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7581" w14:textId="4148BA07" w:rsidR="00E96C96" w:rsidRDefault="00E96C96" w:rsidP="00E96C96">
      <w:pPr>
        <w:tabs>
          <w:tab w:val="left" w:pos="14656"/>
        </w:tabs>
        <w:overflowPunct w:val="0"/>
        <w:jc w:val="center"/>
        <w:textAlignment w:val="baseline"/>
        <w:rPr>
          <w:bCs/>
          <w:sz w:val="20"/>
          <w:lang w:eastAsia="lt-LT"/>
        </w:rPr>
      </w:pPr>
      <w:r w:rsidRPr="002600B7">
        <w:rPr>
          <w:b/>
          <w:szCs w:val="24"/>
          <w:lang w:eastAsia="lt-LT"/>
        </w:rPr>
        <w:t>ŠIAULIŲ LOPŠELIO</w:t>
      </w:r>
      <w:r w:rsidRPr="003B31BA">
        <w:rPr>
          <w:bCs/>
          <w:szCs w:val="24"/>
          <w:lang w:eastAsia="lt-LT"/>
        </w:rPr>
        <w:t>-</w:t>
      </w:r>
      <w:r w:rsidRPr="002600B7">
        <w:rPr>
          <w:b/>
          <w:szCs w:val="24"/>
          <w:lang w:eastAsia="lt-LT"/>
        </w:rPr>
        <w:t>DARŽELIO „</w:t>
      </w:r>
      <w:r w:rsidR="00031A30">
        <w:rPr>
          <w:b/>
          <w:szCs w:val="24"/>
          <w:lang w:eastAsia="lt-LT"/>
        </w:rPr>
        <w:t>PELĖDŽIUKAS</w:t>
      </w:r>
      <w:r w:rsidRPr="002600B7">
        <w:rPr>
          <w:b/>
          <w:szCs w:val="24"/>
          <w:lang w:eastAsia="lt-LT"/>
        </w:rPr>
        <w:t>“</w:t>
      </w:r>
    </w:p>
    <w:p w14:paraId="43147160" w14:textId="00AB054E" w:rsidR="00735122" w:rsidRDefault="00735122" w:rsidP="00735122">
      <w:pPr>
        <w:jc w:val="center"/>
        <w:rPr>
          <w:b/>
          <w:szCs w:val="24"/>
          <w:lang w:eastAsia="lt-LT"/>
        </w:rPr>
      </w:pPr>
      <w:r>
        <w:rPr>
          <w:b/>
          <w:szCs w:val="24"/>
          <w:lang w:eastAsia="lt-LT"/>
        </w:rPr>
        <w:t>DIREKTORĖS FLORINOS VARKALIENĖS</w:t>
      </w:r>
    </w:p>
    <w:p w14:paraId="3BF71EC9" w14:textId="77777777" w:rsidR="00735122" w:rsidRDefault="00735122" w:rsidP="00735122">
      <w:pPr>
        <w:jc w:val="center"/>
        <w:rPr>
          <w:b/>
          <w:szCs w:val="24"/>
          <w:lang w:eastAsia="lt-LT"/>
        </w:rPr>
      </w:pPr>
    </w:p>
    <w:p w14:paraId="48057376" w14:textId="71EC25C9" w:rsidR="00E96C96" w:rsidRPr="00D70948" w:rsidRDefault="00E96C96" w:rsidP="00E96C96">
      <w:pPr>
        <w:jc w:val="center"/>
        <w:rPr>
          <w:b/>
          <w:szCs w:val="24"/>
          <w:lang w:eastAsia="lt-LT"/>
        </w:rPr>
      </w:pPr>
      <w:r>
        <w:rPr>
          <w:b/>
          <w:szCs w:val="24"/>
          <w:lang w:eastAsia="lt-LT"/>
        </w:rPr>
        <w:t>202</w:t>
      </w:r>
      <w:r w:rsidR="00237A53">
        <w:rPr>
          <w:b/>
          <w:szCs w:val="24"/>
          <w:lang w:eastAsia="lt-LT"/>
        </w:rPr>
        <w:t>3</w:t>
      </w:r>
      <w:r>
        <w:rPr>
          <w:b/>
          <w:szCs w:val="24"/>
          <w:lang w:eastAsia="lt-LT"/>
        </w:rPr>
        <w:t xml:space="preserve"> </w:t>
      </w:r>
      <w:r w:rsidRPr="00D70948">
        <w:rPr>
          <w:b/>
          <w:szCs w:val="24"/>
          <w:lang w:eastAsia="lt-LT"/>
        </w:rPr>
        <w:t>METŲ VEIKLOS ATASKAITA</w:t>
      </w:r>
    </w:p>
    <w:p w14:paraId="142B406D" w14:textId="77777777" w:rsidR="00E96C96" w:rsidRPr="00D70948" w:rsidRDefault="00E96C96" w:rsidP="00E96C96">
      <w:pPr>
        <w:jc w:val="center"/>
        <w:rPr>
          <w:szCs w:val="24"/>
          <w:lang w:eastAsia="lt-LT"/>
        </w:rPr>
      </w:pPr>
    </w:p>
    <w:p w14:paraId="5A533ECF" w14:textId="1C1AA122" w:rsidR="00E96C96" w:rsidRPr="0034794D" w:rsidRDefault="00DE0C93" w:rsidP="00E96C96">
      <w:pPr>
        <w:jc w:val="center"/>
        <w:rPr>
          <w:szCs w:val="24"/>
          <w:lang w:eastAsia="lt-LT"/>
        </w:rPr>
      </w:pPr>
      <w:r w:rsidRPr="0034794D">
        <w:rPr>
          <w:szCs w:val="24"/>
          <w:lang w:eastAsia="lt-LT"/>
        </w:rPr>
        <w:t>202</w:t>
      </w:r>
      <w:r w:rsidR="00237A53" w:rsidRPr="0034794D">
        <w:rPr>
          <w:szCs w:val="24"/>
          <w:lang w:eastAsia="lt-LT"/>
        </w:rPr>
        <w:t>4</w:t>
      </w:r>
      <w:r w:rsidRPr="0034794D">
        <w:rPr>
          <w:szCs w:val="24"/>
          <w:lang w:eastAsia="lt-LT"/>
        </w:rPr>
        <w:t>-0</w:t>
      </w:r>
      <w:r w:rsidR="002B0898">
        <w:rPr>
          <w:szCs w:val="24"/>
          <w:lang w:eastAsia="lt-LT"/>
        </w:rPr>
        <w:t>2-22</w:t>
      </w:r>
      <w:r w:rsidR="000769FA">
        <w:rPr>
          <w:szCs w:val="24"/>
          <w:lang w:eastAsia="lt-LT"/>
        </w:rPr>
        <w:t xml:space="preserve"> </w:t>
      </w:r>
      <w:r w:rsidR="00E96C96" w:rsidRPr="0034794D">
        <w:rPr>
          <w:szCs w:val="24"/>
          <w:lang w:eastAsia="lt-LT"/>
        </w:rPr>
        <w:t>Nr. SR</w:t>
      </w:r>
      <w:r w:rsidR="00237A53" w:rsidRPr="0034794D">
        <w:rPr>
          <w:szCs w:val="24"/>
          <w:lang w:eastAsia="lt-LT"/>
        </w:rPr>
        <w:t>-</w:t>
      </w:r>
      <w:r w:rsidR="002B0898">
        <w:rPr>
          <w:szCs w:val="24"/>
          <w:lang w:eastAsia="lt-LT"/>
        </w:rPr>
        <w:t>14</w:t>
      </w:r>
    </w:p>
    <w:p w14:paraId="1EAA48C6" w14:textId="42E33CE0" w:rsidR="00E96C96" w:rsidRPr="00C757C6" w:rsidRDefault="00E96C96" w:rsidP="00C757C6">
      <w:pPr>
        <w:tabs>
          <w:tab w:val="left" w:pos="3828"/>
        </w:tabs>
        <w:jc w:val="center"/>
        <w:rPr>
          <w:szCs w:val="24"/>
          <w:lang w:eastAsia="lt-LT"/>
        </w:rPr>
      </w:pPr>
      <w:r>
        <w:rPr>
          <w:lang w:eastAsia="lt-LT"/>
        </w:rPr>
        <w:t>Šiauliai</w:t>
      </w:r>
    </w:p>
    <w:p w14:paraId="05B69532" w14:textId="77777777" w:rsidR="00E96C96" w:rsidRDefault="00E96C96" w:rsidP="00E96C96">
      <w:pPr>
        <w:jc w:val="center"/>
        <w:rPr>
          <w:b/>
          <w:szCs w:val="24"/>
          <w:lang w:eastAsia="lt-LT"/>
        </w:rPr>
      </w:pPr>
    </w:p>
    <w:p w14:paraId="48865AA8" w14:textId="77777777" w:rsidR="00E96C96" w:rsidRPr="00D70948" w:rsidRDefault="00E96C96" w:rsidP="00E96C96">
      <w:pPr>
        <w:jc w:val="center"/>
        <w:rPr>
          <w:b/>
          <w:szCs w:val="24"/>
          <w:lang w:eastAsia="lt-LT"/>
        </w:rPr>
      </w:pPr>
      <w:r w:rsidRPr="00D70948">
        <w:rPr>
          <w:b/>
          <w:szCs w:val="24"/>
          <w:lang w:eastAsia="lt-LT"/>
        </w:rPr>
        <w:t>I SKYRIUS</w:t>
      </w:r>
    </w:p>
    <w:p w14:paraId="6550C169" w14:textId="5767F423" w:rsidR="00E96C96" w:rsidRDefault="00E96C96" w:rsidP="00E96C96">
      <w:pPr>
        <w:jc w:val="center"/>
        <w:rPr>
          <w:b/>
          <w:szCs w:val="24"/>
          <w:lang w:eastAsia="lt-LT"/>
        </w:rPr>
      </w:pPr>
      <w:r w:rsidRPr="00D70948">
        <w:rPr>
          <w:b/>
          <w:szCs w:val="24"/>
          <w:lang w:eastAsia="lt-LT"/>
        </w:rPr>
        <w:t>STRATEGINIO PLANO IR METINIO VEIKLOS PLANO ĮGYVENDINIMAS</w:t>
      </w:r>
    </w:p>
    <w:p w14:paraId="39DCC96E" w14:textId="77777777" w:rsidR="00531203" w:rsidRPr="00D70948" w:rsidRDefault="00531203" w:rsidP="0088558B">
      <w:pPr>
        <w:rPr>
          <w:b/>
          <w:lang w:eastAsia="lt-L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3232"/>
        <w:gridCol w:w="3572"/>
      </w:tblGrid>
      <w:tr w:rsidR="00531203" w:rsidRPr="002A70C2" w14:paraId="6CD59E08" w14:textId="77777777" w:rsidTr="005E3CD1">
        <w:tc>
          <w:tcPr>
            <w:tcW w:w="2835" w:type="dxa"/>
            <w:tcMar>
              <w:top w:w="0" w:type="dxa"/>
              <w:left w:w="108" w:type="dxa"/>
              <w:bottom w:w="0" w:type="dxa"/>
              <w:right w:w="108" w:type="dxa"/>
            </w:tcMar>
            <w:vAlign w:val="center"/>
            <w:hideMark/>
          </w:tcPr>
          <w:p w14:paraId="66285E3F" w14:textId="2E962A02" w:rsidR="00531203" w:rsidRPr="002A70C2" w:rsidRDefault="00531203" w:rsidP="009B4733">
            <w:pPr>
              <w:spacing w:line="254" w:lineRule="atLeast"/>
              <w:jc w:val="center"/>
              <w:rPr>
                <w:b/>
                <w:szCs w:val="24"/>
                <w:lang w:eastAsia="lt-LT"/>
              </w:rPr>
            </w:pPr>
            <w:r>
              <w:rPr>
                <w:b/>
                <w:szCs w:val="24"/>
                <w:lang w:eastAsia="lt-LT"/>
              </w:rPr>
              <w:t>202</w:t>
            </w:r>
            <w:r w:rsidR="00237A53">
              <w:rPr>
                <w:b/>
                <w:szCs w:val="24"/>
                <w:lang w:eastAsia="lt-LT"/>
              </w:rPr>
              <w:t>3</w:t>
            </w:r>
            <w:r w:rsidRPr="002A70C2">
              <w:rPr>
                <w:b/>
                <w:szCs w:val="24"/>
                <w:lang w:eastAsia="lt-LT"/>
              </w:rPr>
              <w:t>-ųjų metų strateginio veiklos plano tikslas, uždaviniai, priemonės</w:t>
            </w:r>
          </w:p>
          <w:p w14:paraId="35B47632" w14:textId="77777777" w:rsidR="00531203" w:rsidRPr="002A70C2" w:rsidRDefault="00531203" w:rsidP="009B4733">
            <w:pPr>
              <w:spacing w:line="254" w:lineRule="atLeast"/>
              <w:jc w:val="center"/>
              <w:rPr>
                <w:b/>
                <w:szCs w:val="24"/>
                <w:lang w:eastAsia="lt-LT"/>
              </w:rPr>
            </w:pPr>
          </w:p>
        </w:tc>
        <w:tc>
          <w:tcPr>
            <w:tcW w:w="3232" w:type="dxa"/>
            <w:tcMar>
              <w:top w:w="0" w:type="dxa"/>
              <w:left w:w="108" w:type="dxa"/>
              <w:bottom w:w="0" w:type="dxa"/>
              <w:right w:w="108" w:type="dxa"/>
            </w:tcMar>
            <w:vAlign w:val="center"/>
            <w:hideMark/>
          </w:tcPr>
          <w:p w14:paraId="672737CD" w14:textId="77777777" w:rsidR="00531203" w:rsidRPr="002A70C2" w:rsidRDefault="00531203" w:rsidP="009B4733">
            <w:pPr>
              <w:spacing w:line="254" w:lineRule="atLeast"/>
              <w:jc w:val="center"/>
              <w:rPr>
                <w:b/>
                <w:szCs w:val="24"/>
                <w:lang w:eastAsia="lt-LT"/>
              </w:rPr>
            </w:pPr>
            <w:r w:rsidRPr="002A70C2">
              <w:rPr>
                <w:b/>
                <w:szCs w:val="24"/>
                <w:lang w:eastAsia="lt-LT"/>
              </w:rPr>
              <w:t>Siekiniai (rezultato vertinimo, produkto kriterijaus pavadinimas ir mato vienetas)</w:t>
            </w:r>
          </w:p>
        </w:tc>
        <w:tc>
          <w:tcPr>
            <w:tcW w:w="3572" w:type="dxa"/>
            <w:tcMar>
              <w:top w:w="0" w:type="dxa"/>
              <w:left w:w="108" w:type="dxa"/>
              <w:bottom w:w="0" w:type="dxa"/>
              <w:right w:w="108" w:type="dxa"/>
            </w:tcMar>
            <w:vAlign w:val="center"/>
            <w:hideMark/>
          </w:tcPr>
          <w:p w14:paraId="669492EE" w14:textId="77777777" w:rsidR="00531203" w:rsidRPr="002A70C2" w:rsidRDefault="00531203" w:rsidP="009B4733">
            <w:pPr>
              <w:spacing w:line="254" w:lineRule="atLeast"/>
              <w:jc w:val="center"/>
              <w:rPr>
                <w:b/>
                <w:szCs w:val="24"/>
                <w:lang w:eastAsia="lt-LT"/>
              </w:rPr>
            </w:pPr>
            <w:r w:rsidRPr="002A70C2">
              <w:rPr>
                <w:b/>
                <w:szCs w:val="24"/>
                <w:lang w:eastAsia="lt-LT"/>
              </w:rPr>
              <w:t xml:space="preserve">Siekinių įgyvendinimo faktas </w:t>
            </w:r>
          </w:p>
        </w:tc>
      </w:tr>
      <w:tr w:rsidR="00531203" w:rsidRPr="00691EA0" w14:paraId="15C5FD5F" w14:textId="77777777" w:rsidTr="009B4733">
        <w:trPr>
          <w:trHeight w:val="317"/>
        </w:trPr>
        <w:tc>
          <w:tcPr>
            <w:tcW w:w="9639" w:type="dxa"/>
            <w:gridSpan w:val="3"/>
            <w:tcMar>
              <w:top w:w="0" w:type="dxa"/>
              <w:left w:w="108" w:type="dxa"/>
              <w:bottom w:w="0" w:type="dxa"/>
              <w:right w:w="108" w:type="dxa"/>
            </w:tcMar>
            <w:hideMark/>
          </w:tcPr>
          <w:p w14:paraId="5A1C967C" w14:textId="472EA992" w:rsidR="00531203" w:rsidRPr="00691EA0" w:rsidRDefault="007321C6" w:rsidP="009B4733">
            <w:pPr>
              <w:spacing w:line="254" w:lineRule="atLeast"/>
              <w:rPr>
                <w:b/>
                <w:szCs w:val="24"/>
                <w:lang w:eastAsia="lt-LT"/>
              </w:rPr>
            </w:pPr>
            <w:r>
              <w:rPr>
                <w:b/>
                <w:szCs w:val="24"/>
                <w:lang w:eastAsia="lt-LT"/>
              </w:rPr>
              <w:t xml:space="preserve">1.Ikimokyklinio ir </w:t>
            </w:r>
            <w:r w:rsidR="00531203" w:rsidRPr="00691EA0">
              <w:rPr>
                <w:b/>
                <w:szCs w:val="24"/>
                <w:lang w:eastAsia="lt-LT"/>
              </w:rPr>
              <w:t>priešmokyklinio ugdymo poreikių tenkinimas</w:t>
            </w:r>
            <w:r w:rsidR="00531203">
              <w:rPr>
                <w:b/>
                <w:szCs w:val="24"/>
                <w:lang w:eastAsia="lt-LT"/>
              </w:rPr>
              <w:t>.</w:t>
            </w:r>
          </w:p>
        </w:tc>
      </w:tr>
      <w:tr w:rsidR="00531203" w:rsidRPr="00691EA0" w14:paraId="7EFF220C" w14:textId="77777777" w:rsidTr="009B4733">
        <w:tc>
          <w:tcPr>
            <w:tcW w:w="9639" w:type="dxa"/>
            <w:gridSpan w:val="3"/>
            <w:tcMar>
              <w:top w:w="0" w:type="dxa"/>
              <w:left w:w="108" w:type="dxa"/>
              <w:bottom w:w="0" w:type="dxa"/>
              <w:right w:w="108" w:type="dxa"/>
            </w:tcMar>
            <w:hideMark/>
          </w:tcPr>
          <w:p w14:paraId="6795F5AF" w14:textId="77777777" w:rsidR="00531203" w:rsidRPr="00691EA0" w:rsidRDefault="00531203" w:rsidP="009B4733">
            <w:pPr>
              <w:pStyle w:val="Sraopastraipa"/>
              <w:numPr>
                <w:ilvl w:val="1"/>
                <w:numId w:val="1"/>
              </w:numPr>
              <w:spacing w:line="254" w:lineRule="atLeast"/>
              <w:rPr>
                <w:b/>
                <w:szCs w:val="24"/>
                <w:lang w:eastAsia="lt-LT"/>
              </w:rPr>
            </w:pPr>
            <w:r w:rsidRPr="00691EA0">
              <w:rPr>
                <w:b/>
                <w:szCs w:val="24"/>
                <w:lang w:eastAsia="lt-LT"/>
              </w:rPr>
              <w:t>Vykdyti ikimokyklinį ir priešmokyklinį ugdymą</w:t>
            </w:r>
            <w:r>
              <w:rPr>
                <w:b/>
                <w:szCs w:val="24"/>
                <w:lang w:eastAsia="lt-LT"/>
              </w:rPr>
              <w:t>.</w:t>
            </w:r>
          </w:p>
        </w:tc>
      </w:tr>
      <w:tr w:rsidR="00531203" w:rsidRPr="006F2CC7" w14:paraId="6724C2B5" w14:textId="77777777" w:rsidTr="005E3CD1">
        <w:tc>
          <w:tcPr>
            <w:tcW w:w="2835" w:type="dxa"/>
            <w:tcMar>
              <w:top w:w="0" w:type="dxa"/>
              <w:left w:w="108" w:type="dxa"/>
              <w:bottom w:w="0" w:type="dxa"/>
              <w:right w:w="108" w:type="dxa"/>
            </w:tcMar>
          </w:tcPr>
          <w:p w14:paraId="1CCA20A5" w14:textId="77777777" w:rsidR="00531203" w:rsidRPr="006F2CC7" w:rsidRDefault="00531203" w:rsidP="00761562">
            <w:pPr>
              <w:spacing w:line="254" w:lineRule="atLeast"/>
              <w:jc w:val="both"/>
              <w:rPr>
                <w:szCs w:val="24"/>
                <w:lang w:eastAsia="lt-LT"/>
              </w:rPr>
            </w:pPr>
            <w:r w:rsidRPr="006F2CC7">
              <w:rPr>
                <w:szCs w:val="24"/>
                <w:lang w:eastAsia="lt-LT"/>
              </w:rPr>
              <w:t>1.1.1.</w:t>
            </w:r>
            <w:r>
              <w:t xml:space="preserve"> </w:t>
            </w:r>
            <w:r w:rsidRPr="000A1EE5">
              <w:rPr>
                <w:szCs w:val="24"/>
                <w:lang w:eastAsia="lt-LT"/>
              </w:rPr>
              <w:t>Ikimokyklinio ir priešmokyklin</w:t>
            </w:r>
            <w:r>
              <w:rPr>
                <w:szCs w:val="24"/>
                <w:lang w:eastAsia="lt-LT"/>
              </w:rPr>
              <w:t>io ugdymo programų vykdymas</w:t>
            </w:r>
          </w:p>
        </w:tc>
        <w:tc>
          <w:tcPr>
            <w:tcW w:w="3232" w:type="dxa"/>
            <w:tcMar>
              <w:top w:w="0" w:type="dxa"/>
              <w:left w:w="108" w:type="dxa"/>
              <w:bottom w:w="0" w:type="dxa"/>
              <w:right w:w="108" w:type="dxa"/>
            </w:tcMar>
          </w:tcPr>
          <w:p w14:paraId="11531E34" w14:textId="4E5F91DE" w:rsidR="00531203" w:rsidRPr="00C33408" w:rsidRDefault="00531203" w:rsidP="009B4733">
            <w:pPr>
              <w:spacing w:line="254" w:lineRule="atLeast"/>
              <w:jc w:val="center"/>
              <w:rPr>
                <w:szCs w:val="24"/>
                <w:lang w:eastAsia="lt-LT"/>
              </w:rPr>
            </w:pPr>
            <w:r w:rsidRPr="00C33408">
              <w:rPr>
                <w:szCs w:val="24"/>
                <w:lang w:eastAsia="lt-LT"/>
              </w:rPr>
              <w:t>Grupių sk</w:t>
            </w:r>
            <w:r w:rsidR="00C33408" w:rsidRPr="00C33408">
              <w:rPr>
                <w:szCs w:val="24"/>
                <w:lang w:eastAsia="lt-LT"/>
              </w:rPr>
              <w:t xml:space="preserve">aičius </w:t>
            </w:r>
            <w:r w:rsidR="00F818F0">
              <w:rPr>
                <w:szCs w:val="24"/>
                <w:lang w:eastAsia="lt-LT"/>
              </w:rPr>
              <w:t xml:space="preserve">– </w:t>
            </w:r>
            <w:r w:rsidR="005E3CD1">
              <w:rPr>
                <w:szCs w:val="24"/>
                <w:lang w:eastAsia="lt-LT"/>
              </w:rPr>
              <w:t xml:space="preserve">100 </w:t>
            </w:r>
            <w:r w:rsidR="00C33408" w:rsidRPr="00C33408">
              <w:rPr>
                <w:szCs w:val="24"/>
                <w:lang w:eastAsia="lt-LT"/>
              </w:rPr>
              <w:t>proc.</w:t>
            </w:r>
          </w:p>
          <w:p w14:paraId="3CBA7693" w14:textId="06D9CC32" w:rsidR="00531203" w:rsidRPr="00C33408" w:rsidRDefault="00531203" w:rsidP="009B4733">
            <w:pPr>
              <w:spacing w:line="254" w:lineRule="atLeast"/>
              <w:jc w:val="center"/>
              <w:rPr>
                <w:szCs w:val="24"/>
                <w:lang w:eastAsia="lt-LT"/>
              </w:rPr>
            </w:pPr>
            <w:r w:rsidRPr="00C33408">
              <w:rPr>
                <w:szCs w:val="24"/>
                <w:lang w:eastAsia="lt-LT"/>
              </w:rPr>
              <w:t>Vaikų</w:t>
            </w:r>
            <w:r w:rsidR="00C33408" w:rsidRPr="00C33408">
              <w:rPr>
                <w:szCs w:val="24"/>
                <w:lang w:eastAsia="lt-LT"/>
              </w:rPr>
              <w:t xml:space="preserve"> skaičius </w:t>
            </w:r>
            <w:r w:rsidR="005E3CD1">
              <w:rPr>
                <w:szCs w:val="24"/>
                <w:lang w:eastAsia="lt-LT"/>
              </w:rPr>
              <w:t>– 100 p</w:t>
            </w:r>
            <w:r w:rsidR="00C33408" w:rsidRPr="00C33408">
              <w:rPr>
                <w:szCs w:val="24"/>
                <w:lang w:eastAsia="lt-LT"/>
              </w:rPr>
              <w:t>roc.</w:t>
            </w:r>
          </w:p>
        </w:tc>
        <w:tc>
          <w:tcPr>
            <w:tcW w:w="3572" w:type="dxa"/>
            <w:tcMar>
              <w:top w:w="0" w:type="dxa"/>
              <w:left w:w="108" w:type="dxa"/>
              <w:bottom w:w="0" w:type="dxa"/>
              <w:right w:w="108" w:type="dxa"/>
            </w:tcMar>
          </w:tcPr>
          <w:p w14:paraId="7ED0D0A6" w14:textId="44D9380B" w:rsidR="005E3CD1" w:rsidRPr="00C33408" w:rsidRDefault="005E3CD1" w:rsidP="00427FBF">
            <w:pPr>
              <w:spacing w:line="254" w:lineRule="atLeast"/>
              <w:rPr>
                <w:szCs w:val="24"/>
                <w:lang w:eastAsia="lt-LT"/>
              </w:rPr>
            </w:pPr>
            <w:r w:rsidRPr="00C33408">
              <w:rPr>
                <w:szCs w:val="24"/>
                <w:lang w:eastAsia="lt-LT"/>
              </w:rPr>
              <w:t xml:space="preserve">Grupių skaičius </w:t>
            </w:r>
            <w:r w:rsidR="00F818F0">
              <w:rPr>
                <w:szCs w:val="24"/>
                <w:lang w:eastAsia="lt-LT"/>
              </w:rPr>
              <w:t xml:space="preserve">– </w:t>
            </w:r>
            <w:r>
              <w:rPr>
                <w:szCs w:val="24"/>
                <w:lang w:eastAsia="lt-LT"/>
              </w:rPr>
              <w:t xml:space="preserve">100 </w:t>
            </w:r>
            <w:r w:rsidRPr="00C33408">
              <w:rPr>
                <w:szCs w:val="24"/>
                <w:lang w:eastAsia="lt-LT"/>
              </w:rPr>
              <w:t>proc.</w:t>
            </w:r>
          </w:p>
          <w:p w14:paraId="053F441D" w14:textId="2BE16006" w:rsidR="00531203" w:rsidRPr="006F2CC7" w:rsidRDefault="005E3CD1" w:rsidP="005E3CD1">
            <w:pPr>
              <w:spacing w:line="254" w:lineRule="atLeast"/>
              <w:jc w:val="both"/>
              <w:rPr>
                <w:szCs w:val="24"/>
                <w:lang w:eastAsia="lt-LT"/>
              </w:rPr>
            </w:pPr>
            <w:r w:rsidRPr="00C33408">
              <w:rPr>
                <w:szCs w:val="24"/>
                <w:lang w:eastAsia="lt-LT"/>
              </w:rPr>
              <w:t xml:space="preserve">Vaikų skaičius </w:t>
            </w:r>
            <w:r>
              <w:rPr>
                <w:szCs w:val="24"/>
                <w:lang w:eastAsia="lt-LT"/>
              </w:rPr>
              <w:t>– 100 p</w:t>
            </w:r>
            <w:r w:rsidRPr="00C33408">
              <w:rPr>
                <w:szCs w:val="24"/>
                <w:lang w:eastAsia="lt-LT"/>
              </w:rPr>
              <w:t>roc.</w:t>
            </w:r>
          </w:p>
        </w:tc>
      </w:tr>
      <w:tr w:rsidR="00531203" w:rsidRPr="006F2CC7" w14:paraId="4ACF547D" w14:textId="77777777" w:rsidTr="005E3CD1">
        <w:tc>
          <w:tcPr>
            <w:tcW w:w="2835" w:type="dxa"/>
            <w:tcMar>
              <w:top w:w="0" w:type="dxa"/>
              <w:left w:w="108" w:type="dxa"/>
              <w:bottom w:w="0" w:type="dxa"/>
              <w:right w:w="108" w:type="dxa"/>
            </w:tcMar>
          </w:tcPr>
          <w:p w14:paraId="084E801C" w14:textId="77777777" w:rsidR="00531203" w:rsidRPr="006F2CC7" w:rsidRDefault="00531203" w:rsidP="00761562">
            <w:pPr>
              <w:spacing w:line="254" w:lineRule="atLeast"/>
              <w:jc w:val="both"/>
              <w:rPr>
                <w:szCs w:val="24"/>
                <w:lang w:eastAsia="lt-LT"/>
              </w:rPr>
            </w:pPr>
            <w:r>
              <w:rPr>
                <w:szCs w:val="24"/>
                <w:lang w:eastAsia="lt-LT"/>
              </w:rPr>
              <w:t>1.1.2.</w:t>
            </w:r>
            <w:r>
              <w:t xml:space="preserve"> Tiriamosios, kūrybinės gamtamokslinės, (STEAM) srities veiklų įgyvendinimas</w:t>
            </w:r>
          </w:p>
        </w:tc>
        <w:tc>
          <w:tcPr>
            <w:tcW w:w="3232" w:type="dxa"/>
            <w:tcMar>
              <w:top w:w="0" w:type="dxa"/>
              <w:left w:w="108" w:type="dxa"/>
              <w:bottom w:w="0" w:type="dxa"/>
              <w:right w:w="108" w:type="dxa"/>
            </w:tcMar>
          </w:tcPr>
          <w:p w14:paraId="46956A4B" w14:textId="3B75DF1A" w:rsidR="00531203" w:rsidRPr="00C33408" w:rsidRDefault="00531203" w:rsidP="009B4733">
            <w:pPr>
              <w:spacing w:line="254" w:lineRule="atLeast"/>
              <w:jc w:val="center"/>
              <w:rPr>
                <w:szCs w:val="24"/>
                <w:lang w:eastAsia="lt-LT"/>
              </w:rPr>
            </w:pPr>
            <w:r w:rsidRPr="00C33408">
              <w:rPr>
                <w:szCs w:val="24"/>
                <w:lang w:eastAsia="lt-LT"/>
              </w:rPr>
              <w:t>Vaikų sk</w:t>
            </w:r>
            <w:r w:rsidR="005E3CD1">
              <w:rPr>
                <w:szCs w:val="24"/>
                <w:lang w:eastAsia="lt-LT"/>
              </w:rPr>
              <w:t xml:space="preserve">aičius – 100 </w:t>
            </w:r>
            <w:r w:rsidR="00C33408" w:rsidRPr="00C33408">
              <w:rPr>
                <w:szCs w:val="24"/>
                <w:lang w:eastAsia="lt-LT"/>
              </w:rPr>
              <w:t>proc.</w:t>
            </w:r>
          </w:p>
        </w:tc>
        <w:tc>
          <w:tcPr>
            <w:tcW w:w="3572" w:type="dxa"/>
            <w:tcMar>
              <w:top w:w="0" w:type="dxa"/>
              <w:left w:w="108" w:type="dxa"/>
              <w:bottom w:w="0" w:type="dxa"/>
              <w:right w:w="108" w:type="dxa"/>
            </w:tcMar>
          </w:tcPr>
          <w:p w14:paraId="106D7BBF" w14:textId="5C47E2C6" w:rsidR="009E128E" w:rsidRPr="00F23724" w:rsidRDefault="009E128E" w:rsidP="009B4733">
            <w:pPr>
              <w:spacing w:line="254" w:lineRule="atLeast"/>
              <w:jc w:val="both"/>
              <w:rPr>
                <w:szCs w:val="24"/>
                <w:lang w:eastAsia="lt-LT"/>
              </w:rPr>
            </w:pPr>
            <w:r w:rsidRPr="00F23724">
              <w:rPr>
                <w:szCs w:val="24"/>
                <w:lang w:eastAsia="lt-LT"/>
              </w:rPr>
              <w:t>Dalyvavo STEAM veiklose 100 proc. vaikų.</w:t>
            </w:r>
          </w:p>
          <w:p w14:paraId="57148F6E" w14:textId="4CD3AB88" w:rsidR="00531203" w:rsidRPr="00B927C1" w:rsidRDefault="00531203" w:rsidP="009B4733">
            <w:pPr>
              <w:spacing w:line="254" w:lineRule="atLeast"/>
              <w:jc w:val="both"/>
              <w:rPr>
                <w:szCs w:val="24"/>
                <w:lang w:eastAsia="lt-LT"/>
              </w:rPr>
            </w:pPr>
            <w:r w:rsidRPr="00F23724">
              <w:rPr>
                <w:szCs w:val="24"/>
                <w:lang w:eastAsia="lt-LT"/>
              </w:rPr>
              <w:t xml:space="preserve">Įgyvendinta </w:t>
            </w:r>
            <w:r w:rsidR="009E128E" w:rsidRPr="00F23724">
              <w:rPr>
                <w:szCs w:val="24"/>
                <w:lang w:eastAsia="lt-LT"/>
              </w:rPr>
              <w:t>60</w:t>
            </w:r>
            <w:r w:rsidRPr="00F23724">
              <w:rPr>
                <w:szCs w:val="24"/>
                <w:lang w:eastAsia="lt-LT"/>
              </w:rPr>
              <w:t xml:space="preserve"> STEAM srities veiklų </w:t>
            </w:r>
            <w:r w:rsidR="001A64C0">
              <w:rPr>
                <w:szCs w:val="24"/>
                <w:lang w:eastAsia="lt-LT"/>
              </w:rPr>
              <w:t>ikimokyklinėse ir priešmokyklinėse</w:t>
            </w:r>
            <w:r w:rsidRPr="00F23724">
              <w:rPr>
                <w:szCs w:val="24"/>
                <w:lang w:eastAsia="lt-LT"/>
              </w:rPr>
              <w:t xml:space="preserve"> amžiaus grupėse.</w:t>
            </w:r>
          </w:p>
        </w:tc>
      </w:tr>
      <w:tr w:rsidR="00531203" w:rsidRPr="006F2CC7" w14:paraId="5BFC769F" w14:textId="77777777" w:rsidTr="005E3CD1">
        <w:tc>
          <w:tcPr>
            <w:tcW w:w="2835" w:type="dxa"/>
            <w:tcMar>
              <w:top w:w="0" w:type="dxa"/>
              <w:left w:w="108" w:type="dxa"/>
              <w:bottom w:w="0" w:type="dxa"/>
              <w:right w:w="108" w:type="dxa"/>
            </w:tcMar>
          </w:tcPr>
          <w:p w14:paraId="0EE91DF9" w14:textId="77777777" w:rsidR="00531203" w:rsidRDefault="00531203" w:rsidP="00761562">
            <w:pPr>
              <w:spacing w:line="254" w:lineRule="atLeast"/>
              <w:jc w:val="both"/>
              <w:rPr>
                <w:szCs w:val="24"/>
                <w:lang w:eastAsia="lt-LT"/>
              </w:rPr>
            </w:pPr>
            <w:r>
              <w:rPr>
                <w:szCs w:val="24"/>
                <w:lang w:eastAsia="lt-LT"/>
              </w:rPr>
              <w:t xml:space="preserve">1.1.3. </w:t>
            </w:r>
            <w:r w:rsidRPr="00563839">
              <w:rPr>
                <w:szCs w:val="24"/>
                <w:lang w:eastAsia="lt-LT"/>
              </w:rPr>
              <w:t>Socialinių įgūdžių, socialinių - emocinių kompetencijų ugdymo programų įgyvendinimas</w:t>
            </w:r>
          </w:p>
        </w:tc>
        <w:tc>
          <w:tcPr>
            <w:tcW w:w="3232" w:type="dxa"/>
            <w:tcMar>
              <w:top w:w="0" w:type="dxa"/>
              <w:left w:w="108" w:type="dxa"/>
              <w:bottom w:w="0" w:type="dxa"/>
              <w:right w:w="108" w:type="dxa"/>
            </w:tcMar>
          </w:tcPr>
          <w:p w14:paraId="202F95C7" w14:textId="1C4D726F" w:rsidR="00531203" w:rsidRPr="00C33408" w:rsidRDefault="00C33408" w:rsidP="009B4733">
            <w:pPr>
              <w:spacing w:line="254" w:lineRule="atLeast"/>
              <w:jc w:val="center"/>
              <w:rPr>
                <w:szCs w:val="24"/>
                <w:lang w:eastAsia="lt-LT"/>
              </w:rPr>
            </w:pPr>
            <w:r w:rsidRPr="00C33408">
              <w:rPr>
                <w:szCs w:val="24"/>
                <w:lang w:eastAsia="lt-LT"/>
              </w:rPr>
              <w:t>Programoje dalyvaujančių vaikų skaičius</w:t>
            </w:r>
            <w:r w:rsidR="005E3CD1">
              <w:rPr>
                <w:szCs w:val="24"/>
                <w:lang w:eastAsia="lt-LT"/>
              </w:rPr>
              <w:t xml:space="preserve"> </w:t>
            </w:r>
            <w:r w:rsidR="00F818F0">
              <w:rPr>
                <w:szCs w:val="24"/>
                <w:lang w:eastAsia="lt-LT"/>
              </w:rPr>
              <w:t xml:space="preserve">– </w:t>
            </w:r>
            <w:r w:rsidR="005E3CD1">
              <w:rPr>
                <w:szCs w:val="24"/>
                <w:lang w:eastAsia="lt-LT"/>
              </w:rPr>
              <w:t>30</w:t>
            </w:r>
            <w:r w:rsidRPr="00C33408">
              <w:rPr>
                <w:szCs w:val="24"/>
                <w:lang w:eastAsia="lt-LT"/>
              </w:rPr>
              <w:t xml:space="preserve"> proc.</w:t>
            </w:r>
          </w:p>
        </w:tc>
        <w:tc>
          <w:tcPr>
            <w:tcW w:w="3572" w:type="dxa"/>
            <w:tcMar>
              <w:top w:w="0" w:type="dxa"/>
              <w:left w:w="108" w:type="dxa"/>
              <w:bottom w:w="0" w:type="dxa"/>
              <w:right w:w="108" w:type="dxa"/>
            </w:tcMar>
          </w:tcPr>
          <w:p w14:paraId="5C91AF3C" w14:textId="622BD634" w:rsidR="00531203" w:rsidRPr="00F23724" w:rsidRDefault="00F23724" w:rsidP="009B4733">
            <w:pPr>
              <w:spacing w:line="254" w:lineRule="atLeast"/>
              <w:jc w:val="both"/>
              <w:rPr>
                <w:szCs w:val="24"/>
                <w:lang w:eastAsia="lt-LT"/>
              </w:rPr>
            </w:pPr>
            <w:r>
              <w:rPr>
                <w:szCs w:val="24"/>
                <w:lang w:eastAsia="lt-LT"/>
              </w:rPr>
              <w:t xml:space="preserve">Programose </w:t>
            </w:r>
            <w:r w:rsidRPr="002B0898">
              <w:rPr>
                <w:noProof/>
                <w:szCs w:val="24"/>
                <w:lang w:eastAsia="lt-LT"/>
              </w:rPr>
              <w:t>„Zipio draugai“, „Kimočiai“, „Heart</w:t>
            </w:r>
            <w:r>
              <w:rPr>
                <w:szCs w:val="24"/>
                <w:lang w:eastAsia="lt-LT"/>
              </w:rPr>
              <w:t>“ dalyvavo 30 proc. ugdytinių.</w:t>
            </w:r>
          </w:p>
        </w:tc>
      </w:tr>
      <w:tr w:rsidR="00C11F76" w:rsidRPr="006F2CC7" w14:paraId="6249F92E" w14:textId="77777777" w:rsidTr="005E3CD1">
        <w:tc>
          <w:tcPr>
            <w:tcW w:w="2835" w:type="dxa"/>
            <w:tcMar>
              <w:top w:w="0" w:type="dxa"/>
              <w:left w:w="108" w:type="dxa"/>
              <w:bottom w:w="0" w:type="dxa"/>
              <w:right w:w="108" w:type="dxa"/>
            </w:tcMar>
          </w:tcPr>
          <w:p w14:paraId="0374C3D5" w14:textId="6A274BEF" w:rsidR="00C11F76" w:rsidRDefault="00C11F76" w:rsidP="00761562">
            <w:pPr>
              <w:spacing w:line="254" w:lineRule="atLeast"/>
              <w:jc w:val="both"/>
              <w:rPr>
                <w:szCs w:val="24"/>
                <w:lang w:eastAsia="lt-LT"/>
              </w:rPr>
            </w:pPr>
            <w:r>
              <w:rPr>
                <w:szCs w:val="24"/>
                <w:lang w:eastAsia="lt-LT"/>
              </w:rPr>
              <w:t>1.1.4.</w:t>
            </w:r>
            <w:r w:rsidR="007321C6">
              <w:rPr>
                <w:szCs w:val="24"/>
                <w:lang w:eastAsia="lt-LT"/>
              </w:rPr>
              <w:t xml:space="preserve"> </w:t>
            </w:r>
            <w:r>
              <w:rPr>
                <w:szCs w:val="24"/>
                <w:lang w:eastAsia="lt-LT"/>
              </w:rPr>
              <w:t>Švietimo pagalbos teikimas</w:t>
            </w:r>
          </w:p>
        </w:tc>
        <w:tc>
          <w:tcPr>
            <w:tcW w:w="3232" w:type="dxa"/>
            <w:tcMar>
              <w:top w:w="0" w:type="dxa"/>
              <w:left w:w="108" w:type="dxa"/>
              <w:bottom w:w="0" w:type="dxa"/>
              <w:right w:w="108" w:type="dxa"/>
            </w:tcMar>
          </w:tcPr>
          <w:p w14:paraId="318976FB" w14:textId="7AF8CF3A" w:rsidR="00C11F76" w:rsidRPr="00952853" w:rsidRDefault="00596066" w:rsidP="009B4733">
            <w:pPr>
              <w:spacing w:line="254" w:lineRule="atLeast"/>
              <w:jc w:val="center"/>
              <w:rPr>
                <w:szCs w:val="24"/>
                <w:lang w:eastAsia="lt-LT"/>
              </w:rPr>
            </w:pPr>
            <w:r w:rsidRPr="00952853">
              <w:rPr>
                <w:szCs w:val="24"/>
                <w:lang w:eastAsia="lt-LT"/>
              </w:rPr>
              <w:t>Vaikų skaičius</w:t>
            </w:r>
            <w:r w:rsidR="005E3CD1">
              <w:rPr>
                <w:szCs w:val="24"/>
                <w:lang w:eastAsia="lt-LT"/>
              </w:rPr>
              <w:t xml:space="preserve"> </w:t>
            </w:r>
            <w:r w:rsidR="00F818F0">
              <w:rPr>
                <w:szCs w:val="24"/>
                <w:lang w:eastAsia="lt-LT"/>
              </w:rPr>
              <w:t xml:space="preserve">– </w:t>
            </w:r>
            <w:r w:rsidR="005E3CD1">
              <w:rPr>
                <w:szCs w:val="24"/>
                <w:lang w:eastAsia="lt-LT"/>
              </w:rPr>
              <w:t xml:space="preserve">32 </w:t>
            </w:r>
            <w:r w:rsidR="00952853" w:rsidRPr="00952853">
              <w:rPr>
                <w:szCs w:val="24"/>
                <w:lang w:eastAsia="lt-LT"/>
              </w:rPr>
              <w:t>proc.</w:t>
            </w:r>
          </w:p>
        </w:tc>
        <w:tc>
          <w:tcPr>
            <w:tcW w:w="3572" w:type="dxa"/>
            <w:tcMar>
              <w:top w:w="0" w:type="dxa"/>
              <w:left w:w="108" w:type="dxa"/>
              <w:bottom w:w="0" w:type="dxa"/>
              <w:right w:w="108" w:type="dxa"/>
            </w:tcMar>
          </w:tcPr>
          <w:p w14:paraId="71D3C380" w14:textId="5A2B1D22" w:rsidR="009C394F" w:rsidRPr="00F23724" w:rsidRDefault="009C394F" w:rsidP="009C394F">
            <w:pPr>
              <w:jc w:val="both"/>
              <w:rPr>
                <w:szCs w:val="24"/>
              </w:rPr>
            </w:pPr>
            <w:r w:rsidRPr="00F23724">
              <w:rPr>
                <w:szCs w:val="24"/>
              </w:rPr>
              <w:t>100 proc. ugdytinių, turinčių Šiaulių miesto Pedagoginės psichologinės tarnybos pažymas, t</w:t>
            </w:r>
            <w:r w:rsidR="007321C6" w:rsidRPr="00F23724">
              <w:rPr>
                <w:szCs w:val="24"/>
              </w:rPr>
              <w:t>eikiama logopedo, socialinio ir</w:t>
            </w:r>
            <w:r w:rsidRPr="00F23724">
              <w:rPr>
                <w:szCs w:val="24"/>
              </w:rPr>
              <w:t xml:space="preserve"> judesio korekcijos pedagogų pagalba</w:t>
            </w:r>
            <w:r w:rsidR="00F203D1">
              <w:rPr>
                <w:szCs w:val="24"/>
              </w:rPr>
              <w:t>.</w:t>
            </w:r>
          </w:p>
          <w:p w14:paraId="63FFF956" w14:textId="59784223" w:rsidR="009C394F" w:rsidRPr="00F23724" w:rsidRDefault="009C394F" w:rsidP="009C394F">
            <w:pPr>
              <w:jc w:val="both"/>
              <w:rPr>
                <w:szCs w:val="24"/>
              </w:rPr>
            </w:pPr>
            <w:r w:rsidRPr="00F23724">
              <w:rPr>
                <w:szCs w:val="24"/>
              </w:rPr>
              <w:t xml:space="preserve">35 proc. </w:t>
            </w:r>
            <w:r w:rsidR="007321C6" w:rsidRPr="00F23724">
              <w:rPr>
                <w:szCs w:val="24"/>
              </w:rPr>
              <w:t xml:space="preserve">ugdytinių parengti </w:t>
            </w:r>
            <w:r w:rsidRPr="00F23724">
              <w:rPr>
                <w:szCs w:val="24"/>
              </w:rPr>
              <w:t>ir vykdomi pagalbos vaikui planai.</w:t>
            </w:r>
          </w:p>
          <w:p w14:paraId="6E0D518C" w14:textId="5B2075F1" w:rsidR="009C394F" w:rsidRPr="00F23724" w:rsidRDefault="00F23724" w:rsidP="009C394F">
            <w:pPr>
              <w:jc w:val="both"/>
              <w:rPr>
                <w:szCs w:val="24"/>
              </w:rPr>
            </w:pPr>
            <w:r w:rsidRPr="00F23724">
              <w:rPr>
                <w:szCs w:val="24"/>
              </w:rPr>
              <w:t>3</w:t>
            </w:r>
            <w:r w:rsidR="009C394F" w:rsidRPr="00F23724">
              <w:rPr>
                <w:szCs w:val="24"/>
              </w:rPr>
              <w:t xml:space="preserve"> proc. </w:t>
            </w:r>
            <w:r w:rsidR="007321C6" w:rsidRPr="00F23724">
              <w:rPr>
                <w:szCs w:val="24"/>
              </w:rPr>
              <w:t xml:space="preserve">ugdytinių </w:t>
            </w:r>
            <w:r w:rsidR="009C394F" w:rsidRPr="00F23724">
              <w:rPr>
                <w:szCs w:val="24"/>
              </w:rPr>
              <w:t xml:space="preserve">parengtos ir </w:t>
            </w:r>
            <w:r w:rsidR="007321C6" w:rsidRPr="00F23724">
              <w:rPr>
                <w:szCs w:val="24"/>
              </w:rPr>
              <w:t>vykdomos pritaikytos programos.</w:t>
            </w:r>
          </w:p>
          <w:p w14:paraId="0FFE6AFD" w14:textId="33CDC68E" w:rsidR="009C394F" w:rsidRPr="00F23724" w:rsidRDefault="00F23724" w:rsidP="009C394F">
            <w:pPr>
              <w:jc w:val="both"/>
              <w:rPr>
                <w:szCs w:val="24"/>
              </w:rPr>
            </w:pPr>
            <w:r w:rsidRPr="00F23724">
              <w:rPr>
                <w:szCs w:val="24"/>
              </w:rPr>
              <w:t>Papildomai s</w:t>
            </w:r>
            <w:r w:rsidR="009C394F" w:rsidRPr="00F23724">
              <w:rPr>
                <w:szCs w:val="24"/>
              </w:rPr>
              <w:t>kirtos 2 pareigybės mokytojo padėjėjo.</w:t>
            </w:r>
          </w:p>
          <w:p w14:paraId="01A6424B" w14:textId="3632EB64" w:rsidR="00C11F76" w:rsidRPr="00F818F0" w:rsidRDefault="00F23724" w:rsidP="009C394F">
            <w:pPr>
              <w:jc w:val="both"/>
              <w:rPr>
                <w:szCs w:val="24"/>
              </w:rPr>
            </w:pPr>
            <w:r w:rsidRPr="00F23724">
              <w:rPr>
                <w:szCs w:val="24"/>
              </w:rPr>
              <w:t>Papildomai s</w:t>
            </w:r>
            <w:r w:rsidR="009C394F" w:rsidRPr="00F23724">
              <w:rPr>
                <w:szCs w:val="24"/>
              </w:rPr>
              <w:t>kirta 0,</w:t>
            </w:r>
            <w:r w:rsidRPr="00F23724">
              <w:rPr>
                <w:szCs w:val="24"/>
              </w:rPr>
              <w:t>5 etato logopedo, 0,25 etato socialinio pedagogo.</w:t>
            </w:r>
          </w:p>
        </w:tc>
      </w:tr>
      <w:tr w:rsidR="00F23724" w:rsidRPr="00F23724" w14:paraId="5AB86DAE" w14:textId="77777777" w:rsidTr="005E3CD1">
        <w:tc>
          <w:tcPr>
            <w:tcW w:w="2835" w:type="dxa"/>
            <w:tcMar>
              <w:top w:w="0" w:type="dxa"/>
              <w:left w:w="108" w:type="dxa"/>
              <w:bottom w:w="0" w:type="dxa"/>
              <w:right w:w="108" w:type="dxa"/>
            </w:tcMar>
          </w:tcPr>
          <w:p w14:paraId="7F5FAC31" w14:textId="258610DE" w:rsidR="00531203" w:rsidRDefault="00531203" w:rsidP="00761562">
            <w:pPr>
              <w:spacing w:line="254" w:lineRule="atLeast"/>
              <w:jc w:val="both"/>
              <w:rPr>
                <w:szCs w:val="24"/>
                <w:lang w:eastAsia="lt-LT"/>
              </w:rPr>
            </w:pPr>
            <w:r>
              <w:rPr>
                <w:szCs w:val="24"/>
                <w:lang w:eastAsia="lt-LT"/>
              </w:rPr>
              <w:t>1.1.</w:t>
            </w:r>
            <w:r w:rsidR="00254DD5">
              <w:rPr>
                <w:szCs w:val="24"/>
                <w:lang w:eastAsia="lt-LT"/>
              </w:rPr>
              <w:t>5</w:t>
            </w:r>
            <w:r>
              <w:rPr>
                <w:szCs w:val="24"/>
                <w:lang w:eastAsia="lt-LT"/>
              </w:rPr>
              <w:t xml:space="preserve">. </w:t>
            </w:r>
            <w:r w:rsidRPr="00563839">
              <w:rPr>
                <w:szCs w:val="24"/>
                <w:lang w:eastAsia="lt-LT"/>
              </w:rPr>
              <w:t>Neformaliojo vaikų švietimo teikėjų programų įgyvendinimas</w:t>
            </w:r>
          </w:p>
        </w:tc>
        <w:tc>
          <w:tcPr>
            <w:tcW w:w="3232" w:type="dxa"/>
            <w:tcMar>
              <w:top w:w="0" w:type="dxa"/>
              <w:left w:w="108" w:type="dxa"/>
              <w:bottom w:w="0" w:type="dxa"/>
              <w:right w:w="108" w:type="dxa"/>
            </w:tcMar>
          </w:tcPr>
          <w:p w14:paraId="145DCC5D" w14:textId="0566BDBD" w:rsidR="00531203" w:rsidRPr="00952853" w:rsidRDefault="00596066" w:rsidP="009B4733">
            <w:pPr>
              <w:spacing w:line="254" w:lineRule="atLeast"/>
              <w:jc w:val="center"/>
              <w:rPr>
                <w:szCs w:val="24"/>
                <w:lang w:eastAsia="lt-LT"/>
              </w:rPr>
            </w:pPr>
            <w:r w:rsidRPr="00952853">
              <w:rPr>
                <w:szCs w:val="24"/>
                <w:lang w:eastAsia="lt-LT"/>
              </w:rPr>
              <w:t>Sudarytų sutarčių skaičius</w:t>
            </w:r>
            <w:r w:rsidR="00F203D1">
              <w:rPr>
                <w:szCs w:val="24"/>
                <w:lang w:eastAsia="lt-LT"/>
              </w:rPr>
              <w:t xml:space="preserve"> –</w:t>
            </w:r>
            <w:r w:rsidR="005E3CD1">
              <w:rPr>
                <w:szCs w:val="24"/>
                <w:lang w:eastAsia="lt-LT"/>
              </w:rPr>
              <w:t xml:space="preserve"> 2 vnt.</w:t>
            </w:r>
          </w:p>
        </w:tc>
        <w:tc>
          <w:tcPr>
            <w:tcW w:w="3572" w:type="dxa"/>
            <w:tcMar>
              <w:top w:w="0" w:type="dxa"/>
              <w:left w:w="108" w:type="dxa"/>
              <w:bottom w:w="0" w:type="dxa"/>
              <w:right w:w="108" w:type="dxa"/>
            </w:tcMar>
          </w:tcPr>
          <w:p w14:paraId="6D75C94D" w14:textId="24205EB2" w:rsidR="00531203" w:rsidRPr="00F23724" w:rsidRDefault="008B73EB" w:rsidP="009B4733">
            <w:pPr>
              <w:spacing w:line="254" w:lineRule="atLeast"/>
              <w:jc w:val="both"/>
              <w:rPr>
                <w:szCs w:val="24"/>
                <w:lang w:eastAsia="lt-LT"/>
              </w:rPr>
            </w:pPr>
            <w:r w:rsidRPr="00F23724">
              <w:rPr>
                <w:szCs w:val="24"/>
                <w:lang w:eastAsia="lt-LT"/>
              </w:rPr>
              <w:t>Į ugdymo turinį integruot</w:t>
            </w:r>
            <w:r w:rsidR="00031A30" w:rsidRPr="00F23724">
              <w:rPr>
                <w:szCs w:val="24"/>
                <w:lang w:eastAsia="lt-LT"/>
              </w:rPr>
              <w:t>os</w:t>
            </w:r>
            <w:r w:rsidRPr="00F23724">
              <w:rPr>
                <w:szCs w:val="24"/>
                <w:lang w:eastAsia="lt-LT"/>
              </w:rPr>
              <w:t xml:space="preserve"> 2 neformaliojo vaikų švietimo teikėjų programos (š</w:t>
            </w:r>
            <w:r w:rsidR="00F23724" w:rsidRPr="00F23724">
              <w:rPr>
                <w:szCs w:val="24"/>
                <w:lang w:eastAsia="lt-LT"/>
              </w:rPr>
              <w:t>aškių</w:t>
            </w:r>
            <w:r w:rsidRPr="00F23724">
              <w:rPr>
                <w:szCs w:val="24"/>
                <w:lang w:eastAsia="lt-LT"/>
              </w:rPr>
              <w:t xml:space="preserve"> ir </w:t>
            </w:r>
            <w:r w:rsidRPr="002B0898">
              <w:rPr>
                <w:noProof/>
                <w:szCs w:val="24"/>
                <w:lang w:val="pt-BR" w:eastAsia="lt-LT"/>
              </w:rPr>
              <w:t>robotikos</w:t>
            </w:r>
            <w:r w:rsidRPr="00F23724">
              <w:rPr>
                <w:szCs w:val="24"/>
                <w:lang w:eastAsia="lt-LT"/>
              </w:rPr>
              <w:t>).</w:t>
            </w:r>
            <w:r w:rsidR="007321C6" w:rsidRPr="00F23724">
              <w:rPr>
                <w:szCs w:val="24"/>
                <w:lang w:eastAsia="lt-LT"/>
              </w:rPr>
              <w:t xml:space="preserve"> </w:t>
            </w:r>
            <w:r w:rsidR="00567A15" w:rsidRPr="00F23724">
              <w:rPr>
                <w:szCs w:val="24"/>
                <w:lang w:eastAsia="lt-LT"/>
              </w:rPr>
              <w:t>Sudarytos 2 sutartys.</w:t>
            </w:r>
          </w:p>
        </w:tc>
      </w:tr>
    </w:tbl>
    <w:p w14:paraId="09F11F31" w14:textId="0F868A59" w:rsidR="00531203" w:rsidRDefault="00531203" w:rsidP="00483C53">
      <w:pPr>
        <w:rPr>
          <w:bCs/>
          <w:lang w:eastAsia="lt-LT"/>
        </w:rPr>
      </w:pPr>
    </w:p>
    <w:p w14:paraId="2B6D7A3F" w14:textId="77777777" w:rsidR="00393B32" w:rsidRDefault="00393B32" w:rsidP="00483C53">
      <w:pPr>
        <w:rPr>
          <w:bCs/>
          <w:lang w:eastAsia="lt-LT"/>
        </w:rPr>
      </w:pPr>
    </w:p>
    <w:tbl>
      <w:tblPr>
        <w:tblStyle w:val="Lentelstinklelis"/>
        <w:tblW w:w="9634" w:type="dxa"/>
        <w:tblLook w:val="04A0" w:firstRow="1" w:lastRow="0" w:firstColumn="1" w:lastColumn="0" w:noHBand="0" w:noVBand="1"/>
      </w:tblPr>
      <w:tblGrid>
        <w:gridCol w:w="2765"/>
        <w:gridCol w:w="3067"/>
        <w:gridCol w:w="3802"/>
      </w:tblGrid>
      <w:tr w:rsidR="00483C53" w14:paraId="1415656D" w14:textId="77777777" w:rsidTr="00B82707">
        <w:tc>
          <w:tcPr>
            <w:tcW w:w="9634" w:type="dxa"/>
            <w:gridSpan w:val="3"/>
          </w:tcPr>
          <w:p w14:paraId="4E4A5115" w14:textId="13AEC0BD" w:rsidR="00483C53" w:rsidRDefault="00483C53" w:rsidP="00483C53">
            <w:pPr>
              <w:rPr>
                <w:b/>
                <w:lang w:eastAsia="lt-LT"/>
              </w:rPr>
            </w:pPr>
            <w:r w:rsidRPr="002600B7">
              <w:rPr>
                <w:b/>
                <w:szCs w:val="24"/>
                <w:lang w:eastAsia="lt-LT"/>
              </w:rPr>
              <w:lastRenderedPageBreak/>
              <w:t>1.2.</w:t>
            </w:r>
            <w:r w:rsidRPr="002600B7">
              <w:rPr>
                <w:b/>
              </w:rPr>
              <w:t xml:space="preserve"> </w:t>
            </w:r>
            <w:r w:rsidRPr="002600B7">
              <w:rPr>
                <w:b/>
                <w:szCs w:val="24"/>
                <w:lang w:eastAsia="lt-LT"/>
              </w:rPr>
              <w:t>Tobulinti pedagogų kompetenciją. </w:t>
            </w:r>
          </w:p>
        </w:tc>
      </w:tr>
      <w:tr w:rsidR="00952853" w:rsidRPr="00952853" w14:paraId="00699C7B" w14:textId="77777777" w:rsidTr="00B82707">
        <w:trPr>
          <w:trHeight w:val="1684"/>
        </w:trPr>
        <w:tc>
          <w:tcPr>
            <w:tcW w:w="2765" w:type="dxa"/>
          </w:tcPr>
          <w:p w14:paraId="17AB876D" w14:textId="77777777" w:rsidR="00483C53" w:rsidRPr="00BB665F" w:rsidRDefault="00483C53" w:rsidP="00761562">
            <w:pPr>
              <w:spacing w:line="254" w:lineRule="atLeast"/>
              <w:jc w:val="both"/>
              <w:rPr>
                <w:szCs w:val="24"/>
                <w:lang w:eastAsia="lt-LT"/>
              </w:rPr>
            </w:pPr>
            <w:r w:rsidRPr="00BB665F">
              <w:rPr>
                <w:szCs w:val="24"/>
                <w:lang w:eastAsia="lt-LT"/>
              </w:rPr>
              <w:t>1.2.1.</w:t>
            </w:r>
            <w:r w:rsidRPr="00BB665F">
              <w:rPr>
                <w:szCs w:val="24"/>
              </w:rPr>
              <w:t xml:space="preserve"> </w:t>
            </w:r>
            <w:r w:rsidRPr="00BB665F">
              <w:rPr>
                <w:szCs w:val="24"/>
                <w:lang w:eastAsia="lt-LT"/>
              </w:rPr>
              <w:t>Pedagogų kvalifikacijos tobulinimo plano įgyvendinimas</w:t>
            </w:r>
          </w:p>
          <w:p w14:paraId="40670FFB" w14:textId="77777777" w:rsidR="00483C53" w:rsidRPr="00BB665F" w:rsidRDefault="00483C53" w:rsidP="00761562">
            <w:pPr>
              <w:jc w:val="both"/>
              <w:rPr>
                <w:b/>
                <w:szCs w:val="24"/>
                <w:lang w:eastAsia="lt-LT"/>
              </w:rPr>
            </w:pPr>
          </w:p>
        </w:tc>
        <w:tc>
          <w:tcPr>
            <w:tcW w:w="3067" w:type="dxa"/>
          </w:tcPr>
          <w:p w14:paraId="4CDCEEE4" w14:textId="2A63FFA3" w:rsidR="00483C53" w:rsidRPr="00BB665F" w:rsidRDefault="00483C53" w:rsidP="00761562">
            <w:pPr>
              <w:jc w:val="both"/>
              <w:rPr>
                <w:b/>
                <w:szCs w:val="24"/>
                <w:lang w:eastAsia="lt-LT"/>
              </w:rPr>
            </w:pPr>
            <w:r w:rsidRPr="00BB665F">
              <w:rPr>
                <w:szCs w:val="24"/>
                <w:lang w:eastAsia="lt-LT"/>
              </w:rPr>
              <w:t> </w:t>
            </w:r>
            <w:r w:rsidR="00952853" w:rsidRPr="00BB665F">
              <w:rPr>
                <w:szCs w:val="24"/>
                <w:lang w:eastAsia="lt-LT"/>
              </w:rPr>
              <w:t>Vienam pedagogui kvalifikacijos tobulinimui tenkančių dienų skaičius</w:t>
            </w:r>
            <w:r w:rsidR="005E3CD1" w:rsidRPr="00BB665F">
              <w:rPr>
                <w:szCs w:val="24"/>
                <w:lang w:eastAsia="lt-LT"/>
              </w:rPr>
              <w:t xml:space="preserve"> – 4 </w:t>
            </w:r>
            <w:r w:rsidR="00952853" w:rsidRPr="00BB665F">
              <w:rPr>
                <w:szCs w:val="24"/>
                <w:lang w:eastAsia="lt-LT"/>
              </w:rPr>
              <w:t>vnt.</w:t>
            </w:r>
          </w:p>
        </w:tc>
        <w:tc>
          <w:tcPr>
            <w:tcW w:w="3802" w:type="dxa"/>
          </w:tcPr>
          <w:p w14:paraId="74C62450" w14:textId="3A32ADEB" w:rsidR="009C394F" w:rsidRPr="00BB665F" w:rsidRDefault="00483C53" w:rsidP="00761562">
            <w:pPr>
              <w:spacing w:line="254" w:lineRule="atLeast"/>
              <w:jc w:val="both"/>
              <w:rPr>
                <w:szCs w:val="24"/>
                <w:lang w:eastAsia="lt-LT"/>
              </w:rPr>
            </w:pPr>
            <w:r w:rsidRPr="00BB665F">
              <w:rPr>
                <w:szCs w:val="24"/>
                <w:lang w:eastAsia="lt-LT"/>
              </w:rPr>
              <w:t>Įgyvendinta 202</w:t>
            </w:r>
            <w:r w:rsidR="00F23724" w:rsidRPr="00BB665F">
              <w:rPr>
                <w:szCs w:val="24"/>
                <w:lang w:eastAsia="lt-LT"/>
              </w:rPr>
              <w:t>3</w:t>
            </w:r>
            <w:r w:rsidRPr="00BB665F">
              <w:rPr>
                <w:szCs w:val="24"/>
                <w:lang w:eastAsia="lt-LT"/>
              </w:rPr>
              <w:t xml:space="preserve"> m. pedagogų kvalifikacijos tobulinimo programa.</w:t>
            </w:r>
          </w:p>
          <w:p w14:paraId="52C59172" w14:textId="5FA87A1E" w:rsidR="00483C53" w:rsidRPr="00F203D1" w:rsidRDefault="00F23724" w:rsidP="00F23724">
            <w:pPr>
              <w:spacing w:line="254" w:lineRule="atLeast"/>
              <w:jc w:val="both"/>
              <w:rPr>
                <w:szCs w:val="24"/>
                <w:lang w:eastAsia="lt-LT"/>
              </w:rPr>
            </w:pPr>
            <w:r w:rsidRPr="00BB665F">
              <w:rPr>
                <w:szCs w:val="24"/>
              </w:rPr>
              <w:t>83</w:t>
            </w:r>
            <w:r w:rsidR="007321C6" w:rsidRPr="00BB665F">
              <w:rPr>
                <w:szCs w:val="24"/>
              </w:rPr>
              <w:t xml:space="preserve"> </w:t>
            </w:r>
            <w:r w:rsidR="009C394F" w:rsidRPr="00BB665F">
              <w:rPr>
                <w:szCs w:val="24"/>
              </w:rPr>
              <w:t xml:space="preserve">proc. pedagogų dalyvavo 72 val. </w:t>
            </w:r>
            <w:r w:rsidR="00BB665F" w:rsidRPr="009D0FA5">
              <w:rPr>
                <w:szCs w:val="24"/>
              </w:rPr>
              <w:t xml:space="preserve">ilgalaikėje programoje </w:t>
            </w:r>
            <w:r w:rsidR="00BB665F" w:rsidRPr="00BB665F">
              <w:rPr>
                <w:szCs w:val="24"/>
              </w:rPr>
              <w:t>„Besimokančiųjų darželių tinklas“.</w:t>
            </w:r>
          </w:p>
        </w:tc>
      </w:tr>
      <w:tr w:rsidR="00483C53" w14:paraId="71AE1337" w14:textId="77777777" w:rsidTr="00B82707">
        <w:trPr>
          <w:trHeight w:val="1260"/>
        </w:trPr>
        <w:tc>
          <w:tcPr>
            <w:tcW w:w="2765" w:type="dxa"/>
          </w:tcPr>
          <w:p w14:paraId="4A20534D" w14:textId="53BD6882" w:rsidR="00483C53" w:rsidRPr="00BB665F" w:rsidRDefault="00483C53" w:rsidP="00761562">
            <w:pPr>
              <w:jc w:val="both"/>
              <w:rPr>
                <w:b/>
                <w:szCs w:val="24"/>
                <w:lang w:eastAsia="lt-LT"/>
              </w:rPr>
            </w:pPr>
            <w:r w:rsidRPr="00BB665F">
              <w:rPr>
                <w:szCs w:val="24"/>
                <w:lang w:eastAsia="lt-LT"/>
              </w:rPr>
              <w:t>1.2.2.</w:t>
            </w:r>
            <w:r w:rsidRPr="00BB665F">
              <w:rPr>
                <w:szCs w:val="24"/>
              </w:rPr>
              <w:t xml:space="preserve"> Aukštesnės k</w:t>
            </w:r>
            <w:r w:rsidRPr="00BB665F">
              <w:rPr>
                <w:szCs w:val="24"/>
                <w:lang w:eastAsia="lt-LT"/>
              </w:rPr>
              <w:t>valifikacinės kategorijos įgijimas</w:t>
            </w:r>
          </w:p>
        </w:tc>
        <w:tc>
          <w:tcPr>
            <w:tcW w:w="3067" w:type="dxa"/>
          </w:tcPr>
          <w:p w14:paraId="5528875D" w14:textId="65E006B2" w:rsidR="00483C53" w:rsidRPr="00BB665F" w:rsidRDefault="00952853" w:rsidP="00761562">
            <w:pPr>
              <w:jc w:val="both"/>
              <w:rPr>
                <w:bCs/>
                <w:szCs w:val="24"/>
                <w:lang w:eastAsia="lt-LT"/>
              </w:rPr>
            </w:pPr>
            <w:r w:rsidRPr="00BB665F">
              <w:rPr>
                <w:bCs/>
                <w:szCs w:val="24"/>
                <w:lang w:eastAsia="lt-LT"/>
              </w:rPr>
              <w:t>Pedagogų skaičius</w:t>
            </w:r>
            <w:r w:rsidR="005E3CD1" w:rsidRPr="00BB665F">
              <w:rPr>
                <w:bCs/>
                <w:szCs w:val="24"/>
                <w:lang w:eastAsia="lt-LT"/>
              </w:rPr>
              <w:t xml:space="preserve"> – 7 </w:t>
            </w:r>
            <w:r w:rsidRPr="00BB665F">
              <w:rPr>
                <w:bCs/>
                <w:szCs w:val="24"/>
                <w:lang w:eastAsia="lt-LT"/>
              </w:rPr>
              <w:t>proc.</w:t>
            </w:r>
          </w:p>
        </w:tc>
        <w:tc>
          <w:tcPr>
            <w:tcW w:w="3802" w:type="dxa"/>
          </w:tcPr>
          <w:p w14:paraId="0EDDE530" w14:textId="7763BE1F" w:rsidR="00483C53" w:rsidRPr="00BB665F" w:rsidRDefault="00483C53" w:rsidP="00761562">
            <w:pPr>
              <w:jc w:val="both"/>
              <w:rPr>
                <w:b/>
                <w:szCs w:val="24"/>
                <w:lang w:eastAsia="lt-LT"/>
              </w:rPr>
            </w:pPr>
            <w:r w:rsidRPr="00BB665F">
              <w:rPr>
                <w:szCs w:val="24"/>
                <w:lang w:eastAsia="lt-LT"/>
              </w:rPr>
              <w:t>Pateikt</w:t>
            </w:r>
            <w:r w:rsidR="009C394F" w:rsidRPr="00BB665F">
              <w:rPr>
                <w:szCs w:val="24"/>
                <w:lang w:eastAsia="lt-LT"/>
              </w:rPr>
              <w:t>as</w:t>
            </w:r>
            <w:r w:rsidRPr="00BB665F">
              <w:rPr>
                <w:szCs w:val="24"/>
                <w:lang w:eastAsia="lt-LT"/>
              </w:rPr>
              <w:t xml:space="preserve"> </w:t>
            </w:r>
            <w:r w:rsidR="009C394F" w:rsidRPr="00BB665F">
              <w:rPr>
                <w:szCs w:val="24"/>
                <w:lang w:eastAsia="lt-LT"/>
              </w:rPr>
              <w:t>1</w:t>
            </w:r>
            <w:r w:rsidRPr="00BB665F">
              <w:rPr>
                <w:szCs w:val="24"/>
                <w:lang w:eastAsia="lt-LT"/>
              </w:rPr>
              <w:t xml:space="preserve"> pedagogų prašyma</w:t>
            </w:r>
            <w:r w:rsidR="009C394F" w:rsidRPr="00BB665F">
              <w:rPr>
                <w:szCs w:val="24"/>
                <w:lang w:eastAsia="lt-LT"/>
              </w:rPr>
              <w:t xml:space="preserve">s </w:t>
            </w:r>
            <w:r w:rsidRPr="00BB665F">
              <w:rPr>
                <w:szCs w:val="24"/>
                <w:lang w:eastAsia="lt-LT"/>
              </w:rPr>
              <w:t>dėl kvalifikacinės kategorijos</w:t>
            </w:r>
            <w:r w:rsidR="001A64C0">
              <w:rPr>
                <w:szCs w:val="24"/>
                <w:lang w:eastAsia="lt-LT"/>
              </w:rPr>
              <w:t xml:space="preserve"> atidėjimo. </w:t>
            </w:r>
            <w:r w:rsidRPr="00BB665F">
              <w:rPr>
                <w:szCs w:val="24"/>
                <w:lang w:eastAsia="lt-LT"/>
              </w:rPr>
              <w:t xml:space="preserve"> </w:t>
            </w:r>
            <w:r w:rsidR="001A64C0">
              <w:rPr>
                <w:szCs w:val="24"/>
                <w:lang w:eastAsia="lt-LT"/>
              </w:rPr>
              <w:t>Atestacija bus vykdoma 2024 m. I pusmetyje.</w:t>
            </w:r>
          </w:p>
        </w:tc>
      </w:tr>
    </w:tbl>
    <w:p w14:paraId="2F0D01C1" w14:textId="77777777" w:rsidR="00483C53" w:rsidRPr="00D70948" w:rsidRDefault="00483C53" w:rsidP="00E96C96">
      <w:pPr>
        <w:jc w:val="center"/>
        <w:rPr>
          <w:b/>
          <w:lang w:eastAsia="lt-LT"/>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5"/>
        <w:gridCol w:w="3093"/>
        <w:gridCol w:w="3910"/>
      </w:tblGrid>
      <w:tr w:rsidR="0014555A" w:rsidRPr="00691EA0" w14:paraId="6742CA2B" w14:textId="77777777" w:rsidTr="00B82707">
        <w:tc>
          <w:tcPr>
            <w:tcW w:w="9668" w:type="dxa"/>
            <w:gridSpan w:val="3"/>
            <w:tcMar>
              <w:top w:w="0" w:type="dxa"/>
              <w:left w:w="108" w:type="dxa"/>
              <w:bottom w:w="0" w:type="dxa"/>
              <w:right w:w="108" w:type="dxa"/>
            </w:tcMar>
          </w:tcPr>
          <w:p w14:paraId="1CC907F4" w14:textId="0E68AAEA" w:rsidR="0014555A" w:rsidRPr="00691EA0" w:rsidRDefault="0014555A" w:rsidP="0014555A">
            <w:pPr>
              <w:spacing w:line="254" w:lineRule="atLeast"/>
              <w:rPr>
                <w:b/>
                <w:szCs w:val="24"/>
                <w:lang w:eastAsia="lt-LT"/>
              </w:rPr>
            </w:pPr>
            <w:r w:rsidRPr="00691EA0">
              <w:rPr>
                <w:b/>
                <w:szCs w:val="24"/>
                <w:lang w:eastAsia="lt-LT"/>
              </w:rPr>
              <w:t>2.</w:t>
            </w:r>
            <w:r w:rsidRPr="00691EA0">
              <w:rPr>
                <w:b/>
              </w:rPr>
              <w:t xml:space="preserve"> </w:t>
            </w:r>
            <w:r w:rsidR="00952853">
              <w:rPr>
                <w:b/>
              </w:rPr>
              <w:t>M</w:t>
            </w:r>
            <w:r w:rsidRPr="00691EA0">
              <w:rPr>
                <w:b/>
                <w:szCs w:val="24"/>
                <w:lang w:eastAsia="lt-LT"/>
              </w:rPr>
              <w:t>aterialinės ir techninės bazės stiprinimas</w:t>
            </w:r>
            <w:r>
              <w:rPr>
                <w:b/>
                <w:szCs w:val="24"/>
                <w:lang w:eastAsia="lt-LT"/>
              </w:rPr>
              <w:t>.</w:t>
            </w:r>
          </w:p>
        </w:tc>
      </w:tr>
      <w:tr w:rsidR="00C757C6" w:rsidRPr="00691EA0" w14:paraId="7DAA07D4" w14:textId="77777777" w:rsidTr="00B82707">
        <w:tc>
          <w:tcPr>
            <w:tcW w:w="9668" w:type="dxa"/>
            <w:gridSpan w:val="3"/>
            <w:tcMar>
              <w:top w:w="0" w:type="dxa"/>
              <w:left w:w="108" w:type="dxa"/>
              <w:bottom w:w="0" w:type="dxa"/>
              <w:right w:w="108" w:type="dxa"/>
            </w:tcMar>
          </w:tcPr>
          <w:p w14:paraId="6C9DD2BA" w14:textId="68D6DDF8" w:rsidR="00C757C6" w:rsidRPr="00691EA0" w:rsidRDefault="00C757C6" w:rsidP="001F2B04">
            <w:pPr>
              <w:spacing w:line="254" w:lineRule="atLeast"/>
              <w:rPr>
                <w:b/>
                <w:szCs w:val="24"/>
                <w:lang w:eastAsia="lt-LT"/>
              </w:rPr>
            </w:pPr>
            <w:r>
              <w:rPr>
                <w:b/>
                <w:szCs w:val="24"/>
                <w:lang w:eastAsia="lt-LT"/>
              </w:rPr>
              <w:t>2.1.Užtikrinti lopšelio-darželio funkcionavimą.</w:t>
            </w:r>
          </w:p>
        </w:tc>
      </w:tr>
      <w:tr w:rsidR="00C757C6" w:rsidRPr="00691EA0" w14:paraId="09734C59" w14:textId="77777777" w:rsidTr="00B82707">
        <w:tc>
          <w:tcPr>
            <w:tcW w:w="2665" w:type="dxa"/>
            <w:tcMar>
              <w:top w:w="0" w:type="dxa"/>
              <w:left w:w="108" w:type="dxa"/>
              <w:bottom w:w="0" w:type="dxa"/>
              <w:right w:w="108" w:type="dxa"/>
            </w:tcMar>
          </w:tcPr>
          <w:p w14:paraId="1F4AE19C" w14:textId="73A08B02" w:rsidR="00C757C6" w:rsidRPr="00AB468E" w:rsidRDefault="00AB468E" w:rsidP="00761562">
            <w:pPr>
              <w:spacing w:line="254" w:lineRule="atLeast"/>
              <w:jc w:val="both"/>
              <w:rPr>
                <w:bCs/>
                <w:szCs w:val="24"/>
                <w:lang w:eastAsia="lt-LT"/>
              </w:rPr>
            </w:pPr>
            <w:r w:rsidRPr="00AB468E">
              <w:rPr>
                <w:bCs/>
                <w:szCs w:val="24"/>
                <w:lang w:eastAsia="lt-LT"/>
              </w:rPr>
              <w:t>2.1.1. Inžinerinių tinklų remontas ir avarijų šalinimas</w:t>
            </w:r>
          </w:p>
        </w:tc>
        <w:tc>
          <w:tcPr>
            <w:tcW w:w="3093" w:type="dxa"/>
          </w:tcPr>
          <w:p w14:paraId="16BDDA97" w14:textId="045F3219" w:rsidR="00C757C6" w:rsidRPr="00AB468E" w:rsidRDefault="00AB468E" w:rsidP="00761562">
            <w:pPr>
              <w:spacing w:line="254" w:lineRule="atLeast"/>
              <w:jc w:val="both"/>
              <w:rPr>
                <w:bCs/>
                <w:szCs w:val="24"/>
                <w:lang w:eastAsia="lt-LT"/>
              </w:rPr>
            </w:pPr>
            <w:r w:rsidRPr="00AB468E">
              <w:rPr>
                <w:bCs/>
                <w:szCs w:val="24"/>
                <w:lang w:eastAsia="lt-LT"/>
              </w:rPr>
              <w:t>Pašalintų avarijų sk</w:t>
            </w:r>
            <w:r w:rsidR="00952853">
              <w:rPr>
                <w:bCs/>
                <w:szCs w:val="24"/>
                <w:lang w:eastAsia="lt-LT"/>
              </w:rPr>
              <w:t>aičius</w:t>
            </w:r>
            <w:r w:rsidR="005E3CD1">
              <w:rPr>
                <w:bCs/>
                <w:szCs w:val="24"/>
                <w:lang w:eastAsia="lt-LT"/>
              </w:rPr>
              <w:t xml:space="preserve"> – 100 proc.</w:t>
            </w:r>
          </w:p>
        </w:tc>
        <w:tc>
          <w:tcPr>
            <w:tcW w:w="3910" w:type="dxa"/>
          </w:tcPr>
          <w:p w14:paraId="7E1868A4" w14:textId="3B625D7F" w:rsidR="00C757C6" w:rsidRPr="00AB468E" w:rsidRDefault="00AB468E" w:rsidP="00761562">
            <w:pPr>
              <w:spacing w:line="254" w:lineRule="atLeast"/>
              <w:jc w:val="both"/>
              <w:rPr>
                <w:bCs/>
                <w:szCs w:val="24"/>
                <w:lang w:eastAsia="lt-LT"/>
              </w:rPr>
            </w:pPr>
            <w:r w:rsidRPr="00AB468E">
              <w:rPr>
                <w:bCs/>
                <w:szCs w:val="24"/>
                <w:lang w:eastAsia="lt-LT"/>
              </w:rPr>
              <w:t>Inžinerinių tinklų remontas nevykdytas. Avarijų neužfiksuota.</w:t>
            </w:r>
          </w:p>
        </w:tc>
      </w:tr>
      <w:tr w:rsidR="0014555A" w:rsidRPr="00691EA0" w14:paraId="6B6D04A4" w14:textId="77777777" w:rsidTr="00B82707">
        <w:tc>
          <w:tcPr>
            <w:tcW w:w="9668" w:type="dxa"/>
            <w:gridSpan w:val="3"/>
            <w:tcMar>
              <w:top w:w="0" w:type="dxa"/>
              <w:left w:w="108" w:type="dxa"/>
              <w:bottom w:w="0" w:type="dxa"/>
              <w:right w:w="108" w:type="dxa"/>
            </w:tcMar>
          </w:tcPr>
          <w:p w14:paraId="0852CC1C" w14:textId="6CA23138" w:rsidR="0014555A" w:rsidRPr="00691EA0" w:rsidRDefault="0014555A" w:rsidP="0014555A">
            <w:pPr>
              <w:spacing w:line="254" w:lineRule="atLeast"/>
              <w:rPr>
                <w:b/>
                <w:szCs w:val="24"/>
                <w:lang w:eastAsia="lt-LT"/>
              </w:rPr>
            </w:pPr>
            <w:r>
              <w:rPr>
                <w:b/>
                <w:szCs w:val="24"/>
                <w:lang w:eastAsia="lt-LT"/>
              </w:rPr>
              <w:t>2.</w:t>
            </w:r>
            <w:r w:rsidR="00AB468E">
              <w:rPr>
                <w:b/>
                <w:szCs w:val="24"/>
                <w:lang w:eastAsia="lt-LT"/>
              </w:rPr>
              <w:t>2</w:t>
            </w:r>
            <w:r w:rsidRPr="00691EA0">
              <w:rPr>
                <w:b/>
                <w:szCs w:val="24"/>
                <w:lang w:eastAsia="lt-LT"/>
              </w:rPr>
              <w:t>.</w:t>
            </w:r>
            <w:r w:rsidRPr="00691EA0">
              <w:rPr>
                <w:b/>
              </w:rPr>
              <w:t xml:space="preserve"> </w:t>
            </w:r>
            <w:r w:rsidR="00C10D00">
              <w:rPr>
                <w:b/>
                <w:szCs w:val="24"/>
                <w:lang w:eastAsia="lt-LT"/>
              </w:rPr>
              <w:t>Kurti šiuolaikišką ir saugią ugdymo(</w:t>
            </w:r>
            <w:r w:rsidR="00C10D00" w:rsidRPr="00D5582B">
              <w:rPr>
                <w:b/>
                <w:noProof/>
                <w:szCs w:val="24"/>
                <w:lang w:eastAsia="lt-LT"/>
              </w:rPr>
              <w:t>si</w:t>
            </w:r>
            <w:r w:rsidR="00C10D00">
              <w:rPr>
                <w:b/>
                <w:szCs w:val="24"/>
                <w:lang w:eastAsia="lt-LT"/>
              </w:rPr>
              <w:t>) aplinką</w:t>
            </w:r>
          </w:p>
        </w:tc>
      </w:tr>
      <w:tr w:rsidR="0014555A" w:rsidRPr="006F2CC7" w14:paraId="2D6AEBC4" w14:textId="77777777" w:rsidTr="00B82707">
        <w:tc>
          <w:tcPr>
            <w:tcW w:w="2665" w:type="dxa"/>
            <w:tcMar>
              <w:top w:w="0" w:type="dxa"/>
              <w:left w:w="108" w:type="dxa"/>
              <w:bottom w:w="0" w:type="dxa"/>
              <w:right w:w="108" w:type="dxa"/>
            </w:tcMar>
          </w:tcPr>
          <w:p w14:paraId="505809CE" w14:textId="38673C31" w:rsidR="0014555A" w:rsidRDefault="0014555A" w:rsidP="00761562">
            <w:pPr>
              <w:spacing w:line="254" w:lineRule="atLeast"/>
              <w:jc w:val="both"/>
              <w:rPr>
                <w:szCs w:val="24"/>
                <w:lang w:eastAsia="lt-LT"/>
              </w:rPr>
            </w:pPr>
          </w:p>
        </w:tc>
        <w:tc>
          <w:tcPr>
            <w:tcW w:w="3093" w:type="dxa"/>
            <w:tcMar>
              <w:top w:w="0" w:type="dxa"/>
              <w:left w:w="108" w:type="dxa"/>
              <w:bottom w:w="0" w:type="dxa"/>
              <w:right w:w="108" w:type="dxa"/>
            </w:tcMar>
          </w:tcPr>
          <w:p w14:paraId="5C7CF1FC" w14:textId="11C11C4C" w:rsidR="0014555A" w:rsidRPr="00BF4E9F" w:rsidRDefault="0014555A" w:rsidP="0014555A">
            <w:pPr>
              <w:spacing w:line="254" w:lineRule="atLeast"/>
              <w:jc w:val="center"/>
              <w:rPr>
                <w:szCs w:val="24"/>
                <w:lang w:eastAsia="lt-LT"/>
              </w:rPr>
            </w:pPr>
          </w:p>
        </w:tc>
        <w:tc>
          <w:tcPr>
            <w:tcW w:w="3910" w:type="dxa"/>
            <w:tcMar>
              <w:top w:w="0" w:type="dxa"/>
              <w:left w:w="108" w:type="dxa"/>
              <w:bottom w:w="0" w:type="dxa"/>
              <w:right w:w="108" w:type="dxa"/>
            </w:tcMar>
          </w:tcPr>
          <w:p w14:paraId="405C3BB2" w14:textId="6E74CBF3" w:rsidR="0014555A" w:rsidRPr="001F2B04" w:rsidRDefault="0014555A" w:rsidP="00761562">
            <w:pPr>
              <w:spacing w:line="254" w:lineRule="atLeast"/>
              <w:jc w:val="both"/>
              <w:rPr>
                <w:szCs w:val="24"/>
                <w:lang w:eastAsia="lt-LT"/>
              </w:rPr>
            </w:pPr>
          </w:p>
        </w:tc>
      </w:tr>
      <w:tr w:rsidR="0014555A" w:rsidRPr="00563839" w14:paraId="686325EA" w14:textId="77777777" w:rsidTr="00B82707">
        <w:tc>
          <w:tcPr>
            <w:tcW w:w="2665" w:type="dxa"/>
            <w:tcMar>
              <w:top w:w="0" w:type="dxa"/>
              <w:left w:w="108" w:type="dxa"/>
              <w:bottom w:w="0" w:type="dxa"/>
              <w:right w:w="108" w:type="dxa"/>
            </w:tcMar>
          </w:tcPr>
          <w:p w14:paraId="79E37858" w14:textId="70460E4A" w:rsidR="0014555A" w:rsidRPr="00D619CE" w:rsidRDefault="0014555A" w:rsidP="00761562">
            <w:pPr>
              <w:spacing w:line="254" w:lineRule="atLeast"/>
              <w:jc w:val="both"/>
              <w:rPr>
                <w:szCs w:val="24"/>
                <w:lang w:eastAsia="lt-LT"/>
              </w:rPr>
            </w:pPr>
            <w:r w:rsidRPr="00D619CE">
              <w:rPr>
                <w:szCs w:val="24"/>
                <w:lang w:eastAsia="lt-LT"/>
              </w:rPr>
              <w:t>2.2.</w:t>
            </w:r>
            <w:r w:rsidR="00B60D05">
              <w:rPr>
                <w:szCs w:val="24"/>
                <w:lang w:eastAsia="lt-LT"/>
              </w:rPr>
              <w:t>1</w:t>
            </w:r>
            <w:r w:rsidRPr="00D619CE">
              <w:rPr>
                <w:szCs w:val="24"/>
                <w:lang w:eastAsia="lt-LT"/>
              </w:rPr>
              <w:t>.</w:t>
            </w:r>
            <w:r w:rsidRPr="00D619CE">
              <w:t xml:space="preserve"> </w:t>
            </w:r>
            <w:r w:rsidRPr="00D619CE">
              <w:rPr>
                <w:szCs w:val="24"/>
                <w:lang w:eastAsia="lt-LT"/>
              </w:rPr>
              <w:t xml:space="preserve">Grupių patalpų </w:t>
            </w:r>
            <w:r w:rsidR="00093DF5">
              <w:rPr>
                <w:szCs w:val="24"/>
                <w:lang w:eastAsia="lt-LT"/>
              </w:rPr>
              <w:t>atnaujinimas</w:t>
            </w:r>
          </w:p>
        </w:tc>
        <w:tc>
          <w:tcPr>
            <w:tcW w:w="3093" w:type="dxa"/>
            <w:tcMar>
              <w:top w:w="0" w:type="dxa"/>
              <w:left w:w="108" w:type="dxa"/>
              <w:bottom w:w="0" w:type="dxa"/>
              <w:right w:w="108" w:type="dxa"/>
            </w:tcMar>
          </w:tcPr>
          <w:p w14:paraId="268CC660" w14:textId="5DF5C2AF" w:rsidR="0014555A" w:rsidRPr="00254DD5" w:rsidRDefault="00093DF5" w:rsidP="00254DD5">
            <w:pPr>
              <w:spacing w:line="254" w:lineRule="atLeast"/>
              <w:rPr>
                <w:szCs w:val="24"/>
                <w:lang w:eastAsia="lt-LT"/>
              </w:rPr>
            </w:pPr>
            <w:r w:rsidRPr="00254DD5">
              <w:rPr>
                <w:szCs w:val="24"/>
                <w:lang w:eastAsia="lt-LT"/>
              </w:rPr>
              <w:t xml:space="preserve">Grupių </w:t>
            </w:r>
            <w:r w:rsidR="0014555A" w:rsidRPr="00254DD5">
              <w:rPr>
                <w:szCs w:val="24"/>
                <w:lang w:eastAsia="lt-LT"/>
              </w:rPr>
              <w:t>patalpų sk</w:t>
            </w:r>
            <w:r w:rsidR="00952853" w:rsidRPr="00254DD5">
              <w:rPr>
                <w:szCs w:val="24"/>
                <w:lang w:eastAsia="lt-LT"/>
              </w:rPr>
              <w:t>aičius</w:t>
            </w:r>
            <w:r w:rsidR="005E3CD1">
              <w:rPr>
                <w:szCs w:val="24"/>
                <w:lang w:eastAsia="lt-LT"/>
              </w:rPr>
              <w:t xml:space="preserve"> 2 vnt.</w:t>
            </w:r>
          </w:p>
        </w:tc>
        <w:tc>
          <w:tcPr>
            <w:tcW w:w="3910" w:type="dxa"/>
            <w:tcMar>
              <w:top w:w="0" w:type="dxa"/>
              <w:left w:w="108" w:type="dxa"/>
              <w:bottom w:w="0" w:type="dxa"/>
              <w:right w:w="108" w:type="dxa"/>
            </w:tcMar>
          </w:tcPr>
          <w:p w14:paraId="201F1CFF" w14:textId="7101C961" w:rsidR="00811DFF" w:rsidRDefault="004D1614" w:rsidP="00761562">
            <w:pPr>
              <w:spacing w:line="254" w:lineRule="atLeast"/>
              <w:jc w:val="both"/>
              <w:rPr>
                <w:szCs w:val="24"/>
                <w:lang w:eastAsia="lt-LT"/>
              </w:rPr>
            </w:pPr>
            <w:r w:rsidRPr="00BB665F">
              <w:rPr>
                <w:szCs w:val="24"/>
                <w:lang w:eastAsia="lt-LT"/>
              </w:rPr>
              <w:t>Atliktas</w:t>
            </w:r>
            <w:r w:rsidR="00093DF5" w:rsidRPr="00BB665F">
              <w:rPr>
                <w:szCs w:val="24"/>
                <w:lang w:eastAsia="lt-LT"/>
              </w:rPr>
              <w:t xml:space="preserve"> </w:t>
            </w:r>
            <w:r w:rsidR="00BB665F" w:rsidRPr="00BB665F">
              <w:rPr>
                <w:szCs w:val="24"/>
                <w:lang w:eastAsia="lt-LT"/>
              </w:rPr>
              <w:t xml:space="preserve">2 </w:t>
            </w:r>
            <w:r w:rsidR="00093DF5" w:rsidRPr="00BB665F">
              <w:rPr>
                <w:szCs w:val="24"/>
                <w:lang w:eastAsia="lt-LT"/>
              </w:rPr>
              <w:t>grup</w:t>
            </w:r>
            <w:r w:rsidR="00BB665F" w:rsidRPr="00BB665F">
              <w:rPr>
                <w:szCs w:val="24"/>
                <w:lang w:eastAsia="lt-LT"/>
              </w:rPr>
              <w:t>ių patalpų</w:t>
            </w:r>
            <w:r w:rsidR="00093DF5" w:rsidRPr="00BB665F">
              <w:rPr>
                <w:szCs w:val="24"/>
                <w:lang w:eastAsia="lt-LT"/>
              </w:rPr>
              <w:t xml:space="preserve"> remontas</w:t>
            </w:r>
            <w:r w:rsidR="00567A15" w:rsidRPr="00BB665F">
              <w:rPr>
                <w:szCs w:val="24"/>
                <w:lang w:eastAsia="lt-LT"/>
              </w:rPr>
              <w:t>.</w:t>
            </w:r>
          </w:p>
          <w:p w14:paraId="01A314D7" w14:textId="591BCF1B" w:rsidR="0014555A" w:rsidRPr="00BB665F" w:rsidRDefault="00811DFF" w:rsidP="00761562">
            <w:pPr>
              <w:spacing w:line="254" w:lineRule="atLeast"/>
              <w:jc w:val="both"/>
              <w:rPr>
                <w:szCs w:val="24"/>
                <w:lang w:eastAsia="lt-LT"/>
              </w:rPr>
            </w:pPr>
            <w:r>
              <w:rPr>
                <w:szCs w:val="24"/>
                <w:lang w:eastAsia="lt-LT"/>
              </w:rPr>
              <w:t>Atnaujinti 3 darbuotojų kabinetai</w:t>
            </w:r>
            <w:r w:rsidR="0024582D">
              <w:rPr>
                <w:szCs w:val="24"/>
                <w:lang w:eastAsia="lt-LT"/>
              </w:rPr>
              <w:t xml:space="preserve">, </w:t>
            </w:r>
            <w:r w:rsidR="0065225F">
              <w:rPr>
                <w:szCs w:val="24"/>
                <w:lang w:eastAsia="lt-LT"/>
              </w:rPr>
              <w:t>valgoma</w:t>
            </w:r>
            <w:r w:rsidR="0024582D">
              <w:rPr>
                <w:szCs w:val="24"/>
                <w:lang w:eastAsia="lt-LT"/>
              </w:rPr>
              <w:t>sis.</w:t>
            </w:r>
          </w:p>
        </w:tc>
      </w:tr>
      <w:tr w:rsidR="0014555A" w:rsidRPr="003D0D52" w14:paraId="079BDD04" w14:textId="77777777" w:rsidTr="00B82707">
        <w:tc>
          <w:tcPr>
            <w:tcW w:w="2665" w:type="dxa"/>
            <w:tcMar>
              <w:top w:w="0" w:type="dxa"/>
              <w:left w:w="108" w:type="dxa"/>
              <w:bottom w:w="0" w:type="dxa"/>
              <w:right w:w="108" w:type="dxa"/>
            </w:tcMar>
          </w:tcPr>
          <w:p w14:paraId="3EB2697C" w14:textId="536FA654" w:rsidR="0014555A" w:rsidRDefault="0014555A" w:rsidP="00761562">
            <w:pPr>
              <w:spacing w:line="254" w:lineRule="atLeast"/>
              <w:jc w:val="both"/>
              <w:rPr>
                <w:szCs w:val="24"/>
                <w:lang w:eastAsia="lt-LT"/>
              </w:rPr>
            </w:pPr>
            <w:r>
              <w:rPr>
                <w:szCs w:val="24"/>
                <w:lang w:eastAsia="lt-LT"/>
              </w:rPr>
              <w:t>2.2.</w:t>
            </w:r>
            <w:r w:rsidR="00B60D05">
              <w:rPr>
                <w:szCs w:val="24"/>
                <w:lang w:eastAsia="lt-LT"/>
              </w:rPr>
              <w:t>2</w:t>
            </w:r>
            <w:r>
              <w:rPr>
                <w:szCs w:val="24"/>
                <w:lang w:eastAsia="lt-LT"/>
              </w:rPr>
              <w:t>.</w:t>
            </w:r>
            <w:r>
              <w:t xml:space="preserve"> </w:t>
            </w:r>
            <w:r w:rsidRPr="00207353">
              <w:rPr>
                <w:szCs w:val="24"/>
                <w:lang w:eastAsia="lt-LT"/>
              </w:rPr>
              <w:t>Minkšto inventoriaus atnaujinimas</w:t>
            </w:r>
          </w:p>
        </w:tc>
        <w:tc>
          <w:tcPr>
            <w:tcW w:w="3093" w:type="dxa"/>
            <w:tcMar>
              <w:top w:w="0" w:type="dxa"/>
              <w:left w:w="108" w:type="dxa"/>
              <w:bottom w:w="0" w:type="dxa"/>
              <w:right w:w="108" w:type="dxa"/>
            </w:tcMar>
          </w:tcPr>
          <w:p w14:paraId="5D85996E" w14:textId="666978D0" w:rsidR="0014555A" w:rsidRPr="00254DD5" w:rsidRDefault="0014555A" w:rsidP="00254DD5">
            <w:pPr>
              <w:spacing w:line="254" w:lineRule="atLeast"/>
              <w:rPr>
                <w:szCs w:val="24"/>
                <w:lang w:eastAsia="lt-LT"/>
              </w:rPr>
            </w:pPr>
            <w:r w:rsidRPr="00254DD5">
              <w:rPr>
                <w:szCs w:val="24"/>
                <w:lang w:eastAsia="lt-LT"/>
              </w:rPr>
              <w:t>Inventoriaus sk</w:t>
            </w:r>
            <w:r w:rsidR="00952853" w:rsidRPr="00254DD5">
              <w:rPr>
                <w:szCs w:val="24"/>
                <w:lang w:eastAsia="lt-LT"/>
              </w:rPr>
              <w:t>aičius</w:t>
            </w:r>
            <w:r w:rsidR="005E3CD1">
              <w:rPr>
                <w:szCs w:val="24"/>
                <w:lang w:eastAsia="lt-LT"/>
              </w:rPr>
              <w:t xml:space="preserve"> – 10 vnt.</w:t>
            </w:r>
          </w:p>
        </w:tc>
        <w:tc>
          <w:tcPr>
            <w:tcW w:w="3910" w:type="dxa"/>
            <w:tcMar>
              <w:top w:w="0" w:type="dxa"/>
              <w:left w:w="108" w:type="dxa"/>
              <w:bottom w:w="0" w:type="dxa"/>
              <w:right w:w="108" w:type="dxa"/>
            </w:tcMar>
          </w:tcPr>
          <w:p w14:paraId="695BF390" w14:textId="59882466" w:rsidR="0014555A" w:rsidRPr="00BB665F" w:rsidRDefault="0014555A" w:rsidP="00761562">
            <w:pPr>
              <w:spacing w:line="254" w:lineRule="atLeast"/>
              <w:jc w:val="both"/>
              <w:rPr>
                <w:szCs w:val="24"/>
                <w:lang w:eastAsia="lt-LT"/>
              </w:rPr>
            </w:pPr>
            <w:r w:rsidRPr="00BB665F">
              <w:rPr>
                <w:szCs w:val="24"/>
                <w:lang w:eastAsia="lt-LT"/>
              </w:rPr>
              <w:t xml:space="preserve">Nupirkta </w:t>
            </w:r>
            <w:r w:rsidR="00811DFF">
              <w:rPr>
                <w:szCs w:val="24"/>
                <w:lang w:eastAsia="lt-LT"/>
              </w:rPr>
              <w:t>46</w:t>
            </w:r>
            <w:r w:rsidRPr="00BB665F">
              <w:rPr>
                <w:szCs w:val="24"/>
                <w:lang w:eastAsia="lt-LT"/>
              </w:rPr>
              <w:t xml:space="preserve"> vnt. minkšto inventoriaus.</w:t>
            </w:r>
          </w:p>
        </w:tc>
      </w:tr>
      <w:tr w:rsidR="0014555A" w:rsidRPr="001036CF" w14:paraId="22F5804F" w14:textId="77777777" w:rsidTr="00B82707">
        <w:tc>
          <w:tcPr>
            <w:tcW w:w="2665" w:type="dxa"/>
            <w:tcMar>
              <w:top w:w="0" w:type="dxa"/>
              <w:left w:w="108" w:type="dxa"/>
              <w:bottom w:w="0" w:type="dxa"/>
              <w:right w:w="108" w:type="dxa"/>
            </w:tcMar>
          </w:tcPr>
          <w:p w14:paraId="017AA60B" w14:textId="08376C4E" w:rsidR="0014555A" w:rsidRPr="001036CF" w:rsidRDefault="0014555A" w:rsidP="00761562">
            <w:pPr>
              <w:spacing w:line="254" w:lineRule="atLeast"/>
              <w:jc w:val="both"/>
              <w:rPr>
                <w:szCs w:val="24"/>
                <w:lang w:eastAsia="lt-LT"/>
              </w:rPr>
            </w:pPr>
            <w:r w:rsidRPr="001036CF">
              <w:rPr>
                <w:szCs w:val="24"/>
                <w:lang w:eastAsia="lt-LT"/>
              </w:rPr>
              <w:t>2.2.</w:t>
            </w:r>
            <w:r w:rsidR="00B60D05">
              <w:rPr>
                <w:szCs w:val="24"/>
                <w:lang w:eastAsia="lt-LT"/>
              </w:rPr>
              <w:t>3</w:t>
            </w:r>
            <w:r w:rsidRPr="001036CF">
              <w:rPr>
                <w:szCs w:val="24"/>
                <w:lang w:eastAsia="lt-LT"/>
              </w:rPr>
              <w:t>.</w:t>
            </w:r>
            <w:r w:rsidRPr="001036CF">
              <w:t xml:space="preserve"> </w:t>
            </w:r>
            <w:r w:rsidRPr="001036CF">
              <w:rPr>
                <w:szCs w:val="24"/>
                <w:lang w:eastAsia="lt-LT"/>
              </w:rPr>
              <w:t>Durų atnaujinimas</w:t>
            </w:r>
          </w:p>
        </w:tc>
        <w:tc>
          <w:tcPr>
            <w:tcW w:w="3093" w:type="dxa"/>
            <w:tcMar>
              <w:top w:w="0" w:type="dxa"/>
              <w:left w:w="108" w:type="dxa"/>
              <w:bottom w:w="0" w:type="dxa"/>
              <w:right w:w="108" w:type="dxa"/>
            </w:tcMar>
          </w:tcPr>
          <w:p w14:paraId="5940A154" w14:textId="7E2E97C0" w:rsidR="0014555A" w:rsidRPr="00254DD5" w:rsidRDefault="0014555A" w:rsidP="00254DD5">
            <w:pPr>
              <w:spacing w:line="254" w:lineRule="atLeast"/>
              <w:rPr>
                <w:szCs w:val="24"/>
                <w:lang w:eastAsia="lt-LT"/>
              </w:rPr>
            </w:pPr>
            <w:r w:rsidRPr="00254DD5">
              <w:rPr>
                <w:szCs w:val="24"/>
                <w:lang w:eastAsia="lt-LT"/>
              </w:rPr>
              <w:t>Durų s</w:t>
            </w:r>
            <w:r w:rsidR="00952853" w:rsidRPr="00254DD5">
              <w:rPr>
                <w:szCs w:val="24"/>
                <w:lang w:eastAsia="lt-LT"/>
              </w:rPr>
              <w:t>kaičius</w:t>
            </w:r>
            <w:r w:rsidR="005E3CD1">
              <w:rPr>
                <w:szCs w:val="24"/>
                <w:lang w:eastAsia="lt-LT"/>
              </w:rPr>
              <w:t xml:space="preserve"> – 1 vnt.</w:t>
            </w:r>
          </w:p>
        </w:tc>
        <w:tc>
          <w:tcPr>
            <w:tcW w:w="3910" w:type="dxa"/>
            <w:tcMar>
              <w:top w:w="0" w:type="dxa"/>
              <w:left w:w="108" w:type="dxa"/>
              <w:bottom w:w="0" w:type="dxa"/>
              <w:right w:w="108" w:type="dxa"/>
            </w:tcMar>
          </w:tcPr>
          <w:p w14:paraId="1F79E93D" w14:textId="4B08AB14" w:rsidR="0014555A" w:rsidRPr="00BB665F" w:rsidRDefault="00883F9A" w:rsidP="00761562">
            <w:pPr>
              <w:spacing w:line="254" w:lineRule="atLeast"/>
              <w:jc w:val="both"/>
              <w:rPr>
                <w:szCs w:val="24"/>
                <w:lang w:eastAsia="lt-LT"/>
              </w:rPr>
            </w:pPr>
            <w:r w:rsidRPr="00BB665F">
              <w:rPr>
                <w:szCs w:val="24"/>
                <w:lang w:eastAsia="lt-LT"/>
              </w:rPr>
              <w:t xml:space="preserve">Pakeistos </w:t>
            </w:r>
            <w:r w:rsidR="00811DFF">
              <w:rPr>
                <w:szCs w:val="24"/>
                <w:lang w:eastAsia="lt-LT"/>
              </w:rPr>
              <w:t>3</w:t>
            </w:r>
            <w:r w:rsidRPr="00BB665F">
              <w:rPr>
                <w:szCs w:val="24"/>
                <w:lang w:eastAsia="lt-LT"/>
              </w:rPr>
              <w:t xml:space="preserve"> durys</w:t>
            </w:r>
            <w:r w:rsidR="00BB665F" w:rsidRPr="00BB665F">
              <w:rPr>
                <w:szCs w:val="24"/>
                <w:lang w:eastAsia="lt-LT"/>
              </w:rPr>
              <w:t>.</w:t>
            </w:r>
          </w:p>
        </w:tc>
      </w:tr>
      <w:tr w:rsidR="00C10D00" w:rsidRPr="001036CF" w14:paraId="1A96ED8D" w14:textId="77777777" w:rsidTr="00B82707">
        <w:tc>
          <w:tcPr>
            <w:tcW w:w="2665" w:type="dxa"/>
            <w:tcMar>
              <w:top w:w="0" w:type="dxa"/>
              <w:left w:w="108" w:type="dxa"/>
              <w:bottom w:w="0" w:type="dxa"/>
              <w:right w:w="108" w:type="dxa"/>
            </w:tcMar>
          </w:tcPr>
          <w:p w14:paraId="5686F638" w14:textId="6C977F9A" w:rsidR="00C10D00" w:rsidRPr="001036CF" w:rsidRDefault="00B60D05" w:rsidP="00761562">
            <w:pPr>
              <w:spacing w:line="254" w:lineRule="atLeast"/>
              <w:jc w:val="both"/>
              <w:rPr>
                <w:szCs w:val="24"/>
                <w:lang w:eastAsia="lt-LT"/>
              </w:rPr>
            </w:pPr>
            <w:r>
              <w:rPr>
                <w:szCs w:val="24"/>
                <w:lang w:eastAsia="lt-LT"/>
              </w:rPr>
              <w:t>2.2.4.</w:t>
            </w:r>
            <w:r w:rsidR="00F203D1">
              <w:rPr>
                <w:szCs w:val="24"/>
                <w:lang w:eastAsia="lt-LT"/>
              </w:rPr>
              <w:t xml:space="preserve"> </w:t>
            </w:r>
            <w:r w:rsidR="00C10D00" w:rsidRPr="00C10D00">
              <w:rPr>
                <w:szCs w:val="24"/>
                <w:lang w:eastAsia="lt-LT"/>
              </w:rPr>
              <w:t>Ugdymo priemonių įsigijimas ir atnaujinimas</w:t>
            </w:r>
          </w:p>
        </w:tc>
        <w:tc>
          <w:tcPr>
            <w:tcW w:w="3093" w:type="dxa"/>
            <w:tcMar>
              <w:top w:w="0" w:type="dxa"/>
              <w:left w:w="108" w:type="dxa"/>
              <w:bottom w:w="0" w:type="dxa"/>
              <w:right w:w="108" w:type="dxa"/>
            </w:tcMar>
          </w:tcPr>
          <w:p w14:paraId="12A0A541" w14:textId="0A7001AF" w:rsidR="00C10D00" w:rsidRPr="00254DD5" w:rsidRDefault="00254DD5" w:rsidP="00254DD5">
            <w:pPr>
              <w:tabs>
                <w:tab w:val="left" w:pos="870"/>
              </w:tabs>
              <w:spacing w:line="254" w:lineRule="atLeast"/>
              <w:rPr>
                <w:szCs w:val="24"/>
                <w:lang w:eastAsia="lt-LT"/>
              </w:rPr>
            </w:pPr>
            <w:r w:rsidRPr="00254DD5">
              <w:rPr>
                <w:szCs w:val="24"/>
                <w:lang w:eastAsia="lt-LT"/>
              </w:rPr>
              <w:t>Grupių skaičius</w:t>
            </w:r>
            <w:r w:rsidR="005E3CD1">
              <w:rPr>
                <w:szCs w:val="24"/>
                <w:lang w:eastAsia="lt-LT"/>
              </w:rPr>
              <w:t xml:space="preserve"> – 100 </w:t>
            </w:r>
            <w:r w:rsidRPr="00254DD5">
              <w:rPr>
                <w:szCs w:val="24"/>
                <w:lang w:eastAsia="lt-LT"/>
              </w:rPr>
              <w:t>proc.</w:t>
            </w:r>
          </w:p>
        </w:tc>
        <w:tc>
          <w:tcPr>
            <w:tcW w:w="3910" w:type="dxa"/>
            <w:tcMar>
              <w:top w:w="0" w:type="dxa"/>
              <w:left w:w="108" w:type="dxa"/>
              <w:bottom w:w="0" w:type="dxa"/>
              <w:right w:w="108" w:type="dxa"/>
            </w:tcMar>
          </w:tcPr>
          <w:p w14:paraId="37F05919" w14:textId="3EBD5EAD" w:rsidR="00C10D00" w:rsidRPr="00883F9A" w:rsidRDefault="00BB665F" w:rsidP="00761562">
            <w:pPr>
              <w:spacing w:line="254" w:lineRule="atLeast"/>
              <w:jc w:val="both"/>
              <w:rPr>
                <w:szCs w:val="24"/>
                <w:lang w:eastAsia="lt-LT"/>
              </w:rPr>
            </w:pPr>
            <w:r w:rsidRPr="00254DD5">
              <w:rPr>
                <w:szCs w:val="24"/>
                <w:lang w:eastAsia="lt-LT"/>
              </w:rPr>
              <w:t>Grupių skaičius</w:t>
            </w:r>
            <w:r>
              <w:rPr>
                <w:szCs w:val="24"/>
                <w:lang w:eastAsia="lt-LT"/>
              </w:rPr>
              <w:t xml:space="preserve"> – 100 </w:t>
            </w:r>
            <w:r w:rsidRPr="00254DD5">
              <w:rPr>
                <w:szCs w:val="24"/>
                <w:lang w:eastAsia="lt-LT"/>
              </w:rPr>
              <w:t>proc.</w:t>
            </w:r>
          </w:p>
        </w:tc>
      </w:tr>
      <w:tr w:rsidR="00C10D00" w:rsidRPr="001036CF" w14:paraId="41D923E0" w14:textId="77777777" w:rsidTr="00B82707">
        <w:tc>
          <w:tcPr>
            <w:tcW w:w="2665" w:type="dxa"/>
            <w:tcMar>
              <w:top w:w="0" w:type="dxa"/>
              <w:left w:w="108" w:type="dxa"/>
              <w:bottom w:w="0" w:type="dxa"/>
              <w:right w:w="108" w:type="dxa"/>
            </w:tcMar>
          </w:tcPr>
          <w:p w14:paraId="50F108DB" w14:textId="0B073068" w:rsidR="00C10D00" w:rsidRPr="00C10D00" w:rsidRDefault="00B60D05" w:rsidP="00B60D05">
            <w:pPr>
              <w:tabs>
                <w:tab w:val="left" w:pos="789"/>
              </w:tabs>
              <w:spacing w:line="254" w:lineRule="atLeast"/>
              <w:jc w:val="both"/>
              <w:rPr>
                <w:szCs w:val="24"/>
                <w:lang w:eastAsia="lt-LT"/>
              </w:rPr>
            </w:pPr>
            <w:r>
              <w:rPr>
                <w:szCs w:val="24"/>
                <w:lang w:eastAsia="lt-LT"/>
              </w:rPr>
              <w:t>2.2.5.</w:t>
            </w:r>
            <w:r w:rsidR="00F203D1">
              <w:rPr>
                <w:szCs w:val="24"/>
                <w:lang w:eastAsia="lt-LT"/>
              </w:rPr>
              <w:t xml:space="preserve"> </w:t>
            </w:r>
            <w:r w:rsidRPr="00B60D05">
              <w:rPr>
                <w:szCs w:val="24"/>
                <w:lang w:eastAsia="lt-LT"/>
              </w:rPr>
              <w:t>STEAM erdvių kūrimas</w:t>
            </w:r>
          </w:p>
        </w:tc>
        <w:tc>
          <w:tcPr>
            <w:tcW w:w="3093" w:type="dxa"/>
            <w:tcMar>
              <w:top w:w="0" w:type="dxa"/>
              <w:left w:w="108" w:type="dxa"/>
              <w:bottom w:w="0" w:type="dxa"/>
              <w:right w:w="108" w:type="dxa"/>
            </w:tcMar>
          </w:tcPr>
          <w:p w14:paraId="49EDA288" w14:textId="5DE911B0" w:rsidR="00C10D00" w:rsidRPr="001036CF" w:rsidRDefault="00254DD5" w:rsidP="00421CF5">
            <w:pPr>
              <w:spacing w:line="254" w:lineRule="atLeast"/>
              <w:rPr>
                <w:szCs w:val="24"/>
                <w:lang w:eastAsia="lt-LT"/>
              </w:rPr>
            </w:pPr>
            <w:r>
              <w:rPr>
                <w:szCs w:val="24"/>
                <w:lang w:eastAsia="lt-LT"/>
              </w:rPr>
              <w:t>Grupių skaičius</w:t>
            </w:r>
            <w:r w:rsidR="00B34ABF">
              <w:rPr>
                <w:szCs w:val="24"/>
                <w:lang w:eastAsia="lt-LT"/>
              </w:rPr>
              <w:t xml:space="preserve"> – 100 proc.</w:t>
            </w:r>
          </w:p>
        </w:tc>
        <w:tc>
          <w:tcPr>
            <w:tcW w:w="3910" w:type="dxa"/>
            <w:tcMar>
              <w:top w:w="0" w:type="dxa"/>
              <w:left w:w="108" w:type="dxa"/>
              <w:bottom w:w="0" w:type="dxa"/>
              <w:right w:w="108" w:type="dxa"/>
            </w:tcMar>
          </w:tcPr>
          <w:p w14:paraId="3C81279A" w14:textId="01E5E3B3" w:rsidR="00C10D00" w:rsidRPr="00883F9A" w:rsidRDefault="00BB665F" w:rsidP="00761562">
            <w:pPr>
              <w:spacing w:line="254" w:lineRule="atLeast"/>
              <w:jc w:val="both"/>
              <w:rPr>
                <w:szCs w:val="24"/>
                <w:lang w:eastAsia="lt-LT"/>
              </w:rPr>
            </w:pPr>
            <w:r w:rsidRPr="00254DD5">
              <w:rPr>
                <w:szCs w:val="24"/>
                <w:lang w:eastAsia="lt-LT"/>
              </w:rPr>
              <w:t>Grupių skaičius</w:t>
            </w:r>
            <w:r>
              <w:rPr>
                <w:szCs w:val="24"/>
                <w:lang w:eastAsia="lt-LT"/>
              </w:rPr>
              <w:t xml:space="preserve"> – 100 </w:t>
            </w:r>
            <w:r w:rsidRPr="00254DD5">
              <w:rPr>
                <w:szCs w:val="24"/>
                <w:lang w:eastAsia="lt-LT"/>
              </w:rPr>
              <w:t>proc.</w:t>
            </w:r>
          </w:p>
        </w:tc>
      </w:tr>
      <w:tr w:rsidR="00F20DC0" w:rsidRPr="005419DB" w14:paraId="69DF24F0" w14:textId="77777777" w:rsidTr="00B82707">
        <w:tc>
          <w:tcPr>
            <w:tcW w:w="9668" w:type="dxa"/>
            <w:gridSpan w:val="3"/>
            <w:tcMar>
              <w:top w:w="0" w:type="dxa"/>
              <w:left w:w="108" w:type="dxa"/>
              <w:bottom w:w="0" w:type="dxa"/>
              <w:right w:w="108" w:type="dxa"/>
            </w:tcMar>
          </w:tcPr>
          <w:p w14:paraId="720166A2" w14:textId="324954CD" w:rsidR="00F20DC0" w:rsidRPr="00CC1A03" w:rsidRDefault="00A209ED" w:rsidP="00CC1A03">
            <w:pPr>
              <w:pStyle w:val="Sraopastraipa"/>
              <w:numPr>
                <w:ilvl w:val="0"/>
                <w:numId w:val="17"/>
              </w:numPr>
              <w:spacing w:line="254" w:lineRule="atLeast"/>
              <w:rPr>
                <w:bCs/>
                <w:szCs w:val="24"/>
                <w:lang w:eastAsia="lt-LT"/>
              </w:rPr>
            </w:pPr>
            <w:r>
              <w:rPr>
                <w:bCs/>
                <w:szCs w:val="24"/>
                <w:lang w:eastAsia="lt-LT"/>
              </w:rPr>
              <w:t xml:space="preserve"> </w:t>
            </w:r>
            <w:r w:rsidR="00CE37E6" w:rsidRPr="00CC1A03">
              <w:rPr>
                <w:bCs/>
                <w:szCs w:val="24"/>
                <w:lang w:eastAsia="lt-LT"/>
              </w:rPr>
              <w:t>m</w:t>
            </w:r>
            <w:r w:rsidR="00031A30" w:rsidRPr="00CC1A03">
              <w:rPr>
                <w:bCs/>
                <w:szCs w:val="24"/>
                <w:lang w:eastAsia="lt-LT"/>
              </w:rPr>
              <w:t>.</w:t>
            </w:r>
            <w:r w:rsidR="00F20DC0" w:rsidRPr="00CC1A03">
              <w:rPr>
                <w:bCs/>
                <w:szCs w:val="24"/>
                <w:lang w:eastAsia="lt-LT"/>
              </w:rPr>
              <w:t xml:space="preserve"> veiklos plano įgyvendinimo analizė:</w:t>
            </w:r>
          </w:p>
          <w:p w14:paraId="279FE6EA" w14:textId="70D18D6B" w:rsidR="00CC1A03" w:rsidRDefault="00CC1A03" w:rsidP="00FD4F21">
            <w:pPr>
              <w:autoSpaceDE w:val="0"/>
              <w:autoSpaceDN w:val="0"/>
              <w:adjustRightInd w:val="0"/>
              <w:rPr>
                <w:b/>
                <w:bCs/>
                <w:noProof/>
              </w:rPr>
            </w:pPr>
            <w:r w:rsidRPr="00D0753F">
              <w:rPr>
                <w:rFonts w:eastAsiaTheme="minorHAnsi"/>
                <w:b/>
                <w:bCs/>
                <w:szCs w:val="24"/>
              </w:rPr>
              <w:t>1.</w:t>
            </w:r>
            <w:r w:rsidR="00F203D1">
              <w:rPr>
                <w:rFonts w:eastAsiaTheme="minorHAnsi"/>
                <w:b/>
                <w:bCs/>
                <w:szCs w:val="24"/>
              </w:rPr>
              <w:t xml:space="preserve"> </w:t>
            </w:r>
            <w:r w:rsidRPr="00D0753F">
              <w:rPr>
                <w:rFonts w:eastAsiaTheme="minorHAnsi"/>
                <w:b/>
                <w:bCs/>
                <w:szCs w:val="24"/>
              </w:rPr>
              <w:t>Tikslas.</w:t>
            </w:r>
            <w:r w:rsidRPr="00CC1A03">
              <w:rPr>
                <w:rFonts w:eastAsiaTheme="minorHAnsi"/>
                <w:b/>
                <w:bCs/>
                <w:color w:val="2E74B5" w:themeColor="accent1" w:themeShade="BF"/>
                <w:szCs w:val="24"/>
              </w:rPr>
              <w:t xml:space="preserve"> </w:t>
            </w:r>
            <w:r w:rsidRPr="00CC1A03">
              <w:rPr>
                <w:b/>
                <w:bCs/>
                <w:noProof/>
              </w:rPr>
              <w:t>Ikimokyklinio ir priešmokyklinio ugdymo poreikių tenkinimas.</w:t>
            </w:r>
          </w:p>
          <w:p w14:paraId="442D830C" w14:textId="1192D279" w:rsidR="00CC1A03" w:rsidRDefault="00CC1A03" w:rsidP="00FD4F21">
            <w:pPr>
              <w:autoSpaceDE w:val="0"/>
              <w:autoSpaceDN w:val="0"/>
              <w:adjustRightInd w:val="0"/>
              <w:rPr>
                <w:b/>
                <w:bCs/>
                <w:noProof/>
                <w:color w:val="000000"/>
              </w:rPr>
            </w:pPr>
            <w:r>
              <w:rPr>
                <w:b/>
                <w:bCs/>
                <w:noProof/>
              </w:rPr>
              <w:t xml:space="preserve">1.1. Uždavinys. </w:t>
            </w:r>
            <w:r>
              <w:rPr>
                <w:b/>
                <w:bCs/>
                <w:noProof/>
                <w:color w:val="000000"/>
              </w:rPr>
              <w:t>Vykdyti ikimokyklinio ir priešmokyklinio ugdymo programas, atsižvelgiant į kiekvieno vaiko individualius poreikius ir galimybes.</w:t>
            </w:r>
          </w:p>
          <w:p w14:paraId="249FE8E7" w14:textId="322B36FC" w:rsidR="00FD4F21" w:rsidRPr="009E128E" w:rsidRDefault="00DC2EAE" w:rsidP="00DC2EAE">
            <w:pPr>
              <w:spacing w:line="254" w:lineRule="atLeast"/>
              <w:jc w:val="both"/>
              <w:rPr>
                <w:bCs/>
                <w:szCs w:val="24"/>
                <w:lang w:eastAsia="lt-LT"/>
              </w:rPr>
            </w:pPr>
            <w:r w:rsidRPr="009E128E">
              <w:rPr>
                <w:bCs/>
                <w:szCs w:val="24"/>
                <w:lang w:eastAsia="lt-LT"/>
              </w:rPr>
              <w:t>Įgyvendinta Ikimokyklinio ugdymo programa „Žiburiukas“</w:t>
            </w:r>
            <w:r w:rsidR="001A64C0">
              <w:rPr>
                <w:bCs/>
                <w:szCs w:val="24"/>
                <w:lang w:eastAsia="lt-LT"/>
              </w:rPr>
              <w:t xml:space="preserve"> 11 ikimokyklinio amžiaus grupių.</w:t>
            </w:r>
            <w:r w:rsidRPr="009E128E">
              <w:rPr>
                <w:bCs/>
                <w:szCs w:val="24"/>
                <w:lang w:eastAsia="lt-LT"/>
              </w:rPr>
              <w:t xml:space="preserve"> Metiniuose ugdymo planuose suplanuotos ir įvykdytos</w:t>
            </w:r>
            <w:r w:rsidR="009E128E" w:rsidRPr="009E128E">
              <w:rPr>
                <w:bCs/>
                <w:szCs w:val="24"/>
                <w:lang w:eastAsia="lt-LT"/>
              </w:rPr>
              <w:t xml:space="preserve"> </w:t>
            </w:r>
            <w:r w:rsidRPr="009E128E">
              <w:rPr>
                <w:bCs/>
                <w:szCs w:val="24"/>
                <w:lang w:eastAsia="lt-LT"/>
              </w:rPr>
              <w:t>veiklos iš metodinės medžiagos rinkinio „Žaismė ir atradimai“.</w:t>
            </w:r>
          </w:p>
          <w:p w14:paraId="44DC7850" w14:textId="7E40FCFA" w:rsidR="00DC2EAE" w:rsidRPr="009E128E" w:rsidRDefault="00DC2EAE" w:rsidP="00DC2EAE">
            <w:pPr>
              <w:spacing w:line="254" w:lineRule="atLeast"/>
              <w:jc w:val="both"/>
              <w:rPr>
                <w:bCs/>
                <w:szCs w:val="24"/>
                <w:lang w:eastAsia="lt-LT"/>
              </w:rPr>
            </w:pPr>
            <w:r w:rsidRPr="009E128E">
              <w:rPr>
                <w:bCs/>
                <w:szCs w:val="24"/>
                <w:lang w:eastAsia="lt-LT"/>
              </w:rPr>
              <w:t>Įgyvendinta Priešmokyklinio ugdymo bendroji programa 2 priešmokyklinėse grupėse. Metiniuose ugdymo planuose suplanuotos ir įvykdytos</w:t>
            </w:r>
            <w:r w:rsidR="009E128E" w:rsidRPr="009E128E">
              <w:rPr>
                <w:bCs/>
                <w:szCs w:val="24"/>
                <w:lang w:eastAsia="lt-LT"/>
              </w:rPr>
              <w:t xml:space="preserve"> </w:t>
            </w:r>
            <w:r w:rsidRPr="009E128E">
              <w:rPr>
                <w:bCs/>
                <w:szCs w:val="24"/>
                <w:lang w:eastAsia="lt-LT"/>
              </w:rPr>
              <w:t xml:space="preserve">veiklos iš metodinės medžiagos rinkinio „Patirčių erdvės“. </w:t>
            </w:r>
          </w:p>
          <w:p w14:paraId="214014CF" w14:textId="4B084547" w:rsidR="00FD4F21" w:rsidRPr="002B0898" w:rsidRDefault="00DC2EAE" w:rsidP="00DC2EAE">
            <w:pPr>
              <w:spacing w:line="254" w:lineRule="atLeast"/>
              <w:jc w:val="both"/>
              <w:rPr>
                <w:noProof/>
                <w:szCs w:val="24"/>
                <w:lang w:val="pt-BR"/>
              </w:rPr>
            </w:pPr>
            <w:r w:rsidRPr="00D36229">
              <w:rPr>
                <w:bCs/>
                <w:color w:val="00B050"/>
                <w:szCs w:val="24"/>
              </w:rPr>
              <w:t xml:space="preserve"> </w:t>
            </w:r>
            <w:r w:rsidRPr="000A3277">
              <w:rPr>
                <w:szCs w:val="24"/>
              </w:rPr>
              <w:t xml:space="preserve">Ikimokyklinio amžiaus vaikų pasiekimai pagerėjo 11 proc. </w:t>
            </w:r>
          </w:p>
          <w:p w14:paraId="52C9BC04" w14:textId="3EE937CA" w:rsidR="00DC2EAE" w:rsidRPr="002B0898" w:rsidRDefault="00DC2EAE" w:rsidP="00DC2EAE">
            <w:pPr>
              <w:spacing w:line="254" w:lineRule="atLeast"/>
              <w:jc w:val="both"/>
              <w:rPr>
                <w:noProof/>
                <w:szCs w:val="24"/>
                <w:lang w:val="pt-BR"/>
              </w:rPr>
            </w:pPr>
            <w:r w:rsidRPr="002B0898">
              <w:rPr>
                <w:bCs/>
                <w:noProof/>
                <w:szCs w:val="24"/>
                <w:lang w:val="pt-BR" w:eastAsia="lt-LT"/>
              </w:rPr>
              <w:t>Į ikimokyklinio ir priešmokyklinio ugdymo turinį integruotos socialinių įgūdžių programa „Zipio draugai“ (dalyvavo 35 ugdytiniai) ir socialinių emocinių įgūdžių programa „Kimočiai“ (dalyvavo 18  ugdytinių).</w:t>
            </w:r>
          </w:p>
          <w:p w14:paraId="303322F8" w14:textId="140E1CD9" w:rsidR="00FD4F21" w:rsidRPr="002B0898" w:rsidRDefault="00FD4F21" w:rsidP="00DC2EAE">
            <w:pPr>
              <w:spacing w:line="254" w:lineRule="atLeast"/>
              <w:jc w:val="both"/>
              <w:rPr>
                <w:bCs/>
                <w:noProof/>
                <w:szCs w:val="24"/>
                <w:lang w:val="pt-BR" w:eastAsia="lt-LT"/>
              </w:rPr>
            </w:pPr>
            <w:r w:rsidRPr="002B0898">
              <w:rPr>
                <w:bCs/>
                <w:noProof/>
                <w:szCs w:val="24"/>
                <w:lang w:val="pt-BR" w:eastAsia="lt-LT"/>
              </w:rPr>
              <w:t>Į priešmokyklinio ugdymo turinį integruota įvairias meno rūšis integruojanti programa Heart (programoje dalyvavo 19 ugdytinių).</w:t>
            </w:r>
          </w:p>
          <w:p w14:paraId="52B34DBC" w14:textId="1D14C791" w:rsidR="00FD4F21" w:rsidRPr="000A3277" w:rsidRDefault="00FD4F21" w:rsidP="00DC2EAE">
            <w:pPr>
              <w:spacing w:line="254" w:lineRule="atLeast"/>
              <w:jc w:val="both"/>
              <w:rPr>
                <w:shd w:val="clear" w:color="auto" w:fill="FFFFFF"/>
              </w:rPr>
            </w:pPr>
            <w:r w:rsidRPr="000A3277">
              <w:rPr>
                <w:bCs/>
                <w:lang w:eastAsia="lt-LT"/>
              </w:rPr>
              <w:t xml:space="preserve">18 </w:t>
            </w:r>
            <w:r w:rsidRPr="000A3277">
              <w:rPr>
                <w:shd w:val="clear" w:color="auto" w:fill="FFFFFF"/>
              </w:rPr>
              <w:t>lopšelio-darželio</w:t>
            </w:r>
            <w:r w:rsidR="00FD3836">
              <w:rPr>
                <w:shd w:val="clear" w:color="auto" w:fill="FFFFFF"/>
              </w:rPr>
              <w:t xml:space="preserve"> </w:t>
            </w:r>
            <w:r w:rsidRPr="000A3277">
              <w:rPr>
                <w:shd w:val="clear" w:color="auto" w:fill="FFFFFF"/>
              </w:rPr>
              <w:t xml:space="preserve"> ugdytinių dalyvavo Žemės ūkio ministerijos ir VšĮ Kaimo verslo ir rinkų plėtros agentūros įgyvendinamoje</w:t>
            </w:r>
            <w:r w:rsidRPr="000A3277">
              <w:rPr>
                <w:b/>
                <w:bCs/>
                <w:shd w:val="clear" w:color="auto" w:fill="FFFFFF"/>
              </w:rPr>
              <w:t xml:space="preserve">  </w:t>
            </w:r>
            <w:r w:rsidRPr="00421CF5">
              <w:rPr>
                <w:rStyle w:val="Grietas"/>
                <w:b w:val="0"/>
                <w:bCs w:val="0"/>
                <w:shd w:val="clear" w:color="auto" w:fill="FFFFFF"/>
              </w:rPr>
              <w:t>Šviečiamosios gyvulininkystės programoje</w:t>
            </w:r>
            <w:r w:rsidRPr="000A3277">
              <w:rPr>
                <w:rStyle w:val="Grietas"/>
                <w:shd w:val="clear" w:color="auto" w:fill="FFFFFF"/>
              </w:rPr>
              <w:t xml:space="preserve">. </w:t>
            </w:r>
            <w:r w:rsidRPr="000A3277">
              <w:rPr>
                <w:shd w:val="clear" w:color="auto" w:fill="FFFFFF"/>
              </w:rPr>
              <w:t xml:space="preserve">Įgyvendinant programą vaikai susipažino su visomis Lietuvoje paplitusiomis tradicinėmis gyvulininkystės </w:t>
            </w:r>
            <w:r w:rsidRPr="000A3277">
              <w:rPr>
                <w:shd w:val="clear" w:color="auto" w:fill="FFFFFF"/>
              </w:rPr>
              <w:lastRenderedPageBreak/>
              <w:t>šakomis, jų produktais, su saugomomis senosiomis Lietuvos ūkinių gyvūnų veislėmis; darnios gyvulininkystės principais.</w:t>
            </w:r>
          </w:p>
          <w:p w14:paraId="26FA2A79" w14:textId="0B3478C9" w:rsidR="00FD4F21" w:rsidRPr="000A3277" w:rsidRDefault="000C21E6" w:rsidP="00DC2EAE">
            <w:pPr>
              <w:spacing w:line="254" w:lineRule="atLeast"/>
              <w:jc w:val="both"/>
              <w:rPr>
                <w:shd w:val="clear" w:color="auto" w:fill="FFFFFF"/>
              </w:rPr>
            </w:pPr>
            <w:r>
              <w:rPr>
                <w:shd w:val="clear" w:color="auto" w:fill="FFFFFF"/>
              </w:rPr>
              <w:t>Lopšelis-d</w:t>
            </w:r>
            <w:r w:rsidR="00FD4F21" w:rsidRPr="000A3277">
              <w:rPr>
                <w:shd w:val="clear" w:color="auto" w:fill="FFFFFF"/>
              </w:rPr>
              <w:t xml:space="preserve">arželis sėkmingai įsitraukė į Europos švietimo bendruomenę – pedagogai įgyvendino </w:t>
            </w:r>
            <w:r w:rsidR="00FD4F21" w:rsidRPr="00D5582B">
              <w:rPr>
                <w:noProof/>
                <w:shd w:val="clear" w:color="auto" w:fill="FFFFFF"/>
              </w:rPr>
              <w:t xml:space="preserve">eTwinning projektus. </w:t>
            </w:r>
            <w:r w:rsidR="00FD4F21" w:rsidRPr="0068103A">
              <w:rPr>
                <w:noProof/>
                <w:shd w:val="clear" w:color="auto" w:fill="FFFFFF"/>
                <w:lang w:val="en-US"/>
              </w:rPr>
              <w:t>Vykdyti 7 eTwinning projektai: “SteaMargutis”, „Easter card exchange project“, „Mano Lietuva iš daug mažų dalelių“, „Let‘s Learn with the Bee Bot“, „Gugi Lullabies“, „</w:t>
            </w:r>
            <w:r w:rsidR="001A64C0" w:rsidRPr="0068103A">
              <w:rPr>
                <w:noProof/>
                <w:shd w:val="clear" w:color="auto" w:fill="FFFFFF"/>
                <w:lang w:val="en-US"/>
              </w:rPr>
              <w:t>P</w:t>
            </w:r>
            <w:r w:rsidR="00FD4F21" w:rsidRPr="0068103A">
              <w:rPr>
                <w:noProof/>
                <w:shd w:val="clear" w:color="auto" w:fill="FFFFFF"/>
                <w:lang w:val="en-US"/>
              </w:rPr>
              <w:t xml:space="preserve">aliesk, pasiklausyk, užuosk, pamatyk“, „Dance of notes with numbers“. Suorganizuoti mokymai pedagogams „eTwinning </w:t>
            </w:r>
            <w:r w:rsidR="00FD4F21" w:rsidRPr="000A3277">
              <w:rPr>
                <w:shd w:val="clear" w:color="auto" w:fill="FFFFFF"/>
              </w:rPr>
              <w:t xml:space="preserve">projektinė veikla </w:t>
            </w:r>
            <w:r w:rsidR="00FD4F21" w:rsidRPr="0068103A">
              <w:rPr>
                <w:noProof/>
                <w:shd w:val="clear" w:color="auto" w:fill="FFFFFF"/>
                <w:lang w:val="en-US"/>
              </w:rPr>
              <w:t>pamokoje“</w:t>
            </w:r>
            <w:r w:rsidR="00FD4F21" w:rsidRPr="000A3277">
              <w:rPr>
                <w:shd w:val="clear" w:color="auto" w:fill="FFFFFF"/>
              </w:rPr>
              <w:t>.</w:t>
            </w:r>
          </w:p>
          <w:p w14:paraId="73214EFB" w14:textId="6FD5A112" w:rsidR="00FD4F21" w:rsidRDefault="000C21E6" w:rsidP="00FD4F21">
            <w:pPr>
              <w:spacing w:line="254" w:lineRule="atLeast"/>
              <w:jc w:val="both"/>
              <w:rPr>
                <w:bCs/>
                <w:noProof/>
              </w:rPr>
            </w:pPr>
            <w:r>
              <w:rPr>
                <w:bCs/>
                <w:szCs w:val="24"/>
                <w:lang w:eastAsia="lt-LT"/>
              </w:rPr>
              <w:t>Lopšelis-darželis</w:t>
            </w:r>
            <w:r w:rsidR="00FD4F21" w:rsidRPr="000A3277">
              <w:rPr>
                <w:bCs/>
                <w:szCs w:val="24"/>
                <w:lang w:eastAsia="lt-LT"/>
              </w:rPr>
              <w:t xml:space="preserve"> yra STEAM </w:t>
            </w:r>
            <w:r w:rsidR="00FD4F21" w:rsidRPr="000A3277">
              <w:rPr>
                <w:bCs/>
                <w:noProof/>
              </w:rPr>
              <w:t xml:space="preserve">tinklo mokykla. 2023 m. organizavo </w:t>
            </w:r>
            <w:r w:rsidR="000A3277" w:rsidRPr="000A3277">
              <w:rPr>
                <w:bCs/>
                <w:noProof/>
              </w:rPr>
              <w:t xml:space="preserve">60 </w:t>
            </w:r>
            <w:r w:rsidR="00FD4F21" w:rsidRPr="000A3277">
              <w:rPr>
                <w:bCs/>
                <w:noProof/>
              </w:rPr>
              <w:t>STEAM veiklų. Ugdytiniai aktyviai  dalyvavo STEAM veiklose Šiaulių miesto savivaldybės iniciatyva įsteigtuose STEAM centr</w:t>
            </w:r>
            <w:r w:rsidR="000A3277">
              <w:rPr>
                <w:bCs/>
                <w:noProof/>
              </w:rPr>
              <w:t>uose</w:t>
            </w:r>
            <w:r w:rsidR="00FD4F21" w:rsidRPr="000A3277">
              <w:rPr>
                <w:bCs/>
                <w:noProof/>
              </w:rPr>
              <w:t xml:space="preserve"> </w:t>
            </w:r>
            <w:r w:rsidR="003B31BA">
              <w:rPr>
                <w:bCs/>
                <w:noProof/>
              </w:rPr>
              <w:t xml:space="preserve">– </w:t>
            </w:r>
            <w:r w:rsidR="00FD4F21" w:rsidRPr="000A3277">
              <w:rPr>
                <w:bCs/>
                <w:noProof/>
              </w:rPr>
              <w:t>lopšeliuose-darželiuose „Žirniukas“</w:t>
            </w:r>
            <w:r w:rsidR="000A3277">
              <w:rPr>
                <w:bCs/>
                <w:noProof/>
              </w:rPr>
              <w:t>, „Berželis“</w:t>
            </w:r>
            <w:r w:rsidR="00FD4F21" w:rsidRPr="000A3277">
              <w:rPr>
                <w:bCs/>
                <w:noProof/>
              </w:rPr>
              <w:t xml:space="preserve">, </w:t>
            </w:r>
            <w:r w:rsidR="000A3277" w:rsidRPr="000A3277">
              <w:rPr>
                <w:bCs/>
                <w:noProof/>
              </w:rPr>
              <w:t>Šiaulių techninės kūrybos centre.</w:t>
            </w:r>
          </w:p>
          <w:p w14:paraId="523C27CF" w14:textId="24F11FCB" w:rsidR="001A5C9F" w:rsidRDefault="001A5C9F" w:rsidP="00FD4F21">
            <w:pPr>
              <w:spacing w:line="254" w:lineRule="atLeast"/>
              <w:jc w:val="both"/>
              <w:rPr>
                <w:bCs/>
                <w:noProof/>
              </w:rPr>
            </w:pPr>
            <w:r>
              <w:rPr>
                <w:bCs/>
                <w:noProof/>
              </w:rPr>
              <w:t>Ugdytiniai dalyvavo draugiškoje SEU</w:t>
            </w:r>
            <w:r w:rsidR="00421CF5">
              <w:rPr>
                <w:bCs/>
                <w:noProof/>
              </w:rPr>
              <w:t xml:space="preserve"> DRAMBLIADA 2023.</w:t>
            </w:r>
          </w:p>
          <w:p w14:paraId="4258A2AD" w14:textId="2954CF7E" w:rsidR="0063043B" w:rsidRPr="000A3277" w:rsidRDefault="0063043B" w:rsidP="00FD4F21">
            <w:pPr>
              <w:spacing w:line="254" w:lineRule="atLeast"/>
              <w:jc w:val="both"/>
              <w:rPr>
                <w:bCs/>
                <w:noProof/>
              </w:rPr>
            </w:pPr>
            <w:r>
              <w:rPr>
                <w:bCs/>
                <w:noProof/>
              </w:rPr>
              <w:t>Priešmokyklinio ugdymo ugdytiniai dalyvavo ES programavimo savaitėje Code Week.</w:t>
            </w:r>
          </w:p>
          <w:p w14:paraId="4258C6CF" w14:textId="0F5DE0ED" w:rsidR="005649CE" w:rsidRPr="000A3277" w:rsidRDefault="005649CE" w:rsidP="005649CE">
            <w:pPr>
              <w:tabs>
                <w:tab w:val="left" w:pos="709"/>
              </w:tabs>
              <w:jc w:val="both"/>
            </w:pPr>
            <w:r w:rsidRPr="000A3277">
              <w:t xml:space="preserve">Parengti ir įgyvendinami individualūs pagalbos </w:t>
            </w:r>
            <w:r w:rsidR="00FD3836">
              <w:t>SUP</w:t>
            </w:r>
            <w:r w:rsidRPr="000A3277">
              <w:t xml:space="preserve"> turintiems ugdytiniams planai (100 proc.), sistemingai teikiama pagalba, parengtos ir įgyvendin</w:t>
            </w:r>
            <w:r w:rsidR="000A3277" w:rsidRPr="000A3277">
              <w:t>amos</w:t>
            </w:r>
            <w:r w:rsidRPr="000A3277">
              <w:t xml:space="preserve"> </w:t>
            </w:r>
            <w:r w:rsidR="000A3277" w:rsidRPr="000A3277">
              <w:t>5</w:t>
            </w:r>
            <w:r w:rsidRPr="000A3277">
              <w:t xml:space="preserve"> pritaikytos programos </w:t>
            </w:r>
            <w:r w:rsidR="00FD3836">
              <w:t>SUP</w:t>
            </w:r>
            <w:r w:rsidRPr="000A3277">
              <w:t xml:space="preserve"> turintiems ugdytiniams.</w:t>
            </w:r>
          </w:p>
          <w:p w14:paraId="6E222ABF" w14:textId="1423E108" w:rsidR="005649CE" w:rsidRPr="00D5582B" w:rsidRDefault="005649CE" w:rsidP="005649CE">
            <w:pPr>
              <w:jc w:val="both"/>
              <w:rPr>
                <w:szCs w:val="24"/>
                <w:lang w:eastAsia="lt-LT"/>
              </w:rPr>
            </w:pPr>
            <w:r w:rsidRPr="000A3277">
              <w:rPr>
                <w:szCs w:val="24"/>
                <w:lang w:eastAsia="lt-LT"/>
              </w:rPr>
              <w:t>100</w:t>
            </w:r>
            <w:r w:rsidRPr="00D5582B">
              <w:rPr>
                <w:szCs w:val="24"/>
                <w:lang w:eastAsia="lt-LT"/>
              </w:rPr>
              <w:t xml:space="preserve"> proc. </w:t>
            </w:r>
            <w:r w:rsidRPr="00D5582B">
              <w:rPr>
                <w:noProof/>
                <w:szCs w:val="24"/>
                <w:lang w:eastAsia="lt-LT"/>
              </w:rPr>
              <w:t xml:space="preserve">ugdytinių, kuriems nustatyti </w:t>
            </w:r>
            <w:r w:rsidR="00FD3836" w:rsidRPr="00D5582B">
              <w:rPr>
                <w:noProof/>
                <w:szCs w:val="24"/>
                <w:lang w:eastAsia="lt-LT"/>
              </w:rPr>
              <w:t>SUP</w:t>
            </w:r>
            <w:r w:rsidRPr="00D5582B">
              <w:rPr>
                <w:noProof/>
                <w:szCs w:val="24"/>
                <w:lang w:eastAsia="lt-LT"/>
              </w:rPr>
              <w:t xml:space="preserve"> teikiama logopedo, socialinio pedagogo ir judesio korekcijos specialisto pagalba, dirba 5 mokytoj</w:t>
            </w:r>
            <w:r w:rsidR="00485501" w:rsidRPr="00D5582B">
              <w:rPr>
                <w:noProof/>
                <w:szCs w:val="24"/>
                <w:lang w:eastAsia="lt-LT"/>
              </w:rPr>
              <w:t>ų</w:t>
            </w:r>
            <w:r w:rsidRPr="00D5582B">
              <w:rPr>
                <w:noProof/>
                <w:szCs w:val="24"/>
                <w:lang w:eastAsia="lt-LT"/>
              </w:rPr>
              <w:t xml:space="preserve"> padėjėjai</w:t>
            </w:r>
            <w:r w:rsidR="00485501" w:rsidRPr="00D5582B">
              <w:rPr>
                <w:noProof/>
                <w:szCs w:val="24"/>
                <w:lang w:eastAsia="lt-LT"/>
              </w:rPr>
              <w:t>,</w:t>
            </w:r>
            <w:r w:rsidRPr="00D5582B">
              <w:rPr>
                <w:noProof/>
                <w:szCs w:val="24"/>
                <w:lang w:eastAsia="lt-LT"/>
              </w:rPr>
              <w:t xml:space="preserve"> papildomai skirta 0,5 etato logopedo ir 0,25 etato soci</w:t>
            </w:r>
            <w:r w:rsidR="007A3577" w:rsidRPr="00D5582B">
              <w:rPr>
                <w:noProof/>
                <w:szCs w:val="24"/>
                <w:lang w:eastAsia="lt-LT"/>
              </w:rPr>
              <w:t>a</w:t>
            </w:r>
            <w:r w:rsidRPr="00D5582B">
              <w:rPr>
                <w:noProof/>
                <w:szCs w:val="24"/>
                <w:lang w:eastAsia="lt-LT"/>
              </w:rPr>
              <w:t>linio pedagogo pareigybės.</w:t>
            </w:r>
          </w:p>
          <w:p w14:paraId="162341E4" w14:textId="77777777" w:rsidR="000A3277" w:rsidRPr="000A3277" w:rsidRDefault="005649CE" w:rsidP="005649CE">
            <w:pPr>
              <w:jc w:val="both"/>
              <w:rPr>
                <w:szCs w:val="24"/>
                <w:lang w:eastAsia="lt-LT"/>
              </w:rPr>
            </w:pPr>
            <w:r w:rsidRPr="000A3277">
              <w:rPr>
                <w:szCs w:val="24"/>
                <w:lang w:eastAsia="lt-LT"/>
              </w:rPr>
              <w:t>Įgyvendintos sveikatą stiprinančios mokyklos programa „</w:t>
            </w:r>
            <w:r w:rsidRPr="000A3277">
              <w:rPr>
                <w:bCs/>
                <w:noProof/>
              </w:rPr>
              <w:t xml:space="preserve">Sveikata mano Pin kodas“ </w:t>
            </w:r>
            <w:r w:rsidRPr="000A3277">
              <w:rPr>
                <w:szCs w:val="24"/>
                <w:lang w:eastAsia="lt-LT"/>
              </w:rPr>
              <w:t>priemonės: vyko 1</w:t>
            </w:r>
            <w:r w:rsidR="000A3277" w:rsidRPr="000A3277">
              <w:rPr>
                <w:szCs w:val="24"/>
                <w:lang w:eastAsia="lt-LT"/>
              </w:rPr>
              <w:t>7</w:t>
            </w:r>
            <w:r w:rsidRPr="000A3277">
              <w:rPr>
                <w:szCs w:val="24"/>
                <w:lang w:eastAsia="lt-LT"/>
              </w:rPr>
              <w:t xml:space="preserve"> sveikatos stiprinimo renginių, konkursų ir užduočių sveikatos stiprinimo klausimais.</w:t>
            </w:r>
          </w:p>
          <w:p w14:paraId="2AE864F4" w14:textId="710F67E4" w:rsidR="0063043B" w:rsidRDefault="000A3277" w:rsidP="005649CE">
            <w:pPr>
              <w:jc w:val="both"/>
              <w:rPr>
                <w:szCs w:val="24"/>
                <w:lang w:eastAsia="lt-LT"/>
              </w:rPr>
            </w:pPr>
            <w:r w:rsidRPr="000A3277">
              <w:rPr>
                <w:szCs w:val="24"/>
                <w:lang w:eastAsia="lt-LT"/>
              </w:rPr>
              <w:t>Dalyvauta Nacionalinio sveikatą stiprinančių mokyklų tinklo veiklos 30-mečio renginyje „Sveikatą stiprinančių mokyklų banga per Lietuvą“.</w:t>
            </w:r>
          </w:p>
          <w:p w14:paraId="756CE5C4" w14:textId="2DB08F4F" w:rsidR="000769FA" w:rsidRPr="0063043B" w:rsidRDefault="000769FA" w:rsidP="005649CE">
            <w:pPr>
              <w:jc w:val="both"/>
              <w:rPr>
                <w:szCs w:val="24"/>
                <w:lang w:eastAsia="lt-LT"/>
              </w:rPr>
            </w:pPr>
            <w:r>
              <w:rPr>
                <w:szCs w:val="24"/>
                <w:lang w:eastAsia="lt-LT"/>
              </w:rPr>
              <w:t>Organizuotos sveiką mitybą skatinančios veiklos bendruomenei „Pusryčiai su mama“, „Pusryčiai su tėčiu“, „Košės diena“, „Arbatos popietė“, „Besišypsantys moliūgai“.</w:t>
            </w:r>
          </w:p>
          <w:p w14:paraId="7BC8D628" w14:textId="0B7CE51D" w:rsidR="000A3277" w:rsidRPr="002B0898" w:rsidRDefault="000A3277" w:rsidP="000A3277">
            <w:pPr>
              <w:jc w:val="both"/>
              <w:rPr>
                <w:noProof/>
                <w:szCs w:val="24"/>
                <w:shd w:val="clear" w:color="auto" w:fill="FFFFFF"/>
              </w:rPr>
            </w:pPr>
            <w:r w:rsidRPr="000A3277">
              <w:rPr>
                <w:szCs w:val="24"/>
                <w:shd w:val="clear" w:color="auto" w:fill="FFFFFF"/>
              </w:rPr>
              <w:t xml:space="preserve">Tęsiamos projekto UEFA PLAYMAKERS veiklos. Tai UEFA </w:t>
            </w:r>
            <w:r w:rsidRPr="002B0898">
              <w:rPr>
                <w:noProof/>
                <w:szCs w:val="24"/>
                <w:shd w:val="clear" w:color="auto" w:fill="FFFFFF"/>
              </w:rPr>
              <w:t>ir Disney iniciatyva, kurios metu mergaitės įtraukiamos į aktyvias fizines veiklas. IV etape dalyvavo 40 ugdytinių</w:t>
            </w:r>
            <w:r w:rsidR="007A3577" w:rsidRPr="002B0898">
              <w:rPr>
                <w:noProof/>
                <w:szCs w:val="24"/>
                <w:shd w:val="clear" w:color="auto" w:fill="FFFFFF"/>
              </w:rPr>
              <w:t>.</w:t>
            </w:r>
            <w:r w:rsidRPr="002B0898">
              <w:rPr>
                <w:noProof/>
                <w:szCs w:val="24"/>
                <w:shd w:val="clear" w:color="auto" w:fill="FFFFFF"/>
              </w:rPr>
              <w:t xml:space="preserve"> Suorganizuota 16 užsiėmimų.</w:t>
            </w:r>
          </w:p>
          <w:p w14:paraId="5AD4F11F" w14:textId="3FB7CD31" w:rsidR="00005DEF" w:rsidRPr="002B0898" w:rsidRDefault="00005DEF" w:rsidP="000A3277">
            <w:pPr>
              <w:jc w:val="both"/>
              <w:rPr>
                <w:noProof/>
              </w:rPr>
            </w:pPr>
            <w:r w:rsidRPr="002B0898">
              <w:rPr>
                <w:noProof/>
                <w:szCs w:val="24"/>
                <w:shd w:val="clear" w:color="auto" w:fill="FFFFFF"/>
              </w:rPr>
              <w:t xml:space="preserve">40 ugdytinių dalyvavo </w:t>
            </w:r>
            <w:r w:rsidRPr="002B0898">
              <w:rPr>
                <w:noProof/>
              </w:rPr>
              <w:t>Lietuvos masinio futbolo asociacija (MaFA) ir Lietuvos futbolo federacija (LFF) projekte „Futboliukas“</w:t>
            </w:r>
            <w:r w:rsidR="00665E64" w:rsidRPr="002B0898">
              <w:rPr>
                <w:noProof/>
              </w:rPr>
              <w:t xml:space="preserve"> (gauta parama inventoriumi).</w:t>
            </w:r>
          </w:p>
          <w:p w14:paraId="034DBF69" w14:textId="752D7102" w:rsidR="007D48AE" w:rsidRPr="002B0898" w:rsidRDefault="007D48AE" w:rsidP="000A3277">
            <w:pPr>
              <w:jc w:val="both"/>
              <w:rPr>
                <w:noProof/>
              </w:rPr>
            </w:pPr>
            <w:r w:rsidRPr="002B0898">
              <w:rPr>
                <w:noProof/>
              </w:rPr>
              <w:t xml:space="preserve">Įsijungta į respublikinį projektą </w:t>
            </w:r>
            <w:r w:rsidR="003B31BA" w:rsidRPr="002B0898">
              <w:rPr>
                <w:noProof/>
              </w:rPr>
              <w:t>„</w:t>
            </w:r>
            <w:r w:rsidRPr="002B0898">
              <w:rPr>
                <w:noProof/>
              </w:rPr>
              <w:t xml:space="preserve">Teniso integracija Lietuvos mokyklose ir darželiuose”. Dalyvauta renginyje </w:t>
            </w:r>
            <w:r w:rsidR="003B31BA" w:rsidRPr="002B0898">
              <w:rPr>
                <w:noProof/>
              </w:rPr>
              <w:t>„</w:t>
            </w:r>
            <w:r w:rsidRPr="002B0898">
              <w:rPr>
                <w:noProof/>
              </w:rPr>
              <w:t>Šauniausias teniso darželis”.</w:t>
            </w:r>
          </w:p>
          <w:p w14:paraId="480FAD6B" w14:textId="42AA1A0E" w:rsidR="00667E2C" w:rsidRPr="002B0898" w:rsidRDefault="00667E2C" w:rsidP="000A3277">
            <w:pPr>
              <w:jc w:val="both"/>
              <w:rPr>
                <w:noProof/>
              </w:rPr>
            </w:pPr>
            <w:r w:rsidRPr="002B0898">
              <w:rPr>
                <w:noProof/>
              </w:rPr>
              <w:t xml:space="preserve">Dalyvauta LRT tarptautinėje iniciatyvoje </w:t>
            </w:r>
            <w:r w:rsidR="003B31BA" w:rsidRPr="002B0898">
              <w:rPr>
                <w:noProof/>
              </w:rPr>
              <w:t>„</w:t>
            </w:r>
            <w:r w:rsidRPr="002B0898">
              <w:rPr>
                <w:noProof/>
              </w:rPr>
              <w:t>Matau tave 202</w:t>
            </w:r>
            <w:r w:rsidR="003B31BA" w:rsidRPr="002B0898">
              <w:rPr>
                <w:noProof/>
              </w:rPr>
              <w:t>2</w:t>
            </w:r>
            <w:r w:rsidRPr="002B0898">
              <w:rPr>
                <w:noProof/>
              </w:rPr>
              <w:t>”.</w:t>
            </w:r>
          </w:p>
          <w:p w14:paraId="583C4F77" w14:textId="7850C087" w:rsidR="00667E2C" w:rsidRPr="002B0898" w:rsidRDefault="00667E2C" w:rsidP="000A3277">
            <w:pPr>
              <w:jc w:val="both"/>
              <w:rPr>
                <w:noProof/>
                <w:lang w:val="pt-BR"/>
              </w:rPr>
            </w:pPr>
            <w:r w:rsidRPr="002B0898">
              <w:rPr>
                <w:noProof/>
                <w:lang w:val="pt-BR"/>
              </w:rPr>
              <w:t xml:space="preserve">Dalyvauta Sveikatos mokymo ir ligų prevencijos centro kartu su partneriais Lietuvos mokinių neformaliojo švietimo centru organizuojamoje iniciatyvoje </w:t>
            </w:r>
            <w:r w:rsidR="003B31BA" w:rsidRPr="002B0898">
              <w:rPr>
                <w:noProof/>
                <w:lang w:val="pt-BR"/>
              </w:rPr>
              <w:t>„</w:t>
            </w:r>
            <w:r w:rsidRPr="002B0898">
              <w:rPr>
                <w:noProof/>
                <w:lang w:val="pt-BR"/>
              </w:rPr>
              <w:t>Judanti klasė 2022”.</w:t>
            </w:r>
          </w:p>
          <w:p w14:paraId="173099F8" w14:textId="06D97660" w:rsidR="007D48AE" w:rsidRPr="00667E2C" w:rsidRDefault="00667E2C" w:rsidP="000A3277">
            <w:pPr>
              <w:jc w:val="both"/>
              <w:rPr>
                <w:noProof/>
              </w:rPr>
            </w:pPr>
            <w:r w:rsidRPr="002B0898">
              <w:rPr>
                <w:noProof/>
                <w:lang w:val="pt-BR"/>
              </w:rPr>
              <w:t>Šių metų iniciartyva buvo skirta Ukrainos vaikams ir jos šūkis “Judam už Ukrinos vaikus. Būkim sveiki ir saugūs kartu!</w:t>
            </w:r>
            <w:r>
              <w:rPr>
                <w:noProof/>
              </w:rPr>
              <w:t>“.</w:t>
            </w:r>
          </w:p>
          <w:p w14:paraId="470376F6" w14:textId="335CDD4A" w:rsidR="00665E64" w:rsidRDefault="00665E64" w:rsidP="00665E64">
            <w:pPr>
              <w:jc w:val="both"/>
              <w:rPr>
                <w:szCs w:val="24"/>
              </w:rPr>
            </w:pPr>
            <w:r w:rsidRPr="00665E64">
              <w:rPr>
                <w:szCs w:val="24"/>
              </w:rPr>
              <w:t>Sėkmingai plėtojamas ugdymasis „be sienų“, efektyviai išnaudojant ugdymosi galimybes už darželio ribų. Suorganizuot</w:t>
            </w:r>
            <w:r w:rsidR="001A64C0">
              <w:rPr>
                <w:szCs w:val="24"/>
              </w:rPr>
              <w:t>os</w:t>
            </w:r>
            <w:r w:rsidRPr="00665E64">
              <w:rPr>
                <w:szCs w:val="24"/>
              </w:rPr>
              <w:t xml:space="preserve"> 33 edukacinės išvykos vaikams.</w:t>
            </w:r>
          </w:p>
          <w:p w14:paraId="75754A6A" w14:textId="4DE7CCE9" w:rsidR="00524F61" w:rsidRPr="00665E64" w:rsidRDefault="00524F61" w:rsidP="00665E64">
            <w:pPr>
              <w:jc w:val="both"/>
              <w:rPr>
                <w:szCs w:val="24"/>
              </w:rPr>
            </w:pPr>
            <w:r>
              <w:rPr>
                <w:szCs w:val="24"/>
              </w:rPr>
              <w:t xml:space="preserve">Lopšelio-darželio pedagogai dalyvavo ilgalaikiuose miesto ir respublikos projektuose „Žaismė ir atradimai vaiko akimis“, „Garsiukų fiesta 2023“, „Žaidimai moko“, </w:t>
            </w:r>
            <w:r w:rsidR="007A3577">
              <w:rPr>
                <w:szCs w:val="24"/>
              </w:rPr>
              <w:t>„</w:t>
            </w:r>
            <w:r>
              <w:rPr>
                <w:szCs w:val="24"/>
              </w:rPr>
              <w:t>Kartu paskaitykime knygelę“.</w:t>
            </w:r>
          </w:p>
          <w:p w14:paraId="2CC424E9" w14:textId="3976389E" w:rsidR="000A3277" w:rsidRPr="00421CF5" w:rsidRDefault="00665E64" w:rsidP="005649CE">
            <w:pPr>
              <w:jc w:val="both"/>
              <w:rPr>
                <w:szCs w:val="24"/>
              </w:rPr>
            </w:pPr>
            <w:r w:rsidRPr="00665E64">
              <w:rPr>
                <w:szCs w:val="24"/>
              </w:rPr>
              <w:t xml:space="preserve">Suorganizuotas Šiaulių apskrities švietimo įstaigų </w:t>
            </w:r>
            <w:r w:rsidR="003B31BA">
              <w:rPr>
                <w:szCs w:val="24"/>
              </w:rPr>
              <w:t>š</w:t>
            </w:r>
            <w:r w:rsidRPr="00665E64">
              <w:rPr>
                <w:szCs w:val="24"/>
              </w:rPr>
              <w:t>aškių turnyras</w:t>
            </w:r>
            <w:r w:rsidR="00524F61">
              <w:rPr>
                <w:szCs w:val="24"/>
              </w:rPr>
              <w:t>, dalyvavo 24 ugdytiniai</w:t>
            </w:r>
            <w:r w:rsidR="001A64C0">
              <w:rPr>
                <w:szCs w:val="24"/>
              </w:rPr>
              <w:t xml:space="preserve"> iš Šiaulių apskrities švietimo įstaigų.</w:t>
            </w:r>
          </w:p>
          <w:p w14:paraId="7DD63397" w14:textId="2829091E" w:rsidR="00CC1A03" w:rsidRPr="007A3577" w:rsidRDefault="00FC7E93" w:rsidP="007A3577">
            <w:pPr>
              <w:pStyle w:val="Sraopastraipa"/>
              <w:numPr>
                <w:ilvl w:val="1"/>
                <w:numId w:val="1"/>
              </w:numPr>
              <w:autoSpaceDE w:val="0"/>
              <w:autoSpaceDN w:val="0"/>
              <w:adjustRightInd w:val="0"/>
              <w:rPr>
                <w:b/>
                <w:bCs/>
                <w:noProof/>
                <w:szCs w:val="24"/>
              </w:rPr>
            </w:pPr>
            <w:r>
              <w:rPr>
                <w:b/>
                <w:bCs/>
                <w:noProof/>
                <w:color w:val="000000"/>
              </w:rPr>
              <w:t xml:space="preserve"> </w:t>
            </w:r>
            <w:r w:rsidR="00CC1A03" w:rsidRPr="007A3577">
              <w:rPr>
                <w:b/>
                <w:bCs/>
                <w:noProof/>
                <w:color w:val="000000"/>
              </w:rPr>
              <w:t xml:space="preserve">Uždavinys. </w:t>
            </w:r>
            <w:r w:rsidR="00CC1A03" w:rsidRPr="007A3577">
              <w:rPr>
                <w:b/>
                <w:bCs/>
                <w:noProof/>
                <w:szCs w:val="24"/>
              </w:rPr>
              <w:t>Sudaryti sąlygas pedagogų profesinės kompetencijos tobulinimui.</w:t>
            </w:r>
          </w:p>
          <w:p w14:paraId="50DE70F9" w14:textId="1063DAC6" w:rsidR="00BD4D76" w:rsidRPr="00D5582B" w:rsidRDefault="00BD4D76" w:rsidP="00BD4D76">
            <w:pPr>
              <w:jc w:val="both"/>
              <w:rPr>
                <w:noProof/>
                <w:szCs w:val="24"/>
              </w:rPr>
            </w:pPr>
            <w:r w:rsidRPr="00BD4D76">
              <w:rPr>
                <w:color w:val="000000" w:themeColor="text1"/>
              </w:rPr>
              <w:t xml:space="preserve">Įgyvendinta ilgalaikė programa „Besimokančiųjų darželių tinklas“ </w:t>
            </w:r>
            <w:r w:rsidR="003B31BA">
              <w:rPr>
                <w:color w:val="000000" w:themeColor="text1"/>
              </w:rPr>
              <w:t xml:space="preserve">– </w:t>
            </w:r>
            <w:r w:rsidR="00D0753F" w:rsidRPr="00D0753F">
              <w:rPr>
                <w:szCs w:val="24"/>
              </w:rPr>
              <w:t>83</w:t>
            </w:r>
            <w:r w:rsidRPr="00D0753F">
              <w:rPr>
                <w:szCs w:val="24"/>
              </w:rPr>
              <w:t> proc.</w:t>
            </w:r>
            <w:r w:rsidRPr="00BD4D76">
              <w:rPr>
                <w:color w:val="000000" w:themeColor="text1"/>
                <w:szCs w:val="24"/>
              </w:rPr>
              <w:t xml:space="preserve"> pedagogų dalyvavo 72 val. mokymuose, skirtuose </w:t>
            </w:r>
            <w:r w:rsidR="00992A96" w:rsidRPr="00D5582B">
              <w:rPr>
                <w:noProof/>
                <w:color w:val="000000" w:themeColor="text1"/>
                <w:szCs w:val="24"/>
              </w:rPr>
              <w:t>įtraukiajam</w:t>
            </w:r>
            <w:r w:rsidRPr="00D5582B">
              <w:rPr>
                <w:noProof/>
                <w:color w:val="000000" w:themeColor="text1"/>
                <w:szCs w:val="24"/>
              </w:rPr>
              <w:t xml:space="preserve"> ugdymui ir gilinosi </w:t>
            </w:r>
            <w:r w:rsidR="001A64C0" w:rsidRPr="00D5582B">
              <w:rPr>
                <w:noProof/>
                <w:color w:val="000000" w:themeColor="text1"/>
                <w:szCs w:val="24"/>
              </w:rPr>
              <w:t>į</w:t>
            </w:r>
            <w:r w:rsidRPr="00D5582B">
              <w:rPr>
                <w:noProof/>
                <w:color w:val="000000" w:themeColor="text1"/>
                <w:szCs w:val="24"/>
              </w:rPr>
              <w:t xml:space="preserve"> specialiuosius poreikius, sutrikimus, dalinosi įgytų žinių praktinio pritaikymo galimybėmis bei su savo sričių specialistais ieškojo būdų, kaip sėkmingai dirbti, įsigaliojus įtraukiojo ugdymo </w:t>
            </w:r>
            <w:r w:rsidRPr="00D5582B">
              <w:rPr>
                <w:noProof/>
                <w:szCs w:val="24"/>
              </w:rPr>
              <w:t>pokyčiui.</w:t>
            </w:r>
          </w:p>
          <w:p w14:paraId="207496A3" w14:textId="4E8B7854" w:rsidR="001235AF" w:rsidRPr="002B0898" w:rsidRDefault="00D41D37" w:rsidP="00BD4D76">
            <w:pPr>
              <w:jc w:val="both"/>
              <w:rPr>
                <w:noProof/>
                <w:szCs w:val="24"/>
              </w:rPr>
            </w:pPr>
            <w:r w:rsidRPr="002B0898">
              <w:rPr>
                <w:noProof/>
                <w:szCs w:val="24"/>
              </w:rPr>
              <w:t>30 % pedagogų dalyvavo kursuose, seminaruose apie skaitmeninį raštingumą.</w:t>
            </w:r>
          </w:p>
          <w:p w14:paraId="2AB48F4E" w14:textId="62937026" w:rsidR="00FD4F21" w:rsidRPr="002B0898" w:rsidRDefault="008A0EF3" w:rsidP="00D0753F">
            <w:pPr>
              <w:tabs>
                <w:tab w:val="left" w:pos="709"/>
              </w:tabs>
              <w:jc w:val="both"/>
              <w:rPr>
                <w:noProof/>
                <w:szCs w:val="24"/>
                <w:lang w:val="pt-BR"/>
              </w:rPr>
            </w:pPr>
            <w:r w:rsidRPr="002B0898">
              <w:rPr>
                <w:noProof/>
                <w:szCs w:val="24"/>
                <w:lang w:val="pt-BR"/>
              </w:rPr>
              <w:t>Pedagogai</w:t>
            </w:r>
            <w:r w:rsidRPr="002B0898">
              <w:rPr>
                <w:noProof/>
                <w:color w:val="FF0000"/>
                <w:szCs w:val="24"/>
                <w:lang w:val="pt-BR"/>
              </w:rPr>
              <w:t xml:space="preserve"> </w:t>
            </w:r>
            <w:r w:rsidR="00BD4D76" w:rsidRPr="002B0898">
              <w:rPr>
                <w:noProof/>
                <w:szCs w:val="24"/>
                <w:lang w:val="pt-BR"/>
              </w:rPr>
              <w:t xml:space="preserve">dalijosi patirtimi ir pristatė pranešimus </w:t>
            </w:r>
            <w:r w:rsidRPr="002B0898">
              <w:rPr>
                <w:noProof/>
                <w:szCs w:val="24"/>
                <w:lang w:val="pt-BR"/>
              </w:rPr>
              <w:t xml:space="preserve">miesto, </w:t>
            </w:r>
            <w:r w:rsidR="00BD4D76" w:rsidRPr="002B0898">
              <w:rPr>
                <w:noProof/>
                <w:szCs w:val="24"/>
                <w:lang w:val="pt-BR"/>
              </w:rPr>
              <w:t>respublikinėse ir tarptautinėse konferencijose. Parengt</w:t>
            </w:r>
            <w:r w:rsidRPr="002B0898">
              <w:rPr>
                <w:noProof/>
                <w:szCs w:val="24"/>
                <w:lang w:val="pt-BR"/>
              </w:rPr>
              <w:t>a</w:t>
            </w:r>
            <w:r w:rsidR="00BD4D76" w:rsidRPr="002B0898">
              <w:rPr>
                <w:noProof/>
                <w:szCs w:val="24"/>
                <w:lang w:val="pt-BR"/>
              </w:rPr>
              <w:t xml:space="preserve"> ir pristatyt</w:t>
            </w:r>
            <w:r w:rsidRPr="002B0898">
              <w:rPr>
                <w:noProof/>
                <w:szCs w:val="24"/>
                <w:lang w:val="pt-BR"/>
              </w:rPr>
              <w:t>a 10</w:t>
            </w:r>
            <w:r w:rsidR="00BD4D76" w:rsidRPr="002B0898">
              <w:rPr>
                <w:noProof/>
                <w:szCs w:val="24"/>
                <w:lang w:val="pt-BR"/>
              </w:rPr>
              <w:t xml:space="preserve"> pranešim</w:t>
            </w:r>
            <w:r w:rsidRPr="002B0898">
              <w:rPr>
                <w:noProof/>
                <w:szCs w:val="24"/>
                <w:lang w:val="pt-BR"/>
              </w:rPr>
              <w:t>ų</w:t>
            </w:r>
            <w:r w:rsidR="00BD4D76" w:rsidRPr="002B0898">
              <w:rPr>
                <w:noProof/>
                <w:szCs w:val="24"/>
                <w:lang w:val="pt-BR"/>
              </w:rPr>
              <w:t>:</w:t>
            </w:r>
            <w:r w:rsidR="00A44E94" w:rsidRPr="002B0898">
              <w:rPr>
                <w:noProof/>
                <w:szCs w:val="24"/>
                <w:lang w:val="pt-BR"/>
              </w:rPr>
              <w:t xml:space="preserve"> </w:t>
            </w:r>
            <w:r w:rsidR="003B31BA" w:rsidRPr="002B0898">
              <w:rPr>
                <w:noProof/>
                <w:szCs w:val="24"/>
                <w:lang w:val="pt-BR"/>
              </w:rPr>
              <w:t>„</w:t>
            </w:r>
            <w:r w:rsidR="00A44E94" w:rsidRPr="002B0898">
              <w:rPr>
                <w:noProof/>
                <w:szCs w:val="24"/>
                <w:lang w:val="pt-BR"/>
              </w:rPr>
              <w:t xml:space="preserve">Specialistų bendradarbiavimo ypatumai holistinės ikimokyklinio amžiaus vaikų sveikatos ugdyme”, </w:t>
            </w:r>
            <w:r w:rsidR="003B31BA" w:rsidRPr="002B0898">
              <w:rPr>
                <w:noProof/>
                <w:szCs w:val="24"/>
                <w:lang w:val="pt-BR"/>
              </w:rPr>
              <w:t>„</w:t>
            </w:r>
            <w:r w:rsidR="00A44E94" w:rsidRPr="002B0898">
              <w:rPr>
                <w:noProof/>
                <w:szCs w:val="24"/>
                <w:lang w:val="pt-BR"/>
              </w:rPr>
              <w:t>Švietimo pagalbos specialist</w:t>
            </w:r>
            <w:r w:rsidR="007A3577" w:rsidRPr="002B0898">
              <w:rPr>
                <w:noProof/>
                <w:szCs w:val="24"/>
                <w:lang w:val="pt-BR"/>
              </w:rPr>
              <w:t>ų</w:t>
            </w:r>
            <w:r w:rsidR="00A44E94" w:rsidRPr="002B0898">
              <w:rPr>
                <w:szCs w:val="24"/>
                <w:lang w:val="pt-BR"/>
              </w:rPr>
              <w:t xml:space="preserve"> </w:t>
            </w:r>
            <w:r w:rsidR="00A44E94" w:rsidRPr="002B0898">
              <w:rPr>
                <w:noProof/>
                <w:szCs w:val="24"/>
                <w:lang w:val="pt-BR"/>
              </w:rPr>
              <w:lastRenderedPageBreak/>
              <w:t xml:space="preserve">bendradarbiavimo ypataumai ugdant vaiką sergantį SRA”, </w:t>
            </w:r>
            <w:r w:rsidR="003B31BA" w:rsidRPr="002B0898">
              <w:rPr>
                <w:noProof/>
                <w:szCs w:val="24"/>
                <w:lang w:val="pt-BR"/>
              </w:rPr>
              <w:t>„</w:t>
            </w:r>
            <w:r w:rsidR="00A44E94" w:rsidRPr="002B0898">
              <w:rPr>
                <w:noProof/>
                <w:szCs w:val="24"/>
                <w:lang w:val="pt-BR"/>
              </w:rPr>
              <w:t xml:space="preserve">Vaikų emocinės ir fizinės sveikatos stiprinimas ikimokyklinio ugdymo įstaigose”, </w:t>
            </w:r>
            <w:r w:rsidR="003B31BA" w:rsidRPr="002B0898">
              <w:rPr>
                <w:noProof/>
                <w:szCs w:val="24"/>
                <w:lang w:val="pt-BR"/>
              </w:rPr>
              <w:t>„</w:t>
            </w:r>
            <w:r w:rsidR="00A44E94" w:rsidRPr="002B0898">
              <w:rPr>
                <w:noProof/>
                <w:szCs w:val="24"/>
                <w:lang w:val="pt-BR"/>
              </w:rPr>
              <w:t xml:space="preserve">Pedagoginės sėkmės istorijos: vaikų emocinė gerovė kasdieninėje veikloje”, </w:t>
            </w:r>
            <w:r w:rsidR="003B31BA" w:rsidRPr="002B0898">
              <w:rPr>
                <w:noProof/>
                <w:szCs w:val="24"/>
                <w:lang w:val="pt-BR"/>
              </w:rPr>
              <w:t>„</w:t>
            </w:r>
            <w:r w:rsidR="00A44E94" w:rsidRPr="002B0898">
              <w:rPr>
                <w:noProof/>
                <w:szCs w:val="24"/>
                <w:lang w:val="pt-BR"/>
              </w:rPr>
              <w:t xml:space="preserve">Patirčių įvairovė ugdant sėkmingą priešmokyklinuką”, </w:t>
            </w:r>
            <w:r w:rsidR="003B31BA" w:rsidRPr="002B0898">
              <w:rPr>
                <w:noProof/>
                <w:szCs w:val="24"/>
                <w:lang w:val="pt-BR"/>
              </w:rPr>
              <w:t>„</w:t>
            </w:r>
            <w:r w:rsidR="00A44E94" w:rsidRPr="002B0898">
              <w:rPr>
                <w:noProof/>
                <w:szCs w:val="24"/>
                <w:lang w:val="pt-BR"/>
              </w:rPr>
              <w:t xml:space="preserve">Patirčių erdvė inovatyviu žvilgsniu”, </w:t>
            </w:r>
            <w:r w:rsidR="003B31BA" w:rsidRPr="002B0898">
              <w:rPr>
                <w:noProof/>
                <w:szCs w:val="24"/>
                <w:lang w:val="pt-BR"/>
              </w:rPr>
              <w:t>„</w:t>
            </w:r>
            <w:r w:rsidRPr="002B0898">
              <w:rPr>
                <w:noProof/>
                <w:szCs w:val="24"/>
                <w:lang w:val="pt-BR"/>
              </w:rPr>
              <w:t xml:space="preserve">Vaikų emocijos, jų žadinimas per muziką ir ugdymąsi netradicinėse erdvėse”, </w:t>
            </w:r>
            <w:r w:rsidR="003B31BA" w:rsidRPr="002B0898">
              <w:rPr>
                <w:noProof/>
                <w:szCs w:val="24"/>
                <w:lang w:val="pt-BR"/>
              </w:rPr>
              <w:t>„</w:t>
            </w:r>
            <w:r w:rsidRPr="002B0898">
              <w:rPr>
                <w:noProof/>
                <w:szCs w:val="24"/>
                <w:lang w:val="pt-BR"/>
              </w:rPr>
              <w:t xml:space="preserve">Mažais žingsneliais į vaiko kalbą”, </w:t>
            </w:r>
            <w:r w:rsidR="003B31BA" w:rsidRPr="002B0898">
              <w:rPr>
                <w:noProof/>
                <w:szCs w:val="24"/>
                <w:lang w:val="pt-BR"/>
              </w:rPr>
              <w:t>„</w:t>
            </w:r>
            <w:r w:rsidRPr="002B0898">
              <w:rPr>
                <w:noProof/>
                <w:szCs w:val="24"/>
                <w:lang w:val="pt-BR"/>
              </w:rPr>
              <w:t xml:space="preserve">Pasakos kalbų sutrikimų prevencijoje”, </w:t>
            </w:r>
            <w:r w:rsidR="003B31BA" w:rsidRPr="002B0898">
              <w:rPr>
                <w:noProof/>
                <w:szCs w:val="24"/>
                <w:lang w:val="pt-BR"/>
              </w:rPr>
              <w:t>„</w:t>
            </w:r>
            <w:r w:rsidRPr="002B0898">
              <w:rPr>
                <w:noProof/>
                <w:szCs w:val="24"/>
                <w:lang w:val="pt-BR"/>
              </w:rPr>
              <w:t>(Ne) užmiršti stalo žaidimai”.</w:t>
            </w:r>
          </w:p>
          <w:p w14:paraId="7F42B4B1" w14:textId="45CBBF54" w:rsidR="00CC1A03" w:rsidRPr="007A3577" w:rsidRDefault="007A3577" w:rsidP="005E5E60">
            <w:pPr>
              <w:autoSpaceDE w:val="0"/>
              <w:autoSpaceDN w:val="0"/>
              <w:adjustRightInd w:val="0"/>
              <w:ind w:left="-9"/>
              <w:jc w:val="both"/>
              <w:rPr>
                <w:b/>
                <w:bCs/>
                <w:noProof/>
                <w:szCs w:val="24"/>
              </w:rPr>
            </w:pPr>
            <w:r>
              <w:rPr>
                <w:b/>
                <w:bCs/>
                <w:noProof/>
                <w:szCs w:val="24"/>
              </w:rPr>
              <w:t xml:space="preserve">1.3. </w:t>
            </w:r>
            <w:r w:rsidR="00CC1A03" w:rsidRPr="007A3577">
              <w:rPr>
                <w:b/>
                <w:bCs/>
                <w:noProof/>
                <w:szCs w:val="24"/>
              </w:rPr>
              <w:t>Uždavinys. Bendradarbiauti su socialiniais partneriais, siekiant geresnės ugdymo</w:t>
            </w:r>
            <w:r w:rsidR="001655EB" w:rsidRPr="007A3577">
              <w:rPr>
                <w:b/>
                <w:bCs/>
                <w:noProof/>
                <w:szCs w:val="24"/>
              </w:rPr>
              <w:t xml:space="preserve"> </w:t>
            </w:r>
            <w:r w:rsidR="00CC1A03" w:rsidRPr="007A3577">
              <w:rPr>
                <w:b/>
                <w:bCs/>
                <w:noProof/>
                <w:szCs w:val="24"/>
              </w:rPr>
              <w:t>kokybės.</w:t>
            </w:r>
          </w:p>
          <w:p w14:paraId="14C7F29A" w14:textId="46EEC177" w:rsidR="000A3277" w:rsidRPr="00421CF5" w:rsidRDefault="000A3277" w:rsidP="00421CF5">
            <w:pPr>
              <w:autoSpaceDE w:val="0"/>
              <w:autoSpaceDN w:val="0"/>
              <w:adjustRightInd w:val="0"/>
              <w:jc w:val="both"/>
              <w:rPr>
                <w:bCs/>
                <w:noProof/>
              </w:rPr>
            </w:pPr>
            <w:r w:rsidRPr="00421CF5">
              <w:rPr>
                <w:bCs/>
                <w:noProof/>
              </w:rPr>
              <w:t>Įgyvendinamas socialinių kompetencijų ugdymo modelis (SKU). Šiaulių miesto gimnazijų ir progimnazijų mokiniai dalyvauja profesinio veiklinimo veiklose, talkina užsiėmimų, renginių metu. Veiklos su socialiniais partneriais fiksuojamos SKU modelio informacinėje sistemoje</w:t>
            </w:r>
            <w:r w:rsidR="00D0753F" w:rsidRPr="00421CF5">
              <w:rPr>
                <w:bCs/>
                <w:noProof/>
              </w:rPr>
              <w:t>.</w:t>
            </w:r>
          </w:p>
          <w:p w14:paraId="4A4BED3C" w14:textId="02B0390F" w:rsidR="000F2B35" w:rsidRPr="00D5582B" w:rsidRDefault="000A3277" w:rsidP="000A3277">
            <w:pPr>
              <w:tabs>
                <w:tab w:val="left" w:pos="709"/>
              </w:tabs>
              <w:jc w:val="both"/>
              <w:rPr>
                <w:noProof/>
                <w:shd w:val="clear" w:color="auto" w:fill="FFFFFF"/>
              </w:rPr>
            </w:pPr>
            <w:r w:rsidRPr="00421CF5">
              <w:rPr>
                <w:shd w:val="clear" w:color="auto" w:fill="FFFFFF"/>
              </w:rPr>
              <w:t xml:space="preserve">Atsižvelgiant į tėvų (globėjų) ir vaikų poreikius yra sudarytos sąlygos neformaliojo vaikų švietimo veikloms. Į ugdymo procesą integruojami šaškių ir </w:t>
            </w:r>
            <w:r w:rsidRPr="00D5582B">
              <w:rPr>
                <w:noProof/>
                <w:shd w:val="clear" w:color="auto" w:fill="FFFFFF"/>
              </w:rPr>
              <w:t>robotikos užsiėmimai</w:t>
            </w:r>
            <w:r w:rsidR="005E5E60" w:rsidRPr="00D5582B">
              <w:rPr>
                <w:noProof/>
                <w:shd w:val="clear" w:color="auto" w:fill="FFFFFF"/>
              </w:rPr>
              <w:t>.</w:t>
            </w:r>
          </w:p>
          <w:p w14:paraId="21812D89" w14:textId="0B39241D" w:rsidR="000A3277" w:rsidRPr="0065225F" w:rsidRDefault="00665E64" w:rsidP="000A3277">
            <w:pPr>
              <w:tabs>
                <w:tab w:val="left" w:pos="709"/>
              </w:tabs>
              <w:jc w:val="both"/>
              <w:rPr>
                <w:shd w:val="clear" w:color="auto" w:fill="FFFFFF"/>
              </w:rPr>
            </w:pPr>
            <w:r w:rsidRPr="00D5582B">
              <w:rPr>
                <w:noProof/>
                <w:shd w:val="clear" w:color="auto" w:fill="FFFFFF"/>
              </w:rPr>
              <w:t>Sud</w:t>
            </w:r>
            <w:r w:rsidR="00421CF5" w:rsidRPr="00D5582B">
              <w:rPr>
                <w:noProof/>
                <w:shd w:val="clear" w:color="auto" w:fill="FFFFFF"/>
              </w:rPr>
              <w:t>a</w:t>
            </w:r>
            <w:r w:rsidRPr="00D5582B">
              <w:rPr>
                <w:noProof/>
                <w:shd w:val="clear" w:color="auto" w:fill="FFFFFF"/>
              </w:rPr>
              <w:t xml:space="preserve">rytos </w:t>
            </w:r>
            <w:r w:rsidR="000F2B35" w:rsidRPr="00D5582B">
              <w:rPr>
                <w:noProof/>
                <w:shd w:val="clear" w:color="auto" w:fill="FFFFFF"/>
              </w:rPr>
              <w:t>bendrad</w:t>
            </w:r>
            <w:r w:rsidR="0065225F" w:rsidRPr="00D5582B">
              <w:rPr>
                <w:noProof/>
                <w:shd w:val="clear" w:color="auto" w:fill="FFFFFF"/>
              </w:rPr>
              <w:t>ar</w:t>
            </w:r>
            <w:r w:rsidR="000F2B35" w:rsidRPr="00D5582B">
              <w:rPr>
                <w:noProof/>
                <w:shd w:val="clear" w:color="auto" w:fill="FFFFFF"/>
              </w:rPr>
              <w:t>biavimo sutartys su VŠĮ „Robotikos</w:t>
            </w:r>
            <w:r w:rsidR="000F2B35" w:rsidRPr="0065225F">
              <w:rPr>
                <w:shd w:val="clear" w:color="auto" w:fill="FFFFFF"/>
              </w:rPr>
              <w:t xml:space="preserve"> </w:t>
            </w:r>
            <w:r w:rsidR="000F2B35" w:rsidRPr="00D5582B">
              <w:rPr>
                <w:noProof/>
                <w:shd w:val="clear" w:color="auto" w:fill="FFFFFF"/>
              </w:rPr>
              <w:t>akademija“,</w:t>
            </w:r>
            <w:r w:rsidR="000F2B35" w:rsidRPr="0065225F">
              <w:rPr>
                <w:shd w:val="clear" w:color="auto" w:fill="FFFFFF"/>
              </w:rPr>
              <w:t xml:space="preserve"> </w:t>
            </w:r>
            <w:r w:rsidR="0065225F" w:rsidRPr="0065225F">
              <w:rPr>
                <w:shd w:val="clear" w:color="auto" w:fill="FFFFFF"/>
              </w:rPr>
              <w:t xml:space="preserve">VŠĮ „Vaiko </w:t>
            </w:r>
            <w:r w:rsidR="0065225F" w:rsidRPr="00D5582B">
              <w:rPr>
                <w:noProof/>
                <w:shd w:val="clear" w:color="auto" w:fill="FFFFFF"/>
              </w:rPr>
              <w:t>labui“,</w:t>
            </w:r>
            <w:r w:rsidR="0065225F" w:rsidRPr="0065225F">
              <w:rPr>
                <w:shd w:val="clear" w:color="auto" w:fill="FFFFFF"/>
              </w:rPr>
              <w:t xml:space="preserve"> VŠĮ „Saulės </w:t>
            </w:r>
            <w:r w:rsidR="0065225F" w:rsidRPr="00D5582B">
              <w:rPr>
                <w:noProof/>
                <w:shd w:val="clear" w:color="auto" w:fill="FFFFFF"/>
              </w:rPr>
              <w:t>vaikai“</w:t>
            </w:r>
            <w:r w:rsidR="0065225F" w:rsidRPr="0065225F">
              <w:rPr>
                <w:shd w:val="clear" w:color="auto" w:fill="FFFFFF"/>
              </w:rPr>
              <w:t>, Šiaulių valstybine kolegija (studentų praktinio mokymo sutartys), Šiaulių technologijos mokymo centru (studento praktinio mokymo sutartis)</w:t>
            </w:r>
            <w:r w:rsidR="0065225F">
              <w:rPr>
                <w:shd w:val="clear" w:color="auto" w:fill="FFFFFF"/>
              </w:rPr>
              <w:t>.</w:t>
            </w:r>
          </w:p>
          <w:p w14:paraId="6239FE8D" w14:textId="64160B1E" w:rsidR="00CC1A03" w:rsidRDefault="00CC1A03" w:rsidP="00CC1A03">
            <w:pPr>
              <w:autoSpaceDE w:val="0"/>
              <w:autoSpaceDN w:val="0"/>
              <w:adjustRightInd w:val="0"/>
              <w:rPr>
                <w:b/>
                <w:noProof/>
              </w:rPr>
            </w:pPr>
            <w:r>
              <w:rPr>
                <w:b/>
                <w:bCs/>
                <w:noProof/>
                <w:szCs w:val="24"/>
              </w:rPr>
              <w:t xml:space="preserve">2. Tikslas. </w:t>
            </w:r>
            <w:r w:rsidRPr="001F1E79">
              <w:rPr>
                <w:b/>
                <w:bCs/>
                <w:noProof/>
              </w:rPr>
              <w:t>Lopšelio-darželio materialinės ir techninės bazės stiprinimas.</w:t>
            </w:r>
          </w:p>
          <w:p w14:paraId="714A175E" w14:textId="6CD57101" w:rsidR="00CC1A03" w:rsidRDefault="00CC1A03" w:rsidP="00CC1A03">
            <w:pPr>
              <w:autoSpaceDE w:val="0"/>
              <w:autoSpaceDN w:val="0"/>
              <w:adjustRightInd w:val="0"/>
              <w:rPr>
                <w:b/>
              </w:rPr>
            </w:pPr>
            <w:r>
              <w:rPr>
                <w:b/>
                <w:noProof/>
              </w:rPr>
              <w:t>2.</w:t>
            </w:r>
            <w:r w:rsidR="00DC2EAE">
              <w:rPr>
                <w:b/>
                <w:noProof/>
              </w:rPr>
              <w:t>1.</w:t>
            </w:r>
            <w:r w:rsidR="00DC2EAE" w:rsidRPr="001F1E79">
              <w:rPr>
                <w:b/>
              </w:rPr>
              <w:t xml:space="preserve"> Gerinti įstaigos materialinę bazę, racionaliai ir tikslingai naudojant įstaigai skirtas lėšas.</w:t>
            </w:r>
          </w:p>
          <w:p w14:paraId="31D0760E" w14:textId="06539F84" w:rsidR="00811DFF" w:rsidRDefault="00992A96" w:rsidP="00992A96">
            <w:pPr>
              <w:pStyle w:val="Paantrat"/>
              <w:spacing w:after="0"/>
              <w:jc w:val="both"/>
              <w:rPr>
                <w:rFonts w:ascii="Times New Roman" w:hAnsi="Times New Roman" w:cs="Times New Roman"/>
              </w:rPr>
            </w:pPr>
            <w:r>
              <w:rPr>
                <w:rFonts w:ascii="Times New Roman" w:hAnsi="Times New Roman" w:cs="Times New Roman"/>
              </w:rPr>
              <w:t>Darželyje kuriama funkcionali, dinamiška ugdymosi aplinka. Patalpos patogios, funkcionalios. Sudarytos sąlygos vaikams ugdytis individualiai ir grupelėmis</w:t>
            </w:r>
            <w:r>
              <w:rPr>
                <w:rFonts w:ascii="Times New Roman" w:hAnsi="Times New Roman" w:cs="Times New Roman"/>
                <w:color w:val="FF0000"/>
              </w:rPr>
              <w:t xml:space="preserve">. </w:t>
            </w:r>
            <w:r w:rsidRPr="00295E1E">
              <w:rPr>
                <w:rFonts w:ascii="Times New Roman" w:hAnsi="Times New Roman" w:cs="Times New Roman"/>
              </w:rPr>
              <w:t>2023 m. atnaujinta 10 % ugdymo(</w:t>
            </w:r>
            <w:r w:rsidRPr="00D5582B">
              <w:rPr>
                <w:rFonts w:ascii="Times New Roman" w:hAnsi="Times New Roman" w:cs="Times New Roman"/>
                <w:noProof/>
              </w:rPr>
              <w:t>si</w:t>
            </w:r>
            <w:r w:rsidRPr="00295E1E">
              <w:rPr>
                <w:rFonts w:ascii="Times New Roman" w:hAnsi="Times New Roman" w:cs="Times New Roman"/>
              </w:rPr>
              <w:t xml:space="preserve">) priemonių, atnaujinta dalis baldų grupėse, įsigytos 2 </w:t>
            </w:r>
            <w:r w:rsidRPr="00D5582B">
              <w:rPr>
                <w:rFonts w:ascii="Times New Roman" w:hAnsi="Times New Roman" w:cs="Times New Roman"/>
                <w:noProof/>
              </w:rPr>
              <w:t>smėliadėžės,</w:t>
            </w:r>
            <w:r w:rsidRPr="00295E1E">
              <w:rPr>
                <w:rFonts w:ascii="Times New Roman" w:hAnsi="Times New Roman" w:cs="Times New Roman"/>
              </w:rPr>
              <w:t xml:space="preserve"> 6 lauko įrenginiai, grupėse nupirkti indai, atnaujinta grindų danga, muzikos salė, pasirūpinta darbuotojų poilsio sąlygomis (suremontuotas valgomasis, pakeisti baldai)</w:t>
            </w:r>
            <w:r w:rsidR="001A64C0">
              <w:rPr>
                <w:rFonts w:ascii="Times New Roman" w:hAnsi="Times New Roman" w:cs="Times New Roman"/>
              </w:rPr>
              <w:t>, į</w:t>
            </w:r>
            <w:r w:rsidRPr="00295E1E">
              <w:rPr>
                <w:rFonts w:ascii="Times New Roman" w:hAnsi="Times New Roman" w:cs="Times New Roman"/>
              </w:rPr>
              <w:t>sigyti nauji priešgaisriniai čiaupai, gaisrinių žarnų ritiniai.</w:t>
            </w:r>
            <w:r w:rsidR="001A64C0">
              <w:rPr>
                <w:rFonts w:ascii="Times New Roman" w:hAnsi="Times New Roman" w:cs="Times New Roman"/>
              </w:rPr>
              <w:t xml:space="preserve"> </w:t>
            </w:r>
            <w:r w:rsidR="00811DFF" w:rsidRPr="00811DFF">
              <w:rPr>
                <w:rFonts w:ascii="Times New Roman" w:hAnsi="Times New Roman" w:cs="Times New Roman"/>
              </w:rPr>
              <w:t>Pagerinta interneto sparta lopšelyje-darželyje. Nupirkti 4 ma</w:t>
            </w:r>
            <w:r w:rsidR="00811DFF">
              <w:rPr>
                <w:rFonts w:ascii="Times New Roman" w:hAnsi="Times New Roman" w:cs="Times New Roman"/>
              </w:rPr>
              <w:t>r</w:t>
            </w:r>
            <w:r w:rsidR="00811DFF" w:rsidRPr="00811DFF">
              <w:rPr>
                <w:rFonts w:ascii="Times New Roman" w:hAnsi="Times New Roman" w:cs="Times New Roman"/>
              </w:rPr>
              <w:t>šrutizatoriai.</w:t>
            </w:r>
          </w:p>
          <w:p w14:paraId="2FB7B6D8" w14:textId="10F786CD" w:rsidR="00C272EB" w:rsidRPr="00C272EB" w:rsidRDefault="00C272EB" w:rsidP="00992A96">
            <w:pPr>
              <w:pStyle w:val="Paantrat"/>
              <w:spacing w:after="0"/>
              <w:jc w:val="both"/>
              <w:rPr>
                <w:rFonts w:ascii="Times New Roman" w:hAnsi="Times New Roman" w:cs="Times New Roman"/>
                <w:b/>
                <w:bCs/>
              </w:rPr>
            </w:pPr>
            <w:r>
              <w:rPr>
                <w:rFonts w:ascii="Times New Roman" w:hAnsi="Times New Roman" w:cs="Times New Roman"/>
                <w:b/>
                <w:bCs/>
              </w:rPr>
              <w:t>3. Kiti teigiami pokyčiai ir pasiekimai:</w:t>
            </w:r>
          </w:p>
          <w:p w14:paraId="6EA2C50A" w14:textId="01D170CA" w:rsidR="009041ED" w:rsidRPr="003A587F" w:rsidRDefault="00887281" w:rsidP="006116DF">
            <w:pPr>
              <w:jc w:val="both"/>
              <w:rPr>
                <w:szCs w:val="24"/>
                <w:shd w:val="clear" w:color="auto" w:fill="F9FEF9"/>
              </w:rPr>
            </w:pPr>
            <w:r w:rsidRPr="003A587F">
              <w:rPr>
                <w:szCs w:val="24"/>
                <w:shd w:val="clear" w:color="auto" w:fill="FFFFFF"/>
              </w:rPr>
              <w:t xml:space="preserve">Šiaulių miesto ir rajono priešmokyklinio ugdymo įstaigų ugdytinių inscenizuotų lietuvių liaudies dainų konkurse </w:t>
            </w:r>
            <w:r w:rsidR="003B31BA">
              <w:rPr>
                <w:szCs w:val="24"/>
                <w:shd w:val="clear" w:color="auto" w:fill="FFFFFF"/>
              </w:rPr>
              <w:t>„</w:t>
            </w:r>
            <w:r w:rsidRPr="003A587F">
              <w:rPr>
                <w:szCs w:val="24"/>
                <w:shd w:val="clear" w:color="auto" w:fill="FFFFFF"/>
              </w:rPr>
              <w:t>Dainų derlius</w:t>
            </w:r>
            <w:r w:rsidR="008D34BD">
              <w:rPr>
                <w:szCs w:val="24"/>
                <w:shd w:val="clear" w:color="auto" w:fill="FFFFFF"/>
              </w:rPr>
              <w:t>“ laimėta I vieta.</w:t>
            </w:r>
          </w:p>
          <w:p w14:paraId="190BEEC3" w14:textId="3548CEB8" w:rsidR="009457E4" w:rsidRDefault="009457E4" w:rsidP="009E128E">
            <w:pPr>
              <w:jc w:val="both"/>
            </w:pPr>
            <w:r>
              <w:t>Vilniaus universiteto Šiaulių akademijos Botanikos sode organizuojamoje parodoje „Dainų derlius“ „Žvirbliukų“ grupės ugdytiniai tapo vieni iš nugalėtojų.</w:t>
            </w:r>
          </w:p>
          <w:p w14:paraId="0E668247" w14:textId="7C45B3B4" w:rsidR="009E128E" w:rsidRPr="003A587F" w:rsidRDefault="009E128E" w:rsidP="009E128E">
            <w:pPr>
              <w:jc w:val="both"/>
              <w:rPr>
                <w:shd w:val="clear" w:color="auto" w:fill="FFFFFF"/>
              </w:rPr>
            </w:pPr>
            <w:r w:rsidRPr="003A587F">
              <w:t>2023 m. baigtas įgyvendinti projektas pagal klimato kaitos programos priemonę</w:t>
            </w:r>
            <w:r w:rsidRPr="003A587F">
              <w:rPr>
                <w:shd w:val="clear" w:color="auto" w:fill="FFFFFF"/>
              </w:rPr>
              <w:t xml:space="preserve"> „Atsinaujinančių energijos išteklių (saulės, vėjo) panaudojimas valstybės, savivaldybių, tradicinių religinių bendruomenių, religinių bendrijų ar centrų elektros energijos poreikiams“. Įrengta saulės elektrinė (galia </w:t>
            </w:r>
            <w:r w:rsidRPr="00D5582B">
              <w:rPr>
                <w:noProof/>
                <w:shd w:val="clear" w:color="auto" w:fill="FFFFFF"/>
              </w:rPr>
              <w:t>45 Kw). Priemonei įgyvendinti panaudot</w:t>
            </w:r>
            <w:r w:rsidR="0012284C" w:rsidRPr="00D5582B">
              <w:rPr>
                <w:noProof/>
                <w:shd w:val="clear" w:color="auto" w:fill="FFFFFF"/>
              </w:rPr>
              <w:t>a</w:t>
            </w:r>
            <w:r w:rsidRPr="00D5582B">
              <w:rPr>
                <w:noProof/>
                <w:shd w:val="clear" w:color="auto" w:fill="FFFFFF"/>
              </w:rPr>
              <w:t xml:space="preserve"> 41,019 tūks</w:t>
            </w:r>
            <w:r w:rsidRPr="003A587F">
              <w:rPr>
                <w:shd w:val="clear" w:color="auto" w:fill="FFFFFF"/>
              </w:rPr>
              <w:t xml:space="preserve">. Eur. </w:t>
            </w:r>
            <w:r w:rsidRPr="003A587F">
              <w:t>Šiaulių miesto savivaldybės ir valstybės lėšų.</w:t>
            </w:r>
          </w:p>
          <w:p w14:paraId="6089007F" w14:textId="07F99520" w:rsidR="00EE659B" w:rsidRPr="003A587F" w:rsidRDefault="0097047F" w:rsidP="009E128E">
            <w:pPr>
              <w:jc w:val="both"/>
            </w:pPr>
            <w:r>
              <w:t>2023 m. pradėtas vykdyti „</w:t>
            </w:r>
            <w:r w:rsidR="009E128E" w:rsidRPr="003A587F">
              <w:t>Mokslo paskirties pastato (vaikų lopšelio-darželio) Šiaulių m., Darbininkų g. 30, kapitalinio remonto projektas“.</w:t>
            </w:r>
          </w:p>
          <w:p w14:paraId="03297E4E" w14:textId="7C921BF1" w:rsidR="0024582D" w:rsidRPr="0024582D" w:rsidRDefault="00DB7906" w:rsidP="0024582D">
            <w:pPr>
              <w:jc w:val="both"/>
              <w:rPr>
                <w:szCs w:val="24"/>
                <w:shd w:val="clear" w:color="auto" w:fill="FFFFFF"/>
              </w:rPr>
            </w:pPr>
            <w:r w:rsidRPr="003A587F">
              <w:rPr>
                <w:szCs w:val="24"/>
                <w:shd w:val="clear" w:color="auto" w:fill="FFFFFF"/>
              </w:rPr>
              <w:t xml:space="preserve">Lopšelio-darželio veikla viešinama įstaigos tinklalapyje </w:t>
            </w:r>
            <w:hyperlink r:id="rId8" w:history="1">
              <w:r w:rsidR="0024582D" w:rsidRPr="003A587F">
                <w:rPr>
                  <w:rStyle w:val="Hipersaitas"/>
                  <w:szCs w:val="24"/>
                  <w:shd w:val="clear" w:color="auto" w:fill="FFFFFF"/>
                </w:rPr>
                <w:t>https://peledziukas.tavodarzelis.lt/</w:t>
              </w:r>
            </w:hyperlink>
            <w:r w:rsidR="0024582D" w:rsidRPr="003A587F">
              <w:rPr>
                <w:szCs w:val="24"/>
                <w:shd w:val="clear" w:color="auto" w:fill="FFFFFF"/>
              </w:rPr>
              <w:t xml:space="preserve"> ir socialiniame tinkle </w:t>
            </w:r>
            <w:hyperlink r:id="rId9" w:history="1">
              <w:r w:rsidR="0024582D" w:rsidRPr="003A587F">
                <w:rPr>
                  <w:rStyle w:val="Hipersaitas"/>
                  <w:szCs w:val="24"/>
                  <w:shd w:val="clear" w:color="auto" w:fill="FFFFFF"/>
                </w:rPr>
                <w:t>https://www.facebook.com/peledziukasld</w:t>
              </w:r>
            </w:hyperlink>
            <w:r w:rsidR="0024582D" w:rsidRPr="003A587F">
              <w:rPr>
                <w:szCs w:val="24"/>
                <w:shd w:val="clear" w:color="auto" w:fill="FFFFFF"/>
              </w:rPr>
              <w:t>.</w:t>
            </w:r>
          </w:p>
        </w:tc>
      </w:tr>
    </w:tbl>
    <w:p w14:paraId="0E462A82" w14:textId="77777777" w:rsidR="00E96C96" w:rsidRPr="00BA06A9" w:rsidRDefault="00E96C96" w:rsidP="00852D4C">
      <w:pPr>
        <w:rPr>
          <w:lang w:eastAsia="lt-LT"/>
        </w:rPr>
      </w:pPr>
    </w:p>
    <w:p w14:paraId="2930BBAC" w14:textId="77777777" w:rsidR="00E434B0" w:rsidRPr="00D70948" w:rsidRDefault="00E434B0" w:rsidP="00E434B0">
      <w:pPr>
        <w:jc w:val="center"/>
        <w:rPr>
          <w:b/>
          <w:szCs w:val="24"/>
          <w:lang w:eastAsia="lt-LT"/>
        </w:rPr>
      </w:pPr>
      <w:r w:rsidRPr="00D70948">
        <w:rPr>
          <w:b/>
          <w:szCs w:val="24"/>
          <w:lang w:eastAsia="lt-LT"/>
        </w:rPr>
        <w:t>II SKYRIUS</w:t>
      </w:r>
    </w:p>
    <w:p w14:paraId="4D9C867B" w14:textId="77777777" w:rsidR="00E434B0" w:rsidRPr="00D70948" w:rsidRDefault="00E434B0" w:rsidP="00E434B0">
      <w:pPr>
        <w:jc w:val="center"/>
        <w:rPr>
          <w:b/>
          <w:szCs w:val="24"/>
          <w:lang w:eastAsia="lt-LT"/>
        </w:rPr>
      </w:pPr>
      <w:r w:rsidRPr="00D70948">
        <w:rPr>
          <w:b/>
          <w:szCs w:val="24"/>
          <w:lang w:eastAsia="lt-LT"/>
        </w:rPr>
        <w:t>METŲ VEIKLOS UŽDUOTYS, REZULTATAI IR RODIKLIAI</w:t>
      </w:r>
    </w:p>
    <w:p w14:paraId="08E00417" w14:textId="77777777" w:rsidR="00E434B0" w:rsidRPr="00D70948" w:rsidRDefault="00E434B0" w:rsidP="00E434B0">
      <w:pPr>
        <w:jc w:val="center"/>
        <w:rPr>
          <w:lang w:eastAsia="lt-LT"/>
        </w:rPr>
      </w:pPr>
    </w:p>
    <w:p w14:paraId="15098CF2" w14:textId="77777777" w:rsidR="00E434B0" w:rsidRPr="00DA4C2F" w:rsidRDefault="00E434B0" w:rsidP="00E434B0">
      <w:pPr>
        <w:tabs>
          <w:tab w:val="left" w:pos="284"/>
        </w:tabs>
        <w:rPr>
          <w:b/>
          <w:szCs w:val="24"/>
          <w:lang w:eastAsia="lt-LT"/>
        </w:rPr>
      </w:pPr>
      <w:r w:rsidRPr="00D70948">
        <w:rPr>
          <w:b/>
          <w:szCs w:val="24"/>
          <w:lang w:eastAsia="lt-LT"/>
        </w:rPr>
        <w:t>1.</w:t>
      </w:r>
      <w:r w:rsidRPr="00D70948">
        <w:rPr>
          <w:b/>
          <w:szCs w:val="24"/>
          <w:lang w:eastAsia="lt-LT"/>
        </w:rPr>
        <w:tab/>
        <w:t>Pagrindiniai praėjusių metų veiklos rezultatai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3"/>
        <w:gridCol w:w="2555"/>
        <w:gridCol w:w="3256"/>
      </w:tblGrid>
      <w:tr w:rsidR="00E434B0" w:rsidRPr="00DA4C2F" w14:paraId="6348D749" w14:textId="77777777" w:rsidTr="00B82707">
        <w:tc>
          <w:tcPr>
            <w:tcW w:w="1985" w:type="dxa"/>
            <w:tcBorders>
              <w:top w:val="single" w:sz="4" w:space="0" w:color="auto"/>
              <w:left w:val="single" w:sz="4" w:space="0" w:color="auto"/>
              <w:bottom w:val="single" w:sz="4" w:space="0" w:color="auto"/>
              <w:right w:val="single" w:sz="4" w:space="0" w:color="auto"/>
            </w:tcBorders>
            <w:vAlign w:val="center"/>
            <w:hideMark/>
          </w:tcPr>
          <w:p w14:paraId="2A70E84C" w14:textId="77777777" w:rsidR="00E434B0" w:rsidRPr="00CC6E4A" w:rsidRDefault="00E434B0" w:rsidP="009B4733">
            <w:pPr>
              <w:jc w:val="center"/>
              <w:rPr>
                <w:szCs w:val="24"/>
                <w:lang w:eastAsia="lt-LT"/>
              </w:rPr>
            </w:pPr>
            <w:r w:rsidRPr="00CC6E4A">
              <w:rPr>
                <w:szCs w:val="24"/>
                <w:lang w:eastAsia="lt-LT"/>
              </w:rPr>
              <w:t>Metų užduotys (toliau – užduotys)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8C70EB" w14:textId="77777777" w:rsidR="00E434B0" w:rsidRPr="00CC6E4A" w:rsidRDefault="00E434B0" w:rsidP="009B4733">
            <w:pPr>
              <w:jc w:val="center"/>
              <w:rPr>
                <w:szCs w:val="24"/>
                <w:lang w:eastAsia="lt-LT"/>
              </w:rPr>
            </w:pPr>
            <w:r w:rsidRPr="00CC6E4A">
              <w:rPr>
                <w:szCs w:val="24"/>
                <w:lang w:eastAsia="lt-LT"/>
              </w:rPr>
              <w:t>Siektini rezultatai</w:t>
            </w:r>
          </w:p>
        </w:tc>
        <w:tc>
          <w:tcPr>
            <w:tcW w:w="2555" w:type="dxa"/>
            <w:tcBorders>
              <w:top w:val="single" w:sz="4" w:space="0" w:color="auto"/>
              <w:left w:val="single" w:sz="4" w:space="0" w:color="auto"/>
              <w:bottom w:val="single" w:sz="4" w:space="0" w:color="auto"/>
              <w:right w:val="single" w:sz="4" w:space="0" w:color="auto"/>
            </w:tcBorders>
            <w:vAlign w:val="center"/>
            <w:hideMark/>
          </w:tcPr>
          <w:p w14:paraId="4ED4C1E2" w14:textId="7C859A86" w:rsidR="00E434B0" w:rsidRPr="00CC6E4A" w:rsidRDefault="00E434B0" w:rsidP="009B4733">
            <w:pPr>
              <w:jc w:val="center"/>
              <w:rPr>
                <w:szCs w:val="24"/>
                <w:lang w:eastAsia="lt-LT"/>
              </w:rPr>
            </w:pPr>
            <w:r w:rsidRPr="00CC6E4A">
              <w:rPr>
                <w:szCs w:val="24"/>
                <w:lang w:eastAsia="lt-LT"/>
              </w:rPr>
              <w:t>Rezultatų vertinimo rodikliai</w:t>
            </w:r>
          </w:p>
        </w:tc>
        <w:tc>
          <w:tcPr>
            <w:tcW w:w="3256" w:type="dxa"/>
            <w:tcBorders>
              <w:top w:val="single" w:sz="4" w:space="0" w:color="auto"/>
              <w:left w:val="single" w:sz="4" w:space="0" w:color="auto"/>
              <w:bottom w:val="single" w:sz="4" w:space="0" w:color="auto"/>
              <w:right w:val="single" w:sz="4" w:space="0" w:color="auto"/>
            </w:tcBorders>
            <w:vAlign w:val="center"/>
            <w:hideMark/>
          </w:tcPr>
          <w:p w14:paraId="531EE520" w14:textId="77777777" w:rsidR="00E434B0" w:rsidRPr="00CC6E4A" w:rsidRDefault="00E434B0" w:rsidP="009B4733">
            <w:pPr>
              <w:jc w:val="center"/>
              <w:rPr>
                <w:szCs w:val="24"/>
                <w:lang w:eastAsia="lt-LT"/>
              </w:rPr>
            </w:pPr>
            <w:r w:rsidRPr="00CC6E4A">
              <w:rPr>
                <w:szCs w:val="24"/>
                <w:lang w:eastAsia="lt-LT"/>
              </w:rPr>
              <w:t>Pasiekti rezultatai ir jų rodikliai</w:t>
            </w:r>
          </w:p>
        </w:tc>
      </w:tr>
      <w:tr w:rsidR="0025205A" w:rsidRPr="00DA4C2F" w14:paraId="6E417F6B" w14:textId="77777777" w:rsidTr="00B82707">
        <w:trPr>
          <w:trHeight w:val="976"/>
        </w:trPr>
        <w:tc>
          <w:tcPr>
            <w:tcW w:w="1985" w:type="dxa"/>
            <w:tcBorders>
              <w:top w:val="single" w:sz="4" w:space="0" w:color="auto"/>
              <w:left w:val="single" w:sz="4" w:space="0" w:color="auto"/>
              <w:bottom w:val="single" w:sz="4" w:space="0" w:color="auto"/>
              <w:right w:val="single" w:sz="4" w:space="0" w:color="auto"/>
            </w:tcBorders>
            <w:hideMark/>
          </w:tcPr>
          <w:p w14:paraId="2642CA44" w14:textId="77777777" w:rsidR="0025205A" w:rsidRDefault="0025205A" w:rsidP="00761562">
            <w:pPr>
              <w:jc w:val="both"/>
            </w:pPr>
            <w:r>
              <w:rPr>
                <w:b/>
                <w:bCs/>
                <w:lang w:eastAsia="lt-LT"/>
              </w:rPr>
              <w:t xml:space="preserve">Asmenybės </w:t>
            </w:r>
            <w:r w:rsidRPr="00D5582B">
              <w:rPr>
                <w:b/>
                <w:bCs/>
                <w:noProof/>
                <w:lang w:eastAsia="lt-LT"/>
              </w:rPr>
              <w:t>ūgtis</w:t>
            </w:r>
          </w:p>
          <w:p w14:paraId="6D95C8CD" w14:textId="77777777" w:rsidR="00427FBF" w:rsidRPr="001803C8" w:rsidRDefault="00427FBF" w:rsidP="00427FBF">
            <w:pPr>
              <w:rPr>
                <w:szCs w:val="24"/>
                <w:lang w:eastAsia="lt-LT"/>
              </w:rPr>
            </w:pPr>
            <w:r>
              <w:rPr>
                <w:szCs w:val="24"/>
                <w:lang w:eastAsia="lt-LT"/>
              </w:rPr>
              <w:t xml:space="preserve">1.1. </w:t>
            </w:r>
            <w:r w:rsidRPr="001803C8">
              <w:rPr>
                <w:szCs w:val="24"/>
                <w:lang w:eastAsia="lt-LT"/>
              </w:rPr>
              <w:t xml:space="preserve">Pagerinti ikimokyklinio ir priešmokyklinio </w:t>
            </w:r>
            <w:r w:rsidRPr="001803C8">
              <w:rPr>
                <w:szCs w:val="24"/>
                <w:lang w:eastAsia="lt-LT"/>
              </w:rPr>
              <w:lastRenderedPageBreak/>
              <w:t>amžiaus vaikų pasiekimus</w:t>
            </w:r>
            <w:r>
              <w:rPr>
                <w:szCs w:val="24"/>
                <w:lang w:eastAsia="lt-LT"/>
              </w:rPr>
              <w:t xml:space="preserve"> ir pažangą.</w:t>
            </w:r>
          </w:p>
          <w:p w14:paraId="232A581B" w14:textId="626DB843" w:rsidR="0025205A" w:rsidRPr="00CF337B" w:rsidRDefault="0025205A" w:rsidP="00427FBF">
            <w:pPr>
              <w:jc w:val="both"/>
              <w:rPr>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18265AB8" w14:textId="77777777" w:rsidR="0025205A" w:rsidRDefault="0025205A" w:rsidP="00761562">
            <w:pPr>
              <w:pStyle w:val="Betarp1"/>
              <w:jc w:val="both"/>
              <w:rPr>
                <w:rFonts w:ascii="Times New Roman" w:hAnsi="Times New Roman" w:cs="Times New Roman"/>
                <w:lang w:eastAsia="lt-LT"/>
              </w:rPr>
            </w:pPr>
          </w:p>
          <w:p w14:paraId="4D7E1EF4" w14:textId="227B1F38" w:rsidR="00427FBF" w:rsidRDefault="00427FBF" w:rsidP="00427FBF">
            <w:pPr>
              <w:pStyle w:val="Betarp"/>
              <w:rPr>
                <w:rFonts w:ascii="Times New Roman" w:hAnsi="Times New Roman" w:cs="Times New Roman"/>
                <w:sz w:val="24"/>
                <w:szCs w:val="24"/>
              </w:rPr>
            </w:pPr>
            <w:r>
              <w:rPr>
                <w:rFonts w:ascii="Times New Roman" w:hAnsi="Times New Roman" w:cs="Times New Roman"/>
                <w:sz w:val="24"/>
                <w:szCs w:val="24"/>
              </w:rPr>
              <w:t>1.</w:t>
            </w:r>
            <w:r w:rsidRPr="001803C8">
              <w:rPr>
                <w:rFonts w:ascii="Times New Roman" w:hAnsi="Times New Roman" w:cs="Times New Roman"/>
                <w:sz w:val="24"/>
                <w:szCs w:val="24"/>
              </w:rPr>
              <w:t>1.1.</w:t>
            </w:r>
            <w:r>
              <w:rPr>
                <w:rFonts w:ascii="Times New Roman" w:hAnsi="Times New Roman" w:cs="Times New Roman"/>
                <w:sz w:val="24"/>
                <w:szCs w:val="24"/>
              </w:rPr>
              <w:t xml:space="preserve"> </w:t>
            </w:r>
            <w:r w:rsidRPr="001803C8">
              <w:rPr>
                <w:rFonts w:ascii="Times New Roman" w:hAnsi="Times New Roman" w:cs="Times New Roman"/>
                <w:sz w:val="24"/>
                <w:szCs w:val="24"/>
              </w:rPr>
              <w:t xml:space="preserve">Pagerinti </w:t>
            </w:r>
            <w:r>
              <w:rPr>
                <w:rFonts w:ascii="Times New Roman" w:hAnsi="Times New Roman" w:cs="Times New Roman"/>
                <w:sz w:val="24"/>
                <w:szCs w:val="24"/>
              </w:rPr>
              <w:t xml:space="preserve">asmeninai </w:t>
            </w:r>
            <w:r w:rsidRPr="001803C8">
              <w:rPr>
                <w:rFonts w:ascii="Times New Roman" w:hAnsi="Times New Roman" w:cs="Times New Roman"/>
                <w:sz w:val="24"/>
                <w:szCs w:val="24"/>
              </w:rPr>
              <w:t xml:space="preserve">vaikų </w:t>
            </w:r>
            <w:r>
              <w:rPr>
                <w:rFonts w:ascii="Times New Roman" w:hAnsi="Times New Roman" w:cs="Times New Roman"/>
                <w:sz w:val="24"/>
                <w:szCs w:val="24"/>
              </w:rPr>
              <w:t xml:space="preserve">pažangos ir </w:t>
            </w:r>
            <w:r>
              <w:rPr>
                <w:rFonts w:ascii="Times New Roman" w:hAnsi="Times New Roman" w:cs="Times New Roman"/>
                <w:sz w:val="24"/>
                <w:szCs w:val="24"/>
              </w:rPr>
              <w:lastRenderedPageBreak/>
              <w:t>pasiekimų rezultatai.</w:t>
            </w:r>
          </w:p>
          <w:p w14:paraId="5255DA8F" w14:textId="77777777" w:rsidR="00427FBF" w:rsidRPr="001803C8" w:rsidRDefault="00427FBF" w:rsidP="00427FBF">
            <w:pPr>
              <w:pStyle w:val="Betarp"/>
              <w:rPr>
                <w:rFonts w:ascii="Times New Roman" w:hAnsi="Times New Roman" w:cs="Times New Roman"/>
                <w:sz w:val="24"/>
                <w:szCs w:val="24"/>
              </w:rPr>
            </w:pPr>
          </w:p>
          <w:p w14:paraId="72CDEFBF" w14:textId="77777777" w:rsidR="0025205A" w:rsidRDefault="0025205A" w:rsidP="00761562">
            <w:pPr>
              <w:pStyle w:val="Betarp1"/>
              <w:jc w:val="both"/>
              <w:rPr>
                <w:rFonts w:ascii="Times New Roman" w:hAnsi="Times New Roman"/>
                <w:lang w:eastAsia="lt-LT"/>
              </w:rPr>
            </w:pPr>
          </w:p>
          <w:p w14:paraId="61736B18" w14:textId="77777777" w:rsidR="0025205A" w:rsidRDefault="0025205A" w:rsidP="00761562">
            <w:pPr>
              <w:pStyle w:val="Betarp1"/>
              <w:jc w:val="both"/>
              <w:rPr>
                <w:rFonts w:ascii="Times New Roman" w:hAnsi="Times New Roman"/>
                <w:lang w:eastAsia="lt-LT"/>
              </w:rPr>
            </w:pPr>
          </w:p>
          <w:p w14:paraId="525389AE" w14:textId="77777777" w:rsidR="00A076B7" w:rsidRDefault="00A076B7" w:rsidP="00761562">
            <w:pPr>
              <w:pStyle w:val="Betarp1"/>
              <w:jc w:val="both"/>
              <w:rPr>
                <w:rFonts w:ascii="Times New Roman" w:hAnsi="Times New Roman" w:cs="Times New Roman"/>
                <w:lang w:eastAsia="lt-LT"/>
              </w:rPr>
            </w:pPr>
          </w:p>
          <w:p w14:paraId="44E31C7E" w14:textId="77777777" w:rsidR="00A076B7" w:rsidRDefault="00A076B7" w:rsidP="00761562">
            <w:pPr>
              <w:pStyle w:val="Betarp1"/>
              <w:jc w:val="both"/>
              <w:rPr>
                <w:rFonts w:ascii="Times New Roman" w:hAnsi="Times New Roman" w:cs="Times New Roman"/>
                <w:lang w:eastAsia="lt-LT"/>
              </w:rPr>
            </w:pPr>
          </w:p>
          <w:p w14:paraId="4FACB7C0" w14:textId="77777777" w:rsidR="00A076B7" w:rsidRDefault="00A076B7" w:rsidP="00761562">
            <w:pPr>
              <w:pStyle w:val="Betarp1"/>
              <w:jc w:val="both"/>
              <w:rPr>
                <w:rFonts w:ascii="Times New Roman" w:hAnsi="Times New Roman" w:cs="Times New Roman"/>
                <w:lang w:eastAsia="lt-LT"/>
              </w:rPr>
            </w:pPr>
          </w:p>
          <w:p w14:paraId="453EDA3D" w14:textId="77777777" w:rsidR="00A076B7" w:rsidRDefault="00A076B7" w:rsidP="00761562">
            <w:pPr>
              <w:pStyle w:val="Betarp1"/>
              <w:jc w:val="both"/>
              <w:rPr>
                <w:rFonts w:ascii="Times New Roman" w:hAnsi="Times New Roman" w:cs="Times New Roman"/>
                <w:lang w:eastAsia="lt-LT"/>
              </w:rPr>
            </w:pPr>
          </w:p>
          <w:p w14:paraId="203D2ADB" w14:textId="77777777" w:rsidR="00A076B7" w:rsidRDefault="00A076B7" w:rsidP="00761562">
            <w:pPr>
              <w:pStyle w:val="Betarp1"/>
              <w:jc w:val="both"/>
              <w:rPr>
                <w:rFonts w:ascii="Times New Roman" w:hAnsi="Times New Roman" w:cs="Times New Roman"/>
                <w:lang w:eastAsia="lt-LT"/>
              </w:rPr>
            </w:pPr>
          </w:p>
          <w:p w14:paraId="0DE6ED35" w14:textId="77777777" w:rsidR="00A076B7" w:rsidRDefault="00A076B7" w:rsidP="00761562">
            <w:pPr>
              <w:pStyle w:val="Betarp1"/>
              <w:jc w:val="both"/>
              <w:rPr>
                <w:rFonts w:ascii="Times New Roman" w:hAnsi="Times New Roman" w:cs="Times New Roman"/>
                <w:lang w:eastAsia="lt-LT"/>
              </w:rPr>
            </w:pPr>
          </w:p>
          <w:p w14:paraId="3D26D6A6" w14:textId="77777777" w:rsidR="00A076B7" w:rsidRDefault="00A076B7" w:rsidP="00761562">
            <w:pPr>
              <w:pStyle w:val="Betarp1"/>
              <w:jc w:val="both"/>
              <w:rPr>
                <w:rFonts w:ascii="Times New Roman" w:hAnsi="Times New Roman" w:cs="Times New Roman"/>
                <w:lang w:eastAsia="lt-LT"/>
              </w:rPr>
            </w:pPr>
          </w:p>
          <w:p w14:paraId="4109BB33" w14:textId="77777777" w:rsidR="00D106A3" w:rsidRDefault="00D106A3" w:rsidP="00427FBF">
            <w:pPr>
              <w:pStyle w:val="Betarp"/>
              <w:rPr>
                <w:rFonts w:ascii="Times New Roman" w:hAnsi="Times New Roman" w:cs="Times New Roman"/>
                <w:sz w:val="24"/>
                <w:szCs w:val="24"/>
              </w:rPr>
            </w:pPr>
          </w:p>
          <w:p w14:paraId="3DB7A611" w14:textId="77777777" w:rsidR="00D106A3" w:rsidRDefault="00D106A3" w:rsidP="00427FBF">
            <w:pPr>
              <w:pStyle w:val="Betarp"/>
              <w:rPr>
                <w:rFonts w:ascii="Times New Roman" w:hAnsi="Times New Roman" w:cs="Times New Roman"/>
                <w:sz w:val="24"/>
                <w:szCs w:val="24"/>
              </w:rPr>
            </w:pPr>
          </w:p>
          <w:p w14:paraId="44EE5597" w14:textId="77777777" w:rsidR="00D106A3" w:rsidRDefault="00D106A3" w:rsidP="00427FBF">
            <w:pPr>
              <w:pStyle w:val="Betarp"/>
              <w:rPr>
                <w:rFonts w:ascii="Times New Roman" w:hAnsi="Times New Roman" w:cs="Times New Roman"/>
                <w:sz w:val="24"/>
                <w:szCs w:val="24"/>
              </w:rPr>
            </w:pPr>
          </w:p>
          <w:p w14:paraId="54A0F955" w14:textId="496F011D" w:rsidR="00427FBF" w:rsidRDefault="00427FBF" w:rsidP="00427FBF">
            <w:pPr>
              <w:pStyle w:val="Betarp"/>
              <w:rPr>
                <w:rFonts w:ascii="Times New Roman" w:hAnsi="Times New Roman" w:cs="Times New Roman"/>
                <w:sz w:val="24"/>
                <w:szCs w:val="24"/>
              </w:rPr>
            </w:pPr>
            <w:r>
              <w:rPr>
                <w:rFonts w:ascii="Times New Roman" w:hAnsi="Times New Roman" w:cs="Times New Roman"/>
                <w:sz w:val="24"/>
                <w:szCs w:val="24"/>
              </w:rPr>
              <w:t xml:space="preserve">1.1.2. </w:t>
            </w:r>
            <w:r w:rsidRPr="001803C8">
              <w:rPr>
                <w:rFonts w:ascii="Times New Roman" w:hAnsi="Times New Roman" w:cs="Times New Roman"/>
                <w:sz w:val="24"/>
                <w:szCs w:val="24"/>
              </w:rPr>
              <w:t>Laiku pastebėti ir nustatyti ugdymo(si) sunkumai, psichologinės ir socialinės pagalbos poreikis, teikiama reikiama pagalba.</w:t>
            </w:r>
          </w:p>
          <w:p w14:paraId="694107BC" w14:textId="77777777" w:rsidR="00A076B7" w:rsidRDefault="00A076B7" w:rsidP="00761562">
            <w:pPr>
              <w:pStyle w:val="Betarp1"/>
              <w:jc w:val="both"/>
              <w:rPr>
                <w:rFonts w:ascii="Times New Roman" w:hAnsi="Times New Roman" w:cs="Times New Roman"/>
                <w:lang w:eastAsia="lt-LT"/>
              </w:rPr>
            </w:pPr>
          </w:p>
          <w:p w14:paraId="71B75F1F" w14:textId="77777777" w:rsidR="00A076B7" w:rsidRDefault="00A076B7" w:rsidP="00761562">
            <w:pPr>
              <w:pStyle w:val="Betarp1"/>
              <w:jc w:val="both"/>
              <w:rPr>
                <w:rFonts w:ascii="Times New Roman" w:hAnsi="Times New Roman" w:cs="Times New Roman"/>
                <w:lang w:eastAsia="lt-LT"/>
              </w:rPr>
            </w:pPr>
          </w:p>
          <w:p w14:paraId="1947B8CF" w14:textId="77777777" w:rsidR="00A076B7" w:rsidRDefault="00A076B7" w:rsidP="00761562">
            <w:pPr>
              <w:pStyle w:val="Betarp1"/>
              <w:jc w:val="both"/>
              <w:rPr>
                <w:rFonts w:ascii="Times New Roman" w:hAnsi="Times New Roman" w:cs="Times New Roman"/>
                <w:lang w:eastAsia="lt-LT"/>
              </w:rPr>
            </w:pPr>
          </w:p>
          <w:p w14:paraId="0D6B9868" w14:textId="77777777" w:rsidR="00A076B7" w:rsidRDefault="00A076B7" w:rsidP="00761562">
            <w:pPr>
              <w:pStyle w:val="Betarp1"/>
              <w:jc w:val="both"/>
              <w:rPr>
                <w:rFonts w:ascii="Times New Roman" w:hAnsi="Times New Roman" w:cs="Times New Roman"/>
                <w:lang w:eastAsia="lt-LT"/>
              </w:rPr>
            </w:pPr>
          </w:p>
          <w:p w14:paraId="0B77A987" w14:textId="77777777" w:rsidR="00A076B7" w:rsidRDefault="00A076B7" w:rsidP="00761562">
            <w:pPr>
              <w:pStyle w:val="Betarp1"/>
              <w:jc w:val="both"/>
              <w:rPr>
                <w:rFonts w:ascii="Times New Roman" w:hAnsi="Times New Roman" w:cs="Times New Roman"/>
                <w:lang w:eastAsia="lt-LT"/>
              </w:rPr>
            </w:pPr>
          </w:p>
          <w:p w14:paraId="4826F25E" w14:textId="77777777" w:rsidR="00A076B7" w:rsidRDefault="00A076B7" w:rsidP="00761562">
            <w:pPr>
              <w:pStyle w:val="Betarp1"/>
              <w:jc w:val="both"/>
              <w:rPr>
                <w:rFonts w:ascii="Times New Roman" w:hAnsi="Times New Roman" w:cs="Times New Roman"/>
                <w:lang w:eastAsia="lt-LT"/>
              </w:rPr>
            </w:pPr>
          </w:p>
          <w:p w14:paraId="6B3D335A" w14:textId="77777777" w:rsidR="00A076B7" w:rsidRDefault="00A076B7" w:rsidP="00761562">
            <w:pPr>
              <w:pStyle w:val="Betarp1"/>
              <w:jc w:val="both"/>
              <w:rPr>
                <w:rFonts w:ascii="Times New Roman" w:hAnsi="Times New Roman" w:cs="Times New Roman"/>
                <w:lang w:eastAsia="lt-LT"/>
              </w:rPr>
            </w:pPr>
          </w:p>
          <w:p w14:paraId="4F40F371" w14:textId="77777777" w:rsidR="00A076B7" w:rsidRDefault="00A076B7" w:rsidP="00761562">
            <w:pPr>
              <w:pStyle w:val="Betarp1"/>
              <w:jc w:val="both"/>
              <w:rPr>
                <w:rFonts w:ascii="Times New Roman" w:hAnsi="Times New Roman" w:cs="Times New Roman"/>
                <w:lang w:eastAsia="lt-LT"/>
              </w:rPr>
            </w:pPr>
          </w:p>
          <w:p w14:paraId="5B7B0AF9" w14:textId="77777777" w:rsidR="00A076B7" w:rsidRDefault="00A076B7" w:rsidP="00761562">
            <w:pPr>
              <w:pStyle w:val="Betarp1"/>
              <w:jc w:val="both"/>
              <w:rPr>
                <w:rFonts w:ascii="Times New Roman" w:hAnsi="Times New Roman" w:cs="Times New Roman"/>
                <w:lang w:eastAsia="lt-LT"/>
              </w:rPr>
            </w:pPr>
          </w:p>
          <w:p w14:paraId="0FDAA227" w14:textId="77777777" w:rsidR="00A076B7" w:rsidRDefault="00A076B7" w:rsidP="00761562">
            <w:pPr>
              <w:pStyle w:val="Betarp1"/>
              <w:jc w:val="both"/>
              <w:rPr>
                <w:rFonts w:ascii="Times New Roman" w:hAnsi="Times New Roman" w:cs="Times New Roman"/>
                <w:lang w:eastAsia="lt-LT"/>
              </w:rPr>
            </w:pPr>
          </w:p>
          <w:p w14:paraId="6E3140CE" w14:textId="77777777" w:rsidR="00A076B7" w:rsidRDefault="00A076B7" w:rsidP="00761562">
            <w:pPr>
              <w:pStyle w:val="Betarp1"/>
              <w:jc w:val="both"/>
              <w:rPr>
                <w:rFonts w:ascii="Times New Roman" w:hAnsi="Times New Roman" w:cs="Times New Roman"/>
                <w:lang w:eastAsia="lt-LT"/>
              </w:rPr>
            </w:pPr>
          </w:p>
          <w:p w14:paraId="1D657B6C" w14:textId="77777777" w:rsidR="00A076B7" w:rsidRDefault="00A076B7" w:rsidP="00761562">
            <w:pPr>
              <w:pStyle w:val="Betarp1"/>
              <w:jc w:val="both"/>
              <w:rPr>
                <w:rFonts w:ascii="Times New Roman" w:hAnsi="Times New Roman" w:cs="Times New Roman"/>
                <w:lang w:eastAsia="lt-LT"/>
              </w:rPr>
            </w:pPr>
          </w:p>
          <w:p w14:paraId="03194B85" w14:textId="2E2BA311" w:rsidR="00A076B7" w:rsidRDefault="00A076B7" w:rsidP="00761562">
            <w:pPr>
              <w:pStyle w:val="Betarp1"/>
              <w:jc w:val="both"/>
              <w:rPr>
                <w:rFonts w:ascii="Times New Roman" w:hAnsi="Times New Roman" w:cs="Times New Roman"/>
                <w:lang w:eastAsia="lt-LT"/>
              </w:rPr>
            </w:pPr>
          </w:p>
          <w:p w14:paraId="5B1B844A" w14:textId="49AEDECD" w:rsidR="009044FE" w:rsidRDefault="009044FE" w:rsidP="00761562">
            <w:pPr>
              <w:pStyle w:val="Betarp1"/>
              <w:jc w:val="both"/>
              <w:rPr>
                <w:rFonts w:ascii="Times New Roman" w:hAnsi="Times New Roman" w:cs="Times New Roman"/>
                <w:lang w:eastAsia="lt-LT"/>
              </w:rPr>
            </w:pPr>
          </w:p>
          <w:p w14:paraId="54A64918" w14:textId="0A4F09C5" w:rsidR="009044FE" w:rsidRDefault="009044FE" w:rsidP="00761562">
            <w:pPr>
              <w:pStyle w:val="Betarp1"/>
              <w:jc w:val="both"/>
              <w:rPr>
                <w:rFonts w:ascii="Times New Roman" w:hAnsi="Times New Roman" w:cs="Times New Roman"/>
                <w:lang w:eastAsia="lt-LT"/>
              </w:rPr>
            </w:pPr>
          </w:p>
          <w:p w14:paraId="15367B33" w14:textId="66210295" w:rsidR="009044FE" w:rsidRDefault="009044FE" w:rsidP="00761562">
            <w:pPr>
              <w:pStyle w:val="Betarp1"/>
              <w:jc w:val="both"/>
              <w:rPr>
                <w:rFonts w:ascii="Times New Roman" w:hAnsi="Times New Roman" w:cs="Times New Roman"/>
                <w:lang w:eastAsia="lt-LT"/>
              </w:rPr>
            </w:pPr>
          </w:p>
          <w:p w14:paraId="1B6CEAAB" w14:textId="3C73621C" w:rsidR="009044FE" w:rsidRDefault="009044FE" w:rsidP="00761562">
            <w:pPr>
              <w:pStyle w:val="Betarp1"/>
              <w:jc w:val="both"/>
              <w:rPr>
                <w:rFonts w:ascii="Times New Roman" w:hAnsi="Times New Roman" w:cs="Times New Roman"/>
                <w:lang w:eastAsia="lt-LT"/>
              </w:rPr>
            </w:pPr>
          </w:p>
          <w:p w14:paraId="38181DB9" w14:textId="22F8BCBD" w:rsidR="009D294E" w:rsidRPr="008D17EE" w:rsidRDefault="009D294E" w:rsidP="008D17EE">
            <w:pPr>
              <w:rPr>
                <w:szCs w:val="24"/>
                <w:lang w:eastAsia="lt-LT"/>
              </w:rPr>
            </w:pPr>
          </w:p>
        </w:tc>
        <w:tc>
          <w:tcPr>
            <w:tcW w:w="2555" w:type="dxa"/>
            <w:tcBorders>
              <w:top w:val="single" w:sz="4" w:space="0" w:color="auto"/>
              <w:left w:val="single" w:sz="4" w:space="0" w:color="auto"/>
              <w:bottom w:val="single" w:sz="4" w:space="0" w:color="auto"/>
              <w:right w:val="single" w:sz="4" w:space="0" w:color="auto"/>
            </w:tcBorders>
          </w:tcPr>
          <w:p w14:paraId="69A474BB" w14:textId="77777777" w:rsidR="0025205A" w:rsidRPr="00D5582B" w:rsidRDefault="0025205A" w:rsidP="00761562">
            <w:pPr>
              <w:pStyle w:val="Betarp1"/>
              <w:jc w:val="both"/>
              <w:rPr>
                <w:rFonts w:hint="eastAsia"/>
                <w:noProof/>
              </w:rPr>
            </w:pPr>
          </w:p>
          <w:p w14:paraId="0035E07D" w14:textId="2DBA864F" w:rsidR="00690B9D" w:rsidRPr="00D5582B" w:rsidRDefault="00427FBF" w:rsidP="008813FD">
            <w:pPr>
              <w:jc w:val="both"/>
              <w:rPr>
                <w:noProof/>
                <w:szCs w:val="24"/>
                <w:lang w:eastAsia="lt-LT"/>
              </w:rPr>
            </w:pPr>
            <w:r w:rsidRPr="00D5582B">
              <w:rPr>
                <w:noProof/>
                <w:szCs w:val="24"/>
                <w:lang w:eastAsia="lt-LT"/>
              </w:rPr>
              <w:t xml:space="preserve">1.1.1.1. Ikimokyklinio amžiaus vaikų pasiekimų vidurkis </w:t>
            </w:r>
            <w:r w:rsidRPr="00D5582B">
              <w:rPr>
                <w:noProof/>
                <w:szCs w:val="24"/>
                <w:lang w:eastAsia="lt-LT"/>
              </w:rPr>
              <w:lastRenderedPageBreak/>
              <w:t>pagerėjo 20</w:t>
            </w:r>
            <w:r w:rsidR="00F81346" w:rsidRPr="00D5582B">
              <w:rPr>
                <w:noProof/>
                <w:szCs w:val="24"/>
                <w:lang w:eastAsia="lt-LT"/>
              </w:rPr>
              <w:t xml:space="preserve"> proc.</w:t>
            </w:r>
            <w:r w:rsidRPr="00D5582B">
              <w:rPr>
                <w:noProof/>
                <w:szCs w:val="24"/>
                <w:lang w:eastAsia="lt-LT"/>
              </w:rPr>
              <w:t>, lyginant su 2022 m. spalio mėn. (2023 m. pavasaris).</w:t>
            </w:r>
          </w:p>
          <w:p w14:paraId="263092FC" w14:textId="0BD501F5" w:rsidR="00427FBF" w:rsidRPr="00D5582B" w:rsidRDefault="00427FBF" w:rsidP="00427FBF">
            <w:pPr>
              <w:pStyle w:val="Betarp"/>
              <w:jc w:val="both"/>
              <w:rPr>
                <w:rFonts w:ascii="Times New Roman" w:hAnsi="Times New Roman" w:cs="Times New Roman"/>
                <w:noProof/>
                <w:sz w:val="24"/>
                <w:szCs w:val="24"/>
              </w:rPr>
            </w:pPr>
            <w:r w:rsidRPr="00D5582B">
              <w:rPr>
                <w:rFonts w:ascii="Times New Roman" w:hAnsi="Times New Roman" w:cs="Times New Roman"/>
                <w:noProof/>
                <w:sz w:val="24"/>
                <w:szCs w:val="24"/>
              </w:rPr>
              <w:t>1.1.1.2. Ikimokyklinio amžiaus vaikų pasiekimų vidurkis sakytinės kalbos, skaičiavimo ir matavimo ugdymo srityse siekia 3,4 balo (2023 m. pavasaris).</w:t>
            </w:r>
          </w:p>
          <w:p w14:paraId="50E19E43" w14:textId="77777777" w:rsidR="00D106A3" w:rsidRPr="00D5582B" w:rsidRDefault="00D106A3" w:rsidP="00427FBF">
            <w:pPr>
              <w:pStyle w:val="Betarp"/>
              <w:jc w:val="both"/>
              <w:rPr>
                <w:rFonts w:ascii="Times New Roman" w:hAnsi="Times New Roman" w:cs="Times New Roman"/>
                <w:noProof/>
                <w:sz w:val="24"/>
                <w:szCs w:val="24"/>
              </w:rPr>
            </w:pPr>
          </w:p>
          <w:p w14:paraId="4EEA82A8" w14:textId="77777777" w:rsidR="00D106A3" w:rsidRPr="00D5582B" w:rsidRDefault="00D106A3" w:rsidP="00427FBF">
            <w:pPr>
              <w:pStyle w:val="Betarp"/>
              <w:jc w:val="both"/>
              <w:rPr>
                <w:rFonts w:ascii="Times New Roman" w:hAnsi="Times New Roman" w:cs="Times New Roman"/>
                <w:noProof/>
                <w:sz w:val="24"/>
                <w:szCs w:val="24"/>
              </w:rPr>
            </w:pPr>
          </w:p>
          <w:p w14:paraId="14857614" w14:textId="77777777" w:rsidR="00D106A3" w:rsidRPr="00D5582B" w:rsidRDefault="00D106A3" w:rsidP="00427FBF">
            <w:pPr>
              <w:pStyle w:val="Betarp"/>
              <w:jc w:val="both"/>
              <w:rPr>
                <w:rFonts w:ascii="Times New Roman" w:hAnsi="Times New Roman" w:cs="Times New Roman"/>
                <w:noProof/>
                <w:sz w:val="24"/>
                <w:szCs w:val="24"/>
              </w:rPr>
            </w:pPr>
          </w:p>
          <w:p w14:paraId="76B81D3B" w14:textId="77777777" w:rsidR="003B31BA" w:rsidRPr="00D5582B" w:rsidRDefault="003B31BA" w:rsidP="00427FBF">
            <w:pPr>
              <w:pStyle w:val="Betarp"/>
              <w:jc w:val="both"/>
              <w:rPr>
                <w:rFonts w:ascii="Times New Roman" w:hAnsi="Times New Roman" w:cs="Times New Roman"/>
                <w:noProof/>
                <w:sz w:val="24"/>
                <w:szCs w:val="24"/>
              </w:rPr>
            </w:pPr>
          </w:p>
          <w:p w14:paraId="786EAE17" w14:textId="77777777" w:rsidR="003B31BA" w:rsidRPr="00D5582B" w:rsidRDefault="003B31BA" w:rsidP="00427FBF">
            <w:pPr>
              <w:pStyle w:val="Betarp"/>
              <w:jc w:val="both"/>
              <w:rPr>
                <w:rFonts w:ascii="Times New Roman" w:hAnsi="Times New Roman" w:cs="Times New Roman"/>
                <w:noProof/>
                <w:sz w:val="24"/>
                <w:szCs w:val="24"/>
              </w:rPr>
            </w:pPr>
          </w:p>
          <w:p w14:paraId="6F2DA946" w14:textId="10466A74" w:rsidR="00427FBF" w:rsidRPr="002B0898" w:rsidRDefault="00427FBF" w:rsidP="00427FBF">
            <w:pPr>
              <w:pStyle w:val="Betarp"/>
              <w:jc w:val="both"/>
              <w:rPr>
                <w:rFonts w:ascii="Times New Roman" w:hAnsi="Times New Roman" w:cs="Times New Roman"/>
                <w:noProof/>
                <w:sz w:val="24"/>
                <w:szCs w:val="24"/>
                <w:lang w:val="pt-BR"/>
              </w:rPr>
            </w:pPr>
            <w:r w:rsidRPr="002B0898">
              <w:rPr>
                <w:rFonts w:ascii="Times New Roman" w:hAnsi="Times New Roman" w:cs="Times New Roman"/>
                <w:noProof/>
                <w:sz w:val="24"/>
                <w:szCs w:val="24"/>
                <w:lang w:val="pt-BR"/>
              </w:rPr>
              <w:t>1.1.2.1. Logopedo pagalba teikiama 100 proc. ugdytinų, kuriems atliktas PPT vertinimas (2023 m.).</w:t>
            </w:r>
          </w:p>
          <w:p w14:paraId="45C3D2E6" w14:textId="77777777" w:rsidR="00427FBF" w:rsidRPr="002B0898" w:rsidRDefault="00427FBF" w:rsidP="00427FBF">
            <w:pPr>
              <w:pStyle w:val="Betarp"/>
              <w:jc w:val="both"/>
              <w:rPr>
                <w:rFonts w:ascii="Times New Roman" w:hAnsi="Times New Roman" w:cs="Times New Roman"/>
                <w:noProof/>
                <w:sz w:val="24"/>
                <w:szCs w:val="24"/>
                <w:lang w:val="pt-BR"/>
              </w:rPr>
            </w:pPr>
            <w:r w:rsidRPr="002B0898">
              <w:rPr>
                <w:rFonts w:ascii="Times New Roman" w:hAnsi="Times New Roman" w:cs="Times New Roman"/>
                <w:noProof/>
                <w:sz w:val="24"/>
                <w:szCs w:val="24"/>
                <w:lang w:val="pt-BR"/>
              </w:rPr>
              <w:t>1.1.2.2. Socialinio pedagogo pagalba teikiama 100 proc. ugdytinių, kuriems paskyrė PPT ir rekomendavo VGK (2023 m.).</w:t>
            </w:r>
          </w:p>
          <w:p w14:paraId="4D85C2BF" w14:textId="3275F4ED" w:rsidR="0067101A" w:rsidRPr="002B0898" w:rsidRDefault="00427FBF" w:rsidP="00F21E89">
            <w:pPr>
              <w:pStyle w:val="Betarp"/>
              <w:jc w:val="both"/>
              <w:rPr>
                <w:rFonts w:ascii="Times New Roman" w:hAnsi="Times New Roman" w:cs="Times New Roman"/>
                <w:noProof/>
                <w:sz w:val="24"/>
                <w:szCs w:val="24"/>
                <w:lang w:val="pt-BR"/>
              </w:rPr>
            </w:pPr>
            <w:r w:rsidRPr="002B0898">
              <w:rPr>
                <w:rFonts w:ascii="Times New Roman" w:hAnsi="Times New Roman" w:cs="Times New Roman"/>
                <w:noProof/>
                <w:sz w:val="24"/>
                <w:szCs w:val="24"/>
                <w:lang w:val="pt-BR"/>
              </w:rPr>
              <w:t>1.1.2.3. Judesio korekcijos pedagogo pagalba teikiama 100 proc. ugdytinių, kuriems paskyrė PPT ir rekomendavo VGK (2023 m.).</w:t>
            </w:r>
          </w:p>
          <w:p w14:paraId="54E73629" w14:textId="235DD5D4" w:rsidR="009D294E" w:rsidRPr="002B0898" w:rsidRDefault="00427FBF" w:rsidP="008D17EE">
            <w:pPr>
              <w:pStyle w:val="Betarp"/>
              <w:jc w:val="both"/>
              <w:rPr>
                <w:rFonts w:ascii="Times New Roman" w:hAnsi="Times New Roman" w:cs="Times New Roman"/>
                <w:noProof/>
                <w:sz w:val="24"/>
                <w:szCs w:val="24"/>
                <w:lang w:val="pt-BR"/>
              </w:rPr>
            </w:pPr>
            <w:r w:rsidRPr="002B0898">
              <w:rPr>
                <w:rFonts w:ascii="Times New Roman" w:hAnsi="Times New Roman" w:cs="Times New Roman"/>
                <w:noProof/>
                <w:sz w:val="24"/>
                <w:szCs w:val="24"/>
                <w:lang w:val="pt-BR"/>
              </w:rPr>
              <w:t>1.1.2.4. Pritaikytas ugdymo turinys rengiant pagalbos vaikui planus. Paskirtas koordinatorius, nustatytas periodiškumas rezultatams aptarti. Parengti ir įgyvendinti 90 proc. pagalbos vaikui p</w:t>
            </w:r>
            <w:r w:rsidR="00485501" w:rsidRPr="002B0898">
              <w:rPr>
                <w:rFonts w:ascii="Times New Roman" w:hAnsi="Times New Roman" w:cs="Times New Roman"/>
                <w:noProof/>
                <w:sz w:val="24"/>
                <w:szCs w:val="24"/>
                <w:lang w:val="pt-BR"/>
              </w:rPr>
              <w:t>l</w:t>
            </w:r>
            <w:r w:rsidRPr="002B0898">
              <w:rPr>
                <w:rFonts w:ascii="Times New Roman" w:hAnsi="Times New Roman" w:cs="Times New Roman"/>
                <w:noProof/>
                <w:sz w:val="24"/>
                <w:szCs w:val="24"/>
                <w:lang w:val="pt-BR"/>
              </w:rPr>
              <w:t>anai (2023 m.).</w:t>
            </w:r>
          </w:p>
        </w:tc>
        <w:tc>
          <w:tcPr>
            <w:tcW w:w="3256" w:type="dxa"/>
            <w:tcBorders>
              <w:top w:val="single" w:sz="4" w:space="0" w:color="auto"/>
              <w:left w:val="single" w:sz="4" w:space="0" w:color="auto"/>
              <w:bottom w:val="single" w:sz="4" w:space="0" w:color="auto"/>
              <w:right w:val="single" w:sz="4" w:space="0" w:color="auto"/>
            </w:tcBorders>
          </w:tcPr>
          <w:p w14:paraId="139DEB4D" w14:textId="77777777" w:rsidR="00690B9D" w:rsidRDefault="00690B9D" w:rsidP="00690B9D">
            <w:pPr>
              <w:jc w:val="both"/>
              <w:rPr>
                <w:szCs w:val="24"/>
                <w:lang w:eastAsia="lt-LT"/>
              </w:rPr>
            </w:pPr>
          </w:p>
          <w:p w14:paraId="5341F6BC" w14:textId="7EE0BF00" w:rsidR="00690B9D" w:rsidRPr="00024587" w:rsidRDefault="00690B9D" w:rsidP="00690B9D">
            <w:pPr>
              <w:jc w:val="both"/>
              <w:rPr>
                <w:szCs w:val="24"/>
                <w:lang w:eastAsia="lt-LT"/>
              </w:rPr>
            </w:pPr>
            <w:r>
              <w:rPr>
                <w:szCs w:val="24"/>
                <w:lang w:eastAsia="lt-LT"/>
              </w:rPr>
              <w:t>1.1.1.1.</w:t>
            </w:r>
            <w:r w:rsidR="0077478B">
              <w:rPr>
                <w:szCs w:val="24"/>
                <w:lang w:eastAsia="lt-LT"/>
              </w:rPr>
              <w:t>1.</w:t>
            </w:r>
            <w:r>
              <w:rPr>
                <w:szCs w:val="24"/>
                <w:lang w:eastAsia="lt-LT"/>
              </w:rPr>
              <w:t xml:space="preserve"> </w:t>
            </w:r>
            <w:r w:rsidRPr="00024587">
              <w:rPr>
                <w:szCs w:val="24"/>
                <w:lang w:eastAsia="lt-LT"/>
              </w:rPr>
              <w:t>Ikimokyklinio amžiaus vaikų pasiekimų vidurkis</w:t>
            </w:r>
            <w:r>
              <w:rPr>
                <w:szCs w:val="24"/>
                <w:lang w:eastAsia="lt-LT"/>
              </w:rPr>
              <w:t xml:space="preserve"> pagerėjo </w:t>
            </w:r>
            <w:r w:rsidR="0067101A">
              <w:rPr>
                <w:szCs w:val="24"/>
                <w:lang w:eastAsia="lt-LT"/>
              </w:rPr>
              <w:t>11</w:t>
            </w:r>
            <w:r w:rsidR="00F81346">
              <w:rPr>
                <w:szCs w:val="24"/>
                <w:lang w:eastAsia="lt-LT"/>
              </w:rPr>
              <w:t xml:space="preserve"> </w:t>
            </w:r>
            <w:r w:rsidR="0067101A" w:rsidRPr="002B0898">
              <w:rPr>
                <w:noProof/>
                <w:szCs w:val="24"/>
                <w:lang w:eastAsia="lt-LT"/>
              </w:rPr>
              <w:t>proc</w:t>
            </w:r>
            <w:r w:rsidRPr="002B0898">
              <w:rPr>
                <w:noProof/>
                <w:szCs w:val="24"/>
                <w:lang w:eastAsia="lt-LT"/>
              </w:rPr>
              <w:t>.</w:t>
            </w:r>
            <w:r>
              <w:rPr>
                <w:szCs w:val="24"/>
                <w:lang w:eastAsia="lt-LT"/>
              </w:rPr>
              <w:t xml:space="preserve"> </w:t>
            </w:r>
            <w:r w:rsidRPr="004E2DEF">
              <w:rPr>
                <w:szCs w:val="24"/>
                <w:lang w:eastAsia="lt-LT"/>
              </w:rPr>
              <w:lastRenderedPageBreak/>
              <w:t>(pedagogų tarybos posėdžio 202</w:t>
            </w:r>
            <w:r w:rsidR="004E2DEF" w:rsidRPr="004E2DEF">
              <w:rPr>
                <w:szCs w:val="24"/>
                <w:lang w:eastAsia="lt-LT"/>
              </w:rPr>
              <w:t>3</w:t>
            </w:r>
            <w:r w:rsidRPr="004E2DEF">
              <w:rPr>
                <w:szCs w:val="24"/>
                <w:lang w:eastAsia="lt-LT"/>
              </w:rPr>
              <w:t xml:space="preserve"> m. gegužės 2</w:t>
            </w:r>
            <w:r w:rsidR="004E2DEF" w:rsidRPr="004E2DEF">
              <w:rPr>
                <w:szCs w:val="24"/>
                <w:lang w:eastAsia="lt-LT"/>
              </w:rPr>
              <w:t>4</w:t>
            </w:r>
            <w:r w:rsidRPr="004E2DEF">
              <w:rPr>
                <w:szCs w:val="24"/>
                <w:lang w:eastAsia="lt-LT"/>
              </w:rPr>
              <w:t xml:space="preserve"> d. protokolas Nr. PT-2; vaikų</w:t>
            </w:r>
            <w:r w:rsidRPr="00024587">
              <w:rPr>
                <w:szCs w:val="24"/>
                <w:lang w:eastAsia="lt-LT"/>
              </w:rPr>
              <w:t xml:space="preserve"> pasiekimų vertinimo dokumentai).</w:t>
            </w:r>
          </w:p>
          <w:p w14:paraId="5D92D2BD" w14:textId="494F8B4E" w:rsidR="00690B9D" w:rsidRPr="00024587" w:rsidRDefault="00690B9D" w:rsidP="00690B9D">
            <w:pPr>
              <w:jc w:val="both"/>
              <w:rPr>
                <w:szCs w:val="24"/>
                <w:lang w:eastAsia="lt-LT"/>
              </w:rPr>
            </w:pPr>
            <w:r>
              <w:rPr>
                <w:szCs w:val="24"/>
                <w:lang w:eastAsia="lt-LT"/>
              </w:rPr>
              <w:t>1.1.1.2.1.</w:t>
            </w:r>
            <w:r w:rsidR="00FC7E93">
              <w:rPr>
                <w:szCs w:val="24"/>
                <w:lang w:eastAsia="lt-LT"/>
              </w:rPr>
              <w:t xml:space="preserve"> </w:t>
            </w:r>
            <w:r w:rsidRPr="00024587">
              <w:rPr>
                <w:szCs w:val="24"/>
                <w:lang w:eastAsia="lt-LT"/>
              </w:rPr>
              <w:t>Ikimokyklinio amžiaus vaikų pasiekimų vidurkis sakytinės kalbos</w:t>
            </w:r>
            <w:r>
              <w:rPr>
                <w:szCs w:val="24"/>
                <w:lang w:eastAsia="lt-LT"/>
              </w:rPr>
              <w:t xml:space="preserve"> srityje siekia 3</w:t>
            </w:r>
            <w:r w:rsidR="00616C2E">
              <w:rPr>
                <w:szCs w:val="24"/>
                <w:lang w:eastAsia="lt-LT"/>
              </w:rPr>
              <w:t>,</w:t>
            </w:r>
            <w:r>
              <w:rPr>
                <w:szCs w:val="24"/>
                <w:lang w:eastAsia="lt-LT"/>
              </w:rPr>
              <w:t>5 balo</w:t>
            </w:r>
            <w:r w:rsidR="00D106A3">
              <w:rPr>
                <w:szCs w:val="24"/>
                <w:lang w:eastAsia="lt-LT"/>
              </w:rPr>
              <w:t xml:space="preserve"> (padidėjo</w:t>
            </w:r>
            <w:r w:rsidR="0067101A">
              <w:rPr>
                <w:szCs w:val="24"/>
                <w:lang w:eastAsia="lt-LT"/>
              </w:rPr>
              <w:t xml:space="preserve"> 14 </w:t>
            </w:r>
            <w:r w:rsidR="0067101A" w:rsidRPr="00D5582B">
              <w:rPr>
                <w:noProof/>
                <w:szCs w:val="24"/>
                <w:lang w:eastAsia="lt-LT"/>
              </w:rPr>
              <w:t>proc,</w:t>
            </w:r>
            <w:r w:rsidR="00D106A3">
              <w:rPr>
                <w:szCs w:val="24"/>
                <w:lang w:eastAsia="lt-LT"/>
              </w:rPr>
              <w:t xml:space="preserve">),  </w:t>
            </w:r>
            <w:r w:rsidRPr="00024587">
              <w:rPr>
                <w:szCs w:val="24"/>
                <w:lang w:eastAsia="lt-LT"/>
              </w:rPr>
              <w:t xml:space="preserve"> skaičiavimo ir matavimo</w:t>
            </w:r>
            <w:r>
              <w:rPr>
                <w:szCs w:val="24"/>
                <w:lang w:eastAsia="lt-LT"/>
              </w:rPr>
              <w:t xml:space="preserve"> ugdymo </w:t>
            </w:r>
            <w:r w:rsidRPr="00024587">
              <w:rPr>
                <w:szCs w:val="24"/>
                <w:lang w:eastAsia="lt-LT"/>
              </w:rPr>
              <w:t>srity</w:t>
            </w:r>
            <w:r w:rsidR="00D106A3">
              <w:rPr>
                <w:szCs w:val="24"/>
                <w:lang w:eastAsia="lt-LT"/>
              </w:rPr>
              <w:t>je</w:t>
            </w:r>
            <w:r w:rsidRPr="00024587">
              <w:rPr>
                <w:szCs w:val="24"/>
                <w:lang w:eastAsia="lt-LT"/>
              </w:rPr>
              <w:t xml:space="preserve"> siekia 3,</w:t>
            </w:r>
            <w:r w:rsidR="00D106A3">
              <w:rPr>
                <w:szCs w:val="24"/>
                <w:lang w:eastAsia="lt-LT"/>
              </w:rPr>
              <w:t>6</w:t>
            </w:r>
            <w:r w:rsidRPr="00024587">
              <w:rPr>
                <w:szCs w:val="24"/>
                <w:lang w:eastAsia="lt-LT"/>
              </w:rPr>
              <w:t xml:space="preserve"> balo (</w:t>
            </w:r>
            <w:r w:rsidRPr="0067101A">
              <w:rPr>
                <w:szCs w:val="24"/>
                <w:lang w:eastAsia="lt-LT"/>
              </w:rPr>
              <w:t>padidėjo 17 proc.);</w:t>
            </w:r>
            <w:r w:rsidRPr="003552FE">
              <w:rPr>
                <w:szCs w:val="24"/>
                <w:lang w:eastAsia="lt-LT"/>
              </w:rPr>
              <w:t xml:space="preserve"> </w:t>
            </w:r>
            <w:r w:rsidRPr="004E2DEF">
              <w:rPr>
                <w:szCs w:val="24"/>
                <w:lang w:eastAsia="lt-LT"/>
              </w:rPr>
              <w:t>(pedagogų tarybos posėdžio 202</w:t>
            </w:r>
            <w:r w:rsidR="004E2DEF" w:rsidRPr="004E2DEF">
              <w:rPr>
                <w:szCs w:val="24"/>
                <w:lang w:eastAsia="lt-LT"/>
              </w:rPr>
              <w:t>3</w:t>
            </w:r>
            <w:r w:rsidRPr="004E2DEF">
              <w:rPr>
                <w:szCs w:val="24"/>
                <w:lang w:eastAsia="lt-LT"/>
              </w:rPr>
              <w:t xml:space="preserve"> m. gegužės 2</w:t>
            </w:r>
            <w:r w:rsidR="004E2DEF" w:rsidRPr="004E2DEF">
              <w:rPr>
                <w:szCs w:val="24"/>
                <w:lang w:eastAsia="lt-LT"/>
              </w:rPr>
              <w:t>4</w:t>
            </w:r>
            <w:r w:rsidRPr="004E2DEF">
              <w:rPr>
                <w:szCs w:val="24"/>
                <w:lang w:eastAsia="lt-LT"/>
              </w:rPr>
              <w:t xml:space="preserve"> d. protokolas Nr. PT-2; vaikų</w:t>
            </w:r>
            <w:r w:rsidRPr="00024587">
              <w:rPr>
                <w:szCs w:val="24"/>
                <w:lang w:eastAsia="lt-LT"/>
              </w:rPr>
              <w:t xml:space="preserve"> pasiekimų vertinimo dokumentai).</w:t>
            </w:r>
          </w:p>
          <w:p w14:paraId="58F5C5DC" w14:textId="6E3C76FA" w:rsidR="0067101A" w:rsidRDefault="0067101A" w:rsidP="0067101A">
            <w:pPr>
              <w:jc w:val="both"/>
              <w:rPr>
                <w:color w:val="000000" w:themeColor="text1"/>
                <w:szCs w:val="24"/>
                <w:lang w:eastAsia="lt-LT"/>
              </w:rPr>
            </w:pPr>
            <w:r>
              <w:rPr>
                <w:szCs w:val="24"/>
                <w:lang w:eastAsia="lt-LT"/>
              </w:rPr>
              <w:t xml:space="preserve">1.1.2.1.1. </w:t>
            </w:r>
            <w:r w:rsidRPr="00024587">
              <w:rPr>
                <w:szCs w:val="24"/>
                <w:lang w:eastAsia="lt-LT"/>
              </w:rPr>
              <w:t xml:space="preserve">100 proc. ugdytinių teikta logopedo </w:t>
            </w:r>
            <w:r w:rsidRPr="00F81346">
              <w:rPr>
                <w:color w:val="000000" w:themeColor="text1"/>
                <w:szCs w:val="24"/>
                <w:lang w:eastAsia="lt-LT"/>
              </w:rPr>
              <w:t>pagalba (</w:t>
            </w:r>
            <w:r w:rsidR="00F81346" w:rsidRPr="00F81346">
              <w:rPr>
                <w:color w:val="000000" w:themeColor="text1"/>
                <w:szCs w:val="24"/>
                <w:lang w:eastAsia="lt-LT"/>
              </w:rPr>
              <w:t>v</w:t>
            </w:r>
            <w:r w:rsidRPr="00F81346">
              <w:rPr>
                <w:color w:val="000000" w:themeColor="text1"/>
                <w:szCs w:val="24"/>
                <w:lang w:eastAsia="lt-LT"/>
              </w:rPr>
              <w:t>aiko gerovės komisijos 2022-09-2</w:t>
            </w:r>
            <w:r w:rsidR="00F81346" w:rsidRPr="00F81346">
              <w:rPr>
                <w:color w:val="000000" w:themeColor="text1"/>
                <w:szCs w:val="24"/>
                <w:lang w:eastAsia="lt-LT"/>
              </w:rPr>
              <w:t>7</w:t>
            </w:r>
            <w:r w:rsidRPr="00F81346">
              <w:rPr>
                <w:color w:val="000000" w:themeColor="text1"/>
                <w:szCs w:val="24"/>
                <w:lang w:eastAsia="lt-LT"/>
              </w:rPr>
              <w:t xml:space="preserve"> protokolas Nr. VGK-</w:t>
            </w:r>
            <w:r w:rsidR="00F81346" w:rsidRPr="00F81346">
              <w:rPr>
                <w:color w:val="000000" w:themeColor="text1"/>
                <w:szCs w:val="24"/>
                <w:lang w:eastAsia="lt-LT"/>
              </w:rPr>
              <w:t>4</w:t>
            </w:r>
            <w:r w:rsidRPr="00F81346">
              <w:rPr>
                <w:color w:val="000000" w:themeColor="text1"/>
                <w:szCs w:val="24"/>
                <w:lang w:eastAsia="lt-LT"/>
              </w:rPr>
              <w:t>).</w:t>
            </w:r>
          </w:p>
          <w:p w14:paraId="3033ACFE" w14:textId="77777777" w:rsidR="008813FD" w:rsidRPr="00F81346" w:rsidRDefault="008813FD" w:rsidP="0067101A">
            <w:pPr>
              <w:jc w:val="both"/>
              <w:rPr>
                <w:color w:val="000000" w:themeColor="text1"/>
                <w:szCs w:val="24"/>
                <w:lang w:eastAsia="lt-LT"/>
              </w:rPr>
            </w:pPr>
          </w:p>
          <w:p w14:paraId="3CE1B01C" w14:textId="11524D3A" w:rsidR="0067101A" w:rsidRDefault="0067101A" w:rsidP="0067101A">
            <w:pPr>
              <w:jc w:val="both"/>
              <w:rPr>
                <w:color w:val="000000" w:themeColor="text1"/>
                <w:szCs w:val="24"/>
                <w:lang w:eastAsia="lt-LT"/>
              </w:rPr>
            </w:pPr>
            <w:r>
              <w:rPr>
                <w:szCs w:val="24"/>
                <w:lang w:eastAsia="lt-LT"/>
              </w:rPr>
              <w:t>1.1.2.2.1.</w:t>
            </w:r>
            <w:r w:rsidRPr="00024587">
              <w:rPr>
                <w:szCs w:val="24"/>
                <w:lang w:eastAsia="lt-LT"/>
              </w:rPr>
              <w:t xml:space="preserve"> 100 proc. ugdytinių teikiama PPT paskirta ir VGK rekomenduota socialinio pedagogo pagalba </w:t>
            </w:r>
            <w:r w:rsidRPr="00F81346">
              <w:rPr>
                <w:color w:val="000000" w:themeColor="text1"/>
                <w:szCs w:val="24"/>
                <w:lang w:eastAsia="lt-LT"/>
              </w:rPr>
              <w:t>(</w:t>
            </w:r>
            <w:r w:rsidR="00F81346" w:rsidRPr="00F81346">
              <w:rPr>
                <w:color w:val="000000" w:themeColor="text1"/>
                <w:szCs w:val="24"/>
                <w:lang w:eastAsia="lt-LT"/>
              </w:rPr>
              <w:t>v</w:t>
            </w:r>
            <w:r w:rsidRPr="00F81346">
              <w:rPr>
                <w:color w:val="000000" w:themeColor="text1"/>
                <w:szCs w:val="24"/>
                <w:lang w:eastAsia="lt-LT"/>
              </w:rPr>
              <w:t>aiko gerovės komisijos 2022-09-2</w:t>
            </w:r>
            <w:r w:rsidR="00F81346" w:rsidRPr="00F81346">
              <w:rPr>
                <w:color w:val="000000" w:themeColor="text1"/>
                <w:szCs w:val="24"/>
                <w:lang w:eastAsia="lt-LT"/>
              </w:rPr>
              <w:t>7</w:t>
            </w:r>
            <w:r w:rsidRPr="00F81346">
              <w:rPr>
                <w:color w:val="000000" w:themeColor="text1"/>
                <w:szCs w:val="24"/>
                <w:lang w:eastAsia="lt-LT"/>
              </w:rPr>
              <w:t xml:space="preserve"> protokolas Nr. VGK-</w:t>
            </w:r>
            <w:r w:rsidR="00F81346" w:rsidRPr="00F81346">
              <w:rPr>
                <w:color w:val="000000" w:themeColor="text1"/>
                <w:szCs w:val="24"/>
                <w:lang w:eastAsia="lt-LT"/>
              </w:rPr>
              <w:t>4</w:t>
            </w:r>
            <w:r w:rsidRPr="00F81346">
              <w:rPr>
                <w:color w:val="000000" w:themeColor="text1"/>
                <w:szCs w:val="24"/>
                <w:lang w:eastAsia="lt-LT"/>
              </w:rPr>
              <w:t>).</w:t>
            </w:r>
          </w:p>
          <w:p w14:paraId="5B30F6DB" w14:textId="77777777" w:rsidR="008813FD" w:rsidRPr="009D294E" w:rsidRDefault="008813FD" w:rsidP="0067101A">
            <w:pPr>
              <w:jc w:val="both"/>
              <w:rPr>
                <w:szCs w:val="24"/>
                <w:lang w:eastAsia="lt-LT"/>
              </w:rPr>
            </w:pPr>
          </w:p>
          <w:p w14:paraId="67B46741" w14:textId="67BA6CCE" w:rsidR="0067101A" w:rsidRDefault="0067101A" w:rsidP="0067101A">
            <w:pPr>
              <w:jc w:val="both"/>
              <w:rPr>
                <w:color w:val="000000" w:themeColor="text1"/>
                <w:szCs w:val="24"/>
                <w:lang w:eastAsia="lt-LT"/>
              </w:rPr>
            </w:pPr>
            <w:r>
              <w:rPr>
                <w:szCs w:val="24"/>
                <w:lang w:eastAsia="lt-LT"/>
              </w:rPr>
              <w:t>1.1.2.3.1.</w:t>
            </w:r>
            <w:r w:rsidRPr="00024587">
              <w:rPr>
                <w:szCs w:val="24"/>
                <w:lang w:eastAsia="lt-LT"/>
              </w:rPr>
              <w:t xml:space="preserve"> 100 proc. ugdytinių teikta PPT paskirta ir VGK rekomenduota judesio korekcijos specialisto pagalba </w:t>
            </w:r>
            <w:r w:rsidRPr="006F69F5">
              <w:rPr>
                <w:color w:val="000000" w:themeColor="text1"/>
                <w:szCs w:val="24"/>
                <w:lang w:eastAsia="lt-LT"/>
              </w:rPr>
              <w:t>(</w:t>
            </w:r>
            <w:r w:rsidR="00F81346" w:rsidRPr="006F69F5">
              <w:rPr>
                <w:color w:val="000000" w:themeColor="text1"/>
                <w:szCs w:val="24"/>
                <w:lang w:eastAsia="lt-LT"/>
              </w:rPr>
              <w:t>v</w:t>
            </w:r>
            <w:r w:rsidRPr="006F69F5">
              <w:rPr>
                <w:color w:val="000000" w:themeColor="text1"/>
                <w:szCs w:val="24"/>
                <w:lang w:eastAsia="lt-LT"/>
              </w:rPr>
              <w:t>aiko gerovės komisijos 2022-09-2</w:t>
            </w:r>
            <w:r w:rsidR="00F81346" w:rsidRPr="006F69F5">
              <w:rPr>
                <w:color w:val="000000" w:themeColor="text1"/>
                <w:szCs w:val="24"/>
                <w:lang w:eastAsia="lt-LT"/>
              </w:rPr>
              <w:t>7</w:t>
            </w:r>
            <w:r w:rsidRPr="006F69F5">
              <w:rPr>
                <w:color w:val="000000" w:themeColor="text1"/>
                <w:szCs w:val="24"/>
                <w:lang w:eastAsia="lt-LT"/>
              </w:rPr>
              <w:t xml:space="preserve"> protokolas Nr. VGK-</w:t>
            </w:r>
            <w:r w:rsidR="00F81346" w:rsidRPr="006F69F5">
              <w:rPr>
                <w:color w:val="000000" w:themeColor="text1"/>
                <w:szCs w:val="24"/>
                <w:lang w:eastAsia="lt-LT"/>
              </w:rPr>
              <w:t>4</w:t>
            </w:r>
            <w:r w:rsidRPr="006F69F5">
              <w:rPr>
                <w:color w:val="000000" w:themeColor="text1"/>
                <w:szCs w:val="24"/>
                <w:lang w:eastAsia="lt-LT"/>
              </w:rPr>
              <w:t>).</w:t>
            </w:r>
          </w:p>
          <w:p w14:paraId="0DB6A21D" w14:textId="77777777" w:rsidR="008813FD" w:rsidRPr="006F69F5" w:rsidRDefault="008813FD" w:rsidP="0067101A">
            <w:pPr>
              <w:jc w:val="both"/>
              <w:rPr>
                <w:color w:val="000000" w:themeColor="text1"/>
                <w:szCs w:val="24"/>
                <w:lang w:eastAsia="lt-LT"/>
              </w:rPr>
            </w:pPr>
          </w:p>
          <w:p w14:paraId="6E2DCDEA" w14:textId="230C09BA" w:rsidR="008D17EE" w:rsidRPr="009D294E" w:rsidRDefault="0067101A" w:rsidP="008D17EE">
            <w:pPr>
              <w:jc w:val="both"/>
              <w:rPr>
                <w:color w:val="000000" w:themeColor="text1"/>
                <w:szCs w:val="24"/>
                <w:lang w:eastAsia="lt-LT"/>
              </w:rPr>
            </w:pPr>
            <w:r>
              <w:rPr>
                <w:szCs w:val="24"/>
                <w:lang w:eastAsia="lt-LT"/>
              </w:rPr>
              <w:t>1.1.2.4.1</w:t>
            </w:r>
            <w:r w:rsidR="009D294E">
              <w:rPr>
                <w:szCs w:val="24"/>
                <w:lang w:eastAsia="lt-LT"/>
              </w:rPr>
              <w:t>.</w:t>
            </w:r>
            <w:r w:rsidR="00F81346">
              <w:rPr>
                <w:szCs w:val="24"/>
                <w:lang w:eastAsia="lt-LT"/>
              </w:rPr>
              <w:t xml:space="preserve"> Parengti pagalbos vaikui planai 100 proc. ugdytinių, kuriems teikiama švietimo pagalbos specialistų pagalba, paskirti koordinatoriai</w:t>
            </w:r>
            <w:r w:rsidR="006F69F5">
              <w:rPr>
                <w:szCs w:val="24"/>
                <w:lang w:eastAsia="lt-LT"/>
              </w:rPr>
              <w:t xml:space="preserve">, aptariami rezultatai 1 k. per metus </w:t>
            </w:r>
            <w:r w:rsidR="006F69F5" w:rsidRPr="006F69F5">
              <w:rPr>
                <w:color w:val="000000" w:themeColor="text1"/>
                <w:szCs w:val="24"/>
                <w:lang w:eastAsia="lt-LT"/>
              </w:rPr>
              <w:t>(vaiko gerovės komisijos 2022-09-27 protokolas Nr. VGK-4).</w:t>
            </w:r>
          </w:p>
        </w:tc>
      </w:tr>
      <w:tr w:rsidR="0025205A" w:rsidRPr="00DA4C2F" w14:paraId="19F1A912" w14:textId="77777777" w:rsidTr="00B82707">
        <w:tc>
          <w:tcPr>
            <w:tcW w:w="1985" w:type="dxa"/>
            <w:tcBorders>
              <w:top w:val="single" w:sz="4" w:space="0" w:color="auto"/>
              <w:left w:val="single" w:sz="4" w:space="0" w:color="auto"/>
              <w:bottom w:val="single" w:sz="4" w:space="0" w:color="auto"/>
              <w:right w:val="single" w:sz="4" w:space="0" w:color="auto"/>
            </w:tcBorders>
            <w:hideMark/>
          </w:tcPr>
          <w:p w14:paraId="2A813508" w14:textId="77777777" w:rsidR="0025205A" w:rsidRDefault="0025205A" w:rsidP="00761562">
            <w:pPr>
              <w:jc w:val="both"/>
            </w:pPr>
            <w:r>
              <w:rPr>
                <w:b/>
                <w:bCs/>
                <w:lang w:eastAsia="lt-LT"/>
              </w:rPr>
              <w:lastRenderedPageBreak/>
              <w:t>Ugdymasis</w:t>
            </w:r>
          </w:p>
          <w:p w14:paraId="6F053EF6" w14:textId="190B8020" w:rsidR="0025205A" w:rsidRPr="00DA4C2F" w:rsidRDefault="00C74B2D" w:rsidP="00761562">
            <w:pPr>
              <w:jc w:val="both"/>
              <w:rPr>
                <w:szCs w:val="24"/>
                <w:lang w:eastAsia="lt-LT"/>
              </w:rPr>
            </w:pPr>
            <w:r>
              <w:rPr>
                <w:szCs w:val="24"/>
                <w:lang w:eastAsia="lt-LT"/>
              </w:rPr>
              <w:t>1.2.</w:t>
            </w:r>
            <w:r w:rsidR="00F21E89" w:rsidRPr="001803C8">
              <w:rPr>
                <w:szCs w:val="24"/>
                <w:lang w:eastAsia="lt-LT"/>
              </w:rPr>
              <w:t xml:space="preserve"> </w:t>
            </w:r>
            <w:r w:rsidR="00F21E89">
              <w:rPr>
                <w:szCs w:val="24"/>
                <w:lang w:eastAsia="lt-LT"/>
              </w:rPr>
              <w:t xml:space="preserve">Užtikrinti kokybišką inovatyvų </w:t>
            </w:r>
            <w:r w:rsidR="00F21E89">
              <w:rPr>
                <w:szCs w:val="24"/>
                <w:lang w:eastAsia="lt-LT"/>
              </w:rPr>
              <w:lastRenderedPageBreak/>
              <w:t>ikimokyklinį ir priešmokyklinį ugdymą.</w:t>
            </w:r>
          </w:p>
        </w:tc>
        <w:tc>
          <w:tcPr>
            <w:tcW w:w="1843" w:type="dxa"/>
            <w:tcBorders>
              <w:top w:val="single" w:sz="4" w:space="0" w:color="auto"/>
              <w:left w:val="single" w:sz="4" w:space="0" w:color="auto"/>
              <w:bottom w:val="single" w:sz="4" w:space="0" w:color="auto"/>
              <w:right w:val="single" w:sz="4" w:space="0" w:color="auto"/>
            </w:tcBorders>
          </w:tcPr>
          <w:p w14:paraId="1D1B74F2" w14:textId="74F5706F" w:rsidR="0025205A" w:rsidRDefault="0025205A" w:rsidP="00761562">
            <w:pPr>
              <w:pStyle w:val="Betarp1"/>
              <w:jc w:val="both"/>
              <w:rPr>
                <w:rFonts w:ascii="Times New Roman" w:hAnsi="Times New Roman" w:cs="Times New Roman"/>
                <w:lang w:eastAsia="lt-LT"/>
              </w:rPr>
            </w:pPr>
          </w:p>
          <w:p w14:paraId="74AEC745" w14:textId="36641D67" w:rsidR="00F21E89" w:rsidRDefault="00F21E89" w:rsidP="00F21E89">
            <w:pPr>
              <w:jc w:val="both"/>
              <w:rPr>
                <w:szCs w:val="24"/>
                <w:lang w:eastAsia="lt-LT"/>
              </w:rPr>
            </w:pPr>
            <w:r>
              <w:rPr>
                <w:szCs w:val="24"/>
                <w:lang w:eastAsia="lt-LT"/>
              </w:rPr>
              <w:t xml:space="preserve">1.2.1. Įgalinti priešmokyklinio ugdymo </w:t>
            </w:r>
            <w:r>
              <w:rPr>
                <w:szCs w:val="24"/>
                <w:lang w:eastAsia="lt-LT"/>
              </w:rPr>
              <w:lastRenderedPageBreak/>
              <w:t>mokytojus tobulinti savo profesines kompetencijas pagal Priešmokyklinio ugdymo bendrosios programos reikalavimus.</w:t>
            </w:r>
          </w:p>
          <w:p w14:paraId="39C8C5D2" w14:textId="6659D51D" w:rsidR="006A0F45" w:rsidRDefault="006A0F45" w:rsidP="00F21E89">
            <w:pPr>
              <w:jc w:val="both"/>
              <w:rPr>
                <w:szCs w:val="24"/>
                <w:lang w:eastAsia="lt-LT"/>
              </w:rPr>
            </w:pPr>
          </w:p>
          <w:p w14:paraId="1F51B2D9" w14:textId="1C46E53C" w:rsidR="006A0F45" w:rsidRDefault="006A0F45" w:rsidP="00F21E89">
            <w:pPr>
              <w:jc w:val="both"/>
              <w:rPr>
                <w:szCs w:val="24"/>
                <w:lang w:eastAsia="lt-LT"/>
              </w:rPr>
            </w:pPr>
          </w:p>
          <w:p w14:paraId="66D4DD53" w14:textId="0F3BB1A4" w:rsidR="006A0F45" w:rsidRDefault="006A0F45" w:rsidP="00F21E89">
            <w:pPr>
              <w:jc w:val="both"/>
              <w:rPr>
                <w:szCs w:val="24"/>
                <w:lang w:eastAsia="lt-LT"/>
              </w:rPr>
            </w:pPr>
          </w:p>
          <w:p w14:paraId="001A970E" w14:textId="1721A996" w:rsidR="006A0F45" w:rsidRDefault="006A0F45" w:rsidP="00F21E89">
            <w:pPr>
              <w:jc w:val="both"/>
              <w:rPr>
                <w:szCs w:val="24"/>
                <w:lang w:eastAsia="lt-LT"/>
              </w:rPr>
            </w:pPr>
          </w:p>
          <w:p w14:paraId="6F5C7ADA" w14:textId="49E1DE3A" w:rsidR="006A0F45" w:rsidRDefault="006A0F45" w:rsidP="00F21E89">
            <w:pPr>
              <w:jc w:val="both"/>
              <w:rPr>
                <w:szCs w:val="24"/>
                <w:lang w:eastAsia="lt-LT"/>
              </w:rPr>
            </w:pPr>
          </w:p>
          <w:p w14:paraId="1D05E789" w14:textId="77777777" w:rsidR="003B31BA" w:rsidRDefault="003B31BA" w:rsidP="00F21E89">
            <w:pPr>
              <w:jc w:val="both"/>
              <w:rPr>
                <w:szCs w:val="24"/>
                <w:lang w:eastAsia="lt-LT"/>
              </w:rPr>
            </w:pPr>
          </w:p>
          <w:p w14:paraId="0C7C4F6B" w14:textId="5BEA983C" w:rsidR="006A0F45" w:rsidRDefault="006A0F45" w:rsidP="006A0F45">
            <w:pPr>
              <w:jc w:val="both"/>
              <w:rPr>
                <w:szCs w:val="24"/>
                <w:lang w:eastAsia="lt-LT"/>
              </w:rPr>
            </w:pPr>
            <w:r>
              <w:rPr>
                <w:szCs w:val="24"/>
                <w:lang w:eastAsia="lt-LT"/>
              </w:rPr>
              <w:t>1.2.2. Atnaujinti priešmokyklinio amžiaus vaikų pažangos ir pasiekimų vertinimo aprašai pagal atnaujintą ugdymo turinį.</w:t>
            </w:r>
          </w:p>
          <w:p w14:paraId="013C90B2" w14:textId="77777777" w:rsidR="007452B9" w:rsidRDefault="007452B9" w:rsidP="006A0F45">
            <w:pPr>
              <w:jc w:val="both"/>
              <w:rPr>
                <w:szCs w:val="24"/>
                <w:lang w:eastAsia="lt-LT"/>
              </w:rPr>
            </w:pPr>
          </w:p>
          <w:p w14:paraId="63BBE92F" w14:textId="77777777" w:rsidR="003B31BA" w:rsidRDefault="003B31BA" w:rsidP="006A0F45">
            <w:pPr>
              <w:jc w:val="both"/>
              <w:rPr>
                <w:szCs w:val="24"/>
                <w:lang w:eastAsia="lt-LT"/>
              </w:rPr>
            </w:pPr>
          </w:p>
          <w:p w14:paraId="77540462" w14:textId="09376D22" w:rsidR="006F69F5" w:rsidRDefault="006A0F45" w:rsidP="006A0F45">
            <w:pPr>
              <w:jc w:val="both"/>
              <w:rPr>
                <w:szCs w:val="24"/>
                <w:lang w:eastAsia="lt-LT"/>
              </w:rPr>
            </w:pPr>
            <w:r>
              <w:rPr>
                <w:szCs w:val="24"/>
                <w:lang w:eastAsia="lt-LT"/>
              </w:rPr>
              <w:t>1.2.3. Sudaryti galimybę priešmokyklinio amžiaus vaikams pademonstruoti savo pasiekimus ir padarytą pažangą.</w:t>
            </w:r>
          </w:p>
          <w:p w14:paraId="7F6504A5" w14:textId="3AEDAB1B" w:rsidR="006A0F45" w:rsidRPr="001803C8" w:rsidRDefault="006A0F45" w:rsidP="006A0F45">
            <w:pPr>
              <w:jc w:val="both"/>
              <w:rPr>
                <w:szCs w:val="24"/>
                <w:lang w:eastAsia="lt-LT"/>
              </w:rPr>
            </w:pPr>
            <w:r>
              <w:rPr>
                <w:szCs w:val="24"/>
                <w:lang w:eastAsia="lt-LT"/>
              </w:rPr>
              <w:t>1</w:t>
            </w:r>
            <w:r w:rsidRPr="001803C8">
              <w:rPr>
                <w:szCs w:val="24"/>
                <w:lang w:eastAsia="lt-LT"/>
              </w:rPr>
              <w:t>.2.</w:t>
            </w:r>
            <w:r>
              <w:rPr>
                <w:szCs w:val="24"/>
                <w:lang w:eastAsia="lt-LT"/>
              </w:rPr>
              <w:t>4</w:t>
            </w:r>
            <w:r w:rsidRPr="001803C8">
              <w:rPr>
                <w:szCs w:val="24"/>
                <w:lang w:eastAsia="lt-LT"/>
              </w:rPr>
              <w:t xml:space="preserve">. </w:t>
            </w:r>
            <w:r>
              <w:rPr>
                <w:szCs w:val="24"/>
                <w:lang w:eastAsia="lt-LT"/>
              </w:rPr>
              <w:t>Inovacijomis grįstas ikimokyklinis ir priešmokyklinis ugdymas.</w:t>
            </w:r>
          </w:p>
          <w:p w14:paraId="6961632D" w14:textId="3704667D" w:rsidR="0025205A" w:rsidRPr="00DA4C2F" w:rsidRDefault="0025205A" w:rsidP="00761562">
            <w:pPr>
              <w:jc w:val="both"/>
              <w:rPr>
                <w:szCs w:val="24"/>
                <w:lang w:eastAsia="lt-LT"/>
              </w:rPr>
            </w:pPr>
          </w:p>
        </w:tc>
        <w:tc>
          <w:tcPr>
            <w:tcW w:w="2555" w:type="dxa"/>
            <w:tcBorders>
              <w:top w:val="single" w:sz="4" w:space="0" w:color="auto"/>
              <w:left w:val="single" w:sz="4" w:space="0" w:color="auto"/>
              <w:bottom w:val="single" w:sz="4" w:space="0" w:color="auto"/>
              <w:right w:val="single" w:sz="4" w:space="0" w:color="auto"/>
            </w:tcBorders>
          </w:tcPr>
          <w:p w14:paraId="2AACF16A" w14:textId="77777777" w:rsidR="007B31AF" w:rsidRPr="002B0898" w:rsidRDefault="007B31AF" w:rsidP="00761562">
            <w:pPr>
              <w:jc w:val="both"/>
              <w:textAlignment w:val="baseline"/>
              <w:rPr>
                <w:noProof/>
                <w:lang w:val="pt-BR" w:eastAsia="lt-LT"/>
              </w:rPr>
            </w:pPr>
          </w:p>
          <w:p w14:paraId="4EF43238" w14:textId="7241E486" w:rsidR="00752D43" w:rsidRPr="002B0898" w:rsidRDefault="00F21E89" w:rsidP="006A0F45">
            <w:pPr>
              <w:jc w:val="both"/>
              <w:rPr>
                <w:noProof/>
                <w:szCs w:val="24"/>
                <w:lang w:val="pt-BR" w:eastAsia="lt-LT"/>
              </w:rPr>
            </w:pPr>
            <w:r w:rsidRPr="002B0898">
              <w:rPr>
                <w:noProof/>
                <w:szCs w:val="24"/>
                <w:lang w:val="pt-BR" w:eastAsia="lt-LT"/>
              </w:rPr>
              <w:t xml:space="preserve">1.2.1.1. 100 proc. priešmokyklinio ugdymo mokytojų </w:t>
            </w:r>
            <w:r w:rsidRPr="002B0898">
              <w:rPr>
                <w:noProof/>
                <w:szCs w:val="24"/>
                <w:lang w:val="pt-BR" w:eastAsia="lt-LT"/>
              </w:rPr>
              <w:lastRenderedPageBreak/>
              <w:t>dalyvauja kvalifikacijos tobulinimo renginiuose atnaujintos Priešmokyklinio ugdymo bendrosios programos diegimo temomis (2023 m.).</w:t>
            </w:r>
          </w:p>
          <w:p w14:paraId="76AD07DA" w14:textId="0DA00533" w:rsidR="006A0F45" w:rsidRPr="002B0898" w:rsidRDefault="006A0F45" w:rsidP="006A0F45">
            <w:pPr>
              <w:jc w:val="both"/>
              <w:rPr>
                <w:noProof/>
                <w:szCs w:val="24"/>
                <w:lang w:val="pt-BR" w:eastAsia="lt-LT"/>
              </w:rPr>
            </w:pPr>
            <w:r w:rsidRPr="002B0898">
              <w:rPr>
                <w:noProof/>
                <w:szCs w:val="24"/>
                <w:lang w:val="pt-BR" w:eastAsia="lt-LT"/>
              </w:rPr>
              <w:t>1.2.1.2. Įvykdytas priešmokyklinio ugdymo mokytojų kolegialus mokymasis. Stebėtos ir suorganizuotos 4 atviros veiklos (2023 m.).</w:t>
            </w:r>
          </w:p>
          <w:p w14:paraId="47E6B4B7" w14:textId="77777777" w:rsidR="009D294E" w:rsidRPr="002B0898" w:rsidRDefault="009D294E" w:rsidP="006A0F45">
            <w:pPr>
              <w:jc w:val="both"/>
              <w:rPr>
                <w:noProof/>
                <w:szCs w:val="24"/>
                <w:lang w:val="pt-BR" w:eastAsia="lt-LT"/>
              </w:rPr>
            </w:pPr>
          </w:p>
          <w:p w14:paraId="79FF5546" w14:textId="77777777" w:rsidR="003B31BA" w:rsidRPr="002B0898" w:rsidRDefault="003B31BA" w:rsidP="006A0F45">
            <w:pPr>
              <w:jc w:val="both"/>
              <w:rPr>
                <w:noProof/>
                <w:szCs w:val="24"/>
                <w:lang w:val="pt-BR" w:eastAsia="lt-LT"/>
              </w:rPr>
            </w:pPr>
          </w:p>
          <w:p w14:paraId="4A55F869" w14:textId="77C356BA" w:rsidR="006A0F45" w:rsidRPr="002B0898" w:rsidRDefault="006A0F45" w:rsidP="006A0F45">
            <w:pPr>
              <w:jc w:val="both"/>
              <w:rPr>
                <w:noProof/>
                <w:szCs w:val="24"/>
                <w:lang w:val="pt-BR" w:eastAsia="lt-LT"/>
              </w:rPr>
            </w:pPr>
            <w:r w:rsidRPr="002B0898">
              <w:rPr>
                <w:noProof/>
                <w:szCs w:val="24"/>
                <w:lang w:val="pt-BR" w:eastAsia="lt-LT"/>
              </w:rPr>
              <w:t>1.2.2.1. Parengti aprašai naudojami vertinant vaikų pažangą ir pasiekimus. Parengtos rekomendacijos mokykloms atsižvelgiant į vertinimo duomenis (2023 m.).</w:t>
            </w:r>
          </w:p>
          <w:p w14:paraId="74C4F5C1" w14:textId="77777777" w:rsidR="00184809" w:rsidRPr="002B0898" w:rsidRDefault="00184809" w:rsidP="006A0F45">
            <w:pPr>
              <w:jc w:val="both"/>
              <w:rPr>
                <w:noProof/>
                <w:szCs w:val="24"/>
                <w:lang w:val="pt-BR" w:eastAsia="lt-LT"/>
              </w:rPr>
            </w:pPr>
          </w:p>
          <w:p w14:paraId="7B197F07" w14:textId="77777777" w:rsidR="007452B9" w:rsidRPr="002B0898" w:rsidRDefault="007452B9" w:rsidP="006A0F45">
            <w:pPr>
              <w:jc w:val="both"/>
              <w:rPr>
                <w:noProof/>
                <w:szCs w:val="24"/>
                <w:lang w:val="pt-BR" w:eastAsia="lt-LT"/>
              </w:rPr>
            </w:pPr>
          </w:p>
          <w:p w14:paraId="2567DF52" w14:textId="77777777" w:rsidR="003B31BA" w:rsidRPr="002B0898" w:rsidRDefault="003B31BA" w:rsidP="006A0F45">
            <w:pPr>
              <w:jc w:val="both"/>
              <w:rPr>
                <w:noProof/>
                <w:szCs w:val="24"/>
                <w:lang w:val="pt-BR" w:eastAsia="lt-LT"/>
              </w:rPr>
            </w:pPr>
          </w:p>
          <w:p w14:paraId="54054EA9" w14:textId="53775E42" w:rsidR="006A0F45" w:rsidRPr="002B0898" w:rsidRDefault="006A0F45" w:rsidP="006A0F45">
            <w:pPr>
              <w:jc w:val="both"/>
              <w:rPr>
                <w:noProof/>
                <w:szCs w:val="24"/>
                <w:lang w:val="pt-BR" w:eastAsia="lt-LT"/>
              </w:rPr>
            </w:pPr>
            <w:r w:rsidRPr="002B0898">
              <w:rPr>
                <w:noProof/>
                <w:szCs w:val="24"/>
                <w:lang w:val="pt-BR" w:eastAsia="lt-LT"/>
              </w:rPr>
              <w:t>1.2.3.1. Suorganizuotas Šiaulių apskrities PUG konkursas „Šaškių turnyras“ (2023 m. kovas-balandis).</w:t>
            </w:r>
          </w:p>
          <w:p w14:paraId="671323F7" w14:textId="77777777" w:rsidR="006A0F45" w:rsidRPr="002B0898" w:rsidRDefault="006A0F45" w:rsidP="006A0F45">
            <w:pPr>
              <w:jc w:val="both"/>
              <w:rPr>
                <w:noProof/>
                <w:szCs w:val="24"/>
                <w:lang w:val="pt-BR" w:eastAsia="lt-LT"/>
              </w:rPr>
            </w:pPr>
          </w:p>
          <w:p w14:paraId="50C90D97" w14:textId="77777777" w:rsidR="00F21E89" w:rsidRPr="002B0898" w:rsidRDefault="00F21E89" w:rsidP="00F21E89">
            <w:pPr>
              <w:jc w:val="both"/>
              <w:rPr>
                <w:noProof/>
                <w:szCs w:val="24"/>
                <w:lang w:val="pt-BR" w:eastAsia="lt-LT"/>
              </w:rPr>
            </w:pPr>
          </w:p>
          <w:p w14:paraId="411A2A72" w14:textId="77777777" w:rsidR="006F69F5" w:rsidRPr="002B0898" w:rsidRDefault="006F69F5" w:rsidP="006A0F45">
            <w:pPr>
              <w:jc w:val="both"/>
              <w:rPr>
                <w:noProof/>
                <w:szCs w:val="24"/>
                <w:lang w:val="pt-BR" w:eastAsia="lt-LT"/>
              </w:rPr>
            </w:pPr>
          </w:p>
          <w:p w14:paraId="0E785990" w14:textId="77777777" w:rsidR="00752D43" w:rsidRPr="002B0898" w:rsidRDefault="00752D43" w:rsidP="006A0F45">
            <w:pPr>
              <w:jc w:val="both"/>
              <w:rPr>
                <w:noProof/>
                <w:szCs w:val="24"/>
                <w:lang w:val="pt-BR" w:eastAsia="lt-LT"/>
              </w:rPr>
            </w:pPr>
          </w:p>
          <w:p w14:paraId="39C95437" w14:textId="2D4B3DA3" w:rsidR="004E2DEF" w:rsidRPr="002B0898" w:rsidRDefault="006A0F45" w:rsidP="006A0F45">
            <w:pPr>
              <w:jc w:val="both"/>
              <w:rPr>
                <w:noProof/>
                <w:szCs w:val="24"/>
                <w:lang w:val="pt-BR" w:eastAsia="lt-LT"/>
              </w:rPr>
            </w:pPr>
            <w:r w:rsidRPr="002B0898">
              <w:rPr>
                <w:noProof/>
                <w:szCs w:val="24"/>
                <w:lang w:val="pt-BR" w:eastAsia="lt-LT"/>
              </w:rPr>
              <w:t>1.2.4.1. Į ikimokyklinio ir priešmokyklinio ugdymo procesą integruotos veiklos iš metodinės medžiagos priemonių rinkinių „Žaismė ir atradimai“ ir „Patirčių erdvės“ (2023 m.).</w:t>
            </w:r>
          </w:p>
          <w:p w14:paraId="4F287CD2" w14:textId="77FF27E9" w:rsidR="006A0F45" w:rsidRPr="002B0898" w:rsidRDefault="006A0F45" w:rsidP="006A0F45">
            <w:pPr>
              <w:jc w:val="both"/>
              <w:rPr>
                <w:noProof/>
                <w:szCs w:val="24"/>
                <w:lang w:val="pt-BR"/>
              </w:rPr>
            </w:pPr>
            <w:r w:rsidRPr="002B0898">
              <w:rPr>
                <w:noProof/>
                <w:szCs w:val="24"/>
                <w:lang w:val="pt-BR"/>
              </w:rPr>
              <w:t xml:space="preserve">1.2.4.2. Įgyvendinta 10 </w:t>
            </w:r>
            <w:r w:rsidR="00DA237E" w:rsidRPr="002B0898">
              <w:rPr>
                <w:noProof/>
                <w:szCs w:val="24"/>
                <w:lang w:val="pt-BR"/>
              </w:rPr>
              <w:t>e</w:t>
            </w:r>
            <w:r w:rsidR="006F69F5" w:rsidRPr="002B0898">
              <w:rPr>
                <w:noProof/>
                <w:szCs w:val="24"/>
                <w:lang w:val="pt-BR"/>
              </w:rPr>
              <w:t>T</w:t>
            </w:r>
            <w:r w:rsidRPr="002B0898">
              <w:rPr>
                <w:noProof/>
                <w:szCs w:val="24"/>
                <w:lang w:val="pt-BR"/>
              </w:rPr>
              <w:t>winning projektų (2023 m.).</w:t>
            </w:r>
          </w:p>
          <w:p w14:paraId="1ABEFBEC" w14:textId="77777777" w:rsidR="006D3B70" w:rsidRPr="002B0898" w:rsidRDefault="006D3B70" w:rsidP="006A0F45">
            <w:pPr>
              <w:jc w:val="both"/>
              <w:rPr>
                <w:noProof/>
                <w:szCs w:val="24"/>
                <w:lang w:val="pt-BR"/>
              </w:rPr>
            </w:pPr>
          </w:p>
          <w:p w14:paraId="647B1075" w14:textId="77777777" w:rsidR="006D3B70" w:rsidRPr="002B0898" w:rsidRDefault="006D3B70" w:rsidP="006A0F45">
            <w:pPr>
              <w:jc w:val="both"/>
              <w:rPr>
                <w:noProof/>
                <w:szCs w:val="24"/>
                <w:lang w:val="pt-BR"/>
              </w:rPr>
            </w:pPr>
          </w:p>
          <w:p w14:paraId="3CF0FEE7" w14:textId="77777777" w:rsidR="006818B8" w:rsidRPr="002B0898" w:rsidRDefault="006818B8" w:rsidP="006A0F45">
            <w:pPr>
              <w:jc w:val="both"/>
              <w:rPr>
                <w:noProof/>
                <w:szCs w:val="24"/>
                <w:lang w:val="pt-BR"/>
              </w:rPr>
            </w:pPr>
          </w:p>
          <w:p w14:paraId="4AE9EE84" w14:textId="77777777" w:rsidR="006818B8" w:rsidRPr="002B0898" w:rsidRDefault="006818B8" w:rsidP="006A0F45">
            <w:pPr>
              <w:jc w:val="both"/>
              <w:rPr>
                <w:noProof/>
                <w:szCs w:val="24"/>
                <w:lang w:val="pt-BR"/>
              </w:rPr>
            </w:pPr>
          </w:p>
          <w:p w14:paraId="6498AC13" w14:textId="77777777" w:rsidR="006818B8" w:rsidRPr="002B0898" w:rsidRDefault="006818B8" w:rsidP="006A0F45">
            <w:pPr>
              <w:jc w:val="both"/>
              <w:rPr>
                <w:noProof/>
                <w:szCs w:val="24"/>
                <w:lang w:val="pt-BR"/>
              </w:rPr>
            </w:pPr>
          </w:p>
          <w:p w14:paraId="4CF5ABBE" w14:textId="77777777" w:rsidR="006818B8" w:rsidRPr="002B0898" w:rsidRDefault="006818B8" w:rsidP="006A0F45">
            <w:pPr>
              <w:jc w:val="both"/>
              <w:rPr>
                <w:noProof/>
                <w:szCs w:val="24"/>
                <w:lang w:val="pt-BR"/>
              </w:rPr>
            </w:pPr>
          </w:p>
          <w:p w14:paraId="7FDD5628" w14:textId="77777777" w:rsidR="006818B8" w:rsidRPr="002B0898" w:rsidRDefault="006818B8" w:rsidP="006A0F45">
            <w:pPr>
              <w:jc w:val="both"/>
              <w:rPr>
                <w:noProof/>
                <w:szCs w:val="24"/>
                <w:lang w:val="pt-BR"/>
              </w:rPr>
            </w:pPr>
          </w:p>
          <w:p w14:paraId="697C86FE" w14:textId="77777777" w:rsidR="003B31BA" w:rsidRPr="002B0898" w:rsidRDefault="003B31BA" w:rsidP="00761562">
            <w:pPr>
              <w:jc w:val="both"/>
              <w:rPr>
                <w:noProof/>
                <w:szCs w:val="24"/>
                <w:lang w:val="pt-BR"/>
              </w:rPr>
            </w:pPr>
          </w:p>
          <w:p w14:paraId="1BF8EEE8" w14:textId="4496D52A" w:rsidR="004E2DEF" w:rsidRPr="002B0898" w:rsidRDefault="006A0F45" w:rsidP="00761562">
            <w:pPr>
              <w:jc w:val="both"/>
              <w:rPr>
                <w:noProof/>
                <w:szCs w:val="24"/>
                <w:lang w:val="pt-BR"/>
              </w:rPr>
            </w:pPr>
            <w:r w:rsidRPr="002B0898">
              <w:rPr>
                <w:noProof/>
                <w:szCs w:val="24"/>
                <w:lang w:val="pt-BR"/>
              </w:rPr>
              <w:t>1.2.4.3. 100 proc. vaikų dalyvauja sveikatos stiprinimo ilgalaikiuose projektuose („Lietuvos mažųjų žaidynės“, „Sveikatiada“, „Futboliukas“), prevencinėse veiklose ir programose („Zipio draugai", Tolerancijos diena, iniciatyva „Be patyčių", „Kimočiai“) (2023 m.).</w:t>
            </w:r>
          </w:p>
          <w:p w14:paraId="4C8E4231" w14:textId="77777777" w:rsidR="003B31BA" w:rsidRPr="002B0898" w:rsidRDefault="003B31BA" w:rsidP="00761562">
            <w:pPr>
              <w:jc w:val="both"/>
              <w:rPr>
                <w:noProof/>
                <w:szCs w:val="24"/>
                <w:lang w:val="pt-BR"/>
              </w:rPr>
            </w:pPr>
          </w:p>
          <w:p w14:paraId="2C2127CC" w14:textId="6953BD33" w:rsidR="0025205A" w:rsidRPr="007325D5" w:rsidRDefault="006A0F45" w:rsidP="00761562">
            <w:pPr>
              <w:jc w:val="both"/>
              <w:rPr>
                <w:noProof/>
                <w:lang w:val="en-US"/>
              </w:rPr>
            </w:pPr>
            <w:r w:rsidRPr="002B0898">
              <w:rPr>
                <w:noProof/>
                <w:szCs w:val="24"/>
                <w:lang w:val="pt-BR"/>
              </w:rPr>
              <w:t xml:space="preserve">1.2.2.4. Parengtas ir įgyvendintas 90 proc. STEAM veiksmų planas. </w:t>
            </w:r>
            <w:r w:rsidRPr="007325D5">
              <w:rPr>
                <w:noProof/>
                <w:szCs w:val="24"/>
                <w:lang w:val="en-US"/>
              </w:rPr>
              <w:t>Integruotos STEAM veiklos į ugdymo procesą (2023 m.).</w:t>
            </w:r>
          </w:p>
        </w:tc>
        <w:tc>
          <w:tcPr>
            <w:tcW w:w="3256" w:type="dxa"/>
            <w:tcBorders>
              <w:top w:val="single" w:sz="4" w:space="0" w:color="auto"/>
              <w:left w:val="single" w:sz="4" w:space="0" w:color="auto"/>
              <w:bottom w:val="single" w:sz="4" w:space="0" w:color="auto"/>
              <w:right w:val="single" w:sz="4" w:space="0" w:color="auto"/>
            </w:tcBorders>
          </w:tcPr>
          <w:p w14:paraId="654C7486" w14:textId="77777777" w:rsidR="00F21E89" w:rsidRPr="007325D5" w:rsidRDefault="00F21E89" w:rsidP="00761562">
            <w:pPr>
              <w:jc w:val="both"/>
              <w:rPr>
                <w:noProof/>
                <w:szCs w:val="24"/>
                <w:lang w:val="en-US" w:eastAsia="lt-LT"/>
              </w:rPr>
            </w:pPr>
          </w:p>
          <w:p w14:paraId="7D7A8A66" w14:textId="071981D5" w:rsidR="0025205A" w:rsidRPr="007325D5" w:rsidRDefault="006C0264" w:rsidP="00761562">
            <w:pPr>
              <w:jc w:val="both"/>
              <w:rPr>
                <w:noProof/>
                <w:szCs w:val="24"/>
                <w:lang w:val="en-US" w:eastAsia="lt-LT"/>
              </w:rPr>
            </w:pPr>
            <w:r w:rsidRPr="007325D5">
              <w:rPr>
                <w:noProof/>
                <w:szCs w:val="24"/>
                <w:lang w:val="en-US" w:eastAsia="lt-LT"/>
              </w:rPr>
              <w:t>1.</w:t>
            </w:r>
            <w:r w:rsidR="006A0F45" w:rsidRPr="007325D5">
              <w:rPr>
                <w:noProof/>
                <w:szCs w:val="24"/>
                <w:lang w:val="en-US" w:eastAsia="lt-LT"/>
              </w:rPr>
              <w:t>2</w:t>
            </w:r>
            <w:r w:rsidRPr="007325D5">
              <w:rPr>
                <w:noProof/>
                <w:szCs w:val="24"/>
                <w:lang w:val="en-US" w:eastAsia="lt-LT"/>
              </w:rPr>
              <w:t>.</w:t>
            </w:r>
            <w:r w:rsidR="006A0F45" w:rsidRPr="007325D5">
              <w:rPr>
                <w:noProof/>
                <w:szCs w:val="24"/>
                <w:lang w:val="en-US" w:eastAsia="lt-LT"/>
              </w:rPr>
              <w:t>1</w:t>
            </w:r>
            <w:r w:rsidRPr="007325D5">
              <w:rPr>
                <w:noProof/>
                <w:szCs w:val="24"/>
                <w:lang w:val="en-US" w:eastAsia="lt-LT"/>
              </w:rPr>
              <w:t>.1.1.</w:t>
            </w:r>
            <w:r w:rsidR="00785A8D" w:rsidRPr="007325D5">
              <w:rPr>
                <w:noProof/>
                <w:szCs w:val="24"/>
                <w:lang w:val="en-US" w:eastAsia="lt-LT"/>
              </w:rPr>
              <w:t xml:space="preserve"> </w:t>
            </w:r>
            <w:r w:rsidR="00E33198" w:rsidRPr="007325D5">
              <w:rPr>
                <w:noProof/>
                <w:szCs w:val="24"/>
                <w:lang w:val="en-US" w:eastAsia="lt-LT"/>
              </w:rPr>
              <w:t>100 proc. prie</w:t>
            </w:r>
            <w:r w:rsidR="007452B9" w:rsidRPr="007325D5">
              <w:rPr>
                <w:noProof/>
                <w:szCs w:val="24"/>
                <w:lang w:val="en-US" w:eastAsia="lt-LT"/>
              </w:rPr>
              <w:t>š</w:t>
            </w:r>
            <w:r w:rsidR="00E33198" w:rsidRPr="007325D5">
              <w:rPr>
                <w:noProof/>
                <w:szCs w:val="24"/>
                <w:lang w:val="en-US" w:eastAsia="lt-LT"/>
              </w:rPr>
              <w:t xml:space="preserve">mokyklinio ugdymo mokytojų dalyvavo  </w:t>
            </w:r>
            <w:r w:rsidR="00E33198" w:rsidRPr="007325D5">
              <w:rPr>
                <w:noProof/>
                <w:szCs w:val="24"/>
                <w:lang w:val="en-US" w:eastAsia="lt-LT"/>
              </w:rPr>
              <w:lastRenderedPageBreak/>
              <w:t>kvalifikacijos tobulinimo renginiuose atnaujintos Priešmokyklinio ugdymo bendrosios programos diegimo temomis. Dalyvauta 4 renginiuose (kvalifikacijos tobulinimo pažymėjimai)</w:t>
            </w:r>
            <w:r w:rsidR="006F69F5" w:rsidRPr="007325D5">
              <w:rPr>
                <w:noProof/>
                <w:szCs w:val="24"/>
                <w:lang w:val="en-US" w:eastAsia="lt-LT"/>
              </w:rPr>
              <w:t>.</w:t>
            </w:r>
          </w:p>
          <w:p w14:paraId="1AFDCCB5" w14:textId="56F94E81" w:rsidR="005F2BA8" w:rsidRPr="002B0898" w:rsidRDefault="00A04F08" w:rsidP="00761562">
            <w:pPr>
              <w:jc w:val="both"/>
              <w:rPr>
                <w:noProof/>
                <w:szCs w:val="24"/>
                <w:lang w:val="pt-BR" w:eastAsia="lt-LT"/>
              </w:rPr>
            </w:pPr>
            <w:r w:rsidRPr="007325D5">
              <w:rPr>
                <w:noProof/>
                <w:szCs w:val="24"/>
                <w:lang w:val="en-US" w:eastAsia="lt-LT"/>
              </w:rPr>
              <w:t>1.2.1.2.1.</w:t>
            </w:r>
            <w:r w:rsidR="000F7B7D" w:rsidRPr="007325D5">
              <w:rPr>
                <w:noProof/>
                <w:szCs w:val="24"/>
                <w:lang w:val="en-US" w:eastAsia="lt-LT"/>
              </w:rPr>
              <w:t xml:space="preserve"> Įvykdytas priešmokyklinio ugdymo mokytojų kolegialus mokymasis. </w:t>
            </w:r>
            <w:r w:rsidR="000F7B7D" w:rsidRPr="002B0898">
              <w:rPr>
                <w:noProof/>
                <w:szCs w:val="24"/>
                <w:lang w:val="pt-BR" w:eastAsia="lt-LT"/>
              </w:rPr>
              <w:t>Stebėtos ir suorganizuotos 4 atviros veiklos (metodinės grupės susirinkimų 2023</w:t>
            </w:r>
            <w:r w:rsidR="009D294E" w:rsidRPr="002B0898">
              <w:rPr>
                <w:noProof/>
                <w:szCs w:val="24"/>
                <w:lang w:val="pt-BR" w:eastAsia="lt-LT"/>
              </w:rPr>
              <w:t>-</w:t>
            </w:r>
            <w:r w:rsidR="000F7B7D" w:rsidRPr="002B0898">
              <w:rPr>
                <w:noProof/>
                <w:szCs w:val="24"/>
                <w:lang w:val="pt-BR" w:eastAsia="lt-LT"/>
              </w:rPr>
              <w:t>04-28, 2023-12-13 protokolai Nr. MG-2. MG-4</w:t>
            </w:r>
            <w:r w:rsidR="006F69F5" w:rsidRPr="002B0898">
              <w:rPr>
                <w:noProof/>
                <w:szCs w:val="24"/>
                <w:lang w:val="pt-BR" w:eastAsia="lt-LT"/>
              </w:rPr>
              <w:t>).</w:t>
            </w:r>
          </w:p>
          <w:p w14:paraId="636923B5" w14:textId="336F4A55" w:rsidR="00F21E89" w:rsidRPr="002B0898" w:rsidRDefault="000F7B7D" w:rsidP="00761562">
            <w:pPr>
              <w:jc w:val="both"/>
              <w:rPr>
                <w:noProof/>
                <w:szCs w:val="24"/>
                <w:lang w:val="pt-BR" w:eastAsia="lt-LT"/>
              </w:rPr>
            </w:pPr>
            <w:r w:rsidRPr="002B0898">
              <w:rPr>
                <w:noProof/>
                <w:szCs w:val="24"/>
                <w:lang w:val="pt-BR" w:eastAsia="lt-LT"/>
              </w:rPr>
              <w:t xml:space="preserve">1.2.2.1.1. 100 proc. priešmokyklinio amžiaus ugdytinių parengti pasiekimų vertinimo aprašai (el. dienynas </w:t>
            </w:r>
            <w:r w:rsidR="009D294E" w:rsidRPr="002B0898">
              <w:rPr>
                <w:noProof/>
                <w:szCs w:val="24"/>
                <w:lang w:val="pt-BR" w:eastAsia="lt-LT"/>
              </w:rPr>
              <w:t>„</w:t>
            </w:r>
            <w:r w:rsidRPr="002B0898">
              <w:rPr>
                <w:noProof/>
                <w:szCs w:val="24"/>
                <w:lang w:val="pt-BR" w:eastAsia="lt-LT"/>
              </w:rPr>
              <w:t xml:space="preserve">Mūsų darželis“); </w:t>
            </w:r>
            <w:r w:rsidR="00184809" w:rsidRPr="002B0898">
              <w:rPr>
                <w:noProof/>
                <w:szCs w:val="24"/>
                <w:lang w:val="pt-BR" w:eastAsia="lt-LT"/>
              </w:rPr>
              <w:t>100 proc. priešmokyklinio amžiaus ugdytinių parengtos rekomendacijos mokykloms atsižvelgiant į vertinimo duomenis (</w:t>
            </w:r>
            <w:r w:rsidR="006F69F5" w:rsidRPr="002B0898">
              <w:rPr>
                <w:noProof/>
                <w:szCs w:val="24"/>
                <w:lang w:val="pt-BR" w:eastAsia="lt-LT"/>
              </w:rPr>
              <w:t>v</w:t>
            </w:r>
            <w:r w:rsidR="00184809" w:rsidRPr="002B0898">
              <w:rPr>
                <w:noProof/>
                <w:szCs w:val="24"/>
                <w:lang w:val="pt-BR" w:eastAsia="lt-LT"/>
              </w:rPr>
              <w:t>aikų asmens bylos)</w:t>
            </w:r>
            <w:r w:rsidR="006F69F5" w:rsidRPr="002B0898">
              <w:rPr>
                <w:noProof/>
                <w:szCs w:val="24"/>
                <w:lang w:val="pt-BR" w:eastAsia="lt-LT"/>
              </w:rPr>
              <w:t>.</w:t>
            </w:r>
          </w:p>
          <w:p w14:paraId="6BEE8A4D" w14:textId="0BA00D26" w:rsidR="00184809" w:rsidRPr="002B0898" w:rsidRDefault="00184809" w:rsidP="00761562">
            <w:pPr>
              <w:jc w:val="both"/>
              <w:rPr>
                <w:noProof/>
                <w:szCs w:val="24"/>
                <w:lang w:val="pt-BR" w:eastAsia="lt-LT"/>
              </w:rPr>
            </w:pPr>
            <w:r w:rsidRPr="002B0898">
              <w:rPr>
                <w:noProof/>
                <w:szCs w:val="24"/>
                <w:lang w:val="pt-BR" w:eastAsia="lt-LT"/>
              </w:rPr>
              <w:t>1.2.3.1.1.</w:t>
            </w:r>
            <w:r w:rsidR="00FC7E93" w:rsidRPr="002B0898">
              <w:rPr>
                <w:noProof/>
                <w:szCs w:val="24"/>
                <w:lang w:val="pt-BR" w:eastAsia="lt-LT"/>
              </w:rPr>
              <w:t xml:space="preserve"> </w:t>
            </w:r>
            <w:r w:rsidRPr="002B0898">
              <w:rPr>
                <w:noProof/>
                <w:szCs w:val="24"/>
                <w:lang w:val="pt-BR" w:eastAsia="lt-LT"/>
              </w:rPr>
              <w:t>Suorganizuotas Šiaulių apskrities PUG konkursas „Šaškių turnyras“</w:t>
            </w:r>
            <w:r w:rsidR="006F69F5" w:rsidRPr="002B0898">
              <w:rPr>
                <w:noProof/>
                <w:szCs w:val="24"/>
                <w:lang w:val="pt-BR" w:eastAsia="lt-LT"/>
              </w:rPr>
              <w:t>, dalyvavo 24 priešmokyklinukai.</w:t>
            </w:r>
          </w:p>
          <w:p w14:paraId="321C3C38" w14:textId="7FB19F81" w:rsidR="00F21E89" w:rsidRPr="002B0898" w:rsidRDefault="00184809" w:rsidP="00761562">
            <w:pPr>
              <w:jc w:val="both"/>
              <w:rPr>
                <w:noProof/>
                <w:szCs w:val="24"/>
                <w:lang w:val="pt-BR" w:eastAsia="lt-LT"/>
              </w:rPr>
            </w:pPr>
            <w:r w:rsidRPr="002B0898">
              <w:rPr>
                <w:noProof/>
                <w:szCs w:val="24"/>
                <w:lang w:val="pt-BR" w:eastAsia="lt-LT"/>
              </w:rPr>
              <w:t>(</w:t>
            </w:r>
            <w:hyperlink r:id="rId10" w:history="1">
              <w:r w:rsidRPr="002B0898">
                <w:rPr>
                  <w:rStyle w:val="Hipersaitas"/>
                  <w:noProof/>
                  <w:color w:val="auto"/>
                  <w:szCs w:val="24"/>
                  <w:lang w:val="pt-BR" w:eastAsia="lt-LT"/>
                </w:rPr>
                <w:t>https://peledziukas.tavodarzelis.lt/saskiu-turnyras-2023/</w:t>
              </w:r>
            </w:hyperlink>
            <w:r w:rsidRPr="002B0898">
              <w:rPr>
                <w:noProof/>
                <w:szCs w:val="24"/>
                <w:lang w:val="pt-BR" w:eastAsia="lt-LT"/>
              </w:rPr>
              <w:t>, 2023-04-19)</w:t>
            </w:r>
          </w:p>
          <w:p w14:paraId="553E3CE4" w14:textId="77777777" w:rsidR="00752D43" w:rsidRPr="002B0898" w:rsidRDefault="00752D43" w:rsidP="00761562">
            <w:pPr>
              <w:jc w:val="both"/>
              <w:rPr>
                <w:noProof/>
                <w:szCs w:val="24"/>
                <w:lang w:val="pt-BR" w:eastAsia="lt-LT"/>
              </w:rPr>
            </w:pPr>
          </w:p>
          <w:p w14:paraId="729D23AD" w14:textId="45F668D4" w:rsidR="005F2BA8" w:rsidRPr="002B0898" w:rsidRDefault="006C0264" w:rsidP="00761562">
            <w:pPr>
              <w:jc w:val="both"/>
              <w:rPr>
                <w:noProof/>
                <w:lang w:val="pt-BR"/>
              </w:rPr>
            </w:pPr>
            <w:r w:rsidRPr="002B0898">
              <w:rPr>
                <w:noProof/>
                <w:szCs w:val="24"/>
                <w:lang w:val="pt-BR" w:eastAsia="lt-LT"/>
              </w:rPr>
              <w:t>1.</w:t>
            </w:r>
            <w:r w:rsidR="006A0F45" w:rsidRPr="002B0898">
              <w:rPr>
                <w:noProof/>
                <w:szCs w:val="24"/>
                <w:lang w:val="pt-BR" w:eastAsia="lt-LT"/>
              </w:rPr>
              <w:t>2</w:t>
            </w:r>
            <w:r w:rsidRPr="002B0898">
              <w:rPr>
                <w:noProof/>
                <w:szCs w:val="24"/>
                <w:lang w:val="pt-BR" w:eastAsia="lt-LT"/>
              </w:rPr>
              <w:t>.</w:t>
            </w:r>
            <w:r w:rsidR="00DA237E" w:rsidRPr="002B0898">
              <w:rPr>
                <w:noProof/>
                <w:szCs w:val="24"/>
                <w:lang w:val="pt-BR" w:eastAsia="lt-LT"/>
              </w:rPr>
              <w:t>4</w:t>
            </w:r>
            <w:r w:rsidRPr="002B0898">
              <w:rPr>
                <w:noProof/>
                <w:szCs w:val="24"/>
                <w:lang w:val="pt-BR" w:eastAsia="lt-LT"/>
              </w:rPr>
              <w:t>.</w:t>
            </w:r>
            <w:r w:rsidR="00DA237E" w:rsidRPr="002B0898">
              <w:rPr>
                <w:noProof/>
                <w:szCs w:val="24"/>
                <w:lang w:val="pt-BR" w:eastAsia="lt-LT"/>
              </w:rPr>
              <w:t>1</w:t>
            </w:r>
            <w:r w:rsidRPr="002B0898">
              <w:rPr>
                <w:noProof/>
                <w:szCs w:val="24"/>
                <w:lang w:val="pt-BR" w:eastAsia="lt-LT"/>
              </w:rPr>
              <w:t>.1.</w:t>
            </w:r>
            <w:r w:rsidR="009D294E" w:rsidRPr="002B0898">
              <w:rPr>
                <w:noProof/>
                <w:szCs w:val="24"/>
                <w:lang w:val="pt-BR" w:eastAsia="lt-LT"/>
              </w:rPr>
              <w:t xml:space="preserve"> </w:t>
            </w:r>
            <w:r w:rsidR="004E2DEF" w:rsidRPr="002B0898">
              <w:rPr>
                <w:noProof/>
                <w:szCs w:val="24"/>
                <w:lang w:val="pt-BR" w:eastAsia="lt-LT"/>
              </w:rPr>
              <w:t xml:space="preserve">Suplanuotos ir įgyvendintos veiklos iš metodinės medžiagos priemonių rinkinių „Žaismė ir atradimai“ ir „Patirčių erdvės“ </w:t>
            </w:r>
            <w:r w:rsidR="00DA237E" w:rsidRPr="002B0898">
              <w:rPr>
                <w:noProof/>
                <w:szCs w:val="24"/>
                <w:lang w:val="pt-BR" w:eastAsia="lt-LT"/>
              </w:rPr>
              <w:t>(el. dienynas „Mūsų darželis“, grupių metiniai ir trumpalaikiai planai, metodinės grupės 2023-09-29 susirinkimas Nr. MG-3)</w:t>
            </w:r>
            <w:r w:rsidR="009D294E" w:rsidRPr="002B0898">
              <w:rPr>
                <w:noProof/>
                <w:szCs w:val="24"/>
                <w:lang w:val="pt-BR" w:eastAsia="lt-LT"/>
              </w:rPr>
              <w:t>.</w:t>
            </w:r>
          </w:p>
          <w:p w14:paraId="19391EFB" w14:textId="19205BEB" w:rsidR="006A0F45" w:rsidRPr="002B0898" w:rsidRDefault="00DA237E" w:rsidP="00761562">
            <w:pPr>
              <w:jc w:val="both"/>
              <w:rPr>
                <w:noProof/>
                <w:szCs w:val="24"/>
                <w:lang w:val="pt-BR" w:eastAsia="lt-LT"/>
              </w:rPr>
            </w:pPr>
            <w:r w:rsidRPr="002B0898">
              <w:rPr>
                <w:noProof/>
                <w:szCs w:val="24"/>
                <w:lang w:val="pt-BR" w:eastAsia="lt-LT"/>
              </w:rPr>
              <w:t>1.2.4.2.1. Įgyvendinti 7 e</w:t>
            </w:r>
            <w:r w:rsidR="006F69F5" w:rsidRPr="002B0898">
              <w:rPr>
                <w:noProof/>
                <w:szCs w:val="24"/>
                <w:lang w:val="pt-BR" w:eastAsia="lt-LT"/>
              </w:rPr>
              <w:t>T</w:t>
            </w:r>
            <w:r w:rsidRPr="002B0898">
              <w:rPr>
                <w:noProof/>
                <w:szCs w:val="24"/>
                <w:lang w:val="pt-BR" w:eastAsia="lt-LT"/>
              </w:rPr>
              <w:t xml:space="preserve">winning projektai (metodinės grupės 2023-12-13 </w:t>
            </w:r>
            <w:r w:rsidR="006D3B70" w:rsidRPr="002B0898">
              <w:rPr>
                <w:noProof/>
                <w:szCs w:val="24"/>
                <w:lang w:val="pt-BR" w:eastAsia="lt-LT"/>
              </w:rPr>
              <w:t>susirinkimo protokolas Nr. MG-3).</w:t>
            </w:r>
          </w:p>
          <w:p w14:paraId="34C573A1" w14:textId="0973041E" w:rsidR="00DC2D0E" w:rsidRPr="002B0898" w:rsidRDefault="00DC2D0E" w:rsidP="00761562">
            <w:pPr>
              <w:jc w:val="both"/>
              <w:rPr>
                <w:noProof/>
                <w:szCs w:val="24"/>
                <w:lang w:val="pt-BR" w:eastAsia="lt-LT"/>
              </w:rPr>
            </w:pPr>
            <w:r w:rsidRPr="002B0898">
              <w:rPr>
                <w:noProof/>
                <w:szCs w:val="24"/>
                <w:lang w:val="pt-BR" w:eastAsia="lt-LT"/>
              </w:rPr>
              <w:lastRenderedPageBreak/>
              <w:t xml:space="preserve">1.2.4.2.2. Suorganizuoti mokymai </w:t>
            </w:r>
            <w:r w:rsidR="006818B8" w:rsidRPr="002B0898">
              <w:rPr>
                <w:noProof/>
                <w:szCs w:val="24"/>
                <w:lang w:val="pt-BR" w:eastAsia="lt-LT"/>
              </w:rPr>
              <w:t>mokytojams ëTwinnig projektinė veikla pamokoje“ (2023-03-03, kvalifikacijos pažymėjimai)</w:t>
            </w:r>
            <w:r w:rsidR="009D294E" w:rsidRPr="002B0898">
              <w:rPr>
                <w:noProof/>
                <w:szCs w:val="24"/>
                <w:lang w:val="pt-BR" w:eastAsia="lt-LT"/>
              </w:rPr>
              <w:t>.</w:t>
            </w:r>
          </w:p>
          <w:p w14:paraId="531D1718" w14:textId="668113BF" w:rsidR="006A0F45" w:rsidRPr="002B0898" w:rsidRDefault="006D3B70" w:rsidP="00761562">
            <w:pPr>
              <w:jc w:val="both"/>
              <w:rPr>
                <w:noProof/>
                <w:szCs w:val="24"/>
                <w:lang w:val="pt-BR" w:eastAsia="lt-LT"/>
              </w:rPr>
            </w:pPr>
            <w:r w:rsidRPr="002B0898">
              <w:rPr>
                <w:noProof/>
                <w:szCs w:val="24"/>
                <w:lang w:val="pt-BR" w:eastAsia="lt-LT"/>
              </w:rPr>
              <w:t>1.2.4.3.1.</w:t>
            </w:r>
            <w:r w:rsidR="006818B8" w:rsidRPr="002B0898">
              <w:rPr>
                <w:noProof/>
                <w:szCs w:val="24"/>
                <w:lang w:val="pt-BR" w:eastAsia="lt-LT"/>
              </w:rPr>
              <w:t xml:space="preserve"> Projekte Lietuvos mažųjų žaidynės dalyvavo 95 proc. vaikų (metodinės grupės</w:t>
            </w:r>
            <w:r w:rsidR="006818B8" w:rsidRPr="002B0898">
              <w:rPr>
                <w:noProof/>
                <w:color w:val="FF0000"/>
                <w:szCs w:val="24"/>
                <w:lang w:val="pt-BR" w:eastAsia="lt-LT"/>
              </w:rPr>
              <w:t xml:space="preserve"> </w:t>
            </w:r>
            <w:r w:rsidR="009D0FA5" w:rsidRPr="002B0898">
              <w:rPr>
                <w:noProof/>
                <w:szCs w:val="24"/>
                <w:lang w:val="pt-BR" w:eastAsia="lt-LT"/>
              </w:rPr>
              <w:t>2023-12-13</w:t>
            </w:r>
            <w:r w:rsidR="006818B8" w:rsidRPr="002B0898">
              <w:rPr>
                <w:noProof/>
                <w:szCs w:val="24"/>
                <w:lang w:val="pt-BR" w:eastAsia="lt-LT"/>
              </w:rPr>
              <w:t xml:space="preserve"> susirinkimo protokolas Nr. MG-</w:t>
            </w:r>
            <w:r w:rsidR="009D0FA5" w:rsidRPr="002B0898">
              <w:rPr>
                <w:noProof/>
                <w:szCs w:val="24"/>
                <w:lang w:val="pt-BR" w:eastAsia="lt-LT"/>
              </w:rPr>
              <w:t>3</w:t>
            </w:r>
            <w:r w:rsidR="006818B8" w:rsidRPr="002B0898">
              <w:rPr>
                <w:noProof/>
                <w:szCs w:val="24"/>
                <w:lang w:val="pt-BR" w:eastAsia="lt-LT"/>
              </w:rPr>
              <w:t>)</w:t>
            </w:r>
          </w:p>
          <w:p w14:paraId="71B0FD86" w14:textId="1FE09385" w:rsidR="00DC2D0E" w:rsidRPr="002B0898" w:rsidRDefault="00DC2D0E" w:rsidP="004E2DEF">
            <w:pPr>
              <w:jc w:val="both"/>
              <w:rPr>
                <w:noProof/>
                <w:szCs w:val="24"/>
                <w:lang w:val="pt-BR" w:eastAsia="lt-LT"/>
              </w:rPr>
            </w:pPr>
            <w:r w:rsidRPr="002B0898">
              <w:rPr>
                <w:noProof/>
                <w:szCs w:val="24"/>
                <w:lang w:val="pt-BR" w:eastAsia="lt-LT"/>
              </w:rPr>
              <w:t>1.2.4.3.2.</w:t>
            </w:r>
            <w:r w:rsidR="008813FD" w:rsidRPr="002B0898">
              <w:rPr>
                <w:noProof/>
                <w:szCs w:val="24"/>
                <w:lang w:val="pt-BR" w:eastAsia="lt-LT"/>
              </w:rPr>
              <w:t xml:space="preserve"> </w:t>
            </w:r>
            <w:r w:rsidR="006818B8" w:rsidRPr="002B0898">
              <w:rPr>
                <w:noProof/>
                <w:szCs w:val="24"/>
                <w:lang w:val="pt-BR" w:eastAsia="lt-LT"/>
              </w:rPr>
              <w:t>LFF organizuojamame projekte</w:t>
            </w:r>
            <w:r w:rsidR="00752D43" w:rsidRPr="002B0898">
              <w:rPr>
                <w:noProof/>
                <w:szCs w:val="24"/>
                <w:lang w:val="pt-BR" w:eastAsia="lt-LT"/>
              </w:rPr>
              <w:t xml:space="preserve"> „Futboliukas“</w:t>
            </w:r>
            <w:r w:rsidR="006818B8" w:rsidRPr="002B0898">
              <w:rPr>
                <w:noProof/>
                <w:szCs w:val="24"/>
                <w:lang w:val="pt-BR" w:eastAsia="lt-LT"/>
              </w:rPr>
              <w:t xml:space="preserve"> dalyvavo 2 grupių ugdytiniai (padėka už dalyvavimą projekte)</w:t>
            </w:r>
            <w:r w:rsidR="009D294E" w:rsidRPr="002B0898">
              <w:rPr>
                <w:noProof/>
                <w:szCs w:val="24"/>
                <w:lang w:val="pt-BR" w:eastAsia="lt-LT"/>
              </w:rPr>
              <w:t>.</w:t>
            </w:r>
          </w:p>
          <w:p w14:paraId="099DDE30" w14:textId="68526481" w:rsidR="006818B8" w:rsidRPr="002B0898" w:rsidRDefault="006818B8" w:rsidP="00761562">
            <w:pPr>
              <w:jc w:val="both"/>
              <w:rPr>
                <w:noProof/>
                <w:szCs w:val="24"/>
                <w:lang w:val="pt-BR" w:eastAsia="lt-LT"/>
              </w:rPr>
            </w:pPr>
            <w:r w:rsidRPr="002B0898">
              <w:rPr>
                <w:noProof/>
                <w:szCs w:val="24"/>
                <w:lang w:val="pt-BR" w:eastAsia="lt-LT"/>
              </w:rPr>
              <w:t>1.2.4.3.3.</w:t>
            </w:r>
            <w:r w:rsidR="009D294E" w:rsidRPr="002B0898">
              <w:rPr>
                <w:noProof/>
                <w:szCs w:val="24"/>
                <w:lang w:val="pt-BR" w:eastAsia="lt-LT"/>
              </w:rPr>
              <w:t xml:space="preserve"> </w:t>
            </w:r>
            <w:r w:rsidR="004E2DEF" w:rsidRPr="002B0898">
              <w:rPr>
                <w:noProof/>
                <w:szCs w:val="24"/>
                <w:lang w:val="pt-BR" w:eastAsia="lt-LT"/>
              </w:rPr>
              <w:t>Prevencinėse programose dalyvavo 30 proc. ugdytinių.</w:t>
            </w:r>
          </w:p>
          <w:p w14:paraId="165917BF" w14:textId="77777777" w:rsidR="009D294E" w:rsidRPr="002B0898" w:rsidRDefault="009D294E" w:rsidP="006D3B70">
            <w:pPr>
              <w:rPr>
                <w:noProof/>
                <w:szCs w:val="24"/>
                <w:lang w:val="pt-BR" w:eastAsia="lt-LT"/>
              </w:rPr>
            </w:pPr>
          </w:p>
          <w:p w14:paraId="3381E9C3" w14:textId="3BE68A6C" w:rsidR="006D3B70" w:rsidRPr="002B0898" w:rsidRDefault="006D3B70" w:rsidP="009D294E">
            <w:pPr>
              <w:jc w:val="both"/>
              <w:rPr>
                <w:noProof/>
                <w:szCs w:val="24"/>
                <w:lang w:val="pt-BR" w:eastAsia="lt-LT"/>
              </w:rPr>
            </w:pPr>
            <w:r w:rsidRPr="002B0898">
              <w:rPr>
                <w:noProof/>
                <w:szCs w:val="24"/>
                <w:lang w:val="pt-BR" w:eastAsia="lt-LT"/>
              </w:rPr>
              <w:t>1.2.2.4.1.</w:t>
            </w:r>
            <w:r w:rsidR="006F69F5" w:rsidRPr="002B0898">
              <w:rPr>
                <w:noProof/>
                <w:szCs w:val="24"/>
                <w:lang w:val="pt-BR" w:eastAsia="lt-LT"/>
              </w:rPr>
              <w:t xml:space="preserve"> Įgyvendintas 80 proc. STEAM veiksmų planas. Integruota </w:t>
            </w:r>
            <w:r w:rsidR="00CD1125" w:rsidRPr="002B0898">
              <w:rPr>
                <w:noProof/>
                <w:szCs w:val="24"/>
                <w:lang w:val="pt-BR" w:eastAsia="lt-LT"/>
              </w:rPr>
              <w:t>60 STEAM veiklų į ugdymo procesą (el. dienynas „Mūsų darželis“, trumpalaikiai veiklos planai, metodinės grupės 2023-12-13 susirinkimo protokolas MG-4).</w:t>
            </w:r>
          </w:p>
        </w:tc>
      </w:tr>
      <w:tr w:rsidR="00A55E76" w:rsidRPr="00DA4C2F" w14:paraId="46CA1A57" w14:textId="77777777" w:rsidTr="00B82707">
        <w:tc>
          <w:tcPr>
            <w:tcW w:w="1985" w:type="dxa"/>
            <w:tcBorders>
              <w:top w:val="single" w:sz="4" w:space="0" w:color="auto"/>
              <w:left w:val="single" w:sz="4" w:space="0" w:color="auto"/>
              <w:bottom w:val="single" w:sz="4" w:space="0" w:color="auto"/>
              <w:right w:val="single" w:sz="4" w:space="0" w:color="auto"/>
            </w:tcBorders>
            <w:hideMark/>
          </w:tcPr>
          <w:p w14:paraId="79D6676B" w14:textId="77777777" w:rsidR="00A55E76" w:rsidRDefault="00A55E76" w:rsidP="00A55E76">
            <w:pPr>
              <w:jc w:val="both"/>
            </w:pPr>
            <w:r>
              <w:rPr>
                <w:b/>
                <w:bCs/>
                <w:lang w:eastAsia="lt-LT"/>
              </w:rPr>
              <w:lastRenderedPageBreak/>
              <w:t>Ugdymosi aplinka</w:t>
            </w:r>
          </w:p>
          <w:p w14:paraId="581F9061" w14:textId="08EA5CE5" w:rsidR="00A55E76" w:rsidRPr="00A55E76" w:rsidRDefault="009D294E" w:rsidP="009D294E">
            <w:pPr>
              <w:pStyle w:val="Sraopastraipa"/>
              <w:numPr>
                <w:ilvl w:val="1"/>
                <w:numId w:val="1"/>
              </w:numPr>
              <w:jc w:val="both"/>
            </w:pPr>
            <w:r>
              <w:rPr>
                <w:szCs w:val="24"/>
                <w:lang w:eastAsia="lt-LT"/>
              </w:rPr>
              <w:t xml:space="preserve"> </w:t>
            </w:r>
            <w:r w:rsidR="00A55E76" w:rsidRPr="009D294E">
              <w:rPr>
                <w:szCs w:val="24"/>
                <w:lang w:eastAsia="lt-LT"/>
              </w:rPr>
              <w:t xml:space="preserve">Kurti dinamišką, </w:t>
            </w:r>
          </w:p>
          <w:p w14:paraId="4DF2C103" w14:textId="77777777" w:rsidR="00A55E76" w:rsidRPr="001803C8" w:rsidRDefault="00A55E76" w:rsidP="009D294E">
            <w:pPr>
              <w:overflowPunct w:val="0"/>
              <w:jc w:val="both"/>
              <w:textAlignment w:val="baseline"/>
              <w:rPr>
                <w:szCs w:val="24"/>
                <w:lang w:eastAsia="lt-LT"/>
              </w:rPr>
            </w:pPr>
            <w:r w:rsidRPr="001803C8">
              <w:rPr>
                <w:szCs w:val="24"/>
                <w:lang w:eastAsia="lt-LT"/>
              </w:rPr>
              <w:t>atvirą ir funkcionalią ugdymo (si) aplinką.</w:t>
            </w:r>
          </w:p>
          <w:p w14:paraId="6D1E8F9E" w14:textId="74E37FE1" w:rsidR="00A55E76" w:rsidRPr="00DA4C2F" w:rsidRDefault="00A55E76" w:rsidP="00A55E76">
            <w:pPr>
              <w:jc w:val="both"/>
              <w:rPr>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5A38A4CB" w14:textId="77777777" w:rsidR="00A55E76" w:rsidRPr="003400DE" w:rsidRDefault="00A55E76" w:rsidP="00A55E76">
            <w:pPr>
              <w:jc w:val="both"/>
              <w:rPr>
                <w:szCs w:val="24"/>
                <w:lang w:eastAsia="lt-LT"/>
              </w:rPr>
            </w:pPr>
          </w:p>
          <w:p w14:paraId="0A3C6458" w14:textId="77777777" w:rsidR="00A55E76" w:rsidRDefault="00A55E76" w:rsidP="00A55E76">
            <w:pPr>
              <w:jc w:val="both"/>
              <w:rPr>
                <w:szCs w:val="24"/>
                <w:lang w:eastAsia="lt-LT"/>
              </w:rPr>
            </w:pPr>
          </w:p>
          <w:p w14:paraId="4A16D5C3" w14:textId="1AF041E8" w:rsidR="00A55E76" w:rsidRPr="002D4100" w:rsidRDefault="00A55E76" w:rsidP="00A55E76">
            <w:pPr>
              <w:jc w:val="both"/>
              <w:rPr>
                <w:szCs w:val="24"/>
                <w:lang w:eastAsia="lt-LT"/>
              </w:rPr>
            </w:pPr>
            <w:r>
              <w:rPr>
                <w:szCs w:val="24"/>
                <w:lang w:eastAsia="lt-LT"/>
              </w:rPr>
              <w:t>1.3.1.</w:t>
            </w:r>
            <w:r w:rsidRPr="002D4100">
              <w:rPr>
                <w:szCs w:val="24"/>
                <w:lang w:eastAsia="lt-LT"/>
              </w:rPr>
              <w:t xml:space="preserve"> Ugdymo priemonių ir edukacinių aplinkų atnaujinimas.</w:t>
            </w:r>
          </w:p>
          <w:p w14:paraId="691387C2" w14:textId="77777777" w:rsidR="00A55E76" w:rsidRPr="002D4100" w:rsidRDefault="00A55E76" w:rsidP="00A55E76">
            <w:pPr>
              <w:jc w:val="both"/>
              <w:rPr>
                <w:szCs w:val="24"/>
                <w:lang w:eastAsia="lt-LT"/>
              </w:rPr>
            </w:pPr>
          </w:p>
          <w:p w14:paraId="26E431D6" w14:textId="77777777" w:rsidR="008D17EE" w:rsidRDefault="008D17EE" w:rsidP="00A55E76">
            <w:pPr>
              <w:jc w:val="both"/>
              <w:rPr>
                <w:szCs w:val="24"/>
                <w:lang w:eastAsia="lt-LT"/>
              </w:rPr>
            </w:pPr>
          </w:p>
          <w:p w14:paraId="33DF32A0" w14:textId="77777777" w:rsidR="008D17EE" w:rsidRDefault="008D17EE" w:rsidP="00A55E76">
            <w:pPr>
              <w:jc w:val="both"/>
              <w:rPr>
                <w:szCs w:val="24"/>
                <w:lang w:eastAsia="lt-LT"/>
              </w:rPr>
            </w:pPr>
          </w:p>
          <w:p w14:paraId="3AEDCDDE" w14:textId="77777777" w:rsidR="008D17EE" w:rsidRDefault="008D17EE" w:rsidP="00A55E76">
            <w:pPr>
              <w:jc w:val="both"/>
              <w:rPr>
                <w:szCs w:val="24"/>
                <w:lang w:eastAsia="lt-LT"/>
              </w:rPr>
            </w:pPr>
          </w:p>
          <w:p w14:paraId="6BD18C02" w14:textId="77777777" w:rsidR="008D17EE" w:rsidRDefault="008D17EE" w:rsidP="00A55E76">
            <w:pPr>
              <w:jc w:val="both"/>
              <w:rPr>
                <w:szCs w:val="24"/>
                <w:lang w:eastAsia="lt-LT"/>
              </w:rPr>
            </w:pPr>
          </w:p>
          <w:p w14:paraId="4605AA57" w14:textId="77777777" w:rsidR="00BA1E2E" w:rsidRDefault="00BA1E2E" w:rsidP="00A55E76">
            <w:pPr>
              <w:jc w:val="both"/>
              <w:rPr>
                <w:szCs w:val="24"/>
                <w:lang w:eastAsia="lt-LT"/>
              </w:rPr>
            </w:pPr>
          </w:p>
          <w:p w14:paraId="68C5A843" w14:textId="0AB7BE21" w:rsidR="00A55E76" w:rsidRPr="00DA4C2F" w:rsidRDefault="00A55E76" w:rsidP="00A55E76">
            <w:pPr>
              <w:jc w:val="both"/>
              <w:rPr>
                <w:szCs w:val="24"/>
                <w:lang w:eastAsia="lt-LT"/>
              </w:rPr>
            </w:pPr>
            <w:r>
              <w:rPr>
                <w:szCs w:val="24"/>
                <w:lang w:eastAsia="lt-LT"/>
              </w:rPr>
              <w:t xml:space="preserve">1.3.2. </w:t>
            </w:r>
            <w:r w:rsidRPr="002D4100">
              <w:rPr>
                <w:szCs w:val="24"/>
                <w:lang w:eastAsia="lt-LT"/>
              </w:rPr>
              <w:t>Inovatyvios</w:t>
            </w:r>
            <w:r w:rsidRPr="003400DE">
              <w:rPr>
                <w:szCs w:val="24"/>
                <w:lang w:eastAsia="lt-LT"/>
              </w:rPr>
              <w:t xml:space="preserve"> ir išorinės edukacinės ugdymo(si) aplinkos naudojimas.</w:t>
            </w:r>
          </w:p>
        </w:tc>
        <w:tc>
          <w:tcPr>
            <w:tcW w:w="2555" w:type="dxa"/>
            <w:tcBorders>
              <w:top w:val="single" w:sz="4" w:space="0" w:color="auto"/>
              <w:left w:val="single" w:sz="4" w:space="0" w:color="auto"/>
              <w:bottom w:val="single" w:sz="4" w:space="0" w:color="auto"/>
              <w:right w:val="single" w:sz="4" w:space="0" w:color="auto"/>
            </w:tcBorders>
          </w:tcPr>
          <w:p w14:paraId="5AF1E0C6" w14:textId="77777777" w:rsidR="00A55E76" w:rsidRDefault="00A55E76" w:rsidP="00A55E76">
            <w:pPr>
              <w:jc w:val="both"/>
            </w:pPr>
          </w:p>
          <w:p w14:paraId="6507F833" w14:textId="77777777" w:rsidR="00A55E76" w:rsidRDefault="00A55E76" w:rsidP="00A55E76">
            <w:pPr>
              <w:jc w:val="both"/>
            </w:pPr>
          </w:p>
          <w:p w14:paraId="310E0948" w14:textId="45402218" w:rsidR="00A55E76" w:rsidRPr="003400DE" w:rsidRDefault="00A55E76" w:rsidP="00A55E76">
            <w:pPr>
              <w:jc w:val="both"/>
              <w:rPr>
                <w:szCs w:val="24"/>
                <w:lang w:eastAsia="lt-LT"/>
              </w:rPr>
            </w:pPr>
            <w:r>
              <w:rPr>
                <w:szCs w:val="24"/>
                <w:lang w:eastAsia="lt-LT"/>
              </w:rPr>
              <w:t>1</w:t>
            </w:r>
            <w:r w:rsidRPr="003400DE">
              <w:rPr>
                <w:szCs w:val="24"/>
                <w:lang w:eastAsia="lt-LT"/>
              </w:rPr>
              <w:t>.</w:t>
            </w:r>
            <w:r>
              <w:rPr>
                <w:szCs w:val="24"/>
                <w:lang w:eastAsia="lt-LT"/>
              </w:rPr>
              <w:t>3</w:t>
            </w:r>
            <w:r w:rsidRPr="003400DE">
              <w:rPr>
                <w:szCs w:val="24"/>
                <w:lang w:eastAsia="lt-LT"/>
              </w:rPr>
              <w:t>.1.1.</w:t>
            </w:r>
            <w:r w:rsidR="006D3B70">
              <w:rPr>
                <w:szCs w:val="24"/>
                <w:lang w:eastAsia="lt-LT"/>
              </w:rPr>
              <w:t xml:space="preserve"> </w:t>
            </w:r>
            <w:r w:rsidRPr="003400DE">
              <w:rPr>
                <w:szCs w:val="24"/>
                <w:lang w:eastAsia="lt-LT"/>
              </w:rPr>
              <w:t>Sukurta ugdymuisi pritaikyta ir stimuliuojanti aplinka (2023 m.)</w:t>
            </w:r>
            <w:r>
              <w:rPr>
                <w:szCs w:val="24"/>
                <w:lang w:eastAsia="lt-LT"/>
              </w:rPr>
              <w:t>.</w:t>
            </w:r>
          </w:p>
          <w:p w14:paraId="0286CD0D" w14:textId="77777777" w:rsidR="00A55E76" w:rsidRPr="003400DE" w:rsidRDefault="00A55E76" w:rsidP="00A55E76">
            <w:pPr>
              <w:jc w:val="both"/>
              <w:rPr>
                <w:szCs w:val="24"/>
                <w:lang w:eastAsia="lt-LT"/>
              </w:rPr>
            </w:pPr>
          </w:p>
          <w:p w14:paraId="6AE44D40" w14:textId="77777777" w:rsidR="008D17EE" w:rsidRDefault="008D17EE" w:rsidP="00A55E76">
            <w:pPr>
              <w:jc w:val="both"/>
              <w:rPr>
                <w:szCs w:val="24"/>
                <w:lang w:eastAsia="lt-LT"/>
              </w:rPr>
            </w:pPr>
          </w:p>
          <w:p w14:paraId="37FC394D" w14:textId="77777777" w:rsidR="008D17EE" w:rsidRDefault="008D17EE" w:rsidP="00A55E76">
            <w:pPr>
              <w:jc w:val="both"/>
              <w:rPr>
                <w:szCs w:val="24"/>
                <w:lang w:eastAsia="lt-LT"/>
              </w:rPr>
            </w:pPr>
          </w:p>
          <w:p w14:paraId="4447D031" w14:textId="77777777" w:rsidR="008D17EE" w:rsidRDefault="008D17EE" w:rsidP="00A55E76">
            <w:pPr>
              <w:jc w:val="both"/>
              <w:rPr>
                <w:szCs w:val="24"/>
                <w:lang w:eastAsia="lt-LT"/>
              </w:rPr>
            </w:pPr>
          </w:p>
          <w:p w14:paraId="408B6F92" w14:textId="77777777" w:rsidR="008D17EE" w:rsidRDefault="008D17EE" w:rsidP="00A55E76">
            <w:pPr>
              <w:jc w:val="both"/>
              <w:rPr>
                <w:szCs w:val="24"/>
                <w:lang w:eastAsia="lt-LT"/>
              </w:rPr>
            </w:pPr>
          </w:p>
          <w:p w14:paraId="17D8BE79" w14:textId="77777777" w:rsidR="008D17EE" w:rsidRDefault="008D17EE" w:rsidP="00A55E76">
            <w:pPr>
              <w:jc w:val="both"/>
              <w:rPr>
                <w:szCs w:val="24"/>
                <w:lang w:eastAsia="lt-LT"/>
              </w:rPr>
            </w:pPr>
          </w:p>
          <w:p w14:paraId="4A87D3F2" w14:textId="77777777" w:rsidR="00BA1E2E" w:rsidRDefault="00BA1E2E" w:rsidP="00A55E76">
            <w:pPr>
              <w:jc w:val="both"/>
              <w:rPr>
                <w:szCs w:val="24"/>
                <w:lang w:eastAsia="lt-LT"/>
              </w:rPr>
            </w:pPr>
          </w:p>
          <w:p w14:paraId="020712FE" w14:textId="6264A7D7" w:rsidR="003775FD" w:rsidRDefault="00A55E76" w:rsidP="00A55E76">
            <w:pPr>
              <w:jc w:val="both"/>
              <w:rPr>
                <w:szCs w:val="24"/>
                <w:lang w:eastAsia="lt-LT"/>
              </w:rPr>
            </w:pPr>
            <w:r>
              <w:rPr>
                <w:szCs w:val="24"/>
                <w:lang w:eastAsia="lt-LT"/>
              </w:rPr>
              <w:t>1</w:t>
            </w:r>
            <w:r w:rsidRPr="003400DE">
              <w:rPr>
                <w:szCs w:val="24"/>
                <w:lang w:eastAsia="lt-LT"/>
              </w:rPr>
              <w:t>.</w:t>
            </w:r>
            <w:r>
              <w:rPr>
                <w:szCs w:val="24"/>
                <w:lang w:eastAsia="lt-LT"/>
              </w:rPr>
              <w:t>3</w:t>
            </w:r>
            <w:r w:rsidRPr="003400DE">
              <w:rPr>
                <w:szCs w:val="24"/>
                <w:lang w:eastAsia="lt-LT"/>
              </w:rPr>
              <w:t>.2.</w:t>
            </w:r>
            <w:r>
              <w:rPr>
                <w:szCs w:val="24"/>
                <w:lang w:eastAsia="lt-LT"/>
              </w:rPr>
              <w:t>1</w:t>
            </w:r>
            <w:r w:rsidRPr="003400DE">
              <w:rPr>
                <w:szCs w:val="24"/>
                <w:lang w:eastAsia="lt-LT"/>
              </w:rPr>
              <w:t>. 100 proc. mokytojų naudoja virtualias ugdymo(si) aplinkas.</w:t>
            </w:r>
          </w:p>
          <w:p w14:paraId="52C7C335" w14:textId="7CD76241" w:rsidR="00A55E76" w:rsidRPr="00B94964" w:rsidRDefault="0031114C" w:rsidP="00A55E76">
            <w:pPr>
              <w:jc w:val="both"/>
              <w:rPr>
                <w:szCs w:val="24"/>
                <w:lang w:eastAsia="lt-LT"/>
              </w:rPr>
            </w:pPr>
            <w:r>
              <w:rPr>
                <w:szCs w:val="24"/>
                <w:lang w:eastAsia="lt-LT"/>
              </w:rPr>
              <w:t>1.3.2.</w:t>
            </w:r>
            <w:r w:rsidR="008813FD">
              <w:rPr>
                <w:szCs w:val="24"/>
                <w:lang w:eastAsia="lt-LT"/>
              </w:rPr>
              <w:t>2</w:t>
            </w:r>
            <w:r>
              <w:rPr>
                <w:szCs w:val="24"/>
                <w:lang w:eastAsia="lt-LT"/>
              </w:rPr>
              <w:t>.Suorganizuota 30 išvykų išorinėse edukacinėse erdvės</w:t>
            </w:r>
            <w:r w:rsidR="00D00DDE">
              <w:rPr>
                <w:szCs w:val="24"/>
                <w:lang w:eastAsia="lt-LT"/>
              </w:rPr>
              <w:t>e</w:t>
            </w:r>
            <w:r>
              <w:rPr>
                <w:szCs w:val="24"/>
                <w:lang w:eastAsia="lt-LT"/>
              </w:rPr>
              <w:t xml:space="preserve">. </w:t>
            </w:r>
            <w:r w:rsidRPr="009D0FA5">
              <w:rPr>
                <w:szCs w:val="24"/>
                <w:lang w:eastAsia="lt-LT"/>
              </w:rPr>
              <w:t>Dalyvaus</w:t>
            </w:r>
            <w:r w:rsidRPr="00D00DDE">
              <w:rPr>
                <w:color w:val="FF0000"/>
                <w:szCs w:val="24"/>
                <w:lang w:eastAsia="lt-LT"/>
              </w:rPr>
              <w:t xml:space="preserve"> </w:t>
            </w:r>
            <w:r>
              <w:rPr>
                <w:szCs w:val="24"/>
                <w:lang w:eastAsia="lt-LT"/>
              </w:rPr>
              <w:t>35 proc. ugdytinių (2023 m.)</w:t>
            </w:r>
            <w:r w:rsidR="00D00DDE">
              <w:rPr>
                <w:szCs w:val="24"/>
                <w:lang w:eastAsia="lt-LT"/>
              </w:rPr>
              <w:t>.</w:t>
            </w:r>
          </w:p>
        </w:tc>
        <w:tc>
          <w:tcPr>
            <w:tcW w:w="3256" w:type="dxa"/>
            <w:tcBorders>
              <w:top w:val="single" w:sz="4" w:space="0" w:color="auto"/>
              <w:left w:val="single" w:sz="4" w:space="0" w:color="auto"/>
              <w:bottom w:val="single" w:sz="4" w:space="0" w:color="auto"/>
              <w:right w:val="single" w:sz="4" w:space="0" w:color="auto"/>
            </w:tcBorders>
          </w:tcPr>
          <w:p w14:paraId="58826831" w14:textId="77777777" w:rsidR="00A55E76" w:rsidRDefault="00A55E76" w:rsidP="00A55E76">
            <w:pPr>
              <w:jc w:val="both"/>
              <w:rPr>
                <w:szCs w:val="24"/>
                <w:lang w:eastAsia="lt-LT"/>
              </w:rPr>
            </w:pPr>
          </w:p>
          <w:p w14:paraId="51E38C99" w14:textId="77777777" w:rsidR="00A55E76" w:rsidRDefault="00A55E76" w:rsidP="00A55E76">
            <w:pPr>
              <w:jc w:val="both"/>
              <w:rPr>
                <w:szCs w:val="24"/>
                <w:lang w:eastAsia="lt-LT"/>
              </w:rPr>
            </w:pPr>
          </w:p>
          <w:p w14:paraId="57912C5F" w14:textId="72EBA891" w:rsidR="00A55E76" w:rsidRPr="00D5582B" w:rsidRDefault="00A55E76" w:rsidP="00A55E76">
            <w:pPr>
              <w:jc w:val="both"/>
              <w:rPr>
                <w:noProof/>
                <w:szCs w:val="24"/>
                <w:lang w:eastAsia="lt-LT"/>
              </w:rPr>
            </w:pPr>
            <w:r w:rsidRPr="00277E65">
              <w:rPr>
                <w:szCs w:val="24"/>
                <w:lang w:eastAsia="lt-LT"/>
              </w:rPr>
              <w:t>1.3.1.1.1.</w:t>
            </w:r>
            <w:r>
              <w:rPr>
                <w:szCs w:val="24"/>
                <w:lang w:eastAsia="lt-LT"/>
              </w:rPr>
              <w:t xml:space="preserve"> </w:t>
            </w:r>
            <w:r w:rsidR="007452B9">
              <w:rPr>
                <w:szCs w:val="24"/>
                <w:lang w:eastAsia="lt-LT"/>
              </w:rPr>
              <w:t xml:space="preserve">Priemonių, skirtų STEAM ugdymui įsigyta 10 proc. nuo bendro priemonių skaičiaus </w:t>
            </w:r>
            <w:r w:rsidR="007452B9" w:rsidRPr="00DB7906">
              <w:rPr>
                <w:szCs w:val="24"/>
                <w:lang w:eastAsia="lt-LT"/>
              </w:rPr>
              <w:t>(</w:t>
            </w:r>
            <w:r w:rsidR="00DB7906" w:rsidRPr="00D5582B">
              <w:rPr>
                <w:noProof/>
                <w:szCs w:val="24"/>
                <w:lang w:eastAsia="lt-LT"/>
              </w:rPr>
              <w:t>Ecocost viešųjų pirkimų sistema)</w:t>
            </w:r>
            <w:r w:rsidR="009D294E" w:rsidRPr="00D5582B">
              <w:rPr>
                <w:noProof/>
                <w:szCs w:val="24"/>
                <w:lang w:eastAsia="lt-LT"/>
              </w:rPr>
              <w:t>.</w:t>
            </w:r>
          </w:p>
          <w:p w14:paraId="5F54210A" w14:textId="0BEE6BF3" w:rsidR="00DB7906" w:rsidRDefault="00DC2D0E" w:rsidP="00DB7906">
            <w:pPr>
              <w:jc w:val="both"/>
              <w:rPr>
                <w:szCs w:val="24"/>
                <w:lang w:eastAsia="lt-LT"/>
              </w:rPr>
            </w:pPr>
            <w:r w:rsidRPr="00D5582B">
              <w:rPr>
                <w:noProof/>
                <w:szCs w:val="24"/>
                <w:lang w:eastAsia="lt-LT"/>
              </w:rPr>
              <w:t>1.3.1.1.2.</w:t>
            </w:r>
            <w:r w:rsidR="000D1D9A" w:rsidRPr="00D5582B">
              <w:rPr>
                <w:noProof/>
                <w:szCs w:val="24"/>
                <w:lang w:eastAsia="lt-LT"/>
              </w:rPr>
              <w:t xml:space="preserve"> Sukurta nauja erdvė vaikų e</w:t>
            </w:r>
            <w:r w:rsidR="004E2DEF" w:rsidRPr="00D5582B">
              <w:rPr>
                <w:noProof/>
                <w:szCs w:val="24"/>
                <w:lang w:eastAsia="lt-LT"/>
              </w:rPr>
              <w:t>mo</w:t>
            </w:r>
            <w:r w:rsidR="000D1D9A" w:rsidRPr="00D5582B">
              <w:rPr>
                <w:noProof/>
                <w:szCs w:val="24"/>
                <w:lang w:eastAsia="lt-LT"/>
              </w:rPr>
              <w:t xml:space="preserve">cijų ir kūno pažinimui panaudojant </w:t>
            </w:r>
            <w:r w:rsidR="008D17EE" w:rsidRPr="00D5582B">
              <w:rPr>
                <w:noProof/>
                <w:szCs w:val="24"/>
                <w:lang w:eastAsia="lt-LT"/>
              </w:rPr>
              <w:t>įsigytus</w:t>
            </w:r>
            <w:r w:rsidR="00CC5B1B" w:rsidRPr="00D5582B">
              <w:rPr>
                <w:noProof/>
                <w:szCs w:val="24"/>
                <w:lang w:eastAsia="lt-LT"/>
              </w:rPr>
              <w:t xml:space="preserve"> veidrodžius su išgaubimais</w:t>
            </w:r>
            <w:r w:rsidR="00DB7906" w:rsidRPr="00D5582B">
              <w:rPr>
                <w:noProof/>
                <w:szCs w:val="24"/>
                <w:lang w:eastAsia="lt-LT"/>
              </w:rPr>
              <w:t xml:space="preserve"> (Ecocost</w:t>
            </w:r>
            <w:r w:rsidR="00DB7906">
              <w:rPr>
                <w:szCs w:val="24"/>
                <w:lang w:eastAsia="lt-LT"/>
              </w:rPr>
              <w:t xml:space="preserve"> viešųjų pirkimų sistema)</w:t>
            </w:r>
            <w:r w:rsidR="00811DFF">
              <w:rPr>
                <w:szCs w:val="24"/>
                <w:lang w:eastAsia="lt-LT"/>
              </w:rPr>
              <w:t>.</w:t>
            </w:r>
          </w:p>
          <w:p w14:paraId="28F9986B" w14:textId="38FF6BC5" w:rsidR="00811DFF" w:rsidRPr="00DB7906" w:rsidRDefault="00811DFF" w:rsidP="00DB7906">
            <w:pPr>
              <w:jc w:val="both"/>
              <w:rPr>
                <w:szCs w:val="24"/>
                <w:lang w:eastAsia="lt-LT"/>
              </w:rPr>
            </w:pPr>
            <w:r>
              <w:rPr>
                <w:szCs w:val="24"/>
                <w:lang w:eastAsia="lt-LT"/>
              </w:rPr>
              <w:t>1.3.</w:t>
            </w:r>
            <w:r w:rsidR="003775FD">
              <w:rPr>
                <w:szCs w:val="24"/>
                <w:lang w:eastAsia="lt-LT"/>
              </w:rPr>
              <w:t>2</w:t>
            </w:r>
            <w:r>
              <w:rPr>
                <w:szCs w:val="24"/>
                <w:lang w:eastAsia="lt-LT"/>
              </w:rPr>
              <w:t>.1.</w:t>
            </w:r>
            <w:r w:rsidR="003775FD">
              <w:rPr>
                <w:szCs w:val="24"/>
                <w:lang w:eastAsia="lt-LT"/>
              </w:rPr>
              <w:t>1</w:t>
            </w:r>
            <w:r>
              <w:rPr>
                <w:szCs w:val="24"/>
                <w:lang w:eastAsia="lt-LT"/>
              </w:rPr>
              <w:t>.</w:t>
            </w:r>
            <w:r w:rsidR="008D17EE">
              <w:rPr>
                <w:szCs w:val="24"/>
                <w:lang w:eastAsia="lt-LT"/>
              </w:rPr>
              <w:t xml:space="preserve"> 100 proc. mokytojų naudoja virtual</w:t>
            </w:r>
            <w:r w:rsidR="003775FD">
              <w:rPr>
                <w:szCs w:val="24"/>
                <w:lang w:eastAsia="lt-LT"/>
              </w:rPr>
              <w:t>ias</w:t>
            </w:r>
            <w:r w:rsidR="008D17EE">
              <w:rPr>
                <w:szCs w:val="24"/>
                <w:lang w:eastAsia="lt-LT"/>
              </w:rPr>
              <w:t xml:space="preserve"> aplinkas.</w:t>
            </w:r>
            <w:r w:rsidR="000F2B35">
              <w:rPr>
                <w:szCs w:val="24"/>
                <w:lang w:eastAsia="lt-LT"/>
              </w:rPr>
              <w:t xml:space="preserve"> </w:t>
            </w:r>
            <w:r>
              <w:rPr>
                <w:szCs w:val="24"/>
                <w:lang w:eastAsia="lt-LT"/>
              </w:rPr>
              <w:t>Įsigyt</w:t>
            </w:r>
            <w:r w:rsidR="000F2B35">
              <w:rPr>
                <w:szCs w:val="24"/>
                <w:lang w:eastAsia="lt-LT"/>
              </w:rPr>
              <w:t>i</w:t>
            </w:r>
            <w:r>
              <w:rPr>
                <w:szCs w:val="24"/>
                <w:lang w:eastAsia="lt-LT"/>
              </w:rPr>
              <w:t xml:space="preserve"> 2 kompiuteriai, 1 </w:t>
            </w:r>
            <w:r w:rsidR="000F2B35">
              <w:rPr>
                <w:szCs w:val="24"/>
                <w:lang w:eastAsia="lt-LT"/>
              </w:rPr>
              <w:t>spausdintuvas.</w:t>
            </w:r>
          </w:p>
          <w:p w14:paraId="6D072959" w14:textId="2A1182E5" w:rsidR="00CC5B1B" w:rsidRPr="008D17EE" w:rsidRDefault="00DC2D0E" w:rsidP="00CC5B1B">
            <w:pPr>
              <w:jc w:val="both"/>
              <w:rPr>
                <w:szCs w:val="24"/>
                <w:lang w:eastAsia="lt-LT"/>
              </w:rPr>
            </w:pPr>
            <w:r w:rsidRPr="008D17EE">
              <w:rPr>
                <w:szCs w:val="24"/>
                <w:lang w:eastAsia="lt-LT"/>
              </w:rPr>
              <w:t>1.3.2.</w:t>
            </w:r>
            <w:r w:rsidR="008813FD">
              <w:rPr>
                <w:szCs w:val="24"/>
                <w:lang w:eastAsia="lt-LT"/>
              </w:rPr>
              <w:t>2</w:t>
            </w:r>
            <w:r w:rsidRPr="008D17EE">
              <w:rPr>
                <w:szCs w:val="24"/>
                <w:lang w:eastAsia="lt-LT"/>
              </w:rPr>
              <w:t>.</w:t>
            </w:r>
            <w:r w:rsidR="008D17EE" w:rsidRPr="008D17EE">
              <w:rPr>
                <w:szCs w:val="24"/>
                <w:lang w:eastAsia="lt-LT"/>
              </w:rPr>
              <w:t>1</w:t>
            </w:r>
            <w:r w:rsidRPr="008D17EE">
              <w:rPr>
                <w:szCs w:val="24"/>
                <w:lang w:eastAsia="lt-LT"/>
              </w:rPr>
              <w:t xml:space="preserve">. </w:t>
            </w:r>
            <w:r w:rsidR="0031114C" w:rsidRPr="008D17EE">
              <w:rPr>
                <w:szCs w:val="24"/>
                <w:lang w:eastAsia="lt-LT"/>
              </w:rPr>
              <w:t xml:space="preserve">Suorganizuotos 33 išvykos vaikams. </w:t>
            </w:r>
            <w:r w:rsidR="008D17EE" w:rsidRPr="008D17EE">
              <w:rPr>
                <w:szCs w:val="24"/>
                <w:lang w:eastAsia="lt-LT"/>
              </w:rPr>
              <w:t>Dalyvavo 38 proc. ugdytinių (el. dienynas „Mūsų darželis“, trumpalaikiai planai</w:t>
            </w:r>
            <w:r w:rsidR="00CD1125">
              <w:rPr>
                <w:szCs w:val="24"/>
                <w:lang w:eastAsia="lt-LT"/>
              </w:rPr>
              <w:t>, direktoriaus įsakymai)</w:t>
            </w:r>
            <w:r w:rsidR="008D17EE" w:rsidRPr="008D17EE">
              <w:rPr>
                <w:szCs w:val="24"/>
                <w:lang w:eastAsia="lt-LT"/>
              </w:rPr>
              <w:t>.</w:t>
            </w:r>
          </w:p>
        </w:tc>
      </w:tr>
      <w:tr w:rsidR="00E4423F" w:rsidRPr="00DA4C2F" w14:paraId="2C281F9C" w14:textId="77777777" w:rsidTr="00B82707">
        <w:tc>
          <w:tcPr>
            <w:tcW w:w="1985" w:type="dxa"/>
            <w:tcBorders>
              <w:top w:val="single" w:sz="4" w:space="0" w:color="auto"/>
              <w:left w:val="single" w:sz="4" w:space="0" w:color="auto"/>
              <w:bottom w:val="single" w:sz="4" w:space="0" w:color="auto"/>
              <w:right w:val="single" w:sz="4" w:space="0" w:color="auto"/>
            </w:tcBorders>
          </w:tcPr>
          <w:p w14:paraId="784B7A66" w14:textId="77777777" w:rsidR="00E4423F" w:rsidRPr="001F49A5" w:rsidRDefault="00E4423F" w:rsidP="00E4423F">
            <w:pPr>
              <w:rPr>
                <w:b/>
                <w:bCs/>
                <w:szCs w:val="24"/>
                <w:lang w:eastAsia="lt-LT"/>
              </w:rPr>
            </w:pPr>
            <w:r w:rsidRPr="001F49A5">
              <w:rPr>
                <w:b/>
                <w:bCs/>
                <w:szCs w:val="24"/>
                <w:lang w:eastAsia="lt-LT"/>
              </w:rPr>
              <w:t>Lyderystė ir vadyba</w:t>
            </w:r>
          </w:p>
          <w:p w14:paraId="02A383E2" w14:textId="16252E2B" w:rsidR="00E4423F" w:rsidRDefault="00C74B2D" w:rsidP="00E4423F">
            <w:pPr>
              <w:jc w:val="both"/>
              <w:rPr>
                <w:szCs w:val="24"/>
                <w:lang w:eastAsia="lt-LT"/>
              </w:rPr>
            </w:pPr>
            <w:r>
              <w:rPr>
                <w:szCs w:val="24"/>
                <w:lang w:eastAsia="lt-LT"/>
              </w:rPr>
              <w:lastRenderedPageBreak/>
              <w:t>1.4.</w:t>
            </w:r>
            <w:r w:rsidR="00FC7E93">
              <w:rPr>
                <w:szCs w:val="24"/>
                <w:lang w:eastAsia="lt-LT"/>
              </w:rPr>
              <w:t xml:space="preserve"> </w:t>
            </w:r>
            <w:r w:rsidR="00E4423F" w:rsidRPr="001803C8">
              <w:rPr>
                <w:szCs w:val="24"/>
                <w:lang w:eastAsia="lt-LT"/>
              </w:rPr>
              <w:t xml:space="preserve">Tobulinti </w:t>
            </w:r>
            <w:r w:rsidR="00E4423F">
              <w:rPr>
                <w:szCs w:val="24"/>
                <w:lang w:eastAsia="lt-LT"/>
              </w:rPr>
              <w:t xml:space="preserve">mokytojų </w:t>
            </w:r>
            <w:r w:rsidR="00E4423F" w:rsidRPr="001803C8">
              <w:rPr>
                <w:szCs w:val="24"/>
                <w:lang w:eastAsia="lt-LT"/>
              </w:rPr>
              <w:t>profesines ir asmenines kompetencijas.</w:t>
            </w:r>
          </w:p>
          <w:p w14:paraId="56072D12" w14:textId="77777777" w:rsidR="00E4423F" w:rsidRDefault="00E4423F" w:rsidP="00E4423F">
            <w:pPr>
              <w:jc w:val="both"/>
              <w:rPr>
                <w:szCs w:val="24"/>
                <w:lang w:eastAsia="lt-LT"/>
              </w:rPr>
            </w:pPr>
          </w:p>
          <w:p w14:paraId="6C58FFAE" w14:textId="77777777" w:rsidR="00E4423F" w:rsidRDefault="00E4423F" w:rsidP="00E4423F">
            <w:pPr>
              <w:jc w:val="both"/>
              <w:rPr>
                <w:szCs w:val="24"/>
                <w:lang w:eastAsia="lt-LT"/>
              </w:rPr>
            </w:pPr>
          </w:p>
          <w:p w14:paraId="2D559585" w14:textId="77777777" w:rsidR="00E4423F" w:rsidRDefault="00E4423F" w:rsidP="00E4423F">
            <w:pPr>
              <w:jc w:val="both"/>
              <w:rPr>
                <w:szCs w:val="24"/>
                <w:lang w:eastAsia="lt-LT"/>
              </w:rPr>
            </w:pPr>
          </w:p>
          <w:p w14:paraId="2C67738B" w14:textId="5465FEEE" w:rsidR="00E4423F" w:rsidRDefault="00E4423F" w:rsidP="00E4423F">
            <w:pPr>
              <w:jc w:val="both"/>
              <w:rPr>
                <w:b/>
                <w:bCs/>
                <w:lang w:eastAsia="lt-LT"/>
              </w:rPr>
            </w:pPr>
            <w:r>
              <w:rPr>
                <w:szCs w:val="24"/>
                <w:lang w:eastAsia="lt-LT"/>
              </w:rPr>
              <w:t xml:space="preserve"> </w:t>
            </w:r>
          </w:p>
        </w:tc>
        <w:tc>
          <w:tcPr>
            <w:tcW w:w="1843" w:type="dxa"/>
            <w:tcBorders>
              <w:top w:val="single" w:sz="4" w:space="0" w:color="auto"/>
              <w:left w:val="single" w:sz="4" w:space="0" w:color="auto"/>
              <w:bottom w:val="single" w:sz="4" w:space="0" w:color="auto"/>
              <w:right w:val="single" w:sz="4" w:space="0" w:color="auto"/>
            </w:tcBorders>
          </w:tcPr>
          <w:p w14:paraId="29FE7A83" w14:textId="77777777" w:rsidR="00E4423F" w:rsidRDefault="00E4423F" w:rsidP="00E4423F">
            <w:pPr>
              <w:jc w:val="both"/>
              <w:rPr>
                <w:szCs w:val="24"/>
                <w:lang w:eastAsia="lt-LT"/>
              </w:rPr>
            </w:pPr>
          </w:p>
          <w:p w14:paraId="247F43FE" w14:textId="77777777" w:rsidR="00E4423F" w:rsidRDefault="00E4423F" w:rsidP="00E4423F">
            <w:pPr>
              <w:jc w:val="both"/>
              <w:rPr>
                <w:szCs w:val="24"/>
                <w:lang w:eastAsia="lt-LT"/>
              </w:rPr>
            </w:pPr>
          </w:p>
          <w:p w14:paraId="41602910" w14:textId="1F7CBE3A" w:rsidR="00E4423F" w:rsidRPr="00F141F9" w:rsidRDefault="00C74B2D" w:rsidP="00E4423F">
            <w:pPr>
              <w:jc w:val="both"/>
              <w:rPr>
                <w:szCs w:val="24"/>
              </w:rPr>
            </w:pPr>
            <w:r>
              <w:rPr>
                <w:szCs w:val="24"/>
                <w:lang w:eastAsia="lt-LT"/>
              </w:rPr>
              <w:lastRenderedPageBreak/>
              <w:t>1</w:t>
            </w:r>
            <w:r w:rsidR="00E4423F" w:rsidRPr="00F141F9">
              <w:rPr>
                <w:szCs w:val="24"/>
                <w:lang w:eastAsia="lt-LT"/>
              </w:rPr>
              <w:t xml:space="preserve">.4.1. </w:t>
            </w:r>
            <w:r w:rsidR="00E4423F" w:rsidRPr="00F141F9">
              <w:rPr>
                <w:szCs w:val="24"/>
              </w:rPr>
              <w:t>Patobulintos mokytojų įtraukiojo ugdymo kompetencijos.</w:t>
            </w:r>
          </w:p>
          <w:p w14:paraId="1BDF796D" w14:textId="77777777" w:rsidR="00C74B2D" w:rsidRDefault="00C74B2D" w:rsidP="00E4423F">
            <w:pPr>
              <w:jc w:val="both"/>
              <w:rPr>
                <w:szCs w:val="24"/>
              </w:rPr>
            </w:pPr>
          </w:p>
          <w:p w14:paraId="6C7D30E3" w14:textId="77777777" w:rsidR="00C74B2D" w:rsidRDefault="00C74B2D" w:rsidP="00E4423F">
            <w:pPr>
              <w:jc w:val="both"/>
              <w:rPr>
                <w:szCs w:val="24"/>
              </w:rPr>
            </w:pPr>
          </w:p>
          <w:p w14:paraId="5EA7CBCC" w14:textId="77777777" w:rsidR="00C74B2D" w:rsidRDefault="00C74B2D" w:rsidP="00E4423F">
            <w:pPr>
              <w:jc w:val="both"/>
              <w:rPr>
                <w:szCs w:val="24"/>
              </w:rPr>
            </w:pPr>
          </w:p>
          <w:p w14:paraId="17C8611B" w14:textId="656C11FA" w:rsidR="00E4423F" w:rsidRPr="003400DE" w:rsidRDefault="00C74B2D" w:rsidP="00E4423F">
            <w:pPr>
              <w:jc w:val="both"/>
              <w:rPr>
                <w:szCs w:val="24"/>
                <w:lang w:eastAsia="lt-LT"/>
              </w:rPr>
            </w:pPr>
            <w:r>
              <w:rPr>
                <w:szCs w:val="24"/>
              </w:rPr>
              <w:t>1.4.2.</w:t>
            </w:r>
            <w:r w:rsidR="00E4423F" w:rsidRPr="00F141F9">
              <w:rPr>
                <w:szCs w:val="24"/>
              </w:rPr>
              <w:t xml:space="preserve"> Diegti kokybės valdymo sistemą (BVM).</w:t>
            </w:r>
          </w:p>
        </w:tc>
        <w:tc>
          <w:tcPr>
            <w:tcW w:w="2555" w:type="dxa"/>
            <w:tcBorders>
              <w:top w:val="single" w:sz="4" w:space="0" w:color="auto"/>
              <w:left w:val="single" w:sz="4" w:space="0" w:color="auto"/>
              <w:bottom w:val="single" w:sz="4" w:space="0" w:color="auto"/>
              <w:right w:val="single" w:sz="4" w:space="0" w:color="auto"/>
            </w:tcBorders>
          </w:tcPr>
          <w:p w14:paraId="302053E4" w14:textId="77777777" w:rsidR="00E4423F" w:rsidRPr="00F141F9" w:rsidRDefault="00E4423F" w:rsidP="00E4423F">
            <w:pPr>
              <w:jc w:val="both"/>
              <w:rPr>
                <w:szCs w:val="24"/>
                <w:lang w:eastAsia="lt-LT"/>
              </w:rPr>
            </w:pPr>
          </w:p>
          <w:p w14:paraId="40DC16E0" w14:textId="77777777" w:rsidR="00E4423F" w:rsidRDefault="00E4423F" w:rsidP="00E4423F">
            <w:pPr>
              <w:jc w:val="both"/>
              <w:rPr>
                <w:szCs w:val="24"/>
                <w:lang w:eastAsia="lt-LT"/>
              </w:rPr>
            </w:pPr>
          </w:p>
          <w:p w14:paraId="06C92FD6" w14:textId="034E46B7" w:rsidR="00E4423F" w:rsidRPr="00F141F9" w:rsidRDefault="00C74B2D" w:rsidP="00E4423F">
            <w:pPr>
              <w:jc w:val="both"/>
              <w:rPr>
                <w:szCs w:val="24"/>
                <w:lang w:eastAsia="lt-LT"/>
              </w:rPr>
            </w:pPr>
            <w:r>
              <w:rPr>
                <w:szCs w:val="24"/>
                <w:lang w:eastAsia="lt-LT"/>
              </w:rPr>
              <w:lastRenderedPageBreak/>
              <w:t>1</w:t>
            </w:r>
            <w:r w:rsidR="00E4423F" w:rsidRPr="00F141F9">
              <w:rPr>
                <w:szCs w:val="24"/>
                <w:lang w:eastAsia="lt-LT"/>
              </w:rPr>
              <w:t>.4.1.1. 100 proc. mokytojų patobulino kompetencijas Besimokančiųjų darželių tinklo ilgalaikėje programoje įtraukiojo ugdymo tema (2023 m. vasario-gruodžio mėn.).</w:t>
            </w:r>
          </w:p>
          <w:p w14:paraId="6F3CCF60" w14:textId="19B59E54" w:rsidR="00E4423F" w:rsidRPr="00F141F9" w:rsidRDefault="00C74B2D" w:rsidP="00E4423F">
            <w:pPr>
              <w:jc w:val="both"/>
              <w:rPr>
                <w:szCs w:val="24"/>
                <w:lang w:eastAsia="lt-LT"/>
              </w:rPr>
            </w:pPr>
            <w:r>
              <w:rPr>
                <w:szCs w:val="24"/>
                <w:lang w:eastAsia="lt-LT"/>
              </w:rPr>
              <w:t>1.4</w:t>
            </w:r>
            <w:r w:rsidR="00E4423F" w:rsidRPr="00F141F9">
              <w:rPr>
                <w:szCs w:val="24"/>
                <w:lang w:eastAsia="lt-LT"/>
              </w:rPr>
              <w:t>.</w:t>
            </w:r>
            <w:r>
              <w:rPr>
                <w:szCs w:val="24"/>
                <w:lang w:eastAsia="lt-LT"/>
              </w:rPr>
              <w:t>2</w:t>
            </w:r>
            <w:r w:rsidR="00E4423F" w:rsidRPr="00F141F9">
              <w:rPr>
                <w:szCs w:val="24"/>
                <w:lang w:eastAsia="lt-LT"/>
              </w:rPr>
              <w:t>.1. 10 proc. mokytojų patobulino kompetencijas mokymuose apie kokybės valdymo sistemą (BVM) (2023 m.).</w:t>
            </w:r>
          </w:p>
          <w:p w14:paraId="0AEC7D48" w14:textId="369BDA69" w:rsidR="00E4423F" w:rsidRPr="00F141F9" w:rsidRDefault="00C74B2D" w:rsidP="00E4423F">
            <w:pPr>
              <w:jc w:val="both"/>
              <w:rPr>
                <w:szCs w:val="24"/>
                <w:lang w:eastAsia="lt-LT"/>
              </w:rPr>
            </w:pPr>
            <w:r>
              <w:rPr>
                <w:szCs w:val="24"/>
                <w:lang w:eastAsia="lt-LT"/>
              </w:rPr>
              <w:t>1</w:t>
            </w:r>
            <w:r w:rsidR="00E4423F" w:rsidRPr="00F141F9">
              <w:rPr>
                <w:szCs w:val="24"/>
                <w:lang w:eastAsia="lt-LT"/>
              </w:rPr>
              <w:t>.</w:t>
            </w:r>
            <w:r>
              <w:rPr>
                <w:szCs w:val="24"/>
                <w:lang w:eastAsia="lt-LT"/>
              </w:rPr>
              <w:t>4</w:t>
            </w:r>
            <w:r w:rsidR="00E4423F" w:rsidRPr="00F141F9">
              <w:rPr>
                <w:szCs w:val="24"/>
                <w:lang w:eastAsia="lt-LT"/>
              </w:rPr>
              <w:t>.</w:t>
            </w:r>
            <w:r>
              <w:rPr>
                <w:szCs w:val="24"/>
                <w:lang w:eastAsia="lt-LT"/>
              </w:rPr>
              <w:t>2</w:t>
            </w:r>
            <w:r w:rsidR="00E4423F" w:rsidRPr="00F141F9">
              <w:rPr>
                <w:szCs w:val="24"/>
                <w:lang w:eastAsia="lt-LT"/>
              </w:rPr>
              <w:t>.</w:t>
            </w:r>
            <w:r>
              <w:rPr>
                <w:szCs w:val="24"/>
                <w:lang w:eastAsia="lt-LT"/>
              </w:rPr>
              <w:t>2</w:t>
            </w:r>
            <w:r w:rsidR="00E4423F" w:rsidRPr="00F141F9">
              <w:rPr>
                <w:szCs w:val="24"/>
                <w:lang w:eastAsia="lt-LT"/>
              </w:rPr>
              <w:t>. Sukurta kokybės valdymo sistemos vykdymo darbo grupė (2023 m.).</w:t>
            </w:r>
          </w:p>
          <w:p w14:paraId="058C318A" w14:textId="77777777" w:rsidR="00520FD4" w:rsidRDefault="00520FD4" w:rsidP="00E4423F">
            <w:pPr>
              <w:jc w:val="both"/>
              <w:rPr>
                <w:szCs w:val="24"/>
                <w:lang w:eastAsia="lt-LT"/>
              </w:rPr>
            </w:pPr>
          </w:p>
          <w:p w14:paraId="7D4218D4" w14:textId="4E253C6E" w:rsidR="00E4423F" w:rsidRDefault="00C74B2D" w:rsidP="00E4423F">
            <w:pPr>
              <w:jc w:val="both"/>
            </w:pPr>
            <w:r>
              <w:rPr>
                <w:szCs w:val="24"/>
                <w:lang w:eastAsia="lt-LT"/>
              </w:rPr>
              <w:t>1.4</w:t>
            </w:r>
            <w:r w:rsidR="00E4423F" w:rsidRPr="00F141F9">
              <w:rPr>
                <w:szCs w:val="24"/>
                <w:lang w:eastAsia="lt-LT"/>
              </w:rPr>
              <w:t>.</w:t>
            </w:r>
            <w:r>
              <w:rPr>
                <w:szCs w:val="24"/>
                <w:lang w:eastAsia="lt-LT"/>
              </w:rPr>
              <w:t>2</w:t>
            </w:r>
            <w:r w:rsidR="00E4423F" w:rsidRPr="00F141F9">
              <w:rPr>
                <w:szCs w:val="24"/>
                <w:lang w:eastAsia="lt-LT"/>
              </w:rPr>
              <w:t>.3. Įgyvendintas kokybės valdymo sistemos vykdymo darbo grupės planas (2023 m.).</w:t>
            </w:r>
          </w:p>
        </w:tc>
        <w:tc>
          <w:tcPr>
            <w:tcW w:w="3256" w:type="dxa"/>
            <w:tcBorders>
              <w:top w:val="single" w:sz="4" w:space="0" w:color="auto"/>
              <w:left w:val="single" w:sz="4" w:space="0" w:color="auto"/>
              <w:bottom w:val="single" w:sz="4" w:space="0" w:color="auto"/>
              <w:right w:val="single" w:sz="4" w:space="0" w:color="auto"/>
            </w:tcBorders>
          </w:tcPr>
          <w:p w14:paraId="7509D880" w14:textId="77777777" w:rsidR="00E4423F" w:rsidRDefault="00E4423F" w:rsidP="00E4423F">
            <w:pPr>
              <w:jc w:val="both"/>
              <w:rPr>
                <w:szCs w:val="24"/>
                <w:lang w:eastAsia="lt-LT"/>
              </w:rPr>
            </w:pPr>
          </w:p>
          <w:p w14:paraId="0AF0DAF8" w14:textId="77777777" w:rsidR="00CC5B1B" w:rsidRDefault="00CC5B1B" w:rsidP="00E4423F">
            <w:pPr>
              <w:jc w:val="both"/>
              <w:rPr>
                <w:szCs w:val="24"/>
                <w:lang w:eastAsia="lt-LT"/>
              </w:rPr>
            </w:pPr>
          </w:p>
          <w:p w14:paraId="677143A9" w14:textId="1A3BF6CD" w:rsidR="00CC5B1B" w:rsidRDefault="00CC5B1B" w:rsidP="00606EA7">
            <w:pPr>
              <w:jc w:val="both"/>
              <w:rPr>
                <w:szCs w:val="24"/>
                <w:lang w:eastAsia="lt-LT"/>
              </w:rPr>
            </w:pPr>
            <w:r>
              <w:rPr>
                <w:szCs w:val="24"/>
                <w:lang w:eastAsia="lt-LT"/>
              </w:rPr>
              <w:lastRenderedPageBreak/>
              <w:t>1.4.1.1.1.</w:t>
            </w:r>
            <w:r w:rsidR="00CD1125">
              <w:rPr>
                <w:szCs w:val="24"/>
                <w:lang w:eastAsia="lt-LT"/>
              </w:rPr>
              <w:t xml:space="preserve"> 83 proc. mokytojų dalyvavo ilgalaikėje programoje „Besimokančiųjų darželių tinklas“.</w:t>
            </w:r>
          </w:p>
          <w:p w14:paraId="40B32A62" w14:textId="2C17B517" w:rsidR="00CC5B1B" w:rsidRPr="00F6621F" w:rsidRDefault="00CC5B1B" w:rsidP="00606EA7">
            <w:pPr>
              <w:jc w:val="both"/>
              <w:rPr>
                <w:szCs w:val="24"/>
                <w:lang w:eastAsia="lt-LT"/>
              </w:rPr>
            </w:pPr>
            <w:r>
              <w:rPr>
                <w:szCs w:val="24"/>
                <w:lang w:eastAsia="lt-LT"/>
              </w:rPr>
              <w:t xml:space="preserve">1.4.1.1.2. </w:t>
            </w:r>
            <w:r w:rsidR="00CD1125">
              <w:rPr>
                <w:szCs w:val="24"/>
                <w:lang w:eastAsia="lt-LT"/>
              </w:rPr>
              <w:t xml:space="preserve">30 proc. mokytojų dalyvavo kursuose, seminaruose </w:t>
            </w:r>
            <w:r w:rsidR="00CD1125" w:rsidRPr="00F6621F">
              <w:rPr>
                <w:szCs w:val="24"/>
                <w:lang w:eastAsia="lt-LT"/>
              </w:rPr>
              <w:t xml:space="preserve">apie </w:t>
            </w:r>
            <w:r w:rsidR="00475F7D" w:rsidRPr="00F6621F">
              <w:rPr>
                <w:szCs w:val="24"/>
                <w:lang w:eastAsia="lt-LT"/>
              </w:rPr>
              <w:t>skaitmeninį raštingumą.</w:t>
            </w:r>
          </w:p>
          <w:p w14:paraId="79547A46" w14:textId="77777777" w:rsidR="008813FD" w:rsidRDefault="008813FD" w:rsidP="00606EA7">
            <w:pPr>
              <w:jc w:val="both"/>
              <w:rPr>
                <w:szCs w:val="24"/>
                <w:lang w:eastAsia="lt-LT"/>
              </w:rPr>
            </w:pPr>
          </w:p>
          <w:p w14:paraId="0A81B2FC" w14:textId="38E3BD33" w:rsidR="00CC5B1B" w:rsidRPr="000F79A2" w:rsidRDefault="00CC5B1B" w:rsidP="00606EA7">
            <w:pPr>
              <w:jc w:val="both"/>
              <w:rPr>
                <w:szCs w:val="24"/>
                <w:lang w:eastAsia="lt-LT"/>
              </w:rPr>
            </w:pPr>
            <w:r w:rsidRPr="000F79A2">
              <w:rPr>
                <w:szCs w:val="24"/>
                <w:lang w:eastAsia="lt-LT"/>
              </w:rPr>
              <w:t xml:space="preserve">1.4.2.1.1. Vyko </w:t>
            </w:r>
            <w:r w:rsidR="000F79A2">
              <w:rPr>
                <w:szCs w:val="24"/>
                <w:lang w:eastAsia="lt-LT"/>
              </w:rPr>
              <w:t>4</w:t>
            </w:r>
            <w:r w:rsidR="000F79A2" w:rsidRPr="000F79A2">
              <w:rPr>
                <w:szCs w:val="24"/>
                <w:lang w:eastAsia="lt-LT"/>
              </w:rPr>
              <w:t xml:space="preserve"> konsultaci</w:t>
            </w:r>
            <w:r w:rsidR="000F79A2">
              <w:rPr>
                <w:szCs w:val="24"/>
                <w:lang w:eastAsia="lt-LT"/>
              </w:rPr>
              <w:t xml:space="preserve">niai susitikimai </w:t>
            </w:r>
            <w:r w:rsidR="00FC1F02" w:rsidRPr="000F79A2">
              <w:rPr>
                <w:szCs w:val="24"/>
                <w:lang w:eastAsia="lt-LT"/>
              </w:rPr>
              <w:t xml:space="preserve">su BVM rengėjais </w:t>
            </w:r>
            <w:r w:rsidR="00475F7D">
              <w:rPr>
                <w:szCs w:val="24"/>
                <w:lang w:eastAsia="lt-LT"/>
              </w:rPr>
              <w:t>(</w:t>
            </w:r>
            <w:r w:rsidR="00FC1F02" w:rsidRPr="000F79A2">
              <w:rPr>
                <w:szCs w:val="24"/>
                <w:lang w:eastAsia="lt-LT"/>
              </w:rPr>
              <w:t>2023-03-</w:t>
            </w:r>
            <w:r w:rsidR="000F79A2" w:rsidRPr="000F79A2">
              <w:rPr>
                <w:szCs w:val="24"/>
                <w:lang w:eastAsia="lt-LT"/>
              </w:rPr>
              <w:t>06;</w:t>
            </w:r>
            <w:r w:rsidR="000F79A2">
              <w:rPr>
                <w:szCs w:val="24"/>
                <w:lang w:eastAsia="lt-LT"/>
              </w:rPr>
              <w:t xml:space="preserve"> 2023-04-07;</w:t>
            </w:r>
            <w:r w:rsidR="000F79A2" w:rsidRPr="000F79A2">
              <w:rPr>
                <w:szCs w:val="24"/>
                <w:lang w:eastAsia="lt-LT"/>
              </w:rPr>
              <w:t xml:space="preserve"> 2023-12-04; 2023-12-14</w:t>
            </w:r>
            <w:r w:rsidR="00475F7D">
              <w:rPr>
                <w:szCs w:val="24"/>
                <w:lang w:eastAsia="lt-LT"/>
              </w:rPr>
              <w:t>)</w:t>
            </w:r>
            <w:r w:rsidR="000F79A2">
              <w:rPr>
                <w:szCs w:val="24"/>
                <w:lang w:eastAsia="lt-LT"/>
              </w:rPr>
              <w:t>.</w:t>
            </w:r>
          </w:p>
          <w:p w14:paraId="4B95EEF5" w14:textId="77777777" w:rsidR="00CC5B1B" w:rsidRDefault="00CC5B1B" w:rsidP="00606EA7">
            <w:pPr>
              <w:jc w:val="both"/>
              <w:rPr>
                <w:szCs w:val="24"/>
                <w:lang w:eastAsia="lt-LT"/>
              </w:rPr>
            </w:pPr>
          </w:p>
          <w:p w14:paraId="75F05C20" w14:textId="77777777" w:rsidR="00CC5B1B" w:rsidRDefault="00CC5B1B" w:rsidP="00606EA7">
            <w:pPr>
              <w:jc w:val="both"/>
              <w:rPr>
                <w:szCs w:val="24"/>
                <w:lang w:eastAsia="lt-LT"/>
              </w:rPr>
            </w:pPr>
          </w:p>
          <w:p w14:paraId="6A4E31C6" w14:textId="77777777" w:rsidR="008813FD" w:rsidRDefault="008813FD" w:rsidP="00606EA7">
            <w:pPr>
              <w:jc w:val="both"/>
              <w:rPr>
                <w:szCs w:val="24"/>
                <w:lang w:eastAsia="lt-LT"/>
              </w:rPr>
            </w:pPr>
          </w:p>
          <w:p w14:paraId="54854CDF" w14:textId="4B1B601E" w:rsidR="00CC5B1B" w:rsidRDefault="00CC5B1B" w:rsidP="00606EA7">
            <w:pPr>
              <w:jc w:val="both"/>
              <w:rPr>
                <w:szCs w:val="24"/>
                <w:lang w:eastAsia="lt-LT"/>
              </w:rPr>
            </w:pPr>
            <w:r>
              <w:rPr>
                <w:szCs w:val="24"/>
                <w:lang w:eastAsia="lt-LT"/>
              </w:rPr>
              <w:t>1.4.2.2.</w:t>
            </w:r>
            <w:r w:rsidR="00475F7D">
              <w:rPr>
                <w:szCs w:val="24"/>
                <w:lang w:eastAsia="lt-LT"/>
              </w:rPr>
              <w:t>1</w:t>
            </w:r>
            <w:r>
              <w:rPr>
                <w:szCs w:val="24"/>
                <w:lang w:eastAsia="lt-LT"/>
              </w:rPr>
              <w:t>.</w:t>
            </w:r>
            <w:r w:rsidR="00520FD4">
              <w:rPr>
                <w:szCs w:val="24"/>
                <w:lang w:eastAsia="lt-LT"/>
              </w:rPr>
              <w:t xml:space="preserve"> Paskirtas KVS koordinatorius, sudaryta veiklos kokybės įsivertinimo darbo grupė (direktoriaus 2023-12-29 įsakymas Nr. V-63)</w:t>
            </w:r>
            <w:r w:rsidR="00475F7D">
              <w:rPr>
                <w:szCs w:val="24"/>
                <w:lang w:eastAsia="lt-LT"/>
              </w:rPr>
              <w:t>.</w:t>
            </w:r>
          </w:p>
          <w:p w14:paraId="6BBF7CEA" w14:textId="3C99F807" w:rsidR="00510C14" w:rsidRPr="00CC5B1B" w:rsidRDefault="00520FD4" w:rsidP="00606EA7">
            <w:pPr>
              <w:jc w:val="both"/>
              <w:rPr>
                <w:szCs w:val="24"/>
                <w:lang w:eastAsia="lt-LT"/>
              </w:rPr>
            </w:pPr>
            <w:r>
              <w:rPr>
                <w:szCs w:val="24"/>
                <w:lang w:eastAsia="lt-LT"/>
              </w:rPr>
              <w:t>1.4.2.3.1. Patvirtintas ir pradėtas vykdyti veiklos kokybės įsivertinimo ir tobulinimo planas (direktoriaus 2023-12-29 įsakymas Nr. V-64)</w:t>
            </w:r>
            <w:r w:rsidR="00475F7D">
              <w:rPr>
                <w:szCs w:val="24"/>
                <w:lang w:eastAsia="lt-LT"/>
              </w:rPr>
              <w:t>.</w:t>
            </w:r>
          </w:p>
        </w:tc>
      </w:tr>
    </w:tbl>
    <w:p w14:paraId="526161BB" w14:textId="77777777" w:rsidR="00E434B0" w:rsidRPr="00BA06A9" w:rsidRDefault="00E434B0" w:rsidP="00E434B0">
      <w:pPr>
        <w:jc w:val="center"/>
        <w:rPr>
          <w:lang w:eastAsia="lt-LT"/>
        </w:rPr>
      </w:pPr>
    </w:p>
    <w:p w14:paraId="7CEF32E0" w14:textId="77777777" w:rsidR="00E434B0" w:rsidRPr="00DA4C2F" w:rsidRDefault="00E434B0" w:rsidP="00E434B0">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216"/>
      </w:tblGrid>
      <w:tr w:rsidR="00E434B0" w:rsidRPr="00DA4C2F" w14:paraId="6178C73A" w14:textId="77777777" w:rsidTr="00B82707">
        <w:tc>
          <w:tcPr>
            <w:tcW w:w="4423" w:type="dxa"/>
            <w:tcBorders>
              <w:top w:val="single" w:sz="4" w:space="0" w:color="auto"/>
              <w:left w:val="single" w:sz="4" w:space="0" w:color="auto"/>
              <w:bottom w:val="single" w:sz="4" w:space="0" w:color="auto"/>
              <w:right w:val="single" w:sz="4" w:space="0" w:color="auto"/>
            </w:tcBorders>
            <w:vAlign w:val="center"/>
            <w:hideMark/>
          </w:tcPr>
          <w:p w14:paraId="7F7FA372" w14:textId="77777777" w:rsidR="00E434B0" w:rsidRPr="00DA4C2F" w:rsidRDefault="00E434B0" w:rsidP="009B4733">
            <w:pPr>
              <w:jc w:val="center"/>
              <w:rPr>
                <w:szCs w:val="24"/>
                <w:lang w:eastAsia="lt-LT"/>
              </w:rPr>
            </w:pPr>
            <w:r w:rsidRPr="00DA4C2F">
              <w:rPr>
                <w:szCs w:val="24"/>
                <w:lang w:eastAsia="lt-LT"/>
              </w:rPr>
              <w:t>Užduotys</w:t>
            </w:r>
          </w:p>
        </w:tc>
        <w:tc>
          <w:tcPr>
            <w:tcW w:w="5216" w:type="dxa"/>
            <w:tcBorders>
              <w:top w:val="single" w:sz="4" w:space="0" w:color="auto"/>
              <w:left w:val="single" w:sz="4" w:space="0" w:color="auto"/>
              <w:bottom w:val="single" w:sz="4" w:space="0" w:color="auto"/>
              <w:right w:val="single" w:sz="4" w:space="0" w:color="auto"/>
            </w:tcBorders>
            <w:vAlign w:val="center"/>
            <w:hideMark/>
          </w:tcPr>
          <w:p w14:paraId="5EAE5827" w14:textId="77777777" w:rsidR="00E434B0" w:rsidRPr="00DA4C2F" w:rsidRDefault="00E434B0" w:rsidP="009B4733">
            <w:pPr>
              <w:jc w:val="center"/>
              <w:rPr>
                <w:szCs w:val="24"/>
                <w:lang w:eastAsia="lt-LT"/>
              </w:rPr>
            </w:pPr>
            <w:r w:rsidRPr="00DA4C2F">
              <w:rPr>
                <w:szCs w:val="24"/>
                <w:lang w:eastAsia="lt-LT"/>
              </w:rPr>
              <w:t xml:space="preserve">Priežastys, rizikos </w:t>
            </w:r>
          </w:p>
        </w:tc>
      </w:tr>
      <w:tr w:rsidR="00E434B0" w:rsidRPr="00DA4C2F" w14:paraId="40424CCB" w14:textId="77777777" w:rsidTr="00B82707">
        <w:tc>
          <w:tcPr>
            <w:tcW w:w="4423" w:type="dxa"/>
            <w:tcBorders>
              <w:top w:val="single" w:sz="4" w:space="0" w:color="auto"/>
              <w:left w:val="single" w:sz="4" w:space="0" w:color="auto"/>
              <w:bottom w:val="single" w:sz="4" w:space="0" w:color="auto"/>
              <w:right w:val="single" w:sz="4" w:space="0" w:color="auto"/>
            </w:tcBorders>
          </w:tcPr>
          <w:p w14:paraId="717FEDF5" w14:textId="315123AB" w:rsidR="00E434B0" w:rsidRPr="00DA4C2F" w:rsidRDefault="00C97C9A" w:rsidP="00606EA7">
            <w:pPr>
              <w:overflowPunct w:val="0"/>
              <w:jc w:val="center"/>
              <w:textAlignment w:val="baseline"/>
              <w:rPr>
                <w:szCs w:val="24"/>
                <w:lang w:eastAsia="lt-LT"/>
              </w:rPr>
            </w:pPr>
            <w:r>
              <w:rPr>
                <w:szCs w:val="24"/>
                <w:lang w:eastAsia="lt-LT"/>
              </w:rPr>
              <w:t>–</w:t>
            </w:r>
          </w:p>
        </w:tc>
        <w:tc>
          <w:tcPr>
            <w:tcW w:w="5216" w:type="dxa"/>
            <w:tcBorders>
              <w:top w:val="single" w:sz="4" w:space="0" w:color="auto"/>
              <w:left w:val="single" w:sz="4" w:space="0" w:color="auto"/>
              <w:bottom w:val="single" w:sz="4" w:space="0" w:color="auto"/>
              <w:right w:val="single" w:sz="4" w:space="0" w:color="auto"/>
            </w:tcBorders>
          </w:tcPr>
          <w:p w14:paraId="53D8D3CD" w14:textId="10D22A98" w:rsidR="00E434B0" w:rsidRPr="00DA4C2F" w:rsidRDefault="00C97C9A" w:rsidP="00C97C9A">
            <w:pPr>
              <w:jc w:val="center"/>
              <w:rPr>
                <w:szCs w:val="24"/>
                <w:lang w:eastAsia="lt-LT"/>
              </w:rPr>
            </w:pPr>
            <w:r>
              <w:rPr>
                <w:szCs w:val="24"/>
                <w:lang w:eastAsia="lt-LT"/>
              </w:rPr>
              <w:t>–</w:t>
            </w:r>
          </w:p>
        </w:tc>
      </w:tr>
    </w:tbl>
    <w:p w14:paraId="48CF04F3" w14:textId="77777777" w:rsidR="00E434B0" w:rsidRDefault="00E434B0" w:rsidP="00E434B0"/>
    <w:p w14:paraId="4AA6B063" w14:textId="17FA7858" w:rsidR="00E434B0" w:rsidRPr="005F7754" w:rsidRDefault="00E434B0" w:rsidP="00E434B0">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365"/>
      </w:tblGrid>
      <w:tr w:rsidR="00E434B0" w:rsidRPr="00B84C20" w14:paraId="06C90345" w14:textId="77777777" w:rsidTr="00B82707">
        <w:trPr>
          <w:trHeight w:val="387"/>
        </w:trPr>
        <w:tc>
          <w:tcPr>
            <w:tcW w:w="5274" w:type="dxa"/>
            <w:tcBorders>
              <w:top w:val="single" w:sz="4" w:space="0" w:color="auto"/>
              <w:left w:val="single" w:sz="4" w:space="0" w:color="auto"/>
              <w:bottom w:val="single" w:sz="4" w:space="0" w:color="auto"/>
              <w:right w:val="single" w:sz="4" w:space="0" w:color="auto"/>
            </w:tcBorders>
            <w:vAlign w:val="center"/>
            <w:hideMark/>
          </w:tcPr>
          <w:p w14:paraId="77C99BFB" w14:textId="77777777" w:rsidR="00E434B0" w:rsidRPr="00B84C20" w:rsidRDefault="00E434B0" w:rsidP="009B4733">
            <w:pPr>
              <w:rPr>
                <w:szCs w:val="24"/>
                <w:lang w:eastAsia="lt-LT"/>
              </w:rPr>
            </w:pPr>
            <w:r w:rsidRPr="00B84C20">
              <w:rPr>
                <w:szCs w:val="24"/>
                <w:lang w:eastAsia="lt-LT"/>
              </w:rPr>
              <w:t>Užduotys / veiklos</w:t>
            </w:r>
          </w:p>
        </w:tc>
        <w:tc>
          <w:tcPr>
            <w:tcW w:w="4365" w:type="dxa"/>
            <w:tcBorders>
              <w:top w:val="single" w:sz="4" w:space="0" w:color="auto"/>
              <w:left w:val="single" w:sz="4" w:space="0" w:color="auto"/>
              <w:bottom w:val="single" w:sz="4" w:space="0" w:color="auto"/>
              <w:right w:val="single" w:sz="4" w:space="0" w:color="auto"/>
            </w:tcBorders>
            <w:vAlign w:val="center"/>
            <w:hideMark/>
          </w:tcPr>
          <w:p w14:paraId="0C71DA1B" w14:textId="77777777" w:rsidR="00E434B0" w:rsidRPr="00B84C20" w:rsidRDefault="00E434B0" w:rsidP="009B4733">
            <w:pPr>
              <w:rPr>
                <w:szCs w:val="24"/>
                <w:lang w:eastAsia="lt-LT"/>
              </w:rPr>
            </w:pPr>
            <w:r w:rsidRPr="00B84C20">
              <w:rPr>
                <w:szCs w:val="24"/>
                <w:lang w:eastAsia="lt-LT"/>
              </w:rPr>
              <w:t>Poveikis švietimo įstaigos veiklai</w:t>
            </w:r>
          </w:p>
        </w:tc>
      </w:tr>
      <w:tr w:rsidR="00E434B0" w:rsidRPr="00B84C20" w14:paraId="57512AB0" w14:textId="77777777" w:rsidTr="00B82707">
        <w:tc>
          <w:tcPr>
            <w:tcW w:w="5274" w:type="dxa"/>
            <w:tcBorders>
              <w:top w:val="single" w:sz="4" w:space="0" w:color="auto"/>
              <w:left w:val="single" w:sz="4" w:space="0" w:color="auto"/>
              <w:bottom w:val="single" w:sz="4" w:space="0" w:color="auto"/>
              <w:right w:val="single" w:sz="4" w:space="0" w:color="auto"/>
            </w:tcBorders>
            <w:hideMark/>
          </w:tcPr>
          <w:p w14:paraId="688F3027" w14:textId="776BDEDF" w:rsidR="00E434B0" w:rsidRPr="00785A8D" w:rsidRDefault="00E434B0" w:rsidP="00F7685B">
            <w:pPr>
              <w:jc w:val="both"/>
              <w:rPr>
                <w:szCs w:val="24"/>
                <w:lang w:eastAsia="lt-LT"/>
              </w:rPr>
            </w:pPr>
            <w:r w:rsidRPr="00B84C20">
              <w:rPr>
                <w:szCs w:val="24"/>
                <w:lang w:eastAsia="lt-LT"/>
              </w:rPr>
              <w:t>3.1.</w:t>
            </w:r>
            <w:r w:rsidR="00666347" w:rsidRPr="00B84C20">
              <w:rPr>
                <w:bCs/>
                <w:szCs w:val="24"/>
              </w:rPr>
              <w:t xml:space="preserve"> </w:t>
            </w:r>
            <w:r w:rsidR="00EE659B">
              <w:rPr>
                <w:bCs/>
                <w:szCs w:val="24"/>
              </w:rPr>
              <w:t xml:space="preserve">Inicijuotas dalyvavimas Lietuvos Respublikos </w:t>
            </w:r>
            <w:r w:rsidR="00234948">
              <w:rPr>
                <w:bCs/>
                <w:szCs w:val="24"/>
              </w:rPr>
              <w:t>ž</w:t>
            </w:r>
            <w:r w:rsidR="00EE659B">
              <w:rPr>
                <w:bCs/>
                <w:szCs w:val="24"/>
              </w:rPr>
              <w:t xml:space="preserve">emės ūkio ministerijos ir VŠĮ Kaimo verslo rinkų ir plėtros agentūros Šviečiamosios gyvulininkystės programoje. </w:t>
            </w:r>
          </w:p>
        </w:tc>
        <w:tc>
          <w:tcPr>
            <w:tcW w:w="4365" w:type="dxa"/>
            <w:tcBorders>
              <w:top w:val="single" w:sz="4" w:space="0" w:color="auto"/>
              <w:left w:val="single" w:sz="4" w:space="0" w:color="auto"/>
              <w:bottom w:val="single" w:sz="4" w:space="0" w:color="auto"/>
              <w:right w:val="single" w:sz="4" w:space="0" w:color="auto"/>
            </w:tcBorders>
          </w:tcPr>
          <w:p w14:paraId="724D0830" w14:textId="75C749B4" w:rsidR="00B64623" w:rsidRDefault="00B64623" w:rsidP="00B64623">
            <w:pPr>
              <w:pStyle w:val="Paantrat"/>
              <w:spacing w:after="0"/>
              <w:jc w:val="both"/>
              <w:rPr>
                <w:rFonts w:ascii="Times New Roman" w:hAnsi="Times New Roman" w:cs="Times New Roman"/>
                <w:shd w:val="clear" w:color="auto" w:fill="FFFFFF"/>
              </w:rPr>
            </w:pPr>
            <w:r w:rsidRPr="00B64623">
              <w:rPr>
                <w:rFonts w:ascii="Times New Roman" w:hAnsi="Times New Roman" w:cs="Times New Roman"/>
              </w:rPr>
              <w:t>3.1.1.</w:t>
            </w:r>
            <w:r w:rsidR="00EE659B" w:rsidRPr="00B64623">
              <w:rPr>
                <w:rFonts w:ascii="Times New Roman" w:hAnsi="Times New Roman" w:cs="Times New Roman"/>
              </w:rPr>
              <w:t xml:space="preserve"> Įgyvendintas Šviečiamosios gyvulininkystės programos I modelis</w:t>
            </w:r>
            <w:r w:rsidRPr="00B64623">
              <w:rPr>
                <w:rFonts w:ascii="Times New Roman" w:hAnsi="Times New Roman" w:cs="Times New Roman"/>
              </w:rPr>
              <w:t xml:space="preserve">. Vaikai </w:t>
            </w:r>
            <w:r w:rsidR="004827B8">
              <w:rPr>
                <w:rFonts w:ascii="Times New Roman" w:hAnsi="Times New Roman" w:cs="Times New Roman"/>
              </w:rPr>
              <w:t xml:space="preserve">įgijo žinių apie </w:t>
            </w:r>
            <w:r w:rsidRPr="00B64623">
              <w:rPr>
                <w:rFonts w:ascii="Times New Roman" w:hAnsi="Times New Roman" w:cs="Times New Roman"/>
                <w:shd w:val="clear" w:color="auto" w:fill="FFFFFF"/>
              </w:rPr>
              <w:t>Lietuvoje paplitus</w:t>
            </w:r>
            <w:r w:rsidR="004827B8">
              <w:rPr>
                <w:rFonts w:ascii="Times New Roman" w:hAnsi="Times New Roman" w:cs="Times New Roman"/>
                <w:shd w:val="clear" w:color="auto" w:fill="FFFFFF"/>
              </w:rPr>
              <w:t>ias</w:t>
            </w:r>
            <w:r w:rsidRPr="00B64623">
              <w:rPr>
                <w:rFonts w:ascii="Times New Roman" w:hAnsi="Times New Roman" w:cs="Times New Roman"/>
                <w:shd w:val="clear" w:color="auto" w:fill="FFFFFF"/>
              </w:rPr>
              <w:t xml:space="preserve"> tradicin</w:t>
            </w:r>
            <w:r w:rsidR="004827B8">
              <w:rPr>
                <w:rFonts w:ascii="Times New Roman" w:hAnsi="Times New Roman" w:cs="Times New Roman"/>
                <w:shd w:val="clear" w:color="auto" w:fill="FFFFFF"/>
              </w:rPr>
              <w:t>es</w:t>
            </w:r>
            <w:r w:rsidRPr="00B64623">
              <w:rPr>
                <w:rFonts w:ascii="Times New Roman" w:hAnsi="Times New Roman" w:cs="Times New Roman"/>
                <w:shd w:val="clear" w:color="auto" w:fill="FFFFFF"/>
              </w:rPr>
              <w:t xml:space="preserve"> gyvulininkystės šak</w:t>
            </w:r>
            <w:r w:rsidR="004827B8">
              <w:rPr>
                <w:rFonts w:ascii="Times New Roman" w:hAnsi="Times New Roman" w:cs="Times New Roman"/>
                <w:shd w:val="clear" w:color="auto" w:fill="FFFFFF"/>
              </w:rPr>
              <w:t>as</w:t>
            </w:r>
            <w:r w:rsidRPr="00B64623">
              <w:rPr>
                <w:rFonts w:ascii="Times New Roman" w:hAnsi="Times New Roman" w:cs="Times New Roman"/>
                <w:shd w:val="clear" w:color="auto" w:fill="FFFFFF"/>
              </w:rPr>
              <w:t>, jų produkt</w:t>
            </w:r>
            <w:r w:rsidR="004827B8">
              <w:rPr>
                <w:rFonts w:ascii="Times New Roman" w:hAnsi="Times New Roman" w:cs="Times New Roman"/>
                <w:shd w:val="clear" w:color="auto" w:fill="FFFFFF"/>
              </w:rPr>
              <w:t>us</w:t>
            </w:r>
            <w:r w:rsidRPr="00B64623">
              <w:rPr>
                <w:rFonts w:ascii="Times New Roman" w:hAnsi="Times New Roman" w:cs="Times New Roman"/>
                <w:shd w:val="clear" w:color="auto" w:fill="FFFFFF"/>
              </w:rPr>
              <w:t>,</w:t>
            </w:r>
            <w:r w:rsidR="004827B8">
              <w:rPr>
                <w:rFonts w:ascii="Times New Roman" w:hAnsi="Times New Roman" w:cs="Times New Roman"/>
                <w:shd w:val="clear" w:color="auto" w:fill="FFFFFF"/>
              </w:rPr>
              <w:t xml:space="preserve"> </w:t>
            </w:r>
            <w:r w:rsidRPr="00B64623">
              <w:rPr>
                <w:rFonts w:ascii="Times New Roman" w:hAnsi="Times New Roman" w:cs="Times New Roman"/>
                <w:shd w:val="clear" w:color="auto" w:fill="FFFFFF"/>
              </w:rPr>
              <w:t>saugom</w:t>
            </w:r>
            <w:r w:rsidR="004827B8">
              <w:rPr>
                <w:rFonts w:ascii="Times New Roman" w:hAnsi="Times New Roman" w:cs="Times New Roman"/>
                <w:shd w:val="clear" w:color="auto" w:fill="FFFFFF"/>
              </w:rPr>
              <w:t>as</w:t>
            </w:r>
            <w:r w:rsidRPr="00B64623">
              <w:rPr>
                <w:rFonts w:ascii="Times New Roman" w:hAnsi="Times New Roman" w:cs="Times New Roman"/>
                <w:shd w:val="clear" w:color="auto" w:fill="FFFFFF"/>
              </w:rPr>
              <w:t xml:space="preserve"> Lietuvos ūkinių gyvūnų veisl</w:t>
            </w:r>
            <w:r w:rsidR="004827B8">
              <w:rPr>
                <w:rFonts w:ascii="Times New Roman" w:hAnsi="Times New Roman" w:cs="Times New Roman"/>
                <w:shd w:val="clear" w:color="auto" w:fill="FFFFFF"/>
              </w:rPr>
              <w:t>es</w:t>
            </w:r>
            <w:r w:rsidRPr="00B64623">
              <w:rPr>
                <w:rFonts w:ascii="Times New Roman" w:hAnsi="Times New Roman" w:cs="Times New Roman"/>
                <w:shd w:val="clear" w:color="auto" w:fill="FFFFFF"/>
              </w:rPr>
              <w:t>.</w:t>
            </w:r>
            <w:r>
              <w:rPr>
                <w:rFonts w:ascii="Times New Roman" w:hAnsi="Times New Roman" w:cs="Times New Roman"/>
                <w:shd w:val="clear" w:color="auto" w:fill="FFFFFF"/>
              </w:rPr>
              <w:t xml:space="preserve"> Suorganizuota išvyka į veislinių paukščių ir naminių gyvūnų zoologijos sodą „Raiba plunksna“.</w:t>
            </w:r>
          </w:p>
          <w:p w14:paraId="583729F3" w14:textId="18ADBECD" w:rsidR="00E434B0" w:rsidRPr="002B786C" w:rsidRDefault="002B0898" w:rsidP="002B786C">
            <w:pPr>
              <w:pStyle w:val="Paantrat"/>
              <w:spacing w:after="0"/>
              <w:jc w:val="both"/>
              <w:rPr>
                <w:rFonts w:ascii="Times New Roman" w:hAnsi="Times New Roman" w:cs="Times New Roman"/>
              </w:rPr>
            </w:pPr>
            <w:hyperlink r:id="rId11" w:history="1">
              <w:r w:rsidR="002B786C" w:rsidRPr="004D38F7">
                <w:rPr>
                  <w:rStyle w:val="Hipersaitas"/>
                  <w:rFonts w:ascii="Times New Roman" w:hAnsi="Times New Roman" w:cs="Times New Roman"/>
                </w:rPr>
                <w:t>https://peledziukas.tavodarzelis.lt/</w:t>
              </w:r>
            </w:hyperlink>
          </w:p>
        </w:tc>
      </w:tr>
      <w:tr w:rsidR="006818B8" w:rsidRPr="00B84C20" w14:paraId="019EF3D3" w14:textId="77777777" w:rsidTr="00B82707">
        <w:tc>
          <w:tcPr>
            <w:tcW w:w="5274" w:type="dxa"/>
            <w:tcBorders>
              <w:top w:val="single" w:sz="4" w:space="0" w:color="auto"/>
              <w:left w:val="single" w:sz="4" w:space="0" w:color="auto"/>
              <w:bottom w:val="single" w:sz="4" w:space="0" w:color="auto"/>
              <w:right w:val="single" w:sz="4" w:space="0" w:color="auto"/>
            </w:tcBorders>
          </w:tcPr>
          <w:p w14:paraId="4F8976E7" w14:textId="7937FDAC" w:rsidR="006818B8" w:rsidRPr="00B84C20" w:rsidRDefault="006818B8" w:rsidP="00F7685B">
            <w:pPr>
              <w:jc w:val="both"/>
              <w:rPr>
                <w:szCs w:val="24"/>
                <w:lang w:eastAsia="lt-LT"/>
              </w:rPr>
            </w:pPr>
            <w:r>
              <w:rPr>
                <w:szCs w:val="24"/>
                <w:lang w:eastAsia="lt-LT"/>
              </w:rPr>
              <w:t>3.2</w:t>
            </w:r>
            <w:r w:rsidR="00475F7D">
              <w:rPr>
                <w:szCs w:val="24"/>
                <w:lang w:eastAsia="lt-LT"/>
              </w:rPr>
              <w:t>.</w:t>
            </w:r>
            <w:r w:rsidR="00606EA7">
              <w:rPr>
                <w:szCs w:val="24"/>
                <w:lang w:eastAsia="lt-LT"/>
              </w:rPr>
              <w:t xml:space="preserve"> </w:t>
            </w:r>
            <w:r w:rsidR="00F126BE">
              <w:rPr>
                <w:szCs w:val="24"/>
                <w:lang w:eastAsia="lt-LT"/>
              </w:rPr>
              <w:t xml:space="preserve">Inicijuotas dalyvavimas </w:t>
            </w:r>
            <w:r w:rsidR="00F126BE" w:rsidRPr="0068103A">
              <w:rPr>
                <w:noProof/>
                <w:szCs w:val="24"/>
                <w:lang w:val="en-US" w:eastAsia="lt-LT"/>
              </w:rPr>
              <w:t xml:space="preserve">programoje </w:t>
            </w:r>
            <w:r w:rsidR="002B34E5" w:rsidRPr="0068103A">
              <w:rPr>
                <w:noProof/>
                <w:szCs w:val="24"/>
                <w:lang w:val="en-US" w:eastAsia="lt-LT"/>
              </w:rPr>
              <w:t>Heart</w:t>
            </w:r>
            <w:r w:rsidR="00F126BE" w:rsidRPr="0068103A">
              <w:rPr>
                <w:noProof/>
                <w:szCs w:val="24"/>
                <w:lang w:val="en-US" w:eastAsia="lt-LT"/>
              </w:rPr>
              <w:t xml:space="preserve"> (Healing and Education Through the Arts).</w:t>
            </w:r>
          </w:p>
        </w:tc>
        <w:tc>
          <w:tcPr>
            <w:tcW w:w="4365" w:type="dxa"/>
            <w:tcBorders>
              <w:top w:val="single" w:sz="4" w:space="0" w:color="auto"/>
              <w:left w:val="single" w:sz="4" w:space="0" w:color="auto"/>
              <w:bottom w:val="single" w:sz="4" w:space="0" w:color="auto"/>
              <w:right w:val="single" w:sz="4" w:space="0" w:color="auto"/>
            </w:tcBorders>
          </w:tcPr>
          <w:p w14:paraId="67A35FCC" w14:textId="64BA4239" w:rsidR="006818B8" w:rsidRDefault="00F126BE" w:rsidP="00761562">
            <w:pPr>
              <w:pStyle w:val="Default"/>
              <w:jc w:val="both"/>
              <w:rPr>
                <w:color w:val="auto"/>
              </w:rPr>
            </w:pPr>
            <w:r>
              <w:rPr>
                <w:color w:val="auto"/>
              </w:rPr>
              <w:t xml:space="preserve">3.2.1. Įgyvendinta programa </w:t>
            </w:r>
            <w:r w:rsidRPr="002B0898">
              <w:rPr>
                <w:noProof/>
                <w:color w:val="auto"/>
                <w:lang w:val="pt-BR"/>
              </w:rPr>
              <w:t>Heart</w:t>
            </w:r>
            <w:r w:rsidR="004827B8">
              <w:rPr>
                <w:color w:val="auto"/>
              </w:rPr>
              <w:t>.</w:t>
            </w:r>
            <w:r>
              <w:rPr>
                <w:color w:val="auto"/>
              </w:rPr>
              <w:t xml:space="preserve"> </w:t>
            </w:r>
            <w:r w:rsidR="004827B8">
              <w:rPr>
                <w:color w:val="auto"/>
              </w:rPr>
              <w:t>Vaikai įgijo žinių, kaip apdoroti ir perduoti jausmus ir emocijas.</w:t>
            </w:r>
          </w:p>
        </w:tc>
      </w:tr>
      <w:tr w:rsidR="00AB6F5D" w:rsidRPr="00B84C20" w14:paraId="5B8B3B8C" w14:textId="77777777" w:rsidTr="00B82707">
        <w:tc>
          <w:tcPr>
            <w:tcW w:w="5274" w:type="dxa"/>
            <w:tcBorders>
              <w:top w:val="single" w:sz="4" w:space="0" w:color="auto"/>
              <w:left w:val="single" w:sz="4" w:space="0" w:color="auto"/>
              <w:bottom w:val="single" w:sz="4" w:space="0" w:color="auto"/>
              <w:right w:val="single" w:sz="4" w:space="0" w:color="auto"/>
            </w:tcBorders>
          </w:tcPr>
          <w:p w14:paraId="39BA386C" w14:textId="77DCEBE5" w:rsidR="00AB6F5D" w:rsidRDefault="00475F7D" w:rsidP="00F7685B">
            <w:pPr>
              <w:jc w:val="both"/>
              <w:rPr>
                <w:szCs w:val="24"/>
                <w:lang w:eastAsia="lt-LT"/>
              </w:rPr>
            </w:pPr>
            <w:r>
              <w:rPr>
                <w:szCs w:val="24"/>
                <w:lang w:eastAsia="lt-LT"/>
              </w:rPr>
              <w:t xml:space="preserve">3.3. </w:t>
            </w:r>
            <w:r w:rsidR="00AB6F5D" w:rsidRPr="009D2949">
              <w:rPr>
                <w:szCs w:val="24"/>
                <w:lang w:eastAsia="lt-LT"/>
              </w:rPr>
              <w:t xml:space="preserve">Organizuotos atrankos į laisvas </w:t>
            </w:r>
            <w:r w:rsidR="009D2949" w:rsidRPr="009D2949">
              <w:rPr>
                <w:szCs w:val="24"/>
                <w:lang w:eastAsia="lt-LT"/>
              </w:rPr>
              <w:t xml:space="preserve">ikimokyklinio ugdymo mokytojų </w:t>
            </w:r>
            <w:r w:rsidR="00AB6F5D" w:rsidRPr="009D2949">
              <w:rPr>
                <w:szCs w:val="24"/>
                <w:lang w:eastAsia="lt-LT"/>
              </w:rPr>
              <w:t>darbo vietas</w:t>
            </w:r>
            <w:r w:rsidR="009D2949" w:rsidRPr="009D2949">
              <w:rPr>
                <w:szCs w:val="24"/>
                <w:lang w:eastAsia="lt-LT"/>
              </w:rPr>
              <w:t>.</w:t>
            </w:r>
          </w:p>
        </w:tc>
        <w:tc>
          <w:tcPr>
            <w:tcW w:w="4365" w:type="dxa"/>
            <w:tcBorders>
              <w:top w:val="single" w:sz="4" w:space="0" w:color="auto"/>
              <w:left w:val="single" w:sz="4" w:space="0" w:color="auto"/>
              <w:bottom w:val="single" w:sz="4" w:space="0" w:color="auto"/>
              <w:right w:val="single" w:sz="4" w:space="0" w:color="auto"/>
            </w:tcBorders>
          </w:tcPr>
          <w:p w14:paraId="3813680B" w14:textId="740BAE2F" w:rsidR="00AB6F5D" w:rsidRDefault="000674FB" w:rsidP="00761562">
            <w:pPr>
              <w:pStyle w:val="Default"/>
              <w:jc w:val="both"/>
              <w:rPr>
                <w:color w:val="auto"/>
              </w:rPr>
            </w:pPr>
            <w:r>
              <w:rPr>
                <w:color w:val="auto"/>
              </w:rPr>
              <w:t>3.3.1.</w:t>
            </w:r>
            <w:r w:rsidR="00606EA7">
              <w:rPr>
                <w:color w:val="auto"/>
              </w:rPr>
              <w:t xml:space="preserve"> </w:t>
            </w:r>
            <w:r w:rsidR="00AB6F5D">
              <w:rPr>
                <w:color w:val="auto"/>
              </w:rPr>
              <w:t>Užtikrintas nuoseklus lopšelio-darželio ikimokyklinio ir priešmokyklinio amžiaus vaikų ugdymo organizavimas</w:t>
            </w:r>
            <w:r w:rsidR="009D2949">
              <w:rPr>
                <w:color w:val="auto"/>
              </w:rPr>
              <w:t xml:space="preserve"> (vykdytos 2 atrankos).</w:t>
            </w:r>
          </w:p>
        </w:tc>
      </w:tr>
      <w:tr w:rsidR="00E434B0" w:rsidRPr="00B84C20" w14:paraId="03DF0D73" w14:textId="77777777" w:rsidTr="00B82707">
        <w:tc>
          <w:tcPr>
            <w:tcW w:w="5274" w:type="dxa"/>
            <w:tcBorders>
              <w:top w:val="single" w:sz="4" w:space="0" w:color="auto"/>
              <w:left w:val="single" w:sz="4" w:space="0" w:color="auto"/>
              <w:bottom w:val="single" w:sz="4" w:space="0" w:color="auto"/>
              <w:right w:val="single" w:sz="4" w:space="0" w:color="auto"/>
            </w:tcBorders>
            <w:hideMark/>
          </w:tcPr>
          <w:p w14:paraId="5FDF92DA" w14:textId="0BC76A22" w:rsidR="00E434B0" w:rsidRPr="00B84C20" w:rsidRDefault="00E434B0" w:rsidP="00822690">
            <w:pPr>
              <w:jc w:val="both"/>
              <w:rPr>
                <w:szCs w:val="24"/>
                <w:lang w:eastAsia="lt-LT"/>
              </w:rPr>
            </w:pPr>
            <w:r w:rsidRPr="00B84C20">
              <w:rPr>
                <w:szCs w:val="24"/>
                <w:lang w:eastAsia="lt-LT"/>
              </w:rPr>
              <w:lastRenderedPageBreak/>
              <w:t>3.</w:t>
            </w:r>
            <w:r w:rsidR="0002759B">
              <w:rPr>
                <w:szCs w:val="24"/>
                <w:lang w:eastAsia="lt-LT"/>
              </w:rPr>
              <w:t>4</w:t>
            </w:r>
            <w:r w:rsidR="00A051A0">
              <w:rPr>
                <w:szCs w:val="24"/>
                <w:lang w:eastAsia="lt-LT"/>
              </w:rPr>
              <w:t xml:space="preserve">. Inicijuotas </w:t>
            </w:r>
            <w:r w:rsidR="00A051A0" w:rsidRPr="00BD7019">
              <w:t>Šiaulių lopšelio-darželio „Pelėdžiukas“ patikėjimo teise valdomų 92,33 kv. m. ploto negyvenamųjų patalpų, esančių Darbininkų g. 30</w:t>
            </w:r>
            <w:r w:rsidR="00A051A0">
              <w:t xml:space="preserve"> viešas nuomos konkursas</w:t>
            </w:r>
            <w:r w:rsidR="00822690">
              <w:t xml:space="preserve">. </w:t>
            </w:r>
            <w:r w:rsidR="00822690">
              <w:rPr>
                <w:szCs w:val="24"/>
              </w:rPr>
              <w:t xml:space="preserve">Parengtos Šiaulių lopšelio-darželio „Pelėdžiukas“ patalpų viešojo nuomos konkurso </w:t>
            </w:r>
            <w:r w:rsidR="00822690" w:rsidRPr="006D4722">
              <w:rPr>
                <w:szCs w:val="24"/>
              </w:rPr>
              <w:t>sąlygos</w:t>
            </w:r>
            <w:r w:rsidR="003A0439" w:rsidRPr="006D4722">
              <w:rPr>
                <w:szCs w:val="24"/>
              </w:rPr>
              <w:t xml:space="preserve"> (direktoriaus 2023-0</w:t>
            </w:r>
            <w:r w:rsidR="006D4722" w:rsidRPr="006D4722">
              <w:rPr>
                <w:szCs w:val="24"/>
              </w:rPr>
              <w:t>8</w:t>
            </w:r>
            <w:r w:rsidR="003A0439" w:rsidRPr="006D4722">
              <w:rPr>
                <w:szCs w:val="24"/>
              </w:rPr>
              <w:t>-</w:t>
            </w:r>
            <w:r w:rsidR="006D4722" w:rsidRPr="006D4722">
              <w:rPr>
                <w:szCs w:val="24"/>
              </w:rPr>
              <w:t>07</w:t>
            </w:r>
            <w:r w:rsidR="003A0439" w:rsidRPr="006D4722">
              <w:rPr>
                <w:szCs w:val="24"/>
              </w:rPr>
              <w:t xml:space="preserve"> įsakymas Nr.</w:t>
            </w:r>
            <w:r w:rsidR="006D4722" w:rsidRPr="006D4722">
              <w:rPr>
                <w:szCs w:val="24"/>
              </w:rPr>
              <w:t>V-27).</w:t>
            </w:r>
          </w:p>
        </w:tc>
        <w:tc>
          <w:tcPr>
            <w:tcW w:w="4365" w:type="dxa"/>
            <w:tcBorders>
              <w:top w:val="single" w:sz="4" w:space="0" w:color="auto"/>
              <w:left w:val="single" w:sz="4" w:space="0" w:color="auto"/>
              <w:bottom w:val="single" w:sz="4" w:space="0" w:color="auto"/>
              <w:right w:val="single" w:sz="4" w:space="0" w:color="auto"/>
            </w:tcBorders>
          </w:tcPr>
          <w:p w14:paraId="1F11AB23" w14:textId="10B43986" w:rsidR="00E434B0" w:rsidRPr="00B84C20" w:rsidRDefault="00B84C20" w:rsidP="00761562">
            <w:pPr>
              <w:jc w:val="both"/>
              <w:rPr>
                <w:szCs w:val="24"/>
              </w:rPr>
            </w:pPr>
            <w:r>
              <w:rPr>
                <w:szCs w:val="24"/>
              </w:rPr>
              <w:t>3.</w:t>
            </w:r>
            <w:r w:rsidR="000674FB">
              <w:rPr>
                <w:szCs w:val="24"/>
              </w:rPr>
              <w:t>4</w:t>
            </w:r>
            <w:r>
              <w:rPr>
                <w:szCs w:val="24"/>
              </w:rPr>
              <w:t>.1.</w:t>
            </w:r>
            <w:r w:rsidR="00785A8D">
              <w:rPr>
                <w:szCs w:val="24"/>
              </w:rPr>
              <w:t xml:space="preserve"> </w:t>
            </w:r>
            <w:r w:rsidR="0002759B" w:rsidRPr="009D590E">
              <w:rPr>
                <w:szCs w:val="24"/>
              </w:rPr>
              <w:t>Sudaryta turto nuomos</w:t>
            </w:r>
            <w:r w:rsidR="009D590E" w:rsidRPr="009D590E">
              <w:rPr>
                <w:szCs w:val="24"/>
              </w:rPr>
              <w:t xml:space="preserve"> 2023-09-27</w:t>
            </w:r>
            <w:r w:rsidR="0002759B" w:rsidRPr="009D590E">
              <w:rPr>
                <w:szCs w:val="24"/>
              </w:rPr>
              <w:t xml:space="preserve"> sutartis Nr.</w:t>
            </w:r>
            <w:r w:rsidR="00606EA7">
              <w:rPr>
                <w:szCs w:val="24"/>
              </w:rPr>
              <w:t xml:space="preserve"> </w:t>
            </w:r>
            <w:r w:rsidR="009D590E" w:rsidRPr="009D590E">
              <w:rPr>
                <w:szCs w:val="24"/>
              </w:rPr>
              <w:t>PP-51</w:t>
            </w:r>
            <w:r w:rsidR="009D590E">
              <w:rPr>
                <w:szCs w:val="24"/>
              </w:rPr>
              <w:t>.</w:t>
            </w:r>
            <w:r w:rsidR="006D4722">
              <w:rPr>
                <w:szCs w:val="24"/>
              </w:rPr>
              <w:t xml:space="preserve"> Gautos lėšos už </w:t>
            </w:r>
            <w:r w:rsidR="006D4722" w:rsidRPr="00BD7019">
              <w:t>92,33 kv. m. ploto negyvenamųjų patalpų</w:t>
            </w:r>
            <w:r w:rsidR="006D4722">
              <w:rPr>
                <w:szCs w:val="24"/>
              </w:rPr>
              <w:t xml:space="preserve"> nuomą naudojamos įstaigos poreikiams.</w:t>
            </w:r>
          </w:p>
        </w:tc>
      </w:tr>
      <w:tr w:rsidR="00E434B0" w:rsidRPr="00B84C20" w14:paraId="3AFB09CF" w14:textId="77777777" w:rsidTr="00B82707">
        <w:tc>
          <w:tcPr>
            <w:tcW w:w="5274" w:type="dxa"/>
            <w:tcBorders>
              <w:top w:val="single" w:sz="4" w:space="0" w:color="auto"/>
              <w:left w:val="single" w:sz="4" w:space="0" w:color="auto"/>
              <w:bottom w:val="single" w:sz="4" w:space="0" w:color="auto"/>
              <w:right w:val="single" w:sz="4" w:space="0" w:color="auto"/>
            </w:tcBorders>
          </w:tcPr>
          <w:p w14:paraId="1491FE41" w14:textId="6D0F7B48" w:rsidR="00E434B0" w:rsidRPr="0005391C" w:rsidRDefault="002163B6" w:rsidP="00761562">
            <w:pPr>
              <w:jc w:val="both"/>
              <w:rPr>
                <w:szCs w:val="24"/>
                <w:lang w:eastAsia="lt-LT"/>
              </w:rPr>
            </w:pPr>
            <w:r w:rsidRPr="00B84C20">
              <w:rPr>
                <w:color w:val="000000"/>
                <w:szCs w:val="24"/>
              </w:rPr>
              <w:t>3.</w:t>
            </w:r>
            <w:r w:rsidR="0002759B">
              <w:rPr>
                <w:color w:val="000000"/>
                <w:szCs w:val="24"/>
              </w:rPr>
              <w:t>5</w:t>
            </w:r>
            <w:r w:rsidRPr="00B84C20">
              <w:rPr>
                <w:color w:val="000000"/>
                <w:szCs w:val="24"/>
              </w:rPr>
              <w:t>.</w:t>
            </w:r>
            <w:r w:rsidR="000674FB">
              <w:rPr>
                <w:color w:val="000000"/>
                <w:szCs w:val="24"/>
              </w:rPr>
              <w:t xml:space="preserve"> </w:t>
            </w:r>
            <w:r w:rsidR="00F7685B">
              <w:rPr>
                <w:color w:val="000000"/>
                <w:szCs w:val="24"/>
              </w:rPr>
              <w:t>Įgyvendinta priemonė</w:t>
            </w:r>
            <w:r w:rsidR="00934F53" w:rsidRPr="00B84C20">
              <w:rPr>
                <w:color w:val="000000"/>
                <w:szCs w:val="24"/>
              </w:rPr>
              <w:t xml:space="preserve"> </w:t>
            </w:r>
            <w:r w:rsidRPr="00B84C20">
              <w:rPr>
                <w:color w:val="000000"/>
                <w:szCs w:val="24"/>
                <w:lang w:val="la-Latn"/>
              </w:rPr>
              <w:t xml:space="preserve">„Atsinaujinančių energijos išteklių (saulės, vėjo) panaudojimas valstybės, savivaldybių, tradicinių religinių bendruomenių, religinių bendrijų </w:t>
            </w:r>
            <w:r w:rsidRPr="00B84C20">
              <w:rPr>
                <w:szCs w:val="24"/>
                <w:lang w:val="la-Latn"/>
              </w:rPr>
              <w:t>ar centrų elektros energijos poreikiams“</w:t>
            </w:r>
            <w:r w:rsidR="00F7685B">
              <w:rPr>
                <w:szCs w:val="24"/>
              </w:rPr>
              <w:t>.</w:t>
            </w:r>
          </w:p>
        </w:tc>
        <w:tc>
          <w:tcPr>
            <w:tcW w:w="4365" w:type="dxa"/>
            <w:tcBorders>
              <w:top w:val="single" w:sz="4" w:space="0" w:color="auto"/>
              <w:left w:val="single" w:sz="4" w:space="0" w:color="auto"/>
              <w:bottom w:val="single" w:sz="4" w:space="0" w:color="auto"/>
              <w:right w:val="single" w:sz="4" w:space="0" w:color="auto"/>
            </w:tcBorders>
          </w:tcPr>
          <w:p w14:paraId="3FD3CA0C" w14:textId="05F95C71" w:rsidR="00E434B0" w:rsidRPr="00785A8D" w:rsidRDefault="00B84C20" w:rsidP="00965FB6">
            <w:pPr>
              <w:overflowPunct w:val="0"/>
              <w:jc w:val="both"/>
              <w:textAlignment w:val="baseline"/>
              <w:rPr>
                <w:szCs w:val="24"/>
              </w:rPr>
            </w:pPr>
            <w:r>
              <w:rPr>
                <w:szCs w:val="24"/>
              </w:rPr>
              <w:t>3.</w:t>
            </w:r>
            <w:r w:rsidR="000674FB">
              <w:rPr>
                <w:szCs w:val="24"/>
              </w:rPr>
              <w:t>5</w:t>
            </w:r>
            <w:r>
              <w:rPr>
                <w:szCs w:val="24"/>
              </w:rPr>
              <w:t>.1.</w:t>
            </w:r>
            <w:r w:rsidR="00785A8D">
              <w:rPr>
                <w:szCs w:val="24"/>
              </w:rPr>
              <w:t xml:space="preserve"> </w:t>
            </w:r>
            <w:r w:rsidR="00965FB6">
              <w:rPr>
                <w:szCs w:val="24"/>
              </w:rPr>
              <w:t xml:space="preserve">Pasiekta </w:t>
            </w:r>
            <w:r w:rsidR="002163B6" w:rsidRPr="00B84C20">
              <w:rPr>
                <w:szCs w:val="24"/>
              </w:rPr>
              <w:t>ilgalaikė ekonominė naud</w:t>
            </w:r>
            <w:r w:rsidR="00965FB6">
              <w:rPr>
                <w:szCs w:val="24"/>
              </w:rPr>
              <w:t>a</w:t>
            </w:r>
            <w:r w:rsidR="002163B6" w:rsidRPr="00B84C20">
              <w:rPr>
                <w:szCs w:val="24"/>
              </w:rPr>
              <w:t>.</w:t>
            </w:r>
            <w:r w:rsidR="00965FB6">
              <w:rPr>
                <w:szCs w:val="24"/>
              </w:rPr>
              <w:t xml:space="preserve"> Į</w:t>
            </w:r>
            <w:r w:rsidR="002163B6" w:rsidRPr="00B84C20">
              <w:rPr>
                <w:szCs w:val="24"/>
                <w:lang w:val="la-Latn"/>
              </w:rPr>
              <w:t>rengt</w:t>
            </w:r>
            <w:r w:rsidR="00965FB6">
              <w:rPr>
                <w:szCs w:val="24"/>
              </w:rPr>
              <w:t>a</w:t>
            </w:r>
            <w:r w:rsidR="002163B6" w:rsidRPr="00B84C20">
              <w:rPr>
                <w:szCs w:val="24"/>
                <w:lang w:val="la-Latn"/>
              </w:rPr>
              <w:t xml:space="preserve"> Saulės elektrin</w:t>
            </w:r>
            <w:r w:rsidR="00520FD4" w:rsidRPr="00D5582B">
              <w:rPr>
                <w:szCs w:val="24"/>
              </w:rPr>
              <w:t>ė</w:t>
            </w:r>
            <w:r w:rsidR="002163B6" w:rsidRPr="00B84C20">
              <w:rPr>
                <w:szCs w:val="24"/>
                <w:lang w:val="la-Latn"/>
              </w:rPr>
              <w:t xml:space="preserve"> </w:t>
            </w:r>
            <w:r w:rsidR="00225CF1" w:rsidRPr="00B84C20">
              <w:rPr>
                <w:szCs w:val="24"/>
              </w:rPr>
              <w:t>(</w:t>
            </w:r>
            <w:r w:rsidR="002163B6" w:rsidRPr="00B84C20">
              <w:rPr>
                <w:szCs w:val="24"/>
                <w:lang w:val="la-Latn"/>
              </w:rPr>
              <w:t xml:space="preserve">galingumas </w:t>
            </w:r>
            <w:r w:rsidR="00316E7D" w:rsidRPr="00B84C20">
              <w:rPr>
                <w:szCs w:val="24"/>
              </w:rPr>
              <w:t>45</w:t>
            </w:r>
            <w:r w:rsidR="002163B6" w:rsidRPr="00B84C20">
              <w:rPr>
                <w:szCs w:val="24"/>
                <w:lang w:val="la-Latn"/>
              </w:rPr>
              <w:t xml:space="preserve"> kW</w:t>
            </w:r>
            <w:r w:rsidR="00225CF1" w:rsidRPr="00B84C20">
              <w:rPr>
                <w:szCs w:val="24"/>
              </w:rPr>
              <w:t>)</w:t>
            </w:r>
            <w:r w:rsidR="00785A8D">
              <w:rPr>
                <w:szCs w:val="24"/>
                <w:lang w:val="la-Latn"/>
              </w:rPr>
              <w:t xml:space="preserve"> ant</w:t>
            </w:r>
            <w:r w:rsidR="002163B6" w:rsidRPr="00B84C20">
              <w:rPr>
                <w:szCs w:val="24"/>
              </w:rPr>
              <w:t xml:space="preserve"> lopšelio-darželio </w:t>
            </w:r>
            <w:r w:rsidR="002163B6" w:rsidRPr="00B84C20">
              <w:rPr>
                <w:szCs w:val="24"/>
                <w:lang w:val="la-Latn"/>
              </w:rPr>
              <w:t>stogo</w:t>
            </w:r>
            <w:r w:rsidR="00965FB6">
              <w:rPr>
                <w:szCs w:val="24"/>
              </w:rPr>
              <w:t>. Pradėta gaminti e</w:t>
            </w:r>
            <w:r w:rsidR="002163B6" w:rsidRPr="00B84C20">
              <w:rPr>
                <w:szCs w:val="24"/>
                <w:lang w:val="la-Latn"/>
              </w:rPr>
              <w:t>le</w:t>
            </w:r>
            <w:r w:rsidR="00785A8D">
              <w:rPr>
                <w:szCs w:val="24"/>
                <w:lang w:val="la-Latn"/>
              </w:rPr>
              <w:t>ktros energija savo reikmėms.</w:t>
            </w:r>
          </w:p>
        </w:tc>
      </w:tr>
      <w:tr w:rsidR="00E434B0" w:rsidRPr="00B84C20" w14:paraId="45F369F2" w14:textId="77777777" w:rsidTr="00B82707">
        <w:tc>
          <w:tcPr>
            <w:tcW w:w="5274" w:type="dxa"/>
            <w:tcBorders>
              <w:top w:val="single" w:sz="4" w:space="0" w:color="auto"/>
              <w:left w:val="single" w:sz="4" w:space="0" w:color="auto"/>
              <w:bottom w:val="single" w:sz="4" w:space="0" w:color="auto"/>
              <w:right w:val="single" w:sz="4" w:space="0" w:color="auto"/>
            </w:tcBorders>
          </w:tcPr>
          <w:p w14:paraId="7F9AC3DE" w14:textId="46C8F82F" w:rsidR="00822690" w:rsidRPr="00606EA7" w:rsidRDefault="00965FB6" w:rsidP="00822690">
            <w:pPr>
              <w:jc w:val="both"/>
              <w:rPr>
                <w:szCs w:val="24"/>
                <w:lang w:eastAsia="lt-LT"/>
              </w:rPr>
            </w:pPr>
            <w:r>
              <w:rPr>
                <w:szCs w:val="24"/>
                <w:lang w:eastAsia="lt-LT"/>
              </w:rPr>
              <w:t>3.</w:t>
            </w:r>
            <w:r w:rsidR="0002759B">
              <w:rPr>
                <w:szCs w:val="24"/>
                <w:lang w:eastAsia="lt-LT"/>
              </w:rPr>
              <w:t>6</w:t>
            </w:r>
            <w:r>
              <w:rPr>
                <w:szCs w:val="24"/>
                <w:lang w:eastAsia="lt-LT"/>
              </w:rPr>
              <w:t>.</w:t>
            </w:r>
            <w:r w:rsidR="00606EA7">
              <w:rPr>
                <w:szCs w:val="24"/>
                <w:lang w:eastAsia="lt-LT"/>
              </w:rPr>
              <w:t xml:space="preserve"> </w:t>
            </w:r>
            <w:r w:rsidR="001A1FE0">
              <w:rPr>
                <w:szCs w:val="24"/>
                <w:lang w:eastAsia="lt-LT"/>
              </w:rPr>
              <w:t xml:space="preserve">Vykdyta reguliari turto ir lėšų naudojimo bei tausojimo kontrolė, parengtos ataskaitos lopšelio-darželio steigėjui, bendruomenei. </w:t>
            </w:r>
          </w:p>
        </w:tc>
        <w:tc>
          <w:tcPr>
            <w:tcW w:w="4365" w:type="dxa"/>
            <w:tcBorders>
              <w:top w:val="single" w:sz="4" w:space="0" w:color="auto"/>
              <w:left w:val="single" w:sz="4" w:space="0" w:color="auto"/>
              <w:bottom w:val="single" w:sz="4" w:space="0" w:color="auto"/>
              <w:right w:val="single" w:sz="4" w:space="0" w:color="auto"/>
            </w:tcBorders>
          </w:tcPr>
          <w:p w14:paraId="7CDEAB17" w14:textId="5F1BFA93" w:rsidR="001A1FE0" w:rsidRDefault="001A1FE0" w:rsidP="001A1FE0">
            <w:pPr>
              <w:jc w:val="both"/>
            </w:pPr>
            <w:r>
              <w:rPr>
                <w:szCs w:val="24"/>
                <w:lang w:eastAsia="lt-LT"/>
              </w:rPr>
              <w:t>3.6.1.</w:t>
            </w:r>
            <w:r w:rsidR="00606EA7">
              <w:rPr>
                <w:szCs w:val="24"/>
                <w:lang w:eastAsia="lt-LT"/>
              </w:rPr>
              <w:t xml:space="preserve"> </w:t>
            </w:r>
            <w:r>
              <w:t>2023 m. skirtas finansavimas panaudotas tikslingai pagal sąmatas, lėšų panaudojimo nukrypimų pagal sąmatų straipsnius nėra. Už komunalines paslaugas 2023 m. pilnai atsiskaityta, nėra įsiskolinimo metų pabaigai.</w:t>
            </w:r>
          </w:p>
          <w:p w14:paraId="6F590A77" w14:textId="2A82C423" w:rsidR="00A57E28" w:rsidRPr="001A1FE0" w:rsidRDefault="001A1FE0" w:rsidP="00761562">
            <w:pPr>
              <w:jc w:val="both"/>
            </w:pPr>
            <w:r>
              <w:t>2023 m. darbo užmokesčio fondas sėkmingai paskirstytas sausio-gruodžio mėnesio darbuotojų atlyginimams ir socialinio draudimo bei pajamų mokesčiams sumokėti. Įsiskolinimų metų pabaigai nėra. Iš sutaupytų lėšų gruodžio mėn. darbuotojams už puikų indėlį gerinant įstaigos veiklą išmokėtos premijos.</w:t>
            </w:r>
          </w:p>
        </w:tc>
      </w:tr>
      <w:tr w:rsidR="00A17C36" w:rsidRPr="00B84C20" w14:paraId="3A42B72A" w14:textId="77777777" w:rsidTr="00B82707">
        <w:tc>
          <w:tcPr>
            <w:tcW w:w="5274" w:type="dxa"/>
            <w:tcBorders>
              <w:top w:val="single" w:sz="4" w:space="0" w:color="auto"/>
              <w:left w:val="single" w:sz="4" w:space="0" w:color="auto"/>
              <w:bottom w:val="single" w:sz="4" w:space="0" w:color="auto"/>
              <w:right w:val="single" w:sz="4" w:space="0" w:color="auto"/>
            </w:tcBorders>
          </w:tcPr>
          <w:p w14:paraId="3EA972CF" w14:textId="629B4673" w:rsidR="009308A6" w:rsidRPr="000674FB" w:rsidRDefault="00A17C36" w:rsidP="000674FB">
            <w:pPr>
              <w:jc w:val="both"/>
              <w:rPr>
                <w:szCs w:val="24"/>
                <w:lang w:eastAsia="lt-LT"/>
              </w:rPr>
            </w:pPr>
            <w:bookmarkStart w:id="0" w:name="_Hlk124166869"/>
            <w:r w:rsidRPr="005C34A0">
              <w:rPr>
                <w:szCs w:val="24"/>
                <w:lang w:eastAsia="lt-LT"/>
              </w:rPr>
              <w:t>3.</w:t>
            </w:r>
            <w:r w:rsidR="0002759B">
              <w:rPr>
                <w:szCs w:val="24"/>
                <w:lang w:eastAsia="lt-LT"/>
              </w:rPr>
              <w:t>7</w:t>
            </w:r>
            <w:r w:rsidRPr="005C34A0">
              <w:rPr>
                <w:szCs w:val="24"/>
                <w:lang w:eastAsia="lt-LT"/>
              </w:rPr>
              <w:t xml:space="preserve">. </w:t>
            </w:r>
            <w:r w:rsidR="0068607C" w:rsidRPr="000674FB">
              <w:rPr>
                <w:szCs w:val="24"/>
                <w:lang w:eastAsia="lt-LT"/>
              </w:rPr>
              <w:t>Parengt</w:t>
            </w:r>
            <w:r w:rsidR="009308A6" w:rsidRPr="000674FB">
              <w:rPr>
                <w:szCs w:val="24"/>
                <w:lang w:eastAsia="lt-LT"/>
              </w:rPr>
              <w:t>i lopšelio-darželio „Pelėdžiukas“ dokumentai:</w:t>
            </w:r>
          </w:p>
          <w:p w14:paraId="7387EE97" w14:textId="1C1D9FBA" w:rsidR="00A051A0" w:rsidRDefault="00A051A0" w:rsidP="000674FB">
            <w:pPr>
              <w:jc w:val="both"/>
              <w:rPr>
                <w:szCs w:val="24"/>
              </w:rPr>
            </w:pPr>
            <w:r>
              <w:rPr>
                <w:szCs w:val="24"/>
              </w:rPr>
              <w:t>Vaikų maitinimo organizavimo, vykdymo ir priežiūros Šiaulių lopšelyje-darželyje „Pelėdžiukas“ tvarkos aprašas, 2023-02-01 įsakymas Nr. V-10;</w:t>
            </w:r>
          </w:p>
          <w:p w14:paraId="754738A4" w14:textId="77777777" w:rsidR="00A051A0" w:rsidRDefault="00A051A0" w:rsidP="000674FB">
            <w:pPr>
              <w:jc w:val="both"/>
              <w:rPr>
                <w:szCs w:val="24"/>
              </w:rPr>
            </w:pPr>
            <w:r>
              <w:rPr>
                <w:szCs w:val="24"/>
              </w:rPr>
              <w:t>Šiaulių lopšelio-darželio „Pelėdžiukas“ patalpų viešojo nuomos konkurso sąlygos, 2023-09-05 protokolas Nr. 1;</w:t>
            </w:r>
          </w:p>
          <w:p w14:paraId="0333938F" w14:textId="77777777" w:rsidR="00A17C36" w:rsidRDefault="00A051A0" w:rsidP="000674FB">
            <w:pPr>
              <w:jc w:val="both"/>
              <w:rPr>
                <w:szCs w:val="24"/>
              </w:rPr>
            </w:pPr>
            <w:r>
              <w:rPr>
                <w:szCs w:val="24"/>
              </w:rPr>
              <w:t>Šiaulių lopšelio-darželio „Pelėdžiukas“ darbuotojų kvalifikacijos tobulinimo tvarka, 2023-12-29 įsakymas Nr. V-65</w:t>
            </w:r>
            <w:r w:rsidR="001A1FE0">
              <w:rPr>
                <w:szCs w:val="24"/>
              </w:rPr>
              <w:t>;</w:t>
            </w:r>
          </w:p>
          <w:p w14:paraId="3F046C9F" w14:textId="4F68D4A9" w:rsidR="001A1FE0" w:rsidRPr="005C34A0" w:rsidRDefault="001A1FE0" w:rsidP="00606EA7">
            <w:pPr>
              <w:jc w:val="both"/>
              <w:rPr>
                <w:szCs w:val="24"/>
              </w:rPr>
            </w:pPr>
            <w:r w:rsidRPr="001A1FE0">
              <w:rPr>
                <w:szCs w:val="24"/>
              </w:rPr>
              <w:t>Šiaulių lopšelio-darželio „Pelėdžiukas“ pirmos pagalbos organizavimo tvarkos aprašas, 2023-12-29 įsakymas Nr. 66</w:t>
            </w:r>
            <w:r>
              <w:rPr>
                <w:szCs w:val="24"/>
              </w:rPr>
              <w:t>.</w:t>
            </w:r>
          </w:p>
        </w:tc>
        <w:tc>
          <w:tcPr>
            <w:tcW w:w="4365" w:type="dxa"/>
            <w:tcBorders>
              <w:top w:val="single" w:sz="4" w:space="0" w:color="auto"/>
              <w:left w:val="single" w:sz="4" w:space="0" w:color="auto"/>
              <w:bottom w:val="single" w:sz="4" w:space="0" w:color="auto"/>
              <w:right w:val="single" w:sz="4" w:space="0" w:color="auto"/>
            </w:tcBorders>
          </w:tcPr>
          <w:p w14:paraId="27C7E256" w14:textId="4E96F3B7" w:rsidR="00A17C36" w:rsidRPr="0005391C" w:rsidRDefault="00B84C20" w:rsidP="00761562">
            <w:pPr>
              <w:pStyle w:val="Default"/>
              <w:jc w:val="both"/>
            </w:pPr>
            <w:r>
              <w:t>3.</w:t>
            </w:r>
            <w:r w:rsidR="000674FB">
              <w:t>7</w:t>
            </w:r>
            <w:r>
              <w:t>.1.</w:t>
            </w:r>
            <w:r w:rsidR="0005391C">
              <w:t xml:space="preserve"> </w:t>
            </w:r>
            <w:r w:rsidR="0068607C" w:rsidRPr="00B84C20">
              <w:t>Tinkamai reglamentuojama įstaigos veikla. Užtikrinama atitikti</w:t>
            </w:r>
            <w:r w:rsidR="0005391C">
              <w:t>s pasikeitusiems teisės aktams.</w:t>
            </w:r>
          </w:p>
        </w:tc>
      </w:tr>
      <w:tr w:rsidR="00822690" w:rsidRPr="00B84C20" w14:paraId="691C373C" w14:textId="77777777" w:rsidTr="00B82707">
        <w:tc>
          <w:tcPr>
            <w:tcW w:w="5274" w:type="dxa"/>
            <w:tcBorders>
              <w:top w:val="single" w:sz="4" w:space="0" w:color="auto"/>
              <w:left w:val="single" w:sz="4" w:space="0" w:color="auto"/>
              <w:bottom w:val="single" w:sz="4" w:space="0" w:color="auto"/>
              <w:right w:val="single" w:sz="4" w:space="0" w:color="auto"/>
            </w:tcBorders>
          </w:tcPr>
          <w:p w14:paraId="7DB6EA4C" w14:textId="0B4C89CB" w:rsidR="00822690" w:rsidRPr="005C34A0" w:rsidRDefault="003A0439" w:rsidP="000674FB">
            <w:pPr>
              <w:jc w:val="both"/>
              <w:rPr>
                <w:szCs w:val="24"/>
                <w:lang w:eastAsia="lt-LT"/>
              </w:rPr>
            </w:pPr>
            <w:r>
              <w:rPr>
                <w:szCs w:val="24"/>
                <w:lang w:eastAsia="lt-LT"/>
              </w:rPr>
              <w:t>3.8.</w:t>
            </w:r>
            <w:r w:rsidR="00606EA7">
              <w:rPr>
                <w:szCs w:val="24"/>
                <w:lang w:eastAsia="lt-LT"/>
              </w:rPr>
              <w:t xml:space="preserve"> </w:t>
            </w:r>
            <w:r>
              <w:rPr>
                <w:szCs w:val="24"/>
                <w:lang w:eastAsia="lt-LT"/>
              </w:rPr>
              <w:t xml:space="preserve">Inicijuotas dalyvavimas </w:t>
            </w:r>
            <w:r w:rsidRPr="00B84C20">
              <w:rPr>
                <w:szCs w:val="24"/>
              </w:rPr>
              <w:t xml:space="preserve">,,Ekologiškų ir pagal nacionalinę žemės ūkio ir maisto kokybės sistemas pagamintų maisto produktų vartojimo skatinimo ikimokyklinio ugdymo įstaigose“ projekte. </w:t>
            </w:r>
          </w:p>
        </w:tc>
        <w:tc>
          <w:tcPr>
            <w:tcW w:w="4365" w:type="dxa"/>
            <w:tcBorders>
              <w:top w:val="single" w:sz="4" w:space="0" w:color="auto"/>
              <w:left w:val="single" w:sz="4" w:space="0" w:color="auto"/>
              <w:bottom w:val="single" w:sz="4" w:space="0" w:color="auto"/>
              <w:right w:val="single" w:sz="4" w:space="0" w:color="auto"/>
            </w:tcBorders>
          </w:tcPr>
          <w:p w14:paraId="6D477339" w14:textId="3B48A889" w:rsidR="00822690" w:rsidRDefault="003A0439" w:rsidP="00761562">
            <w:pPr>
              <w:pStyle w:val="Default"/>
              <w:jc w:val="both"/>
            </w:pPr>
            <w:r>
              <w:t xml:space="preserve">3.8.1. Lopšelis-darželis dalyvavo </w:t>
            </w:r>
            <w:r w:rsidRPr="00CF2446">
              <w:t>Ekologiškų ir pagal nacionalinę maisto kokybės sistemą pagamintų maisto produktų vartojimo skatinimo ikimokyklinio ugdymo įstaigose</w:t>
            </w:r>
            <w:r>
              <w:t xml:space="preserve"> programoje, 11 mėnesių (vasario</w:t>
            </w:r>
            <w:r w:rsidR="00C97C9A">
              <w:t>–</w:t>
            </w:r>
            <w:r>
              <w:t>gruodžio mėn.) įstaigos ugdytinių maitinimui buvo naudojama virš 60 proc. ekologiškų maisto produktų.</w:t>
            </w:r>
          </w:p>
        </w:tc>
      </w:tr>
      <w:bookmarkEnd w:id="0"/>
      <w:tr w:rsidR="004400A3" w:rsidRPr="00B84C20" w14:paraId="63FB17DE" w14:textId="77777777" w:rsidTr="00B82707">
        <w:tc>
          <w:tcPr>
            <w:tcW w:w="5274" w:type="dxa"/>
            <w:tcBorders>
              <w:top w:val="single" w:sz="4" w:space="0" w:color="auto"/>
              <w:left w:val="single" w:sz="4" w:space="0" w:color="auto"/>
              <w:bottom w:val="single" w:sz="4" w:space="0" w:color="auto"/>
              <w:right w:val="single" w:sz="4" w:space="0" w:color="auto"/>
            </w:tcBorders>
          </w:tcPr>
          <w:p w14:paraId="164EA36A" w14:textId="124EE63F" w:rsidR="004400A3" w:rsidRPr="00FC7E93" w:rsidRDefault="004400A3" w:rsidP="000674FB">
            <w:pPr>
              <w:jc w:val="both"/>
              <w:rPr>
                <w:szCs w:val="24"/>
                <w:lang w:eastAsia="lt-LT"/>
              </w:rPr>
            </w:pPr>
            <w:r w:rsidRPr="000674FB">
              <w:rPr>
                <w:szCs w:val="24"/>
                <w:lang w:eastAsia="lt-LT"/>
              </w:rPr>
              <w:lastRenderedPageBreak/>
              <w:t>3.</w:t>
            </w:r>
            <w:r w:rsidR="00CB4E08">
              <w:rPr>
                <w:szCs w:val="24"/>
                <w:lang w:eastAsia="lt-LT"/>
              </w:rPr>
              <w:t>9</w:t>
            </w:r>
            <w:r w:rsidRPr="000674FB">
              <w:rPr>
                <w:szCs w:val="24"/>
                <w:lang w:eastAsia="lt-LT"/>
              </w:rPr>
              <w:t xml:space="preserve">. </w:t>
            </w:r>
            <w:r w:rsidR="00D32C50" w:rsidRPr="000674FB">
              <w:rPr>
                <w:szCs w:val="24"/>
                <w:lang w:eastAsia="lt-LT"/>
              </w:rPr>
              <w:t>Vaikų, atvykusių iš Ukrainos integracija.</w:t>
            </w:r>
          </w:p>
        </w:tc>
        <w:tc>
          <w:tcPr>
            <w:tcW w:w="4365" w:type="dxa"/>
            <w:tcBorders>
              <w:top w:val="single" w:sz="4" w:space="0" w:color="auto"/>
              <w:left w:val="single" w:sz="4" w:space="0" w:color="auto"/>
              <w:bottom w:val="single" w:sz="4" w:space="0" w:color="auto"/>
              <w:right w:val="single" w:sz="4" w:space="0" w:color="auto"/>
            </w:tcBorders>
          </w:tcPr>
          <w:p w14:paraId="07979046" w14:textId="3D7934A8" w:rsidR="009F3B36" w:rsidRPr="000674FB" w:rsidRDefault="00B84C20" w:rsidP="00761562">
            <w:pPr>
              <w:pStyle w:val="Default"/>
              <w:jc w:val="both"/>
              <w:rPr>
                <w:color w:val="auto"/>
              </w:rPr>
            </w:pPr>
            <w:r w:rsidRPr="000674FB">
              <w:rPr>
                <w:color w:val="auto"/>
              </w:rPr>
              <w:t>3.</w:t>
            </w:r>
            <w:r w:rsidR="00CB4E08">
              <w:rPr>
                <w:color w:val="auto"/>
              </w:rPr>
              <w:t>9</w:t>
            </w:r>
            <w:r w:rsidRPr="000674FB">
              <w:rPr>
                <w:color w:val="auto"/>
              </w:rPr>
              <w:t>.1.</w:t>
            </w:r>
            <w:r w:rsidR="0005391C" w:rsidRPr="000674FB">
              <w:rPr>
                <w:color w:val="auto"/>
              </w:rPr>
              <w:t xml:space="preserve"> </w:t>
            </w:r>
            <w:r w:rsidR="009F3B36" w:rsidRPr="000674FB">
              <w:rPr>
                <w:color w:val="auto"/>
              </w:rPr>
              <w:t>Lopšelyje-darželyje teiki</w:t>
            </w:r>
            <w:r w:rsidR="000674FB" w:rsidRPr="000674FB">
              <w:rPr>
                <w:color w:val="auto"/>
              </w:rPr>
              <w:t>a</w:t>
            </w:r>
            <w:r w:rsidR="009F3B36" w:rsidRPr="000674FB">
              <w:rPr>
                <w:color w:val="auto"/>
              </w:rPr>
              <w:t>mas ikimokyklinis ir priešmokyklinis ugdymas 15 ugdytinių iš Ukrainos.</w:t>
            </w:r>
          </w:p>
          <w:p w14:paraId="61DFDBAB" w14:textId="760C2FD1" w:rsidR="004400A3" w:rsidRPr="00606EA7" w:rsidRDefault="000674FB" w:rsidP="00761562">
            <w:pPr>
              <w:pStyle w:val="Default"/>
              <w:jc w:val="both"/>
              <w:rPr>
                <w:color w:val="auto"/>
              </w:rPr>
            </w:pPr>
            <w:r>
              <w:rPr>
                <w:color w:val="auto"/>
              </w:rPr>
              <w:t>3.</w:t>
            </w:r>
            <w:r w:rsidR="00CB4E08">
              <w:rPr>
                <w:color w:val="auto"/>
              </w:rPr>
              <w:t>9</w:t>
            </w:r>
            <w:r>
              <w:rPr>
                <w:color w:val="auto"/>
              </w:rPr>
              <w:t>.2.</w:t>
            </w:r>
            <w:r w:rsidR="00606EA7">
              <w:rPr>
                <w:color w:val="auto"/>
              </w:rPr>
              <w:t xml:space="preserve"> </w:t>
            </w:r>
            <w:r w:rsidR="004400A3" w:rsidRPr="000674FB">
              <w:rPr>
                <w:color w:val="auto"/>
              </w:rPr>
              <w:t>Bendradarbiau</w:t>
            </w:r>
            <w:r w:rsidRPr="000674FB">
              <w:rPr>
                <w:color w:val="auto"/>
              </w:rPr>
              <w:t>jama su VŠĮ „Saulės vaikai“ ir su</w:t>
            </w:r>
            <w:r w:rsidR="004400A3" w:rsidRPr="000674FB">
              <w:rPr>
                <w:color w:val="auto"/>
              </w:rPr>
              <w:t xml:space="preserve"> visuomenine organizacija „Gelbėkit vaikus“ </w:t>
            </w:r>
            <w:r w:rsidR="009F3B36" w:rsidRPr="000674FB">
              <w:rPr>
                <w:color w:val="auto"/>
              </w:rPr>
              <w:t>dėl paramos vaikams iš Ukrainos.</w:t>
            </w:r>
            <w:r w:rsidR="00D32C50" w:rsidRPr="000674FB">
              <w:rPr>
                <w:color w:val="auto"/>
              </w:rPr>
              <w:t xml:space="preserve"> Sute</w:t>
            </w:r>
            <w:r w:rsidR="0005391C" w:rsidRPr="000674FB">
              <w:rPr>
                <w:color w:val="auto"/>
              </w:rPr>
              <w:t xml:space="preserve">ikta parama mokymo priemonėmis 15 ugdytinių </w:t>
            </w:r>
            <w:r w:rsidR="00D32C50" w:rsidRPr="000674FB">
              <w:rPr>
                <w:color w:val="auto"/>
              </w:rPr>
              <w:t>iš Ukrainos.</w:t>
            </w:r>
          </w:p>
        </w:tc>
      </w:tr>
    </w:tbl>
    <w:p w14:paraId="2634465A" w14:textId="77777777" w:rsidR="00E434B0" w:rsidRDefault="00E434B0" w:rsidP="00E434B0">
      <w:pPr>
        <w:rPr>
          <w:szCs w:val="24"/>
        </w:rPr>
      </w:pPr>
    </w:p>
    <w:p w14:paraId="3E7BB194" w14:textId="4214FAAE" w:rsidR="00E434B0" w:rsidRPr="00B84C20" w:rsidRDefault="00E434B0" w:rsidP="00E434B0">
      <w:pPr>
        <w:tabs>
          <w:tab w:val="left" w:pos="284"/>
        </w:tabs>
        <w:rPr>
          <w:b/>
          <w:szCs w:val="24"/>
          <w:lang w:eastAsia="lt-LT"/>
        </w:rPr>
      </w:pPr>
      <w:r w:rsidRPr="00B84C20">
        <w:rPr>
          <w:b/>
          <w:szCs w:val="24"/>
          <w:lang w:eastAsia="lt-LT"/>
        </w:rPr>
        <w:t xml:space="preserve">4. Pakoreguotos praėjusių metų veiklos užduotys (jei tokių buvo) ir rezultatai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2239"/>
      </w:tblGrid>
      <w:tr w:rsidR="00E434B0" w:rsidRPr="00B84C20" w14:paraId="6B536481" w14:textId="77777777" w:rsidTr="00B82707">
        <w:tc>
          <w:tcPr>
            <w:tcW w:w="2268" w:type="dxa"/>
            <w:tcBorders>
              <w:top w:val="single" w:sz="4" w:space="0" w:color="auto"/>
              <w:left w:val="single" w:sz="4" w:space="0" w:color="auto"/>
              <w:bottom w:val="single" w:sz="4" w:space="0" w:color="auto"/>
              <w:right w:val="single" w:sz="4" w:space="0" w:color="auto"/>
            </w:tcBorders>
            <w:vAlign w:val="center"/>
            <w:hideMark/>
          </w:tcPr>
          <w:p w14:paraId="2A584E2A" w14:textId="77777777" w:rsidR="00E434B0" w:rsidRPr="00B84C20" w:rsidRDefault="00E434B0" w:rsidP="009B4733">
            <w:pPr>
              <w:jc w:val="center"/>
              <w:rPr>
                <w:szCs w:val="24"/>
                <w:lang w:eastAsia="lt-LT"/>
              </w:rPr>
            </w:pPr>
            <w:r w:rsidRPr="00B84C20">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8BB5B1B" w14:textId="77777777" w:rsidR="00E434B0" w:rsidRPr="00B84C20" w:rsidRDefault="00E434B0" w:rsidP="009B4733">
            <w:pPr>
              <w:jc w:val="center"/>
              <w:rPr>
                <w:szCs w:val="24"/>
                <w:lang w:eastAsia="lt-LT"/>
              </w:rPr>
            </w:pPr>
            <w:r w:rsidRPr="00B84C20">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6A2D6F9" w14:textId="77777777" w:rsidR="00E434B0" w:rsidRPr="00B84C20" w:rsidRDefault="00E434B0" w:rsidP="009B4733">
            <w:pPr>
              <w:jc w:val="center"/>
              <w:rPr>
                <w:szCs w:val="24"/>
                <w:lang w:eastAsia="lt-LT"/>
              </w:rPr>
            </w:pPr>
            <w:r w:rsidRPr="00B84C20">
              <w:rPr>
                <w:szCs w:val="24"/>
                <w:lang w:eastAsia="lt-LT"/>
              </w:rPr>
              <w:t>Rezultatų vertinimo rodikliai (kuriais vadovaujantis vertinama, ar nustatytos užduotys įvykdytos)</w:t>
            </w:r>
          </w:p>
        </w:tc>
        <w:tc>
          <w:tcPr>
            <w:tcW w:w="2239" w:type="dxa"/>
            <w:tcBorders>
              <w:top w:val="single" w:sz="4" w:space="0" w:color="auto"/>
              <w:left w:val="single" w:sz="4" w:space="0" w:color="auto"/>
              <w:bottom w:val="single" w:sz="4" w:space="0" w:color="auto"/>
              <w:right w:val="single" w:sz="4" w:space="0" w:color="auto"/>
            </w:tcBorders>
            <w:vAlign w:val="center"/>
            <w:hideMark/>
          </w:tcPr>
          <w:p w14:paraId="101E0931" w14:textId="77777777" w:rsidR="00E434B0" w:rsidRPr="00B84C20" w:rsidRDefault="00E434B0" w:rsidP="009B4733">
            <w:pPr>
              <w:jc w:val="center"/>
              <w:rPr>
                <w:szCs w:val="24"/>
                <w:lang w:eastAsia="lt-LT"/>
              </w:rPr>
            </w:pPr>
            <w:r w:rsidRPr="00B84C20">
              <w:rPr>
                <w:szCs w:val="24"/>
                <w:lang w:eastAsia="lt-LT"/>
              </w:rPr>
              <w:t>Pasiekti rezultatai ir jų rodikliai</w:t>
            </w:r>
          </w:p>
        </w:tc>
      </w:tr>
      <w:tr w:rsidR="00E434B0" w:rsidRPr="00B84C20" w14:paraId="49D46584" w14:textId="77777777" w:rsidTr="00B82707">
        <w:tc>
          <w:tcPr>
            <w:tcW w:w="2268" w:type="dxa"/>
            <w:tcBorders>
              <w:top w:val="single" w:sz="4" w:space="0" w:color="auto"/>
              <w:left w:val="single" w:sz="4" w:space="0" w:color="auto"/>
              <w:bottom w:val="single" w:sz="4" w:space="0" w:color="auto"/>
              <w:right w:val="single" w:sz="4" w:space="0" w:color="auto"/>
            </w:tcBorders>
            <w:vAlign w:val="center"/>
            <w:hideMark/>
          </w:tcPr>
          <w:p w14:paraId="7943A28B" w14:textId="6F20C0FC" w:rsidR="00E434B0" w:rsidRPr="00B84C20" w:rsidRDefault="00C97C9A" w:rsidP="00606EA7">
            <w:pPr>
              <w:jc w:val="center"/>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32BFAE1A" w14:textId="31964A6F" w:rsidR="00E434B0" w:rsidRPr="00B84C20" w:rsidRDefault="00C97C9A" w:rsidP="00B82707">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7E86DBCE" w14:textId="6B388C71" w:rsidR="00E434B0" w:rsidRPr="00B84C20" w:rsidRDefault="00C97C9A" w:rsidP="00B82707">
            <w:pPr>
              <w:jc w:val="center"/>
              <w:rPr>
                <w:szCs w:val="24"/>
                <w:lang w:eastAsia="lt-LT"/>
              </w:rPr>
            </w:pPr>
            <w:r>
              <w:rPr>
                <w:szCs w:val="24"/>
                <w:lang w:eastAsia="lt-LT"/>
              </w:rPr>
              <w:t>–</w:t>
            </w:r>
          </w:p>
        </w:tc>
        <w:tc>
          <w:tcPr>
            <w:tcW w:w="2239" w:type="dxa"/>
            <w:tcBorders>
              <w:top w:val="single" w:sz="4" w:space="0" w:color="auto"/>
              <w:left w:val="single" w:sz="4" w:space="0" w:color="auto"/>
              <w:bottom w:val="single" w:sz="4" w:space="0" w:color="auto"/>
              <w:right w:val="single" w:sz="4" w:space="0" w:color="auto"/>
            </w:tcBorders>
            <w:vAlign w:val="center"/>
          </w:tcPr>
          <w:p w14:paraId="16AB6F2A" w14:textId="462A3147" w:rsidR="00E434B0" w:rsidRPr="00B84C20" w:rsidRDefault="00C97C9A" w:rsidP="00B82707">
            <w:pPr>
              <w:jc w:val="center"/>
              <w:rPr>
                <w:szCs w:val="24"/>
                <w:lang w:eastAsia="lt-LT"/>
              </w:rPr>
            </w:pPr>
            <w:r>
              <w:rPr>
                <w:szCs w:val="24"/>
                <w:lang w:eastAsia="lt-LT"/>
              </w:rPr>
              <w:t>–</w:t>
            </w:r>
          </w:p>
        </w:tc>
      </w:tr>
    </w:tbl>
    <w:p w14:paraId="3BD469E1" w14:textId="77777777" w:rsidR="00E434B0" w:rsidRPr="00B84C20" w:rsidRDefault="00E434B0" w:rsidP="00E434B0">
      <w:pPr>
        <w:rPr>
          <w:szCs w:val="24"/>
        </w:rPr>
      </w:pPr>
    </w:p>
    <w:p w14:paraId="3B7AF4DF" w14:textId="77777777" w:rsidR="00C10F85" w:rsidRPr="008C709B" w:rsidRDefault="00C10F85" w:rsidP="00C10F85">
      <w:pPr>
        <w:jc w:val="center"/>
        <w:rPr>
          <w:b/>
        </w:rPr>
      </w:pPr>
      <w:r w:rsidRPr="008C709B">
        <w:rPr>
          <w:b/>
        </w:rPr>
        <w:t>III SKYRIUS</w:t>
      </w:r>
    </w:p>
    <w:p w14:paraId="7710DBA9" w14:textId="77777777" w:rsidR="00C10F85" w:rsidRPr="008C709B" w:rsidRDefault="00C10F85" w:rsidP="00C10F85">
      <w:pPr>
        <w:jc w:val="center"/>
        <w:rPr>
          <w:b/>
        </w:rPr>
      </w:pPr>
      <w:r w:rsidRPr="008C709B">
        <w:rPr>
          <w:b/>
        </w:rPr>
        <w:t>GEBĖJIMŲ ATLIKTI PAREIGYBĖS APRAŠYME NUSTATYTAS FUNKCIJAS VERTINIMAS</w:t>
      </w:r>
    </w:p>
    <w:p w14:paraId="5CC7DBA1" w14:textId="77777777" w:rsidR="00C10F85" w:rsidRPr="005D58CE" w:rsidRDefault="00C10F85" w:rsidP="00C10F85">
      <w:pPr>
        <w:jc w:val="center"/>
        <w:rPr>
          <w:szCs w:val="24"/>
        </w:rPr>
      </w:pPr>
    </w:p>
    <w:p w14:paraId="7A41856E" w14:textId="77777777" w:rsidR="00C10F85" w:rsidRPr="00D9673E" w:rsidRDefault="00C10F85" w:rsidP="00C10F85">
      <w:pPr>
        <w:rPr>
          <w:b/>
        </w:rPr>
      </w:pPr>
      <w:r w:rsidRPr="00D9673E">
        <w:rPr>
          <w:b/>
        </w:rPr>
        <w:t>5. Gebėjimų atlikti pareigybės aprašyme nustatytas funkcijas vertinimas</w:t>
      </w:r>
    </w:p>
    <w:tbl>
      <w:tblPr>
        <w:tblW w:w="9639" w:type="dxa"/>
        <w:tblInd w:w="-5" w:type="dxa"/>
        <w:tblCellMar>
          <w:left w:w="10" w:type="dxa"/>
          <w:right w:w="10" w:type="dxa"/>
        </w:tblCellMar>
        <w:tblLook w:val="04A0" w:firstRow="1" w:lastRow="0" w:firstColumn="1" w:lastColumn="0" w:noHBand="0" w:noVBand="1"/>
      </w:tblPr>
      <w:tblGrid>
        <w:gridCol w:w="6804"/>
        <w:gridCol w:w="2835"/>
      </w:tblGrid>
      <w:tr w:rsidR="00C10F85" w:rsidRPr="00D9673E" w14:paraId="0A4EC31D" w14:textId="77777777" w:rsidTr="00B82707">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A8B3EA" w14:textId="77777777" w:rsidR="00C10F85" w:rsidRPr="003A587F" w:rsidRDefault="00C10F85" w:rsidP="003737C2">
            <w:pPr>
              <w:jc w:val="center"/>
              <w:rPr>
                <w:szCs w:val="24"/>
              </w:rPr>
            </w:pPr>
            <w:r w:rsidRPr="003A587F">
              <w:rPr>
                <w:szCs w:val="24"/>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0AE1A9" w14:textId="77777777" w:rsidR="00C10F85" w:rsidRPr="003A587F" w:rsidRDefault="00C10F85" w:rsidP="003737C2">
            <w:pPr>
              <w:jc w:val="center"/>
              <w:rPr>
                <w:szCs w:val="24"/>
              </w:rPr>
            </w:pPr>
            <w:r w:rsidRPr="003A587F">
              <w:rPr>
                <w:szCs w:val="24"/>
              </w:rPr>
              <w:t>Pažymimas atitinkamas langelis:</w:t>
            </w:r>
          </w:p>
          <w:p w14:paraId="617FFF70" w14:textId="77777777" w:rsidR="00C10F85" w:rsidRPr="003A587F" w:rsidRDefault="00C10F85" w:rsidP="003737C2">
            <w:pPr>
              <w:jc w:val="center"/>
              <w:rPr>
                <w:b/>
                <w:szCs w:val="24"/>
              </w:rPr>
            </w:pPr>
            <w:r w:rsidRPr="003A587F">
              <w:rPr>
                <w:szCs w:val="24"/>
              </w:rPr>
              <w:t>1 – nepatenkinamai;</w:t>
            </w:r>
          </w:p>
          <w:p w14:paraId="06774CE0" w14:textId="77777777" w:rsidR="00C10F85" w:rsidRPr="003A587F" w:rsidRDefault="00C10F85" w:rsidP="003737C2">
            <w:pPr>
              <w:jc w:val="center"/>
              <w:rPr>
                <w:szCs w:val="24"/>
              </w:rPr>
            </w:pPr>
            <w:r w:rsidRPr="003A587F">
              <w:rPr>
                <w:szCs w:val="24"/>
              </w:rPr>
              <w:t>2 – patenkinamai;</w:t>
            </w:r>
          </w:p>
          <w:p w14:paraId="29CCD10B" w14:textId="77777777" w:rsidR="00C10F85" w:rsidRPr="003A587F" w:rsidRDefault="00C10F85" w:rsidP="003737C2">
            <w:pPr>
              <w:jc w:val="center"/>
              <w:rPr>
                <w:b/>
                <w:szCs w:val="24"/>
              </w:rPr>
            </w:pPr>
            <w:r w:rsidRPr="003A587F">
              <w:rPr>
                <w:szCs w:val="24"/>
              </w:rPr>
              <w:t>3 – gerai;</w:t>
            </w:r>
          </w:p>
          <w:p w14:paraId="317C5828" w14:textId="77777777" w:rsidR="00C10F85" w:rsidRPr="003A587F" w:rsidRDefault="00C10F85" w:rsidP="003737C2">
            <w:pPr>
              <w:jc w:val="center"/>
              <w:rPr>
                <w:szCs w:val="24"/>
              </w:rPr>
            </w:pPr>
            <w:r w:rsidRPr="003A587F">
              <w:rPr>
                <w:szCs w:val="24"/>
              </w:rPr>
              <w:t>4 – labai gerai</w:t>
            </w:r>
          </w:p>
        </w:tc>
      </w:tr>
      <w:tr w:rsidR="00C10F85" w:rsidRPr="00D9673E" w14:paraId="070B1192" w14:textId="77777777" w:rsidTr="00B82707">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9FD514" w14:textId="77777777" w:rsidR="00C10F85" w:rsidRPr="003A587F" w:rsidRDefault="00C10F85" w:rsidP="003737C2">
            <w:pPr>
              <w:jc w:val="both"/>
              <w:rPr>
                <w:szCs w:val="24"/>
              </w:rPr>
            </w:pPr>
            <w:r w:rsidRPr="003A587F">
              <w:rPr>
                <w:szCs w:val="24"/>
              </w:rPr>
              <w:t>5.1. Informacijos ir situacijos valdymas atliekant funkcijas</w:t>
            </w:r>
            <w:r w:rsidRPr="003A587F">
              <w:rPr>
                <w:b/>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BE13D1" w14:textId="77777777" w:rsidR="00C10F85" w:rsidRPr="003A587F" w:rsidRDefault="00C10F85" w:rsidP="003737C2">
            <w:pPr>
              <w:rPr>
                <w:szCs w:val="24"/>
              </w:rPr>
            </w:pPr>
            <w:r w:rsidRPr="003A587F">
              <w:rPr>
                <w:szCs w:val="24"/>
              </w:rPr>
              <w:t>1□      2□       3□       4X</w:t>
            </w:r>
          </w:p>
        </w:tc>
      </w:tr>
      <w:tr w:rsidR="00C10F85" w:rsidRPr="00D9673E" w14:paraId="12D4B630" w14:textId="77777777" w:rsidTr="00B82707">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ADBCF2" w14:textId="77777777" w:rsidR="00C10F85" w:rsidRPr="003A587F" w:rsidRDefault="00C10F85" w:rsidP="003737C2">
            <w:pPr>
              <w:jc w:val="both"/>
              <w:rPr>
                <w:szCs w:val="24"/>
              </w:rPr>
            </w:pPr>
            <w:r w:rsidRPr="003A587F">
              <w:rPr>
                <w:szCs w:val="24"/>
              </w:rPr>
              <w:t>5.2. Išteklių (žmogiškųjų, laiko ir materialinių) paskirstymas</w:t>
            </w:r>
            <w:r w:rsidRPr="003A587F">
              <w:rPr>
                <w:b/>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365E83" w14:textId="4DC4520D" w:rsidR="00C10F85" w:rsidRPr="003A587F" w:rsidRDefault="00D5582B" w:rsidP="003737C2">
            <w:pPr>
              <w:tabs>
                <w:tab w:val="left" w:pos="690"/>
              </w:tabs>
              <w:ind w:hanging="19"/>
              <w:rPr>
                <w:szCs w:val="24"/>
              </w:rPr>
            </w:pPr>
            <w:r>
              <w:rPr>
                <w:szCs w:val="24"/>
              </w:rPr>
              <w:t>1□      2□       3X        4</w:t>
            </w:r>
            <w:r w:rsidRPr="003A587F">
              <w:rPr>
                <w:szCs w:val="24"/>
              </w:rPr>
              <w:t>□</w:t>
            </w:r>
            <w:r w:rsidR="00C10F85" w:rsidRPr="003A587F">
              <w:rPr>
                <w:szCs w:val="24"/>
              </w:rPr>
              <w:t xml:space="preserve"> </w:t>
            </w:r>
          </w:p>
        </w:tc>
      </w:tr>
      <w:tr w:rsidR="00C10F85" w:rsidRPr="00D9673E" w14:paraId="19AF1AEB" w14:textId="77777777" w:rsidTr="00B82707">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5E06D0" w14:textId="77777777" w:rsidR="00C10F85" w:rsidRPr="003A587F" w:rsidRDefault="00C10F85" w:rsidP="003737C2">
            <w:pPr>
              <w:jc w:val="both"/>
              <w:rPr>
                <w:szCs w:val="24"/>
              </w:rPr>
            </w:pPr>
            <w:r w:rsidRPr="003A587F">
              <w:rPr>
                <w:szCs w:val="24"/>
              </w:rPr>
              <w:t>5.3. Lyderystės ir vadovavimo efektyvumas</w:t>
            </w:r>
            <w:r w:rsidRPr="003A587F">
              <w:rPr>
                <w:b/>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3815F5" w14:textId="77777777" w:rsidR="00C10F85" w:rsidRPr="003A587F" w:rsidRDefault="00C10F85" w:rsidP="003737C2">
            <w:pPr>
              <w:rPr>
                <w:szCs w:val="24"/>
              </w:rPr>
            </w:pPr>
            <w:r w:rsidRPr="003A587F">
              <w:rPr>
                <w:szCs w:val="24"/>
              </w:rPr>
              <w:t>1□      2□       3□       4X</w:t>
            </w:r>
          </w:p>
        </w:tc>
      </w:tr>
      <w:tr w:rsidR="00C10F85" w:rsidRPr="00D9673E" w14:paraId="7CCC8F37" w14:textId="77777777" w:rsidTr="00B82707">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A864B7" w14:textId="77777777" w:rsidR="00C10F85" w:rsidRPr="003A587F" w:rsidRDefault="00C10F85" w:rsidP="003737C2">
            <w:pPr>
              <w:jc w:val="both"/>
              <w:rPr>
                <w:szCs w:val="24"/>
              </w:rPr>
            </w:pPr>
            <w:r w:rsidRPr="003A587F">
              <w:rPr>
                <w:szCs w:val="24"/>
              </w:rPr>
              <w:t>5.4. Žinių,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2CABED" w14:textId="77777777" w:rsidR="00C10F85" w:rsidRPr="003A587F" w:rsidRDefault="00C10F85" w:rsidP="003737C2">
            <w:pPr>
              <w:rPr>
                <w:szCs w:val="24"/>
              </w:rPr>
            </w:pPr>
            <w:r w:rsidRPr="003A587F">
              <w:rPr>
                <w:szCs w:val="24"/>
              </w:rPr>
              <w:t>1□      2□       3□       4X</w:t>
            </w:r>
          </w:p>
        </w:tc>
      </w:tr>
      <w:tr w:rsidR="00C10F85" w:rsidRPr="00D9673E" w14:paraId="549CE786" w14:textId="77777777" w:rsidTr="00B82707">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9F3561" w14:textId="77777777" w:rsidR="00C10F85" w:rsidRPr="003A587F" w:rsidRDefault="00C10F85" w:rsidP="003737C2">
            <w:pPr>
              <w:rPr>
                <w:szCs w:val="24"/>
              </w:rPr>
            </w:pPr>
            <w:r w:rsidRPr="003A587F">
              <w:rPr>
                <w:szCs w:val="24"/>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CFA294" w14:textId="77777777" w:rsidR="00C10F85" w:rsidRPr="003A587F" w:rsidRDefault="00C10F85" w:rsidP="003737C2">
            <w:pPr>
              <w:rPr>
                <w:szCs w:val="24"/>
              </w:rPr>
            </w:pPr>
            <w:r w:rsidRPr="003A587F">
              <w:rPr>
                <w:szCs w:val="24"/>
              </w:rPr>
              <w:t>1□      2□       3□       4X</w:t>
            </w:r>
          </w:p>
        </w:tc>
      </w:tr>
    </w:tbl>
    <w:p w14:paraId="405509DC" w14:textId="77777777" w:rsidR="005D58CE" w:rsidRPr="005D58CE" w:rsidRDefault="005D58CE" w:rsidP="005D58CE">
      <w:pPr>
        <w:rPr>
          <w:szCs w:val="24"/>
          <w:lang w:eastAsia="lt-LT"/>
        </w:rPr>
      </w:pPr>
    </w:p>
    <w:p w14:paraId="78F0CBEF" w14:textId="77777777" w:rsidR="00C10F85" w:rsidRPr="00D9673E" w:rsidRDefault="00C10F85" w:rsidP="00C10F85">
      <w:pPr>
        <w:jc w:val="center"/>
        <w:rPr>
          <w:b/>
          <w:szCs w:val="24"/>
          <w:lang w:eastAsia="lt-LT"/>
        </w:rPr>
      </w:pPr>
      <w:r w:rsidRPr="00D9673E">
        <w:rPr>
          <w:b/>
          <w:szCs w:val="24"/>
          <w:lang w:eastAsia="lt-LT"/>
        </w:rPr>
        <w:t>IV SKYRIUS</w:t>
      </w:r>
    </w:p>
    <w:p w14:paraId="48CC7BA5" w14:textId="77777777" w:rsidR="00C10F85" w:rsidRPr="00D9673E" w:rsidRDefault="00C10F85" w:rsidP="00C10F85">
      <w:pPr>
        <w:jc w:val="center"/>
        <w:rPr>
          <w:b/>
          <w:szCs w:val="24"/>
          <w:lang w:eastAsia="lt-LT"/>
        </w:rPr>
      </w:pPr>
      <w:r w:rsidRPr="00D9673E">
        <w:rPr>
          <w:b/>
          <w:szCs w:val="24"/>
          <w:lang w:eastAsia="lt-LT"/>
        </w:rPr>
        <w:t>PASIEKTŲ REZULTATŲ VYKDANT UŽDUOTIS ĮSIVERTINIMAS IR KOMPETENCIJŲ TOBULINIMAS</w:t>
      </w:r>
    </w:p>
    <w:p w14:paraId="67B05177" w14:textId="77777777" w:rsidR="00C10F85" w:rsidRPr="005D58CE" w:rsidRDefault="00C10F85" w:rsidP="00C10F85">
      <w:pPr>
        <w:jc w:val="center"/>
        <w:rPr>
          <w:b/>
          <w:szCs w:val="24"/>
          <w:lang w:eastAsia="lt-LT"/>
        </w:rPr>
      </w:pPr>
    </w:p>
    <w:p w14:paraId="72322AFA" w14:textId="5DF310C8" w:rsidR="00C10F85" w:rsidRPr="00D9673E" w:rsidRDefault="00F56AC9" w:rsidP="00C10F85">
      <w:pPr>
        <w:ind w:left="360" w:hanging="360"/>
        <w:rPr>
          <w:b/>
          <w:szCs w:val="24"/>
          <w:lang w:eastAsia="lt-LT"/>
        </w:rPr>
      </w:pPr>
      <w:r>
        <w:rPr>
          <w:b/>
          <w:szCs w:val="24"/>
          <w:lang w:eastAsia="lt-LT"/>
        </w:rPr>
        <w:t xml:space="preserve">  </w:t>
      </w:r>
      <w:r w:rsidR="00C10F85" w:rsidRPr="00D9673E">
        <w:rPr>
          <w:b/>
          <w:szCs w:val="24"/>
          <w:lang w:eastAsia="lt-LT"/>
        </w:rPr>
        <w:t>6.</w:t>
      </w:r>
      <w:r w:rsidR="00C10F85" w:rsidRPr="00D9673E">
        <w:rPr>
          <w:b/>
          <w:szCs w:val="24"/>
          <w:lang w:eastAsia="lt-LT"/>
        </w:rPr>
        <w:tab/>
        <w:t>Pasiektų rezultatų vykdant užduotis įsivertinimas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3"/>
        <w:gridCol w:w="2296"/>
      </w:tblGrid>
      <w:tr w:rsidR="00C10F85" w:rsidRPr="00D9673E" w14:paraId="4241102C" w14:textId="77777777" w:rsidTr="00B82707">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09A7B67B" w14:textId="77777777" w:rsidR="00C10F85" w:rsidRPr="003A587F" w:rsidRDefault="00C10F85" w:rsidP="003737C2">
            <w:pPr>
              <w:jc w:val="center"/>
              <w:rPr>
                <w:szCs w:val="24"/>
                <w:lang w:eastAsia="lt-LT"/>
              </w:rPr>
            </w:pPr>
            <w:r w:rsidRPr="003A587F">
              <w:rPr>
                <w:szCs w:val="24"/>
                <w:lang w:eastAsia="lt-LT"/>
              </w:rPr>
              <w:t>Užduočių įvykdymo aprašymas</w:t>
            </w:r>
          </w:p>
        </w:tc>
        <w:tc>
          <w:tcPr>
            <w:tcW w:w="2296" w:type="dxa"/>
            <w:tcBorders>
              <w:top w:val="single" w:sz="4" w:space="0" w:color="auto"/>
              <w:left w:val="single" w:sz="4" w:space="0" w:color="auto"/>
              <w:bottom w:val="single" w:sz="4" w:space="0" w:color="auto"/>
              <w:right w:val="single" w:sz="4" w:space="0" w:color="auto"/>
            </w:tcBorders>
            <w:vAlign w:val="center"/>
            <w:hideMark/>
          </w:tcPr>
          <w:p w14:paraId="02103154" w14:textId="77777777" w:rsidR="00C10F85" w:rsidRPr="003A587F" w:rsidRDefault="00C10F85" w:rsidP="003737C2">
            <w:pPr>
              <w:jc w:val="center"/>
              <w:rPr>
                <w:szCs w:val="24"/>
                <w:lang w:eastAsia="lt-LT"/>
              </w:rPr>
            </w:pPr>
            <w:r w:rsidRPr="003A587F">
              <w:rPr>
                <w:szCs w:val="24"/>
                <w:lang w:eastAsia="lt-LT"/>
              </w:rPr>
              <w:t>Pažymimas atitinkamas langelis</w:t>
            </w:r>
          </w:p>
        </w:tc>
      </w:tr>
      <w:tr w:rsidR="00C10F85" w:rsidRPr="00D9673E" w14:paraId="2E151468" w14:textId="77777777" w:rsidTr="00B82707">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55164BB7" w14:textId="77777777" w:rsidR="00C10F85" w:rsidRPr="003A587F" w:rsidRDefault="00C10F85" w:rsidP="003737C2">
            <w:pPr>
              <w:rPr>
                <w:szCs w:val="24"/>
                <w:lang w:eastAsia="lt-LT"/>
              </w:rPr>
            </w:pPr>
            <w:r w:rsidRPr="003A587F">
              <w:rPr>
                <w:szCs w:val="24"/>
                <w:lang w:eastAsia="lt-LT"/>
              </w:rPr>
              <w:t>6.1. Visos užduotys įvykdytos ir viršijo kai kuriuos sutartus vertinimo rodiklius</w:t>
            </w:r>
          </w:p>
        </w:tc>
        <w:tc>
          <w:tcPr>
            <w:tcW w:w="2296" w:type="dxa"/>
            <w:tcBorders>
              <w:top w:val="single" w:sz="4" w:space="0" w:color="auto"/>
              <w:left w:val="single" w:sz="4" w:space="0" w:color="auto"/>
              <w:bottom w:val="single" w:sz="4" w:space="0" w:color="auto"/>
              <w:right w:val="single" w:sz="4" w:space="0" w:color="auto"/>
            </w:tcBorders>
            <w:vAlign w:val="center"/>
            <w:hideMark/>
          </w:tcPr>
          <w:p w14:paraId="53639341" w14:textId="5B5C25D6" w:rsidR="00C10F85" w:rsidRPr="003A587F" w:rsidRDefault="00C10F85" w:rsidP="003737C2">
            <w:pPr>
              <w:ind w:right="340"/>
              <w:jc w:val="right"/>
              <w:rPr>
                <w:szCs w:val="24"/>
                <w:lang w:eastAsia="lt-LT"/>
              </w:rPr>
            </w:pPr>
            <w:r w:rsidRPr="003A587F">
              <w:rPr>
                <w:szCs w:val="24"/>
                <w:lang w:eastAsia="lt-LT"/>
              </w:rPr>
              <w:t xml:space="preserve">Labai gerai  </w:t>
            </w:r>
            <w:r w:rsidR="00B35781" w:rsidRPr="003A587F">
              <w:rPr>
                <w:rFonts w:ascii="Segoe UI Symbol" w:eastAsia="MS Gothic" w:hAnsi="Segoe UI Symbol" w:cs="Segoe UI Symbol"/>
                <w:szCs w:val="24"/>
                <w:lang w:eastAsia="lt-LT"/>
              </w:rPr>
              <w:t>X</w:t>
            </w:r>
          </w:p>
        </w:tc>
      </w:tr>
      <w:tr w:rsidR="00C10F85" w:rsidRPr="00D9673E" w14:paraId="13549F6E" w14:textId="77777777" w:rsidTr="00B82707">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79BCB3EB" w14:textId="77777777" w:rsidR="00C10F85" w:rsidRPr="003A587F" w:rsidRDefault="00C10F85" w:rsidP="003737C2">
            <w:pPr>
              <w:rPr>
                <w:szCs w:val="24"/>
                <w:lang w:eastAsia="lt-LT"/>
              </w:rPr>
            </w:pPr>
            <w:r w:rsidRPr="003A587F">
              <w:rPr>
                <w:szCs w:val="24"/>
                <w:lang w:eastAsia="lt-LT"/>
              </w:rPr>
              <w:t>6.2. Užduotys iš esmės įvykdytos arba viena neįvykdyta pagal sutartus vertinimo rodiklius</w:t>
            </w:r>
          </w:p>
        </w:tc>
        <w:tc>
          <w:tcPr>
            <w:tcW w:w="2296" w:type="dxa"/>
            <w:tcBorders>
              <w:top w:val="single" w:sz="4" w:space="0" w:color="auto"/>
              <w:left w:val="single" w:sz="4" w:space="0" w:color="auto"/>
              <w:bottom w:val="single" w:sz="4" w:space="0" w:color="auto"/>
              <w:right w:val="single" w:sz="4" w:space="0" w:color="auto"/>
            </w:tcBorders>
            <w:vAlign w:val="center"/>
            <w:hideMark/>
          </w:tcPr>
          <w:p w14:paraId="574F2BEA" w14:textId="77777777" w:rsidR="00C10F85" w:rsidRPr="003A587F" w:rsidRDefault="00C10F85" w:rsidP="003737C2">
            <w:pPr>
              <w:ind w:right="340"/>
              <w:jc w:val="right"/>
              <w:rPr>
                <w:szCs w:val="24"/>
                <w:lang w:eastAsia="lt-LT"/>
              </w:rPr>
            </w:pPr>
            <w:r w:rsidRPr="003A587F">
              <w:rPr>
                <w:szCs w:val="24"/>
                <w:lang w:eastAsia="lt-LT"/>
              </w:rPr>
              <w:t xml:space="preserve">Gerai </w:t>
            </w:r>
            <w:r w:rsidRPr="003A587F">
              <w:rPr>
                <w:rFonts w:ascii="Segoe UI Symbol" w:eastAsia="MS Gothic" w:hAnsi="Segoe UI Symbol" w:cs="Segoe UI Symbol"/>
                <w:szCs w:val="24"/>
                <w:lang w:eastAsia="lt-LT"/>
              </w:rPr>
              <w:t>☐</w:t>
            </w:r>
          </w:p>
        </w:tc>
      </w:tr>
      <w:tr w:rsidR="00C10F85" w:rsidRPr="00D9673E" w14:paraId="423AAF3C" w14:textId="77777777" w:rsidTr="00B82707">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3074F642" w14:textId="77777777" w:rsidR="00C10F85" w:rsidRPr="003A587F" w:rsidRDefault="00C10F85" w:rsidP="003737C2">
            <w:pPr>
              <w:rPr>
                <w:szCs w:val="24"/>
                <w:lang w:eastAsia="lt-LT"/>
              </w:rPr>
            </w:pPr>
            <w:r w:rsidRPr="003A587F">
              <w:rPr>
                <w:szCs w:val="24"/>
                <w:lang w:eastAsia="lt-LT"/>
              </w:rPr>
              <w:t>6.3. Įvykdyta ne mažiau kaip pusė užduočių pagal sutartus vertinimo rodiklius</w:t>
            </w:r>
          </w:p>
        </w:tc>
        <w:tc>
          <w:tcPr>
            <w:tcW w:w="2296" w:type="dxa"/>
            <w:tcBorders>
              <w:top w:val="single" w:sz="4" w:space="0" w:color="auto"/>
              <w:left w:val="single" w:sz="4" w:space="0" w:color="auto"/>
              <w:bottom w:val="single" w:sz="4" w:space="0" w:color="auto"/>
              <w:right w:val="single" w:sz="4" w:space="0" w:color="auto"/>
            </w:tcBorders>
            <w:vAlign w:val="center"/>
            <w:hideMark/>
          </w:tcPr>
          <w:p w14:paraId="12181DC4" w14:textId="77777777" w:rsidR="00C10F85" w:rsidRPr="003A587F" w:rsidRDefault="00C10F85" w:rsidP="003737C2">
            <w:pPr>
              <w:ind w:right="340"/>
              <w:jc w:val="right"/>
              <w:rPr>
                <w:szCs w:val="24"/>
                <w:lang w:eastAsia="lt-LT"/>
              </w:rPr>
            </w:pPr>
            <w:r w:rsidRPr="003A587F">
              <w:rPr>
                <w:szCs w:val="24"/>
                <w:lang w:eastAsia="lt-LT"/>
              </w:rPr>
              <w:t xml:space="preserve">Patenkinamai </w:t>
            </w:r>
            <w:r w:rsidRPr="003A587F">
              <w:rPr>
                <w:rFonts w:ascii="Segoe UI Symbol" w:eastAsia="MS Gothic" w:hAnsi="Segoe UI Symbol" w:cs="Segoe UI Symbol"/>
                <w:szCs w:val="24"/>
                <w:lang w:eastAsia="lt-LT"/>
              </w:rPr>
              <w:t>☐</w:t>
            </w:r>
          </w:p>
        </w:tc>
      </w:tr>
      <w:tr w:rsidR="00C10F85" w:rsidRPr="00D9673E" w14:paraId="4029FAEC" w14:textId="77777777" w:rsidTr="00B82707">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60617221" w14:textId="77777777" w:rsidR="00C10F85" w:rsidRPr="003A587F" w:rsidRDefault="00C10F85" w:rsidP="003737C2">
            <w:pPr>
              <w:rPr>
                <w:szCs w:val="24"/>
                <w:lang w:eastAsia="lt-LT"/>
              </w:rPr>
            </w:pPr>
            <w:r w:rsidRPr="003A587F">
              <w:rPr>
                <w:szCs w:val="24"/>
                <w:lang w:eastAsia="lt-LT"/>
              </w:rPr>
              <w:t>6.4. Pusė ar daugiau užduotys neįvykdyta pagal sutartus vertinimo rodiklius</w:t>
            </w:r>
          </w:p>
        </w:tc>
        <w:tc>
          <w:tcPr>
            <w:tcW w:w="2296" w:type="dxa"/>
            <w:tcBorders>
              <w:top w:val="single" w:sz="4" w:space="0" w:color="auto"/>
              <w:left w:val="single" w:sz="4" w:space="0" w:color="auto"/>
              <w:bottom w:val="single" w:sz="4" w:space="0" w:color="auto"/>
              <w:right w:val="single" w:sz="4" w:space="0" w:color="auto"/>
            </w:tcBorders>
            <w:vAlign w:val="center"/>
            <w:hideMark/>
          </w:tcPr>
          <w:p w14:paraId="156433F5" w14:textId="77777777" w:rsidR="00C10F85" w:rsidRPr="003A587F" w:rsidRDefault="00C10F85" w:rsidP="003737C2">
            <w:pPr>
              <w:ind w:right="340"/>
              <w:jc w:val="right"/>
              <w:rPr>
                <w:szCs w:val="24"/>
                <w:lang w:eastAsia="lt-LT"/>
              </w:rPr>
            </w:pPr>
            <w:r w:rsidRPr="003A587F">
              <w:rPr>
                <w:szCs w:val="24"/>
                <w:lang w:eastAsia="lt-LT"/>
              </w:rPr>
              <w:t xml:space="preserve">Nepatenkinamai </w:t>
            </w:r>
            <w:r w:rsidRPr="003A587F">
              <w:rPr>
                <w:rFonts w:ascii="Segoe UI Symbol" w:eastAsia="MS Gothic" w:hAnsi="Segoe UI Symbol" w:cs="Segoe UI Symbol"/>
                <w:szCs w:val="24"/>
                <w:lang w:eastAsia="lt-LT"/>
              </w:rPr>
              <w:t>☐</w:t>
            </w:r>
          </w:p>
        </w:tc>
      </w:tr>
    </w:tbl>
    <w:p w14:paraId="112E8E47" w14:textId="77777777" w:rsidR="005D58CE" w:rsidRPr="005D58CE" w:rsidRDefault="005D58CE" w:rsidP="00C10F85">
      <w:pPr>
        <w:jc w:val="center"/>
        <w:rPr>
          <w:szCs w:val="24"/>
          <w:lang w:eastAsia="lt-LT"/>
        </w:rPr>
      </w:pPr>
    </w:p>
    <w:p w14:paraId="067813AD" w14:textId="6131EB81" w:rsidR="00C10F85" w:rsidRPr="00D9673E" w:rsidRDefault="00F56AC9" w:rsidP="00C10F85">
      <w:pPr>
        <w:tabs>
          <w:tab w:val="left" w:pos="284"/>
          <w:tab w:val="left" w:pos="426"/>
        </w:tabs>
        <w:jc w:val="both"/>
        <w:rPr>
          <w:b/>
          <w:szCs w:val="24"/>
          <w:lang w:eastAsia="lt-LT"/>
        </w:rPr>
      </w:pPr>
      <w:r>
        <w:rPr>
          <w:b/>
          <w:szCs w:val="24"/>
          <w:lang w:eastAsia="lt-LT"/>
        </w:rPr>
        <w:lastRenderedPageBreak/>
        <w:t xml:space="preserve"> </w:t>
      </w:r>
      <w:r w:rsidR="00C10F85" w:rsidRPr="00D9673E">
        <w:rPr>
          <w:b/>
          <w:szCs w:val="24"/>
          <w:lang w:eastAsia="lt-LT"/>
        </w:rPr>
        <w:t>7.</w:t>
      </w:r>
      <w:r w:rsidR="00C10F85" w:rsidRPr="00D9673E">
        <w:rPr>
          <w:b/>
          <w:szCs w:val="24"/>
          <w:lang w:eastAsia="lt-LT"/>
        </w:rPr>
        <w:tab/>
        <w:t>Kompetencijos, kurias norėtų tobulinti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10F85" w:rsidRPr="00D9673E" w14:paraId="1AC4F19D" w14:textId="77777777" w:rsidTr="00B82707">
        <w:tc>
          <w:tcPr>
            <w:tcW w:w="9639" w:type="dxa"/>
            <w:tcBorders>
              <w:top w:val="single" w:sz="4" w:space="0" w:color="auto"/>
              <w:left w:val="single" w:sz="4" w:space="0" w:color="auto"/>
              <w:bottom w:val="single" w:sz="4" w:space="0" w:color="auto"/>
              <w:right w:val="single" w:sz="4" w:space="0" w:color="auto"/>
            </w:tcBorders>
            <w:hideMark/>
          </w:tcPr>
          <w:p w14:paraId="4797848D" w14:textId="099630F6" w:rsidR="00C10F85" w:rsidRPr="00D9673E" w:rsidRDefault="00C10F85" w:rsidP="00AC04EB">
            <w:pPr>
              <w:jc w:val="both"/>
              <w:rPr>
                <w:szCs w:val="24"/>
                <w:lang w:eastAsia="lt-LT"/>
              </w:rPr>
            </w:pPr>
            <w:r w:rsidRPr="00D9673E">
              <w:rPr>
                <w:szCs w:val="24"/>
                <w:lang w:eastAsia="lt-LT"/>
              </w:rPr>
              <w:t>7.1.</w:t>
            </w:r>
            <w:r w:rsidR="00AC04EB">
              <w:rPr>
                <w:szCs w:val="24"/>
                <w:lang w:eastAsia="lt-LT"/>
              </w:rPr>
              <w:t>Kokybė</w:t>
            </w:r>
            <w:r w:rsidR="00DF30AC">
              <w:rPr>
                <w:szCs w:val="24"/>
                <w:lang w:eastAsia="lt-LT"/>
              </w:rPr>
              <w:t>s valdymo modelio diegimas.</w:t>
            </w:r>
          </w:p>
        </w:tc>
      </w:tr>
      <w:tr w:rsidR="00C10F85" w:rsidRPr="00D9673E" w14:paraId="113D20B9" w14:textId="77777777" w:rsidTr="00B82707">
        <w:tc>
          <w:tcPr>
            <w:tcW w:w="9639" w:type="dxa"/>
            <w:tcBorders>
              <w:top w:val="single" w:sz="4" w:space="0" w:color="auto"/>
              <w:left w:val="single" w:sz="4" w:space="0" w:color="auto"/>
              <w:bottom w:val="single" w:sz="4" w:space="0" w:color="auto"/>
              <w:right w:val="single" w:sz="4" w:space="0" w:color="auto"/>
            </w:tcBorders>
            <w:hideMark/>
          </w:tcPr>
          <w:p w14:paraId="1075C617" w14:textId="6E9B3E8D" w:rsidR="00C10F85" w:rsidRPr="00D9673E" w:rsidRDefault="00C10F85" w:rsidP="003737C2">
            <w:pPr>
              <w:jc w:val="both"/>
              <w:rPr>
                <w:szCs w:val="24"/>
                <w:lang w:eastAsia="lt-LT"/>
              </w:rPr>
            </w:pPr>
            <w:r w:rsidRPr="00D9673E">
              <w:rPr>
                <w:szCs w:val="24"/>
                <w:lang w:eastAsia="lt-LT"/>
              </w:rPr>
              <w:t xml:space="preserve">7.2. </w:t>
            </w:r>
            <w:r w:rsidRPr="00D9673E">
              <w:rPr>
                <w:lang w:eastAsia="lt-LT"/>
              </w:rPr>
              <w:t>Š</w:t>
            </w:r>
            <w:r w:rsidR="00DF30AC">
              <w:t>vietimo įstaigos  procesų ir finansinių</w:t>
            </w:r>
            <w:r w:rsidRPr="00D9673E">
              <w:t xml:space="preserve"> išteklių valdymo</w:t>
            </w:r>
            <w:r w:rsidR="00DF30AC">
              <w:t>.</w:t>
            </w:r>
          </w:p>
        </w:tc>
      </w:tr>
    </w:tbl>
    <w:p w14:paraId="142EDA3F" w14:textId="77777777" w:rsidR="005D58CE" w:rsidRDefault="005D58CE" w:rsidP="00C10F85">
      <w:pPr>
        <w:tabs>
          <w:tab w:val="left" w:pos="284"/>
        </w:tabs>
        <w:rPr>
          <w:szCs w:val="24"/>
          <w:lang w:eastAsia="lt-LT"/>
        </w:rPr>
      </w:pPr>
    </w:p>
    <w:p w14:paraId="6FB1E9B5" w14:textId="77777777" w:rsidR="00C10F85" w:rsidRDefault="00C10F85" w:rsidP="00C10F85">
      <w:pPr>
        <w:jc w:val="center"/>
        <w:rPr>
          <w:b/>
          <w:szCs w:val="24"/>
          <w:lang w:eastAsia="lt-LT"/>
        </w:rPr>
      </w:pPr>
      <w:r w:rsidRPr="008E4BA2">
        <w:rPr>
          <w:b/>
          <w:szCs w:val="24"/>
          <w:lang w:eastAsia="lt-LT"/>
        </w:rPr>
        <w:t>V SKYRIUS</w:t>
      </w:r>
    </w:p>
    <w:p w14:paraId="175FC5EF" w14:textId="77777777" w:rsidR="00C10F85" w:rsidRDefault="00C10F85" w:rsidP="00C10F85">
      <w:pPr>
        <w:jc w:val="center"/>
        <w:rPr>
          <w:b/>
          <w:szCs w:val="24"/>
          <w:lang w:eastAsia="lt-LT"/>
        </w:rPr>
      </w:pPr>
      <w:r w:rsidRPr="001803C8">
        <w:rPr>
          <w:b/>
          <w:szCs w:val="24"/>
          <w:lang w:eastAsia="lt-LT"/>
        </w:rPr>
        <w:t>KITŲ METŲ VEIKLOS UŽDUOTYS, REZULTATAI IR RODIKLIAI</w:t>
      </w:r>
    </w:p>
    <w:p w14:paraId="44C4E2CF" w14:textId="53249EC9" w:rsidR="00C10F85" w:rsidRPr="003A587F" w:rsidRDefault="00F56AC9" w:rsidP="003A587F">
      <w:pPr>
        <w:tabs>
          <w:tab w:val="left" w:pos="284"/>
          <w:tab w:val="left" w:pos="567"/>
        </w:tabs>
        <w:rPr>
          <w:b/>
          <w:szCs w:val="24"/>
          <w:lang w:eastAsia="lt-LT"/>
        </w:rPr>
      </w:pPr>
      <w:r>
        <w:rPr>
          <w:b/>
          <w:szCs w:val="24"/>
          <w:lang w:eastAsia="lt-LT"/>
        </w:rPr>
        <w:t xml:space="preserve"> </w:t>
      </w:r>
      <w:r w:rsidR="00C10F85">
        <w:rPr>
          <w:b/>
          <w:szCs w:val="24"/>
          <w:lang w:eastAsia="lt-LT"/>
        </w:rPr>
        <w:t>8</w:t>
      </w:r>
      <w:r w:rsidR="00C10F85" w:rsidRPr="001803C8">
        <w:rPr>
          <w:b/>
          <w:szCs w:val="24"/>
          <w:lang w:eastAsia="lt-LT"/>
        </w:rPr>
        <w:t>.</w:t>
      </w:r>
      <w:r w:rsidR="00C10F85" w:rsidRPr="001803C8">
        <w:rPr>
          <w:b/>
          <w:szCs w:val="24"/>
          <w:lang w:eastAsia="lt-LT"/>
        </w:rPr>
        <w:tab/>
        <w:t>Kitų metų užduotys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0"/>
        <w:gridCol w:w="2322"/>
        <w:gridCol w:w="3827"/>
      </w:tblGrid>
      <w:tr w:rsidR="00C10F85" w:rsidRPr="001803C8" w14:paraId="2974124B" w14:textId="77777777" w:rsidTr="00B82707">
        <w:tc>
          <w:tcPr>
            <w:tcW w:w="3490" w:type="dxa"/>
            <w:tcBorders>
              <w:top w:val="single" w:sz="4" w:space="0" w:color="auto"/>
              <w:left w:val="single" w:sz="4" w:space="0" w:color="auto"/>
              <w:bottom w:val="single" w:sz="4" w:space="0" w:color="auto"/>
              <w:right w:val="single" w:sz="4" w:space="0" w:color="auto"/>
            </w:tcBorders>
            <w:vAlign w:val="center"/>
            <w:hideMark/>
          </w:tcPr>
          <w:p w14:paraId="503E0267" w14:textId="77777777" w:rsidR="00C10F85" w:rsidRPr="001803C8" w:rsidRDefault="00C10F85" w:rsidP="003737C2">
            <w:pPr>
              <w:jc w:val="center"/>
              <w:rPr>
                <w:szCs w:val="24"/>
                <w:lang w:eastAsia="lt-LT"/>
              </w:rPr>
            </w:pPr>
            <w:r w:rsidRPr="001803C8">
              <w:rPr>
                <w:szCs w:val="24"/>
                <w:lang w:eastAsia="lt-LT"/>
              </w:rPr>
              <w:t>Užduotys</w:t>
            </w:r>
          </w:p>
        </w:tc>
        <w:tc>
          <w:tcPr>
            <w:tcW w:w="2322" w:type="dxa"/>
            <w:tcBorders>
              <w:top w:val="single" w:sz="4" w:space="0" w:color="auto"/>
              <w:left w:val="single" w:sz="4" w:space="0" w:color="auto"/>
              <w:bottom w:val="single" w:sz="4" w:space="0" w:color="auto"/>
              <w:right w:val="single" w:sz="4" w:space="0" w:color="auto"/>
            </w:tcBorders>
            <w:vAlign w:val="center"/>
            <w:hideMark/>
          </w:tcPr>
          <w:p w14:paraId="75EF1623" w14:textId="77777777" w:rsidR="00C10F85" w:rsidRPr="001803C8" w:rsidRDefault="00C10F85" w:rsidP="003737C2">
            <w:pPr>
              <w:jc w:val="center"/>
              <w:rPr>
                <w:szCs w:val="24"/>
                <w:lang w:eastAsia="lt-LT"/>
              </w:rPr>
            </w:pPr>
            <w:r w:rsidRPr="001803C8">
              <w:rPr>
                <w:szCs w:val="24"/>
                <w:lang w:eastAsia="lt-LT"/>
              </w:rPr>
              <w:t>Siektini rezultatai</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0312C0E" w14:textId="43F42FD0" w:rsidR="00C10F85" w:rsidRPr="001803C8" w:rsidRDefault="00C10F85" w:rsidP="003737C2">
            <w:pPr>
              <w:jc w:val="center"/>
              <w:rPr>
                <w:szCs w:val="24"/>
                <w:lang w:eastAsia="lt-LT"/>
              </w:rPr>
            </w:pPr>
            <w:r w:rsidRPr="001803C8">
              <w:rPr>
                <w:szCs w:val="24"/>
                <w:lang w:eastAsia="lt-LT"/>
              </w:rPr>
              <w:t xml:space="preserve">Rezultatų vertinimo rodikliai </w:t>
            </w:r>
          </w:p>
        </w:tc>
      </w:tr>
      <w:tr w:rsidR="00C10F85" w:rsidRPr="001803C8" w14:paraId="1EB6B511" w14:textId="77777777" w:rsidTr="00B82707">
        <w:tc>
          <w:tcPr>
            <w:tcW w:w="3490" w:type="dxa"/>
            <w:tcBorders>
              <w:top w:val="single" w:sz="4" w:space="0" w:color="auto"/>
              <w:left w:val="single" w:sz="4" w:space="0" w:color="auto"/>
              <w:bottom w:val="single" w:sz="4" w:space="0" w:color="auto"/>
              <w:right w:val="single" w:sz="4" w:space="0" w:color="auto"/>
            </w:tcBorders>
            <w:hideMark/>
          </w:tcPr>
          <w:p w14:paraId="64EE8ECD" w14:textId="77777777" w:rsidR="00C10F85" w:rsidRPr="00500485" w:rsidRDefault="00C10F85" w:rsidP="003737C2">
            <w:pPr>
              <w:rPr>
                <w:b/>
                <w:noProof/>
                <w:szCs w:val="24"/>
                <w:lang w:eastAsia="lt-LT"/>
              </w:rPr>
            </w:pPr>
            <w:r w:rsidRPr="00500485">
              <w:rPr>
                <w:b/>
                <w:szCs w:val="24"/>
                <w:lang w:eastAsia="lt-LT"/>
              </w:rPr>
              <w:t xml:space="preserve">Asmenybės </w:t>
            </w:r>
            <w:r w:rsidRPr="00500485">
              <w:rPr>
                <w:b/>
                <w:noProof/>
                <w:szCs w:val="24"/>
                <w:lang w:eastAsia="lt-LT"/>
              </w:rPr>
              <w:t>ūgtis</w:t>
            </w:r>
          </w:p>
          <w:p w14:paraId="2EE93A39" w14:textId="0760CA8A" w:rsidR="00C10F85" w:rsidRPr="007372B1" w:rsidRDefault="00C10F85" w:rsidP="003737C2">
            <w:pPr>
              <w:rPr>
                <w:szCs w:val="24"/>
                <w:lang w:eastAsia="lt-LT"/>
              </w:rPr>
            </w:pPr>
            <w:r>
              <w:rPr>
                <w:szCs w:val="24"/>
                <w:lang w:eastAsia="lt-LT"/>
              </w:rPr>
              <w:t xml:space="preserve">8.1. </w:t>
            </w:r>
            <w:r w:rsidRPr="007372B1">
              <w:rPr>
                <w:szCs w:val="24"/>
                <w:lang w:eastAsia="lt-LT"/>
              </w:rPr>
              <w:t>Gerinti ikimokyklinio ir priešmokyklinio amžiaus vaikų pasiekimus ir pažangą</w:t>
            </w:r>
            <w:r>
              <w:rPr>
                <w:szCs w:val="24"/>
                <w:lang w:eastAsia="lt-LT"/>
              </w:rPr>
              <w:t>.</w:t>
            </w:r>
          </w:p>
        </w:tc>
        <w:tc>
          <w:tcPr>
            <w:tcW w:w="2322" w:type="dxa"/>
            <w:tcBorders>
              <w:top w:val="single" w:sz="4" w:space="0" w:color="auto"/>
              <w:left w:val="single" w:sz="4" w:space="0" w:color="auto"/>
              <w:bottom w:val="single" w:sz="4" w:space="0" w:color="auto"/>
              <w:right w:val="single" w:sz="4" w:space="0" w:color="auto"/>
            </w:tcBorders>
          </w:tcPr>
          <w:p w14:paraId="446B57D3" w14:textId="77777777" w:rsidR="00C10F85" w:rsidRPr="007372B1" w:rsidRDefault="00C10F85" w:rsidP="003737C2">
            <w:pPr>
              <w:pStyle w:val="Betarp"/>
              <w:jc w:val="both"/>
              <w:rPr>
                <w:rFonts w:ascii="Times New Roman" w:hAnsi="Times New Roman" w:cs="Times New Roman"/>
                <w:sz w:val="24"/>
                <w:szCs w:val="24"/>
              </w:rPr>
            </w:pPr>
          </w:p>
          <w:p w14:paraId="65151F8E" w14:textId="60804CB4" w:rsidR="00C10F85" w:rsidRPr="007372B1" w:rsidRDefault="00C10F85" w:rsidP="003737C2">
            <w:pPr>
              <w:pStyle w:val="Betarp"/>
              <w:jc w:val="both"/>
              <w:rPr>
                <w:rFonts w:ascii="Times New Roman" w:hAnsi="Times New Roman" w:cs="Times New Roman"/>
                <w:sz w:val="24"/>
                <w:szCs w:val="24"/>
              </w:rPr>
            </w:pPr>
            <w:r>
              <w:rPr>
                <w:rFonts w:ascii="Times New Roman" w:hAnsi="Times New Roman" w:cs="Times New Roman"/>
                <w:sz w:val="24"/>
                <w:szCs w:val="24"/>
              </w:rPr>
              <w:t>8</w:t>
            </w:r>
            <w:r w:rsidRPr="007372B1">
              <w:rPr>
                <w:rFonts w:ascii="Times New Roman" w:hAnsi="Times New Roman" w:cs="Times New Roman"/>
                <w:sz w:val="24"/>
                <w:szCs w:val="24"/>
              </w:rPr>
              <w:t>.1.1.</w:t>
            </w:r>
            <w:r>
              <w:rPr>
                <w:rFonts w:ascii="Times New Roman" w:hAnsi="Times New Roman" w:cs="Times New Roman"/>
                <w:sz w:val="24"/>
                <w:szCs w:val="24"/>
              </w:rPr>
              <w:t xml:space="preserve"> </w:t>
            </w:r>
            <w:r w:rsidRPr="007372B1">
              <w:rPr>
                <w:rFonts w:ascii="Times New Roman" w:hAnsi="Times New Roman" w:cs="Times New Roman"/>
                <w:sz w:val="24"/>
                <w:szCs w:val="24"/>
              </w:rPr>
              <w:t>Didėjanti ugdytinių pažanga sakytinės ir rašytinės kalbos, skaičiavimo ir matavimo srityse.</w:t>
            </w:r>
          </w:p>
          <w:p w14:paraId="7668659F" w14:textId="77777777" w:rsidR="00C10F85" w:rsidRPr="007372B1" w:rsidRDefault="00C10F85" w:rsidP="003737C2">
            <w:pPr>
              <w:pStyle w:val="Betarp"/>
              <w:jc w:val="both"/>
              <w:rPr>
                <w:rFonts w:ascii="Times New Roman" w:hAnsi="Times New Roman" w:cs="Times New Roman"/>
                <w:sz w:val="24"/>
                <w:szCs w:val="24"/>
              </w:rPr>
            </w:pPr>
          </w:p>
          <w:p w14:paraId="1E0F7934" w14:textId="77777777" w:rsidR="00C10F85" w:rsidRPr="007372B1" w:rsidRDefault="00C10F85" w:rsidP="003737C2">
            <w:pPr>
              <w:pStyle w:val="Betarp"/>
              <w:jc w:val="both"/>
              <w:rPr>
                <w:rFonts w:ascii="Times New Roman" w:hAnsi="Times New Roman" w:cs="Times New Roman"/>
                <w:sz w:val="24"/>
                <w:szCs w:val="24"/>
              </w:rPr>
            </w:pPr>
          </w:p>
          <w:p w14:paraId="52A97DDB" w14:textId="77777777" w:rsidR="00C10F85" w:rsidRPr="007372B1" w:rsidRDefault="00C10F85" w:rsidP="003737C2">
            <w:pPr>
              <w:pStyle w:val="Betarp"/>
              <w:jc w:val="both"/>
              <w:rPr>
                <w:rFonts w:ascii="Times New Roman" w:hAnsi="Times New Roman" w:cs="Times New Roman"/>
                <w:sz w:val="24"/>
                <w:szCs w:val="24"/>
              </w:rPr>
            </w:pPr>
          </w:p>
          <w:p w14:paraId="4B4E1CB7" w14:textId="77777777" w:rsidR="00C10F85" w:rsidRPr="007372B1" w:rsidRDefault="00C10F85" w:rsidP="003737C2">
            <w:pPr>
              <w:pStyle w:val="Betarp"/>
              <w:jc w:val="both"/>
              <w:rPr>
                <w:rFonts w:ascii="Times New Roman" w:hAnsi="Times New Roman" w:cs="Times New Roman"/>
                <w:sz w:val="24"/>
                <w:szCs w:val="24"/>
              </w:rPr>
            </w:pPr>
          </w:p>
          <w:p w14:paraId="0EB07060" w14:textId="77777777" w:rsidR="00C10F85" w:rsidRPr="007372B1" w:rsidRDefault="00C10F85" w:rsidP="003737C2">
            <w:pPr>
              <w:pStyle w:val="Betarp"/>
              <w:jc w:val="both"/>
              <w:rPr>
                <w:rFonts w:ascii="Times New Roman" w:hAnsi="Times New Roman" w:cs="Times New Roman"/>
                <w:sz w:val="24"/>
                <w:szCs w:val="24"/>
              </w:rPr>
            </w:pPr>
          </w:p>
          <w:p w14:paraId="21D3C8D3" w14:textId="77777777" w:rsidR="00C10F85" w:rsidRDefault="00C10F85" w:rsidP="003737C2">
            <w:pPr>
              <w:pStyle w:val="Betarp"/>
              <w:jc w:val="both"/>
              <w:rPr>
                <w:rFonts w:ascii="Times New Roman" w:hAnsi="Times New Roman" w:cs="Times New Roman"/>
                <w:sz w:val="24"/>
                <w:szCs w:val="24"/>
              </w:rPr>
            </w:pPr>
          </w:p>
          <w:p w14:paraId="34C561EE" w14:textId="1437733B" w:rsidR="00C10F85" w:rsidRPr="007372B1" w:rsidRDefault="00C10F85" w:rsidP="003737C2">
            <w:pPr>
              <w:pStyle w:val="Betarp"/>
              <w:jc w:val="both"/>
              <w:rPr>
                <w:rFonts w:ascii="Times New Roman" w:hAnsi="Times New Roman" w:cs="Times New Roman"/>
                <w:sz w:val="24"/>
                <w:szCs w:val="24"/>
              </w:rPr>
            </w:pPr>
            <w:r>
              <w:rPr>
                <w:rFonts w:ascii="Times New Roman" w:hAnsi="Times New Roman" w:cs="Times New Roman"/>
                <w:sz w:val="24"/>
                <w:szCs w:val="24"/>
              </w:rPr>
              <w:t>8</w:t>
            </w:r>
            <w:r w:rsidRPr="007372B1">
              <w:rPr>
                <w:rFonts w:ascii="Times New Roman" w:hAnsi="Times New Roman" w:cs="Times New Roman"/>
                <w:sz w:val="24"/>
                <w:szCs w:val="24"/>
              </w:rPr>
              <w:t>.1.2.</w:t>
            </w:r>
            <w:r>
              <w:rPr>
                <w:rFonts w:ascii="Times New Roman" w:hAnsi="Times New Roman" w:cs="Times New Roman"/>
                <w:sz w:val="24"/>
                <w:szCs w:val="24"/>
              </w:rPr>
              <w:t xml:space="preserve"> </w:t>
            </w:r>
            <w:r w:rsidRPr="007372B1">
              <w:rPr>
                <w:rFonts w:ascii="Times New Roman" w:hAnsi="Times New Roman" w:cs="Times New Roman"/>
                <w:sz w:val="24"/>
                <w:szCs w:val="24"/>
              </w:rPr>
              <w:t>Tobulinti priešmokyklinio ugdymo veiklos  planavimą ir vaikų pasiekimų vertinimo sistemą.</w:t>
            </w:r>
          </w:p>
          <w:p w14:paraId="134AC20D" w14:textId="77777777" w:rsidR="00C10F85" w:rsidRPr="007372B1" w:rsidRDefault="00C10F85" w:rsidP="003737C2">
            <w:pPr>
              <w:pStyle w:val="Betarp"/>
              <w:jc w:val="both"/>
              <w:rPr>
                <w:rFonts w:ascii="Times New Roman" w:hAnsi="Times New Roman" w:cs="Times New Roman"/>
                <w:sz w:val="24"/>
                <w:szCs w:val="24"/>
              </w:rPr>
            </w:pPr>
          </w:p>
          <w:p w14:paraId="3603375A" w14:textId="77777777" w:rsidR="00C10F85" w:rsidRDefault="00C10F85" w:rsidP="003737C2">
            <w:pPr>
              <w:pStyle w:val="Betarp"/>
              <w:jc w:val="both"/>
              <w:rPr>
                <w:rFonts w:ascii="Times New Roman" w:hAnsi="Times New Roman" w:cs="Times New Roman"/>
                <w:sz w:val="24"/>
                <w:szCs w:val="24"/>
              </w:rPr>
            </w:pPr>
          </w:p>
          <w:p w14:paraId="1F0167AA" w14:textId="77777777" w:rsidR="00BA1E2E" w:rsidRPr="007372B1" w:rsidRDefault="00BA1E2E" w:rsidP="003737C2">
            <w:pPr>
              <w:pStyle w:val="Betarp"/>
              <w:jc w:val="both"/>
              <w:rPr>
                <w:rFonts w:ascii="Times New Roman" w:hAnsi="Times New Roman" w:cs="Times New Roman"/>
                <w:sz w:val="24"/>
                <w:szCs w:val="24"/>
              </w:rPr>
            </w:pPr>
          </w:p>
          <w:p w14:paraId="346F4E3D" w14:textId="77777777" w:rsidR="00C10F85" w:rsidRPr="007372B1" w:rsidRDefault="00C10F85" w:rsidP="003737C2">
            <w:pPr>
              <w:pStyle w:val="Betarp"/>
              <w:jc w:val="both"/>
              <w:rPr>
                <w:rFonts w:ascii="Times New Roman" w:hAnsi="Times New Roman" w:cs="Times New Roman"/>
                <w:sz w:val="24"/>
                <w:szCs w:val="24"/>
              </w:rPr>
            </w:pPr>
          </w:p>
          <w:p w14:paraId="62DA125A" w14:textId="4907CD8F" w:rsidR="00C10F85" w:rsidRPr="007372B1" w:rsidRDefault="00C10F85" w:rsidP="003737C2">
            <w:pPr>
              <w:pStyle w:val="Betarp"/>
              <w:jc w:val="both"/>
              <w:rPr>
                <w:rFonts w:ascii="Times New Roman" w:hAnsi="Times New Roman" w:cs="Times New Roman"/>
                <w:sz w:val="24"/>
                <w:szCs w:val="24"/>
              </w:rPr>
            </w:pPr>
            <w:r>
              <w:rPr>
                <w:rFonts w:ascii="Times New Roman" w:hAnsi="Times New Roman" w:cs="Times New Roman"/>
                <w:sz w:val="24"/>
                <w:szCs w:val="24"/>
              </w:rPr>
              <w:t>8</w:t>
            </w:r>
            <w:r w:rsidRPr="007372B1">
              <w:rPr>
                <w:rFonts w:ascii="Times New Roman" w:hAnsi="Times New Roman" w:cs="Times New Roman"/>
                <w:sz w:val="24"/>
                <w:szCs w:val="24"/>
              </w:rPr>
              <w:t>.1.3. Laiku pastebėti ir nustatyti ugdymo(si) sunkumai, psichologinės ir socialinės pagalbos poreikis, teikiama reikiama pagalba.</w:t>
            </w:r>
          </w:p>
        </w:tc>
        <w:tc>
          <w:tcPr>
            <w:tcW w:w="3827" w:type="dxa"/>
            <w:tcBorders>
              <w:top w:val="single" w:sz="4" w:space="0" w:color="auto"/>
              <w:left w:val="single" w:sz="4" w:space="0" w:color="auto"/>
              <w:bottom w:val="single" w:sz="4" w:space="0" w:color="auto"/>
              <w:right w:val="single" w:sz="4" w:space="0" w:color="auto"/>
            </w:tcBorders>
          </w:tcPr>
          <w:p w14:paraId="62FEFA4F" w14:textId="77777777" w:rsidR="00C10F85" w:rsidRPr="007372B1" w:rsidRDefault="00C10F85" w:rsidP="003737C2">
            <w:pPr>
              <w:jc w:val="both"/>
              <w:rPr>
                <w:szCs w:val="24"/>
                <w:lang w:eastAsia="lt-LT"/>
              </w:rPr>
            </w:pPr>
          </w:p>
          <w:p w14:paraId="6AD58CF3" w14:textId="1734C861" w:rsidR="00C10F85" w:rsidRPr="007372B1" w:rsidRDefault="00C10F85" w:rsidP="003737C2">
            <w:pPr>
              <w:jc w:val="both"/>
              <w:rPr>
                <w:szCs w:val="24"/>
                <w:lang w:eastAsia="lt-LT"/>
              </w:rPr>
            </w:pPr>
            <w:r>
              <w:rPr>
                <w:szCs w:val="24"/>
                <w:lang w:eastAsia="lt-LT"/>
              </w:rPr>
              <w:t>8</w:t>
            </w:r>
            <w:r w:rsidRPr="007372B1">
              <w:rPr>
                <w:szCs w:val="24"/>
                <w:lang w:eastAsia="lt-LT"/>
              </w:rPr>
              <w:t>.1.1.1.</w:t>
            </w:r>
            <w:r>
              <w:rPr>
                <w:szCs w:val="24"/>
                <w:lang w:eastAsia="lt-LT"/>
              </w:rPr>
              <w:t xml:space="preserve"> </w:t>
            </w:r>
            <w:r w:rsidRPr="007372B1">
              <w:rPr>
                <w:szCs w:val="24"/>
                <w:lang w:eastAsia="lt-LT"/>
              </w:rPr>
              <w:t>Ugdytinių pažanga sakytinės ir rašytinės kalbos, skaičiavimo ir matavimo srityse ne  mažesnė kaip 0,5 balo (2024 m. pavasaris).</w:t>
            </w:r>
          </w:p>
          <w:p w14:paraId="1D8D47D5" w14:textId="672AD0DB" w:rsidR="00C10F85" w:rsidRPr="007372B1" w:rsidRDefault="00C10F85" w:rsidP="003737C2">
            <w:pPr>
              <w:jc w:val="both"/>
              <w:rPr>
                <w:szCs w:val="24"/>
                <w:lang w:eastAsia="lt-LT"/>
              </w:rPr>
            </w:pPr>
            <w:r>
              <w:rPr>
                <w:szCs w:val="24"/>
                <w:lang w:eastAsia="lt-LT"/>
              </w:rPr>
              <w:t>8</w:t>
            </w:r>
            <w:r w:rsidRPr="007372B1">
              <w:rPr>
                <w:szCs w:val="24"/>
                <w:lang w:eastAsia="lt-LT"/>
              </w:rPr>
              <w:t>.1.1.2. Suorganizuota ne mažiau  kaip 40 edukacinių išvykų ir veiklų netradicinėje aplinkoje (2024 m.)</w:t>
            </w:r>
            <w:r>
              <w:rPr>
                <w:szCs w:val="24"/>
                <w:lang w:eastAsia="lt-LT"/>
              </w:rPr>
              <w:t>.</w:t>
            </w:r>
          </w:p>
          <w:p w14:paraId="50096C1A" w14:textId="1383CD34" w:rsidR="00C10F85" w:rsidRPr="007372B1" w:rsidRDefault="00C10F85" w:rsidP="003737C2">
            <w:pPr>
              <w:jc w:val="both"/>
              <w:rPr>
                <w:szCs w:val="24"/>
                <w:lang w:eastAsia="lt-LT"/>
              </w:rPr>
            </w:pPr>
            <w:r>
              <w:rPr>
                <w:szCs w:val="24"/>
                <w:lang w:eastAsia="lt-LT"/>
              </w:rPr>
              <w:t>8</w:t>
            </w:r>
            <w:r w:rsidRPr="007372B1">
              <w:rPr>
                <w:szCs w:val="24"/>
                <w:lang w:eastAsia="lt-LT"/>
              </w:rPr>
              <w:t>.1.1.3. Įvykdyta ne mažiau kaip 10 projektų sakytinės ir rašytinės kalbos skaičiavimo ir matavimo pasiekimų gerinimui (2024 m.).</w:t>
            </w:r>
          </w:p>
          <w:p w14:paraId="1485045B" w14:textId="438FCB0E" w:rsidR="00C10F85" w:rsidRPr="007372B1" w:rsidRDefault="00C10F85" w:rsidP="003737C2">
            <w:pPr>
              <w:jc w:val="both"/>
              <w:rPr>
                <w:szCs w:val="24"/>
                <w:lang w:eastAsia="lt-LT"/>
              </w:rPr>
            </w:pPr>
            <w:r>
              <w:rPr>
                <w:szCs w:val="24"/>
                <w:lang w:eastAsia="lt-LT"/>
              </w:rPr>
              <w:t>8</w:t>
            </w:r>
            <w:r w:rsidRPr="007372B1">
              <w:rPr>
                <w:szCs w:val="24"/>
                <w:lang w:eastAsia="lt-LT"/>
              </w:rPr>
              <w:t>.1.2.1. Atnaujintos ir patvirtintos   ilgalaikio ir trumpalaikio  priešmokyklinio ugdymo veiklų planavimo formos (2024 m. ruduo).</w:t>
            </w:r>
          </w:p>
          <w:p w14:paraId="4E04C18B" w14:textId="50752C99" w:rsidR="00C10F85" w:rsidRPr="007372B1" w:rsidRDefault="00C10F85" w:rsidP="003737C2">
            <w:pPr>
              <w:jc w:val="both"/>
              <w:rPr>
                <w:szCs w:val="24"/>
                <w:lang w:eastAsia="lt-LT"/>
              </w:rPr>
            </w:pPr>
            <w:r>
              <w:rPr>
                <w:szCs w:val="24"/>
                <w:lang w:eastAsia="lt-LT"/>
              </w:rPr>
              <w:t>8</w:t>
            </w:r>
            <w:r w:rsidRPr="007372B1">
              <w:rPr>
                <w:szCs w:val="24"/>
                <w:lang w:eastAsia="lt-LT"/>
              </w:rPr>
              <w:t>.1.2.2. Susitarta dėl PU ugdytinių pasiekimų vertinimo. Atnaujintas ir patvirtintas „Priešmokyklinio amžiaus vaikų ugdymo(</w:t>
            </w:r>
            <w:r w:rsidRPr="00D5582B">
              <w:rPr>
                <w:noProof/>
                <w:szCs w:val="24"/>
                <w:lang w:eastAsia="lt-LT"/>
              </w:rPr>
              <w:t>si</w:t>
            </w:r>
            <w:r w:rsidRPr="007372B1">
              <w:rPr>
                <w:szCs w:val="24"/>
                <w:lang w:eastAsia="lt-LT"/>
              </w:rPr>
              <w:t>)  pasiekimų ir individualios pažangos  vertinimo tvarkos aprašas“ (2024 m. ruduo).</w:t>
            </w:r>
          </w:p>
          <w:p w14:paraId="2781CAF6" w14:textId="1BE67CEF" w:rsidR="00C10F85" w:rsidRPr="002B0898" w:rsidRDefault="00C10F85" w:rsidP="003737C2">
            <w:pPr>
              <w:pStyle w:val="Betarp"/>
              <w:jc w:val="both"/>
              <w:rPr>
                <w:rFonts w:ascii="Times New Roman" w:hAnsi="Times New Roman" w:cs="Times New Roman"/>
                <w:noProof/>
                <w:sz w:val="24"/>
                <w:szCs w:val="24"/>
                <w:lang w:val="pt-BR"/>
              </w:rPr>
            </w:pPr>
            <w:r>
              <w:rPr>
                <w:rFonts w:ascii="Times New Roman" w:hAnsi="Times New Roman" w:cs="Times New Roman"/>
                <w:sz w:val="24"/>
                <w:szCs w:val="24"/>
              </w:rPr>
              <w:t>8</w:t>
            </w:r>
            <w:r w:rsidRPr="007372B1">
              <w:rPr>
                <w:rFonts w:ascii="Times New Roman" w:hAnsi="Times New Roman" w:cs="Times New Roman"/>
                <w:sz w:val="24"/>
                <w:szCs w:val="24"/>
              </w:rPr>
              <w:t xml:space="preserve">.1.3.1. Logopedo pagalba teikiama 100 </w:t>
            </w:r>
            <w:r w:rsidRPr="002B0898">
              <w:rPr>
                <w:rFonts w:ascii="Times New Roman" w:hAnsi="Times New Roman" w:cs="Times New Roman"/>
                <w:sz w:val="24"/>
                <w:szCs w:val="24"/>
                <w:lang w:val="pt-BR"/>
              </w:rPr>
              <w:t xml:space="preserve">proc. </w:t>
            </w:r>
            <w:r w:rsidRPr="002B0898">
              <w:rPr>
                <w:rFonts w:ascii="Times New Roman" w:hAnsi="Times New Roman" w:cs="Times New Roman"/>
                <w:noProof/>
                <w:sz w:val="24"/>
                <w:szCs w:val="24"/>
                <w:lang w:val="pt-BR"/>
              </w:rPr>
              <w:t>ugdytinių, kuriems atliktas PPT vertinimas (2024 m.).</w:t>
            </w:r>
          </w:p>
          <w:p w14:paraId="39541490" w14:textId="467D1881" w:rsidR="00C10F85" w:rsidRPr="002B0898" w:rsidRDefault="00C10F85" w:rsidP="003737C2">
            <w:pPr>
              <w:pStyle w:val="Betarp"/>
              <w:jc w:val="both"/>
              <w:rPr>
                <w:rFonts w:ascii="Times New Roman" w:hAnsi="Times New Roman" w:cs="Times New Roman"/>
                <w:noProof/>
                <w:sz w:val="24"/>
                <w:szCs w:val="24"/>
                <w:lang w:val="pt-BR"/>
              </w:rPr>
            </w:pPr>
            <w:r w:rsidRPr="002B0898">
              <w:rPr>
                <w:rFonts w:ascii="Times New Roman" w:hAnsi="Times New Roman" w:cs="Times New Roman"/>
                <w:noProof/>
                <w:sz w:val="24"/>
                <w:szCs w:val="24"/>
                <w:lang w:val="pt-BR"/>
              </w:rPr>
              <w:t>8.1.3.2. Socialinio pedagogo pagalba teikiama 100 proc. ugdytinių, kuriems paskyrė PPT ir rekomendavo VGK (2024 m.).</w:t>
            </w:r>
          </w:p>
          <w:p w14:paraId="69A59FF1" w14:textId="582652DB" w:rsidR="00C10F85" w:rsidRPr="002B0898" w:rsidRDefault="00C10F85" w:rsidP="003737C2">
            <w:pPr>
              <w:pStyle w:val="Betarp"/>
              <w:jc w:val="both"/>
              <w:rPr>
                <w:rFonts w:ascii="Times New Roman" w:hAnsi="Times New Roman" w:cs="Times New Roman"/>
                <w:sz w:val="24"/>
                <w:szCs w:val="24"/>
                <w:lang w:val="pt-BR"/>
              </w:rPr>
            </w:pPr>
            <w:r w:rsidRPr="002B0898">
              <w:rPr>
                <w:rFonts w:ascii="Times New Roman" w:hAnsi="Times New Roman" w:cs="Times New Roman"/>
                <w:noProof/>
                <w:sz w:val="24"/>
                <w:szCs w:val="24"/>
                <w:lang w:val="pt-BR"/>
              </w:rPr>
              <w:t>8.1.3.3. Judesio korekcijos pedagogo pagalba teikiama 100 proc. ugdytinių, kuriems paskyrė PPT ir rekomendavo VGK</w:t>
            </w:r>
            <w:r w:rsidRPr="002B0898">
              <w:rPr>
                <w:rFonts w:ascii="Times New Roman" w:hAnsi="Times New Roman" w:cs="Times New Roman"/>
                <w:sz w:val="24"/>
                <w:szCs w:val="24"/>
                <w:lang w:val="pt-BR"/>
              </w:rPr>
              <w:t xml:space="preserve"> (2024 m.).</w:t>
            </w:r>
          </w:p>
          <w:p w14:paraId="11F5D345" w14:textId="6FBE66D9" w:rsidR="00C10F85" w:rsidRPr="002B0898" w:rsidRDefault="00C10F85" w:rsidP="003737C2">
            <w:pPr>
              <w:pStyle w:val="Betarp"/>
              <w:jc w:val="both"/>
              <w:rPr>
                <w:rFonts w:ascii="Times New Roman" w:hAnsi="Times New Roman" w:cs="Times New Roman"/>
                <w:sz w:val="24"/>
                <w:szCs w:val="24"/>
                <w:lang w:val="pt-BR"/>
              </w:rPr>
            </w:pPr>
            <w:r w:rsidRPr="002B0898">
              <w:rPr>
                <w:rFonts w:ascii="Times New Roman" w:hAnsi="Times New Roman" w:cs="Times New Roman"/>
                <w:sz w:val="24"/>
                <w:szCs w:val="24"/>
                <w:lang w:val="pt-BR"/>
              </w:rPr>
              <w:t xml:space="preserve">8.1.3.4. </w:t>
            </w:r>
            <w:r w:rsidRPr="002B0898">
              <w:rPr>
                <w:rFonts w:ascii="Times New Roman" w:hAnsi="Times New Roman" w:cs="Times New Roman"/>
                <w:noProof/>
                <w:sz w:val="24"/>
                <w:szCs w:val="24"/>
                <w:lang w:val="pt-BR"/>
              </w:rPr>
              <w:t>Pritaikytas ugdymo turinys rengiant pagalbos vaikui planus ir pritaikytas programas. Parengti ir įgyvendinti ne mažiau kaip 90 proc. pagalbos vaikui planų ir 100 proc. pritaikytų programų</w:t>
            </w:r>
            <w:r w:rsidRPr="002B0898">
              <w:rPr>
                <w:rFonts w:ascii="Times New Roman" w:hAnsi="Times New Roman" w:cs="Times New Roman"/>
                <w:sz w:val="24"/>
                <w:szCs w:val="24"/>
                <w:lang w:val="pt-BR"/>
              </w:rPr>
              <w:t xml:space="preserve"> (2024 m.).</w:t>
            </w:r>
          </w:p>
        </w:tc>
      </w:tr>
      <w:tr w:rsidR="00C10F85" w:rsidRPr="001803C8" w14:paraId="03AE40A6" w14:textId="77777777" w:rsidTr="00B82707">
        <w:trPr>
          <w:trHeight w:val="1270"/>
        </w:trPr>
        <w:tc>
          <w:tcPr>
            <w:tcW w:w="3490" w:type="dxa"/>
            <w:tcBorders>
              <w:top w:val="single" w:sz="4" w:space="0" w:color="auto"/>
              <w:left w:val="single" w:sz="4" w:space="0" w:color="auto"/>
              <w:bottom w:val="single" w:sz="4" w:space="0" w:color="auto"/>
              <w:right w:val="single" w:sz="4" w:space="0" w:color="auto"/>
            </w:tcBorders>
            <w:hideMark/>
          </w:tcPr>
          <w:p w14:paraId="624D0D16" w14:textId="77777777" w:rsidR="00C10F85" w:rsidRPr="006A4F60" w:rsidRDefault="00C10F85" w:rsidP="003737C2">
            <w:pPr>
              <w:rPr>
                <w:b/>
                <w:bCs/>
                <w:noProof/>
                <w:szCs w:val="24"/>
                <w:lang w:eastAsia="lt-LT"/>
              </w:rPr>
            </w:pPr>
            <w:r w:rsidRPr="006A4F60">
              <w:rPr>
                <w:b/>
                <w:bCs/>
                <w:szCs w:val="24"/>
                <w:lang w:eastAsia="lt-LT"/>
              </w:rPr>
              <w:lastRenderedPageBreak/>
              <w:t>Ugdyma</w:t>
            </w:r>
            <w:r>
              <w:rPr>
                <w:b/>
                <w:bCs/>
                <w:szCs w:val="24"/>
                <w:lang w:eastAsia="lt-LT"/>
              </w:rPr>
              <w:t>s</w:t>
            </w:r>
            <w:r w:rsidRPr="0002261B">
              <w:rPr>
                <w:b/>
                <w:bCs/>
                <w:noProof/>
                <w:szCs w:val="24"/>
                <w:lang w:val="en-US" w:eastAsia="lt-LT"/>
              </w:rPr>
              <w:t>(is</w:t>
            </w:r>
            <w:r w:rsidRPr="006A4F60">
              <w:rPr>
                <w:b/>
                <w:bCs/>
                <w:noProof/>
                <w:szCs w:val="24"/>
                <w:lang w:eastAsia="lt-LT"/>
              </w:rPr>
              <w:t>)</w:t>
            </w:r>
          </w:p>
          <w:p w14:paraId="40FC02DF" w14:textId="6A235C3D" w:rsidR="00C10F85" w:rsidRPr="003400DE" w:rsidRDefault="00C10F85" w:rsidP="003737C2">
            <w:pPr>
              <w:jc w:val="both"/>
              <w:rPr>
                <w:szCs w:val="24"/>
                <w:lang w:eastAsia="lt-LT"/>
              </w:rPr>
            </w:pPr>
            <w:r>
              <w:rPr>
                <w:szCs w:val="24"/>
                <w:lang w:eastAsia="lt-LT"/>
              </w:rPr>
              <w:t>8</w:t>
            </w:r>
            <w:r w:rsidRPr="001803C8">
              <w:rPr>
                <w:szCs w:val="24"/>
                <w:lang w:eastAsia="lt-LT"/>
              </w:rPr>
              <w:t>.</w:t>
            </w:r>
            <w:r>
              <w:rPr>
                <w:szCs w:val="24"/>
                <w:lang w:eastAsia="lt-LT"/>
              </w:rPr>
              <w:t>2</w:t>
            </w:r>
            <w:r w:rsidRPr="001803C8">
              <w:rPr>
                <w:szCs w:val="24"/>
                <w:lang w:eastAsia="lt-LT"/>
              </w:rPr>
              <w:t xml:space="preserve">. </w:t>
            </w:r>
            <w:r>
              <w:rPr>
                <w:szCs w:val="24"/>
                <w:lang w:eastAsia="lt-LT"/>
              </w:rPr>
              <w:t>Užtikrinti ugdymo(</w:t>
            </w:r>
            <w:r w:rsidRPr="0002261B">
              <w:rPr>
                <w:noProof/>
                <w:szCs w:val="24"/>
                <w:lang w:val="en-US" w:eastAsia="lt-LT"/>
              </w:rPr>
              <w:t>si</w:t>
            </w:r>
            <w:r>
              <w:rPr>
                <w:szCs w:val="24"/>
                <w:lang w:eastAsia="lt-LT"/>
              </w:rPr>
              <w:t>) turinio kaitą ir kokybę.</w:t>
            </w:r>
          </w:p>
        </w:tc>
        <w:tc>
          <w:tcPr>
            <w:tcW w:w="2322" w:type="dxa"/>
            <w:tcBorders>
              <w:top w:val="single" w:sz="4" w:space="0" w:color="auto"/>
              <w:left w:val="single" w:sz="4" w:space="0" w:color="auto"/>
              <w:bottom w:val="single" w:sz="4" w:space="0" w:color="auto"/>
              <w:right w:val="single" w:sz="4" w:space="0" w:color="auto"/>
            </w:tcBorders>
          </w:tcPr>
          <w:p w14:paraId="1F0704D9" w14:textId="77777777" w:rsidR="00C10F85" w:rsidRDefault="00C10F85" w:rsidP="003737C2">
            <w:pPr>
              <w:jc w:val="both"/>
              <w:rPr>
                <w:szCs w:val="24"/>
                <w:lang w:eastAsia="lt-LT"/>
              </w:rPr>
            </w:pPr>
          </w:p>
          <w:p w14:paraId="6B51B885" w14:textId="204389A9" w:rsidR="00C10F85" w:rsidRDefault="00C10F85" w:rsidP="003737C2">
            <w:pPr>
              <w:jc w:val="both"/>
              <w:rPr>
                <w:szCs w:val="24"/>
                <w:lang w:eastAsia="lt-LT"/>
              </w:rPr>
            </w:pPr>
            <w:r>
              <w:rPr>
                <w:szCs w:val="24"/>
                <w:lang w:eastAsia="lt-LT"/>
              </w:rPr>
              <w:t>8.2.1. Įgalinti priešmokyklinio ir ikimokyklinio ugdymo mokytojus tobulinti savo profesines kompetencijas pagal atnaujintą ugdymo turinį.</w:t>
            </w:r>
          </w:p>
          <w:p w14:paraId="3920AF4B" w14:textId="77777777" w:rsidR="00C10F85" w:rsidRPr="007372B1" w:rsidRDefault="00C10F85" w:rsidP="003737C2">
            <w:pPr>
              <w:jc w:val="both"/>
              <w:rPr>
                <w:szCs w:val="24"/>
                <w:lang w:eastAsia="lt-LT"/>
              </w:rPr>
            </w:pPr>
          </w:p>
          <w:p w14:paraId="35F19628" w14:textId="77777777" w:rsidR="00C10F85" w:rsidRPr="007372B1" w:rsidRDefault="00C10F85" w:rsidP="003737C2">
            <w:pPr>
              <w:pStyle w:val="Betarp"/>
              <w:jc w:val="both"/>
              <w:rPr>
                <w:rFonts w:ascii="Times New Roman" w:hAnsi="Times New Roman" w:cs="Times New Roman"/>
                <w:sz w:val="24"/>
                <w:szCs w:val="24"/>
              </w:rPr>
            </w:pPr>
          </w:p>
          <w:p w14:paraId="101A4211" w14:textId="77777777" w:rsidR="00C10F85" w:rsidRPr="007372B1" w:rsidRDefault="00C10F85" w:rsidP="003737C2">
            <w:pPr>
              <w:pStyle w:val="Betarp"/>
              <w:jc w:val="both"/>
              <w:rPr>
                <w:rFonts w:ascii="Times New Roman" w:hAnsi="Times New Roman" w:cs="Times New Roman"/>
                <w:sz w:val="24"/>
                <w:szCs w:val="24"/>
              </w:rPr>
            </w:pPr>
          </w:p>
          <w:p w14:paraId="5A654F3B" w14:textId="77777777" w:rsidR="00C10F85" w:rsidRPr="007372B1" w:rsidRDefault="00C10F85" w:rsidP="003737C2">
            <w:pPr>
              <w:pStyle w:val="Betarp"/>
              <w:jc w:val="both"/>
              <w:rPr>
                <w:rFonts w:ascii="Times New Roman" w:hAnsi="Times New Roman" w:cs="Times New Roman"/>
                <w:sz w:val="24"/>
                <w:szCs w:val="24"/>
              </w:rPr>
            </w:pPr>
          </w:p>
          <w:p w14:paraId="7B9D6817" w14:textId="77777777" w:rsidR="00C10F85" w:rsidRPr="007372B1" w:rsidRDefault="00C10F85" w:rsidP="003737C2">
            <w:pPr>
              <w:pStyle w:val="Betarp"/>
              <w:jc w:val="both"/>
              <w:rPr>
                <w:rFonts w:ascii="Times New Roman" w:hAnsi="Times New Roman" w:cs="Times New Roman"/>
                <w:sz w:val="24"/>
                <w:szCs w:val="24"/>
              </w:rPr>
            </w:pPr>
          </w:p>
          <w:p w14:paraId="60AF3C81" w14:textId="77777777" w:rsidR="00C10F85" w:rsidRPr="007372B1" w:rsidRDefault="00C10F85" w:rsidP="003737C2">
            <w:pPr>
              <w:pStyle w:val="Betarp"/>
              <w:jc w:val="both"/>
              <w:rPr>
                <w:rFonts w:ascii="Times New Roman" w:hAnsi="Times New Roman" w:cs="Times New Roman"/>
                <w:sz w:val="24"/>
                <w:szCs w:val="24"/>
              </w:rPr>
            </w:pPr>
          </w:p>
          <w:p w14:paraId="3DB10E55" w14:textId="77777777" w:rsidR="00C10F85" w:rsidRDefault="00C10F85" w:rsidP="003737C2">
            <w:pPr>
              <w:pStyle w:val="Betarp"/>
              <w:jc w:val="both"/>
              <w:rPr>
                <w:rFonts w:ascii="Times New Roman" w:hAnsi="Times New Roman" w:cs="Times New Roman"/>
                <w:sz w:val="24"/>
                <w:szCs w:val="24"/>
              </w:rPr>
            </w:pPr>
          </w:p>
          <w:p w14:paraId="4C7FBB2E" w14:textId="77777777" w:rsidR="00C10F85" w:rsidRDefault="00C10F85" w:rsidP="003737C2">
            <w:pPr>
              <w:pStyle w:val="Betarp"/>
              <w:jc w:val="both"/>
              <w:rPr>
                <w:rFonts w:ascii="Times New Roman" w:hAnsi="Times New Roman" w:cs="Times New Roman"/>
                <w:sz w:val="24"/>
                <w:szCs w:val="24"/>
              </w:rPr>
            </w:pPr>
          </w:p>
          <w:p w14:paraId="5B3CA78E" w14:textId="77777777" w:rsidR="00C10F85" w:rsidRDefault="00C10F85" w:rsidP="003737C2">
            <w:pPr>
              <w:pStyle w:val="Betarp"/>
              <w:jc w:val="both"/>
              <w:rPr>
                <w:rFonts w:ascii="Times New Roman" w:hAnsi="Times New Roman" w:cs="Times New Roman"/>
                <w:sz w:val="24"/>
                <w:szCs w:val="24"/>
              </w:rPr>
            </w:pPr>
          </w:p>
          <w:p w14:paraId="40F4D63E" w14:textId="7F2B4F0D" w:rsidR="00C10F85" w:rsidRPr="002F4137" w:rsidRDefault="00C10F85" w:rsidP="003737C2">
            <w:pPr>
              <w:pStyle w:val="Betarp"/>
              <w:jc w:val="both"/>
              <w:rPr>
                <w:rFonts w:ascii="Times New Roman" w:hAnsi="Times New Roman" w:cs="Times New Roman"/>
                <w:sz w:val="24"/>
                <w:szCs w:val="24"/>
              </w:rPr>
            </w:pPr>
            <w:r>
              <w:rPr>
                <w:rFonts w:ascii="Times New Roman" w:hAnsi="Times New Roman" w:cs="Times New Roman"/>
                <w:sz w:val="24"/>
                <w:szCs w:val="24"/>
              </w:rPr>
              <w:t>8.2</w:t>
            </w:r>
            <w:r w:rsidRPr="002F4137">
              <w:rPr>
                <w:rFonts w:ascii="Times New Roman" w:hAnsi="Times New Roman" w:cs="Times New Roman"/>
                <w:sz w:val="24"/>
                <w:szCs w:val="24"/>
              </w:rPr>
              <w:t>.2.</w:t>
            </w:r>
            <w:r>
              <w:rPr>
                <w:rFonts w:ascii="Times New Roman" w:hAnsi="Times New Roman" w:cs="Times New Roman"/>
                <w:sz w:val="24"/>
                <w:szCs w:val="24"/>
              </w:rPr>
              <w:t xml:space="preserve"> Integruoti </w:t>
            </w:r>
            <w:r w:rsidRPr="002F4137">
              <w:rPr>
                <w:rFonts w:ascii="Times New Roman" w:hAnsi="Times New Roman" w:cs="Times New Roman"/>
                <w:sz w:val="24"/>
                <w:szCs w:val="24"/>
              </w:rPr>
              <w:t xml:space="preserve">STEAM metodą </w:t>
            </w:r>
            <w:r>
              <w:rPr>
                <w:rFonts w:ascii="Times New Roman" w:hAnsi="Times New Roman" w:cs="Times New Roman"/>
                <w:sz w:val="24"/>
                <w:szCs w:val="24"/>
              </w:rPr>
              <w:t xml:space="preserve">į </w:t>
            </w:r>
            <w:r w:rsidRPr="002F4137">
              <w:rPr>
                <w:rFonts w:ascii="Times New Roman" w:hAnsi="Times New Roman" w:cs="Times New Roman"/>
                <w:sz w:val="24"/>
                <w:szCs w:val="24"/>
              </w:rPr>
              <w:t>ugdymo proces</w:t>
            </w:r>
            <w:r>
              <w:rPr>
                <w:rFonts w:ascii="Times New Roman" w:hAnsi="Times New Roman" w:cs="Times New Roman"/>
                <w:sz w:val="24"/>
                <w:szCs w:val="24"/>
              </w:rPr>
              <w:t>ą</w:t>
            </w:r>
            <w:r w:rsidRPr="002F4137">
              <w:rPr>
                <w:rFonts w:ascii="Times New Roman" w:hAnsi="Times New Roman" w:cs="Times New Roman"/>
                <w:sz w:val="24"/>
                <w:szCs w:val="24"/>
              </w:rPr>
              <w:t>.</w:t>
            </w:r>
          </w:p>
          <w:p w14:paraId="0BCBD255" w14:textId="77777777" w:rsidR="00C10F85" w:rsidRPr="002F4137" w:rsidRDefault="00C10F85" w:rsidP="003737C2">
            <w:pPr>
              <w:jc w:val="both"/>
              <w:rPr>
                <w:szCs w:val="24"/>
                <w:lang w:eastAsia="lt-LT"/>
              </w:rPr>
            </w:pPr>
          </w:p>
          <w:p w14:paraId="2550B722" w14:textId="3A80AD0D" w:rsidR="00C10F85" w:rsidRPr="001803C8" w:rsidRDefault="00C10F85" w:rsidP="003737C2">
            <w:pPr>
              <w:jc w:val="both"/>
              <w:rPr>
                <w:szCs w:val="24"/>
                <w:lang w:eastAsia="lt-LT"/>
              </w:rPr>
            </w:pPr>
            <w:r>
              <w:rPr>
                <w:szCs w:val="24"/>
                <w:lang w:eastAsia="lt-LT"/>
              </w:rPr>
              <w:t>8.2.3. Stiprinti vaikų fizinę ir psichinę sveikatą.</w:t>
            </w:r>
          </w:p>
          <w:p w14:paraId="248E6C4B" w14:textId="77777777" w:rsidR="00C10F85" w:rsidRPr="001803C8" w:rsidRDefault="00C10F85" w:rsidP="003737C2">
            <w:pPr>
              <w:jc w:val="both"/>
              <w:rPr>
                <w:szCs w:val="24"/>
                <w:lang w:eastAsia="lt-LT"/>
              </w:rPr>
            </w:pPr>
          </w:p>
          <w:p w14:paraId="06DD4407" w14:textId="77777777" w:rsidR="00C10F85" w:rsidRPr="001803C8" w:rsidRDefault="00C10F85" w:rsidP="003737C2">
            <w:pPr>
              <w:jc w:val="both"/>
              <w:rPr>
                <w:szCs w:val="24"/>
                <w:lang w:eastAsia="lt-LT"/>
              </w:rPr>
            </w:pPr>
          </w:p>
          <w:p w14:paraId="71877EA8" w14:textId="77777777" w:rsidR="00C10F85" w:rsidRPr="001803C8" w:rsidRDefault="00C10F85" w:rsidP="003737C2">
            <w:pPr>
              <w:jc w:val="both"/>
              <w:rPr>
                <w:szCs w:val="24"/>
                <w:lang w:eastAsia="lt-LT"/>
              </w:rPr>
            </w:pPr>
          </w:p>
          <w:p w14:paraId="7612E31F" w14:textId="77777777" w:rsidR="00C10F85" w:rsidRPr="001803C8" w:rsidRDefault="00C10F85" w:rsidP="003737C2">
            <w:pPr>
              <w:jc w:val="both"/>
              <w:rPr>
                <w:szCs w:val="24"/>
                <w:lang w:eastAsia="lt-LT"/>
              </w:rPr>
            </w:pPr>
          </w:p>
          <w:p w14:paraId="4DA01246" w14:textId="77777777" w:rsidR="00C10F85" w:rsidRPr="001803C8" w:rsidRDefault="00C10F85" w:rsidP="003737C2">
            <w:pPr>
              <w:jc w:val="both"/>
              <w:rPr>
                <w:szCs w:val="24"/>
                <w:lang w:eastAsia="lt-LT"/>
              </w:rPr>
            </w:pPr>
          </w:p>
          <w:p w14:paraId="10E9E492" w14:textId="77777777" w:rsidR="00C10F85" w:rsidRPr="001803C8" w:rsidRDefault="00C10F85" w:rsidP="003737C2">
            <w:pPr>
              <w:jc w:val="both"/>
              <w:rPr>
                <w:szCs w:val="24"/>
                <w:lang w:eastAsia="lt-LT"/>
              </w:rPr>
            </w:pPr>
          </w:p>
          <w:p w14:paraId="77F2600B" w14:textId="77777777" w:rsidR="00C10F85" w:rsidRPr="001803C8" w:rsidRDefault="00C10F85" w:rsidP="003737C2">
            <w:pPr>
              <w:jc w:val="both"/>
              <w:rPr>
                <w:szCs w:val="24"/>
                <w:lang w:eastAsia="lt-LT"/>
              </w:rPr>
            </w:pPr>
          </w:p>
          <w:p w14:paraId="285B903E" w14:textId="77777777" w:rsidR="00C10F85" w:rsidRPr="001803C8" w:rsidRDefault="00C10F85" w:rsidP="003737C2">
            <w:pPr>
              <w:jc w:val="both"/>
              <w:rPr>
                <w:szCs w:val="24"/>
                <w:lang w:eastAsia="lt-LT"/>
              </w:rPr>
            </w:pPr>
          </w:p>
          <w:p w14:paraId="5BB952F1" w14:textId="77777777" w:rsidR="00C10F85" w:rsidRPr="001803C8" w:rsidRDefault="00C10F85" w:rsidP="003737C2">
            <w:pPr>
              <w:jc w:val="both"/>
              <w:rPr>
                <w:szCs w:val="24"/>
                <w:lang w:eastAsia="lt-LT"/>
              </w:rPr>
            </w:pPr>
          </w:p>
          <w:p w14:paraId="6FAFDF22" w14:textId="77777777" w:rsidR="00C10F85" w:rsidRPr="001803C8" w:rsidRDefault="00C10F85" w:rsidP="003737C2">
            <w:pPr>
              <w:jc w:val="both"/>
              <w:rPr>
                <w:szCs w:val="24"/>
                <w:lang w:eastAsia="lt-LT"/>
              </w:rPr>
            </w:pPr>
          </w:p>
          <w:p w14:paraId="491017A8" w14:textId="77777777" w:rsidR="00C10F85" w:rsidRPr="001803C8" w:rsidRDefault="00C10F85" w:rsidP="003737C2">
            <w:pPr>
              <w:jc w:val="both"/>
              <w:rPr>
                <w:szCs w:val="24"/>
                <w:lang w:eastAsia="lt-LT"/>
              </w:rPr>
            </w:pPr>
          </w:p>
          <w:p w14:paraId="09686F10" w14:textId="77777777" w:rsidR="00C10F85" w:rsidRDefault="00C10F85" w:rsidP="003737C2">
            <w:pPr>
              <w:jc w:val="both"/>
              <w:rPr>
                <w:szCs w:val="24"/>
                <w:lang w:eastAsia="lt-LT"/>
              </w:rPr>
            </w:pPr>
          </w:p>
          <w:p w14:paraId="067962ED" w14:textId="77777777" w:rsidR="00C10F85" w:rsidRDefault="00C10F85" w:rsidP="003737C2">
            <w:pPr>
              <w:jc w:val="both"/>
              <w:rPr>
                <w:szCs w:val="24"/>
                <w:lang w:eastAsia="lt-LT"/>
              </w:rPr>
            </w:pPr>
          </w:p>
          <w:p w14:paraId="79D4D4B8" w14:textId="77777777" w:rsidR="00C10F85" w:rsidRDefault="00C10F85" w:rsidP="003737C2">
            <w:pPr>
              <w:jc w:val="both"/>
              <w:rPr>
                <w:szCs w:val="24"/>
                <w:lang w:eastAsia="lt-LT"/>
              </w:rPr>
            </w:pPr>
          </w:p>
          <w:p w14:paraId="74F180A4" w14:textId="77777777" w:rsidR="00C10F85" w:rsidRPr="001803C8" w:rsidRDefault="00C10F85" w:rsidP="003737C2">
            <w:pPr>
              <w:jc w:val="both"/>
              <w:rPr>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14:paraId="6FE0FFB2" w14:textId="77777777" w:rsidR="00C10F85" w:rsidRPr="007372B1" w:rsidRDefault="00C10F85" w:rsidP="003737C2">
            <w:pPr>
              <w:jc w:val="both"/>
              <w:rPr>
                <w:szCs w:val="24"/>
                <w:lang w:eastAsia="lt-LT"/>
              </w:rPr>
            </w:pPr>
          </w:p>
          <w:p w14:paraId="25BE5410" w14:textId="04D47E46" w:rsidR="00C10F85" w:rsidRDefault="00C10F85" w:rsidP="003737C2">
            <w:pPr>
              <w:jc w:val="both"/>
              <w:rPr>
                <w:szCs w:val="24"/>
                <w:lang w:eastAsia="lt-LT"/>
              </w:rPr>
            </w:pPr>
            <w:r>
              <w:rPr>
                <w:szCs w:val="24"/>
                <w:lang w:eastAsia="lt-LT"/>
              </w:rPr>
              <w:t>8</w:t>
            </w:r>
            <w:r w:rsidRPr="001803C8">
              <w:rPr>
                <w:szCs w:val="24"/>
                <w:lang w:eastAsia="lt-LT"/>
              </w:rPr>
              <w:t>.2.1.1.</w:t>
            </w:r>
            <w:r>
              <w:rPr>
                <w:szCs w:val="24"/>
                <w:lang w:eastAsia="lt-LT"/>
              </w:rPr>
              <w:t xml:space="preserve"> Ne mažiau kaip 50 proc. priešmokyklinio ir ikimokyklinio  ugdymo mokytojų dalyvauja kvalifikacijos tobulinimo renginiuose atnaujinto ugdymo turinio temomis (2024 m.).</w:t>
            </w:r>
          </w:p>
          <w:p w14:paraId="11ABC228" w14:textId="12622AE7" w:rsidR="00C10F85" w:rsidRDefault="00C10F85" w:rsidP="003737C2">
            <w:pPr>
              <w:jc w:val="both"/>
              <w:rPr>
                <w:szCs w:val="24"/>
                <w:lang w:eastAsia="lt-LT"/>
              </w:rPr>
            </w:pPr>
            <w:r>
              <w:rPr>
                <w:szCs w:val="24"/>
                <w:lang w:eastAsia="lt-LT"/>
              </w:rPr>
              <w:t>8.2.1.2. Reflektuojamas, analizuojamas atnaujintas ikimokyklinio ir priešmokyklinio  ugdymo turinys metodiniuose pasitarimuose ne mažiau kaip 2 k. per metus (2024 m.).</w:t>
            </w:r>
          </w:p>
          <w:p w14:paraId="054431EE" w14:textId="1F9DA233" w:rsidR="00C10F85" w:rsidRDefault="00C10F85" w:rsidP="003737C2">
            <w:pPr>
              <w:jc w:val="both"/>
              <w:rPr>
                <w:szCs w:val="24"/>
                <w:lang w:eastAsia="lt-LT"/>
              </w:rPr>
            </w:pPr>
            <w:r>
              <w:rPr>
                <w:szCs w:val="24"/>
                <w:lang w:eastAsia="lt-LT"/>
              </w:rPr>
              <w:t xml:space="preserve">8.2.1.3. Suorganizuota metodinė diena tarp įstaigos pedagogų  „Patirčių erdvės“ ir „Žaismės ir atradimų galimybės ir iššūkiai“. Pristatyta 13 vaizdinių pranešimų (2024 m. </w:t>
            </w:r>
            <w:r w:rsidR="002262F5">
              <w:rPr>
                <w:szCs w:val="24"/>
                <w:lang w:eastAsia="lt-LT"/>
              </w:rPr>
              <w:t>gegužės mėn.</w:t>
            </w:r>
            <w:r>
              <w:rPr>
                <w:szCs w:val="24"/>
                <w:lang w:eastAsia="lt-LT"/>
              </w:rPr>
              <w:t>).</w:t>
            </w:r>
          </w:p>
          <w:p w14:paraId="243C302F" w14:textId="266C730E" w:rsidR="00C10F85" w:rsidRDefault="00C10F85" w:rsidP="003737C2">
            <w:pPr>
              <w:jc w:val="both"/>
              <w:rPr>
                <w:szCs w:val="24"/>
                <w:lang w:eastAsia="lt-LT"/>
              </w:rPr>
            </w:pPr>
            <w:r>
              <w:rPr>
                <w:szCs w:val="24"/>
                <w:lang w:eastAsia="lt-LT"/>
              </w:rPr>
              <w:t xml:space="preserve">8.2.2.1. </w:t>
            </w:r>
            <w:r w:rsidRPr="001803C8">
              <w:rPr>
                <w:szCs w:val="24"/>
              </w:rPr>
              <w:t>Parengtas ir įgyvendintas 90</w:t>
            </w:r>
            <w:r w:rsidRPr="002B0898">
              <w:rPr>
                <w:szCs w:val="24"/>
                <w:lang w:val="pt-BR"/>
              </w:rPr>
              <w:t xml:space="preserve"> proc.</w:t>
            </w:r>
            <w:r w:rsidRPr="001803C8">
              <w:rPr>
                <w:szCs w:val="24"/>
              </w:rPr>
              <w:t xml:space="preserve"> STEAM veiksmų planas. Integruotos </w:t>
            </w:r>
            <w:r>
              <w:rPr>
                <w:szCs w:val="24"/>
              </w:rPr>
              <w:t xml:space="preserve">STEAM veiklos į ugdymo procesą </w:t>
            </w:r>
            <w:r w:rsidRPr="001803C8">
              <w:rPr>
                <w:szCs w:val="24"/>
              </w:rPr>
              <w:t>(202</w:t>
            </w:r>
            <w:r>
              <w:rPr>
                <w:szCs w:val="24"/>
              </w:rPr>
              <w:t>4</w:t>
            </w:r>
            <w:r w:rsidRPr="001803C8">
              <w:rPr>
                <w:szCs w:val="24"/>
              </w:rPr>
              <w:t xml:space="preserve"> m.)</w:t>
            </w:r>
            <w:r>
              <w:rPr>
                <w:szCs w:val="24"/>
              </w:rPr>
              <w:t>.</w:t>
            </w:r>
          </w:p>
          <w:p w14:paraId="341141CF" w14:textId="14A64ADF" w:rsidR="00C10F85" w:rsidRDefault="00C10F85" w:rsidP="003737C2">
            <w:pPr>
              <w:jc w:val="both"/>
              <w:rPr>
                <w:szCs w:val="24"/>
                <w:lang w:eastAsia="lt-LT"/>
              </w:rPr>
            </w:pPr>
            <w:r>
              <w:rPr>
                <w:szCs w:val="24"/>
                <w:lang w:eastAsia="lt-LT"/>
              </w:rPr>
              <w:t>8.2.3.1. Integruotos socialinio-emocinio intelekto ugdymo programos „</w:t>
            </w:r>
            <w:r w:rsidRPr="002B0898">
              <w:rPr>
                <w:noProof/>
                <w:szCs w:val="24"/>
                <w:lang w:val="pt-BR" w:eastAsia="lt-LT"/>
              </w:rPr>
              <w:t>Zipio darugai“, Kimočiai“, Heart</w:t>
            </w:r>
            <w:r>
              <w:rPr>
                <w:szCs w:val="24"/>
                <w:lang w:eastAsia="lt-LT"/>
              </w:rPr>
              <w:t>“. (2024 m. dalyvauja ne mažiau kaip 3 grupių ugdytiniai).</w:t>
            </w:r>
          </w:p>
          <w:p w14:paraId="151667A9" w14:textId="22E7C0D9" w:rsidR="00C10F85" w:rsidRDefault="00C10F85" w:rsidP="003737C2">
            <w:pPr>
              <w:jc w:val="both"/>
              <w:rPr>
                <w:szCs w:val="24"/>
                <w:lang w:eastAsia="lt-LT"/>
              </w:rPr>
            </w:pPr>
            <w:r>
              <w:rPr>
                <w:szCs w:val="24"/>
                <w:lang w:eastAsia="lt-LT"/>
              </w:rPr>
              <w:t xml:space="preserve">8.2.3.2. 100 proc. ugdytinių dalyvauja veiklose įgyvendinant programą „Sveikata – mano </w:t>
            </w:r>
            <w:r w:rsidRPr="00D5582B">
              <w:rPr>
                <w:noProof/>
                <w:szCs w:val="24"/>
                <w:lang w:eastAsia="lt-LT"/>
              </w:rPr>
              <w:t xml:space="preserve">Pin </w:t>
            </w:r>
            <w:r>
              <w:rPr>
                <w:szCs w:val="24"/>
                <w:lang w:eastAsia="lt-LT"/>
              </w:rPr>
              <w:t>kodas“ (2024 m.).</w:t>
            </w:r>
          </w:p>
          <w:p w14:paraId="1793807C" w14:textId="2067AE70" w:rsidR="00C10F85" w:rsidRDefault="00C10F85" w:rsidP="003737C2">
            <w:pPr>
              <w:jc w:val="both"/>
              <w:rPr>
                <w:szCs w:val="24"/>
                <w:lang w:eastAsia="lt-LT"/>
              </w:rPr>
            </w:pPr>
            <w:r>
              <w:rPr>
                <w:szCs w:val="24"/>
                <w:lang w:eastAsia="lt-LT"/>
              </w:rPr>
              <w:t>8.2.3.3. Suorganizuotas Šiaulių apskrities PUG konkursas „Šaškių turnyras“ (2024 m. kovas-balandis).</w:t>
            </w:r>
          </w:p>
          <w:p w14:paraId="10B4D078" w14:textId="5E44D1CB" w:rsidR="00C10F85" w:rsidRPr="00D22FFC" w:rsidRDefault="00C10F85" w:rsidP="003737C2">
            <w:pPr>
              <w:jc w:val="both"/>
              <w:rPr>
                <w:szCs w:val="24"/>
                <w:lang w:eastAsia="lt-LT"/>
              </w:rPr>
            </w:pPr>
            <w:r>
              <w:rPr>
                <w:szCs w:val="24"/>
                <w:lang w:eastAsia="lt-LT"/>
              </w:rPr>
              <w:t>8.2.3.4. 100 proc. ugdytinių dalyvauja sveikatą stiprinančiuose ilgalaikiuose projektuose: LFF MFA projekte „</w:t>
            </w:r>
            <w:r w:rsidRPr="00D5582B">
              <w:rPr>
                <w:noProof/>
                <w:szCs w:val="24"/>
                <w:lang w:eastAsia="lt-LT"/>
              </w:rPr>
              <w:t>Futboliukas</w:t>
            </w:r>
            <w:r>
              <w:rPr>
                <w:szCs w:val="24"/>
                <w:lang w:eastAsia="lt-LT"/>
              </w:rPr>
              <w:t>“, LTOK ir RIUKKPA projekte „Mažųjų žaidynės“ (2024 m.).</w:t>
            </w:r>
          </w:p>
        </w:tc>
      </w:tr>
      <w:tr w:rsidR="00C10F85" w:rsidRPr="001803C8" w14:paraId="7FFB1744" w14:textId="77777777" w:rsidTr="00B82707">
        <w:trPr>
          <w:trHeight w:val="841"/>
        </w:trPr>
        <w:tc>
          <w:tcPr>
            <w:tcW w:w="3490" w:type="dxa"/>
            <w:tcBorders>
              <w:top w:val="single" w:sz="4" w:space="0" w:color="auto"/>
              <w:left w:val="single" w:sz="4" w:space="0" w:color="auto"/>
              <w:bottom w:val="single" w:sz="4" w:space="0" w:color="auto"/>
              <w:right w:val="single" w:sz="4" w:space="0" w:color="auto"/>
            </w:tcBorders>
            <w:hideMark/>
          </w:tcPr>
          <w:p w14:paraId="4EF2C47F" w14:textId="77777777" w:rsidR="00C10F85" w:rsidRPr="001F49A5" w:rsidRDefault="00C10F85" w:rsidP="003737C2">
            <w:pPr>
              <w:overflowPunct w:val="0"/>
              <w:jc w:val="both"/>
              <w:textAlignment w:val="baseline"/>
              <w:rPr>
                <w:b/>
                <w:bCs/>
                <w:szCs w:val="24"/>
                <w:lang w:eastAsia="lt-LT"/>
              </w:rPr>
            </w:pPr>
            <w:r w:rsidRPr="001F49A5">
              <w:rPr>
                <w:b/>
                <w:bCs/>
                <w:szCs w:val="24"/>
                <w:lang w:eastAsia="lt-LT"/>
              </w:rPr>
              <w:t>Ugdymosi aplinka</w:t>
            </w:r>
          </w:p>
          <w:p w14:paraId="52690BB6" w14:textId="6AF4F178" w:rsidR="00C10F85" w:rsidRPr="001803C8" w:rsidRDefault="00C10F85" w:rsidP="003737C2">
            <w:pPr>
              <w:overflowPunct w:val="0"/>
              <w:jc w:val="both"/>
              <w:textAlignment w:val="baseline"/>
              <w:rPr>
                <w:szCs w:val="24"/>
                <w:lang w:eastAsia="lt-LT"/>
              </w:rPr>
            </w:pPr>
            <w:r>
              <w:rPr>
                <w:szCs w:val="24"/>
                <w:lang w:eastAsia="lt-LT"/>
              </w:rPr>
              <w:t>8</w:t>
            </w:r>
            <w:r w:rsidRPr="001803C8">
              <w:rPr>
                <w:szCs w:val="24"/>
                <w:lang w:eastAsia="lt-LT"/>
              </w:rPr>
              <w:t>.</w:t>
            </w:r>
            <w:r>
              <w:rPr>
                <w:szCs w:val="24"/>
                <w:lang w:eastAsia="lt-LT"/>
              </w:rPr>
              <w:t>3</w:t>
            </w:r>
            <w:r w:rsidRPr="001803C8">
              <w:rPr>
                <w:szCs w:val="24"/>
                <w:lang w:eastAsia="lt-LT"/>
              </w:rPr>
              <w:t xml:space="preserve">. Kurti dinamišką, </w:t>
            </w:r>
          </w:p>
          <w:p w14:paraId="22F31B36" w14:textId="77777777" w:rsidR="00C10F85" w:rsidRPr="008E569C" w:rsidRDefault="00C10F85" w:rsidP="003737C2">
            <w:pPr>
              <w:overflowPunct w:val="0"/>
              <w:jc w:val="both"/>
              <w:textAlignment w:val="baseline"/>
              <w:rPr>
                <w:szCs w:val="24"/>
                <w:lang w:eastAsia="lt-LT"/>
              </w:rPr>
            </w:pPr>
            <w:r w:rsidRPr="001803C8">
              <w:rPr>
                <w:szCs w:val="24"/>
                <w:lang w:eastAsia="lt-LT"/>
              </w:rPr>
              <w:t>atvirą ir funkcionalią ugdymo (</w:t>
            </w:r>
            <w:r w:rsidRPr="00D5582B">
              <w:rPr>
                <w:noProof/>
                <w:szCs w:val="24"/>
                <w:lang w:eastAsia="lt-LT"/>
              </w:rPr>
              <w:t>si</w:t>
            </w:r>
            <w:r w:rsidRPr="001803C8">
              <w:rPr>
                <w:szCs w:val="24"/>
                <w:lang w:eastAsia="lt-LT"/>
              </w:rPr>
              <w:t>) aplinką.</w:t>
            </w:r>
          </w:p>
        </w:tc>
        <w:tc>
          <w:tcPr>
            <w:tcW w:w="2322" w:type="dxa"/>
            <w:tcBorders>
              <w:top w:val="single" w:sz="4" w:space="0" w:color="auto"/>
              <w:left w:val="single" w:sz="4" w:space="0" w:color="auto"/>
              <w:bottom w:val="single" w:sz="4" w:space="0" w:color="auto"/>
              <w:right w:val="single" w:sz="4" w:space="0" w:color="auto"/>
            </w:tcBorders>
          </w:tcPr>
          <w:p w14:paraId="72A0BB27" w14:textId="77777777" w:rsidR="00C10F85" w:rsidRDefault="00C10F85" w:rsidP="003737C2">
            <w:pPr>
              <w:jc w:val="both"/>
              <w:rPr>
                <w:szCs w:val="24"/>
                <w:lang w:eastAsia="lt-LT"/>
              </w:rPr>
            </w:pPr>
          </w:p>
          <w:p w14:paraId="6367B524" w14:textId="1419375E" w:rsidR="00C10F85" w:rsidRPr="003400DE" w:rsidRDefault="00C10F85" w:rsidP="003737C2">
            <w:pPr>
              <w:jc w:val="both"/>
              <w:rPr>
                <w:szCs w:val="24"/>
                <w:lang w:eastAsia="lt-LT"/>
              </w:rPr>
            </w:pPr>
            <w:r>
              <w:rPr>
                <w:szCs w:val="24"/>
                <w:lang w:eastAsia="lt-LT"/>
              </w:rPr>
              <w:t>8.3</w:t>
            </w:r>
            <w:r w:rsidRPr="003400DE">
              <w:rPr>
                <w:szCs w:val="24"/>
                <w:lang w:eastAsia="lt-LT"/>
              </w:rPr>
              <w:t>.1.</w:t>
            </w:r>
            <w:r>
              <w:rPr>
                <w:szCs w:val="24"/>
                <w:lang w:eastAsia="lt-LT"/>
              </w:rPr>
              <w:t xml:space="preserve"> Atnaujinti u</w:t>
            </w:r>
            <w:r w:rsidRPr="003400DE">
              <w:rPr>
                <w:szCs w:val="24"/>
                <w:lang w:eastAsia="lt-LT"/>
              </w:rPr>
              <w:t>gdymo priemon</w:t>
            </w:r>
            <w:r>
              <w:rPr>
                <w:szCs w:val="24"/>
                <w:lang w:eastAsia="lt-LT"/>
              </w:rPr>
              <w:t>es</w:t>
            </w:r>
            <w:r w:rsidRPr="003400DE">
              <w:rPr>
                <w:szCs w:val="24"/>
                <w:lang w:eastAsia="lt-LT"/>
              </w:rPr>
              <w:t xml:space="preserve"> ir edukacin</w:t>
            </w:r>
            <w:r>
              <w:rPr>
                <w:szCs w:val="24"/>
                <w:lang w:eastAsia="lt-LT"/>
              </w:rPr>
              <w:t>es</w:t>
            </w:r>
            <w:r w:rsidRPr="003400DE">
              <w:rPr>
                <w:szCs w:val="24"/>
                <w:lang w:eastAsia="lt-LT"/>
              </w:rPr>
              <w:t xml:space="preserve"> aplink</w:t>
            </w:r>
            <w:r>
              <w:rPr>
                <w:szCs w:val="24"/>
                <w:lang w:eastAsia="lt-LT"/>
              </w:rPr>
              <w:t>as.</w:t>
            </w:r>
          </w:p>
        </w:tc>
        <w:tc>
          <w:tcPr>
            <w:tcW w:w="3827" w:type="dxa"/>
            <w:tcBorders>
              <w:top w:val="single" w:sz="4" w:space="0" w:color="auto"/>
              <w:left w:val="single" w:sz="4" w:space="0" w:color="auto"/>
              <w:bottom w:val="single" w:sz="4" w:space="0" w:color="auto"/>
              <w:right w:val="single" w:sz="4" w:space="0" w:color="auto"/>
            </w:tcBorders>
          </w:tcPr>
          <w:p w14:paraId="1B38B072" w14:textId="77777777" w:rsidR="00C10F85" w:rsidRDefault="00C10F85" w:rsidP="003737C2">
            <w:pPr>
              <w:jc w:val="both"/>
              <w:rPr>
                <w:szCs w:val="24"/>
                <w:lang w:eastAsia="lt-LT"/>
              </w:rPr>
            </w:pPr>
          </w:p>
          <w:p w14:paraId="1C9D0DB5" w14:textId="6B1B62ED" w:rsidR="00C10F85" w:rsidRDefault="00C10F85" w:rsidP="003737C2">
            <w:pPr>
              <w:jc w:val="both"/>
              <w:rPr>
                <w:szCs w:val="24"/>
                <w:lang w:eastAsia="lt-LT"/>
              </w:rPr>
            </w:pPr>
            <w:r>
              <w:rPr>
                <w:szCs w:val="24"/>
                <w:lang w:eastAsia="lt-LT"/>
              </w:rPr>
              <w:t>8.3</w:t>
            </w:r>
            <w:r w:rsidRPr="003400DE">
              <w:rPr>
                <w:szCs w:val="24"/>
                <w:lang w:eastAsia="lt-LT"/>
              </w:rPr>
              <w:t>.1.1.</w:t>
            </w:r>
            <w:r>
              <w:rPr>
                <w:szCs w:val="24"/>
                <w:lang w:eastAsia="lt-LT"/>
              </w:rPr>
              <w:t xml:space="preserve"> Atnaujinta ne mažiau kaip 10 proc. ugdymo priemonių nuo bendro priemonių skaičiaus.</w:t>
            </w:r>
            <w:r w:rsidRPr="003400DE">
              <w:rPr>
                <w:szCs w:val="24"/>
                <w:lang w:eastAsia="lt-LT"/>
              </w:rPr>
              <w:t xml:space="preserve"> Sukurta ugdymuisi pritaikyta ir stimuliuojanti aplinka (202</w:t>
            </w:r>
            <w:r>
              <w:rPr>
                <w:szCs w:val="24"/>
                <w:lang w:eastAsia="lt-LT"/>
              </w:rPr>
              <w:t>4</w:t>
            </w:r>
            <w:r w:rsidRPr="003400DE">
              <w:rPr>
                <w:szCs w:val="24"/>
                <w:lang w:eastAsia="lt-LT"/>
              </w:rPr>
              <w:t xml:space="preserve"> m.)</w:t>
            </w:r>
            <w:r>
              <w:rPr>
                <w:szCs w:val="24"/>
                <w:lang w:eastAsia="lt-LT"/>
              </w:rPr>
              <w:t>.</w:t>
            </w:r>
          </w:p>
          <w:p w14:paraId="5023943F" w14:textId="5224B0B2" w:rsidR="00C10F85" w:rsidRPr="00C76DFB" w:rsidRDefault="00C10F85" w:rsidP="003737C2">
            <w:pPr>
              <w:jc w:val="both"/>
              <w:rPr>
                <w:szCs w:val="24"/>
                <w:lang w:eastAsia="lt-LT"/>
              </w:rPr>
            </w:pPr>
            <w:r>
              <w:rPr>
                <w:szCs w:val="24"/>
                <w:lang w:eastAsia="lt-LT"/>
              </w:rPr>
              <w:t xml:space="preserve">8.3.1.2. Ne mažiau kaip </w:t>
            </w:r>
            <w:r w:rsidR="00EB0E7D">
              <w:rPr>
                <w:szCs w:val="24"/>
                <w:lang w:eastAsia="lt-LT"/>
              </w:rPr>
              <w:t>vienoje</w:t>
            </w:r>
            <w:r>
              <w:rPr>
                <w:szCs w:val="24"/>
                <w:lang w:eastAsia="lt-LT"/>
              </w:rPr>
              <w:t xml:space="preserve"> grupėje įsigytas interaktyvus ekranas (2024 m.).</w:t>
            </w:r>
          </w:p>
        </w:tc>
      </w:tr>
      <w:tr w:rsidR="00C10F85" w:rsidRPr="001803C8" w14:paraId="4DCDC695" w14:textId="77777777" w:rsidTr="00B82707">
        <w:tc>
          <w:tcPr>
            <w:tcW w:w="3490" w:type="dxa"/>
            <w:tcBorders>
              <w:top w:val="single" w:sz="4" w:space="0" w:color="auto"/>
              <w:left w:val="single" w:sz="4" w:space="0" w:color="auto"/>
              <w:bottom w:val="single" w:sz="4" w:space="0" w:color="auto"/>
              <w:right w:val="single" w:sz="4" w:space="0" w:color="auto"/>
            </w:tcBorders>
            <w:hideMark/>
          </w:tcPr>
          <w:p w14:paraId="5EB8787F" w14:textId="77777777" w:rsidR="00C10F85" w:rsidRPr="001F49A5" w:rsidRDefault="00C10F85" w:rsidP="003737C2">
            <w:pPr>
              <w:rPr>
                <w:b/>
                <w:bCs/>
                <w:szCs w:val="24"/>
                <w:lang w:eastAsia="lt-LT"/>
              </w:rPr>
            </w:pPr>
            <w:r w:rsidRPr="001F49A5">
              <w:rPr>
                <w:b/>
                <w:bCs/>
                <w:szCs w:val="24"/>
                <w:lang w:eastAsia="lt-LT"/>
              </w:rPr>
              <w:lastRenderedPageBreak/>
              <w:t>Lyderystė ir vadyba</w:t>
            </w:r>
          </w:p>
          <w:p w14:paraId="65F39672" w14:textId="2FAA8709" w:rsidR="00C10F85" w:rsidRDefault="00C10F85" w:rsidP="003737C2">
            <w:pPr>
              <w:jc w:val="both"/>
              <w:rPr>
                <w:szCs w:val="24"/>
                <w:lang w:eastAsia="lt-LT"/>
              </w:rPr>
            </w:pPr>
            <w:r>
              <w:rPr>
                <w:szCs w:val="24"/>
                <w:lang w:eastAsia="lt-LT"/>
              </w:rPr>
              <w:t>8</w:t>
            </w:r>
            <w:r w:rsidRPr="001803C8">
              <w:rPr>
                <w:szCs w:val="24"/>
                <w:lang w:eastAsia="lt-LT"/>
              </w:rPr>
              <w:t>.</w:t>
            </w:r>
            <w:r>
              <w:rPr>
                <w:szCs w:val="24"/>
                <w:lang w:eastAsia="lt-LT"/>
              </w:rPr>
              <w:t>4</w:t>
            </w:r>
            <w:r w:rsidRPr="001803C8">
              <w:rPr>
                <w:szCs w:val="24"/>
                <w:lang w:eastAsia="lt-LT"/>
              </w:rPr>
              <w:t xml:space="preserve">. </w:t>
            </w:r>
            <w:r>
              <w:rPr>
                <w:szCs w:val="24"/>
                <w:lang w:eastAsia="lt-LT"/>
              </w:rPr>
              <w:t>Tobulinti švietimo ir veiklos kokybę.</w:t>
            </w:r>
          </w:p>
          <w:p w14:paraId="4CDF8C59" w14:textId="77777777" w:rsidR="00C10F85" w:rsidRDefault="00C10F85" w:rsidP="003737C2">
            <w:pPr>
              <w:jc w:val="both"/>
              <w:rPr>
                <w:szCs w:val="24"/>
                <w:lang w:eastAsia="lt-LT"/>
              </w:rPr>
            </w:pPr>
          </w:p>
          <w:p w14:paraId="3718129E" w14:textId="77777777" w:rsidR="00C10F85" w:rsidRDefault="00C10F85" w:rsidP="003737C2">
            <w:pPr>
              <w:jc w:val="both"/>
              <w:rPr>
                <w:szCs w:val="24"/>
                <w:lang w:eastAsia="lt-LT"/>
              </w:rPr>
            </w:pPr>
          </w:p>
          <w:p w14:paraId="318EFA89" w14:textId="77777777" w:rsidR="00C10F85" w:rsidRDefault="00C10F85" w:rsidP="003737C2">
            <w:pPr>
              <w:jc w:val="both"/>
              <w:rPr>
                <w:szCs w:val="24"/>
                <w:lang w:eastAsia="lt-LT"/>
              </w:rPr>
            </w:pPr>
          </w:p>
          <w:p w14:paraId="552E2A04" w14:textId="77777777" w:rsidR="00C10F85" w:rsidRDefault="00C10F85" w:rsidP="003737C2">
            <w:pPr>
              <w:jc w:val="both"/>
              <w:rPr>
                <w:szCs w:val="24"/>
                <w:lang w:eastAsia="lt-LT"/>
              </w:rPr>
            </w:pPr>
          </w:p>
          <w:p w14:paraId="68D5C0D4" w14:textId="77777777" w:rsidR="00C10F85" w:rsidRDefault="00C10F85" w:rsidP="003737C2">
            <w:pPr>
              <w:jc w:val="both"/>
              <w:rPr>
                <w:szCs w:val="24"/>
                <w:lang w:eastAsia="lt-LT"/>
              </w:rPr>
            </w:pPr>
          </w:p>
          <w:p w14:paraId="44853E86" w14:textId="77777777" w:rsidR="00206A7B" w:rsidRDefault="00206A7B" w:rsidP="003737C2">
            <w:pPr>
              <w:jc w:val="both"/>
              <w:rPr>
                <w:szCs w:val="24"/>
                <w:lang w:eastAsia="lt-LT"/>
              </w:rPr>
            </w:pPr>
          </w:p>
          <w:p w14:paraId="46BC709F" w14:textId="77777777" w:rsidR="00206A7B" w:rsidRDefault="00206A7B" w:rsidP="003737C2">
            <w:pPr>
              <w:jc w:val="both"/>
              <w:rPr>
                <w:szCs w:val="24"/>
                <w:lang w:eastAsia="lt-LT"/>
              </w:rPr>
            </w:pPr>
          </w:p>
          <w:p w14:paraId="0D021FA8" w14:textId="77777777" w:rsidR="00206A7B" w:rsidRDefault="00206A7B" w:rsidP="003737C2">
            <w:pPr>
              <w:jc w:val="both"/>
              <w:rPr>
                <w:szCs w:val="24"/>
                <w:lang w:eastAsia="lt-LT"/>
              </w:rPr>
            </w:pPr>
          </w:p>
          <w:p w14:paraId="23EED867" w14:textId="443BDF1D" w:rsidR="00C10F85" w:rsidRPr="0071360D" w:rsidRDefault="00C10F85" w:rsidP="003737C2">
            <w:pPr>
              <w:jc w:val="both"/>
              <w:rPr>
                <w:szCs w:val="24"/>
                <w:lang w:eastAsia="lt-LT"/>
              </w:rPr>
            </w:pPr>
            <w:r>
              <w:rPr>
                <w:szCs w:val="24"/>
                <w:lang w:eastAsia="lt-LT"/>
              </w:rPr>
              <w:t>8.5. Tobulinti mokytojų profesines ir asmenines kompetencijas.</w:t>
            </w:r>
          </w:p>
        </w:tc>
        <w:tc>
          <w:tcPr>
            <w:tcW w:w="2322" w:type="dxa"/>
            <w:tcBorders>
              <w:top w:val="single" w:sz="4" w:space="0" w:color="auto"/>
              <w:left w:val="single" w:sz="4" w:space="0" w:color="auto"/>
              <w:bottom w:val="single" w:sz="4" w:space="0" w:color="auto"/>
              <w:right w:val="single" w:sz="4" w:space="0" w:color="auto"/>
            </w:tcBorders>
          </w:tcPr>
          <w:p w14:paraId="1CF0BEB6" w14:textId="77777777" w:rsidR="00C10F85" w:rsidRPr="001803C8" w:rsidRDefault="00C10F85" w:rsidP="003737C2">
            <w:pPr>
              <w:jc w:val="both"/>
              <w:rPr>
                <w:szCs w:val="24"/>
                <w:lang w:eastAsia="lt-LT"/>
              </w:rPr>
            </w:pPr>
          </w:p>
          <w:p w14:paraId="5AD1170B" w14:textId="2AC3AFCB" w:rsidR="00C10F85" w:rsidRDefault="00C10F85" w:rsidP="003737C2">
            <w:pPr>
              <w:jc w:val="both"/>
              <w:rPr>
                <w:szCs w:val="24"/>
              </w:rPr>
            </w:pPr>
            <w:r>
              <w:rPr>
                <w:szCs w:val="24"/>
                <w:lang w:eastAsia="lt-LT"/>
              </w:rPr>
              <w:t>8</w:t>
            </w:r>
            <w:r w:rsidRPr="001803C8">
              <w:rPr>
                <w:szCs w:val="24"/>
                <w:lang w:eastAsia="lt-LT"/>
              </w:rPr>
              <w:t>.</w:t>
            </w:r>
            <w:r>
              <w:rPr>
                <w:szCs w:val="24"/>
                <w:lang w:eastAsia="lt-LT"/>
              </w:rPr>
              <w:t>4</w:t>
            </w:r>
            <w:r w:rsidRPr="001803C8">
              <w:rPr>
                <w:szCs w:val="24"/>
                <w:lang w:eastAsia="lt-LT"/>
              </w:rPr>
              <w:t xml:space="preserve">.1. </w:t>
            </w:r>
            <w:r>
              <w:rPr>
                <w:szCs w:val="24"/>
                <w:lang w:eastAsia="lt-LT"/>
              </w:rPr>
              <w:t>Įgyvendinti kokybės valdymo modelį.</w:t>
            </w:r>
          </w:p>
          <w:p w14:paraId="226DF36A" w14:textId="77777777" w:rsidR="00C10F85" w:rsidRDefault="00C10F85" w:rsidP="003737C2">
            <w:pPr>
              <w:jc w:val="both"/>
              <w:rPr>
                <w:szCs w:val="24"/>
              </w:rPr>
            </w:pPr>
          </w:p>
          <w:p w14:paraId="6F1FEAFE" w14:textId="77777777" w:rsidR="00C10F85" w:rsidRDefault="00C10F85" w:rsidP="003737C2">
            <w:pPr>
              <w:jc w:val="both"/>
              <w:rPr>
                <w:szCs w:val="24"/>
              </w:rPr>
            </w:pPr>
          </w:p>
          <w:p w14:paraId="36870909" w14:textId="77777777" w:rsidR="00C10F85" w:rsidRDefault="00C10F85" w:rsidP="003737C2">
            <w:pPr>
              <w:jc w:val="both"/>
              <w:rPr>
                <w:szCs w:val="24"/>
              </w:rPr>
            </w:pPr>
          </w:p>
          <w:p w14:paraId="396BCA02" w14:textId="77777777" w:rsidR="00C10F85" w:rsidRDefault="00C10F85" w:rsidP="003737C2">
            <w:pPr>
              <w:jc w:val="both"/>
              <w:rPr>
                <w:szCs w:val="24"/>
              </w:rPr>
            </w:pPr>
          </w:p>
          <w:p w14:paraId="6B5386CA" w14:textId="77777777" w:rsidR="00C10F85" w:rsidRDefault="00C10F85" w:rsidP="003737C2">
            <w:pPr>
              <w:jc w:val="both"/>
              <w:rPr>
                <w:szCs w:val="24"/>
              </w:rPr>
            </w:pPr>
          </w:p>
          <w:p w14:paraId="25853318" w14:textId="77777777" w:rsidR="00206A7B" w:rsidRDefault="00206A7B" w:rsidP="003737C2">
            <w:pPr>
              <w:jc w:val="both"/>
              <w:rPr>
                <w:szCs w:val="24"/>
              </w:rPr>
            </w:pPr>
          </w:p>
          <w:p w14:paraId="1FABA752" w14:textId="77777777" w:rsidR="00206A7B" w:rsidRDefault="00206A7B" w:rsidP="003737C2">
            <w:pPr>
              <w:jc w:val="both"/>
              <w:rPr>
                <w:szCs w:val="24"/>
              </w:rPr>
            </w:pPr>
          </w:p>
          <w:p w14:paraId="7731911B" w14:textId="55644C22" w:rsidR="00C10F85" w:rsidRDefault="00C10F85" w:rsidP="003737C2">
            <w:pPr>
              <w:jc w:val="both"/>
              <w:rPr>
                <w:szCs w:val="24"/>
              </w:rPr>
            </w:pPr>
            <w:r>
              <w:rPr>
                <w:szCs w:val="24"/>
              </w:rPr>
              <w:t>8.5.1. Skleisti gerąją patirtį.</w:t>
            </w:r>
          </w:p>
          <w:p w14:paraId="4398A59B" w14:textId="77777777" w:rsidR="00C10F85" w:rsidRDefault="00C10F85" w:rsidP="003737C2">
            <w:pPr>
              <w:jc w:val="both"/>
              <w:rPr>
                <w:szCs w:val="24"/>
              </w:rPr>
            </w:pPr>
          </w:p>
          <w:p w14:paraId="5215FB42" w14:textId="77777777" w:rsidR="00C10F85" w:rsidRDefault="00C10F85" w:rsidP="003737C2">
            <w:pPr>
              <w:jc w:val="both"/>
              <w:rPr>
                <w:szCs w:val="24"/>
              </w:rPr>
            </w:pPr>
          </w:p>
          <w:p w14:paraId="3054E58C" w14:textId="77777777" w:rsidR="00C10F85" w:rsidRDefault="00C10F85" w:rsidP="003737C2">
            <w:pPr>
              <w:jc w:val="both"/>
              <w:rPr>
                <w:szCs w:val="24"/>
              </w:rPr>
            </w:pPr>
          </w:p>
          <w:p w14:paraId="173EAD96" w14:textId="77777777" w:rsidR="00206A7B" w:rsidRDefault="00206A7B" w:rsidP="003737C2">
            <w:pPr>
              <w:jc w:val="both"/>
              <w:rPr>
                <w:szCs w:val="24"/>
              </w:rPr>
            </w:pPr>
          </w:p>
          <w:p w14:paraId="5A962131" w14:textId="77777777" w:rsidR="00206A7B" w:rsidRDefault="00206A7B" w:rsidP="003737C2">
            <w:pPr>
              <w:jc w:val="both"/>
              <w:rPr>
                <w:szCs w:val="24"/>
              </w:rPr>
            </w:pPr>
          </w:p>
          <w:p w14:paraId="4C843C80" w14:textId="77777777" w:rsidR="00206A7B" w:rsidRDefault="00206A7B" w:rsidP="003737C2">
            <w:pPr>
              <w:jc w:val="both"/>
              <w:rPr>
                <w:szCs w:val="24"/>
              </w:rPr>
            </w:pPr>
          </w:p>
          <w:p w14:paraId="58A0219C" w14:textId="0595D831" w:rsidR="00C10F85" w:rsidRPr="001803C8" w:rsidRDefault="00C10F85" w:rsidP="003737C2">
            <w:pPr>
              <w:jc w:val="both"/>
              <w:rPr>
                <w:szCs w:val="24"/>
                <w:lang w:eastAsia="lt-LT"/>
              </w:rPr>
            </w:pPr>
            <w:r>
              <w:rPr>
                <w:szCs w:val="24"/>
              </w:rPr>
              <w:t>8.5.2. Dalyvauti kvalifikacijos tobulinimo renginiuose.</w:t>
            </w:r>
          </w:p>
        </w:tc>
        <w:tc>
          <w:tcPr>
            <w:tcW w:w="3827" w:type="dxa"/>
            <w:tcBorders>
              <w:top w:val="single" w:sz="4" w:space="0" w:color="auto"/>
              <w:left w:val="single" w:sz="4" w:space="0" w:color="auto"/>
              <w:bottom w:val="single" w:sz="4" w:space="0" w:color="auto"/>
              <w:right w:val="single" w:sz="4" w:space="0" w:color="auto"/>
            </w:tcBorders>
          </w:tcPr>
          <w:p w14:paraId="12363471" w14:textId="77777777" w:rsidR="00C10F85" w:rsidRPr="001803C8" w:rsidRDefault="00C10F85" w:rsidP="003737C2">
            <w:pPr>
              <w:jc w:val="both"/>
              <w:rPr>
                <w:szCs w:val="24"/>
                <w:lang w:eastAsia="lt-LT"/>
              </w:rPr>
            </w:pPr>
          </w:p>
          <w:p w14:paraId="44869390" w14:textId="39BF5450" w:rsidR="00C10F85" w:rsidRPr="001803C8" w:rsidRDefault="00C10F85" w:rsidP="003737C2">
            <w:pPr>
              <w:jc w:val="both"/>
              <w:rPr>
                <w:szCs w:val="24"/>
                <w:lang w:eastAsia="lt-LT"/>
              </w:rPr>
            </w:pPr>
            <w:r>
              <w:rPr>
                <w:szCs w:val="24"/>
                <w:lang w:eastAsia="lt-LT"/>
              </w:rPr>
              <w:t xml:space="preserve">8.4.1.1. Atliktas veiklos kokybės įsivertinimas (2024 m. </w:t>
            </w:r>
            <w:r w:rsidR="00A35BDB" w:rsidRPr="002B0898">
              <w:rPr>
                <w:noProof/>
                <w:szCs w:val="24"/>
                <w:lang w:val="pt-BR" w:eastAsia="lt-LT"/>
              </w:rPr>
              <w:t>sausis</w:t>
            </w:r>
            <w:r w:rsidR="003A587F">
              <w:rPr>
                <w:szCs w:val="24"/>
                <w:lang w:eastAsia="lt-LT"/>
              </w:rPr>
              <w:t>–</w:t>
            </w:r>
            <w:r>
              <w:rPr>
                <w:szCs w:val="24"/>
                <w:lang w:eastAsia="lt-LT"/>
              </w:rPr>
              <w:t>kovas).</w:t>
            </w:r>
          </w:p>
          <w:p w14:paraId="1A32EA09" w14:textId="77777777" w:rsidR="00206A7B" w:rsidRDefault="00C10F85" w:rsidP="003737C2">
            <w:pPr>
              <w:jc w:val="both"/>
              <w:rPr>
                <w:szCs w:val="24"/>
                <w:lang w:eastAsia="lt-LT"/>
              </w:rPr>
            </w:pPr>
            <w:r>
              <w:rPr>
                <w:szCs w:val="24"/>
                <w:lang w:eastAsia="lt-LT"/>
              </w:rPr>
              <w:t>8.4.1.2. Parengta veiklos kokybės įsivertinimo ataskaita ir įgyvendintas veiklos tobulinimo planas (2024 m. kovas).</w:t>
            </w:r>
          </w:p>
          <w:p w14:paraId="6A5AD0D8" w14:textId="2E4913B1" w:rsidR="00C10F85" w:rsidRDefault="00C10F85" w:rsidP="003737C2">
            <w:pPr>
              <w:jc w:val="both"/>
              <w:rPr>
                <w:szCs w:val="24"/>
                <w:lang w:eastAsia="lt-LT"/>
              </w:rPr>
            </w:pPr>
            <w:r>
              <w:rPr>
                <w:szCs w:val="24"/>
                <w:lang w:eastAsia="lt-LT"/>
              </w:rPr>
              <w:t>8.4.1.3. Viešinama informacija apie organizacijos veiklos tobulinimą (2024 m.).</w:t>
            </w:r>
          </w:p>
          <w:p w14:paraId="390AD798" w14:textId="09CFCCB9" w:rsidR="00C10F85" w:rsidRDefault="00C10F85" w:rsidP="003737C2">
            <w:pPr>
              <w:jc w:val="both"/>
              <w:rPr>
                <w:szCs w:val="24"/>
                <w:lang w:eastAsia="lt-LT"/>
              </w:rPr>
            </w:pPr>
            <w:r>
              <w:rPr>
                <w:szCs w:val="24"/>
                <w:lang w:eastAsia="lt-LT"/>
              </w:rPr>
              <w:t xml:space="preserve">8.5.1.1. Suorganizuota Šiaulių  miesto ikimokyklinio ugdymo įstaigų logopedų metodinė diena „Į vaiko kalbą su pasaka kartu“ (2024 m. </w:t>
            </w:r>
            <w:r w:rsidR="00341B3E">
              <w:rPr>
                <w:szCs w:val="24"/>
                <w:lang w:eastAsia="lt-LT"/>
              </w:rPr>
              <w:t>balandis</w:t>
            </w:r>
            <w:r>
              <w:rPr>
                <w:szCs w:val="24"/>
                <w:lang w:eastAsia="lt-LT"/>
              </w:rPr>
              <w:t>).</w:t>
            </w:r>
          </w:p>
          <w:p w14:paraId="6FFDB5FC" w14:textId="2F6FFD3E" w:rsidR="00C10F85" w:rsidRDefault="00C10F85" w:rsidP="003737C2">
            <w:pPr>
              <w:jc w:val="both"/>
              <w:rPr>
                <w:szCs w:val="24"/>
                <w:lang w:eastAsia="lt-LT"/>
              </w:rPr>
            </w:pPr>
            <w:r>
              <w:rPr>
                <w:szCs w:val="24"/>
                <w:lang w:eastAsia="lt-LT"/>
              </w:rPr>
              <w:t>8.5.1.2. Pristatyti ne mažiau kaip 3 pranešimai miesto ir respublikinėse konferencijose (2024 m.).</w:t>
            </w:r>
          </w:p>
          <w:p w14:paraId="72074F53" w14:textId="77777777" w:rsidR="00C10F85" w:rsidRDefault="00C10F85" w:rsidP="003737C2">
            <w:pPr>
              <w:jc w:val="both"/>
              <w:rPr>
                <w:szCs w:val="24"/>
                <w:lang w:eastAsia="lt-LT"/>
              </w:rPr>
            </w:pPr>
            <w:r>
              <w:rPr>
                <w:szCs w:val="24"/>
                <w:lang w:eastAsia="lt-LT"/>
              </w:rPr>
              <w:t>8.5.2.1. Ne mažiau kaip 90 proc. pedagogų dalyvavo bent 5 dienų kvalifikacijos tobulinimo renginiuose (2024 m.).</w:t>
            </w:r>
          </w:p>
          <w:p w14:paraId="733B8798" w14:textId="17F7900A" w:rsidR="003F0AAB" w:rsidRPr="00EC6AB8" w:rsidRDefault="00903541" w:rsidP="003737C2">
            <w:pPr>
              <w:jc w:val="both"/>
              <w:rPr>
                <w:szCs w:val="24"/>
                <w:lang w:eastAsia="lt-LT"/>
              </w:rPr>
            </w:pPr>
            <w:r>
              <w:rPr>
                <w:szCs w:val="24"/>
                <w:lang w:eastAsia="lt-LT"/>
              </w:rPr>
              <w:t>8.5.2.2. Ne mažiau kaip 25 proc. mokytojų vedė integruotas pamokas.</w:t>
            </w:r>
          </w:p>
        </w:tc>
      </w:tr>
    </w:tbl>
    <w:p w14:paraId="4AF0A50B" w14:textId="77777777" w:rsidR="00AC04EB" w:rsidRDefault="00AC04EB" w:rsidP="00AC04EB">
      <w:pPr>
        <w:tabs>
          <w:tab w:val="left" w:pos="426"/>
        </w:tabs>
        <w:jc w:val="both"/>
        <w:rPr>
          <w:b/>
          <w:szCs w:val="24"/>
          <w:lang w:eastAsia="lt-LT"/>
        </w:rPr>
      </w:pPr>
    </w:p>
    <w:p w14:paraId="416FB821" w14:textId="74B085FC" w:rsidR="00AC04EB" w:rsidRPr="00F56AC9" w:rsidRDefault="00F56AC9" w:rsidP="00F56AC9">
      <w:pPr>
        <w:tabs>
          <w:tab w:val="left" w:pos="426"/>
        </w:tabs>
        <w:jc w:val="both"/>
        <w:rPr>
          <w:b/>
          <w:szCs w:val="24"/>
          <w:lang w:eastAsia="lt-LT"/>
        </w:rPr>
      </w:pPr>
      <w:r>
        <w:rPr>
          <w:b/>
          <w:szCs w:val="24"/>
          <w:lang w:eastAsia="lt-LT"/>
        </w:rPr>
        <w:t xml:space="preserve">  </w:t>
      </w:r>
      <w:r w:rsidR="00AC04EB">
        <w:rPr>
          <w:b/>
          <w:szCs w:val="24"/>
          <w:lang w:eastAsia="lt-LT"/>
        </w:rPr>
        <w:t>9</w:t>
      </w:r>
      <w:r w:rsidR="00AC04EB" w:rsidRPr="001803C8">
        <w:rPr>
          <w:b/>
          <w:szCs w:val="24"/>
          <w:lang w:eastAsia="lt-LT"/>
        </w:rPr>
        <w:t>.</w:t>
      </w:r>
      <w:r w:rsidR="00AC04EB" w:rsidRPr="001803C8">
        <w:rPr>
          <w:b/>
          <w:szCs w:val="24"/>
          <w:lang w:eastAsia="lt-LT"/>
        </w:rPr>
        <w:tab/>
        <w:t>Rizika, kuriai esant nustatytos užduotys gali būti neįvykdytos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C04EB" w:rsidRPr="001803C8" w14:paraId="35CB2AEB" w14:textId="77777777" w:rsidTr="00B82707">
        <w:tc>
          <w:tcPr>
            <w:tcW w:w="9639" w:type="dxa"/>
            <w:tcBorders>
              <w:top w:val="single" w:sz="4" w:space="0" w:color="auto"/>
              <w:left w:val="single" w:sz="4" w:space="0" w:color="auto"/>
              <w:bottom w:val="single" w:sz="4" w:space="0" w:color="auto"/>
              <w:right w:val="single" w:sz="4" w:space="0" w:color="auto"/>
            </w:tcBorders>
            <w:hideMark/>
          </w:tcPr>
          <w:p w14:paraId="75F792E4" w14:textId="77777777" w:rsidR="00AC04EB" w:rsidRPr="002D7F00" w:rsidRDefault="00AC04EB" w:rsidP="00067C36">
            <w:pPr>
              <w:jc w:val="both"/>
              <w:rPr>
                <w:szCs w:val="24"/>
                <w:lang w:eastAsia="lt-LT"/>
              </w:rPr>
            </w:pPr>
            <w:r>
              <w:rPr>
                <w:szCs w:val="24"/>
                <w:lang w:eastAsia="lt-LT"/>
              </w:rPr>
              <w:t>9</w:t>
            </w:r>
            <w:r w:rsidRPr="002D7F00">
              <w:rPr>
                <w:szCs w:val="24"/>
                <w:lang w:eastAsia="lt-LT"/>
              </w:rPr>
              <w:t xml:space="preserve">.1. Žmogiškieji ištekliai </w:t>
            </w:r>
            <w:r w:rsidRPr="002D7F00">
              <w:rPr>
                <w:color w:val="000000"/>
                <w:szCs w:val="24"/>
                <w:lang w:eastAsia="lt-LT"/>
              </w:rPr>
              <w:t>(nedarbingumas, darbuotojų kaita ir jų trūkumas).</w:t>
            </w:r>
          </w:p>
        </w:tc>
      </w:tr>
      <w:tr w:rsidR="00AC04EB" w:rsidRPr="001803C8" w14:paraId="2A5E40EB" w14:textId="77777777" w:rsidTr="00B82707">
        <w:tc>
          <w:tcPr>
            <w:tcW w:w="9639" w:type="dxa"/>
            <w:tcBorders>
              <w:top w:val="single" w:sz="4" w:space="0" w:color="auto"/>
              <w:left w:val="single" w:sz="4" w:space="0" w:color="auto"/>
              <w:bottom w:val="single" w:sz="4" w:space="0" w:color="auto"/>
              <w:right w:val="single" w:sz="4" w:space="0" w:color="auto"/>
            </w:tcBorders>
            <w:hideMark/>
          </w:tcPr>
          <w:p w14:paraId="4E3A3709" w14:textId="77777777" w:rsidR="00AC04EB" w:rsidRPr="002D7F00" w:rsidRDefault="00AC04EB" w:rsidP="00067C36">
            <w:pPr>
              <w:jc w:val="both"/>
              <w:rPr>
                <w:szCs w:val="24"/>
                <w:lang w:eastAsia="lt-LT"/>
              </w:rPr>
            </w:pPr>
            <w:r>
              <w:rPr>
                <w:szCs w:val="24"/>
                <w:lang w:eastAsia="lt-LT"/>
              </w:rPr>
              <w:t>9</w:t>
            </w:r>
            <w:r w:rsidRPr="0096374C">
              <w:rPr>
                <w:szCs w:val="24"/>
                <w:lang w:eastAsia="lt-LT"/>
              </w:rPr>
              <w:t xml:space="preserve">.2. Veiklą </w:t>
            </w:r>
            <w:r w:rsidRPr="002D7F00">
              <w:rPr>
                <w:szCs w:val="24"/>
                <w:lang w:eastAsia="lt-LT"/>
              </w:rPr>
              <w:t>reglamentuojančių teisės aktų pasikeitimai.</w:t>
            </w:r>
          </w:p>
        </w:tc>
      </w:tr>
      <w:tr w:rsidR="00AC04EB" w:rsidRPr="001803C8" w14:paraId="33BF3F6A" w14:textId="77777777" w:rsidTr="00B82707">
        <w:tc>
          <w:tcPr>
            <w:tcW w:w="9639" w:type="dxa"/>
            <w:tcBorders>
              <w:top w:val="single" w:sz="4" w:space="0" w:color="auto"/>
              <w:left w:val="single" w:sz="4" w:space="0" w:color="auto"/>
              <w:bottom w:val="single" w:sz="4" w:space="0" w:color="auto"/>
              <w:right w:val="single" w:sz="4" w:space="0" w:color="auto"/>
            </w:tcBorders>
            <w:hideMark/>
          </w:tcPr>
          <w:p w14:paraId="7CED3961" w14:textId="77777777" w:rsidR="00AC04EB" w:rsidRPr="002D7F00" w:rsidRDefault="00AC04EB" w:rsidP="00067C36">
            <w:pPr>
              <w:jc w:val="both"/>
              <w:rPr>
                <w:szCs w:val="24"/>
                <w:lang w:eastAsia="lt-LT"/>
              </w:rPr>
            </w:pPr>
            <w:r>
              <w:rPr>
                <w:szCs w:val="24"/>
                <w:lang w:eastAsia="lt-LT"/>
              </w:rPr>
              <w:t>9.3. Finansiniai ištekliai.</w:t>
            </w:r>
          </w:p>
        </w:tc>
      </w:tr>
    </w:tbl>
    <w:p w14:paraId="760CAF56" w14:textId="1A076056" w:rsidR="00AC04EB" w:rsidRDefault="00AC04EB" w:rsidP="00AC04EB">
      <w:pPr>
        <w:tabs>
          <w:tab w:val="left" w:pos="1276"/>
          <w:tab w:val="left" w:pos="5954"/>
          <w:tab w:val="left" w:pos="8364"/>
        </w:tabs>
        <w:jc w:val="both"/>
        <w:rPr>
          <w:szCs w:val="24"/>
        </w:rPr>
      </w:pPr>
    </w:p>
    <w:p w14:paraId="683AB266" w14:textId="77777777" w:rsidR="00D5582B" w:rsidRPr="00EC6352" w:rsidRDefault="00D5582B" w:rsidP="00D5582B">
      <w:pPr>
        <w:tabs>
          <w:tab w:val="left" w:pos="1276"/>
          <w:tab w:val="left" w:pos="5954"/>
          <w:tab w:val="left" w:pos="8364"/>
        </w:tabs>
        <w:spacing w:line="276" w:lineRule="auto"/>
        <w:rPr>
          <w:szCs w:val="24"/>
        </w:rPr>
      </w:pPr>
      <w:r w:rsidRPr="00EC6352">
        <w:rPr>
          <w:szCs w:val="24"/>
        </w:rPr>
        <w:t xml:space="preserve">Savivaldybės administracijos  Švietimo skyriaus siūlymas: </w:t>
      </w:r>
    </w:p>
    <w:p w14:paraId="2EDAE566" w14:textId="77777777" w:rsidR="00D5582B" w:rsidRPr="00EC6352" w:rsidRDefault="00D5582B" w:rsidP="00D5582B">
      <w:pPr>
        <w:tabs>
          <w:tab w:val="left" w:pos="1276"/>
          <w:tab w:val="left" w:pos="5954"/>
          <w:tab w:val="left" w:pos="8364"/>
        </w:tabs>
        <w:spacing w:line="276" w:lineRule="auto"/>
        <w:rPr>
          <w:b/>
          <w:szCs w:val="24"/>
          <w:lang w:eastAsia="lt-LT"/>
        </w:rPr>
      </w:pPr>
      <w:r w:rsidRPr="00EC6352">
        <w:rPr>
          <w:b/>
          <w:szCs w:val="24"/>
          <w:lang w:eastAsia="lt-LT"/>
        </w:rPr>
        <w:t xml:space="preserve">Pritarti 2024 metų veiklos užduotims. </w:t>
      </w:r>
    </w:p>
    <w:p w14:paraId="28077958" w14:textId="77777777" w:rsidR="00D5582B" w:rsidRDefault="00D5582B" w:rsidP="00AC04EB">
      <w:pPr>
        <w:tabs>
          <w:tab w:val="left" w:pos="1276"/>
          <w:tab w:val="left" w:pos="5954"/>
          <w:tab w:val="left" w:pos="8364"/>
        </w:tabs>
        <w:jc w:val="both"/>
        <w:rPr>
          <w:szCs w:val="24"/>
        </w:rPr>
      </w:pPr>
    </w:p>
    <w:p w14:paraId="0694DD60" w14:textId="77777777" w:rsidR="00206A7B" w:rsidRPr="00C00B73" w:rsidRDefault="00206A7B" w:rsidP="00206A7B">
      <w:pPr>
        <w:jc w:val="center"/>
        <w:rPr>
          <w:b/>
          <w:szCs w:val="24"/>
          <w:lang w:eastAsia="lt-LT"/>
        </w:rPr>
      </w:pPr>
      <w:r w:rsidRPr="00C00B73">
        <w:rPr>
          <w:b/>
          <w:szCs w:val="24"/>
          <w:lang w:eastAsia="lt-LT"/>
        </w:rPr>
        <w:t>VI SKYRIUS</w:t>
      </w:r>
    </w:p>
    <w:p w14:paraId="17FD67BF" w14:textId="77777777" w:rsidR="00206A7B" w:rsidRPr="00C00B73" w:rsidRDefault="00206A7B" w:rsidP="00206A7B">
      <w:pPr>
        <w:jc w:val="center"/>
        <w:rPr>
          <w:b/>
          <w:szCs w:val="24"/>
          <w:lang w:eastAsia="lt-LT"/>
        </w:rPr>
      </w:pPr>
      <w:r w:rsidRPr="00C00B73">
        <w:rPr>
          <w:b/>
          <w:szCs w:val="24"/>
          <w:lang w:eastAsia="lt-LT"/>
        </w:rPr>
        <w:t>VERTINIMO PAGRINDIMAS IR SIŪLYMAI</w:t>
      </w:r>
    </w:p>
    <w:p w14:paraId="6F81C2E1" w14:textId="77777777" w:rsidR="00206A7B" w:rsidRPr="00673AF0" w:rsidRDefault="00206A7B" w:rsidP="00206A7B">
      <w:pPr>
        <w:jc w:val="center"/>
        <w:rPr>
          <w:lang w:eastAsia="lt-LT"/>
        </w:rPr>
      </w:pPr>
    </w:p>
    <w:p w14:paraId="53F4520E" w14:textId="77777777" w:rsidR="00D5582B" w:rsidRDefault="00206A7B" w:rsidP="00206A7B">
      <w:pPr>
        <w:suppressAutoHyphens/>
        <w:autoSpaceDN w:val="0"/>
        <w:jc w:val="both"/>
        <w:rPr>
          <w:szCs w:val="24"/>
          <w:lang w:eastAsia="lt-LT"/>
        </w:rPr>
      </w:pPr>
      <w:r w:rsidRPr="00673AF0">
        <w:rPr>
          <w:b/>
          <w:szCs w:val="24"/>
          <w:lang w:eastAsia="lt-LT"/>
        </w:rPr>
        <w:t>10. Įvertinimas, jo pagrindimas ir siūlymai:</w:t>
      </w:r>
      <w:r w:rsidRPr="00673AF0">
        <w:rPr>
          <w:szCs w:val="24"/>
          <w:lang w:eastAsia="lt-LT"/>
        </w:rPr>
        <w:t xml:space="preserve"> </w:t>
      </w:r>
    </w:p>
    <w:p w14:paraId="601E304A" w14:textId="4FDFFE53" w:rsidR="00206A7B" w:rsidRPr="00D5582B" w:rsidRDefault="00D5582B" w:rsidP="00206A7B">
      <w:pPr>
        <w:suppressAutoHyphens/>
        <w:autoSpaceDN w:val="0"/>
        <w:jc w:val="both"/>
        <w:rPr>
          <w:rFonts w:eastAsia="NSimSun" w:cs="Arial"/>
          <w:kern w:val="3"/>
          <w:szCs w:val="24"/>
          <w:lang w:eastAsia="zh-CN" w:bidi="hi-IN"/>
        </w:rPr>
      </w:pPr>
      <w:r>
        <w:rPr>
          <w:szCs w:val="24"/>
          <w:lang w:eastAsia="lt-LT"/>
        </w:rPr>
        <w:t xml:space="preserve">      L</w:t>
      </w:r>
      <w:r w:rsidR="00206A7B" w:rsidRPr="00673AF0">
        <w:rPr>
          <w:rFonts w:eastAsia="NSimSun" w:cs="Arial"/>
          <w:kern w:val="3"/>
          <w:szCs w:val="24"/>
          <w:lang w:eastAsia="zh-CN" w:bidi="hi-IN"/>
        </w:rPr>
        <w:t xml:space="preserve">opšelio-darželio </w:t>
      </w:r>
      <w:r>
        <w:rPr>
          <w:rFonts w:eastAsia="NSimSun" w:cs="Arial"/>
          <w:kern w:val="3"/>
          <w:szCs w:val="24"/>
          <w:lang w:eastAsia="zh-CN" w:bidi="hi-IN"/>
        </w:rPr>
        <w:t xml:space="preserve">„Pelėdžiukas“ </w:t>
      </w:r>
      <w:r w:rsidR="00206A7B" w:rsidRPr="00673AF0">
        <w:rPr>
          <w:rFonts w:eastAsia="NSimSun" w:cs="Arial"/>
          <w:kern w:val="3"/>
          <w:szCs w:val="24"/>
          <w:lang w:eastAsia="zh-CN" w:bidi="hi-IN"/>
        </w:rPr>
        <w:t xml:space="preserve">direktorės </w:t>
      </w:r>
      <w:r w:rsidR="00206A7B" w:rsidRPr="00D5582B">
        <w:rPr>
          <w:rFonts w:eastAsia="NSimSun" w:cs="Arial"/>
          <w:noProof/>
          <w:kern w:val="3"/>
          <w:szCs w:val="24"/>
          <w:lang w:eastAsia="zh-CN" w:bidi="hi-IN"/>
        </w:rPr>
        <w:t>Florinos Varkalienės</w:t>
      </w:r>
      <w:r>
        <w:rPr>
          <w:rFonts w:eastAsia="NSimSun" w:cs="Arial"/>
          <w:kern w:val="3"/>
          <w:szCs w:val="24"/>
          <w:lang w:eastAsia="zh-CN" w:bidi="hi-IN"/>
        </w:rPr>
        <w:t xml:space="preserve"> </w:t>
      </w:r>
      <w:r w:rsidR="00206A7B" w:rsidRPr="00673AF0">
        <w:rPr>
          <w:rFonts w:eastAsia="NSimSun" w:cs="Arial"/>
          <w:kern w:val="3"/>
          <w:szCs w:val="24"/>
          <w:lang w:eastAsia="zh-CN" w:bidi="hi-IN"/>
        </w:rPr>
        <w:t>202</w:t>
      </w:r>
      <w:r w:rsidR="003737C2" w:rsidRPr="00673AF0">
        <w:rPr>
          <w:rFonts w:eastAsia="NSimSun" w:cs="Arial"/>
          <w:kern w:val="3"/>
          <w:szCs w:val="24"/>
          <w:lang w:eastAsia="zh-CN" w:bidi="hi-IN"/>
        </w:rPr>
        <w:t>3</w:t>
      </w:r>
      <w:r w:rsidR="00206A7B" w:rsidRPr="00673AF0">
        <w:rPr>
          <w:rFonts w:eastAsia="NSimSun" w:cs="Arial"/>
          <w:kern w:val="3"/>
          <w:szCs w:val="24"/>
          <w:lang w:eastAsia="zh-CN" w:bidi="hi-IN"/>
        </w:rPr>
        <w:t xml:space="preserve"> m. veiklos ataskaitoje</w:t>
      </w:r>
      <w:r w:rsidR="00673AF0" w:rsidRPr="00673AF0">
        <w:rPr>
          <w:rFonts w:eastAsia="NSimSun" w:cs="Arial"/>
          <w:kern w:val="3"/>
          <w:szCs w:val="24"/>
          <w:lang w:eastAsia="zh-CN" w:bidi="hi-IN"/>
        </w:rPr>
        <w:t xml:space="preserve"> numatytos užduotys įvykdytos.</w:t>
      </w:r>
      <w:r w:rsidR="00206A7B" w:rsidRPr="00673AF0">
        <w:rPr>
          <w:rFonts w:eastAsia="NSimSun" w:cs="Arial"/>
          <w:kern w:val="3"/>
          <w:szCs w:val="24"/>
          <w:lang w:eastAsia="zh-CN" w:bidi="hi-IN"/>
        </w:rPr>
        <w:t xml:space="preserve"> </w:t>
      </w:r>
      <w:r w:rsidR="00673AF0" w:rsidRPr="00673AF0">
        <w:rPr>
          <w:rFonts w:eastAsia="NSimSun" w:cs="Arial"/>
          <w:kern w:val="3"/>
          <w:szCs w:val="24"/>
          <w:lang w:eastAsia="zh-CN" w:bidi="hi-IN"/>
        </w:rPr>
        <w:t>Į</w:t>
      </w:r>
      <w:r w:rsidR="00206A7B" w:rsidRPr="00673AF0">
        <w:rPr>
          <w:rFonts w:eastAsia="NSimSun" w:cs="Arial"/>
          <w:kern w:val="3"/>
          <w:szCs w:val="24"/>
          <w:lang w:eastAsia="zh-CN" w:bidi="hi-IN"/>
        </w:rPr>
        <w:t>staigoje vykdomos prevencinės ir edukacinės veiklos, ugdymo procese taikomos inovatyvios metodikos, naudojamos IKT ir skaitmeninės priemonės.</w:t>
      </w:r>
      <w:r w:rsidR="00673AF0" w:rsidRPr="00673AF0">
        <w:rPr>
          <w:rFonts w:eastAsia="NSimSun" w:cs="Arial"/>
          <w:kern w:val="3"/>
          <w:szCs w:val="24"/>
          <w:lang w:eastAsia="zh-CN" w:bidi="hi-IN"/>
        </w:rPr>
        <w:t xml:space="preserve"> Vaikai nuolat dalyvauja įvairiuose projektuose, renginiuose, vykdomos STEAM veiklos.</w:t>
      </w:r>
      <w:r w:rsidR="00206A7B" w:rsidRPr="00673AF0">
        <w:rPr>
          <w:rFonts w:eastAsia="NSimSun" w:cs="Arial"/>
          <w:kern w:val="3"/>
          <w:szCs w:val="24"/>
          <w:lang w:eastAsia="zh-CN" w:bidi="hi-IN"/>
        </w:rPr>
        <w:t xml:space="preserve"> </w:t>
      </w:r>
      <w:r w:rsidR="003737C2" w:rsidRPr="00673AF0">
        <w:rPr>
          <w:rFonts w:eastAsia="NSimSun" w:cs="Arial"/>
          <w:kern w:val="3"/>
          <w:szCs w:val="24"/>
          <w:lang w:eastAsia="zh-CN" w:bidi="hi-IN"/>
        </w:rPr>
        <w:t>Darbuotojams suteiktos sąlygos tobulėti, gilinti žinias bei įgūdžius</w:t>
      </w:r>
      <w:r w:rsidR="00673AF0">
        <w:rPr>
          <w:rFonts w:eastAsia="NSimSun" w:cs="Arial"/>
          <w:kern w:val="3"/>
          <w:szCs w:val="24"/>
          <w:lang w:eastAsia="zh-CN" w:bidi="hi-IN"/>
        </w:rPr>
        <w:t>, skleisti gerąją patirtį</w:t>
      </w:r>
      <w:r w:rsidR="003737C2" w:rsidRPr="00673AF0">
        <w:rPr>
          <w:rFonts w:eastAsia="NSimSun" w:cs="Arial"/>
          <w:kern w:val="3"/>
          <w:szCs w:val="24"/>
          <w:lang w:eastAsia="zh-CN" w:bidi="hi-IN"/>
        </w:rPr>
        <w:t xml:space="preserve"> projektuose, k</w:t>
      </w:r>
      <w:r w:rsidR="00673AF0">
        <w:rPr>
          <w:rFonts w:eastAsia="NSimSun" w:cs="Arial"/>
          <w:kern w:val="3"/>
          <w:szCs w:val="24"/>
          <w:lang w:eastAsia="zh-CN" w:bidi="hi-IN"/>
        </w:rPr>
        <w:t xml:space="preserve">ursuose, seminaruose, konferencijose. </w:t>
      </w:r>
      <w:r w:rsidR="00673AF0" w:rsidRPr="00673AF0">
        <w:rPr>
          <w:rFonts w:eastAsia="NSimSun" w:cs="Arial"/>
          <w:kern w:val="3"/>
          <w:szCs w:val="24"/>
          <w:lang w:eastAsia="zh-CN" w:bidi="hi-IN"/>
        </w:rPr>
        <w:t>Atnaujinama įstai</w:t>
      </w:r>
      <w:r w:rsidR="003737C2" w:rsidRPr="00673AF0">
        <w:rPr>
          <w:rFonts w:eastAsia="NSimSun" w:cs="Arial"/>
          <w:kern w:val="3"/>
          <w:szCs w:val="24"/>
          <w:lang w:eastAsia="zh-CN" w:bidi="hi-IN"/>
        </w:rPr>
        <w:t xml:space="preserve">gos </w:t>
      </w:r>
      <w:r w:rsidR="00673AF0" w:rsidRPr="00673AF0">
        <w:rPr>
          <w:rFonts w:eastAsia="NSimSun" w:cs="Arial"/>
          <w:kern w:val="3"/>
          <w:szCs w:val="24"/>
          <w:lang w:eastAsia="zh-CN" w:bidi="hi-IN"/>
        </w:rPr>
        <w:t>ugdymo(</w:t>
      </w:r>
      <w:r w:rsidR="00673AF0" w:rsidRPr="00D5582B">
        <w:rPr>
          <w:rFonts w:eastAsia="NSimSun" w:cs="Arial"/>
          <w:noProof/>
          <w:kern w:val="3"/>
          <w:szCs w:val="24"/>
          <w:lang w:eastAsia="zh-CN" w:bidi="hi-IN"/>
        </w:rPr>
        <w:t>si)</w:t>
      </w:r>
      <w:r w:rsidR="00673AF0" w:rsidRPr="00673AF0">
        <w:rPr>
          <w:rFonts w:eastAsia="NSimSun" w:cs="Arial"/>
          <w:kern w:val="3"/>
          <w:szCs w:val="24"/>
          <w:lang w:eastAsia="zh-CN" w:bidi="hi-IN"/>
        </w:rPr>
        <w:t xml:space="preserve"> aplinka, įsigyta inovatyvių</w:t>
      </w:r>
      <w:r w:rsidR="00B35781">
        <w:rPr>
          <w:rFonts w:eastAsia="NSimSun" w:cs="Arial"/>
          <w:kern w:val="3"/>
          <w:szCs w:val="24"/>
          <w:lang w:eastAsia="zh-CN" w:bidi="hi-IN"/>
        </w:rPr>
        <w:t>, vidaus ir</w:t>
      </w:r>
      <w:r w:rsidR="00673AF0" w:rsidRPr="00673AF0">
        <w:rPr>
          <w:rFonts w:eastAsia="NSimSun" w:cs="Arial"/>
          <w:kern w:val="3"/>
          <w:szCs w:val="24"/>
          <w:lang w:eastAsia="zh-CN" w:bidi="hi-IN"/>
        </w:rPr>
        <w:t xml:space="preserve"> lauko erdvėms </w:t>
      </w:r>
      <w:r w:rsidR="00B35781">
        <w:rPr>
          <w:rFonts w:eastAsia="NSimSun" w:cs="Arial"/>
          <w:kern w:val="3"/>
          <w:szCs w:val="24"/>
          <w:lang w:eastAsia="zh-CN" w:bidi="hi-IN"/>
        </w:rPr>
        <w:t>skirtų</w:t>
      </w:r>
      <w:r w:rsidR="00673AF0" w:rsidRPr="00673AF0">
        <w:rPr>
          <w:rFonts w:eastAsia="NSimSun" w:cs="Arial"/>
          <w:kern w:val="3"/>
          <w:szCs w:val="24"/>
          <w:lang w:eastAsia="zh-CN" w:bidi="hi-IN"/>
        </w:rPr>
        <w:t xml:space="preserve"> priemonių, palaipsniui gerinama įstaigos</w:t>
      </w:r>
      <w:r w:rsidR="00B35781">
        <w:rPr>
          <w:rFonts w:eastAsia="NSimSun" w:cs="Arial"/>
          <w:kern w:val="3"/>
          <w:szCs w:val="24"/>
          <w:lang w:eastAsia="zh-CN" w:bidi="hi-IN"/>
        </w:rPr>
        <w:t xml:space="preserve"> pastato</w:t>
      </w:r>
      <w:r w:rsidR="00673AF0" w:rsidRPr="00673AF0">
        <w:rPr>
          <w:rFonts w:eastAsia="NSimSun" w:cs="Arial"/>
          <w:kern w:val="3"/>
          <w:szCs w:val="24"/>
          <w:lang w:eastAsia="zh-CN" w:bidi="hi-IN"/>
        </w:rPr>
        <w:t xml:space="preserve"> techninė būklė. </w:t>
      </w:r>
      <w:r w:rsidR="00206A7B" w:rsidRPr="00673AF0">
        <w:rPr>
          <w:rFonts w:eastAsia="NSimSun" w:cs="Arial"/>
          <w:kern w:val="3"/>
          <w:szCs w:val="24"/>
          <w:lang w:eastAsia="zh-CN" w:bidi="hi-IN"/>
        </w:rPr>
        <w:t>Lopšelio-darželio</w:t>
      </w:r>
      <w:r w:rsidR="00B35781">
        <w:rPr>
          <w:rFonts w:eastAsia="NSimSun" w:cs="Arial"/>
          <w:kern w:val="3"/>
          <w:szCs w:val="24"/>
          <w:lang w:eastAsia="zh-CN" w:bidi="hi-IN"/>
        </w:rPr>
        <w:t xml:space="preserve"> „</w:t>
      </w:r>
      <w:r w:rsidR="00206A7B" w:rsidRPr="00673AF0">
        <w:rPr>
          <w:rFonts w:eastAsia="NSimSun" w:cs="Arial"/>
          <w:kern w:val="3"/>
          <w:szCs w:val="24"/>
          <w:lang w:eastAsia="zh-CN" w:bidi="hi-IN"/>
        </w:rPr>
        <w:t xml:space="preserve">Pelėdžiukas” </w:t>
      </w:r>
      <w:r w:rsidR="00206A7B" w:rsidRPr="00D5582B">
        <w:rPr>
          <w:rFonts w:eastAsia="NSimSun" w:cs="Arial"/>
          <w:noProof/>
          <w:kern w:val="3"/>
          <w:szCs w:val="24"/>
          <w:lang w:eastAsia="zh-CN" w:bidi="hi-IN"/>
        </w:rPr>
        <w:t>direktorės Florinos Varkalienės</w:t>
      </w:r>
      <w:r w:rsidR="00206A7B" w:rsidRPr="00673AF0">
        <w:rPr>
          <w:rFonts w:eastAsia="NSimSun" w:cs="Arial"/>
          <w:kern w:val="3"/>
          <w:szCs w:val="24"/>
          <w:lang w:eastAsia="zh-CN" w:bidi="hi-IN"/>
        </w:rPr>
        <w:t xml:space="preserve"> 202</w:t>
      </w:r>
      <w:r w:rsidR="003737C2" w:rsidRPr="00673AF0">
        <w:rPr>
          <w:rFonts w:eastAsia="NSimSun" w:cs="Arial"/>
          <w:kern w:val="3"/>
          <w:szCs w:val="24"/>
          <w:lang w:eastAsia="zh-CN" w:bidi="hi-IN"/>
        </w:rPr>
        <w:t>3</w:t>
      </w:r>
      <w:r w:rsidR="00206A7B" w:rsidRPr="00673AF0">
        <w:rPr>
          <w:rFonts w:eastAsia="NSimSun" w:cs="Arial"/>
          <w:kern w:val="3"/>
          <w:szCs w:val="24"/>
          <w:lang w:eastAsia="zh-CN" w:bidi="hi-IN"/>
        </w:rPr>
        <w:t xml:space="preserve"> metų veiklos ataskaitą vertiname labai gerai.</w:t>
      </w:r>
    </w:p>
    <w:p w14:paraId="012F7F26" w14:textId="77777777" w:rsidR="00206A7B" w:rsidRPr="00673AF0" w:rsidRDefault="00206A7B" w:rsidP="00206A7B">
      <w:pPr>
        <w:jc w:val="both"/>
        <w:rPr>
          <w:szCs w:val="24"/>
        </w:rPr>
      </w:pPr>
    </w:p>
    <w:p w14:paraId="162D7660" w14:textId="5181430B" w:rsidR="00206A7B" w:rsidRPr="00673AF0" w:rsidRDefault="00D5582B" w:rsidP="00206A7B">
      <w:pPr>
        <w:rPr>
          <w:szCs w:val="24"/>
          <w:lang w:eastAsia="lt-LT"/>
        </w:rPr>
      </w:pPr>
      <w:r>
        <w:rPr>
          <w:szCs w:val="24"/>
          <w:lang w:eastAsia="lt-LT"/>
        </w:rPr>
        <w:t>Šiaulių lopšelio-</w:t>
      </w:r>
      <w:r w:rsidR="00206A7B" w:rsidRPr="00673AF0">
        <w:rPr>
          <w:szCs w:val="24"/>
          <w:lang w:eastAsia="lt-LT"/>
        </w:rPr>
        <w:t xml:space="preserve">darželio </w:t>
      </w:r>
      <w:r>
        <w:rPr>
          <w:szCs w:val="24"/>
          <w:lang w:eastAsia="lt-LT"/>
        </w:rPr>
        <w:t xml:space="preserve">„Pelėdžiukas“    ______________     </w:t>
      </w:r>
      <w:r w:rsidR="00206A7B" w:rsidRPr="00673AF0">
        <w:rPr>
          <w:szCs w:val="24"/>
          <w:lang w:eastAsia="lt-LT"/>
        </w:rPr>
        <w:t xml:space="preserve">Lina </w:t>
      </w:r>
      <w:r w:rsidR="00206A7B" w:rsidRPr="00D5582B">
        <w:rPr>
          <w:noProof/>
          <w:szCs w:val="24"/>
          <w:lang w:eastAsia="lt-LT"/>
        </w:rPr>
        <w:t xml:space="preserve">Drazdovienė </w:t>
      </w:r>
      <w:r w:rsidR="00206A7B" w:rsidRPr="00673AF0">
        <w:rPr>
          <w:szCs w:val="24"/>
          <w:lang w:eastAsia="lt-LT"/>
        </w:rPr>
        <w:t xml:space="preserve">          2024-01-30</w:t>
      </w:r>
    </w:p>
    <w:p w14:paraId="785B80A7" w14:textId="4AB45FC3" w:rsidR="00206A7B" w:rsidRDefault="00D5582B" w:rsidP="00206A7B">
      <w:pPr>
        <w:tabs>
          <w:tab w:val="right" w:leader="underscore" w:pos="9071"/>
        </w:tabs>
        <w:jc w:val="both"/>
        <w:rPr>
          <w:b/>
          <w:szCs w:val="24"/>
          <w:lang w:eastAsia="lt-LT"/>
        </w:rPr>
      </w:pPr>
      <w:r>
        <w:rPr>
          <w:szCs w:val="24"/>
          <w:lang w:eastAsia="lt-LT"/>
        </w:rPr>
        <w:t xml:space="preserve">tarybos pirmininkė </w:t>
      </w:r>
      <w:r w:rsidRPr="00673AF0">
        <w:rPr>
          <w:szCs w:val="24"/>
          <w:lang w:eastAsia="lt-LT"/>
        </w:rPr>
        <w:t xml:space="preserve">    </w:t>
      </w:r>
      <w:r>
        <w:rPr>
          <w:szCs w:val="24"/>
          <w:lang w:eastAsia="lt-LT"/>
        </w:rPr>
        <w:t xml:space="preserve">                                     </w:t>
      </w:r>
      <w:r w:rsidRPr="00673AF0">
        <w:rPr>
          <w:szCs w:val="24"/>
          <w:lang w:eastAsia="lt-LT"/>
        </w:rPr>
        <w:t xml:space="preserve"> </w:t>
      </w:r>
      <w:r>
        <w:rPr>
          <w:szCs w:val="24"/>
          <w:lang w:eastAsia="lt-LT"/>
        </w:rPr>
        <w:t>(parašas)</w:t>
      </w:r>
    </w:p>
    <w:p w14:paraId="277EC7E2" w14:textId="18F67FB9" w:rsidR="00D5582B" w:rsidRDefault="00D5582B" w:rsidP="00206A7B">
      <w:pPr>
        <w:tabs>
          <w:tab w:val="right" w:leader="underscore" w:pos="9071"/>
        </w:tabs>
        <w:jc w:val="both"/>
        <w:rPr>
          <w:b/>
          <w:szCs w:val="24"/>
          <w:lang w:eastAsia="lt-LT"/>
        </w:rPr>
      </w:pPr>
    </w:p>
    <w:p w14:paraId="438E9D78" w14:textId="166546EF" w:rsidR="00D5582B" w:rsidRDefault="00D5582B" w:rsidP="00206A7B">
      <w:pPr>
        <w:tabs>
          <w:tab w:val="right" w:leader="underscore" w:pos="9071"/>
        </w:tabs>
        <w:jc w:val="both"/>
        <w:rPr>
          <w:b/>
          <w:szCs w:val="24"/>
          <w:lang w:eastAsia="lt-LT"/>
        </w:rPr>
      </w:pPr>
    </w:p>
    <w:p w14:paraId="465F06AE" w14:textId="77777777" w:rsidR="00D5582B" w:rsidRPr="0034794D" w:rsidRDefault="00D5582B" w:rsidP="00206A7B">
      <w:pPr>
        <w:tabs>
          <w:tab w:val="right" w:leader="underscore" w:pos="9071"/>
        </w:tabs>
        <w:jc w:val="both"/>
        <w:rPr>
          <w:b/>
          <w:szCs w:val="24"/>
          <w:lang w:eastAsia="lt-LT"/>
        </w:rPr>
      </w:pPr>
    </w:p>
    <w:p w14:paraId="255F3F0A" w14:textId="4BDCB060" w:rsidR="00206A7B" w:rsidRPr="00D5582B" w:rsidRDefault="00206A7B" w:rsidP="00F56AC9">
      <w:pPr>
        <w:tabs>
          <w:tab w:val="right" w:leader="underscore" w:pos="9071"/>
        </w:tabs>
        <w:jc w:val="both"/>
        <w:rPr>
          <w:b/>
          <w:bCs/>
          <w:szCs w:val="24"/>
          <w:lang w:eastAsia="lt-LT"/>
        </w:rPr>
      </w:pPr>
      <w:r w:rsidRPr="00D5582B">
        <w:rPr>
          <w:b/>
          <w:bCs/>
          <w:szCs w:val="24"/>
          <w:lang w:eastAsia="lt-LT"/>
        </w:rPr>
        <w:lastRenderedPageBreak/>
        <w:t xml:space="preserve">11. Įvertinimas, jo pagrindimas ir siūlymai: </w:t>
      </w:r>
    </w:p>
    <w:p w14:paraId="7A7673A4" w14:textId="5D111705" w:rsidR="00137C63" w:rsidRPr="00D5582B" w:rsidRDefault="00D5582B" w:rsidP="00D5582B">
      <w:pPr>
        <w:tabs>
          <w:tab w:val="left" w:pos="851"/>
          <w:tab w:val="left" w:pos="1134"/>
        </w:tabs>
        <w:kinsoku w:val="0"/>
        <w:overflowPunct w:val="0"/>
        <w:jc w:val="both"/>
        <w:textAlignment w:val="baseline"/>
        <w:rPr>
          <w:szCs w:val="24"/>
        </w:rPr>
      </w:pPr>
      <w:r>
        <w:rPr>
          <w:szCs w:val="24"/>
          <w:lang w:eastAsia="lt-LT"/>
        </w:rPr>
        <w:t xml:space="preserve">      </w:t>
      </w:r>
      <w:r w:rsidR="00F56AC9" w:rsidRPr="00476EBB">
        <w:rPr>
          <w:szCs w:val="24"/>
          <w:lang w:eastAsia="lt-LT"/>
        </w:rPr>
        <w:t>Šiaulių lopšelio-darželio „</w:t>
      </w:r>
      <w:r w:rsidR="00F56AC9">
        <w:rPr>
          <w:szCs w:val="24"/>
          <w:lang w:eastAsia="lt-LT"/>
        </w:rPr>
        <w:t>Pelėdžiukas</w:t>
      </w:r>
      <w:r w:rsidR="00F56AC9" w:rsidRPr="00476EBB">
        <w:rPr>
          <w:szCs w:val="24"/>
          <w:lang w:eastAsia="lt-LT"/>
        </w:rPr>
        <w:t xml:space="preserve">“ direktorės </w:t>
      </w:r>
      <w:r w:rsidR="00F56AC9">
        <w:rPr>
          <w:rFonts w:eastAsia="NSimSun" w:cs="Arial"/>
          <w:kern w:val="3"/>
          <w:szCs w:val="24"/>
          <w:lang w:eastAsia="zh-CN" w:bidi="hi-IN"/>
        </w:rPr>
        <w:t>Florinos Varkalienės</w:t>
      </w:r>
      <w:r>
        <w:rPr>
          <w:rFonts w:eastAsia="NSimSun" w:cs="Arial"/>
          <w:kern w:val="3"/>
          <w:szCs w:val="24"/>
          <w:lang w:eastAsia="zh-CN" w:bidi="hi-IN"/>
        </w:rPr>
        <w:t xml:space="preserve"> </w:t>
      </w:r>
      <w:r w:rsidRPr="00EC6352">
        <w:rPr>
          <w:szCs w:val="24"/>
          <w:lang w:eastAsia="lt-LT"/>
        </w:rPr>
        <w:t xml:space="preserve">2023 metų veiklos užduotys įvykdytos </w:t>
      </w:r>
      <w:r w:rsidRPr="00EC6352">
        <w:rPr>
          <w:bCs/>
          <w:szCs w:val="24"/>
        </w:rPr>
        <w:t>laiku ir viršyti kai kurie sutartiniai vertinimo rodikliai, švietimo įstaigos veiklos administravime pasiekta žymiai geresnių rezultatų, pagerinta švietimo įstaigos veikla, labai gerai atliktos pareigybės aprašyme nustatytos funkcijos</w:t>
      </w:r>
      <w:r w:rsidR="00F56AC9" w:rsidRPr="00F228B6">
        <w:rPr>
          <w:bCs/>
          <w:szCs w:val="24"/>
        </w:rPr>
        <w:t>:</w:t>
      </w:r>
      <w:r w:rsidR="00F56AC9">
        <w:rPr>
          <w:szCs w:val="24"/>
          <w:lang w:eastAsia="lt-LT"/>
        </w:rPr>
        <w:t xml:space="preserve"> </w:t>
      </w:r>
      <w:r w:rsidR="00F56AC9" w:rsidRPr="00476EBB">
        <w:rPr>
          <w:szCs w:val="24"/>
        </w:rPr>
        <w:t>pagerinti ugdytinių pasiekimai</w:t>
      </w:r>
      <w:r w:rsidR="00F56AC9">
        <w:rPr>
          <w:szCs w:val="24"/>
        </w:rPr>
        <w:t xml:space="preserve"> ir pažanga – </w:t>
      </w:r>
      <w:r w:rsidR="00137C63">
        <w:rPr>
          <w:szCs w:val="24"/>
        </w:rPr>
        <w:t>14 proc. sakytinė kalba, 17 proc. skaičiavimo ir matavimo</w:t>
      </w:r>
      <w:r w:rsidR="00F56AC9" w:rsidRPr="00476EBB">
        <w:rPr>
          <w:szCs w:val="24"/>
        </w:rPr>
        <w:t>;</w:t>
      </w:r>
      <w:r w:rsidR="00F56AC9">
        <w:rPr>
          <w:szCs w:val="24"/>
        </w:rPr>
        <w:t xml:space="preserve"> u</w:t>
      </w:r>
      <w:r w:rsidR="00F56AC9">
        <w:t>žtikrinta</w:t>
      </w:r>
      <w:r w:rsidR="00F56AC9" w:rsidRPr="00CE3129">
        <w:t xml:space="preserve"> sisteminga mokymosi pagalba kiekvienam vaikui</w:t>
      </w:r>
      <w:r w:rsidR="00F56AC9">
        <w:t>.</w:t>
      </w:r>
    </w:p>
    <w:p w14:paraId="6A46838A" w14:textId="6384B3F0" w:rsidR="00137C63" w:rsidRPr="009B6E0B" w:rsidRDefault="00D5582B" w:rsidP="00D5582B">
      <w:pPr>
        <w:spacing w:line="254" w:lineRule="atLeast"/>
        <w:jc w:val="both"/>
        <w:rPr>
          <w:shd w:val="clear" w:color="auto" w:fill="FFFFFF"/>
        </w:rPr>
      </w:pPr>
      <w:r>
        <w:rPr>
          <w:shd w:val="clear" w:color="auto" w:fill="FFFFFF"/>
        </w:rPr>
        <w:t xml:space="preserve">      </w:t>
      </w:r>
      <w:r w:rsidR="00137C63" w:rsidRPr="009B6E0B">
        <w:rPr>
          <w:shd w:val="clear" w:color="auto" w:fill="FFFFFF"/>
        </w:rPr>
        <w:t xml:space="preserve">Lopšelis-darželis sėkmingai įsitraukė į Europos švietimo bendruomenę – pedagogai įgyvendino </w:t>
      </w:r>
      <w:r w:rsidR="00137C63" w:rsidRPr="00D5582B">
        <w:rPr>
          <w:noProof/>
          <w:shd w:val="clear" w:color="auto" w:fill="FFFFFF"/>
        </w:rPr>
        <w:t xml:space="preserve">eTwinning projektus. </w:t>
      </w:r>
      <w:r w:rsidR="00137C63" w:rsidRPr="009B6E0B">
        <w:rPr>
          <w:noProof/>
          <w:shd w:val="clear" w:color="auto" w:fill="FFFFFF"/>
          <w:lang w:val="en-US"/>
        </w:rPr>
        <w:t xml:space="preserve">Vykdyti 7 eTwinning projektai: „SteaMargutis”, „Easter card exchange project“, „Mano Lietuva iš daug mažų dalelių“, „Let‘s Learn with the Bee Bot“, „Gugi Lullabies“, „Paliesk, pasiklausyk, užuosk, pamatyk“, „Dance of notes with numbers“. Suorganizuoti mokymai pedagogams „eTwinning </w:t>
      </w:r>
      <w:r w:rsidR="00137C63" w:rsidRPr="009B6E0B">
        <w:rPr>
          <w:shd w:val="clear" w:color="auto" w:fill="FFFFFF"/>
        </w:rPr>
        <w:t xml:space="preserve">projektinė veikla </w:t>
      </w:r>
      <w:r w:rsidR="00137C63" w:rsidRPr="009B6E0B">
        <w:rPr>
          <w:noProof/>
          <w:shd w:val="clear" w:color="auto" w:fill="FFFFFF"/>
          <w:lang w:val="en-US"/>
        </w:rPr>
        <w:t>pamokoje“</w:t>
      </w:r>
      <w:r w:rsidR="00137C63" w:rsidRPr="009B6E0B">
        <w:rPr>
          <w:shd w:val="clear" w:color="auto" w:fill="FFFFFF"/>
        </w:rPr>
        <w:t>.</w:t>
      </w:r>
    </w:p>
    <w:p w14:paraId="2E313E25" w14:textId="4D6B4778" w:rsidR="00137C63" w:rsidRPr="009B6E0B" w:rsidRDefault="00D5582B" w:rsidP="00D5582B">
      <w:pPr>
        <w:spacing w:line="254" w:lineRule="atLeast"/>
        <w:jc w:val="both"/>
        <w:rPr>
          <w:bCs/>
          <w:noProof/>
        </w:rPr>
      </w:pPr>
      <w:r>
        <w:rPr>
          <w:bCs/>
          <w:szCs w:val="24"/>
          <w:lang w:eastAsia="lt-LT"/>
        </w:rPr>
        <w:t xml:space="preserve">      </w:t>
      </w:r>
      <w:r w:rsidR="00137C63" w:rsidRPr="009B6E0B">
        <w:rPr>
          <w:bCs/>
          <w:szCs w:val="24"/>
          <w:lang w:eastAsia="lt-LT"/>
        </w:rPr>
        <w:t xml:space="preserve">Lopšelis-darželis yra STEAM </w:t>
      </w:r>
      <w:r w:rsidR="00137C63" w:rsidRPr="009B6E0B">
        <w:rPr>
          <w:bCs/>
          <w:noProof/>
        </w:rPr>
        <w:t>tinklo mokykla. 2023 m. organizavo 60 STEAM veiklų. Ugdytiniai aktyviai  dalyvavo STEAM veiklose Šiaulių miesto savivaldybės iniciatyva įsteigtuose STEAM centruose lopšeliuose-darželiuose „Žirniukas“, „Berželis“, Šiaulių techninės kūrybos centre.</w:t>
      </w:r>
    </w:p>
    <w:p w14:paraId="3C863446" w14:textId="77C699C6" w:rsidR="00137C63" w:rsidRPr="00D5582B" w:rsidRDefault="00D5582B" w:rsidP="00D5582B">
      <w:pPr>
        <w:spacing w:line="254" w:lineRule="atLeast"/>
        <w:jc w:val="both"/>
        <w:rPr>
          <w:bCs/>
          <w:noProof/>
          <w:szCs w:val="24"/>
          <w:lang w:eastAsia="lt-LT"/>
        </w:rPr>
      </w:pPr>
      <w:r>
        <w:rPr>
          <w:bCs/>
          <w:noProof/>
        </w:rPr>
        <w:t xml:space="preserve">      </w:t>
      </w:r>
      <w:r w:rsidR="00137C63" w:rsidRPr="009B6E0B">
        <w:rPr>
          <w:bCs/>
          <w:noProof/>
        </w:rPr>
        <w:t>Ugdytiniai dalyvavo draugiškoje SEU DRAMBLIADA 2023</w:t>
      </w:r>
      <w:r w:rsidR="009B6E0B" w:rsidRPr="009B6E0B">
        <w:rPr>
          <w:bCs/>
          <w:noProof/>
        </w:rPr>
        <w:t xml:space="preserve">, </w:t>
      </w:r>
      <w:r w:rsidR="00137C63" w:rsidRPr="009B6E0B">
        <w:rPr>
          <w:bCs/>
          <w:noProof/>
        </w:rPr>
        <w:t>ES programavimo savaitėje Code Week.</w:t>
      </w:r>
      <w:r w:rsidR="009B6E0B" w:rsidRPr="009B6E0B">
        <w:rPr>
          <w:bCs/>
          <w:noProof/>
        </w:rPr>
        <w:t xml:space="preserve"> </w:t>
      </w:r>
      <w:r w:rsidR="00137C63" w:rsidRPr="00D5582B">
        <w:rPr>
          <w:bCs/>
          <w:noProof/>
          <w:szCs w:val="24"/>
          <w:lang w:eastAsia="lt-LT"/>
        </w:rPr>
        <w:t>Į ikimokyklinio ir priešmokyklinio ugdymo turinį integruotos socialinių įgūdžių programa „Zipio draugai“ ir socialinių emocinių įgūdžių programa „Kimočiai“</w:t>
      </w:r>
      <w:r w:rsidR="009B6E0B" w:rsidRPr="00D5582B">
        <w:rPr>
          <w:bCs/>
          <w:noProof/>
          <w:szCs w:val="24"/>
          <w:lang w:eastAsia="lt-LT"/>
        </w:rPr>
        <w:t xml:space="preserve">, </w:t>
      </w:r>
      <w:r w:rsidR="00137C63" w:rsidRPr="00D5582B">
        <w:rPr>
          <w:bCs/>
          <w:noProof/>
          <w:szCs w:val="24"/>
          <w:lang w:eastAsia="lt-LT"/>
        </w:rPr>
        <w:t>įvairias meno rūšis integruojanti programa Heart.</w:t>
      </w:r>
    </w:p>
    <w:p w14:paraId="54C3D980" w14:textId="0C5CF64D" w:rsidR="009B6E0B" w:rsidRPr="00536368" w:rsidRDefault="00D5582B" w:rsidP="00D5582B">
      <w:pPr>
        <w:spacing w:line="254" w:lineRule="atLeast"/>
        <w:jc w:val="both"/>
        <w:rPr>
          <w:shd w:val="clear" w:color="auto" w:fill="FFFFFF"/>
        </w:rPr>
      </w:pPr>
      <w:r>
        <w:rPr>
          <w:bCs/>
          <w:lang w:eastAsia="lt-LT"/>
        </w:rPr>
        <w:t xml:space="preserve">       </w:t>
      </w:r>
      <w:r w:rsidR="009B6E0B" w:rsidRPr="009B6E0B">
        <w:rPr>
          <w:bCs/>
          <w:lang w:eastAsia="lt-LT"/>
        </w:rPr>
        <w:t xml:space="preserve">Sudarytos galimybės </w:t>
      </w:r>
      <w:r w:rsidR="00137C63" w:rsidRPr="009B6E0B">
        <w:rPr>
          <w:bCs/>
          <w:lang w:eastAsia="lt-LT"/>
        </w:rPr>
        <w:t xml:space="preserve">18 </w:t>
      </w:r>
      <w:r w:rsidR="00137C63" w:rsidRPr="009B6E0B">
        <w:rPr>
          <w:shd w:val="clear" w:color="auto" w:fill="FFFFFF"/>
        </w:rPr>
        <w:t>lopšelio-darželio  ugdytinių dalyva</w:t>
      </w:r>
      <w:r w:rsidR="009B6E0B" w:rsidRPr="009B6E0B">
        <w:rPr>
          <w:shd w:val="clear" w:color="auto" w:fill="FFFFFF"/>
        </w:rPr>
        <w:t>uti</w:t>
      </w:r>
      <w:r w:rsidR="00137C63" w:rsidRPr="009B6E0B">
        <w:rPr>
          <w:shd w:val="clear" w:color="auto" w:fill="FFFFFF"/>
        </w:rPr>
        <w:t xml:space="preserve"> Žemės ūkio ministerijos ir VšĮ Kaimo verslo ir rinkų plėtros agentūros įgyvendinamoje</w:t>
      </w:r>
      <w:r w:rsidR="00137C63" w:rsidRPr="009B6E0B">
        <w:rPr>
          <w:b/>
          <w:bCs/>
          <w:shd w:val="clear" w:color="auto" w:fill="FFFFFF"/>
        </w:rPr>
        <w:t xml:space="preserve"> </w:t>
      </w:r>
      <w:r w:rsidR="00137C63" w:rsidRPr="009B6E0B">
        <w:rPr>
          <w:rStyle w:val="Grietas"/>
          <w:b w:val="0"/>
          <w:bCs w:val="0"/>
          <w:shd w:val="clear" w:color="auto" w:fill="FFFFFF"/>
        </w:rPr>
        <w:t>Šviečiamosios gyvulininkystės programoje</w:t>
      </w:r>
      <w:r w:rsidR="009B6E0B" w:rsidRPr="009B6E0B">
        <w:rPr>
          <w:rStyle w:val="Grietas"/>
          <w:b w:val="0"/>
          <w:bCs w:val="0"/>
          <w:shd w:val="clear" w:color="auto" w:fill="FFFFFF"/>
        </w:rPr>
        <w:t xml:space="preserve">, </w:t>
      </w:r>
      <w:r w:rsidR="00137C63" w:rsidRPr="009B6E0B">
        <w:rPr>
          <w:shd w:val="clear" w:color="auto" w:fill="FFFFFF"/>
        </w:rPr>
        <w:t xml:space="preserve">vaikai susipažino su visomis Lietuvoje paplitusiomis tradicinėmis gyvulininkystės šakomis, jų produktais, su saugomomis senosiomis Lietuvos ūkinių gyvūnų veislėmis; darnios </w:t>
      </w:r>
      <w:r w:rsidR="00137C63" w:rsidRPr="00536368">
        <w:rPr>
          <w:shd w:val="clear" w:color="auto" w:fill="FFFFFF"/>
        </w:rPr>
        <w:t>gyvulininkystės principais.</w:t>
      </w:r>
    </w:p>
    <w:p w14:paraId="176E5CC2" w14:textId="4BC96BE8" w:rsidR="009B6E0B" w:rsidRDefault="00D5582B" w:rsidP="00D5582B">
      <w:pPr>
        <w:spacing w:line="254" w:lineRule="atLeast"/>
        <w:jc w:val="both"/>
        <w:rPr>
          <w:b/>
          <w:bCs/>
        </w:rPr>
      </w:pPr>
      <w:r>
        <w:rPr>
          <w:shd w:val="clear" w:color="auto" w:fill="FFFFFF"/>
        </w:rPr>
        <w:t xml:space="preserve">        </w:t>
      </w:r>
      <w:r w:rsidR="009B6E0B" w:rsidRPr="00536368">
        <w:rPr>
          <w:shd w:val="clear" w:color="auto" w:fill="FFFFFF"/>
        </w:rPr>
        <w:t>U</w:t>
      </w:r>
      <w:r w:rsidR="00F56AC9" w:rsidRPr="00536368">
        <w:rPr>
          <w:lang w:eastAsia="lt-LT"/>
        </w:rPr>
        <w:t>žtikrinta atvykusių iš Ukrainos vaikų integracija bei ugdymasis.</w:t>
      </w:r>
      <w:r w:rsidR="00F56AC9" w:rsidRPr="00536368">
        <w:t xml:space="preserve"> Suformuota 1</w:t>
      </w:r>
      <w:r w:rsidR="00536368" w:rsidRPr="00536368">
        <w:t>6</w:t>
      </w:r>
      <w:r w:rsidR="00F56AC9" w:rsidRPr="00536368">
        <w:t xml:space="preserve"> vaikų iš Ukrainos grupė, teiktos ikimokyklinio ir priešmokyklinio ugdymo paslaugos. Užtikrinant užsieniečių vaikų ugdymosi pažangą, grupėje įdarbinta Ukrainos šalies mokytoja</w:t>
      </w:r>
      <w:r w:rsidR="009B6E0B" w:rsidRPr="00536368">
        <w:t>.</w:t>
      </w:r>
    </w:p>
    <w:p w14:paraId="4FDFFAFC" w14:textId="77777777" w:rsidR="00F56AC9" w:rsidRDefault="00F56AC9" w:rsidP="00F56AC9">
      <w:pPr>
        <w:tabs>
          <w:tab w:val="right" w:leader="underscore" w:pos="9071"/>
        </w:tabs>
        <w:jc w:val="both"/>
        <w:rPr>
          <w:bCs/>
          <w:szCs w:val="24"/>
          <w:lang w:eastAsia="lt-LT"/>
        </w:rPr>
      </w:pPr>
    </w:p>
    <w:p w14:paraId="18CF73EA" w14:textId="77777777" w:rsidR="00F56AC9" w:rsidRDefault="00F56AC9" w:rsidP="00F56AC9">
      <w:pPr>
        <w:tabs>
          <w:tab w:val="right" w:leader="underscore" w:pos="9071"/>
        </w:tabs>
        <w:jc w:val="both"/>
        <w:rPr>
          <w:bCs/>
          <w:szCs w:val="24"/>
          <w:lang w:eastAsia="lt-LT"/>
        </w:rPr>
      </w:pPr>
    </w:p>
    <w:p w14:paraId="04AA0B15" w14:textId="77777777" w:rsidR="00F56AC9" w:rsidRPr="00A2238F" w:rsidRDefault="00F56AC9" w:rsidP="00F56AC9">
      <w:pPr>
        <w:tabs>
          <w:tab w:val="right" w:leader="underscore" w:pos="9071"/>
        </w:tabs>
        <w:jc w:val="both"/>
        <w:rPr>
          <w:bCs/>
          <w:szCs w:val="24"/>
          <w:lang w:eastAsia="lt-LT"/>
        </w:rPr>
      </w:pPr>
    </w:p>
    <w:p w14:paraId="39BB740C" w14:textId="71485CAD" w:rsidR="00AC04EB" w:rsidRDefault="00AC04EB" w:rsidP="00AC04EB">
      <w:pPr>
        <w:tabs>
          <w:tab w:val="left" w:pos="1276"/>
          <w:tab w:val="left" w:pos="5954"/>
          <w:tab w:val="left" w:pos="8364"/>
        </w:tabs>
        <w:rPr>
          <w:szCs w:val="24"/>
          <w:lang w:eastAsia="lt-LT"/>
        </w:rPr>
      </w:pPr>
      <w:r>
        <w:rPr>
          <w:szCs w:val="24"/>
          <w:lang w:eastAsia="lt-LT"/>
        </w:rPr>
        <w:t>Šiaulių miesto savivaldybės administr</w:t>
      </w:r>
      <w:r w:rsidR="00D5582B">
        <w:rPr>
          <w:szCs w:val="24"/>
          <w:lang w:eastAsia="lt-LT"/>
        </w:rPr>
        <w:t xml:space="preserve">acijos   ______________    </w:t>
      </w:r>
      <w:r>
        <w:rPr>
          <w:szCs w:val="24"/>
          <w:lang w:eastAsia="lt-LT"/>
        </w:rPr>
        <w:t xml:space="preserve">Edita </w:t>
      </w:r>
      <w:r w:rsidRPr="002B0898">
        <w:rPr>
          <w:noProof/>
          <w:szCs w:val="24"/>
          <w:lang w:val="pt-BR" w:eastAsia="lt-LT"/>
        </w:rPr>
        <w:t xml:space="preserve">Minkuvienė </w:t>
      </w:r>
      <w:r>
        <w:rPr>
          <w:szCs w:val="24"/>
          <w:lang w:eastAsia="lt-LT"/>
        </w:rPr>
        <w:t xml:space="preserve">  202</w:t>
      </w:r>
      <w:r w:rsidR="00E11079">
        <w:rPr>
          <w:szCs w:val="24"/>
          <w:lang w:eastAsia="lt-LT"/>
        </w:rPr>
        <w:t>4</w:t>
      </w:r>
      <w:r>
        <w:rPr>
          <w:szCs w:val="24"/>
          <w:lang w:eastAsia="lt-LT"/>
        </w:rPr>
        <w:t>-</w:t>
      </w:r>
      <w:r w:rsidR="00D5582B">
        <w:rPr>
          <w:szCs w:val="24"/>
          <w:lang w:eastAsia="lt-LT"/>
        </w:rPr>
        <w:t>02-19</w:t>
      </w:r>
      <w:r>
        <w:rPr>
          <w:szCs w:val="24"/>
          <w:lang w:eastAsia="lt-LT"/>
        </w:rPr>
        <w:t xml:space="preserve"> Švietimo skyriaus vedėja                                        (parašas)</w:t>
      </w:r>
      <w:r>
        <w:rPr>
          <w:szCs w:val="24"/>
          <w:lang w:eastAsia="lt-LT"/>
        </w:rPr>
        <w:tab/>
        <w:t xml:space="preserve">    </w:t>
      </w:r>
    </w:p>
    <w:p w14:paraId="675FCB18" w14:textId="77777777" w:rsidR="00AC04EB" w:rsidRDefault="00AC04EB" w:rsidP="00AC04EB">
      <w:pPr>
        <w:tabs>
          <w:tab w:val="left" w:pos="4253"/>
          <w:tab w:val="left" w:pos="6946"/>
        </w:tabs>
        <w:rPr>
          <w:szCs w:val="24"/>
          <w:lang w:eastAsia="lt-LT"/>
        </w:rPr>
      </w:pPr>
    </w:p>
    <w:p w14:paraId="60FF56A5" w14:textId="77777777" w:rsidR="00AC04EB" w:rsidRDefault="00AC04EB" w:rsidP="00AC04EB">
      <w:pPr>
        <w:tabs>
          <w:tab w:val="left" w:pos="4253"/>
          <w:tab w:val="left" w:pos="6946"/>
        </w:tabs>
        <w:rPr>
          <w:szCs w:val="24"/>
          <w:lang w:eastAsia="lt-LT"/>
        </w:rPr>
      </w:pPr>
    </w:p>
    <w:p w14:paraId="3EABEC9B" w14:textId="0316A9C2" w:rsidR="00AC04EB" w:rsidRDefault="00AC04EB" w:rsidP="00AC04EB">
      <w:pPr>
        <w:tabs>
          <w:tab w:val="left" w:pos="4253"/>
          <w:tab w:val="left" w:pos="6946"/>
        </w:tabs>
        <w:rPr>
          <w:szCs w:val="24"/>
          <w:lang w:eastAsia="lt-LT"/>
        </w:rPr>
      </w:pPr>
      <w:r>
        <w:rPr>
          <w:szCs w:val="24"/>
          <w:lang w:eastAsia="lt-LT"/>
        </w:rPr>
        <w:t xml:space="preserve">Savivaldybės meras                                   _____________     </w:t>
      </w:r>
      <w:r w:rsidR="00D5582B">
        <w:rPr>
          <w:szCs w:val="24"/>
          <w:lang w:eastAsia="lt-LT"/>
        </w:rPr>
        <w:t xml:space="preserve">       Artūras Visockas     </w:t>
      </w:r>
      <w:r>
        <w:rPr>
          <w:szCs w:val="24"/>
          <w:lang w:eastAsia="lt-LT"/>
        </w:rPr>
        <w:t>202</w:t>
      </w:r>
      <w:r w:rsidR="00E11079">
        <w:rPr>
          <w:szCs w:val="24"/>
          <w:lang w:eastAsia="lt-LT"/>
        </w:rPr>
        <w:t>4</w:t>
      </w:r>
      <w:r>
        <w:rPr>
          <w:szCs w:val="24"/>
          <w:lang w:eastAsia="lt-LT"/>
        </w:rPr>
        <w:t>-</w:t>
      </w:r>
      <w:r w:rsidR="00D5582B">
        <w:rPr>
          <w:szCs w:val="24"/>
          <w:lang w:eastAsia="lt-LT"/>
        </w:rPr>
        <w:t>02-19</w:t>
      </w:r>
      <w:r>
        <w:rPr>
          <w:szCs w:val="24"/>
          <w:lang w:eastAsia="lt-LT"/>
        </w:rPr>
        <w:t xml:space="preserve">        </w:t>
      </w:r>
    </w:p>
    <w:p w14:paraId="64A0C907" w14:textId="77777777" w:rsidR="00AC04EB" w:rsidRDefault="00AC04EB" w:rsidP="00AC04EB">
      <w:pPr>
        <w:tabs>
          <w:tab w:val="left" w:pos="6237"/>
          <w:tab w:val="right" w:pos="8306"/>
        </w:tabs>
        <w:rPr>
          <w:color w:val="000000"/>
          <w:szCs w:val="24"/>
        </w:rPr>
      </w:pPr>
      <w:r>
        <w:rPr>
          <w:szCs w:val="24"/>
          <w:lang w:eastAsia="lt-LT"/>
        </w:rPr>
        <w:t xml:space="preserve">                                                                       (parašas)</w:t>
      </w:r>
      <w:r>
        <w:rPr>
          <w:color w:val="000000"/>
          <w:szCs w:val="24"/>
        </w:rPr>
        <w:t xml:space="preserve"> </w:t>
      </w:r>
    </w:p>
    <w:p w14:paraId="074CFFC4" w14:textId="77777777" w:rsidR="00AC04EB" w:rsidRDefault="00AC04EB" w:rsidP="00AC04EB">
      <w:pPr>
        <w:tabs>
          <w:tab w:val="left" w:pos="6237"/>
          <w:tab w:val="right" w:pos="8306"/>
        </w:tabs>
        <w:rPr>
          <w:color w:val="000000"/>
          <w:szCs w:val="24"/>
        </w:rPr>
      </w:pPr>
    </w:p>
    <w:p w14:paraId="2FFCBD19" w14:textId="77777777" w:rsidR="00AC04EB" w:rsidRDefault="00AC04EB" w:rsidP="00AC04EB">
      <w:pPr>
        <w:tabs>
          <w:tab w:val="left" w:pos="6237"/>
          <w:tab w:val="right" w:pos="8306"/>
        </w:tabs>
        <w:rPr>
          <w:color w:val="000000"/>
          <w:szCs w:val="24"/>
        </w:rPr>
      </w:pPr>
    </w:p>
    <w:p w14:paraId="0DEF3915" w14:textId="40C595E5" w:rsidR="00AC04EB" w:rsidRPr="00D5582B" w:rsidRDefault="00AC04EB" w:rsidP="00AC04EB">
      <w:pPr>
        <w:tabs>
          <w:tab w:val="left" w:pos="6237"/>
          <w:tab w:val="right" w:pos="8306"/>
        </w:tabs>
        <w:rPr>
          <w:b/>
          <w:color w:val="000000"/>
          <w:szCs w:val="24"/>
        </w:rPr>
      </w:pPr>
      <w:r>
        <w:rPr>
          <w:color w:val="000000"/>
          <w:szCs w:val="24"/>
        </w:rPr>
        <w:t xml:space="preserve">Galutinis metų veiklos ataskaitos įvertinimas    </w:t>
      </w:r>
      <w:r w:rsidR="00D5582B" w:rsidRPr="00D5582B">
        <w:rPr>
          <w:b/>
          <w:color w:val="000000"/>
          <w:szCs w:val="24"/>
        </w:rPr>
        <w:t>labai gerai</w:t>
      </w:r>
    </w:p>
    <w:p w14:paraId="2D6D9BAB" w14:textId="77777777" w:rsidR="00AC04EB" w:rsidRDefault="00AC04EB" w:rsidP="00AC04EB">
      <w:pPr>
        <w:tabs>
          <w:tab w:val="left" w:pos="1276"/>
          <w:tab w:val="left" w:pos="5954"/>
          <w:tab w:val="left" w:pos="8364"/>
        </w:tabs>
        <w:rPr>
          <w:szCs w:val="24"/>
          <w:lang w:eastAsia="lt-LT"/>
        </w:rPr>
      </w:pPr>
    </w:p>
    <w:p w14:paraId="6E9ECD29" w14:textId="77777777" w:rsidR="00DF30AC" w:rsidRDefault="00DF30AC" w:rsidP="00AC04EB">
      <w:pPr>
        <w:tabs>
          <w:tab w:val="left" w:pos="1276"/>
          <w:tab w:val="left" w:pos="5954"/>
          <w:tab w:val="left" w:pos="8364"/>
        </w:tabs>
        <w:rPr>
          <w:szCs w:val="24"/>
          <w:lang w:eastAsia="lt-LT"/>
        </w:rPr>
      </w:pPr>
    </w:p>
    <w:p w14:paraId="5D3191CF" w14:textId="77777777" w:rsidR="00DF30AC" w:rsidRDefault="00DF30AC" w:rsidP="00AC04EB">
      <w:pPr>
        <w:tabs>
          <w:tab w:val="left" w:pos="1276"/>
          <w:tab w:val="left" w:pos="5954"/>
          <w:tab w:val="left" w:pos="8364"/>
        </w:tabs>
        <w:rPr>
          <w:szCs w:val="24"/>
          <w:lang w:eastAsia="lt-LT"/>
        </w:rPr>
      </w:pPr>
    </w:p>
    <w:p w14:paraId="60F9BC12" w14:textId="77777777" w:rsidR="00AC04EB" w:rsidRDefault="00AC04EB" w:rsidP="00AC04EB">
      <w:pPr>
        <w:tabs>
          <w:tab w:val="left" w:pos="1276"/>
          <w:tab w:val="left" w:pos="5954"/>
          <w:tab w:val="left" w:pos="8364"/>
        </w:tabs>
        <w:rPr>
          <w:szCs w:val="24"/>
          <w:lang w:eastAsia="lt-LT"/>
        </w:rPr>
      </w:pPr>
      <w:r>
        <w:rPr>
          <w:szCs w:val="24"/>
          <w:lang w:eastAsia="lt-LT"/>
        </w:rPr>
        <w:t>Susipažinau.</w:t>
      </w:r>
    </w:p>
    <w:p w14:paraId="67B0ED48" w14:textId="1C7A5A64" w:rsidR="00AC04EB" w:rsidRDefault="00AC04EB" w:rsidP="00AC04EB">
      <w:pPr>
        <w:tabs>
          <w:tab w:val="left" w:pos="5672"/>
        </w:tabs>
        <w:rPr>
          <w:szCs w:val="24"/>
          <w:lang w:eastAsia="lt-LT"/>
        </w:rPr>
      </w:pPr>
      <w:r>
        <w:rPr>
          <w:szCs w:val="24"/>
          <w:lang w:eastAsia="lt-LT"/>
        </w:rPr>
        <w:t xml:space="preserve">Šiaulių lopšelio-darželio „Pelėdžiukas“   </w:t>
      </w:r>
      <w:r w:rsidR="00D5582B">
        <w:rPr>
          <w:szCs w:val="24"/>
          <w:lang w:eastAsia="lt-LT"/>
        </w:rPr>
        <w:t xml:space="preserve">           ____________     </w:t>
      </w:r>
      <w:r>
        <w:rPr>
          <w:szCs w:val="24"/>
          <w:lang w:eastAsia="lt-LT"/>
        </w:rPr>
        <w:t xml:space="preserve"> </w:t>
      </w:r>
      <w:r w:rsidRPr="00D5582B">
        <w:rPr>
          <w:noProof/>
          <w:szCs w:val="24"/>
          <w:lang w:eastAsia="lt-LT"/>
        </w:rPr>
        <w:t>Florina Varkalienė</w:t>
      </w:r>
      <w:r>
        <w:rPr>
          <w:szCs w:val="24"/>
          <w:lang w:eastAsia="lt-LT"/>
        </w:rPr>
        <w:t xml:space="preserve"> 202</w:t>
      </w:r>
      <w:r w:rsidR="00E11079">
        <w:rPr>
          <w:szCs w:val="24"/>
          <w:lang w:eastAsia="lt-LT"/>
        </w:rPr>
        <w:t>4</w:t>
      </w:r>
      <w:r>
        <w:rPr>
          <w:szCs w:val="24"/>
          <w:lang w:eastAsia="lt-LT"/>
        </w:rPr>
        <w:t>-</w:t>
      </w:r>
      <w:r w:rsidR="00D5582B">
        <w:rPr>
          <w:szCs w:val="24"/>
          <w:lang w:eastAsia="lt-LT"/>
        </w:rPr>
        <w:t>02-23</w:t>
      </w:r>
      <w:r>
        <w:rPr>
          <w:szCs w:val="24"/>
          <w:lang w:eastAsia="lt-LT"/>
        </w:rPr>
        <w:t xml:space="preserve">                                            direktorė                                                                   (parašas)</w:t>
      </w:r>
    </w:p>
    <w:p w14:paraId="098BCED5" w14:textId="77777777" w:rsidR="00AC04EB" w:rsidRDefault="00AC04EB" w:rsidP="00AC04EB">
      <w:pPr>
        <w:tabs>
          <w:tab w:val="left" w:pos="4536"/>
          <w:tab w:val="left" w:pos="7230"/>
        </w:tabs>
        <w:overflowPunct w:val="0"/>
        <w:textAlignment w:val="baseline"/>
        <w:rPr>
          <w:szCs w:val="24"/>
          <w:lang w:eastAsia="lt-LT"/>
        </w:rPr>
      </w:pPr>
    </w:p>
    <w:p w14:paraId="538A7587" w14:textId="77777777" w:rsidR="00AC04EB" w:rsidRDefault="00AC04EB" w:rsidP="00AC04EB">
      <w:pPr>
        <w:tabs>
          <w:tab w:val="left" w:pos="4253"/>
          <w:tab w:val="left" w:pos="6946"/>
        </w:tabs>
        <w:overflowPunct w:val="0"/>
        <w:jc w:val="both"/>
        <w:textAlignment w:val="baseline"/>
        <w:rPr>
          <w:szCs w:val="24"/>
          <w:lang w:eastAsia="lt-LT"/>
        </w:rPr>
      </w:pPr>
    </w:p>
    <w:p w14:paraId="2B0F1B2A" w14:textId="502F97A7" w:rsidR="00206A7B" w:rsidRPr="00A2238F" w:rsidRDefault="00206A7B" w:rsidP="00206A7B">
      <w:pPr>
        <w:tabs>
          <w:tab w:val="left" w:pos="1276"/>
          <w:tab w:val="left" w:pos="4536"/>
          <w:tab w:val="left" w:pos="7230"/>
        </w:tabs>
        <w:jc w:val="both"/>
        <w:rPr>
          <w:bCs/>
          <w:sz w:val="20"/>
          <w:lang w:eastAsia="lt-LT"/>
        </w:rPr>
      </w:pPr>
    </w:p>
    <w:sectPr w:rsidR="00206A7B" w:rsidRPr="00A2238F" w:rsidSect="00BC51AA">
      <w:headerReference w:type="default" r:id="rId12"/>
      <w:pgSz w:w="11906" w:h="16838"/>
      <w:pgMar w:top="1418"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8E3DF" w14:textId="77777777" w:rsidR="00692ACD" w:rsidRDefault="00692ACD" w:rsidP="0040444A">
      <w:r>
        <w:separator/>
      </w:r>
    </w:p>
  </w:endnote>
  <w:endnote w:type="continuationSeparator" w:id="0">
    <w:p w14:paraId="034AEF8C" w14:textId="77777777" w:rsidR="00692ACD" w:rsidRDefault="00692ACD" w:rsidP="0040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5F69A" w14:textId="77777777" w:rsidR="00692ACD" w:rsidRDefault="00692ACD" w:rsidP="0040444A">
      <w:r>
        <w:separator/>
      </w:r>
    </w:p>
  </w:footnote>
  <w:footnote w:type="continuationSeparator" w:id="0">
    <w:p w14:paraId="6D4CEC54" w14:textId="77777777" w:rsidR="00692ACD" w:rsidRDefault="00692ACD" w:rsidP="00404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240332"/>
      <w:docPartObj>
        <w:docPartGallery w:val="Page Numbers (Top of Page)"/>
        <w:docPartUnique/>
      </w:docPartObj>
    </w:sdtPr>
    <w:sdtEndPr/>
    <w:sdtContent>
      <w:p w14:paraId="7C1463E5" w14:textId="7E4946DD" w:rsidR="003737C2" w:rsidRDefault="003737C2">
        <w:pPr>
          <w:pStyle w:val="Antrats"/>
          <w:jc w:val="center"/>
        </w:pPr>
        <w:r>
          <w:fldChar w:fldCharType="begin"/>
        </w:r>
        <w:r>
          <w:instrText>PAGE   \* MERGEFORMAT</w:instrText>
        </w:r>
        <w:r>
          <w:fldChar w:fldCharType="separate"/>
        </w:r>
        <w:r w:rsidR="00322069">
          <w:rPr>
            <w:noProof/>
          </w:rPr>
          <w:t>14</w:t>
        </w:r>
        <w:r>
          <w:fldChar w:fldCharType="end"/>
        </w:r>
      </w:p>
    </w:sdtContent>
  </w:sdt>
  <w:p w14:paraId="7F784171" w14:textId="136380BF" w:rsidR="003737C2" w:rsidRDefault="003737C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CBA"/>
    <w:multiLevelType w:val="multilevel"/>
    <w:tmpl w:val="61E04284"/>
    <w:lvl w:ilvl="0">
      <w:start w:val="1"/>
      <w:numFmt w:val="decimal"/>
      <w:lvlText w:val="%1."/>
      <w:lvlJc w:val="left"/>
      <w:pPr>
        <w:ind w:left="1070" w:hanging="360"/>
      </w:pPr>
      <w:rPr>
        <w:rFonts w:hint="default"/>
      </w:rPr>
    </w:lvl>
    <w:lvl w:ilvl="1">
      <w:start w:val="2"/>
      <w:numFmt w:val="decimal"/>
      <w:isLgl/>
      <w:lvlText w:val="%1.%2."/>
      <w:lvlJc w:val="left"/>
      <w:pPr>
        <w:ind w:left="1610" w:hanging="900"/>
      </w:pPr>
      <w:rPr>
        <w:rFonts w:hint="default"/>
      </w:rPr>
    </w:lvl>
    <w:lvl w:ilvl="2">
      <w:start w:val="1"/>
      <w:numFmt w:val="decimal"/>
      <w:isLgl/>
      <w:lvlText w:val="%1.%2.%3."/>
      <w:lvlJc w:val="left"/>
      <w:pPr>
        <w:ind w:left="1610" w:hanging="900"/>
      </w:pPr>
      <w:rPr>
        <w:rFonts w:hint="default"/>
      </w:rPr>
    </w:lvl>
    <w:lvl w:ilvl="3">
      <w:start w:val="1"/>
      <w:numFmt w:val="decimal"/>
      <w:isLgl/>
      <w:lvlText w:val="%1.%2.%3.%4."/>
      <w:lvlJc w:val="left"/>
      <w:pPr>
        <w:ind w:left="1610" w:hanging="90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15:restartNumberingAfterBreak="0">
    <w:nsid w:val="13641F62"/>
    <w:multiLevelType w:val="hybridMultilevel"/>
    <w:tmpl w:val="5784C38C"/>
    <w:lvl w:ilvl="0" w:tplc="735AC1B2">
      <w:start w:val="96"/>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4D0AF2"/>
    <w:multiLevelType w:val="multilevel"/>
    <w:tmpl w:val="4F2CB9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812756"/>
    <w:multiLevelType w:val="multilevel"/>
    <w:tmpl w:val="81A86F96"/>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A9608A"/>
    <w:multiLevelType w:val="hybridMultilevel"/>
    <w:tmpl w:val="F1A871C2"/>
    <w:lvl w:ilvl="0" w:tplc="98DE0FB4">
      <w:start w:val="96"/>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86519F6"/>
    <w:multiLevelType w:val="multilevel"/>
    <w:tmpl w:val="CD2EFE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8CE5738"/>
    <w:multiLevelType w:val="hybridMultilevel"/>
    <w:tmpl w:val="B0B47662"/>
    <w:lvl w:ilvl="0" w:tplc="C80E464E">
      <w:start w:val="2022"/>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AD20F4E"/>
    <w:multiLevelType w:val="hybridMultilevel"/>
    <w:tmpl w:val="166226CA"/>
    <w:lvl w:ilvl="0" w:tplc="2DDC9EFE">
      <w:start w:val="1"/>
      <w:numFmt w:val="decimal"/>
      <w:lvlText w:val="%1."/>
      <w:lvlJc w:val="left"/>
      <w:pPr>
        <w:ind w:left="720" w:hanging="360"/>
      </w:pPr>
      <w:rPr>
        <w:rFonts w:ascii="Times New Roman" w:hAnsi="Times New Roman" w:cs="Times New Roman" w:hint="default"/>
        <w:color w:val="auto"/>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D79702F"/>
    <w:multiLevelType w:val="hybridMultilevel"/>
    <w:tmpl w:val="CF4AD4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5902B1D"/>
    <w:multiLevelType w:val="multilevel"/>
    <w:tmpl w:val="4676B28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E434A6"/>
    <w:multiLevelType w:val="hybridMultilevel"/>
    <w:tmpl w:val="2DFA438E"/>
    <w:lvl w:ilvl="0" w:tplc="0ECCE76E">
      <w:start w:val="1"/>
      <w:numFmt w:val="decimal"/>
      <w:lvlText w:val="%1."/>
      <w:lvlJc w:val="left"/>
      <w:pPr>
        <w:ind w:left="720" w:hanging="360"/>
      </w:pPr>
      <w:rPr>
        <w:rFonts w:eastAsiaTheme="minorHAnsi"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AE37960"/>
    <w:multiLevelType w:val="hybridMultilevel"/>
    <w:tmpl w:val="039CB4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BF03FF1"/>
    <w:multiLevelType w:val="hybridMultilevel"/>
    <w:tmpl w:val="8CBEE9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9250881"/>
    <w:multiLevelType w:val="hybridMultilevel"/>
    <w:tmpl w:val="166226CA"/>
    <w:lvl w:ilvl="0" w:tplc="FFFFFFFF">
      <w:start w:val="1"/>
      <w:numFmt w:val="decimal"/>
      <w:lvlText w:val="%1."/>
      <w:lvlJc w:val="left"/>
      <w:pPr>
        <w:ind w:left="720" w:hanging="360"/>
      </w:pPr>
      <w:rPr>
        <w:rFonts w:ascii="Times New Roman" w:hAnsi="Times New Roman" w:cs="Times New Roman"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B23598B"/>
    <w:multiLevelType w:val="multilevel"/>
    <w:tmpl w:val="6EA8C1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F2D5ED3"/>
    <w:multiLevelType w:val="multilevel"/>
    <w:tmpl w:val="290E7664"/>
    <w:lvl w:ilvl="0">
      <w:start w:val="1"/>
      <w:numFmt w:val="decimal"/>
      <w:lvlText w:val="%1"/>
      <w:lvlJc w:val="left"/>
      <w:pPr>
        <w:ind w:left="360" w:hanging="360"/>
      </w:pPr>
      <w:rPr>
        <w:rFonts w:hint="default"/>
        <w:color w:val="000000"/>
      </w:rPr>
    </w:lvl>
    <w:lvl w:ilvl="1">
      <w:start w:val="2"/>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6" w15:restartNumberingAfterBreak="0">
    <w:nsid w:val="74D572AF"/>
    <w:multiLevelType w:val="hybridMultilevel"/>
    <w:tmpl w:val="924AA5BA"/>
    <w:lvl w:ilvl="0" w:tplc="D3D2DD98">
      <w:start w:val="2023"/>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D9E57F8"/>
    <w:multiLevelType w:val="hybridMultilevel"/>
    <w:tmpl w:val="3D846332"/>
    <w:lvl w:ilvl="0" w:tplc="5F7EBE46">
      <w:start w:val="2022"/>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90577483">
    <w:abstractNumId w:val="5"/>
  </w:num>
  <w:num w:numId="2" w16cid:durableId="1139151447">
    <w:abstractNumId w:val="0"/>
  </w:num>
  <w:num w:numId="3" w16cid:durableId="1914776792">
    <w:abstractNumId w:val="11"/>
  </w:num>
  <w:num w:numId="4" w16cid:durableId="1437553412">
    <w:abstractNumId w:val="12"/>
  </w:num>
  <w:num w:numId="5" w16cid:durableId="1473717823">
    <w:abstractNumId w:val="17"/>
  </w:num>
  <w:num w:numId="6" w16cid:durableId="1926261661">
    <w:abstractNumId w:val="6"/>
  </w:num>
  <w:num w:numId="7" w16cid:durableId="423498084">
    <w:abstractNumId w:val="7"/>
  </w:num>
  <w:num w:numId="8" w16cid:durableId="1066075336">
    <w:abstractNumId w:val="8"/>
  </w:num>
  <w:num w:numId="9" w16cid:durableId="1264608702">
    <w:abstractNumId w:val="13"/>
  </w:num>
  <w:num w:numId="10" w16cid:durableId="217208290">
    <w:abstractNumId w:val="9"/>
  </w:num>
  <w:num w:numId="11" w16cid:durableId="1307200627">
    <w:abstractNumId w:val="3"/>
  </w:num>
  <w:num w:numId="12" w16cid:durableId="1546942229">
    <w:abstractNumId w:val="1"/>
  </w:num>
  <w:num w:numId="13" w16cid:durableId="2137064075">
    <w:abstractNumId w:val="4"/>
  </w:num>
  <w:num w:numId="14" w16cid:durableId="1905993511">
    <w:abstractNumId w:val="2"/>
  </w:num>
  <w:num w:numId="15" w16cid:durableId="1724283897">
    <w:abstractNumId w:val="14"/>
  </w:num>
  <w:num w:numId="16" w16cid:durableId="2147040947">
    <w:abstractNumId w:val="10"/>
  </w:num>
  <w:num w:numId="17" w16cid:durableId="1970814510">
    <w:abstractNumId w:val="16"/>
  </w:num>
  <w:num w:numId="18" w16cid:durableId="19387522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C96"/>
    <w:rsid w:val="00005DEF"/>
    <w:rsid w:val="00007ADD"/>
    <w:rsid w:val="00013648"/>
    <w:rsid w:val="0002272C"/>
    <w:rsid w:val="0002759B"/>
    <w:rsid w:val="00031A30"/>
    <w:rsid w:val="00053486"/>
    <w:rsid w:val="0005391C"/>
    <w:rsid w:val="000674FB"/>
    <w:rsid w:val="00067A10"/>
    <w:rsid w:val="000713ED"/>
    <w:rsid w:val="00071D5A"/>
    <w:rsid w:val="0007471A"/>
    <w:rsid w:val="000769FA"/>
    <w:rsid w:val="00081AAA"/>
    <w:rsid w:val="00092C2A"/>
    <w:rsid w:val="00093DF5"/>
    <w:rsid w:val="00096D22"/>
    <w:rsid w:val="000A3277"/>
    <w:rsid w:val="000A4EE2"/>
    <w:rsid w:val="000A617D"/>
    <w:rsid w:val="000A7DA2"/>
    <w:rsid w:val="000B39EC"/>
    <w:rsid w:val="000C21E6"/>
    <w:rsid w:val="000C259D"/>
    <w:rsid w:val="000C3422"/>
    <w:rsid w:val="000D1D9A"/>
    <w:rsid w:val="000E0688"/>
    <w:rsid w:val="000E2AE8"/>
    <w:rsid w:val="000E4EF6"/>
    <w:rsid w:val="000F2B35"/>
    <w:rsid w:val="000F79A2"/>
    <w:rsid w:val="000F7B7D"/>
    <w:rsid w:val="00104395"/>
    <w:rsid w:val="001063CC"/>
    <w:rsid w:val="00115E43"/>
    <w:rsid w:val="0012284C"/>
    <w:rsid w:val="001235AF"/>
    <w:rsid w:val="00137C63"/>
    <w:rsid w:val="00141924"/>
    <w:rsid w:val="00141EAB"/>
    <w:rsid w:val="0014377C"/>
    <w:rsid w:val="0014555A"/>
    <w:rsid w:val="00154AC7"/>
    <w:rsid w:val="00155500"/>
    <w:rsid w:val="00157014"/>
    <w:rsid w:val="0015773B"/>
    <w:rsid w:val="001655EB"/>
    <w:rsid w:val="001717A3"/>
    <w:rsid w:val="00184809"/>
    <w:rsid w:val="00185B77"/>
    <w:rsid w:val="00186B0D"/>
    <w:rsid w:val="001A0185"/>
    <w:rsid w:val="001A1FE0"/>
    <w:rsid w:val="001A4DB6"/>
    <w:rsid w:val="001A5C9F"/>
    <w:rsid w:val="001A5DC6"/>
    <w:rsid w:val="001A64C0"/>
    <w:rsid w:val="001A72DC"/>
    <w:rsid w:val="001C2BEF"/>
    <w:rsid w:val="001C66F8"/>
    <w:rsid w:val="001C799C"/>
    <w:rsid w:val="001D08B0"/>
    <w:rsid w:val="001D76F1"/>
    <w:rsid w:val="001E3EEB"/>
    <w:rsid w:val="001E5139"/>
    <w:rsid w:val="001F2B04"/>
    <w:rsid w:val="001F4626"/>
    <w:rsid w:val="002068C5"/>
    <w:rsid w:val="00206A7B"/>
    <w:rsid w:val="002163B6"/>
    <w:rsid w:val="00225CF1"/>
    <w:rsid w:val="002262F5"/>
    <w:rsid w:val="00234948"/>
    <w:rsid w:val="00237A53"/>
    <w:rsid w:val="00241118"/>
    <w:rsid w:val="0024582D"/>
    <w:rsid w:val="0025205A"/>
    <w:rsid w:val="00254D86"/>
    <w:rsid w:val="00254DD5"/>
    <w:rsid w:val="00256339"/>
    <w:rsid w:val="00260267"/>
    <w:rsid w:val="00277E65"/>
    <w:rsid w:val="00290054"/>
    <w:rsid w:val="002914AF"/>
    <w:rsid w:val="00295FEE"/>
    <w:rsid w:val="00297EDB"/>
    <w:rsid w:val="002A1337"/>
    <w:rsid w:val="002B0898"/>
    <w:rsid w:val="002B34E5"/>
    <w:rsid w:val="002B786C"/>
    <w:rsid w:val="002C45FE"/>
    <w:rsid w:val="002D3A83"/>
    <w:rsid w:val="002E7EB2"/>
    <w:rsid w:val="002F0DFE"/>
    <w:rsid w:val="002F58D1"/>
    <w:rsid w:val="0031114C"/>
    <w:rsid w:val="00316E7D"/>
    <w:rsid w:val="00322069"/>
    <w:rsid w:val="00323669"/>
    <w:rsid w:val="00336A01"/>
    <w:rsid w:val="00337308"/>
    <w:rsid w:val="00341B3E"/>
    <w:rsid w:val="003447FC"/>
    <w:rsid w:val="0034794D"/>
    <w:rsid w:val="00352EDD"/>
    <w:rsid w:val="00356DB3"/>
    <w:rsid w:val="003737C2"/>
    <w:rsid w:val="003775FD"/>
    <w:rsid w:val="00386239"/>
    <w:rsid w:val="00387B6C"/>
    <w:rsid w:val="00393B32"/>
    <w:rsid w:val="003A0439"/>
    <w:rsid w:val="003A587F"/>
    <w:rsid w:val="003B31BA"/>
    <w:rsid w:val="003C5FDB"/>
    <w:rsid w:val="003E3416"/>
    <w:rsid w:val="003F0AAB"/>
    <w:rsid w:val="003F3F3C"/>
    <w:rsid w:val="003F3F95"/>
    <w:rsid w:val="00403F1B"/>
    <w:rsid w:val="0040444A"/>
    <w:rsid w:val="00404DAC"/>
    <w:rsid w:val="00406991"/>
    <w:rsid w:val="00410B93"/>
    <w:rsid w:val="00421CF5"/>
    <w:rsid w:val="00427FBF"/>
    <w:rsid w:val="004400A3"/>
    <w:rsid w:val="00475A5D"/>
    <w:rsid w:val="00475F7D"/>
    <w:rsid w:val="00481AA5"/>
    <w:rsid w:val="004827B8"/>
    <w:rsid w:val="00483C53"/>
    <w:rsid w:val="00485501"/>
    <w:rsid w:val="004860B1"/>
    <w:rsid w:val="004A42DD"/>
    <w:rsid w:val="004C66EF"/>
    <w:rsid w:val="004C7D4C"/>
    <w:rsid w:val="004D1614"/>
    <w:rsid w:val="004E2DEF"/>
    <w:rsid w:val="004F1BC3"/>
    <w:rsid w:val="0050388C"/>
    <w:rsid w:val="00510C14"/>
    <w:rsid w:val="00520FD4"/>
    <w:rsid w:val="00524F61"/>
    <w:rsid w:val="00531203"/>
    <w:rsid w:val="00536368"/>
    <w:rsid w:val="005419DB"/>
    <w:rsid w:val="005450C6"/>
    <w:rsid w:val="00551362"/>
    <w:rsid w:val="00561937"/>
    <w:rsid w:val="005649CE"/>
    <w:rsid w:val="00567A15"/>
    <w:rsid w:val="00583A12"/>
    <w:rsid w:val="00595E60"/>
    <w:rsid w:val="00596066"/>
    <w:rsid w:val="005A2D71"/>
    <w:rsid w:val="005C34A0"/>
    <w:rsid w:val="005D58CE"/>
    <w:rsid w:val="005E3CD1"/>
    <w:rsid w:val="005E5E60"/>
    <w:rsid w:val="005F2BA8"/>
    <w:rsid w:val="005F7754"/>
    <w:rsid w:val="00606A9D"/>
    <w:rsid w:val="00606EA7"/>
    <w:rsid w:val="006116DF"/>
    <w:rsid w:val="00616C2E"/>
    <w:rsid w:val="0063043B"/>
    <w:rsid w:val="00632547"/>
    <w:rsid w:val="00641CB6"/>
    <w:rsid w:val="0065225F"/>
    <w:rsid w:val="00660CBA"/>
    <w:rsid w:val="0066151B"/>
    <w:rsid w:val="00662D8D"/>
    <w:rsid w:val="00665E64"/>
    <w:rsid w:val="00666347"/>
    <w:rsid w:val="00667E2C"/>
    <w:rsid w:val="0067101A"/>
    <w:rsid w:val="00671F48"/>
    <w:rsid w:val="00673AF0"/>
    <w:rsid w:val="00677A57"/>
    <w:rsid w:val="0068103A"/>
    <w:rsid w:val="006818B8"/>
    <w:rsid w:val="0068607C"/>
    <w:rsid w:val="00686843"/>
    <w:rsid w:val="006870C9"/>
    <w:rsid w:val="00690B9D"/>
    <w:rsid w:val="00692ACD"/>
    <w:rsid w:val="006A0F45"/>
    <w:rsid w:val="006A283A"/>
    <w:rsid w:val="006B420F"/>
    <w:rsid w:val="006C0264"/>
    <w:rsid w:val="006C1759"/>
    <w:rsid w:val="006C488E"/>
    <w:rsid w:val="006C5A06"/>
    <w:rsid w:val="006D3B70"/>
    <w:rsid w:val="006D4722"/>
    <w:rsid w:val="006D5511"/>
    <w:rsid w:val="006E44ED"/>
    <w:rsid w:val="006F69F5"/>
    <w:rsid w:val="0070132E"/>
    <w:rsid w:val="00711786"/>
    <w:rsid w:val="007321C6"/>
    <w:rsid w:val="007325D5"/>
    <w:rsid w:val="00735122"/>
    <w:rsid w:val="00737EEA"/>
    <w:rsid w:val="007452B9"/>
    <w:rsid w:val="00747484"/>
    <w:rsid w:val="00752D43"/>
    <w:rsid w:val="00753326"/>
    <w:rsid w:val="007534CC"/>
    <w:rsid w:val="00755283"/>
    <w:rsid w:val="00757E7F"/>
    <w:rsid w:val="00761562"/>
    <w:rsid w:val="0077478B"/>
    <w:rsid w:val="007756D6"/>
    <w:rsid w:val="00783194"/>
    <w:rsid w:val="00785A8D"/>
    <w:rsid w:val="00793DA5"/>
    <w:rsid w:val="00795D63"/>
    <w:rsid w:val="00796202"/>
    <w:rsid w:val="007A009B"/>
    <w:rsid w:val="007A3577"/>
    <w:rsid w:val="007B1DFC"/>
    <w:rsid w:val="007B31AF"/>
    <w:rsid w:val="007D48AE"/>
    <w:rsid w:val="007E0064"/>
    <w:rsid w:val="007F04BD"/>
    <w:rsid w:val="007F43E0"/>
    <w:rsid w:val="00811DFF"/>
    <w:rsid w:val="0081335D"/>
    <w:rsid w:val="0082177E"/>
    <w:rsid w:val="00822690"/>
    <w:rsid w:val="008230AB"/>
    <w:rsid w:val="008265C3"/>
    <w:rsid w:val="00830BF2"/>
    <w:rsid w:val="00831DFC"/>
    <w:rsid w:val="00832535"/>
    <w:rsid w:val="00837477"/>
    <w:rsid w:val="008524ED"/>
    <w:rsid w:val="00852D4C"/>
    <w:rsid w:val="00855B22"/>
    <w:rsid w:val="00863E20"/>
    <w:rsid w:val="008813FD"/>
    <w:rsid w:val="00883F9A"/>
    <w:rsid w:val="0088558B"/>
    <w:rsid w:val="00887281"/>
    <w:rsid w:val="00891C8C"/>
    <w:rsid w:val="0089342C"/>
    <w:rsid w:val="00896847"/>
    <w:rsid w:val="008A0EF3"/>
    <w:rsid w:val="008A1806"/>
    <w:rsid w:val="008A27F6"/>
    <w:rsid w:val="008A5477"/>
    <w:rsid w:val="008B73EB"/>
    <w:rsid w:val="008B774E"/>
    <w:rsid w:val="008C3077"/>
    <w:rsid w:val="008C4741"/>
    <w:rsid w:val="008C6758"/>
    <w:rsid w:val="008D17EE"/>
    <w:rsid w:val="008D34BD"/>
    <w:rsid w:val="00903541"/>
    <w:rsid w:val="009041ED"/>
    <w:rsid w:val="009044FE"/>
    <w:rsid w:val="00914CAC"/>
    <w:rsid w:val="009308A6"/>
    <w:rsid w:val="00934F53"/>
    <w:rsid w:val="009457E4"/>
    <w:rsid w:val="00945C94"/>
    <w:rsid w:val="00952853"/>
    <w:rsid w:val="00965FB6"/>
    <w:rsid w:val="00970396"/>
    <w:rsid w:val="0097047F"/>
    <w:rsid w:val="0097336B"/>
    <w:rsid w:val="00991571"/>
    <w:rsid w:val="0099269D"/>
    <w:rsid w:val="00992A96"/>
    <w:rsid w:val="009A3760"/>
    <w:rsid w:val="009B4733"/>
    <w:rsid w:val="009B6E0B"/>
    <w:rsid w:val="009C0591"/>
    <w:rsid w:val="009C394F"/>
    <w:rsid w:val="009C59F7"/>
    <w:rsid w:val="009D0FA5"/>
    <w:rsid w:val="009D27F4"/>
    <w:rsid w:val="009D2949"/>
    <w:rsid w:val="009D294E"/>
    <w:rsid w:val="009D590E"/>
    <w:rsid w:val="009E128E"/>
    <w:rsid w:val="009F3B36"/>
    <w:rsid w:val="009F449D"/>
    <w:rsid w:val="009F6CDD"/>
    <w:rsid w:val="00A04F08"/>
    <w:rsid w:val="00A051A0"/>
    <w:rsid w:val="00A076B7"/>
    <w:rsid w:val="00A17C36"/>
    <w:rsid w:val="00A209ED"/>
    <w:rsid w:val="00A2478C"/>
    <w:rsid w:val="00A31D1A"/>
    <w:rsid w:val="00A35BDB"/>
    <w:rsid w:val="00A44E94"/>
    <w:rsid w:val="00A5017B"/>
    <w:rsid w:val="00A55E76"/>
    <w:rsid w:val="00A57E28"/>
    <w:rsid w:val="00A758A5"/>
    <w:rsid w:val="00A772BC"/>
    <w:rsid w:val="00A852D5"/>
    <w:rsid w:val="00A91156"/>
    <w:rsid w:val="00AB468E"/>
    <w:rsid w:val="00AB4C2A"/>
    <w:rsid w:val="00AB6F5D"/>
    <w:rsid w:val="00AC04EB"/>
    <w:rsid w:val="00AC78FD"/>
    <w:rsid w:val="00AD67FB"/>
    <w:rsid w:val="00AD738B"/>
    <w:rsid w:val="00AF3547"/>
    <w:rsid w:val="00B00E3D"/>
    <w:rsid w:val="00B02F31"/>
    <w:rsid w:val="00B06D1A"/>
    <w:rsid w:val="00B10EE0"/>
    <w:rsid w:val="00B116A6"/>
    <w:rsid w:val="00B11727"/>
    <w:rsid w:val="00B300A5"/>
    <w:rsid w:val="00B34ABF"/>
    <w:rsid w:val="00B35781"/>
    <w:rsid w:val="00B60D05"/>
    <w:rsid w:val="00B64623"/>
    <w:rsid w:val="00B6496E"/>
    <w:rsid w:val="00B665E2"/>
    <w:rsid w:val="00B70381"/>
    <w:rsid w:val="00B82707"/>
    <w:rsid w:val="00B842F9"/>
    <w:rsid w:val="00B84C20"/>
    <w:rsid w:val="00B927C1"/>
    <w:rsid w:val="00B94964"/>
    <w:rsid w:val="00BA1E2E"/>
    <w:rsid w:val="00BA2420"/>
    <w:rsid w:val="00BA49E7"/>
    <w:rsid w:val="00BB4BA5"/>
    <w:rsid w:val="00BB665F"/>
    <w:rsid w:val="00BB775A"/>
    <w:rsid w:val="00BC51AA"/>
    <w:rsid w:val="00BC755C"/>
    <w:rsid w:val="00BD4D76"/>
    <w:rsid w:val="00BD5728"/>
    <w:rsid w:val="00BE1B4E"/>
    <w:rsid w:val="00BE2CB0"/>
    <w:rsid w:val="00BE757B"/>
    <w:rsid w:val="00BF113C"/>
    <w:rsid w:val="00BF4981"/>
    <w:rsid w:val="00C04F9E"/>
    <w:rsid w:val="00C060A8"/>
    <w:rsid w:val="00C10D00"/>
    <w:rsid w:val="00C10F85"/>
    <w:rsid w:val="00C11F76"/>
    <w:rsid w:val="00C14455"/>
    <w:rsid w:val="00C272EB"/>
    <w:rsid w:val="00C33408"/>
    <w:rsid w:val="00C74B2D"/>
    <w:rsid w:val="00C757C6"/>
    <w:rsid w:val="00C7639F"/>
    <w:rsid w:val="00C97C9A"/>
    <w:rsid w:val="00CB0B44"/>
    <w:rsid w:val="00CB4E08"/>
    <w:rsid w:val="00CB79B2"/>
    <w:rsid w:val="00CC1A03"/>
    <w:rsid w:val="00CC5B1B"/>
    <w:rsid w:val="00CC6E4A"/>
    <w:rsid w:val="00CD0D22"/>
    <w:rsid w:val="00CD1125"/>
    <w:rsid w:val="00CD5A9E"/>
    <w:rsid w:val="00CD68C1"/>
    <w:rsid w:val="00CE37E6"/>
    <w:rsid w:val="00CE3BC0"/>
    <w:rsid w:val="00CE4F65"/>
    <w:rsid w:val="00D00DDE"/>
    <w:rsid w:val="00D05948"/>
    <w:rsid w:val="00D0753F"/>
    <w:rsid w:val="00D106A3"/>
    <w:rsid w:val="00D216ED"/>
    <w:rsid w:val="00D22CAB"/>
    <w:rsid w:val="00D32C50"/>
    <w:rsid w:val="00D36229"/>
    <w:rsid w:val="00D4056A"/>
    <w:rsid w:val="00D41D37"/>
    <w:rsid w:val="00D5582B"/>
    <w:rsid w:val="00D82F97"/>
    <w:rsid w:val="00D87465"/>
    <w:rsid w:val="00DA237E"/>
    <w:rsid w:val="00DA6BFB"/>
    <w:rsid w:val="00DB7906"/>
    <w:rsid w:val="00DC0934"/>
    <w:rsid w:val="00DC2D0E"/>
    <w:rsid w:val="00DC2EAE"/>
    <w:rsid w:val="00DC6652"/>
    <w:rsid w:val="00DD6658"/>
    <w:rsid w:val="00DE0C93"/>
    <w:rsid w:val="00DF2425"/>
    <w:rsid w:val="00DF30AC"/>
    <w:rsid w:val="00E11079"/>
    <w:rsid w:val="00E119CC"/>
    <w:rsid w:val="00E14AFE"/>
    <w:rsid w:val="00E17574"/>
    <w:rsid w:val="00E21DBD"/>
    <w:rsid w:val="00E236AF"/>
    <w:rsid w:val="00E3106E"/>
    <w:rsid w:val="00E33198"/>
    <w:rsid w:val="00E33C28"/>
    <w:rsid w:val="00E423BE"/>
    <w:rsid w:val="00E434B0"/>
    <w:rsid w:val="00E4423F"/>
    <w:rsid w:val="00E4710A"/>
    <w:rsid w:val="00E5392B"/>
    <w:rsid w:val="00E55578"/>
    <w:rsid w:val="00E62991"/>
    <w:rsid w:val="00E641EC"/>
    <w:rsid w:val="00E64675"/>
    <w:rsid w:val="00E67A95"/>
    <w:rsid w:val="00E8756C"/>
    <w:rsid w:val="00E92547"/>
    <w:rsid w:val="00E96C96"/>
    <w:rsid w:val="00EB0E7D"/>
    <w:rsid w:val="00EB6FBD"/>
    <w:rsid w:val="00ED1D6C"/>
    <w:rsid w:val="00EE0122"/>
    <w:rsid w:val="00EE370B"/>
    <w:rsid w:val="00EE659B"/>
    <w:rsid w:val="00EF0FF7"/>
    <w:rsid w:val="00EF301B"/>
    <w:rsid w:val="00EF74E1"/>
    <w:rsid w:val="00F00885"/>
    <w:rsid w:val="00F126BE"/>
    <w:rsid w:val="00F203D1"/>
    <w:rsid w:val="00F20DC0"/>
    <w:rsid w:val="00F21E89"/>
    <w:rsid w:val="00F23724"/>
    <w:rsid w:val="00F254DB"/>
    <w:rsid w:val="00F42668"/>
    <w:rsid w:val="00F4364E"/>
    <w:rsid w:val="00F5191F"/>
    <w:rsid w:val="00F5341D"/>
    <w:rsid w:val="00F56AC9"/>
    <w:rsid w:val="00F647A3"/>
    <w:rsid w:val="00F6621F"/>
    <w:rsid w:val="00F675D5"/>
    <w:rsid w:val="00F70643"/>
    <w:rsid w:val="00F7685B"/>
    <w:rsid w:val="00F81346"/>
    <w:rsid w:val="00F818F0"/>
    <w:rsid w:val="00FA3F52"/>
    <w:rsid w:val="00FA484A"/>
    <w:rsid w:val="00FB5569"/>
    <w:rsid w:val="00FC1F02"/>
    <w:rsid w:val="00FC7E93"/>
    <w:rsid w:val="00FD3836"/>
    <w:rsid w:val="00FD3D3F"/>
    <w:rsid w:val="00FD4F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0555"/>
  <w15:docId w15:val="{BC43C7A5-8B94-4619-8CCB-10D979DC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96C96"/>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BF498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96C96"/>
    <w:pPr>
      <w:ind w:left="720"/>
      <w:contextualSpacing/>
    </w:pPr>
  </w:style>
  <w:style w:type="character" w:styleId="Hipersaitas">
    <w:name w:val="Hyperlink"/>
    <w:basedOn w:val="Numatytasispastraiposriftas"/>
    <w:uiPriority w:val="99"/>
    <w:unhideWhenUsed/>
    <w:rsid w:val="00E96C96"/>
    <w:rPr>
      <w:color w:val="0563C1" w:themeColor="hyperlink"/>
      <w:u w:val="single"/>
    </w:rPr>
  </w:style>
  <w:style w:type="paragraph" w:styleId="Debesliotekstas">
    <w:name w:val="Balloon Text"/>
    <w:basedOn w:val="prastasis"/>
    <w:link w:val="DebesliotekstasDiagrama"/>
    <w:uiPriority w:val="99"/>
    <w:semiHidden/>
    <w:unhideWhenUsed/>
    <w:rsid w:val="000E2AE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E2AE8"/>
    <w:rPr>
      <w:rFonts w:ascii="Tahoma" w:eastAsia="Times New Roman" w:hAnsi="Tahoma" w:cs="Tahoma"/>
      <w:sz w:val="16"/>
      <w:szCs w:val="16"/>
    </w:rPr>
  </w:style>
  <w:style w:type="character" w:customStyle="1" w:styleId="Neapdorotaspaminjimas1">
    <w:name w:val="Neapdorotas paminėjimas1"/>
    <w:basedOn w:val="Numatytasispastraiposriftas"/>
    <w:uiPriority w:val="99"/>
    <w:semiHidden/>
    <w:unhideWhenUsed/>
    <w:rsid w:val="00E21DBD"/>
    <w:rPr>
      <w:color w:val="605E5C"/>
      <w:shd w:val="clear" w:color="auto" w:fill="E1DFDD"/>
    </w:rPr>
  </w:style>
  <w:style w:type="paragraph" w:styleId="Antrats">
    <w:name w:val="header"/>
    <w:basedOn w:val="prastasis"/>
    <w:link w:val="AntratsDiagrama"/>
    <w:uiPriority w:val="99"/>
    <w:unhideWhenUsed/>
    <w:rsid w:val="0040444A"/>
    <w:pPr>
      <w:tabs>
        <w:tab w:val="center" w:pos="4819"/>
        <w:tab w:val="right" w:pos="9638"/>
      </w:tabs>
    </w:pPr>
  </w:style>
  <w:style w:type="character" w:customStyle="1" w:styleId="AntratsDiagrama">
    <w:name w:val="Antraštės Diagrama"/>
    <w:basedOn w:val="Numatytasispastraiposriftas"/>
    <w:link w:val="Antrats"/>
    <w:uiPriority w:val="99"/>
    <w:rsid w:val="0040444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0444A"/>
    <w:pPr>
      <w:tabs>
        <w:tab w:val="center" w:pos="4819"/>
        <w:tab w:val="right" w:pos="9638"/>
      </w:tabs>
    </w:pPr>
  </w:style>
  <w:style w:type="character" w:customStyle="1" w:styleId="PoratDiagrama">
    <w:name w:val="Poraštė Diagrama"/>
    <w:basedOn w:val="Numatytasispastraiposriftas"/>
    <w:link w:val="Porat"/>
    <w:uiPriority w:val="99"/>
    <w:rsid w:val="0040444A"/>
    <w:rPr>
      <w:rFonts w:ascii="Times New Roman" w:eastAsia="Times New Roman" w:hAnsi="Times New Roman" w:cs="Times New Roman"/>
      <w:sz w:val="24"/>
      <w:szCs w:val="20"/>
    </w:rPr>
  </w:style>
  <w:style w:type="table" w:styleId="Lentelstinklelis">
    <w:name w:val="Table Grid"/>
    <w:basedOn w:val="prastojilentel"/>
    <w:uiPriority w:val="39"/>
    <w:rsid w:val="00483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url">
    <w:name w:val="autourl"/>
    <w:basedOn w:val="Numatytasispastraiposriftas"/>
    <w:rsid w:val="00336A01"/>
  </w:style>
  <w:style w:type="character" w:customStyle="1" w:styleId="markedcontent">
    <w:name w:val="markedcontent"/>
    <w:basedOn w:val="Numatytasispastraiposriftas"/>
    <w:rsid w:val="000A7DA2"/>
  </w:style>
  <w:style w:type="character" w:styleId="Grietas">
    <w:name w:val="Strong"/>
    <w:basedOn w:val="Numatytasispastraiposriftas"/>
    <w:uiPriority w:val="22"/>
    <w:qFormat/>
    <w:rsid w:val="009C394F"/>
    <w:rPr>
      <w:b/>
      <w:bCs/>
    </w:rPr>
  </w:style>
  <w:style w:type="paragraph" w:customStyle="1" w:styleId="Betarp1">
    <w:name w:val="Be tarpų1"/>
    <w:rsid w:val="0025205A"/>
    <w:pPr>
      <w:suppressAutoHyphens/>
      <w:spacing w:after="0" w:line="240" w:lineRule="auto"/>
    </w:pPr>
    <w:rPr>
      <w:rFonts w:ascii="Liberation Serif" w:eastAsia="NSimSun" w:hAnsi="Liberation Serif" w:cs="Lucida Sans"/>
      <w:kern w:val="2"/>
      <w:sz w:val="24"/>
      <w:szCs w:val="24"/>
      <w:lang w:eastAsia="zh-CN" w:bidi="hi-IN"/>
    </w:rPr>
  </w:style>
  <w:style w:type="paragraph" w:styleId="Paantrat">
    <w:name w:val="Subtitle"/>
    <w:basedOn w:val="prastasis"/>
    <w:link w:val="PaantratDiagrama"/>
    <w:qFormat/>
    <w:rsid w:val="00007ADD"/>
    <w:pPr>
      <w:suppressAutoHyphens/>
      <w:spacing w:after="60"/>
      <w:jc w:val="center"/>
      <w:outlineLvl w:val="1"/>
    </w:pPr>
    <w:rPr>
      <w:rFonts w:ascii="Arial" w:hAnsi="Arial" w:cs="Arial"/>
      <w:szCs w:val="24"/>
      <w:lang w:eastAsia="ar-SA"/>
    </w:rPr>
  </w:style>
  <w:style w:type="character" w:customStyle="1" w:styleId="PaantratDiagrama">
    <w:name w:val="Paantraštė Diagrama"/>
    <w:basedOn w:val="Numatytasispastraiposriftas"/>
    <w:link w:val="Paantrat"/>
    <w:rsid w:val="00007ADD"/>
    <w:rPr>
      <w:rFonts w:ascii="Arial" w:eastAsia="Times New Roman" w:hAnsi="Arial" w:cs="Arial"/>
      <w:sz w:val="24"/>
      <w:szCs w:val="24"/>
      <w:lang w:eastAsia="ar-SA"/>
    </w:rPr>
  </w:style>
  <w:style w:type="paragraph" w:customStyle="1" w:styleId="Default">
    <w:name w:val="Default"/>
    <w:rsid w:val="00E236AF"/>
    <w:pPr>
      <w:autoSpaceDE w:val="0"/>
      <w:autoSpaceDN w:val="0"/>
      <w:adjustRightInd w:val="0"/>
      <w:spacing w:after="0" w:line="240" w:lineRule="auto"/>
    </w:pPr>
    <w:rPr>
      <w:rFonts w:ascii="Times New Roman" w:hAnsi="Times New Roman" w:cs="Times New Roman"/>
      <w:color w:val="000000"/>
      <w:sz w:val="24"/>
      <w:szCs w:val="24"/>
    </w:rPr>
  </w:style>
  <w:style w:type="paragraph" w:styleId="prastasiniatinklio">
    <w:name w:val="Normal (Web)"/>
    <w:basedOn w:val="prastasis"/>
    <w:uiPriority w:val="99"/>
    <w:semiHidden/>
    <w:unhideWhenUsed/>
    <w:rsid w:val="002163B6"/>
    <w:pPr>
      <w:spacing w:before="100" w:beforeAutospacing="1" w:after="100" w:afterAutospacing="1"/>
    </w:pPr>
    <w:rPr>
      <w:szCs w:val="24"/>
      <w:lang w:eastAsia="lt-LT"/>
    </w:rPr>
  </w:style>
  <w:style w:type="paragraph" w:styleId="Betarp">
    <w:name w:val="No Spacing"/>
    <w:uiPriority w:val="1"/>
    <w:qFormat/>
    <w:rsid w:val="00427FBF"/>
    <w:pPr>
      <w:spacing w:after="0" w:line="240" w:lineRule="auto"/>
    </w:pPr>
  </w:style>
  <w:style w:type="character" w:customStyle="1" w:styleId="Neapdorotaspaminjimas2">
    <w:name w:val="Neapdorotas paminėjimas2"/>
    <w:basedOn w:val="Numatytasispastraiposriftas"/>
    <w:uiPriority w:val="99"/>
    <w:semiHidden/>
    <w:unhideWhenUsed/>
    <w:rsid w:val="00184809"/>
    <w:rPr>
      <w:color w:val="605E5C"/>
      <w:shd w:val="clear" w:color="auto" w:fill="E1DFDD"/>
    </w:rPr>
  </w:style>
  <w:style w:type="character" w:customStyle="1" w:styleId="Antrat1Diagrama">
    <w:name w:val="Antraštė 1 Diagrama"/>
    <w:basedOn w:val="Numatytasispastraiposriftas"/>
    <w:link w:val="Antrat1"/>
    <w:uiPriority w:val="9"/>
    <w:rsid w:val="00BF498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589">
      <w:bodyDiv w:val="1"/>
      <w:marLeft w:val="0"/>
      <w:marRight w:val="0"/>
      <w:marTop w:val="0"/>
      <w:marBottom w:val="0"/>
      <w:divBdr>
        <w:top w:val="none" w:sz="0" w:space="0" w:color="auto"/>
        <w:left w:val="none" w:sz="0" w:space="0" w:color="auto"/>
        <w:bottom w:val="none" w:sz="0" w:space="0" w:color="auto"/>
        <w:right w:val="none" w:sz="0" w:space="0" w:color="auto"/>
      </w:divBdr>
    </w:div>
    <w:div w:id="312102392">
      <w:bodyDiv w:val="1"/>
      <w:marLeft w:val="0"/>
      <w:marRight w:val="0"/>
      <w:marTop w:val="0"/>
      <w:marBottom w:val="0"/>
      <w:divBdr>
        <w:top w:val="none" w:sz="0" w:space="0" w:color="auto"/>
        <w:left w:val="none" w:sz="0" w:space="0" w:color="auto"/>
        <w:bottom w:val="none" w:sz="0" w:space="0" w:color="auto"/>
        <w:right w:val="none" w:sz="0" w:space="0" w:color="auto"/>
      </w:divBdr>
    </w:div>
    <w:div w:id="910698189">
      <w:bodyDiv w:val="1"/>
      <w:marLeft w:val="0"/>
      <w:marRight w:val="0"/>
      <w:marTop w:val="0"/>
      <w:marBottom w:val="0"/>
      <w:divBdr>
        <w:top w:val="none" w:sz="0" w:space="0" w:color="auto"/>
        <w:left w:val="none" w:sz="0" w:space="0" w:color="auto"/>
        <w:bottom w:val="none" w:sz="0" w:space="0" w:color="auto"/>
        <w:right w:val="none" w:sz="0" w:space="0" w:color="auto"/>
      </w:divBdr>
    </w:div>
    <w:div w:id="963005731">
      <w:bodyDiv w:val="1"/>
      <w:marLeft w:val="0"/>
      <w:marRight w:val="0"/>
      <w:marTop w:val="0"/>
      <w:marBottom w:val="0"/>
      <w:divBdr>
        <w:top w:val="none" w:sz="0" w:space="0" w:color="auto"/>
        <w:left w:val="none" w:sz="0" w:space="0" w:color="auto"/>
        <w:bottom w:val="none" w:sz="0" w:space="0" w:color="auto"/>
        <w:right w:val="none" w:sz="0" w:space="0" w:color="auto"/>
      </w:divBdr>
      <w:divsChild>
        <w:div w:id="173611918">
          <w:marLeft w:val="0"/>
          <w:marRight w:val="0"/>
          <w:marTop w:val="0"/>
          <w:marBottom w:val="0"/>
          <w:divBdr>
            <w:top w:val="none" w:sz="0" w:space="0" w:color="auto"/>
            <w:left w:val="none" w:sz="0" w:space="0" w:color="auto"/>
            <w:bottom w:val="none" w:sz="0" w:space="0" w:color="auto"/>
            <w:right w:val="none" w:sz="0" w:space="0" w:color="auto"/>
          </w:divBdr>
          <w:divsChild>
            <w:div w:id="1687704729">
              <w:marLeft w:val="0"/>
              <w:marRight w:val="0"/>
              <w:marTop w:val="0"/>
              <w:marBottom w:val="0"/>
              <w:divBdr>
                <w:top w:val="none" w:sz="0" w:space="0" w:color="auto"/>
                <w:left w:val="none" w:sz="0" w:space="0" w:color="auto"/>
                <w:bottom w:val="none" w:sz="0" w:space="0" w:color="auto"/>
                <w:right w:val="none" w:sz="0" w:space="0" w:color="auto"/>
              </w:divBdr>
              <w:divsChild>
                <w:div w:id="1916233277">
                  <w:marLeft w:val="0"/>
                  <w:marRight w:val="0"/>
                  <w:marTop w:val="0"/>
                  <w:marBottom w:val="0"/>
                  <w:divBdr>
                    <w:top w:val="none" w:sz="0" w:space="0" w:color="auto"/>
                    <w:left w:val="none" w:sz="0" w:space="0" w:color="auto"/>
                    <w:bottom w:val="none" w:sz="0" w:space="0" w:color="auto"/>
                    <w:right w:val="none" w:sz="0" w:space="0" w:color="auto"/>
                  </w:divBdr>
                  <w:divsChild>
                    <w:div w:id="16598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03854">
      <w:bodyDiv w:val="1"/>
      <w:marLeft w:val="0"/>
      <w:marRight w:val="0"/>
      <w:marTop w:val="0"/>
      <w:marBottom w:val="0"/>
      <w:divBdr>
        <w:top w:val="none" w:sz="0" w:space="0" w:color="auto"/>
        <w:left w:val="none" w:sz="0" w:space="0" w:color="auto"/>
        <w:bottom w:val="none" w:sz="0" w:space="0" w:color="auto"/>
        <w:right w:val="none" w:sz="0" w:space="0" w:color="auto"/>
      </w:divBdr>
    </w:div>
    <w:div w:id="1180698180">
      <w:bodyDiv w:val="1"/>
      <w:marLeft w:val="0"/>
      <w:marRight w:val="0"/>
      <w:marTop w:val="0"/>
      <w:marBottom w:val="0"/>
      <w:divBdr>
        <w:top w:val="none" w:sz="0" w:space="0" w:color="auto"/>
        <w:left w:val="none" w:sz="0" w:space="0" w:color="auto"/>
        <w:bottom w:val="none" w:sz="0" w:space="0" w:color="auto"/>
        <w:right w:val="none" w:sz="0" w:space="0" w:color="auto"/>
      </w:divBdr>
    </w:div>
    <w:div w:id="1464229992">
      <w:bodyDiv w:val="1"/>
      <w:marLeft w:val="0"/>
      <w:marRight w:val="0"/>
      <w:marTop w:val="0"/>
      <w:marBottom w:val="0"/>
      <w:divBdr>
        <w:top w:val="none" w:sz="0" w:space="0" w:color="auto"/>
        <w:left w:val="none" w:sz="0" w:space="0" w:color="auto"/>
        <w:bottom w:val="none" w:sz="0" w:space="0" w:color="auto"/>
        <w:right w:val="none" w:sz="0" w:space="0" w:color="auto"/>
      </w:divBdr>
    </w:div>
    <w:div w:id="1705398314">
      <w:bodyDiv w:val="1"/>
      <w:marLeft w:val="0"/>
      <w:marRight w:val="0"/>
      <w:marTop w:val="0"/>
      <w:marBottom w:val="0"/>
      <w:divBdr>
        <w:top w:val="none" w:sz="0" w:space="0" w:color="auto"/>
        <w:left w:val="none" w:sz="0" w:space="0" w:color="auto"/>
        <w:bottom w:val="none" w:sz="0" w:space="0" w:color="auto"/>
        <w:right w:val="none" w:sz="0" w:space="0" w:color="auto"/>
      </w:divBdr>
    </w:div>
    <w:div w:id="1807697231">
      <w:bodyDiv w:val="1"/>
      <w:marLeft w:val="0"/>
      <w:marRight w:val="0"/>
      <w:marTop w:val="0"/>
      <w:marBottom w:val="0"/>
      <w:divBdr>
        <w:top w:val="none" w:sz="0" w:space="0" w:color="auto"/>
        <w:left w:val="none" w:sz="0" w:space="0" w:color="auto"/>
        <w:bottom w:val="none" w:sz="0" w:space="0" w:color="auto"/>
        <w:right w:val="none" w:sz="0" w:space="0" w:color="auto"/>
      </w:divBdr>
    </w:div>
    <w:div w:id="1975788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ledziukas.tavodarzel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ledziukas.tavodarzelis.lt/" TargetMode="External"/><Relationship Id="rId5" Type="http://schemas.openxmlformats.org/officeDocument/2006/relationships/webSettings" Target="webSettings.xml"/><Relationship Id="rId10" Type="http://schemas.openxmlformats.org/officeDocument/2006/relationships/hyperlink" Target="https://peledziukas.tavodarzelis.lt/saskiu-turnyras-2023/" TargetMode="External"/><Relationship Id="rId4" Type="http://schemas.openxmlformats.org/officeDocument/2006/relationships/settings" Target="settings.xml"/><Relationship Id="rId9" Type="http://schemas.openxmlformats.org/officeDocument/2006/relationships/hyperlink" Target="https://www.facebook.com/peledziukasld"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316A3-ACBD-4C2C-86E1-29B23770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22363</Words>
  <Characters>12748</Characters>
  <Application>Microsoft Office Word</Application>
  <DocSecurity>0</DocSecurity>
  <Lines>106</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Edita Minkuvienė</cp:lastModifiedBy>
  <cp:revision>3</cp:revision>
  <cp:lastPrinted>2024-01-12T08:27:00Z</cp:lastPrinted>
  <dcterms:created xsi:type="dcterms:W3CDTF">2024-03-11T19:46:00Z</dcterms:created>
  <dcterms:modified xsi:type="dcterms:W3CDTF">2024-03-12T10:27:00Z</dcterms:modified>
</cp:coreProperties>
</file>