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C86B" w14:textId="77777777" w:rsidR="00C863A3" w:rsidRDefault="00C863A3" w:rsidP="004E7BB0">
      <w:pPr>
        <w:jc w:val="center"/>
        <w:rPr>
          <w:b/>
          <w:szCs w:val="24"/>
          <w:lang w:eastAsia="lt-LT"/>
        </w:rPr>
      </w:pPr>
      <w:r>
        <w:rPr>
          <w:b/>
          <w:szCs w:val="24"/>
          <w:lang w:eastAsia="lt-LT"/>
        </w:rPr>
        <w:t>ŠIAULIŲ LOPŠELIO-DARŽELIO „EŽERĖLIS“</w:t>
      </w:r>
    </w:p>
    <w:p w14:paraId="59AC57E8" w14:textId="77777777" w:rsidR="00C863A3" w:rsidRDefault="00C863A3" w:rsidP="004E7BB0">
      <w:pPr>
        <w:jc w:val="center"/>
        <w:rPr>
          <w:b/>
          <w:szCs w:val="24"/>
          <w:lang w:eastAsia="lt-LT"/>
        </w:rPr>
      </w:pPr>
      <w:r>
        <w:rPr>
          <w:b/>
          <w:szCs w:val="24"/>
          <w:lang w:eastAsia="lt-LT"/>
        </w:rPr>
        <w:t>DIREKTORĖS RITOS DAUBARIENĖS</w:t>
      </w:r>
    </w:p>
    <w:p w14:paraId="43B55179" w14:textId="77777777" w:rsidR="004E7BB0" w:rsidRPr="00D70948" w:rsidRDefault="00C863A3" w:rsidP="004E7BB0">
      <w:pPr>
        <w:jc w:val="center"/>
        <w:rPr>
          <w:b/>
          <w:szCs w:val="24"/>
          <w:lang w:eastAsia="lt-LT"/>
        </w:rPr>
      </w:pPr>
      <w:r>
        <w:rPr>
          <w:b/>
          <w:szCs w:val="24"/>
          <w:lang w:eastAsia="lt-LT"/>
        </w:rPr>
        <w:t xml:space="preserve"> </w:t>
      </w:r>
    </w:p>
    <w:p w14:paraId="1E0361E8" w14:textId="77777777" w:rsidR="004E7BB0" w:rsidRPr="00D70948" w:rsidRDefault="008F3143" w:rsidP="004E7BB0">
      <w:pPr>
        <w:jc w:val="center"/>
        <w:rPr>
          <w:b/>
          <w:szCs w:val="24"/>
          <w:lang w:eastAsia="lt-LT"/>
        </w:rPr>
      </w:pPr>
      <w:r>
        <w:rPr>
          <w:b/>
          <w:szCs w:val="24"/>
          <w:lang w:eastAsia="lt-LT"/>
        </w:rPr>
        <w:t>2023</w:t>
      </w:r>
      <w:r w:rsidR="00C863A3">
        <w:rPr>
          <w:b/>
          <w:szCs w:val="24"/>
          <w:lang w:eastAsia="lt-LT"/>
        </w:rPr>
        <w:t xml:space="preserve"> </w:t>
      </w:r>
      <w:r w:rsidR="004E7BB0" w:rsidRPr="00D70948">
        <w:rPr>
          <w:b/>
          <w:szCs w:val="24"/>
          <w:lang w:eastAsia="lt-LT"/>
        </w:rPr>
        <w:t>METŲ VEIKLOS ATASKAITA</w:t>
      </w:r>
    </w:p>
    <w:p w14:paraId="02CFB7AF" w14:textId="77777777" w:rsidR="004E7BB0" w:rsidRPr="00D70948" w:rsidRDefault="004E7BB0" w:rsidP="004E7BB0">
      <w:pPr>
        <w:jc w:val="center"/>
        <w:rPr>
          <w:szCs w:val="24"/>
          <w:lang w:eastAsia="lt-LT"/>
        </w:rPr>
      </w:pPr>
    </w:p>
    <w:p w14:paraId="75C6631A" w14:textId="716A2194" w:rsidR="004E7BB0" w:rsidRDefault="00446621" w:rsidP="004E7BB0">
      <w:pPr>
        <w:jc w:val="center"/>
        <w:rPr>
          <w:szCs w:val="24"/>
          <w:lang w:eastAsia="lt-LT"/>
        </w:rPr>
      </w:pPr>
      <w:r>
        <w:rPr>
          <w:szCs w:val="24"/>
          <w:lang w:eastAsia="lt-LT"/>
        </w:rPr>
        <w:t>2024</w:t>
      </w:r>
      <w:r w:rsidR="00B12A28">
        <w:rPr>
          <w:szCs w:val="24"/>
          <w:lang w:eastAsia="lt-LT"/>
        </w:rPr>
        <w:t>-</w:t>
      </w:r>
      <w:r w:rsidR="004C5DA2">
        <w:rPr>
          <w:szCs w:val="24"/>
          <w:lang w:eastAsia="lt-LT"/>
        </w:rPr>
        <w:t>0</w:t>
      </w:r>
      <w:r w:rsidR="00363010">
        <w:rPr>
          <w:szCs w:val="24"/>
          <w:lang w:eastAsia="lt-LT"/>
        </w:rPr>
        <w:t>2</w:t>
      </w:r>
      <w:r w:rsidR="00E404A0">
        <w:rPr>
          <w:szCs w:val="24"/>
          <w:lang w:eastAsia="lt-LT"/>
        </w:rPr>
        <w:t>-</w:t>
      </w:r>
      <w:r w:rsidR="00363010">
        <w:rPr>
          <w:szCs w:val="24"/>
          <w:lang w:eastAsia="lt-LT"/>
        </w:rPr>
        <w:t>19</w:t>
      </w:r>
      <w:r w:rsidR="00B12A28">
        <w:rPr>
          <w:szCs w:val="24"/>
          <w:lang w:eastAsia="lt-LT"/>
        </w:rPr>
        <w:t xml:space="preserve">  </w:t>
      </w:r>
      <w:r w:rsidR="00C863A3">
        <w:rPr>
          <w:szCs w:val="24"/>
          <w:lang w:eastAsia="lt-LT"/>
        </w:rPr>
        <w:t xml:space="preserve"> </w:t>
      </w:r>
      <w:r w:rsidR="004E7BB0" w:rsidRPr="00D70948">
        <w:rPr>
          <w:szCs w:val="24"/>
          <w:lang w:eastAsia="lt-LT"/>
        </w:rPr>
        <w:t xml:space="preserve">Nr. </w:t>
      </w:r>
      <w:r w:rsidR="007B403A">
        <w:rPr>
          <w:szCs w:val="24"/>
          <w:lang w:eastAsia="lt-LT"/>
        </w:rPr>
        <w:t>TS-</w:t>
      </w:r>
      <w:r w:rsidR="00363010">
        <w:rPr>
          <w:szCs w:val="24"/>
          <w:lang w:eastAsia="lt-LT"/>
        </w:rPr>
        <w:t>22</w:t>
      </w:r>
      <w:r w:rsidR="00B12A28">
        <w:rPr>
          <w:szCs w:val="24"/>
          <w:lang w:eastAsia="lt-LT"/>
        </w:rPr>
        <w:t xml:space="preserve"> </w:t>
      </w:r>
      <w:r w:rsidR="000E4187">
        <w:rPr>
          <w:szCs w:val="24"/>
          <w:lang w:eastAsia="lt-LT"/>
        </w:rPr>
        <w:t>(11</w:t>
      </w:r>
      <w:r w:rsidR="000D1568">
        <w:rPr>
          <w:szCs w:val="24"/>
          <w:lang w:eastAsia="lt-LT"/>
        </w:rPr>
        <w:t>.10)</w:t>
      </w:r>
    </w:p>
    <w:p w14:paraId="56D4D4EE" w14:textId="77777777" w:rsidR="004E7BB0" w:rsidRPr="00C863A3" w:rsidRDefault="00C863A3" w:rsidP="00C863A3">
      <w:pPr>
        <w:tabs>
          <w:tab w:val="left" w:pos="3828"/>
        </w:tabs>
        <w:jc w:val="center"/>
        <w:rPr>
          <w:szCs w:val="24"/>
          <w:lang w:eastAsia="lt-LT"/>
        </w:rPr>
      </w:pPr>
      <w:r>
        <w:rPr>
          <w:szCs w:val="24"/>
          <w:lang w:eastAsia="lt-LT"/>
        </w:rPr>
        <w:t>Šiauliai</w:t>
      </w:r>
    </w:p>
    <w:p w14:paraId="3DF9A260" w14:textId="77777777" w:rsidR="004E7BB0" w:rsidRPr="00D70948" w:rsidRDefault="004E7BB0" w:rsidP="004E7BB0">
      <w:pPr>
        <w:jc w:val="center"/>
        <w:rPr>
          <w:lang w:eastAsia="lt-LT"/>
        </w:rPr>
      </w:pPr>
    </w:p>
    <w:p w14:paraId="2CD716A4" w14:textId="77777777" w:rsidR="004E7BB0" w:rsidRPr="00D70948" w:rsidRDefault="004E7BB0" w:rsidP="004E7BB0">
      <w:pPr>
        <w:jc w:val="center"/>
        <w:rPr>
          <w:b/>
          <w:szCs w:val="24"/>
          <w:lang w:eastAsia="lt-LT"/>
        </w:rPr>
      </w:pPr>
      <w:r w:rsidRPr="00D70948">
        <w:rPr>
          <w:b/>
          <w:szCs w:val="24"/>
          <w:lang w:eastAsia="lt-LT"/>
        </w:rPr>
        <w:t>I SKYRIUS</w:t>
      </w:r>
    </w:p>
    <w:p w14:paraId="528C5C48" w14:textId="77777777" w:rsidR="004E7BB0" w:rsidRDefault="00B12A28" w:rsidP="004E7BB0">
      <w:pPr>
        <w:jc w:val="center"/>
        <w:rPr>
          <w:b/>
          <w:szCs w:val="24"/>
          <w:lang w:eastAsia="lt-LT"/>
        </w:rPr>
      </w:pPr>
      <w:r>
        <w:rPr>
          <w:b/>
          <w:szCs w:val="24"/>
          <w:lang w:eastAsia="lt-LT"/>
        </w:rPr>
        <w:t>2023-2025</w:t>
      </w:r>
      <w:r w:rsidR="00C863A3">
        <w:rPr>
          <w:b/>
          <w:szCs w:val="24"/>
          <w:lang w:eastAsia="lt-LT"/>
        </w:rPr>
        <w:t xml:space="preserve"> METŲ </w:t>
      </w:r>
      <w:r w:rsidR="004E7BB0" w:rsidRPr="00D70948">
        <w:rPr>
          <w:b/>
          <w:szCs w:val="24"/>
          <w:lang w:eastAsia="lt-LT"/>
        </w:rPr>
        <w:t xml:space="preserve">STRATEGINIO PLANO IR </w:t>
      </w:r>
      <w:r>
        <w:rPr>
          <w:b/>
          <w:szCs w:val="24"/>
          <w:lang w:eastAsia="lt-LT"/>
        </w:rPr>
        <w:t>2023</w:t>
      </w:r>
      <w:r w:rsidR="00C863A3">
        <w:rPr>
          <w:b/>
          <w:szCs w:val="24"/>
          <w:lang w:eastAsia="lt-LT"/>
        </w:rPr>
        <w:t xml:space="preserve"> METŲ </w:t>
      </w:r>
      <w:r w:rsidR="004E7BB0" w:rsidRPr="00D70948">
        <w:rPr>
          <w:b/>
          <w:szCs w:val="24"/>
          <w:lang w:eastAsia="lt-LT"/>
        </w:rPr>
        <w:t>VEIKLOS PLANO ĮGYVENDINIMAS</w:t>
      </w:r>
    </w:p>
    <w:p w14:paraId="6DBD13AA" w14:textId="77777777" w:rsidR="00C863A3" w:rsidRDefault="00C863A3" w:rsidP="004E7BB0">
      <w:pPr>
        <w:jc w:val="center"/>
        <w:rPr>
          <w:b/>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4678"/>
        <w:gridCol w:w="2552"/>
      </w:tblGrid>
      <w:tr w:rsidR="00C863A3" w:rsidRPr="00C863A3" w14:paraId="638D99DA" w14:textId="77777777" w:rsidTr="000E4187">
        <w:trPr>
          <w:tblHeader/>
        </w:trPr>
        <w:tc>
          <w:tcPr>
            <w:tcW w:w="2268" w:type="dxa"/>
            <w:tcMar>
              <w:top w:w="0" w:type="dxa"/>
              <w:left w:w="108" w:type="dxa"/>
              <w:bottom w:w="0" w:type="dxa"/>
              <w:right w:w="108" w:type="dxa"/>
            </w:tcMar>
            <w:vAlign w:val="center"/>
            <w:hideMark/>
          </w:tcPr>
          <w:p w14:paraId="09A854FA" w14:textId="77777777" w:rsidR="00C863A3" w:rsidRPr="00C863A3" w:rsidRDefault="00446621" w:rsidP="00C863A3">
            <w:pPr>
              <w:spacing w:line="254" w:lineRule="atLeast"/>
              <w:jc w:val="center"/>
              <w:rPr>
                <w:b/>
                <w:szCs w:val="24"/>
                <w:lang w:eastAsia="lt-LT"/>
              </w:rPr>
            </w:pPr>
            <w:r>
              <w:rPr>
                <w:b/>
                <w:szCs w:val="24"/>
                <w:lang w:eastAsia="lt-LT"/>
              </w:rPr>
              <w:t>2023</w:t>
            </w:r>
            <w:r w:rsidR="00C863A3" w:rsidRPr="00C863A3">
              <w:rPr>
                <w:b/>
                <w:szCs w:val="24"/>
                <w:lang w:eastAsia="lt-LT"/>
              </w:rPr>
              <w:t>-ųjų metų tikslas, uždaviniai, p</w:t>
            </w:r>
            <w:r w:rsidR="000E4187">
              <w:rPr>
                <w:b/>
                <w:szCs w:val="24"/>
                <w:lang w:eastAsia="lt-LT"/>
              </w:rPr>
              <w:t>riemonės</w:t>
            </w:r>
          </w:p>
        </w:tc>
        <w:tc>
          <w:tcPr>
            <w:tcW w:w="4678" w:type="dxa"/>
            <w:tcMar>
              <w:top w:w="0" w:type="dxa"/>
              <w:left w:w="108" w:type="dxa"/>
              <w:bottom w:w="0" w:type="dxa"/>
              <w:right w:w="108" w:type="dxa"/>
            </w:tcMar>
            <w:vAlign w:val="center"/>
            <w:hideMark/>
          </w:tcPr>
          <w:p w14:paraId="19D0A3CF" w14:textId="77777777" w:rsidR="00C863A3" w:rsidRPr="00C863A3" w:rsidRDefault="00C863A3" w:rsidP="007405EA">
            <w:pPr>
              <w:spacing w:line="254" w:lineRule="atLeast"/>
              <w:jc w:val="center"/>
              <w:rPr>
                <w:b/>
                <w:szCs w:val="24"/>
                <w:lang w:eastAsia="lt-LT"/>
              </w:rPr>
            </w:pPr>
            <w:r w:rsidRPr="00C863A3">
              <w:rPr>
                <w:b/>
                <w:szCs w:val="24"/>
                <w:lang w:eastAsia="lt-LT"/>
              </w:rPr>
              <w:t xml:space="preserve">Siekiniai </w:t>
            </w:r>
          </w:p>
        </w:tc>
        <w:tc>
          <w:tcPr>
            <w:tcW w:w="2552" w:type="dxa"/>
            <w:tcMar>
              <w:top w:w="0" w:type="dxa"/>
              <w:left w:w="108" w:type="dxa"/>
              <w:bottom w:w="0" w:type="dxa"/>
              <w:right w:w="108" w:type="dxa"/>
            </w:tcMar>
            <w:vAlign w:val="center"/>
            <w:hideMark/>
          </w:tcPr>
          <w:p w14:paraId="7428FD62" w14:textId="77777777" w:rsidR="00C863A3" w:rsidRPr="00C863A3" w:rsidRDefault="00C863A3" w:rsidP="00C863A3">
            <w:pPr>
              <w:spacing w:line="254" w:lineRule="atLeast"/>
              <w:jc w:val="center"/>
              <w:rPr>
                <w:b/>
                <w:szCs w:val="24"/>
                <w:lang w:eastAsia="lt-LT"/>
              </w:rPr>
            </w:pPr>
            <w:r w:rsidRPr="00C863A3">
              <w:rPr>
                <w:b/>
                <w:szCs w:val="24"/>
                <w:lang w:eastAsia="lt-LT"/>
              </w:rPr>
              <w:t xml:space="preserve">Siekinių įgyvendinimo faktas </w:t>
            </w:r>
          </w:p>
        </w:tc>
      </w:tr>
      <w:tr w:rsidR="00C863A3" w:rsidRPr="00C863A3" w14:paraId="196046F5" w14:textId="77777777" w:rsidTr="002B2E92">
        <w:tc>
          <w:tcPr>
            <w:tcW w:w="9498" w:type="dxa"/>
            <w:gridSpan w:val="3"/>
            <w:tcMar>
              <w:top w:w="0" w:type="dxa"/>
              <w:left w:w="108" w:type="dxa"/>
              <w:bottom w:w="0" w:type="dxa"/>
              <w:right w:w="108" w:type="dxa"/>
            </w:tcMar>
            <w:hideMark/>
          </w:tcPr>
          <w:p w14:paraId="4A5426C6" w14:textId="77777777" w:rsidR="00C863A3" w:rsidRPr="00C863A3" w:rsidRDefault="00C863A3" w:rsidP="008677FB">
            <w:pPr>
              <w:ind w:left="-111" w:right="-132"/>
              <w:rPr>
                <w:szCs w:val="24"/>
                <w:lang w:eastAsia="lt-LT"/>
              </w:rPr>
            </w:pPr>
            <w:r w:rsidRPr="00C863A3">
              <w:rPr>
                <w:lang w:eastAsia="lt-LT"/>
              </w:rPr>
              <w:t xml:space="preserve"> 1.</w:t>
            </w:r>
            <w:r w:rsidRPr="00C863A3">
              <w:rPr>
                <w:lang w:eastAsia="ar-SA"/>
              </w:rPr>
              <w:t xml:space="preserve"> Ikimokyklinio ir priešmokyklinio ugdymo poreikių tenkinimas.</w:t>
            </w:r>
          </w:p>
        </w:tc>
      </w:tr>
      <w:tr w:rsidR="00C863A3" w:rsidRPr="00C863A3" w14:paraId="29E633C7" w14:textId="77777777" w:rsidTr="002B2E92">
        <w:tc>
          <w:tcPr>
            <w:tcW w:w="9498" w:type="dxa"/>
            <w:gridSpan w:val="3"/>
            <w:tcMar>
              <w:top w:w="0" w:type="dxa"/>
              <w:left w:w="108" w:type="dxa"/>
              <w:bottom w:w="0" w:type="dxa"/>
              <w:right w:w="108" w:type="dxa"/>
            </w:tcMar>
            <w:hideMark/>
          </w:tcPr>
          <w:p w14:paraId="1D8EF45B" w14:textId="77777777" w:rsidR="00C863A3" w:rsidRPr="00C863A3" w:rsidRDefault="00C863A3" w:rsidP="00C863A3">
            <w:pPr>
              <w:ind w:left="-111"/>
              <w:jc w:val="both"/>
              <w:rPr>
                <w:szCs w:val="24"/>
                <w:lang w:eastAsia="lt-LT"/>
              </w:rPr>
            </w:pPr>
            <w:r w:rsidRPr="00C863A3">
              <w:rPr>
                <w:b/>
                <w:lang w:eastAsia="lt-LT"/>
              </w:rPr>
              <w:t xml:space="preserve"> </w:t>
            </w:r>
            <w:r w:rsidRPr="00C863A3">
              <w:rPr>
                <w:lang w:eastAsia="lt-LT"/>
              </w:rPr>
              <w:t xml:space="preserve">1.1. vykdyti </w:t>
            </w:r>
            <w:r>
              <w:rPr>
                <w:lang w:eastAsia="lt-LT"/>
              </w:rPr>
              <w:t xml:space="preserve">ir tobulinti </w:t>
            </w:r>
            <w:r w:rsidRPr="00C863A3">
              <w:rPr>
                <w:rFonts w:eastAsia="Lucida Sans Unicode"/>
              </w:rPr>
              <w:t>ikimokyklinį ir priešmokyklinio ugdymą</w:t>
            </w:r>
            <w:r w:rsidR="007E6CBA">
              <w:rPr>
                <w:rFonts w:eastAsia="Lucida Sans Unicode"/>
              </w:rPr>
              <w:t xml:space="preserve"> įgalinant vaiko asmeninę ūgtį</w:t>
            </w:r>
            <w:r w:rsidRPr="00C863A3">
              <w:rPr>
                <w:rFonts w:eastAsia="Lucida Sans Unicode"/>
              </w:rPr>
              <w:t>:</w:t>
            </w:r>
          </w:p>
          <w:p w14:paraId="10410840" w14:textId="77777777" w:rsidR="00C863A3" w:rsidRPr="00C863A3" w:rsidRDefault="00C863A3" w:rsidP="00C863A3">
            <w:pPr>
              <w:spacing w:line="254" w:lineRule="atLeast"/>
              <w:jc w:val="both"/>
              <w:rPr>
                <w:szCs w:val="24"/>
                <w:lang w:eastAsia="lt-LT"/>
              </w:rPr>
            </w:pPr>
          </w:p>
        </w:tc>
      </w:tr>
      <w:tr w:rsidR="00C863A3" w:rsidRPr="00C863A3" w14:paraId="4C09456E" w14:textId="77777777" w:rsidTr="002B2E92">
        <w:tc>
          <w:tcPr>
            <w:tcW w:w="2268" w:type="dxa"/>
            <w:tcMar>
              <w:top w:w="0" w:type="dxa"/>
              <w:left w:w="108" w:type="dxa"/>
              <w:bottom w:w="0" w:type="dxa"/>
              <w:right w:w="108" w:type="dxa"/>
            </w:tcMar>
          </w:tcPr>
          <w:p w14:paraId="7F5D196E" w14:textId="77777777" w:rsidR="00BD1601" w:rsidRDefault="00C863A3" w:rsidP="00BD1601">
            <w:pPr>
              <w:pStyle w:val="Betarp"/>
              <w:tabs>
                <w:tab w:val="left" w:pos="195"/>
              </w:tabs>
              <w:ind w:right="-108"/>
              <w:rPr>
                <w:szCs w:val="24"/>
              </w:rPr>
            </w:pPr>
            <w:r w:rsidRPr="002749D1">
              <w:rPr>
                <w:szCs w:val="24"/>
                <w:lang w:eastAsia="lt-LT"/>
              </w:rPr>
              <w:t xml:space="preserve"> 1.1.1. </w:t>
            </w:r>
            <w:r w:rsidR="009934C8">
              <w:rPr>
                <w:szCs w:val="24"/>
              </w:rPr>
              <w:t>ikimokyklinio</w:t>
            </w:r>
            <w:r w:rsidR="00BD1601">
              <w:rPr>
                <w:szCs w:val="24"/>
              </w:rPr>
              <w:t>/</w:t>
            </w:r>
          </w:p>
          <w:p w14:paraId="31A57D62" w14:textId="77777777" w:rsidR="00C863A3" w:rsidRPr="002749D1" w:rsidRDefault="00012CFA" w:rsidP="00BD1601">
            <w:pPr>
              <w:pStyle w:val="Betarp"/>
              <w:tabs>
                <w:tab w:val="left" w:pos="195"/>
              </w:tabs>
              <w:ind w:right="-108"/>
              <w:rPr>
                <w:szCs w:val="24"/>
                <w:lang w:eastAsia="lt-LT"/>
              </w:rPr>
            </w:pPr>
            <w:r>
              <w:rPr>
                <w:szCs w:val="24"/>
              </w:rPr>
              <w:t>p</w:t>
            </w:r>
            <w:r w:rsidR="00BD1601">
              <w:rPr>
                <w:szCs w:val="24"/>
              </w:rPr>
              <w:t>riešmokyklinio</w:t>
            </w:r>
            <w:r w:rsidR="00255267">
              <w:rPr>
                <w:szCs w:val="24"/>
              </w:rPr>
              <w:t xml:space="preserve"> ugdymo programų </w:t>
            </w:r>
            <w:r w:rsidR="00C863A3" w:rsidRPr="002749D1">
              <w:rPr>
                <w:szCs w:val="24"/>
              </w:rPr>
              <w:t>tobulinimas.</w:t>
            </w:r>
          </w:p>
        </w:tc>
        <w:tc>
          <w:tcPr>
            <w:tcW w:w="4678" w:type="dxa"/>
            <w:tcMar>
              <w:top w:w="0" w:type="dxa"/>
              <w:left w:w="108" w:type="dxa"/>
              <w:bottom w:w="0" w:type="dxa"/>
              <w:right w:w="108" w:type="dxa"/>
            </w:tcMar>
          </w:tcPr>
          <w:p w14:paraId="34C7EC26" w14:textId="77777777" w:rsidR="00E42669" w:rsidRDefault="00814E1E" w:rsidP="002749D1">
            <w:pPr>
              <w:pStyle w:val="Betarp"/>
              <w:rPr>
                <w:szCs w:val="24"/>
                <w:lang w:eastAsia="lt-LT"/>
              </w:rPr>
            </w:pPr>
            <w:r>
              <w:rPr>
                <w:szCs w:val="24"/>
                <w:lang w:eastAsia="lt-LT"/>
              </w:rPr>
              <w:t xml:space="preserve">Įgyvendinta </w:t>
            </w:r>
            <w:r w:rsidR="00916794">
              <w:rPr>
                <w:szCs w:val="24"/>
                <w:lang w:eastAsia="lt-LT"/>
              </w:rPr>
              <w:t>naujais ugdymo metodais papildyta ikimokyklinio ugdymo programa</w:t>
            </w:r>
            <w:r w:rsidR="00012CFA">
              <w:rPr>
                <w:szCs w:val="24"/>
                <w:lang w:eastAsia="lt-LT"/>
              </w:rPr>
              <w:t xml:space="preserve"> „Ežerėlio vaikų pasaulis“</w:t>
            </w:r>
            <w:r w:rsidR="00916794">
              <w:rPr>
                <w:szCs w:val="24"/>
                <w:lang w:eastAsia="lt-LT"/>
              </w:rPr>
              <w:t>, atlikta</w:t>
            </w:r>
            <w:r w:rsidR="00012CFA">
              <w:rPr>
                <w:szCs w:val="24"/>
                <w:lang w:eastAsia="lt-LT"/>
              </w:rPr>
              <w:t xml:space="preserve"> programos įgyvendinimo </w:t>
            </w:r>
            <w:r w:rsidR="00916794">
              <w:rPr>
                <w:szCs w:val="24"/>
                <w:lang w:eastAsia="lt-LT"/>
              </w:rPr>
              <w:t>refleksija.</w:t>
            </w:r>
            <w:r w:rsidR="00E42669">
              <w:rPr>
                <w:szCs w:val="24"/>
                <w:lang w:eastAsia="lt-LT"/>
              </w:rPr>
              <w:t xml:space="preserve"> </w:t>
            </w:r>
          </w:p>
          <w:p w14:paraId="74BB3595" w14:textId="77777777" w:rsidR="00814E1E" w:rsidRPr="002749D1" w:rsidRDefault="00814E1E" w:rsidP="002749D1">
            <w:pPr>
              <w:pStyle w:val="Betarp"/>
              <w:rPr>
                <w:szCs w:val="24"/>
                <w:lang w:eastAsia="lt-LT"/>
              </w:rPr>
            </w:pPr>
          </w:p>
          <w:p w14:paraId="4D0395C8" w14:textId="77777777" w:rsidR="00C863A3" w:rsidRDefault="00BD1601" w:rsidP="002749D1">
            <w:pPr>
              <w:pStyle w:val="Betarp"/>
              <w:rPr>
                <w:szCs w:val="24"/>
                <w:lang w:eastAsia="lt-LT"/>
              </w:rPr>
            </w:pPr>
            <w:r>
              <w:rPr>
                <w:szCs w:val="24"/>
                <w:lang w:eastAsia="lt-LT"/>
              </w:rPr>
              <w:t xml:space="preserve">Įgyvendinta atnaujinta Priešmokyklinio ugdymo bendroji programa integruojant </w:t>
            </w:r>
            <w:r w:rsidR="005470EC">
              <w:rPr>
                <w:szCs w:val="24"/>
                <w:lang w:eastAsia="lt-LT"/>
              </w:rPr>
              <w:t>metodinį rinkinį</w:t>
            </w:r>
            <w:r w:rsidR="00814E1E">
              <w:rPr>
                <w:szCs w:val="24"/>
                <w:lang w:eastAsia="lt-LT"/>
              </w:rPr>
              <w:t xml:space="preserve"> „Patirčių erdvės“.</w:t>
            </w:r>
          </w:p>
          <w:p w14:paraId="1D95EEDA" w14:textId="77777777" w:rsidR="00814E1E" w:rsidRDefault="00814E1E" w:rsidP="002749D1">
            <w:pPr>
              <w:pStyle w:val="Betarp"/>
              <w:rPr>
                <w:szCs w:val="24"/>
                <w:lang w:eastAsia="lt-LT"/>
              </w:rPr>
            </w:pPr>
          </w:p>
          <w:p w14:paraId="1BF8E8D4" w14:textId="77777777" w:rsidR="00F05B21" w:rsidRPr="002749D1" w:rsidRDefault="006A4177" w:rsidP="00F05B21">
            <w:pPr>
              <w:pStyle w:val="Betarp"/>
              <w:jc w:val="both"/>
              <w:rPr>
                <w:szCs w:val="24"/>
                <w:lang w:eastAsia="lt-LT"/>
              </w:rPr>
            </w:pPr>
            <w:r>
              <w:rPr>
                <w:szCs w:val="24"/>
                <w:lang w:eastAsia="lt-LT"/>
              </w:rPr>
              <w:t>Į</w:t>
            </w:r>
            <w:r w:rsidR="00F05B21">
              <w:rPr>
                <w:szCs w:val="24"/>
                <w:lang w:eastAsia="lt-LT"/>
              </w:rPr>
              <w:t xml:space="preserve"> ikimokyklinio</w:t>
            </w:r>
            <w:r w:rsidR="00814E1E">
              <w:rPr>
                <w:szCs w:val="24"/>
                <w:lang w:eastAsia="lt-LT"/>
              </w:rPr>
              <w:t xml:space="preserve"> ir</w:t>
            </w:r>
            <w:r>
              <w:rPr>
                <w:szCs w:val="24"/>
                <w:lang w:eastAsia="lt-LT"/>
              </w:rPr>
              <w:t xml:space="preserve"> priešmokyklinio ugdymo turinį</w:t>
            </w:r>
            <w:r w:rsidR="00814E1E">
              <w:rPr>
                <w:szCs w:val="24"/>
                <w:lang w:eastAsia="lt-LT"/>
              </w:rPr>
              <w:t xml:space="preserve"> integruoti projektai</w:t>
            </w:r>
            <w:r w:rsidR="00F05B21">
              <w:rPr>
                <w:szCs w:val="24"/>
                <w:lang w:eastAsia="lt-LT"/>
              </w:rPr>
              <w:t>:</w:t>
            </w:r>
          </w:p>
          <w:p w14:paraId="3708D95E" w14:textId="77777777" w:rsidR="00814E1E" w:rsidRDefault="00814E1E" w:rsidP="002749D1">
            <w:pPr>
              <w:pStyle w:val="Betarp"/>
              <w:rPr>
                <w:szCs w:val="24"/>
                <w:lang w:eastAsia="lt-LT"/>
              </w:rPr>
            </w:pPr>
            <w:r>
              <w:rPr>
                <w:szCs w:val="24"/>
                <w:lang w:eastAsia="lt-LT"/>
              </w:rPr>
              <w:t>tarptautiniai;</w:t>
            </w:r>
          </w:p>
          <w:p w14:paraId="6987C882" w14:textId="77777777" w:rsidR="00814E1E" w:rsidRDefault="00814E1E" w:rsidP="002749D1">
            <w:pPr>
              <w:pStyle w:val="Betarp"/>
              <w:rPr>
                <w:szCs w:val="24"/>
                <w:lang w:eastAsia="lt-LT"/>
              </w:rPr>
            </w:pPr>
            <w:r>
              <w:rPr>
                <w:szCs w:val="24"/>
                <w:lang w:eastAsia="lt-LT"/>
              </w:rPr>
              <w:t>respublikiniai;</w:t>
            </w:r>
          </w:p>
          <w:p w14:paraId="19240982" w14:textId="77777777" w:rsidR="003E5702" w:rsidRDefault="00814E1E" w:rsidP="002749D1">
            <w:pPr>
              <w:pStyle w:val="Betarp"/>
              <w:rPr>
                <w:szCs w:val="24"/>
                <w:lang w:eastAsia="lt-LT"/>
              </w:rPr>
            </w:pPr>
            <w:r>
              <w:rPr>
                <w:szCs w:val="24"/>
                <w:lang w:eastAsia="lt-LT"/>
              </w:rPr>
              <w:t>bendruomenės</w:t>
            </w:r>
            <w:r w:rsidR="00317482">
              <w:rPr>
                <w:szCs w:val="24"/>
                <w:lang w:eastAsia="lt-LT"/>
              </w:rPr>
              <w:t xml:space="preserve"> </w:t>
            </w:r>
          </w:p>
          <w:p w14:paraId="168D7162" w14:textId="77777777" w:rsidR="00762937" w:rsidRDefault="00762937" w:rsidP="002749D1">
            <w:pPr>
              <w:pStyle w:val="Betarp"/>
              <w:rPr>
                <w:szCs w:val="24"/>
                <w:lang w:eastAsia="lt-LT"/>
              </w:rPr>
            </w:pPr>
          </w:p>
          <w:p w14:paraId="4B437612" w14:textId="77777777" w:rsidR="00762937" w:rsidRDefault="00762937" w:rsidP="002749D1">
            <w:pPr>
              <w:pStyle w:val="Betarp"/>
              <w:rPr>
                <w:szCs w:val="24"/>
                <w:lang w:eastAsia="lt-LT"/>
              </w:rPr>
            </w:pPr>
            <w:r>
              <w:rPr>
                <w:szCs w:val="24"/>
                <w:lang w:eastAsia="lt-LT"/>
              </w:rPr>
              <w:t>Ikimokyklinio ir priešmokyklinio ugdymo turinys papildytas bendruomenėje:</w:t>
            </w:r>
          </w:p>
          <w:p w14:paraId="76157697" w14:textId="77777777" w:rsidR="00762937" w:rsidRDefault="00762937" w:rsidP="002749D1">
            <w:pPr>
              <w:pStyle w:val="Betarp"/>
              <w:rPr>
                <w:szCs w:val="24"/>
                <w:lang w:eastAsia="lt-LT"/>
              </w:rPr>
            </w:pPr>
            <w:r>
              <w:rPr>
                <w:szCs w:val="24"/>
                <w:lang w:eastAsia="lt-LT"/>
              </w:rPr>
              <w:t>- mokytojų ir švietimo pagalbos specialistų integruotomis veiklomis;</w:t>
            </w:r>
          </w:p>
          <w:p w14:paraId="307367D5" w14:textId="77777777" w:rsidR="00762937" w:rsidRDefault="00762937" w:rsidP="00762937">
            <w:pPr>
              <w:pStyle w:val="Betarp"/>
              <w:rPr>
                <w:rFonts w:eastAsia="Lucida Sans Unicode"/>
              </w:rPr>
            </w:pPr>
            <w:r>
              <w:rPr>
                <w:szCs w:val="24"/>
                <w:lang w:eastAsia="lt-LT"/>
              </w:rPr>
              <w:t xml:space="preserve">- </w:t>
            </w:r>
            <w:r>
              <w:rPr>
                <w:rFonts w:eastAsia="Lucida Sans Unicode"/>
              </w:rPr>
              <w:t xml:space="preserve">  smurto ir patyčių temomis.</w:t>
            </w:r>
          </w:p>
          <w:p w14:paraId="56631C49" w14:textId="77777777" w:rsidR="0013059C" w:rsidRDefault="0013059C" w:rsidP="00762937">
            <w:pPr>
              <w:pStyle w:val="Betarp"/>
              <w:rPr>
                <w:rFonts w:eastAsia="Lucida Sans Unicode"/>
              </w:rPr>
            </w:pPr>
          </w:p>
          <w:p w14:paraId="3341086B" w14:textId="77777777" w:rsidR="00C863A3" w:rsidRPr="002749D1" w:rsidRDefault="00C863A3" w:rsidP="00762937">
            <w:pPr>
              <w:pStyle w:val="Betarp"/>
              <w:rPr>
                <w:szCs w:val="24"/>
                <w:lang w:eastAsia="lt-LT"/>
              </w:rPr>
            </w:pPr>
            <w:r w:rsidRPr="002749D1">
              <w:rPr>
                <w:szCs w:val="24"/>
                <w:lang w:eastAsia="lt-LT"/>
              </w:rPr>
              <w:t>Atnaujintas ugdymo turinys įsigyjant naujų ugdymo priemonių</w:t>
            </w:r>
            <w:r w:rsidR="00012CFA">
              <w:rPr>
                <w:szCs w:val="24"/>
                <w:lang w:eastAsia="lt-LT"/>
              </w:rPr>
              <w:t xml:space="preserve"> už 8</w:t>
            </w:r>
            <w:r w:rsidR="00EF32F6">
              <w:rPr>
                <w:szCs w:val="24"/>
                <w:lang w:eastAsia="lt-LT"/>
              </w:rPr>
              <w:t>,0</w:t>
            </w:r>
            <w:r w:rsidR="00012CFA">
              <w:rPr>
                <w:szCs w:val="24"/>
                <w:lang w:eastAsia="lt-LT"/>
              </w:rPr>
              <w:t xml:space="preserve"> tūkst. Eur.,</w:t>
            </w:r>
            <w:r w:rsidRPr="002749D1">
              <w:rPr>
                <w:szCs w:val="24"/>
                <w:lang w:eastAsia="lt-LT"/>
              </w:rPr>
              <w:t xml:space="preserve"> vaikiškos literatūros</w:t>
            </w:r>
            <w:r w:rsidR="00012CFA">
              <w:rPr>
                <w:szCs w:val="24"/>
                <w:lang w:eastAsia="lt-LT"/>
              </w:rPr>
              <w:t xml:space="preserve"> už 0,23 tūkst. Eur</w:t>
            </w:r>
            <w:r w:rsidRPr="002749D1">
              <w:rPr>
                <w:szCs w:val="24"/>
                <w:lang w:eastAsia="lt-LT"/>
              </w:rPr>
              <w:t>.</w:t>
            </w:r>
          </w:p>
        </w:tc>
        <w:tc>
          <w:tcPr>
            <w:tcW w:w="2552" w:type="dxa"/>
            <w:tcMar>
              <w:top w:w="0" w:type="dxa"/>
              <w:left w:w="108" w:type="dxa"/>
              <w:bottom w:w="0" w:type="dxa"/>
              <w:right w:w="108" w:type="dxa"/>
            </w:tcMar>
          </w:tcPr>
          <w:p w14:paraId="60ECB9ED" w14:textId="77777777" w:rsidR="00C863A3" w:rsidRPr="00036290" w:rsidRDefault="00BD1601" w:rsidP="002749D1">
            <w:pPr>
              <w:pStyle w:val="Betarp"/>
              <w:rPr>
                <w:szCs w:val="24"/>
              </w:rPr>
            </w:pPr>
            <w:r>
              <w:rPr>
                <w:szCs w:val="24"/>
              </w:rPr>
              <w:t xml:space="preserve">8 grupės / </w:t>
            </w:r>
            <w:r w:rsidR="00036290" w:rsidRPr="00036290">
              <w:rPr>
                <w:szCs w:val="24"/>
              </w:rPr>
              <w:t>135</w:t>
            </w:r>
            <w:r w:rsidR="00C863A3" w:rsidRPr="00036290">
              <w:rPr>
                <w:szCs w:val="24"/>
              </w:rPr>
              <w:t xml:space="preserve"> vaikai</w:t>
            </w:r>
          </w:p>
          <w:p w14:paraId="74A596C1" w14:textId="77777777" w:rsidR="00BD1601" w:rsidRDefault="00BD1601" w:rsidP="002749D1">
            <w:pPr>
              <w:pStyle w:val="Betarp"/>
              <w:rPr>
                <w:szCs w:val="24"/>
              </w:rPr>
            </w:pPr>
          </w:p>
          <w:p w14:paraId="0F956C44" w14:textId="77777777" w:rsidR="00BD1601" w:rsidRDefault="00BD1601" w:rsidP="002749D1">
            <w:pPr>
              <w:pStyle w:val="Betarp"/>
              <w:rPr>
                <w:szCs w:val="24"/>
              </w:rPr>
            </w:pPr>
          </w:p>
          <w:p w14:paraId="726733CF" w14:textId="77777777" w:rsidR="00814E1E" w:rsidRDefault="00814E1E" w:rsidP="002749D1">
            <w:pPr>
              <w:pStyle w:val="Betarp"/>
              <w:rPr>
                <w:szCs w:val="24"/>
              </w:rPr>
            </w:pPr>
          </w:p>
          <w:p w14:paraId="7C3B747F" w14:textId="77777777" w:rsidR="00814E1E" w:rsidRDefault="00814E1E" w:rsidP="002749D1">
            <w:pPr>
              <w:pStyle w:val="Betarp"/>
              <w:rPr>
                <w:szCs w:val="24"/>
              </w:rPr>
            </w:pPr>
          </w:p>
          <w:p w14:paraId="0FF12659" w14:textId="77777777" w:rsidR="00C863A3" w:rsidRPr="00036290" w:rsidRDefault="008B6840" w:rsidP="002749D1">
            <w:pPr>
              <w:pStyle w:val="Betarp"/>
              <w:rPr>
                <w:szCs w:val="24"/>
              </w:rPr>
            </w:pPr>
            <w:r w:rsidRPr="002749D1">
              <w:rPr>
                <w:szCs w:val="24"/>
              </w:rPr>
              <w:t>2</w:t>
            </w:r>
            <w:r w:rsidR="00C863A3" w:rsidRPr="002749D1">
              <w:rPr>
                <w:szCs w:val="24"/>
              </w:rPr>
              <w:t xml:space="preserve"> grupė</w:t>
            </w:r>
            <w:r w:rsidR="00BD1601">
              <w:rPr>
                <w:szCs w:val="24"/>
              </w:rPr>
              <w:t xml:space="preserve">s / </w:t>
            </w:r>
            <w:r w:rsidR="00036290" w:rsidRPr="00036290">
              <w:rPr>
                <w:szCs w:val="24"/>
              </w:rPr>
              <w:t>35</w:t>
            </w:r>
            <w:r w:rsidR="00A0418A" w:rsidRPr="00036290">
              <w:rPr>
                <w:szCs w:val="24"/>
              </w:rPr>
              <w:t xml:space="preserve"> vaikai</w:t>
            </w:r>
          </w:p>
          <w:p w14:paraId="3158E1B3" w14:textId="77777777" w:rsidR="00C863A3" w:rsidRPr="00036290" w:rsidRDefault="00C863A3" w:rsidP="002749D1">
            <w:pPr>
              <w:pStyle w:val="Betarp"/>
              <w:rPr>
                <w:szCs w:val="24"/>
              </w:rPr>
            </w:pPr>
          </w:p>
          <w:p w14:paraId="39D760CD" w14:textId="77777777" w:rsidR="00C863A3" w:rsidRDefault="00C863A3" w:rsidP="002749D1">
            <w:pPr>
              <w:pStyle w:val="Betarp"/>
              <w:rPr>
                <w:szCs w:val="24"/>
              </w:rPr>
            </w:pPr>
          </w:p>
          <w:p w14:paraId="16A96AF9" w14:textId="77777777" w:rsidR="00814E1E" w:rsidRPr="002749D1" w:rsidRDefault="00814E1E" w:rsidP="002749D1">
            <w:pPr>
              <w:pStyle w:val="Betarp"/>
              <w:rPr>
                <w:szCs w:val="24"/>
              </w:rPr>
            </w:pPr>
          </w:p>
          <w:p w14:paraId="7C798568" w14:textId="77777777" w:rsidR="00A27D09" w:rsidRPr="002749D1" w:rsidRDefault="00A27D09" w:rsidP="002749D1">
            <w:pPr>
              <w:pStyle w:val="Betarp"/>
              <w:rPr>
                <w:szCs w:val="24"/>
              </w:rPr>
            </w:pPr>
            <w:r w:rsidRPr="002749D1">
              <w:rPr>
                <w:szCs w:val="24"/>
              </w:rPr>
              <w:t>Dalyvavo 100 proc. ugdytinių</w:t>
            </w:r>
          </w:p>
          <w:p w14:paraId="5CFFD466" w14:textId="77777777" w:rsidR="0098634B" w:rsidRPr="00E934A4" w:rsidRDefault="000B3B7E" w:rsidP="002749D1">
            <w:pPr>
              <w:pStyle w:val="Betarp"/>
              <w:rPr>
                <w:szCs w:val="24"/>
                <w:lang w:eastAsia="lt-LT"/>
              </w:rPr>
            </w:pPr>
            <w:r>
              <w:rPr>
                <w:szCs w:val="24"/>
                <w:lang w:eastAsia="lt-LT"/>
              </w:rPr>
              <w:t>3</w:t>
            </w:r>
            <w:r w:rsidR="008F7232" w:rsidRPr="00E934A4">
              <w:rPr>
                <w:szCs w:val="24"/>
                <w:lang w:eastAsia="lt-LT"/>
              </w:rPr>
              <w:t xml:space="preserve"> </w:t>
            </w:r>
            <w:r w:rsidR="00A0418A">
              <w:rPr>
                <w:szCs w:val="24"/>
                <w:lang w:eastAsia="lt-LT"/>
              </w:rPr>
              <w:t>projektai</w:t>
            </w:r>
          </w:p>
          <w:p w14:paraId="5D84435D" w14:textId="77777777" w:rsidR="0098634B" w:rsidRPr="00E934A4" w:rsidRDefault="000B3B7E" w:rsidP="002749D1">
            <w:pPr>
              <w:pStyle w:val="Betarp"/>
              <w:rPr>
                <w:szCs w:val="24"/>
                <w:lang w:eastAsia="lt-LT"/>
              </w:rPr>
            </w:pPr>
            <w:r>
              <w:rPr>
                <w:szCs w:val="24"/>
                <w:lang w:eastAsia="lt-LT"/>
              </w:rPr>
              <w:t>9</w:t>
            </w:r>
            <w:r w:rsidR="008F7232" w:rsidRPr="00E934A4">
              <w:rPr>
                <w:szCs w:val="24"/>
                <w:lang w:eastAsia="lt-LT"/>
              </w:rPr>
              <w:t xml:space="preserve"> projektai</w:t>
            </w:r>
          </w:p>
          <w:p w14:paraId="36193FB8" w14:textId="77777777" w:rsidR="0098634B" w:rsidRPr="00E934A4" w:rsidRDefault="00E934A4" w:rsidP="002749D1">
            <w:pPr>
              <w:pStyle w:val="Betarp"/>
              <w:rPr>
                <w:szCs w:val="24"/>
                <w:lang w:eastAsia="lt-LT"/>
              </w:rPr>
            </w:pPr>
            <w:r w:rsidRPr="00E934A4">
              <w:rPr>
                <w:szCs w:val="24"/>
                <w:lang w:eastAsia="lt-LT"/>
              </w:rPr>
              <w:t>7</w:t>
            </w:r>
            <w:r w:rsidR="008F7232" w:rsidRPr="00E934A4">
              <w:rPr>
                <w:szCs w:val="24"/>
                <w:lang w:eastAsia="lt-LT"/>
              </w:rPr>
              <w:t xml:space="preserve"> </w:t>
            </w:r>
            <w:r w:rsidR="0098634B" w:rsidRPr="00E934A4">
              <w:rPr>
                <w:szCs w:val="24"/>
                <w:lang w:eastAsia="lt-LT"/>
              </w:rPr>
              <w:t>projektai</w:t>
            </w:r>
          </w:p>
          <w:p w14:paraId="01AE5621" w14:textId="77777777" w:rsidR="0098634B" w:rsidRDefault="0098634B" w:rsidP="002749D1">
            <w:pPr>
              <w:pStyle w:val="Betarp"/>
              <w:rPr>
                <w:szCs w:val="24"/>
              </w:rPr>
            </w:pPr>
          </w:p>
          <w:p w14:paraId="182AF320" w14:textId="77777777" w:rsidR="00762937" w:rsidRDefault="00762937" w:rsidP="002749D1">
            <w:pPr>
              <w:pStyle w:val="Betarp"/>
              <w:rPr>
                <w:szCs w:val="24"/>
              </w:rPr>
            </w:pPr>
          </w:p>
          <w:p w14:paraId="42BDE2E0" w14:textId="77777777" w:rsidR="00762937" w:rsidRDefault="00762937" w:rsidP="002749D1">
            <w:pPr>
              <w:pStyle w:val="Betarp"/>
              <w:rPr>
                <w:szCs w:val="24"/>
              </w:rPr>
            </w:pPr>
          </w:p>
          <w:p w14:paraId="09B58A76" w14:textId="77777777" w:rsidR="00762937" w:rsidRDefault="00762937" w:rsidP="002749D1">
            <w:pPr>
              <w:pStyle w:val="Betarp"/>
              <w:rPr>
                <w:szCs w:val="24"/>
              </w:rPr>
            </w:pPr>
            <w:r>
              <w:rPr>
                <w:szCs w:val="24"/>
              </w:rPr>
              <w:t>8 veiklos/projektai</w:t>
            </w:r>
          </w:p>
          <w:p w14:paraId="148D979A" w14:textId="77777777" w:rsidR="00CB07AA" w:rsidRDefault="00CB07AA" w:rsidP="002749D1">
            <w:pPr>
              <w:pStyle w:val="Betarp"/>
              <w:rPr>
                <w:szCs w:val="24"/>
              </w:rPr>
            </w:pPr>
          </w:p>
          <w:p w14:paraId="16FDB468" w14:textId="77777777" w:rsidR="00762937" w:rsidRDefault="00762937" w:rsidP="002749D1">
            <w:pPr>
              <w:pStyle w:val="Betarp"/>
              <w:rPr>
                <w:szCs w:val="24"/>
              </w:rPr>
            </w:pPr>
            <w:r>
              <w:rPr>
                <w:szCs w:val="24"/>
              </w:rPr>
              <w:t>7 veiklos/projektai</w:t>
            </w:r>
          </w:p>
          <w:p w14:paraId="1DFEBBDF" w14:textId="77777777" w:rsidR="00762937" w:rsidRDefault="00762937" w:rsidP="002749D1">
            <w:pPr>
              <w:pStyle w:val="Betarp"/>
              <w:rPr>
                <w:szCs w:val="24"/>
              </w:rPr>
            </w:pPr>
          </w:p>
          <w:p w14:paraId="507A156E" w14:textId="77777777" w:rsidR="00762937" w:rsidRPr="002749D1" w:rsidRDefault="00CD7D75" w:rsidP="002749D1">
            <w:pPr>
              <w:pStyle w:val="Betarp"/>
              <w:rPr>
                <w:szCs w:val="24"/>
                <w:lang w:eastAsia="lt-LT"/>
              </w:rPr>
            </w:pPr>
            <w:r w:rsidRPr="00CD7D75">
              <w:rPr>
                <w:szCs w:val="24"/>
                <w:lang w:eastAsia="lt-LT"/>
              </w:rPr>
              <w:t>2</w:t>
            </w:r>
            <w:r w:rsidR="00C863A3" w:rsidRPr="002749D1">
              <w:rPr>
                <w:szCs w:val="24"/>
                <w:lang w:eastAsia="lt-LT"/>
              </w:rPr>
              <w:t xml:space="preserve"> proc.</w:t>
            </w:r>
            <w:r>
              <w:rPr>
                <w:szCs w:val="24"/>
                <w:lang w:eastAsia="lt-LT"/>
              </w:rPr>
              <w:t xml:space="preserve"> nuo ML sąmatos</w:t>
            </w:r>
          </w:p>
          <w:p w14:paraId="7694F85F" w14:textId="77777777" w:rsidR="00C863A3" w:rsidRPr="002749D1" w:rsidRDefault="00C863A3" w:rsidP="002749D1">
            <w:pPr>
              <w:pStyle w:val="Betarp"/>
              <w:rPr>
                <w:szCs w:val="24"/>
                <w:lang w:eastAsia="lt-LT"/>
              </w:rPr>
            </w:pPr>
          </w:p>
        </w:tc>
      </w:tr>
      <w:tr w:rsidR="00C863A3" w:rsidRPr="00C863A3" w14:paraId="1C21740A" w14:textId="77777777" w:rsidTr="002B2E92">
        <w:tc>
          <w:tcPr>
            <w:tcW w:w="2268" w:type="dxa"/>
            <w:tcMar>
              <w:top w:w="0" w:type="dxa"/>
              <w:left w:w="108" w:type="dxa"/>
              <w:bottom w:w="0" w:type="dxa"/>
              <w:right w:w="108" w:type="dxa"/>
            </w:tcMar>
          </w:tcPr>
          <w:p w14:paraId="1AB95C9D" w14:textId="77777777" w:rsidR="00AB0764" w:rsidRPr="00AB0764" w:rsidRDefault="00C96117" w:rsidP="00255267">
            <w:pPr>
              <w:tabs>
                <w:tab w:val="left" w:pos="321"/>
              </w:tabs>
              <w:suppressAutoHyphens/>
              <w:rPr>
                <w:rFonts w:eastAsia="Lucida Sans Unicode"/>
                <w:szCs w:val="24"/>
              </w:rPr>
            </w:pPr>
            <w:r>
              <w:rPr>
                <w:szCs w:val="24"/>
                <w:lang w:eastAsia="lt-LT"/>
              </w:rPr>
              <w:t>1.1.</w:t>
            </w:r>
            <w:r w:rsidR="00C863A3" w:rsidRPr="002749D1">
              <w:rPr>
                <w:szCs w:val="24"/>
                <w:lang w:eastAsia="lt-LT"/>
              </w:rPr>
              <w:t>2.</w:t>
            </w:r>
            <w:r w:rsidR="00C863A3" w:rsidRPr="002749D1">
              <w:rPr>
                <w:rFonts w:eastAsia="Lucida Sans Unicode"/>
                <w:b/>
                <w:szCs w:val="24"/>
              </w:rPr>
              <w:t xml:space="preserve"> </w:t>
            </w:r>
            <w:r w:rsidR="00012CFA" w:rsidRPr="005739C0">
              <w:rPr>
                <w:rFonts w:eastAsia="Lucida Sans Unicode"/>
              </w:rPr>
              <w:t>Pedagogų ir kitų darbuotojų kompetencij</w:t>
            </w:r>
            <w:r w:rsidR="00012CFA">
              <w:rPr>
                <w:rFonts w:eastAsia="Lucida Sans Unicode"/>
              </w:rPr>
              <w:t>ų ir kvalifikacijos tobulinimas.</w:t>
            </w:r>
          </w:p>
          <w:p w14:paraId="5422A9BB" w14:textId="77777777" w:rsidR="00C863A3" w:rsidRPr="002749D1" w:rsidRDefault="00C863A3" w:rsidP="002749D1">
            <w:pPr>
              <w:pStyle w:val="Betarp"/>
              <w:rPr>
                <w:szCs w:val="24"/>
                <w:lang w:eastAsia="lt-LT"/>
              </w:rPr>
            </w:pPr>
          </w:p>
        </w:tc>
        <w:tc>
          <w:tcPr>
            <w:tcW w:w="4678" w:type="dxa"/>
            <w:tcMar>
              <w:top w:w="0" w:type="dxa"/>
              <w:left w:w="108" w:type="dxa"/>
              <w:bottom w:w="0" w:type="dxa"/>
              <w:right w:w="108" w:type="dxa"/>
            </w:tcMar>
          </w:tcPr>
          <w:p w14:paraId="50D65BB3" w14:textId="77777777" w:rsidR="00A27D09" w:rsidRPr="002749D1" w:rsidRDefault="00A27D09" w:rsidP="002749D1">
            <w:pPr>
              <w:pStyle w:val="Betarp"/>
              <w:rPr>
                <w:szCs w:val="24"/>
                <w:lang w:eastAsia="lt-LT"/>
              </w:rPr>
            </w:pPr>
            <w:r w:rsidRPr="002749D1">
              <w:rPr>
                <w:szCs w:val="24"/>
                <w:lang w:eastAsia="lt-LT"/>
              </w:rPr>
              <w:t>Pedagogai da</w:t>
            </w:r>
            <w:r w:rsidR="00C252EE">
              <w:rPr>
                <w:szCs w:val="24"/>
                <w:lang w:eastAsia="lt-LT"/>
              </w:rPr>
              <w:t xml:space="preserve">lyvavo </w:t>
            </w:r>
            <w:r w:rsidR="00925C1B">
              <w:rPr>
                <w:rFonts w:eastAsia="Lucida Sans Unicode"/>
              </w:rPr>
              <w:t>įtraukiojo ugdymo,</w:t>
            </w:r>
            <w:r w:rsidR="00925C1B" w:rsidRPr="005739C0">
              <w:rPr>
                <w:rFonts w:eastAsia="Lucida Sans Unicode"/>
              </w:rPr>
              <w:t xml:space="preserve"> </w:t>
            </w:r>
            <w:r w:rsidR="00925C1B">
              <w:rPr>
                <w:rFonts w:eastAsia="Lucida Sans Unicode"/>
              </w:rPr>
              <w:t>s</w:t>
            </w:r>
            <w:r w:rsidR="00925C1B" w:rsidRPr="005739C0">
              <w:rPr>
                <w:rFonts w:eastAsia="Lucida Sans Unicode"/>
              </w:rPr>
              <w:t>veikatos stiprinimo, STEAM ir informaci</w:t>
            </w:r>
            <w:r w:rsidR="00925C1B">
              <w:rPr>
                <w:rFonts w:eastAsia="Lucida Sans Unicode"/>
              </w:rPr>
              <w:t xml:space="preserve">nių technologijų </w:t>
            </w:r>
            <w:r w:rsidRPr="002749D1">
              <w:rPr>
                <w:szCs w:val="24"/>
                <w:lang w:eastAsia="lt-LT"/>
              </w:rPr>
              <w:t>kvalifikaciniuose renginiuose</w:t>
            </w:r>
            <w:r w:rsidR="00A91A00" w:rsidRPr="002749D1">
              <w:rPr>
                <w:szCs w:val="24"/>
                <w:lang w:eastAsia="lt-LT"/>
              </w:rPr>
              <w:t>.</w:t>
            </w:r>
          </w:p>
          <w:p w14:paraId="4A88CA07" w14:textId="77777777" w:rsidR="00A27D09" w:rsidRDefault="00A27D09" w:rsidP="002749D1">
            <w:pPr>
              <w:pStyle w:val="Betarp"/>
              <w:rPr>
                <w:szCs w:val="24"/>
                <w:lang w:eastAsia="lt-LT"/>
              </w:rPr>
            </w:pPr>
          </w:p>
          <w:p w14:paraId="7CBB4CE0" w14:textId="77777777" w:rsidR="00C252EE" w:rsidRPr="002749D1" w:rsidRDefault="00C252EE" w:rsidP="002749D1">
            <w:pPr>
              <w:pStyle w:val="Betarp"/>
              <w:rPr>
                <w:szCs w:val="24"/>
                <w:lang w:eastAsia="lt-LT"/>
              </w:rPr>
            </w:pPr>
          </w:p>
          <w:p w14:paraId="38812184" w14:textId="77777777" w:rsidR="00925C1B" w:rsidRPr="00DB2BB3" w:rsidRDefault="00E22CE4" w:rsidP="002749D1">
            <w:pPr>
              <w:pStyle w:val="Betarp"/>
              <w:rPr>
                <w:rFonts w:eastAsia="Lucida Sans Unicode"/>
              </w:rPr>
            </w:pPr>
            <w:r>
              <w:rPr>
                <w:rFonts w:eastAsia="Lucida Sans Unicode"/>
              </w:rPr>
              <w:t>Organizuotos 5</w:t>
            </w:r>
            <w:r w:rsidR="00925C1B">
              <w:rPr>
                <w:rFonts w:eastAsia="Lucida Sans Unicode"/>
              </w:rPr>
              <w:t xml:space="preserve"> atviros gerosios pedagoginės patirties sklaidos veiklos Šiaulių miesto </w:t>
            </w:r>
            <w:r w:rsidR="00925C1B">
              <w:rPr>
                <w:rFonts w:eastAsia="Lucida Sans Unicode"/>
              </w:rPr>
              <w:lastRenderedPageBreak/>
              <w:t>mokytojams</w:t>
            </w:r>
            <w:r w:rsidR="004A5EA2">
              <w:rPr>
                <w:rFonts w:eastAsia="Lucida Sans Unicode"/>
              </w:rPr>
              <w:t xml:space="preserve">, kurias stebėjo ir dalyvavo jų aptarime </w:t>
            </w:r>
            <w:r w:rsidR="004A5EA2" w:rsidRPr="00DB2BB3">
              <w:rPr>
                <w:rFonts w:eastAsia="Lucida Sans Unicode"/>
              </w:rPr>
              <w:t>70 proc. pedagogų.</w:t>
            </w:r>
            <w:r w:rsidR="00925C1B" w:rsidRPr="00DB2BB3">
              <w:rPr>
                <w:rFonts w:eastAsia="Lucida Sans Unicode"/>
              </w:rPr>
              <w:t xml:space="preserve"> </w:t>
            </w:r>
          </w:p>
          <w:p w14:paraId="4CEF8D69" w14:textId="77777777" w:rsidR="00925C1B" w:rsidRDefault="00925C1B" w:rsidP="002749D1">
            <w:pPr>
              <w:pStyle w:val="Betarp"/>
              <w:rPr>
                <w:rFonts w:eastAsia="Lucida Sans Unicode"/>
              </w:rPr>
            </w:pPr>
          </w:p>
          <w:p w14:paraId="1D10C16D" w14:textId="77777777" w:rsidR="004A5EA2" w:rsidRDefault="004A5EA2" w:rsidP="005114C8">
            <w:pPr>
              <w:pStyle w:val="Betarp"/>
              <w:rPr>
                <w:szCs w:val="24"/>
                <w:lang w:eastAsia="lt-LT"/>
              </w:rPr>
            </w:pPr>
            <w:r>
              <w:rPr>
                <w:szCs w:val="24"/>
                <w:lang w:eastAsia="lt-LT"/>
              </w:rPr>
              <w:t>Vykdyta gerosios pedagoginio darbo patirtie</w:t>
            </w:r>
            <w:r w:rsidR="00F8026A">
              <w:rPr>
                <w:szCs w:val="24"/>
                <w:lang w:eastAsia="lt-LT"/>
              </w:rPr>
              <w:t>s sklaid</w:t>
            </w:r>
            <w:r w:rsidR="00063026">
              <w:rPr>
                <w:szCs w:val="24"/>
                <w:lang w:eastAsia="lt-LT"/>
              </w:rPr>
              <w:t>a 3</w:t>
            </w:r>
            <w:r>
              <w:rPr>
                <w:szCs w:val="24"/>
                <w:lang w:eastAsia="lt-LT"/>
              </w:rPr>
              <w:t xml:space="preserve"> studentams.</w:t>
            </w:r>
          </w:p>
          <w:p w14:paraId="26D922A1" w14:textId="77777777" w:rsidR="00063026" w:rsidRDefault="00063026" w:rsidP="005114C8">
            <w:pPr>
              <w:pStyle w:val="Betarp"/>
              <w:rPr>
                <w:szCs w:val="24"/>
                <w:lang w:eastAsia="lt-LT"/>
              </w:rPr>
            </w:pPr>
          </w:p>
          <w:p w14:paraId="73123E85" w14:textId="77777777" w:rsidR="00063026" w:rsidRDefault="00063026" w:rsidP="005114C8">
            <w:pPr>
              <w:pStyle w:val="Betarp"/>
              <w:rPr>
                <w:szCs w:val="24"/>
                <w:lang w:eastAsia="lt-LT"/>
              </w:rPr>
            </w:pPr>
          </w:p>
          <w:p w14:paraId="1DF571D3" w14:textId="77777777" w:rsidR="004A5EA2" w:rsidRDefault="004A5EA2" w:rsidP="005114C8">
            <w:pPr>
              <w:pStyle w:val="Betarp"/>
              <w:rPr>
                <w:szCs w:val="24"/>
                <w:lang w:eastAsia="lt-LT"/>
              </w:rPr>
            </w:pPr>
          </w:p>
          <w:p w14:paraId="6C1C68B7" w14:textId="77777777" w:rsidR="004E1080" w:rsidRDefault="00F8026A" w:rsidP="00AF094A">
            <w:pPr>
              <w:pStyle w:val="Betarp"/>
              <w:jc w:val="both"/>
              <w:rPr>
                <w:szCs w:val="24"/>
                <w:lang w:eastAsia="lt-LT"/>
              </w:rPr>
            </w:pPr>
            <w:r>
              <w:rPr>
                <w:szCs w:val="24"/>
                <w:lang w:eastAsia="lt-LT"/>
              </w:rPr>
              <w:t xml:space="preserve">Parengti ir pristatyti gerosios pedagoginės praktikos pranešimai </w:t>
            </w:r>
            <w:r w:rsidR="00AF094A">
              <w:rPr>
                <w:szCs w:val="24"/>
                <w:lang w:eastAsia="lt-LT"/>
              </w:rPr>
              <w:t xml:space="preserve">šalies ir miesto </w:t>
            </w:r>
            <w:r>
              <w:rPr>
                <w:szCs w:val="24"/>
                <w:lang w:eastAsia="lt-LT"/>
              </w:rPr>
              <w:t>metodinėse praktinėse konferencijose</w:t>
            </w:r>
            <w:r w:rsidR="00AF094A">
              <w:rPr>
                <w:szCs w:val="24"/>
                <w:lang w:eastAsia="lt-LT"/>
              </w:rPr>
              <w:t>.</w:t>
            </w:r>
          </w:p>
          <w:p w14:paraId="18EA361C" w14:textId="77777777" w:rsidR="004E1080" w:rsidRDefault="004E1080" w:rsidP="00AF094A">
            <w:pPr>
              <w:pStyle w:val="Betarp"/>
              <w:jc w:val="both"/>
              <w:rPr>
                <w:szCs w:val="24"/>
                <w:lang w:eastAsia="lt-LT"/>
              </w:rPr>
            </w:pPr>
          </w:p>
          <w:p w14:paraId="6C2A8CF0" w14:textId="77777777" w:rsidR="00864A1F" w:rsidRDefault="00F8026A" w:rsidP="004E1080">
            <w:pPr>
              <w:pStyle w:val="Betarp"/>
              <w:tabs>
                <w:tab w:val="left" w:pos="256"/>
              </w:tabs>
              <w:jc w:val="both"/>
              <w:rPr>
                <w:szCs w:val="24"/>
                <w:lang w:eastAsia="lt-LT"/>
              </w:rPr>
            </w:pPr>
            <w:r>
              <w:rPr>
                <w:szCs w:val="24"/>
                <w:lang w:eastAsia="lt-LT"/>
              </w:rPr>
              <w:t xml:space="preserve"> </w:t>
            </w:r>
            <w:r w:rsidR="004E1080">
              <w:t xml:space="preserve">Organizuoti ilgalaikiai </w:t>
            </w:r>
            <w:r w:rsidR="009C3AA0">
              <w:t xml:space="preserve">kvalifikacijos tobulinimo </w:t>
            </w:r>
            <w:r w:rsidR="005B3FAB">
              <w:t>40 val. mokymai vaikų ir darbuotojų</w:t>
            </w:r>
            <w:r w:rsidR="004E1080">
              <w:t xml:space="preserve"> psichinės sveikatos stiprinimo srityje.</w:t>
            </w:r>
            <w:r>
              <w:rPr>
                <w:szCs w:val="24"/>
                <w:lang w:eastAsia="lt-LT"/>
              </w:rPr>
              <w:t xml:space="preserve">  </w:t>
            </w:r>
          </w:p>
          <w:p w14:paraId="376DB8F1" w14:textId="77777777" w:rsidR="00F8026A" w:rsidRDefault="00F8026A" w:rsidP="005114C8">
            <w:pPr>
              <w:pStyle w:val="Betarp"/>
              <w:rPr>
                <w:szCs w:val="24"/>
                <w:lang w:eastAsia="lt-LT"/>
              </w:rPr>
            </w:pPr>
          </w:p>
          <w:p w14:paraId="075CC2CE" w14:textId="77777777" w:rsidR="004E1080" w:rsidRDefault="004E1080" w:rsidP="005114C8">
            <w:pPr>
              <w:pStyle w:val="Betarp"/>
              <w:rPr>
                <w:szCs w:val="24"/>
                <w:lang w:eastAsia="lt-LT"/>
              </w:rPr>
            </w:pPr>
            <w:r>
              <w:t>Atlikt</w:t>
            </w:r>
            <w:r w:rsidR="004635A7">
              <w:t>as pedagogų pasiruošimo įtraukia</w:t>
            </w:r>
            <w:r>
              <w:t>jam ugdymui įsivertinimas</w:t>
            </w:r>
            <w:r w:rsidR="00136CDA">
              <w:t>.</w:t>
            </w:r>
          </w:p>
          <w:p w14:paraId="0CAA16BB" w14:textId="77777777" w:rsidR="00136CDA" w:rsidRDefault="00136CDA" w:rsidP="005114C8">
            <w:pPr>
              <w:pStyle w:val="Betarp"/>
              <w:rPr>
                <w:szCs w:val="24"/>
                <w:lang w:eastAsia="lt-LT"/>
              </w:rPr>
            </w:pPr>
          </w:p>
          <w:p w14:paraId="7436B8C1" w14:textId="77777777" w:rsidR="00136CDA" w:rsidRDefault="003A2EA6" w:rsidP="005114C8">
            <w:pPr>
              <w:pStyle w:val="Betarp"/>
              <w:rPr>
                <w:rFonts w:eastAsia="Lucida Sans Unicode"/>
              </w:rPr>
            </w:pPr>
            <w:r>
              <w:rPr>
                <w:rFonts w:eastAsia="Lucida Sans Unicode"/>
              </w:rPr>
              <w:t>Suteikta</w:t>
            </w:r>
            <w:r w:rsidR="00136CDA" w:rsidRPr="00C85059">
              <w:rPr>
                <w:rFonts w:eastAsia="Lucida Sans Unicode"/>
              </w:rPr>
              <w:t xml:space="preserve"> </w:t>
            </w:r>
            <w:r w:rsidR="00EB0AC9">
              <w:rPr>
                <w:rFonts w:eastAsia="Lucida Sans Unicode"/>
              </w:rPr>
              <w:t xml:space="preserve">aukštesnė </w:t>
            </w:r>
            <w:r w:rsidR="00136CDA">
              <w:rPr>
                <w:rFonts w:eastAsia="Lucida Sans Unicode"/>
              </w:rPr>
              <w:t>kvalifikacijos  kategorija.</w:t>
            </w:r>
          </w:p>
          <w:p w14:paraId="725AC67C" w14:textId="77777777" w:rsidR="00DC68D0" w:rsidRDefault="00DC68D0" w:rsidP="005114C8">
            <w:pPr>
              <w:pStyle w:val="Betarp"/>
              <w:rPr>
                <w:rFonts w:eastAsia="Lucida Sans Unicode"/>
              </w:rPr>
            </w:pPr>
          </w:p>
          <w:p w14:paraId="1F7D8559" w14:textId="77777777" w:rsidR="00DC68D0" w:rsidRDefault="00DC68D0" w:rsidP="005114C8">
            <w:pPr>
              <w:pStyle w:val="Betarp"/>
              <w:rPr>
                <w:rFonts w:eastAsia="Lucida Sans Unicode"/>
              </w:rPr>
            </w:pPr>
          </w:p>
          <w:p w14:paraId="2D717C61" w14:textId="77777777" w:rsidR="00DC68D0" w:rsidRDefault="00DC68D0" w:rsidP="005114C8">
            <w:pPr>
              <w:pStyle w:val="Betarp"/>
              <w:rPr>
                <w:rFonts w:eastAsia="Lucida Sans Unicode"/>
              </w:rPr>
            </w:pPr>
          </w:p>
          <w:p w14:paraId="75BD4EEE" w14:textId="77777777" w:rsidR="00DC68D0" w:rsidRDefault="00DC68D0" w:rsidP="005114C8">
            <w:pPr>
              <w:pStyle w:val="Betarp"/>
              <w:rPr>
                <w:rFonts w:eastAsia="Lucida Sans Unicode"/>
              </w:rPr>
            </w:pPr>
            <w:r>
              <w:rPr>
                <w:rFonts w:eastAsia="Lucida Sans Unicode"/>
              </w:rPr>
              <w:t>Pedagogams, parengusiems ir įgyvendinusiems eTwinning projektą</w:t>
            </w:r>
            <w:r w:rsidR="00FF69F4">
              <w:rPr>
                <w:rFonts w:eastAsia="Lucida Sans Unicode"/>
              </w:rPr>
              <w:t>, suteikti trys nacionaliniai kokybės ženkleliai.</w:t>
            </w:r>
          </w:p>
          <w:p w14:paraId="7A89FB6A" w14:textId="77777777" w:rsidR="00E22CE4" w:rsidRDefault="00E22CE4" w:rsidP="005114C8">
            <w:pPr>
              <w:pStyle w:val="Betarp"/>
              <w:rPr>
                <w:rFonts w:eastAsia="Lucida Sans Unicode"/>
              </w:rPr>
            </w:pPr>
          </w:p>
          <w:p w14:paraId="1A7F148F" w14:textId="77777777" w:rsidR="00E22CE4" w:rsidRDefault="00E22CE4" w:rsidP="005114C8">
            <w:pPr>
              <w:pStyle w:val="Betarp"/>
            </w:pPr>
            <w:r>
              <w:t>Ištirtas kvalifikacijos tobulinimo poreikis ir įgyvendintos kvalifikacijos tobulinimo gairės.</w:t>
            </w:r>
          </w:p>
          <w:p w14:paraId="18447FF4" w14:textId="77777777" w:rsidR="00E22CE4" w:rsidRDefault="00E22CE4" w:rsidP="005114C8">
            <w:pPr>
              <w:pStyle w:val="Betarp"/>
            </w:pPr>
          </w:p>
          <w:p w14:paraId="16ED6A7E" w14:textId="77777777" w:rsidR="00E22CE4" w:rsidRPr="00E22CE4" w:rsidRDefault="00E22CE4" w:rsidP="00E22CE4">
            <w:pPr>
              <w:jc w:val="both"/>
              <w:rPr>
                <w:color w:val="000000"/>
                <w:szCs w:val="24"/>
              </w:rPr>
            </w:pPr>
            <w:r w:rsidRPr="00E22CE4">
              <w:rPr>
                <w:szCs w:val="24"/>
              </w:rPr>
              <w:t xml:space="preserve">Atliktas savo profesinės veiklos </w:t>
            </w:r>
            <w:r>
              <w:rPr>
                <w:szCs w:val="24"/>
              </w:rPr>
              <w:t>(</w:t>
            </w:r>
            <w:r w:rsidRPr="00E22CE4">
              <w:rPr>
                <w:szCs w:val="24"/>
              </w:rPr>
              <w:t>įsi</w:t>
            </w:r>
            <w:r>
              <w:rPr>
                <w:szCs w:val="24"/>
              </w:rPr>
              <w:t>)</w:t>
            </w:r>
            <w:r w:rsidRPr="00E22CE4">
              <w:rPr>
                <w:szCs w:val="24"/>
              </w:rPr>
              <w:t>v</w:t>
            </w:r>
            <w:r>
              <w:rPr>
                <w:szCs w:val="24"/>
              </w:rPr>
              <w:t>ertinimas ir veiklos refleksija.</w:t>
            </w:r>
          </w:p>
          <w:p w14:paraId="2D1B15C1" w14:textId="77777777" w:rsidR="00136CDA" w:rsidRDefault="00136CDA" w:rsidP="005114C8">
            <w:pPr>
              <w:pStyle w:val="Betarp"/>
              <w:rPr>
                <w:szCs w:val="24"/>
                <w:lang w:eastAsia="lt-LT"/>
              </w:rPr>
            </w:pPr>
          </w:p>
          <w:p w14:paraId="031E4683" w14:textId="77777777" w:rsidR="005A0E82" w:rsidRPr="000E4187" w:rsidRDefault="00AF094A" w:rsidP="000E4187">
            <w:pPr>
              <w:suppressAutoHyphens/>
              <w:jc w:val="both"/>
              <w:rPr>
                <w:rFonts w:eastAsia="Lucida Sans Unicode"/>
                <w:szCs w:val="24"/>
              </w:rPr>
            </w:pPr>
            <w:r>
              <w:t xml:space="preserve">Parengta </w:t>
            </w:r>
            <w:r w:rsidRPr="002948C1">
              <w:t>i</w:t>
            </w:r>
            <w:r>
              <w:rPr>
                <w:bCs/>
              </w:rPr>
              <w:t xml:space="preserve">lgalaikė </w:t>
            </w:r>
            <w:r w:rsidR="00F20DE7">
              <w:rPr>
                <w:bCs/>
              </w:rPr>
              <w:t xml:space="preserve">kvalifikacijos tobulinimo </w:t>
            </w:r>
            <w:r>
              <w:rPr>
                <w:bCs/>
              </w:rPr>
              <w:t>programa</w:t>
            </w:r>
            <w:r w:rsidRPr="002948C1">
              <w:rPr>
                <w:bCs/>
              </w:rPr>
              <w:t xml:space="preserve"> </w:t>
            </w:r>
            <w:r w:rsidRPr="00261CD3">
              <w:t>„Švietimo pagalbos teikimo tobulinimas ir kliūčių identifikavimas, siekiant įtraukties ir kokybiško kiekvieno vaiko ugdymo(si)“</w:t>
            </w:r>
            <w:r w:rsidR="00F20DE7">
              <w:t xml:space="preserve"> ir pagal šią programą</w:t>
            </w:r>
            <w:r w:rsidR="00B72B91">
              <w:t xml:space="preserve"> organizuota </w:t>
            </w:r>
            <w:r w:rsidR="008761C8">
              <w:t>paroda Šiaulių miesto savivaldybės viešosios bibliotekos „Šaltinėlio“</w:t>
            </w:r>
            <w:r>
              <w:t xml:space="preserve"> </w:t>
            </w:r>
            <w:r w:rsidR="008761C8">
              <w:t xml:space="preserve">filiale, </w:t>
            </w:r>
            <w:r>
              <w:t>v</w:t>
            </w:r>
            <w:r w:rsidR="00864A1F">
              <w:rPr>
                <w:szCs w:val="24"/>
                <w:lang w:eastAsia="ar-SA"/>
              </w:rPr>
              <w:t xml:space="preserve">ykdyta gerosios pedagoginės patirties sklaida lopšelio-darželio organizuotame </w:t>
            </w:r>
            <w:r w:rsidR="00864A1F" w:rsidRPr="0013059C">
              <w:rPr>
                <w:szCs w:val="24"/>
                <w:lang w:eastAsia="ar-SA"/>
              </w:rPr>
              <w:t>semina</w:t>
            </w:r>
            <w:r w:rsidR="00864A1F">
              <w:rPr>
                <w:szCs w:val="24"/>
                <w:lang w:eastAsia="ar-SA"/>
              </w:rPr>
              <w:t xml:space="preserve">re </w:t>
            </w:r>
            <w:r w:rsidR="00864A1F" w:rsidRPr="0013059C">
              <w:rPr>
                <w:rFonts w:eastAsia="Lucida Sans Unicode"/>
                <w:szCs w:val="24"/>
              </w:rPr>
              <w:t xml:space="preserve">„Terapinės pasakos-ugdymo priemonė ir </w:t>
            </w:r>
            <w:r w:rsidR="000E4187">
              <w:rPr>
                <w:rFonts w:eastAsia="Lucida Sans Unicode"/>
                <w:szCs w:val="24"/>
              </w:rPr>
              <w:t>raktas į vaikų emocinę gerovę“.</w:t>
            </w:r>
          </w:p>
        </w:tc>
        <w:tc>
          <w:tcPr>
            <w:tcW w:w="2552" w:type="dxa"/>
            <w:tcMar>
              <w:top w:w="0" w:type="dxa"/>
              <w:left w:w="108" w:type="dxa"/>
              <w:bottom w:w="0" w:type="dxa"/>
              <w:right w:w="108" w:type="dxa"/>
            </w:tcMar>
          </w:tcPr>
          <w:p w14:paraId="3B83C850" w14:textId="77777777" w:rsidR="00C252EE" w:rsidRPr="00C252EE" w:rsidRDefault="00C252EE" w:rsidP="00C252EE">
            <w:pPr>
              <w:jc w:val="both"/>
              <w:rPr>
                <w:rFonts w:eastAsia="Lucida Sans Unicode"/>
                <w:color w:val="385623"/>
                <w:szCs w:val="24"/>
              </w:rPr>
            </w:pPr>
            <w:r>
              <w:rPr>
                <w:rFonts w:eastAsia="Lucida Sans Unicode"/>
                <w:szCs w:val="24"/>
              </w:rPr>
              <w:lastRenderedPageBreak/>
              <w:t>K</w:t>
            </w:r>
            <w:r w:rsidRPr="00C252EE">
              <w:rPr>
                <w:rFonts w:eastAsia="Lucida Sans Unicode"/>
                <w:szCs w:val="24"/>
              </w:rPr>
              <w:t>valifikacinių renginių vidutiniškai tenka</w:t>
            </w:r>
            <w:r w:rsidR="00BB1BFF">
              <w:rPr>
                <w:rFonts w:eastAsia="Lucida Sans Unicode"/>
                <w:szCs w:val="24"/>
              </w:rPr>
              <w:t>nčių vienam pedagogui skaičius-</w:t>
            </w:r>
            <w:r w:rsidR="00925C1B">
              <w:rPr>
                <w:rFonts w:eastAsia="Lucida Sans Unicode"/>
                <w:szCs w:val="24"/>
              </w:rPr>
              <w:t>3</w:t>
            </w:r>
            <w:r w:rsidRPr="00C252EE">
              <w:rPr>
                <w:rFonts w:eastAsia="Lucida Sans Unicode"/>
                <w:color w:val="FFC000"/>
                <w:szCs w:val="24"/>
              </w:rPr>
              <w:t>.</w:t>
            </w:r>
          </w:p>
          <w:p w14:paraId="49A86BCC" w14:textId="77777777" w:rsidR="00C863A3" w:rsidRDefault="00C863A3" w:rsidP="002749D1">
            <w:pPr>
              <w:pStyle w:val="Betarp"/>
              <w:rPr>
                <w:rFonts w:eastAsia="Calibri"/>
                <w:szCs w:val="24"/>
              </w:rPr>
            </w:pPr>
          </w:p>
          <w:p w14:paraId="5D3C4D92" w14:textId="77777777" w:rsidR="00925C1B" w:rsidRDefault="008A697F" w:rsidP="00925C1B">
            <w:pPr>
              <w:pStyle w:val="Betarp"/>
              <w:ind w:left="-245" w:right="-248" w:firstLine="142"/>
              <w:rPr>
                <w:rFonts w:eastAsia="Calibri"/>
                <w:szCs w:val="24"/>
              </w:rPr>
            </w:pPr>
            <w:r>
              <w:rPr>
                <w:rFonts w:eastAsia="Calibri"/>
                <w:szCs w:val="24"/>
              </w:rPr>
              <w:t xml:space="preserve"> </w:t>
            </w:r>
            <w:r w:rsidR="00925C1B">
              <w:rPr>
                <w:rFonts w:eastAsia="Calibri"/>
                <w:szCs w:val="24"/>
              </w:rPr>
              <w:t>3 mokytojai metodininkai</w:t>
            </w:r>
          </w:p>
          <w:p w14:paraId="6D78B96C" w14:textId="77777777" w:rsidR="00925C1B" w:rsidRDefault="00925C1B" w:rsidP="00925C1B">
            <w:pPr>
              <w:pStyle w:val="Betarp"/>
              <w:ind w:right="-107" w:hanging="103"/>
              <w:rPr>
                <w:rFonts w:eastAsia="Calibri"/>
                <w:szCs w:val="24"/>
              </w:rPr>
            </w:pPr>
            <w:r>
              <w:rPr>
                <w:rFonts w:eastAsia="Calibri"/>
                <w:szCs w:val="24"/>
              </w:rPr>
              <w:lastRenderedPageBreak/>
              <w:t xml:space="preserve"> 1 švietimo pagalbos specialistas iš 6</w:t>
            </w:r>
            <w:r w:rsidR="00A4286F">
              <w:rPr>
                <w:rFonts w:eastAsia="Calibri"/>
                <w:szCs w:val="24"/>
              </w:rPr>
              <w:t>, tai sudaro 67</w:t>
            </w:r>
            <w:r>
              <w:rPr>
                <w:rFonts w:eastAsia="Calibri"/>
                <w:szCs w:val="24"/>
              </w:rPr>
              <w:t xml:space="preserve"> proc.</w:t>
            </w:r>
          </w:p>
          <w:p w14:paraId="4B6E46D7" w14:textId="77777777" w:rsidR="00925C1B" w:rsidRDefault="00925C1B" w:rsidP="002749D1">
            <w:pPr>
              <w:pStyle w:val="Betarp"/>
              <w:rPr>
                <w:rFonts w:eastAsia="Calibri"/>
                <w:szCs w:val="24"/>
              </w:rPr>
            </w:pPr>
          </w:p>
          <w:p w14:paraId="60A08171" w14:textId="77777777" w:rsidR="00925C1B" w:rsidRPr="00063026" w:rsidRDefault="00063026" w:rsidP="004A5EA2">
            <w:pPr>
              <w:pStyle w:val="Betarp"/>
              <w:ind w:left="-103" w:right="-248"/>
              <w:rPr>
                <w:rFonts w:eastAsia="Calibri"/>
                <w:szCs w:val="24"/>
              </w:rPr>
            </w:pPr>
            <w:r>
              <w:rPr>
                <w:rFonts w:eastAsia="Calibri"/>
                <w:color w:val="FF0000"/>
                <w:szCs w:val="24"/>
              </w:rPr>
              <w:t xml:space="preserve"> </w:t>
            </w:r>
            <w:r w:rsidRPr="00063026">
              <w:rPr>
                <w:rFonts w:eastAsia="Calibri"/>
                <w:szCs w:val="24"/>
              </w:rPr>
              <w:t xml:space="preserve">Praktikos vadovais </w:t>
            </w:r>
            <w:r w:rsidR="004635A7">
              <w:rPr>
                <w:rFonts w:eastAsia="Calibri"/>
                <w:szCs w:val="24"/>
              </w:rPr>
              <w:t xml:space="preserve"> </w:t>
            </w:r>
            <w:r w:rsidRPr="00063026">
              <w:rPr>
                <w:rFonts w:eastAsia="Calibri"/>
                <w:szCs w:val="24"/>
              </w:rPr>
              <w:t>paskirti: 2</w:t>
            </w:r>
            <w:r w:rsidR="004A5EA2" w:rsidRPr="00063026">
              <w:rPr>
                <w:rFonts w:eastAsia="Calibri"/>
                <w:szCs w:val="24"/>
              </w:rPr>
              <w:t xml:space="preserve"> m</w:t>
            </w:r>
            <w:r w:rsidRPr="00063026">
              <w:rPr>
                <w:rFonts w:eastAsia="Calibri"/>
                <w:szCs w:val="24"/>
              </w:rPr>
              <w:t>okytojai metodininkai,</w:t>
            </w:r>
          </w:p>
          <w:p w14:paraId="0892B601" w14:textId="77777777" w:rsidR="00063026" w:rsidRPr="00063026" w:rsidRDefault="00063026" w:rsidP="004A5EA2">
            <w:pPr>
              <w:pStyle w:val="Betarp"/>
              <w:ind w:left="-103" w:right="-248"/>
              <w:rPr>
                <w:rFonts w:eastAsia="Calibri"/>
                <w:szCs w:val="24"/>
              </w:rPr>
            </w:pPr>
            <w:r w:rsidRPr="00063026">
              <w:rPr>
                <w:rFonts w:eastAsia="Calibri"/>
                <w:szCs w:val="24"/>
              </w:rPr>
              <w:t>1 vyresnysis mokytojas</w:t>
            </w:r>
          </w:p>
          <w:p w14:paraId="7F5CF1B1" w14:textId="77777777" w:rsidR="00A27D09" w:rsidRPr="00063026" w:rsidRDefault="00A27D09" w:rsidP="002749D1">
            <w:pPr>
              <w:pStyle w:val="Betarp"/>
              <w:rPr>
                <w:rFonts w:eastAsia="Calibri"/>
                <w:szCs w:val="24"/>
              </w:rPr>
            </w:pPr>
          </w:p>
          <w:p w14:paraId="2BB10F62" w14:textId="77777777" w:rsidR="00C863A3" w:rsidRDefault="00AF094A" w:rsidP="002749D1">
            <w:pPr>
              <w:pStyle w:val="Betarp"/>
              <w:rPr>
                <w:rFonts w:eastAsia="Calibri"/>
                <w:szCs w:val="24"/>
              </w:rPr>
            </w:pPr>
            <w:r>
              <w:rPr>
                <w:rFonts w:eastAsia="Calibri"/>
                <w:szCs w:val="24"/>
              </w:rPr>
              <w:t>9</w:t>
            </w:r>
            <w:r w:rsidR="00136CDA">
              <w:rPr>
                <w:rFonts w:eastAsia="Calibri"/>
                <w:szCs w:val="24"/>
              </w:rPr>
              <w:t xml:space="preserve"> pranešimai</w:t>
            </w:r>
          </w:p>
          <w:p w14:paraId="42A7F4A6" w14:textId="77777777" w:rsidR="00864A1F" w:rsidRDefault="00864A1F" w:rsidP="00864A1F">
            <w:pPr>
              <w:pStyle w:val="Betarp"/>
              <w:rPr>
                <w:rFonts w:eastAsia="Calibri"/>
                <w:szCs w:val="24"/>
              </w:rPr>
            </w:pPr>
          </w:p>
          <w:p w14:paraId="40615A2C" w14:textId="77777777" w:rsidR="00AF094A" w:rsidRDefault="00AF094A" w:rsidP="00864A1F">
            <w:pPr>
              <w:pStyle w:val="Betarp"/>
              <w:rPr>
                <w:rFonts w:eastAsia="Calibri"/>
                <w:szCs w:val="24"/>
              </w:rPr>
            </w:pPr>
          </w:p>
          <w:p w14:paraId="71CD29F7" w14:textId="77777777" w:rsidR="00AF094A" w:rsidRDefault="00AF094A" w:rsidP="00864A1F">
            <w:pPr>
              <w:pStyle w:val="Betarp"/>
              <w:rPr>
                <w:rFonts w:eastAsia="Calibri"/>
                <w:szCs w:val="24"/>
              </w:rPr>
            </w:pPr>
          </w:p>
          <w:p w14:paraId="66CFDCB8" w14:textId="77777777" w:rsidR="00AF094A" w:rsidRDefault="004E1080" w:rsidP="00864A1F">
            <w:pPr>
              <w:pStyle w:val="Betarp"/>
              <w:rPr>
                <w:rFonts w:eastAsia="Calibri"/>
                <w:szCs w:val="24"/>
              </w:rPr>
            </w:pPr>
            <w:r>
              <w:rPr>
                <w:rFonts w:eastAsia="Calibri"/>
                <w:szCs w:val="24"/>
              </w:rPr>
              <w:t xml:space="preserve">Dalyvavo 14 </w:t>
            </w:r>
            <w:r>
              <w:t>mokytojų, mokytojų padėjėjų</w:t>
            </w:r>
          </w:p>
          <w:p w14:paraId="4F535F93" w14:textId="77777777" w:rsidR="004E1080" w:rsidRDefault="004E1080" w:rsidP="00864A1F">
            <w:pPr>
              <w:pStyle w:val="Betarp"/>
              <w:rPr>
                <w:rFonts w:eastAsia="Calibri"/>
                <w:szCs w:val="24"/>
              </w:rPr>
            </w:pPr>
          </w:p>
          <w:p w14:paraId="4C867759" w14:textId="77777777" w:rsidR="004E1080" w:rsidRDefault="004E1080" w:rsidP="00864A1F">
            <w:pPr>
              <w:pStyle w:val="Betarp"/>
              <w:rPr>
                <w:rFonts w:eastAsia="Calibri"/>
                <w:szCs w:val="24"/>
              </w:rPr>
            </w:pPr>
          </w:p>
          <w:p w14:paraId="5D9D6F37" w14:textId="77777777" w:rsidR="009C3AA0" w:rsidRDefault="009C3AA0" w:rsidP="00864A1F">
            <w:pPr>
              <w:pStyle w:val="Betarp"/>
              <w:rPr>
                <w:rFonts w:eastAsia="Calibri"/>
                <w:szCs w:val="24"/>
              </w:rPr>
            </w:pPr>
          </w:p>
          <w:p w14:paraId="7BC081AB" w14:textId="77777777" w:rsidR="00136CDA" w:rsidRDefault="00F623A5" w:rsidP="004E1080">
            <w:pPr>
              <w:jc w:val="both"/>
              <w:rPr>
                <w:rFonts w:eastAsia="Calibri"/>
                <w:szCs w:val="24"/>
              </w:rPr>
            </w:pPr>
            <w:r>
              <w:rPr>
                <w:rFonts w:eastAsia="Calibri"/>
                <w:szCs w:val="24"/>
              </w:rPr>
              <w:t>90 proc. pedagogų</w:t>
            </w:r>
          </w:p>
          <w:p w14:paraId="233B8485" w14:textId="77777777" w:rsidR="00F623A5" w:rsidRDefault="00F623A5" w:rsidP="004E1080">
            <w:pPr>
              <w:jc w:val="both"/>
              <w:rPr>
                <w:rFonts w:eastAsia="Calibri"/>
                <w:szCs w:val="24"/>
              </w:rPr>
            </w:pPr>
          </w:p>
          <w:p w14:paraId="3D579E7C" w14:textId="77777777" w:rsidR="00F623A5" w:rsidRPr="004E1080" w:rsidRDefault="00F623A5" w:rsidP="004E1080">
            <w:pPr>
              <w:jc w:val="both"/>
              <w:rPr>
                <w:szCs w:val="24"/>
                <w:lang w:eastAsia="ar-SA"/>
              </w:rPr>
            </w:pPr>
          </w:p>
          <w:p w14:paraId="6567CF6A" w14:textId="77777777" w:rsidR="004E1080" w:rsidRDefault="00136CDA" w:rsidP="00864A1F">
            <w:pPr>
              <w:pStyle w:val="Betarp"/>
              <w:rPr>
                <w:rFonts w:eastAsia="Calibri"/>
                <w:szCs w:val="24"/>
              </w:rPr>
            </w:pPr>
            <w:r>
              <w:rPr>
                <w:rFonts w:eastAsia="Calibri"/>
                <w:szCs w:val="24"/>
              </w:rPr>
              <w:t>1 mokytojas</w:t>
            </w:r>
            <w:r w:rsidR="00EB0AC9">
              <w:rPr>
                <w:rFonts w:eastAsia="Calibri"/>
                <w:szCs w:val="24"/>
              </w:rPr>
              <w:t xml:space="preserve"> įgijo vyresniojo mokytojo kvalifikacijos kategoriją</w:t>
            </w:r>
          </w:p>
          <w:p w14:paraId="5A8D0394" w14:textId="77777777" w:rsidR="00136CDA" w:rsidRDefault="00136CDA" w:rsidP="00864A1F">
            <w:pPr>
              <w:pStyle w:val="Betarp"/>
              <w:rPr>
                <w:rFonts w:eastAsia="Calibri"/>
                <w:szCs w:val="24"/>
              </w:rPr>
            </w:pPr>
          </w:p>
          <w:p w14:paraId="6ECF1815" w14:textId="77777777" w:rsidR="00DC68D0" w:rsidRDefault="00DC68D0" w:rsidP="00864A1F">
            <w:pPr>
              <w:pStyle w:val="Betarp"/>
              <w:rPr>
                <w:rFonts w:eastAsia="Calibri"/>
                <w:szCs w:val="24"/>
              </w:rPr>
            </w:pPr>
            <w:r>
              <w:rPr>
                <w:rFonts w:eastAsia="Calibri"/>
                <w:szCs w:val="24"/>
              </w:rPr>
              <w:t>3 pedagogai</w:t>
            </w:r>
          </w:p>
          <w:p w14:paraId="19DBDD3C" w14:textId="77777777" w:rsidR="00DC68D0" w:rsidRDefault="00DC68D0" w:rsidP="00864A1F">
            <w:pPr>
              <w:pStyle w:val="Betarp"/>
              <w:rPr>
                <w:rFonts w:eastAsia="Calibri"/>
                <w:szCs w:val="24"/>
              </w:rPr>
            </w:pPr>
          </w:p>
          <w:p w14:paraId="22C3072A" w14:textId="77777777" w:rsidR="00DC68D0" w:rsidRDefault="00DC68D0" w:rsidP="00864A1F">
            <w:pPr>
              <w:pStyle w:val="Betarp"/>
              <w:rPr>
                <w:rFonts w:eastAsia="Calibri"/>
                <w:szCs w:val="24"/>
              </w:rPr>
            </w:pPr>
          </w:p>
          <w:p w14:paraId="2EF68ADC" w14:textId="77777777" w:rsidR="00E22CE4" w:rsidRDefault="00E22CE4" w:rsidP="00864A1F">
            <w:pPr>
              <w:pStyle w:val="Betarp"/>
              <w:rPr>
                <w:rFonts w:eastAsia="Calibri"/>
                <w:szCs w:val="24"/>
              </w:rPr>
            </w:pPr>
          </w:p>
          <w:p w14:paraId="4339E107" w14:textId="77777777" w:rsidR="00E22CE4" w:rsidRDefault="00E22CE4" w:rsidP="00864A1F">
            <w:pPr>
              <w:pStyle w:val="Betarp"/>
              <w:rPr>
                <w:rFonts w:eastAsia="Calibri"/>
                <w:szCs w:val="24"/>
              </w:rPr>
            </w:pPr>
            <w:r>
              <w:t>100 proc. pedagogų</w:t>
            </w:r>
          </w:p>
          <w:p w14:paraId="1E7AB1D8" w14:textId="77777777" w:rsidR="00E22CE4" w:rsidRDefault="00E22CE4" w:rsidP="00864A1F">
            <w:pPr>
              <w:pStyle w:val="Betarp"/>
              <w:rPr>
                <w:rFonts w:eastAsia="Calibri"/>
                <w:szCs w:val="24"/>
              </w:rPr>
            </w:pPr>
          </w:p>
          <w:p w14:paraId="64057F50" w14:textId="77777777" w:rsidR="00E22CE4" w:rsidRDefault="00E22CE4" w:rsidP="00864A1F">
            <w:pPr>
              <w:pStyle w:val="Betarp"/>
              <w:rPr>
                <w:rFonts w:eastAsia="Calibri"/>
                <w:szCs w:val="24"/>
              </w:rPr>
            </w:pPr>
          </w:p>
          <w:p w14:paraId="41F203B8" w14:textId="77777777" w:rsidR="00DC68D0" w:rsidRDefault="00E22CE4" w:rsidP="00864A1F">
            <w:pPr>
              <w:pStyle w:val="Betarp"/>
              <w:rPr>
                <w:szCs w:val="24"/>
              </w:rPr>
            </w:pPr>
            <w:r w:rsidRPr="00E22CE4">
              <w:rPr>
                <w:szCs w:val="24"/>
              </w:rPr>
              <w:t>100 proc. pedagogų</w:t>
            </w:r>
          </w:p>
          <w:p w14:paraId="7C8573A5" w14:textId="77777777" w:rsidR="00E22CE4" w:rsidRDefault="00E22CE4" w:rsidP="00864A1F">
            <w:pPr>
              <w:pStyle w:val="Betarp"/>
              <w:rPr>
                <w:szCs w:val="24"/>
              </w:rPr>
            </w:pPr>
          </w:p>
          <w:p w14:paraId="26B27DEC" w14:textId="77777777" w:rsidR="00E22CE4" w:rsidRDefault="00E22CE4" w:rsidP="00864A1F">
            <w:pPr>
              <w:pStyle w:val="Betarp"/>
              <w:rPr>
                <w:rFonts w:eastAsia="Calibri"/>
                <w:szCs w:val="24"/>
              </w:rPr>
            </w:pPr>
          </w:p>
          <w:p w14:paraId="28959FAD" w14:textId="77777777" w:rsidR="00864A1F" w:rsidRDefault="00F20DE7" w:rsidP="00864A1F">
            <w:pPr>
              <w:pStyle w:val="Betarp"/>
              <w:rPr>
                <w:szCs w:val="24"/>
              </w:rPr>
            </w:pPr>
            <w:r>
              <w:rPr>
                <w:szCs w:val="24"/>
              </w:rPr>
              <w:t xml:space="preserve">1 kvalifikacijos tobulinimo programa,   </w:t>
            </w:r>
            <w:r w:rsidR="008761C8">
              <w:rPr>
                <w:szCs w:val="24"/>
              </w:rPr>
              <w:t xml:space="preserve">1 paroda mieste, </w:t>
            </w:r>
            <w:r w:rsidR="00864A1F">
              <w:rPr>
                <w:szCs w:val="24"/>
              </w:rPr>
              <w:t>1 respublikinis gerosios patirties sklaidos renginys</w:t>
            </w:r>
          </w:p>
          <w:p w14:paraId="0F1B7AA1" w14:textId="77777777" w:rsidR="00864A1F" w:rsidRDefault="00864A1F" w:rsidP="00864A1F">
            <w:pPr>
              <w:pStyle w:val="Betarp"/>
              <w:rPr>
                <w:szCs w:val="24"/>
              </w:rPr>
            </w:pPr>
          </w:p>
          <w:p w14:paraId="2C3C309B" w14:textId="77777777" w:rsidR="00753DD0" w:rsidRPr="002749D1" w:rsidRDefault="00753DD0" w:rsidP="002749D1">
            <w:pPr>
              <w:pStyle w:val="Betarp"/>
              <w:rPr>
                <w:szCs w:val="24"/>
                <w:lang w:eastAsia="lt-LT"/>
              </w:rPr>
            </w:pPr>
          </w:p>
        </w:tc>
      </w:tr>
      <w:tr w:rsidR="00C863A3" w:rsidRPr="00C863A3" w14:paraId="2F61034D" w14:textId="77777777" w:rsidTr="002B2E92">
        <w:tc>
          <w:tcPr>
            <w:tcW w:w="2268" w:type="dxa"/>
            <w:tcMar>
              <w:top w:w="0" w:type="dxa"/>
              <w:left w:w="108" w:type="dxa"/>
              <w:bottom w:w="0" w:type="dxa"/>
              <w:right w:w="108" w:type="dxa"/>
            </w:tcMar>
          </w:tcPr>
          <w:p w14:paraId="4A6D7348" w14:textId="77777777" w:rsidR="00C863A3" w:rsidRPr="002749D1" w:rsidRDefault="00C863A3" w:rsidP="003C565E">
            <w:pPr>
              <w:pStyle w:val="Betarp"/>
              <w:rPr>
                <w:rFonts w:eastAsia="Lucida Sans Unicode"/>
                <w:szCs w:val="24"/>
              </w:rPr>
            </w:pPr>
            <w:r w:rsidRPr="002749D1">
              <w:rPr>
                <w:rFonts w:eastAsia="Lucida Sans Unicode"/>
                <w:szCs w:val="24"/>
              </w:rPr>
              <w:lastRenderedPageBreak/>
              <w:t xml:space="preserve">1.1.3. </w:t>
            </w:r>
            <w:r w:rsidR="003C565E" w:rsidRPr="007E65E7">
              <w:rPr>
                <w:rFonts w:eastAsia="Lucida Sans Unicode"/>
              </w:rPr>
              <w:t xml:space="preserve">Edukacijų už įstaigos ribų organizavimas. </w:t>
            </w:r>
          </w:p>
        </w:tc>
        <w:tc>
          <w:tcPr>
            <w:tcW w:w="4678" w:type="dxa"/>
            <w:tcMar>
              <w:top w:w="0" w:type="dxa"/>
              <w:left w:w="108" w:type="dxa"/>
              <w:bottom w:w="0" w:type="dxa"/>
              <w:right w:w="108" w:type="dxa"/>
            </w:tcMar>
          </w:tcPr>
          <w:p w14:paraId="63EC6E37" w14:textId="77777777" w:rsidR="00C863A3" w:rsidRPr="002749D1" w:rsidRDefault="004277D3" w:rsidP="004277D3">
            <w:pPr>
              <w:pStyle w:val="Betarp"/>
              <w:rPr>
                <w:szCs w:val="24"/>
                <w:lang w:eastAsia="lt-LT"/>
              </w:rPr>
            </w:pPr>
            <w:r>
              <w:rPr>
                <w:szCs w:val="24"/>
                <w:lang w:eastAsia="lt-LT"/>
              </w:rPr>
              <w:t xml:space="preserve">Bendradarbiaujant su socialiniais partneriais, vaikų tėvais, organizuotos </w:t>
            </w:r>
            <w:r>
              <w:rPr>
                <w:rFonts w:eastAsia="Lucida Sans Unicode"/>
                <w:szCs w:val="24"/>
              </w:rPr>
              <w:t>edukacinės išvykos</w:t>
            </w:r>
            <w:r w:rsidRPr="002749D1">
              <w:rPr>
                <w:rFonts w:eastAsia="Lucida Sans Unicode"/>
                <w:szCs w:val="24"/>
              </w:rPr>
              <w:t xml:space="preserve"> ir </w:t>
            </w:r>
            <w:r>
              <w:rPr>
                <w:rFonts w:eastAsia="Lucida Sans Unicode"/>
                <w:szCs w:val="24"/>
              </w:rPr>
              <w:t>virtualūs</w:t>
            </w:r>
            <w:r w:rsidRPr="002749D1">
              <w:rPr>
                <w:rFonts w:eastAsia="Lucida Sans Unicode"/>
                <w:szCs w:val="24"/>
              </w:rPr>
              <w:t xml:space="preserve"> </w:t>
            </w:r>
            <w:r>
              <w:rPr>
                <w:rFonts w:eastAsia="Lucida Sans Unicode"/>
                <w:szCs w:val="24"/>
              </w:rPr>
              <w:t xml:space="preserve">renginiai </w:t>
            </w:r>
            <w:r w:rsidR="00907E0B">
              <w:rPr>
                <w:rFonts w:eastAsia="Lucida Sans Unicode"/>
                <w:szCs w:val="24"/>
              </w:rPr>
              <w:t>mieste ir už jo ribų,</w:t>
            </w:r>
          </w:p>
        </w:tc>
        <w:tc>
          <w:tcPr>
            <w:tcW w:w="2552" w:type="dxa"/>
            <w:tcMar>
              <w:top w:w="0" w:type="dxa"/>
              <w:left w:w="108" w:type="dxa"/>
              <w:bottom w:w="0" w:type="dxa"/>
              <w:right w:w="108" w:type="dxa"/>
            </w:tcMar>
          </w:tcPr>
          <w:p w14:paraId="004D24C0" w14:textId="77777777" w:rsidR="003C565E" w:rsidRDefault="0041271D" w:rsidP="003C565E">
            <w:pPr>
              <w:pStyle w:val="Betarp"/>
              <w:jc w:val="both"/>
              <w:rPr>
                <w:szCs w:val="24"/>
              </w:rPr>
            </w:pPr>
            <w:r>
              <w:rPr>
                <w:szCs w:val="24"/>
              </w:rPr>
              <w:t>Suorganizuotos</w:t>
            </w:r>
            <w:r w:rsidR="003C565E" w:rsidRPr="007E65E7">
              <w:rPr>
                <w:szCs w:val="24"/>
              </w:rPr>
              <w:t xml:space="preserve"> </w:t>
            </w:r>
            <w:r>
              <w:rPr>
                <w:szCs w:val="24"/>
              </w:rPr>
              <w:t>82 edukacinės, pažintinės išvykos/</w:t>
            </w:r>
            <w:r w:rsidR="003C565E">
              <w:rPr>
                <w:szCs w:val="24"/>
              </w:rPr>
              <w:t>renginiai Šiaulių mieste, iš jų</w:t>
            </w:r>
            <w:r>
              <w:rPr>
                <w:szCs w:val="24"/>
              </w:rPr>
              <w:t>:</w:t>
            </w:r>
            <w:r w:rsidR="003C565E">
              <w:rPr>
                <w:szCs w:val="24"/>
              </w:rPr>
              <w:t xml:space="preserve">  </w:t>
            </w:r>
            <w:r w:rsidR="003C565E" w:rsidRPr="007E65E7">
              <w:rPr>
                <w:szCs w:val="24"/>
              </w:rPr>
              <w:t>4 pažintinės išvykos Šiaulių rajone</w:t>
            </w:r>
            <w:r w:rsidR="006C77E6">
              <w:rPr>
                <w:szCs w:val="24"/>
              </w:rPr>
              <w:t xml:space="preserve"> ir 6 virtualūs renginiai</w:t>
            </w:r>
          </w:p>
          <w:p w14:paraId="2A879B64" w14:textId="77777777" w:rsidR="00E15FA3" w:rsidRPr="002749D1" w:rsidRDefault="00E15FA3" w:rsidP="003C565E">
            <w:pPr>
              <w:pStyle w:val="Betarp"/>
              <w:jc w:val="both"/>
              <w:rPr>
                <w:szCs w:val="24"/>
              </w:rPr>
            </w:pPr>
          </w:p>
        </w:tc>
      </w:tr>
      <w:tr w:rsidR="00C863A3" w:rsidRPr="00C863A3" w14:paraId="0D8F533A" w14:textId="77777777" w:rsidTr="002B2E92">
        <w:tc>
          <w:tcPr>
            <w:tcW w:w="2268" w:type="dxa"/>
            <w:tcMar>
              <w:top w:w="0" w:type="dxa"/>
              <w:left w:w="108" w:type="dxa"/>
              <w:bottom w:w="0" w:type="dxa"/>
              <w:right w:w="108" w:type="dxa"/>
            </w:tcMar>
          </w:tcPr>
          <w:p w14:paraId="37C87D23" w14:textId="77777777" w:rsidR="00875569" w:rsidRPr="00875569" w:rsidRDefault="00255267" w:rsidP="00875569">
            <w:pPr>
              <w:tabs>
                <w:tab w:val="left" w:pos="709"/>
                <w:tab w:val="left" w:pos="1701"/>
              </w:tabs>
              <w:jc w:val="both"/>
              <w:rPr>
                <w:rFonts w:eastAsia="Lucida Sans Unicode"/>
                <w:color w:val="C00000"/>
                <w:szCs w:val="24"/>
                <w:lang w:eastAsia="ar-SA"/>
              </w:rPr>
            </w:pPr>
            <w:r w:rsidRPr="00255267">
              <w:rPr>
                <w:rFonts w:eastAsia="Lucida Sans Unicode"/>
                <w:iCs/>
                <w:szCs w:val="24"/>
              </w:rPr>
              <w:t xml:space="preserve">1.1.4. </w:t>
            </w:r>
            <w:r w:rsidR="00875569" w:rsidRPr="00875569">
              <w:rPr>
                <w:szCs w:val="24"/>
                <w:lang w:eastAsia="ar-SA"/>
              </w:rPr>
              <w:t>STEAM veiklų organizavimas ir neformaliojo vaikų švietimo STEAM krypties programų</w:t>
            </w:r>
            <w:r w:rsidR="00875569" w:rsidRPr="00875569">
              <w:rPr>
                <w:rFonts w:eastAsia="Lucida Sans Unicode"/>
                <w:szCs w:val="24"/>
                <w:lang w:eastAsia="ar-SA"/>
              </w:rPr>
              <w:t xml:space="preserve"> integravimas į ugdymo turinį</w:t>
            </w:r>
            <w:r w:rsidR="00875569" w:rsidRPr="00875569">
              <w:rPr>
                <w:rFonts w:eastAsia="Lucida Sans Unicode"/>
                <w:color w:val="C00000"/>
                <w:szCs w:val="24"/>
                <w:lang w:eastAsia="ar-SA"/>
              </w:rPr>
              <w:t>.</w:t>
            </w:r>
            <w:r w:rsidR="00875569" w:rsidRPr="00875569">
              <w:rPr>
                <w:color w:val="C00000"/>
                <w:szCs w:val="24"/>
                <w:lang w:eastAsia="ar-SA"/>
              </w:rPr>
              <w:t xml:space="preserve"> </w:t>
            </w:r>
            <w:r w:rsidR="00875569" w:rsidRPr="00875569">
              <w:rPr>
                <w:rFonts w:eastAsia="Lucida Sans Unicode"/>
                <w:color w:val="C00000"/>
                <w:szCs w:val="24"/>
                <w:lang w:eastAsia="ar-SA"/>
              </w:rPr>
              <w:t xml:space="preserve">  </w:t>
            </w:r>
          </w:p>
          <w:p w14:paraId="21756B3A" w14:textId="77777777" w:rsidR="00C43EE6" w:rsidRPr="00255267" w:rsidRDefault="00C43EE6" w:rsidP="00875569">
            <w:pPr>
              <w:pStyle w:val="Betarp"/>
              <w:rPr>
                <w:rFonts w:eastAsia="Lucida Sans Unicode"/>
                <w:szCs w:val="24"/>
              </w:rPr>
            </w:pPr>
          </w:p>
        </w:tc>
        <w:tc>
          <w:tcPr>
            <w:tcW w:w="4678" w:type="dxa"/>
            <w:tcMar>
              <w:top w:w="0" w:type="dxa"/>
              <w:left w:w="108" w:type="dxa"/>
              <w:bottom w:w="0" w:type="dxa"/>
              <w:right w:w="108" w:type="dxa"/>
            </w:tcMar>
          </w:tcPr>
          <w:p w14:paraId="309F5CCC" w14:textId="77777777" w:rsidR="00C863A3" w:rsidRPr="007251A2" w:rsidRDefault="00213EA1" w:rsidP="00C43EE6">
            <w:pPr>
              <w:pStyle w:val="Betarp"/>
              <w:rPr>
                <w:rFonts w:eastAsia="Calibri"/>
                <w:szCs w:val="24"/>
                <w:bdr w:val="none" w:sz="0" w:space="0" w:color="auto" w:frame="1"/>
              </w:rPr>
            </w:pPr>
            <w:r w:rsidRPr="007251A2">
              <w:rPr>
                <w:rFonts w:eastAsia="Lucida Sans Unicode"/>
                <w:szCs w:val="24"/>
                <w:lang w:eastAsia="ar-SA"/>
              </w:rPr>
              <w:t xml:space="preserve">Įvykdytos </w:t>
            </w:r>
            <w:r w:rsidR="00875569" w:rsidRPr="007251A2">
              <w:rPr>
                <w:rFonts w:eastAsia="Lucida Sans Unicode"/>
                <w:szCs w:val="24"/>
                <w:lang w:eastAsia="ar-SA"/>
              </w:rPr>
              <w:t xml:space="preserve">visos </w:t>
            </w:r>
            <w:r w:rsidRPr="007251A2">
              <w:rPr>
                <w:rFonts w:eastAsia="Lucida Sans Unicode"/>
                <w:szCs w:val="24"/>
                <w:lang w:eastAsia="ar-SA"/>
              </w:rPr>
              <w:t>planuotos STEAM veiklos, p</w:t>
            </w:r>
            <w:r w:rsidR="00C863A3" w:rsidRPr="007251A2">
              <w:rPr>
                <w:rFonts w:eastAsia="Lucida Sans Unicode"/>
                <w:szCs w:val="24"/>
                <w:lang w:eastAsia="ar-SA"/>
              </w:rPr>
              <w:t>ateikti patirties įrodymai</w:t>
            </w:r>
            <w:r w:rsidR="00C863A3" w:rsidRPr="007251A2">
              <w:rPr>
                <w:rFonts w:eastAsia="Calibri"/>
                <w:szCs w:val="24"/>
                <w:bdr w:val="none" w:sz="0" w:space="0" w:color="auto" w:frame="1"/>
              </w:rPr>
              <w:t xml:space="preserve"> ir atvejų analizės STE</w:t>
            </w:r>
            <w:r w:rsidR="00763045" w:rsidRPr="007251A2">
              <w:rPr>
                <w:rFonts w:eastAsia="Calibri"/>
                <w:szCs w:val="24"/>
                <w:bdr w:val="none" w:sz="0" w:space="0" w:color="auto" w:frame="1"/>
              </w:rPr>
              <w:t>A</w:t>
            </w:r>
            <w:r w:rsidR="00C863A3" w:rsidRPr="007251A2">
              <w:rPr>
                <w:rFonts w:eastAsia="Calibri"/>
                <w:szCs w:val="24"/>
                <w:bdr w:val="none" w:sz="0" w:space="0" w:color="auto" w:frame="1"/>
              </w:rPr>
              <w:t>M School Label portalui</w:t>
            </w:r>
            <w:r w:rsidR="00875569" w:rsidRPr="007251A2">
              <w:rPr>
                <w:rFonts w:eastAsia="Calibri"/>
                <w:szCs w:val="24"/>
                <w:bdr w:val="none" w:sz="0" w:space="0" w:color="auto" w:frame="1"/>
              </w:rPr>
              <w:t>:</w:t>
            </w:r>
          </w:p>
          <w:p w14:paraId="6CB7D7F2" w14:textId="77777777" w:rsidR="00875569" w:rsidRPr="007251A2" w:rsidRDefault="00875569" w:rsidP="00C43EE6">
            <w:pPr>
              <w:pStyle w:val="Betarp"/>
              <w:rPr>
                <w:szCs w:val="24"/>
              </w:rPr>
            </w:pPr>
            <w:r w:rsidRPr="007251A2">
              <w:rPr>
                <w:rFonts w:eastAsia="Calibri"/>
                <w:szCs w:val="24"/>
                <w:bdr w:val="none" w:sz="0" w:space="0" w:color="auto" w:frame="1"/>
              </w:rPr>
              <w:t xml:space="preserve">- </w:t>
            </w:r>
            <w:r w:rsidR="00A12920" w:rsidRPr="007251A2">
              <w:rPr>
                <w:rFonts w:eastAsia="Calibri"/>
                <w:szCs w:val="24"/>
                <w:bdr w:val="none" w:sz="0" w:space="0" w:color="auto" w:frame="1"/>
              </w:rPr>
              <w:t xml:space="preserve">parengti ir įgyvendinti </w:t>
            </w:r>
            <w:r w:rsidRPr="007251A2">
              <w:rPr>
                <w:szCs w:val="24"/>
              </w:rPr>
              <w:t>respublikiniai švietimo įstaigų mokytojų ir vaikų projektai;</w:t>
            </w:r>
          </w:p>
          <w:p w14:paraId="63E456F3" w14:textId="77777777" w:rsidR="00875569" w:rsidRPr="007251A2" w:rsidRDefault="00875569" w:rsidP="00C43EE6">
            <w:pPr>
              <w:pStyle w:val="Betarp"/>
              <w:rPr>
                <w:szCs w:val="24"/>
              </w:rPr>
            </w:pPr>
            <w:r w:rsidRPr="007251A2">
              <w:rPr>
                <w:szCs w:val="24"/>
              </w:rPr>
              <w:t xml:space="preserve">- </w:t>
            </w:r>
            <w:r w:rsidR="00B13AC7" w:rsidRPr="007251A2">
              <w:rPr>
                <w:szCs w:val="24"/>
              </w:rPr>
              <w:t xml:space="preserve">organizuotos </w:t>
            </w:r>
            <w:r w:rsidRPr="007251A2">
              <w:rPr>
                <w:szCs w:val="24"/>
              </w:rPr>
              <w:t xml:space="preserve">STEAM patirčių </w:t>
            </w:r>
            <w:r w:rsidR="00A12920" w:rsidRPr="007251A2">
              <w:rPr>
                <w:szCs w:val="24"/>
              </w:rPr>
              <w:t xml:space="preserve">ir atradimų </w:t>
            </w:r>
            <w:r w:rsidRPr="007251A2">
              <w:rPr>
                <w:szCs w:val="24"/>
              </w:rPr>
              <w:t>savaitė</w:t>
            </w:r>
            <w:r w:rsidR="00A12920" w:rsidRPr="007251A2">
              <w:rPr>
                <w:szCs w:val="24"/>
              </w:rPr>
              <w:t>s</w:t>
            </w:r>
            <w:r w:rsidR="00EB6955" w:rsidRPr="007251A2">
              <w:rPr>
                <w:szCs w:val="24"/>
              </w:rPr>
              <w:t>, 1 STEAM patirčių savaitė vykdyta kartu su lopšeliu-darželiu „Gluosnis‘</w:t>
            </w:r>
            <w:r w:rsidRPr="007251A2">
              <w:rPr>
                <w:szCs w:val="24"/>
              </w:rPr>
              <w:t>;</w:t>
            </w:r>
          </w:p>
          <w:p w14:paraId="49E881D1" w14:textId="77777777" w:rsidR="00A12920" w:rsidRPr="007251A2" w:rsidRDefault="00A12920" w:rsidP="00C43EE6">
            <w:pPr>
              <w:pStyle w:val="Betarp"/>
              <w:rPr>
                <w:szCs w:val="24"/>
              </w:rPr>
            </w:pPr>
            <w:r w:rsidRPr="007251A2">
              <w:rPr>
                <w:szCs w:val="24"/>
              </w:rPr>
              <w:t xml:space="preserve">- </w:t>
            </w:r>
            <w:r w:rsidR="00B13AC7" w:rsidRPr="007251A2">
              <w:rPr>
                <w:szCs w:val="24"/>
              </w:rPr>
              <w:t xml:space="preserve">vykdyti </w:t>
            </w:r>
            <w:r w:rsidRPr="007251A2">
              <w:rPr>
                <w:szCs w:val="24"/>
              </w:rPr>
              <w:t>grupių ir bendruomenės projektai;</w:t>
            </w:r>
          </w:p>
          <w:p w14:paraId="77C90B16" w14:textId="77777777" w:rsidR="00A12920" w:rsidRPr="007251A2" w:rsidRDefault="00A12920" w:rsidP="00C43EE6">
            <w:pPr>
              <w:pStyle w:val="Betarp"/>
              <w:rPr>
                <w:szCs w:val="24"/>
              </w:rPr>
            </w:pPr>
            <w:r w:rsidRPr="007251A2">
              <w:rPr>
                <w:szCs w:val="24"/>
              </w:rPr>
              <w:t xml:space="preserve">- </w:t>
            </w:r>
            <w:r w:rsidR="00B13AC7" w:rsidRPr="007251A2">
              <w:rPr>
                <w:szCs w:val="24"/>
              </w:rPr>
              <w:t xml:space="preserve">organizuotos vaikų, pedagogų, tėvų  </w:t>
            </w:r>
            <w:r w:rsidRPr="007251A2">
              <w:rPr>
                <w:szCs w:val="24"/>
              </w:rPr>
              <w:t>kūrybinės dirbtuvės;</w:t>
            </w:r>
          </w:p>
          <w:p w14:paraId="76BB34DD" w14:textId="77777777" w:rsidR="00A12920" w:rsidRPr="007251A2" w:rsidRDefault="00A12920" w:rsidP="00C43EE6">
            <w:pPr>
              <w:pStyle w:val="Betarp"/>
              <w:rPr>
                <w:szCs w:val="24"/>
              </w:rPr>
            </w:pPr>
            <w:r w:rsidRPr="007251A2">
              <w:rPr>
                <w:szCs w:val="24"/>
              </w:rPr>
              <w:t xml:space="preserve">- </w:t>
            </w:r>
            <w:r w:rsidR="00B13AC7" w:rsidRPr="007251A2">
              <w:rPr>
                <w:szCs w:val="24"/>
              </w:rPr>
              <w:t xml:space="preserve">parengti ir įgyvendinti </w:t>
            </w:r>
            <w:r w:rsidRPr="007251A2">
              <w:rPr>
                <w:szCs w:val="24"/>
              </w:rPr>
              <w:t>eTwinning projektai</w:t>
            </w:r>
            <w:r w:rsidR="00B13AC7" w:rsidRPr="007251A2">
              <w:rPr>
                <w:szCs w:val="24"/>
              </w:rPr>
              <w:t>;</w:t>
            </w:r>
          </w:p>
          <w:p w14:paraId="06E7F574" w14:textId="77777777" w:rsidR="00875569" w:rsidRPr="007251A2" w:rsidRDefault="00B13AC7" w:rsidP="00C43EE6">
            <w:pPr>
              <w:pStyle w:val="Betarp"/>
              <w:rPr>
                <w:szCs w:val="24"/>
              </w:rPr>
            </w:pPr>
            <w:r w:rsidRPr="007251A2">
              <w:rPr>
                <w:szCs w:val="24"/>
              </w:rPr>
              <w:t>- vykdytos veiklos STEAM centre „Berželis“</w:t>
            </w:r>
            <w:r w:rsidR="00EB6955" w:rsidRPr="007251A2">
              <w:rPr>
                <w:szCs w:val="24"/>
              </w:rPr>
              <w:t>;</w:t>
            </w:r>
          </w:p>
          <w:p w14:paraId="0BC01DAA" w14:textId="77777777" w:rsidR="00017D73" w:rsidRPr="007251A2" w:rsidRDefault="00EB6955" w:rsidP="00C43EE6">
            <w:pPr>
              <w:pStyle w:val="Betarp"/>
              <w:rPr>
                <w:szCs w:val="24"/>
              </w:rPr>
            </w:pPr>
            <w:r w:rsidRPr="007251A2">
              <w:rPr>
                <w:szCs w:val="24"/>
              </w:rPr>
              <w:t>- vykdytos veiklos Šiaulių techninės kūrybos centre</w:t>
            </w:r>
            <w:r w:rsidR="00FE2ED8" w:rsidRPr="007251A2">
              <w:rPr>
                <w:szCs w:val="24"/>
              </w:rPr>
              <w:t>;</w:t>
            </w:r>
          </w:p>
          <w:p w14:paraId="643EB0E9" w14:textId="77777777" w:rsidR="00FE2ED8" w:rsidRPr="007251A2" w:rsidRDefault="00FE2ED8" w:rsidP="00FE2ED8">
            <w:pPr>
              <w:tabs>
                <w:tab w:val="left" w:pos="879"/>
              </w:tabs>
              <w:spacing w:line="254" w:lineRule="atLeast"/>
              <w:jc w:val="both"/>
              <w:rPr>
                <w:szCs w:val="24"/>
              </w:rPr>
            </w:pPr>
            <w:r w:rsidRPr="007251A2">
              <w:rPr>
                <w:szCs w:val="24"/>
              </w:rPr>
              <w:t>- vykdytos veiklos Vilniaus universiteto Šiaulių akademijos STEAM centre.</w:t>
            </w:r>
          </w:p>
          <w:p w14:paraId="5415D6A6" w14:textId="77777777" w:rsidR="00FE2ED8" w:rsidRPr="007251A2" w:rsidRDefault="00FE2ED8" w:rsidP="00C43EE6">
            <w:pPr>
              <w:pStyle w:val="Betarp"/>
              <w:rPr>
                <w:szCs w:val="24"/>
              </w:rPr>
            </w:pPr>
          </w:p>
          <w:p w14:paraId="64D88FBF" w14:textId="77777777" w:rsidR="004E4F97" w:rsidRPr="007251A2" w:rsidRDefault="004E4F97" w:rsidP="00C43EE6">
            <w:pPr>
              <w:pStyle w:val="Betarp"/>
              <w:rPr>
                <w:szCs w:val="24"/>
              </w:rPr>
            </w:pPr>
            <w:r w:rsidRPr="007251A2">
              <w:rPr>
                <w:szCs w:val="24"/>
              </w:rPr>
              <w:t>Organizuoti neformaliojo švietimo STEAM krypties Robotikos ir Numicon užsiėmimai 5-6</w:t>
            </w:r>
            <w:r w:rsidR="00492322" w:rsidRPr="007251A2">
              <w:rPr>
                <w:szCs w:val="24"/>
              </w:rPr>
              <w:t>(7) m.</w:t>
            </w:r>
            <w:r w:rsidRPr="007251A2">
              <w:rPr>
                <w:szCs w:val="24"/>
              </w:rPr>
              <w:t xml:space="preserve"> amžiaus vaikams.</w:t>
            </w:r>
          </w:p>
          <w:p w14:paraId="630F6C60" w14:textId="77777777" w:rsidR="00F623A5" w:rsidRPr="007251A2" w:rsidRDefault="00F623A5" w:rsidP="00C43EE6">
            <w:pPr>
              <w:pStyle w:val="Betarp"/>
              <w:rPr>
                <w:szCs w:val="24"/>
              </w:rPr>
            </w:pPr>
          </w:p>
          <w:p w14:paraId="61BD7E7B" w14:textId="77777777" w:rsidR="00875569" w:rsidRPr="007251A2" w:rsidRDefault="004E1103" w:rsidP="004E1103">
            <w:pPr>
              <w:pStyle w:val="Betarp"/>
              <w:rPr>
                <w:szCs w:val="24"/>
              </w:rPr>
            </w:pPr>
            <w:r w:rsidRPr="007251A2">
              <w:rPr>
                <w:szCs w:val="24"/>
              </w:rPr>
              <w:t>Surinkti STEAM veiklų įrodymai ir patalpinti School label portale</w:t>
            </w:r>
            <w:r w:rsidR="005D3C62" w:rsidRPr="007251A2">
              <w:rPr>
                <w:szCs w:val="24"/>
              </w:rPr>
              <w:t>.</w:t>
            </w:r>
          </w:p>
        </w:tc>
        <w:tc>
          <w:tcPr>
            <w:tcW w:w="2552" w:type="dxa"/>
            <w:tcMar>
              <w:top w:w="0" w:type="dxa"/>
              <w:left w:w="108" w:type="dxa"/>
              <w:bottom w:w="0" w:type="dxa"/>
              <w:right w:w="108" w:type="dxa"/>
            </w:tcMar>
          </w:tcPr>
          <w:p w14:paraId="3DAA2C32" w14:textId="77777777" w:rsidR="00A12920" w:rsidRPr="007251A2" w:rsidRDefault="00C43EE6" w:rsidP="00875569">
            <w:pPr>
              <w:pStyle w:val="Betarp"/>
              <w:ind w:right="-107"/>
              <w:rPr>
                <w:rFonts w:eastAsia="Calibri"/>
                <w:szCs w:val="24"/>
                <w:bdr w:val="none" w:sz="0" w:space="0" w:color="auto" w:frame="1"/>
              </w:rPr>
            </w:pPr>
            <w:r w:rsidRPr="007251A2">
              <w:rPr>
                <w:rFonts w:eastAsia="Calibri"/>
                <w:szCs w:val="24"/>
                <w:bdr w:val="none" w:sz="0" w:space="0" w:color="auto" w:frame="1"/>
              </w:rPr>
              <w:t xml:space="preserve">Organizuota STEAM </w:t>
            </w:r>
            <w:r w:rsidR="00875569" w:rsidRPr="007251A2">
              <w:rPr>
                <w:rFonts w:eastAsia="Calibri"/>
                <w:szCs w:val="24"/>
                <w:bdr w:val="none" w:sz="0" w:space="0" w:color="auto" w:frame="1"/>
              </w:rPr>
              <w:t>daugiau nei 200 veiklų, iš jų:</w:t>
            </w:r>
          </w:p>
          <w:p w14:paraId="446E4923" w14:textId="77777777" w:rsidR="00086F68" w:rsidRPr="007251A2" w:rsidRDefault="00875569" w:rsidP="00875569">
            <w:pPr>
              <w:pStyle w:val="Betarp"/>
              <w:ind w:right="-107"/>
              <w:rPr>
                <w:szCs w:val="24"/>
                <w:lang w:eastAsia="lt-LT"/>
              </w:rPr>
            </w:pPr>
            <w:r w:rsidRPr="007251A2">
              <w:rPr>
                <w:szCs w:val="24"/>
                <w:lang w:eastAsia="lt-LT"/>
              </w:rPr>
              <w:t xml:space="preserve"> </w:t>
            </w:r>
          </w:p>
          <w:p w14:paraId="55F8AEC9" w14:textId="77777777" w:rsidR="00875569" w:rsidRPr="007251A2" w:rsidRDefault="00875569" w:rsidP="00875569">
            <w:pPr>
              <w:pStyle w:val="Betarp"/>
              <w:ind w:right="-107"/>
              <w:rPr>
                <w:szCs w:val="24"/>
                <w:lang w:eastAsia="lt-LT"/>
              </w:rPr>
            </w:pPr>
            <w:r w:rsidRPr="007251A2">
              <w:rPr>
                <w:szCs w:val="24"/>
                <w:lang w:eastAsia="lt-LT"/>
              </w:rPr>
              <w:t>2</w:t>
            </w:r>
            <w:r w:rsidR="00A12920" w:rsidRPr="007251A2">
              <w:rPr>
                <w:szCs w:val="24"/>
                <w:lang w:eastAsia="lt-LT"/>
              </w:rPr>
              <w:t xml:space="preserve"> projektai</w:t>
            </w:r>
          </w:p>
          <w:p w14:paraId="40564483" w14:textId="77777777" w:rsidR="00EB6955" w:rsidRPr="007251A2" w:rsidRDefault="00EB6955" w:rsidP="00875569">
            <w:pPr>
              <w:pStyle w:val="Betarp"/>
              <w:ind w:right="-107"/>
              <w:rPr>
                <w:szCs w:val="24"/>
                <w:lang w:eastAsia="lt-LT"/>
              </w:rPr>
            </w:pPr>
          </w:p>
          <w:p w14:paraId="488F3A38" w14:textId="77777777" w:rsidR="00875569" w:rsidRPr="007251A2" w:rsidRDefault="00A12920" w:rsidP="00875569">
            <w:pPr>
              <w:pStyle w:val="Betarp"/>
              <w:ind w:right="-107"/>
              <w:rPr>
                <w:szCs w:val="24"/>
                <w:lang w:eastAsia="lt-LT"/>
              </w:rPr>
            </w:pPr>
            <w:r w:rsidRPr="007251A2">
              <w:rPr>
                <w:szCs w:val="24"/>
                <w:lang w:eastAsia="lt-LT"/>
              </w:rPr>
              <w:t>4</w:t>
            </w:r>
            <w:r w:rsidR="00875569" w:rsidRPr="007251A2">
              <w:rPr>
                <w:szCs w:val="24"/>
                <w:lang w:eastAsia="lt-LT"/>
              </w:rPr>
              <w:t xml:space="preserve"> savaitė</w:t>
            </w:r>
            <w:r w:rsidRPr="007251A2">
              <w:rPr>
                <w:szCs w:val="24"/>
                <w:lang w:eastAsia="lt-LT"/>
              </w:rPr>
              <w:t>s</w:t>
            </w:r>
          </w:p>
          <w:p w14:paraId="39B94E03" w14:textId="77777777" w:rsidR="00492322" w:rsidRPr="007251A2" w:rsidRDefault="00492322" w:rsidP="00875569">
            <w:pPr>
              <w:pStyle w:val="Betarp"/>
              <w:ind w:right="-107"/>
              <w:rPr>
                <w:szCs w:val="24"/>
                <w:lang w:eastAsia="lt-LT"/>
              </w:rPr>
            </w:pPr>
          </w:p>
          <w:p w14:paraId="14F29080" w14:textId="77777777" w:rsidR="00B13AC7" w:rsidRPr="007251A2" w:rsidRDefault="00A12920" w:rsidP="00875569">
            <w:pPr>
              <w:pStyle w:val="Betarp"/>
              <w:ind w:right="-107"/>
              <w:rPr>
                <w:szCs w:val="24"/>
                <w:lang w:eastAsia="lt-LT"/>
              </w:rPr>
            </w:pPr>
            <w:r w:rsidRPr="007251A2">
              <w:rPr>
                <w:szCs w:val="24"/>
                <w:lang w:eastAsia="lt-LT"/>
              </w:rPr>
              <w:t>4 projektai;</w:t>
            </w:r>
          </w:p>
          <w:p w14:paraId="389E35F3" w14:textId="77777777" w:rsidR="00492322" w:rsidRPr="007251A2" w:rsidRDefault="00492322" w:rsidP="00875569">
            <w:pPr>
              <w:pStyle w:val="Betarp"/>
              <w:ind w:right="-107"/>
              <w:rPr>
                <w:szCs w:val="24"/>
                <w:lang w:eastAsia="lt-LT"/>
              </w:rPr>
            </w:pPr>
          </w:p>
          <w:p w14:paraId="28886EA4" w14:textId="77777777" w:rsidR="00A12920" w:rsidRPr="007251A2" w:rsidRDefault="00A12920" w:rsidP="00875569">
            <w:pPr>
              <w:pStyle w:val="Betarp"/>
              <w:ind w:right="-107"/>
              <w:rPr>
                <w:szCs w:val="24"/>
                <w:lang w:eastAsia="lt-LT"/>
              </w:rPr>
            </w:pPr>
            <w:r w:rsidRPr="007251A2">
              <w:rPr>
                <w:szCs w:val="24"/>
                <w:lang w:eastAsia="lt-LT"/>
              </w:rPr>
              <w:t>2 kūrybinės dirbtuvės;</w:t>
            </w:r>
          </w:p>
          <w:p w14:paraId="1509485F" w14:textId="77777777" w:rsidR="00A12920" w:rsidRPr="007251A2" w:rsidRDefault="00A12920" w:rsidP="00875569">
            <w:pPr>
              <w:pStyle w:val="Betarp"/>
              <w:ind w:right="-107"/>
              <w:rPr>
                <w:szCs w:val="24"/>
                <w:lang w:eastAsia="lt-LT"/>
              </w:rPr>
            </w:pPr>
            <w:r w:rsidRPr="007251A2">
              <w:rPr>
                <w:szCs w:val="24"/>
                <w:lang w:eastAsia="lt-LT"/>
              </w:rPr>
              <w:t>2 projektai</w:t>
            </w:r>
            <w:r w:rsidR="00F72309" w:rsidRPr="007251A2">
              <w:rPr>
                <w:szCs w:val="24"/>
                <w:lang w:eastAsia="lt-LT"/>
              </w:rPr>
              <w:t>;</w:t>
            </w:r>
          </w:p>
          <w:p w14:paraId="202A203B" w14:textId="77777777" w:rsidR="00B13AC7" w:rsidRPr="007251A2" w:rsidRDefault="00EB6955" w:rsidP="00875569">
            <w:pPr>
              <w:pStyle w:val="Betarp"/>
              <w:ind w:right="-107"/>
              <w:rPr>
                <w:szCs w:val="24"/>
                <w:lang w:eastAsia="lt-LT"/>
              </w:rPr>
            </w:pPr>
            <w:r w:rsidRPr="007251A2">
              <w:rPr>
                <w:szCs w:val="24"/>
                <w:lang w:eastAsia="lt-LT"/>
              </w:rPr>
              <w:t>13</w:t>
            </w:r>
            <w:r w:rsidR="00B13AC7" w:rsidRPr="007251A2">
              <w:rPr>
                <w:szCs w:val="24"/>
                <w:lang w:eastAsia="lt-LT"/>
              </w:rPr>
              <w:t xml:space="preserve"> veiklų</w:t>
            </w:r>
            <w:r w:rsidR="00F72309" w:rsidRPr="007251A2">
              <w:rPr>
                <w:szCs w:val="24"/>
                <w:lang w:eastAsia="lt-LT"/>
              </w:rPr>
              <w:t>.</w:t>
            </w:r>
          </w:p>
          <w:p w14:paraId="0B23485C" w14:textId="77777777" w:rsidR="004E4F97" w:rsidRPr="007251A2" w:rsidRDefault="00EB6955" w:rsidP="00875569">
            <w:pPr>
              <w:pStyle w:val="Betarp"/>
              <w:ind w:right="-107"/>
              <w:rPr>
                <w:szCs w:val="24"/>
                <w:lang w:eastAsia="lt-LT"/>
              </w:rPr>
            </w:pPr>
            <w:r w:rsidRPr="007251A2">
              <w:rPr>
                <w:szCs w:val="24"/>
                <w:lang w:eastAsia="lt-LT"/>
              </w:rPr>
              <w:t>5 veiklos</w:t>
            </w:r>
          </w:p>
          <w:p w14:paraId="639BAB7D" w14:textId="77777777" w:rsidR="00EB6955" w:rsidRPr="007251A2" w:rsidRDefault="00EB6955" w:rsidP="00875569">
            <w:pPr>
              <w:pStyle w:val="Betarp"/>
              <w:ind w:right="-107"/>
              <w:rPr>
                <w:szCs w:val="24"/>
                <w:lang w:eastAsia="lt-LT"/>
              </w:rPr>
            </w:pPr>
          </w:p>
          <w:p w14:paraId="660ED1D8" w14:textId="77777777" w:rsidR="00FE2ED8" w:rsidRPr="007251A2" w:rsidRDefault="00FE2ED8" w:rsidP="00875569">
            <w:pPr>
              <w:pStyle w:val="Betarp"/>
              <w:ind w:right="-107"/>
              <w:rPr>
                <w:szCs w:val="24"/>
                <w:lang w:eastAsia="lt-LT"/>
              </w:rPr>
            </w:pPr>
            <w:r w:rsidRPr="007251A2">
              <w:rPr>
                <w:szCs w:val="24"/>
                <w:lang w:eastAsia="lt-LT"/>
              </w:rPr>
              <w:t>2 veiklos</w:t>
            </w:r>
          </w:p>
          <w:p w14:paraId="619539D6" w14:textId="77777777" w:rsidR="00FE2ED8" w:rsidRPr="007251A2" w:rsidRDefault="00FE2ED8" w:rsidP="00875569">
            <w:pPr>
              <w:pStyle w:val="Betarp"/>
              <w:ind w:right="-107"/>
              <w:rPr>
                <w:szCs w:val="24"/>
                <w:lang w:eastAsia="lt-LT"/>
              </w:rPr>
            </w:pPr>
          </w:p>
          <w:p w14:paraId="34D8B5F0" w14:textId="77777777" w:rsidR="00FE2ED8" w:rsidRPr="007251A2" w:rsidRDefault="00FE2ED8" w:rsidP="00875569">
            <w:pPr>
              <w:pStyle w:val="Betarp"/>
              <w:ind w:right="-107"/>
              <w:rPr>
                <w:szCs w:val="24"/>
                <w:lang w:eastAsia="lt-LT"/>
              </w:rPr>
            </w:pPr>
          </w:p>
          <w:p w14:paraId="78C880F1" w14:textId="77777777" w:rsidR="00E156B9" w:rsidRPr="007251A2" w:rsidRDefault="004E4F97" w:rsidP="004E4F97">
            <w:pPr>
              <w:pStyle w:val="Betarp"/>
              <w:ind w:right="-107"/>
              <w:rPr>
                <w:szCs w:val="24"/>
                <w:lang w:eastAsia="lt-LT"/>
              </w:rPr>
            </w:pPr>
            <w:r w:rsidRPr="007251A2">
              <w:rPr>
                <w:szCs w:val="24"/>
                <w:lang w:eastAsia="lt-LT"/>
              </w:rPr>
              <w:t>2 neformaliojo švietimo veiklos</w:t>
            </w:r>
          </w:p>
          <w:p w14:paraId="3F0785B4" w14:textId="77777777" w:rsidR="00E156B9" w:rsidRPr="007251A2" w:rsidRDefault="00E156B9" w:rsidP="004E4F97">
            <w:pPr>
              <w:pStyle w:val="Betarp"/>
              <w:ind w:right="-107"/>
              <w:rPr>
                <w:szCs w:val="24"/>
                <w:lang w:eastAsia="lt-LT"/>
              </w:rPr>
            </w:pPr>
          </w:p>
          <w:p w14:paraId="1EA11073" w14:textId="77777777" w:rsidR="00E156B9" w:rsidRPr="007251A2" w:rsidRDefault="00E156B9" w:rsidP="004E4F97">
            <w:pPr>
              <w:pStyle w:val="Betarp"/>
              <w:ind w:right="-107"/>
              <w:rPr>
                <w:szCs w:val="24"/>
                <w:lang w:eastAsia="lt-LT"/>
              </w:rPr>
            </w:pPr>
          </w:p>
          <w:p w14:paraId="2400DF40" w14:textId="77777777" w:rsidR="004E4F97" w:rsidRPr="007251A2" w:rsidRDefault="004E1103" w:rsidP="004E4F97">
            <w:pPr>
              <w:pStyle w:val="Betarp"/>
              <w:ind w:right="-107"/>
              <w:rPr>
                <w:szCs w:val="24"/>
              </w:rPr>
            </w:pPr>
            <w:r w:rsidRPr="007251A2">
              <w:rPr>
                <w:szCs w:val="24"/>
              </w:rPr>
              <w:t xml:space="preserve">Suteiktas School label veiklų įvertinimo iki 2024/12 </w:t>
            </w:r>
            <w:r w:rsidRPr="007251A2">
              <w:rPr>
                <w:szCs w:val="24"/>
                <w:lang w:eastAsia="lt-LT"/>
              </w:rPr>
              <w:t>p</w:t>
            </w:r>
            <w:r w:rsidR="00E156B9" w:rsidRPr="007251A2">
              <w:rPr>
                <w:szCs w:val="24"/>
              </w:rPr>
              <w:t>ažengusiojo ženklelis</w:t>
            </w:r>
          </w:p>
          <w:p w14:paraId="50815B10" w14:textId="77777777" w:rsidR="00E15FA3" w:rsidRPr="007251A2" w:rsidRDefault="00E15FA3" w:rsidP="004E4F97">
            <w:pPr>
              <w:pStyle w:val="Betarp"/>
              <w:ind w:right="-107"/>
              <w:rPr>
                <w:szCs w:val="24"/>
                <w:lang w:eastAsia="lt-LT"/>
              </w:rPr>
            </w:pPr>
          </w:p>
        </w:tc>
      </w:tr>
      <w:tr w:rsidR="00C863A3" w:rsidRPr="00C863A3" w14:paraId="78F41D5C" w14:textId="77777777" w:rsidTr="002B2E92">
        <w:tc>
          <w:tcPr>
            <w:tcW w:w="2268" w:type="dxa"/>
            <w:tcMar>
              <w:top w:w="0" w:type="dxa"/>
              <w:left w:w="108" w:type="dxa"/>
              <w:bottom w:w="0" w:type="dxa"/>
              <w:right w:w="108" w:type="dxa"/>
            </w:tcMar>
          </w:tcPr>
          <w:p w14:paraId="4E788673" w14:textId="77777777" w:rsidR="00C863A3" w:rsidRPr="002749D1" w:rsidRDefault="00C863A3" w:rsidP="00866040">
            <w:pPr>
              <w:pStyle w:val="Betarp"/>
              <w:rPr>
                <w:rFonts w:eastAsia="Lucida Sans Unicode"/>
                <w:iCs/>
                <w:szCs w:val="24"/>
              </w:rPr>
            </w:pPr>
            <w:r w:rsidRPr="002749D1">
              <w:rPr>
                <w:rFonts w:eastAsia="Lucida Sans Unicode"/>
                <w:szCs w:val="24"/>
              </w:rPr>
              <w:t xml:space="preserve">1.1.5. </w:t>
            </w:r>
            <w:r w:rsidR="00866040">
              <w:rPr>
                <w:rFonts w:eastAsia="Lucida Sans Unicode"/>
              </w:rPr>
              <w:t>Š</w:t>
            </w:r>
            <w:r w:rsidR="00866040" w:rsidRPr="00AA2267">
              <w:rPr>
                <w:rFonts w:eastAsia="Lucida Sans Unicode"/>
              </w:rPr>
              <w:t xml:space="preserve">vietimo pagalbos </w:t>
            </w:r>
            <w:r w:rsidR="00866040">
              <w:rPr>
                <w:rFonts w:eastAsia="Lucida Sans Unicode"/>
              </w:rPr>
              <w:t>teikimas, užtikrinantis vaikų saugumą</w:t>
            </w:r>
            <w:r w:rsidR="00866040" w:rsidRPr="00AA2267">
              <w:rPr>
                <w:rFonts w:eastAsia="Lucida Sans Unicode"/>
              </w:rPr>
              <w:t>.</w:t>
            </w:r>
            <w:r w:rsidR="00866040" w:rsidRPr="002749D1">
              <w:rPr>
                <w:rFonts w:eastAsia="Lucida Sans Unicode"/>
                <w:iCs/>
                <w:szCs w:val="24"/>
              </w:rPr>
              <w:t xml:space="preserve"> </w:t>
            </w:r>
          </w:p>
        </w:tc>
        <w:tc>
          <w:tcPr>
            <w:tcW w:w="4678" w:type="dxa"/>
            <w:tcMar>
              <w:top w:w="0" w:type="dxa"/>
              <w:left w:w="108" w:type="dxa"/>
              <w:bottom w:w="0" w:type="dxa"/>
              <w:right w:w="108" w:type="dxa"/>
            </w:tcMar>
          </w:tcPr>
          <w:p w14:paraId="00CAD454" w14:textId="77777777" w:rsidR="001B5C25" w:rsidRDefault="001B5C25" w:rsidP="002749D1">
            <w:pPr>
              <w:pStyle w:val="Betarp"/>
              <w:rPr>
                <w:szCs w:val="24"/>
              </w:rPr>
            </w:pPr>
            <w:r w:rsidRPr="002749D1">
              <w:rPr>
                <w:szCs w:val="24"/>
              </w:rPr>
              <w:t xml:space="preserve">Parengtas ir </w:t>
            </w:r>
            <w:r w:rsidR="00B017F6">
              <w:rPr>
                <w:szCs w:val="24"/>
              </w:rPr>
              <w:t>įgyvendin</w:t>
            </w:r>
            <w:r w:rsidR="00866040">
              <w:rPr>
                <w:szCs w:val="24"/>
              </w:rPr>
              <w:t>tas Vaiko gerovės komisijos 2023</w:t>
            </w:r>
            <w:r w:rsidR="00B017F6">
              <w:rPr>
                <w:szCs w:val="24"/>
              </w:rPr>
              <w:t xml:space="preserve"> m. planas.</w:t>
            </w:r>
          </w:p>
          <w:p w14:paraId="0040593C" w14:textId="77777777" w:rsidR="00B017F6" w:rsidRDefault="00B017F6" w:rsidP="002749D1">
            <w:pPr>
              <w:pStyle w:val="Betarp"/>
              <w:rPr>
                <w:szCs w:val="24"/>
              </w:rPr>
            </w:pPr>
          </w:p>
          <w:p w14:paraId="3FAC078C" w14:textId="77777777" w:rsidR="00866040" w:rsidRDefault="00866040" w:rsidP="00866040">
            <w:pPr>
              <w:suppressAutoHyphens/>
              <w:jc w:val="both"/>
              <w:rPr>
                <w:rFonts w:eastAsia="Lucida Sans Unicode"/>
                <w:szCs w:val="24"/>
              </w:rPr>
            </w:pPr>
            <w:r>
              <w:rPr>
                <w:rFonts w:eastAsia="Lucida Sans Unicode"/>
                <w:szCs w:val="24"/>
              </w:rPr>
              <w:t>Pagerinti v</w:t>
            </w:r>
            <w:r w:rsidRPr="00866040">
              <w:rPr>
                <w:rFonts w:eastAsia="Lucida Sans Unicode"/>
                <w:szCs w:val="24"/>
              </w:rPr>
              <w:t>aikų, gauna</w:t>
            </w:r>
            <w:r>
              <w:rPr>
                <w:rFonts w:eastAsia="Lucida Sans Unicode"/>
                <w:szCs w:val="24"/>
              </w:rPr>
              <w:t>nčių švietimo pagalbą, pasiekimai.</w:t>
            </w:r>
          </w:p>
          <w:p w14:paraId="45AA6667" w14:textId="77777777" w:rsidR="00866040" w:rsidRDefault="00866040" w:rsidP="00866040">
            <w:pPr>
              <w:suppressAutoHyphens/>
              <w:jc w:val="both"/>
              <w:rPr>
                <w:rFonts w:eastAsia="Lucida Sans Unicode"/>
                <w:szCs w:val="24"/>
              </w:rPr>
            </w:pPr>
          </w:p>
          <w:p w14:paraId="35275802" w14:textId="77777777" w:rsidR="00866040" w:rsidRDefault="00866040" w:rsidP="00866040">
            <w:pPr>
              <w:suppressAutoHyphens/>
              <w:jc w:val="both"/>
              <w:rPr>
                <w:rFonts w:eastAsia="Lucida Sans Unicode"/>
                <w:szCs w:val="24"/>
              </w:rPr>
            </w:pPr>
            <w:r>
              <w:rPr>
                <w:rFonts w:eastAsia="Lucida Sans Unicode"/>
                <w:szCs w:val="24"/>
              </w:rPr>
              <w:t>Patenkintas poreikis švietimo pagalbos teikimui</w:t>
            </w:r>
            <w:r w:rsidR="007F4EE5">
              <w:rPr>
                <w:rFonts w:eastAsia="Lucida Sans Unicode"/>
                <w:szCs w:val="24"/>
              </w:rPr>
              <w:t>.</w:t>
            </w:r>
          </w:p>
          <w:p w14:paraId="41680F5B" w14:textId="77777777" w:rsidR="007F4EE5" w:rsidRDefault="007F4EE5" w:rsidP="00866040">
            <w:pPr>
              <w:suppressAutoHyphens/>
              <w:jc w:val="both"/>
              <w:rPr>
                <w:rFonts w:eastAsia="Lucida Sans Unicode"/>
                <w:szCs w:val="24"/>
              </w:rPr>
            </w:pPr>
          </w:p>
          <w:p w14:paraId="5021EC9A" w14:textId="77777777" w:rsidR="007F4EE5" w:rsidRDefault="007F4EE5" w:rsidP="00866040">
            <w:pPr>
              <w:suppressAutoHyphens/>
              <w:jc w:val="both"/>
              <w:rPr>
                <w:rFonts w:eastAsia="Lucida Sans Unicode"/>
                <w:szCs w:val="24"/>
              </w:rPr>
            </w:pPr>
            <w:r>
              <w:rPr>
                <w:rFonts w:eastAsia="Lucida Sans Unicode"/>
                <w:szCs w:val="24"/>
              </w:rPr>
              <w:lastRenderedPageBreak/>
              <w:t>Papildomai įsteigta mokytojo padėjėjo 1 etatas ir specialiojo pedagogo 0,15 et.</w:t>
            </w:r>
          </w:p>
          <w:p w14:paraId="407EA1EB" w14:textId="77777777" w:rsidR="00866040" w:rsidRDefault="00866040" w:rsidP="00866040">
            <w:pPr>
              <w:suppressAutoHyphens/>
              <w:jc w:val="both"/>
              <w:rPr>
                <w:rFonts w:eastAsia="Lucida Sans Unicode"/>
                <w:szCs w:val="24"/>
              </w:rPr>
            </w:pPr>
          </w:p>
          <w:p w14:paraId="55168345" w14:textId="77777777" w:rsidR="00866040" w:rsidRDefault="00866040" w:rsidP="00866040">
            <w:pPr>
              <w:suppressAutoHyphens/>
              <w:jc w:val="both"/>
              <w:rPr>
                <w:szCs w:val="24"/>
              </w:rPr>
            </w:pPr>
            <w:r>
              <w:rPr>
                <w:szCs w:val="24"/>
              </w:rPr>
              <w:t>Vykdytas švietimo pagalbos specialistų ir mokytojų bendradarbiavimas:</w:t>
            </w:r>
          </w:p>
          <w:p w14:paraId="5BB6D22B" w14:textId="77777777" w:rsidR="00866040" w:rsidRDefault="00866040" w:rsidP="00866040">
            <w:pPr>
              <w:suppressAutoHyphens/>
              <w:jc w:val="both"/>
              <w:rPr>
                <w:szCs w:val="24"/>
              </w:rPr>
            </w:pPr>
            <w:r>
              <w:rPr>
                <w:szCs w:val="24"/>
              </w:rPr>
              <w:t>- projektinė veikla;</w:t>
            </w:r>
          </w:p>
          <w:p w14:paraId="0FA9AF3D" w14:textId="77777777" w:rsidR="00866040" w:rsidRDefault="00866040" w:rsidP="00866040">
            <w:pPr>
              <w:suppressAutoHyphens/>
              <w:jc w:val="both"/>
              <w:rPr>
                <w:szCs w:val="24"/>
              </w:rPr>
            </w:pPr>
            <w:r>
              <w:rPr>
                <w:szCs w:val="24"/>
              </w:rPr>
              <w:t>- gerosios pedagoginio darbo patirties sklaida;</w:t>
            </w:r>
          </w:p>
          <w:p w14:paraId="7BB4750C" w14:textId="77777777" w:rsidR="00866040" w:rsidRDefault="00866040" w:rsidP="00866040">
            <w:pPr>
              <w:suppressAutoHyphens/>
              <w:jc w:val="both"/>
              <w:rPr>
                <w:szCs w:val="24"/>
              </w:rPr>
            </w:pPr>
            <w:r>
              <w:rPr>
                <w:szCs w:val="24"/>
              </w:rPr>
              <w:t xml:space="preserve">- </w:t>
            </w:r>
            <w:r w:rsidR="007F4EE5">
              <w:rPr>
                <w:szCs w:val="24"/>
              </w:rPr>
              <w:t>ilgalaikių ir trumpalaikių planų rengimas</w:t>
            </w:r>
            <w:r w:rsidR="00533AB8">
              <w:rPr>
                <w:szCs w:val="24"/>
              </w:rPr>
              <w:t>, SUP vaikų pasiekimų vertinimas.</w:t>
            </w:r>
          </w:p>
          <w:p w14:paraId="54FB4EE9" w14:textId="77777777" w:rsidR="00866040" w:rsidRDefault="00866040" w:rsidP="002749D1">
            <w:pPr>
              <w:pStyle w:val="Betarp"/>
              <w:rPr>
                <w:szCs w:val="24"/>
              </w:rPr>
            </w:pPr>
          </w:p>
          <w:p w14:paraId="480F1CBB" w14:textId="77777777" w:rsidR="00866040" w:rsidRDefault="00866040" w:rsidP="002749D1">
            <w:pPr>
              <w:pStyle w:val="Betarp"/>
              <w:rPr>
                <w:szCs w:val="24"/>
              </w:rPr>
            </w:pPr>
          </w:p>
          <w:p w14:paraId="06CE14D8" w14:textId="77777777" w:rsidR="00841B49" w:rsidRPr="00841B49" w:rsidRDefault="004E1103" w:rsidP="00841B49">
            <w:pPr>
              <w:pStyle w:val="Betarp"/>
              <w:jc w:val="both"/>
              <w:rPr>
                <w:szCs w:val="24"/>
              </w:rPr>
            </w:pPr>
            <w:r w:rsidRPr="007251A2">
              <w:rPr>
                <w:rFonts w:eastAsia="Calibri"/>
                <w:szCs w:val="24"/>
              </w:rPr>
              <w:t>Įgyvendintas</w:t>
            </w:r>
            <w:r w:rsidR="00B017F6" w:rsidRPr="007251A2">
              <w:rPr>
                <w:rFonts w:eastAsia="Calibri"/>
                <w:szCs w:val="24"/>
              </w:rPr>
              <w:t xml:space="preserve"> Erasmus+ KA122 projektas „Specialiųjų ugdymosi poreikių vaikų ugdymas: iššūkiai, galimybės ir patirtys“. Vykdyta</w:t>
            </w:r>
            <w:r w:rsidR="00533AB8" w:rsidRPr="007251A2">
              <w:rPr>
                <w:rFonts w:eastAsia="Calibri"/>
                <w:szCs w:val="24"/>
              </w:rPr>
              <w:t xml:space="preserve"> projekto sklaida, parengta projekto įgyvendinimo</w:t>
            </w:r>
            <w:r w:rsidR="00A24120" w:rsidRPr="007251A2">
              <w:rPr>
                <w:rFonts w:eastAsia="Calibri"/>
                <w:szCs w:val="24"/>
              </w:rPr>
              <w:t xml:space="preserve"> ataskaita</w:t>
            </w:r>
            <w:r w:rsidR="00841B49" w:rsidRPr="007251A2">
              <w:rPr>
                <w:szCs w:val="24"/>
              </w:rPr>
              <w:t>.</w:t>
            </w:r>
          </w:p>
          <w:p w14:paraId="2B024CF4" w14:textId="77777777" w:rsidR="00533AB8" w:rsidRDefault="00533AB8" w:rsidP="00B017F6">
            <w:pPr>
              <w:rPr>
                <w:rFonts w:eastAsia="Calibri"/>
                <w:szCs w:val="24"/>
              </w:rPr>
            </w:pPr>
          </w:p>
          <w:p w14:paraId="124F061C" w14:textId="77777777" w:rsidR="00FA7991" w:rsidRDefault="00E22ED1" w:rsidP="00B017F6">
            <w:pPr>
              <w:rPr>
                <w:szCs w:val="24"/>
              </w:rPr>
            </w:pPr>
            <w:r>
              <w:rPr>
                <w:rFonts w:eastAsia="Calibri"/>
                <w:szCs w:val="24"/>
              </w:rPr>
              <w:t>Vykdyta sensorinė terapija sensorinės terapijos kambaryje</w:t>
            </w:r>
            <w:r w:rsidR="008D7511">
              <w:rPr>
                <w:rFonts w:eastAsia="Calibri"/>
                <w:szCs w:val="24"/>
              </w:rPr>
              <w:t>, papildyta naujomis s</w:t>
            </w:r>
            <w:r w:rsidR="008D7511">
              <w:rPr>
                <w:szCs w:val="24"/>
              </w:rPr>
              <w:t>ensorinėmis priemonėmis.</w:t>
            </w:r>
          </w:p>
          <w:p w14:paraId="7CAA0F00" w14:textId="77777777" w:rsidR="00A974E6" w:rsidRDefault="00A974E6" w:rsidP="00B017F6">
            <w:pPr>
              <w:rPr>
                <w:szCs w:val="24"/>
              </w:rPr>
            </w:pPr>
          </w:p>
          <w:p w14:paraId="230E60FF" w14:textId="77777777" w:rsidR="00B4272E" w:rsidRDefault="00841B49" w:rsidP="00B017F6">
            <w:pPr>
              <w:rPr>
                <w:lang w:eastAsia="lt-LT"/>
              </w:rPr>
            </w:pPr>
            <w:r>
              <w:rPr>
                <w:lang w:eastAsia="lt-LT"/>
              </w:rPr>
              <w:t xml:space="preserve">Atliktas </w:t>
            </w:r>
            <w:r w:rsidR="00A974E6">
              <w:rPr>
                <w:lang w:eastAsia="lt-LT"/>
              </w:rPr>
              <w:t>edukacinių aplinkų</w:t>
            </w:r>
            <w:r>
              <w:rPr>
                <w:lang w:eastAsia="lt-LT"/>
              </w:rPr>
              <w:t xml:space="preserve"> ir mokytojų pasiruošimo įtraukiam ugdymui įsivertinimas</w:t>
            </w:r>
            <w:r w:rsidR="00A974E6">
              <w:rPr>
                <w:lang w:eastAsia="lt-LT"/>
              </w:rPr>
              <w:t>.</w:t>
            </w:r>
          </w:p>
          <w:p w14:paraId="79ABE2FC" w14:textId="77777777" w:rsidR="00A974E6" w:rsidRDefault="00A974E6" w:rsidP="00B017F6">
            <w:pPr>
              <w:rPr>
                <w:szCs w:val="24"/>
              </w:rPr>
            </w:pPr>
          </w:p>
          <w:p w14:paraId="522FE145" w14:textId="77777777" w:rsidR="00A974E6" w:rsidRDefault="00A974E6" w:rsidP="00B017F6">
            <w:pPr>
              <w:rPr>
                <w:szCs w:val="24"/>
              </w:rPr>
            </w:pPr>
          </w:p>
          <w:p w14:paraId="11E1FA7F" w14:textId="77777777" w:rsidR="00B017F6" w:rsidRDefault="00B4272E" w:rsidP="00B4272E">
            <w:pPr>
              <w:jc w:val="both"/>
              <w:rPr>
                <w:lang w:eastAsia="lt-LT"/>
              </w:rPr>
            </w:pPr>
            <w:r>
              <w:rPr>
                <w:lang w:eastAsia="lt-LT"/>
              </w:rPr>
              <w:t>Švietimo pagalbos specialistų p</w:t>
            </w:r>
            <w:r w:rsidRPr="00A319DD">
              <w:rPr>
                <w:lang w:eastAsia="lt-LT"/>
              </w:rPr>
              <w:t xml:space="preserve">arengtos skaitmeninės </w:t>
            </w:r>
            <w:r>
              <w:rPr>
                <w:lang w:eastAsia="lt-LT"/>
              </w:rPr>
              <w:t>ugdymo priemonės</w:t>
            </w:r>
            <w:r w:rsidRPr="00A319DD">
              <w:rPr>
                <w:lang w:eastAsia="lt-LT"/>
              </w:rPr>
              <w:t xml:space="preserve"> švietimo pagalbos kokybės gerinimui</w:t>
            </w:r>
            <w:r w:rsidR="00093A0D">
              <w:rPr>
                <w:lang w:eastAsia="lt-LT"/>
              </w:rPr>
              <w:t>.</w:t>
            </w:r>
            <w:r w:rsidRPr="00A319DD">
              <w:rPr>
                <w:lang w:eastAsia="lt-LT"/>
              </w:rPr>
              <w:t xml:space="preserve"> </w:t>
            </w:r>
          </w:p>
          <w:p w14:paraId="2553993A" w14:textId="77777777" w:rsidR="00635339" w:rsidRDefault="00635339" w:rsidP="00B4272E">
            <w:pPr>
              <w:jc w:val="both"/>
              <w:rPr>
                <w:lang w:eastAsia="lt-LT"/>
              </w:rPr>
            </w:pPr>
          </w:p>
          <w:p w14:paraId="132A1DAA" w14:textId="77777777" w:rsidR="00A24120" w:rsidRPr="00841B49" w:rsidRDefault="00635339" w:rsidP="00A24120">
            <w:pPr>
              <w:pStyle w:val="Betarp"/>
              <w:jc w:val="both"/>
              <w:rPr>
                <w:szCs w:val="24"/>
              </w:rPr>
            </w:pPr>
            <w:r w:rsidRPr="007251A2">
              <w:rPr>
                <w:lang w:eastAsia="lt-LT"/>
              </w:rPr>
              <w:t>Vykdyti ilgalaikiai 40 val. nuotoliniai mokymai darbuotojų žinių didinimui apie vaikų psichikos sveikatą, sudėtingoms kompleksinėms situacijoms spręsti</w:t>
            </w:r>
            <w:r w:rsidR="00776E25" w:rsidRPr="007251A2">
              <w:rPr>
                <w:lang w:eastAsia="lt-LT"/>
              </w:rPr>
              <w:t>,</w:t>
            </w:r>
            <w:r w:rsidR="00A24120" w:rsidRPr="007251A2">
              <w:rPr>
                <w:lang w:eastAsia="lt-LT"/>
              </w:rPr>
              <w:t xml:space="preserve"> darbuotojų emocinio sąmoningumo ir psichologinio atsparumo</w:t>
            </w:r>
            <w:r w:rsidR="009E57F0" w:rsidRPr="007251A2">
              <w:rPr>
                <w:lang w:eastAsia="lt-LT"/>
              </w:rPr>
              <w:t xml:space="preserve"> bei psichoemocinės gerovės</w:t>
            </w:r>
            <w:r w:rsidR="00A24120" w:rsidRPr="007251A2">
              <w:rPr>
                <w:lang w:eastAsia="lt-LT"/>
              </w:rPr>
              <w:t xml:space="preserve"> did</w:t>
            </w:r>
            <w:r w:rsidR="00776E25" w:rsidRPr="007251A2">
              <w:rPr>
                <w:lang w:eastAsia="lt-LT"/>
              </w:rPr>
              <w:t>inimui. Tai</w:t>
            </w:r>
            <w:r w:rsidR="00A24120" w:rsidRPr="007251A2">
              <w:rPr>
                <w:lang w:eastAsia="lt-LT"/>
              </w:rPr>
              <w:t xml:space="preserve"> padėjo </w:t>
            </w:r>
            <w:r w:rsidR="00A24120" w:rsidRPr="007251A2">
              <w:rPr>
                <w:szCs w:val="24"/>
              </w:rPr>
              <w:t>suformuoti</w:t>
            </w:r>
            <w:r w:rsidR="009E57F0" w:rsidRPr="007251A2">
              <w:rPr>
                <w:szCs w:val="24"/>
              </w:rPr>
              <w:t xml:space="preserve"> darbuotojų</w:t>
            </w:r>
            <w:r w:rsidR="00A24120" w:rsidRPr="007251A2">
              <w:rPr>
                <w:szCs w:val="24"/>
              </w:rPr>
              <w:t xml:space="preserve"> pasiruošimo įtraukiajam ugdymui sistemą.</w:t>
            </w:r>
          </w:p>
          <w:p w14:paraId="51C0C332" w14:textId="77777777" w:rsidR="00635339" w:rsidRPr="000E4187" w:rsidRDefault="00635339" w:rsidP="00B4272E">
            <w:pPr>
              <w:jc w:val="both"/>
              <w:rPr>
                <w:rFonts w:eastAsia="Calibri"/>
                <w:szCs w:val="24"/>
              </w:rPr>
            </w:pPr>
          </w:p>
        </w:tc>
        <w:tc>
          <w:tcPr>
            <w:tcW w:w="2552" w:type="dxa"/>
            <w:tcMar>
              <w:top w:w="0" w:type="dxa"/>
              <w:left w:w="108" w:type="dxa"/>
              <w:bottom w:w="0" w:type="dxa"/>
              <w:right w:w="108" w:type="dxa"/>
            </w:tcMar>
          </w:tcPr>
          <w:p w14:paraId="6B0D3718" w14:textId="77777777" w:rsidR="00A47991" w:rsidRDefault="00866040" w:rsidP="002749D1">
            <w:pPr>
              <w:pStyle w:val="Betarp"/>
              <w:rPr>
                <w:szCs w:val="24"/>
              </w:rPr>
            </w:pPr>
            <w:r>
              <w:rPr>
                <w:szCs w:val="24"/>
              </w:rPr>
              <w:lastRenderedPageBreak/>
              <w:t>P</w:t>
            </w:r>
            <w:r w:rsidR="00A47991" w:rsidRPr="002749D1">
              <w:rPr>
                <w:szCs w:val="24"/>
              </w:rPr>
              <w:t>lanas</w:t>
            </w:r>
            <w:r w:rsidR="00A47991">
              <w:rPr>
                <w:szCs w:val="24"/>
              </w:rPr>
              <w:t xml:space="preserve"> </w:t>
            </w:r>
            <w:r>
              <w:rPr>
                <w:szCs w:val="24"/>
              </w:rPr>
              <w:t xml:space="preserve">įgyvendintas </w:t>
            </w:r>
            <w:r w:rsidR="00A47991">
              <w:rPr>
                <w:szCs w:val="24"/>
              </w:rPr>
              <w:t>100 proc.</w:t>
            </w:r>
            <w:r w:rsidR="00A47991" w:rsidRPr="002749D1">
              <w:rPr>
                <w:szCs w:val="24"/>
              </w:rPr>
              <w:t xml:space="preserve"> </w:t>
            </w:r>
          </w:p>
          <w:p w14:paraId="75077D11" w14:textId="77777777" w:rsidR="00B017F6" w:rsidRDefault="00B017F6" w:rsidP="002749D1">
            <w:pPr>
              <w:pStyle w:val="Betarp"/>
              <w:rPr>
                <w:szCs w:val="24"/>
              </w:rPr>
            </w:pPr>
          </w:p>
          <w:p w14:paraId="3B55DE00" w14:textId="77777777" w:rsidR="00866040" w:rsidRDefault="00866040" w:rsidP="002749D1">
            <w:pPr>
              <w:pStyle w:val="Betarp"/>
              <w:rPr>
                <w:szCs w:val="24"/>
              </w:rPr>
            </w:pPr>
            <w:r>
              <w:rPr>
                <w:szCs w:val="24"/>
              </w:rPr>
              <w:t>6 proc.</w:t>
            </w:r>
          </w:p>
          <w:p w14:paraId="68328455" w14:textId="77777777" w:rsidR="00866040" w:rsidRDefault="00866040" w:rsidP="002749D1">
            <w:pPr>
              <w:pStyle w:val="Betarp"/>
              <w:rPr>
                <w:szCs w:val="24"/>
              </w:rPr>
            </w:pPr>
          </w:p>
          <w:p w14:paraId="750BA504" w14:textId="77777777" w:rsidR="00866040" w:rsidRDefault="00866040" w:rsidP="002749D1">
            <w:pPr>
              <w:pStyle w:val="Betarp"/>
              <w:rPr>
                <w:szCs w:val="24"/>
              </w:rPr>
            </w:pPr>
          </w:p>
          <w:p w14:paraId="5AC6791F" w14:textId="77777777" w:rsidR="00866040" w:rsidRDefault="00866040" w:rsidP="002749D1">
            <w:pPr>
              <w:pStyle w:val="Betarp"/>
              <w:rPr>
                <w:szCs w:val="24"/>
              </w:rPr>
            </w:pPr>
            <w:r>
              <w:rPr>
                <w:szCs w:val="24"/>
              </w:rPr>
              <w:t>100 proc.</w:t>
            </w:r>
          </w:p>
          <w:p w14:paraId="0B217F0B" w14:textId="77777777" w:rsidR="00866040" w:rsidRDefault="00866040" w:rsidP="002749D1">
            <w:pPr>
              <w:pStyle w:val="Betarp"/>
              <w:rPr>
                <w:szCs w:val="24"/>
              </w:rPr>
            </w:pPr>
          </w:p>
          <w:p w14:paraId="1F13883D" w14:textId="77777777" w:rsidR="00866040" w:rsidRDefault="00866040" w:rsidP="002749D1">
            <w:pPr>
              <w:pStyle w:val="Betarp"/>
              <w:rPr>
                <w:szCs w:val="24"/>
              </w:rPr>
            </w:pPr>
          </w:p>
          <w:p w14:paraId="4B5E4B53" w14:textId="77777777" w:rsidR="00866040" w:rsidRDefault="007F4EE5" w:rsidP="002749D1">
            <w:pPr>
              <w:pStyle w:val="Betarp"/>
              <w:rPr>
                <w:szCs w:val="24"/>
              </w:rPr>
            </w:pPr>
            <w:r>
              <w:rPr>
                <w:szCs w:val="24"/>
              </w:rPr>
              <w:t>1,15 etato</w:t>
            </w:r>
          </w:p>
          <w:p w14:paraId="7B7C8DB5" w14:textId="77777777" w:rsidR="007F4EE5" w:rsidRDefault="007F4EE5" w:rsidP="002749D1">
            <w:pPr>
              <w:pStyle w:val="Betarp"/>
              <w:rPr>
                <w:szCs w:val="24"/>
              </w:rPr>
            </w:pPr>
          </w:p>
          <w:p w14:paraId="745561CB" w14:textId="77777777" w:rsidR="00866040" w:rsidRDefault="00866040" w:rsidP="002749D1">
            <w:pPr>
              <w:pStyle w:val="Betarp"/>
              <w:rPr>
                <w:szCs w:val="24"/>
              </w:rPr>
            </w:pPr>
          </w:p>
          <w:p w14:paraId="0A95B17E" w14:textId="77777777" w:rsidR="0033129E" w:rsidRDefault="0033129E" w:rsidP="002749D1">
            <w:pPr>
              <w:pStyle w:val="Betarp"/>
              <w:rPr>
                <w:szCs w:val="24"/>
              </w:rPr>
            </w:pPr>
          </w:p>
          <w:p w14:paraId="2BC6F548" w14:textId="77777777" w:rsidR="0033129E" w:rsidRDefault="0033129E" w:rsidP="002749D1">
            <w:pPr>
              <w:pStyle w:val="Betarp"/>
              <w:rPr>
                <w:szCs w:val="24"/>
              </w:rPr>
            </w:pPr>
          </w:p>
          <w:p w14:paraId="0ABCA214" w14:textId="77777777" w:rsidR="00866040" w:rsidRDefault="00866040" w:rsidP="002749D1">
            <w:pPr>
              <w:pStyle w:val="Betarp"/>
              <w:rPr>
                <w:szCs w:val="24"/>
              </w:rPr>
            </w:pPr>
            <w:r>
              <w:rPr>
                <w:szCs w:val="24"/>
              </w:rPr>
              <w:t>11 projektų</w:t>
            </w:r>
          </w:p>
          <w:p w14:paraId="01A2815B" w14:textId="77777777" w:rsidR="00866040" w:rsidRDefault="00866040" w:rsidP="002749D1">
            <w:pPr>
              <w:pStyle w:val="Betarp"/>
              <w:rPr>
                <w:szCs w:val="24"/>
              </w:rPr>
            </w:pPr>
            <w:r>
              <w:rPr>
                <w:szCs w:val="24"/>
              </w:rPr>
              <w:t>4 pranešimai</w:t>
            </w:r>
          </w:p>
          <w:p w14:paraId="52493A5A" w14:textId="77777777" w:rsidR="0033129E" w:rsidRDefault="00533AB8" w:rsidP="002749D1">
            <w:pPr>
              <w:pStyle w:val="Betarp"/>
              <w:rPr>
                <w:szCs w:val="24"/>
              </w:rPr>
            </w:pPr>
            <w:r>
              <w:rPr>
                <w:szCs w:val="24"/>
              </w:rPr>
              <w:t>17 mokytojų /4 švietimo pagalbos specialistai</w:t>
            </w:r>
          </w:p>
          <w:p w14:paraId="5E5074AC" w14:textId="77777777" w:rsidR="00866040" w:rsidRDefault="00866040" w:rsidP="002749D1">
            <w:pPr>
              <w:pStyle w:val="Betarp"/>
              <w:rPr>
                <w:szCs w:val="24"/>
              </w:rPr>
            </w:pPr>
          </w:p>
          <w:p w14:paraId="4F98D7F4" w14:textId="77777777" w:rsidR="00B017F6" w:rsidRDefault="00FA7991" w:rsidP="002749D1">
            <w:pPr>
              <w:pStyle w:val="Betarp"/>
              <w:rPr>
                <w:szCs w:val="24"/>
              </w:rPr>
            </w:pPr>
            <w:r>
              <w:rPr>
                <w:szCs w:val="24"/>
              </w:rPr>
              <w:t>Supažindinta 100 proc</w:t>
            </w:r>
            <w:r w:rsidR="008A697F">
              <w:rPr>
                <w:szCs w:val="24"/>
              </w:rPr>
              <w:t>.</w:t>
            </w:r>
            <w:r w:rsidR="00DB4A0C">
              <w:rPr>
                <w:szCs w:val="24"/>
              </w:rPr>
              <w:t xml:space="preserve"> pedagogų, projektą įgyvendino 23</w:t>
            </w:r>
            <w:r>
              <w:rPr>
                <w:szCs w:val="24"/>
              </w:rPr>
              <w:t xml:space="preserve"> proc. pedagogų</w:t>
            </w:r>
          </w:p>
          <w:p w14:paraId="35A193F1" w14:textId="77777777" w:rsidR="00E22ED1" w:rsidRDefault="00E22ED1" w:rsidP="002749D1">
            <w:pPr>
              <w:pStyle w:val="Betarp"/>
              <w:rPr>
                <w:szCs w:val="24"/>
              </w:rPr>
            </w:pPr>
          </w:p>
          <w:p w14:paraId="12B55866" w14:textId="77777777" w:rsidR="00841B49" w:rsidRDefault="00841B49" w:rsidP="002749D1">
            <w:pPr>
              <w:pStyle w:val="Betarp"/>
              <w:rPr>
                <w:szCs w:val="24"/>
              </w:rPr>
            </w:pPr>
          </w:p>
          <w:p w14:paraId="520CFE58" w14:textId="77777777" w:rsidR="00B4272E" w:rsidRDefault="008D7511" w:rsidP="00B4272E">
            <w:pPr>
              <w:jc w:val="both"/>
              <w:rPr>
                <w:szCs w:val="24"/>
                <w:lang w:eastAsia="lt-LT"/>
              </w:rPr>
            </w:pPr>
            <w:r>
              <w:rPr>
                <w:szCs w:val="24"/>
              </w:rPr>
              <w:t xml:space="preserve">Įsigyta už </w:t>
            </w:r>
            <w:r w:rsidR="002F3791">
              <w:rPr>
                <w:szCs w:val="24"/>
              </w:rPr>
              <w:t>0,2 tūkst. Eur.</w:t>
            </w:r>
            <w:r w:rsidR="00B4272E" w:rsidRPr="00B4272E">
              <w:rPr>
                <w:szCs w:val="24"/>
                <w:lang w:eastAsia="lt-LT"/>
              </w:rPr>
              <w:t xml:space="preserve"> </w:t>
            </w:r>
          </w:p>
          <w:p w14:paraId="57866623" w14:textId="77777777" w:rsidR="00B4272E" w:rsidRDefault="00B4272E" w:rsidP="00B4272E">
            <w:pPr>
              <w:jc w:val="both"/>
              <w:rPr>
                <w:szCs w:val="24"/>
                <w:lang w:eastAsia="lt-LT"/>
              </w:rPr>
            </w:pPr>
          </w:p>
          <w:p w14:paraId="5A092355" w14:textId="77777777" w:rsidR="00A974E6" w:rsidRDefault="00A974E6" w:rsidP="00B4272E">
            <w:pPr>
              <w:jc w:val="both"/>
              <w:rPr>
                <w:szCs w:val="24"/>
                <w:lang w:eastAsia="lt-LT"/>
              </w:rPr>
            </w:pPr>
          </w:p>
          <w:p w14:paraId="2B9D4CD2" w14:textId="77777777" w:rsidR="00A974E6" w:rsidRPr="00DB2BB3" w:rsidRDefault="00DB2BB3" w:rsidP="00B4272E">
            <w:pPr>
              <w:jc w:val="both"/>
              <w:rPr>
                <w:szCs w:val="24"/>
                <w:lang w:eastAsia="lt-LT"/>
              </w:rPr>
            </w:pPr>
            <w:r w:rsidRPr="00DB2BB3">
              <w:rPr>
                <w:szCs w:val="24"/>
                <w:lang w:eastAsia="lt-LT"/>
              </w:rPr>
              <w:t>Su rezultatais supažindinti 70</w:t>
            </w:r>
            <w:r w:rsidR="00A974E6" w:rsidRPr="00DB2BB3">
              <w:rPr>
                <w:szCs w:val="24"/>
                <w:lang w:eastAsia="lt-LT"/>
              </w:rPr>
              <w:t xml:space="preserve"> proc. pedagogų</w:t>
            </w:r>
          </w:p>
          <w:p w14:paraId="4C98DF11" w14:textId="77777777" w:rsidR="00A974E6" w:rsidRDefault="00A974E6" w:rsidP="00B4272E">
            <w:pPr>
              <w:jc w:val="both"/>
              <w:rPr>
                <w:szCs w:val="24"/>
                <w:lang w:eastAsia="lt-LT"/>
              </w:rPr>
            </w:pPr>
          </w:p>
          <w:p w14:paraId="1FB273A8" w14:textId="77777777" w:rsidR="00C863A3" w:rsidRDefault="00B4272E" w:rsidP="00B4272E">
            <w:pPr>
              <w:rPr>
                <w:szCs w:val="24"/>
              </w:rPr>
            </w:pPr>
            <w:r>
              <w:rPr>
                <w:szCs w:val="24"/>
              </w:rPr>
              <w:t>3 skaitmeninės ugdymo priemonės</w:t>
            </w:r>
            <w:r w:rsidR="00DB2BB3">
              <w:rPr>
                <w:szCs w:val="24"/>
              </w:rPr>
              <w:t>.</w:t>
            </w:r>
          </w:p>
          <w:p w14:paraId="1C0BBDC3" w14:textId="77777777" w:rsidR="00A24120" w:rsidRDefault="00A24120" w:rsidP="00B4272E">
            <w:pPr>
              <w:rPr>
                <w:szCs w:val="24"/>
              </w:rPr>
            </w:pPr>
          </w:p>
          <w:p w14:paraId="097BB17E" w14:textId="77777777" w:rsidR="00776E25" w:rsidRDefault="00776E25" w:rsidP="00B4272E">
            <w:pPr>
              <w:rPr>
                <w:szCs w:val="24"/>
              </w:rPr>
            </w:pPr>
          </w:p>
          <w:p w14:paraId="6954E578" w14:textId="77777777" w:rsidR="00A24120" w:rsidRPr="002749D1" w:rsidRDefault="00A24120" w:rsidP="00B4272E">
            <w:pPr>
              <w:rPr>
                <w:szCs w:val="24"/>
              </w:rPr>
            </w:pPr>
            <w:r>
              <w:rPr>
                <w:szCs w:val="24"/>
              </w:rPr>
              <w:t>Mokymuose dalyvavo 14 darbuotojų.</w:t>
            </w:r>
          </w:p>
        </w:tc>
      </w:tr>
      <w:tr w:rsidR="00C863A3" w:rsidRPr="00C863A3" w14:paraId="2A62EDBE" w14:textId="77777777" w:rsidTr="002B2E92">
        <w:tc>
          <w:tcPr>
            <w:tcW w:w="2268" w:type="dxa"/>
            <w:tcMar>
              <w:top w:w="0" w:type="dxa"/>
              <w:left w:w="108" w:type="dxa"/>
              <w:bottom w:w="0" w:type="dxa"/>
              <w:right w:w="108" w:type="dxa"/>
            </w:tcMar>
          </w:tcPr>
          <w:p w14:paraId="48173A6C" w14:textId="77777777" w:rsidR="0088031A" w:rsidRPr="0088031A" w:rsidRDefault="00C863A3" w:rsidP="0088031A">
            <w:pPr>
              <w:tabs>
                <w:tab w:val="left" w:pos="1701"/>
                <w:tab w:val="left" w:pos="1985"/>
              </w:tabs>
              <w:rPr>
                <w:szCs w:val="24"/>
                <w:lang w:eastAsia="ar-SA"/>
              </w:rPr>
            </w:pPr>
            <w:r w:rsidRPr="002749D1">
              <w:rPr>
                <w:rFonts w:eastAsia="Lucida Sans Unicode"/>
                <w:szCs w:val="24"/>
              </w:rPr>
              <w:lastRenderedPageBreak/>
              <w:t>1.1.6.</w:t>
            </w:r>
            <w:r w:rsidR="0088031A" w:rsidRPr="0088031A">
              <w:rPr>
                <w:szCs w:val="24"/>
                <w:lang w:eastAsia="ar-SA"/>
              </w:rPr>
              <w:t xml:space="preserve"> Ikimokyklinio ir priešmokyklinio amžiaus vaikų prioritetinių pasiekimų sričių gebėjimų ir </w:t>
            </w:r>
            <w:r w:rsidR="0088031A" w:rsidRPr="0088031A">
              <w:rPr>
                <w:szCs w:val="24"/>
                <w:lang w:eastAsia="ar-SA"/>
              </w:rPr>
              <w:lastRenderedPageBreak/>
              <w:t>kompetencijų gerinimas.</w:t>
            </w:r>
          </w:p>
          <w:p w14:paraId="3E291F92" w14:textId="77777777" w:rsidR="00C863A3" w:rsidRPr="002749D1" w:rsidRDefault="00C863A3" w:rsidP="0088031A">
            <w:pPr>
              <w:pStyle w:val="Betarp"/>
              <w:rPr>
                <w:rFonts w:eastAsia="Lucida Sans Unicode"/>
                <w:szCs w:val="24"/>
              </w:rPr>
            </w:pPr>
            <w:r w:rsidRPr="002749D1">
              <w:rPr>
                <w:rFonts w:eastAsia="Lucida Sans Unicode"/>
                <w:b/>
                <w:iCs/>
                <w:szCs w:val="24"/>
              </w:rPr>
              <w:t xml:space="preserve"> </w:t>
            </w:r>
          </w:p>
        </w:tc>
        <w:tc>
          <w:tcPr>
            <w:tcW w:w="4678" w:type="dxa"/>
            <w:tcMar>
              <w:top w:w="0" w:type="dxa"/>
              <w:left w:w="108" w:type="dxa"/>
              <w:bottom w:w="0" w:type="dxa"/>
              <w:right w:w="108" w:type="dxa"/>
            </w:tcMar>
          </w:tcPr>
          <w:p w14:paraId="4AACF1D0" w14:textId="77777777" w:rsidR="00C00C06" w:rsidRDefault="0088031A" w:rsidP="002749D1">
            <w:pPr>
              <w:pStyle w:val="Betarp"/>
              <w:rPr>
                <w:szCs w:val="24"/>
              </w:rPr>
            </w:pPr>
            <w:r w:rsidRPr="002749D1">
              <w:rPr>
                <w:rFonts w:eastAsia="Calibri"/>
                <w:szCs w:val="24"/>
                <w:lang w:eastAsia="lt-LT"/>
              </w:rPr>
              <w:lastRenderedPageBreak/>
              <w:t xml:space="preserve">Pagerinti  ikimokyklinio amžiaus vaikų </w:t>
            </w:r>
            <w:r w:rsidRPr="00BA15D2">
              <w:rPr>
                <w:szCs w:val="24"/>
              </w:rPr>
              <w:t>prio</w:t>
            </w:r>
            <w:r>
              <w:rPr>
                <w:szCs w:val="24"/>
              </w:rPr>
              <w:t>ritetinių sričių</w:t>
            </w:r>
            <w:r w:rsidRPr="00BA15D2">
              <w:rPr>
                <w:szCs w:val="24"/>
              </w:rPr>
              <w:t xml:space="preserve"> sakytinės ir rašytinės kalbos, savireguliacijos ir savikontrolės </w:t>
            </w:r>
            <w:r>
              <w:rPr>
                <w:szCs w:val="24"/>
              </w:rPr>
              <w:t>pasiekimai</w:t>
            </w:r>
            <w:r w:rsidR="00C00C06">
              <w:rPr>
                <w:szCs w:val="24"/>
              </w:rPr>
              <w:t>:</w:t>
            </w:r>
          </w:p>
          <w:p w14:paraId="67C5A73B" w14:textId="77777777" w:rsidR="0088031A" w:rsidRDefault="00C00C06" w:rsidP="002749D1">
            <w:pPr>
              <w:pStyle w:val="Betarp"/>
              <w:rPr>
                <w:szCs w:val="24"/>
              </w:rPr>
            </w:pPr>
            <w:r>
              <w:rPr>
                <w:szCs w:val="24"/>
              </w:rPr>
              <w:t>- įgyvendinti grupių, bendruomenės ir eTwinning projektai</w:t>
            </w:r>
            <w:r w:rsidR="0088031A">
              <w:rPr>
                <w:szCs w:val="24"/>
              </w:rPr>
              <w:t>;</w:t>
            </w:r>
          </w:p>
          <w:p w14:paraId="24AD6724" w14:textId="77777777" w:rsidR="00C00C06" w:rsidRDefault="00C00C06" w:rsidP="002749D1">
            <w:pPr>
              <w:pStyle w:val="Betarp"/>
              <w:rPr>
                <w:szCs w:val="24"/>
              </w:rPr>
            </w:pPr>
            <w:r>
              <w:rPr>
                <w:szCs w:val="24"/>
              </w:rPr>
              <w:lastRenderedPageBreak/>
              <w:t xml:space="preserve">- </w:t>
            </w:r>
            <w:r>
              <w:t>p</w:t>
            </w:r>
            <w:r w:rsidRPr="00581695">
              <w:t xml:space="preserve">arengtos pedagogų </w:t>
            </w:r>
            <w:r>
              <w:t>skaitmeninės Learning Apps ir Wordwall ugdymo priemonės.</w:t>
            </w:r>
          </w:p>
          <w:p w14:paraId="2B5A885A" w14:textId="77777777" w:rsidR="002B47DC" w:rsidRDefault="002B47DC" w:rsidP="002749D1">
            <w:pPr>
              <w:pStyle w:val="Betarp"/>
              <w:rPr>
                <w:szCs w:val="24"/>
              </w:rPr>
            </w:pPr>
          </w:p>
          <w:p w14:paraId="4B2DA7FB" w14:textId="77777777" w:rsidR="0088031A" w:rsidRDefault="002B47DC" w:rsidP="002749D1">
            <w:pPr>
              <w:pStyle w:val="Betarp"/>
              <w:rPr>
                <w:szCs w:val="24"/>
              </w:rPr>
            </w:pPr>
            <w:r>
              <w:rPr>
                <w:szCs w:val="24"/>
              </w:rPr>
              <w:t xml:space="preserve">Pagerinti </w:t>
            </w:r>
            <w:r w:rsidR="0088031A" w:rsidRPr="00BA15D2">
              <w:rPr>
                <w:szCs w:val="24"/>
              </w:rPr>
              <w:t xml:space="preserve">priešmokyklinio ugdymo vaikų prioritetiniai </w:t>
            </w:r>
            <w:r w:rsidRPr="00BA15D2">
              <w:rPr>
                <w:szCs w:val="24"/>
              </w:rPr>
              <w:t>komunikavimo, socialinės ir sveikos gyvensenos gebėjimai</w:t>
            </w:r>
            <w:r w:rsidR="00C00C06">
              <w:rPr>
                <w:szCs w:val="24"/>
              </w:rPr>
              <w:t>:</w:t>
            </w:r>
          </w:p>
          <w:p w14:paraId="3192265F" w14:textId="77777777" w:rsidR="00C00C06" w:rsidRDefault="00C00C06" w:rsidP="002749D1">
            <w:pPr>
              <w:pStyle w:val="Betarp"/>
              <w:rPr>
                <w:szCs w:val="24"/>
              </w:rPr>
            </w:pPr>
            <w:r>
              <w:rPr>
                <w:szCs w:val="24"/>
              </w:rPr>
              <w:t>- įgyvendinti grupių, bendruomenės projektai;</w:t>
            </w:r>
          </w:p>
          <w:p w14:paraId="4ED6CA5A" w14:textId="77777777" w:rsidR="00C00C06" w:rsidRDefault="00C00C06" w:rsidP="00C00C06">
            <w:pPr>
              <w:pStyle w:val="Betarp"/>
              <w:rPr>
                <w:szCs w:val="24"/>
              </w:rPr>
            </w:pPr>
            <w:r>
              <w:rPr>
                <w:szCs w:val="24"/>
              </w:rPr>
              <w:t xml:space="preserve">- </w:t>
            </w:r>
            <w:r>
              <w:t>p</w:t>
            </w:r>
            <w:r w:rsidRPr="00581695">
              <w:t xml:space="preserve">arengtos pedagogų </w:t>
            </w:r>
            <w:r w:rsidR="00D26195">
              <w:t>skaitmeninės</w:t>
            </w:r>
            <w:r>
              <w:t xml:space="preserve"> Wordwall ugdymo priemonės.</w:t>
            </w:r>
          </w:p>
          <w:p w14:paraId="211DAF3F" w14:textId="77777777" w:rsidR="00C00C06" w:rsidRDefault="00C00C06" w:rsidP="00C00C06">
            <w:pPr>
              <w:pStyle w:val="Betarp"/>
              <w:rPr>
                <w:szCs w:val="24"/>
              </w:rPr>
            </w:pPr>
          </w:p>
          <w:p w14:paraId="0AD8C17B" w14:textId="77777777" w:rsidR="00A10B32" w:rsidRPr="002749D1" w:rsidRDefault="008B43C8" w:rsidP="00182521">
            <w:pPr>
              <w:pStyle w:val="Betarp"/>
              <w:rPr>
                <w:szCs w:val="24"/>
                <w:lang w:eastAsia="lt-LT"/>
              </w:rPr>
            </w:pPr>
            <w:r w:rsidRPr="00935419">
              <w:t xml:space="preserve">Atnaujintas priešmokyklinio ugdymo  turinio planavimas ir </w:t>
            </w:r>
            <w:r>
              <w:t xml:space="preserve">parengtos </w:t>
            </w:r>
            <w:r w:rsidRPr="00935419">
              <w:t>vaikų gebėjimų vertinimo formos</w:t>
            </w:r>
            <w:r w:rsidR="006C77E6">
              <w:t>.</w:t>
            </w:r>
          </w:p>
        </w:tc>
        <w:tc>
          <w:tcPr>
            <w:tcW w:w="2552" w:type="dxa"/>
            <w:tcMar>
              <w:top w:w="0" w:type="dxa"/>
              <w:left w:w="108" w:type="dxa"/>
              <w:bottom w:w="0" w:type="dxa"/>
              <w:right w:w="108" w:type="dxa"/>
            </w:tcMar>
          </w:tcPr>
          <w:p w14:paraId="38834B00" w14:textId="77777777" w:rsidR="0088031A" w:rsidRDefault="0088031A" w:rsidP="000B71AA">
            <w:pPr>
              <w:rPr>
                <w:rFonts w:eastAsia="Calibri"/>
                <w:szCs w:val="24"/>
              </w:rPr>
            </w:pPr>
          </w:p>
          <w:p w14:paraId="1FE10523" w14:textId="77777777" w:rsidR="0088031A" w:rsidRDefault="0088031A" w:rsidP="000B71AA">
            <w:pPr>
              <w:rPr>
                <w:rFonts w:eastAsia="Calibri"/>
                <w:szCs w:val="24"/>
              </w:rPr>
            </w:pPr>
          </w:p>
          <w:p w14:paraId="168EC3CB" w14:textId="77777777" w:rsidR="000B71AA" w:rsidRPr="000B71AA" w:rsidRDefault="000B71AA" w:rsidP="000B71AA">
            <w:pPr>
              <w:rPr>
                <w:rFonts w:eastAsia="Calibri"/>
                <w:szCs w:val="24"/>
              </w:rPr>
            </w:pPr>
            <w:r w:rsidRPr="000B71AA">
              <w:rPr>
                <w:rFonts w:eastAsia="Calibri"/>
                <w:szCs w:val="24"/>
                <w:lang w:eastAsia="lt-LT"/>
              </w:rPr>
              <w:t>11 proc.</w:t>
            </w:r>
          </w:p>
          <w:p w14:paraId="7DF9FF6F" w14:textId="77777777" w:rsidR="000B71AA" w:rsidRDefault="000B71AA" w:rsidP="002749D1">
            <w:pPr>
              <w:pStyle w:val="Betarp"/>
              <w:rPr>
                <w:rFonts w:eastAsia="Calibri"/>
                <w:szCs w:val="24"/>
              </w:rPr>
            </w:pPr>
          </w:p>
          <w:p w14:paraId="7AC94A78" w14:textId="77777777" w:rsidR="000B71AA" w:rsidRDefault="00C00C06" w:rsidP="002749D1">
            <w:pPr>
              <w:pStyle w:val="Betarp"/>
              <w:rPr>
                <w:rFonts w:eastAsia="Calibri"/>
                <w:szCs w:val="24"/>
              </w:rPr>
            </w:pPr>
            <w:r>
              <w:rPr>
                <w:rFonts w:eastAsia="Calibri"/>
                <w:szCs w:val="24"/>
              </w:rPr>
              <w:t>18 projektų</w:t>
            </w:r>
          </w:p>
          <w:p w14:paraId="173AD542" w14:textId="77777777" w:rsidR="000B71AA" w:rsidRDefault="000B71AA" w:rsidP="002749D1">
            <w:pPr>
              <w:pStyle w:val="Betarp"/>
              <w:rPr>
                <w:rFonts w:eastAsia="Calibri"/>
                <w:szCs w:val="24"/>
              </w:rPr>
            </w:pPr>
          </w:p>
          <w:p w14:paraId="4713FB99" w14:textId="77777777" w:rsidR="00C00C06" w:rsidRDefault="00C00C06" w:rsidP="002749D1">
            <w:pPr>
              <w:pStyle w:val="Betarp"/>
              <w:rPr>
                <w:rFonts w:eastAsia="Calibri"/>
                <w:szCs w:val="24"/>
              </w:rPr>
            </w:pPr>
            <w:r>
              <w:rPr>
                <w:rFonts w:eastAsia="Calibri"/>
                <w:szCs w:val="24"/>
              </w:rPr>
              <w:t>4 ugdymo priemonės</w:t>
            </w:r>
          </w:p>
          <w:p w14:paraId="64A80661" w14:textId="77777777" w:rsidR="00C00C06" w:rsidRDefault="00C00C06" w:rsidP="002749D1">
            <w:pPr>
              <w:pStyle w:val="Betarp"/>
              <w:rPr>
                <w:rFonts w:eastAsia="Calibri"/>
                <w:szCs w:val="24"/>
              </w:rPr>
            </w:pPr>
          </w:p>
          <w:p w14:paraId="1D09A35D" w14:textId="77777777" w:rsidR="00B4272E" w:rsidRDefault="00B4272E" w:rsidP="002749D1">
            <w:pPr>
              <w:pStyle w:val="Betarp"/>
              <w:rPr>
                <w:rFonts w:eastAsia="Calibri"/>
                <w:szCs w:val="24"/>
              </w:rPr>
            </w:pPr>
          </w:p>
          <w:p w14:paraId="15CCDE63" w14:textId="77777777" w:rsidR="002B47DC" w:rsidRDefault="002B47DC" w:rsidP="002749D1">
            <w:pPr>
              <w:pStyle w:val="Betarp"/>
              <w:rPr>
                <w:rFonts w:eastAsia="Calibri"/>
                <w:szCs w:val="24"/>
              </w:rPr>
            </w:pPr>
            <w:r>
              <w:rPr>
                <w:rFonts w:eastAsia="Calibri"/>
                <w:szCs w:val="24"/>
              </w:rPr>
              <w:t>11 proc.</w:t>
            </w:r>
          </w:p>
          <w:p w14:paraId="6F7C26E5" w14:textId="77777777" w:rsidR="00C00C06" w:rsidRDefault="00C00C06" w:rsidP="002749D1">
            <w:pPr>
              <w:pStyle w:val="Betarp"/>
              <w:rPr>
                <w:rFonts w:eastAsia="Calibri"/>
                <w:szCs w:val="24"/>
              </w:rPr>
            </w:pPr>
          </w:p>
          <w:p w14:paraId="08ED2278" w14:textId="77777777" w:rsidR="00C00C06" w:rsidRDefault="00C00C06" w:rsidP="002749D1">
            <w:pPr>
              <w:pStyle w:val="Betarp"/>
              <w:rPr>
                <w:rFonts w:eastAsia="Calibri"/>
                <w:szCs w:val="24"/>
              </w:rPr>
            </w:pPr>
          </w:p>
          <w:p w14:paraId="0C501210" w14:textId="77777777" w:rsidR="00C00C06" w:rsidRDefault="00C00C06" w:rsidP="002749D1">
            <w:pPr>
              <w:pStyle w:val="Betarp"/>
              <w:rPr>
                <w:rFonts w:eastAsia="Calibri"/>
                <w:szCs w:val="24"/>
              </w:rPr>
            </w:pPr>
            <w:r>
              <w:rPr>
                <w:rFonts w:eastAsia="Calibri"/>
                <w:szCs w:val="24"/>
              </w:rPr>
              <w:t>4 projektai</w:t>
            </w:r>
          </w:p>
          <w:p w14:paraId="76D1B9B0" w14:textId="77777777" w:rsidR="00D26195" w:rsidRDefault="00D26195" w:rsidP="002749D1">
            <w:pPr>
              <w:pStyle w:val="Betarp"/>
              <w:rPr>
                <w:rFonts w:eastAsia="Calibri"/>
                <w:szCs w:val="24"/>
              </w:rPr>
            </w:pPr>
            <w:r>
              <w:rPr>
                <w:rFonts w:eastAsia="Calibri"/>
                <w:szCs w:val="24"/>
              </w:rPr>
              <w:t>3 ugdymo priemonės</w:t>
            </w:r>
          </w:p>
          <w:p w14:paraId="66CD98E2" w14:textId="77777777" w:rsidR="002B47DC" w:rsidRDefault="002B47DC" w:rsidP="002749D1">
            <w:pPr>
              <w:pStyle w:val="Betarp"/>
              <w:rPr>
                <w:rFonts w:eastAsia="Calibri"/>
                <w:szCs w:val="24"/>
              </w:rPr>
            </w:pPr>
          </w:p>
          <w:p w14:paraId="786F115B" w14:textId="77777777" w:rsidR="002B47DC" w:rsidRDefault="002B47DC" w:rsidP="002749D1">
            <w:pPr>
              <w:pStyle w:val="Betarp"/>
              <w:rPr>
                <w:rFonts w:eastAsia="Calibri"/>
                <w:szCs w:val="24"/>
              </w:rPr>
            </w:pPr>
          </w:p>
          <w:p w14:paraId="57F9C88B" w14:textId="77777777" w:rsidR="008B43C8" w:rsidRDefault="008B43C8" w:rsidP="002749D1">
            <w:pPr>
              <w:pStyle w:val="Betarp"/>
              <w:rPr>
                <w:rFonts w:eastAsia="Calibri"/>
                <w:szCs w:val="24"/>
              </w:rPr>
            </w:pPr>
            <w:r>
              <w:rPr>
                <w:rFonts w:eastAsia="Calibri"/>
                <w:szCs w:val="24"/>
              </w:rPr>
              <w:t>Rudens ir pavasario vertinimo formos</w:t>
            </w:r>
          </w:p>
          <w:p w14:paraId="248F5956" w14:textId="77777777" w:rsidR="00255267" w:rsidRPr="00255267" w:rsidRDefault="00255267" w:rsidP="00186D48">
            <w:pPr>
              <w:pStyle w:val="Betarp"/>
              <w:rPr>
                <w:rFonts w:eastAsia="Calibri"/>
                <w:szCs w:val="24"/>
              </w:rPr>
            </w:pPr>
          </w:p>
        </w:tc>
      </w:tr>
      <w:tr w:rsidR="00C863A3" w:rsidRPr="00C863A3" w14:paraId="51E45CD2" w14:textId="77777777" w:rsidTr="002B2E92">
        <w:tc>
          <w:tcPr>
            <w:tcW w:w="2268" w:type="dxa"/>
            <w:tcMar>
              <w:top w:w="0" w:type="dxa"/>
              <w:left w:w="108" w:type="dxa"/>
              <w:bottom w:w="0" w:type="dxa"/>
              <w:right w:w="108" w:type="dxa"/>
            </w:tcMar>
          </w:tcPr>
          <w:p w14:paraId="30476006" w14:textId="77777777" w:rsidR="00C863A3" w:rsidRPr="002749D1" w:rsidRDefault="00CD61C8" w:rsidP="002749D1">
            <w:pPr>
              <w:pStyle w:val="Betarp"/>
              <w:rPr>
                <w:rFonts w:eastAsia="Lucida Sans Unicode"/>
                <w:bCs/>
                <w:iCs/>
                <w:szCs w:val="24"/>
              </w:rPr>
            </w:pPr>
            <w:r>
              <w:rPr>
                <w:rFonts w:eastAsia="Lucida Sans Unicode"/>
                <w:szCs w:val="24"/>
              </w:rPr>
              <w:lastRenderedPageBreak/>
              <w:t>1.1.7</w:t>
            </w:r>
            <w:r w:rsidR="009C179D">
              <w:rPr>
                <w:rFonts w:eastAsia="Lucida Sans Unicode"/>
                <w:szCs w:val="24"/>
              </w:rPr>
              <w:t xml:space="preserve">. </w:t>
            </w:r>
            <w:r w:rsidR="00C863A3" w:rsidRPr="002749D1">
              <w:rPr>
                <w:rFonts w:eastAsia="Lucida Sans Unicode"/>
                <w:szCs w:val="24"/>
              </w:rPr>
              <w:t>SKU modelio įgyvendinimas.</w:t>
            </w:r>
          </w:p>
        </w:tc>
        <w:tc>
          <w:tcPr>
            <w:tcW w:w="4678" w:type="dxa"/>
            <w:tcMar>
              <w:top w:w="0" w:type="dxa"/>
              <w:left w:w="108" w:type="dxa"/>
              <w:bottom w:w="0" w:type="dxa"/>
              <w:right w:w="108" w:type="dxa"/>
            </w:tcMar>
          </w:tcPr>
          <w:p w14:paraId="3D3BA364" w14:textId="77777777" w:rsidR="00C863A3" w:rsidRPr="00255267" w:rsidRDefault="00C863A3" w:rsidP="00CD61C8">
            <w:pPr>
              <w:pStyle w:val="Betarp"/>
              <w:jc w:val="both"/>
              <w:rPr>
                <w:szCs w:val="24"/>
                <w:lang w:eastAsia="lt-LT"/>
              </w:rPr>
            </w:pPr>
            <w:r w:rsidRPr="00255267">
              <w:rPr>
                <w:szCs w:val="24"/>
              </w:rPr>
              <w:t xml:space="preserve">Dalyvauta </w:t>
            </w:r>
            <w:r w:rsidR="00CD61C8">
              <w:t>bendradarbiaujant su Šiaulių S. Šalkauskio gimnazija, Šiaulių miesto savivaldybės dienos socialinės globos centru „Goda“, Šiaulių 1-ąja muzikos mokykla</w:t>
            </w:r>
            <w:r w:rsidR="00CD61C8" w:rsidRPr="00255267">
              <w:rPr>
                <w:szCs w:val="24"/>
              </w:rPr>
              <w:t xml:space="preserve"> </w:t>
            </w:r>
            <w:r w:rsidRPr="00255267">
              <w:rPr>
                <w:szCs w:val="24"/>
              </w:rPr>
              <w:t>Šiaulių miesto SKU programoje</w:t>
            </w:r>
            <w:r w:rsidR="00F66630" w:rsidRPr="00255267">
              <w:rPr>
                <w:szCs w:val="24"/>
              </w:rPr>
              <w:t xml:space="preserve"> org</w:t>
            </w:r>
            <w:r w:rsidR="00CD61C8">
              <w:rPr>
                <w:szCs w:val="24"/>
              </w:rPr>
              <w:t xml:space="preserve">anizuojant SKU </w:t>
            </w:r>
            <w:r w:rsidR="00F66630" w:rsidRPr="00255267">
              <w:rPr>
                <w:szCs w:val="24"/>
              </w:rPr>
              <w:t>veiklas</w:t>
            </w:r>
            <w:r w:rsidRPr="00255267">
              <w:rPr>
                <w:szCs w:val="24"/>
              </w:rPr>
              <w:t>.</w:t>
            </w:r>
          </w:p>
        </w:tc>
        <w:tc>
          <w:tcPr>
            <w:tcW w:w="2552" w:type="dxa"/>
            <w:tcMar>
              <w:top w:w="0" w:type="dxa"/>
              <w:left w:w="108" w:type="dxa"/>
              <w:bottom w:w="0" w:type="dxa"/>
              <w:right w:w="108" w:type="dxa"/>
            </w:tcMar>
          </w:tcPr>
          <w:p w14:paraId="33F80BAB" w14:textId="77777777" w:rsidR="00086F68" w:rsidRDefault="00D9107B" w:rsidP="001026D4">
            <w:pPr>
              <w:pStyle w:val="Betarp"/>
              <w:ind w:right="-107"/>
              <w:rPr>
                <w:szCs w:val="24"/>
              </w:rPr>
            </w:pPr>
            <w:r w:rsidRPr="00255267">
              <w:rPr>
                <w:szCs w:val="24"/>
              </w:rPr>
              <w:t>Organizuotos 4</w:t>
            </w:r>
            <w:r w:rsidR="004009E5" w:rsidRPr="00255267">
              <w:rPr>
                <w:szCs w:val="24"/>
              </w:rPr>
              <w:t xml:space="preserve"> veiklos dviejose </w:t>
            </w:r>
            <w:r w:rsidRPr="00255267">
              <w:rPr>
                <w:szCs w:val="24"/>
              </w:rPr>
              <w:t xml:space="preserve">priešmokyklinio ugdymo </w:t>
            </w:r>
            <w:r w:rsidR="004009E5" w:rsidRPr="00255267">
              <w:rPr>
                <w:szCs w:val="24"/>
              </w:rPr>
              <w:t xml:space="preserve"> grupėse</w:t>
            </w:r>
            <w:r w:rsidRPr="00255267">
              <w:rPr>
                <w:szCs w:val="24"/>
              </w:rPr>
              <w:t>, soc</w:t>
            </w:r>
            <w:r w:rsidR="00CD61C8">
              <w:rPr>
                <w:szCs w:val="24"/>
              </w:rPr>
              <w:t>ialinė</w:t>
            </w:r>
            <w:r w:rsidR="00072F81">
              <w:rPr>
                <w:szCs w:val="24"/>
              </w:rPr>
              <w:t>s tarnystės veiklas vykdė</w:t>
            </w:r>
            <w:r w:rsidRPr="00255267">
              <w:rPr>
                <w:szCs w:val="24"/>
              </w:rPr>
              <w:t xml:space="preserve"> S.</w:t>
            </w:r>
            <w:r w:rsidR="00072F81">
              <w:rPr>
                <w:szCs w:val="24"/>
              </w:rPr>
              <w:t xml:space="preserve"> </w:t>
            </w:r>
            <w:r w:rsidRPr="00255267">
              <w:rPr>
                <w:szCs w:val="24"/>
              </w:rPr>
              <w:t>Šalkauskio gimnazijos 14 moksleivių</w:t>
            </w:r>
          </w:p>
          <w:p w14:paraId="4DE47EE1" w14:textId="77777777" w:rsidR="00CD61C8" w:rsidRPr="00255267" w:rsidRDefault="00CD61C8" w:rsidP="001026D4">
            <w:pPr>
              <w:pStyle w:val="Betarp"/>
              <w:ind w:right="-107"/>
              <w:rPr>
                <w:color w:val="00B050"/>
                <w:szCs w:val="24"/>
                <w:lang w:eastAsia="lt-LT"/>
              </w:rPr>
            </w:pPr>
          </w:p>
        </w:tc>
      </w:tr>
      <w:tr w:rsidR="00C863A3" w:rsidRPr="00C863A3" w14:paraId="1972886D" w14:textId="77777777" w:rsidTr="002B2E92">
        <w:tc>
          <w:tcPr>
            <w:tcW w:w="9498" w:type="dxa"/>
            <w:gridSpan w:val="3"/>
            <w:tcMar>
              <w:top w:w="0" w:type="dxa"/>
              <w:left w:w="108" w:type="dxa"/>
              <w:bottom w:w="0" w:type="dxa"/>
              <w:right w:w="108" w:type="dxa"/>
            </w:tcMar>
          </w:tcPr>
          <w:p w14:paraId="40C9D163" w14:textId="77777777" w:rsidR="00C863A3" w:rsidRPr="00C863A3" w:rsidRDefault="00C863A3" w:rsidP="00C863A3">
            <w:pPr>
              <w:spacing w:line="254" w:lineRule="atLeast"/>
              <w:jc w:val="both"/>
              <w:rPr>
                <w:szCs w:val="24"/>
                <w:lang w:eastAsia="lt-LT"/>
              </w:rPr>
            </w:pPr>
            <w:r w:rsidRPr="00C863A3">
              <w:rPr>
                <w:rFonts w:eastAsia="Calibri"/>
                <w:szCs w:val="24"/>
                <w:lang w:eastAsia="lt-LT"/>
              </w:rPr>
              <w:t xml:space="preserve">2. </w:t>
            </w:r>
            <w:r w:rsidR="00A37852">
              <w:rPr>
                <w:rFonts w:eastAsia="Calibri"/>
                <w:szCs w:val="24"/>
                <w:lang w:eastAsia="ar-SA"/>
              </w:rPr>
              <w:t>Materialinės ir techninės bazės stiprinimas</w:t>
            </w:r>
            <w:r w:rsidRPr="00C863A3">
              <w:rPr>
                <w:rFonts w:eastAsia="Calibri"/>
                <w:szCs w:val="24"/>
                <w:lang w:eastAsia="ar-SA"/>
              </w:rPr>
              <w:t>.</w:t>
            </w:r>
          </w:p>
        </w:tc>
      </w:tr>
      <w:tr w:rsidR="00C863A3" w:rsidRPr="00C863A3" w14:paraId="47773E5B" w14:textId="77777777" w:rsidTr="002B2E92">
        <w:tc>
          <w:tcPr>
            <w:tcW w:w="9498" w:type="dxa"/>
            <w:gridSpan w:val="3"/>
            <w:tcBorders>
              <w:right w:val="single" w:sz="4" w:space="0" w:color="auto"/>
            </w:tcBorders>
            <w:tcMar>
              <w:top w:w="0" w:type="dxa"/>
              <w:left w:w="108" w:type="dxa"/>
              <w:bottom w:w="0" w:type="dxa"/>
              <w:right w:w="108" w:type="dxa"/>
            </w:tcMar>
          </w:tcPr>
          <w:p w14:paraId="59E87FAF" w14:textId="77777777" w:rsidR="00C863A3" w:rsidRPr="00C863A3" w:rsidRDefault="00A37852" w:rsidP="00C863A3">
            <w:pPr>
              <w:spacing w:line="254" w:lineRule="atLeast"/>
              <w:jc w:val="both"/>
              <w:rPr>
                <w:szCs w:val="24"/>
                <w:lang w:eastAsia="lt-LT"/>
              </w:rPr>
            </w:pPr>
            <w:r>
              <w:rPr>
                <w:rFonts w:eastAsia="Calibri"/>
                <w:szCs w:val="24"/>
                <w:lang w:eastAsia="lt-LT"/>
              </w:rPr>
              <w:t>2.1.</w:t>
            </w:r>
            <w:r>
              <w:rPr>
                <w:rFonts w:eastAsia="Lucida Sans Unicode"/>
                <w:b/>
              </w:rPr>
              <w:t xml:space="preserve"> </w:t>
            </w:r>
            <w:r w:rsidRPr="00A37852">
              <w:rPr>
                <w:rFonts w:eastAsia="Lucida Sans Unicode"/>
              </w:rPr>
              <w:t>Atnaujinti ugdymo ir kitas aplinkas</w:t>
            </w:r>
            <w:r w:rsidRPr="00A37852">
              <w:rPr>
                <w:rFonts w:eastAsia="Calibri"/>
                <w:szCs w:val="24"/>
                <w:lang w:eastAsia="lt-LT"/>
              </w:rPr>
              <w:t xml:space="preserve"> </w:t>
            </w:r>
            <w:r w:rsidR="00C863A3" w:rsidRPr="00C863A3">
              <w:rPr>
                <w:rFonts w:eastAsia="Calibri"/>
                <w:szCs w:val="24"/>
                <w:lang w:eastAsia="lt-LT"/>
              </w:rPr>
              <w:t>:</w:t>
            </w:r>
          </w:p>
        </w:tc>
      </w:tr>
      <w:tr w:rsidR="00C863A3" w:rsidRPr="00C863A3" w14:paraId="50DA3CB5" w14:textId="77777777" w:rsidTr="002B2E92">
        <w:tc>
          <w:tcPr>
            <w:tcW w:w="2268" w:type="dxa"/>
            <w:tcMar>
              <w:top w:w="0" w:type="dxa"/>
              <w:left w:w="108" w:type="dxa"/>
              <w:bottom w:w="0" w:type="dxa"/>
              <w:right w:w="108" w:type="dxa"/>
            </w:tcMar>
          </w:tcPr>
          <w:p w14:paraId="44A00479" w14:textId="77777777" w:rsidR="00C863A3" w:rsidRPr="00C863A3" w:rsidRDefault="00C863A3" w:rsidP="00A37852">
            <w:pPr>
              <w:rPr>
                <w:rFonts w:eastAsia="Calibri"/>
                <w:szCs w:val="24"/>
                <w:lang w:eastAsia="lt-LT"/>
              </w:rPr>
            </w:pPr>
            <w:r w:rsidRPr="00C863A3">
              <w:rPr>
                <w:rFonts w:eastAsia="Calibri"/>
                <w:szCs w:val="24"/>
                <w:lang w:eastAsia="lt-LT"/>
              </w:rPr>
              <w:t>2.1.1</w:t>
            </w:r>
            <w:r w:rsidR="00A37852">
              <w:rPr>
                <w:rFonts w:eastAsia="Calibri"/>
                <w:szCs w:val="24"/>
                <w:lang w:eastAsia="lt-LT"/>
              </w:rPr>
              <w:t xml:space="preserve">. </w:t>
            </w:r>
            <w:r w:rsidR="00A37852" w:rsidRPr="008A388B">
              <w:rPr>
                <w:rFonts w:eastAsia="Lucida Sans Unicode"/>
              </w:rPr>
              <w:t xml:space="preserve"> </w:t>
            </w:r>
            <w:r w:rsidR="00A37852">
              <w:rPr>
                <w:rFonts w:eastAsia="Lucida Sans Unicode"/>
              </w:rPr>
              <w:t>Įstaigos aprūpinimas materialiniais ir finansiniais ištekliais.</w:t>
            </w:r>
          </w:p>
        </w:tc>
        <w:tc>
          <w:tcPr>
            <w:tcW w:w="4678" w:type="dxa"/>
            <w:tcMar>
              <w:top w:w="0" w:type="dxa"/>
              <w:left w:w="108" w:type="dxa"/>
              <w:bottom w:w="0" w:type="dxa"/>
              <w:right w:w="108" w:type="dxa"/>
            </w:tcMar>
          </w:tcPr>
          <w:p w14:paraId="49D86083" w14:textId="77777777" w:rsidR="00C863A3" w:rsidRDefault="00C863A3" w:rsidP="00C863A3">
            <w:pPr>
              <w:spacing w:line="254" w:lineRule="atLeast"/>
              <w:rPr>
                <w:szCs w:val="24"/>
                <w:lang w:eastAsia="lt-LT"/>
              </w:rPr>
            </w:pPr>
            <w:r w:rsidRPr="00C863A3">
              <w:rPr>
                <w:szCs w:val="24"/>
                <w:lang w:eastAsia="lt-LT"/>
              </w:rPr>
              <w:t xml:space="preserve">Įsigyta sanitarinių, higienos priemonių, atnaujintas ūkinis inventorius, </w:t>
            </w:r>
          </w:p>
          <w:p w14:paraId="0CFB512B" w14:textId="77777777" w:rsidR="000931A8" w:rsidRDefault="003227AF" w:rsidP="003227AF">
            <w:pPr>
              <w:rPr>
                <w:rFonts w:eastAsia="Calibri"/>
                <w:szCs w:val="24"/>
              </w:rPr>
            </w:pPr>
            <w:r>
              <w:rPr>
                <w:rFonts w:eastAsia="Calibri"/>
                <w:szCs w:val="24"/>
              </w:rPr>
              <w:t>- į</w:t>
            </w:r>
            <w:r w:rsidRPr="003227AF">
              <w:rPr>
                <w:rFonts w:eastAsia="Calibri"/>
                <w:szCs w:val="24"/>
              </w:rPr>
              <w:t xml:space="preserve">sigyta buitinės chemijos už </w:t>
            </w:r>
            <w:r w:rsidR="000931A8">
              <w:rPr>
                <w:rFonts w:eastAsia="Calibri"/>
                <w:szCs w:val="24"/>
              </w:rPr>
              <w:t>0,5</w:t>
            </w:r>
            <w:r w:rsidRPr="003227AF">
              <w:rPr>
                <w:rFonts w:eastAsia="Calibri"/>
                <w:szCs w:val="24"/>
              </w:rPr>
              <w:t>5</w:t>
            </w:r>
            <w:r w:rsidR="000931A8">
              <w:rPr>
                <w:rFonts w:eastAsia="Calibri"/>
                <w:szCs w:val="24"/>
              </w:rPr>
              <w:t xml:space="preserve"> tūkst.</w:t>
            </w:r>
            <w:r w:rsidRPr="003227AF">
              <w:rPr>
                <w:rFonts w:eastAsia="Calibri"/>
                <w:szCs w:val="24"/>
              </w:rPr>
              <w:t xml:space="preserve"> Eur</w:t>
            </w:r>
            <w:r w:rsidR="000931A8">
              <w:rPr>
                <w:rFonts w:eastAsia="Calibri"/>
                <w:szCs w:val="24"/>
              </w:rPr>
              <w:t>;</w:t>
            </w:r>
            <w:r w:rsidR="000931A8" w:rsidRPr="003227AF">
              <w:rPr>
                <w:rFonts w:eastAsia="Calibri"/>
                <w:szCs w:val="24"/>
              </w:rPr>
              <w:t xml:space="preserve"> </w:t>
            </w:r>
          </w:p>
          <w:p w14:paraId="20658E5A" w14:textId="77777777" w:rsidR="003227AF" w:rsidRDefault="000931A8" w:rsidP="000931A8">
            <w:pPr>
              <w:rPr>
                <w:rFonts w:eastAsia="Calibri"/>
                <w:szCs w:val="24"/>
              </w:rPr>
            </w:pPr>
            <w:r>
              <w:rPr>
                <w:rFonts w:eastAsia="Calibri"/>
                <w:szCs w:val="24"/>
              </w:rPr>
              <w:t>- atnaujintas smulkus inventorius už 2,4 tūkst. Eur;</w:t>
            </w:r>
          </w:p>
          <w:p w14:paraId="7312E138" w14:textId="77777777" w:rsidR="003227AF" w:rsidRPr="003227AF" w:rsidRDefault="003227AF" w:rsidP="003227AF">
            <w:pPr>
              <w:rPr>
                <w:rFonts w:eastAsia="Calibri"/>
                <w:szCs w:val="24"/>
              </w:rPr>
            </w:pPr>
            <w:r>
              <w:rPr>
                <w:rFonts w:eastAsia="Calibri"/>
                <w:szCs w:val="24"/>
              </w:rPr>
              <w:t xml:space="preserve">- </w:t>
            </w:r>
            <w:r w:rsidR="000931A8">
              <w:rPr>
                <w:rFonts w:eastAsia="Calibri"/>
                <w:szCs w:val="24"/>
              </w:rPr>
              <w:t xml:space="preserve">sukurta nauja </w:t>
            </w:r>
            <w:r w:rsidRPr="003227AF">
              <w:rPr>
                <w:rFonts w:eastAsia="Calibri"/>
                <w:szCs w:val="24"/>
              </w:rPr>
              <w:t xml:space="preserve">įstaigos internetinė svetainė </w:t>
            </w:r>
            <w:r w:rsidR="000931A8">
              <w:rPr>
                <w:rFonts w:eastAsia="Calibri"/>
                <w:szCs w:val="24"/>
              </w:rPr>
              <w:t>už 1,7 tūkst.</w:t>
            </w:r>
            <w:r w:rsidRPr="003227AF">
              <w:rPr>
                <w:rFonts w:eastAsia="Calibri"/>
                <w:szCs w:val="24"/>
              </w:rPr>
              <w:t xml:space="preserve"> Eur.</w:t>
            </w:r>
            <w:r w:rsidR="000931A8">
              <w:rPr>
                <w:rFonts w:eastAsia="Calibri"/>
                <w:szCs w:val="24"/>
              </w:rPr>
              <w:t>,</w:t>
            </w:r>
            <w:r w:rsidRPr="003227AF">
              <w:rPr>
                <w:rFonts w:eastAsia="Calibri"/>
                <w:szCs w:val="24"/>
              </w:rPr>
              <w:t xml:space="preserve"> </w:t>
            </w:r>
            <w:r w:rsidR="000931A8" w:rsidRPr="003227AF">
              <w:rPr>
                <w:rFonts w:eastAsia="Calibri"/>
                <w:szCs w:val="24"/>
              </w:rPr>
              <w:t xml:space="preserve">papildyta spausdintuvų kasečių už </w:t>
            </w:r>
            <w:r w:rsidR="000931A8">
              <w:rPr>
                <w:rFonts w:eastAsia="Calibri"/>
                <w:szCs w:val="24"/>
              </w:rPr>
              <w:t>0,4 tūkst.</w:t>
            </w:r>
            <w:r w:rsidR="000931A8" w:rsidRPr="003227AF">
              <w:rPr>
                <w:rFonts w:eastAsia="Calibri"/>
                <w:szCs w:val="24"/>
              </w:rPr>
              <w:t xml:space="preserve"> Eur</w:t>
            </w:r>
            <w:r w:rsidR="000931A8">
              <w:rPr>
                <w:rFonts w:eastAsia="Calibri"/>
                <w:szCs w:val="24"/>
              </w:rPr>
              <w:t>;</w:t>
            </w:r>
          </w:p>
          <w:p w14:paraId="365708F8" w14:textId="77777777" w:rsidR="003F1CCC" w:rsidRDefault="003227AF" w:rsidP="003227AF">
            <w:pPr>
              <w:rPr>
                <w:rFonts w:eastAsia="Calibri"/>
                <w:szCs w:val="24"/>
              </w:rPr>
            </w:pPr>
            <w:r>
              <w:rPr>
                <w:rFonts w:eastAsia="Calibri"/>
                <w:szCs w:val="24"/>
              </w:rPr>
              <w:t xml:space="preserve">- </w:t>
            </w:r>
            <w:r w:rsidR="000931A8">
              <w:rPr>
                <w:rFonts w:eastAsia="Calibri"/>
                <w:szCs w:val="24"/>
              </w:rPr>
              <w:t>į</w:t>
            </w:r>
            <w:r w:rsidRPr="003227AF">
              <w:rPr>
                <w:rFonts w:eastAsia="Calibri"/>
                <w:szCs w:val="24"/>
              </w:rPr>
              <w:t>sigyta ž</w:t>
            </w:r>
            <w:r w:rsidR="000931A8">
              <w:rPr>
                <w:rFonts w:eastAsia="Calibri"/>
                <w:szCs w:val="24"/>
              </w:rPr>
              <w:t>oliapjovė,</w:t>
            </w:r>
            <w:r w:rsidRPr="003227AF">
              <w:rPr>
                <w:rFonts w:eastAsia="Calibri"/>
                <w:szCs w:val="24"/>
              </w:rPr>
              <w:t xml:space="preserve"> krūmapjovė</w:t>
            </w:r>
            <w:r w:rsidR="000931A8">
              <w:rPr>
                <w:rFonts w:eastAsia="Calibri"/>
                <w:szCs w:val="24"/>
              </w:rPr>
              <w:t>, kuras</w:t>
            </w:r>
            <w:r w:rsidRPr="003227AF">
              <w:rPr>
                <w:rFonts w:eastAsia="Calibri"/>
                <w:szCs w:val="24"/>
              </w:rPr>
              <w:t xml:space="preserve"> už </w:t>
            </w:r>
            <w:r w:rsidR="000931A8">
              <w:rPr>
                <w:rFonts w:eastAsia="Calibri"/>
                <w:szCs w:val="24"/>
              </w:rPr>
              <w:t>1 tūkst. Eur;</w:t>
            </w:r>
          </w:p>
          <w:p w14:paraId="43FFF406" w14:textId="77777777" w:rsidR="000931A8" w:rsidRPr="003227AF" w:rsidRDefault="003F1CCC" w:rsidP="003227AF">
            <w:pPr>
              <w:rPr>
                <w:rFonts w:eastAsia="Calibri"/>
                <w:szCs w:val="24"/>
              </w:rPr>
            </w:pPr>
            <w:r>
              <w:rPr>
                <w:rFonts w:eastAsia="Calibri"/>
                <w:szCs w:val="24"/>
              </w:rPr>
              <w:t>- įsi</w:t>
            </w:r>
            <w:r w:rsidR="003227AF" w:rsidRPr="003227AF">
              <w:rPr>
                <w:rFonts w:eastAsia="Calibri"/>
                <w:szCs w:val="24"/>
              </w:rPr>
              <w:t>gyta prekių smulkaus remonto darbams už</w:t>
            </w:r>
            <w:r>
              <w:rPr>
                <w:rFonts w:eastAsia="Calibri"/>
                <w:szCs w:val="24"/>
              </w:rPr>
              <w:t xml:space="preserve"> 0,6 tūkst. Eur</w:t>
            </w:r>
            <w:r w:rsidR="003227AF" w:rsidRPr="003227AF">
              <w:rPr>
                <w:rFonts w:eastAsia="Calibri"/>
                <w:szCs w:val="24"/>
              </w:rPr>
              <w:t>.</w:t>
            </w:r>
          </w:p>
          <w:p w14:paraId="4D417387" w14:textId="77777777" w:rsidR="003227AF" w:rsidRPr="003227AF" w:rsidRDefault="003F1CCC" w:rsidP="003227AF">
            <w:pPr>
              <w:rPr>
                <w:rFonts w:eastAsia="Calibri"/>
                <w:szCs w:val="24"/>
              </w:rPr>
            </w:pPr>
            <w:r>
              <w:rPr>
                <w:rFonts w:eastAsia="Calibri"/>
                <w:szCs w:val="24"/>
              </w:rPr>
              <w:t>Atliktos p</w:t>
            </w:r>
            <w:r w:rsidR="003227AF" w:rsidRPr="003227AF">
              <w:rPr>
                <w:rFonts w:eastAsia="Calibri"/>
                <w:szCs w:val="24"/>
              </w:rPr>
              <w:t xml:space="preserve">aslaugos/remonto darbai: </w:t>
            </w:r>
          </w:p>
          <w:p w14:paraId="62F9EAB7" w14:textId="77777777" w:rsidR="003227AF" w:rsidRDefault="003F1CCC" w:rsidP="003227AF">
            <w:pPr>
              <w:rPr>
                <w:rFonts w:eastAsia="Calibri"/>
                <w:szCs w:val="24"/>
              </w:rPr>
            </w:pPr>
            <w:r>
              <w:rPr>
                <w:szCs w:val="24"/>
                <w:lang w:eastAsia="lt-LT"/>
              </w:rPr>
              <w:t xml:space="preserve">- </w:t>
            </w:r>
            <w:r w:rsidR="000931A8" w:rsidRPr="00C863A3">
              <w:rPr>
                <w:szCs w:val="24"/>
                <w:lang w:eastAsia="lt-LT"/>
              </w:rPr>
              <w:t>patikros</w:t>
            </w:r>
            <w:r w:rsidR="003227AF" w:rsidRPr="003227AF">
              <w:rPr>
                <w:rFonts w:eastAsia="Calibri"/>
                <w:szCs w:val="24"/>
              </w:rPr>
              <w:t xml:space="preserve"> ir tyrimai už </w:t>
            </w:r>
            <w:r>
              <w:rPr>
                <w:rFonts w:eastAsia="Calibri"/>
                <w:szCs w:val="24"/>
              </w:rPr>
              <w:t>0,5 tūkst. E</w:t>
            </w:r>
            <w:r w:rsidR="003227AF" w:rsidRPr="003227AF">
              <w:rPr>
                <w:rFonts w:eastAsia="Calibri"/>
                <w:szCs w:val="24"/>
              </w:rPr>
              <w:t>ur</w:t>
            </w:r>
            <w:r>
              <w:rPr>
                <w:rFonts w:eastAsia="Calibri"/>
                <w:szCs w:val="24"/>
              </w:rPr>
              <w:t>;</w:t>
            </w:r>
          </w:p>
          <w:p w14:paraId="28AE652B" w14:textId="77777777" w:rsidR="000931A8" w:rsidRPr="003227AF" w:rsidRDefault="003F1CCC" w:rsidP="003227AF">
            <w:pPr>
              <w:rPr>
                <w:rFonts w:eastAsia="Calibri"/>
                <w:szCs w:val="24"/>
              </w:rPr>
            </w:pPr>
            <w:r>
              <w:rPr>
                <w:rFonts w:eastAsia="Calibri"/>
                <w:szCs w:val="24"/>
              </w:rPr>
              <w:t xml:space="preserve">- </w:t>
            </w:r>
            <w:r w:rsidR="000931A8" w:rsidRPr="003227AF">
              <w:rPr>
                <w:rFonts w:eastAsia="Calibri"/>
                <w:szCs w:val="24"/>
              </w:rPr>
              <w:t xml:space="preserve">elektrinės viryklės ir kompiuterių remontas už </w:t>
            </w:r>
            <w:r>
              <w:rPr>
                <w:rFonts w:eastAsia="Calibri"/>
                <w:szCs w:val="24"/>
              </w:rPr>
              <w:t>0,3 tūkst. Eur;</w:t>
            </w:r>
          </w:p>
          <w:p w14:paraId="456BF1AC" w14:textId="77777777" w:rsidR="003227AF" w:rsidRDefault="003227AF" w:rsidP="003F1CCC">
            <w:pPr>
              <w:spacing w:line="254" w:lineRule="atLeast"/>
              <w:rPr>
                <w:szCs w:val="24"/>
              </w:rPr>
            </w:pPr>
            <w:r>
              <w:rPr>
                <w:szCs w:val="24"/>
              </w:rPr>
              <w:t>Apmokėtas d</w:t>
            </w:r>
            <w:r w:rsidRPr="002B5631">
              <w:rPr>
                <w:szCs w:val="24"/>
              </w:rPr>
              <w:t xml:space="preserve">arbuotojų </w:t>
            </w:r>
            <w:r>
              <w:rPr>
                <w:szCs w:val="24"/>
              </w:rPr>
              <w:t>prof</w:t>
            </w:r>
            <w:r w:rsidR="003F1CCC">
              <w:rPr>
                <w:szCs w:val="24"/>
              </w:rPr>
              <w:t>ilaktinis sveikatos tikrinimas 0,4 tūkst.</w:t>
            </w:r>
            <w:r>
              <w:rPr>
                <w:szCs w:val="24"/>
              </w:rPr>
              <w:t xml:space="preserve"> E</w:t>
            </w:r>
            <w:r w:rsidRPr="002B5631">
              <w:rPr>
                <w:szCs w:val="24"/>
              </w:rPr>
              <w:t>ur</w:t>
            </w:r>
            <w:r w:rsidR="003F1CCC">
              <w:rPr>
                <w:szCs w:val="24"/>
              </w:rPr>
              <w:t>.</w:t>
            </w:r>
          </w:p>
          <w:p w14:paraId="59231F29" w14:textId="77777777" w:rsidR="006C77E6" w:rsidRPr="00C863A3" w:rsidRDefault="006C77E6" w:rsidP="003F1CCC">
            <w:pPr>
              <w:spacing w:line="254" w:lineRule="atLeast"/>
              <w:rPr>
                <w:szCs w:val="24"/>
                <w:lang w:eastAsia="lt-LT"/>
              </w:rPr>
            </w:pPr>
          </w:p>
        </w:tc>
        <w:tc>
          <w:tcPr>
            <w:tcW w:w="2552" w:type="dxa"/>
            <w:tcMar>
              <w:top w:w="0" w:type="dxa"/>
              <w:left w:w="108" w:type="dxa"/>
              <w:bottom w:w="0" w:type="dxa"/>
              <w:right w:w="108" w:type="dxa"/>
            </w:tcMar>
          </w:tcPr>
          <w:p w14:paraId="336F5345" w14:textId="77777777" w:rsidR="00C863A3" w:rsidRPr="0080214A" w:rsidRDefault="003227AF" w:rsidP="00C863A3">
            <w:pPr>
              <w:spacing w:line="254" w:lineRule="atLeast"/>
              <w:jc w:val="both"/>
              <w:rPr>
                <w:szCs w:val="24"/>
                <w:lang w:eastAsia="lt-LT"/>
              </w:rPr>
            </w:pPr>
            <w:r>
              <w:rPr>
                <w:szCs w:val="24"/>
                <w:lang w:eastAsia="lt-LT"/>
              </w:rPr>
              <w:t>Prekių ir paslaugų poreikis patenkintas 100 proc.</w:t>
            </w:r>
          </w:p>
        </w:tc>
      </w:tr>
      <w:tr w:rsidR="00C863A3" w:rsidRPr="00C863A3" w14:paraId="53CB9F8B" w14:textId="77777777" w:rsidTr="002B2E92">
        <w:tc>
          <w:tcPr>
            <w:tcW w:w="2268" w:type="dxa"/>
            <w:tcMar>
              <w:top w:w="0" w:type="dxa"/>
              <w:left w:w="108" w:type="dxa"/>
              <w:bottom w:w="0" w:type="dxa"/>
              <w:right w:w="108" w:type="dxa"/>
            </w:tcMar>
          </w:tcPr>
          <w:p w14:paraId="5F57BFE6" w14:textId="77777777" w:rsidR="00C863A3" w:rsidRPr="00C863A3" w:rsidRDefault="00C863A3" w:rsidP="00A37852">
            <w:pPr>
              <w:ind w:right="-108"/>
              <w:rPr>
                <w:rFonts w:eastAsia="Calibri"/>
                <w:szCs w:val="24"/>
                <w:lang w:eastAsia="lt-LT"/>
              </w:rPr>
            </w:pPr>
            <w:r w:rsidRPr="00C863A3">
              <w:rPr>
                <w:rFonts w:eastAsia="Calibri"/>
                <w:szCs w:val="24"/>
                <w:lang w:eastAsia="lt-LT"/>
              </w:rPr>
              <w:t>2.1.2. Edukacinių aplinkų atnaujinimas</w:t>
            </w:r>
            <w:r w:rsidR="00A37852">
              <w:rPr>
                <w:rFonts w:eastAsia="Calibri"/>
                <w:szCs w:val="24"/>
                <w:lang w:eastAsia="lt-LT"/>
              </w:rPr>
              <w:t>.</w:t>
            </w:r>
          </w:p>
        </w:tc>
        <w:tc>
          <w:tcPr>
            <w:tcW w:w="4678" w:type="dxa"/>
            <w:tcMar>
              <w:top w:w="0" w:type="dxa"/>
              <w:left w:w="108" w:type="dxa"/>
              <w:bottom w:w="0" w:type="dxa"/>
              <w:right w:w="108" w:type="dxa"/>
            </w:tcMar>
          </w:tcPr>
          <w:p w14:paraId="4469B3B8" w14:textId="77777777" w:rsidR="00C863A3" w:rsidRDefault="00C863A3" w:rsidP="00C863A3">
            <w:pPr>
              <w:spacing w:line="254" w:lineRule="atLeast"/>
              <w:rPr>
                <w:szCs w:val="24"/>
                <w:lang w:eastAsia="lt-LT"/>
              </w:rPr>
            </w:pPr>
            <w:r w:rsidRPr="00C863A3">
              <w:rPr>
                <w:szCs w:val="24"/>
                <w:lang w:eastAsia="lt-LT"/>
              </w:rPr>
              <w:t>Atnaujintos lauko ir vidaus edukacinės erdvės</w:t>
            </w:r>
            <w:r w:rsidR="003F1CCC">
              <w:rPr>
                <w:szCs w:val="24"/>
                <w:lang w:eastAsia="lt-LT"/>
              </w:rPr>
              <w:t xml:space="preserve"> įsigyjant prekes ar atliekant remonto darbus:</w:t>
            </w:r>
          </w:p>
          <w:p w14:paraId="26207987" w14:textId="77777777" w:rsidR="003F1CCC" w:rsidRPr="003F1CCC" w:rsidRDefault="003F1CCC" w:rsidP="003F1CCC">
            <w:pPr>
              <w:rPr>
                <w:rFonts w:eastAsia="Calibri"/>
                <w:szCs w:val="24"/>
              </w:rPr>
            </w:pPr>
            <w:r>
              <w:rPr>
                <w:rFonts w:eastAsia="Calibri"/>
                <w:szCs w:val="24"/>
              </w:rPr>
              <w:t>- įsigytos vaikiškos kėdutės</w:t>
            </w:r>
            <w:r w:rsidRPr="003F1CCC">
              <w:rPr>
                <w:rFonts w:eastAsia="Calibri"/>
                <w:szCs w:val="24"/>
              </w:rPr>
              <w:t xml:space="preserve"> už  </w:t>
            </w:r>
            <w:r>
              <w:rPr>
                <w:rFonts w:eastAsia="Calibri"/>
                <w:szCs w:val="24"/>
              </w:rPr>
              <w:t xml:space="preserve">0,8 tūkst. </w:t>
            </w:r>
            <w:r w:rsidRPr="003F1CCC">
              <w:rPr>
                <w:rFonts w:eastAsia="Calibri"/>
                <w:szCs w:val="24"/>
              </w:rPr>
              <w:t>Eur</w:t>
            </w:r>
            <w:r>
              <w:rPr>
                <w:rFonts w:eastAsia="Calibri"/>
                <w:szCs w:val="24"/>
              </w:rPr>
              <w:t>;</w:t>
            </w:r>
          </w:p>
          <w:p w14:paraId="46E30829" w14:textId="77777777" w:rsidR="003F1CCC" w:rsidRPr="003F1CCC" w:rsidRDefault="003F1CCC" w:rsidP="003F1CCC">
            <w:pPr>
              <w:rPr>
                <w:rFonts w:eastAsia="Calibri"/>
                <w:szCs w:val="24"/>
              </w:rPr>
            </w:pPr>
            <w:r>
              <w:rPr>
                <w:rFonts w:eastAsia="Calibri"/>
                <w:szCs w:val="24"/>
              </w:rPr>
              <w:lastRenderedPageBreak/>
              <w:t xml:space="preserve">- išremontuotos dviejų grupių patalpos buvusiose </w:t>
            </w:r>
            <w:r w:rsidRPr="003F1CCC">
              <w:rPr>
                <w:rFonts w:eastAsia="Calibri"/>
                <w:szCs w:val="24"/>
              </w:rPr>
              <w:t>sporto centro „Atžalynas“ patalpose už 97 tūks. Eur</w:t>
            </w:r>
            <w:r>
              <w:rPr>
                <w:rFonts w:eastAsia="Calibri"/>
                <w:szCs w:val="24"/>
              </w:rPr>
              <w:t>;</w:t>
            </w:r>
          </w:p>
          <w:p w14:paraId="0EBCD7C0" w14:textId="77777777" w:rsidR="003F1CCC" w:rsidRPr="003F1CCC" w:rsidRDefault="003F1CCC" w:rsidP="003F1CCC">
            <w:pPr>
              <w:rPr>
                <w:rFonts w:eastAsia="Calibri"/>
                <w:szCs w:val="24"/>
              </w:rPr>
            </w:pPr>
            <w:r>
              <w:rPr>
                <w:rFonts w:eastAsia="Calibri"/>
                <w:szCs w:val="24"/>
              </w:rPr>
              <w:t>- į</w:t>
            </w:r>
            <w:r w:rsidRPr="003F1CCC">
              <w:rPr>
                <w:rFonts w:eastAsia="Calibri"/>
                <w:szCs w:val="24"/>
              </w:rPr>
              <w:t>rengti kabinetai socialiniam ir specialiajam pedagogui, visuomenės sveikatos priežiūros specialistui</w:t>
            </w:r>
            <w:r>
              <w:rPr>
                <w:rFonts w:eastAsia="Calibri"/>
                <w:szCs w:val="24"/>
              </w:rPr>
              <w:t>;</w:t>
            </w:r>
          </w:p>
          <w:p w14:paraId="7DADA5D5" w14:textId="77777777" w:rsidR="003F1CCC" w:rsidRPr="003F1CCC" w:rsidRDefault="003F1CCC" w:rsidP="003F1CCC">
            <w:pPr>
              <w:rPr>
                <w:rFonts w:eastAsia="Calibri"/>
                <w:szCs w:val="24"/>
              </w:rPr>
            </w:pPr>
            <w:r>
              <w:rPr>
                <w:rFonts w:eastAsia="Calibri"/>
                <w:szCs w:val="24"/>
              </w:rPr>
              <w:t xml:space="preserve">- </w:t>
            </w:r>
            <w:r w:rsidRPr="003F1CCC">
              <w:rPr>
                <w:rFonts w:eastAsia="Calibri"/>
                <w:szCs w:val="24"/>
              </w:rPr>
              <w:t>ž</w:t>
            </w:r>
            <w:r>
              <w:rPr>
                <w:rFonts w:eastAsia="Calibri"/>
                <w:szCs w:val="24"/>
              </w:rPr>
              <w:t>aislų,</w:t>
            </w:r>
            <w:r w:rsidRPr="003F1CCC">
              <w:rPr>
                <w:rFonts w:eastAsia="Calibri"/>
                <w:szCs w:val="24"/>
              </w:rPr>
              <w:t xml:space="preserve"> inventoriaus </w:t>
            </w:r>
            <w:r>
              <w:rPr>
                <w:rFonts w:eastAsia="Calibri"/>
                <w:szCs w:val="24"/>
              </w:rPr>
              <w:t xml:space="preserve">ugdymui(si) </w:t>
            </w:r>
            <w:r w:rsidRPr="003F1CCC">
              <w:rPr>
                <w:rFonts w:eastAsia="Calibri"/>
                <w:szCs w:val="24"/>
              </w:rPr>
              <w:t>papildomų grupių nuo 2024 m. rugsėjo 1 d.  įrengimui už 19,2 tūkst. Eur</w:t>
            </w:r>
            <w:r w:rsidR="003E05A3">
              <w:rPr>
                <w:rFonts w:eastAsia="Calibri"/>
                <w:szCs w:val="24"/>
              </w:rPr>
              <w:t>;</w:t>
            </w:r>
          </w:p>
          <w:p w14:paraId="09BFC85B" w14:textId="77777777" w:rsidR="003F1CCC" w:rsidRDefault="003E05A3" w:rsidP="003E05A3">
            <w:pPr>
              <w:spacing w:line="254" w:lineRule="atLeast"/>
              <w:rPr>
                <w:szCs w:val="24"/>
                <w:lang w:eastAsia="ar-SA"/>
              </w:rPr>
            </w:pPr>
            <w:r>
              <w:rPr>
                <w:szCs w:val="24"/>
                <w:lang w:eastAsia="ar-SA"/>
              </w:rPr>
              <w:t>- į</w:t>
            </w:r>
            <w:r w:rsidR="003F1CCC" w:rsidRPr="003F1CCC">
              <w:rPr>
                <w:szCs w:val="24"/>
                <w:lang w:eastAsia="ar-SA"/>
              </w:rPr>
              <w:t>sigyta žaislų už 1</w:t>
            </w:r>
            <w:r>
              <w:rPr>
                <w:szCs w:val="24"/>
                <w:lang w:eastAsia="ar-SA"/>
              </w:rPr>
              <w:t>,3 tūkst.</w:t>
            </w:r>
            <w:r w:rsidR="003F1CCC" w:rsidRPr="003F1CCC">
              <w:rPr>
                <w:szCs w:val="24"/>
                <w:lang w:eastAsia="ar-SA"/>
              </w:rPr>
              <w:t xml:space="preserve"> Eur</w:t>
            </w:r>
            <w:r>
              <w:rPr>
                <w:szCs w:val="24"/>
                <w:lang w:eastAsia="ar-SA"/>
              </w:rPr>
              <w:t>.</w:t>
            </w:r>
            <w:r w:rsidR="003F1CCC" w:rsidRPr="003F1CCC">
              <w:rPr>
                <w:szCs w:val="24"/>
                <w:lang w:eastAsia="ar-SA"/>
              </w:rPr>
              <w:t xml:space="preserve">, didaktinių priemonių už </w:t>
            </w:r>
            <w:r>
              <w:rPr>
                <w:szCs w:val="24"/>
                <w:lang w:eastAsia="ar-SA"/>
              </w:rPr>
              <w:t>0,9 tūkst.</w:t>
            </w:r>
            <w:r w:rsidR="003F1CCC" w:rsidRPr="003F1CCC">
              <w:rPr>
                <w:szCs w:val="24"/>
                <w:lang w:eastAsia="ar-SA"/>
              </w:rPr>
              <w:t xml:space="preserve"> Eur</w:t>
            </w:r>
            <w:r>
              <w:rPr>
                <w:szCs w:val="24"/>
                <w:lang w:eastAsia="ar-SA"/>
              </w:rPr>
              <w:t>.</w:t>
            </w:r>
            <w:r w:rsidR="003F1CCC" w:rsidRPr="003F1CCC">
              <w:rPr>
                <w:szCs w:val="24"/>
                <w:lang w:eastAsia="ar-SA"/>
              </w:rPr>
              <w:t>, ugdymo priemonių už 2</w:t>
            </w:r>
            <w:r>
              <w:rPr>
                <w:szCs w:val="24"/>
                <w:lang w:eastAsia="ar-SA"/>
              </w:rPr>
              <w:t>,5 tūkst.</w:t>
            </w:r>
            <w:r w:rsidR="003F1CCC" w:rsidRPr="003F1CCC">
              <w:rPr>
                <w:szCs w:val="24"/>
                <w:lang w:eastAsia="ar-SA"/>
              </w:rPr>
              <w:t xml:space="preserve"> Eur, sensorinių priemonių už </w:t>
            </w:r>
            <w:r>
              <w:rPr>
                <w:szCs w:val="24"/>
                <w:lang w:eastAsia="ar-SA"/>
              </w:rPr>
              <w:t>0,2 tūkst.</w:t>
            </w:r>
            <w:r w:rsidR="003F1CCC" w:rsidRPr="003F1CCC">
              <w:rPr>
                <w:szCs w:val="24"/>
                <w:lang w:eastAsia="ar-SA"/>
              </w:rPr>
              <w:t xml:space="preserve"> Eur, lauko edukacinių priemonių už 3</w:t>
            </w:r>
            <w:r>
              <w:rPr>
                <w:szCs w:val="24"/>
                <w:lang w:eastAsia="ar-SA"/>
              </w:rPr>
              <w:t>,0 tūkst.</w:t>
            </w:r>
            <w:r w:rsidR="003F1CCC" w:rsidRPr="003F1CCC">
              <w:rPr>
                <w:szCs w:val="24"/>
                <w:lang w:eastAsia="ar-SA"/>
              </w:rPr>
              <w:t xml:space="preserve"> Eur.</w:t>
            </w:r>
          </w:p>
          <w:p w14:paraId="1D75F4CC" w14:textId="77777777" w:rsidR="006C77E6" w:rsidRPr="00C863A3" w:rsidRDefault="006C77E6" w:rsidP="003E05A3">
            <w:pPr>
              <w:spacing w:line="254" w:lineRule="atLeast"/>
              <w:rPr>
                <w:szCs w:val="24"/>
                <w:lang w:eastAsia="lt-LT"/>
              </w:rPr>
            </w:pPr>
          </w:p>
        </w:tc>
        <w:tc>
          <w:tcPr>
            <w:tcW w:w="2552" w:type="dxa"/>
            <w:tcMar>
              <w:top w:w="0" w:type="dxa"/>
              <w:left w:w="108" w:type="dxa"/>
              <w:bottom w:w="0" w:type="dxa"/>
              <w:right w:w="108" w:type="dxa"/>
            </w:tcMar>
          </w:tcPr>
          <w:p w14:paraId="513CF041" w14:textId="77777777" w:rsidR="003F1CCC" w:rsidRPr="003F1CCC" w:rsidRDefault="003F1CCC" w:rsidP="003F1CCC">
            <w:pPr>
              <w:widowControl w:val="0"/>
              <w:tabs>
                <w:tab w:val="left" w:pos="851"/>
              </w:tabs>
              <w:suppressAutoHyphens/>
              <w:jc w:val="both"/>
              <w:rPr>
                <w:rFonts w:eastAsia="Lucida Sans Unicode" w:cs="Tahoma"/>
                <w:szCs w:val="24"/>
              </w:rPr>
            </w:pPr>
            <w:r w:rsidRPr="003F1CCC">
              <w:rPr>
                <w:rFonts w:eastAsia="Lucida Sans Unicode" w:cs="Tahoma"/>
                <w:szCs w:val="24"/>
              </w:rPr>
              <w:lastRenderedPageBreak/>
              <w:t>Parengti ir teikti 3 investiciniai projektų aprašymai.</w:t>
            </w:r>
          </w:p>
          <w:p w14:paraId="29D9C5A8" w14:textId="77777777" w:rsidR="003F1CCC" w:rsidRDefault="003F1CCC" w:rsidP="003F1CCC">
            <w:pPr>
              <w:spacing w:line="254" w:lineRule="atLeast"/>
              <w:ind w:left="39"/>
              <w:jc w:val="both"/>
              <w:rPr>
                <w:szCs w:val="24"/>
                <w:lang w:eastAsia="lt-LT"/>
              </w:rPr>
            </w:pPr>
            <w:r w:rsidRPr="003F1CCC">
              <w:rPr>
                <w:rFonts w:eastAsia="Lucida Sans Unicode" w:cs="Tahoma"/>
                <w:szCs w:val="24"/>
              </w:rPr>
              <w:lastRenderedPageBreak/>
              <w:t>Atnaujintos edukacinės aplinkos 6 procentais</w:t>
            </w:r>
          </w:p>
          <w:p w14:paraId="228081EB" w14:textId="77777777" w:rsidR="003F1CCC" w:rsidRDefault="003F1CCC" w:rsidP="00072F81">
            <w:pPr>
              <w:spacing w:line="254" w:lineRule="atLeast"/>
              <w:ind w:left="39"/>
              <w:jc w:val="both"/>
              <w:rPr>
                <w:szCs w:val="24"/>
                <w:lang w:eastAsia="lt-LT"/>
              </w:rPr>
            </w:pPr>
          </w:p>
          <w:p w14:paraId="3704DD94" w14:textId="77777777" w:rsidR="003F1CCC" w:rsidRDefault="003F1CCC" w:rsidP="00072F81">
            <w:pPr>
              <w:spacing w:line="254" w:lineRule="atLeast"/>
              <w:ind w:left="39"/>
              <w:jc w:val="both"/>
              <w:rPr>
                <w:szCs w:val="24"/>
                <w:lang w:eastAsia="lt-LT"/>
              </w:rPr>
            </w:pPr>
          </w:p>
          <w:p w14:paraId="50B53C00" w14:textId="77777777" w:rsidR="00072F81" w:rsidRPr="0080214A" w:rsidRDefault="00072F81" w:rsidP="003E05A3">
            <w:pPr>
              <w:spacing w:line="254" w:lineRule="atLeast"/>
              <w:ind w:left="39"/>
              <w:jc w:val="both"/>
              <w:rPr>
                <w:szCs w:val="24"/>
                <w:lang w:eastAsia="lt-LT"/>
              </w:rPr>
            </w:pPr>
          </w:p>
        </w:tc>
      </w:tr>
      <w:tr w:rsidR="00C863A3" w:rsidRPr="00C863A3" w14:paraId="6F71BFAD" w14:textId="77777777" w:rsidTr="002B2E92">
        <w:tc>
          <w:tcPr>
            <w:tcW w:w="9498" w:type="dxa"/>
            <w:gridSpan w:val="3"/>
            <w:tcMar>
              <w:top w:w="0" w:type="dxa"/>
              <w:left w:w="108" w:type="dxa"/>
              <w:bottom w:w="0" w:type="dxa"/>
              <w:right w:w="108" w:type="dxa"/>
            </w:tcMar>
          </w:tcPr>
          <w:p w14:paraId="45B485A4" w14:textId="77777777" w:rsidR="00C863A3" w:rsidRDefault="00C863A3" w:rsidP="00C863A3">
            <w:pPr>
              <w:spacing w:line="254" w:lineRule="atLeast"/>
              <w:jc w:val="both"/>
              <w:rPr>
                <w:szCs w:val="24"/>
                <w:lang w:eastAsia="lt-LT"/>
              </w:rPr>
            </w:pPr>
            <w:r w:rsidRPr="00C863A3">
              <w:rPr>
                <w:szCs w:val="24"/>
                <w:lang w:eastAsia="lt-LT"/>
              </w:rPr>
              <w:lastRenderedPageBreak/>
              <w:t xml:space="preserve">        </w:t>
            </w:r>
            <w:r w:rsidR="00072F81">
              <w:rPr>
                <w:szCs w:val="24"/>
                <w:lang w:eastAsia="lt-LT"/>
              </w:rPr>
              <w:t xml:space="preserve">  </w:t>
            </w:r>
            <w:r w:rsidR="00D1230B" w:rsidRPr="00D93C0E">
              <w:rPr>
                <w:szCs w:val="24"/>
                <w:lang w:eastAsia="lt-LT"/>
              </w:rPr>
              <w:t>L</w:t>
            </w:r>
            <w:r w:rsidR="003E05A3">
              <w:rPr>
                <w:szCs w:val="24"/>
                <w:lang w:eastAsia="lt-LT"/>
              </w:rPr>
              <w:t xml:space="preserve">opšelio-darželio „Ežerėlis“ </w:t>
            </w:r>
            <w:r w:rsidR="004C5DA2" w:rsidRPr="00DF2FB2">
              <w:t xml:space="preserve">(toliau </w:t>
            </w:r>
            <w:r w:rsidR="00E83D04" w:rsidRPr="00DF2FB2">
              <w:t>– lopšelis-darželis)</w:t>
            </w:r>
            <w:r w:rsidR="00E83D04">
              <w:rPr>
                <w:szCs w:val="24"/>
                <w:lang w:eastAsia="lt-LT"/>
              </w:rPr>
              <w:t xml:space="preserve"> </w:t>
            </w:r>
            <w:r w:rsidR="003E05A3">
              <w:rPr>
                <w:szCs w:val="24"/>
                <w:lang w:eastAsia="lt-LT"/>
              </w:rPr>
              <w:t>2023</w:t>
            </w:r>
            <w:r w:rsidRPr="00D93C0E">
              <w:rPr>
                <w:szCs w:val="24"/>
                <w:lang w:eastAsia="lt-LT"/>
              </w:rPr>
              <w:t xml:space="preserve"> metų veiklos </w:t>
            </w:r>
            <w:r w:rsidR="00D1230B" w:rsidRPr="00D93C0E">
              <w:rPr>
                <w:szCs w:val="24"/>
                <w:lang w:eastAsia="lt-LT"/>
              </w:rPr>
              <w:t>planas orientuotas į Šiaulių miesto</w:t>
            </w:r>
            <w:r w:rsidR="00D77B34">
              <w:rPr>
                <w:szCs w:val="24"/>
                <w:lang w:eastAsia="lt-LT"/>
              </w:rPr>
              <w:t xml:space="preserve"> švietimo</w:t>
            </w:r>
            <w:r w:rsidR="00945B94">
              <w:rPr>
                <w:szCs w:val="24"/>
                <w:lang w:eastAsia="lt-LT"/>
              </w:rPr>
              <w:t xml:space="preserve"> ir lopšelio-darželio</w:t>
            </w:r>
            <w:r w:rsidR="00D77B34">
              <w:rPr>
                <w:szCs w:val="24"/>
                <w:lang w:eastAsia="lt-LT"/>
              </w:rPr>
              <w:t xml:space="preserve"> bendruomenių</w:t>
            </w:r>
            <w:r w:rsidR="00D1230B" w:rsidRPr="00D93C0E">
              <w:rPr>
                <w:szCs w:val="24"/>
                <w:lang w:eastAsia="lt-LT"/>
              </w:rPr>
              <w:t xml:space="preserve"> siekių įgyvendinimą,</w:t>
            </w:r>
            <w:r w:rsidRPr="00C863A3">
              <w:rPr>
                <w:szCs w:val="24"/>
                <w:lang w:eastAsia="lt-LT"/>
              </w:rPr>
              <w:t xml:space="preserve"> numatytos ir įgyvendintos šios priemonės:</w:t>
            </w:r>
          </w:p>
          <w:p w14:paraId="3977BEDE" w14:textId="77777777" w:rsidR="00B12727" w:rsidRDefault="00B12727" w:rsidP="00B12727">
            <w:pPr>
              <w:spacing w:line="254" w:lineRule="atLeast"/>
              <w:jc w:val="both"/>
              <w:rPr>
                <w:szCs w:val="24"/>
                <w:lang w:eastAsia="lt-LT"/>
              </w:rPr>
            </w:pPr>
            <w:r>
              <w:rPr>
                <w:szCs w:val="24"/>
                <w:lang w:eastAsia="lt-LT"/>
              </w:rPr>
              <w:t xml:space="preserve">         1. </w:t>
            </w:r>
            <w:r w:rsidR="00E461BD">
              <w:rPr>
                <w:szCs w:val="24"/>
                <w:lang w:eastAsia="lt-LT"/>
              </w:rPr>
              <w:t xml:space="preserve">Įgyvendinant </w:t>
            </w:r>
            <w:r>
              <w:rPr>
                <w:szCs w:val="24"/>
                <w:lang w:eastAsia="lt-LT"/>
              </w:rPr>
              <w:t xml:space="preserve">Šiaulių miesto ikimokyklinio ugdymo įstaigos valdymo 2023 metų veiklos prioritetą  </w:t>
            </w:r>
            <w:r w:rsidR="008F7BDE">
              <w:rPr>
                <w:szCs w:val="24"/>
                <w:lang w:eastAsia="lt-LT"/>
              </w:rPr>
              <w:t>„</w:t>
            </w:r>
            <w:r>
              <w:rPr>
                <w:szCs w:val="24"/>
                <w:lang w:eastAsia="lt-LT"/>
              </w:rPr>
              <w:t>Kokybės valdymo modelių diegimas</w:t>
            </w:r>
            <w:r w:rsidR="008F7BDE">
              <w:rPr>
                <w:szCs w:val="24"/>
                <w:lang w:eastAsia="lt-LT"/>
              </w:rPr>
              <w:t>“ ir</w:t>
            </w:r>
            <w:r w:rsidR="00DF2FB2">
              <w:rPr>
                <w:szCs w:val="24"/>
                <w:lang w:eastAsia="lt-LT"/>
              </w:rPr>
              <w:t xml:space="preserve"> lopšelio-darželio</w:t>
            </w:r>
            <w:r>
              <w:rPr>
                <w:szCs w:val="24"/>
                <w:lang w:eastAsia="lt-LT"/>
              </w:rPr>
              <w:t xml:space="preserve"> 2023 m. veiklos plano 2 tikslo „Lyderystės kompetencijų formavimas</w:t>
            </w:r>
            <w:r w:rsidR="005E4964">
              <w:rPr>
                <w:szCs w:val="24"/>
                <w:lang w:eastAsia="lt-LT"/>
              </w:rPr>
              <w:t>“ 2.1. uždavinio „Stiprinti dialogo ir susitarimo kultūrą“ 2.1.1. priemonę „Kokybės valdymo modelio (BVM) įdiegimas</w:t>
            </w:r>
            <w:r w:rsidR="00D404DF">
              <w:rPr>
                <w:szCs w:val="24"/>
                <w:lang w:eastAsia="lt-LT"/>
              </w:rPr>
              <w:t>“</w:t>
            </w:r>
            <w:r w:rsidR="005E4964">
              <w:rPr>
                <w:szCs w:val="24"/>
                <w:lang w:eastAsia="lt-LT"/>
              </w:rPr>
              <w:t>, įgyvendintos šios veiklos:</w:t>
            </w:r>
          </w:p>
          <w:p w14:paraId="41E21FC4" w14:textId="77777777" w:rsidR="005E4964" w:rsidRDefault="005E4964" w:rsidP="00B12727">
            <w:pPr>
              <w:spacing w:line="254" w:lineRule="atLeast"/>
              <w:jc w:val="both"/>
            </w:pPr>
            <w:r>
              <w:rPr>
                <w:szCs w:val="24"/>
                <w:lang w:eastAsia="lt-LT"/>
              </w:rPr>
              <w:t xml:space="preserve">         1.1. </w:t>
            </w:r>
            <w:r w:rsidR="00930373" w:rsidRPr="000365D6">
              <w:t xml:space="preserve">bendruomenė supažindinta su kokybės </w:t>
            </w:r>
            <w:r w:rsidR="00930373">
              <w:t xml:space="preserve">vadybos sistema: </w:t>
            </w:r>
            <w:r w:rsidR="00930373" w:rsidRPr="000365D6">
              <w:t>kokybės valdymo modelis (BVM)</w:t>
            </w:r>
            <w:r w:rsidR="00930373">
              <w:t xml:space="preserve"> pedagogams</w:t>
            </w:r>
            <w:r w:rsidR="00930373" w:rsidRPr="000365D6">
              <w:t xml:space="preserve"> pristatytas metodinės grupės 2023-03-30 susirinkime, 2023-</w:t>
            </w:r>
            <w:r w:rsidR="00930373">
              <w:t>04-03 protokolas Nr. MG-3); įstaigos taryboje 2023-10-26 protokolo Nr.</w:t>
            </w:r>
            <w:r w:rsidR="000E4187">
              <w:t xml:space="preserve"> </w:t>
            </w:r>
            <w:r w:rsidR="00930373">
              <w:t>TR-3;</w:t>
            </w:r>
          </w:p>
          <w:p w14:paraId="1AE9893B" w14:textId="77777777" w:rsidR="008F7BDE" w:rsidRDefault="00930373" w:rsidP="00B12727">
            <w:pPr>
              <w:spacing w:line="254" w:lineRule="atLeast"/>
              <w:jc w:val="both"/>
            </w:pPr>
            <w:r>
              <w:t xml:space="preserve">         1.2. sudaryta darbo grupė bend</w:t>
            </w:r>
            <w:r w:rsidR="008F7BDE">
              <w:t xml:space="preserve">rojo vertinimo modelio diegimo pilotiniam išbandymui direktoriaus </w:t>
            </w:r>
            <w:r>
              <w:t xml:space="preserve">2023-04-14 </w:t>
            </w:r>
            <w:r w:rsidR="008F7BDE">
              <w:t>įsakymu Nr.</w:t>
            </w:r>
            <w:r w:rsidR="000E4187">
              <w:t xml:space="preserve"> </w:t>
            </w:r>
            <w:r>
              <w:t>V-60</w:t>
            </w:r>
            <w:r w:rsidR="008F7BDE">
              <w:t>;</w:t>
            </w:r>
          </w:p>
          <w:p w14:paraId="0C426CE9" w14:textId="77777777" w:rsidR="008F7BDE" w:rsidRDefault="008F7BDE" w:rsidP="00B12727">
            <w:pPr>
              <w:spacing w:line="254" w:lineRule="atLeast"/>
              <w:jc w:val="both"/>
            </w:pPr>
            <w:r>
              <w:t xml:space="preserve">         1.3. </w:t>
            </w:r>
            <w:r w:rsidR="006C14F9">
              <w:t>dalyvauta kokybės valdymo modelio diegimo mokymuose;</w:t>
            </w:r>
          </w:p>
          <w:p w14:paraId="6B58DD44" w14:textId="77777777" w:rsidR="00930373" w:rsidRDefault="008F7BDE" w:rsidP="00B12727">
            <w:pPr>
              <w:spacing w:line="254" w:lineRule="atLeast"/>
              <w:jc w:val="both"/>
            </w:pPr>
            <w:r>
              <w:t xml:space="preserve">         1.4. atliktas pilotinis įsivertinimas </w:t>
            </w:r>
            <w:r w:rsidR="00CD6E5F">
              <w:t xml:space="preserve">pagal BVM </w:t>
            </w:r>
            <w:r>
              <w:t>ir rezultatai pristatyti pedagogams pedagogų tarybos posėdyj</w:t>
            </w:r>
            <w:r w:rsidR="00017D73">
              <w:t>e 2023-05-29 protokolas Nr.</w:t>
            </w:r>
            <w:r w:rsidR="000E4187">
              <w:t xml:space="preserve"> </w:t>
            </w:r>
            <w:r w:rsidR="00017D73">
              <w:t>PT-2;</w:t>
            </w:r>
          </w:p>
          <w:p w14:paraId="4B2D6380" w14:textId="77777777" w:rsidR="00017D73" w:rsidRDefault="00017D73" w:rsidP="00B12727">
            <w:pPr>
              <w:spacing w:line="254" w:lineRule="atLeast"/>
              <w:jc w:val="both"/>
              <w:rPr>
                <w:szCs w:val="24"/>
                <w:lang w:eastAsia="lt-LT"/>
              </w:rPr>
            </w:pPr>
            <w:r>
              <w:t xml:space="preserve">         1.5. </w:t>
            </w:r>
            <w:r w:rsidRPr="001C4715">
              <w:t>su</w:t>
            </w:r>
            <w:r w:rsidR="001C4715">
              <w:t>daryta 2023-12-21 įsakymu Nr.</w:t>
            </w:r>
            <w:r w:rsidR="000E4187">
              <w:t xml:space="preserve"> </w:t>
            </w:r>
            <w:r w:rsidR="001C4715">
              <w:t xml:space="preserve">V-166 įsivertinimo </w:t>
            </w:r>
            <w:r w:rsidR="00D404DF" w:rsidRPr="001C4715">
              <w:t xml:space="preserve"> grupė</w:t>
            </w:r>
            <w:r w:rsidR="001C4715">
              <w:t xml:space="preserve"> kokybės vadybos sistemos, atliepiančios bendrąjį vertinimo modelį</w:t>
            </w:r>
            <w:r w:rsidR="0038515B">
              <w:t>,</w:t>
            </w:r>
            <w:r w:rsidR="001C4715">
              <w:t xml:space="preserve"> diegimui nuo 2024 m. vasario 5 d. iki 2024 m. kovo 29 d. </w:t>
            </w:r>
          </w:p>
          <w:p w14:paraId="274F11A0" w14:textId="77777777" w:rsidR="006C6830" w:rsidRDefault="003724B7" w:rsidP="00BF2299">
            <w:pPr>
              <w:pStyle w:val="Betarp"/>
              <w:jc w:val="both"/>
              <w:rPr>
                <w:szCs w:val="24"/>
              </w:rPr>
            </w:pPr>
            <w:r w:rsidRPr="00FF7AC6">
              <w:rPr>
                <w:szCs w:val="24"/>
              </w:rPr>
              <w:t xml:space="preserve">   </w:t>
            </w:r>
            <w:r>
              <w:rPr>
                <w:szCs w:val="24"/>
              </w:rPr>
              <w:t xml:space="preserve">       2. Atliepiant  </w:t>
            </w:r>
            <w:r w:rsidR="008F7BDE">
              <w:rPr>
                <w:szCs w:val="24"/>
                <w:lang w:eastAsia="lt-LT"/>
              </w:rPr>
              <w:t xml:space="preserve">Šiaulių miesto ikimokyklinio ugdymo įstaigos valdymo 2023 metų veiklos prioritetą </w:t>
            </w:r>
            <w:r w:rsidR="00D77B34" w:rsidRPr="00D77B34">
              <w:rPr>
                <w:szCs w:val="24"/>
                <w:lang w:eastAsia="lt-LT"/>
              </w:rPr>
              <w:t>„</w:t>
            </w:r>
            <w:r w:rsidR="006C6830" w:rsidRPr="00D77B34">
              <w:t>Ugdymo turinio tobulinimas (atnaujintos PU programos diegimas, STEAM idėjų integravimas)</w:t>
            </w:r>
            <w:r w:rsidR="00D77B34" w:rsidRPr="00D77B34">
              <w:t>“</w:t>
            </w:r>
            <w:r w:rsidR="00D77B34">
              <w:t xml:space="preserve"> ir lopšelio-darželio „Ežerėlis</w:t>
            </w:r>
            <w:r w:rsidR="00AC6DF6">
              <w:t>“</w:t>
            </w:r>
            <w:r w:rsidR="00D77B34">
              <w:t xml:space="preserve"> 2023 m. veiklos plano </w:t>
            </w:r>
            <w:r w:rsidR="00AC6DF6" w:rsidRPr="00AC6DF6">
              <w:rPr>
                <w:b/>
                <w:szCs w:val="24"/>
              </w:rPr>
              <w:t xml:space="preserve"> </w:t>
            </w:r>
            <w:r w:rsidR="00AC6DF6">
              <w:rPr>
                <w:szCs w:val="24"/>
              </w:rPr>
              <w:t>1 tikslo</w:t>
            </w:r>
            <w:r w:rsidR="00AC6DF6" w:rsidRPr="00AC6DF6">
              <w:rPr>
                <w:szCs w:val="24"/>
              </w:rPr>
              <w:t xml:space="preserve"> </w:t>
            </w:r>
            <w:r w:rsidR="00AC6DF6">
              <w:rPr>
                <w:szCs w:val="24"/>
              </w:rPr>
              <w:t>„</w:t>
            </w:r>
            <w:r w:rsidR="00AC6DF6" w:rsidRPr="00AC6DF6">
              <w:rPr>
                <w:szCs w:val="24"/>
              </w:rPr>
              <w:t>Ik</w:t>
            </w:r>
            <w:r w:rsidR="00AC6DF6" w:rsidRPr="00AC6DF6">
              <w:rPr>
                <w:spacing w:val="1"/>
                <w:szCs w:val="24"/>
              </w:rPr>
              <w:t>i</w:t>
            </w:r>
            <w:r w:rsidR="00AC6DF6" w:rsidRPr="00AC6DF6">
              <w:rPr>
                <w:szCs w:val="24"/>
              </w:rPr>
              <w:t>mo</w:t>
            </w:r>
            <w:r w:rsidR="00AC6DF6" w:rsidRPr="00AC6DF6">
              <w:rPr>
                <w:spacing w:val="3"/>
                <w:szCs w:val="24"/>
              </w:rPr>
              <w:t>k</w:t>
            </w:r>
            <w:r w:rsidR="00AC6DF6" w:rsidRPr="00AC6DF6">
              <w:rPr>
                <w:spacing w:val="-7"/>
                <w:szCs w:val="24"/>
              </w:rPr>
              <w:t>y</w:t>
            </w:r>
            <w:r w:rsidR="00AC6DF6" w:rsidRPr="00AC6DF6">
              <w:rPr>
                <w:szCs w:val="24"/>
              </w:rPr>
              <w:t>kl</w:t>
            </w:r>
            <w:r w:rsidR="00AC6DF6" w:rsidRPr="00AC6DF6">
              <w:rPr>
                <w:spacing w:val="1"/>
                <w:szCs w:val="24"/>
              </w:rPr>
              <w:t>i</w:t>
            </w:r>
            <w:r w:rsidR="00AC6DF6" w:rsidRPr="00AC6DF6">
              <w:rPr>
                <w:szCs w:val="24"/>
              </w:rPr>
              <w:t>nio ir priešmokyklinio u</w:t>
            </w:r>
            <w:r w:rsidR="00AC6DF6" w:rsidRPr="00AC6DF6">
              <w:rPr>
                <w:spacing w:val="-2"/>
                <w:szCs w:val="24"/>
              </w:rPr>
              <w:t>g</w:t>
            </w:r>
            <w:r w:rsidR="00AC6DF6" w:rsidRPr="00AC6DF6">
              <w:rPr>
                <w:spacing w:val="5"/>
                <w:szCs w:val="24"/>
              </w:rPr>
              <w:t>d</w:t>
            </w:r>
            <w:r w:rsidR="00AC6DF6" w:rsidRPr="00AC6DF6">
              <w:rPr>
                <w:spacing w:val="-5"/>
                <w:szCs w:val="24"/>
              </w:rPr>
              <w:t>y</w:t>
            </w:r>
            <w:r w:rsidR="00AC6DF6" w:rsidRPr="00AC6DF6">
              <w:rPr>
                <w:szCs w:val="24"/>
              </w:rPr>
              <w:t>mo programų</w:t>
            </w:r>
            <w:r w:rsidR="00AC6DF6">
              <w:rPr>
                <w:szCs w:val="24"/>
              </w:rPr>
              <w:t xml:space="preserve"> įgyvendinimas ir reflektavimas“</w:t>
            </w:r>
            <w:r w:rsidR="00AC6DF6" w:rsidRPr="00AC6DF6">
              <w:t xml:space="preserve"> 1.1. </w:t>
            </w:r>
            <w:r w:rsidR="007B0DFE">
              <w:t>uždavinio „</w:t>
            </w:r>
            <w:r w:rsidR="00AC6DF6" w:rsidRPr="00AC6DF6">
              <w:t>Pagerinti ikimokyklinio ir priešmokyklinio amžiaus vaikų asmeninės pažangos ir pasiekimų rezultatus</w:t>
            </w:r>
            <w:r w:rsidR="007B0DFE">
              <w:t xml:space="preserve">“ priemones: </w:t>
            </w:r>
            <w:r w:rsidR="00AC6DF6" w:rsidRPr="00AC6DF6">
              <w:rPr>
                <w:szCs w:val="24"/>
              </w:rPr>
              <w:t xml:space="preserve">1.1.1. </w:t>
            </w:r>
            <w:r w:rsidR="007B0DFE">
              <w:rPr>
                <w:szCs w:val="24"/>
              </w:rPr>
              <w:t>„</w:t>
            </w:r>
            <w:r w:rsidR="00AC6DF6" w:rsidRPr="00AC6DF6">
              <w:rPr>
                <w:szCs w:val="24"/>
              </w:rPr>
              <w:t xml:space="preserve">Ikimokyklinio ir </w:t>
            </w:r>
            <w:r w:rsidR="00AC6DF6" w:rsidRPr="00AC6DF6">
              <w:rPr>
                <w:szCs w:val="24"/>
                <w:lang w:eastAsia="lt-LT"/>
              </w:rPr>
              <w:t xml:space="preserve">priešmokyklinio ugdymo turinio </w:t>
            </w:r>
            <w:r w:rsidR="00AC6DF6" w:rsidRPr="00AC6DF6">
              <w:rPr>
                <w:szCs w:val="24"/>
              </w:rPr>
              <w:t>atnaujinimas STEAM ugdymo kryptimis</w:t>
            </w:r>
            <w:r w:rsidR="007B0DFE">
              <w:rPr>
                <w:szCs w:val="24"/>
              </w:rPr>
              <w:t xml:space="preserve">“ ir </w:t>
            </w:r>
            <w:r w:rsidR="00AC6DF6" w:rsidRPr="00581695">
              <w:t xml:space="preserve">1.1.14. </w:t>
            </w:r>
            <w:r w:rsidR="007B0DFE">
              <w:t>„</w:t>
            </w:r>
            <w:r w:rsidR="00AC6DF6" w:rsidRPr="00581695">
              <w:t>STEAM strategijos kūrimas ir tobulinimas</w:t>
            </w:r>
            <w:r w:rsidR="007B0DFE">
              <w:t>“,</w:t>
            </w:r>
            <w:r>
              <w:rPr>
                <w:szCs w:val="24"/>
              </w:rPr>
              <w:t xml:space="preserve"> įg</w:t>
            </w:r>
            <w:r w:rsidR="00D635B2">
              <w:rPr>
                <w:szCs w:val="24"/>
              </w:rPr>
              <w:t>yvendintos veiklos atliepia 2023-2025 metų strateginio plano įgyvendinimo 1 tikslo, 1.1. uždavinio, 1.1.1. priemonę (žr.</w:t>
            </w:r>
            <w:r w:rsidR="000E4187">
              <w:rPr>
                <w:szCs w:val="24"/>
              </w:rPr>
              <w:t xml:space="preserve"> </w:t>
            </w:r>
            <w:r w:rsidR="00D635B2">
              <w:rPr>
                <w:szCs w:val="24"/>
              </w:rPr>
              <w:t>1 psl.) ir 1.1.4. priemonę (žr.</w:t>
            </w:r>
            <w:r w:rsidR="000E4187">
              <w:rPr>
                <w:szCs w:val="24"/>
              </w:rPr>
              <w:t xml:space="preserve"> </w:t>
            </w:r>
            <w:r w:rsidR="00D635B2">
              <w:rPr>
                <w:szCs w:val="24"/>
              </w:rPr>
              <w:t xml:space="preserve">3 psl.).        </w:t>
            </w:r>
            <w:r>
              <w:rPr>
                <w:szCs w:val="24"/>
              </w:rPr>
              <w:t xml:space="preserve">     </w:t>
            </w:r>
          </w:p>
          <w:p w14:paraId="1F63DEB9" w14:textId="77777777" w:rsidR="00BC7D4E" w:rsidRPr="006C6830" w:rsidRDefault="00BC7D4E" w:rsidP="00265FEE">
            <w:pPr>
              <w:jc w:val="both"/>
              <w:rPr>
                <w:b/>
              </w:rPr>
            </w:pPr>
            <w:r>
              <w:rPr>
                <w:rFonts w:eastAsia="Calibri"/>
                <w:szCs w:val="24"/>
              </w:rPr>
              <w:t xml:space="preserve">         3. </w:t>
            </w:r>
            <w:r>
              <w:rPr>
                <w:szCs w:val="24"/>
                <w:lang w:eastAsia="lt-LT"/>
              </w:rPr>
              <w:t xml:space="preserve">Įgyvendinant </w:t>
            </w:r>
            <w:r w:rsidR="006C6830">
              <w:rPr>
                <w:szCs w:val="24"/>
                <w:lang w:eastAsia="lt-LT"/>
              </w:rPr>
              <w:t xml:space="preserve">Šiaulių miesto ikimokyklinio ugdymo įstaigos valdymo 2023 metų veiklos prioritetą </w:t>
            </w:r>
            <w:r w:rsidR="00BF2299">
              <w:rPr>
                <w:szCs w:val="24"/>
                <w:lang w:eastAsia="lt-LT"/>
              </w:rPr>
              <w:t>„</w:t>
            </w:r>
            <w:r w:rsidR="006C6830" w:rsidRPr="00BF2299">
              <w:t>Švietimo pagalbos paslaugų kokybės gerinimas</w:t>
            </w:r>
            <w:r w:rsidR="00BF2299">
              <w:t>“</w:t>
            </w:r>
            <w:r w:rsidR="00BF2299">
              <w:rPr>
                <w:szCs w:val="24"/>
              </w:rPr>
              <w:t xml:space="preserve"> </w:t>
            </w:r>
            <w:r w:rsidR="00BF2299">
              <w:t xml:space="preserve">ir lopšelio-darželio „Ežerėlis“ 2023 </w:t>
            </w:r>
            <w:r w:rsidR="00BF2299">
              <w:lastRenderedPageBreak/>
              <w:t>m. veiklos plano</w:t>
            </w:r>
            <w:r w:rsidR="00BB3D62">
              <w:t xml:space="preserve"> </w:t>
            </w:r>
            <w:r w:rsidR="00BB3D62">
              <w:rPr>
                <w:szCs w:val="24"/>
              </w:rPr>
              <w:t>1 tikslo</w:t>
            </w:r>
            <w:r w:rsidR="00BB3D62" w:rsidRPr="00AC6DF6">
              <w:rPr>
                <w:szCs w:val="24"/>
              </w:rPr>
              <w:t xml:space="preserve"> </w:t>
            </w:r>
            <w:r w:rsidR="00BB3D62">
              <w:rPr>
                <w:szCs w:val="24"/>
              </w:rPr>
              <w:t>„</w:t>
            </w:r>
            <w:r w:rsidR="00BB3D62" w:rsidRPr="00AC6DF6">
              <w:rPr>
                <w:szCs w:val="24"/>
              </w:rPr>
              <w:t>Ik</w:t>
            </w:r>
            <w:r w:rsidR="00BB3D62" w:rsidRPr="00AC6DF6">
              <w:rPr>
                <w:spacing w:val="1"/>
                <w:szCs w:val="24"/>
              </w:rPr>
              <w:t>i</w:t>
            </w:r>
            <w:r w:rsidR="00BB3D62" w:rsidRPr="00AC6DF6">
              <w:rPr>
                <w:szCs w:val="24"/>
              </w:rPr>
              <w:t>mo</w:t>
            </w:r>
            <w:r w:rsidR="00BB3D62" w:rsidRPr="00AC6DF6">
              <w:rPr>
                <w:spacing w:val="3"/>
                <w:szCs w:val="24"/>
              </w:rPr>
              <w:t>k</w:t>
            </w:r>
            <w:r w:rsidR="00BB3D62" w:rsidRPr="00AC6DF6">
              <w:rPr>
                <w:spacing w:val="-7"/>
                <w:szCs w:val="24"/>
              </w:rPr>
              <w:t>y</w:t>
            </w:r>
            <w:r w:rsidR="00BB3D62" w:rsidRPr="00AC6DF6">
              <w:rPr>
                <w:szCs w:val="24"/>
              </w:rPr>
              <w:t>kl</w:t>
            </w:r>
            <w:r w:rsidR="00BB3D62" w:rsidRPr="00AC6DF6">
              <w:rPr>
                <w:spacing w:val="1"/>
                <w:szCs w:val="24"/>
              </w:rPr>
              <w:t>i</w:t>
            </w:r>
            <w:r w:rsidR="00BB3D62" w:rsidRPr="00AC6DF6">
              <w:rPr>
                <w:szCs w:val="24"/>
              </w:rPr>
              <w:t>nio ir priešmokyklinio u</w:t>
            </w:r>
            <w:r w:rsidR="00BB3D62" w:rsidRPr="00AC6DF6">
              <w:rPr>
                <w:spacing w:val="-2"/>
                <w:szCs w:val="24"/>
              </w:rPr>
              <w:t>g</w:t>
            </w:r>
            <w:r w:rsidR="00BB3D62" w:rsidRPr="00AC6DF6">
              <w:rPr>
                <w:spacing w:val="5"/>
                <w:szCs w:val="24"/>
              </w:rPr>
              <w:t>d</w:t>
            </w:r>
            <w:r w:rsidR="00BB3D62" w:rsidRPr="00AC6DF6">
              <w:rPr>
                <w:spacing w:val="-5"/>
                <w:szCs w:val="24"/>
              </w:rPr>
              <w:t>y</w:t>
            </w:r>
            <w:r w:rsidR="00BB3D62" w:rsidRPr="00AC6DF6">
              <w:rPr>
                <w:szCs w:val="24"/>
              </w:rPr>
              <w:t>mo programų</w:t>
            </w:r>
            <w:r w:rsidR="00BB3D62">
              <w:rPr>
                <w:szCs w:val="24"/>
              </w:rPr>
              <w:t xml:space="preserve"> įgyvendinimas ir reflektavimas“</w:t>
            </w:r>
            <w:r w:rsidR="00BB3D62" w:rsidRPr="00AC6DF6">
              <w:t xml:space="preserve"> </w:t>
            </w:r>
            <w:r w:rsidR="00BB3D62" w:rsidRPr="00BB3D62">
              <w:t>1.2.</w:t>
            </w:r>
            <w:r w:rsidR="00BB3D62">
              <w:t xml:space="preserve"> uždavinio</w:t>
            </w:r>
            <w:r w:rsidR="00BB3D62" w:rsidRPr="00BB3D62">
              <w:t xml:space="preserve"> </w:t>
            </w:r>
            <w:r w:rsidR="00BB3D62">
              <w:t>„</w:t>
            </w:r>
            <w:r w:rsidR="00BB3D62" w:rsidRPr="00BB3D62">
              <w:t>Teikti sistemingą ir veiksmingą švietimo pagalbą</w:t>
            </w:r>
            <w:r w:rsidR="00BB3D62">
              <w:t>“ 1.2.1.-</w:t>
            </w:r>
            <w:r w:rsidR="007613F4">
              <w:t>1.2.3. priemonė</w:t>
            </w:r>
            <w:r w:rsidR="00BB3D62">
              <w:t>s</w:t>
            </w:r>
            <w:r w:rsidR="007613F4">
              <w:t xml:space="preserve"> atliepia </w:t>
            </w:r>
            <w:r>
              <w:rPr>
                <w:szCs w:val="24"/>
              </w:rPr>
              <w:t xml:space="preserve"> </w:t>
            </w:r>
            <w:r w:rsidR="007613F4">
              <w:rPr>
                <w:szCs w:val="24"/>
              </w:rPr>
              <w:t>2023-2025 metų strateginio plano įgyvendinimo</w:t>
            </w:r>
            <w:r w:rsidR="00F623A5">
              <w:rPr>
                <w:szCs w:val="24"/>
              </w:rPr>
              <w:t xml:space="preserve"> 1 tikslo, 1.1. uždavinio, 1.1.5</w:t>
            </w:r>
            <w:r w:rsidR="007613F4">
              <w:rPr>
                <w:szCs w:val="24"/>
              </w:rPr>
              <w:t>. priemonę (</w:t>
            </w:r>
            <w:r w:rsidR="00F623A5">
              <w:rPr>
                <w:szCs w:val="24"/>
              </w:rPr>
              <w:t>žr.</w:t>
            </w:r>
            <w:r w:rsidR="000E4187">
              <w:rPr>
                <w:szCs w:val="24"/>
              </w:rPr>
              <w:t xml:space="preserve"> </w:t>
            </w:r>
            <w:r w:rsidR="00F623A5">
              <w:rPr>
                <w:szCs w:val="24"/>
              </w:rPr>
              <w:t>3</w:t>
            </w:r>
            <w:r w:rsidR="007613F4">
              <w:rPr>
                <w:szCs w:val="24"/>
              </w:rPr>
              <w:t xml:space="preserve"> psl.)</w:t>
            </w:r>
            <w:r w:rsidR="00F623A5">
              <w:rPr>
                <w:szCs w:val="24"/>
              </w:rPr>
              <w:t>.</w:t>
            </w:r>
          </w:p>
          <w:p w14:paraId="55643081" w14:textId="77777777" w:rsidR="003947EC" w:rsidRPr="003947EC" w:rsidRDefault="00BC7D4E" w:rsidP="005D172D">
            <w:pPr>
              <w:pStyle w:val="Betarp"/>
              <w:jc w:val="both"/>
              <w:rPr>
                <w:szCs w:val="24"/>
                <w:lang w:eastAsia="lt-LT"/>
              </w:rPr>
            </w:pPr>
            <w:r>
              <w:rPr>
                <w:szCs w:val="24"/>
              </w:rPr>
              <w:t xml:space="preserve">         </w:t>
            </w:r>
            <w:r w:rsidR="001F33A2">
              <w:rPr>
                <w:rFonts w:eastAsia="Calibri"/>
                <w:szCs w:val="24"/>
              </w:rPr>
              <w:t>4.</w:t>
            </w:r>
            <w:r w:rsidR="00D76F02">
              <w:rPr>
                <w:rFonts w:eastAsia="Calibri"/>
                <w:szCs w:val="24"/>
              </w:rPr>
              <w:t xml:space="preserve"> </w:t>
            </w:r>
            <w:r w:rsidR="003D0593">
              <w:rPr>
                <w:szCs w:val="24"/>
              </w:rPr>
              <w:t>Įgyvendinant</w:t>
            </w:r>
            <w:r w:rsidR="006C6830">
              <w:rPr>
                <w:szCs w:val="24"/>
              </w:rPr>
              <w:t xml:space="preserve"> </w:t>
            </w:r>
            <w:r w:rsidR="006C6830">
              <w:rPr>
                <w:szCs w:val="24"/>
                <w:lang w:eastAsia="lt-LT"/>
              </w:rPr>
              <w:t xml:space="preserve">Šiaulių miesto ikimokyklinio ugdymo įstaigos valdymo 2023 metų veiklos prioritetą </w:t>
            </w:r>
            <w:r w:rsidR="00F623A5">
              <w:rPr>
                <w:szCs w:val="24"/>
                <w:lang w:eastAsia="lt-LT"/>
              </w:rPr>
              <w:t>„</w:t>
            </w:r>
            <w:r w:rsidR="006C6830" w:rsidRPr="00F623A5">
              <w:rPr>
                <w:szCs w:val="24"/>
                <w:lang w:eastAsia="lt-LT"/>
              </w:rPr>
              <w:t>Aukštos kvalifikacijos pedagogų dalies didinimas</w:t>
            </w:r>
            <w:r w:rsidR="00F623A5">
              <w:rPr>
                <w:szCs w:val="24"/>
                <w:lang w:eastAsia="lt-LT"/>
              </w:rPr>
              <w:t>“</w:t>
            </w:r>
            <w:r w:rsidR="003947EC">
              <w:rPr>
                <w:szCs w:val="24"/>
                <w:lang w:eastAsia="lt-LT"/>
              </w:rPr>
              <w:t xml:space="preserve"> </w:t>
            </w:r>
            <w:r w:rsidR="003947EC">
              <w:t xml:space="preserve">ir lopšelio-darželio „Ežerėlis“ 2023 m. veiklos plano </w:t>
            </w:r>
            <w:r w:rsidR="003947EC">
              <w:rPr>
                <w:szCs w:val="24"/>
                <w:lang w:eastAsia="lt-LT"/>
              </w:rPr>
              <w:t>3 tikslo</w:t>
            </w:r>
            <w:r w:rsidR="003947EC" w:rsidRPr="003947EC">
              <w:rPr>
                <w:szCs w:val="24"/>
                <w:lang w:eastAsia="lt-LT"/>
              </w:rPr>
              <w:t xml:space="preserve"> </w:t>
            </w:r>
            <w:r w:rsidR="003947EC">
              <w:rPr>
                <w:szCs w:val="24"/>
                <w:lang w:eastAsia="lt-LT"/>
              </w:rPr>
              <w:t>„</w:t>
            </w:r>
            <w:r w:rsidR="003947EC" w:rsidRPr="003947EC">
              <w:rPr>
                <w:szCs w:val="24"/>
                <w:lang w:eastAsia="lt-LT"/>
              </w:rPr>
              <w:t>Besimokančios</w:t>
            </w:r>
            <w:r w:rsidR="003947EC">
              <w:rPr>
                <w:szCs w:val="24"/>
                <w:lang w:eastAsia="lt-LT"/>
              </w:rPr>
              <w:t xml:space="preserve"> organizacijos kūrimas“ </w:t>
            </w:r>
            <w:r w:rsidR="003947EC" w:rsidRPr="003947EC">
              <w:t xml:space="preserve">3.1. </w:t>
            </w:r>
            <w:r w:rsidR="003947EC">
              <w:t>uždavinio „</w:t>
            </w:r>
            <w:r w:rsidR="000E4187">
              <w:t>Tobulinti</w:t>
            </w:r>
            <w:r w:rsidR="003947EC" w:rsidRPr="003947EC">
              <w:t xml:space="preserve"> pedagogų ir vadovų </w:t>
            </w:r>
            <w:r w:rsidR="003947EC">
              <w:t xml:space="preserve">dalykinę kompetenciją“ </w:t>
            </w:r>
            <w:r w:rsidR="003947EC" w:rsidRPr="003947EC">
              <w:t>3.1.1.-3.1.8. priem</w:t>
            </w:r>
            <w:r w:rsidR="003947EC">
              <w:t>onė</w:t>
            </w:r>
            <w:r w:rsidR="003947EC" w:rsidRPr="003947EC">
              <w:t>s</w:t>
            </w:r>
            <w:r w:rsidR="003947EC">
              <w:t xml:space="preserve"> atliepia </w:t>
            </w:r>
            <w:r w:rsidR="003947EC">
              <w:rPr>
                <w:szCs w:val="24"/>
              </w:rPr>
              <w:t>2023-2025 metų strateginio plano įgyvendinimo 1 tikslo, 1.1. uždavinio, 1.1.2. priemonę (žr.1 psl.).</w:t>
            </w:r>
          </w:p>
          <w:p w14:paraId="7FA5A1C5" w14:textId="77777777" w:rsidR="006C6830" w:rsidRDefault="00522244" w:rsidP="006C398E">
            <w:pPr>
              <w:jc w:val="both"/>
              <w:rPr>
                <w:rFonts w:eastAsia="Lucida Sans Unicode"/>
              </w:rPr>
            </w:pPr>
            <w:r>
              <w:rPr>
                <w:rFonts w:eastAsia="Lucida Sans Unicode"/>
              </w:rPr>
              <w:t xml:space="preserve">         </w:t>
            </w:r>
            <w:r w:rsidRPr="003107C6">
              <w:rPr>
                <w:rFonts w:eastAsia="Lucida Sans Unicode"/>
              </w:rPr>
              <w:t xml:space="preserve">5. </w:t>
            </w:r>
            <w:r>
              <w:rPr>
                <w:szCs w:val="24"/>
              </w:rPr>
              <w:t xml:space="preserve">Atliepiant  </w:t>
            </w:r>
            <w:r>
              <w:rPr>
                <w:szCs w:val="24"/>
                <w:lang w:eastAsia="lt-LT"/>
              </w:rPr>
              <w:t>Šiaulių miesto ikimokyklinio ugdymo įstaigos valdymo 2023 metų veiklos prioritetą „</w:t>
            </w:r>
            <w:r w:rsidRPr="006C398E">
              <w:rPr>
                <w:rFonts w:eastAsia="Lucida Sans Unicode"/>
              </w:rPr>
              <w:t>Ankstyvojo ikimokyklinio ugdymo plėtra</w:t>
            </w:r>
            <w:r>
              <w:rPr>
                <w:rFonts w:eastAsia="Lucida Sans Unicode"/>
              </w:rPr>
              <w:t>“</w:t>
            </w:r>
            <w:r w:rsidR="000054A2">
              <w:rPr>
                <w:rFonts w:eastAsia="Lucida Sans Unicode"/>
              </w:rPr>
              <w:t>, pagrindžia ši veikla:</w:t>
            </w:r>
          </w:p>
          <w:p w14:paraId="103C0BC3" w14:textId="77777777" w:rsidR="000054A2" w:rsidRDefault="000054A2" w:rsidP="006C398E">
            <w:pPr>
              <w:jc w:val="both"/>
              <w:rPr>
                <w:szCs w:val="24"/>
                <w:lang w:eastAsia="lt-LT"/>
              </w:rPr>
            </w:pPr>
            <w:r>
              <w:rPr>
                <w:rFonts w:eastAsia="Lucida Sans Unicode"/>
              </w:rPr>
              <w:t xml:space="preserve">         5.1. nutraukta </w:t>
            </w:r>
            <w:r w:rsidR="00EB3D1D">
              <w:rPr>
                <w:rFonts w:eastAsia="Lucida Sans Unicode"/>
              </w:rPr>
              <w:t>lopšelio-darželio „Ežerėlis“ 208,85</w:t>
            </w:r>
            <w:r>
              <w:rPr>
                <w:rFonts w:eastAsia="Lucida Sans Unicode"/>
              </w:rPr>
              <w:t xml:space="preserve"> kv.</w:t>
            </w:r>
            <w:r w:rsidR="00E83D04">
              <w:rPr>
                <w:rFonts w:eastAsia="Lucida Sans Unicode"/>
              </w:rPr>
              <w:t xml:space="preserve"> </w:t>
            </w:r>
            <w:r>
              <w:rPr>
                <w:rFonts w:eastAsia="Lucida Sans Unicode"/>
              </w:rPr>
              <w:t>m. patalpų panaudos sutartis su sporto centru „Atžalynas“</w:t>
            </w:r>
            <w:r w:rsidR="00EB3D1D">
              <w:rPr>
                <w:rFonts w:eastAsia="Lucida Sans Unicode"/>
              </w:rPr>
              <w:t xml:space="preserve">, sutarties nutraukimas įregistruotas </w:t>
            </w:r>
            <w:r w:rsidR="00E658D6">
              <w:rPr>
                <w:rFonts w:eastAsia="Lucida Sans Unicode"/>
              </w:rPr>
              <w:t>VĮ Re</w:t>
            </w:r>
            <w:r w:rsidR="00EB3D1D">
              <w:rPr>
                <w:rFonts w:eastAsia="Lucida Sans Unicode"/>
              </w:rPr>
              <w:t>gist</w:t>
            </w:r>
            <w:r w:rsidR="00B14A0A">
              <w:rPr>
                <w:rFonts w:eastAsia="Lucida Sans Unicode"/>
              </w:rPr>
              <w:t>rų centras</w:t>
            </w:r>
            <w:r>
              <w:rPr>
                <w:rFonts w:eastAsia="Lucida Sans Unicode"/>
              </w:rPr>
              <w:t>;</w:t>
            </w:r>
          </w:p>
          <w:p w14:paraId="6A9C01CB" w14:textId="77777777" w:rsidR="003947EC" w:rsidRDefault="000054A2" w:rsidP="006C398E">
            <w:pPr>
              <w:jc w:val="both"/>
              <w:rPr>
                <w:rFonts w:eastAsia="Calibri"/>
                <w:szCs w:val="24"/>
              </w:rPr>
            </w:pPr>
            <w:r>
              <w:rPr>
                <w:rFonts w:eastAsia="Calibri"/>
                <w:szCs w:val="24"/>
              </w:rPr>
              <w:t xml:space="preserve">         5.2. vykdyti viešieji pirkimai ir atliktas dviejų grupių patalpų atstatymas pagal patalpų projektą ir jų remontas už 97,00 tūkst. Eur; </w:t>
            </w:r>
          </w:p>
          <w:p w14:paraId="7DFDAD4C" w14:textId="77777777" w:rsidR="000054A2" w:rsidRDefault="000054A2" w:rsidP="006C398E">
            <w:pPr>
              <w:jc w:val="both"/>
              <w:rPr>
                <w:rFonts w:eastAsia="Calibri"/>
                <w:szCs w:val="24"/>
              </w:rPr>
            </w:pPr>
            <w:r>
              <w:rPr>
                <w:rFonts w:eastAsia="Calibri"/>
                <w:szCs w:val="24"/>
              </w:rPr>
              <w:t xml:space="preserve">         5.3. suremontuotos patalpos ir įsigytas reikiamas inventorius naujų grupių atidarymui nuo 2024 m. rugsėjo 1 d.</w:t>
            </w:r>
            <w:r w:rsidR="00E83D04">
              <w:rPr>
                <w:rFonts w:eastAsia="Calibri"/>
                <w:szCs w:val="24"/>
              </w:rPr>
              <w:t>;</w:t>
            </w:r>
          </w:p>
          <w:p w14:paraId="07EE33AD" w14:textId="57A1497E" w:rsidR="000054A2" w:rsidRDefault="000054A2" w:rsidP="006C398E">
            <w:pPr>
              <w:jc w:val="both"/>
              <w:rPr>
                <w:rFonts w:eastAsia="Calibri"/>
                <w:szCs w:val="24"/>
              </w:rPr>
            </w:pPr>
            <w:r>
              <w:rPr>
                <w:rFonts w:eastAsia="Calibri"/>
                <w:szCs w:val="24"/>
              </w:rPr>
              <w:t xml:space="preserve">          5.4. ištirtas vaikų poreikis lankyti ankstyvojo amžiaus grupes</w:t>
            </w:r>
            <w:r w:rsidR="00E658D6">
              <w:rPr>
                <w:rFonts w:eastAsia="Calibri"/>
                <w:szCs w:val="24"/>
              </w:rPr>
              <w:t xml:space="preserve">, numatytos strategijos informuoti miesto bendruomenę dėl ankstyvojo amžiaus vaikų priėmimo nuo 2024 m. rugsėjo </w:t>
            </w:r>
            <w:r w:rsidR="00217C4C">
              <w:rPr>
                <w:rFonts w:eastAsia="Calibri"/>
                <w:szCs w:val="24"/>
              </w:rPr>
              <w:t xml:space="preserve">     </w:t>
            </w:r>
            <w:r w:rsidR="00E658D6">
              <w:rPr>
                <w:rFonts w:eastAsia="Calibri"/>
                <w:szCs w:val="24"/>
              </w:rPr>
              <w:t>1 d</w:t>
            </w:r>
            <w:r>
              <w:rPr>
                <w:rFonts w:eastAsia="Calibri"/>
                <w:szCs w:val="24"/>
              </w:rPr>
              <w:t>.</w:t>
            </w:r>
            <w:r w:rsidR="00E83D04">
              <w:rPr>
                <w:rFonts w:eastAsia="Calibri"/>
                <w:szCs w:val="24"/>
              </w:rPr>
              <w:t>;</w:t>
            </w:r>
          </w:p>
          <w:p w14:paraId="58411916" w14:textId="77777777" w:rsidR="000054A2" w:rsidRDefault="000054A2" w:rsidP="000054A2">
            <w:pPr>
              <w:pStyle w:val="Betarp"/>
              <w:jc w:val="both"/>
              <w:rPr>
                <w:rFonts w:eastAsia="Lucida Sans Unicode"/>
              </w:rPr>
            </w:pPr>
            <w:r w:rsidRPr="006C6830">
              <w:rPr>
                <w:rFonts w:eastAsia="Lucida Sans Unicode"/>
              </w:rPr>
              <w:t xml:space="preserve">          6. </w:t>
            </w:r>
            <w:r>
              <w:rPr>
                <w:szCs w:val="24"/>
              </w:rPr>
              <w:t xml:space="preserve">Atliepiant  </w:t>
            </w:r>
            <w:r>
              <w:rPr>
                <w:szCs w:val="24"/>
                <w:lang w:eastAsia="lt-LT"/>
              </w:rPr>
              <w:t>Šiaulių miesto ikimokyklinio ugdymo įstaigos valdymo 2023 metų veiklos prioritetą „</w:t>
            </w:r>
            <w:r w:rsidRPr="006C398E">
              <w:rPr>
                <w:rFonts w:eastAsia="Lucida Sans Unicode"/>
              </w:rPr>
              <w:t>Ekologiškas vaikų maitinimas</w:t>
            </w:r>
            <w:r>
              <w:rPr>
                <w:rFonts w:eastAsia="Lucida Sans Unicode"/>
              </w:rPr>
              <w:t>“, vykdyta ši veikla</w:t>
            </w:r>
            <w:r w:rsidR="000A1671">
              <w:rPr>
                <w:rFonts w:eastAsia="Lucida Sans Unicode"/>
              </w:rPr>
              <w:t>:</w:t>
            </w:r>
          </w:p>
          <w:p w14:paraId="546C4565" w14:textId="77777777" w:rsidR="000A1671" w:rsidRDefault="000A1671" w:rsidP="000054A2">
            <w:pPr>
              <w:pStyle w:val="Betarp"/>
              <w:jc w:val="both"/>
              <w:rPr>
                <w:rFonts w:eastAsia="Calibri"/>
                <w:szCs w:val="24"/>
              </w:rPr>
            </w:pPr>
            <w:r>
              <w:rPr>
                <w:rFonts w:eastAsia="Lucida Sans Unicode"/>
              </w:rPr>
              <w:t xml:space="preserve">          6.1. </w:t>
            </w:r>
            <w:r w:rsidRPr="00865F75">
              <w:rPr>
                <w:rFonts w:eastAsia="Calibri"/>
                <w:szCs w:val="24"/>
              </w:rPr>
              <w:t>teikta paraiška Žemės ūkio ministerijai dėl vaikų maitinimo ekologiškais maisto produktais</w:t>
            </w:r>
            <w:r>
              <w:rPr>
                <w:rFonts w:eastAsia="Calibri"/>
                <w:szCs w:val="24"/>
              </w:rPr>
              <w:t>;</w:t>
            </w:r>
          </w:p>
          <w:p w14:paraId="58AF1CD1" w14:textId="77777777" w:rsidR="000A1671" w:rsidRDefault="000A1671" w:rsidP="000054A2">
            <w:pPr>
              <w:pStyle w:val="Betarp"/>
              <w:jc w:val="both"/>
              <w:rPr>
                <w:rFonts w:eastAsia="Calibri"/>
                <w:szCs w:val="24"/>
              </w:rPr>
            </w:pPr>
            <w:r>
              <w:rPr>
                <w:rFonts w:eastAsia="Calibri"/>
                <w:szCs w:val="24"/>
              </w:rPr>
              <w:t xml:space="preserve">          6.2.</w:t>
            </w:r>
            <w:r w:rsidRPr="00865F75">
              <w:rPr>
                <w:rFonts w:eastAsia="Calibri"/>
                <w:szCs w:val="24"/>
              </w:rPr>
              <w:t xml:space="preserve"> organizuotas vaikų maitinimas ekologiškais maisto produktais</w:t>
            </w:r>
            <w:r>
              <w:rPr>
                <w:rFonts w:eastAsia="Calibri"/>
                <w:szCs w:val="24"/>
              </w:rPr>
              <w:t>;</w:t>
            </w:r>
          </w:p>
          <w:p w14:paraId="50F151B2" w14:textId="77777777" w:rsidR="000A1671" w:rsidRPr="000A1671" w:rsidRDefault="000A1671" w:rsidP="000054A2">
            <w:pPr>
              <w:pStyle w:val="Betarp"/>
              <w:jc w:val="both"/>
              <w:rPr>
                <w:rFonts w:eastAsia="Lucida Sans Unicode"/>
              </w:rPr>
            </w:pPr>
            <w:r>
              <w:rPr>
                <w:rFonts w:eastAsia="Calibri"/>
                <w:szCs w:val="24"/>
              </w:rPr>
              <w:t xml:space="preserve">          6.3. teiktos ekologinio maitinimo ataskaitos </w:t>
            </w:r>
            <w:r w:rsidRPr="00865F75">
              <w:rPr>
                <w:rFonts w:eastAsia="Calibri"/>
                <w:szCs w:val="24"/>
              </w:rPr>
              <w:t xml:space="preserve">Žemės ūkio ministerijai </w:t>
            </w:r>
            <w:r>
              <w:rPr>
                <w:rFonts w:eastAsia="Calibri"/>
                <w:szCs w:val="24"/>
              </w:rPr>
              <w:t xml:space="preserve">ir gauta </w:t>
            </w:r>
            <w:r w:rsidRPr="000A1671">
              <w:rPr>
                <w:rFonts w:eastAsia="Calibri"/>
                <w:szCs w:val="24"/>
              </w:rPr>
              <w:t>7,5 tūkst. Eur  dotacija</w:t>
            </w:r>
            <w:r>
              <w:rPr>
                <w:rFonts w:eastAsia="Calibri"/>
                <w:szCs w:val="24"/>
              </w:rPr>
              <w:t>.</w:t>
            </w:r>
          </w:p>
          <w:p w14:paraId="54D7F659" w14:textId="77777777" w:rsidR="003107C6" w:rsidRDefault="000A1671" w:rsidP="003107C6">
            <w:pPr>
              <w:pStyle w:val="Betarp"/>
              <w:jc w:val="both"/>
              <w:rPr>
                <w:szCs w:val="24"/>
              </w:rPr>
            </w:pPr>
            <w:r>
              <w:rPr>
                <w:rFonts w:eastAsia="Lucida Sans Unicode"/>
              </w:rPr>
              <w:t xml:space="preserve">          7. Vaikų sveikatos stiprinimui</w:t>
            </w:r>
            <w:r w:rsidR="003107C6">
              <w:rPr>
                <w:rFonts w:eastAsia="Lucida Sans Unicode"/>
              </w:rPr>
              <w:t xml:space="preserve">, bendradarbiaujant su visuomenės sveikatos priežiūros specialistu, </w:t>
            </w:r>
            <w:r w:rsidR="003107C6" w:rsidRPr="003107C6">
              <w:rPr>
                <w:rFonts w:eastAsia="Lucida Sans Unicode"/>
              </w:rPr>
              <w:t xml:space="preserve"> organizuotos prevencinės priemonės</w:t>
            </w:r>
            <w:r w:rsidR="003107C6">
              <w:rPr>
                <w:rFonts w:eastAsia="Calibri"/>
                <w:szCs w:val="24"/>
                <w:lang w:eastAsia="lt-LT"/>
              </w:rPr>
              <w:t xml:space="preserve">: </w:t>
            </w:r>
            <w:r>
              <w:rPr>
                <w:szCs w:val="24"/>
              </w:rPr>
              <w:t>11</w:t>
            </w:r>
            <w:r w:rsidR="003107C6" w:rsidRPr="003107C6">
              <w:rPr>
                <w:szCs w:val="24"/>
              </w:rPr>
              <w:t xml:space="preserve"> užsiėmimų vaikams a</w:t>
            </w:r>
            <w:r>
              <w:rPr>
                <w:szCs w:val="24"/>
              </w:rPr>
              <w:t>pie sveiką ir nesveiką mitybą, 5</w:t>
            </w:r>
            <w:r w:rsidR="003107C6" w:rsidRPr="003107C6">
              <w:rPr>
                <w:szCs w:val="24"/>
              </w:rPr>
              <w:t xml:space="preserve"> už</w:t>
            </w:r>
            <w:r>
              <w:rPr>
                <w:szCs w:val="24"/>
              </w:rPr>
              <w:t>siėmimai apie dantų priežiūrą, 4</w:t>
            </w:r>
            <w:r w:rsidR="003107C6" w:rsidRPr="003107C6">
              <w:rPr>
                <w:szCs w:val="24"/>
              </w:rPr>
              <w:t xml:space="preserve"> užsiėmimai apie burnos higienos profilaktiką, 4 užsiėmimai vaikams apie saugumą kelyje, gatvėje. </w:t>
            </w:r>
          </w:p>
          <w:p w14:paraId="7C12A89E" w14:textId="77777777" w:rsidR="00343435" w:rsidRPr="00343435" w:rsidRDefault="00E2644F" w:rsidP="00343435">
            <w:pPr>
              <w:jc w:val="both"/>
              <w:rPr>
                <w:rFonts w:eastAsia="Calibri"/>
                <w:szCs w:val="22"/>
              </w:rPr>
            </w:pPr>
            <w:r>
              <w:rPr>
                <w:szCs w:val="24"/>
              </w:rPr>
              <w:t xml:space="preserve">          </w:t>
            </w:r>
            <w:r w:rsidR="000A1671">
              <w:rPr>
                <w:szCs w:val="24"/>
              </w:rPr>
              <w:t>8</w:t>
            </w:r>
            <w:r>
              <w:rPr>
                <w:szCs w:val="24"/>
              </w:rPr>
              <w:t xml:space="preserve">. </w:t>
            </w:r>
            <w:r w:rsidR="00B25A22" w:rsidRPr="00B25A22">
              <w:rPr>
                <w:szCs w:val="24"/>
              </w:rPr>
              <w:t xml:space="preserve">Atliktas </w:t>
            </w:r>
            <w:r w:rsidR="00B25A22">
              <w:rPr>
                <w:szCs w:val="24"/>
              </w:rPr>
              <w:t>įsivertinima</w:t>
            </w:r>
            <w:r w:rsidR="00B25A22" w:rsidRPr="00B25A22">
              <w:rPr>
                <w:szCs w:val="24"/>
              </w:rPr>
              <w:t xml:space="preserve">s </w:t>
            </w:r>
            <w:r w:rsidR="00B25A22">
              <w:rPr>
                <w:szCs w:val="24"/>
              </w:rPr>
              <w:t>5. s</w:t>
            </w:r>
            <w:r w:rsidR="00B25A22" w:rsidRPr="00B25A22">
              <w:rPr>
                <w:szCs w:val="24"/>
              </w:rPr>
              <w:t xml:space="preserve">rities „Pasiekimų vertinimas ir ugdymo planavimas“ </w:t>
            </w:r>
            <w:r w:rsidR="00B25A22" w:rsidRPr="00B25A22">
              <w:rPr>
                <w:lang w:eastAsia="lt-LT"/>
              </w:rPr>
              <w:t>5.1. rodiklio „Pasiekimų vertinimas“ ir 5.2. rodiklio „Ugdymo planavimas“</w:t>
            </w:r>
            <w:r w:rsidR="00B25A22">
              <w:rPr>
                <w:szCs w:val="24"/>
              </w:rPr>
              <w:t xml:space="preserve"> </w:t>
            </w:r>
            <w:r w:rsidR="00B25A22" w:rsidRPr="00B25A22">
              <w:rPr>
                <w:szCs w:val="24"/>
              </w:rPr>
              <w:t xml:space="preserve">pagal Mokyklų, vykdančių </w:t>
            </w:r>
            <w:r w:rsidR="00B25A22" w:rsidRPr="00B25A22">
              <w:rPr>
                <w:color w:val="000000"/>
                <w:szCs w:val="24"/>
              </w:rPr>
              <w:t>i</w:t>
            </w:r>
            <w:r w:rsidR="00B25A22" w:rsidRPr="00B25A22">
              <w:rPr>
                <w:szCs w:val="24"/>
              </w:rPr>
              <w:t>kimokyklinio ir (ar) priešmokyklinio ugdymo programas, veiklos kokybės įsivertinimo metodinių rekomendacijų Mokyklos veiklos kokybės įsivertinimo modelį</w:t>
            </w:r>
            <w:r w:rsidR="00464C53">
              <w:rPr>
                <w:szCs w:val="24"/>
              </w:rPr>
              <w:t xml:space="preserve"> 2023 m. kovo-balandžio mėnesiais</w:t>
            </w:r>
            <w:r w:rsidR="00343435">
              <w:rPr>
                <w:szCs w:val="24"/>
              </w:rPr>
              <w:t>.</w:t>
            </w:r>
            <w:r w:rsidR="00343435" w:rsidRPr="00343435">
              <w:rPr>
                <w:rFonts w:eastAsia="Calibri"/>
                <w:szCs w:val="22"/>
              </w:rPr>
              <w:t xml:space="preserve"> 5 veiklos srities „Pasiekimų vertinimas ir ugdymo planavimas“ </w:t>
            </w:r>
            <w:r w:rsidR="00343435">
              <w:rPr>
                <w:rFonts w:eastAsia="Calibri"/>
                <w:szCs w:val="22"/>
              </w:rPr>
              <w:t>5.1. ir 5.2. rodikliai įsivertinti 2 lygiu (veiksminga praktika)</w:t>
            </w:r>
            <w:r w:rsidR="00F623AB">
              <w:rPr>
                <w:rFonts w:eastAsia="Calibri"/>
                <w:szCs w:val="22"/>
              </w:rPr>
              <w:t>, su rezultatais supažindinta metodinės grupės susirinkime 2023-10-26 protokolas Nr.</w:t>
            </w:r>
            <w:r w:rsidR="000E4187">
              <w:rPr>
                <w:rFonts w:eastAsia="Calibri"/>
                <w:szCs w:val="22"/>
              </w:rPr>
              <w:t xml:space="preserve"> </w:t>
            </w:r>
            <w:r w:rsidR="00F623AB">
              <w:rPr>
                <w:rFonts w:eastAsia="Calibri"/>
                <w:szCs w:val="22"/>
              </w:rPr>
              <w:t>MG-6, įstaigos taryboje 2023-10-26 protokolas Nr.</w:t>
            </w:r>
            <w:r w:rsidR="000E4187">
              <w:rPr>
                <w:rFonts w:eastAsia="Calibri"/>
                <w:szCs w:val="22"/>
              </w:rPr>
              <w:t xml:space="preserve"> </w:t>
            </w:r>
            <w:r w:rsidR="00F623AB">
              <w:rPr>
                <w:rFonts w:eastAsia="Calibri"/>
                <w:szCs w:val="22"/>
              </w:rPr>
              <w:t>TR-3. P</w:t>
            </w:r>
            <w:r w:rsidR="008F2195">
              <w:rPr>
                <w:rFonts w:eastAsia="Calibri"/>
                <w:szCs w:val="22"/>
              </w:rPr>
              <w:t xml:space="preserve">arengtas veiklos kokybės įsivertinimo 5 srities. </w:t>
            </w:r>
            <w:r w:rsidR="008F2195" w:rsidRPr="00B25A22">
              <w:rPr>
                <w:szCs w:val="24"/>
              </w:rPr>
              <w:t>„Pasiekimų vertinimas ir ugdymo planavimas“</w:t>
            </w:r>
            <w:r w:rsidR="008F2195">
              <w:rPr>
                <w:szCs w:val="24"/>
              </w:rPr>
              <w:t xml:space="preserve"> veiklo</w:t>
            </w:r>
            <w:r w:rsidR="00F623AB">
              <w:rPr>
                <w:szCs w:val="24"/>
              </w:rPr>
              <w:t>s tobulinimo planas, supažindinta ir jam pritarta</w:t>
            </w:r>
            <w:r w:rsidR="008F2195">
              <w:rPr>
                <w:szCs w:val="24"/>
              </w:rPr>
              <w:t xml:space="preserve"> pedagogų tarybos posėdyje 2023-11-30 protokolas Nr.</w:t>
            </w:r>
            <w:r w:rsidR="000E4187">
              <w:rPr>
                <w:szCs w:val="24"/>
              </w:rPr>
              <w:t xml:space="preserve"> </w:t>
            </w:r>
            <w:r w:rsidR="008F2195">
              <w:rPr>
                <w:szCs w:val="24"/>
              </w:rPr>
              <w:t>PT-4.</w:t>
            </w:r>
          </w:p>
          <w:p w14:paraId="72DBB200" w14:textId="77777777" w:rsidR="00F62932" w:rsidRPr="00374AF5" w:rsidRDefault="00AA2D1C" w:rsidP="000A1671">
            <w:pPr>
              <w:jc w:val="both"/>
              <w:rPr>
                <w:lang w:eastAsia="lt-LT"/>
              </w:rPr>
            </w:pPr>
            <w:r w:rsidRPr="003107C6">
              <w:rPr>
                <w:rFonts w:eastAsia="Calibri"/>
                <w:szCs w:val="24"/>
                <w:lang w:eastAsia="lt-LT"/>
              </w:rPr>
              <w:t xml:space="preserve">     </w:t>
            </w:r>
            <w:r w:rsidR="00382552" w:rsidRPr="003107C6">
              <w:rPr>
                <w:rFonts w:eastAsia="Calibri"/>
                <w:szCs w:val="24"/>
                <w:lang w:eastAsia="lt-LT"/>
              </w:rPr>
              <w:t xml:space="preserve"> </w:t>
            </w:r>
            <w:r w:rsidR="00275EE7" w:rsidRPr="003107C6">
              <w:rPr>
                <w:rFonts w:eastAsia="Calibri"/>
                <w:szCs w:val="24"/>
                <w:lang w:eastAsia="lt-LT"/>
              </w:rPr>
              <w:t xml:space="preserve">   </w:t>
            </w:r>
            <w:r w:rsidR="009F2881" w:rsidRPr="003107C6">
              <w:rPr>
                <w:rFonts w:eastAsia="Calibri"/>
                <w:szCs w:val="24"/>
                <w:lang w:eastAsia="lt-LT"/>
              </w:rPr>
              <w:t xml:space="preserve"> </w:t>
            </w:r>
            <w:r w:rsidR="000A1671">
              <w:rPr>
                <w:rFonts w:eastAsia="Calibri"/>
                <w:szCs w:val="24"/>
                <w:lang w:eastAsia="lt-LT"/>
              </w:rPr>
              <w:t>9</w:t>
            </w:r>
            <w:r w:rsidR="001F33A2">
              <w:rPr>
                <w:szCs w:val="24"/>
                <w:lang w:eastAsia="lt-LT"/>
              </w:rPr>
              <w:t>. S</w:t>
            </w:r>
            <w:r w:rsidR="00F62932">
              <w:rPr>
                <w:lang w:eastAsia="lt-LT"/>
              </w:rPr>
              <w:t>katinta pedagogų ir kitų darbuotojų lyderys</w:t>
            </w:r>
            <w:r w:rsidR="002A08C7">
              <w:rPr>
                <w:lang w:eastAsia="lt-LT"/>
              </w:rPr>
              <w:t xml:space="preserve">tė, sudarant sąlygas dalyvauti </w:t>
            </w:r>
            <w:r w:rsidR="00374AF5" w:rsidRPr="00374AF5">
              <w:rPr>
                <w:lang w:eastAsia="lt-LT"/>
              </w:rPr>
              <w:t xml:space="preserve">11 darbo grupių, </w:t>
            </w:r>
            <w:r w:rsidR="00374AF5">
              <w:rPr>
                <w:lang w:eastAsia="lt-LT"/>
              </w:rPr>
              <w:t xml:space="preserve">komandų, </w:t>
            </w:r>
            <w:r w:rsidR="00374AF5" w:rsidRPr="00374AF5">
              <w:rPr>
                <w:lang w:eastAsia="lt-LT"/>
              </w:rPr>
              <w:t>7</w:t>
            </w:r>
            <w:r w:rsidR="00F62932" w:rsidRPr="00374AF5">
              <w:rPr>
                <w:lang w:eastAsia="lt-LT"/>
              </w:rPr>
              <w:t xml:space="preserve"> komisijų</w:t>
            </w:r>
            <w:r w:rsidR="00C82734" w:rsidRPr="00374AF5">
              <w:rPr>
                <w:lang w:eastAsia="lt-LT"/>
              </w:rPr>
              <w:t xml:space="preserve"> veiklose, teikti siūlymus</w:t>
            </w:r>
            <w:r w:rsidR="001F33A2" w:rsidRPr="00374AF5">
              <w:rPr>
                <w:lang w:eastAsia="lt-LT"/>
              </w:rPr>
              <w:t xml:space="preserve"> </w:t>
            </w:r>
            <w:r w:rsidR="00F62932" w:rsidRPr="00374AF5">
              <w:rPr>
                <w:lang w:eastAsia="lt-LT"/>
              </w:rPr>
              <w:t>dėl veiklos tobulinimo</w:t>
            </w:r>
            <w:r w:rsidR="00F52E83">
              <w:rPr>
                <w:lang w:eastAsia="lt-LT"/>
              </w:rPr>
              <w:t>, įgyvendintos</w:t>
            </w:r>
            <w:r w:rsidR="00374AF5">
              <w:rPr>
                <w:lang w:eastAsia="lt-LT"/>
              </w:rPr>
              <w:t xml:space="preserve"> </w:t>
            </w:r>
            <w:r w:rsidR="00F52E83">
              <w:rPr>
                <w:lang w:eastAsia="lt-LT"/>
              </w:rPr>
              <w:t>7 iniciatyvos</w:t>
            </w:r>
            <w:r w:rsidR="00F62932" w:rsidRPr="00374AF5">
              <w:rPr>
                <w:lang w:eastAsia="lt-LT"/>
              </w:rPr>
              <w:t>.</w:t>
            </w:r>
          </w:p>
          <w:p w14:paraId="7148ACE6" w14:textId="77777777" w:rsidR="00947583" w:rsidRPr="00601C43" w:rsidRDefault="00033CB4" w:rsidP="00947583">
            <w:pPr>
              <w:spacing w:line="254" w:lineRule="atLeast"/>
              <w:jc w:val="both"/>
              <w:rPr>
                <w:lang w:eastAsia="lt-LT"/>
              </w:rPr>
            </w:pPr>
            <w:r>
              <w:rPr>
                <w:lang w:eastAsia="lt-LT"/>
              </w:rPr>
              <w:lastRenderedPageBreak/>
              <w:t xml:space="preserve">          10</w:t>
            </w:r>
            <w:r w:rsidR="00F62932">
              <w:rPr>
                <w:lang w:eastAsia="lt-LT"/>
              </w:rPr>
              <w:t>.</w:t>
            </w:r>
            <w:r w:rsidR="000108BF">
              <w:rPr>
                <w:lang w:eastAsia="lt-LT"/>
              </w:rPr>
              <w:t xml:space="preserve"> </w:t>
            </w:r>
            <w:r w:rsidR="000108BF">
              <w:rPr>
                <w:rFonts w:eastAsia="Calibri"/>
                <w:szCs w:val="24"/>
              </w:rPr>
              <w:t>Įtraukiant vaikų tėv</w:t>
            </w:r>
            <w:r w:rsidR="005A6331">
              <w:rPr>
                <w:rFonts w:eastAsia="Calibri"/>
                <w:szCs w:val="24"/>
              </w:rPr>
              <w:t>us į ugdymo procesą</w:t>
            </w:r>
            <w:r w:rsidR="000108BF" w:rsidRPr="00C863A3">
              <w:rPr>
                <w:rFonts w:eastAsia="Calibri"/>
                <w:szCs w:val="24"/>
              </w:rPr>
              <w:t xml:space="preserve">, organizuotos </w:t>
            </w:r>
            <w:r w:rsidR="000108BF">
              <w:rPr>
                <w:rFonts w:eastAsia="Calibri"/>
                <w:szCs w:val="24"/>
              </w:rPr>
              <w:t>bendros vaikų ir tėvų</w:t>
            </w:r>
            <w:r w:rsidR="005A6331">
              <w:rPr>
                <w:rFonts w:eastAsia="Calibri"/>
                <w:szCs w:val="24"/>
              </w:rPr>
              <w:t xml:space="preserve"> </w:t>
            </w:r>
            <w:r w:rsidR="00601C43" w:rsidRPr="00601C43">
              <w:rPr>
                <w:rFonts w:eastAsia="Calibri"/>
                <w:szCs w:val="24"/>
              </w:rPr>
              <w:t>3</w:t>
            </w:r>
            <w:r w:rsidR="000108BF" w:rsidRPr="00601C43">
              <w:rPr>
                <w:rFonts w:eastAsia="Calibri"/>
                <w:szCs w:val="24"/>
              </w:rPr>
              <w:t xml:space="preserve"> parodos</w:t>
            </w:r>
            <w:r w:rsidR="00601C43" w:rsidRPr="00601C43">
              <w:rPr>
                <w:rFonts w:eastAsia="Calibri"/>
                <w:szCs w:val="24"/>
              </w:rPr>
              <w:t xml:space="preserve">, 4 sporto renginiai, 5 kalendorinės šventės, tradicija tapęs </w:t>
            </w:r>
            <w:r w:rsidR="005A6331" w:rsidRPr="00601C43">
              <w:rPr>
                <w:rFonts w:eastAsia="Calibri"/>
                <w:szCs w:val="24"/>
              </w:rPr>
              <w:t>„Vaikystės spindulėlis“</w:t>
            </w:r>
            <w:r w:rsidR="00947583" w:rsidRPr="00601C43">
              <w:rPr>
                <w:lang w:eastAsia="lt-LT"/>
              </w:rPr>
              <w:t xml:space="preserve">       </w:t>
            </w:r>
            <w:r w:rsidR="009F2881" w:rsidRPr="00601C43">
              <w:rPr>
                <w:lang w:eastAsia="lt-LT"/>
              </w:rPr>
              <w:t xml:space="preserve">  </w:t>
            </w:r>
            <w:r w:rsidR="005A6331" w:rsidRPr="00601C43">
              <w:rPr>
                <w:lang w:eastAsia="lt-LT"/>
              </w:rPr>
              <w:t xml:space="preserve"> </w:t>
            </w:r>
            <w:r w:rsidR="00947583" w:rsidRPr="00601C43">
              <w:t xml:space="preserve"> </w:t>
            </w:r>
            <w:r w:rsidR="00947583" w:rsidRPr="00601C43">
              <w:rPr>
                <w:rFonts w:eastAsia="Calibri"/>
                <w:szCs w:val="24"/>
              </w:rPr>
              <w:t xml:space="preserve"> </w:t>
            </w:r>
            <w:hyperlink r:id="rId8" w:history="1">
              <w:r w:rsidR="00947583" w:rsidRPr="00601C43">
                <w:rPr>
                  <w:rFonts w:eastAsia="Calibri"/>
                  <w:szCs w:val="24"/>
                  <w:u w:val="single"/>
                </w:rPr>
                <w:t>www.ezerelis.tavodarzelis.lt</w:t>
              </w:r>
            </w:hyperlink>
            <w:r w:rsidR="00947583" w:rsidRPr="00601C43">
              <w:rPr>
                <w:rFonts w:eastAsia="Calibri"/>
                <w:szCs w:val="24"/>
              </w:rPr>
              <w:t xml:space="preserve">. </w:t>
            </w:r>
          </w:p>
          <w:p w14:paraId="0C1DD9FC" w14:textId="77777777" w:rsidR="00947583" w:rsidRDefault="00947583" w:rsidP="006D5D58">
            <w:pPr>
              <w:pStyle w:val="Betarp"/>
              <w:jc w:val="both"/>
              <w:rPr>
                <w:color w:val="0000FF"/>
                <w:u w:val="single"/>
              </w:rPr>
            </w:pPr>
            <w:r>
              <w:rPr>
                <w:rFonts w:eastAsia="Calibri"/>
                <w:szCs w:val="24"/>
              </w:rPr>
              <w:t xml:space="preserve">       </w:t>
            </w:r>
            <w:r w:rsidR="009F2881">
              <w:rPr>
                <w:rFonts w:eastAsia="Calibri"/>
                <w:szCs w:val="24"/>
              </w:rPr>
              <w:t xml:space="preserve"> </w:t>
            </w:r>
            <w:r w:rsidR="00033CB4">
              <w:rPr>
                <w:rFonts w:eastAsia="Calibri"/>
                <w:szCs w:val="24"/>
              </w:rPr>
              <w:t xml:space="preserve">  11</w:t>
            </w:r>
            <w:r>
              <w:rPr>
                <w:rFonts w:eastAsia="Calibri"/>
                <w:szCs w:val="24"/>
              </w:rPr>
              <w:t xml:space="preserve">. </w:t>
            </w:r>
            <w:r w:rsidR="00070E74">
              <w:rPr>
                <w:szCs w:val="24"/>
              </w:rPr>
              <w:t>Bendruomeniškumo stiprinimui, savo įstaigos, miesto tradicijų puose</w:t>
            </w:r>
            <w:r w:rsidR="00380FB0">
              <w:rPr>
                <w:szCs w:val="24"/>
              </w:rPr>
              <w:t>lėjimui kartu su vaikais jų</w:t>
            </w:r>
            <w:r w:rsidR="00070E74">
              <w:rPr>
                <w:szCs w:val="24"/>
              </w:rPr>
              <w:t xml:space="preserve"> tėvais da</w:t>
            </w:r>
            <w:r w:rsidR="006D5D58">
              <w:rPr>
                <w:szCs w:val="24"/>
              </w:rPr>
              <w:t xml:space="preserve">lyvauta mieste </w:t>
            </w:r>
            <w:r w:rsidR="00D96447">
              <w:rPr>
                <w:szCs w:val="24"/>
              </w:rPr>
              <w:t>Baisiai gražių Morių konkurse ir eisenoje,</w:t>
            </w:r>
            <w:r w:rsidR="00A23E1F">
              <w:rPr>
                <w:noProof/>
                <w:szCs w:val="24"/>
              </w:rPr>
              <w:t xml:space="preserve"> Šiaulių dienų eisenoje </w:t>
            </w:r>
            <w:hyperlink r:id="rId9" w:history="1">
              <w:r w:rsidR="00A23E1F" w:rsidRPr="00C863A3">
                <w:rPr>
                  <w:rFonts w:eastAsia="Calibri"/>
                  <w:color w:val="0563C1"/>
                  <w:szCs w:val="24"/>
                  <w:u w:val="single"/>
                </w:rPr>
                <w:t>www.ezerelis.tavodarzelis.lt</w:t>
              </w:r>
            </w:hyperlink>
            <w:r w:rsidR="00A23E1F" w:rsidRPr="00C863A3">
              <w:rPr>
                <w:rFonts w:eastAsia="Calibri"/>
                <w:szCs w:val="24"/>
              </w:rPr>
              <w:t xml:space="preserve">. </w:t>
            </w:r>
          </w:p>
          <w:p w14:paraId="704057B5" w14:textId="77777777" w:rsidR="00C863A3" w:rsidRPr="00C863A3" w:rsidRDefault="00C863A3" w:rsidP="00C863A3">
            <w:pPr>
              <w:jc w:val="both"/>
              <w:rPr>
                <w:szCs w:val="24"/>
                <w:lang w:eastAsia="lt-LT"/>
              </w:rPr>
            </w:pPr>
          </w:p>
        </w:tc>
      </w:tr>
    </w:tbl>
    <w:p w14:paraId="79D332AD" w14:textId="77777777" w:rsidR="00C863A3" w:rsidRDefault="00C863A3" w:rsidP="004E7BB0">
      <w:pPr>
        <w:jc w:val="center"/>
        <w:rPr>
          <w:b/>
          <w:szCs w:val="24"/>
          <w:lang w:eastAsia="lt-LT"/>
        </w:rPr>
      </w:pPr>
    </w:p>
    <w:p w14:paraId="364C072B" w14:textId="77777777" w:rsidR="00382552" w:rsidRDefault="00382552" w:rsidP="004E7BB0">
      <w:pPr>
        <w:jc w:val="center"/>
        <w:rPr>
          <w:b/>
          <w:szCs w:val="24"/>
          <w:lang w:eastAsia="lt-LT"/>
        </w:rPr>
      </w:pPr>
    </w:p>
    <w:p w14:paraId="1DBBBAE4" w14:textId="77777777" w:rsidR="004E7BB0" w:rsidRPr="00D70948" w:rsidRDefault="004E7BB0" w:rsidP="004E7BB0">
      <w:pPr>
        <w:jc w:val="center"/>
        <w:rPr>
          <w:b/>
          <w:szCs w:val="24"/>
          <w:lang w:eastAsia="lt-LT"/>
        </w:rPr>
      </w:pPr>
      <w:r w:rsidRPr="00D70948">
        <w:rPr>
          <w:b/>
          <w:szCs w:val="24"/>
          <w:lang w:eastAsia="lt-LT"/>
        </w:rPr>
        <w:t>II SKYRIUS</w:t>
      </w:r>
    </w:p>
    <w:p w14:paraId="45FD6E22" w14:textId="77777777" w:rsidR="004E7BB0" w:rsidRPr="00D70948" w:rsidRDefault="00380FB0" w:rsidP="004E7BB0">
      <w:pPr>
        <w:jc w:val="center"/>
        <w:rPr>
          <w:b/>
          <w:szCs w:val="24"/>
          <w:lang w:eastAsia="lt-LT"/>
        </w:rPr>
      </w:pPr>
      <w:r>
        <w:rPr>
          <w:b/>
          <w:szCs w:val="24"/>
          <w:lang w:eastAsia="lt-LT"/>
        </w:rPr>
        <w:t>2023</w:t>
      </w:r>
      <w:r w:rsidR="00274CC5">
        <w:rPr>
          <w:b/>
          <w:szCs w:val="24"/>
          <w:lang w:eastAsia="lt-LT"/>
        </w:rPr>
        <w:t xml:space="preserve"> </w:t>
      </w:r>
      <w:r w:rsidR="004E7BB0" w:rsidRPr="00D70948">
        <w:rPr>
          <w:b/>
          <w:szCs w:val="24"/>
          <w:lang w:eastAsia="lt-LT"/>
        </w:rPr>
        <w:t>METŲ VEIKLOS UŽDUOTYS, REZULTATAI IR RODIKLIAI</w:t>
      </w:r>
    </w:p>
    <w:p w14:paraId="2676D5C3" w14:textId="77777777" w:rsidR="004E7BB0" w:rsidRPr="00D70948" w:rsidRDefault="004E7BB0" w:rsidP="004E7BB0">
      <w:pPr>
        <w:jc w:val="center"/>
        <w:rPr>
          <w:lang w:eastAsia="lt-LT"/>
        </w:rPr>
      </w:pPr>
    </w:p>
    <w:p w14:paraId="37F3514A" w14:textId="437F1CC0" w:rsidR="004E7BB0" w:rsidRPr="00DA4C2F" w:rsidRDefault="00084C6A" w:rsidP="004E7BB0">
      <w:pPr>
        <w:tabs>
          <w:tab w:val="left" w:pos="284"/>
        </w:tabs>
        <w:rPr>
          <w:b/>
          <w:szCs w:val="24"/>
          <w:lang w:eastAsia="lt-LT"/>
        </w:rPr>
      </w:pPr>
      <w:r>
        <w:rPr>
          <w:b/>
          <w:szCs w:val="24"/>
          <w:lang w:eastAsia="lt-LT"/>
        </w:rPr>
        <w:t xml:space="preserve"> </w:t>
      </w:r>
      <w:r w:rsidR="00380FB0">
        <w:rPr>
          <w:b/>
          <w:szCs w:val="24"/>
          <w:lang w:eastAsia="lt-LT"/>
        </w:rPr>
        <w:t>1.</w:t>
      </w:r>
      <w:r w:rsidR="00380FB0">
        <w:rPr>
          <w:b/>
          <w:szCs w:val="24"/>
          <w:lang w:eastAsia="lt-LT"/>
        </w:rPr>
        <w:tab/>
        <w:t>Pagrindiniai 2023</w:t>
      </w:r>
      <w:r w:rsidR="004E7BB0" w:rsidRPr="00D70948">
        <w:rPr>
          <w:b/>
          <w:szCs w:val="24"/>
          <w:lang w:eastAsia="lt-LT"/>
        </w:rPr>
        <w:t xml:space="preserve"> metų veiklos rezultatai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2551"/>
        <w:gridCol w:w="2694"/>
      </w:tblGrid>
      <w:tr w:rsidR="004E7BB0" w:rsidRPr="00DA4C2F" w14:paraId="719EBEE7" w14:textId="77777777" w:rsidTr="000E4187">
        <w:trPr>
          <w:tblHeader/>
        </w:trPr>
        <w:tc>
          <w:tcPr>
            <w:tcW w:w="2268" w:type="dxa"/>
            <w:tcBorders>
              <w:top w:val="single" w:sz="4" w:space="0" w:color="auto"/>
              <w:left w:val="single" w:sz="4" w:space="0" w:color="auto"/>
              <w:bottom w:val="single" w:sz="4" w:space="0" w:color="auto"/>
              <w:right w:val="single" w:sz="4" w:space="0" w:color="auto"/>
            </w:tcBorders>
            <w:vAlign w:val="center"/>
            <w:hideMark/>
          </w:tcPr>
          <w:p w14:paraId="0C82473F" w14:textId="77777777" w:rsidR="004E7BB0" w:rsidRPr="00C3720B" w:rsidRDefault="004E7BB0" w:rsidP="004E7BB0">
            <w:pPr>
              <w:jc w:val="center"/>
              <w:rPr>
                <w:b/>
                <w:szCs w:val="24"/>
                <w:lang w:eastAsia="lt-LT"/>
              </w:rPr>
            </w:pPr>
            <w:r w:rsidRPr="00C3720B">
              <w:rPr>
                <w:b/>
                <w:sz w:val="22"/>
                <w:szCs w:val="22"/>
                <w:lang w:eastAsia="lt-LT"/>
              </w:rPr>
              <w:t>Metų užduotys</w:t>
            </w:r>
            <w:r w:rsidRPr="00C3720B">
              <w:rPr>
                <w:b/>
                <w:szCs w:val="24"/>
                <w:lang w:eastAsia="lt-LT"/>
              </w:rPr>
              <w:t xml:space="preserve"> </w:t>
            </w:r>
            <w:r w:rsidRPr="00C3720B">
              <w:rPr>
                <w:b/>
                <w:sz w:val="20"/>
                <w:lang w:eastAsia="lt-LT"/>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F3FAAC" w14:textId="77777777" w:rsidR="004E7BB0" w:rsidRPr="00C3720B" w:rsidRDefault="004E7BB0" w:rsidP="004E7BB0">
            <w:pPr>
              <w:jc w:val="center"/>
              <w:rPr>
                <w:b/>
                <w:sz w:val="22"/>
                <w:szCs w:val="22"/>
                <w:lang w:eastAsia="lt-LT"/>
              </w:rPr>
            </w:pPr>
            <w:r w:rsidRPr="00C3720B">
              <w:rPr>
                <w:b/>
                <w:sz w:val="22"/>
                <w:szCs w:val="22"/>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E4A0EE" w14:textId="77777777" w:rsidR="004E7BB0" w:rsidRPr="00C3720B" w:rsidRDefault="004E7BB0" w:rsidP="00247C59">
            <w:pPr>
              <w:jc w:val="center"/>
              <w:rPr>
                <w:b/>
                <w:szCs w:val="24"/>
                <w:lang w:eastAsia="lt-LT"/>
              </w:rPr>
            </w:pPr>
            <w:r w:rsidRPr="00C3720B">
              <w:rPr>
                <w:b/>
                <w:sz w:val="22"/>
                <w:szCs w:val="22"/>
                <w:lang w:eastAsia="lt-LT"/>
              </w:rPr>
              <w:t>Rezultatų vertinimo rodikliai</w:t>
            </w:r>
            <w:r w:rsidRPr="00C3720B">
              <w:rPr>
                <w:b/>
                <w:szCs w:val="24"/>
                <w:lang w:eastAsia="lt-LT"/>
              </w:rPr>
              <w:t xml:space="preserve">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BFE9B75" w14:textId="77777777" w:rsidR="004E7BB0" w:rsidRPr="00C3720B" w:rsidRDefault="004E7BB0" w:rsidP="004E7BB0">
            <w:pPr>
              <w:jc w:val="center"/>
              <w:rPr>
                <w:b/>
                <w:sz w:val="22"/>
                <w:szCs w:val="22"/>
                <w:lang w:eastAsia="lt-LT"/>
              </w:rPr>
            </w:pPr>
            <w:r w:rsidRPr="00C3720B">
              <w:rPr>
                <w:b/>
                <w:sz w:val="22"/>
                <w:szCs w:val="22"/>
                <w:lang w:eastAsia="lt-LT"/>
              </w:rPr>
              <w:t>Pasiekti rezultatai ir jų rodikliai</w:t>
            </w:r>
          </w:p>
        </w:tc>
      </w:tr>
      <w:tr w:rsidR="0061057A" w:rsidRPr="00DA4C2F" w14:paraId="398423B6" w14:textId="77777777" w:rsidTr="009B54DE">
        <w:tc>
          <w:tcPr>
            <w:tcW w:w="2268" w:type="dxa"/>
            <w:tcBorders>
              <w:top w:val="single" w:sz="4" w:space="0" w:color="auto"/>
              <w:left w:val="single" w:sz="4" w:space="0" w:color="auto"/>
              <w:bottom w:val="single" w:sz="4" w:space="0" w:color="auto"/>
              <w:right w:val="single" w:sz="4" w:space="0" w:color="auto"/>
            </w:tcBorders>
          </w:tcPr>
          <w:p w14:paraId="720E973B" w14:textId="77777777" w:rsidR="0061057A" w:rsidRPr="008820EB" w:rsidRDefault="0061057A" w:rsidP="0061057A">
            <w:pPr>
              <w:rPr>
                <w:b/>
                <w:szCs w:val="24"/>
                <w:lang w:eastAsia="lt-LT"/>
              </w:rPr>
            </w:pPr>
            <w:r w:rsidRPr="008820EB">
              <w:rPr>
                <w:b/>
                <w:szCs w:val="24"/>
                <w:lang w:eastAsia="lt-LT"/>
              </w:rPr>
              <w:t>Asmenybės ūgtis</w:t>
            </w:r>
          </w:p>
          <w:p w14:paraId="34CCA141" w14:textId="77777777" w:rsidR="0061057A" w:rsidRPr="00AB6B59" w:rsidRDefault="0061057A" w:rsidP="0061057A">
            <w:pPr>
              <w:pStyle w:val="Betarp"/>
              <w:rPr>
                <w:szCs w:val="24"/>
                <w:lang w:eastAsia="lt-LT"/>
              </w:rPr>
            </w:pPr>
            <w:r>
              <w:rPr>
                <w:szCs w:val="24"/>
                <w:lang w:eastAsia="lt-LT"/>
              </w:rPr>
              <w:t>1</w:t>
            </w:r>
            <w:r w:rsidRPr="00AB6B59">
              <w:rPr>
                <w:szCs w:val="24"/>
                <w:lang w:eastAsia="lt-LT"/>
              </w:rPr>
              <w:t>.1</w:t>
            </w:r>
            <w:r w:rsidRPr="00AF093E">
              <w:rPr>
                <w:szCs w:val="24"/>
                <w:lang w:eastAsia="lt-LT"/>
              </w:rPr>
              <w:t>.</w:t>
            </w:r>
            <w:r w:rsidRPr="00AF093E">
              <w:rPr>
                <w:szCs w:val="24"/>
              </w:rPr>
              <w:t xml:space="preserve"> </w:t>
            </w:r>
            <w:r>
              <w:rPr>
                <w:szCs w:val="24"/>
              </w:rPr>
              <w:t>Gerinti ikimokyklinio ir priešmokyklinio amžiaus vaikų asmeninę pažangą ir pasiekimus.</w:t>
            </w:r>
          </w:p>
        </w:tc>
        <w:tc>
          <w:tcPr>
            <w:tcW w:w="1985" w:type="dxa"/>
            <w:tcBorders>
              <w:top w:val="single" w:sz="4" w:space="0" w:color="auto"/>
              <w:left w:val="single" w:sz="4" w:space="0" w:color="auto"/>
              <w:bottom w:val="single" w:sz="4" w:space="0" w:color="auto"/>
              <w:right w:val="single" w:sz="4" w:space="0" w:color="auto"/>
            </w:tcBorders>
          </w:tcPr>
          <w:p w14:paraId="295306F8" w14:textId="77777777" w:rsidR="0061057A" w:rsidRDefault="0061057A" w:rsidP="0061057A">
            <w:pPr>
              <w:rPr>
                <w:szCs w:val="24"/>
                <w:lang w:eastAsia="lt-LT"/>
              </w:rPr>
            </w:pPr>
          </w:p>
          <w:p w14:paraId="713F0F17" w14:textId="77777777" w:rsidR="0061057A" w:rsidRPr="00CF496D" w:rsidRDefault="0061057A" w:rsidP="0061057A">
            <w:pPr>
              <w:pStyle w:val="Betarp"/>
              <w:rPr>
                <w:rFonts w:eastAsia="Calibri"/>
                <w:szCs w:val="24"/>
              </w:rPr>
            </w:pPr>
            <w:r>
              <w:rPr>
                <w:szCs w:val="24"/>
                <w:lang w:eastAsia="lt-LT"/>
              </w:rPr>
              <w:t>1</w:t>
            </w:r>
            <w:r w:rsidRPr="00F94F92">
              <w:rPr>
                <w:szCs w:val="24"/>
                <w:lang w:eastAsia="lt-LT"/>
              </w:rPr>
              <w:t>.1.1.</w:t>
            </w:r>
            <w:r>
              <w:rPr>
                <w:szCs w:val="24"/>
              </w:rPr>
              <w:t xml:space="preserve"> </w:t>
            </w:r>
            <w:r w:rsidRPr="0010773E">
              <w:rPr>
                <w:szCs w:val="24"/>
              </w:rPr>
              <w:t>Pagerinti</w:t>
            </w:r>
            <w:r>
              <w:rPr>
                <w:szCs w:val="24"/>
              </w:rPr>
              <w:t xml:space="preserve"> i</w:t>
            </w:r>
            <w:r w:rsidRPr="00CF496D">
              <w:rPr>
                <w:rFonts w:eastAsia="Calibri"/>
                <w:szCs w:val="24"/>
              </w:rPr>
              <w:t xml:space="preserve">kimokyklinio amžiaus vaikų prioritetinių pasiekimo sričių sakytinės ir rašytinės kalbos bei </w:t>
            </w:r>
            <w:r>
              <w:rPr>
                <w:rFonts w:eastAsia="Calibri"/>
                <w:szCs w:val="24"/>
              </w:rPr>
              <w:t xml:space="preserve">savireguliacijos ir savikontrolės </w:t>
            </w:r>
            <w:r w:rsidRPr="00CF496D">
              <w:rPr>
                <w:rFonts w:eastAsia="Calibri"/>
                <w:szCs w:val="24"/>
              </w:rPr>
              <w:t>pasiekim</w:t>
            </w:r>
            <w:r w:rsidRPr="0010773E">
              <w:rPr>
                <w:rFonts w:eastAsia="Calibri"/>
                <w:szCs w:val="24"/>
              </w:rPr>
              <w:t>ai</w:t>
            </w:r>
            <w:r>
              <w:rPr>
                <w:rFonts w:eastAsia="Calibri"/>
                <w:szCs w:val="24"/>
              </w:rPr>
              <w:t>.</w:t>
            </w:r>
            <w:r w:rsidRPr="00CF496D">
              <w:rPr>
                <w:rFonts w:eastAsia="Calibri"/>
                <w:szCs w:val="24"/>
              </w:rPr>
              <w:t xml:space="preserve"> </w:t>
            </w:r>
          </w:p>
          <w:p w14:paraId="1B32CBA3" w14:textId="77777777" w:rsidR="0061057A" w:rsidRDefault="0061057A" w:rsidP="0061057A">
            <w:pPr>
              <w:pStyle w:val="Betarp"/>
              <w:rPr>
                <w:szCs w:val="24"/>
              </w:rPr>
            </w:pPr>
          </w:p>
          <w:p w14:paraId="06BADD72" w14:textId="77777777" w:rsidR="0061057A" w:rsidRDefault="0061057A" w:rsidP="0061057A">
            <w:pPr>
              <w:pStyle w:val="Betarp"/>
              <w:rPr>
                <w:strike/>
                <w:szCs w:val="24"/>
              </w:rPr>
            </w:pPr>
          </w:p>
          <w:p w14:paraId="49CE1EDA" w14:textId="77777777" w:rsidR="0061057A" w:rsidRDefault="0061057A" w:rsidP="0061057A">
            <w:pPr>
              <w:pStyle w:val="Betarp"/>
              <w:rPr>
                <w:szCs w:val="24"/>
              </w:rPr>
            </w:pPr>
          </w:p>
          <w:p w14:paraId="03827321" w14:textId="77777777" w:rsidR="0061057A" w:rsidRDefault="0061057A" w:rsidP="0061057A">
            <w:pPr>
              <w:pStyle w:val="Betarp"/>
              <w:rPr>
                <w:szCs w:val="24"/>
              </w:rPr>
            </w:pPr>
          </w:p>
          <w:p w14:paraId="3E877BF9" w14:textId="77777777" w:rsidR="0061057A" w:rsidRDefault="0061057A" w:rsidP="0061057A">
            <w:pPr>
              <w:pStyle w:val="Betarp"/>
              <w:rPr>
                <w:szCs w:val="24"/>
              </w:rPr>
            </w:pPr>
          </w:p>
          <w:p w14:paraId="6EABE821" w14:textId="77777777" w:rsidR="0061057A" w:rsidRDefault="0061057A" w:rsidP="0061057A">
            <w:pPr>
              <w:pStyle w:val="Betarp"/>
              <w:rPr>
                <w:szCs w:val="24"/>
              </w:rPr>
            </w:pPr>
          </w:p>
          <w:p w14:paraId="53F530AC" w14:textId="77777777" w:rsidR="0061057A" w:rsidRDefault="0061057A" w:rsidP="0061057A">
            <w:pPr>
              <w:pStyle w:val="Betarp"/>
              <w:rPr>
                <w:szCs w:val="24"/>
              </w:rPr>
            </w:pPr>
          </w:p>
          <w:p w14:paraId="00592BE7" w14:textId="77777777" w:rsidR="0061057A" w:rsidRDefault="0061057A" w:rsidP="0061057A">
            <w:pPr>
              <w:pStyle w:val="Betarp"/>
              <w:rPr>
                <w:szCs w:val="24"/>
              </w:rPr>
            </w:pPr>
          </w:p>
          <w:p w14:paraId="77F5E23B" w14:textId="77777777" w:rsidR="0061057A" w:rsidRDefault="0061057A" w:rsidP="0061057A">
            <w:pPr>
              <w:pStyle w:val="Betarp"/>
              <w:rPr>
                <w:szCs w:val="24"/>
              </w:rPr>
            </w:pPr>
          </w:p>
          <w:p w14:paraId="2EF4DCCF" w14:textId="77777777" w:rsidR="0061057A" w:rsidRDefault="0061057A" w:rsidP="0061057A">
            <w:pPr>
              <w:pStyle w:val="Betarp"/>
              <w:rPr>
                <w:szCs w:val="24"/>
              </w:rPr>
            </w:pPr>
          </w:p>
          <w:p w14:paraId="02C7BE4E" w14:textId="77777777" w:rsidR="0061057A" w:rsidRDefault="0061057A" w:rsidP="0061057A">
            <w:pPr>
              <w:pStyle w:val="Betarp"/>
              <w:rPr>
                <w:szCs w:val="24"/>
              </w:rPr>
            </w:pPr>
          </w:p>
          <w:p w14:paraId="43DC664A" w14:textId="77777777" w:rsidR="0061057A" w:rsidRDefault="0061057A" w:rsidP="0061057A">
            <w:pPr>
              <w:pStyle w:val="Betarp"/>
              <w:rPr>
                <w:szCs w:val="24"/>
              </w:rPr>
            </w:pPr>
          </w:p>
          <w:p w14:paraId="794D0850" w14:textId="77777777" w:rsidR="0061057A" w:rsidRDefault="0061057A" w:rsidP="0061057A">
            <w:pPr>
              <w:pStyle w:val="Betarp"/>
              <w:rPr>
                <w:szCs w:val="24"/>
              </w:rPr>
            </w:pPr>
          </w:p>
          <w:p w14:paraId="1B44D755" w14:textId="77777777" w:rsidR="0061057A" w:rsidRDefault="0061057A" w:rsidP="0061057A">
            <w:pPr>
              <w:pStyle w:val="Betarp"/>
              <w:rPr>
                <w:szCs w:val="24"/>
              </w:rPr>
            </w:pPr>
          </w:p>
          <w:p w14:paraId="3B058B81" w14:textId="77777777" w:rsidR="0061057A" w:rsidRDefault="0061057A" w:rsidP="0061057A">
            <w:pPr>
              <w:pStyle w:val="Betarp"/>
              <w:rPr>
                <w:szCs w:val="24"/>
              </w:rPr>
            </w:pPr>
          </w:p>
          <w:p w14:paraId="5EC5B378" w14:textId="77777777" w:rsidR="0061057A" w:rsidRDefault="0061057A" w:rsidP="0061057A">
            <w:pPr>
              <w:pStyle w:val="Betarp"/>
              <w:rPr>
                <w:szCs w:val="24"/>
              </w:rPr>
            </w:pPr>
          </w:p>
          <w:p w14:paraId="6182FA1A" w14:textId="77777777" w:rsidR="0061057A" w:rsidRDefault="0061057A" w:rsidP="0061057A">
            <w:pPr>
              <w:pStyle w:val="Betarp"/>
              <w:rPr>
                <w:szCs w:val="24"/>
              </w:rPr>
            </w:pPr>
          </w:p>
          <w:p w14:paraId="78C1ACC8" w14:textId="77777777" w:rsidR="0061057A" w:rsidRDefault="0061057A" w:rsidP="0061057A">
            <w:pPr>
              <w:pStyle w:val="Betarp"/>
              <w:rPr>
                <w:szCs w:val="24"/>
              </w:rPr>
            </w:pPr>
          </w:p>
          <w:p w14:paraId="390E5FBB" w14:textId="77777777" w:rsidR="0061057A" w:rsidRDefault="0061057A" w:rsidP="0061057A">
            <w:pPr>
              <w:pStyle w:val="Betarp"/>
              <w:rPr>
                <w:szCs w:val="24"/>
              </w:rPr>
            </w:pPr>
          </w:p>
          <w:p w14:paraId="777B5223" w14:textId="77777777" w:rsidR="0061057A" w:rsidRDefault="0061057A" w:rsidP="0061057A">
            <w:pPr>
              <w:pStyle w:val="Betarp"/>
              <w:rPr>
                <w:szCs w:val="24"/>
              </w:rPr>
            </w:pPr>
          </w:p>
          <w:p w14:paraId="510AF450" w14:textId="77777777" w:rsidR="0061057A" w:rsidRDefault="0061057A" w:rsidP="0061057A">
            <w:pPr>
              <w:pStyle w:val="Betarp"/>
              <w:rPr>
                <w:szCs w:val="24"/>
              </w:rPr>
            </w:pPr>
          </w:p>
          <w:p w14:paraId="2C4B749C" w14:textId="77777777" w:rsidR="0061057A" w:rsidRDefault="0061057A" w:rsidP="0061057A">
            <w:pPr>
              <w:pStyle w:val="Betarp"/>
              <w:rPr>
                <w:szCs w:val="24"/>
              </w:rPr>
            </w:pPr>
          </w:p>
          <w:p w14:paraId="65C54C74" w14:textId="77777777" w:rsidR="0061057A" w:rsidRDefault="0061057A" w:rsidP="0061057A">
            <w:pPr>
              <w:pStyle w:val="Betarp"/>
              <w:rPr>
                <w:szCs w:val="24"/>
              </w:rPr>
            </w:pPr>
          </w:p>
          <w:p w14:paraId="5D12D86E" w14:textId="77777777" w:rsidR="0061057A" w:rsidRDefault="0061057A" w:rsidP="0061057A">
            <w:pPr>
              <w:pStyle w:val="Betarp"/>
              <w:rPr>
                <w:szCs w:val="24"/>
              </w:rPr>
            </w:pPr>
          </w:p>
          <w:p w14:paraId="3705C915" w14:textId="77777777" w:rsidR="00803FC5" w:rsidRDefault="00803FC5" w:rsidP="0061057A">
            <w:pPr>
              <w:pStyle w:val="Betarp"/>
              <w:rPr>
                <w:szCs w:val="24"/>
              </w:rPr>
            </w:pPr>
          </w:p>
          <w:p w14:paraId="73FFEB4A" w14:textId="77777777" w:rsidR="00803FC5" w:rsidRDefault="00803FC5" w:rsidP="0061057A">
            <w:pPr>
              <w:pStyle w:val="Betarp"/>
              <w:rPr>
                <w:szCs w:val="24"/>
              </w:rPr>
            </w:pPr>
          </w:p>
          <w:p w14:paraId="3BF26CB8" w14:textId="77777777" w:rsidR="00803FC5" w:rsidRDefault="00803FC5" w:rsidP="0061057A">
            <w:pPr>
              <w:pStyle w:val="Betarp"/>
              <w:rPr>
                <w:szCs w:val="24"/>
              </w:rPr>
            </w:pPr>
          </w:p>
          <w:p w14:paraId="5E41ABFA" w14:textId="77777777" w:rsidR="00803FC5" w:rsidRDefault="00803FC5" w:rsidP="0061057A">
            <w:pPr>
              <w:pStyle w:val="Betarp"/>
              <w:rPr>
                <w:szCs w:val="24"/>
              </w:rPr>
            </w:pPr>
          </w:p>
          <w:p w14:paraId="186F8D8F" w14:textId="77777777" w:rsidR="00803FC5" w:rsidRDefault="00803FC5" w:rsidP="0061057A">
            <w:pPr>
              <w:pStyle w:val="Betarp"/>
              <w:rPr>
                <w:szCs w:val="24"/>
              </w:rPr>
            </w:pPr>
          </w:p>
          <w:p w14:paraId="0A966478" w14:textId="77777777" w:rsidR="00803FC5" w:rsidRDefault="00803FC5" w:rsidP="0061057A">
            <w:pPr>
              <w:pStyle w:val="Betarp"/>
              <w:rPr>
                <w:szCs w:val="24"/>
              </w:rPr>
            </w:pPr>
          </w:p>
          <w:p w14:paraId="469907F1" w14:textId="77777777" w:rsidR="00803FC5" w:rsidRDefault="00803FC5" w:rsidP="0061057A">
            <w:pPr>
              <w:pStyle w:val="Betarp"/>
              <w:rPr>
                <w:szCs w:val="24"/>
              </w:rPr>
            </w:pPr>
          </w:p>
          <w:p w14:paraId="77D272CD" w14:textId="77777777" w:rsidR="00803FC5" w:rsidRDefault="00803FC5" w:rsidP="0061057A">
            <w:pPr>
              <w:pStyle w:val="Betarp"/>
              <w:rPr>
                <w:szCs w:val="24"/>
              </w:rPr>
            </w:pPr>
          </w:p>
          <w:p w14:paraId="5F8B22E6" w14:textId="77777777" w:rsidR="00803FC5" w:rsidRDefault="00803FC5" w:rsidP="0061057A">
            <w:pPr>
              <w:pStyle w:val="Betarp"/>
              <w:rPr>
                <w:szCs w:val="24"/>
              </w:rPr>
            </w:pPr>
          </w:p>
          <w:p w14:paraId="77C6B847" w14:textId="77777777" w:rsidR="00803FC5" w:rsidRDefault="00803FC5" w:rsidP="0061057A">
            <w:pPr>
              <w:pStyle w:val="Betarp"/>
              <w:rPr>
                <w:szCs w:val="24"/>
              </w:rPr>
            </w:pPr>
          </w:p>
          <w:p w14:paraId="1D987D1F" w14:textId="77777777" w:rsidR="0061057A" w:rsidRDefault="0061057A" w:rsidP="0061057A">
            <w:pPr>
              <w:pStyle w:val="Betarp"/>
              <w:rPr>
                <w:szCs w:val="24"/>
              </w:rPr>
            </w:pPr>
          </w:p>
          <w:p w14:paraId="7E04D584" w14:textId="77777777" w:rsidR="0061057A" w:rsidRDefault="0061057A" w:rsidP="0061057A">
            <w:pPr>
              <w:pStyle w:val="Betarp"/>
              <w:rPr>
                <w:szCs w:val="24"/>
              </w:rPr>
            </w:pPr>
          </w:p>
          <w:p w14:paraId="1A801F31" w14:textId="77777777" w:rsidR="00F969BB" w:rsidRDefault="00F969BB" w:rsidP="0061057A">
            <w:pPr>
              <w:pStyle w:val="Betarp"/>
              <w:rPr>
                <w:szCs w:val="24"/>
              </w:rPr>
            </w:pPr>
          </w:p>
          <w:p w14:paraId="4039668E" w14:textId="77777777" w:rsidR="00F969BB" w:rsidRDefault="00F969BB" w:rsidP="0061057A">
            <w:pPr>
              <w:pStyle w:val="Betarp"/>
              <w:rPr>
                <w:szCs w:val="24"/>
              </w:rPr>
            </w:pPr>
          </w:p>
          <w:p w14:paraId="7520218F" w14:textId="77777777" w:rsidR="00F969BB" w:rsidRDefault="00F969BB" w:rsidP="0061057A">
            <w:pPr>
              <w:pStyle w:val="Betarp"/>
              <w:rPr>
                <w:szCs w:val="24"/>
              </w:rPr>
            </w:pPr>
          </w:p>
          <w:p w14:paraId="6CB47231" w14:textId="77777777" w:rsidR="00F969BB" w:rsidRDefault="00F969BB" w:rsidP="0061057A">
            <w:pPr>
              <w:pStyle w:val="Betarp"/>
              <w:rPr>
                <w:szCs w:val="24"/>
              </w:rPr>
            </w:pPr>
          </w:p>
          <w:p w14:paraId="618DBCC2" w14:textId="77777777" w:rsidR="00F969BB" w:rsidRDefault="00F969BB" w:rsidP="0061057A">
            <w:pPr>
              <w:pStyle w:val="Betarp"/>
              <w:rPr>
                <w:szCs w:val="24"/>
              </w:rPr>
            </w:pPr>
          </w:p>
          <w:p w14:paraId="158F3B2A" w14:textId="77777777" w:rsidR="00F969BB" w:rsidRDefault="00F969BB" w:rsidP="0061057A">
            <w:pPr>
              <w:pStyle w:val="Betarp"/>
              <w:rPr>
                <w:szCs w:val="24"/>
              </w:rPr>
            </w:pPr>
          </w:p>
          <w:p w14:paraId="32DD882F" w14:textId="77777777" w:rsidR="0061057A" w:rsidRDefault="0061057A" w:rsidP="0061057A">
            <w:pPr>
              <w:pStyle w:val="Betarp"/>
              <w:rPr>
                <w:szCs w:val="24"/>
              </w:rPr>
            </w:pPr>
          </w:p>
          <w:p w14:paraId="77BE4950" w14:textId="77777777" w:rsidR="0061057A" w:rsidRDefault="0061057A" w:rsidP="0061057A">
            <w:pPr>
              <w:pStyle w:val="Betarp"/>
              <w:rPr>
                <w:szCs w:val="24"/>
              </w:rPr>
            </w:pPr>
          </w:p>
          <w:p w14:paraId="5A0F84E3" w14:textId="77777777" w:rsidR="00190B8C" w:rsidRDefault="00190B8C" w:rsidP="0061057A">
            <w:pPr>
              <w:pStyle w:val="Betarp"/>
              <w:rPr>
                <w:szCs w:val="24"/>
              </w:rPr>
            </w:pPr>
          </w:p>
          <w:p w14:paraId="2069D800" w14:textId="77777777" w:rsidR="00190B8C" w:rsidRDefault="00190B8C" w:rsidP="0061057A">
            <w:pPr>
              <w:pStyle w:val="Betarp"/>
              <w:rPr>
                <w:szCs w:val="24"/>
              </w:rPr>
            </w:pPr>
          </w:p>
          <w:p w14:paraId="1790422F" w14:textId="77777777" w:rsidR="0061057A" w:rsidRDefault="00FE75A6" w:rsidP="0061057A">
            <w:pPr>
              <w:pStyle w:val="Betarp"/>
              <w:rPr>
                <w:szCs w:val="24"/>
              </w:rPr>
            </w:pPr>
            <w:r>
              <w:rPr>
                <w:szCs w:val="24"/>
              </w:rPr>
              <w:t>1</w:t>
            </w:r>
            <w:r w:rsidR="0061057A">
              <w:rPr>
                <w:szCs w:val="24"/>
              </w:rPr>
              <w:t>.1.2. Pagerinti priešmokyklinio amžiaus vaikų komunikavimo, pilietiškumo, socialinės ir sveikos gyvensenos gebėjimai.</w:t>
            </w:r>
          </w:p>
          <w:p w14:paraId="1447B1CF" w14:textId="77777777" w:rsidR="0061057A" w:rsidRDefault="0061057A" w:rsidP="0061057A">
            <w:pPr>
              <w:pStyle w:val="Betarp"/>
              <w:rPr>
                <w:szCs w:val="24"/>
              </w:rPr>
            </w:pPr>
          </w:p>
          <w:p w14:paraId="1D7D1689" w14:textId="77777777" w:rsidR="0061057A" w:rsidRDefault="0061057A" w:rsidP="0061057A">
            <w:pPr>
              <w:pStyle w:val="Betarp"/>
              <w:rPr>
                <w:szCs w:val="24"/>
              </w:rPr>
            </w:pPr>
          </w:p>
          <w:p w14:paraId="62D6526B" w14:textId="77777777" w:rsidR="0061057A" w:rsidRDefault="0061057A" w:rsidP="0061057A">
            <w:pPr>
              <w:pStyle w:val="Betarp"/>
              <w:rPr>
                <w:szCs w:val="24"/>
              </w:rPr>
            </w:pPr>
          </w:p>
          <w:p w14:paraId="5324CC1B" w14:textId="77777777" w:rsidR="0061057A" w:rsidRDefault="0061057A" w:rsidP="0061057A">
            <w:pPr>
              <w:pStyle w:val="Betarp"/>
              <w:rPr>
                <w:szCs w:val="24"/>
              </w:rPr>
            </w:pPr>
          </w:p>
          <w:p w14:paraId="45B6FD9A" w14:textId="77777777" w:rsidR="0061057A" w:rsidRDefault="0061057A" w:rsidP="0061057A">
            <w:pPr>
              <w:pStyle w:val="Betarp"/>
              <w:rPr>
                <w:szCs w:val="24"/>
              </w:rPr>
            </w:pPr>
          </w:p>
          <w:p w14:paraId="182BD5F6" w14:textId="77777777" w:rsidR="0061057A" w:rsidRDefault="0061057A" w:rsidP="0061057A">
            <w:pPr>
              <w:pStyle w:val="Betarp"/>
              <w:rPr>
                <w:szCs w:val="24"/>
              </w:rPr>
            </w:pPr>
          </w:p>
          <w:p w14:paraId="64BC101D" w14:textId="77777777" w:rsidR="0061057A" w:rsidRDefault="0061057A" w:rsidP="0061057A">
            <w:pPr>
              <w:pStyle w:val="Betarp"/>
              <w:rPr>
                <w:szCs w:val="24"/>
              </w:rPr>
            </w:pPr>
          </w:p>
          <w:p w14:paraId="1DC308E5" w14:textId="77777777" w:rsidR="0061057A" w:rsidRDefault="0061057A" w:rsidP="0061057A">
            <w:pPr>
              <w:pStyle w:val="Betarp"/>
              <w:rPr>
                <w:szCs w:val="24"/>
              </w:rPr>
            </w:pPr>
          </w:p>
          <w:p w14:paraId="5E39034B" w14:textId="77777777" w:rsidR="0061057A" w:rsidRDefault="0061057A" w:rsidP="0061057A">
            <w:pPr>
              <w:pStyle w:val="Betarp"/>
              <w:rPr>
                <w:szCs w:val="24"/>
              </w:rPr>
            </w:pPr>
          </w:p>
          <w:p w14:paraId="4C4046BC" w14:textId="77777777" w:rsidR="0061057A" w:rsidRDefault="0061057A" w:rsidP="0061057A">
            <w:pPr>
              <w:pStyle w:val="Betarp"/>
              <w:rPr>
                <w:szCs w:val="24"/>
              </w:rPr>
            </w:pPr>
          </w:p>
          <w:p w14:paraId="58E6891D" w14:textId="77777777" w:rsidR="0061057A" w:rsidRDefault="0061057A" w:rsidP="0061057A">
            <w:pPr>
              <w:pStyle w:val="Betarp"/>
              <w:rPr>
                <w:szCs w:val="24"/>
              </w:rPr>
            </w:pPr>
          </w:p>
          <w:p w14:paraId="1F27102E" w14:textId="77777777" w:rsidR="0061057A" w:rsidRDefault="0061057A" w:rsidP="0061057A">
            <w:pPr>
              <w:pStyle w:val="Betarp"/>
              <w:rPr>
                <w:szCs w:val="24"/>
              </w:rPr>
            </w:pPr>
          </w:p>
          <w:p w14:paraId="38A464BE" w14:textId="77777777" w:rsidR="0061057A" w:rsidRDefault="0061057A" w:rsidP="0061057A">
            <w:pPr>
              <w:pStyle w:val="Betarp"/>
              <w:rPr>
                <w:szCs w:val="24"/>
              </w:rPr>
            </w:pPr>
          </w:p>
          <w:p w14:paraId="15B99110" w14:textId="77777777" w:rsidR="0061057A" w:rsidRDefault="0061057A" w:rsidP="0061057A">
            <w:pPr>
              <w:pStyle w:val="Betarp"/>
              <w:rPr>
                <w:szCs w:val="24"/>
              </w:rPr>
            </w:pPr>
          </w:p>
          <w:p w14:paraId="0AFEC398" w14:textId="77777777" w:rsidR="0061057A" w:rsidRDefault="0061057A" w:rsidP="0061057A">
            <w:pPr>
              <w:pStyle w:val="Betarp"/>
              <w:rPr>
                <w:szCs w:val="24"/>
              </w:rPr>
            </w:pPr>
          </w:p>
          <w:p w14:paraId="6AA25B35" w14:textId="77777777" w:rsidR="0061057A" w:rsidRDefault="0061057A" w:rsidP="0061057A">
            <w:pPr>
              <w:pStyle w:val="Betarp"/>
              <w:rPr>
                <w:szCs w:val="24"/>
              </w:rPr>
            </w:pPr>
          </w:p>
          <w:p w14:paraId="7191FAE9" w14:textId="77777777" w:rsidR="0061057A" w:rsidRDefault="0061057A" w:rsidP="0061057A">
            <w:pPr>
              <w:pStyle w:val="Betarp"/>
              <w:rPr>
                <w:szCs w:val="24"/>
              </w:rPr>
            </w:pPr>
          </w:p>
          <w:p w14:paraId="0853A3C0" w14:textId="77777777" w:rsidR="0061057A" w:rsidRDefault="0061057A" w:rsidP="0061057A">
            <w:pPr>
              <w:pStyle w:val="Betarp"/>
              <w:rPr>
                <w:szCs w:val="24"/>
              </w:rPr>
            </w:pPr>
          </w:p>
          <w:p w14:paraId="0BBDADD5" w14:textId="77777777" w:rsidR="0061057A" w:rsidRDefault="0061057A" w:rsidP="0061057A">
            <w:pPr>
              <w:pStyle w:val="Betarp"/>
              <w:rPr>
                <w:szCs w:val="24"/>
              </w:rPr>
            </w:pPr>
          </w:p>
          <w:p w14:paraId="06C276E2" w14:textId="77777777" w:rsidR="0061057A" w:rsidRDefault="0061057A" w:rsidP="0061057A">
            <w:pPr>
              <w:pStyle w:val="Betarp"/>
              <w:rPr>
                <w:szCs w:val="24"/>
              </w:rPr>
            </w:pPr>
          </w:p>
          <w:p w14:paraId="6D577FE9" w14:textId="77777777" w:rsidR="0061057A" w:rsidRDefault="0061057A" w:rsidP="0061057A">
            <w:pPr>
              <w:pStyle w:val="Betarp"/>
              <w:rPr>
                <w:szCs w:val="24"/>
              </w:rPr>
            </w:pPr>
          </w:p>
          <w:p w14:paraId="50D2F63E" w14:textId="77777777" w:rsidR="0061057A" w:rsidRDefault="0061057A" w:rsidP="0061057A">
            <w:pPr>
              <w:pStyle w:val="Betarp"/>
              <w:rPr>
                <w:szCs w:val="24"/>
              </w:rPr>
            </w:pPr>
          </w:p>
          <w:p w14:paraId="483D983E" w14:textId="77777777" w:rsidR="00803FC5" w:rsidRDefault="00803FC5" w:rsidP="0061057A">
            <w:pPr>
              <w:pStyle w:val="Betarp"/>
              <w:rPr>
                <w:szCs w:val="24"/>
              </w:rPr>
            </w:pPr>
          </w:p>
          <w:p w14:paraId="7E0655B1" w14:textId="77777777" w:rsidR="00803FC5" w:rsidRDefault="00803FC5" w:rsidP="0061057A">
            <w:pPr>
              <w:pStyle w:val="Betarp"/>
              <w:rPr>
                <w:szCs w:val="24"/>
              </w:rPr>
            </w:pPr>
          </w:p>
          <w:p w14:paraId="541258F7" w14:textId="77777777" w:rsidR="00803FC5" w:rsidRDefault="00803FC5" w:rsidP="0061057A">
            <w:pPr>
              <w:pStyle w:val="Betarp"/>
              <w:rPr>
                <w:szCs w:val="24"/>
              </w:rPr>
            </w:pPr>
          </w:p>
          <w:p w14:paraId="5EEBEAB3" w14:textId="77777777" w:rsidR="00803FC5" w:rsidRDefault="00803FC5" w:rsidP="0061057A">
            <w:pPr>
              <w:pStyle w:val="Betarp"/>
              <w:rPr>
                <w:szCs w:val="24"/>
              </w:rPr>
            </w:pPr>
          </w:p>
          <w:p w14:paraId="1B97AF3E" w14:textId="77777777" w:rsidR="00803FC5" w:rsidRDefault="00803FC5" w:rsidP="0061057A">
            <w:pPr>
              <w:pStyle w:val="Betarp"/>
              <w:rPr>
                <w:szCs w:val="24"/>
              </w:rPr>
            </w:pPr>
          </w:p>
          <w:p w14:paraId="252AABAD" w14:textId="77777777" w:rsidR="00803FC5" w:rsidRDefault="00803FC5" w:rsidP="0061057A">
            <w:pPr>
              <w:pStyle w:val="Betarp"/>
              <w:rPr>
                <w:szCs w:val="24"/>
              </w:rPr>
            </w:pPr>
          </w:p>
          <w:p w14:paraId="7108D0A1" w14:textId="77777777" w:rsidR="00803FC5" w:rsidRDefault="00803FC5" w:rsidP="0061057A">
            <w:pPr>
              <w:pStyle w:val="Betarp"/>
              <w:rPr>
                <w:szCs w:val="24"/>
              </w:rPr>
            </w:pPr>
          </w:p>
          <w:p w14:paraId="7A38A6F2" w14:textId="77777777" w:rsidR="0061057A" w:rsidRDefault="0061057A" w:rsidP="0061057A">
            <w:pPr>
              <w:pStyle w:val="Betarp"/>
              <w:rPr>
                <w:szCs w:val="24"/>
              </w:rPr>
            </w:pPr>
          </w:p>
          <w:p w14:paraId="6A6998DC" w14:textId="77777777" w:rsidR="0061057A" w:rsidRDefault="0061057A" w:rsidP="0061057A">
            <w:pPr>
              <w:pStyle w:val="Betarp"/>
              <w:rPr>
                <w:szCs w:val="24"/>
              </w:rPr>
            </w:pPr>
          </w:p>
          <w:p w14:paraId="701A0F01" w14:textId="77777777" w:rsidR="0061057A" w:rsidRDefault="0061057A" w:rsidP="0061057A">
            <w:pPr>
              <w:pStyle w:val="Betarp"/>
              <w:rPr>
                <w:szCs w:val="24"/>
              </w:rPr>
            </w:pPr>
          </w:p>
          <w:p w14:paraId="32BE8676" w14:textId="77777777" w:rsidR="00F562ED" w:rsidRDefault="00F562ED" w:rsidP="0061057A">
            <w:pPr>
              <w:pStyle w:val="Betarp"/>
              <w:rPr>
                <w:szCs w:val="24"/>
              </w:rPr>
            </w:pPr>
          </w:p>
          <w:p w14:paraId="52392253" w14:textId="77777777" w:rsidR="00F562ED" w:rsidRDefault="00F562ED" w:rsidP="0061057A">
            <w:pPr>
              <w:pStyle w:val="Betarp"/>
              <w:rPr>
                <w:szCs w:val="24"/>
              </w:rPr>
            </w:pPr>
          </w:p>
          <w:p w14:paraId="74E6B299" w14:textId="77777777" w:rsidR="00F562ED" w:rsidRDefault="00F562ED" w:rsidP="0061057A">
            <w:pPr>
              <w:pStyle w:val="Betarp"/>
              <w:rPr>
                <w:szCs w:val="24"/>
              </w:rPr>
            </w:pPr>
          </w:p>
          <w:p w14:paraId="515E9FBA" w14:textId="77777777" w:rsidR="00F562ED" w:rsidRDefault="00F562ED" w:rsidP="0061057A">
            <w:pPr>
              <w:pStyle w:val="Betarp"/>
              <w:rPr>
                <w:szCs w:val="24"/>
              </w:rPr>
            </w:pPr>
          </w:p>
          <w:p w14:paraId="36227E0F" w14:textId="77777777" w:rsidR="00F562ED" w:rsidRDefault="00F562ED" w:rsidP="0061057A">
            <w:pPr>
              <w:pStyle w:val="Betarp"/>
              <w:rPr>
                <w:szCs w:val="24"/>
              </w:rPr>
            </w:pPr>
          </w:p>
          <w:p w14:paraId="644AD6F8" w14:textId="77777777" w:rsidR="00F562ED" w:rsidRDefault="00F562ED" w:rsidP="0061057A">
            <w:pPr>
              <w:pStyle w:val="Betarp"/>
              <w:rPr>
                <w:szCs w:val="24"/>
              </w:rPr>
            </w:pPr>
          </w:p>
          <w:p w14:paraId="2625D9E9" w14:textId="77777777" w:rsidR="00F562ED" w:rsidRDefault="00F562ED" w:rsidP="0061057A">
            <w:pPr>
              <w:pStyle w:val="Betarp"/>
              <w:rPr>
                <w:szCs w:val="24"/>
              </w:rPr>
            </w:pPr>
          </w:p>
          <w:p w14:paraId="1525961D" w14:textId="77777777" w:rsidR="0061057A" w:rsidRDefault="00FE75A6" w:rsidP="0061057A">
            <w:pPr>
              <w:pStyle w:val="Betarp"/>
              <w:rPr>
                <w:szCs w:val="24"/>
              </w:rPr>
            </w:pPr>
            <w:r>
              <w:rPr>
                <w:szCs w:val="24"/>
              </w:rPr>
              <w:t>1</w:t>
            </w:r>
            <w:r w:rsidR="0061057A">
              <w:rPr>
                <w:szCs w:val="24"/>
              </w:rPr>
              <w:t>.1.3. Integruotos</w:t>
            </w:r>
            <w:r w:rsidR="0061057A" w:rsidRPr="0010773E">
              <w:rPr>
                <w:szCs w:val="24"/>
              </w:rPr>
              <w:t xml:space="preserve"> STEAM veikl</w:t>
            </w:r>
            <w:r w:rsidR="0061057A">
              <w:rPr>
                <w:szCs w:val="24"/>
              </w:rPr>
              <w:t>o</w:t>
            </w:r>
            <w:r w:rsidR="0061057A" w:rsidRPr="0010773E">
              <w:rPr>
                <w:szCs w:val="24"/>
              </w:rPr>
              <w:t xml:space="preserve">s </w:t>
            </w:r>
            <w:r w:rsidR="0061057A">
              <w:rPr>
                <w:szCs w:val="24"/>
              </w:rPr>
              <w:t xml:space="preserve">į ikimokyklinio ir priešmokyklinio amžiaus vaikų pasiekimų ir pažangos gerinimą. </w:t>
            </w:r>
          </w:p>
          <w:p w14:paraId="5DFCA189" w14:textId="77777777" w:rsidR="0061057A" w:rsidRDefault="0061057A" w:rsidP="0061057A">
            <w:pPr>
              <w:pStyle w:val="Betarp"/>
              <w:rPr>
                <w:szCs w:val="24"/>
              </w:rPr>
            </w:pPr>
          </w:p>
          <w:p w14:paraId="3FCDFE27" w14:textId="77777777" w:rsidR="0061057A" w:rsidRDefault="0061057A" w:rsidP="0061057A">
            <w:pPr>
              <w:pStyle w:val="Betarp"/>
              <w:rPr>
                <w:szCs w:val="24"/>
              </w:rPr>
            </w:pPr>
          </w:p>
          <w:p w14:paraId="5C9C01E5" w14:textId="77777777" w:rsidR="0061057A" w:rsidRDefault="0061057A" w:rsidP="0061057A">
            <w:pPr>
              <w:pStyle w:val="Betarp"/>
              <w:rPr>
                <w:szCs w:val="24"/>
              </w:rPr>
            </w:pPr>
          </w:p>
          <w:p w14:paraId="6801A553" w14:textId="77777777" w:rsidR="0061057A" w:rsidRDefault="0061057A" w:rsidP="0061057A">
            <w:pPr>
              <w:pStyle w:val="Betarp"/>
              <w:rPr>
                <w:szCs w:val="24"/>
              </w:rPr>
            </w:pPr>
          </w:p>
          <w:p w14:paraId="22305A04" w14:textId="77777777" w:rsidR="0061057A" w:rsidRDefault="0061057A" w:rsidP="0061057A">
            <w:pPr>
              <w:pStyle w:val="Betarp"/>
              <w:rPr>
                <w:szCs w:val="24"/>
              </w:rPr>
            </w:pPr>
          </w:p>
          <w:p w14:paraId="33F9FE68" w14:textId="77777777" w:rsidR="0061057A" w:rsidRDefault="0061057A" w:rsidP="0061057A">
            <w:pPr>
              <w:pStyle w:val="Betarp"/>
              <w:rPr>
                <w:szCs w:val="24"/>
              </w:rPr>
            </w:pPr>
          </w:p>
          <w:p w14:paraId="18A1A30A" w14:textId="77777777" w:rsidR="0061057A" w:rsidRDefault="0061057A" w:rsidP="0061057A">
            <w:pPr>
              <w:pStyle w:val="Betarp"/>
              <w:rPr>
                <w:szCs w:val="24"/>
              </w:rPr>
            </w:pPr>
          </w:p>
          <w:p w14:paraId="0BF88683" w14:textId="77777777" w:rsidR="0061057A" w:rsidRDefault="0061057A" w:rsidP="0061057A">
            <w:pPr>
              <w:pStyle w:val="Betarp"/>
              <w:rPr>
                <w:szCs w:val="24"/>
              </w:rPr>
            </w:pPr>
          </w:p>
          <w:p w14:paraId="584CF4D4" w14:textId="77777777" w:rsidR="0061057A" w:rsidRDefault="0061057A" w:rsidP="0061057A">
            <w:pPr>
              <w:pStyle w:val="Betarp"/>
              <w:rPr>
                <w:szCs w:val="24"/>
              </w:rPr>
            </w:pPr>
          </w:p>
          <w:p w14:paraId="1B594D6C" w14:textId="77777777" w:rsidR="00803FC5" w:rsidRDefault="00803FC5" w:rsidP="0061057A">
            <w:pPr>
              <w:pStyle w:val="Betarp"/>
              <w:rPr>
                <w:szCs w:val="24"/>
              </w:rPr>
            </w:pPr>
          </w:p>
          <w:p w14:paraId="4BFBEAFF" w14:textId="77777777" w:rsidR="00803FC5" w:rsidRDefault="00803FC5" w:rsidP="0061057A">
            <w:pPr>
              <w:pStyle w:val="Betarp"/>
              <w:rPr>
                <w:szCs w:val="24"/>
              </w:rPr>
            </w:pPr>
          </w:p>
          <w:p w14:paraId="1A730C69" w14:textId="77777777" w:rsidR="00693026" w:rsidRDefault="00693026" w:rsidP="0061057A">
            <w:pPr>
              <w:pStyle w:val="Betarp"/>
              <w:rPr>
                <w:szCs w:val="24"/>
              </w:rPr>
            </w:pPr>
          </w:p>
          <w:p w14:paraId="4AAFCE78" w14:textId="77777777" w:rsidR="0061057A" w:rsidRDefault="0061057A" w:rsidP="0061057A">
            <w:pPr>
              <w:pStyle w:val="Betarp"/>
              <w:rPr>
                <w:szCs w:val="24"/>
              </w:rPr>
            </w:pPr>
          </w:p>
          <w:p w14:paraId="55909F85" w14:textId="77777777" w:rsidR="00E223A6" w:rsidRDefault="00E223A6" w:rsidP="0061057A">
            <w:pPr>
              <w:pStyle w:val="Betarp"/>
              <w:rPr>
                <w:szCs w:val="24"/>
              </w:rPr>
            </w:pPr>
          </w:p>
          <w:p w14:paraId="28448790" w14:textId="77777777" w:rsidR="0061057A" w:rsidRPr="00AB6B59" w:rsidRDefault="00FE75A6" w:rsidP="00F562ED">
            <w:pPr>
              <w:pStyle w:val="Betarp"/>
              <w:rPr>
                <w:szCs w:val="24"/>
                <w:lang w:eastAsia="lt-LT"/>
              </w:rPr>
            </w:pPr>
            <w:r>
              <w:rPr>
                <w:szCs w:val="24"/>
                <w:lang w:eastAsia="lt-LT"/>
              </w:rPr>
              <w:t>1</w:t>
            </w:r>
            <w:r w:rsidR="0061057A">
              <w:rPr>
                <w:szCs w:val="24"/>
                <w:lang w:eastAsia="lt-LT"/>
              </w:rPr>
              <w:t xml:space="preserve">.1.4. Integruotas SKU modelis </w:t>
            </w:r>
            <w:r w:rsidR="0061057A">
              <w:rPr>
                <w:szCs w:val="24"/>
              </w:rPr>
              <w:t xml:space="preserve">į ikimokyklinio ir priešmokyklinio amžiaus vaikų pasiekimų ir pažangos gerinimą. </w:t>
            </w:r>
          </w:p>
        </w:tc>
        <w:tc>
          <w:tcPr>
            <w:tcW w:w="2551" w:type="dxa"/>
            <w:tcBorders>
              <w:top w:val="single" w:sz="4" w:space="0" w:color="auto"/>
              <w:left w:val="single" w:sz="4" w:space="0" w:color="auto"/>
              <w:bottom w:val="single" w:sz="4" w:space="0" w:color="auto"/>
              <w:right w:val="single" w:sz="4" w:space="0" w:color="auto"/>
            </w:tcBorders>
          </w:tcPr>
          <w:p w14:paraId="68115569" w14:textId="77777777" w:rsidR="0061057A" w:rsidRDefault="0061057A" w:rsidP="0061057A">
            <w:pPr>
              <w:rPr>
                <w:szCs w:val="24"/>
                <w:lang w:eastAsia="lt-LT"/>
              </w:rPr>
            </w:pPr>
          </w:p>
          <w:p w14:paraId="7C067C86" w14:textId="77777777" w:rsidR="0061057A" w:rsidRDefault="0061057A" w:rsidP="0061057A">
            <w:pPr>
              <w:pStyle w:val="Betarp"/>
              <w:rPr>
                <w:rFonts w:eastAsia="Calibri"/>
                <w:szCs w:val="24"/>
              </w:rPr>
            </w:pPr>
            <w:r>
              <w:rPr>
                <w:szCs w:val="24"/>
                <w:lang w:eastAsia="lt-LT"/>
              </w:rPr>
              <w:t>1.1.1.1</w:t>
            </w:r>
            <w:r w:rsidRPr="00001169">
              <w:rPr>
                <w:szCs w:val="24"/>
                <w:lang w:eastAsia="lt-LT"/>
              </w:rPr>
              <w:t xml:space="preserve">. </w:t>
            </w:r>
            <w:r>
              <w:rPr>
                <w:szCs w:val="24"/>
                <w:lang w:eastAsia="lt-LT"/>
              </w:rPr>
              <w:t xml:space="preserve">Parengti ir įgyvendinti </w:t>
            </w:r>
            <w:r>
              <w:rPr>
                <w:rFonts w:eastAsia="Calibri"/>
                <w:szCs w:val="24"/>
              </w:rPr>
              <w:t>projektai ikimokyklinio amžiaus vaikų grupėse</w:t>
            </w:r>
            <w:r>
              <w:rPr>
                <w:szCs w:val="24"/>
                <w:lang w:eastAsia="lt-LT"/>
              </w:rPr>
              <w:t xml:space="preserve"> pasiekimų sričių </w:t>
            </w:r>
            <w:r w:rsidRPr="00CF496D">
              <w:rPr>
                <w:rFonts w:eastAsia="Calibri"/>
                <w:szCs w:val="24"/>
              </w:rPr>
              <w:t xml:space="preserve">sakytinės ir rašytinės kalbos bei </w:t>
            </w:r>
            <w:r>
              <w:rPr>
                <w:rFonts w:eastAsia="Calibri"/>
                <w:szCs w:val="24"/>
              </w:rPr>
              <w:t>savireguliacijos ir savikontrolės pasiekimų gerinimui (2023 m. vasario</w:t>
            </w:r>
            <w:r w:rsidR="00776E25">
              <w:rPr>
                <w:rFonts w:eastAsia="Calibri"/>
                <w:szCs w:val="24"/>
              </w:rPr>
              <w:t>–</w:t>
            </w:r>
            <w:r>
              <w:rPr>
                <w:rFonts w:eastAsia="Calibri"/>
                <w:szCs w:val="24"/>
              </w:rPr>
              <w:t>gegužės mėn.).</w:t>
            </w:r>
          </w:p>
          <w:p w14:paraId="1FE429A7" w14:textId="77777777" w:rsidR="00AA0B61" w:rsidRDefault="00AA0B61" w:rsidP="0061057A">
            <w:pPr>
              <w:pStyle w:val="Betarp"/>
              <w:rPr>
                <w:szCs w:val="24"/>
                <w:lang w:eastAsia="lt-LT"/>
              </w:rPr>
            </w:pPr>
          </w:p>
          <w:p w14:paraId="0F1EA0A5" w14:textId="77777777" w:rsidR="00AA0B61" w:rsidRDefault="00AA0B61" w:rsidP="0061057A">
            <w:pPr>
              <w:pStyle w:val="Betarp"/>
              <w:rPr>
                <w:szCs w:val="24"/>
                <w:lang w:eastAsia="lt-LT"/>
              </w:rPr>
            </w:pPr>
          </w:p>
          <w:p w14:paraId="25059D87" w14:textId="77777777" w:rsidR="00AA0B61" w:rsidRDefault="00AA0B61" w:rsidP="0061057A">
            <w:pPr>
              <w:pStyle w:val="Betarp"/>
              <w:rPr>
                <w:szCs w:val="24"/>
                <w:lang w:eastAsia="lt-LT"/>
              </w:rPr>
            </w:pPr>
          </w:p>
          <w:p w14:paraId="637917BC" w14:textId="77777777" w:rsidR="00776E25" w:rsidRDefault="00776E25" w:rsidP="0061057A">
            <w:pPr>
              <w:pStyle w:val="Betarp"/>
              <w:rPr>
                <w:szCs w:val="24"/>
                <w:lang w:eastAsia="lt-LT"/>
              </w:rPr>
            </w:pPr>
          </w:p>
          <w:p w14:paraId="37908361" w14:textId="77777777" w:rsidR="00AA0B61" w:rsidRDefault="00AA0B61" w:rsidP="0061057A">
            <w:pPr>
              <w:pStyle w:val="Betarp"/>
              <w:rPr>
                <w:szCs w:val="24"/>
                <w:lang w:eastAsia="lt-LT"/>
              </w:rPr>
            </w:pPr>
          </w:p>
          <w:p w14:paraId="3E0CF249" w14:textId="77777777" w:rsidR="0061057A" w:rsidRDefault="00FE75A6" w:rsidP="0061057A">
            <w:pPr>
              <w:pStyle w:val="Betarp"/>
              <w:rPr>
                <w:szCs w:val="24"/>
              </w:rPr>
            </w:pPr>
            <w:r>
              <w:t>1</w:t>
            </w:r>
            <w:r w:rsidR="0061057A">
              <w:t>.1.1.2.</w:t>
            </w:r>
            <w:r w:rsidR="0061057A">
              <w:rPr>
                <w:szCs w:val="24"/>
              </w:rPr>
              <w:t xml:space="preserve"> Pritaikytas Vaikų pasiekimų ir pažangos įsivertinimo modelis ikimokyklinio amžiaus vaikų (į</w:t>
            </w:r>
            <w:r w:rsidR="00776E25">
              <w:rPr>
                <w:szCs w:val="24"/>
              </w:rPr>
              <w:t>si)vertinimui (2023 m. sausio–</w:t>
            </w:r>
            <w:r w:rsidR="0061057A">
              <w:rPr>
                <w:szCs w:val="24"/>
              </w:rPr>
              <w:t>gruodžio mėn.).</w:t>
            </w:r>
          </w:p>
          <w:p w14:paraId="11B7B064" w14:textId="77777777" w:rsidR="00AA0B61" w:rsidRDefault="00AA0B61" w:rsidP="0061057A">
            <w:pPr>
              <w:pStyle w:val="Betarp"/>
              <w:rPr>
                <w:szCs w:val="24"/>
              </w:rPr>
            </w:pPr>
          </w:p>
          <w:p w14:paraId="4EF6A5F3" w14:textId="77777777" w:rsidR="00AA0B61" w:rsidRDefault="00AA0B61" w:rsidP="0061057A">
            <w:pPr>
              <w:pStyle w:val="Betarp"/>
              <w:rPr>
                <w:szCs w:val="24"/>
              </w:rPr>
            </w:pPr>
          </w:p>
          <w:p w14:paraId="674928E7" w14:textId="77777777" w:rsidR="00AA0B61" w:rsidRDefault="00AA0B61" w:rsidP="0061057A">
            <w:pPr>
              <w:pStyle w:val="Betarp"/>
              <w:rPr>
                <w:szCs w:val="24"/>
              </w:rPr>
            </w:pPr>
          </w:p>
          <w:p w14:paraId="7CB306A6" w14:textId="77777777" w:rsidR="0061057A" w:rsidRDefault="0061057A" w:rsidP="0061057A">
            <w:pPr>
              <w:pStyle w:val="Betarp"/>
              <w:rPr>
                <w:szCs w:val="24"/>
              </w:rPr>
            </w:pPr>
          </w:p>
          <w:p w14:paraId="7B12FB3F" w14:textId="77777777" w:rsidR="00776E25" w:rsidRDefault="00776E25" w:rsidP="0061057A">
            <w:pPr>
              <w:pStyle w:val="Betarp"/>
              <w:rPr>
                <w:szCs w:val="24"/>
              </w:rPr>
            </w:pPr>
          </w:p>
          <w:p w14:paraId="223DA44A" w14:textId="77777777" w:rsidR="00AA0B61" w:rsidRDefault="00AA0B61" w:rsidP="0061057A">
            <w:pPr>
              <w:pStyle w:val="Betarp"/>
              <w:rPr>
                <w:szCs w:val="24"/>
              </w:rPr>
            </w:pPr>
          </w:p>
          <w:p w14:paraId="31D45CDC" w14:textId="77777777" w:rsidR="0061057A" w:rsidRDefault="00FE75A6" w:rsidP="0061057A">
            <w:pPr>
              <w:pStyle w:val="Betarp"/>
            </w:pPr>
            <w:r>
              <w:rPr>
                <w:szCs w:val="24"/>
              </w:rPr>
              <w:lastRenderedPageBreak/>
              <w:t>1</w:t>
            </w:r>
            <w:r w:rsidR="0061057A">
              <w:rPr>
                <w:szCs w:val="24"/>
              </w:rPr>
              <w:t xml:space="preserve">.1.1.3. Parengtos pedagogų ne mažiau nei 4 skaitmeninės ugdymo priemonės prioritetinių pasiekimų sričių </w:t>
            </w:r>
            <w:r w:rsidR="0061057A" w:rsidRPr="00CF496D">
              <w:rPr>
                <w:rFonts w:eastAsia="Calibri"/>
                <w:szCs w:val="24"/>
              </w:rPr>
              <w:t xml:space="preserve">sakytinės ir rašytinės kalbos bei </w:t>
            </w:r>
            <w:r w:rsidR="0061057A">
              <w:rPr>
                <w:rFonts w:eastAsia="Calibri"/>
                <w:szCs w:val="24"/>
              </w:rPr>
              <w:t xml:space="preserve">savireguliacijos ir savikontrolės </w:t>
            </w:r>
            <w:r w:rsidR="0061057A" w:rsidRPr="00CF496D">
              <w:rPr>
                <w:rFonts w:eastAsia="Calibri"/>
                <w:szCs w:val="24"/>
              </w:rPr>
              <w:t>pasiekim</w:t>
            </w:r>
            <w:r w:rsidR="0061057A">
              <w:rPr>
                <w:rFonts w:eastAsia="Calibri"/>
                <w:szCs w:val="24"/>
              </w:rPr>
              <w:t>ų</w:t>
            </w:r>
            <w:r w:rsidR="0061057A">
              <w:rPr>
                <w:szCs w:val="24"/>
              </w:rPr>
              <w:t xml:space="preserve"> gerinimui (2023 m. </w:t>
            </w:r>
            <w:r w:rsidR="0061057A" w:rsidRPr="00DF2FB2">
              <w:rPr>
                <w:szCs w:val="24"/>
              </w:rPr>
              <w:t>vasario</w:t>
            </w:r>
            <w:r w:rsidR="00E83D04" w:rsidRPr="00DF2FB2">
              <w:rPr>
                <w:szCs w:val="24"/>
              </w:rPr>
              <w:t>–</w:t>
            </w:r>
            <w:r w:rsidR="0061057A" w:rsidRPr="00DF2FB2">
              <w:rPr>
                <w:szCs w:val="24"/>
              </w:rPr>
              <w:t>balandžio</w:t>
            </w:r>
            <w:r w:rsidR="0061057A">
              <w:rPr>
                <w:szCs w:val="24"/>
              </w:rPr>
              <w:t xml:space="preserve"> mėn.).</w:t>
            </w:r>
          </w:p>
          <w:p w14:paraId="3AFB43AE" w14:textId="77777777" w:rsidR="0061057A" w:rsidRDefault="0061057A" w:rsidP="0061057A">
            <w:pPr>
              <w:pStyle w:val="Betarp"/>
            </w:pPr>
          </w:p>
          <w:p w14:paraId="5460494B" w14:textId="77777777" w:rsidR="0061057A" w:rsidRDefault="00FE75A6" w:rsidP="0061057A">
            <w:pPr>
              <w:pStyle w:val="Betarp"/>
              <w:rPr>
                <w:szCs w:val="24"/>
                <w:lang w:eastAsia="lt-LT"/>
              </w:rPr>
            </w:pPr>
            <w:r>
              <w:rPr>
                <w:szCs w:val="24"/>
              </w:rPr>
              <w:t>1</w:t>
            </w:r>
            <w:r w:rsidR="0061057A">
              <w:rPr>
                <w:szCs w:val="24"/>
              </w:rPr>
              <w:t xml:space="preserve">.1.1.4.  </w:t>
            </w:r>
            <w:r w:rsidR="0061057A" w:rsidRPr="00865BC8">
              <w:rPr>
                <w:szCs w:val="24"/>
                <w:lang w:eastAsia="lt-LT"/>
              </w:rPr>
              <w:t xml:space="preserve">Atliktas vaikų pasiekimų (įsi)vertinimas parodė, kad </w:t>
            </w:r>
            <w:r w:rsidR="0061057A">
              <w:rPr>
                <w:szCs w:val="24"/>
                <w:lang w:eastAsia="lt-LT"/>
              </w:rPr>
              <w:t xml:space="preserve"> ikimokyklinio amžiaus </w:t>
            </w:r>
            <w:r w:rsidR="0061057A" w:rsidRPr="00865BC8">
              <w:rPr>
                <w:szCs w:val="24"/>
                <w:lang w:eastAsia="lt-LT"/>
              </w:rPr>
              <w:t xml:space="preserve">vaikų prioritetinių pasiekimų sričių </w:t>
            </w:r>
            <w:r w:rsidR="0061057A" w:rsidRPr="00CF496D">
              <w:rPr>
                <w:rFonts w:eastAsia="Calibri"/>
                <w:szCs w:val="24"/>
              </w:rPr>
              <w:t xml:space="preserve">sakytinės ir rašytinės kalbos bei </w:t>
            </w:r>
            <w:r w:rsidR="0061057A">
              <w:rPr>
                <w:rFonts w:eastAsia="Calibri"/>
                <w:szCs w:val="24"/>
              </w:rPr>
              <w:t>savireguliacijos ir savikontrolės pasiekimai</w:t>
            </w:r>
            <w:r w:rsidR="0061057A">
              <w:rPr>
                <w:szCs w:val="24"/>
                <w:lang w:eastAsia="lt-LT"/>
              </w:rPr>
              <w:t xml:space="preserve"> pagerėjo ne mažia</w:t>
            </w:r>
            <w:r w:rsidR="00776E25">
              <w:rPr>
                <w:szCs w:val="24"/>
                <w:lang w:eastAsia="lt-LT"/>
              </w:rPr>
              <w:t>u nei 11 proc. (2023 m. gegužės–</w:t>
            </w:r>
            <w:r w:rsidR="0061057A">
              <w:rPr>
                <w:szCs w:val="24"/>
                <w:lang w:eastAsia="lt-LT"/>
              </w:rPr>
              <w:t>spalio</w:t>
            </w:r>
            <w:r w:rsidR="0061057A" w:rsidRPr="00865BC8">
              <w:rPr>
                <w:szCs w:val="24"/>
                <w:lang w:eastAsia="lt-LT"/>
              </w:rPr>
              <w:t xml:space="preserve"> mėn.).</w:t>
            </w:r>
          </w:p>
          <w:p w14:paraId="0CE8AF58" w14:textId="77777777" w:rsidR="0061057A" w:rsidRDefault="0061057A" w:rsidP="0061057A">
            <w:pPr>
              <w:pStyle w:val="Betarp"/>
              <w:rPr>
                <w:szCs w:val="24"/>
                <w:lang w:eastAsia="lt-LT"/>
              </w:rPr>
            </w:pPr>
          </w:p>
          <w:p w14:paraId="559B886D" w14:textId="77777777" w:rsidR="0061057A" w:rsidRDefault="00FE75A6" w:rsidP="0061057A">
            <w:pPr>
              <w:pStyle w:val="Betarp"/>
              <w:rPr>
                <w:szCs w:val="24"/>
              </w:rPr>
            </w:pPr>
            <w:r>
              <w:rPr>
                <w:szCs w:val="24"/>
                <w:lang w:eastAsia="lt-LT"/>
              </w:rPr>
              <w:t>1</w:t>
            </w:r>
            <w:r w:rsidR="0061057A">
              <w:rPr>
                <w:szCs w:val="24"/>
                <w:lang w:eastAsia="lt-LT"/>
              </w:rPr>
              <w:t xml:space="preserve">.1.2.1. Parengti ir įgyvendinti projektai </w:t>
            </w:r>
            <w:r w:rsidR="0061057A">
              <w:rPr>
                <w:szCs w:val="24"/>
              </w:rPr>
              <w:t>vaikų komunikavimo, pilietiškumo, socialinės ir sveikos gyvensenos gebėjimų gerinimui</w:t>
            </w:r>
            <w:r w:rsidR="00776E25">
              <w:rPr>
                <w:rFonts w:eastAsia="Calibri"/>
                <w:szCs w:val="24"/>
              </w:rPr>
              <w:t xml:space="preserve"> (2023 m. vasario–</w:t>
            </w:r>
            <w:r w:rsidR="0061057A">
              <w:rPr>
                <w:rFonts w:eastAsia="Calibri"/>
                <w:szCs w:val="24"/>
              </w:rPr>
              <w:t>gegužės mėn.).</w:t>
            </w:r>
          </w:p>
          <w:p w14:paraId="4ACDA60C" w14:textId="77777777" w:rsidR="0061057A" w:rsidRDefault="0061057A" w:rsidP="0061057A">
            <w:pPr>
              <w:pStyle w:val="Betarp"/>
              <w:rPr>
                <w:szCs w:val="24"/>
              </w:rPr>
            </w:pPr>
          </w:p>
          <w:p w14:paraId="4E67FC24" w14:textId="77777777" w:rsidR="00B148A6" w:rsidRDefault="00B148A6" w:rsidP="0061057A">
            <w:pPr>
              <w:pStyle w:val="Betarp"/>
              <w:rPr>
                <w:szCs w:val="24"/>
              </w:rPr>
            </w:pPr>
          </w:p>
          <w:p w14:paraId="0640CC7F" w14:textId="77777777" w:rsidR="00B148A6" w:rsidRDefault="00B148A6" w:rsidP="0061057A">
            <w:pPr>
              <w:pStyle w:val="Betarp"/>
              <w:rPr>
                <w:szCs w:val="24"/>
              </w:rPr>
            </w:pPr>
          </w:p>
          <w:p w14:paraId="7EF1C853" w14:textId="77777777" w:rsidR="00B148A6" w:rsidRDefault="00B148A6" w:rsidP="0061057A">
            <w:pPr>
              <w:pStyle w:val="Betarp"/>
              <w:rPr>
                <w:szCs w:val="24"/>
              </w:rPr>
            </w:pPr>
          </w:p>
          <w:p w14:paraId="1C9F0E18" w14:textId="77777777" w:rsidR="00B148A6" w:rsidRDefault="00B148A6" w:rsidP="0061057A">
            <w:pPr>
              <w:pStyle w:val="Betarp"/>
              <w:rPr>
                <w:szCs w:val="24"/>
              </w:rPr>
            </w:pPr>
          </w:p>
          <w:p w14:paraId="1CEC5E9A" w14:textId="77777777" w:rsidR="0061057A" w:rsidRDefault="00FE75A6" w:rsidP="0061057A">
            <w:pPr>
              <w:pStyle w:val="Betarp"/>
              <w:rPr>
                <w:szCs w:val="24"/>
              </w:rPr>
            </w:pPr>
            <w:r>
              <w:rPr>
                <w:szCs w:val="24"/>
              </w:rPr>
              <w:t>1</w:t>
            </w:r>
            <w:r w:rsidR="0061057A">
              <w:rPr>
                <w:szCs w:val="24"/>
              </w:rPr>
              <w:t>.1.2.2. Pritaikytas Vaikų pasiekimų ir pažangos įsi</w:t>
            </w:r>
            <w:r w:rsidR="000E6DC0">
              <w:rPr>
                <w:szCs w:val="24"/>
              </w:rPr>
              <w:t xml:space="preserve">vertinimo modelis priešmokyklinio </w:t>
            </w:r>
            <w:r w:rsidR="0061057A">
              <w:rPr>
                <w:szCs w:val="24"/>
              </w:rPr>
              <w:lastRenderedPageBreak/>
              <w:t>amžiaus vaikų (į</w:t>
            </w:r>
            <w:r w:rsidR="00776E25">
              <w:rPr>
                <w:szCs w:val="24"/>
              </w:rPr>
              <w:t>si)vertinimui (2023 m. sausio–</w:t>
            </w:r>
            <w:r w:rsidR="0061057A">
              <w:rPr>
                <w:szCs w:val="24"/>
              </w:rPr>
              <w:t>gruodžio mėn.).</w:t>
            </w:r>
          </w:p>
          <w:p w14:paraId="32F5F00B" w14:textId="77777777" w:rsidR="00A1693B" w:rsidRDefault="00A1693B" w:rsidP="0061057A">
            <w:pPr>
              <w:pStyle w:val="Betarp"/>
              <w:rPr>
                <w:szCs w:val="24"/>
              </w:rPr>
            </w:pPr>
          </w:p>
          <w:p w14:paraId="2006B562" w14:textId="77777777" w:rsidR="00A1693B" w:rsidRDefault="00A1693B" w:rsidP="0061057A">
            <w:pPr>
              <w:pStyle w:val="Betarp"/>
              <w:rPr>
                <w:szCs w:val="24"/>
              </w:rPr>
            </w:pPr>
          </w:p>
          <w:p w14:paraId="3C692CD8" w14:textId="77777777" w:rsidR="0061057A" w:rsidRDefault="0061057A" w:rsidP="0061057A">
            <w:pPr>
              <w:pStyle w:val="Betarp"/>
              <w:rPr>
                <w:szCs w:val="24"/>
              </w:rPr>
            </w:pPr>
          </w:p>
          <w:p w14:paraId="29EA35CF" w14:textId="77777777" w:rsidR="00776E25" w:rsidRDefault="00776E25" w:rsidP="0061057A">
            <w:pPr>
              <w:pStyle w:val="Betarp"/>
              <w:rPr>
                <w:szCs w:val="24"/>
              </w:rPr>
            </w:pPr>
          </w:p>
          <w:p w14:paraId="191F09CA" w14:textId="77777777" w:rsidR="0061057A" w:rsidRDefault="00FE75A6" w:rsidP="0061057A">
            <w:pPr>
              <w:pStyle w:val="Betarp"/>
              <w:rPr>
                <w:szCs w:val="24"/>
              </w:rPr>
            </w:pPr>
            <w:r>
              <w:rPr>
                <w:szCs w:val="24"/>
              </w:rPr>
              <w:t>1</w:t>
            </w:r>
            <w:r w:rsidR="0061057A">
              <w:rPr>
                <w:szCs w:val="24"/>
              </w:rPr>
              <w:t>.1.2.3. Parengtos pedagogų ne mažiau nei 3 skaitmeninės ugdymo priemonės komunikavimo, pilietiškumo, socialinės ir sveikos gyvensenos gebė</w:t>
            </w:r>
            <w:r w:rsidR="00776E25">
              <w:rPr>
                <w:szCs w:val="24"/>
              </w:rPr>
              <w:t>jimų gerinimui (2023 m. vasario–</w:t>
            </w:r>
            <w:r w:rsidR="0061057A">
              <w:rPr>
                <w:szCs w:val="24"/>
              </w:rPr>
              <w:t>balandžio mėn.).</w:t>
            </w:r>
          </w:p>
          <w:p w14:paraId="56C737B7" w14:textId="77777777" w:rsidR="0061057A" w:rsidRDefault="0061057A" w:rsidP="0061057A">
            <w:pPr>
              <w:pStyle w:val="Betarp"/>
              <w:rPr>
                <w:szCs w:val="24"/>
              </w:rPr>
            </w:pPr>
          </w:p>
          <w:p w14:paraId="33B13D33" w14:textId="77777777" w:rsidR="0061057A" w:rsidRDefault="00FE75A6" w:rsidP="0061057A">
            <w:pPr>
              <w:pStyle w:val="Betarp"/>
              <w:rPr>
                <w:szCs w:val="24"/>
                <w:lang w:eastAsia="lt-LT"/>
              </w:rPr>
            </w:pPr>
            <w:r>
              <w:rPr>
                <w:szCs w:val="24"/>
              </w:rPr>
              <w:t>1</w:t>
            </w:r>
            <w:r w:rsidR="0061057A">
              <w:rPr>
                <w:szCs w:val="24"/>
              </w:rPr>
              <w:t xml:space="preserve">.1.2.4. Atliktas priešmokyklinio amžiaus vaikų gebėjimų vertinimas parodė, kad komunikavimo, pilietiškumo, socialinės ir sveikos gyvensenos gebėjimai pagerėjo ne mažiau nei 10,5 proc. </w:t>
            </w:r>
            <w:r w:rsidR="0061057A">
              <w:rPr>
                <w:szCs w:val="24"/>
                <w:lang w:eastAsia="lt-LT"/>
              </w:rPr>
              <w:t>(2023 m. gegužė</w:t>
            </w:r>
            <w:r w:rsidR="00776E25">
              <w:rPr>
                <w:szCs w:val="24"/>
                <w:lang w:eastAsia="lt-LT"/>
              </w:rPr>
              <w:t>s–</w:t>
            </w:r>
            <w:r w:rsidR="0061057A">
              <w:rPr>
                <w:szCs w:val="24"/>
                <w:lang w:eastAsia="lt-LT"/>
              </w:rPr>
              <w:t>spalio</w:t>
            </w:r>
            <w:r w:rsidR="0061057A" w:rsidRPr="00865BC8">
              <w:rPr>
                <w:szCs w:val="24"/>
                <w:lang w:eastAsia="lt-LT"/>
              </w:rPr>
              <w:t xml:space="preserve"> mėn.).</w:t>
            </w:r>
          </w:p>
          <w:p w14:paraId="31859F93" w14:textId="77777777" w:rsidR="0061057A" w:rsidRDefault="0061057A" w:rsidP="0061057A">
            <w:pPr>
              <w:pStyle w:val="Betarp"/>
              <w:rPr>
                <w:szCs w:val="24"/>
                <w:lang w:eastAsia="lt-LT"/>
              </w:rPr>
            </w:pPr>
          </w:p>
          <w:p w14:paraId="6E47A045" w14:textId="77777777" w:rsidR="0061057A" w:rsidRDefault="00FE75A6" w:rsidP="0061057A">
            <w:pPr>
              <w:pStyle w:val="Betarp"/>
              <w:rPr>
                <w:szCs w:val="24"/>
              </w:rPr>
            </w:pPr>
            <w:r>
              <w:rPr>
                <w:szCs w:val="24"/>
              </w:rPr>
              <w:t>1</w:t>
            </w:r>
            <w:r w:rsidR="0061057A">
              <w:rPr>
                <w:szCs w:val="24"/>
              </w:rPr>
              <w:t>.1.3.1. Vykdytos sistemingos STEAM veiklos  STEAM laboratorijoje (2023 m. sausio</w:t>
            </w:r>
            <w:r w:rsidR="00776E25">
              <w:rPr>
                <w:szCs w:val="24"/>
              </w:rPr>
              <w:t>–</w:t>
            </w:r>
            <w:r w:rsidR="0061057A">
              <w:rPr>
                <w:szCs w:val="24"/>
              </w:rPr>
              <w:t>gruodžio mėn.).</w:t>
            </w:r>
          </w:p>
          <w:p w14:paraId="4CDC570D" w14:textId="77777777" w:rsidR="0061057A" w:rsidRDefault="0061057A" w:rsidP="0061057A">
            <w:pPr>
              <w:pStyle w:val="Betarp"/>
              <w:rPr>
                <w:szCs w:val="24"/>
              </w:rPr>
            </w:pPr>
          </w:p>
          <w:p w14:paraId="3C045B6D" w14:textId="77777777" w:rsidR="00DE2B46" w:rsidRDefault="00DE2B46" w:rsidP="0061057A">
            <w:pPr>
              <w:pStyle w:val="Betarp"/>
              <w:rPr>
                <w:szCs w:val="24"/>
              </w:rPr>
            </w:pPr>
          </w:p>
          <w:p w14:paraId="0E3425F0" w14:textId="77777777" w:rsidR="0061057A" w:rsidRDefault="00FE75A6" w:rsidP="0061057A">
            <w:pPr>
              <w:pStyle w:val="Betarp"/>
              <w:rPr>
                <w:szCs w:val="24"/>
              </w:rPr>
            </w:pPr>
            <w:r>
              <w:rPr>
                <w:szCs w:val="24"/>
              </w:rPr>
              <w:t>1</w:t>
            </w:r>
            <w:r w:rsidR="0061057A">
              <w:rPr>
                <w:szCs w:val="24"/>
              </w:rPr>
              <w:t xml:space="preserve">.1.3.2. Vykdytos ne mažiau 5 veiklos STEAM centruose (2023 m. </w:t>
            </w:r>
            <w:r w:rsidR="00776E25">
              <w:rPr>
                <w:szCs w:val="24"/>
              </w:rPr>
              <w:t>kovo–</w:t>
            </w:r>
            <w:r w:rsidR="0061057A" w:rsidRPr="00776E25">
              <w:rPr>
                <w:szCs w:val="24"/>
              </w:rPr>
              <w:t>s</w:t>
            </w:r>
            <w:r w:rsidR="0061057A">
              <w:rPr>
                <w:szCs w:val="24"/>
              </w:rPr>
              <w:t>palio mėn.).</w:t>
            </w:r>
          </w:p>
          <w:p w14:paraId="01A02AA7" w14:textId="77777777" w:rsidR="0061057A" w:rsidRDefault="0061057A" w:rsidP="0061057A">
            <w:pPr>
              <w:pStyle w:val="Betarp"/>
              <w:rPr>
                <w:szCs w:val="24"/>
                <w:lang w:eastAsia="lt-LT"/>
              </w:rPr>
            </w:pPr>
          </w:p>
          <w:p w14:paraId="78910090" w14:textId="77777777" w:rsidR="0061057A" w:rsidRDefault="00FE75A6" w:rsidP="0061057A">
            <w:pPr>
              <w:pStyle w:val="Betarp"/>
              <w:rPr>
                <w:szCs w:val="24"/>
              </w:rPr>
            </w:pPr>
            <w:r>
              <w:rPr>
                <w:szCs w:val="24"/>
              </w:rPr>
              <w:t>1</w:t>
            </w:r>
            <w:r w:rsidR="0061057A">
              <w:rPr>
                <w:szCs w:val="24"/>
              </w:rPr>
              <w:t xml:space="preserve">.1.3.3. Parengti ir </w:t>
            </w:r>
            <w:r w:rsidR="0061057A" w:rsidRPr="0010773E">
              <w:rPr>
                <w:szCs w:val="24"/>
              </w:rPr>
              <w:t>įv</w:t>
            </w:r>
            <w:r w:rsidR="0061057A">
              <w:rPr>
                <w:szCs w:val="24"/>
              </w:rPr>
              <w:t xml:space="preserve">ykdyti ne mažiau nei trys STEAM projektai </w:t>
            </w:r>
            <w:r w:rsidR="0061057A">
              <w:rPr>
                <w:szCs w:val="24"/>
              </w:rPr>
              <w:lastRenderedPageBreak/>
              <w:t>prioritetinių sričių pasie</w:t>
            </w:r>
            <w:r w:rsidR="00776E25">
              <w:rPr>
                <w:szCs w:val="24"/>
              </w:rPr>
              <w:t>kimų pagerinimui (2023 m. kovo–</w:t>
            </w:r>
            <w:r w:rsidR="0061057A">
              <w:rPr>
                <w:szCs w:val="24"/>
              </w:rPr>
              <w:t xml:space="preserve"> lapkričio mėn.).</w:t>
            </w:r>
          </w:p>
          <w:p w14:paraId="6DCF817B" w14:textId="77777777" w:rsidR="0061057A" w:rsidRDefault="0061057A" w:rsidP="0061057A">
            <w:pPr>
              <w:pStyle w:val="Betarp"/>
              <w:rPr>
                <w:szCs w:val="24"/>
              </w:rPr>
            </w:pPr>
          </w:p>
          <w:p w14:paraId="4CA74A16" w14:textId="77777777" w:rsidR="00E223A6" w:rsidRDefault="00E223A6" w:rsidP="0061057A">
            <w:pPr>
              <w:pStyle w:val="Betarp"/>
              <w:rPr>
                <w:szCs w:val="24"/>
              </w:rPr>
            </w:pPr>
          </w:p>
          <w:p w14:paraId="48D21851" w14:textId="77777777" w:rsidR="0061057A" w:rsidRPr="00AB6B59" w:rsidRDefault="00FE75A6" w:rsidP="0061057A">
            <w:pPr>
              <w:pStyle w:val="Betarp"/>
              <w:rPr>
                <w:szCs w:val="24"/>
                <w:lang w:eastAsia="lt-LT"/>
              </w:rPr>
            </w:pPr>
            <w:r>
              <w:rPr>
                <w:szCs w:val="24"/>
                <w:lang w:eastAsia="lt-LT"/>
              </w:rPr>
              <w:t>1</w:t>
            </w:r>
            <w:r w:rsidR="0061057A">
              <w:rPr>
                <w:szCs w:val="24"/>
                <w:lang w:eastAsia="lt-LT"/>
              </w:rPr>
              <w:t>.1.4.1. Organizuotos ne mažiau nei 5 SKU veiklos su S. Šalkauskio ir V. Kudirkos moksleiviais gerinant vaikų prioritetines</w:t>
            </w:r>
            <w:r w:rsidR="00AA0609">
              <w:rPr>
                <w:szCs w:val="24"/>
                <w:lang w:eastAsia="lt-LT"/>
              </w:rPr>
              <w:t xml:space="preserve"> pasiekimų sritis (2023 m. kovo–</w:t>
            </w:r>
            <w:r w:rsidR="0061057A">
              <w:rPr>
                <w:szCs w:val="24"/>
                <w:lang w:eastAsia="lt-LT"/>
              </w:rPr>
              <w:t>lapkričio mėn.).</w:t>
            </w:r>
          </w:p>
        </w:tc>
        <w:tc>
          <w:tcPr>
            <w:tcW w:w="2694" w:type="dxa"/>
            <w:tcBorders>
              <w:top w:val="single" w:sz="4" w:space="0" w:color="auto"/>
              <w:left w:val="single" w:sz="4" w:space="0" w:color="auto"/>
              <w:bottom w:val="single" w:sz="4" w:space="0" w:color="auto"/>
              <w:right w:val="single" w:sz="4" w:space="0" w:color="auto"/>
            </w:tcBorders>
            <w:vAlign w:val="center"/>
          </w:tcPr>
          <w:p w14:paraId="3EFBAB99" w14:textId="77777777" w:rsidR="00FE75A6" w:rsidRDefault="00FE75A6" w:rsidP="0061057A">
            <w:pPr>
              <w:rPr>
                <w:szCs w:val="24"/>
                <w:lang w:eastAsia="lt-LT"/>
              </w:rPr>
            </w:pPr>
          </w:p>
          <w:p w14:paraId="57F2F40F" w14:textId="77777777" w:rsidR="0061057A" w:rsidRDefault="0061057A" w:rsidP="0061057A">
            <w:pPr>
              <w:rPr>
                <w:rFonts w:eastAsia="Calibri"/>
                <w:szCs w:val="24"/>
              </w:rPr>
            </w:pPr>
            <w:r>
              <w:rPr>
                <w:szCs w:val="24"/>
                <w:lang w:eastAsia="lt-LT"/>
              </w:rPr>
              <w:t xml:space="preserve">1.1.1.1.1. </w:t>
            </w:r>
            <w:r w:rsidR="00564C99">
              <w:rPr>
                <w:szCs w:val="24"/>
                <w:lang w:eastAsia="lt-LT"/>
              </w:rPr>
              <w:t>Parengta</w:t>
            </w:r>
            <w:r w:rsidR="00FE75A6">
              <w:rPr>
                <w:szCs w:val="24"/>
                <w:lang w:eastAsia="lt-LT"/>
              </w:rPr>
              <w:t xml:space="preserve"> ir įgyvendint</w:t>
            </w:r>
            <w:r w:rsidR="00564C99">
              <w:rPr>
                <w:szCs w:val="24"/>
                <w:lang w:eastAsia="lt-LT"/>
              </w:rPr>
              <w:t>a 18</w:t>
            </w:r>
            <w:r w:rsidR="00FE75A6">
              <w:rPr>
                <w:szCs w:val="24"/>
                <w:lang w:eastAsia="lt-LT"/>
              </w:rPr>
              <w:t xml:space="preserve"> </w:t>
            </w:r>
            <w:r w:rsidR="00564C99">
              <w:rPr>
                <w:rFonts w:eastAsia="Calibri"/>
                <w:szCs w:val="24"/>
              </w:rPr>
              <w:t xml:space="preserve">projektų </w:t>
            </w:r>
            <w:r w:rsidR="00FE75A6">
              <w:rPr>
                <w:rFonts w:eastAsia="Calibri"/>
                <w:szCs w:val="24"/>
              </w:rPr>
              <w:t>ikimokyklinio amžiaus vaikų grupėse</w:t>
            </w:r>
            <w:r w:rsidR="00FE75A6">
              <w:rPr>
                <w:szCs w:val="24"/>
                <w:lang w:eastAsia="lt-LT"/>
              </w:rPr>
              <w:t xml:space="preserve"> pasiekimų sričių </w:t>
            </w:r>
            <w:r w:rsidR="00FE75A6" w:rsidRPr="00CF496D">
              <w:rPr>
                <w:rFonts w:eastAsia="Calibri"/>
                <w:szCs w:val="24"/>
              </w:rPr>
              <w:t xml:space="preserve">sakytinės ir rašytinės kalbos bei </w:t>
            </w:r>
            <w:r w:rsidR="00FE75A6">
              <w:rPr>
                <w:rFonts w:eastAsia="Calibri"/>
                <w:szCs w:val="24"/>
              </w:rPr>
              <w:t>savireguliacijos ir savikontrolės pasiekimų gerinimui</w:t>
            </w:r>
            <w:r w:rsidR="00AA0B61">
              <w:rPr>
                <w:rFonts w:eastAsia="Calibri"/>
                <w:szCs w:val="24"/>
              </w:rPr>
              <w:t>. Aptarta pedagogų tarybos posėdyje (2023-12-15 protokolas Nr.</w:t>
            </w:r>
            <w:r w:rsidR="000E4187">
              <w:rPr>
                <w:rFonts w:eastAsia="Calibri"/>
                <w:szCs w:val="24"/>
              </w:rPr>
              <w:t xml:space="preserve"> </w:t>
            </w:r>
            <w:r w:rsidR="00AA0B61">
              <w:rPr>
                <w:rFonts w:eastAsia="Calibri"/>
                <w:szCs w:val="24"/>
              </w:rPr>
              <w:t>PT-5), tarybos posėdyje (2023-12-15 protokolas Nr.</w:t>
            </w:r>
            <w:r w:rsidR="000E4187">
              <w:rPr>
                <w:rFonts w:eastAsia="Calibri"/>
                <w:szCs w:val="24"/>
              </w:rPr>
              <w:t xml:space="preserve"> </w:t>
            </w:r>
            <w:r w:rsidR="00AA0B61">
              <w:rPr>
                <w:rFonts w:eastAsia="Calibri"/>
                <w:szCs w:val="24"/>
              </w:rPr>
              <w:t>TR-4).</w:t>
            </w:r>
          </w:p>
          <w:p w14:paraId="1E89B75F" w14:textId="77777777" w:rsidR="00FE75A6" w:rsidRDefault="00FE75A6" w:rsidP="0061057A">
            <w:pPr>
              <w:rPr>
                <w:szCs w:val="24"/>
                <w:lang w:eastAsia="lt-LT"/>
              </w:rPr>
            </w:pPr>
          </w:p>
          <w:p w14:paraId="244C7BC6" w14:textId="77777777" w:rsidR="00FE75A6" w:rsidRDefault="00FE75A6" w:rsidP="0061057A">
            <w:pPr>
              <w:rPr>
                <w:szCs w:val="24"/>
                <w:lang w:eastAsia="lt-LT"/>
              </w:rPr>
            </w:pPr>
            <w:r>
              <w:rPr>
                <w:szCs w:val="24"/>
                <w:lang w:eastAsia="lt-LT"/>
              </w:rPr>
              <w:t>1.1.1.2.1.</w:t>
            </w:r>
            <w:r w:rsidR="00AA0B61">
              <w:rPr>
                <w:szCs w:val="24"/>
              </w:rPr>
              <w:t xml:space="preserve"> Pritaikytas Vaikų pasiekimų ir pažangos įsivertinimo modelis ikimokyklinio amžiaus vaikų (įsi)vertinimui. Aptarta metodinės grupės susirinkime </w:t>
            </w:r>
            <w:r w:rsidR="00F969BB">
              <w:rPr>
                <w:szCs w:val="24"/>
              </w:rPr>
              <w:t>(</w:t>
            </w:r>
            <w:r w:rsidR="00AA0B61">
              <w:rPr>
                <w:szCs w:val="24"/>
              </w:rPr>
              <w:t>2023-05-18 protokolas Nr.</w:t>
            </w:r>
            <w:r w:rsidR="000E4187">
              <w:rPr>
                <w:szCs w:val="24"/>
              </w:rPr>
              <w:t xml:space="preserve"> </w:t>
            </w:r>
            <w:r w:rsidR="00AA0B61">
              <w:rPr>
                <w:szCs w:val="24"/>
              </w:rPr>
              <w:t>MG-5</w:t>
            </w:r>
            <w:r w:rsidR="00F969BB">
              <w:rPr>
                <w:szCs w:val="24"/>
              </w:rPr>
              <w:t>)</w:t>
            </w:r>
            <w:r w:rsidR="00AA0B61">
              <w:rPr>
                <w:szCs w:val="24"/>
              </w:rPr>
              <w:t xml:space="preserve">, tarybos posėdyje </w:t>
            </w:r>
            <w:r w:rsidR="00F969BB">
              <w:rPr>
                <w:szCs w:val="24"/>
              </w:rPr>
              <w:t>(</w:t>
            </w:r>
            <w:r w:rsidR="00AA0B61">
              <w:rPr>
                <w:szCs w:val="24"/>
              </w:rPr>
              <w:t>2023-06-15 protokolas Nr.</w:t>
            </w:r>
            <w:r w:rsidR="000E4187">
              <w:rPr>
                <w:szCs w:val="24"/>
              </w:rPr>
              <w:t xml:space="preserve"> </w:t>
            </w:r>
            <w:r w:rsidR="00AA0B61">
              <w:rPr>
                <w:szCs w:val="24"/>
              </w:rPr>
              <w:t>TR-2).</w:t>
            </w:r>
          </w:p>
          <w:p w14:paraId="2535209D" w14:textId="77777777" w:rsidR="0061057A" w:rsidRDefault="0061057A" w:rsidP="0061057A">
            <w:pPr>
              <w:rPr>
                <w:szCs w:val="24"/>
                <w:lang w:eastAsia="lt-LT"/>
              </w:rPr>
            </w:pPr>
          </w:p>
          <w:p w14:paraId="0230FE08" w14:textId="77777777" w:rsidR="00FE75A6" w:rsidRDefault="00AA0B61" w:rsidP="0061057A">
            <w:pPr>
              <w:rPr>
                <w:color w:val="000000"/>
              </w:rPr>
            </w:pPr>
            <w:r>
              <w:rPr>
                <w:szCs w:val="24"/>
                <w:lang w:eastAsia="lt-LT"/>
              </w:rPr>
              <w:lastRenderedPageBreak/>
              <w:t xml:space="preserve">1.1.1.3.1. </w:t>
            </w:r>
            <w:r w:rsidR="00F969BB">
              <w:rPr>
                <w:szCs w:val="24"/>
              </w:rPr>
              <w:t>Parengtos pedagogų</w:t>
            </w:r>
            <w:r>
              <w:rPr>
                <w:szCs w:val="24"/>
              </w:rPr>
              <w:t xml:space="preserve"> 4 skaitmeninės ugdymo priemonės prioritetinių pasiekimų sričių </w:t>
            </w:r>
            <w:r w:rsidRPr="00CF496D">
              <w:rPr>
                <w:rFonts w:eastAsia="Calibri"/>
                <w:szCs w:val="24"/>
              </w:rPr>
              <w:t xml:space="preserve">sakytinės ir rašytinės kalbos bei </w:t>
            </w:r>
            <w:r>
              <w:rPr>
                <w:rFonts w:eastAsia="Calibri"/>
                <w:szCs w:val="24"/>
              </w:rPr>
              <w:t xml:space="preserve">savireguliacijos ir savikontrolės </w:t>
            </w:r>
            <w:r w:rsidRPr="00CF496D">
              <w:rPr>
                <w:rFonts w:eastAsia="Calibri"/>
                <w:szCs w:val="24"/>
              </w:rPr>
              <w:t>pasiekim</w:t>
            </w:r>
            <w:r>
              <w:rPr>
                <w:rFonts w:eastAsia="Calibri"/>
                <w:szCs w:val="24"/>
              </w:rPr>
              <w:t>ų</w:t>
            </w:r>
            <w:r>
              <w:rPr>
                <w:szCs w:val="24"/>
              </w:rPr>
              <w:t xml:space="preserve"> gerinimui</w:t>
            </w:r>
            <w:r w:rsidR="00F969BB">
              <w:rPr>
                <w:szCs w:val="24"/>
              </w:rPr>
              <w:t xml:space="preserve">. Aptarta </w:t>
            </w:r>
            <w:r w:rsidR="00F969BB">
              <w:rPr>
                <w:color w:val="000000"/>
              </w:rPr>
              <w:t>metodinės grupės susirinkime</w:t>
            </w:r>
            <w:r w:rsidR="00F969BB" w:rsidRPr="000B3B55">
              <w:rPr>
                <w:color w:val="000000"/>
              </w:rPr>
              <w:t xml:space="preserve"> </w:t>
            </w:r>
            <w:r w:rsidR="00F969BB">
              <w:rPr>
                <w:color w:val="000000"/>
              </w:rPr>
              <w:t>(</w:t>
            </w:r>
            <w:r w:rsidR="00F969BB" w:rsidRPr="000B3B55">
              <w:rPr>
                <w:color w:val="000000"/>
              </w:rPr>
              <w:t>2023-05-18 protokolas Nr. MG-5</w:t>
            </w:r>
            <w:r w:rsidR="00F969BB">
              <w:rPr>
                <w:color w:val="000000"/>
              </w:rPr>
              <w:t>).</w:t>
            </w:r>
          </w:p>
          <w:p w14:paraId="2C8E27F6" w14:textId="77777777" w:rsidR="00F969BB" w:rsidRDefault="00F969BB" w:rsidP="0061057A">
            <w:pPr>
              <w:rPr>
                <w:color w:val="000000"/>
              </w:rPr>
            </w:pPr>
          </w:p>
          <w:p w14:paraId="649FE4E7" w14:textId="77777777" w:rsidR="00F969BB" w:rsidRDefault="00F969BB" w:rsidP="0061057A">
            <w:pPr>
              <w:rPr>
                <w:szCs w:val="24"/>
                <w:lang w:eastAsia="lt-LT"/>
              </w:rPr>
            </w:pPr>
            <w:r>
              <w:rPr>
                <w:color w:val="000000"/>
              </w:rPr>
              <w:t xml:space="preserve">1.1.1.4.1. </w:t>
            </w:r>
            <w:r>
              <w:rPr>
                <w:szCs w:val="24"/>
                <w:lang w:eastAsia="lt-LT"/>
              </w:rPr>
              <w:t xml:space="preserve">Atlikus vaikų pasiekimų (įsi)vertinimą ikimokyklinio amžiaus </w:t>
            </w:r>
            <w:r w:rsidRPr="00865BC8">
              <w:rPr>
                <w:szCs w:val="24"/>
                <w:lang w:eastAsia="lt-LT"/>
              </w:rPr>
              <w:t xml:space="preserve">vaikų prioritetinių pasiekimų sričių </w:t>
            </w:r>
            <w:r w:rsidRPr="00CF496D">
              <w:rPr>
                <w:rFonts w:eastAsia="Calibri"/>
                <w:szCs w:val="24"/>
              </w:rPr>
              <w:t xml:space="preserve">sakytinės ir rašytinės kalbos bei </w:t>
            </w:r>
            <w:r>
              <w:rPr>
                <w:rFonts w:eastAsia="Calibri"/>
                <w:szCs w:val="24"/>
              </w:rPr>
              <w:t>savireguliacijos ir savikontrolės, pasiekimai</w:t>
            </w:r>
            <w:r w:rsidR="000B53CE">
              <w:rPr>
                <w:szCs w:val="24"/>
                <w:lang w:eastAsia="lt-LT"/>
              </w:rPr>
              <w:t xml:space="preserve"> pagerėjo </w:t>
            </w:r>
            <w:r>
              <w:rPr>
                <w:szCs w:val="24"/>
                <w:lang w:eastAsia="lt-LT"/>
              </w:rPr>
              <w:t>11 proc.</w:t>
            </w:r>
            <w:r w:rsidR="000B53CE">
              <w:rPr>
                <w:szCs w:val="24"/>
                <w:lang w:eastAsia="lt-LT"/>
              </w:rPr>
              <w:t xml:space="preserve"> Aptarta </w:t>
            </w:r>
            <w:r w:rsidR="00190B8C">
              <w:rPr>
                <w:szCs w:val="24"/>
                <w:lang w:eastAsia="lt-LT"/>
              </w:rPr>
              <w:t>metodinės grupės susirinkime (2023-05-18 protokolas Nr.</w:t>
            </w:r>
            <w:r w:rsidR="000E4187">
              <w:rPr>
                <w:szCs w:val="24"/>
                <w:lang w:eastAsia="lt-LT"/>
              </w:rPr>
              <w:t xml:space="preserve"> </w:t>
            </w:r>
            <w:r w:rsidR="00190B8C">
              <w:rPr>
                <w:szCs w:val="24"/>
                <w:lang w:eastAsia="lt-LT"/>
              </w:rPr>
              <w:t>MG-5).</w:t>
            </w:r>
          </w:p>
          <w:p w14:paraId="651D6F45" w14:textId="77777777" w:rsidR="00190B8C" w:rsidRDefault="00190B8C" w:rsidP="0061057A">
            <w:pPr>
              <w:rPr>
                <w:szCs w:val="24"/>
                <w:lang w:eastAsia="lt-LT"/>
              </w:rPr>
            </w:pPr>
          </w:p>
          <w:p w14:paraId="3542A5D9" w14:textId="77777777" w:rsidR="00190B8C" w:rsidRDefault="00190B8C" w:rsidP="0061057A">
            <w:pPr>
              <w:rPr>
                <w:szCs w:val="24"/>
                <w:lang w:eastAsia="lt-LT"/>
              </w:rPr>
            </w:pPr>
          </w:p>
          <w:p w14:paraId="58E1525E" w14:textId="77777777" w:rsidR="00B148A6" w:rsidRDefault="00190B8C" w:rsidP="00B148A6">
            <w:pPr>
              <w:rPr>
                <w:rFonts w:eastAsia="Calibri"/>
                <w:szCs w:val="24"/>
              </w:rPr>
            </w:pPr>
            <w:r>
              <w:rPr>
                <w:szCs w:val="24"/>
                <w:lang w:eastAsia="lt-LT"/>
              </w:rPr>
              <w:t xml:space="preserve">1.1.2.1.1. Parengti ir įgyvendinti </w:t>
            </w:r>
            <w:r w:rsidR="00B148A6">
              <w:rPr>
                <w:szCs w:val="24"/>
                <w:lang w:eastAsia="lt-LT"/>
              </w:rPr>
              <w:t xml:space="preserve">4 </w:t>
            </w:r>
            <w:r>
              <w:rPr>
                <w:szCs w:val="24"/>
                <w:lang w:eastAsia="lt-LT"/>
              </w:rPr>
              <w:t xml:space="preserve">projektai </w:t>
            </w:r>
            <w:r>
              <w:rPr>
                <w:szCs w:val="24"/>
              </w:rPr>
              <w:t>vaikų komunikavimo, pilietiškumo, socialinės ir sveikos gyvensenos gebėjimų gerinimui</w:t>
            </w:r>
            <w:r w:rsidR="00B148A6">
              <w:rPr>
                <w:szCs w:val="24"/>
              </w:rPr>
              <w:t>.</w:t>
            </w:r>
            <w:r w:rsidR="00B148A6">
              <w:rPr>
                <w:rFonts w:eastAsia="Calibri"/>
                <w:szCs w:val="24"/>
              </w:rPr>
              <w:t xml:space="preserve"> Aptarta pedagogų tarybos posėdyje (2023-12-15 protokolas Nr.</w:t>
            </w:r>
            <w:r w:rsidR="000E4187">
              <w:rPr>
                <w:rFonts w:eastAsia="Calibri"/>
                <w:szCs w:val="24"/>
              </w:rPr>
              <w:t xml:space="preserve"> </w:t>
            </w:r>
            <w:r w:rsidR="00B148A6">
              <w:rPr>
                <w:rFonts w:eastAsia="Calibri"/>
                <w:szCs w:val="24"/>
              </w:rPr>
              <w:t>PT-5), tarybos posėdyje (2023-12-15 protokolas Nr.</w:t>
            </w:r>
            <w:r w:rsidR="000E4187">
              <w:rPr>
                <w:rFonts w:eastAsia="Calibri"/>
                <w:szCs w:val="24"/>
              </w:rPr>
              <w:t xml:space="preserve"> </w:t>
            </w:r>
            <w:r w:rsidR="00B148A6">
              <w:rPr>
                <w:rFonts w:eastAsia="Calibri"/>
                <w:szCs w:val="24"/>
              </w:rPr>
              <w:t>TR-4).</w:t>
            </w:r>
          </w:p>
          <w:p w14:paraId="5721C680" w14:textId="77777777" w:rsidR="00190B8C" w:rsidRDefault="00190B8C" w:rsidP="0061057A">
            <w:pPr>
              <w:rPr>
                <w:szCs w:val="24"/>
                <w:lang w:eastAsia="lt-LT"/>
              </w:rPr>
            </w:pPr>
          </w:p>
          <w:p w14:paraId="45C8FAFC" w14:textId="77777777" w:rsidR="00B148A6" w:rsidRDefault="00B148A6" w:rsidP="00B148A6">
            <w:pPr>
              <w:rPr>
                <w:szCs w:val="24"/>
              </w:rPr>
            </w:pPr>
            <w:r>
              <w:rPr>
                <w:szCs w:val="24"/>
                <w:lang w:eastAsia="lt-LT"/>
              </w:rPr>
              <w:t xml:space="preserve">1.1.2.1. </w:t>
            </w:r>
            <w:r>
              <w:rPr>
                <w:szCs w:val="24"/>
              </w:rPr>
              <w:t xml:space="preserve">Pritaikytas Vaikų pasiekimų ir pažangos įsivertinimo modelis priešmokyklinio amžiaus vaikų (įsi)vertinimui. </w:t>
            </w:r>
            <w:r>
              <w:rPr>
                <w:szCs w:val="24"/>
              </w:rPr>
              <w:lastRenderedPageBreak/>
              <w:t>Aptarta metodinės grupės susirinkime (2023-05-18 protokolas Nr.</w:t>
            </w:r>
            <w:r w:rsidR="000E4187">
              <w:rPr>
                <w:szCs w:val="24"/>
              </w:rPr>
              <w:t xml:space="preserve"> </w:t>
            </w:r>
            <w:r>
              <w:rPr>
                <w:szCs w:val="24"/>
              </w:rPr>
              <w:t>MG-5), tarybos posėdyje (2023-06-15 protokolas Nr.</w:t>
            </w:r>
            <w:r w:rsidR="000E4187">
              <w:rPr>
                <w:szCs w:val="24"/>
              </w:rPr>
              <w:t xml:space="preserve"> </w:t>
            </w:r>
            <w:r>
              <w:rPr>
                <w:szCs w:val="24"/>
              </w:rPr>
              <w:t>TR-2).</w:t>
            </w:r>
          </w:p>
          <w:p w14:paraId="4A517142" w14:textId="77777777" w:rsidR="00A1693B" w:rsidRDefault="00A1693B" w:rsidP="00B148A6">
            <w:pPr>
              <w:rPr>
                <w:szCs w:val="24"/>
              </w:rPr>
            </w:pPr>
          </w:p>
          <w:p w14:paraId="3172D768" w14:textId="77777777" w:rsidR="00A1693B" w:rsidRDefault="00A1693B" w:rsidP="00B148A6">
            <w:pPr>
              <w:rPr>
                <w:color w:val="000000"/>
              </w:rPr>
            </w:pPr>
            <w:r>
              <w:rPr>
                <w:szCs w:val="24"/>
                <w:lang w:eastAsia="lt-LT"/>
              </w:rPr>
              <w:t xml:space="preserve">1.1.2.3.1. </w:t>
            </w:r>
            <w:r w:rsidR="00F562ED">
              <w:rPr>
                <w:szCs w:val="24"/>
              </w:rPr>
              <w:t xml:space="preserve">Parengtos pedagogų </w:t>
            </w:r>
            <w:r>
              <w:rPr>
                <w:szCs w:val="24"/>
              </w:rPr>
              <w:t>3 skaitmeninės ugdymo priemonės komunikavimo, pilietiškumo, socialinės ir sveikos gyvensenos gebėjimų gerinimui</w:t>
            </w:r>
            <w:r w:rsidR="00F562ED">
              <w:rPr>
                <w:szCs w:val="24"/>
              </w:rPr>
              <w:t xml:space="preserve">. Aptarta </w:t>
            </w:r>
            <w:r w:rsidR="00F562ED">
              <w:rPr>
                <w:color w:val="000000"/>
              </w:rPr>
              <w:t>metodinės grupės susirinkime</w:t>
            </w:r>
            <w:r w:rsidR="00F562ED" w:rsidRPr="000B3B55">
              <w:rPr>
                <w:color w:val="000000"/>
              </w:rPr>
              <w:t xml:space="preserve"> </w:t>
            </w:r>
            <w:r w:rsidR="00F562ED">
              <w:rPr>
                <w:color w:val="000000"/>
              </w:rPr>
              <w:t>(</w:t>
            </w:r>
            <w:r w:rsidR="00F562ED" w:rsidRPr="000B3B55">
              <w:rPr>
                <w:color w:val="000000"/>
              </w:rPr>
              <w:t>2023-05-18 protokolas Nr. MG-5</w:t>
            </w:r>
            <w:r w:rsidR="00F562ED">
              <w:rPr>
                <w:color w:val="000000"/>
              </w:rPr>
              <w:t>).</w:t>
            </w:r>
          </w:p>
          <w:p w14:paraId="1DBE6FE0" w14:textId="77777777" w:rsidR="00F562ED" w:rsidRDefault="00F562ED" w:rsidP="00B148A6">
            <w:pPr>
              <w:rPr>
                <w:color w:val="000000"/>
              </w:rPr>
            </w:pPr>
          </w:p>
          <w:p w14:paraId="2DD6959B" w14:textId="77777777" w:rsidR="00F562ED" w:rsidRDefault="00F562ED" w:rsidP="00F562ED">
            <w:pPr>
              <w:ind w:right="-107"/>
              <w:rPr>
                <w:szCs w:val="24"/>
                <w:lang w:eastAsia="lt-LT"/>
              </w:rPr>
            </w:pPr>
            <w:r>
              <w:rPr>
                <w:color w:val="000000"/>
              </w:rPr>
              <w:t xml:space="preserve">1.1.2.4.1. </w:t>
            </w:r>
            <w:r>
              <w:rPr>
                <w:szCs w:val="24"/>
              </w:rPr>
              <w:t xml:space="preserve">Atlikus priešmokyklinio amžiaus vaikų gebėjimų vertinimą komunikavimo, pilietiškumo, socialinės ir sveikos gyvensenos gebėjimų, pagerėjo 11 proc. </w:t>
            </w:r>
            <w:r>
              <w:rPr>
                <w:szCs w:val="24"/>
                <w:lang w:eastAsia="lt-LT"/>
              </w:rPr>
              <w:t>Aptarta metodinės grupės susirinkime (2023-05-18 protokolas Nr.</w:t>
            </w:r>
            <w:r w:rsidR="000E4187">
              <w:rPr>
                <w:szCs w:val="24"/>
                <w:lang w:eastAsia="lt-LT"/>
              </w:rPr>
              <w:t xml:space="preserve"> </w:t>
            </w:r>
            <w:r>
              <w:rPr>
                <w:szCs w:val="24"/>
                <w:lang w:eastAsia="lt-LT"/>
              </w:rPr>
              <w:t>MG-5).</w:t>
            </w:r>
          </w:p>
          <w:p w14:paraId="1C361BC0" w14:textId="77777777" w:rsidR="00F562ED" w:rsidRDefault="00F562ED" w:rsidP="00F562ED">
            <w:pPr>
              <w:ind w:right="-107"/>
              <w:rPr>
                <w:szCs w:val="24"/>
                <w:lang w:eastAsia="lt-LT"/>
              </w:rPr>
            </w:pPr>
          </w:p>
          <w:p w14:paraId="62D35051" w14:textId="77777777" w:rsidR="00DE2B46" w:rsidRDefault="00F562ED" w:rsidP="00F562ED">
            <w:pPr>
              <w:ind w:right="-107"/>
              <w:rPr>
                <w:szCs w:val="24"/>
              </w:rPr>
            </w:pPr>
            <w:r>
              <w:rPr>
                <w:szCs w:val="24"/>
              </w:rPr>
              <w:t xml:space="preserve">1.1.3.1. </w:t>
            </w:r>
            <w:r w:rsidR="000F4E99">
              <w:rPr>
                <w:szCs w:val="24"/>
              </w:rPr>
              <w:t>Vykdyta daugiau nei 200 STEAM veiklų</w:t>
            </w:r>
            <w:r>
              <w:rPr>
                <w:szCs w:val="24"/>
              </w:rPr>
              <w:t xml:space="preserve">  STEAM laboratorijoje</w:t>
            </w:r>
            <w:r w:rsidR="00E223A6">
              <w:rPr>
                <w:szCs w:val="24"/>
              </w:rPr>
              <w:t>.</w:t>
            </w:r>
          </w:p>
          <w:p w14:paraId="5FBD1CC6" w14:textId="77777777" w:rsidR="00E223A6" w:rsidRDefault="00E223A6" w:rsidP="00E223A6">
            <w:pPr>
              <w:ind w:right="-107"/>
              <w:rPr>
                <w:szCs w:val="24"/>
              </w:rPr>
            </w:pPr>
            <w:r>
              <w:rPr>
                <w:szCs w:val="24"/>
              </w:rPr>
              <w:t>Aptarta pedagogų tarybos posėdyje (2023-11-30 protokolas Nr.</w:t>
            </w:r>
            <w:r w:rsidR="000E4187">
              <w:rPr>
                <w:szCs w:val="24"/>
              </w:rPr>
              <w:t xml:space="preserve"> </w:t>
            </w:r>
            <w:r>
              <w:rPr>
                <w:szCs w:val="24"/>
              </w:rPr>
              <w:t>PT-4).</w:t>
            </w:r>
          </w:p>
          <w:p w14:paraId="7505C09A" w14:textId="77777777" w:rsidR="00E223A6" w:rsidRDefault="00E223A6" w:rsidP="00E223A6">
            <w:pPr>
              <w:ind w:right="-107"/>
              <w:rPr>
                <w:szCs w:val="24"/>
              </w:rPr>
            </w:pPr>
          </w:p>
          <w:p w14:paraId="78BACAA1" w14:textId="77777777" w:rsidR="00693026" w:rsidRDefault="00E223A6" w:rsidP="00693026">
            <w:pPr>
              <w:ind w:right="-107"/>
              <w:rPr>
                <w:szCs w:val="24"/>
              </w:rPr>
            </w:pPr>
            <w:r>
              <w:rPr>
                <w:szCs w:val="24"/>
              </w:rPr>
              <w:t xml:space="preserve">1.1.3.2.1. </w:t>
            </w:r>
            <w:r w:rsidR="00693026">
              <w:rPr>
                <w:szCs w:val="24"/>
              </w:rPr>
              <w:t>Vykdyta 20 veiklų STEAM centruose, įgyvendintas STEAM veiksmų 2023 m. planas 100 proc.</w:t>
            </w:r>
          </w:p>
          <w:p w14:paraId="30FC77E7" w14:textId="77777777" w:rsidR="00DE2B46" w:rsidRDefault="00DE2B46" w:rsidP="00F562ED">
            <w:pPr>
              <w:ind w:right="-107"/>
              <w:rPr>
                <w:szCs w:val="24"/>
              </w:rPr>
            </w:pPr>
          </w:p>
          <w:p w14:paraId="6090A4AB" w14:textId="77777777" w:rsidR="00693026" w:rsidRDefault="00693026" w:rsidP="00F562ED">
            <w:pPr>
              <w:ind w:right="-107"/>
              <w:rPr>
                <w:szCs w:val="24"/>
              </w:rPr>
            </w:pPr>
            <w:r>
              <w:rPr>
                <w:szCs w:val="24"/>
              </w:rPr>
              <w:t xml:space="preserve">1.1.3.3.1. Parengti ir </w:t>
            </w:r>
            <w:r w:rsidRPr="0010773E">
              <w:rPr>
                <w:szCs w:val="24"/>
              </w:rPr>
              <w:t>įv</w:t>
            </w:r>
            <w:r w:rsidR="003171EF">
              <w:rPr>
                <w:szCs w:val="24"/>
              </w:rPr>
              <w:t xml:space="preserve">ykdyti </w:t>
            </w:r>
            <w:r>
              <w:rPr>
                <w:szCs w:val="24"/>
              </w:rPr>
              <w:t xml:space="preserve">trys STEAM projektai prioritetinių </w:t>
            </w:r>
            <w:r>
              <w:rPr>
                <w:szCs w:val="24"/>
              </w:rPr>
              <w:lastRenderedPageBreak/>
              <w:t>sričių pasiekimų pagerinimui</w:t>
            </w:r>
            <w:r w:rsidR="00E223A6">
              <w:rPr>
                <w:szCs w:val="24"/>
              </w:rPr>
              <w:t>. Aptarta pedagogų tarybos posėdyje (2023-11-30 protokolas Nr.</w:t>
            </w:r>
            <w:r w:rsidR="000E4187">
              <w:rPr>
                <w:szCs w:val="24"/>
              </w:rPr>
              <w:t xml:space="preserve"> </w:t>
            </w:r>
            <w:r w:rsidR="00E223A6">
              <w:rPr>
                <w:szCs w:val="24"/>
              </w:rPr>
              <w:t>PT-4).</w:t>
            </w:r>
          </w:p>
          <w:p w14:paraId="280A2677" w14:textId="77777777" w:rsidR="00E223A6" w:rsidRDefault="00E223A6" w:rsidP="00F562ED">
            <w:pPr>
              <w:ind w:right="-107"/>
              <w:rPr>
                <w:szCs w:val="24"/>
              </w:rPr>
            </w:pPr>
          </w:p>
          <w:p w14:paraId="28725DC0" w14:textId="77777777" w:rsidR="0061057A" w:rsidRDefault="00E223A6" w:rsidP="00343228">
            <w:pPr>
              <w:ind w:right="-107"/>
              <w:rPr>
                <w:szCs w:val="24"/>
                <w:lang w:eastAsia="lt-LT"/>
              </w:rPr>
            </w:pPr>
            <w:r>
              <w:rPr>
                <w:szCs w:val="24"/>
              </w:rPr>
              <w:t xml:space="preserve">1.1.4.1.1. </w:t>
            </w:r>
            <w:r w:rsidR="00FB0165">
              <w:rPr>
                <w:szCs w:val="24"/>
              </w:rPr>
              <w:t xml:space="preserve">  </w:t>
            </w:r>
            <w:r w:rsidR="00933D8D">
              <w:rPr>
                <w:szCs w:val="24"/>
                <w:lang w:eastAsia="lt-LT"/>
              </w:rPr>
              <w:t>Vykdytos 4</w:t>
            </w:r>
            <w:r w:rsidR="00FB0165">
              <w:rPr>
                <w:szCs w:val="24"/>
                <w:lang w:eastAsia="lt-LT"/>
              </w:rPr>
              <w:t xml:space="preserve"> SKU veiklos su S. Šalkauskio moksleiviais gerinant vaikų prioritetines pasiekimų sritis</w:t>
            </w:r>
            <w:r w:rsidR="000E4187">
              <w:rPr>
                <w:szCs w:val="24"/>
              </w:rPr>
              <w:t xml:space="preserve"> </w:t>
            </w:r>
            <w:r w:rsidR="00FB0165">
              <w:rPr>
                <w:szCs w:val="24"/>
                <w:lang w:eastAsia="lt-LT"/>
              </w:rPr>
              <w:t>Aptarta metodinės grupės susirinkime (2023-10-26 protokolas Nr.</w:t>
            </w:r>
            <w:r w:rsidR="000E4187">
              <w:rPr>
                <w:szCs w:val="24"/>
                <w:lang w:eastAsia="lt-LT"/>
              </w:rPr>
              <w:t xml:space="preserve"> </w:t>
            </w:r>
            <w:r w:rsidR="00FB0165">
              <w:rPr>
                <w:szCs w:val="24"/>
                <w:lang w:eastAsia="lt-LT"/>
              </w:rPr>
              <w:t>MG-6).</w:t>
            </w:r>
          </w:p>
          <w:p w14:paraId="46836345" w14:textId="77777777" w:rsidR="0061057A" w:rsidRPr="00DA4C2F" w:rsidRDefault="0061057A" w:rsidP="0061057A">
            <w:pPr>
              <w:rPr>
                <w:szCs w:val="24"/>
                <w:lang w:eastAsia="lt-LT"/>
              </w:rPr>
            </w:pPr>
          </w:p>
        </w:tc>
      </w:tr>
      <w:tr w:rsidR="0061057A" w:rsidRPr="00DA4C2F" w14:paraId="49E749C8" w14:textId="77777777" w:rsidTr="009B54DE">
        <w:tc>
          <w:tcPr>
            <w:tcW w:w="2268" w:type="dxa"/>
            <w:tcBorders>
              <w:top w:val="single" w:sz="4" w:space="0" w:color="auto"/>
              <w:left w:val="single" w:sz="4" w:space="0" w:color="auto"/>
              <w:bottom w:val="single" w:sz="4" w:space="0" w:color="auto"/>
              <w:right w:val="single" w:sz="4" w:space="0" w:color="auto"/>
            </w:tcBorders>
          </w:tcPr>
          <w:p w14:paraId="1D5AC833" w14:textId="77777777" w:rsidR="0061057A" w:rsidRDefault="0061057A" w:rsidP="0061057A">
            <w:pPr>
              <w:rPr>
                <w:b/>
                <w:szCs w:val="24"/>
                <w:lang w:eastAsia="lt-LT"/>
              </w:rPr>
            </w:pPr>
            <w:r>
              <w:rPr>
                <w:b/>
                <w:szCs w:val="24"/>
                <w:lang w:eastAsia="lt-LT"/>
              </w:rPr>
              <w:lastRenderedPageBreak/>
              <w:t>Ugdymas(is)</w:t>
            </w:r>
          </w:p>
          <w:p w14:paraId="3EBF0027" w14:textId="77777777" w:rsidR="0061057A" w:rsidRDefault="00FE75A6" w:rsidP="0061057A">
            <w:pPr>
              <w:pStyle w:val="Betarp"/>
              <w:rPr>
                <w:lang w:eastAsia="lt-LT"/>
              </w:rPr>
            </w:pPr>
            <w:r>
              <w:rPr>
                <w:lang w:eastAsia="lt-LT"/>
              </w:rPr>
              <w:t>1</w:t>
            </w:r>
            <w:r w:rsidR="0061057A" w:rsidRPr="00AB6B59">
              <w:rPr>
                <w:lang w:eastAsia="lt-LT"/>
              </w:rPr>
              <w:t>.2</w:t>
            </w:r>
            <w:r w:rsidR="0061057A">
              <w:rPr>
                <w:lang w:eastAsia="lt-LT"/>
              </w:rPr>
              <w:t>. Įgyvendinti atnaujintą ikimokyklinio ugdymo turinį.</w:t>
            </w:r>
          </w:p>
          <w:p w14:paraId="4075B7C7" w14:textId="77777777" w:rsidR="0061057A" w:rsidRDefault="0061057A" w:rsidP="0061057A">
            <w:pPr>
              <w:pStyle w:val="Betarp"/>
              <w:rPr>
                <w:lang w:eastAsia="lt-LT"/>
              </w:rPr>
            </w:pPr>
          </w:p>
          <w:p w14:paraId="7F181E70" w14:textId="77777777" w:rsidR="0061057A" w:rsidRDefault="0061057A" w:rsidP="0061057A">
            <w:pPr>
              <w:pStyle w:val="Betarp"/>
              <w:rPr>
                <w:lang w:eastAsia="lt-LT"/>
              </w:rPr>
            </w:pPr>
          </w:p>
          <w:p w14:paraId="5B54A406" w14:textId="77777777" w:rsidR="0061057A" w:rsidRDefault="0061057A" w:rsidP="0061057A">
            <w:pPr>
              <w:pStyle w:val="Betarp"/>
              <w:rPr>
                <w:lang w:eastAsia="lt-LT"/>
              </w:rPr>
            </w:pPr>
          </w:p>
          <w:p w14:paraId="59256567" w14:textId="77777777" w:rsidR="0061057A" w:rsidRDefault="0061057A" w:rsidP="0061057A">
            <w:pPr>
              <w:pStyle w:val="Betarp"/>
              <w:rPr>
                <w:lang w:eastAsia="lt-LT"/>
              </w:rPr>
            </w:pPr>
          </w:p>
          <w:p w14:paraId="0AAFF77D" w14:textId="77777777" w:rsidR="0061057A" w:rsidRDefault="0061057A" w:rsidP="0061057A">
            <w:pPr>
              <w:pStyle w:val="Betarp"/>
              <w:rPr>
                <w:lang w:eastAsia="lt-LT"/>
              </w:rPr>
            </w:pPr>
          </w:p>
          <w:p w14:paraId="1BB62C70" w14:textId="77777777" w:rsidR="0061057A" w:rsidRDefault="0061057A" w:rsidP="0061057A">
            <w:pPr>
              <w:pStyle w:val="Betarp"/>
              <w:rPr>
                <w:lang w:eastAsia="lt-LT"/>
              </w:rPr>
            </w:pPr>
          </w:p>
          <w:p w14:paraId="36D376BE" w14:textId="77777777" w:rsidR="0061057A" w:rsidRPr="00AB6B59" w:rsidRDefault="0061057A" w:rsidP="0061057A">
            <w:pPr>
              <w:pStyle w:val="Betarp"/>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697F1762" w14:textId="77777777" w:rsidR="0061057A" w:rsidRDefault="0061057A" w:rsidP="0061057A">
            <w:pPr>
              <w:pStyle w:val="Betarp"/>
              <w:rPr>
                <w:szCs w:val="24"/>
              </w:rPr>
            </w:pPr>
          </w:p>
          <w:p w14:paraId="4BB10BED" w14:textId="77777777" w:rsidR="0061057A" w:rsidRPr="00203260" w:rsidRDefault="00FE75A6" w:rsidP="0061057A">
            <w:pPr>
              <w:pStyle w:val="Betarp"/>
              <w:rPr>
                <w:strike/>
                <w:szCs w:val="24"/>
              </w:rPr>
            </w:pPr>
            <w:r>
              <w:rPr>
                <w:szCs w:val="24"/>
              </w:rPr>
              <w:t>1</w:t>
            </w:r>
            <w:r w:rsidR="0061057A">
              <w:rPr>
                <w:szCs w:val="24"/>
              </w:rPr>
              <w:t>.2.1. Atnaujinta ikimokyklinio ugdymo programa „Ežerėlio vaikų pasaulis“.</w:t>
            </w:r>
          </w:p>
          <w:p w14:paraId="62237091" w14:textId="77777777" w:rsidR="0061057A" w:rsidRDefault="0061057A" w:rsidP="0061057A">
            <w:pPr>
              <w:rPr>
                <w:szCs w:val="24"/>
                <w:lang w:eastAsia="lt-LT"/>
              </w:rPr>
            </w:pPr>
          </w:p>
          <w:p w14:paraId="04A252FB" w14:textId="77777777" w:rsidR="0061057A" w:rsidRDefault="0061057A" w:rsidP="0061057A">
            <w:pPr>
              <w:rPr>
                <w:szCs w:val="24"/>
                <w:lang w:eastAsia="lt-LT"/>
              </w:rPr>
            </w:pPr>
          </w:p>
          <w:p w14:paraId="625614AA" w14:textId="77777777" w:rsidR="0061057A" w:rsidRDefault="0061057A" w:rsidP="0061057A">
            <w:pPr>
              <w:rPr>
                <w:szCs w:val="24"/>
                <w:lang w:eastAsia="lt-LT"/>
              </w:rPr>
            </w:pPr>
          </w:p>
          <w:p w14:paraId="1B63A16A" w14:textId="77777777" w:rsidR="0061057A" w:rsidRDefault="0061057A" w:rsidP="0061057A">
            <w:pPr>
              <w:rPr>
                <w:szCs w:val="24"/>
                <w:lang w:eastAsia="lt-LT"/>
              </w:rPr>
            </w:pPr>
          </w:p>
          <w:p w14:paraId="58342950" w14:textId="77777777" w:rsidR="0061057A" w:rsidRDefault="0061057A" w:rsidP="0061057A">
            <w:pPr>
              <w:rPr>
                <w:szCs w:val="24"/>
                <w:lang w:eastAsia="lt-LT"/>
              </w:rPr>
            </w:pPr>
          </w:p>
          <w:p w14:paraId="6421B8AD" w14:textId="77777777" w:rsidR="00803FC5" w:rsidRDefault="00803FC5" w:rsidP="0061057A">
            <w:pPr>
              <w:rPr>
                <w:szCs w:val="24"/>
                <w:lang w:eastAsia="lt-LT"/>
              </w:rPr>
            </w:pPr>
          </w:p>
          <w:p w14:paraId="7CB6C426" w14:textId="77777777" w:rsidR="00803FC5" w:rsidRDefault="00803FC5" w:rsidP="0061057A">
            <w:pPr>
              <w:rPr>
                <w:szCs w:val="24"/>
                <w:lang w:eastAsia="lt-LT"/>
              </w:rPr>
            </w:pPr>
          </w:p>
          <w:p w14:paraId="0A8FD6F3" w14:textId="77777777" w:rsidR="00803FC5" w:rsidRDefault="00803FC5" w:rsidP="0061057A">
            <w:pPr>
              <w:rPr>
                <w:szCs w:val="24"/>
                <w:lang w:eastAsia="lt-LT"/>
              </w:rPr>
            </w:pPr>
          </w:p>
          <w:p w14:paraId="4B35E68B" w14:textId="77777777" w:rsidR="0061057A" w:rsidRDefault="0061057A" w:rsidP="0061057A">
            <w:pPr>
              <w:rPr>
                <w:szCs w:val="24"/>
                <w:lang w:eastAsia="lt-LT"/>
              </w:rPr>
            </w:pPr>
          </w:p>
          <w:p w14:paraId="6DDA3A29" w14:textId="77777777" w:rsidR="006750B1" w:rsidRDefault="006750B1" w:rsidP="0061057A">
            <w:pPr>
              <w:rPr>
                <w:szCs w:val="24"/>
                <w:lang w:eastAsia="lt-LT"/>
              </w:rPr>
            </w:pPr>
          </w:p>
          <w:p w14:paraId="67F624AA" w14:textId="77777777" w:rsidR="006750B1" w:rsidRDefault="006750B1" w:rsidP="0061057A">
            <w:pPr>
              <w:rPr>
                <w:szCs w:val="24"/>
                <w:lang w:eastAsia="lt-LT"/>
              </w:rPr>
            </w:pPr>
          </w:p>
          <w:p w14:paraId="68E96BA4" w14:textId="77777777" w:rsidR="002A76DD" w:rsidRDefault="002A76DD" w:rsidP="0061057A">
            <w:pPr>
              <w:rPr>
                <w:szCs w:val="24"/>
                <w:lang w:eastAsia="lt-LT"/>
              </w:rPr>
            </w:pPr>
          </w:p>
          <w:p w14:paraId="5DD36345" w14:textId="77777777" w:rsidR="002A76DD" w:rsidRDefault="002A76DD" w:rsidP="0061057A">
            <w:pPr>
              <w:rPr>
                <w:szCs w:val="24"/>
                <w:lang w:eastAsia="lt-LT"/>
              </w:rPr>
            </w:pPr>
          </w:p>
          <w:p w14:paraId="11942F1A" w14:textId="77777777" w:rsidR="0061057A" w:rsidRDefault="0061057A" w:rsidP="0061057A">
            <w:pPr>
              <w:rPr>
                <w:szCs w:val="24"/>
                <w:lang w:eastAsia="lt-LT"/>
              </w:rPr>
            </w:pPr>
          </w:p>
          <w:p w14:paraId="7CDFB489" w14:textId="77777777" w:rsidR="0061057A" w:rsidRDefault="00FE75A6" w:rsidP="0061057A">
            <w:pPr>
              <w:rPr>
                <w:szCs w:val="24"/>
                <w:lang w:eastAsia="lt-LT"/>
              </w:rPr>
            </w:pPr>
            <w:r>
              <w:rPr>
                <w:szCs w:val="24"/>
                <w:lang w:eastAsia="lt-LT"/>
              </w:rPr>
              <w:t>1</w:t>
            </w:r>
            <w:r w:rsidR="0061057A">
              <w:rPr>
                <w:szCs w:val="24"/>
                <w:lang w:eastAsia="lt-LT"/>
              </w:rPr>
              <w:t xml:space="preserve">.2.2. </w:t>
            </w:r>
            <w:r w:rsidR="0061057A" w:rsidRPr="0010773E">
              <w:rPr>
                <w:szCs w:val="24"/>
                <w:lang w:eastAsia="lt-LT"/>
              </w:rPr>
              <w:t>Sudarytos s</w:t>
            </w:r>
            <w:r w:rsidR="0061057A">
              <w:rPr>
                <w:szCs w:val="24"/>
                <w:lang w:eastAsia="lt-LT"/>
              </w:rPr>
              <w:t>ąlygos vaikų fizinio aktyvumo didinimui.</w:t>
            </w:r>
          </w:p>
          <w:p w14:paraId="2D1DDF89" w14:textId="77777777" w:rsidR="0061057A" w:rsidRDefault="0061057A" w:rsidP="0061057A">
            <w:pPr>
              <w:rPr>
                <w:szCs w:val="24"/>
                <w:lang w:eastAsia="lt-LT"/>
              </w:rPr>
            </w:pPr>
          </w:p>
          <w:p w14:paraId="6E1556AB" w14:textId="77777777" w:rsidR="0061057A" w:rsidRDefault="0061057A" w:rsidP="0061057A">
            <w:pPr>
              <w:rPr>
                <w:szCs w:val="24"/>
                <w:lang w:eastAsia="lt-LT"/>
              </w:rPr>
            </w:pPr>
          </w:p>
          <w:p w14:paraId="43AADE66" w14:textId="77777777" w:rsidR="0061057A" w:rsidRDefault="0061057A" w:rsidP="0061057A">
            <w:pPr>
              <w:rPr>
                <w:szCs w:val="24"/>
                <w:lang w:eastAsia="lt-LT"/>
              </w:rPr>
            </w:pPr>
          </w:p>
          <w:p w14:paraId="0D22C7B3" w14:textId="77777777" w:rsidR="0061057A" w:rsidRDefault="0061057A" w:rsidP="0061057A">
            <w:pPr>
              <w:rPr>
                <w:szCs w:val="24"/>
                <w:lang w:eastAsia="lt-LT"/>
              </w:rPr>
            </w:pPr>
          </w:p>
          <w:p w14:paraId="0A53CCF0" w14:textId="77777777" w:rsidR="0061057A" w:rsidRDefault="0061057A" w:rsidP="0061057A">
            <w:pPr>
              <w:rPr>
                <w:szCs w:val="24"/>
                <w:lang w:eastAsia="lt-LT"/>
              </w:rPr>
            </w:pPr>
          </w:p>
          <w:p w14:paraId="4BE9BB6C" w14:textId="77777777" w:rsidR="0061057A" w:rsidRDefault="0061057A" w:rsidP="0061057A">
            <w:pPr>
              <w:rPr>
                <w:szCs w:val="24"/>
                <w:lang w:eastAsia="lt-LT"/>
              </w:rPr>
            </w:pPr>
          </w:p>
          <w:p w14:paraId="60C80CD4" w14:textId="77777777" w:rsidR="0061057A" w:rsidRDefault="0061057A" w:rsidP="0061057A">
            <w:pPr>
              <w:rPr>
                <w:szCs w:val="24"/>
                <w:lang w:eastAsia="lt-LT"/>
              </w:rPr>
            </w:pPr>
          </w:p>
          <w:p w14:paraId="75A0FEBF" w14:textId="77777777" w:rsidR="0061057A" w:rsidRDefault="0061057A" w:rsidP="0061057A">
            <w:pPr>
              <w:rPr>
                <w:szCs w:val="24"/>
                <w:lang w:eastAsia="lt-LT"/>
              </w:rPr>
            </w:pPr>
          </w:p>
          <w:p w14:paraId="3C59EE82" w14:textId="77777777" w:rsidR="0061057A" w:rsidRDefault="0061057A" w:rsidP="0061057A">
            <w:pPr>
              <w:rPr>
                <w:szCs w:val="24"/>
                <w:lang w:eastAsia="lt-LT"/>
              </w:rPr>
            </w:pPr>
          </w:p>
          <w:p w14:paraId="611FB449" w14:textId="77777777" w:rsidR="0061057A" w:rsidRDefault="0061057A" w:rsidP="0061057A">
            <w:pPr>
              <w:rPr>
                <w:szCs w:val="24"/>
                <w:lang w:eastAsia="lt-LT"/>
              </w:rPr>
            </w:pPr>
          </w:p>
          <w:p w14:paraId="1854442A" w14:textId="77777777" w:rsidR="0061057A" w:rsidRDefault="0061057A" w:rsidP="0061057A">
            <w:pPr>
              <w:rPr>
                <w:szCs w:val="24"/>
                <w:lang w:eastAsia="lt-LT"/>
              </w:rPr>
            </w:pPr>
          </w:p>
          <w:p w14:paraId="73C7CB75" w14:textId="77777777" w:rsidR="0061057A" w:rsidRDefault="0061057A" w:rsidP="0061057A">
            <w:pPr>
              <w:rPr>
                <w:szCs w:val="24"/>
                <w:lang w:eastAsia="lt-LT"/>
              </w:rPr>
            </w:pPr>
          </w:p>
          <w:p w14:paraId="52D53D4A" w14:textId="77777777" w:rsidR="002C2C27" w:rsidRDefault="002C2C27" w:rsidP="0061057A">
            <w:pPr>
              <w:rPr>
                <w:szCs w:val="24"/>
                <w:lang w:eastAsia="lt-LT"/>
              </w:rPr>
            </w:pPr>
          </w:p>
          <w:p w14:paraId="599D2E67" w14:textId="77777777" w:rsidR="002C2C27" w:rsidRDefault="002C2C27" w:rsidP="0061057A">
            <w:pPr>
              <w:rPr>
                <w:szCs w:val="24"/>
                <w:lang w:eastAsia="lt-LT"/>
              </w:rPr>
            </w:pPr>
          </w:p>
          <w:p w14:paraId="7E09FC2E" w14:textId="77777777" w:rsidR="000E4187" w:rsidRDefault="000E4187" w:rsidP="0061057A">
            <w:pPr>
              <w:rPr>
                <w:szCs w:val="24"/>
                <w:lang w:eastAsia="lt-LT"/>
              </w:rPr>
            </w:pPr>
          </w:p>
          <w:p w14:paraId="601C7DF3" w14:textId="77777777" w:rsidR="000E4187" w:rsidRDefault="000E4187" w:rsidP="0061057A">
            <w:pPr>
              <w:rPr>
                <w:szCs w:val="24"/>
                <w:lang w:eastAsia="lt-LT"/>
              </w:rPr>
            </w:pPr>
          </w:p>
          <w:p w14:paraId="4018BC41" w14:textId="77777777" w:rsidR="0061057A" w:rsidRDefault="00FE75A6" w:rsidP="0061057A">
            <w:pPr>
              <w:rPr>
                <w:szCs w:val="24"/>
                <w:lang w:eastAsia="lt-LT"/>
              </w:rPr>
            </w:pPr>
            <w:r>
              <w:rPr>
                <w:szCs w:val="24"/>
                <w:lang w:eastAsia="lt-LT"/>
              </w:rPr>
              <w:t>1</w:t>
            </w:r>
            <w:r w:rsidR="0061057A">
              <w:rPr>
                <w:szCs w:val="24"/>
                <w:lang w:eastAsia="lt-LT"/>
              </w:rPr>
              <w:t>.2.3. Pagerinta švietimo pagalbos kokybė.</w:t>
            </w:r>
          </w:p>
          <w:p w14:paraId="0FFACF73" w14:textId="77777777" w:rsidR="0061057A" w:rsidRDefault="0061057A" w:rsidP="0061057A">
            <w:pPr>
              <w:rPr>
                <w:szCs w:val="24"/>
                <w:lang w:eastAsia="lt-LT"/>
              </w:rPr>
            </w:pPr>
          </w:p>
          <w:p w14:paraId="23F52D58" w14:textId="77777777" w:rsidR="0061057A" w:rsidRDefault="0061057A" w:rsidP="0061057A">
            <w:pPr>
              <w:rPr>
                <w:szCs w:val="24"/>
                <w:lang w:eastAsia="lt-LT"/>
              </w:rPr>
            </w:pPr>
          </w:p>
          <w:p w14:paraId="0FD95626" w14:textId="77777777" w:rsidR="0061057A" w:rsidRDefault="0061057A" w:rsidP="0061057A">
            <w:pPr>
              <w:rPr>
                <w:szCs w:val="24"/>
                <w:lang w:eastAsia="lt-LT"/>
              </w:rPr>
            </w:pPr>
          </w:p>
          <w:p w14:paraId="1FCAA6BB" w14:textId="77777777" w:rsidR="0061057A" w:rsidRDefault="0061057A" w:rsidP="0061057A">
            <w:pPr>
              <w:rPr>
                <w:szCs w:val="24"/>
                <w:lang w:eastAsia="lt-LT"/>
              </w:rPr>
            </w:pPr>
          </w:p>
          <w:p w14:paraId="3C6B0CE1" w14:textId="77777777" w:rsidR="0061057A" w:rsidRDefault="0061057A" w:rsidP="0061057A">
            <w:pPr>
              <w:rPr>
                <w:szCs w:val="24"/>
                <w:lang w:eastAsia="lt-LT"/>
              </w:rPr>
            </w:pPr>
          </w:p>
          <w:p w14:paraId="71D9EF5F" w14:textId="77777777" w:rsidR="0061057A" w:rsidRDefault="0061057A" w:rsidP="0061057A">
            <w:pPr>
              <w:rPr>
                <w:szCs w:val="24"/>
                <w:lang w:eastAsia="lt-LT"/>
              </w:rPr>
            </w:pPr>
          </w:p>
          <w:p w14:paraId="50C11555" w14:textId="77777777" w:rsidR="0061057A" w:rsidRDefault="0061057A" w:rsidP="0061057A">
            <w:pPr>
              <w:rPr>
                <w:szCs w:val="24"/>
                <w:lang w:eastAsia="lt-LT"/>
              </w:rPr>
            </w:pPr>
          </w:p>
          <w:p w14:paraId="1A5C479B" w14:textId="77777777" w:rsidR="0061057A" w:rsidRDefault="0061057A" w:rsidP="0061057A">
            <w:pPr>
              <w:rPr>
                <w:szCs w:val="24"/>
                <w:lang w:eastAsia="lt-LT"/>
              </w:rPr>
            </w:pPr>
          </w:p>
          <w:p w14:paraId="6133C419" w14:textId="77777777" w:rsidR="0061057A" w:rsidRDefault="0061057A" w:rsidP="0061057A">
            <w:pPr>
              <w:rPr>
                <w:szCs w:val="24"/>
                <w:lang w:eastAsia="lt-LT"/>
              </w:rPr>
            </w:pPr>
          </w:p>
          <w:p w14:paraId="19F6D52A" w14:textId="77777777" w:rsidR="0061057A" w:rsidRDefault="0061057A" w:rsidP="0061057A">
            <w:pPr>
              <w:rPr>
                <w:szCs w:val="24"/>
                <w:lang w:eastAsia="lt-LT"/>
              </w:rPr>
            </w:pPr>
          </w:p>
          <w:p w14:paraId="2D5C7D2F" w14:textId="77777777" w:rsidR="0061057A" w:rsidRDefault="0061057A" w:rsidP="0061057A">
            <w:pPr>
              <w:rPr>
                <w:szCs w:val="24"/>
                <w:lang w:eastAsia="lt-LT"/>
              </w:rPr>
            </w:pPr>
          </w:p>
          <w:p w14:paraId="503B2E25" w14:textId="77777777" w:rsidR="0061057A" w:rsidRDefault="0061057A" w:rsidP="0061057A">
            <w:pPr>
              <w:rPr>
                <w:szCs w:val="24"/>
                <w:lang w:eastAsia="lt-LT"/>
              </w:rPr>
            </w:pPr>
          </w:p>
          <w:p w14:paraId="09661284" w14:textId="77777777" w:rsidR="0061057A" w:rsidRDefault="0061057A" w:rsidP="0061057A">
            <w:pPr>
              <w:rPr>
                <w:szCs w:val="24"/>
                <w:lang w:eastAsia="lt-LT"/>
              </w:rPr>
            </w:pPr>
          </w:p>
          <w:p w14:paraId="2BE119F6" w14:textId="77777777" w:rsidR="0061057A" w:rsidRPr="00AB6B59" w:rsidRDefault="0061057A" w:rsidP="0061057A">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75ADBB32" w14:textId="77777777" w:rsidR="0061057A" w:rsidRPr="00014721" w:rsidRDefault="0061057A" w:rsidP="0061057A">
            <w:pPr>
              <w:pStyle w:val="Betarp"/>
              <w:rPr>
                <w:color w:val="00B050"/>
                <w:szCs w:val="24"/>
                <w:lang w:eastAsia="lt-LT"/>
              </w:rPr>
            </w:pPr>
          </w:p>
          <w:p w14:paraId="24F35C49" w14:textId="77777777" w:rsidR="0061057A" w:rsidRDefault="00FE75A6" w:rsidP="0061057A">
            <w:pPr>
              <w:pStyle w:val="Betarp"/>
              <w:rPr>
                <w:szCs w:val="24"/>
                <w:lang w:eastAsia="lt-LT"/>
              </w:rPr>
            </w:pPr>
            <w:r>
              <w:rPr>
                <w:szCs w:val="24"/>
                <w:lang w:eastAsia="lt-LT"/>
              </w:rPr>
              <w:t>1</w:t>
            </w:r>
            <w:r w:rsidR="0061057A" w:rsidRPr="00644AED">
              <w:rPr>
                <w:szCs w:val="24"/>
                <w:lang w:eastAsia="lt-LT"/>
              </w:rPr>
              <w:t>.2.1.1.</w:t>
            </w:r>
            <w:r w:rsidR="0061057A">
              <w:rPr>
                <w:szCs w:val="24"/>
                <w:lang w:eastAsia="lt-LT"/>
              </w:rPr>
              <w:t xml:space="preserve"> Atlikta ikimokyklinio ugdymo programos „Ežerėlio vaikų pasaulis“ įgyvendinimo refleksija (2023 m. kovo mėn.).</w:t>
            </w:r>
          </w:p>
          <w:p w14:paraId="27281E62" w14:textId="77777777" w:rsidR="0061057A" w:rsidRDefault="0061057A" w:rsidP="0061057A">
            <w:pPr>
              <w:pStyle w:val="Betarp"/>
              <w:rPr>
                <w:szCs w:val="24"/>
                <w:lang w:eastAsia="lt-LT"/>
              </w:rPr>
            </w:pPr>
          </w:p>
          <w:p w14:paraId="4922627A" w14:textId="77777777" w:rsidR="006750B1" w:rsidRDefault="006750B1" w:rsidP="0061057A">
            <w:pPr>
              <w:pStyle w:val="Betarp"/>
              <w:rPr>
                <w:szCs w:val="24"/>
                <w:lang w:eastAsia="lt-LT"/>
              </w:rPr>
            </w:pPr>
          </w:p>
          <w:p w14:paraId="4728CA19" w14:textId="77777777" w:rsidR="006750B1" w:rsidRDefault="006750B1" w:rsidP="0061057A">
            <w:pPr>
              <w:pStyle w:val="Betarp"/>
              <w:rPr>
                <w:szCs w:val="24"/>
                <w:lang w:eastAsia="lt-LT"/>
              </w:rPr>
            </w:pPr>
          </w:p>
          <w:p w14:paraId="02DDEA84" w14:textId="77777777" w:rsidR="0061057A" w:rsidRDefault="00FE75A6" w:rsidP="0061057A">
            <w:pPr>
              <w:pStyle w:val="Betarp"/>
              <w:rPr>
                <w:szCs w:val="24"/>
                <w:lang w:eastAsia="lt-LT"/>
              </w:rPr>
            </w:pPr>
            <w:r>
              <w:rPr>
                <w:szCs w:val="24"/>
                <w:lang w:eastAsia="lt-LT"/>
              </w:rPr>
              <w:t>1</w:t>
            </w:r>
            <w:r w:rsidR="0061057A">
              <w:rPr>
                <w:szCs w:val="24"/>
                <w:lang w:eastAsia="lt-LT"/>
              </w:rPr>
              <w:t>.2.1.2. Atnaujinta ikimokyklinio ugdymo programa „Ežerėlio vaikų pas</w:t>
            </w:r>
            <w:r w:rsidR="0061057A" w:rsidRPr="00DF2FB2">
              <w:rPr>
                <w:szCs w:val="24"/>
                <w:lang w:eastAsia="lt-LT"/>
              </w:rPr>
              <w:t>aulis</w:t>
            </w:r>
            <w:r w:rsidR="00DF2FB2">
              <w:rPr>
                <w:szCs w:val="24"/>
                <w:lang w:eastAsia="lt-LT"/>
              </w:rPr>
              <w:t>“</w:t>
            </w:r>
            <w:r w:rsidR="0061057A">
              <w:rPr>
                <w:szCs w:val="24"/>
                <w:lang w:eastAsia="lt-LT"/>
              </w:rPr>
              <w:t xml:space="preserve">, pritarta </w:t>
            </w:r>
            <w:r w:rsidR="00DF2FB2" w:rsidRPr="00DF2FB2">
              <w:rPr>
                <w:szCs w:val="24"/>
                <w:lang w:eastAsia="lt-LT"/>
              </w:rPr>
              <w:t>savininko</w:t>
            </w:r>
            <w:r w:rsidR="0061057A">
              <w:rPr>
                <w:szCs w:val="24"/>
                <w:lang w:eastAsia="lt-LT"/>
              </w:rPr>
              <w:t xml:space="preserve"> ir patvirtinta vadovo (2023 m. birželio</w:t>
            </w:r>
            <w:r w:rsidR="0061057A" w:rsidRPr="00644AED">
              <w:rPr>
                <w:szCs w:val="24"/>
                <w:lang w:eastAsia="lt-LT"/>
              </w:rPr>
              <w:t xml:space="preserve"> mėn.).</w:t>
            </w:r>
          </w:p>
          <w:p w14:paraId="167A7DBB" w14:textId="77777777" w:rsidR="002A76DD" w:rsidRDefault="002A76DD" w:rsidP="0061057A">
            <w:pPr>
              <w:pStyle w:val="Betarp"/>
              <w:rPr>
                <w:szCs w:val="24"/>
                <w:lang w:eastAsia="lt-LT"/>
              </w:rPr>
            </w:pPr>
          </w:p>
          <w:p w14:paraId="7436361D" w14:textId="77777777" w:rsidR="002A76DD" w:rsidRPr="00644AED" w:rsidRDefault="002A76DD" w:rsidP="0061057A">
            <w:pPr>
              <w:pStyle w:val="Betarp"/>
              <w:rPr>
                <w:szCs w:val="24"/>
                <w:lang w:eastAsia="lt-LT"/>
              </w:rPr>
            </w:pPr>
          </w:p>
          <w:p w14:paraId="5EC6FCCE" w14:textId="77777777" w:rsidR="0061057A" w:rsidRPr="00644AED" w:rsidRDefault="0061057A" w:rsidP="0061057A">
            <w:pPr>
              <w:pStyle w:val="Betarp"/>
              <w:rPr>
                <w:szCs w:val="24"/>
                <w:lang w:eastAsia="lt-LT"/>
              </w:rPr>
            </w:pPr>
          </w:p>
          <w:p w14:paraId="12DD57DC" w14:textId="77777777" w:rsidR="0061057A" w:rsidRPr="00644AED" w:rsidRDefault="00FE75A6" w:rsidP="0061057A">
            <w:pPr>
              <w:rPr>
                <w:szCs w:val="24"/>
                <w:lang w:eastAsia="lt-LT"/>
              </w:rPr>
            </w:pPr>
            <w:r>
              <w:rPr>
                <w:szCs w:val="24"/>
                <w:lang w:eastAsia="lt-LT"/>
              </w:rPr>
              <w:t>1</w:t>
            </w:r>
            <w:r w:rsidR="0061057A" w:rsidRPr="00644AED">
              <w:rPr>
                <w:szCs w:val="24"/>
                <w:lang w:eastAsia="lt-LT"/>
              </w:rPr>
              <w:t xml:space="preserve">.2.2.1. Įgyvendintos sveikatos stiprinimo programos „Augu </w:t>
            </w:r>
            <w:r w:rsidR="0061057A">
              <w:rPr>
                <w:szCs w:val="24"/>
                <w:lang w:eastAsia="lt-LT"/>
              </w:rPr>
              <w:t>sveikas ir laimingas“ visos 2023</w:t>
            </w:r>
            <w:r w:rsidR="0061057A" w:rsidRPr="00644AED">
              <w:rPr>
                <w:szCs w:val="24"/>
                <w:lang w:eastAsia="lt-LT"/>
              </w:rPr>
              <w:t xml:space="preserve"> metų </w:t>
            </w:r>
            <w:r w:rsidR="0061057A">
              <w:rPr>
                <w:szCs w:val="24"/>
                <w:lang w:eastAsia="lt-LT"/>
              </w:rPr>
              <w:t>fizinio vaikų aktyvumo skatinimo veiklos (2023</w:t>
            </w:r>
            <w:r w:rsidR="0061057A" w:rsidRPr="00644AED">
              <w:rPr>
                <w:szCs w:val="24"/>
                <w:lang w:eastAsia="lt-LT"/>
              </w:rPr>
              <w:t xml:space="preserve"> m. sausio</w:t>
            </w:r>
            <w:r w:rsidR="00AA0609">
              <w:rPr>
                <w:szCs w:val="24"/>
                <w:lang w:eastAsia="lt-LT"/>
              </w:rPr>
              <w:t>–</w:t>
            </w:r>
            <w:r w:rsidR="0061057A" w:rsidRPr="00644AED">
              <w:rPr>
                <w:szCs w:val="24"/>
                <w:lang w:eastAsia="lt-LT"/>
              </w:rPr>
              <w:t>gruodžio mėn.).</w:t>
            </w:r>
          </w:p>
          <w:p w14:paraId="50805169" w14:textId="77777777" w:rsidR="0061057A" w:rsidRPr="00644AED" w:rsidRDefault="0061057A" w:rsidP="0061057A">
            <w:pPr>
              <w:rPr>
                <w:szCs w:val="24"/>
                <w:lang w:eastAsia="lt-LT"/>
              </w:rPr>
            </w:pPr>
          </w:p>
          <w:p w14:paraId="65C015B7" w14:textId="77777777" w:rsidR="0061057A" w:rsidRDefault="00FE75A6" w:rsidP="0061057A">
            <w:pPr>
              <w:rPr>
                <w:szCs w:val="24"/>
                <w:lang w:eastAsia="lt-LT"/>
              </w:rPr>
            </w:pPr>
            <w:r>
              <w:rPr>
                <w:szCs w:val="24"/>
                <w:lang w:eastAsia="lt-LT"/>
              </w:rPr>
              <w:lastRenderedPageBreak/>
              <w:t>1</w:t>
            </w:r>
            <w:r w:rsidR="0061057A" w:rsidRPr="00644AED">
              <w:rPr>
                <w:szCs w:val="24"/>
                <w:lang w:eastAsia="lt-LT"/>
              </w:rPr>
              <w:t>.2.2.2. Atlikta</w:t>
            </w:r>
            <w:r w:rsidR="0061057A">
              <w:rPr>
                <w:szCs w:val="24"/>
                <w:lang w:eastAsia="lt-LT"/>
              </w:rPr>
              <w:t>s</w:t>
            </w:r>
            <w:r w:rsidR="0061057A" w:rsidRPr="00644AED">
              <w:rPr>
                <w:szCs w:val="24"/>
                <w:lang w:eastAsia="lt-LT"/>
              </w:rPr>
              <w:t xml:space="preserve"> sveikatą stiprinančios programos „Augu sveikas ir laimingas“ </w:t>
            </w:r>
            <w:r w:rsidR="0061057A">
              <w:rPr>
                <w:szCs w:val="24"/>
                <w:lang w:eastAsia="lt-LT"/>
              </w:rPr>
              <w:t>fizinio vaikų skatinimo veiklų aptarimas (2023</w:t>
            </w:r>
            <w:r w:rsidR="0061057A" w:rsidRPr="00644AED">
              <w:rPr>
                <w:szCs w:val="24"/>
                <w:lang w:eastAsia="lt-LT"/>
              </w:rPr>
              <w:t xml:space="preserve"> m. spalio mėn.). </w:t>
            </w:r>
          </w:p>
          <w:p w14:paraId="150DEEE4" w14:textId="77777777" w:rsidR="0061057A" w:rsidRDefault="002C2C27" w:rsidP="0061057A">
            <w:pPr>
              <w:rPr>
                <w:szCs w:val="24"/>
                <w:lang w:eastAsia="lt-LT"/>
              </w:rPr>
            </w:pPr>
            <w:r>
              <w:rPr>
                <w:szCs w:val="24"/>
                <w:lang w:eastAsia="lt-LT"/>
              </w:rPr>
              <w:t xml:space="preserve"> </w:t>
            </w:r>
          </w:p>
          <w:p w14:paraId="52925966" w14:textId="77777777" w:rsidR="002C2C27" w:rsidRDefault="002C2C27" w:rsidP="0061057A">
            <w:pPr>
              <w:rPr>
                <w:szCs w:val="24"/>
                <w:lang w:eastAsia="lt-LT"/>
              </w:rPr>
            </w:pPr>
          </w:p>
          <w:p w14:paraId="537C7D36" w14:textId="77777777" w:rsidR="0061057A" w:rsidRPr="00644AED" w:rsidRDefault="0061057A" w:rsidP="0061057A">
            <w:pPr>
              <w:rPr>
                <w:szCs w:val="24"/>
                <w:lang w:eastAsia="lt-LT"/>
              </w:rPr>
            </w:pPr>
          </w:p>
          <w:p w14:paraId="69DC74AE" w14:textId="77777777" w:rsidR="0061057A" w:rsidRDefault="00FE75A6" w:rsidP="0061057A">
            <w:pPr>
              <w:rPr>
                <w:szCs w:val="24"/>
                <w:lang w:eastAsia="lt-LT"/>
              </w:rPr>
            </w:pPr>
            <w:r>
              <w:rPr>
                <w:szCs w:val="24"/>
                <w:lang w:eastAsia="lt-LT"/>
              </w:rPr>
              <w:t>1</w:t>
            </w:r>
            <w:r w:rsidR="0061057A" w:rsidRPr="007C0A67">
              <w:rPr>
                <w:szCs w:val="24"/>
                <w:lang w:eastAsia="lt-LT"/>
              </w:rPr>
              <w:t xml:space="preserve">.2.3.1. </w:t>
            </w:r>
            <w:r w:rsidR="0061057A">
              <w:rPr>
                <w:szCs w:val="24"/>
                <w:lang w:eastAsia="lt-LT"/>
              </w:rPr>
              <w:t>Tenkinant specialiojo pedagogo pagalbos poreikį, įsteigta specialiojo pedagogo 0,15 et.</w:t>
            </w:r>
          </w:p>
          <w:p w14:paraId="49751EE9" w14:textId="77777777" w:rsidR="0061057A" w:rsidRDefault="0061057A" w:rsidP="0061057A">
            <w:pPr>
              <w:rPr>
                <w:szCs w:val="24"/>
                <w:lang w:eastAsia="lt-LT"/>
              </w:rPr>
            </w:pPr>
          </w:p>
          <w:p w14:paraId="2D2FB978" w14:textId="77777777" w:rsidR="002850A6" w:rsidRDefault="002850A6" w:rsidP="0061057A">
            <w:pPr>
              <w:rPr>
                <w:szCs w:val="24"/>
                <w:lang w:eastAsia="lt-LT"/>
              </w:rPr>
            </w:pPr>
          </w:p>
          <w:p w14:paraId="1AEB0EDB" w14:textId="77777777" w:rsidR="0061057A" w:rsidRDefault="00FE75A6" w:rsidP="0061057A">
            <w:pPr>
              <w:rPr>
                <w:szCs w:val="24"/>
                <w:lang w:eastAsia="lt-LT"/>
              </w:rPr>
            </w:pPr>
            <w:r>
              <w:rPr>
                <w:szCs w:val="24"/>
                <w:lang w:eastAsia="lt-LT"/>
              </w:rPr>
              <w:t>1</w:t>
            </w:r>
            <w:r w:rsidR="0061057A">
              <w:rPr>
                <w:szCs w:val="24"/>
                <w:lang w:eastAsia="lt-LT"/>
              </w:rPr>
              <w:t>.2.3.2. Įgyvendintas logopedo ir ikimokyklinio/priešmokyklinio ugdymo mokytojų tarptautinis projektas „Kartu paskaitykim knygelę“ (2023 m. sausio mėn.).</w:t>
            </w:r>
          </w:p>
          <w:p w14:paraId="46A5AE5E" w14:textId="77777777" w:rsidR="000E526C" w:rsidRDefault="000E526C" w:rsidP="0061057A">
            <w:pPr>
              <w:rPr>
                <w:szCs w:val="24"/>
                <w:lang w:eastAsia="lt-LT"/>
              </w:rPr>
            </w:pPr>
          </w:p>
          <w:p w14:paraId="5D1F1893" w14:textId="77777777" w:rsidR="000E526C" w:rsidRDefault="000E526C" w:rsidP="0061057A">
            <w:pPr>
              <w:rPr>
                <w:szCs w:val="24"/>
                <w:lang w:eastAsia="lt-LT"/>
              </w:rPr>
            </w:pPr>
          </w:p>
          <w:p w14:paraId="0CFEA3BC" w14:textId="77777777" w:rsidR="0061057A" w:rsidRDefault="0061057A" w:rsidP="0061057A">
            <w:pPr>
              <w:rPr>
                <w:szCs w:val="24"/>
                <w:lang w:eastAsia="lt-LT"/>
              </w:rPr>
            </w:pPr>
          </w:p>
          <w:p w14:paraId="137570D3" w14:textId="77777777" w:rsidR="00084C6A" w:rsidRDefault="00084C6A" w:rsidP="0061057A">
            <w:pPr>
              <w:rPr>
                <w:szCs w:val="24"/>
                <w:lang w:eastAsia="lt-LT"/>
              </w:rPr>
            </w:pPr>
          </w:p>
          <w:p w14:paraId="1FDC1F18" w14:textId="360FB3E7" w:rsidR="0061057A" w:rsidRDefault="00FE75A6" w:rsidP="0061057A">
            <w:pPr>
              <w:rPr>
                <w:szCs w:val="24"/>
                <w:lang w:eastAsia="lt-LT"/>
              </w:rPr>
            </w:pPr>
            <w:r>
              <w:rPr>
                <w:szCs w:val="24"/>
                <w:lang w:eastAsia="lt-LT"/>
              </w:rPr>
              <w:t>1</w:t>
            </w:r>
            <w:r w:rsidR="0061057A">
              <w:rPr>
                <w:szCs w:val="24"/>
                <w:lang w:eastAsia="lt-LT"/>
              </w:rPr>
              <w:t>.2.3.3. Sukurtos 3 skaitmeninės ugdymo(si) priemonės švietimo pagalbos teikimui (2023 m. balandžio</w:t>
            </w:r>
            <w:r w:rsidR="00615FBD">
              <w:rPr>
                <w:szCs w:val="24"/>
                <w:lang w:eastAsia="lt-LT"/>
              </w:rPr>
              <w:t>–</w:t>
            </w:r>
            <w:r w:rsidR="0061057A" w:rsidRPr="00615FBD">
              <w:rPr>
                <w:szCs w:val="24"/>
                <w:lang w:eastAsia="lt-LT"/>
              </w:rPr>
              <w:t>gegužės</w:t>
            </w:r>
            <w:r w:rsidR="0061057A">
              <w:rPr>
                <w:szCs w:val="24"/>
                <w:lang w:eastAsia="lt-LT"/>
              </w:rPr>
              <w:t xml:space="preserve"> mėn.).</w:t>
            </w:r>
          </w:p>
          <w:p w14:paraId="5AA18D3F" w14:textId="77777777" w:rsidR="0061057A" w:rsidRDefault="0061057A" w:rsidP="0061057A">
            <w:pPr>
              <w:rPr>
                <w:szCs w:val="24"/>
                <w:lang w:eastAsia="lt-LT"/>
              </w:rPr>
            </w:pPr>
          </w:p>
          <w:p w14:paraId="02B48634" w14:textId="77777777" w:rsidR="0061057A" w:rsidRDefault="0061057A" w:rsidP="0061057A">
            <w:pPr>
              <w:rPr>
                <w:szCs w:val="24"/>
                <w:lang w:eastAsia="lt-LT"/>
              </w:rPr>
            </w:pPr>
          </w:p>
          <w:p w14:paraId="628D23F9" w14:textId="77777777" w:rsidR="0061057A" w:rsidRPr="000618C3" w:rsidRDefault="00FE75A6" w:rsidP="0061057A">
            <w:pPr>
              <w:rPr>
                <w:szCs w:val="24"/>
                <w:lang w:eastAsia="lt-LT"/>
              </w:rPr>
            </w:pPr>
            <w:r>
              <w:rPr>
                <w:szCs w:val="24"/>
                <w:lang w:eastAsia="lt-LT"/>
              </w:rPr>
              <w:t>1</w:t>
            </w:r>
            <w:r w:rsidR="0061057A">
              <w:rPr>
                <w:szCs w:val="24"/>
                <w:lang w:eastAsia="lt-LT"/>
              </w:rPr>
              <w:t>.2.3.4. Atlikta tėvų ir pedagogų švietimo pagalbos veiksmingumo apk</w:t>
            </w:r>
            <w:r w:rsidR="000618C3">
              <w:rPr>
                <w:szCs w:val="24"/>
                <w:lang w:eastAsia="lt-LT"/>
              </w:rPr>
              <w:t>lausa (2023 m. balandžio mėn.).</w:t>
            </w:r>
          </w:p>
        </w:tc>
        <w:tc>
          <w:tcPr>
            <w:tcW w:w="2694" w:type="dxa"/>
            <w:tcBorders>
              <w:top w:val="single" w:sz="4" w:space="0" w:color="auto"/>
              <w:left w:val="single" w:sz="4" w:space="0" w:color="auto"/>
              <w:bottom w:val="single" w:sz="4" w:space="0" w:color="auto"/>
              <w:right w:val="single" w:sz="4" w:space="0" w:color="auto"/>
            </w:tcBorders>
            <w:vAlign w:val="center"/>
          </w:tcPr>
          <w:p w14:paraId="5BA9F24E" w14:textId="77777777" w:rsidR="00CD6104" w:rsidRDefault="00CD6104" w:rsidP="0061057A">
            <w:pPr>
              <w:jc w:val="both"/>
              <w:rPr>
                <w:szCs w:val="24"/>
                <w:lang w:eastAsia="lt-LT"/>
              </w:rPr>
            </w:pPr>
          </w:p>
          <w:p w14:paraId="21C18BEE" w14:textId="77777777" w:rsidR="0061057A" w:rsidRDefault="00343228" w:rsidP="0061057A">
            <w:pPr>
              <w:jc w:val="both"/>
              <w:rPr>
                <w:szCs w:val="24"/>
                <w:lang w:eastAsia="lt-LT"/>
              </w:rPr>
            </w:pPr>
            <w:r>
              <w:rPr>
                <w:szCs w:val="24"/>
                <w:lang w:eastAsia="lt-LT"/>
              </w:rPr>
              <w:t xml:space="preserve">1.2.1.1.1. </w:t>
            </w:r>
            <w:r w:rsidR="00CD6104">
              <w:rPr>
                <w:szCs w:val="24"/>
                <w:lang w:eastAsia="lt-LT"/>
              </w:rPr>
              <w:t xml:space="preserve">Atlikta ikimokyklinio ugdymo programos „Ežerėlio vaikų pasaulis“ įgyvendinimo refleksija. </w:t>
            </w:r>
            <w:r w:rsidR="006750B1">
              <w:rPr>
                <w:szCs w:val="24"/>
                <w:lang w:eastAsia="lt-LT"/>
              </w:rPr>
              <w:t xml:space="preserve">Aptarta </w:t>
            </w:r>
            <w:r w:rsidR="006750B1">
              <w:rPr>
                <w:lang w:eastAsia="lt-LT"/>
              </w:rPr>
              <w:t>metodinės grupės susirinkime (2023-04-28 protokolas Nr. MG-4).</w:t>
            </w:r>
          </w:p>
          <w:p w14:paraId="1921EB07" w14:textId="77777777" w:rsidR="00CD6104" w:rsidRDefault="00CD6104" w:rsidP="0061057A">
            <w:pPr>
              <w:jc w:val="both"/>
              <w:rPr>
                <w:szCs w:val="24"/>
                <w:lang w:eastAsia="lt-LT"/>
              </w:rPr>
            </w:pPr>
          </w:p>
          <w:p w14:paraId="45421C8C" w14:textId="77777777" w:rsidR="00CD6104" w:rsidRDefault="00CD6104" w:rsidP="0061057A">
            <w:pPr>
              <w:jc w:val="both"/>
              <w:rPr>
                <w:szCs w:val="24"/>
                <w:lang w:eastAsia="lt-LT"/>
              </w:rPr>
            </w:pPr>
            <w:r>
              <w:rPr>
                <w:szCs w:val="24"/>
                <w:lang w:eastAsia="lt-LT"/>
              </w:rPr>
              <w:t xml:space="preserve">1.2.1.2.1. </w:t>
            </w:r>
            <w:r w:rsidR="002A76DD">
              <w:rPr>
                <w:szCs w:val="24"/>
                <w:lang w:eastAsia="lt-LT"/>
              </w:rPr>
              <w:t>Papildytas ir praplėstas ikimokyklinio ugdymo programos</w:t>
            </w:r>
            <w:r w:rsidR="006750B1">
              <w:rPr>
                <w:szCs w:val="24"/>
                <w:lang w:eastAsia="lt-LT"/>
              </w:rPr>
              <w:t xml:space="preserve"> „Ežerėlio vaikų pasaulis</w:t>
            </w:r>
            <w:r w:rsidR="002A76DD">
              <w:rPr>
                <w:szCs w:val="24"/>
                <w:lang w:eastAsia="lt-LT"/>
              </w:rPr>
              <w:t>“ turinys naujais metodais. Aptarta pedagogų tarybos posėdyje (2023-09-06 protokolas Nr.</w:t>
            </w:r>
            <w:r w:rsidR="000E4187">
              <w:rPr>
                <w:szCs w:val="24"/>
                <w:lang w:eastAsia="lt-LT"/>
              </w:rPr>
              <w:t xml:space="preserve"> </w:t>
            </w:r>
            <w:r w:rsidR="002A76DD">
              <w:rPr>
                <w:szCs w:val="24"/>
                <w:lang w:eastAsia="lt-LT"/>
              </w:rPr>
              <w:t>PT-3).</w:t>
            </w:r>
          </w:p>
          <w:p w14:paraId="144DF8C2" w14:textId="77777777" w:rsidR="002A76DD" w:rsidRDefault="002A76DD" w:rsidP="0061057A">
            <w:pPr>
              <w:jc w:val="both"/>
              <w:rPr>
                <w:szCs w:val="24"/>
                <w:lang w:eastAsia="lt-LT"/>
              </w:rPr>
            </w:pPr>
          </w:p>
          <w:p w14:paraId="0E4CF269" w14:textId="77777777" w:rsidR="002A76DD" w:rsidRDefault="002A76DD" w:rsidP="0061057A">
            <w:pPr>
              <w:jc w:val="both"/>
              <w:rPr>
                <w:szCs w:val="24"/>
                <w:lang w:eastAsia="lt-LT"/>
              </w:rPr>
            </w:pPr>
            <w:r>
              <w:rPr>
                <w:szCs w:val="24"/>
                <w:lang w:eastAsia="lt-LT"/>
              </w:rPr>
              <w:t xml:space="preserve">1.2.2.1.1. </w:t>
            </w:r>
            <w:r w:rsidR="00753DEF" w:rsidRPr="00644AED">
              <w:rPr>
                <w:szCs w:val="24"/>
                <w:lang w:eastAsia="lt-LT"/>
              </w:rPr>
              <w:t xml:space="preserve">Įgyvendintos sveikatos stiprinimo programos „Augu </w:t>
            </w:r>
            <w:r w:rsidR="00753DEF">
              <w:rPr>
                <w:szCs w:val="24"/>
                <w:lang w:eastAsia="lt-LT"/>
              </w:rPr>
              <w:t>sveikas ir laimingas“ visos 2023</w:t>
            </w:r>
            <w:r w:rsidR="00753DEF" w:rsidRPr="00644AED">
              <w:rPr>
                <w:szCs w:val="24"/>
                <w:lang w:eastAsia="lt-LT"/>
              </w:rPr>
              <w:t xml:space="preserve"> metų </w:t>
            </w:r>
            <w:r w:rsidR="00753DEF">
              <w:rPr>
                <w:szCs w:val="24"/>
                <w:lang w:eastAsia="lt-LT"/>
              </w:rPr>
              <w:t xml:space="preserve">fizinio vaikų aktyvumo skatinimo veiklos. </w:t>
            </w:r>
          </w:p>
          <w:p w14:paraId="38FC6802" w14:textId="77777777" w:rsidR="00753DEF" w:rsidRDefault="00753DEF" w:rsidP="0061057A">
            <w:pPr>
              <w:jc w:val="both"/>
              <w:rPr>
                <w:szCs w:val="24"/>
                <w:lang w:eastAsia="lt-LT"/>
              </w:rPr>
            </w:pPr>
          </w:p>
          <w:p w14:paraId="462EE19A" w14:textId="77777777" w:rsidR="00753DEF" w:rsidRDefault="00753DEF" w:rsidP="0061057A">
            <w:pPr>
              <w:jc w:val="both"/>
              <w:rPr>
                <w:szCs w:val="24"/>
                <w:lang w:eastAsia="lt-LT"/>
              </w:rPr>
            </w:pPr>
          </w:p>
          <w:p w14:paraId="0F91B8B9" w14:textId="77777777" w:rsidR="00753DEF" w:rsidRDefault="00753DEF" w:rsidP="0061057A">
            <w:pPr>
              <w:jc w:val="both"/>
              <w:rPr>
                <w:szCs w:val="24"/>
                <w:lang w:eastAsia="lt-LT"/>
              </w:rPr>
            </w:pPr>
          </w:p>
          <w:p w14:paraId="64685AA3" w14:textId="77777777" w:rsidR="002C2C27" w:rsidRDefault="00753DEF" w:rsidP="002C2C27">
            <w:pPr>
              <w:pStyle w:val="Betarp"/>
              <w:rPr>
                <w:szCs w:val="24"/>
              </w:rPr>
            </w:pPr>
            <w:r>
              <w:rPr>
                <w:szCs w:val="24"/>
                <w:lang w:eastAsia="lt-LT"/>
              </w:rPr>
              <w:lastRenderedPageBreak/>
              <w:t>1.2.2.2.1.</w:t>
            </w:r>
            <w:r w:rsidR="002C2C27" w:rsidRPr="00644AED">
              <w:rPr>
                <w:szCs w:val="24"/>
                <w:lang w:eastAsia="lt-LT"/>
              </w:rPr>
              <w:t xml:space="preserve"> Atlikta</w:t>
            </w:r>
            <w:r w:rsidR="002C2C27">
              <w:rPr>
                <w:szCs w:val="24"/>
                <w:lang w:eastAsia="lt-LT"/>
              </w:rPr>
              <w:t>s</w:t>
            </w:r>
            <w:r w:rsidR="002C2C27" w:rsidRPr="00644AED">
              <w:rPr>
                <w:szCs w:val="24"/>
                <w:lang w:eastAsia="lt-LT"/>
              </w:rPr>
              <w:t xml:space="preserve"> sveikatą stiprinančios programos „Augu sveikas ir laimingas“ </w:t>
            </w:r>
            <w:r w:rsidR="002C2C27">
              <w:rPr>
                <w:szCs w:val="24"/>
                <w:lang w:eastAsia="lt-LT"/>
              </w:rPr>
              <w:t xml:space="preserve">fizinio vaikų skatinimo veiklų aptarimas. Aptarta </w:t>
            </w:r>
            <w:r>
              <w:rPr>
                <w:szCs w:val="24"/>
                <w:lang w:eastAsia="lt-LT"/>
              </w:rPr>
              <w:t xml:space="preserve"> </w:t>
            </w:r>
            <w:r w:rsidR="002C2C27" w:rsidRPr="002C2C27">
              <w:rPr>
                <w:szCs w:val="24"/>
              </w:rPr>
              <w:t xml:space="preserve">pedagogų tarybos </w:t>
            </w:r>
            <w:r w:rsidR="002C2C27">
              <w:rPr>
                <w:szCs w:val="24"/>
              </w:rPr>
              <w:t>posėdyje (</w:t>
            </w:r>
            <w:r w:rsidR="002C2C27" w:rsidRPr="002C2C27">
              <w:rPr>
                <w:szCs w:val="24"/>
              </w:rPr>
              <w:t>2023-12-15 protokolas Nr. PT-5)</w:t>
            </w:r>
            <w:r w:rsidR="002C2C27">
              <w:rPr>
                <w:szCs w:val="24"/>
              </w:rPr>
              <w:t>.</w:t>
            </w:r>
          </w:p>
          <w:p w14:paraId="1269F95B" w14:textId="77777777" w:rsidR="00D04BE0" w:rsidRDefault="00D04BE0" w:rsidP="002C2C27">
            <w:pPr>
              <w:pStyle w:val="Betarp"/>
              <w:rPr>
                <w:szCs w:val="24"/>
                <w:lang w:eastAsia="lt-LT"/>
              </w:rPr>
            </w:pPr>
          </w:p>
          <w:p w14:paraId="068FDF3F" w14:textId="77777777" w:rsidR="002850A6" w:rsidRDefault="002850A6" w:rsidP="002850A6">
            <w:pPr>
              <w:rPr>
                <w:szCs w:val="24"/>
                <w:lang w:eastAsia="lt-LT"/>
              </w:rPr>
            </w:pPr>
            <w:r>
              <w:rPr>
                <w:szCs w:val="24"/>
                <w:lang w:eastAsia="lt-LT"/>
              </w:rPr>
              <w:t>1.2.3.1.1.  Tenkinant specialiojo pedagogo pagalbos poreikį, įsteigta specialiojo pedagogo 0,15 et. nuo 2023 m. rugsėjo 1 d.</w:t>
            </w:r>
          </w:p>
          <w:p w14:paraId="5874166D" w14:textId="77777777" w:rsidR="002850A6" w:rsidRDefault="002850A6" w:rsidP="002850A6">
            <w:pPr>
              <w:rPr>
                <w:szCs w:val="24"/>
                <w:lang w:eastAsia="lt-LT"/>
              </w:rPr>
            </w:pPr>
          </w:p>
          <w:p w14:paraId="788D49AE" w14:textId="61F06A8B" w:rsidR="002850A6" w:rsidRDefault="002850A6" w:rsidP="002850A6">
            <w:pPr>
              <w:rPr>
                <w:szCs w:val="24"/>
                <w:lang w:eastAsia="lt-LT"/>
              </w:rPr>
            </w:pPr>
            <w:r>
              <w:rPr>
                <w:szCs w:val="24"/>
                <w:lang w:eastAsia="lt-LT"/>
              </w:rPr>
              <w:t xml:space="preserve">1.2.3.2.1. </w:t>
            </w:r>
            <w:r w:rsidR="000E526C">
              <w:rPr>
                <w:szCs w:val="24"/>
                <w:lang w:eastAsia="lt-LT"/>
              </w:rPr>
              <w:t>Įgyvendintas logopedo ir ikimokyklinio</w:t>
            </w:r>
            <w:r w:rsidR="00084C6A">
              <w:rPr>
                <w:szCs w:val="24"/>
                <w:lang w:eastAsia="lt-LT"/>
              </w:rPr>
              <w:t xml:space="preserve"> </w:t>
            </w:r>
            <w:r w:rsidR="000E526C">
              <w:rPr>
                <w:szCs w:val="24"/>
                <w:lang w:eastAsia="lt-LT"/>
              </w:rPr>
              <w:t>/</w:t>
            </w:r>
            <w:r w:rsidR="00084C6A">
              <w:rPr>
                <w:szCs w:val="24"/>
                <w:lang w:eastAsia="lt-LT"/>
              </w:rPr>
              <w:t xml:space="preserve"> </w:t>
            </w:r>
            <w:r w:rsidR="000E526C">
              <w:rPr>
                <w:szCs w:val="24"/>
                <w:lang w:eastAsia="lt-LT"/>
              </w:rPr>
              <w:t>priešmokyklinio ugdymo mokytojų tarptautinis projektas „Kartu paskaitykim knygelę“. Aptarta pedagogų tarybos posėdyje (2023-05-29 protokolas Nr.</w:t>
            </w:r>
            <w:r w:rsidR="000E4187">
              <w:rPr>
                <w:szCs w:val="24"/>
                <w:lang w:eastAsia="lt-LT"/>
              </w:rPr>
              <w:t xml:space="preserve"> </w:t>
            </w:r>
            <w:r w:rsidR="000E526C">
              <w:rPr>
                <w:szCs w:val="24"/>
                <w:lang w:eastAsia="lt-LT"/>
              </w:rPr>
              <w:t>PT-2).</w:t>
            </w:r>
          </w:p>
          <w:p w14:paraId="5F50A29A" w14:textId="77777777" w:rsidR="000E526C" w:rsidRDefault="000E526C" w:rsidP="002850A6">
            <w:pPr>
              <w:rPr>
                <w:szCs w:val="24"/>
                <w:lang w:eastAsia="lt-LT"/>
              </w:rPr>
            </w:pPr>
          </w:p>
          <w:p w14:paraId="337ADAAB" w14:textId="77777777" w:rsidR="000E526C" w:rsidRDefault="000E526C" w:rsidP="002850A6">
            <w:pPr>
              <w:rPr>
                <w:szCs w:val="24"/>
                <w:lang w:eastAsia="lt-LT"/>
              </w:rPr>
            </w:pPr>
            <w:r>
              <w:rPr>
                <w:szCs w:val="24"/>
                <w:lang w:eastAsia="lt-LT"/>
              </w:rPr>
              <w:t>1.2.3.3.1. Sukurtos 3 skaitmeninės ugdymo(si) priemonės švietimo pagalbos teikimui</w:t>
            </w:r>
            <w:r w:rsidR="00772CF8">
              <w:rPr>
                <w:szCs w:val="24"/>
                <w:lang w:eastAsia="lt-LT"/>
              </w:rPr>
              <w:t>. Aptarta metodinės grupės susirinkime (2023-05-18 protokolas Nr.</w:t>
            </w:r>
            <w:r w:rsidR="000E4187">
              <w:rPr>
                <w:szCs w:val="24"/>
                <w:lang w:eastAsia="lt-LT"/>
              </w:rPr>
              <w:t xml:space="preserve"> </w:t>
            </w:r>
            <w:r w:rsidR="00772CF8">
              <w:rPr>
                <w:szCs w:val="24"/>
                <w:lang w:eastAsia="lt-LT"/>
              </w:rPr>
              <w:t>MG-5).</w:t>
            </w:r>
          </w:p>
          <w:p w14:paraId="0B239B1B" w14:textId="77777777" w:rsidR="002850A6" w:rsidRDefault="002850A6" w:rsidP="002850A6">
            <w:pPr>
              <w:rPr>
                <w:szCs w:val="24"/>
                <w:lang w:eastAsia="lt-LT"/>
              </w:rPr>
            </w:pPr>
          </w:p>
          <w:p w14:paraId="70020B22" w14:textId="77777777" w:rsidR="002850A6" w:rsidRDefault="002850A6" w:rsidP="002C2C27">
            <w:pPr>
              <w:pStyle w:val="Betarp"/>
              <w:rPr>
                <w:szCs w:val="24"/>
              </w:rPr>
            </w:pPr>
          </w:p>
          <w:p w14:paraId="19721DA0" w14:textId="77777777" w:rsidR="00343228" w:rsidRPr="00DA4C2F" w:rsidRDefault="00514708" w:rsidP="00F17178">
            <w:pPr>
              <w:jc w:val="both"/>
              <w:rPr>
                <w:szCs w:val="24"/>
                <w:lang w:eastAsia="lt-LT"/>
              </w:rPr>
            </w:pPr>
            <w:r>
              <w:rPr>
                <w:szCs w:val="24"/>
                <w:lang w:eastAsia="lt-LT"/>
              </w:rPr>
              <w:t xml:space="preserve">1.2.3.4.1. </w:t>
            </w:r>
            <w:r w:rsidR="00DD385E">
              <w:rPr>
                <w:szCs w:val="24"/>
                <w:lang w:eastAsia="lt-LT"/>
              </w:rPr>
              <w:t xml:space="preserve">Atlikta tėvų ir pedagogų švietimo pagalbos veiksmingumo apklausa. </w:t>
            </w:r>
            <w:r w:rsidR="00F17178">
              <w:rPr>
                <w:szCs w:val="24"/>
                <w:lang w:eastAsia="lt-LT"/>
              </w:rPr>
              <w:t>Aptarta VGK (2023-03-22 protokolas Nr.</w:t>
            </w:r>
            <w:r w:rsidR="000E4187">
              <w:rPr>
                <w:szCs w:val="24"/>
                <w:lang w:eastAsia="lt-LT"/>
              </w:rPr>
              <w:t xml:space="preserve"> </w:t>
            </w:r>
            <w:r w:rsidR="00F17178">
              <w:rPr>
                <w:szCs w:val="24"/>
                <w:lang w:eastAsia="lt-LT"/>
              </w:rPr>
              <w:t>VG-4).</w:t>
            </w:r>
          </w:p>
        </w:tc>
      </w:tr>
      <w:tr w:rsidR="0061057A" w:rsidRPr="00DA4C2F" w14:paraId="7AA68741" w14:textId="77777777" w:rsidTr="009B54DE">
        <w:tc>
          <w:tcPr>
            <w:tcW w:w="2268" w:type="dxa"/>
            <w:tcBorders>
              <w:top w:val="single" w:sz="4" w:space="0" w:color="auto"/>
              <w:left w:val="single" w:sz="4" w:space="0" w:color="auto"/>
              <w:bottom w:val="single" w:sz="4" w:space="0" w:color="auto"/>
              <w:right w:val="single" w:sz="4" w:space="0" w:color="auto"/>
            </w:tcBorders>
          </w:tcPr>
          <w:p w14:paraId="49066282" w14:textId="77777777" w:rsidR="0061057A" w:rsidRPr="00391AE1" w:rsidRDefault="0061057A" w:rsidP="0061057A">
            <w:pPr>
              <w:rPr>
                <w:b/>
                <w:szCs w:val="24"/>
                <w:lang w:eastAsia="lt-LT"/>
              </w:rPr>
            </w:pPr>
            <w:r>
              <w:rPr>
                <w:b/>
                <w:szCs w:val="24"/>
                <w:lang w:eastAsia="lt-LT"/>
              </w:rPr>
              <w:lastRenderedPageBreak/>
              <w:t>Ugdymo(si) aplinka</w:t>
            </w:r>
          </w:p>
          <w:p w14:paraId="14FE01CD" w14:textId="77777777" w:rsidR="0061057A" w:rsidRDefault="00FE75A6" w:rsidP="0061057A">
            <w:pPr>
              <w:pStyle w:val="Betarp"/>
              <w:jc w:val="both"/>
              <w:rPr>
                <w:szCs w:val="24"/>
                <w:lang w:eastAsia="lt-LT"/>
              </w:rPr>
            </w:pPr>
            <w:r>
              <w:rPr>
                <w:szCs w:val="24"/>
                <w:lang w:eastAsia="lt-LT"/>
              </w:rPr>
              <w:lastRenderedPageBreak/>
              <w:t>1</w:t>
            </w:r>
            <w:r w:rsidR="0061057A" w:rsidRPr="00AB6B59">
              <w:rPr>
                <w:szCs w:val="24"/>
                <w:lang w:eastAsia="lt-LT"/>
              </w:rPr>
              <w:t>.3.</w:t>
            </w:r>
            <w:r w:rsidR="0061057A">
              <w:rPr>
                <w:szCs w:val="24"/>
                <w:lang w:eastAsia="lt-LT"/>
              </w:rPr>
              <w:t xml:space="preserve"> </w:t>
            </w:r>
            <w:r w:rsidR="0061057A" w:rsidRPr="0088742C">
              <w:rPr>
                <w:szCs w:val="24"/>
                <w:lang w:eastAsia="lt-LT"/>
              </w:rPr>
              <w:t xml:space="preserve">Kurti </w:t>
            </w:r>
            <w:r w:rsidR="0061057A">
              <w:rPr>
                <w:szCs w:val="24"/>
                <w:lang w:val="pl-PL"/>
              </w:rPr>
              <w:t xml:space="preserve">įtraukią ir </w:t>
            </w:r>
            <w:r w:rsidR="0061057A" w:rsidRPr="007B1534">
              <w:rPr>
                <w:szCs w:val="24"/>
                <w:lang w:val="pl-PL"/>
              </w:rPr>
              <w:t xml:space="preserve"> funkcionalią </w:t>
            </w:r>
            <w:r w:rsidR="0061057A" w:rsidRPr="0088742C">
              <w:rPr>
                <w:szCs w:val="24"/>
                <w:lang w:eastAsia="lt-LT"/>
              </w:rPr>
              <w:t>aplinką</w:t>
            </w:r>
            <w:r w:rsidR="0061057A">
              <w:rPr>
                <w:szCs w:val="24"/>
                <w:lang w:eastAsia="lt-LT"/>
              </w:rPr>
              <w:t>.</w:t>
            </w:r>
          </w:p>
          <w:p w14:paraId="6F97D083" w14:textId="77777777" w:rsidR="0061057A" w:rsidRDefault="0061057A" w:rsidP="0061057A">
            <w:pPr>
              <w:rPr>
                <w:szCs w:val="24"/>
                <w:lang w:eastAsia="lt-LT"/>
              </w:rPr>
            </w:pPr>
          </w:p>
          <w:p w14:paraId="2E2736E4" w14:textId="77777777" w:rsidR="0061057A" w:rsidRDefault="0061057A" w:rsidP="0061057A">
            <w:pPr>
              <w:rPr>
                <w:szCs w:val="24"/>
                <w:lang w:eastAsia="lt-LT"/>
              </w:rPr>
            </w:pPr>
          </w:p>
          <w:p w14:paraId="317181B3" w14:textId="77777777" w:rsidR="0061057A" w:rsidRPr="00AC0BFF" w:rsidRDefault="0061057A" w:rsidP="0061057A">
            <w:pPr>
              <w:tabs>
                <w:tab w:val="left" w:pos="5739"/>
              </w:tabs>
              <w:overflowPunct w:val="0"/>
              <w:autoSpaceDE w:val="0"/>
              <w:autoSpaceDN w:val="0"/>
              <w:adjustRightInd w:val="0"/>
              <w:jc w:val="both"/>
              <w:textAlignment w:val="baseline"/>
              <w:rPr>
                <w:szCs w:val="24"/>
                <w:lang w:eastAsia="lt-LT"/>
              </w:rPr>
            </w:pPr>
          </w:p>
          <w:p w14:paraId="6A8984B2" w14:textId="77777777" w:rsidR="0061057A" w:rsidRPr="00AB6B59" w:rsidRDefault="0061057A" w:rsidP="0061057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38B4843F" w14:textId="77777777" w:rsidR="0061057A" w:rsidRDefault="0061057A" w:rsidP="0061057A">
            <w:pPr>
              <w:rPr>
                <w:szCs w:val="24"/>
                <w:lang w:eastAsia="lt-LT"/>
              </w:rPr>
            </w:pPr>
          </w:p>
          <w:p w14:paraId="004227BA" w14:textId="77777777" w:rsidR="0061057A" w:rsidRPr="00DC0BFA" w:rsidRDefault="00FE75A6" w:rsidP="0061057A">
            <w:pPr>
              <w:pStyle w:val="Betarp"/>
              <w:rPr>
                <w:strike/>
                <w:szCs w:val="24"/>
                <w:lang w:eastAsia="lt-LT"/>
              </w:rPr>
            </w:pPr>
            <w:r>
              <w:rPr>
                <w:szCs w:val="24"/>
                <w:lang w:eastAsia="lt-LT"/>
              </w:rPr>
              <w:lastRenderedPageBreak/>
              <w:t>1</w:t>
            </w:r>
            <w:r w:rsidR="0061057A" w:rsidRPr="00865BC8">
              <w:rPr>
                <w:szCs w:val="24"/>
                <w:lang w:eastAsia="lt-LT"/>
              </w:rPr>
              <w:t xml:space="preserve">.3.1. </w:t>
            </w:r>
            <w:r w:rsidR="0061057A">
              <w:rPr>
                <w:szCs w:val="24"/>
                <w:lang w:eastAsia="lt-LT"/>
              </w:rPr>
              <w:t>Atnaujintos IT</w:t>
            </w:r>
            <w:r w:rsidR="0061057A" w:rsidRPr="00331B87">
              <w:rPr>
                <w:szCs w:val="24"/>
                <w:lang w:eastAsia="lt-LT"/>
              </w:rPr>
              <w:t xml:space="preserve"> priemonės</w:t>
            </w:r>
            <w:r w:rsidR="0061057A">
              <w:rPr>
                <w:szCs w:val="24"/>
                <w:lang w:eastAsia="lt-LT"/>
              </w:rPr>
              <w:t>.</w:t>
            </w:r>
          </w:p>
          <w:p w14:paraId="04FABEF3" w14:textId="77777777" w:rsidR="0061057A" w:rsidRDefault="0061057A" w:rsidP="0061057A">
            <w:pPr>
              <w:pStyle w:val="Betarp"/>
              <w:rPr>
                <w:szCs w:val="24"/>
                <w:lang w:eastAsia="lt-LT"/>
              </w:rPr>
            </w:pPr>
          </w:p>
          <w:p w14:paraId="227C227C" w14:textId="77777777" w:rsidR="0061057A" w:rsidRDefault="0061057A" w:rsidP="0061057A">
            <w:pPr>
              <w:pStyle w:val="Betarp"/>
              <w:rPr>
                <w:szCs w:val="24"/>
                <w:lang w:eastAsia="lt-LT"/>
              </w:rPr>
            </w:pPr>
          </w:p>
          <w:p w14:paraId="0F43A55C" w14:textId="77777777" w:rsidR="0061057A" w:rsidRDefault="0061057A" w:rsidP="0061057A">
            <w:pPr>
              <w:pStyle w:val="Betarp"/>
              <w:rPr>
                <w:szCs w:val="24"/>
                <w:lang w:eastAsia="lt-LT"/>
              </w:rPr>
            </w:pPr>
          </w:p>
          <w:p w14:paraId="312B7175" w14:textId="77777777" w:rsidR="0061057A" w:rsidRDefault="0061057A" w:rsidP="0061057A">
            <w:pPr>
              <w:pStyle w:val="Betarp"/>
              <w:rPr>
                <w:szCs w:val="24"/>
                <w:lang w:eastAsia="lt-LT"/>
              </w:rPr>
            </w:pPr>
          </w:p>
          <w:p w14:paraId="6AAC6C15" w14:textId="77777777" w:rsidR="00803FC5" w:rsidRDefault="00803FC5" w:rsidP="0061057A">
            <w:pPr>
              <w:pStyle w:val="Betarp"/>
              <w:rPr>
                <w:szCs w:val="24"/>
                <w:lang w:eastAsia="lt-LT"/>
              </w:rPr>
            </w:pPr>
          </w:p>
          <w:p w14:paraId="73BB4A43" w14:textId="77777777" w:rsidR="00803FC5" w:rsidRDefault="00803FC5" w:rsidP="0061057A">
            <w:pPr>
              <w:pStyle w:val="Betarp"/>
              <w:rPr>
                <w:szCs w:val="24"/>
                <w:lang w:eastAsia="lt-LT"/>
              </w:rPr>
            </w:pPr>
          </w:p>
          <w:p w14:paraId="731CF2C2" w14:textId="77777777" w:rsidR="00803FC5" w:rsidRDefault="00803FC5" w:rsidP="0061057A">
            <w:pPr>
              <w:pStyle w:val="Betarp"/>
              <w:rPr>
                <w:szCs w:val="24"/>
                <w:lang w:eastAsia="lt-LT"/>
              </w:rPr>
            </w:pPr>
          </w:p>
          <w:p w14:paraId="3899F796" w14:textId="77777777" w:rsidR="00505FC3" w:rsidRDefault="00505FC3" w:rsidP="0061057A">
            <w:pPr>
              <w:pStyle w:val="Betarp"/>
              <w:rPr>
                <w:szCs w:val="24"/>
                <w:lang w:eastAsia="lt-LT"/>
              </w:rPr>
            </w:pPr>
          </w:p>
          <w:p w14:paraId="05BBF9C1" w14:textId="77777777" w:rsidR="00505FC3" w:rsidRDefault="00505FC3" w:rsidP="0061057A">
            <w:pPr>
              <w:pStyle w:val="Betarp"/>
              <w:rPr>
                <w:szCs w:val="24"/>
                <w:lang w:eastAsia="lt-LT"/>
              </w:rPr>
            </w:pPr>
          </w:p>
          <w:p w14:paraId="176926CD" w14:textId="77777777" w:rsidR="00505FC3" w:rsidRDefault="00505FC3" w:rsidP="0061057A">
            <w:pPr>
              <w:pStyle w:val="Betarp"/>
              <w:rPr>
                <w:szCs w:val="24"/>
                <w:lang w:eastAsia="lt-LT"/>
              </w:rPr>
            </w:pPr>
          </w:p>
          <w:p w14:paraId="3802371A" w14:textId="77777777" w:rsidR="00505FC3" w:rsidRDefault="00505FC3" w:rsidP="0061057A">
            <w:pPr>
              <w:pStyle w:val="Betarp"/>
              <w:rPr>
                <w:szCs w:val="24"/>
                <w:lang w:eastAsia="lt-LT"/>
              </w:rPr>
            </w:pPr>
          </w:p>
          <w:p w14:paraId="4808B5DD" w14:textId="77777777" w:rsidR="0061057A" w:rsidRDefault="0061057A" w:rsidP="0061057A">
            <w:pPr>
              <w:pStyle w:val="Betarp"/>
              <w:rPr>
                <w:szCs w:val="24"/>
                <w:lang w:eastAsia="lt-LT"/>
              </w:rPr>
            </w:pPr>
          </w:p>
          <w:p w14:paraId="1135BBD3" w14:textId="77777777" w:rsidR="00885E3C" w:rsidRDefault="00885E3C" w:rsidP="0061057A">
            <w:pPr>
              <w:pStyle w:val="Betarp"/>
              <w:rPr>
                <w:szCs w:val="24"/>
                <w:lang w:eastAsia="lt-LT"/>
              </w:rPr>
            </w:pPr>
          </w:p>
          <w:p w14:paraId="55734DA4" w14:textId="77777777" w:rsidR="0061057A" w:rsidRDefault="00FE75A6" w:rsidP="0061057A">
            <w:pPr>
              <w:tabs>
                <w:tab w:val="left" w:pos="5739"/>
              </w:tabs>
              <w:overflowPunct w:val="0"/>
              <w:autoSpaceDE w:val="0"/>
              <w:autoSpaceDN w:val="0"/>
              <w:adjustRightInd w:val="0"/>
              <w:textAlignment w:val="baseline"/>
              <w:rPr>
                <w:szCs w:val="24"/>
                <w:lang w:eastAsia="lt-LT"/>
              </w:rPr>
            </w:pPr>
            <w:r>
              <w:rPr>
                <w:szCs w:val="24"/>
                <w:lang w:eastAsia="lt-LT"/>
              </w:rPr>
              <w:t>1</w:t>
            </w:r>
            <w:r w:rsidR="0061057A" w:rsidRPr="00865BC8">
              <w:rPr>
                <w:szCs w:val="24"/>
                <w:lang w:eastAsia="lt-LT"/>
              </w:rPr>
              <w:t>.3.2.</w:t>
            </w:r>
            <w:r w:rsidR="0061057A">
              <w:rPr>
                <w:szCs w:val="24"/>
                <w:lang w:eastAsia="lt-LT"/>
              </w:rPr>
              <w:t xml:space="preserve"> Atnaujintos edukacinės erdvės.</w:t>
            </w:r>
          </w:p>
          <w:p w14:paraId="43766B10" w14:textId="77777777" w:rsidR="0061057A" w:rsidRPr="00AB6B59" w:rsidRDefault="0061057A" w:rsidP="0061057A">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0F62087" w14:textId="77777777" w:rsidR="0061057A" w:rsidRDefault="0061057A" w:rsidP="0061057A">
            <w:pPr>
              <w:rPr>
                <w:szCs w:val="24"/>
                <w:lang w:eastAsia="lt-LT"/>
              </w:rPr>
            </w:pPr>
          </w:p>
          <w:p w14:paraId="6D4A9B1B" w14:textId="77777777" w:rsidR="0061057A" w:rsidRDefault="00FE75A6" w:rsidP="0061057A">
            <w:pPr>
              <w:pStyle w:val="Betarp"/>
              <w:rPr>
                <w:szCs w:val="24"/>
                <w:lang w:eastAsia="lt-LT"/>
              </w:rPr>
            </w:pPr>
            <w:r>
              <w:rPr>
                <w:szCs w:val="24"/>
                <w:lang w:eastAsia="lt-LT"/>
              </w:rPr>
              <w:lastRenderedPageBreak/>
              <w:t>1</w:t>
            </w:r>
            <w:r w:rsidR="0061057A" w:rsidRPr="00865BC8">
              <w:rPr>
                <w:szCs w:val="24"/>
                <w:lang w:eastAsia="lt-LT"/>
              </w:rPr>
              <w:t xml:space="preserve">.3.1.1. </w:t>
            </w:r>
            <w:r w:rsidR="0061057A">
              <w:rPr>
                <w:szCs w:val="24"/>
                <w:lang w:eastAsia="lt-LT"/>
              </w:rPr>
              <w:t xml:space="preserve">Atliktas internetinio ryšio būklės įvertinimas (2023 m. </w:t>
            </w:r>
            <w:r w:rsidR="00615FBD">
              <w:rPr>
                <w:szCs w:val="24"/>
                <w:lang w:eastAsia="lt-LT"/>
              </w:rPr>
              <w:t>vasario–</w:t>
            </w:r>
            <w:r w:rsidR="0061057A">
              <w:rPr>
                <w:szCs w:val="24"/>
                <w:lang w:eastAsia="lt-LT"/>
              </w:rPr>
              <w:t>kovo mėn.).</w:t>
            </w:r>
          </w:p>
          <w:p w14:paraId="622D4042" w14:textId="77777777" w:rsidR="00505FC3" w:rsidRDefault="00505FC3" w:rsidP="0061057A">
            <w:pPr>
              <w:pStyle w:val="Betarp"/>
              <w:rPr>
                <w:szCs w:val="24"/>
                <w:lang w:eastAsia="lt-LT"/>
              </w:rPr>
            </w:pPr>
          </w:p>
          <w:p w14:paraId="7D072214" w14:textId="77777777" w:rsidR="00505FC3" w:rsidRDefault="00505FC3" w:rsidP="0061057A">
            <w:pPr>
              <w:pStyle w:val="Betarp"/>
              <w:rPr>
                <w:szCs w:val="24"/>
                <w:lang w:eastAsia="lt-LT"/>
              </w:rPr>
            </w:pPr>
          </w:p>
          <w:p w14:paraId="15B34E02" w14:textId="77777777" w:rsidR="00505FC3" w:rsidRDefault="00505FC3" w:rsidP="0061057A">
            <w:pPr>
              <w:pStyle w:val="Betarp"/>
              <w:rPr>
                <w:szCs w:val="24"/>
                <w:lang w:eastAsia="lt-LT"/>
              </w:rPr>
            </w:pPr>
          </w:p>
          <w:p w14:paraId="1AC45634" w14:textId="77777777" w:rsidR="00505FC3" w:rsidRDefault="00505FC3" w:rsidP="0061057A">
            <w:pPr>
              <w:pStyle w:val="Betarp"/>
              <w:rPr>
                <w:szCs w:val="24"/>
                <w:lang w:eastAsia="lt-LT"/>
              </w:rPr>
            </w:pPr>
          </w:p>
          <w:p w14:paraId="792BDA8F" w14:textId="77777777" w:rsidR="00885E3C" w:rsidRDefault="00885E3C" w:rsidP="0061057A">
            <w:pPr>
              <w:pStyle w:val="Betarp"/>
              <w:rPr>
                <w:szCs w:val="24"/>
                <w:lang w:eastAsia="lt-LT"/>
              </w:rPr>
            </w:pPr>
          </w:p>
          <w:p w14:paraId="226C9FB4" w14:textId="77777777" w:rsidR="0061057A" w:rsidRDefault="00FE75A6" w:rsidP="0061057A">
            <w:pPr>
              <w:pStyle w:val="Betarp"/>
              <w:rPr>
                <w:szCs w:val="24"/>
                <w:lang w:eastAsia="lt-LT"/>
              </w:rPr>
            </w:pPr>
            <w:r>
              <w:rPr>
                <w:szCs w:val="24"/>
                <w:lang w:eastAsia="lt-LT"/>
              </w:rPr>
              <w:t>1</w:t>
            </w:r>
            <w:r w:rsidR="0061057A">
              <w:rPr>
                <w:szCs w:val="24"/>
                <w:lang w:eastAsia="lt-LT"/>
              </w:rPr>
              <w:t>.3.1.2. Įsigytas 1 planšetinis ir 2 nešiojami ir kompiuteriai (2023 m. spalio mėn.).</w:t>
            </w:r>
          </w:p>
          <w:p w14:paraId="3C378AB1" w14:textId="77777777" w:rsidR="0061057A" w:rsidRDefault="0061057A" w:rsidP="0061057A">
            <w:pPr>
              <w:pStyle w:val="Betarp"/>
              <w:rPr>
                <w:szCs w:val="24"/>
                <w:lang w:eastAsia="lt-LT"/>
              </w:rPr>
            </w:pPr>
          </w:p>
          <w:p w14:paraId="39D07B06" w14:textId="77777777" w:rsidR="0061057A" w:rsidRPr="007C586C" w:rsidRDefault="00FE75A6" w:rsidP="00615FBD">
            <w:pPr>
              <w:pStyle w:val="Betarp"/>
              <w:rPr>
                <w:szCs w:val="24"/>
                <w:lang w:eastAsia="lt-LT"/>
              </w:rPr>
            </w:pPr>
            <w:r>
              <w:rPr>
                <w:szCs w:val="24"/>
                <w:lang w:eastAsia="lt-LT"/>
              </w:rPr>
              <w:t>1</w:t>
            </w:r>
            <w:r w:rsidR="0061057A">
              <w:rPr>
                <w:szCs w:val="24"/>
                <w:lang w:eastAsia="lt-LT"/>
              </w:rPr>
              <w:t xml:space="preserve">.3.2.1. </w:t>
            </w:r>
            <w:r w:rsidR="0061057A" w:rsidRPr="007C586C">
              <w:rPr>
                <w:szCs w:val="24"/>
                <w:lang w:eastAsia="lt-LT"/>
              </w:rPr>
              <w:t>Atn</w:t>
            </w:r>
            <w:r w:rsidR="0061057A">
              <w:rPr>
                <w:szCs w:val="24"/>
                <w:lang w:eastAsia="lt-LT"/>
              </w:rPr>
              <w:t>aujinta 8 proc. ugdymo priemonių (2023 m. kovo</w:t>
            </w:r>
            <w:r w:rsidR="00615FBD">
              <w:rPr>
                <w:szCs w:val="24"/>
                <w:lang w:eastAsia="lt-LT"/>
              </w:rPr>
              <w:t>–</w:t>
            </w:r>
            <w:r w:rsidR="0061057A">
              <w:rPr>
                <w:szCs w:val="24"/>
                <w:lang w:eastAsia="lt-LT"/>
              </w:rPr>
              <w:t>lapkričio mėn.)</w:t>
            </w:r>
            <w:r w:rsidR="0061057A" w:rsidRPr="007C586C">
              <w:rPr>
                <w:szCs w:val="24"/>
                <w:lang w:eastAsia="lt-LT"/>
              </w:rPr>
              <w:t>.</w:t>
            </w:r>
          </w:p>
        </w:tc>
        <w:tc>
          <w:tcPr>
            <w:tcW w:w="2694" w:type="dxa"/>
            <w:tcBorders>
              <w:top w:val="single" w:sz="4" w:space="0" w:color="auto"/>
              <w:left w:val="single" w:sz="4" w:space="0" w:color="auto"/>
              <w:bottom w:val="single" w:sz="4" w:space="0" w:color="auto"/>
              <w:right w:val="single" w:sz="4" w:space="0" w:color="auto"/>
            </w:tcBorders>
            <w:vAlign w:val="center"/>
          </w:tcPr>
          <w:p w14:paraId="0E0C5D0A" w14:textId="77777777" w:rsidR="00F17178" w:rsidRDefault="00F17178" w:rsidP="0061057A">
            <w:pPr>
              <w:rPr>
                <w:szCs w:val="24"/>
                <w:lang w:eastAsia="lt-LT"/>
              </w:rPr>
            </w:pPr>
          </w:p>
          <w:p w14:paraId="0B5A0388" w14:textId="77777777" w:rsidR="00505FC3" w:rsidRDefault="00F17178" w:rsidP="0061057A">
            <w:pPr>
              <w:rPr>
                <w:szCs w:val="24"/>
                <w:lang w:eastAsia="lt-LT"/>
              </w:rPr>
            </w:pPr>
            <w:r>
              <w:rPr>
                <w:szCs w:val="24"/>
                <w:lang w:eastAsia="lt-LT"/>
              </w:rPr>
              <w:lastRenderedPageBreak/>
              <w:t>1.3.1.1.</w:t>
            </w:r>
            <w:r w:rsidR="00020C35">
              <w:rPr>
                <w:szCs w:val="24"/>
                <w:lang w:eastAsia="lt-LT"/>
              </w:rPr>
              <w:t xml:space="preserve">1. </w:t>
            </w:r>
            <w:r>
              <w:rPr>
                <w:szCs w:val="24"/>
                <w:lang w:eastAsia="lt-LT"/>
              </w:rPr>
              <w:t xml:space="preserve"> Atliktas internetinio ryšio būklės įvertinimas</w:t>
            </w:r>
            <w:r w:rsidR="00505FC3">
              <w:rPr>
                <w:szCs w:val="24"/>
                <w:lang w:eastAsia="lt-LT"/>
              </w:rPr>
              <w:t>, pakeisti maršrutizatoriai, praplėstas interneto tinklas, pakeista sutartis dėl</w:t>
            </w:r>
            <w:r w:rsidR="000618C3">
              <w:rPr>
                <w:szCs w:val="24"/>
                <w:lang w:eastAsia="lt-LT"/>
              </w:rPr>
              <w:t xml:space="preserve"> spartesnio internetinio ryšio.</w:t>
            </w:r>
          </w:p>
          <w:p w14:paraId="1746230B" w14:textId="77777777" w:rsidR="00885E3C" w:rsidRDefault="00885E3C" w:rsidP="0061057A">
            <w:pPr>
              <w:rPr>
                <w:szCs w:val="24"/>
                <w:lang w:eastAsia="lt-LT"/>
              </w:rPr>
            </w:pPr>
          </w:p>
          <w:p w14:paraId="78BB1E08" w14:textId="77777777" w:rsidR="0061057A" w:rsidRDefault="00505FC3" w:rsidP="0061057A">
            <w:pPr>
              <w:rPr>
                <w:szCs w:val="24"/>
                <w:lang w:eastAsia="lt-LT"/>
              </w:rPr>
            </w:pPr>
            <w:r>
              <w:rPr>
                <w:szCs w:val="24"/>
                <w:lang w:eastAsia="lt-LT"/>
              </w:rPr>
              <w:t>1.3.1.2.1. Įsigytas 1 stacionarus kompiuteris, 1 interaktyvi lenta ir 1 interaktyvios grindys.</w:t>
            </w:r>
          </w:p>
          <w:p w14:paraId="3D7C0C39" w14:textId="77777777" w:rsidR="00505FC3" w:rsidRDefault="00505FC3" w:rsidP="0061057A">
            <w:pPr>
              <w:rPr>
                <w:szCs w:val="24"/>
                <w:lang w:eastAsia="lt-LT"/>
              </w:rPr>
            </w:pPr>
          </w:p>
          <w:p w14:paraId="5AEDAF29" w14:textId="77777777" w:rsidR="00505FC3" w:rsidRDefault="00505FC3" w:rsidP="0061057A">
            <w:pPr>
              <w:rPr>
                <w:szCs w:val="24"/>
                <w:lang w:eastAsia="lt-LT"/>
              </w:rPr>
            </w:pPr>
          </w:p>
          <w:p w14:paraId="6B65AA88" w14:textId="77777777" w:rsidR="00F17178" w:rsidRDefault="00505FC3" w:rsidP="0061057A">
            <w:pPr>
              <w:rPr>
                <w:szCs w:val="24"/>
                <w:lang w:eastAsia="lt-LT"/>
              </w:rPr>
            </w:pPr>
            <w:r>
              <w:rPr>
                <w:szCs w:val="24"/>
                <w:lang w:eastAsia="lt-LT"/>
              </w:rPr>
              <w:t xml:space="preserve">1.3.2.1.1. </w:t>
            </w:r>
            <w:r w:rsidRPr="007C586C">
              <w:rPr>
                <w:szCs w:val="24"/>
                <w:lang w:eastAsia="lt-LT"/>
              </w:rPr>
              <w:t>Atn</w:t>
            </w:r>
            <w:r>
              <w:rPr>
                <w:szCs w:val="24"/>
                <w:lang w:eastAsia="lt-LT"/>
              </w:rPr>
              <w:t>aujinta 8 proc. ugdymo priemonių</w:t>
            </w:r>
            <w:r w:rsidR="009123BE">
              <w:rPr>
                <w:szCs w:val="24"/>
                <w:lang w:eastAsia="lt-LT"/>
              </w:rPr>
              <w:t>.</w:t>
            </w:r>
          </w:p>
          <w:p w14:paraId="364C202A" w14:textId="77777777" w:rsidR="00F17178" w:rsidRDefault="00F17178" w:rsidP="0061057A">
            <w:pPr>
              <w:rPr>
                <w:szCs w:val="24"/>
                <w:lang w:eastAsia="lt-LT"/>
              </w:rPr>
            </w:pPr>
          </w:p>
          <w:p w14:paraId="217AAF5F" w14:textId="77777777" w:rsidR="00F17178" w:rsidRPr="00DA4C2F" w:rsidRDefault="00F17178" w:rsidP="0061057A">
            <w:pPr>
              <w:rPr>
                <w:szCs w:val="24"/>
                <w:lang w:eastAsia="lt-LT"/>
              </w:rPr>
            </w:pPr>
          </w:p>
        </w:tc>
      </w:tr>
      <w:tr w:rsidR="0061057A" w:rsidRPr="00DA4C2F" w14:paraId="51C12F5A" w14:textId="77777777" w:rsidTr="009B54DE">
        <w:tc>
          <w:tcPr>
            <w:tcW w:w="2268" w:type="dxa"/>
            <w:tcBorders>
              <w:top w:val="single" w:sz="4" w:space="0" w:color="auto"/>
              <w:left w:val="single" w:sz="4" w:space="0" w:color="auto"/>
              <w:bottom w:val="single" w:sz="4" w:space="0" w:color="auto"/>
              <w:right w:val="single" w:sz="4" w:space="0" w:color="auto"/>
            </w:tcBorders>
          </w:tcPr>
          <w:p w14:paraId="619FCE35" w14:textId="77777777" w:rsidR="0061057A" w:rsidRDefault="0061057A" w:rsidP="0061057A">
            <w:pPr>
              <w:rPr>
                <w:b/>
                <w:szCs w:val="24"/>
                <w:lang w:eastAsia="lt-LT"/>
              </w:rPr>
            </w:pPr>
            <w:r w:rsidRPr="00F93453">
              <w:rPr>
                <w:b/>
                <w:szCs w:val="24"/>
                <w:lang w:eastAsia="lt-LT"/>
              </w:rPr>
              <w:lastRenderedPageBreak/>
              <w:t>Lyderystė ir vadyba</w:t>
            </w:r>
          </w:p>
          <w:p w14:paraId="4AB6C25C" w14:textId="77777777" w:rsidR="0061057A" w:rsidRPr="00F93453" w:rsidRDefault="00FE75A6" w:rsidP="0061057A">
            <w:pPr>
              <w:rPr>
                <w:szCs w:val="24"/>
                <w:lang w:eastAsia="lt-LT"/>
              </w:rPr>
            </w:pPr>
            <w:r>
              <w:rPr>
                <w:szCs w:val="24"/>
                <w:lang w:eastAsia="lt-LT"/>
              </w:rPr>
              <w:t>1</w:t>
            </w:r>
            <w:r w:rsidR="0061057A" w:rsidRPr="00F93453">
              <w:rPr>
                <w:szCs w:val="24"/>
                <w:lang w:eastAsia="lt-LT"/>
              </w:rPr>
              <w:t xml:space="preserve">.4. </w:t>
            </w:r>
            <w:r w:rsidR="0061057A">
              <w:rPr>
                <w:szCs w:val="24"/>
                <w:lang w:eastAsia="lt-LT"/>
              </w:rPr>
              <w:t>Formuoti įgalinančią lyderystę.</w:t>
            </w:r>
          </w:p>
        </w:tc>
        <w:tc>
          <w:tcPr>
            <w:tcW w:w="1985" w:type="dxa"/>
            <w:tcBorders>
              <w:top w:val="single" w:sz="4" w:space="0" w:color="auto"/>
              <w:left w:val="single" w:sz="4" w:space="0" w:color="auto"/>
              <w:bottom w:val="single" w:sz="4" w:space="0" w:color="auto"/>
              <w:right w:val="single" w:sz="4" w:space="0" w:color="auto"/>
            </w:tcBorders>
          </w:tcPr>
          <w:p w14:paraId="604B2DF8" w14:textId="77777777" w:rsidR="00FE75A6" w:rsidRDefault="00FE75A6" w:rsidP="0061057A">
            <w:pPr>
              <w:rPr>
                <w:szCs w:val="24"/>
                <w:lang w:eastAsia="lt-LT"/>
              </w:rPr>
            </w:pPr>
          </w:p>
          <w:p w14:paraId="3F2F682C" w14:textId="77777777" w:rsidR="003B61C5" w:rsidRDefault="003B61C5" w:rsidP="0061057A">
            <w:pPr>
              <w:rPr>
                <w:szCs w:val="24"/>
                <w:lang w:eastAsia="lt-LT"/>
              </w:rPr>
            </w:pPr>
          </w:p>
          <w:p w14:paraId="18BC3B1A" w14:textId="77777777" w:rsidR="0061057A" w:rsidRPr="00AB6B59" w:rsidRDefault="00FE75A6" w:rsidP="0061057A">
            <w:pPr>
              <w:rPr>
                <w:szCs w:val="24"/>
                <w:lang w:eastAsia="lt-LT"/>
              </w:rPr>
            </w:pPr>
            <w:r>
              <w:rPr>
                <w:szCs w:val="24"/>
                <w:lang w:eastAsia="lt-LT"/>
              </w:rPr>
              <w:t>1</w:t>
            </w:r>
            <w:r w:rsidR="0061057A">
              <w:rPr>
                <w:szCs w:val="24"/>
                <w:lang w:eastAsia="lt-LT"/>
              </w:rPr>
              <w:t>.4.1. Įdiegtas kokybės valdymo modelis (BVM).</w:t>
            </w:r>
          </w:p>
        </w:tc>
        <w:tc>
          <w:tcPr>
            <w:tcW w:w="2551" w:type="dxa"/>
            <w:tcBorders>
              <w:top w:val="single" w:sz="4" w:space="0" w:color="auto"/>
              <w:left w:val="single" w:sz="4" w:space="0" w:color="auto"/>
              <w:bottom w:val="single" w:sz="4" w:space="0" w:color="auto"/>
              <w:right w:val="single" w:sz="4" w:space="0" w:color="auto"/>
            </w:tcBorders>
          </w:tcPr>
          <w:p w14:paraId="08340321" w14:textId="77777777" w:rsidR="00FE75A6" w:rsidRDefault="00FE75A6" w:rsidP="0061057A">
            <w:pPr>
              <w:rPr>
                <w:szCs w:val="24"/>
                <w:lang w:eastAsia="lt-LT"/>
              </w:rPr>
            </w:pPr>
          </w:p>
          <w:p w14:paraId="4E68C2AF" w14:textId="77777777" w:rsidR="003B61C5" w:rsidRDefault="003B61C5" w:rsidP="0061057A">
            <w:pPr>
              <w:rPr>
                <w:szCs w:val="24"/>
                <w:lang w:eastAsia="lt-LT"/>
              </w:rPr>
            </w:pPr>
          </w:p>
          <w:p w14:paraId="2401882C" w14:textId="77777777" w:rsidR="0061057A" w:rsidRDefault="00FE75A6" w:rsidP="0061057A">
            <w:pPr>
              <w:rPr>
                <w:szCs w:val="24"/>
                <w:lang w:eastAsia="lt-LT"/>
              </w:rPr>
            </w:pPr>
            <w:r>
              <w:rPr>
                <w:szCs w:val="24"/>
                <w:lang w:eastAsia="lt-LT"/>
              </w:rPr>
              <w:t>1</w:t>
            </w:r>
            <w:r w:rsidR="0061057A">
              <w:rPr>
                <w:szCs w:val="24"/>
                <w:lang w:eastAsia="lt-LT"/>
              </w:rPr>
              <w:t>.4.1.1. Supažindinta bendruomenė su kokybės valdymo modeliu (2023 m. balandžio-gegužės mėn.).</w:t>
            </w:r>
          </w:p>
          <w:p w14:paraId="69D1B63B" w14:textId="77777777" w:rsidR="0061057A" w:rsidRDefault="0061057A" w:rsidP="0061057A">
            <w:pPr>
              <w:rPr>
                <w:szCs w:val="24"/>
                <w:lang w:eastAsia="lt-LT"/>
              </w:rPr>
            </w:pPr>
          </w:p>
          <w:p w14:paraId="2D48E2C1" w14:textId="77777777" w:rsidR="009123BE" w:rsidRDefault="009123BE" w:rsidP="0061057A">
            <w:pPr>
              <w:rPr>
                <w:szCs w:val="24"/>
                <w:lang w:eastAsia="lt-LT"/>
              </w:rPr>
            </w:pPr>
          </w:p>
          <w:p w14:paraId="602FE07A" w14:textId="77777777" w:rsidR="009123BE" w:rsidRDefault="009123BE" w:rsidP="0061057A">
            <w:pPr>
              <w:rPr>
                <w:szCs w:val="24"/>
                <w:lang w:eastAsia="lt-LT"/>
              </w:rPr>
            </w:pPr>
          </w:p>
          <w:p w14:paraId="27C38469" w14:textId="77777777" w:rsidR="009123BE" w:rsidRDefault="009123BE" w:rsidP="0061057A">
            <w:pPr>
              <w:rPr>
                <w:szCs w:val="24"/>
                <w:lang w:eastAsia="lt-LT"/>
              </w:rPr>
            </w:pPr>
          </w:p>
          <w:p w14:paraId="12BB6CB1" w14:textId="77777777" w:rsidR="0061057A" w:rsidRPr="00AB6B59" w:rsidRDefault="00FE75A6" w:rsidP="00615FBD">
            <w:pPr>
              <w:rPr>
                <w:szCs w:val="24"/>
                <w:lang w:eastAsia="lt-LT"/>
              </w:rPr>
            </w:pPr>
            <w:r>
              <w:rPr>
                <w:szCs w:val="24"/>
                <w:lang w:eastAsia="lt-LT"/>
              </w:rPr>
              <w:t>1</w:t>
            </w:r>
            <w:r w:rsidR="0061057A">
              <w:rPr>
                <w:szCs w:val="24"/>
                <w:lang w:eastAsia="lt-LT"/>
              </w:rPr>
              <w:t>.4.1.2. Pritaikyti kokybės valdymo modelio metodai (2023 m. rugsėjo</w:t>
            </w:r>
            <w:r w:rsidR="00615FBD">
              <w:rPr>
                <w:szCs w:val="24"/>
                <w:lang w:eastAsia="lt-LT"/>
              </w:rPr>
              <w:t>–</w:t>
            </w:r>
            <w:r w:rsidR="0061057A">
              <w:rPr>
                <w:szCs w:val="24"/>
                <w:lang w:eastAsia="lt-LT"/>
              </w:rPr>
              <w:t xml:space="preserve">gruodžio mėn.). </w:t>
            </w:r>
          </w:p>
        </w:tc>
        <w:tc>
          <w:tcPr>
            <w:tcW w:w="2694" w:type="dxa"/>
            <w:tcBorders>
              <w:top w:val="single" w:sz="4" w:space="0" w:color="auto"/>
              <w:left w:val="single" w:sz="4" w:space="0" w:color="auto"/>
              <w:bottom w:val="single" w:sz="4" w:space="0" w:color="auto"/>
              <w:right w:val="single" w:sz="4" w:space="0" w:color="auto"/>
            </w:tcBorders>
            <w:vAlign w:val="center"/>
          </w:tcPr>
          <w:p w14:paraId="3B456CC9" w14:textId="77777777" w:rsidR="00171C34" w:rsidRDefault="00171C34" w:rsidP="009123BE">
            <w:pPr>
              <w:spacing w:line="254" w:lineRule="atLeast"/>
              <w:jc w:val="both"/>
              <w:rPr>
                <w:szCs w:val="24"/>
                <w:lang w:eastAsia="lt-LT"/>
              </w:rPr>
            </w:pPr>
          </w:p>
          <w:p w14:paraId="716B347B" w14:textId="77777777" w:rsidR="003B61C5" w:rsidRDefault="003B61C5" w:rsidP="009123BE">
            <w:pPr>
              <w:spacing w:line="254" w:lineRule="atLeast"/>
              <w:jc w:val="both"/>
              <w:rPr>
                <w:szCs w:val="24"/>
                <w:lang w:eastAsia="lt-LT"/>
              </w:rPr>
            </w:pPr>
          </w:p>
          <w:p w14:paraId="38C94E3E" w14:textId="77777777" w:rsidR="009123BE" w:rsidRDefault="009123BE" w:rsidP="009123BE">
            <w:pPr>
              <w:spacing w:line="254" w:lineRule="atLeast"/>
              <w:jc w:val="both"/>
            </w:pPr>
            <w:r>
              <w:rPr>
                <w:szCs w:val="24"/>
                <w:lang w:eastAsia="lt-LT"/>
              </w:rPr>
              <w:t xml:space="preserve">1.4.1.1.1. Supažindinta bendruomenė su kokybės valdymo modeliu </w:t>
            </w:r>
            <w:r>
              <w:t>metodinės grupės susirinkime</w:t>
            </w:r>
            <w:r w:rsidRPr="000365D6">
              <w:t xml:space="preserve"> </w:t>
            </w:r>
            <w:r>
              <w:t>(</w:t>
            </w:r>
            <w:r w:rsidRPr="000365D6">
              <w:t>2023-</w:t>
            </w:r>
            <w:r>
              <w:t>04-03 protokolas Nr. MG-3), įstaigos taryboje (2023-10-26 protokolo Nr.</w:t>
            </w:r>
            <w:r w:rsidR="000E4187">
              <w:t xml:space="preserve"> </w:t>
            </w:r>
            <w:r>
              <w:t>TR-3).</w:t>
            </w:r>
          </w:p>
          <w:p w14:paraId="1DCB683B" w14:textId="77777777" w:rsidR="009123BE" w:rsidRDefault="009123BE" w:rsidP="0061057A">
            <w:pPr>
              <w:rPr>
                <w:szCs w:val="24"/>
                <w:lang w:eastAsia="lt-LT"/>
              </w:rPr>
            </w:pPr>
          </w:p>
          <w:p w14:paraId="1F6A72C2" w14:textId="77777777" w:rsidR="009123BE" w:rsidRPr="000618C3" w:rsidRDefault="009123BE" w:rsidP="000618C3">
            <w:pPr>
              <w:spacing w:line="254" w:lineRule="atLeast"/>
              <w:ind w:right="-107"/>
            </w:pPr>
            <w:r>
              <w:rPr>
                <w:szCs w:val="24"/>
                <w:lang w:eastAsia="lt-LT"/>
              </w:rPr>
              <w:t xml:space="preserve">1.4.1.2.1. </w:t>
            </w:r>
            <w:r w:rsidR="00376F9E">
              <w:rPr>
                <w:szCs w:val="24"/>
                <w:lang w:eastAsia="lt-LT"/>
              </w:rPr>
              <w:t xml:space="preserve">  </w:t>
            </w:r>
            <w:r>
              <w:rPr>
                <w:szCs w:val="24"/>
                <w:lang w:eastAsia="lt-LT"/>
              </w:rPr>
              <w:t>Pritaikyti kokybės valdymo modelio metodai</w:t>
            </w:r>
            <w:r w:rsidR="00171C34">
              <w:rPr>
                <w:szCs w:val="24"/>
                <w:lang w:eastAsia="lt-LT"/>
              </w:rPr>
              <w:t xml:space="preserve">. Rezultatai aptarti </w:t>
            </w:r>
            <w:r w:rsidR="00376F9E">
              <w:t>pedagogų tarybos posėdyje (2023-05-29 protokolas Nr.</w:t>
            </w:r>
            <w:r w:rsidR="000E4187">
              <w:t xml:space="preserve"> </w:t>
            </w:r>
            <w:r w:rsidR="000618C3">
              <w:t>PT-2).</w:t>
            </w:r>
          </w:p>
        </w:tc>
      </w:tr>
      <w:tr w:rsidR="0061057A" w14:paraId="078202D7" w14:textId="77777777" w:rsidTr="00C3397B">
        <w:trPr>
          <w:trHeight w:val="1565"/>
        </w:trPr>
        <w:tc>
          <w:tcPr>
            <w:tcW w:w="2268" w:type="dxa"/>
            <w:tcBorders>
              <w:top w:val="single" w:sz="4" w:space="0" w:color="auto"/>
              <w:left w:val="single" w:sz="4" w:space="0" w:color="auto"/>
              <w:bottom w:val="single" w:sz="4" w:space="0" w:color="auto"/>
              <w:right w:val="single" w:sz="4" w:space="0" w:color="auto"/>
            </w:tcBorders>
          </w:tcPr>
          <w:p w14:paraId="7B427658" w14:textId="77777777" w:rsidR="0061057A" w:rsidRDefault="0061057A" w:rsidP="009123BE">
            <w:pPr>
              <w:ind w:right="-108"/>
              <w:rPr>
                <w:b/>
                <w:szCs w:val="24"/>
                <w:lang w:eastAsia="lt-LT"/>
              </w:rPr>
            </w:pPr>
            <w:r w:rsidRPr="001C2E4A">
              <w:rPr>
                <w:b/>
                <w:szCs w:val="24"/>
                <w:lang w:eastAsia="lt-LT"/>
              </w:rPr>
              <w:t>Mokyklos bendruomenė-besimokanti organizacija</w:t>
            </w:r>
          </w:p>
          <w:p w14:paraId="3FC30854" w14:textId="77777777" w:rsidR="0061057A" w:rsidRPr="00595D73" w:rsidRDefault="00FE75A6" w:rsidP="0061057A">
            <w:pPr>
              <w:rPr>
                <w:szCs w:val="24"/>
                <w:lang w:eastAsia="lt-LT"/>
              </w:rPr>
            </w:pPr>
            <w:r>
              <w:rPr>
                <w:szCs w:val="24"/>
                <w:lang w:eastAsia="lt-LT"/>
              </w:rPr>
              <w:t>1</w:t>
            </w:r>
            <w:r w:rsidR="0061057A" w:rsidRPr="00F93453">
              <w:rPr>
                <w:szCs w:val="24"/>
                <w:lang w:eastAsia="lt-LT"/>
              </w:rPr>
              <w:t>.5</w:t>
            </w:r>
            <w:r w:rsidR="0061057A">
              <w:rPr>
                <w:b/>
                <w:szCs w:val="24"/>
                <w:lang w:eastAsia="lt-LT"/>
              </w:rPr>
              <w:t xml:space="preserve">. </w:t>
            </w:r>
            <w:r w:rsidR="0061057A" w:rsidRPr="00595D73">
              <w:rPr>
                <w:szCs w:val="24"/>
                <w:lang w:eastAsia="lt-LT"/>
              </w:rPr>
              <w:t>Kurti veiklos kokybės siekio kultūrą.</w:t>
            </w:r>
          </w:p>
          <w:p w14:paraId="382349D2" w14:textId="77777777" w:rsidR="0061057A" w:rsidRPr="00F93453" w:rsidRDefault="0061057A" w:rsidP="0061057A">
            <w:pPr>
              <w:rPr>
                <w:b/>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3CD3C5D2" w14:textId="77777777" w:rsidR="0061057A" w:rsidRDefault="0061057A" w:rsidP="0061057A">
            <w:pPr>
              <w:rPr>
                <w:szCs w:val="24"/>
                <w:lang w:eastAsia="lt-LT"/>
              </w:rPr>
            </w:pPr>
          </w:p>
          <w:p w14:paraId="2358DC89" w14:textId="77777777" w:rsidR="009123BE" w:rsidRDefault="009123BE" w:rsidP="0061057A">
            <w:pPr>
              <w:rPr>
                <w:szCs w:val="24"/>
                <w:lang w:eastAsia="lt-LT"/>
              </w:rPr>
            </w:pPr>
          </w:p>
          <w:p w14:paraId="2311460B" w14:textId="77777777" w:rsidR="009123BE" w:rsidRDefault="009123BE" w:rsidP="0061057A">
            <w:pPr>
              <w:rPr>
                <w:szCs w:val="24"/>
                <w:lang w:eastAsia="lt-LT"/>
              </w:rPr>
            </w:pPr>
          </w:p>
          <w:p w14:paraId="68B8D867" w14:textId="77777777" w:rsidR="0061057A" w:rsidRDefault="0061057A" w:rsidP="0061057A">
            <w:pPr>
              <w:rPr>
                <w:szCs w:val="24"/>
                <w:lang w:eastAsia="lt-LT"/>
              </w:rPr>
            </w:pPr>
          </w:p>
          <w:p w14:paraId="1652E167" w14:textId="77777777" w:rsidR="0061057A" w:rsidRDefault="00FE75A6" w:rsidP="0061057A">
            <w:pPr>
              <w:rPr>
                <w:szCs w:val="24"/>
                <w:lang w:eastAsia="lt-LT"/>
              </w:rPr>
            </w:pPr>
            <w:r>
              <w:rPr>
                <w:szCs w:val="24"/>
                <w:lang w:eastAsia="lt-LT"/>
              </w:rPr>
              <w:t>1</w:t>
            </w:r>
            <w:r w:rsidR="0061057A">
              <w:rPr>
                <w:szCs w:val="24"/>
                <w:lang w:eastAsia="lt-LT"/>
              </w:rPr>
              <w:t>.5.1. Atliktas veiklos kokybės įsivertinimas.</w:t>
            </w:r>
          </w:p>
          <w:p w14:paraId="049DFB2C" w14:textId="77777777" w:rsidR="0061057A" w:rsidRDefault="0061057A" w:rsidP="0061057A">
            <w:pPr>
              <w:rPr>
                <w:szCs w:val="24"/>
                <w:lang w:eastAsia="lt-LT"/>
              </w:rPr>
            </w:pPr>
          </w:p>
          <w:p w14:paraId="3BB976CA" w14:textId="77777777" w:rsidR="0061057A" w:rsidRDefault="0061057A" w:rsidP="0061057A">
            <w:pPr>
              <w:rPr>
                <w:szCs w:val="24"/>
                <w:lang w:eastAsia="lt-LT"/>
              </w:rPr>
            </w:pPr>
          </w:p>
          <w:p w14:paraId="550EF8E0" w14:textId="77777777" w:rsidR="0061057A" w:rsidRDefault="0061057A" w:rsidP="0061057A">
            <w:pPr>
              <w:rPr>
                <w:szCs w:val="24"/>
                <w:lang w:eastAsia="lt-LT"/>
              </w:rPr>
            </w:pPr>
          </w:p>
          <w:p w14:paraId="3A6E8CE1" w14:textId="77777777" w:rsidR="0061057A" w:rsidRDefault="0061057A" w:rsidP="0061057A">
            <w:pPr>
              <w:rPr>
                <w:szCs w:val="24"/>
                <w:lang w:eastAsia="lt-LT"/>
              </w:rPr>
            </w:pPr>
          </w:p>
          <w:p w14:paraId="3E1F75F8" w14:textId="77777777" w:rsidR="00803FC5" w:rsidRDefault="00803FC5" w:rsidP="0061057A">
            <w:pPr>
              <w:rPr>
                <w:szCs w:val="24"/>
                <w:lang w:eastAsia="lt-LT"/>
              </w:rPr>
            </w:pPr>
          </w:p>
          <w:p w14:paraId="57FD89F4" w14:textId="77777777" w:rsidR="00803FC5" w:rsidRDefault="00803FC5" w:rsidP="0061057A">
            <w:pPr>
              <w:rPr>
                <w:szCs w:val="24"/>
                <w:lang w:eastAsia="lt-LT"/>
              </w:rPr>
            </w:pPr>
          </w:p>
          <w:p w14:paraId="34A22DD5" w14:textId="77777777" w:rsidR="00803FC5" w:rsidRDefault="00803FC5" w:rsidP="0061057A">
            <w:pPr>
              <w:rPr>
                <w:szCs w:val="24"/>
                <w:lang w:eastAsia="lt-LT"/>
              </w:rPr>
            </w:pPr>
          </w:p>
          <w:p w14:paraId="4CC51633" w14:textId="77777777" w:rsidR="0061057A" w:rsidRDefault="0061057A" w:rsidP="0061057A">
            <w:pPr>
              <w:rPr>
                <w:szCs w:val="24"/>
                <w:lang w:eastAsia="lt-LT"/>
              </w:rPr>
            </w:pPr>
          </w:p>
          <w:p w14:paraId="3FF189DB" w14:textId="77777777" w:rsidR="00003DEF" w:rsidRDefault="00003DEF" w:rsidP="0061057A">
            <w:pPr>
              <w:rPr>
                <w:szCs w:val="24"/>
                <w:lang w:eastAsia="lt-LT"/>
              </w:rPr>
            </w:pPr>
          </w:p>
          <w:p w14:paraId="30425C8B" w14:textId="77777777" w:rsidR="00003DEF" w:rsidRDefault="00003DEF" w:rsidP="0061057A">
            <w:pPr>
              <w:rPr>
                <w:szCs w:val="24"/>
                <w:lang w:eastAsia="lt-LT"/>
              </w:rPr>
            </w:pPr>
          </w:p>
          <w:p w14:paraId="7CE50CFF" w14:textId="77777777" w:rsidR="00003DEF" w:rsidRDefault="00003DEF" w:rsidP="0061057A">
            <w:pPr>
              <w:rPr>
                <w:szCs w:val="24"/>
                <w:lang w:eastAsia="lt-LT"/>
              </w:rPr>
            </w:pPr>
          </w:p>
          <w:p w14:paraId="7A307DEE" w14:textId="77777777" w:rsidR="0061057A" w:rsidRDefault="0061057A" w:rsidP="0061057A">
            <w:pPr>
              <w:rPr>
                <w:szCs w:val="24"/>
                <w:lang w:eastAsia="lt-LT"/>
              </w:rPr>
            </w:pPr>
          </w:p>
          <w:p w14:paraId="315C17DC" w14:textId="77777777" w:rsidR="0061057A" w:rsidRDefault="00FE75A6" w:rsidP="0061057A">
            <w:pPr>
              <w:rPr>
                <w:szCs w:val="24"/>
                <w:lang w:eastAsia="lt-LT"/>
              </w:rPr>
            </w:pPr>
            <w:r>
              <w:rPr>
                <w:szCs w:val="24"/>
                <w:lang w:eastAsia="lt-LT"/>
              </w:rPr>
              <w:t>1</w:t>
            </w:r>
            <w:r w:rsidR="0061057A">
              <w:rPr>
                <w:szCs w:val="24"/>
                <w:lang w:eastAsia="lt-LT"/>
              </w:rPr>
              <w:t>.5.2. Patobulinta elektroninių  dokumentų valdymo sistema.</w:t>
            </w:r>
          </w:p>
        </w:tc>
        <w:tc>
          <w:tcPr>
            <w:tcW w:w="2551" w:type="dxa"/>
            <w:tcBorders>
              <w:top w:val="single" w:sz="4" w:space="0" w:color="auto"/>
              <w:left w:val="single" w:sz="4" w:space="0" w:color="auto"/>
              <w:bottom w:val="single" w:sz="4" w:space="0" w:color="auto"/>
              <w:right w:val="single" w:sz="4" w:space="0" w:color="auto"/>
            </w:tcBorders>
          </w:tcPr>
          <w:p w14:paraId="350C2B43" w14:textId="77777777" w:rsidR="0061057A" w:rsidRDefault="0061057A" w:rsidP="0061057A">
            <w:pPr>
              <w:rPr>
                <w:szCs w:val="24"/>
                <w:lang w:eastAsia="lt-LT"/>
              </w:rPr>
            </w:pPr>
          </w:p>
          <w:p w14:paraId="2EE48919" w14:textId="77777777" w:rsidR="009123BE" w:rsidRDefault="009123BE" w:rsidP="0061057A">
            <w:pPr>
              <w:rPr>
                <w:szCs w:val="24"/>
                <w:lang w:eastAsia="lt-LT"/>
              </w:rPr>
            </w:pPr>
          </w:p>
          <w:p w14:paraId="106C632B" w14:textId="77777777" w:rsidR="009123BE" w:rsidRDefault="009123BE" w:rsidP="0061057A">
            <w:pPr>
              <w:rPr>
                <w:szCs w:val="24"/>
                <w:lang w:eastAsia="lt-LT"/>
              </w:rPr>
            </w:pPr>
          </w:p>
          <w:p w14:paraId="29252F5B" w14:textId="77777777" w:rsidR="0061057A" w:rsidRDefault="0061057A" w:rsidP="0061057A">
            <w:pPr>
              <w:rPr>
                <w:szCs w:val="24"/>
                <w:lang w:eastAsia="lt-LT"/>
              </w:rPr>
            </w:pPr>
          </w:p>
          <w:p w14:paraId="12967B85" w14:textId="77777777" w:rsidR="0061057A" w:rsidRDefault="00FE75A6" w:rsidP="0061057A">
            <w:pPr>
              <w:rPr>
                <w:szCs w:val="24"/>
                <w:lang w:eastAsia="lt-LT"/>
              </w:rPr>
            </w:pPr>
            <w:r>
              <w:rPr>
                <w:szCs w:val="24"/>
                <w:lang w:eastAsia="lt-LT"/>
              </w:rPr>
              <w:t>1</w:t>
            </w:r>
            <w:r w:rsidR="0061057A">
              <w:rPr>
                <w:szCs w:val="24"/>
                <w:lang w:eastAsia="lt-LT"/>
              </w:rPr>
              <w:t xml:space="preserve">.5.1.1. Vykdytas veiklos kokybės įsivertinimas pagal Ikimokyklinio ir priešmokyklinio </w:t>
            </w:r>
            <w:r w:rsidR="0061057A">
              <w:rPr>
                <w:szCs w:val="24"/>
                <w:lang w:eastAsia="lt-LT"/>
              </w:rPr>
              <w:lastRenderedPageBreak/>
              <w:t>ugdymo programas vykdančių mokyklų veiklos kokybės  išorinio vertinimo metodiką (2023 m. spalio mėn.).</w:t>
            </w:r>
          </w:p>
          <w:p w14:paraId="320D5F68" w14:textId="77777777" w:rsidR="00003DEF" w:rsidRDefault="00003DEF" w:rsidP="0061057A">
            <w:pPr>
              <w:rPr>
                <w:szCs w:val="24"/>
                <w:lang w:eastAsia="lt-LT"/>
              </w:rPr>
            </w:pPr>
          </w:p>
          <w:p w14:paraId="4611D433" w14:textId="77777777" w:rsidR="00003DEF" w:rsidRDefault="00003DEF" w:rsidP="0061057A">
            <w:pPr>
              <w:rPr>
                <w:szCs w:val="24"/>
                <w:lang w:eastAsia="lt-LT"/>
              </w:rPr>
            </w:pPr>
          </w:p>
          <w:p w14:paraId="350683F1" w14:textId="77777777" w:rsidR="00003DEF" w:rsidRDefault="00003DEF" w:rsidP="0061057A">
            <w:pPr>
              <w:rPr>
                <w:szCs w:val="24"/>
                <w:lang w:eastAsia="lt-LT"/>
              </w:rPr>
            </w:pPr>
          </w:p>
          <w:p w14:paraId="56007F1A" w14:textId="77777777" w:rsidR="0061057A" w:rsidRDefault="0061057A" w:rsidP="0061057A">
            <w:pPr>
              <w:rPr>
                <w:szCs w:val="24"/>
                <w:lang w:eastAsia="lt-LT"/>
              </w:rPr>
            </w:pPr>
          </w:p>
          <w:p w14:paraId="6C18FE61" w14:textId="77777777" w:rsidR="0061057A" w:rsidRDefault="00FE75A6" w:rsidP="0061057A">
            <w:pPr>
              <w:rPr>
                <w:szCs w:val="24"/>
                <w:lang w:eastAsia="lt-LT"/>
              </w:rPr>
            </w:pPr>
            <w:r>
              <w:rPr>
                <w:szCs w:val="24"/>
                <w:lang w:eastAsia="lt-LT"/>
              </w:rPr>
              <w:t>1</w:t>
            </w:r>
            <w:r w:rsidR="0061057A">
              <w:rPr>
                <w:szCs w:val="24"/>
                <w:lang w:eastAsia="lt-LT"/>
              </w:rPr>
              <w:t>.5.2.1. Įsijungė į elektroninių dokumentų valdymo sistemą 57 proc. darbuotojų (2023 m. lapkričio mėn.).</w:t>
            </w:r>
          </w:p>
          <w:p w14:paraId="15E3CBB2" w14:textId="77777777" w:rsidR="00003DEF" w:rsidRDefault="00003DEF" w:rsidP="0061057A">
            <w:pPr>
              <w:rPr>
                <w:szCs w:val="24"/>
                <w:lang w:eastAsia="lt-LT"/>
              </w:rPr>
            </w:pPr>
          </w:p>
          <w:p w14:paraId="5F0A3A43" w14:textId="77777777" w:rsidR="0061057A" w:rsidRDefault="0061057A" w:rsidP="0061057A">
            <w:pPr>
              <w:rPr>
                <w:szCs w:val="24"/>
                <w:lang w:eastAsia="lt-LT"/>
              </w:rPr>
            </w:pPr>
          </w:p>
          <w:p w14:paraId="266A0AF0" w14:textId="77777777" w:rsidR="0061057A" w:rsidRDefault="00FE75A6" w:rsidP="0061057A">
            <w:pPr>
              <w:rPr>
                <w:szCs w:val="24"/>
                <w:lang w:eastAsia="lt-LT"/>
              </w:rPr>
            </w:pPr>
            <w:r>
              <w:rPr>
                <w:szCs w:val="24"/>
                <w:lang w:eastAsia="lt-LT"/>
              </w:rPr>
              <w:t>1</w:t>
            </w:r>
            <w:r w:rsidR="0061057A">
              <w:rPr>
                <w:szCs w:val="24"/>
                <w:lang w:eastAsia="lt-LT"/>
              </w:rPr>
              <w:t>.5.2.2. Parengtas elektroninių dokumentų valdymo tvarkos aprašas (2023 m. kovo mėn.).</w:t>
            </w:r>
          </w:p>
          <w:p w14:paraId="4D32508F" w14:textId="77777777" w:rsidR="0061057A" w:rsidRDefault="0061057A" w:rsidP="0061057A">
            <w:pPr>
              <w:rPr>
                <w:szCs w:val="24"/>
                <w:lang w:eastAsia="lt-LT"/>
              </w:rPr>
            </w:pPr>
            <w:r>
              <w:rPr>
                <w:szCs w:val="24"/>
                <w:lang w:eastAsia="lt-LT"/>
              </w:rPr>
              <w:t xml:space="preserve"> </w:t>
            </w:r>
          </w:p>
        </w:tc>
        <w:tc>
          <w:tcPr>
            <w:tcW w:w="2694" w:type="dxa"/>
            <w:tcBorders>
              <w:top w:val="single" w:sz="4" w:space="0" w:color="auto"/>
              <w:left w:val="single" w:sz="4" w:space="0" w:color="auto"/>
              <w:bottom w:val="single" w:sz="4" w:space="0" w:color="auto"/>
              <w:right w:val="single" w:sz="4" w:space="0" w:color="auto"/>
            </w:tcBorders>
          </w:tcPr>
          <w:p w14:paraId="1E4960B5" w14:textId="77777777" w:rsidR="0061057A" w:rsidRDefault="0061057A" w:rsidP="0061057A">
            <w:pPr>
              <w:rPr>
                <w:szCs w:val="24"/>
                <w:lang w:eastAsia="lt-LT"/>
              </w:rPr>
            </w:pPr>
          </w:p>
          <w:p w14:paraId="000FC2AB" w14:textId="77777777" w:rsidR="00C55EA5" w:rsidRDefault="00C55EA5" w:rsidP="0061057A">
            <w:pPr>
              <w:rPr>
                <w:szCs w:val="24"/>
                <w:lang w:eastAsia="lt-LT"/>
              </w:rPr>
            </w:pPr>
          </w:p>
          <w:p w14:paraId="77ABD576" w14:textId="77777777" w:rsidR="00C55EA5" w:rsidRDefault="00C55EA5" w:rsidP="0061057A">
            <w:pPr>
              <w:rPr>
                <w:szCs w:val="24"/>
                <w:lang w:eastAsia="lt-LT"/>
              </w:rPr>
            </w:pPr>
          </w:p>
          <w:p w14:paraId="16290AAE" w14:textId="77777777" w:rsidR="00C55EA5" w:rsidRDefault="00C55EA5" w:rsidP="0061057A">
            <w:pPr>
              <w:rPr>
                <w:szCs w:val="24"/>
                <w:lang w:eastAsia="lt-LT"/>
              </w:rPr>
            </w:pPr>
          </w:p>
          <w:p w14:paraId="3F8B6B3C" w14:textId="77777777" w:rsidR="00003DEF" w:rsidRPr="00343435" w:rsidRDefault="00C55EA5" w:rsidP="00003DEF">
            <w:pPr>
              <w:jc w:val="both"/>
              <w:rPr>
                <w:rFonts w:eastAsia="Calibri"/>
                <w:szCs w:val="22"/>
              </w:rPr>
            </w:pPr>
            <w:r>
              <w:rPr>
                <w:szCs w:val="24"/>
                <w:lang w:eastAsia="lt-LT"/>
              </w:rPr>
              <w:t xml:space="preserve">1.5.1.1.1. Vykdytas veiklos kokybės 5 srities </w:t>
            </w:r>
            <w:r w:rsidRPr="00B25A22">
              <w:rPr>
                <w:szCs w:val="24"/>
              </w:rPr>
              <w:t xml:space="preserve">„Pasiekimų vertinimas ir ugdymo planavimas“ </w:t>
            </w:r>
            <w:r>
              <w:rPr>
                <w:szCs w:val="24"/>
              </w:rPr>
              <w:t>į</w:t>
            </w:r>
            <w:r>
              <w:rPr>
                <w:szCs w:val="24"/>
                <w:lang w:eastAsia="lt-LT"/>
              </w:rPr>
              <w:t xml:space="preserve">sivertinimas pagal </w:t>
            </w:r>
            <w:r>
              <w:rPr>
                <w:szCs w:val="24"/>
                <w:lang w:eastAsia="lt-LT"/>
              </w:rPr>
              <w:lastRenderedPageBreak/>
              <w:t xml:space="preserve">Ikimokyklinio ir priešmokyklinio ugdymo programas vykdančių mokyklų veiklos kokybės  išorinio vertinimo metodiką. Aptarta </w:t>
            </w:r>
            <w:r w:rsidR="00003DEF">
              <w:rPr>
                <w:szCs w:val="24"/>
              </w:rPr>
              <w:t>pedagogų tarybos posėdyje 2023-11-30 protokolas Nr.</w:t>
            </w:r>
            <w:r w:rsidR="000E4187">
              <w:rPr>
                <w:szCs w:val="24"/>
              </w:rPr>
              <w:t xml:space="preserve"> </w:t>
            </w:r>
            <w:r w:rsidR="00003DEF">
              <w:rPr>
                <w:szCs w:val="24"/>
              </w:rPr>
              <w:t>PT-4.</w:t>
            </w:r>
          </w:p>
          <w:p w14:paraId="629DB536" w14:textId="77777777" w:rsidR="00003DEF" w:rsidRDefault="00003DEF" w:rsidP="0061057A">
            <w:pPr>
              <w:rPr>
                <w:szCs w:val="24"/>
                <w:lang w:eastAsia="lt-LT"/>
              </w:rPr>
            </w:pPr>
          </w:p>
          <w:p w14:paraId="573DBF58" w14:textId="77777777" w:rsidR="00C55EA5" w:rsidRDefault="00003DEF" w:rsidP="00003DEF">
            <w:pPr>
              <w:rPr>
                <w:szCs w:val="24"/>
                <w:lang w:eastAsia="lt-LT"/>
              </w:rPr>
            </w:pPr>
            <w:r>
              <w:rPr>
                <w:szCs w:val="24"/>
                <w:lang w:eastAsia="lt-LT"/>
              </w:rPr>
              <w:t>1.5.2.1.1. Atlikus papildomai individualius mokymus, į elektroninių dokumentų valdymo Integra sistemą įsijungė 60 proc. darbuotojų.</w:t>
            </w:r>
          </w:p>
          <w:p w14:paraId="76E26DEE" w14:textId="77777777" w:rsidR="00003DEF" w:rsidRDefault="00003DEF" w:rsidP="00003DEF">
            <w:pPr>
              <w:rPr>
                <w:szCs w:val="24"/>
                <w:lang w:eastAsia="lt-LT"/>
              </w:rPr>
            </w:pPr>
          </w:p>
          <w:p w14:paraId="67A030EE" w14:textId="77777777" w:rsidR="00C24B9E" w:rsidRDefault="00003DEF" w:rsidP="00003DEF">
            <w:pPr>
              <w:rPr>
                <w:szCs w:val="24"/>
                <w:lang w:eastAsia="lt-LT"/>
              </w:rPr>
            </w:pPr>
            <w:r>
              <w:rPr>
                <w:szCs w:val="24"/>
                <w:lang w:eastAsia="lt-LT"/>
              </w:rPr>
              <w:t>1.5.2.2.1. Parengtas elektroninių dokumentų valdymo tvarkos aprašas</w:t>
            </w:r>
            <w:r w:rsidR="00571B80">
              <w:rPr>
                <w:szCs w:val="24"/>
                <w:lang w:eastAsia="lt-LT"/>
              </w:rPr>
              <w:t>, patvirtintas direktoriaus 2023-12-29 įsakymu Nr.</w:t>
            </w:r>
            <w:r w:rsidR="000E4187">
              <w:rPr>
                <w:szCs w:val="24"/>
                <w:lang w:eastAsia="lt-LT"/>
              </w:rPr>
              <w:t xml:space="preserve"> </w:t>
            </w:r>
            <w:r w:rsidR="00571B80">
              <w:rPr>
                <w:szCs w:val="24"/>
                <w:lang w:eastAsia="lt-LT"/>
              </w:rPr>
              <w:t>V-168.</w:t>
            </w:r>
          </w:p>
        </w:tc>
      </w:tr>
    </w:tbl>
    <w:p w14:paraId="21B3A68F" w14:textId="77777777" w:rsidR="00082E4D" w:rsidRDefault="00082E4D" w:rsidP="004E7BB0">
      <w:pPr>
        <w:tabs>
          <w:tab w:val="left" w:pos="284"/>
        </w:tabs>
        <w:rPr>
          <w:b/>
          <w:szCs w:val="24"/>
          <w:lang w:eastAsia="lt-LT"/>
        </w:rPr>
      </w:pPr>
    </w:p>
    <w:p w14:paraId="04097520" w14:textId="77777777" w:rsidR="002204E1" w:rsidRDefault="002204E1" w:rsidP="004E7BB0">
      <w:pPr>
        <w:tabs>
          <w:tab w:val="left" w:pos="284"/>
        </w:tabs>
        <w:rPr>
          <w:b/>
          <w:szCs w:val="24"/>
          <w:lang w:eastAsia="lt-LT"/>
        </w:rPr>
      </w:pPr>
    </w:p>
    <w:p w14:paraId="79DEF070" w14:textId="77777777" w:rsidR="004E7BB0" w:rsidRPr="00DA4C2F" w:rsidRDefault="004E7BB0" w:rsidP="004E7BB0">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E7BB0" w:rsidRPr="00DA4C2F" w14:paraId="0BBFF1AE" w14:textId="77777777" w:rsidTr="004E7BB0">
        <w:tc>
          <w:tcPr>
            <w:tcW w:w="4423" w:type="dxa"/>
            <w:tcBorders>
              <w:top w:val="single" w:sz="4" w:space="0" w:color="auto"/>
              <w:left w:val="single" w:sz="4" w:space="0" w:color="auto"/>
              <w:bottom w:val="single" w:sz="4" w:space="0" w:color="auto"/>
              <w:right w:val="single" w:sz="4" w:space="0" w:color="auto"/>
            </w:tcBorders>
            <w:vAlign w:val="center"/>
            <w:hideMark/>
          </w:tcPr>
          <w:p w14:paraId="78BAF225" w14:textId="77777777" w:rsidR="004E7BB0" w:rsidRPr="000E4187" w:rsidRDefault="004E7BB0" w:rsidP="004E7BB0">
            <w:pPr>
              <w:jc w:val="center"/>
              <w:rPr>
                <w:b/>
                <w:szCs w:val="24"/>
                <w:lang w:eastAsia="lt-LT"/>
              </w:rPr>
            </w:pPr>
            <w:r w:rsidRPr="000E4187">
              <w:rPr>
                <w:b/>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6E86037" w14:textId="77777777" w:rsidR="004E7BB0" w:rsidRPr="000E4187" w:rsidRDefault="004E7BB0" w:rsidP="004E7BB0">
            <w:pPr>
              <w:jc w:val="center"/>
              <w:rPr>
                <w:b/>
                <w:szCs w:val="24"/>
                <w:lang w:eastAsia="lt-LT"/>
              </w:rPr>
            </w:pPr>
            <w:r w:rsidRPr="000E4187">
              <w:rPr>
                <w:b/>
                <w:szCs w:val="24"/>
                <w:lang w:eastAsia="lt-LT"/>
              </w:rPr>
              <w:t xml:space="preserve">Priežastys, rizikos </w:t>
            </w:r>
          </w:p>
        </w:tc>
      </w:tr>
      <w:tr w:rsidR="004E7BB0" w:rsidRPr="00DA4C2F" w14:paraId="162D7214" w14:textId="77777777" w:rsidTr="008968EF">
        <w:tc>
          <w:tcPr>
            <w:tcW w:w="4423" w:type="dxa"/>
            <w:tcBorders>
              <w:top w:val="single" w:sz="4" w:space="0" w:color="auto"/>
              <w:left w:val="single" w:sz="4" w:space="0" w:color="auto"/>
              <w:bottom w:val="single" w:sz="4" w:space="0" w:color="auto"/>
              <w:right w:val="single" w:sz="4" w:space="0" w:color="auto"/>
            </w:tcBorders>
          </w:tcPr>
          <w:p w14:paraId="5DA74F90" w14:textId="77777777" w:rsidR="004E7BB0" w:rsidRPr="00AC39D7" w:rsidRDefault="008968EF" w:rsidP="008968EF">
            <w:pPr>
              <w:jc w:val="center"/>
              <w:rPr>
                <w:szCs w:val="24"/>
                <w:lang w:eastAsia="lt-LT"/>
              </w:rPr>
            </w:pPr>
            <w:r w:rsidRPr="00AC39D7">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76A43FB8" w14:textId="77777777" w:rsidR="004E7BB0" w:rsidRPr="00AC39D7" w:rsidRDefault="008968EF" w:rsidP="004E7BB0">
            <w:pPr>
              <w:jc w:val="center"/>
              <w:rPr>
                <w:szCs w:val="24"/>
                <w:lang w:eastAsia="lt-LT"/>
              </w:rPr>
            </w:pPr>
            <w:r w:rsidRPr="00AC39D7">
              <w:rPr>
                <w:szCs w:val="24"/>
                <w:lang w:eastAsia="lt-LT"/>
              </w:rPr>
              <w:t>–</w:t>
            </w:r>
          </w:p>
        </w:tc>
      </w:tr>
    </w:tbl>
    <w:p w14:paraId="687E2308" w14:textId="77777777" w:rsidR="002204E1" w:rsidRDefault="002204E1" w:rsidP="004E7BB0">
      <w:pPr>
        <w:tabs>
          <w:tab w:val="left" w:pos="284"/>
        </w:tabs>
        <w:rPr>
          <w:b/>
          <w:szCs w:val="24"/>
          <w:lang w:eastAsia="lt-LT"/>
        </w:rPr>
      </w:pPr>
    </w:p>
    <w:p w14:paraId="4A12EBD5" w14:textId="77777777" w:rsidR="004E7BB0" w:rsidRDefault="004E7BB0" w:rsidP="004E7BB0">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52EE22DE" w14:textId="77777777" w:rsidR="002204E1" w:rsidRDefault="002204E1" w:rsidP="004E7BB0">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715"/>
      </w:tblGrid>
      <w:tr w:rsidR="004E7BB0" w:rsidRPr="009857C3" w14:paraId="3FEA0D0B" w14:textId="77777777" w:rsidTr="000E4187">
        <w:trPr>
          <w:tblHeader/>
        </w:trPr>
        <w:tc>
          <w:tcPr>
            <w:tcW w:w="5670" w:type="dxa"/>
            <w:tcBorders>
              <w:top w:val="single" w:sz="4" w:space="0" w:color="auto"/>
              <w:left w:val="single" w:sz="4" w:space="0" w:color="auto"/>
              <w:bottom w:val="single" w:sz="4" w:space="0" w:color="auto"/>
              <w:right w:val="single" w:sz="4" w:space="0" w:color="auto"/>
            </w:tcBorders>
            <w:vAlign w:val="center"/>
            <w:hideMark/>
          </w:tcPr>
          <w:p w14:paraId="14BC8C59" w14:textId="77777777" w:rsidR="004E7BB0" w:rsidRPr="000E4187" w:rsidRDefault="004E7BB0" w:rsidP="000E4187">
            <w:pPr>
              <w:pStyle w:val="Betarp"/>
              <w:jc w:val="center"/>
              <w:rPr>
                <w:b/>
                <w:lang w:eastAsia="lt-LT"/>
              </w:rPr>
            </w:pPr>
            <w:r w:rsidRPr="000E4187">
              <w:rPr>
                <w:b/>
                <w:lang w:eastAsia="lt-LT"/>
              </w:rPr>
              <w:t>Užduotys / veiklos</w:t>
            </w:r>
          </w:p>
        </w:tc>
        <w:tc>
          <w:tcPr>
            <w:tcW w:w="3715" w:type="dxa"/>
            <w:tcBorders>
              <w:top w:val="single" w:sz="4" w:space="0" w:color="auto"/>
              <w:left w:val="single" w:sz="4" w:space="0" w:color="auto"/>
              <w:bottom w:val="single" w:sz="4" w:space="0" w:color="auto"/>
              <w:right w:val="single" w:sz="4" w:space="0" w:color="auto"/>
            </w:tcBorders>
            <w:vAlign w:val="center"/>
            <w:hideMark/>
          </w:tcPr>
          <w:p w14:paraId="2060E2D0" w14:textId="77777777" w:rsidR="004E7BB0" w:rsidRPr="000E4187" w:rsidRDefault="004E7BB0" w:rsidP="000E4187">
            <w:pPr>
              <w:pStyle w:val="Betarp"/>
              <w:jc w:val="center"/>
              <w:rPr>
                <w:b/>
                <w:lang w:eastAsia="lt-LT"/>
              </w:rPr>
            </w:pPr>
            <w:r w:rsidRPr="000E4187">
              <w:rPr>
                <w:b/>
                <w:lang w:eastAsia="lt-LT"/>
              </w:rPr>
              <w:t>Poveikis švietimo įstaigos veiklai</w:t>
            </w:r>
          </w:p>
        </w:tc>
      </w:tr>
      <w:tr w:rsidR="001A3517" w:rsidRPr="009857C3" w14:paraId="3CC74BF3" w14:textId="77777777" w:rsidTr="002204E1">
        <w:trPr>
          <w:trHeight w:val="3407"/>
        </w:trPr>
        <w:tc>
          <w:tcPr>
            <w:tcW w:w="5670" w:type="dxa"/>
            <w:tcBorders>
              <w:top w:val="single" w:sz="4" w:space="0" w:color="auto"/>
              <w:left w:val="single" w:sz="4" w:space="0" w:color="auto"/>
              <w:bottom w:val="single" w:sz="4" w:space="0" w:color="auto"/>
              <w:right w:val="single" w:sz="4" w:space="0" w:color="auto"/>
            </w:tcBorders>
            <w:vAlign w:val="center"/>
          </w:tcPr>
          <w:p w14:paraId="110343C7" w14:textId="77777777" w:rsidR="009541A4" w:rsidRDefault="00873C82" w:rsidP="003C5109">
            <w:pPr>
              <w:pStyle w:val="Betarp"/>
              <w:rPr>
                <w:lang w:eastAsia="lt-LT"/>
              </w:rPr>
            </w:pPr>
            <w:r>
              <w:rPr>
                <w:lang w:eastAsia="lt-LT"/>
              </w:rPr>
              <w:t xml:space="preserve">3.1. </w:t>
            </w:r>
            <w:r w:rsidR="005A4D0C">
              <w:rPr>
                <w:lang w:eastAsia="lt-LT"/>
              </w:rPr>
              <w:t xml:space="preserve">Siekdama efektyvaus lopšelio-darželio </w:t>
            </w:r>
            <w:r w:rsidR="009541A4">
              <w:rPr>
                <w:lang w:eastAsia="lt-LT"/>
              </w:rPr>
              <w:t>procesų</w:t>
            </w:r>
            <w:r w:rsidR="00322E57">
              <w:rPr>
                <w:lang w:eastAsia="lt-LT"/>
              </w:rPr>
              <w:t xml:space="preserve"> ir išteklių</w:t>
            </w:r>
            <w:r w:rsidR="009541A4">
              <w:rPr>
                <w:lang w:eastAsia="lt-LT"/>
              </w:rPr>
              <w:t xml:space="preserve"> </w:t>
            </w:r>
            <w:r w:rsidR="005A4D0C">
              <w:rPr>
                <w:lang w:eastAsia="lt-LT"/>
              </w:rPr>
              <w:t>valdymo</w:t>
            </w:r>
            <w:r w:rsidR="009541A4">
              <w:rPr>
                <w:lang w:eastAsia="lt-LT"/>
              </w:rPr>
              <w:t>:</w:t>
            </w:r>
          </w:p>
          <w:p w14:paraId="454BE888" w14:textId="618D4003" w:rsidR="00AF28C1" w:rsidRDefault="009541A4" w:rsidP="00E71098">
            <w:pPr>
              <w:pStyle w:val="Betarp"/>
              <w:jc w:val="both"/>
              <w:rPr>
                <w:lang w:eastAsia="lt-LT"/>
              </w:rPr>
            </w:pPr>
            <w:r>
              <w:rPr>
                <w:lang w:eastAsia="lt-LT"/>
              </w:rPr>
              <w:t xml:space="preserve">- </w:t>
            </w:r>
            <w:r w:rsidR="00322E57">
              <w:rPr>
                <w:lang w:eastAsia="lt-LT"/>
              </w:rPr>
              <w:t xml:space="preserve">inicijavau ir organizavau </w:t>
            </w:r>
            <w:r>
              <w:rPr>
                <w:lang w:eastAsia="lt-LT"/>
              </w:rPr>
              <w:t xml:space="preserve">darbo tvarkos taisyklių ir su jomis susijusių </w:t>
            </w:r>
            <w:r w:rsidR="00E71098">
              <w:rPr>
                <w:lang w:eastAsia="lt-LT"/>
              </w:rPr>
              <w:t xml:space="preserve">9 </w:t>
            </w:r>
            <w:r>
              <w:rPr>
                <w:lang w:eastAsia="lt-LT"/>
              </w:rPr>
              <w:t>vidaus norminių dokumentų</w:t>
            </w:r>
            <w:r w:rsidR="00E71098">
              <w:rPr>
                <w:lang w:eastAsia="lt-LT"/>
              </w:rPr>
              <w:t xml:space="preserve"> parengimą, 3 pareigybių pervardijimą ir šių pareigybių aprašymų papildymą;</w:t>
            </w:r>
          </w:p>
          <w:p w14:paraId="0C248EF0" w14:textId="77777777" w:rsidR="00A14A2B" w:rsidRDefault="00E71098" w:rsidP="00F7466F">
            <w:pPr>
              <w:pStyle w:val="Betarp"/>
              <w:jc w:val="both"/>
              <w:rPr>
                <w:lang w:eastAsia="lt-LT"/>
              </w:rPr>
            </w:pPr>
            <w:r>
              <w:rPr>
                <w:lang w:eastAsia="lt-LT"/>
              </w:rPr>
              <w:t>- sudariau sąlygas lyderystės plėtrai inicijuodama naujų 3 darbo grupių veiklai</w:t>
            </w:r>
            <w:r w:rsidR="00322E57">
              <w:rPr>
                <w:lang w:eastAsia="lt-LT"/>
              </w:rPr>
              <w:t xml:space="preserve"> vykdyti;</w:t>
            </w:r>
          </w:p>
          <w:p w14:paraId="718C4562" w14:textId="77777777" w:rsidR="00A14A2B" w:rsidRPr="009857C3" w:rsidRDefault="000E4187" w:rsidP="00F7466F">
            <w:pPr>
              <w:pStyle w:val="Betarp"/>
              <w:jc w:val="both"/>
              <w:rPr>
                <w:lang w:eastAsia="lt-LT"/>
              </w:rPr>
            </w:pPr>
            <w:r>
              <w:rPr>
                <w:lang w:eastAsia="lt-LT"/>
              </w:rPr>
              <w:t>-</w:t>
            </w:r>
            <w:r w:rsidR="00E71098">
              <w:rPr>
                <w:lang w:eastAsia="lt-LT"/>
              </w:rPr>
              <w:t xml:space="preserve"> </w:t>
            </w:r>
            <w:r w:rsidR="00322E57">
              <w:rPr>
                <w:lang w:eastAsia="lt-LT"/>
              </w:rPr>
              <w:t xml:space="preserve">paskirsčiau racionaliai </w:t>
            </w:r>
            <w:r w:rsidR="00D0267F">
              <w:rPr>
                <w:lang w:eastAsia="lt-LT"/>
              </w:rPr>
              <w:t xml:space="preserve">2023 m. </w:t>
            </w:r>
            <w:r w:rsidR="00322E57">
              <w:rPr>
                <w:lang w:eastAsia="lt-LT"/>
              </w:rPr>
              <w:t>įstaigos finansinius išteklius pagal finansavimo šaltinius</w:t>
            </w:r>
            <w:r w:rsidR="00F7466F">
              <w:rPr>
                <w:lang w:eastAsia="lt-LT"/>
              </w:rPr>
              <w:t>.</w:t>
            </w:r>
          </w:p>
        </w:tc>
        <w:tc>
          <w:tcPr>
            <w:tcW w:w="3715" w:type="dxa"/>
            <w:tcBorders>
              <w:top w:val="single" w:sz="4" w:space="0" w:color="auto"/>
              <w:left w:val="single" w:sz="4" w:space="0" w:color="auto"/>
              <w:bottom w:val="single" w:sz="4" w:space="0" w:color="auto"/>
              <w:right w:val="single" w:sz="4" w:space="0" w:color="auto"/>
            </w:tcBorders>
            <w:vAlign w:val="center"/>
          </w:tcPr>
          <w:p w14:paraId="2D4EA349" w14:textId="77777777" w:rsidR="004825DE" w:rsidRDefault="00252D5E" w:rsidP="002204E1">
            <w:pPr>
              <w:pStyle w:val="Betarp"/>
              <w:rPr>
                <w:lang w:eastAsia="lt-LT"/>
              </w:rPr>
            </w:pPr>
            <w:r w:rsidRPr="007251A2">
              <w:rPr>
                <w:lang w:eastAsia="lt-LT"/>
              </w:rPr>
              <w:t>O</w:t>
            </w:r>
            <w:r w:rsidR="00AA11DC" w:rsidRPr="007251A2">
              <w:rPr>
                <w:lang w:eastAsia="lt-LT"/>
              </w:rPr>
              <w:t>rganizuotas optimalus</w:t>
            </w:r>
            <w:r w:rsidR="00C3397B" w:rsidRPr="007251A2">
              <w:rPr>
                <w:lang w:eastAsia="lt-LT"/>
              </w:rPr>
              <w:t xml:space="preserve"> įstaigos darbas</w:t>
            </w:r>
            <w:r w:rsidR="00443940" w:rsidRPr="007251A2">
              <w:rPr>
                <w:lang w:eastAsia="lt-LT"/>
              </w:rPr>
              <w:t>, užtikrintas procesų, išteklių veiksmingas valdymas</w:t>
            </w:r>
            <w:r w:rsidR="00C3397B" w:rsidRPr="007251A2">
              <w:rPr>
                <w:lang w:eastAsia="lt-LT"/>
              </w:rPr>
              <w:t>.</w:t>
            </w:r>
            <w:r w:rsidR="00C3397B">
              <w:rPr>
                <w:lang w:eastAsia="lt-LT"/>
              </w:rPr>
              <w:t xml:space="preserve"> </w:t>
            </w:r>
          </w:p>
          <w:p w14:paraId="3CDAE38A" w14:textId="77777777" w:rsidR="002204E1" w:rsidRDefault="002204E1" w:rsidP="002204E1">
            <w:pPr>
              <w:pStyle w:val="Betarp"/>
              <w:rPr>
                <w:lang w:eastAsia="lt-LT"/>
              </w:rPr>
            </w:pPr>
          </w:p>
          <w:p w14:paraId="3457EB91" w14:textId="77777777" w:rsidR="002204E1" w:rsidRDefault="002204E1" w:rsidP="002204E1">
            <w:pPr>
              <w:pStyle w:val="Betarp"/>
              <w:rPr>
                <w:lang w:eastAsia="lt-LT"/>
              </w:rPr>
            </w:pPr>
          </w:p>
          <w:p w14:paraId="2BF4E9A0" w14:textId="77777777" w:rsidR="002204E1" w:rsidRDefault="002204E1" w:rsidP="002204E1">
            <w:pPr>
              <w:pStyle w:val="Betarp"/>
              <w:rPr>
                <w:lang w:eastAsia="lt-LT"/>
              </w:rPr>
            </w:pPr>
          </w:p>
          <w:p w14:paraId="6DB371B2" w14:textId="77777777" w:rsidR="002204E1" w:rsidRDefault="002204E1" w:rsidP="002204E1">
            <w:pPr>
              <w:pStyle w:val="Betarp"/>
              <w:rPr>
                <w:lang w:eastAsia="lt-LT"/>
              </w:rPr>
            </w:pPr>
          </w:p>
          <w:p w14:paraId="181D99F3" w14:textId="77777777" w:rsidR="002204E1" w:rsidRDefault="002204E1" w:rsidP="002204E1">
            <w:pPr>
              <w:pStyle w:val="Betarp"/>
              <w:rPr>
                <w:lang w:eastAsia="lt-LT"/>
              </w:rPr>
            </w:pPr>
          </w:p>
          <w:p w14:paraId="42A7C27D" w14:textId="77777777" w:rsidR="002204E1" w:rsidRDefault="002204E1" w:rsidP="002204E1">
            <w:pPr>
              <w:pStyle w:val="Betarp"/>
              <w:rPr>
                <w:lang w:eastAsia="lt-LT"/>
              </w:rPr>
            </w:pPr>
          </w:p>
          <w:p w14:paraId="38DD0CA1" w14:textId="77777777" w:rsidR="002204E1" w:rsidRDefault="002204E1" w:rsidP="002204E1">
            <w:pPr>
              <w:pStyle w:val="Betarp"/>
              <w:rPr>
                <w:lang w:eastAsia="lt-LT"/>
              </w:rPr>
            </w:pPr>
          </w:p>
          <w:p w14:paraId="133A4074" w14:textId="77777777" w:rsidR="002204E1" w:rsidRPr="009857C3" w:rsidRDefault="002204E1" w:rsidP="002204E1">
            <w:pPr>
              <w:pStyle w:val="Betarp"/>
              <w:rPr>
                <w:lang w:eastAsia="lt-LT"/>
              </w:rPr>
            </w:pPr>
          </w:p>
        </w:tc>
      </w:tr>
      <w:tr w:rsidR="004E7BB0" w:rsidRPr="009857C3" w14:paraId="10BAED88" w14:textId="77777777" w:rsidTr="0059386A">
        <w:tc>
          <w:tcPr>
            <w:tcW w:w="5670" w:type="dxa"/>
            <w:tcBorders>
              <w:top w:val="single" w:sz="4" w:space="0" w:color="auto"/>
              <w:left w:val="single" w:sz="4" w:space="0" w:color="auto"/>
              <w:bottom w:val="single" w:sz="4" w:space="0" w:color="auto"/>
              <w:right w:val="single" w:sz="4" w:space="0" w:color="auto"/>
            </w:tcBorders>
            <w:hideMark/>
          </w:tcPr>
          <w:p w14:paraId="44B990C1" w14:textId="77777777" w:rsidR="001A3517" w:rsidRPr="000E4187" w:rsidRDefault="004825DE" w:rsidP="000E4187">
            <w:pPr>
              <w:pStyle w:val="Betarp"/>
              <w:jc w:val="both"/>
              <w:rPr>
                <w:szCs w:val="24"/>
              </w:rPr>
            </w:pPr>
            <w:r>
              <w:rPr>
                <w:lang w:eastAsia="lt-LT"/>
              </w:rPr>
              <w:t>3.2</w:t>
            </w:r>
            <w:r w:rsidR="004E7BB0" w:rsidRPr="009857C3">
              <w:rPr>
                <w:lang w:eastAsia="lt-LT"/>
              </w:rPr>
              <w:t>.</w:t>
            </w:r>
            <w:r w:rsidR="00C11C72">
              <w:rPr>
                <w:lang w:eastAsia="lt-LT"/>
              </w:rPr>
              <w:t xml:space="preserve"> </w:t>
            </w:r>
            <w:r w:rsidR="00DA0AB9">
              <w:rPr>
                <w:lang w:eastAsia="lt-LT"/>
              </w:rPr>
              <w:t xml:space="preserve">Dalyvavau </w:t>
            </w:r>
            <w:r w:rsidR="00080003">
              <w:rPr>
                <w:lang w:eastAsia="lt-LT"/>
              </w:rPr>
              <w:t xml:space="preserve">60 val. trukmės Bendrojo vertinimo modelio diegimo Šiaulių miesto savivaldybės švietimo </w:t>
            </w:r>
            <w:r w:rsidR="00080003">
              <w:rPr>
                <w:lang w:eastAsia="lt-LT"/>
              </w:rPr>
              <w:lastRenderedPageBreak/>
              <w:t>įstaigoje pilotiniame išbandyme ir teikiau ekspertines įžvalgas dėl BVM diegimo rekomendacijų turinio (Šiaulių miesto savivaldybės švietimo centro 2023-07-05 pažyma Nr.S-447).</w:t>
            </w:r>
          </w:p>
        </w:tc>
        <w:tc>
          <w:tcPr>
            <w:tcW w:w="3715" w:type="dxa"/>
            <w:tcBorders>
              <w:top w:val="single" w:sz="4" w:space="0" w:color="auto"/>
              <w:left w:val="single" w:sz="4" w:space="0" w:color="auto"/>
              <w:bottom w:val="single" w:sz="4" w:space="0" w:color="auto"/>
              <w:right w:val="single" w:sz="4" w:space="0" w:color="auto"/>
            </w:tcBorders>
          </w:tcPr>
          <w:p w14:paraId="1DF31009" w14:textId="77777777" w:rsidR="004E7BB0" w:rsidRPr="009857C3" w:rsidRDefault="00080003" w:rsidP="009751E2">
            <w:pPr>
              <w:pStyle w:val="Betarp"/>
              <w:rPr>
                <w:lang w:eastAsia="lt-LT"/>
              </w:rPr>
            </w:pPr>
            <w:r w:rsidRPr="007251A2">
              <w:rPr>
                <w:lang w:eastAsia="lt-LT"/>
              </w:rPr>
              <w:lastRenderedPageBreak/>
              <w:t xml:space="preserve">Patobulinta kokybės vadybos sistemos diegimo kompetencija </w:t>
            </w:r>
            <w:r w:rsidRPr="007251A2">
              <w:rPr>
                <w:lang w:eastAsia="lt-LT"/>
              </w:rPr>
              <w:lastRenderedPageBreak/>
              <w:t>padėjo pagal BVM atlikti pilotinį įsivertinimą</w:t>
            </w:r>
            <w:r w:rsidR="00045901" w:rsidRPr="007251A2">
              <w:rPr>
                <w:lang w:eastAsia="lt-LT"/>
              </w:rPr>
              <w:t>, taikyti kokybės vadybos sistemą, paremtą Bendruoju vertimo modeliu</w:t>
            </w:r>
            <w:r w:rsidRPr="007251A2">
              <w:rPr>
                <w:lang w:eastAsia="lt-LT"/>
              </w:rPr>
              <w:t>.</w:t>
            </w:r>
          </w:p>
        </w:tc>
      </w:tr>
      <w:tr w:rsidR="00C54B11" w:rsidRPr="009857C3" w14:paraId="6E7BF0D3" w14:textId="77777777" w:rsidTr="0059386A">
        <w:tc>
          <w:tcPr>
            <w:tcW w:w="5670" w:type="dxa"/>
            <w:tcBorders>
              <w:top w:val="single" w:sz="4" w:space="0" w:color="auto"/>
              <w:left w:val="single" w:sz="4" w:space="0" w:color="auto"/>
              <w:bottom w:val="single" w:sz="4" w:space="0" w:color="auto"/>
              <w:right w:val="single" w:sz="4" w:space="0" w:color="auto"/>
            </w:tcBorders>
          </w:tcPr>
          <w:p w14:paraId="6E374016" w14:textId="77777777" w:rsidR="001A3517" w:rsidRPr="009857C3" w:rsidRDefault="0080214A" w:rsidP="00F11D94">
            <w:pPr>
              <w:pStyle w:val="Betarp"/>
              <w:jc w:val="both"/>
              <w:rPr>
                <w:lang w:eastAsia="lt-LT"/>
              </w:rPr>
            </w:pPr>
            <w:r>
              <w:rPr>
                <w:lang w:eastAsia="lt-LT"/>
              </w:rPr>
              <w:lastRenderedPageBreak/>
              <w:t>3.3</w:t>
            </w:r>
            <w:r w:rsidR="00C54B11">
              <w:rPr>
                <w:lang w:eastAsia="lt-LT"/>
              </w:rPr>
              <w:t xml:space="preserve">. </w:t>
            </w:r>
            <w:r w:rsidR="00482ECD" w:rsidRPr="000C3CF4">
              <w:rPr>
                <w:lang w:eastAsia="lt-LT"/>
              </w:rPr>
              <w:t>Organizavau 2</w:t>
            </w:r>
            <w:r w:rsidR="009751E2" w:rsidRPr="000C3CF4">
              <w:rPr>
                <w:lang w:eastAsia="lt-LT"/>
              </w:rPr>
              <w:t xml:space="preserve"> atrankas į </w:t>
            </w:r>
            <w:r w:rsidR="00C968BB" w:rsidRPr="000C3CF4">
              <w:rPr>
                <w:lang w:eastAsia="lt-LT"/>
              </w:rPr>
              <w:t>laisvas pedagogų darbo vietas: 2</w:t>
            </w:r>
            <w:r w:rsidR="009751E2" w:rsidRPr="000C3CF4">
              <w:rPr>
                <w:lang w:eastAsia="lt-LT"/>
              </w:rPr>
              <w:t xml:space="preserve"> ikimokyklinio ugdym</w:t>
            </w:r>
            <w:r w:rsidR="00C968BB" w:rsidRPr="000C3CF4">
              <w:rPr>
                <w:lang w:eastAsia="lt-LT"/>
              </w:rPr>
              <w:t>o mokytojo ir 1 į specialiojo pedagogo.</w:t>
            </w:r>
          </w:p>
        </w:tc>
        <w:tc>
          <w:tcPr>
            <w:tcW w:w="3715" w:type="dxa"/>
            <w:tcBorders>
              <w:top w:val="single" w:sz="4" w:space="0" w:color="auto"/>
              <w:left w:val="single" w:sz="4" w:space="0" w:color="auto"/>
              <w:bottom w:val="single" w:sz="4" w:space="0" w:color="auto"/>
              <w:right w:val="single" w:sz="4" w:space="0" w:color="auto"/>
            </w:tcBorders>
          </w:tcPr>
          <w:p w14:paraId="58A28959" w14:textId="77777777" w:rsidR="00F52E83" w:rsidRDefault="009751E2" w:rsidP="00C524E1">
            <w:pPr>
              <w:pStyle w:val="Betarp"/>
              <w:rPr>
                <w:lang w:eastAsia="lt-LT"/>
              </w:rPr>
            </w:pPr>
            <w:r>
              <w:rPr>
                <w:lang w:eastAsia="lt-LT"/>
              </w:rPr>
              <w:t xml:space="preserve">Užtikrintas </w:t>
            </w:r>
            <w:r w:rsidR="00C524E1">
              <w:rPr>
                <w:lang w:eastAsia="lt-LT"/>
              </w:rPr>
              <w:t xml:space="preserve">nuoseklus </w:t>
            </w:r>
            <w:r>
              <w:rPr>
                <w:lang w:eastAsia="lt-LT"/>
              </w:rPr>
              <w:t xml:space="preserve">lopšelio-darželio </w:t>
            </w:r>
            <w:r w:rsidR="00C524E1">
              <w:rPr>
                <w:lang w:eastAsia="lt-LT"/>
              </w:rPr>
              <w:t>ikimokyklinio ir priešmokyklinio amžiaus vaikų ugdymo organizavimas.</w:t>
            </w:r>
          </w:p>
        </w:tc>
      </w:tr>
      <w:tr w:rsidR="0059386A" w:rsidRPr="009857C3" w14:paraId="3A1D39B3" w14:textId="77777777" w:rsidTr="0059386A">
        <w:tc>
          <w:tcPr>
            <w:tcW w:w="5670" w:type="dxa"/>
            <w:tcBorders>
              <w:top w:val="single" w:sz="4" w:space="0" w:color="auto"/>
              <w:left w:val="single" w:sz="4" w:space="0" w:color="auto"/>
              <w:bottom w:val="single" w:sz="4" w:space="0" w:color="auto"/>
              <w:right w:val="single" w:sz="4" w:space="0" w:color="auto"/>
            </w:tcBorders>
          </w:tcPr>
          <w:p w14:paraId="23D2B229" w14:textId="77777777" w:rsidR="00F7466F" w:rsidRDefault="0080214A" w:rsidP="000E4187">
            <w:pPr>
              <w:pStyle w:val="Betarp"/>
              <w:jc w:val="both"/>
              <w:rPr>
                <w:lang w:eastAsia="lt-LT"/>
              </w:rPr>
            </w:pPr>
            <w:r>
              <w:rPr>
                <w:lang w:eastAsia="lt-LT"/>
              </w:rPr>
              <w:t>3.4</w:t>
            </w:r>
            <w:r w:rsidR="0059386A">
              <w:rPr>
                <w:lang w:eastAsia="lt-LT"/>
              </w:rPr>
              <w:t xml:space="preserve">. </w:t>
            </w:r>
            <w:r w:rsidR="00080003">
              <w:rPr>
                <w:lang w:eastAsia="lt-LT"/>
              </w:rPr>
              <w:t xml:space="preserve">Inicijavau ir organizavau Erasmus+ Nr.KA120-SCH-DB4A9212 </w:t>
            </w:r>
            <w:r w:rsidR="00F7466F">
              <w:rPr>
                <w:lang w:eastAsia="lt-LT"/>
              </w:rPr>
              <w:t xml:space="preserve">projekto </w:t>
            </w:r>
            <w:r w:rsidR="00080003">
              <w:rPr>
                <w:lang w:eastAsia="lt-LT"/>
              </w:rPr>
              <w:t>„Skaitmeninio raštingumo ir informatinio mąstymo plėtra gerinant ikimokyklinio ir priešmokyklinio amžiaus vaikų prioritetines pasiekimų sritis“</w:t>
            </w:r>
            <w:r w:rsidR="00F7466F">
              <w:rPr>
                <w:lang w:eastAsia="lt-LT"/>
              </w:rPr>
              <w:t xml:space="preserve"> parengimą ir </w:t>
            </w:r>
            <w:r w:rsidR="00F7466F" w:rsidRPr="00F11D94">
              <w:rPr>
                <w:lang w:eastAsia="lt-LT"/>
              </w:rPr>
              <w:t>teikimą</w:t>
            </w:r>
            <w:r w:rsidR="00F11D94" w:rsidRPr="00F11D94">
              <w:rPr>
                <w:lang w:eastAsia="lt-LT"/>
              </w:rPr>
              <w:t xml:space="preserve"> Švietimo mainų paramos fondui</w:t>
            </w:r>
            <w:r w:rsidR="00FD657F" w:rsidRPr="00F11D94">
              <w:rPr>
                <w:lang w:eastAsia="lt-LT"/>
              </w:rPr>
              <w:t>.</w:t>
            </w:r>
          </w:p>
        </w:tc>
        <w:tc>
          <w:tcPr>
            <w:tcW w:w="3715" w:type="dxa"/>
            <w:tcBorders>
              <w:top w:val="single" w:sz="4" w:space="0" w:color="auto"/>
              <w:left w:val="single" w:sz="4" w:space="0" w:color="auto"/>
              <w:bottom w:val="single" w:sz="4" w:space="0" w:color="auto"/>
              <w:right w:val="single" w:sz="4" w:space="0" w:color="auto"/>
            </w:tcBorders>
          </w:tcPr>
          <w:p w14:paraId="65098AC3" w14:textId="77777777" w:rsidR="0059386A" w:rsidRDefault="00080003" w:rsidP="00C524E1">
            <w:pPr>
              <w:pStyle w:val="Betarp"/>
              <w:rPr>
                <w:lang w:eastAsia="lt-LT"/>
              </w:rPr>
            </w:pPr>
            <w:r>
              <w:rPr>
                <w:lang w:eastAsia="lt-LT"/>
              </w:rPr>
              <w:t>Projektas parengtas siekiant ugdymo kokybės</w:t>
            </w:r>
            <w:r w:rsidR="00DF55DC">
              <w:rPr>
                <w:lang w:eastAsia="lt-LT"/>
              </w:rPr>
              <w:t>, pedagogų profesinio tobulėjimo ir vaikų pasiekimų gerinimo.</w:t>
            </w:r>
          </w:p>
        </w:tc>
      </w:tr>
      <w:tr w:rsidR="00B20F01" w:rsidRPr="009857C3" w14:paraId="4B36B07A" w14:textId="77777777" w:rsidTr="0059386A">
        <w:tc>
          <w:tcPr>
            <w:tcW w:w="5670" w:type="dxa"/>
            <w:tcBorders>
              <w:top w:val="single" w:sz="4" w:space="0" w:color="auto"/>
              <w:left w:val="single" w:sz="4" w:space="0" w:color="auto"/>
              <w:bottom w:val="single" w:sz="4" w:space="0" w:color="auto"/>
              <w:right w:val="single" w:sz="4" w:space="0" w:color="auto"/>
            </w:tcBorders>
          </w:tcPr>
          <w:p w14:paraId="0E3B6039" w14:textId="77777777" w:rsidR="00FB0C9C" w:rsidRPr="009857C3" w:rsidRDefault="0080214A" w:rsidP="007E40E9">
            <w:pPr>
              <w:pStyle w:val="Betarp"/>
              <w:jc w:val="both"/>
              <w:rPr>
                <w:lang w:eastAsia="lt-LT"/>
              </w:rPr>
            </w:pPr>
            <w:r>
              <w:rPr>
                <w:lang w:eastAsia="lt-LT"/>
              </w:rPr>
              <w:t>3.5</w:t>
            </w:r>
            <w:r w:rsidR="00B20F01" w:rsidRPr="009857C3">
              <w:rPr>
                <w:lang w:eastAsia="lt-LT"/>
              </w:rPr>
              <w:t>.</w:t>
            </w:r>
            <w:r w:rsidR="00B20F01">
              <w:rPr>
                <w:lang w:eastAsia="lt-LT"/>
              </w:rPr>
              <w:t xml:space="preserve"> </w:t>
            </w:r>
            <w:r w:rsidR="00FD657F">
              <w:rPr>
                <w:lang w:eastAsia="lt-LT"/>
              </w:rPr>
              <w:t>Organizavau kartu su Šiaulių miesto savivaldybės švietimo centru respublikinį seminarą „Terapinės pasakos-ugdymo priemonė ir raktas į emocinę gerovę“ ir pristačiau pranešimą „</w:t>
            </w:r>
            <w:r w:rsidR="00DF55DC">
              <w:rPr>
                <w:lang w:eastAsia="lt-LT"/>
              </w:rPr>
              <w:t>Ikimokyklinio ugdymo įstaigos pedagogas va</w:t>
            </w:r>
            <w:r w:rsidR="00F47669">
              <w:rPr>
                <w:lang w:eastAsia="lt-LT"/>
              </w:rPr>
              <w:t>iko baimės ir nerimo kontekste“ pagal</w:t>
            </w:r>
            <w:r w:rsidR="00F47669" w:rsidRPr="002948C1">
              <w:t xml:space="preserve"> i</w:t>
            </w:r>
            <w:r w:rsidR="00F47669">
              <w:rPr>
                <w:bCs/>
              </w:rPr>
              <w:t xml:space="preserve">lgalaikę </w:t>
            </w:r>
            <w:r w:rsidR="009E57F0">
              <w:rPr>
                <w:bCs/>
              </w:rPr>
              <w:t xml:space="preserve">kvalifikacijos tobulinimo </w:t>
            </w:r>
            <w:r w:rsidR="00F47669">
              <w:rPr>
                <w:bCs/>
              </w:rPr>
              <w:t>programą</w:t>
            </w:r>
            <w:r w:rsidR="00F47669" w:rsidRPr="002948C1">
              <w:rPr>
                <w:bCs/>
              </w:rPr>
              <w:t xml:space="preserve"> </w:t>
            </w:r>
            <w:r w:rsidR="00F47669" w:rsidRPr="00261CD3">
              <w:t>„Švietimo pagalbos teikimo tobulinimas ir kliūčių identifikavimas, siekiant įtraukties ir kokybiško kiekvieno vaiko ugdymo(si)“</w:t>
            </w:r>
            <w:r w:rsidR="007E40E9">
              <w:t>.</w:t>
            </w:r>
          </w:p>
        </w:tc>
        <w:tc>
          <w:tcPr>
            <w:tcW w:w="3715" w:type="dxa"/>
            <w:tcBorders>
              <w:top w:val="single" w:sz="4" w:space="0" w:color="auto"/>
              <w:left w:val="single" w:sz="4" w:space="0" w:color="auto"/>
              <w:bottom w:val="single" w:sz="4" w:space="0" w:color="auto"/>
              <w:right w:val="single" w:sz="4" w:space="0" w:color="auto"/>
            </w:tcBorders>
          </w:tcPr>
          <w:p w14:paraId="16E7162B" w14:textId="77777777" w:rsidR="00782DA5" w:rsidRPr="00217C4C" w:rsidRDefault="00F47669" w:rsidP="00B20F01">
            <w:pPr>
              <w:pStyle w:val="Betarp"/>
              <w:rPr>
                <w:szCs w:val="24"/>
              </w:rPr>
            </w:pPr>
            <w:r w:rsidRPr="007251A2">
              <w:rPr>
                <w:lang w:eastAsia="lt-LT"/>
              </w:rPr>
              <w:t xml:space="preserve">Ilgalaikės </w:t>
            </w:r>
            <w:r w:rsidR="009E57F0" w:rsidRPr="007251A2">
              <w:rPr>
                <w:lang w:eastAsia="lt-LT"/>
              </w:rPr>
              <w:t xml:space="preserve">kvalifikacijos tobulinimo </w:t>
            </w:r>
            <w:r w:rsidRPr="007251A2">
              <w:rPr>
                <w:bCs/>
              </w:rPr>
              <w:t xml:space="preserve">programos </w:t>
            </w:r>
            <w:r w:rsidRPr="007251A2">
              <w:t xml:space="preserve">„Švietimo pagalbos teikimo tobulinimas ir kliūčių identifikavimas, siekiant įtraukties ir kokybiško kiekvieno vaiko ugdymo(si)“ parengimas ir </w:t>
            </w:r>
            <w:r w:rsidRPr="00217C4C">
              <w:rPr>
                <w:szCs w:val="24"/>
              </w:rPr>
              <w:t>įgyvendinimas</w:t>
            </w:r>
            <w:r w:rsidR="00782DA5" w:rsidRPr="00217C4C">
              <w:rPr>
                <w:szCs w:val="24"/>
              </w:rPr>
              <w:t xml:space="preserve"> padėjo identifikuoti kokybiškos švietimo pagalbos teikimo bruožus, siekiant vaiko įtraukties.</w:t>
            </w:r>
            <w:r w:rsidRPr="00217C4C">
              <w:rPr>
                <w:szCs w:val="24"/>
              </w:rPr>
              <w:t xml:space="preserve"> </w:t>
            </w:r>
          </w:p>
          <w:p w14:paraId="3A4A3096" w14:textId="77777777" w:rsidR="00252420" w:rsidRPr="00264C46" w:rsidRDefault="00252420" w:rsidP="00B20F01">
            <w:pPr>
              <w:pStyle w:val="Betarp"/>
              <w:rPr>
                <w:lang w:eastAsia="lt-LT"/>
              </w:rPr>
            </w:pPr>
          </w:p>
        </w:tc>
      </w:tr>
      <w:tr w:rsidR="00B20F01" w:rsidRPr="009857C3" w14:paraId="7BB17386" w14:textId="77777777" w:rsidTr="00B20F01">
        <w:tc>
          <w:tcPr>
            <w:tcW w:w="5670" w:type="dxa"/>
            <w:tcBorders>
              <w:top w:val="single" w:sz="4" w:space="0" w:color="auto"/>
              <w:left w:val="single" w:sz="4" w:space="0" w:color="auto"/>
              <w:bottom w:val="single" w:sz="4" w:space="0" w:color="auto"/>
              <w:right w:val="single" w:sz="4" w:space="0" w:color="auto"/>
            </w:tcBorders>
          </w:tcPr>
          <w:p w14:paraId="0C1D04D3" w14:textId="77777777" w:rsidR="00D0267F" w:rsidRPr="007251A2" w:rsidRDefault="0080214A" w:rsidP="00D0267F">
            <w:pPr>
              <w:pStyle w:val="Betarp"/>
              <w:jc w:val="both"/>
            </w:pPr>
            <w:r w:rsidRPr="007251A2">
              <w:rPr>
                <w:lang w:eastAsia="lt-LT"/>
              </w:rPr>
              <w:t>3.6</w:t>
            </w:r>
            <w:r w:rsidR="00B20F01" w:rsidRPr="007251A2">
              <w:rPr>
                <w:lang w:eastAsia="lt-LT"/>
              </w:rPr>
              <w:t xml:space="preserve">. </w:t>
            </w:r>
            <w:r w:rsidR="00F7466F" w:rsidRPr="007251A2">
              <w:rPr>
                <w:lang w:eastAsia="lt-LT"/>
              </w:rPr>
              <w:t xml:space="preserve">Teikiau </w:t>
            </w:r>
            <w:r w:rsidR="00054E5B" w:rsidRPr="007251A2">
              <w:rPr>
                <w:lang w:eastAsia="lt-LT"/>
              </w:rPr>
              <w:t xml:space="preserve">2023 m. spalio mėnesį prašymą Nacionalinei švietimo agentūrai </w:t>
            </w:r>
            <w:r w:rsidR="00054E5B" w:rsidRPr="007251A2">
              <w:rPr>
                <w:szCs w:val="24"/>
              </w:rPr>
              <w:t xml:space="preserve"> dalyvauti projekto „Ikimokyklinio ugdymo turinio kaita“</w:t>
            </w:r>
            <w:r w:rsidR="00054E5B" w:rsidRPr="007251A2">
              <w:rPr>
                <w:rFonts w:ascii="TimesNewRomanPSMT" w:hAnsi="TimesNewRomanPSMT" w:cs="TimesNewRomanPSMT"/>
                <w:szCs w:val="24"/>
                <w:lang w:eastAsia="lt-LT"/>
              </w:rPr>
              <w:t xml:space="preserve"> ikimokyklinio ugdymo turinio atnaujinimo mokymų lektorių</w:t>
            </w:r>
            <w:r w:rsidR="00054E5B" w:rsidRPr="007251A2">
              <w:rPr>
                <w:szCs w:val="24"/>
              </w:rPr>
              <w:t xml:space="preserve"> atrankoje ir </w:t>
            </w:r>
            <w:r w:rsidR="00D0267F" w:rsidRPr="007251A2">
              <w:t xml:space="preserve">lektorių atrankos komisijos sprendimu buvau atrinkta ir įtraukta į lektorių, kurie </w:t>
            </w:r>
            <w:r w:rsidR="00F11D94" w:rsidRPr="007251A2">
              <w:t xml:space="preserve">nuo 2024 metų </w:t>
            </w:r>
            <w:r w:rsidR="00D0267F" w:rsidRPr="007251A2">
              <w:t xml:space="preserve">ves mokymus, skirtus mokytojams, vykdantiems ikimokyklinio ugdymo programą, sąrašą. </w:t>
            </w:r>
          </w:p>
        </w:tc>
        <w:tc>
          <w:tcPr>
            <w:tcW w:w="3715" w:type="dxa"/>
            <w:tcBorders>
              <w:top w:val="single" w:sz="4" w:space="0" w:color="auto"/>
              <w:left w:val="single" w:sz="4" w:space="0" w:color="auto"/>
              <w:bottom w:val="single" w:sz="4" w:space="0" w:color="auto"/>
              <w:right w:val="single" w:sz="4" w:space="0" w:color="auto"/>
            </w:tcBorders>
          </w:tcPr>
          <w:p w14:paraId="504ED796" w14:textId="77777777" w:rsidR="00B20F01" w:rsidRPr="00264C46" w:rsidRDefault="00D52FE6" w:rsidP="00B20F01">
            <w:pPr>
              <w:pStyle w:val="Betarp"/>
              <w:rPr>
                <w:lang w:eastAsia="lt-LT"/>
              </w:rPr>
            </w:pPr>
            <w:r>
              <w:rPr>
                <w:lang w:eastAsia="lt-LT"/>
              </w:rPr>
              <w:t>Dalyvavimas projekte padės geriau pasiruošti ikimokyklinio ugdymo programos atnaujinimui</w:t>
            </w:r>
            <w:r w:rsidR="007E40E9">
              <w:rPr>
                <w:lang w:eastAsia="lt-LT"/>
              </w:rPr>
              <w:t>, įgyvendinti strategijas vaikų pasiekimų gerinimui</w:t>
            </w:r>
            <w:r>
              <w:rPr>
                <w:lang w:eastAsia="lt-LT"/>
              </w:rPr>
              <w:t>.</w:t>
            </w:r>
          </w:p>
        </w:tc>
      </w:tr>
      <w:tr w:rsidR="00B20F01" w:rsidRPr="009857C3" w14:paraId="57651B5B" w14:textId="77777777" w:rsidTr="0059386A">
        <w:tc>
          <w:tcPr>
            <w:tcW w:w="5670" w:type="dxa"/>
            <w:tcBorders>
              <w:top w:val="single" w:sz="4" w:space="0" w:color="auto"/>
              <w:left w:val="single" w:sz="4" w:space="0" w:color="auto"/>
              <w:bottom w:val="single" w:sz="4" w:space="0" w:color="auto"/>
              <w:right w:val="single" w:sz="4" w:space="0" w:color="auto"/>
            </w:tcBorders>
          </w:tcPr>
          <w:p w14:paraId="61A9DA4F" w14:textId="77777777" w:rsidR="00D0267F" w:rsidRPr="000E4187" w:rsidRDefault="0080214A" w:rsidP="000E4187">
            <w:pPr>
              <w:pStyle w:val="Betarp"/>
              <w:jc w:val="both"/>
              <w:rPr>
                <w:szCs w:val="24"/>
              </w:rPr>
            </w:pPr>
            <w:r>
              <w:rPr>
                <w:szCs w:val="24"/>
              </w:rPr>
              <w:t>3.7</w:t>
            </w:r>
            <w:r w:rsidR="001A3517">
              <w:rPr>
                <w:szCs w:val="24"/>
              </w:rPr>
              <w:t xml:space="preserve">. </w:t>
            </w:r>
            <w:r w:rsidR="00DA0AB9" w:rsidRPr="007251A2">
              <w:rPr>
                <w:szCs w:val="24"/>
              </w:rPr>
              <w:t>Inicijavau ir organizavau paraiškos teikimą Nacionalinei mokėjimo agentūrai prie žemės ūkio ministerijos  gauti lėšas pagal Ekologiškų ir pagal nacionalinę žemės ūkio ir maisto kokybės sistemą pagamintų maisto produktų vartojimo skatinimo ikimokyklinio ugdymo įstaigose. Koordinavau vaikų</w:t>
            </w:r>
            <w:r w:rsidR="00DA0AB9">
              <w:rPr>
                <w:szCs w:val="24"/>
              </w:rPr>
              <w:t xml:space="preserve"> maitinimo organizavimą</w:t>
            </w:r>
            <w:r w:rsidR="00DA0AB9" w:rsidRPr="005B4446">
              <w:rPr>
                <w:szCs w:val="24"/>
              </w:rPr>
              <w:t xml:space="preserve"> ekologiškais m</w:t>
            </w:r>
            <w:r w:rsidR="00DA0AB9">
              <w:rPr>
                <w:szCs w:val="24"/>
              </w:rPr>
              <w:t>aisto produktais.</w:t>
            </w:r>
          </w:p>
        </w:tc>
        <w:tc>
          <w:tcPr>
            <w:tcW w:w="3715" w:type="dxa"/>
            <w:tcBorders>
              <w:top w:val="single" w:sz="4" w:space="0" w:color="auto"/>
              <w:left w:val="single" w:sz="4" w:space="0" w:color="auto"/>
              <w:bottom w:val="single" w:sz="4" w:space="0" w:color="auto"/>
              <w:right w:val="single" w:sz="4" w:space="0" w:color="auto"/>
            </w:tcBorders>
          </w:tcPr>
          <w:p w14:paraId="4C28E1A4" w14:textId="77777777" w:rsidR="00B20F01" w:rsidRDefault="00DA0AB9" w:rsidP="007E40E9">
            <w:pPr>
              <w:pStyle w:val="Betarp"/>
              <w:rPr>
                <w:lang w:eastAsia="lt-LT"/>
              </w:rPr>
            </w:pPr>
            <w:r>
              <w:rPr>
                <w:lang w:eastAsia="lt-LT"/>
              </w:rPr>
              <w:t xml:space="preserve">Vykdytas sveikesnis vaikų maitinimas </w:t>
            </w:r>
            <w:r w:rsidR="007E40E9">
              <w:rPr>
                <w:lang w:eastAsia="lt-LT"/>
              </w:rPr>
              <w:t xml:space="preserve">gerinant vaikų sveikatą, </w:t>
            </w:r>
            <w:r>
              <w:rPr>
                <w:lang w:eastAsia="lt-LT"/>
              </w:rPr>
              <w:t>suvartojant daugiau ekologiškų maisto produktų.</w:t>
            </w:r>
          </w:p>
        </w:tc>
      </w:tr>
      <w:tr w:rsidR="00B20F01" w:rsidRPr="009857C3" w14:paraId="117CFD65" w14:textId="77777777" w:rsidTr="004825DE">
        <w:tc>
          <w:tcPr>
            <w:tcW w:w="5670" w:type="dxa"/>
            <w:tcBorders>
              <w:top w:val="single" w:sz="4" w:space="0" w:color="auto"/>
              <w:left w:val="single" w:sz="4" w:space="0" w:color="auto"/>
              <w:bottom w:val="single" w:sz="4" w:space="0" w:color="auto"/>
              <w:right w:val="single" w:sz="4" w:space="0" w:color="auto"/>
            </w:tcBorders>
          </w:tcPr>
          <w:p w14:paraId="5CD75689" w14:textId="77777777" w:rsidR="00C3397B" w:rsidRPr="007251A2" w:rsidRDefault="0080214A" w:rsidP="002204E1">
            <w:pPr>
              <w:pStyle w:val="Betarp"/>
              <w:rPr>
                <w:lang w:eastAsia="lt-LT"/>
              </w:rPr>
            </w:pPr>
            <w:r w:rsidRPr="007251A2">
              <w:rPr>
                <w:lang w:eastAsia="lt-LT"/>
              </w:rPr>
              <w:t>3.8</w:t>
            </w:r>
            <w:r w:rsidR="004825DE" w:rsidRPr="007251A2">
              <w:rPr>
                <w:lang w:eastAsia="lt-LT"/>
              </w:rPr>
              <w:t xml:space="preserve">. </w:t>
            </w:r>
            <w:r w:rsidR="00AC2E43" w:rsidRPr="007251A2">
              <w:rPr>
                <w:lang w:eastAsia="lt-LT"/>
              </w:rPr>
              <w:t xml:space="preserve">Baigiau </w:t>
            </w:r>
            <w:r w:rsidR="002204E1" w:rsidRPr="007251A2">
              <w:rPr>
                <w:lang w:eastAsia="lt-LT"/>
              </w:rPr>
              <w:t xml:space="preserve">53 val. trukmės ilgalaikę programą „Ugdymo įstaigos tobulinimo procesų valdymas“ </w:t>
            </w:r>
          </w:p>
          <w:p w14:paraId="4C1FB5DD" w14:textId="77777777" w:rsidR="002204E1" w:rsidRPr="007251A2" w:rsidRDefault="002204E1" w:rsidP="002204E1">
            <w:pPr>
              <w:pStyle w:val="Betarp"/>
              <w:rPr>
                <w:lang w:eastAsia="lt-LT"/>
              </w:rPr>
            </w:pPr>
            <w:r w:rsidRPr="007251A2">
              <w:rPr>
                <w:lang w:eastAsia="lt-LT"/>
              </w:rPr>
              <w:t xml:space="preserve">(Šiaulių miesto savivaldybės švietimo centro </w:t>
            </w:r>
            <w:r w:rsidR="00DA0AB9" w:rsidRPr="007251A2">
              <w:rPr>
                <w:lang w:eastAsia="lt-LT"/>
              </w:rPr>
              <w:t>2023-06-08 pažymėjimas Nr.4463):</w:t>
            </w:r>
          </w:p>
          <w:p w14:paraId="7790AEEE" w14:textId="77777777" w:rsidR="00DA0AB9" w:rsidRPr="007251A2" w:rsidRDefault="00DA0AB9" w:rsidP="00DA0AB9">
            <w:pPr>
              <w:pStyle w:val="Betarp"/>
              <w:rPr>
                <w:lang w:eastAsia="lt-LT"/>
              </w:rPr>
            </w:pPr>
            <w:r w:rsidRPr="007251A2">
              <w:rPr>
                <w:lang w:eastAsia="lt-LT"/>
              </w:rPr>
              <w:t>- parengtas ir įgyvendintas mentorystės planas nuo 2022-12-08 iki 2023-06-01;</w:t>
            </w:r>
          </w:p>
          <w:p w14:paraId="0493E3E4" w14:textId="77777777" w:rsidR="002204E1" w:rsidRPr="007251A2" w:rsidRDefault="00DA0AB9" w:rsidP="000E4187">
            <w:pPr>
              <w:pStyle w:val="Betarp"/>
              <w:jc w:val="both"/>
              <w:rPr>
                <w:lang w:eastAsia="lt-LT"/>
              </w:rPr>
            </w:pPr>
            <w:r w:rsidRPr="007251A2">
              <w:rPr>
                <w:lang w:eastAsia="lt-LT"/>
              </w:rPr>
              <w:lastRenderedPageBreak/>
              <w:t>- parengta mentorystės vykdymo ataskaita ir pristatyta Šiaulių miesto savivaldybės švietimo centro organizuotame baigiamajame s</w:t>
            </w:r>
            <w:r w:rsidR="000E4187" w:rsidRPr="007251A2">
              <w:rPr>
                <w:lang w:eastAsia="lt-LT"/>
              </w:rPr>
              <w:t>usitikime 2023 m. birželio 8 d.</w:t>
            </w:r>
          </w:p>
        </w:tc>
        <w:tc>
          <w:tcPr>
            <w:tcW w:w="3715" w:type="dxa"/>
            <w:tcBorders>
              <w:top w:val="single" w:sz="4" w:space="0" w:color="auto"/>
              <w:left w:val="single" w:sz="4" w:space="0" w:color="auto"/>
              <w:bottom w:val="single" w:sz="4" w:space="0" w:color="auto"/>
              <w:right w:val="single" w:sz="4" w:space="0" w:color="auto"/>
            </w:tcBorders>
          </w:tcPr>
          <w:p w14:paraId="389A4605" w14:textId="77777777" w:rsidR="00B20F01" w:rsidRPr="007251A2" w:rsidRDefault="00DA0AB9" w:rsidP="00FB0C9C">
            <w:pPr>
              <w:pStyle w:val="Betarp"/>
              <w:rPr>
                <w:lang w:eastAsia="lt-LT"/>
              </w:rPr>
            </w:pPr>
            <w:r w:rsidRPr="007251A2">
              <w:rPr>
                <w:lang w:eastAsia="lt-LT"/>
              </w:rPr>
              <w:lastRenderedPageBreak/>
              <w:t>Patobulinta</w:t>
            </w:r>
            <w:r w:rsidR="00AC2E43" w:rsidRPr="007251A2">
              <w:rPr>
                <w:lang w:eastAsia="lt-LT"/>
              </w:rPr>
              <w:t xml:space="preserve"> </w:t>
            </w:r>
            <w:r w:rsidR="007E40E9" w:rsidRPr="007251A2">
              <w:rPr>
                <w:lang w:eastAsia="lt-LT"/>
              </w:rPr>
              <w:t>tarnaujančios lyderystės</w:t>
            </w:r>
            <w:r w:rsidR="000F28EF" w:rsidRPr="007251A2">
              <w:rPr>
                <w:lang w:eastAsia="lt-LT"/>
              </w:rPr>
              <w:t>, ekspertinio konsultavimo</w:t>
            </w:r>
            <w:r w:rsidR="007E40E9" w:rsidRPr="007251A2">
              <w:rPr>
                <w:lang w:eastAsia="lt-LT"/>
              </w:rPr>
              <w:t xml:space="preserve"> </w:t>
            </w:r>
            <w:r w:rsidRPr="007251A2">
              <w:rPr>
                <w:lang w:eastAsia="lt-LT"/>
              </w:rPr>
              <w:t>kompetencija</w:t>
            </w:r>
            <w:r w:rsidR="000F28EF" w:rsidRPr="007251A2">
              <w:rPr>
                <w:lang w:eastAsia="lt-LT"/>
              </w:rPr>
              <w:t>,</w:t>
            </w:r>
            <w:r w:rsidRPr="007251A2">
              <w:rPr>
                <w:lang w:eastAsia="lt-LT"/>
              </w:rPr>
              <w:t xml:space="preserve"> </w:t>
            </w:r>
            <w:r w:rsidR="000F28EF" w:rsidRPr="007251A2">
              <w:rPr>
                <w:lang w:eastAsia="lt-LT"/>
              </w:rPr>
              <w:t xml:space="preserve">pagilinta </w:t>
            </w:r>
            <w:r w:rsidR="00FB0C9C" w:rsidRPr="007251A2">
              <w:rPr>
                <w:lang w:eastAsia="lt-LT"/>
              </w:rPr>
              <w:t>naujai priimtų darbuotojų mokymams</w:t>
            </w:r>
            <w:r w:rsidR="000F28EF" w:rsidRPr="007251A2">
              <w:rPr>
                <w:lang w:eastAsia="lt-LT"/>
              </w:rPr>
              <w:t>,</w:t>
            </w:r>
            <w:r w:rsidR="00FB0C9C" w:rsidRPr="007251A2">
              <w:rPr>
                <w:lang w:eastAsia="lt-LT"/>
              </w:rPr>
              <w:t xml:space="preserve"> dalinimosi gerąja vadybinio darbo patirtimi</w:t>
            </w:r>
            <w:r w:rsidR="000F28EF" w:rsidRPr="007251A2">
              <w:rPr>
                <w:lang w:eastAsia="lt-LT"/>
              </w:rPr>
              <w:t>.</w:t>
            </w:r>
            <w:r w:rsidR="00FB0C9C" w:rsidRPr="007251A2">
              <w:rPr>
                <w:lang w:eastAsia="lt-LT"/>
              </w:rPr>
              <w:t xml:space="preserve"> </w:t>
            </w:r>
          </w:p>
        </w:tc>
      </w:tr>
      <w:tr w:rsidR="00B20F01" w:rsidRPr="009857C3" w14:paraId="31DF6EED" w14:textId="77777777" w:rsidTr="004825DE">
        <w:tc>
          <w:tcPr>
            <w:tcW w:w="5670" w:type="dxa"/>
            <w:tcBorders>
              <w:top w:val="single" w:sz="4" w:space="0" w:color="auto"/>
              <w:left w:val="single" w:sz="4" w:space="0" w:color="auto"/>
              <w:bottom w:val="single" w:sz="4" w:space="0" w:color="auto"/>
              <w:right w:val="single" w:sz="4" w:space="0" w:color="auto"/>
            </w:tcBorders>
          </w:tcPr>
          <w:p w14:paraId="0311BB6D" w14:textId="77777777" w:rsidR="00B20F01" w:rsidRPr="009857C3" w:rsidRDefault="0080214A" w:rsidP="00DA0AB9">
            <w:pPr>
              <w:pStyle w:val="Betarp"/>
              <w:rPr>
                <w:lang w:eastAsia="lt-LT"/>
              </w:rPr>
            </w:pPr>
            <w:r>
              <w:rPr>
                <w:lang w:eastAsia="lt-LT"/>
              </w:rPr>
              <w:t>3.9</w:t>
            </w:r>
            <w:r w:rsidR="008E7A68">
              <w:rPr>
                <w:lang w:eastAsia="lt-LT"/>
              </w:rPr>
              <w:t xml:space="preserve">. Siekdama </w:t>
            </w:r>
            <w:r w:rsidR="00AC2E43">
              <w:rPr>
                <w:szCs w:val="24"/>
              </w:rPr>
              <w:t>stiprinti b</w:t>
            </w:r>
            <w:r w:rsidR="008E7A68">
              <w:rPr>
                <w:szCs w:val="24"/>
              </w:rPr>
              <w:t>endruomeniš</w:t>
            </w:r>
            <w:r w:rsidR="00AC2E43">
              <w:rPr>
                <w:szCs w:val="24"/>
              </w:rPr>
              <w:t xml:space="preserve">kumą,  miesto tradicijų puoselėjimo vertybines nuostatas, </w:t>
            </w:r>
            <w:r w:rsidR="00AC2E43">
              <w:rPr>
                <w:noProof/>
                <w:szCs w:val="24"/>
              </w:rPr>
              <w:t xml:space="preserve">inicijavau ir organizavau bendruomenės dalyvavimą </w:t>
            </w:r>
            <w:r w:rsidR="00DA0AB9">
              <w:rPr>
                <w:noProof/>
                <w:szCs w:val="24"/>
              </w:rPr>
              <w:t xml:space="preserve">Šiaulių miesto renginiuose: Užgavėnių renginyje: Baisiai gražios morės rinkimuose ir eisenoje, </w:t>
            </w:r>
            <w:r w:rsidR="008E7A68">
              <w:rPr>
                <w:noProof/>
                <w:szCs w:val="24"/>
              </w:rPr>
              <w:t>Šiaulių dienų eisenoje</w:t>
            </w:r>
            <w:r w:rsidR="00AC2E43">
              <w:rPr>
                <w:noProof/>
                <w:szCs w:val="24"/>
              </w:rPr>
              <w:t>.</w:t>
            </w:r>
          </w:p>
        </w:tc>
        <w:tc>
          <w:tcPr>
            <w:tcW w:w="3715" w:type="dxa"/>
            <w:tcBorders>
              <w:top w:val="single" w:sz="4" w:space="0" w:color="auto"/>
              <w:left w:val="single" w:sz="4" w:space="0" w:color="auto"/>
              <w:bottom w:val="single" w:sz="4" w:space="0" w:color="auto"/>
              <w:right w:val="single" w:sz="4" w:space="0" w:color="auto"/>
            </w:tcBorders>
          </w:tcPr>
          <w:p w14:paraId="5A4FECC2" w14:textId="77777777" w:rsidR="00B20F01" w:rsidRDefault="00AC2E43" w:rsidP="00B20F01">
            <w:pPr>
              <w:pStyle w:val="Betarp"/>
              <w:rPr>
                <w:lang w:eastAsia="lt-LT"/>
              </w:rPr>
            </w:pPr>
            <w:r>
              <w:rPr>
                <w:lang w:eastAsia="lt-LT"/>
              </w:rPr>
              <w:t>S</w:t>
            </w:r>
            <w:r w:rsidR="0080214A">
              <w:rPr>
                <w:lang w:eastAsia="lt-LT"/>
              </w:rPr>
              <w:t>us</w:t>
            </w:r>
            <w:r>
              <w:rPr>
                <w:lang w:eastAsia="lt-LT"/>
              </w:rPr>
              <w:t>tiprintas bendruomenės sutelktumas</w:t>
            </w:r>
            <w:r w:rsidR="004D2550">
              <w:rPr>
                <w:lang w:eastAsia="lt-LT"/>
              </w:rPr>
              <w:t xml:space="preserve">, susietas vaikų ugdymas(is) su vietos bendruomenės kultūra. </w:t>
            </w:r>
          </w:p>
          <w:p w14:paraId="00A415A8" w14:textId="77777777" w:rsidR="00976E1D" w:rsidRPr="009857C3" w:rsidRDefault="00976E1D" w:rsidP="00B20F01">
            <w:pPr>
              <w:pStyle w:val="Betarp"/>
              <w:rPr>
                <w:lang w:eastAsia="lt-LT"/>
              </w:rPr>
            </w:pPr>
          </w:p>
        </w:tc>
      </w:tr>
      <w:tr w:rsidR="00976E1D" w:rsidRPr="009857C3" w14:paraId="12A9DD0B" w14:textId="77777777" w:rsidTr="004825DE">
        <w:tc>
          <w:tcPr>
            <w:tcW w:w="5670" w:type="dxa"/>
            <w:tcBorders>
              <w:top w:val="single" w:sz="4" w:space="0" w:color="auto"/>
              <w:left w:val="single" w:sz="4" w:space="0" w:color="auto"/>
              <w:bottom w:val="single" w:sz="4" w:space="0" w:color="auto"/>
              <w:right w:val="single" w:sz="4" w:space="0" w:color="auto"/>
            </w:tcBorders>
          </w:tcPr>
          <w:p w14:paraId="63AF49F8" w14:textId="77777777" w:rsidR="00D0267F" w:rsidRDefault="00976E1D" w:rsidP="00F11D94">
            <w:pPr>
              <w:pStyle w:val="Betarp"/>
              <w:jc w:val="both"/>
              <w:rPr>
                <w:lang w:eastAsia="lt-LT"/>
              </w:rPr>
            </w:pPr>
            <w:r>
              <w:rPr>
                <w:lang w:eastAsia="lt-LT"/>
              </w:rPr>
              <w:t>3.</w:t>
            </w:r>
            <w:r w:rsidR="00896A86">
              <w:rPr>
                <w:lang w:eastAsia="lt-LT"/>
              </w:rPr>
              <w:t xml:space="preserve">10. Organizavau </w:t>
            </w:r>
            <w:r w:rsidR="00D10555">
              <w:rPr>
                <w:lang w:eastAsia="lt-LT"/>
              </w:rPr>
              <w:t xml:space="preserve">Šiaulių miesto savivaldybės administracijos papildomai </w:t>
            </w:r>
            <w:r w:rsidR="00896A86">
              <w:rPr>
                <w:lang w:eastAsia="lt-LT"/>
              </w:rPr>
              <w:t>skirtų</w:t>
            </w:r>
            <w:r w:rsidR="00072F81">
              <w:rPr>
                <w:lang w:eastAsia="lt-LT"/>
              </w:rPr>
              <w:t xml:space="preserve"> </w:t>
            </w:r>
            <w:r w:rsidR="00F11D94" w:rsidRPr="00482ECD">
              <w:rPr>
                <w:lang w:eastAsia="lt-LT"/>
              </w:rPr>
              <w:t>116</w:t>
            </w:r>
            <w:r w:rsidR="00482ECD" w:rsidRPr="00482ECD">
              <w:rPr>
                <w:lang w:eastAsia="lt-LT"/>
              </w:rPr>
              <w:t>,2</w:t>
            </w:r>
            <w:r w:rsidR="00F11D94" w:rsidRPr="00482ECD">
              <w:rPr>
                <w:lang w:eastAsia="lt-LT"/>
              </w:rPr>
              <w:t xml:space="preserve"> </w:t>
            </w:r>
            <w:r w:rsidR="00896A86" w:rsidRPr="00482ECD">
              <w:rPr>
                <w:lang w:eastAsia="lt-LT"/>
              </w:rPr>
              <w:t>tūkst. Eur</w:t>
            </w:r>
            <w:r w:rsidR="00896A86">
              <w:rPr>
                <w:lang w:eastAsia="lt-LT"/>
              </w:rPr>
              <w:t xml:space="preserve"> įsisavinimą dviejų</w:t>
            </w:r>
            <w:r>
              <w:rPr>
                <w:lang w:eastAsia="lt-LT"/>
              </w:rPr>
              <w:t xml:space="preserve"> grupių </w:t>
            </w:r>
            <w:r w:rsidR="00F11D94">
              <w:rPr>
                <w:lang w:eastAsia="lt-LT"/>
              </w:rPr>
              <w:t>atstatymui ir remontui.</w:t>
            </w:r>
          </w:p>
        </w:tc>
        <w:tc>
          <w:tcPr>
            <w:tcW w:w="3715" w:type="dxa"/>
            <w:tcBorders>
              <w:top w:val="single" w:sz="4" w:space="0" w:color="auto"/>
              <w:left w:val="single" w:sz="4" w:space="0" w:color="auto"/>
              <w:bottom w:val="single" w:sz="4" w:space="0" w:color="auto"/>
              <w:right w:val="single" w:sz="4" w:space="0" w:color="auto"/>
            </w:tcBorders>
          </w:tcPr>
          <w:p w14:paraId="56B5AC8F" w14:textId="77777777" w:rsidR="00F11D94" w:rsidRDefault="00F11D94" w:rsidP="00F11D94">
            <w:pPr>
              <w:pStyle w:val="Betarp"/>
              <w:rPr>
                <w:lang w:eastAsia="lt-LT"/>
              </w:rPr>
            </w:pPr>
            <w:r>
              <w:rPr>
                <w:lang w:eastAsia="lt-LT"/>
              </w:rPr>
              <w:t>Suremontuotos dvi grupės ankstyvojo amžiaus vaikų priėmimui</w:t>
            </w:r>
            <w:r w:rsidR="00782DA5">
              <w:rPr>
                <w:lang w:eastAsia="lt-LT"/>
              </w:rPr>
              <w:t xml:space="preserve">, atitinkančios higienos normos </w:t>
            </w:r>
            <w:r w:rsidR="004D2550">
              <w:rPr>
                <w:lang w:eastAsia="lt-LT"/>
              </w:rPr>
              <w:t xml:space="preserve">HN75 </w:t>
            </w:r>
            <w:r w:rsidR="00782DA5">
              <w:rPr>
                <w:lang w:eastAsia="lt-LT"/>
              </w:rPr>
              <w:t>reikalavimus</w:t>
            </w:r>
            <w:r>
              <w:rPr>
                <w:lang w:eastAsia="lt-LT"/>
              </w:rPr>
              <w:t>.</w:t>
            </w:r>
          </w:p>
        </w:tc>
      </w:tr>
    </w:tbl>
    <w:p w14:paraId="1991A279" w14:textId="77777777" w:rsidR="004E7BB0" w:rsidRDefault="004E7BB0" w:rsidP="004E7BB0"/>
    <w:p w14:paraId="0312CDA2" w14:textId="77777777" w:rsidR="004E7BB0" w:rsidRPr="00DA4C2F" w:rsidRDefault="004E7BB0" w:rsidP="004E7BB0">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E7BB0" w:rsidRPr="00DA4C2F" w14:paraId="0493C149" w14:textId="77777777" w:rsidTr="004E7BB0">
        <w:tc>
          <w:tcPr>
            <w:tcW w:w="2268" w:type="dxa"/>
            <w:tcBorders>
              <w:top w:val="single" w:sz="4" w:space="0" w:color="auto"/>
              <w:left w:val="single" w:sz="4" w:space="0" w:color="auto"/>
              <w:bottom w:val="single" w:sz="4" w:space="0" w:color="auto"/>
              <w:right w:val="single" w:sz="4" w:space="0" w:color="auto"/>
            </w:tcBorders>
            <w:vAlign w:val="center"/>
            <w:hideMark/>
          </w:tcPr>
          <w:p w14:paraId="036772E2" w14:textId="77777777" w:rsidR="004E7BB0" w:rsidRPr="00FB0C9C" w:rsidRDefault="004E7BB0" w:rsidP="004E7BB0">
            <w:pPr>
              <w:jc w:val="center"/>
              <w:rPr>
                <w:b/>
                <w:szCs w:val="24"/>
                <w:lang w:eastAsia="lt-LT"/>
              </w:rPr>
            </w:pPr>
            <w:r w:rsidRPr="00FB0C9C">
              <w:rPr>
                <w:b/>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2AEEFF8" w14:textId="77777777" w:rsidR="004E7BB0" w:rsidRPr="00FB0C9C" w:rsidRDefault="004E7BB0" w:rsidP="004E7BB0">
            <w:pPr>
              <w:jc w:val="center"/>
              <w:rPr>
                <w:b/>
                <w:szCs w:val="24"/>
                <w:lang w:eastAsia="lt-LT"/>
              </w:rPr>
            </w:pPr>
            <w:r w:rsidRPr="00FB0C9C">
              <w:rPr>
                <w:b/>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C38B979" w14:textId="77777777" w:rsidR="004E7BB0" w:rsidRPr="00FB0C9C" w:rsidRDefault="004E7BB0" w:rsidP="004E7BB0">
            <w:pPr>
              <w:jc w:val="center"/>
              <w:rPr>
                <w:b/>
                <w:szCs w:val="24"/>
                <w:lang w:eastAsia="lt-LT"/>
              </w:rPr>
            </w:pPr>
            <w:r w:rsidRPr="00FB0C9C">
              <w:rPr>
                <w:b/>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305759" w14:textId="77777777" w:rsidR="004E7BB0" w:rsidRPr="00FB0C9C" w:rsidRDefault="004E7BB0" w:rsidP="004E7BB0">
            <w:pPr>
              <w:jc w:val="center"/>
              <w:rPr>
                <w:b/>
                <w:szCs w:val="24"/>
                <w:lang w:eastAsia="lt-LT"/>
              </w:rPr>
            </w:pPr>
            <w:r w:rsidRPr="00FB0C9C">
              <w:rPr>
                <w:b/>
                <w:szCs w:val="24"/>
                <w:lang w:eastAsia="lt-LT"/>
              </w:rPr>
              <w:t>Pasiekti rezultatai ir jų rodikliai</w:t>
            </w:r>
          </w:p>
        </w:tc>
      </w:tr>
      <w:tr w:rsidR="004E7BB0" w:rsidRPr="00DA4C2F" w14:paraId="1290DD18" w14:textId="77777777" w:rsidTr="00773672">
        <w:tc>
          <w:tcPr>
            <w:tcW w:w="2268" w:type="dxa"/>
            <w:tcBorders>
              <w:top w:val="single" w:sz="4" w:space="0" w:color="auto"/>
              <w:left w:val="single" w:sz="4" w:space="0" w:color="auto"/>
              <w:bottom w:val="single" w:sz="4" w:space="0" w:color="auto"/>
              <w:right w:val="single" w:sz="4" w:space="0" w:color="auto"/>
            </w:tcBorders>
            <w:vAlign w:val="center"/>
          </w:tcPr>
          <w:p w14:paraId="336AB9BA" w14:textId="77777777" w:rsidR="004E7BB0" w:rsidRPr="00001169" w:rsidRDefault="00773672" w:rsidP="00773672">
            <w:pPr>
              <w:jc w:val="center"/>
              <w:rPr>
                <w:szCs w:val="24"/>
                <w:lang w:eastAsia="lt-LT"/>
              </w:rPr>
            </w:pPr>
            <w:r w:rsidRPr="00001169">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063F4DB" w14:textId="77777777" w:rsidR="004E7BB0" w:rsidRPr="00001169" w:rsidRDefault="00773672" w:rsidP="00773672">
            <w:pPr>
              <w:jc w:val="center"/>
              <w:rPr>
                <w:szCs w:val="24"/>
                <w:lang w:eastAsia="lt-LT"/>
              </w:rPr>
            </w:pPr>
            <w:r w:rsidRPr="00001169">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35B538B2" w14:textId="77777777" w:rsidR="004E7BB0" w:rsidRPr="00001169" w:rsidRDefault="00773672" w:rsidP="00773672">
            <w:pPr>
              <w:jc w:val="center"/>
              <w:rPr>
                <w:szCs w:val="24"/>
                <w:lang w:eastAsia="lt-LT"/>
              </w:rPr>
            </w:pPr>
            <w:r w:rsidRPr="00001169">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44CD4EB" w14:textId="77777777" w:rsidR="004E7BB0" w:rsidRPr="00001169" w:rsidRDefault="00773672" w:rsidP="00773672">
            <w:pPr>
              <w:jc w:val="center"/>
              <w:rPr>
                <w:szCs w:val="24"/>
                <w:lang w:eastAsia="lt-LT"/>
              </w:rPr>
            </w:pPr>
            <w:r w:rsidRPr="00001169">
              <w:rPr>
                <w:szCs w:val="24"/>
                <w:lang w:eastAsia="lt-LT"/>
              </w:rPr>
              <w:t>–</w:t>
            </w:r>
          </w:p>
        </w:tc>
      </w:tr>
    </w:tbl>
    <w:p w14:paraId="43AD422A" w14:textId="77777777" w:rsidR="009A55ED" w:rsidRDefault="009A55ED" w:rsidP="004E7BB0">
      <w:pPr>
        <w:jc w:val="center"/>
        <w:rPr>
          <w:sz w:val="22"/>
          <w:szCs w:val="22"/>
          <w:lang w:eastAsia="lt-LT"/>
        </w:rPr>
      </w:pPr>
    </w:p>
    <w:p w14:paraId="68D02DC8" w14:textId="77777777" w:rsidR="004E7BB0" w:rsidRPr="00303C56" w:rsidRDefault="004E7BB0" w:rsidP="004E7BB0">
      <w:pPr>
        <w:jc w:val="center"/>
        <w:rPr>
          <w:b/>
        </w:rPr>
      </w:pPr>
      <w:r w:rsidRPr="00303C56">
        <w:rPr>
          <w:b/>
        </w:rPr>
        <w:t>III SKYRIUS</w:t>
      </w:r>
    </w:p>
    <w:p w14:paraId="15793A69" w14:textId="77777777" w:rsidR="004E7BB0" w:rsidRDefault="004E7BB0" w:rsidP="004E7BB0">
      <w:pPr>
        <w:jc w:val="center"/>
        <w:rPr>
          <w:b/>
        </w:rPr>
      </w:pPr>
      <w:r w:rsidRPr="00303C56">
        <w:rPr>
          <w:b/>
        </w:rPr>
        <w:t>GEBĖJIMŲ ATLIKTI PAREIGYBĖS APRAŠYME NUSTATYTAS FUNKCIJAS VERTINIMAS</w:t>
      </w:r>
    </w:p>
    <w:p w14:paraId="66C27F12" w14:textId="77777777" w:rsidR="004E7BB0" w:rsidRPr="00F82884" w:rsidRDefault="004E7BB0" w:rsidP="004E7BB0">
      <w:pPr>
        <w:jc w:val="center"/>
        <w:rPr>
          <w:sz w:val="22"/>
          <w:szCs w:val="22"/>
        </w:rPr>
      </w:pPr>
    </w:p>
    <w:p w14:paraId="4E91C6D4" w14:textId="77777777" w:rsidR="004E7BB0" w:rsidRPr="009D0B79" w:rsidRDefault="004E7BB0" w:rsidP="004E7BB0">
      <w:pPr>
        <w:rPr>
          <w:b/>
        </w:rPr>
      </w:pPr>
      <w:r w:rsidRPr="009D0B79">
        <w:rPr>
          <w:b/>
        </w:rPr>
        <w:t>5. Gebėjimų atlikti pareigybės aprašyme nustatytas funkcijas vertinimas</w:t>
      </w:r>
    </w:p>
    <w:p w14:paraId="4985A56E" w14:textId="77777777" w:rsidR="004E7BB0" w:rsidRPr="008747F0" w:rsidRDefault="004E7BB0" w:rsidP="004E7BB0">
      <w:pPr>
        <w:tabs>
          <w:tab w:val="left" w:pos="284"/>
        </w:tabs>
        <w:jc w:val="both"/>
        <w:rPr>
          <w:sz w:val="20"/>
          <w:lang w:eastAsia="lt-LT"/>
        </w:rPr>
      </w:pP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E7BB0" w:rsidRPr="009857C3" w14:paraId="44F79EE4" w14:textId="77777777" w:rsidTr="004E7BB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2854D0" w14:textId="77777777" w:rsidR="004E7BB0" w:rsidRPr="00072F81" w:rsidRDefault="004E7BB0" w:rsidP="004E7BB0">
            <w:pPr>
              <w:jc w:val="center"/>
              <w:rPr>
                <w:b/>
                <w:sz w:val="22"/>
                <w:szCs w:val="22"/>
              </w:rPr>
            </w:pPr>
            <w:r w:rsidRPr="00072F81">
              <w:rPr>
                <w:b/>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4A7FF6" w14:textId="77777777" w:rsidR="004E7BB0" w:rsidRPr="00072F81" w:rsidRDefault="004E7BB0" w:rsidP="004E7BB0">
            <w:pPr>
              <w:jc w:val="center"/>
              <w:rPr>
                <w:b/>
                <w:sz w:val="22"/>
                <w:szCs w:val="22"/>
              </w:rPr>
            </w:pPr>
            <w:r w:rsidRPr="00072F81">
              <w:rPr>
                <w:b/>
                <w:sz w:val="22"/>
                <w:szCs w:val="22"/>
              </w:rPr>
              <w:t>Pažymimas atitinkamas langelis:</w:t>
            </w:r>
          </w:p>
          <w:p w14:paraId="321BD663" w14:textId="77777777" w:rsidR="004E7BB0" w:rsidRPr="00072F81" w:rsidRDefault="004E7BB0" w:rsidP="004E7BB0">
            <w:pPr>
              <w:jc w:val="center"/>
              <w:rPr>
                <w:b/>
                <w:sz w:val="22"/>
                <w:szCs w:val="22"/>
              </w:rPr>
            </w:pPr>
            <w:r w:rsidRPr="00072F81">
              <w:rPr>
                <w:b/>
                <w:sz w:val="22"/>
                <w:szCs w:val="22"/>
              </w:rPr>
              <w:t>1 – nepatenkinamai;</w:t>
            </w:r>
          </w:p>
          <w:p w14:paraId="70FC5B85" w14:textId="77777777" w:rsidR="004E7BB0" w:rsidRPr="00072F81" w:rsidRDefault="004E7BB0" w:rsidP="004E7BB0">
            <w:pPr>
              <w:jc w:val="center"/>
              <w:rPr>
                <w:b/>
                <w:sz w:val="22"/>
                <w:szCs w:val="22"/>
              </w:rPr>
            </w:pPr>
            <w:r w:rsidRPr="00072F81">
              <w:rPr>
                <w:b/>
                <w:sz w:val="22"/>
                <w:szCs w:val="22"/>
              </w:rPr>
              <w:t>2 – patenkinamai;</w:t>
            </w:r>
          </w:p>
          <w:p w14:paraId="1C4FE911" w14:textId="77777777" w:rsidR="004E7BB0" w:rsidRPr="00072F81" w:rsidRDefault="004E7BB0" w:rsidP="00870F5E">
            <w:pPr>
              <w:jc w:val="center"/>
              <w:rPr>
                <w:b/>
                <w:sz w:val="22"/>
                <w:szCs w:val="22"/>
              </w:rPr>
            </w:pPr>
            <w:r w:rsidRPr="00072F81">
              <w:rPr>
                <w:b/>
                <w:sz w:val="22"/>
                <w:szCs w:val="22"/>
              </w:rPr>
              <w:t>3 – gerai;</w:t>
            </w:r>
          </w:p>
          <w:p w14:paraId="40ACEC72" w14:textId="77777777" w:rsidR="004E7BB0" w:rsidRPr="00072F81" w:rsidRDefault="004E7BB0" w:rsidP="004E7BB0">
            <w:pPr>
              <w:jc w:val="center"/>
              <w:rPr>
                <w:b/>
                <w:sz w:val="22"/>
                <w:szCs w:val="22"/>
              </w:rPr>
            </w:pPr>
            <w:r w:rsidRPr="00072F81">
              <w:rPr>
                <w:b/>
                <w:sz w:val="22"/>
                <w:szCs w:val="22"/>
              </w:rPr>
              <w:t>4 – labai gerai</w:t>
            </w:r>
          </w:p>
        </w:tc>
      </w:tr>
      <w:tr w:rsidR="004E7BB0" w:rsidRPr="00303C56" w14:paraId="3F31AA6A" w14:textId="77777777" w:rsidTr="004E7BB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97639F" w14:textId="77777777" w:rsidR="004E7BB0" w:rsidRPr="00072F81" w:rsidRDefault="004E7BB0" w:rsidP="004E7BB0">
            <w:pPr>
              <w:jc w:val="both"/>
              <w:rPr>
                <w:szCs w:val="24"/>
              </w:rPr>
            </w:pPr>
            <w:r w:rsidRPr="00072F81">
              <w:rPr>
                <w:szCs w:val="24"/>
              </w:rPr>
              <w:t>5.1. Informacijos ir situacijos valdymas atliekant funkcijas</w:t>
            </w:r>
            <w:r w:rsidRPr="00072F81">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D5BFF3" w14:textId="77777777" w:rsidR="004E7BB0" w:rsidRPr="00072F81" w:rsidRDefault="009A55ED" w:rsidP="004E7BB0">
            <w:pPr>
              <w:rPr>
                <w:szCs w:val="24"/>
              </w:rPr>
            </w:pPr>
            <w:r>
              <w:rPr>
                <w:szCs w:val="24"/>
              </w:rPr>
              <w:t>1□      2□       3□       4</w:t>
            </w:r>
            <w:r w:rsidR="000E4187">
              <w:sym w:font="Wingdings 2" w:char="F052"/>
            </w:r>
          </w:p>
        </w:tc>
      </w:tr>
      <w:tr w:rsidR="004E7BB0" w:rsidRPr="00303C56" w14:paraId="138CB830" w14:textId="77777777" w:rsidTr="004E7BB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6375E1" w14:textId="77777777" w:rsidR="004E7BB0" w:rsidRPr="00072F81" w:rsidRDefault="004E7BB0" w:rsidP="004E7BB0">
            <w:pPr>
              <w:jc w:val="both"/>
              <w:rPr>
                <w:szCs w:val="24"/>
              </w:rPr>
            </w:pPr>
            <w:r w:rsidRPr="00072F81">
              <w:rPr>
                <w:szCs w:val="24"/>
              </w:rPr>
              <w:t>5.2. Išteklių (žmogiškųjų, laiko ir materialinių) paskirstymas</w:t>
            </w:r>
            <w:r w:rsidRPr="00072F81">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AE1C9E" w14:textId="77777777" w:rsidR="004E7BB0" w:rsidRPr="00072F81" w:rsidRDefault="009A55ED" w:rsidP="004E7BB0">
            <w:pPr>
              <w:tabs>
                <w:tab w:val="left" w:pos="690"/>
              </w:tabs>
              <w:ind w:hanging="19"/>
              <w:rPr>
                <w:szCs w:val="24"/>
              </w:rPr>
            </w:pPr>
            <w:r>
              <w:rPr>
                <w:szCs w:val="24"/>
              </w:rPr>
              <w:t>1□      2□       3□       4</w:t>
            </w:r>
            <w:r w:rsidR="000E4187">
              <w:sym w:font="Wingdings 2" w:char="F052"/>
            </w:r>
          </w:p>
        </w:tc>
      </w:tr>
      <w:tr w:rsidR="004E7BB0" w:rsidRPr="00303C56" w14:paraId="14E8112D" w14:textId="77777777" w:rsidTr="004E7BB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82B44D" w14:textId="77777777" w:rsidR="004E7BB0" w:rsidRPr="00072F81" w:rsidRDefault="004E7BB0" w:rsidP="004E7BB0">
            <w:pPr>
              <w:jc w:val="both"/>
              <w:rPr>
                <w:szCs w:val="24"/>
              </w:rPr>
            </w:pPr>
            <w:r w:rsidRPr="00072F81">
              <w:rPr>
                <w:szCs w:val="24"/>
              </w:rPr>
              <w:t>5.3. Lyderystės ir vadovavimo efektyvumas</w:t>
            </w:r>
            <w:r w:rsidRPr="00072F81">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4B9D8D" w14:textId="77777777" w:rsidR="004E7BB0" w:rsidRPr="00072F81" w:rsidRDefault="009A55ED" w:rsidP="004E7BB0">
            <w:pPr>
              <w:rPr>
                <w:szCs w:val="24"/>
              </w:rPr>
            </w:pPr>
            <w:r>
              <w:rPr>
                <w:szCs w:val="24"/>
              </w:rPr>
              <w:t>1□      2□       3□       4</w:t>
            </w:r>
            <w:r w:rsidR="000E4187">
              <w:sym w:font="Wingdings 2" w:char="F052"/>
            </w:r>
          </w:p>
        </w:tc>
      </w:tr>
      <w:tr w:rsidR="004E7BB0" w:rsidRPr="00303C56" w14:paraId="5C3CA365" w14:textId="77777777" w:rsidTr="004E7BB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7B4DB" w14:textId="77777777" w:rsidR="004E7BB0" w:rsidRPr="00072F81" w:rsidRDefault="004E7BB0" w:rsidP="004E7BB0">
            <w:pPr>
              <w:jc w:val="both"/>
              <w:rPr>
                <w:szCs w:val="24"/>
              </w:rPr>
            </w:pPr>
            <w:r w:rsidRPr="00072F81">
              <w:rPr>
                <w:szCs w:val="24"/>
              </w:rPr>
              <w:t>5.4. Ž</w:t>
            </w:r>
            <w:r w:rsidRPr="00072F81">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1F04D" w14:textId="77777777" w:rsidR="004E7BB0" w:rsidRPr="00072F81" w:rsidRDefault="009A55ED" w:rsidP="004E7BB0">
            <w:pPr>
              <w:rPr>
                <w:szCs w:val="24"/>
              </w:rPr>
            </w:pPr>
            <w:r>
              <w:rPr>
                <w:szCs w:val="24"/>
              </w:rPr>
              <w:t>1□      2□       3□       4</w:t>
            </w:r>
            <w:r w:rsidR="000E4187">
              <w:sym w:font="Wingdings 2" w:char="F052"/>
            </w:r>
          </w:p>
        </w:tc>
      </w:tr>
      <w:tr w:rsidR="004E7BB0" w:rsidRPr="00303C56" w14:paraId="3947C8D7" w14:textId="77777777" w:rsidTr="004E7BB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54956" w14:textId="77777777" w:rsidR="004E7BB0" w:rsidRPr="00072F81" w:rsidRDefault="004E7BB0" w:rsidP="004E7BB0">
            <w:pPr>
              <w:rPr>
                <w:szCs w:val="24"/>
              </w:rPr>
            </w:pPr>
            <w:r w:rsidRPr="00072F81">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EB3471" w14:textId="77777777" w:rsidR="004E7BB0" w:rsidRPr="00072F81" w:rsidRDefault="009A55ED" w:rsidP="004E7BB0">
            <w:pPr>
              <w:rPr>
                <w:szCs w:val="24"/>
              </w:rPr>
            </w:pPr>
            <w:r>
              <w:rPr>
                <w:szCs w:val="24"/>
              </w:rPr>
              <w:t>1□      2□       3□       4</w:t>
            </w:r>
            <w:r w:rsidR="000E4187">
              <w:sym w:font="Wingdings 2" w:char="F052"/>
            </w:r>
          </w:p>
        </w:tc>
      </w:tr>
    </w:tbl>
    <w:p w14:paraId="11F0A844" w14:textId="77777777" w:rsidR="004E7BB0" w:rsidRDefault="004E7BB0" w:rsidP="004E7BB0">
      <w:pPr>
        <w:jc w:val="center"/>
        <w:rPr>
          <w:sz w:val="22"/>
          <w:szCs w:val="22"/>
          <w:lang w:eastAsia="lt-LT"/>
        </w:rPr>
      </w:pPr>
    </w:p>
    <w:p w14:paraId="2DBF1638" w14:textId="77777777" w:rsidR="007978A2" w:rsidRDefault="007978A2" w:rsidP="004E7BB0">
      <w:pPr>
        <w:jc w:val="center"/>
        <w:rPr>
          <w:b/>
          <w:szCs w:val="24"/>
          <w:lang w:eastAsia="lt-LT"/>
        </w:rPr>
      </w:pPr>
    </w:p>
    <w:p w14:paraId="6228E0D3" w14:textId="77777777" w:rsidR="007978A2" w:rsidRDefault="007978A2" w:rsidP="004E7BB0">
      <w:pPr>
        <w:jc w:val="center"/>
        <w:rPr>
          <w:b/>
          <w:szCs w:val="24"/>
          <w:lang w:eastAsia="lt-LT"/>
        </w:rPr>
      </w:pPr>
    </w:p>
    <w:p w14:paraId="1FBA3C12" w14:textId="77777777" w:rsidR="007978A2" w:rsidRDefault="007978A2" w:rsidP="004E7BB0">
      <w:pPr>
        <w:jc w:val="center"/>
        <w:rPr>
          <w:b/>
          <w:szCs w:val="24"/>
          <w:lang w:eastAsia="lt-LT"/>
        </w:rPr>
      </w:pPr>
    </w:p>
    <w:p w14:paraId="297DCE6A" w14:textId="77777777" w:rsidR="007978A2" w:rsidRDefault="007978A2" w:rsidP="004E7BB0">
      <w:pPr>
        <w:jc w:val="center"/>
        <w:rPr>
          <w:b/>
          <w:szCs w:val="24"/>
          <w:lang w:eastAsia="lt-LT"/>
        </w:rPr>
      </w:pPr>
    </w:p>
    <w:p w14:paraId="121170DD" w14:textId="77777777" w:rsidR="007978A2" w:rsidRDefault="007978A2" w:rsidP="004E7BB0">
      <w:pPr>
        <w:jc w:val="center"/>
        <w:rPr>
          <w:b/>
          <w:szCs w:val="24"/>
          <w:lang w:eastAsia="lt-LT"/>
        </w:rPr>
      </w:pPr>
    </w:p>
    <w:p w14:paraId="3032A688" w14:textId="77777777" w:rsidR="007978A2" w:rsidRDefault="007978A2" w:rsidP="004E7BB0">
      <w:pPr>
        <w:jc w:val="center"/>
        <w:rPr>
          <w:b/>
          <w:szCs w:val="24"/>
          <w:lang w:eastAsia="lt-LT"/>
        </w:rPr>
      </w:pPr>
    </w:p>
    <w:p w14:paraId="7941799A" w14:textId="77777777" w:rsidR="007978A2" w:rsidRDefault="007978A2" w:rsidP="004E7BB0">
      <w:pPr>
        <w:jc w:val="center"/>
        <w:rPr>
          <w:b/>
          <w:szCs w:val="24"/>
          <w:lang w:eastAsia="lt-LT"/>
        </w:rPr>
      </w:pPr>
    </w:p>
    <w:p w14:paraId="5873E91B" w14:textId="2C8EB1A3" w:rsidR="004E7BB0" w:rsidRPr="00DA4C2F" w:rsidRDefault="004E7BB0" w:rsidP="004E7BB0">
      <w:pPr>
        <w:jc w:val="center"/>
        <w:rPr>
          <w:b/>
          <w:szCs w:val="24"/>
          <w:lang w:eastAsia="lt-LT"/>
        </w:rPr>
      </w:pPr>
      <w:r w:rsidRPr="00DA4C2F">
        <w:rPr>
          <w:b/>
          <w:szCs w:val="24"/>
          <w:lang w:eastAsia="lt-LT"/>
        </w:rPr>
        <w:lastRenderedPageBreak/>
        <w:t>I</w:t>
      </w:r>
      <w:r>
        <w:rPr>
          <w:b/>
          <w:szCs w:val="24"/>
          <w:lang w:eastAsia="lt-LT"/>
        </w:rPr>
        <w:t>V</w:t>
      </w:r>
      <w:r w:rsidRPr="00DA4C2F">
        <w:rPr>
          <w:b/>
          <w:szCs w:val="24"/>
          <w:lang w:eastAsia="lt-LT"/>
        </w:rPr>
        <w:t xml:space="preserve"> SKYRIUS</w:t>
      </w:r>
    </w:p>
    <w:p w14:paraId="71C297AF" w14:textId="77777777" w:rsidR="004E7BB0" w:rsidRDefault="004E7BB0" w:rsidP="004E7BB0">
      <w:pPr>
        <w:jc w:val="center"/>
        <w:rPr>
          <w:b/>
          <w:szCs w:val="24"/>
          <w:lang w:eastAsia="lt-LT"/>
        </w:rPr>
      </w:pPr>
      <w:r w:rsidRPr="00DA4C2F">
        <w:rPr>
          <w:b/>
          <w:szCs w:val="24"/>
          <w:lang w:eastAsia="lt-LT"/>
        </w:rPr>
        <w:t>PASIEKTŲ REZULTATŲ VYKDANT UŽDUOTIS ĮSIVERTINIMAS IR KOMPETENCIJŲ TOBULINIMAS</w:t>
      </w:r>
    </w:p>
    <w:p w14:paraId="5141FD79" w14:textId="77777777" w:rsidR="006C1F97" w:rsidRPr="00DA4C2F" w:rsidRDefault="006C1F97" w:rsidP="004E7BB0">
      <w:pPr>
        <w:jc w:val="center"/>
        <w:rPr>
          <w:b/>
          <w:szCs w:val="24"/>
          <w:lang w:eastAsia="lt-LT"/>
        </w:rPr>
      </w:pPr>
    </w:p>
    <w:p w14:paraId="6BA5F02F" w14:textId="77777777" w:rsidR="004E7BB0" w:rsidRPr="00DA4C2F" w:rsidRDefault="004E7BB0" w:rsidP="004E7BB0">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E7BB0" w:rsidRPr="00DA4C2F" w14:paraId="24A37226" w14:textId="77777777" w:rsidTr="004E7BB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7FC241F" w14:textId="77777777" w:rsidR="004E7BB0" w:rsidRPr="00072F81" w:rsidRDefault="004E7BB0" w:rsidP="004E7BB0">
            <w:pPr>
              <w:jc w:val="center"/>
              <w:rPr>
                <w:b/>
                <w:sz w:val="22"/>
                <w:szCs w:val="22"/>
                <w:lang w:eastAsia="lt-LT"/>
              </w:rPr>
            </w:pPr>
            <w:r w:rsidRPr="00072F81">
              <w:rPr>
                <w:b/>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02AC93" w14:textId="77777777" w:rsidR="004E7BB0" w:rsidRPr="00072F81" w:rsidRDefault="004E7BB0" w:rsidP="004E7BB0">
            <w:pPr>
              <w:jc w:val="center"/>
              <w:rPr>
                <w:b/>
                <w:sz w:val="22"/>
                <w:szCs w:val="22"/>
                <w:lang w:eastAsia="lt-LT"/>
              </w:rPr>
            </w:pPr>
            <w:r w:rsidRPr="00072F81">
              <w:rPr>
                <w:b/>
                <w:sz w:val="22"/>
                <w:szCs w:val="22"/>
                <w:lang w:eastAsia="lt-LT"/>
              </w:rPr>
              <w:t>Pažymimas atitinkamas langelis</w:t>
            </w:r>
          </w:p>
        </w:tc>
      </w:tr>
      <w:tr w:rsidR="004E7BB0" w:rsidRPr="00DA4C2F" w14:paraId="6508BA2A" w14:textId="77777777" w:rsidTr="004E7BB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D5EE144" w14:textId="77777777" w:rsidR="004E7BB0" w:rsidRPr="00072F81" w:rsidRDefault="004E7BB0" w:rsidP="004E7BB0">
            <w:pPr>
              <w:rPr>
                <w:szCs w:val="24"/>
                <w:lang w:eastAsia="lt-LT"/>
              </w:rPr>
            </w:pPr>
            <w:r w:rsidRPr="00072F81">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F4AFCB" w14:textId="77777777" w:rsidR="004E7BB0" w:rsidRPr="00072F81" w:rsidRDefault="004E7BB0" w:rsidP="00431A8C">
            <w:pPr>
              <w:ind w:right="340"/>
              <w:jc w:val="right"/>
              <w:rPr>
                <w:szCs w:val="24"/>
                <w:lang w:eastAsia="lt-LT"/>
              </w:rPr>
            </w:pPr>
            <w:r w:rsidRPr="00072F81">
              <w:rPr>
                <w:szCs w:val="24"/>
                <w:lang w:eastAsia="lt-LT"/>
              </w:rPr>
              <w:t xml:space="preserve">Labai gerai </w:t>
            </w:r>
            <w:r w:rsidR="000E4187">
              <w:sym w:font="Wingdings 2" w:char="F052"/>
            </w:r>
          </w:p>
        </w:tc>
      </w:tr>
      <w:tr w:rsidR="004E7BB0" w:rsidRPr="00DA4C2F" w14:paraId="09297436" w14:textId="77777777" w:rsidTr="004E7BB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ADAB8AC" w14:textId="77777777" w:rsidR="004E7BB0" w:rsidRPr="00072F81" w:rsidRDefault="004E7BB0" w:rsidP="004E7BB0">
            <w:pPr>
              <w:rPr>
                <w:szCs w:val="24"/>
                <w:lang w:eastAsia="lt-LT"/>
              </w:rPr>
            </w:pPr>
            <w:r w:rsidRPr="00072F81">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EB690A" w14:textId="77777777" w:rsidR="004E7BB0" w:rsidRPr="00072F81" w:rsidRDefault="004E7BB0" w:rsidP="004E7BB0">
            <w:pPr>
              <w:ind w:right="340"/>
              <w:jc w:val="right"/>
              <w:rPr>
                <w:szCs w:val="24"/>
                <w:lang w:eastAsia="lt-LT"/>
              </w:rPr>
            </w:pPr>
            <w:r w:rsidRPr="00072F81">
              <w:rPr>
                <w:szCs w:val="24"/>
                <w:lang w:eastAsia="lt-LT"/>
              </w:rPr>
              <w:t xml:space="preserve">Gerai </w:t>
            </w:r>
            <w:r w:rsidRPr="00072F81">
              <w:rPr>
                <w:rFonts w:ascii="Segoe UI Symbol" w:eastAsia="MS Gothic" w:hAnsi="Segoe UI Symbol" w:cs="Segoe UI Symbol"/>
                <w:szCs w:val="24"/>
                <w:lang w:eastAsia="lt-LT"/>
              </w:rPr>
              <w:t>☐</w:t>
            </w:r>
          </w:p>
        </w:tc>
      </w:tr>
      <w:tr w:rsidR="004E7BB0" w:rsidRPr="00DA4C2F" w14:paraId="14AF5030" w14:textId="77777777" w:rsidTr="004E7BB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65BEB59" w14:textId="77777777" w:rsidR="004E7BB0" w:rsidRPr="00072F81" w:rsidRDefault="004E7BB0" w:rsidP="004E7BB0">
            <w:pPr>
              <w:rPr>
                <w:szCs w:val="24"/>
                <w:lang w:eastAsia="lt-LT"/>
              </w:rPr>
            </w:pPr>
            <w:r w:rsidRPr="00072F81">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6083DB" w14:textId="77777777" w:rsidR="004E7BB0" w:rsidRPr="00072F81" w:rsidRDefault="004E7BB0" w:rsidP="004E7BB0">
            <w:pPr>
              <w:ind w:right="340"/>
              <w:jc w:val="right"/>
              <w:rPr>
                <w:szCs w:val="24"/>
                <w:lang w:eastAsia="lt-LT"/>
              </w:rPr>
            </w:pPr>
            <w:r w:rsidRPr="00072F81">
              <w:rPr>
                <w:szCs w:val="24"/>
                <w:lang w:eastAsia="lt-LT"/>
              </w:rPr>
              <w:t xml:space="preserve">Patenkinamai </w:t>
            </w:r>
            <w:r w:rsidRPr="00072F81">
              <w:rPr>
                <w:rFonts w:ascii="Segoe UI Symbol" w:eastAsia="MS Gothic" w:hAnsi="Segoe UI Symbol" w:cs="Segoe UI Symbol"/>
                <w:szCs w:val="24"/>
                <w:lang w:eastAsia="lt-LT"/>
              </w:rPr>
              <w:t>☐</w:t>
            </w:r>
          </w:p>
        </w:tc>
      </w:tr>
      <w:tr w:rsidR="004E7BB0" w:rsidRPr="00DA4C2F" w14:paraId="0A64DCE8" w14:textId="77777777" w:rsidTr="004E7BB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4A3FCEF" w14:textId="77777777" w:rsidR="004E7BB0" w:rsidRPr="00072F81" w:rsidRDefault="004E7BB0" w:rsidP="004E7BB0">
            <w:pPr>
              <w:rPr>
                <w:szCs w:val="24"/>
                <w:lang w:eastAsia="lt-LT"/>
              </w:rPr>
            </w:pPr>
            <w:r w:rsidRPr="00072F81">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2B18D8" w14:textId="77777777" w:rsidR="004E7BB0" w:rsidRPr="00072F81" w:rsidRDefault="004E7BB0" w:rsidP="004E7BB0">
            <w:pPr>
              <w:ind w:right="340"/>
              <w:jc w:val="right"/>
              <w:rPr>
                <w:szCs w:val="24"/>
                <w:lang w:eastAsia="lt-LT"/>
              </w:rPr>
            </w:pPr>
            <w:r w:rsidRPr="00072F81">
              <w:rPr>
                <w:szCs w:val="24"/>
                <w:lang w:eastAsia="lt-LT"/>
              </w:rPr>
              <w:t xml:space="preserve">Nepatenkinamai </w:t>
            </w:r>
            <w:r w:rsidRPr="00072F81">
              <w:rPr>
                <w:rFonts w:ascii="Segoe UI Symbol" w:eastAsia="MS Gothic" w:hAnsi="Segoe UI Symbol" w:cs="Segoe UI Symbol"/>
                <w:szCs w:val="24"/>
                <w:lang w:eastAsia="lt-LT"/>
              </w:rPr>
              <w:t>☐</w:t>
            </w:r>
          </w:p>
        </w:tc>
      </w:tr>
    </w:tbl>
    <w:p w14:paraId="5A7B59DD" w14:textId="77777777" w:rsidR="004E7BB0" w:rsidRPr="00F82884" w:rsidRDefault="004E7BB0" w:rsidP="004E7BB0">
      <w:pPr>
        <w:jc w:val="center"/>
        <w:rPr>
          <w:sz w:val="22"/>
          <w:szCs w:val="22"/>
          <w:lang w:eastAsia="lt-LT"/>
        </w:rPr>
      </w:pPr>
    </w:p>
    <w:p w14:paraId="49336C38" w14:textId="77777777" w:rsidR="004E7BB0" w:rsidRPr="00DA4C2F" w:rsidRDefault="004E7BB0" w:rsidP="004E7BB0">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E7BB0" w:rsidRPr="00DA4C2F" w14:paraId="1E1263A0" w14:textId="77777777" w:rsidTr="004E7BB0">
        <w:tc>
          <w:tcPr>
            <w:tcW w:w="9385" w:type="dxa"/>
            <w:tcBorders>
              <w:top w:val="single" w:sz="4" w:space="0" w:color="auto"/>
              <w:left w:val="single" w:sz="4" w:space="0" w:color="auto"/>
              <w:bottom w:val="single" w:sz="4" w:space="0" w:color="auto"/>
              <w:right w:val="single" w:sz="4" w:space="0" w:color="auto"/>
            </w:tcBorders>
            <w:hideMark/>
          </w:tcPr>
          <w:p w14:paraId="54CB80A0" w14:textId="77777777" w:rsidR="004E7BB0" w:rsidRPr="00DA4C2F" w:rsidRDefault="004E7BB0" w:rsidP="004E7BB0">
            <w:pPr>
              <w:jc w:val="both"/>
              <w:rPr>
                <w:szCs w:val="24"/>
                <w:lang w:eastAsia="lt-LT"/>
              </w:rPr>
            </w:pPr>
            <w:r>
              <w:rPr>
                <w:szCs w:val="24"/>
                <w:lang w:eastAsia="lt-LT"/>
              </w:rPr>
              <w:t>7</w:t>
            </w:r>
            <w:r w:rsidRPr="00DA4C2F">
              <w:rPr>
                <w:szCs w:val="24"/>
                <w:lang w:eastAsia="lt-LT"/>
              </w:rPr>
              <w:t>.1.</w:t>
            </w:r>
            <w:r w:rsidR="002F2B63">
              <w:rPr>
                <w:szCs w:val="24"/>
                <w:lang w:eastAsia="lt-LT"/>
              </w:rPr>
              <w:t xml:space="preserve"> Vadovavimo ugdymui rengiant atnaujintą ikimokyklinio ugdymo programą.</w:t>
            </w:r>
          </w:p>
        </w:tc>
      </w:tr>
      <w:tr w:rsidR="004E7BB0" w:rsidRPr="00DA4C2F" w14:paraId="79FB47F4" w14:textId="77777777" w:rsidTr="004E7BB0">
        <w:tc>
          <w:tcPr>
            <w:tcW w:w="9385" w:type="dxa"/>
            <w:tcBorders>
              <w:top w:val="single" w:sz="4" w:space="0" w:color="auto"/>
              <w:left w:val="single" w:sz="4" w:space="0" w:color="auto"/>
              <w:bottom w:val="single" w:sz="4" w:space="0" w:color="auto"/>
              <w:right w:val="single" w:sz="4" w:space="0" w:color="auto"/>
            </w:tcBorders>
            <w:hideMark/>
          </w:tcPr>
          <w:p w14:paraId="4284C160" w14:textId="77777777" w:rsidR="004E7BB0" w:rsidRPr="00DA4C2F" w:rsidRDefault="004E7BB0" w:rsidP="004E7BB0">
            <w:pPr>
              <w:jc w:val="both"/>
              <w:rPr>
                <w:szCs w:val="24"/>
                <w:lang w:eastAsia="lt-LT"/>
              </w:rPr>
            </w:pPr>
            <w:r>
              <w:rPr>
                <w:szCs w:val="24"/>
                <w:lang w:eastAsia="lt-LT"/>
              </w:rPr>
              <w:t>7</w:t>
            </w:r>
            <w:r w:rsidRPr="00DA4C2F">
              <w:rPr>
                <w:szCs w:val="24"/>
                <w:lang w:eastAsia="lt-LT"/>
              </w:rPr>
              <w:t>.2.</w:t>
            </w:r>
            <w:r w:rsidR="002F2B63">
              <w:rPr>
                <w:szCs w:val="24"/>
                <w:lang w:eastAsia="lt-LT"/>
              </w:rPr>
              <w:t xml:space="preserve"> Strateginio</w:t>
            </w:r>
            <w:r w:rsidR="00DB321B">
              <w:rPr>
                <w:szCs w:val="24"/>
                <w:lang w:eastAsia="lt-LT"/>
              </w:rPr>
              <w:t xml:space="preserve"> mąstymo diegiant kokybės vadybos sistemą, paremtą Bendruoju vertinimo modeliu </w:t>
            </w:r>
            <w:r w:rsidR="002F2B63">
              <w:rPr>
                <w:szCs w:val="24"/>
                <w:lang w:eastAsia="lt-LT"/>
              </w:rPr>
              <w:t>.</w:t>
            </w:r>
          </w:p>
        </w:tc>
      </w:tr>
    </w:tbl>
    <w:p w14:paraId="380451CE" w14:textId="77777777" w:rsidR="007E293C" w:rsidRDefault="007E293C" w:rsidP="004E7BB0">
      <w:pPr>
        <w:jc w:val="center"/>
        <w:rPr>
          <w:b/>
          <w:szCs w:val="24"/>
          <w:lang w:eastAsia="lt-LT"/>
        </w:rPr>
      </w:pPr>
    </w:p>
    <w:p w14:paraId="0E5E93FE" w14:textId="77777777" w:rsidR="004E7BB0" w:rsidRPr="00E3287E" w:rsidRDefault="004E7BB0" w:rsidP="004E7BB0">
      <w:pPr>
        <w:jc w:val="center"/>
        <w:rPr>
          <w:b/>
          <w:szCs w:val="24"/>
          <w:lang w:eastAsia="lt-LT"/>
        </w:rPr>
      </w:pPr>
      <w:r w:rsidRPr="00E3287E">
        <w:rPr>
          <w:b/>
          <w:szCs w:val="24"/>
          <w:lang w:eastAsia="lt-LT"/>
        </w:rPr>
        <w:t>V SKYRIUS</w:t>
      </w:r>
    </w:p>
    <w:p w14:paraId="5D60358A" w14:textId="77777777" w:rsidR="004E7BB0" w:rsidRPr="00E3287E" w:rsidRDefault="001F12DA" w:rsidP="004E7BB0">
      <w:pPr>
        <w:jc w:val="center"/>
        <w:rPr>
          <w:b/>
          <w:szCs w:val="24"/>
          <w:lang w:eastAsia="lt-LT"/>
        </w:rPr>
      </w:pPr>
      <w:r>
        <w:rPr>
          <w:b/>
          <w:szCs w:val="24"/>
          <w:lang w:eastAsia="lt-LT"/>
        </w:rPr>
        <w:t>2024</w:t>
      </w:r>
      <w:r w:rsidR="004E7BB0" w:rsidRPr="00E3287E">
        <w:rPr>
          <w:b/>
          <w:szCs w:val="24"/>
          <w:lang w:eastAsia="lt-LT"/>
        </w:rPr>
        <w:t xml:space="preserve"> METŲ VEIKLOS UŽDUOTYS, REZULTATAI IR RODIKLIAI</w:t>
      </w:r>
    </w:p>
    <w:p w14:paraId="4EF2C6CC" w14:textId="77777777" w:rsidR="004E7BB0" w:rsidRPr="00F82884" w:rsidRDefault="004E7BB0" w:rsidP="004E7BB0">
      <w:pPr>
        <w:tabs>
          <w:tab w:val="left" w:pos="6237"/>
          <w:tab w:val="right" w:pos="8306"/>
        </w:tabs>
        <w:jc w:val="center"/>
        <w:rPr>
          <w:color w:val="000000"/>
          <w:sz w:val="22"/>
          <w:szCs w:val="22"/>
        </w:rPr>
      </w:pPr>
    </w:p>
    <w:p w14:paraId="52C16DE1" w14:textId="77777777" w:rsidR="004E7BB0" w:rsidRPr="00E3287E" w:rsidRDefault="004E7BB0" w:rsidP="004E7BB0">
      <w:pPr>
        <w:tabs>
          <w:tab w:val="left" w:pos="284"/>
          <w:tab w:val="left" w:pos="567"/>
        </w:tabs>
        <w:rPr>
          <w:b/>
          <w:szCs w:val="24"/>
          <w:lang w:eastAsia="lt-LT"/>
        </w:rPr>
      </w:pPr>
      <w:r>
        <w:rPr>
          <w:b/>
          <w:szCs w:val="24"/>
          <w:lang w:eastAsia="lt-LT"/>
        </w:rPr>
        <w:t>8</w:t>
      </w:r>
      <w:r w:rsidR="001F12DA">
        <w:rPr>
          <w:b/>
          <w:szCs w:val="24"/>
          <w:lang w:eastAsia="lt-LT"/>
        </w:rPr>
        <w:t>.</w:t>
      </w:r>
      <w:r w:rsidR="001F12DA">
        <w:rPr>
          <w:b/>
          <w:szCs w:val="24"/>
          <w:lang w:eastAsia="lt-LT"/>
        </w:rPr>
        <w:tab/>
        <w:t>2024</w:t>
      </w:r>
      <w:r w:rsidRPr="00E3287E">
        <w:rPr>
          <w:b/>
          <w:szCs w:val="24"/>
          <w:lang w:eastAsia="lt-LT"/>
        </w:rPr>
        <w:t xml:space="preserve"> metų užduotys</w:t>
      </w:r>
    </w:p>
    <w:p w14:paraId="61A12E8C" w14:textId="77777777" w:rsidR="004E7BB0" w:rsidRPr="008747F0" w:rsidRDefault="004E7BB0" w:rsidP="004E7BB0">
      <w:pPr>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431"/>
      </w:tblGrid>
      <w:tr w:rsidR="004E7BB0" w:rsidRPr="00E3287E" w14:paraId="08DBF3E7" w14:textId="77777777" w:rsidTr="000618C3">
        <w:trPr>
          <w:tblHeader/>
        </w:trPr>
        <w:tc>
          <w:tcPr>
            <w:tcW w:w="3119" w:type="dxa"/>
            <w:tcBorders>
              <w:top w:val="single" w:sz="4" w:space="0" w:color="auto"/>
              <w:left w:val="single" w:sz="4" w:space="0" w:color="auto"/>
              <w:bottom w:val="single" w:sz="4" w:space="0" w:color="auto"/>
              <w:right w:val="single" w:sz="4" w:space="0" w:color="auto"/>
            </w:tcBorders>
            <w:vAlign w:val="center"/>
            <w:hideMark/>
          </w:tcPr>
          <w:p w14:paraId="7F839A94" w14:textId="77777777" w:rsidR="004E7BB0" w:rsidRPr="00072F81" w:rsidRDefault="004E7BB0" w:rsidP="004E7BB0">
            <w:pPr>
              <w:jc w:val="center"/>
              <w:rPr>
                <w:b/>
                <w:szCs w:val="24"/>
                <w:lang w:eastAsia="lt-LT"/>
              </w:rPr>
            </w:pPr>
            <w:r w:rsidRPr="00072F81">
              <w:rPr>
                <w:b/>
                <w:szCs w:val="24"/>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CE2B47" w14:textId="77777777" w:rsidR="004E7BB0" w:rsidRPr="00072F81" w:rsidRDefault="004E7BB0" w:rsidP="004E7BB0">
            <w:pPr>
              <w:jc w:val="center"/>
              <w:rPr>
                <w:b/>
                <w:szCs w:val="24"/>
                <w:lang w:eastAsia="lt-LT"/>
              </w:rPr>
            </w:pPr>
            <w:r w:rsidRPr="00072F81">
              <w:rPr>
                <w:b/>
                <w:szCs w:val="24"/>
                <w:lang w:eastAsia="lt-LT"/>
              </w:rPr>
              <w:t>Siektini rezultatai</w:t>
            </w:r>
          </w:p>
        </w:tc>
        <w:tc>
          <w:tcPr>
            <w:tcW w:w="3431" w:type="dxa"/>
            <w:tcBorders>
              <w:top w:val="single" w:sz="4" w:space="0" w:color="auto"/>
              <w:left w:val="single" w:sz="4" w:space="0" w:color="auto"/>
              <w:bottom w:val="single" w:sz="4" w:space="0" w:color="auto"/>
              <w:right w:val="single" w:sz="4" w:space="0" w:color="auto"/>
            </w:tcBorders>
            <w:vAlign w:val="center"/>
            <w:hideMark/>
          </w:tcPr>
          <w:p w14:paraId="5E5F4B63" w14:textId="77777777" w:rsidR="004E7BB0" w:rsidRPr="00072F81" w:rsidRDefault="004E7BB0" w:rsidP="00FB0C9C">
            <w:pPr>
              <w:jc w:val="center"/>
              <w:rPr>
                <w:b/>
                <w:szCs w:val="24"/>
                <w:lang w:eastAsia="lt-LT"/>
              </w:rPr>
            </w:pPr>
            <w:r w:rsidRPr="00072F81">
              <w:rPr>
                <w:b/>
                <w:szCs w:val="24"/>
                <w:lang w:eastAsia="lt-LT"/>
              </w:rPr>
              <w:t xml:space="preserve">Rezultatų vertinimo rodikliai </w:t>
            </w:r>
          </w:p>
        </w:tc>
      </w:tr>
      <w:tr w:rsidR="00152E68" w:rsidRPr="00E3287E" w14:paraId="4074CD23" w14:textId="77777777" w:rsidTr="00FF0CC7">
        <w:tc>
          <w:tcPr>
            <w:tcW w:w="3119" w:type="dxa"/>
            <w:tcBorders>
              <w:top w:val="single" w:sz="4" w:space="0" w:color="auto"/>
              <w:left w:val="single" w:sz="4" w:space="0" w:color="auto"/>
              <w:bottom w:val="single" w:sz="4" w:space="0" w:color="auto"/>
              <w:right w:val="single" w:sz="4" w:space="0" w:color="auto"/>
            </w:tcBorders>
            <w:hideMark/>
          </w:tcPr>
          <w:p w14:paraId="79289DB6" w14:textId="77777777" w:rsidR="00152E68" w:rsidRPr="008820EB" w:rsidRDefault="00152E68" w:rsidP="00152E68">
            <w:pPr>
              <w:rPr>
                <w:b/>
                <w:szCs w:val="24"/>
                <w:lang w:eastAsia="lt-LT"/>
              </w:rPr>
            </w:pPr>
            <w:r w:rsidRPr="008820EB">
              <w:rPr>
                <w:b/>
                <w:szCs w:val="24"/>
                <w:lang w:eastAsia="lt-LT"/>
              </w:rPr>
              <w:t>Asmenybės ūgtis</w:t>
            </w:r>
          </w:p>
          <w:p w14:paraId="2637432F" w14:textId="77777777" w:rsidR="00152E68" w:rsidRPr="00AB6B59" w:rsidRDefault="00152E68" w:rsidP="00152E68">
            <w:pPr>
              <w:pStyle w:val="Betarp"/>
              <w:rPr>
                <w:szCs w:val="24"/>
                <w:lang w:eastAsia="lt-LT"/>
              </w:rPr>
            </w:pPr>
            <w:r w:rsidRPr="00AB6B59">
              <w:rPr>
                <w:szCs w:val="24"/>
                <w:lang w:eastAsia="lt-LT"/>
              </w:rPr>
              <w:t>8.1</w:t>
            </w:r>
            <w:r w:rsidRPr="00AF093E">
              <w:rPr>
                <w:szCs w:val="24"/>
                <w:lang w:eastAsia="lt-LT"/>
              </w:rPr>
              <w:t>.</w:t>
            </w:r>
            <w:r w:rsidRPr="00AF093E">
              <w:rPr>
                <w:szCs w:val="24"/>
              </w:rPr>
              <w:t xml:space="preserve"> </w:t>
            </w:r>
            <w:r>
              <w:rPr>
                <w:szCs w:val="24"/>
              </w:rPr>
              <w:t xml:space="preserve">Gerinti </w:t>
            </w:r>
            <w:r w:rsidR="00CF496D">
              <w:rPr>
                <w:szCs w:val="24"/>
              </w:rPr>
              <w:t xml:space="preserve">ikimokyklinio ir priešmokyklinio amžiaus </w:t>
            </w:r>
            <w:r>
              <w:rPr>
                <w:szCs w:val="24"/>
              </w:rPr>
              <w:t xml:space="preserve">vaikų </w:t>
            </w:r>
            <w:r w:rsidR="00800887">
              <w:rPr>
                <w:szCs w:val="24"/>
              </w:rPr>
              <w:t>asmeninę pažangą</w:t>
            </w:r>
            <w:r w:rsidR="00FF0CC7">
              <w:rPr>
                <w:szCs w:val="24"/>
              </w:rPr>
              <w:t xml:space="preserve"> ir </w:t>
            </w:r>
            <w:r w:rsidR="00B344EA">
              <w:rPr>
                <w:szCs w:val="24"/>
              </w:rPr>
              <w:t>pasiekimus</w:t>
            </w:r>
            <w:r>
              <w:rPr>
                <w:szCs w:val="24"/>
              </w:rPr>
              <w:t>.</w:t>
            </w:r>
          </w:p>
        </w:tc>
        <w:tc>
          <w:tcPr>
            <w:tcW w:w="2835" w:type="dxa"/>
            <w:tcBorders>
              <w:top w:val="single" w:sz="4" w:space="0" w:color="auto"/>
              <w:left w:val="single" w:sz="4" w:space="0" w:color="auto"/>
              <w:bottom w:val="single" w:sz="4" w:space="0" w:color="auto"/>
              <w:right w:val="single" w:sz="4" w:space="0" w:color="auto"/>
            </w:tcBorders>
          </w:tcPr>
          <w:p w14:paraId="3119237D" w14:textId="77777777" w:rsidR="00152E68" w:rsidRDefault="00152E68" w:rsidP="00152E68">
            <w:pPr>
              <w:rPr>
                <w:szCs w:val="24"/>
                <w:lang w:eastAsia="lt-LT"/>
              </w:rPr>
            </w:pPr>
          </w:p>
          <w:p w14:paraId="2C733BD7" w14:textId="77777777" w:rsidR="005025E6" w:rsidRPr="00CF496D" w:rsidRDefault="00152E68" w:rsidP="005025E6">
            <w:pPr>
              <w:pStyle w:val="Betarp"/>
              <w:rPr>
                <w:rFonts w:eastAsia="Calibri"/>
                <w:szCs w:val="24"/>
              </w:rPr>
            </w:pPr>
            <w:r w:rsidRPr="00F94F92">
              <w:rPr>
                <w:szCs w:val="24"/>
                <w:lang w:eastAsia="lt-LT"/>
              </w:rPr>
              <w:t>8.1.1.</w:t>
            </w:r>
            <w:r>
              <w:rPr>
                <w:szCs w:val="24"/>
              </w:rPr>
              <w:t xml:space="preserve"> </w:t>
            </w:r>
            <w:r w:rsidR="005025E6" w:rsidRPr="0010773E">
              <w:rPr>
                <w:szCs w:val="24"/>
              </w:rPr>
              <w:t>Pagerinti</w:t>
            </w:r>
            <w:r w:rsidR="005025E6">
              <w:rPr>
                <w:szCs w:val="24"/>
              </w:rPr>
              <w:t xml:space="preserve"> i</w:t>
            </w:r>
            <w:r w:rsidR="005025E6" w:rsidRPr="00CF496D">
              <w:rPr>
                <w:rFonts w:eastAsia="Calibri"/>
                <w:szCs w:val="24"/>
              </w:rPr>
              <w:t>kimokyklinio amžiaus vaikų prioritetinių pasieki</w:t>
            </w:r>
            <w:r w:rsidR="00524087">
              <w:rPr>
                <w:rFonts w:eastAsia="Calibri"/>
                <w:szCs w:val="24"/>
              </w:rPr>
              <w:t xml:space="preserve">mo sričių sakytinės </w:t>
            </w:r>
            <w:r w:rsidR="005025E6" w:rsidRPr="00CF496D">
              <w:rPr>
                <w:rFonts w:eastAsia="Calibri"/>
                <w:szCs w:val="24"/>
              </w:rPr>
              <w:t xml:space="preserve"> kalbos</w:t>
            </w:r>
            <w:r w:rsidR="00524087">
              <w:rPr>
                <w:rFonts w:eastAsia="Calibri"/>
                <w:szCs w:val="24"/>
              </w:rPr>
              <w:t>, skaičiavimo ir matavimo, iniciatyvumo ir atkaklumo pa</w:t>
            </w:r>
            <w:r w:rsidR="005025E6" w:rsidRPr="00CF496D">
              <w:rPr>
                <w:rFonts w:eastAsia="Calibri"/>
                <w:szCs w:val="24"/>
              </w:rPr>
              <w:t>siekim</w:t>
            </w:r>
            <w:r w:rsidR="005025E6" w:rsidRPr="0010773E">
              <w:rPr>
                <w:rFonts w:eastAsia="Calibri"/>
                <w:szCs w:val="24"/>
              </w:rPr>
              <w:t>ai</w:t>
            </w:r>
            <w:r w:rsidR="005025E6">
              <w:rPr>
                <w:rFonts w:eastAsia="Calibri"/>
                <w:szCs w:val="24"/>
              </w:rPr>
              <w:t>.</w:t>
            </w:r>
            <w:r w:rsidR="005025E6" w:rsidRPr="00CF496D">
              <w:rPr>
                <w:rFonts w:eastAsia="Calibri"/>
                <w:szCs w:val="24"/>
              </w:rPr>
              <w:t xml:space="preserve"> </w:t>
            </w:r>
          </w:p>
          <w:p w14:paraId="5BCB813E" w14:textId="77777777" w:rsidR="005025E6" w:rsidRDefault="005025E6" w:rsidP="005025E6">
            <w:pPr>
              <w:pStyle w:val="Betarp"/>
              <w:rPr>
                <w:szCs w:val="24"/>
              </w:rPr>
            </w:pPr>
          </w:p>
          <w:p w14:paraId="292A1512" w14:textId="77777777" w:rsidR="0010773E" w:rsidRDefault="0010773E" w:rsidP="00CF496D">
            <w:pPr>
              <w:pStyle w:val="Betarp"/>
              <w:rPr>
                <w:strike/>
                <w:szCs w:val="24"/>
              </w:rPr>
            </w:pPr>
          </w:p>
          <w:p w14:paraId="4E771C72" w14:textId="77777777" w:rsidR="0010773E" w:rsidRDefault="0010773E" w:rsidP="00CF496D">
            <w:pPr>
              <w:pStyle w:val="Betarp"/>
              <w:rPr>
                <w:szCs w:val="24"/>
              </w:rPr>
            </w:pPr>
          </w:p>
          <w:p w14:paraId="4A8B1123" w14:textId="77777777" w:rsidR="002653E0" w:rsidRDefault="002653E0" w:rsidP="00CF496D">
            <w:pPr>
              <w:pStyle w:val="Betarp"/>
              <w:rPr>
                <w:szCs w:val="24"/>
              </w:rPr>
            </w:pPr>
          </w:p>
          <w:p w14:paraId="541D4FBE" w14:textId="77777777" w:rsidR="002653E0" w:rsidRDefault="002653E0" w:rsidP="00CF496D">
            <w:pPr>
              <w:pStyle w:val="Betarp"/>
              <w:rPr>
                <w:szCs w:val="24"/>
              </w:rPr>
            </w:pPr>
          </w:p>
          <w:p w14:paraId="038918AC" w14:textId="77777777" w:rsidR="00E50D71" w:rsidRDefault="00E50D71" w:rsidP="00CF496D">
            <w:pPr>
              <w:pStyle w:val="Betarp"/>
              <w:rPr>
                <w:szCs w:val="24"/>
              </w:rPr>
            </w:pPr>
          </w:p>
          <w:p w14:paraId="3D84407F" w14:textId="77777777" w:rsidR="00E50D71" w:rsidRDefault="00E50D71" w:rsidP="00CF496D">
            <w:pPr>
              <w:pStyle w:val="Betarp"/>
              <w:rPr>
                <w:szCs w:val="24"/>
              </w:rPr>
            </w:pPr>
          </w:p>
          <w:p w14:paraId="15AB22F4" w14:textId="77777777" w:rsidR="00E50D71" w:rsidRDefault="00E50D71" w:rsidP="00CF496D">
            <w:pPr>
              <w:pStyle w:val="Betarp"/>
              <w:rPr>
                <w:szCs w:val="24"/>
              </w:rPr>
            </w:pPr>
          </w:p>
          <w:p w14:paraId="6168A3CF" w14:textId="77777777" w:rsidR="00E50D71" w:rsidRDefault="00E50D71" w:rsidP="00CF496D">
            <w:pPr>
              <w:pStyle w:val="Betarp"/>
              <w:rPr>
                <w:szCs w:val="24"/>
              </w:rPr>
            </w:pPr>
          </w:p>
          <w:p w14:paraId="06612CBF" w14:textId="77777777" w:rsidR="00E50D71" w:rsidRDefault="00E50D71" w:rsidP="00CF496D">
            <w:pPr>
              <w:pStyle w:val="Betarp"/>
              <w:rPr>
                <w:szCs w:val="24"/>
              </w:rPr>
            </w:pPr>
          </w:p>
          <w:p w14:paraId="58FE481E" w14:textId="77777777" w:rsidR="00E50D71" w:rsidRDefault="00E50D71" w:rsidP="00CF496D">
            <w:pPr>
              <w:pStyle w:val="Betarp"/>
              <w:rPr>
                <w:szCs w:val="24"/>
              </w:rPr>
            </w:pPr>
          </w:p>
          <w:p w14:paraId="2E219199" w14:textId="77777777" w:rsidR="00E50D71" w:rsidRDefault="00E50D71" w:rsidP="00CF496D">
            <w:pPr>
              <w:pStyle w:val="Betarp"/>
              <w:rPr>
                <w:szCs w:val="24"/>
              </w:rPr>
            </w:pPr>
          </w:p>
          <w:p w14:paraId="58DB673C" w14:textId="77777777" w:rsidR="00E50D71" w:rsidRDefault="00E50D71" w:rsidP="00CF496D">
            <w:pPr>
              <w:pStyle w:val="Betarp"/>
              <w:rPr>
                <w:szCs w:val="24"/>
              </w:rPr>
            </w:pPr>
          </w:p>
          <w:p w14:paraId="74143BAA" w14:textId="77777777" w:rsidR="00E50D71" w:rsidRDefault="00E50D71" w:rsidP="00CF496D">
            <w:pPr>
              <w:pStyle w:val="Betarp"/>
              <w:rPr>
                <w:szCs w:val="24"/>
              </w:rPr>
            </w:pPr>
          </w:p>
          <w:p w14:paraId="4741E4EA" w14:textId="77777777" w:rsidR="001F6065" w:rsidRDefault="001F6065" w:rsidP="00CF496D">
            <w:pPr>
              <w:pStyle w:val="Betarp"/>
              <w:rPr>
                <w:szCs w:val="24"/>
              </w:rPr>
            </w:pPr>
          </w:p>
          <w:p w14:paraId="45F7BE19" w14:textId="77777777" w:rsidR="007B33C5" w:rsidRDefault="007B33C5" w:rsidP="00CF496D">
            <w:pPr>
              <w:pStyle w:val="Betarp"/>
              <w:rPr>
                <w:szCs w:val="24"/>
              </w:rPr>
            </w:pPr>
          </w:p>
          <w:p w14:paraId="4C449DCC" w14:textId="77777777" w:rsidR="007B33C5" w:rsidRDefault="007B33C5" w:rsidP="00CF496D">
            <w:pPr>
              <w:pStyle w:val="Betarp"/>
              <w:rPr>
                <w:szCs w:val="24"/>
              </w:rPr>
            </w:pPr>
          </w:p>
          <w:p w14:paraId="7F667758" w14:textId="77777777" w:rsidR="007B33C5" w:rsidRDefault="007B33C5" w:rsidP="00CF496D">
            <w:pPr>
              <w:pStyle w:val="Betarp"/>
              <w:rPr>
                <w:szCs w:val="24"/>
              </w:rPr>
            </w:pPr>
          </w:p>
          <w:p w14:paraId="18FD5BD0" w14:textId="77777777" w:rsidR="007B33C5" w:rsidRDefault="007B33C5" w:rsidP="00CF496D">
            <w:pPr>
              <w:pStyle w:val="Betarp"/>
              <w:rPr>
                <w:szCs w:val="24"/>
              </w:rPr>
            </w:pPr>
          </w:p>
          <w:p w14:paraId="4AB80351" w14:textId="77777777" w:rsidR="00D46ACD" w:rsidRDefault="00D46ACD" w:rsidP="00CF496D">
            <w:pPr>
              <w:pStyle w:val="Betarp"/>
              <w:rPr>
                <w:szCs w:val="24"/>
              </w:rPr>
            </w:pPr>
          </w:p>
          <w:p w14:paraId="10642294" w14:textId="77777777" w:rsidR="0010773E" w:rsidRDefault="002653E0" w:rsidP="00F34D2D">
            <w:pPr>
              <w:pStyle w:val="Betarp"/>
              <w:rPr>
                <w:szCs w:val="24"/>
              </w:rPr>
            </w:pPr>
            <w:r>
              <w:rPr>
                <w:szCs w:val="24"/>
              </w:rPr>
              <w:t xml:space="preserve">8.1.2. </w:t>
            </w:r>
            <w:r w:rsidR="001075EC">
              <w:rPr>
                <w:szCs w:val="24"/>
              </w:rPr>
              <w:t xml:space="preserve">Pagerinti priešmokyklinio amžiaus vaikų </w:t>
            </w:r>
            <w:r w:rsidR="00A222B9">
              <w:rPr>
                <w:szCs w:val="24"/>
              </w:rPr>
              <w:t>kultūriniai</w:t>
            </w:r>
            <w:r w:rsidR="0088745C">
              <w:rPr>
                <w:szCs w:val="24"/>
              </w:rPr>
              <w:t>, ska</w:t>
            </w:r>
            <w:r w:rsidR="00A222B9">
              <w:rPr>
                <w:szCs w:val="24"/>
              </w:rPr>
              <w:t>itmeniniai</w:t>
            </w:r>
            <w:r w:rsidR="0088745C">
              <w:rPr>
                <w:szCs w:val="24"/>
              </w:rPr>
              <w:t xml:space="preserve">, pilietiškumo </w:t>
            </w:r>
            <w:r w:rsidR="001075EC">
              <w:rPr>
                <w:szCs w:val="24"/>
              </w:rPr>
              <w:t>gebėjimai</w:t>
            </w:r>
            <w:r w:rsidR="001F6065">
              <w:rPr>
                <w:szCs w:val="24"/>
              </w:rPr>
              <w:t>.</w:t>
            </w:r>
          </w:p>
          <w:p w14:paraId="6C8F4DAC" w14:textId="77777777" w:rsidR="001075EC" w:rsidRDefault="001075EC" w:rsidP="00F34D2D">
            <w:pPr>
              <w:pStyle w:val="Betarp"/>
              <w:rPr>
                <w:szCs w:val="24"/>
              </w:rPr>
            </w:pPr>
          </w:p>
          <w:p w14:paraId="50A3AB61" w14:textId="77777777" w:rsidR="001075EC" w:rsidRDefault="001075EC" w:rsidP="00F34D2D">
            <w:pPr>
              <w:pStyle w:val="Betarp"/>
              <w:rPr>
                <w:szCs w:val="24"/>
              </w:rPr>
            </w:pPr>
          </w:p>
          <w:p w14:paraId="31F297A8" w14:textId="77777777" w:rsidR="001075EC" w:rsidRDefault="001075EC" w:rsidP="00F34D2D">
            <w:pPr>
              <w:pStyle w:val="Betarp"/>
              <w:rPr>
                <w:szCs w:val="24"/>
              </w:rPr>
            </w:pPr>
          </w:p>
          <w:p w14:paraId="42B0E5B1" w14:textId="77777777" w:rsidR="001075EC" w:rsidRDefault="001075EC" w:rsidP="00F34D2D">
            <w:pPr>
              <w:pStyle w:val="Betarp"/>
              <w:rPr>
                <w:szCs w:val="24"/>
              </w:rPr>
            </w:pPr>
          </w:p>
          <w:p w14:paraId="17689317" w14:textId="77777777" w:rsidR="001075EC" w:rsidRDefault="001075EC" w:rsidP="00F34D2D">
            <w:pPr>
              <w:pStyle w:val="Betarp"/>
              <w:rPr>
                <w:szCs w:val="24"/>
              </w:rPr>
            </w:pPr>
          </w:p>
          <w:p w14:paraId="21DFA064" w14:textId="77777777" w:rsidR="001075EC" w:rsidRDefault="001075EC" w:rsidP="00F34D2D">
            <w:pPr>
              <w:pStyle w:val="Betarp"/>
              <w:rPr>
                <w:szCs w:val="24"/>
              </w:rPr>
            </w:pPr>
          </w:p>
          <w:p w14:paraId="1B18D74D" w14:textId="77777777" w:rsidR="001075EC" w:rsidRDefault="001075EC" w:rsidP="00F34D2D">
            <w:pPr>
              <w:pStyle w:val="Betarp"/>
              <w:rPr>
                <w:szCs w:val="24"/>
              </w:rPr>
            </w:pPr>
          </w:p>
          <w:p w14:paraId="23085694" w14:textId="77777777" w:rsidR="001075EC" w:rsidRDefault="001075EC" w:rsidP="00F34D2D">
            <w:pPr>
              <w:pStyle w:val="Betarp"/>
              <w:rPr>
                <w:szCs w:val="24"/>
              </w:rPr>
            </w:pPr>
          </w:p>
          <w:p w14:paraId="11EE28AF" w14:textId="77777777" w:rsidR="001075EC" w:rsidRDefault="001075EC" w:rsidP="00F34D2D">
            <w:pPr>
              <w:pStyle w:val="Betarp"/>
              <w:rPr>
                <w:szCs w:val="24"/>
              </w:rPr>
            </w:pPr>
          </w:p>
          <w:p w14:paraId="789B8EE6" w14:textId="77777777" w:rsidR="002653E0" w:rsidRDefault="00F34D2D" w:rsidP="00CF496D">
            <w:pPr>
              <w:pStyle w:val="Betarp"/>
              <w:rPr>
                <w:szCs w:val="24"/>
              </w:rPr>
            </w:pPr>
            <w:r>
              <w:rPr>
                <w:szCs w:val="24"/>
              </w:rPr>
              <w:t xml:space="preserve">8.1.3. </w:t>
            </w:r>
            <w:r w:rsidR="009C0CF1">
              <w:rPr>
                <w:szCs w:val="24"/>
              </w:rPr>
              <w:t>Integruotos</w:t>
            </w:r>
            <w:r w:rsidR="00773672" w:rsidRPr="0010773E">
              <w:rPr>
                <w:szCs w:val="24"/>
              </w:rPr>
              <w:t xml:space="preserve"> </w:t>
            </w:r>
            <w:r w:rsidRPr="0010773E">
              <w:rPr>
                <w:szCs w:val="24"/>
              </w:rPr>
              <w:t>STEAM veikl</w:t>
            </w:r>
            <w:r w:rsidR="009C0CF1">
              <w:rPr>
                <w:szCs w:val="24"/>
              </w:rPr>
              <w:t>o</w:t>
            </w:r>
            <w:r w:rsidR="00773672" w:rsidRPr="0010773E">
              <w:rPr>
                <w:szCs w:val="24"/>
              </w:rPr>
              <w:t xml:space="preserve">s </w:t>
            </w:r>
            <w:r w:rsidR="002653E0">
              <w:rPr>
                <w:szCs w:val="24"/>
              </w:rPr>
              <w:t xml:space="preserve">į </w:t>
            </w:r>
            <w:r w:rsidR="005366EE">
              <w:rPr>
                <w:szCs w:val="24"/>
              </w:rPr>
              <w:t>ikimokyklinio ir priešmokyklinio amž</w:t>
            </w:r>
            <w:r w:rsidR="00A6421D">
              <w:rPr>
                <w:szCs w:val="24"/>
              </w:rPr>
              <w:t>iaus vaikų pasiekimų ir gebėjimų</w:t>
            </w:r>
            <w:r w:rsidR="005366EE">
              <w:rPr>
                <w:szCs w:val="24"/>
              </w:rPr>
              <w:t xml:space="preserve"> gerinimą.</w:t>
            </w:r>
            <w:r w:rsidR="002653E0">
              <w:rPr>
                <w:szCs w:val="24"/>
              </w:rPr>
              <w:t xml:space="preserve"> </w:t>
            </w:r>
          </w:p>
          <w:p w14:paraId="02C5F8C8" w14:textId="77777777" w:rsidR="00FF0CC7" w:rsidRDefault="00FF0CC7" w:rsidP="00CF496D">
            <w:pPr>
              <w:pStyle w:val="Betarp"/>
              <w:rPr>
                <w:szCs w:val="24"/>
              </w:rPr>
            </w:pPr>
          </w:p>
          <w:p w14:paraId="7FE5C16E" w14:textId="77777777" w:rsidR="00D75C11" w:rsidRDefault="00D75C11" w:rsidP="00CF496D">
            <w:pPr>
              <w:pStyle w:val="Betarp"/>
              <w:rPr>
                <w:szCs w:val="24"/>
              </w:rPr>
            </w:pPr>
          </w:p>
          <w:p w14:paraId="2C3AA2AF" w14:textId="77777777" w:rsidR="001A7BEB" w:rsidRDefault="001A7BEB" w:rsidP="00CF496D">
            <w:pPr>
              <w:pStyle w:val="Betarp"/>
              <w:rPr>
                <w:szCs w:val="24"/>
              </w:rPr>
            </w:pPr>
          </w:p>
          <w:p w14:paraId="607FD895" w14:textId="77777777" w:rsidR="001A7BEB" w:rsidRDefault="001A7BEB" w:rsidP="00CF496D">
            <w:pPr>
              <w:pStyle w:val="Betarp"/>
              <w:rPr>
                <w:szCs w:val="24"/>
              </w:rPr>
            </w:pPr>
          </w:p>
          <w:p w14:paraId="23A4B122" w14:textId="77777777" w:rsidR="001A7BEB" w:rsidRDefault="001A7BEB" w:rsidP="00CF496D">
            <w:pPr>
              <w:pStyle w:val="Betarp"/>
              <w:rPr>
                <w:szCs w:val="24"/>
              </w:rPr>
            </w:pPr>
          </w:p>
          <w:p w14:paraId="002C3980" w14:textId="77777777" w:rsidR="001A7BEB" w:rsidRDefault="001A7BEB" w:rsidP="00CF496D">
            <w:pPr>
              <w:pStyle w:val="Betarp"/>
              <w:rPr>
                <w:szCs w:val="24"/>
              </w:rPr>
            </w:pPr>
          </w:p>
          <w:p w14:paraId="3BA6964D" w14:textId="77777777" w:rsidR="00FA55AD" w:rsidRDefault="00FA55AD" w:rsidP="00CF496D">
            <w:pPr>
              <w:pStyle w:val="Betarp"/>
              <w:rPr>
                <w:szCs w:val="24"/>
              </w:rPr>
            </w:pPr>
          </w:p>
          <w:p w14:paraId="00E0E7A9" w14:textId="77777777" w:rsidR="001A7BEB" w:rsidRDefault="001A7BEB" w:rsidP="00CF496D">
            <w:pPr>
              <w:pStyle w:val="Betarp"/>
              <w:rPr>
                <w:szCs w:val="24"/>
              </w:rPr>
            </w:pPr>
          </w:p>
          <w:p w14:paraId="4F23FE88" w14:textId="77777777" w:rsidR="001A7BEB" w:rsidRDefault="001A7BEB" w:rsidP="00CF496D">
            <w:pPr>
              <w:pStyle w:val="Betarp"/>
              <w:rPr>
                <w:szCs w:val="24"/>
              </w:rPr>
            </w:pPr>
          </w:p>
          <w:p w14:paraId="32E893D4" w14:textId="77777777" w:rsidR="00152E68" w:rsidRDefault="00152E68" w:rsidP="00152E68">
            <w:pPr>
              <w:pStyle w:val="Betarp"/>
              <w:rPr>
                <w:szCs w:val="24"/>
              </w:rPr>
            </w:pPr>
          </w:p>
          <w:p w14:paraId="1F7C0AF4" w14:textId="77777777" w:rsidR="00644AED" w:rsidRDefault="00EF19F1" w:rsidP="00644AED">
            <w:pPr>
              <w:pStyle w:val="Betarp"/>
              <w:rPr>
                <w:szCs w:val="24"/>
              </w:rPr>
            </w:pPr>
            <w:r>
              <w:rPr>
                <w:szCs w:val="24"/>
                <w:lang w:eastAsia="lt-LT"/>
              </w:rPr>
              <w:t>8.1.4</w:t>
            </w:r>
            <w:r w:rsidR="00072F81">
              <w:rPr>
                <w:szCs w:val="24"/>
                <w:lang w:eastAsia="lt-LT"/>
              </w:rPr>
              <w:t>.</w:t>
            </w:r>
            <w:r w:rsidR="0067102B">
              <w:rPr>
                <w:szCs w:val="24"/>
                <w:lang w:eastAsia="lt-LT"/>
              </w:rPr>
              <w:t xml:space="preserve"> </w:t>
            </w:r>
            <w:r w:rsidR="009C0CF1">
              <w:rPr>
                <w:szCs w:val="24"/>
                <w:lang w:eastAsia="lt-LT"/>
              </w:rPr>
              <w:t>Integruotas</w:t>
            </w:r>
            <w:r w:rsidR="00644AED">
              <w:rPr>
                <w:szCs w:val="24"/>
                <w:lang w:eastAsia="lt-LT"/>
              </w:rPr>
              <w:t xml:space="preserve"> </w:t>
            </w:r>
            <w:r w:rsidR="0067102B">
              <w:rPr>
                <w:szCs w:val="24"/>
                <w:lang w:eastAsia="lt-LT"/>
              </w:rPr>
              <w:t>SKU model</w:t>
            </w:r>
            <w:r w:rsidR="009C0CF1">
              <w:rPr>
                <w:szCs w:val="24"/>
                <w:lang w:eastAsia="lt-LT"/>
              </w:rPr>
              <w:t>is</w:t>
            </w:r>
            <w:r w:rsidR="00CB4535">
              <w:rPr>
                <w:szCs w:val="24"/>
                <w:lang w:eastAsia="lt-LT"/>
              </w:rPr>
              <w:t xml:space="preserve"> </w:t>
            </w:r>
            <w:r w:rsidR="00644AED">
              <w:rPr>
                <w:szCs w:val="24"/>
              </w:rPr>
              <w:t xml:space="preserve">į ikimokyklinio ir priešmokyklinio amžiaus vaikų pasiekimų ir pažangos gerinimą. </w:t>
            </w:r>
          </w:p>
          <w:p w14:paraId="74BCEB6F" w14:textId="77777777" w:rsidR="00152E68" w:rsidRPr="00AB6B59" w:rsidRDefault="00152E68" w:rsidP="00644AED">
            <w:pPr>
              <w:pStyle w:val="Betarp"/>
              <w:rPr>
                <w:szCs w:val="24"/>
                <w:lang w:eastAsia="lt-LT"/>
              </w:rPr>
            </w:pPr>
          </w:p>
        </w:tc>
        <w:tc>
          <w:tcPr>
            <w:tcW w:w="3431" w:type="dxa"/>
            <w:tcBorders>
              <w:top w:val="single" w:sz="4" w:space="0" w:color="auto"/>
              <w:left w:val="single" w:sz="4" w:space="0" w:color="auto"/>
              <w:bottom w:val="single" w:sz="4" w:space="0" w:color="auto"/>
              <w:right w:val="single" w:sz="4" w:space="0" w:color="auto"/>
            </w:tcBorders>
          </w:tcPr>
          <w:p w14:paraId="0EA0F564" w14:textId="77777777" w:rsidR="00152E68" w:rsidRDefault="00152E68" w:rsidP="00152E68">
            <w:pPr>
              <w:rPr>
                <w:szCs w:val="24"/>
                <w:lang w:eastAsia="lt-LT"/>
              </w:rPr>
            </w:pPr>
          </w:p>
          <w:p w14:paraId="4FF2BEBD" w14:textId="77777777" w:rsidR="0065294F" w:rsidRDefault="00274BAE" w:rsidP="00A222B9">
            <w:pPr>
              <w:pStyle w:val="Betarp"/>
              <w:jc w:val="both"/>
              <w:rPr>
                <w:szCs w:val="24"/>
                <w:lang w:eastAsia="lt-LT"/>
              </w:rPr>
            </w:pPr>
            <w:r>
              <w:rPr>
                <w:szCs w:val="24"/>
                <w:lang w:eastAsia="lt-LT"/>
              </w:rPr>
              <w:t>8.1.1.1</w:t>
            </w:r>
            <w:r w:rsidR="0065294F" w:rsidRPr="00001169">
              <w:rPr>
                <w:szCs w:val="24"/>
                <w:lang w:eastAsia="lt-LT"/>
              </w:rPr>
              <w:t xml:space="preserve">. </w:t>
            </w:r>
            <w:r w:rsidR="00717C11">
              <w:rPr>
                <w:szCs w:val="24"/>
                <w:lang w:eastAsia="lt-LT"/>
              </w:rPr>
              <w:t xml:space="preserve">Pasirinktos pedagoginės strategijos </w:t>
            </w:r>
            <w:r w:rsidR="00717C11" w:rsidRPr="00CF496D">
              <w:rPr>
                <w:rFonts w:eastAsia="Calibri"/>
                <w:szCs w:val="24"/>
              </w:rPr>
              <w:t>prioritetinių pasieki</w:t>
            </w:r>
            <w:r w:rsidR="00717C11">
              <w:rPr>
                <w:rFonts w:eastAsia="Calibri"/>
                <w:szCs w:val="24"/>
              </w:rPr>
              <w:t xml:space="preserve">mo sričių sakytinės </w:t>
            </w:r>
            <w:r w:rsidR="00717C11" w:rsidRPr="00CF496D">
              <w:rPr>
                <w:rFonts w:eastAsia="Calibri"/>
                <w:szCs w:val="24"/>
              </w:rPr>
              <w:t xml:space="preserve"> kalbos</w:t>
            </w:r>
            <w:r w:rsidR="00717C11">
              <w:rPr>
                <w:rFonts w:eastAsia="Calibri"/>
                <w:szCs w:val="24"/>
              </w:rPr>
              <w:t xml:space="preserve">, skaičiavimo ir matavimo, iniciatyvumo ir atkaklumo pasiekimų gerinimui </w:t>
            </w:r>
            <w:r w:rsidR="00D46ACD">
              <w:rPr>
                <w:rFonts w:eastAsia="Calibri"/>
                <w:szCs w:val="24"/>
              </w:rPr>
              <w:t xml:space="preserve">ir </w:t>
            </w:r>
            <w:r w:rsidR="00C0149D">
              <w:rPr>
                <w:rFonts w:eastAsia="Calibri"/>
                <w:szCs w:val="24"/>
              </w:rPr>
              <w:t>pristatytos mokytojų</w:t>
            </w:r>
            <w:r w:rsidR="00D46ACD">
              <w:rPr>
                <w:rFonts w:eastAsia="Calibri"/>
                <w:szCs w:val="24"/>
              </w:rPr>
              <w:t xml:space="preserve"> patirtys </w:t>
            </w:r>
            <w:r w:rsidR="00717C11">
              <w:rPr>
                <w:rFonts w:eastAsia="Calibri"/>
                <w:szCs w:val="24"/>
              </w:rPr>
              <w:t>(2024 m. sausio</w:t>
            </w:r>
            <w:r w:rsidR="009214B0">
              <w:rPr>
                <w:rFonts w:eastAsia="Calibri"/>
                <w:szCs w:val="24"/>
              </w:rPr>
              <w:t>–</w:t>
            </w:r>
            <w:r w:rsidR="001F6065">
              <w:rPr>
                <w:rFonts w:eastAsia="Calibri"/>
                <w:szCs w:val="24"/>
              </w:rPr>
              <w:t>gegužės mėn</w:t>
            </w:r>
            <w:r w:rsidR="00E50D71">
              <w:rPr>
                <w:rFonts w:eastAsia="Calibri"/>
                <w:szCs w:val="24"/>
              </w:rPr>
              <w:t>.</w:t>
            </w:r>
            <w:r w:rsidR="001F6065">
              <w:rPr>
                <w:rFonts w:eastAsia="Calibri"/>
                <w:szCs w:val="24"/>
              </w:rPr>
              <w:t>).</w:t>
            </w:r>
          </w:p>
          <w:p w14:paraId="2E8C4874" w14:textId="77777777" w:rsidR="00014721" w:rsidRDefault="00014721" w:rsidP="00D13E75">
            <w:pPr>
              <w:pStyle w:val="Betarp"/>
              <w:rPr>
                <w:szCs w:val="24"/>
              </w:rPr>
            </w:pPr>
          </w:p>
          <w:p w14:paraId="56C46447" w14:textId="77777777" w:rsidR="0065294F" w:rsidRDefault="00717C11" w:rsidP="00152E68">
            <w:pPr>
              <w:pStyle w:val="Betarp"/>
              <w:rPr>
                <w:rFonts w:eastAsia="Calibri"/>
                <w:szCs w:val="24"/>
              </w:rPr>
            </w:pPr>
            <w:r>
              <w:rPr>
                <w:szCs w:val="24"/>
              </w:rPr>
              <w:t>8.1.1.2</w:t>
            </w:r>
            <w:r w:rsidR="00A222B9">
              <w:rPr>
                <w:szCs w:val="24"/>
              </w:rPr>
              <w:t>.</w:t>
            </w:r>
            <w:r w:rsidR="00A222B9">
              <w:rPr>
                <w:szCs w:val="24"/>
                <w:lang w:eastAsia="lt-LT"/>
              </w:rPr>
              <w:t xml:space="preserve"> Integruo</w:t>
            </w:r>
            <w:r w:rsidR="00365AD8">
              <w:rPr>
                <w:szCs w:val="24"/>
                <w:lang w:eastAsia="lt-LT"/>
              </w:rPr>
              <w:t>tas veiklas vedė ne mažiau nei 5</w:t>
            </w:r>
            <w:r w:rsidR="00A222B9">
              <w:rPr>
                <w:szCs w:val="24"/>
                <w:lang w:eastAsia="lt-LT"/>
              </w:rPr>
              <w:t xml:space="preserve"> mokytojai </w:t>
            </w:r>
            <w:r w:rsidR="00A222B9" w:rsidRPr="00CF496D">
              <w:rPr>
                <w:rFonts w:eastAsia="Calibri"/>
                <w:szCs w:val="24"/>
              </w:rPr>
              <w:t>prioritetinių pasieki</w:t>
            </w:r>
            <w:r w:rsidR="00A222B9">
              <w:rPr>
                <w:rFonts w:eastAsia="Calibri"/>
                <w:szCs w:val="24"/>
              </w:rPr>
              <w:t xml:space="preserve">mo sričių sakytinės </w:t>
            </w:r>
            <w:r w:rsidR="00A222B9" w:rsidRPr="00CF496D">
              <w:rPr>
                <w:rFonts w:eastAsia="Calibri"/>
                <w:szCs w:val="24"/>
              </w:rPr>
              <w:t xml:space="preserve"> kalbos</w:t>
            </w:r>
            <w:r w:rsidR="00A222B9">
              <w:rPr>
                <w:rFonts w:eastAsia="Calibri"/>
                <w:szCs w:val="24"/>
              </w:rPr>
              <w:t xml:space="preserve">, skaičiavimo ir matavimo, iniciatyvumo ir atkaklumo </w:t>
            </w:r>
            <w:r w:rsidR="00A222B9" w:rsidRPr="00CF496D">
              <w:rPr>
                <w:rFonts w:eastAsia="Calibri"/>
                <w:szCs w:val="24"/>
              </w:rPr>
              <w:t>pasiekim</w:t>
            </w:r>
            <w:r w:rsidR="00A222B9">
              <w:rPr>
                <w:rFonts w:eastAsia="Calibri"/>
                <w:szCs w:val="24"/>
              </w:rPr>
              <w:t xml:space="preserve">ų gerinimui </w:t>
            </w:r>
            <w:r w:rsidR="00A222B9">
              <w:rPr>
                <w:szCs w:val="24"/>
                <w:lang w:eastAsia="lt-LT"/>
              </w:rPr>
              <w:t>(2024 m. sausio</w:t>
            </w:r>
            <w:r w:rsidR="009214B0">
              <w:rPr>
                <w:szCs w:val="24"/>
                <w:lang w:eastAsia="lt-LT"/>
              </w:rPr>
              <w:t>–</w:t>
            </w:r>
            <w:r w:rsidR="00A222B9">
              <w:rPr>
                <w:szCs w:val="24"/>
                <w:lang w:eastAsia="lt-LT"/>
              </w:rPr>
              <w:t>gegužės</w:t>
            </w:r>
            <w:r w:rsidR="00A222B9" w:rsidRPr="00865BC8">
              <w:rPr>
                <w:szCs w:val="24"/>
                <w:lang w:eastAsia="lt-LT"/>
              </w:rPr>
              <w:t xml:space="preserve"> mėn.).</w:t>
            </w:r>
          </w:p>
          <w:p w14:paraId="4747E557" w14:textId="77777777" w:rsidR="00A222B9" w:rsidRDefault="00A222B9" w:rsidP="00152E68">
            <w:pPr>
              <w:pStyle w:val="Betarp"/>
            </w:pPr>
          </w:p>
          <w:p w14:paraId="2C360383" w14:textId="77777777" w:rsidR="00F34D2D" w:rsidRDefault="001075EC" w:rsidP="00A222B9">
            <w:pPr>
              <w:pStyle w:val="Betarp"/>
              <w:jc w:val="both"/>
              <w:rPr>
                <w:szCs w:val="24"/>
                <w:lang w:eastAsia="lt-LT"/>
              </w:rPr>
            </w:pPr>
            <w:r>
              <w:rPr>
                <w:szCs w:val="24"/>
              </w:rPr>
              <w:t>8.1.1</w:t>
            </w:r>
            <w:r w:rsidR="0054536E">
              <w:rPr>
                <w:szCs w:val="24"/>
              </w:rPr>
              <w:t>.3</w:t>
            </w:r>
            <w:r w:rsidR="000E4187">
              <w:rPr>
                <w:szCs w:val="24"/>
              </w:rPr>
              <w:t xml:space="preserve">. </w:t>
            </w:r>
            <w:r w:rsidR="00F34D2D" w:rsidRPr="00865BC8">
              <w:rPr>
                <w:szCs w:val="24"/>
                <w:lang w:eastAsia="lt-LT"/>
              </w:rPr>
              <w:t xml:space="preserve">Atliktas vaikų pasiekimų (įsi)vertinimas parodė, kad </w:t>
            </w:r>
            <w:r w:rsidR="00F34D2D">
              <w:rPr>
                <w:szCs w:val="24"/>
                <w:lang w:eastAsia="lt-LT"/>
              </w:rPr>
              <w:t xml:space="preserve"> ikimokyklinio amžiaus </w:t>
            </w:r>
            <w:r w:rsidR="00F34D2D" w:rsidRPr="00865BC8">
              <w:rPr>
                <w:szCs w:val="24"/>
                <w:lang w:eastAsia="lt-LT"/>
              </w:rPr>
              <w:t xml:space="preserve">vaikų </w:t>
            </w:r>
            <w:r w:rsidR="00F34D2D" w:rsidRPr="00865BC8">
              <w:rPr>
                <w:szCs w:val="24"/>
                <w:lang w:eastAsia="lt-LT"/>
              </w:rPr>
              <w:lastRenderedPageBreak/>
              <w:t xml:space="preserve">prioritetinių pasiekimų sričių </w:t>
            </w:r>
            <w:r w:rsidR="00F34D2D">
              <w:rPr>
                <w:rFonts w:eastAsia="Calibri"/>
                <w:szCs w:val="24"/>
              </w:rPr>
              <w:t>pasiekimai</w:t>
            </w:r>
            <w:r w:rsidR="00E50D71">
              <w:rPr>
                <w:szCs w:val="24"/>
                <w:lang w:eastAsia="lt-LT"/>
              </w:rPr>
              <w:t xml:space="preserve"> </w:t>
            </w:r>
            <w:r w:rsidR="0054536E">
              <w:rPr>
                <w:rFonts w:eastAsia="Calibri"/>
                <w:szCs w:val="24"/>
              </w:rPr>
              <w:t xml:space="preserve">sakytinės </w:t>
            </w:r>
            <w:r w:rsidR="0054536E" w:rsidRPr="00CF496D">
              <w:rPr>
                <w:rFonts w:eastAsia="Calibri"/>
                <w:szCs w:val="24"/>
              </w:rPr>
              <w:t xml:space="preserve"> kalbos</w:t>
            </w:r>
            <w:r w:rsidR="0054536E">
              <w:rPr>
                <w:rFonts w:eastAsia="Calibri"/>
                <w:szCs w:val="24"/>
              </w:rPr>
              <w:t xml:space="preserve">, skaičiavimo ir matavimo, iniciatyvumo ir atkaklumo </w:t>
            </w:r>
            <w:r w:rsidR="0054536E">
              <w:rPr>
                <w:szCs w:val="24"/>
                <w:lang w:eastAsia="lt-LT"/>
              </w:rPr>
              <w:t>pagerėjo ne mažiau nei 10</w:t>
            </w:r>
            <w:r w:rsidR="0088745C">
              <w:rPr>
                <w:szCs w:val="24"/>
                <w:lang w:eastAsia="lt-LT"/>
              </w:rPr>
              <w:t xml:space="preserve"> proc. (2024</w:t>
            </w:r>
            <w:r w:rsidR="00F34D2D">
              <w:rPr>
                <w:szCs w:val="24"/>
                <w:lang w:eastAsia="lt-LT"/>
              </w:rPr>
              <w:t xml:space="preserve"> m. </w:t>
            </w:r>
            <w:r w:rsidR="00F34D2D" w:rsidRPr="001F0727">
              <w:rPr>
                <w:szCs w:val="24"/>
                <w:lang w:eastAsia="lt-LT"/>
              </w:rPr>
              <w:t>gegužės</w:t>
            </w:r>
            <w:r w:rsidR="001F0727">
              <w:rPr>
                <w:szCs w:val="24"/>
                <w:lang w:eastAsia="lt-LT"/>
              </w:rPr>
              <w:t>–</w:t>
            </w:r>
            <w:r w:rsidR="001F6065" w:rsidRPr="001F0727">
              <w:rPr>
                <w:szCs w:val="24"/>
                <w:lang w:eastAsia="lt-LT"/>
              </w:rPr>
              <w:t>spalio</w:t>
            </w:r>
            <w:r w:rsidR="00F34D2D" w:rsidRPr="00865BC8">
              <w:rPr>
                <w:szCs w:val="24"/>
                <w:lang w:eastAsia="lt-LT"/>
              </w:rPr>
              <w:t xml:space="preserve"> mėn.).</w:t>
            </w:r>
          </w:p>
          <w:p w14:paraId="2F318851" w14:textId="77777777" w:rsidR="00D46ACD" w:rsidRDefault="00D46ACD" w:rsidP="00152E68">
            <w:pPr>
              <w:pStyle w:val="Betarp"/>
              <w:rPr>
                <w:szCs w:val="24"/>
                <w:lang w:eastAsia="lt-LT"/>
              </w:rPr>
            </w:pPr>
          </w:p>
          <w:p w14:paraId="1A474918" w14:textId="77777777" w:rsidR="00A222B9" w:rsidRDefault="00A222B9" w:rsidP="00217C4C">
            <w:pPr>
              <w:pStyle w:val="Betarp"/>
              <w:rPr>
                <w:szCs w:val="24"/>
                <w:lang w:eastAsia="lt-LT"/>
              </w:rPr>
            </w:pPr>
            <w:r>
              <w:rPr>
                <w:szCs w:val="24"/>
                <w:lang w:eastAsia="lt-LT"/>
              </w:rPr>
              <w:t>8.1.2.1.</w:t>
            </w:r>
            <w:r w:rsidR="005F458F">
              <w:rPr>
                <w:szCs w:val="24"/>
              </w:rPr>
              <w:t xml:space="preserve"> </w:t>
            </w:r>
            <w:r>
              <w:rPr>
                <w:szCs w:val="24"/>
                <w:lang w:eastAsia="lt-LT"/>
              </w:rPr>
              <w:t xml:space="preserve">Integruotas </w:t>
            </w:r>
            <w:r w:rsidR="005F458F">
              <w:rPr>
                <w:szCs w:val="24"/>
                <w:lang w:eastAsia="lt-LT"/>
              </w:rPr>
              <w:t>veiklas vedė</w:t>
            </w:r>
            <w:r w:rsidR="00AA5CDD">
              <w:rPr>
                <w:szCs w:val="24"/>
                <w:lang w:eastAsia="lt-LT"/>
              </w:rPr>
              <w:t xml:space="preserve"> ne mažiau nei 3</w:t>
            </w:r>
            <w:r w:rsidR="005F458F">
              <w:rPr>
                <w:szCs w:val="24"/>
                <w:lang w:eastAsia="lt-LT"/>
              </w:rPr>
              <w:t xml:space="preserve"> mokytojai </w:t>
            </w:r>
            <w:r>
              <w:rPr>
                <w:szCs w:val="24"/>
              </w:rPr>
              <w:t>vaikų kultūrinių, skaitmeninių, pilietiškumo gebėjimų gerinimui</w:t>
            </w:r>
            <w:r>
              <w:rPr>
                <w:rFonts w:eastAsia="Calibri"/>
                <w:szCs w:val="24"/>
              </w:rPr>
              <w:t xml:space="preserve"> (2024 m. </w:t>
            </w:r>
            <w:r w:rsidRPr="001F0727">
              <w:rPr>
                <w:rFonts w:eastAsia="Calibri"/>
                <w:szCs w:val="24"/>
              </w:rPr>
              <w:t>sausio</w:t>
            </w:r>
            <w:r w:rsidR="001F0727">
              <w:rPr>
                <w:rFonts w:eastAsia="Calibri"/>
                <w:szCs w:val="24"/>
              </w:rPr>
              <w:t>–</w:t>
            </w:r>
            <w:r w:rsidRPr="001F0727">
              <w:rPr>
                <w:rFonts w:eastAsia="Calibri"/>
                <w:szCs w:val="24"/>
              </w:rPr>
              <w:t>gegužės</w:t>
            </w:r>
            <w:r>
              <w:rPr>
                <w:rFonts w:eastAsia="Calibri"/>
                <w:szCs w:val="24"/>
              </w:rPr>
              <w:t xml:space="preserve"> mėn.).</w:t>
            </w:r>
          </w:p>
          <w:p w14:paraId="3BCBE401" w14:textId="77777777" w:rsidR="00D46ACD" w:rsidRDefault="00D46ACD" w:rsidP="00152E68">
            <w:pPr>
              <w:pStyle w:val="Betarp"/>
              <w:rPr>
                <w:szCs w:val="24"/>
                <w:lang w:eastAsia="lt-LT"/>
              </w:rPr>
            </w:pPr>
          </w:p>
          <w:p w14:paraId="17F6BC61" w14:textId="77777777" w:rsidR="00CE3818" w:rsidRDefault="00AA5CDD" w:rsidP="00CE3818">
            <w:pPr>
              <w:pStyle w:val="Betarp"/>
              <w:rPr>
                <w:szCs w:val="24"/>
                <w:lang w:eastAsia="lt-LT"/>
              </w:rPr>
            </w:pPr>
            <w:r>
              <w:rPr>
                <w:szCs w:val="24"/>
              </w:rPr>
              <w:t>8.1.2.2</w:t>
            </w:r>
            <w:r w:rsidR="001075EC">
              <w:rPr>
                <w:szCs w:val="24"/>
              </w:rPr>
              <w:t xml:space="preserve">. Atliktas priešmokyklinio amžiaus vaikų gebėjimų vertinimas parodė, kad </w:t>
            </w:r>
            <w:r w:rsidR="00A222B9">
              <w:rPr>
                <w:szCs w:val="24"/>
              </w:rPr>
              <w:t>kultūriniai, skaitmeniniai, pilietiškumo gebėjimai pagerėjo ne mažiau nei 10</w:t>
            </w:r>
            <w:r w:rsidR="001075EC">
              <w:rPr>
                <w:szCs w:val="24"/>
              </w:rPr>
              <w:t xml:space="preserve"> proc.</w:t>
            </w:r>
            <w:r w:rsidR="00CE3818">
              <w:rPr>
                <w:szCs w:val="24"/>
              </w:rPr>
              <w:t xml:space="preserve"> </w:t>
            </w:r>
            <w:r w:rsidR="00A222B9">
              <w:rPr>
                <w:szCs w:val="24"/>
                <w:lang w:eastAsia="lt-LT"/>
              </w:rPr>
              <w:t>(2024</w:t>
            </w:r>
            <w:r w:rsidR="00CE3818">
              <w:rPr>
                <w:szCs w:val="24"/>
                <w:lang w:eastAsia="lt-LT"/>
              </w:rPr>
              <w:t xml:space="preserve"> m. gegužės</w:t>
            </w:r>
            <w:r w:rsidR="001C552C">
              <w:rPr>
                <w:szCs w:val="24"/>
                <w:lang w:eastAsia="lt-LT"/>
              </w:rPr>
              <w:t>–</w:t>
            </w:r>
            <w:r w:rsidR="00CE3818" w:rsidRPr="001C552C">
              <w:rPr>
                <w:szCs w:val="24"/>
                <w:lang w:eastAsia="lt-LT"/>
              </w:rPr>
              <w:t>spalio</w:t>
            </w:r>
            <w:r w:rsidR="00CE3818" w:rsidRPr="00865BC8">
              <w:rPr>
                <w:szCs w:val="24"/>
                <w:lang w:eastAsia="lt-LT"/>
              </w:rPr>
              <w:t xml:space="preserve"> mėn.).</w:t>
            </w:r>
          </w:p>
          <w:p w14:paraId="6FA589AF" w14:textId="77777777" w:rsidR="001075EC" w:rsidRDefault="001075EC" w:rsidP="00152E68">
            <w:pPr>
              <w:pStyle w:val="Betarp"/>
              <w:rPr>
                <w:szCs w:val="24"/>
                <w:lang w:eastAsia="lt-LT"/>
              </w:rPr>
            </w:pPr>
          </w:p>
          <w:p w14:paraId="3CA00479" w14:textId="77777777" w:rsidR="00152E68" w:rsidRDefault="00C96117" w:rsidP="00152E68">
            <w:pPr>
              <w:pStyle w:val="Betarp"/>
              <w:rPr>
                <w:szCs w:val="24"/>
              </w:rPr>
            </w:pPr>
            <w:r>
              <w:rPr>
                <w:szCs w:val="24"/>
              </w:rPr>
              <w:t xml:space="preserve">8.1.3.1. </w:t>
            </w:r>
            <w:r w:rsidR="005366EE">
              <w:rPr>
                <w:szCs w:val="24"/>
              </w:rPr>
              <w:t>V</w:t>
            </w:r>
            <w:r w:rsidR="00DB1A58">
              <w:rPr>
                <w:szCs w:val="24"/>
              </w:rPr>
              <w:t xml:space="preserve">ykdytos </w:t>
            </w:r>
            <w:r w:rsidR="00F34D2D">
              <w:rPr>
                <w:szCs w:val="24"/>
              </w:rPr>
              <w:t xml:space="preserve">sistemingos </w:t>
            </w:r>
            <w:r w:rsidR="00DB1A58">
              <w:rPr>
                <w:szCs w:val="24"/>
              </w:rPr>
              <w:t xml:space="preserve">STEAM veiklos </w:t>
            </w:r>
            <w:r w:rsidR="005366EE">
              <w:rPr>
                <w:szCs w:val="24"/>
              </w:rPr>
              <w:t xml:space="preserve"> STEAM laboratorijoje</w:t>
            </w:r>
            <w:r w:rsidR="0067102B">
              <w:rPr>
                <w:szCs w:val="24"/>
              </w:rPr>
              <w:t xml:space="preserve"> (202</w:t>
            </w:r>
            <w:r w:rsidR="004306D5">
              <w:rPr>
                <w:szCs w:val="24"/>
              </w:rPr>
              <w:t>4</w:t>
            </w:r>
            <w:r w:rsidR="0067102B">
              <w:rPr>
                <w:szCs w:val="24"/>
              </w:rPr>
              <w:t xml:space="preserve"> m. sausio</w:t>
            </w:r>
            <w:r w:rsidR="001C552C">
              <w:rPr>
                <w:szCs w:val="24"/>
              </w:rPr>
              <w:t>–</w:t>
            </w:r>
            <w:r w:rsidR="00AC0BFF">
              <w:rPr>
                <w:szCs w:val="24"/>
              </w:rPr>
              <w:t>gruodžio mėn.).</w:t>
            </w:r>
          </w:p>
          <w:p w14:paraId="61D86036" w14:textId="77777777" w:rsidR="001A7BEB" w:rsidRDefault="001A7BEB" w:rsidP="00152E68">
            <w:pPr>
              <w:pStyle w:val="Betarp"/>
              <w:rPr>
                <w:szCs w:val="24"/>
              </w:rPr>
            </w:pPr>
          </w:p>
          <w:p w14:paraId="44EFD1AE" w14:textId="77777777" w:rsidR="002653E0" w:rsidRDefault="001A7BEB" w:rsidP="00152E68">
            <w:pPr>
              <w:pStyle w:val="Betarp"/>
              <w:rPr>
                <w:szCs w:val="24"/>
              </w:rPr>
            </w:pPr>
            <w:r>
              <w:rPr>
                <w:szCs w:val="24"/>
              </w:rPr>
              <w:t xml:space="preserve">8.1.3.2. </w:t>
            </w:r>
            <w:r w:rsidR="005366EE">
              <w:rPr>
                <w:szCs w:val="24"/>
              </w:rPr>
              <w:t>V</w:t>
            </w:r>
            <w:r>
              <w:rPr>
                <w:szCs w:val="24"/>
              </w:rPr>
              <w:t>ykd</w:t>
            </w:r>
            <w:r w:rsidR="004306D5">
              <w:rPr>
                <w:szCs w:val="24"/>
              </w:rPr>
              <w:t>yta</w:t>
            </w:r>
            <w:r>
              <w:rPr>
                <w:szCs w:val="24"/>
              </w:rPr>
              <w:t xml:space="preserve"> </w:t>
            </w:r>
            <w:r w:rsidR="004306D5">
              <w:rPr>
                <w:szCs w:val="24"/>
              </w:rPr>
              <w:t>ne mažiau nei 10 veiklų</w:t>
            </w:r>
            <w:r w:rsidR="005366EE">
              <w:rPr>
                <w:szCs w:val="24"/>
              </w:rPr>
              <w:t xml:space="preserve"> STEAM centruose</w:t>
            </w:r>
            <w:r>
              <w:rPr>
                <w:szCs w:val="24"/>
              </w:rPr>
              <w:t xml:space="preserve"> </w:t>
            </w:r>
            <w:r w:rsidR="004306D5">
              <w:rPr>
                <w:szCs w:val="24"/>
              </w:rPr>
              <w:t>(2024</w:t>
            </w:r>
            <w:r w:rsidR="005366EE">
              <w:rPr>
                <w:szCs w:val="24"/>
              </w:rPr>
              <w:t xml:space="preserve"> m. kovo</w:t>
            </w:r>
            <w:r w:rsidR="001C552C">
              <w:rPr>
                <w:szCs w:val="24"/>
              </w:rPr>
              <w:t>–</w:t>
            </w:r>
            <w:r w:rsidR="004306D5">
              <w:rPr>
                <w:szCs w:val="24"/>
              </w:rPr>
              <w:t>gruodžio</w:t>
            </w:r>
            <w:r>
              <w:rPr>
                <w:szCs w:val="24"/>
              </w:rPr>
              <w:t xml:space="preserve"> mėn.).</w:t>
            </w:r>
          </w:p>
          <w:p w14:paraId="3F4BE6CA" w14:textId="77777777" w:rsidR="001A7BEB" w:rsidRDefault="001A7BEB" w:rsidP="00152E68">
            <w:pPr>
              <w:pStyle w:val="Betarp"/>
              <w:rPr>
                <w:szCs w:val="24"/>
                <w:lang w:eastAsia="lt-LT"/>
              </w:rPr>
            </w:pPr>
          </w:p>
          <w:p w14:paraId="5DE1A068" w14:textId="77777777" w:rsidR="00DB1A58" w:rsidRDefault="00EF19F1" w:rsidP="00152E68">
            <w:pPr>
              <w:pStyle w:val="Betarp"/>
              <w:rPr>
                <w:szCs w:val="24"/>
              </w:rPr>
            </w:pPr>
            <w:r>
              <w:rPr>
                <w:szCs w:val="24"/>
              </w:rPr>
              <w:t>8.1.3</w:t>
            </w:r>
            <w:r w:rsidR="00DA1BD0">
              <w:rPr>
                <w:szCs w:val="24"/>
              </w:rPr>
              <w:t>.</w:t>
            </w:r>
            <w:r>
              <w:rPr>
                <w:szCs w:val="24"/>
              </w:rPr>
              <w:t>3</w:t>
            </w:r>
            <w:r w:rsidR="00DA1BD0">
              <w:rPr>
                <w:szCs w:val="24"/>
              </w:rPr>
              <w:t xml:space="preserve">. </w:t>
            </w:r>
            <w:r w:rsidR="00F34D2D">
              <w:rPr>
                <w:szCs w:val="24"/>
              </w:rPr>
              <w:t xml:space="preserve">Parengti ir </w:t>
            </w:r>
            <w:r w:rsidR="00FA55AD" w:rsidRPr="0010773E">
              <w:rPr>
                <w:szCs w:val="24"/>
              </w:rPr>
              <w:t>į</w:t>
            </w:r>
            <w:r w:rsidR="00F34D2D" w:rsidRPr="0010773E">
              <w:rPr>
                <w:szCs w:val="24"/>
              </w:rPr>
              <w:t>v</w:t>
            </w:r>
            <w:r w:rsidR="00DA1BD0">
              <w:rPr>
                <w:szCs w:val="24"/>
              </w:rPr>
              <w:t xml:space="preserve">ykdyti ne mažiau nei trys </w:t>
            </w:r>
            <w:r w:rsidR="005B7E13">
              <w:rPr>
                <w:szCs w:val="24"/>
              </w:rPr>
              <w:t xml:space="preserve">STEAM </w:t>
            </w:r>
            <w:r w:rsidR="00DA1BD0">
              <w:rPr>
                <w:szCs w:val="24"/>
              </w:rPr>
              <w:t>projektai</w:t>
            </w:r>
            <w:r w:rsidR="00644AED">
              <w:rPr>
                <w:szCs w:val="24"/>
              </w:rPr>
              <w:t xml:space="preserve"> prioritetin</w:t>
            </w:r>
            <w:r w:rsidR="00072F81">
              <w:rPr>
                <w:szCs w:val="24"/>
              </w:rPr>
              <w:t>ių sričių pasiekimų pagerinimui</w:t>
            </w:r>
            <w:r w:rsidR="004306D5">
              <w:rPr>
                <w:szCs w:val="24"/>
              </w:rPr>
              <w:t xml:space="preserve"> (2024</w:t>
            </w:r>
            <w:r w:rsidR="001C552C">
              <w:rPr>
                <w:szCs w:val="24"/>
              </w:rPr>
              <w:t xml:space="preserve"> m. kovo–</w:t>
            </w:r>
            <w:r w:rsidR="00DA1BD0">
              <w:rPr>
                <w:szCs w:val="24"/>
              </w:rPr>
              <w:t>lapkričio mėn.).</w:t>
            </w:r>
          </w:p>
          <w:p w14:paraId="33D3AB7F" w14:textId="77777777" w:rsidR="00DA1BD0" w:rsidRDefault="00DA1BD0" w:rsidP="00152E68">
            <w:pPr>
              <w:pStyle w:val="Betarp"/>
              <w:rPr>
                <w:szCs w:val="24"/>
              </w:rPr>
            </w:pPr>
          </w:p>
          <w:p w14:paraId="5A66E853" w14:textId="2BC96DF0" w:rsidR="00152E68" w:rsidRDefault="00EF19F1" w:rsidP="001C552C">
            <w:pPr>
              <w:pStyle w:val="Betarp"/>
              <w:rPr>
                <w:szCs w:val="24"/>
                <w:lang w:eastAsia="lt-LT"/>
              </w:rPr>
            </w:pPr>
            <w:r>
              <w:rPr>
                <w:szCs w:val="24"/>
                <w:lang w:eastAsia="lt-LT"/>
              </w:rPr>
              <w:t>8.1.4</w:t>
            </w:r>
            <w:r w:rsidR="00CB4535">
              <w:rPr>
                <w:szCs w:val="24"/>
                <w:lang w:eastAsia="lt-LT"/>
              </w:rPr>
              <w:t>.1</w:t>
            </w:r>
            <w:r w:rsidR="00152E68">
              <w:rPr>
                <w:szCs w:val="24"/>
                <w:lang w:eastAsia="lt-LT"/>
              </w:rPr>
              <w:t xml:space="preserve">. </w:t>
            </w:r>
            <w:r w:rsidR="0084519D">
              <w:rPr>
                <w:szCs w:val="24"/>
                <w:lang w:eastAsia="lt-LT"/>
              </w:rPr>
              <w:t>Organizuotos ne mažiau nei 3</w:t>
            </w:r>
            <w:r w:rsidR="00CB4535">
              <w:rPr>
                <w:szCs w:val="24"/>
                <w:lang w:eastAsia="lt-LT"/>
              </w:rPr>
              <w:t xml:space="preserve"> SKU veiklo</w:t>
            </w:r>
            <w:r w:rsidR="00152E68">
              <w:rPr>
                <w:szCs w:val="24"/>
                <w:lang w:eastAsia="lt-LT"/>
              </w:rPr>
              <w:t xml:space="preserve">s </w:t>
            </w:r>
            <w:r w:rsidR="005B7E13">
              <w:rPr>
                <w:szCs w:val="24"/>
                <w:lang w:eastAsia="lt-LT"/>
              </w:rPr>
              <w:t>su S</w:t>
            </w:r>
            <w:r w:rsidR="00217C4C">
              <w:rPr>
                <w:szCs w:val="24"/>
                <w:lang w:eastAsia="lt-LT"/>
              </w:rPr>
              <w:t xml:space="preserve">tasio </w:t>
            </w:r>
            <w:r w:rsidR="004306D5">
              <w:rPr>
                <w:szCs w:val="24"/>
                <w:lang w:eastAsia="lt-LT"/>
              </w:rPr>
              <w:t xml:space="preserve">Šalkauskio </w:t>
            </w:r>
            <w:r w:rsidR="00217C4C">
              <w:rPr>
                <w:szCs w:val="24"/>
                <w:lang w:eastAsia="lt-LT"/>
              </w:rPr>
              <w:t xml:space="preserve">gimnazijos </w:t>
            </w:r>
            <w:r w:rsidR="005B7E13">
              <w:rPr>
                <w:szCs w:val="24"/>
                <w:lang w:eastAsia="lt-LT"/>
              </w:rPr>
              <w:t>mok</w:t>
            </w:r>
            <w:r w:rsidR="00217C4C">
              <w:rPr>
                <w:szCs w:val="24"/>
                <w:lang w:eastAsia="lt-LT"/>
              </w:rPr>
              <w:t>in</w:t>
            </w:r>
            <w:r w:rsidR="005B7E13">
              <w:rPr>
                <w:szCs w:val="24"/>
                <w:lang w:eastAsia="lt-LT"/>
              </w:rPr>
              <w:t xml:space="preserve">iais </w:t>
            </w:r>
            <w:r w:rsidR="00152E68">
              <w:rPr>
                <w:szCs w:val="24"/>
                <w:lang w:eastAsia="lt-LT"/>
              </w:rPr>
              <w:t>gerinant vaikų prioritetines pasi</w:t>
            </w:r>
            <w:r w:rsidR="00CB4535">
              <w:rPr>
                <w:szCs w:val="24"/>
                <w:lang w:eastAsia="lt-LT"/>
              </w:rPr>
              <w:t>ekimų sritis (202</w:t>
            </w:r>
            <w:r w:rsidR="004306D5">
              <w:rPr>
                <w:szCs w:val="24"/>
                <w:lang w:eastAsia="lt-LT"/>
              </w:rPr>
              <w:t>4</w:t>
            </w:r>
            <w:r w:rsidR="00152E68">
              <w:rPr>
                <w:szCs w:val="24"/>
                <w:lang w:eastAsia="lt-LT"/>
              </w:rPr>
              <w:t xml:space="preserve"> m.</w:t>
            </w:r>
            <w:r w:rsidR="00644AED">
              <w:rPr>
                <w:szCs w:val="24"/>
                <w:lang w:eastAsia="lt-LT"/>
              </w:rPr>
              <w:t xml:space="preserve"> kovo</w:t>
            </w:r>
            <w:r w:rsidR="001C552C">
              <w:rPr>
                <w:szCs w:val="24"/>
                <w:lang w:eastAsia="lt-LT"/>
              </w:rPr>
              <w:t>–</w:t>
            </w:r>
            <w:r w:rsidR="00644AED">
              <w:rPr>
                <w:szCs w:val="24"/>
                <w:lang w:eastAsia="lt-LT"/>
              </w:rPr>
              <w:t>lapkričio</w:t>
            </w:r>
            <w:r w:rsidR="00CB4535">
              <w:rPr>
                <w:szCs w:val="24"/>
                <w:lang w:eastAsia="lt-LT"/>
              </w:rPr>
              <w:t xml:space="preserve"> mėn.</w:t>
            </w:r>
            <w:r w:rsidR="00F34D2D">
              <w:rPr>
                <w:szCs w:val="24"/>
                <w:lang w:eastAsia="lt-LT"/>
              </w:rPr>
              <w:t>).</w:t>
            </w:r>
          </w:p>
          <w:p w14:paraId="38EB930B" w14:textId="77777777" w:rsidR="001C552C" w:rsidRPr="00AB6B59" w:rsidRDefault="001C552C" w:rsidP="001C552C">
            <w:pPr>
              <w:pStyle w:val="Betarp"/>
              <w:rPr>
                <w:szCs w:val="24"/>
                <w:lang w:eastAsia="lt-LT"/>
              </w:rPr>
            </w:pPr>
          </w:p>
        </w:tc>
      </w:tr>
      <w:tr w:rsidR="00152E68" w:rsidRPr="00E3287E" w14:paraId="51115590" w14:textId="77777777" w:rsidTr="00FF0CC7">
        <w:tc>
          <w:tcPr>
            <w:tcW w:w="3119" w:type="dxa"/>
            <w:tcBorders>
              <w:top w:val="single" w:sz="4" w:space="0" w:color="auto"/>
              <w:left w:val="single" w:sz="4" w:space="0" w:color="auto"/>
              <w:bottom w:val="single" w:sz="4" w:space="0" w:color="auto"/>
              <w:right w:val="single" w:sz="4" w:space="0" w:color="auto"/>
            </w:tcBorders>
            <w:hideMark/>
          </w:tcPr>
          <w:p w14:paraId="5BEE7DC5" w14:textId="77777777" w:rsidR="00152E68" w:rsidRDefault="00152E68" w:rsidP="00152E68">
            <w:pPr>
              <w:rPr>
                <w:b/>
                <w:szCs w:val="24"/>
                <w:lang w:eastAsia="lt-LT"/>
              </w:rPr>
            </w:pPr>
            <w:r>
              <w:rPr>
                <w:b/>
                <w:szCs w:val="24"/>
                <w:lang w:eastAsia="lt-LT"/>
              </w:rPr>
              <w:lastRenderedPageBreak/>
              <w:t>Ugdymas(is)</w:t>
            </w:r>
          </w:p>
          <w:p w14:paraId="675BE866" w14:textId="77777777" w:rsidR="0067102B" w:rsidRDefault="00152E68" w:rsidP="00152E68">
            <w:pPr>
              <w:pStyle w:val="Betarp"/>
              <w:rPr>
                <w:lang w:eastAsia="lt-LT"/>
              </w:rPr>
            </w:pPr>
            <w:r w:rsidRPr="00AB6B59">
              <w:rPr>
                <w:lang w:eastAsia="lt-LT"/>
              </w:rPr>
              <w:t>8.2</w:t>
            </w:r>
            <w:r>
              <w:rPr>
                <w:lang w:eastAsia="lt-LT"/>
              </w:rPr>
              <w:t xml:space="preserve">. </w:t>
            </w:r>
            <w:r w:rsidR="002F6DA2">
              <w:rPr>
                <w:lang w:eastAsia="lt-LT"/>
              </w:rPr>
              <w:t>Įgyvendinti atnaujintą i</w:t>
            </w:r>
            <w:r w:rsidR="009C0CF1">
              <w:rPr>
                <w:lang w:eastAsia="lt-LT"/>
              </w:rPr>
              <w:t>kimokyklinio ugdymo turinį.</w:t>
            </w:r>
          </w:p>
          <w:p w14:paraId="4BEF783B" w14:textId="77777777" w:rsidR="002429EA" w:rsidRDefault="002429EA" w:rsidP="00152E68">
            <w:pPr>
              <w:pStyle w:val="Betarp"/>
              <w:rPr>
                <w:lang w:eastAsia="lt-LT"/>
              </w:rPr>
            </w:pPr>
          </w:p>
          <w:p w14:paraId="3CE44DD8" w14:textId="77777777" w:rsidR="002429EA" w:rsidRDefault="002429EA" w:rsidP="00152E68">
            <w:pPr>
              <w:pStyle w:val="Betarp"/>
              <w:rPr>
                <w:lang w:eastAsia="lt-LT"/>
              </w:rPr>
            </w:pPr>
          </w:p>
          <w:p w14:paraId="1D8B2C37" w14:textId="77777777" w:rsidR="002429EA" w:rsidRDefault="002429EA" w:rsidP="00152E68">
            <w:pPr>
              <w:pStyle w:val="Betarp"/>
              <w:rPr>
                <w:lang w:eastAsia="lt-LT"/>
              </w:rPr>
            </w:pPr>
          </w:p>
          <w:p w14:paraId="7F2BFE29" w14:textId="77777777" w:rsidR="002429EA" w:rsidRDefault="002429EA" w:rsidP="00152E68">
            <w:pPr>
              <w:pStyle w:val="Betarp"/>
              <w:rPr>
                <w:lang w:eastAsia="lt-LT"/>
              </w:rPr>
            </w:pPr>
          </w:p>
          <w:p w14:paraId="55C27656" w14:textId="77777777" w:rsidR="0067102B" w:rsidRDefault="0067102B" w:rsidP="00152E68">
            <w:pPr>
              <w:pStyle w:val="Betarp"/>
              <w:rPr>
                <w:lang w:eastAsia="lt-LT"/>
              </w:rPr>
            </w:pPr>
          </w:p>
          <w:p w14:paraId="20429C6F" w14:textId="77777777" w:rsidR="002429EA" w:rsidRDefault="002429EA" w:rsidP="00152E68">
            <w:pPr>
              <w:pStyle w:val="Betarp"/>
              <w:rPr>
                <w:lang w:eastAsia="lt-LT"/>
              </w:rPr>
            </w:pPr>
          </w:p>
          <w:p w14:paraId="367803F9" w14:textId="77777777" w:rsidR="00152E68" w:rsidRPr="00AB6B59" w:rsidRDefault="00152E68" w:rsidP="00152E68">
            <w:pPr>
              <w:pStyle w:val="Betarp"/>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353D4365" w14:textId="77777777" w:rsidR="0067102B" w:rsidRDefault="0067102B" w:rsidP="00D13E75">
            <w:pPr>
              <w:pStyle w:val="Betarp"/>
              <w:rPr>
                <w:szCs w:val="24"/>
              </w:rPr>
            </w:pPr>
          </w:p>
          <w:p w14:paraId="0A4F4EAA" w14:textId="77777777" w:rsidR="00D13E75" w:rsidRPr="00203260" w:rsidRDefault="0067102B" w:rsidP="00D13E75">
            <w:pPr>
              <w:pStyle w:val="Betarp"/>
              <w:rPr>
                <w:strike/>
                <w:szCs w:val="24"/>
              </w:rPr>
            </w:pPr>
            <w:r>
              <w:rPr>
                <w:szCs w:val="24"/>
              </w:rPr>
              <w:t>8.2.1</w:t>
            </w:r>
            <w:r w:rsidR="002429EA">
              <w:rPr>
                <w:szCs w:val="24"/>
              </w:rPr>
              <w:t>.</w:t>
            </w:r>
            <w:r w:rsidR="009C0CF1">
              <w:rPr>
                <w:szCs w:val="24"/>
              </w:rPr>
              <w:t xml:space="preserve"> Atnaujin</w:t>
            </w:r>
            <w:r w:rsidR="00B77B99">
              <w:rPr>
                <w:szCs w:val="24"/>
              </w:rPr>
              <w:t xml:space="preserve">ta ikimokyklinio ugdymo </w:t>
            </w:r>
            <w:r w:rsidR="00B77B99">
              <w:rPr>
                <w:szCs w:val="24"/>
              </w:rPr>
              <w:lastRenderedPageBreak/>
              <w:t>programa</w:t>
            </w:r>
            <w:r w:rsidR="009C0CF1">
              <w:rPr>
                <w:szCs w:val="24"/>
              </w:rPr>
              <w:t xml:space="preserve"> „Ežerėlio vaikų pasaulis“.</w:t>
            </w:r>
          </w:p>
          <w:p w14:paraId="1F89827D" w14:textId="77777777" w:rsidR="00152E68" w:rsidRDefault="00152E68" w:rsidP="00152E68">
            <w:pPr>
              <w:rPr>
                <w:szCs w:val="24"/>
                <w:lang w:eastAsia="lt-LT"/>
              </w:rPr>
            </w:pPr>
          </w:p>
          <w:p w14:paraId="795FA7C2" w14:textId="77777777" w:rsidR="00FB2B37" w:rsidRDefault="00FB2B37" w:rsidP="00152E68">
            <w:pPr>
              <w:rPr>
                <w:szCs w:val="24"/>
                <w:lang w:eastAsia="lt-LT"/>
              </w:rPr>
            </w:pPr>
          </w:p>
          <w:p w14:paraId="65B3C013" w14:textId="77777777" w:rsidR="00D13E75" w:rsidRDefault="00D13E75" w:rsidP="00152E68">
            <w:pPr>
              <w:rPr>
                <w:szCs w:val="24"/>
                <w:lang w:eastAsia="lt-LT"/>
              </w:rPr>
            </w:pPr>
          </w:p>
          <w:p w14:paraId="3BDC89D2" w14:textId="77777777" w:rsidR="00D13E75" w:rsidRDefault="00D13E75" w:rsidP="00152E68">
            <w:pPr>
              <w:rPr>
                <w:szCs w:val="24"/>
                <w:lang w:eastAsia="lt-LT"/>
              </w:rPr>
            </w:pPr>
          </w:p>
          <w:p w14:paraId="16A00CDE" w14:textId="77777777" w:rsidR="00D13E75" w:rsidRDefault="00D13E75" w:rsidP="00152E68">
            <w:pPr>
              <w:rPr>
                <w:szCs w:val="24"/>
                <w:lang w:eastAsia="lt-LT"/>
              </w:rPr>
            </w:pPr>
          </w:p>
          <w:p w14:paraId="151A5061" w14:textId="77777777" w:rsidR="002429EA" w:rsidRDefault="002429EA" w:rsidP="00152E68">
            <w:pPr>
              <w:rPr>
                <w:szCs w:val="24"/>
                <w:lang w:eastAsia="lt-LT"/>
              </w:rPr>
            </w:pPr>
          </w:p>
          <w:p w14:paraId="2D8A67C4" w14:textId="77777777" w:rsidR="00B5686F" w:rsidRDefault="00B5686F" w:rsidP="00152E68">
            <w:pPr>
              <w:rPr>
                <w:szCs w:val="24"/>
                <w:lang w:eastAsia="lt-LT"/>
              </w:rPr>
            </w:pPr>
          </w:p>
          <w:p w14:paraId="31BB8B78" w14:textId="77777777" w:rsidR="002A3569" w:rsidRDefault="002A3569" w:rsidP="00152E68">
            <w:pPr>
              <w:rPr>
                <w:szCs w:val="24"/>
                <w:lang w:eastAsia="lt-LT"/>
              </w:rPr>
            </w:pPr>
          </w:p>
          <w:p w14:paraId="02E23617" w14:textId="77777777" w:rsidR="002A3569" w:rsidRDefault="002A3569" w:rsidP="00152E68">
            <w:pPr>
              <w:rPr>
                <w:szCs w:val="24"/>
                <w:lang w:eastAsia="lt-LT"/>
              </w:rPr>
            </w:pPr>
          </w:p>
          <w:p w14:paraId="3B41CC60" w14:textId="77777777" w:rsidR="002A3569" w:rsidRDefault="002A3569" w:rsidP="00152E68">
            <w:pPr>
              <w:rPr>
                <w:szCs w:val="24"/>
                <w:lang w:eastAsia="lt-LT"/>
              </w:rPr>
            </w:pPr>
          </w:p>
          <w:p w14:paraId="664A454F" w14:textId="77777777" w:rsidR="002A3569" w:rsidRDefault="002A3569" w:rsidP="00152E68">
            <w:pPr>
              <w:rPr>
                <w:szCs w:val="24"/>
                <w:lang w:eastAsia="lt-LT"/>
              </w:rPr>
            </w:pPr>
          </w:p>
          <w:p w14:paraId="4A51CEA6" w14:textId="77777777" w:rsidR="002A3569" w:rsidRDefault="002A3569" w:rsidP="00152E68">
            <w:pPr>
              <w:rPr>
                <w:szCs w:val="24"/>
                <w:lang w:eastAsia="lt-LT"/>
              </w:rPr>
            </w:pPr>
          </w:p>
          <w:p w14:paraId="3F71A62C" w14:textId="77777777" w:rsidR="00540973" w:rsidRDefault="00540973" w:rsidP="00152E68">
            <w:pPr>
              <w:rPr>
                <w:szCs w:val="24"/>
                <w:lang w:eastAsia="lt-LT"/>
              </w:rPr>
            </w:pPr>
          </w:p>
          <w:p w14:paraId="193F5D89" w14:textId="77777777" w:rsidR="00084C6A" w:rsidRDefault="00084C6A" w:rsidP="00152E68">
            <w:pPr>
              <w:rPr>
                <w:szCs w:val="24"/>
                <w:lang w:eastAsia="lt-LT"/>
              </w:rPr>
            </w:pPr>
          </w:p>
          <w:p w14:paraId="0600C718" w14:textId="1B760235" w:rsidR="00AC0BFF" w:rsidRDefault="001D25AF" w:rsidP="00152E68">
            <w:pPr>
              <w:rPr>
                <w:szCs w:val="24"/>
                <w:lang w:eastAsia="lt-LT"/>
              </w:rPr>
            </w:pPr>
            <w:r>
              <w:rPr>
                <w:szCs w:val="24"/>
                <w:lang w:eastAsia="lt-LT"/>
              </w:rPr>
              <w:t>8.2.2</w:t>
            </w:r>
            <w:r w:rsidR="007C0A67">
              <w:rPr>
                <w:szCs w:val="24"/>
                <w:lang w:eastAsia="lt-LT"/>
              </w:rPr>
              <w:t xml:space="preserve">. </w:t>
            </w:r>
            <w:r w:rsidR="00B04E57">
              <w:rPr>
                <w:szCs w:val="24"/>
                <w:lang w:eastAsia="lt-LT"/>
              </w:rPr>
              <w:t>Padidintas švietimo pagalbos efektyvumas.</w:t>
            </w:r>
          </w:p>
          <w:p w14:paraId="66E2A6C7" w14:textId="77777777" w:rsidR="00152E68" w:rsidRDefault="00152E68" w:rsidP="00152E68">
            <w:pPr>
              <w:rPr>
                <w:szCs w:val="24"/>
                <w:lang w:eastAsia="lt-LT"/>
              </w:rPr>
            </w:pPr>
          </w:p>
          <w:p w14:paraId="20250FF0" w14:textId="77777777" w:rsidR="00152E68" w:rsidRDefault="00152E68" w:rsidP="00152E68">
            <w:pPr>
              <w:rPr>
                <w:szCs w:val="24"/>
                <w:lang w:eastAsia="lt-LT"/>
              </w:rPr>
            </w:pPr>
          </w:p>
          <w:p w14:paraId="48E13664" w14:textId="77777777" w:rsidR="00152E68" w:rsidRDefault="00152E68" w:rsidP="00152E68">
            <w:pPr>
              <w:rPr>
                <w:szCs w:val="24"/>
                <w:lang w:eastAsia="lt-LT"/>
              </w:rPr>
            </w:pPr>
          </w:p>
          <w:p w14:paraId="02F069C2" w14:textId="77777777" w:rsidR="00152E68" w:rsidRDefault="00152E68" w:rsidP="00152E68">
            <w:pPr>
              <w:rPr>
                <w:szCs w:val="24"/>
                <w:lang w:eastAsia="lt-LT"/>
              </w:rPr>
            </w:pPr>
          </w:p>
          <w:p w14:paraId="5C15D945" w14:textId="77777777" w:rsidR="00152E68" w:rsidRDefault="00152E68" w:rsidP="00152E68">
            <w:pPr>
              <w:rPr>
                <w:szCs w:val="24"/>
                <w:lang w:eastAsia="lt-LT"/>
              </w:rPr>
            </w:pPr>
          </w:p>
          <w:p w14:paraId="4D3D02D6" w14:textId="77777777" w:rsidR="00152E68" w:rsidRDefault="00152E68" w:rsidP="00152E68">
            <w:pPr>
              <w:rPr>
                <w:szCs w:val="24"/>
                <w:lang w:eastAsia="lt-LT"/>
              </w:rPr>
            </w:pPr>
          </w:p>
          <w:p w14:paraId="38A2A342" w14:textId="77777777" w:rsidR="00152E68" w:rsidRDefault="00152E68" w:rsidP="00152E68">
            <w:pPr>
              <w:rPr>
                <w:szCs w:val="24"/>
                <w:lang w:eastAsia="lt-LT"/>
              </w:rPr>
            </w:pPr>
          </w:p>
          <w:p w14:paraId="525DFACF" w14:textId="77777777" w:rsidR="00A91529" w:rsidRDefault="00A91529" w:rsidP="00152E68">
            <w:pPr>
              <w:rPr>
                <w:szCs w:val="24"/>
                <w:lang w:eastAsia="lt-LT"/>
              </w:rPr>
            </w:pPr>
          </w:p>
          <w:p w14:paraId="7A6BBD40" w14:textId="77777777" w:rsidR="00152E68" w:rsidRDefault="00152E68" w:rsidP="00152E68">
            <w:pPr>
              <w:rPr>
                <w:szCs w:val="24"/>
                <w:lang w:eastAsia="lt-LT"/>
              </w:rPr>
            </w:pPr>
          </w:p>
          <w:p w14:paraId="1248293A" w14:textId="77777777" w:rsidR="00152E68" w:rsidRDefault="00152E68" w:rsidP="00152E68">
            <w:pPr>
              <w:rPr>
                <w:szCs w:val="24"/>
                <w:lang w:eastAsia="lt-LT"/>
              </w:rPr>
            </w:pPr>
          </w:p>
          <w:p w14:paraId="75625BFA" w14:textId="77777777" w:rsidR="00152E68" w:rsidRDefault="00152E68" w:rsidP="00152E68">
            <w:pPr>
              <w:rPr>
                <w:szCs w:val="24"/>
                <w:lang w:eastAsia="lt-LT"/>
              </w:rPr>
            </w:pPr>
          </w:p>
          <w:p w14:paraId="596F71B7" w14:textId="77777777" w:rsidR="00152E68" w:rsidRPr="00AB6B59" w:rsidRDefault="00152E68" w:rsidP="00152E68">
            <w:pPr>
              <w:rPr>
                <w:szCs w:val="24"/>
                <w:lang w:eastAsia="lt-LT"/>
              </w:rPr>
            </w:pPr>
          </w:p>
        </w:tc>
        <w:tc>
          <w:tcPr>
            <w:tcW w:w="3431" w:type="dxa"/>
            <w:tcBorders>
              <w:top w:val="single" w:sz="4" w:space="0" w:color="auto"/>
              <w:left w:val="single" w:sz="4" w:space="0" w:color="auto"/>
              <w:bottom w:val="single" w:sz="4" w:space="0" w:color="auto"/>
              <w:right w:val="single" w:sz="4" w:space="0" w:color="auto"/>
            </w:tcBorders>
          </w:tcPr>
          <w:p w14:paraId="236A68E7" w14:textId="77777777" w:rsidR="002429EA" w:rsidRPr="00014721" w:rsidRDefault="002429EA" w:rsidP="00D13E75">
            <w:pPr>
              <w:pStyle w:val="Betarp"/>
              <w:rPr>
                <w:color w:val="00B050"/>
                <w:szCs w:val="24"/>
                <w:lang w:eastAsia="lt-LT"/>
              </w:rPr>
            </w:pPr>
          </w:p>
          <w:p w14:paraId="44471D37" w14:textId="77777777" w:rsidR="002F6DA2" w:rsidRDefault="002429EA" w:rsidP="002429EA">
            <w:pPr>
              <w:pStyle w:val="Betarp"/>
              <w:rPr>
                <w:szCs w:val="24"/>
                <w:lang w:eastAsia="lt-LT"/>
              </w:rPr>
            </w:pPr>
            <w:r w:rsidRPr="009C0CF1">
              <w:rPr>
                <w:szCs w:val="24"/>
                <w:lang w:eastAsia="lt-LT"/>
              </w:rPr>
              <w:t>8</w:t>
            </w:r>
            <w:r w:rsidRPr="00644AED">
              <w:rPr>
                <w:szCs w:val="24"/>
                <w:lang w:eastAsia="lt-LT"/>
              </w:rPr>
              <w:t>.2.1.1.</w:t>
            </w:r>
            <w:r w:rsidR="002F6DA2">
              <w:rPr>
                <w:szCs w:val="24"/>
                <w:lang w:eastAsia="lt-LT"/>
              </w:rPr>
              <w:t xml:space="preserve"> Atlikta ikimokyklinio ugdymo programos „Ežerėlio vai</w:t>
            </w:r>
            <w:r w:rsidR="002A3569">
              <w:rPr>
                <w:szCs w:val="24"/>
                <w:lang w:eastAsia="lt-LT"/>
              </w:rPr>
              <w:t xml:space="preserve">kų pasaulis“ ir ikimokyklinio </w:t>
            </w:r>
            <w:r w:rsidR="002A3569">
              <w:rPr>
                <w:szCs w:val="24"/>
                <w:lang w:eastAsia="lt-LT"/>
              </w:rPr>
              <w:lastRenderedPageBreak/>
              <w:t>ugdymo programos gairių lyginamoji analizė (2024 m. vasario</w:t>
            </w:r>
            <w:r w:rsidR="002F6DA2">
              <w:rPr>
                <w:szCs w:val="24"/>
                <w:lang w:eastAsia="lt-LT"/>
              </w:rPr>
              <w:t xml:space="preserve"> mėn.).</w:t>
            </w:r>
          </w:p>
          <w:p w14:paraId="7738A2C4" w14:textId="77777777" w:rsidR="002F6DA2" w:rsidRDefault="002F6DA2" w:rsidP="002429EA">
            <w:pPr>
              <w:pStyle w:val="Betarp"/>
              <w:rPr>
                <w:szCs w:val="24"/>
                <w:lang w:eastAsia="lt-LT"/>
              </w:rPr>
            </w:pPr>
          </w:p>
          <w:p w14:paraId="52C92699" w14:textId="77777777" w:rsidR="002A3569" w:rsidRDefault="002F6DA2" w:rsidP="002429EA">
            <w:pPr>
              <w:pStyle w:val="Betarp"/>
              <w:rPr>
                <w:szCs w:val="24"/>
                <w:lang w:eastAsia="lt-LT"/>
              </w:rPr>
            </w:pPr>
            <w:r>
              <w:rPr>
                <w:szCs w:val="24"/>
                <w:lang w:eastAsia="lt-LT"/>
              </w:rPr>
              <w:t xml:space="preserve">8.2.1.2. </w:t>
            </w:r>
            <w:r w:rsidR="002A3569">
              <w:rPr>
                <w:szCs w:val="24"/>
                <w:lang w:eastAsia="lt-LT"/>
              </w:rPr>
              <w:t>Parengtas atnaujintos programos „Ežerėlio vaikų pasaulis“ modelis (2024 m. spalio mėn.).</w:t>
            </w:r>
          </w:p>
          <w:p w14:paraId="09DA9CEB" w14:textId="77777777" w:rsidR="002A3569" w:rsidRDefault="002A3569" w:rsidP="002429EA">
            <w:pPr>
              <w:pStyle w:val="Betarp"/>
              <w:rPr>
                <w:szCs w:val="24"/>
                <w:lang w:eastAsia="lt-LT"/>
              </w:rPr>
            </w:pPr>
          </w:p>
          <w:p w14:paraId="22C294FA" w14:textId="77777777" w:rsidR="002A3569" w:rsidRDefault="002A3569" w:rsidP="002A3569">
            <w:pPr>
              <w:pStyle w:val="Betarp"/>
              <w:rPr>
                <w:szCs w:val="24"/>
                <w:lang w:eastAsia="lt-LT"/>
              </w:rPr>
            </w:pPr>
            <w:r>
              <w:rPr>
                <w:szCs w:val="24"/>
                <w:lang w:eastAsia="lt-LT"/>
              </w:rPr>
              <w:t xml:space="preserve">8.2.1.3. Atnaujinta programa papildyta naujais </w:t>
            </w:r>
            <w:r w:rsidR="00FB0C9C">
              <w:rPr>
                <w:szCs w:val="24"/>
                <w:lang w:eastAsia="lt-LT"/>
              </w:rPr>
              <w:t>„</w:t>
            </w:r>
            <w:r w:rsidRPr="00FB0C9C">
              <w:rPr>
                <w:szCs w:val="24"/>
                <w:lang w:eastAsia="lt-LT"/>
              </w:rPr>
              <w:t>E</w:t>
            </w:r>
            <w:r>
              <w:rPr>
                <w:szCs w:val="24"/>
                <w:lang w:eastAsia="lt-LT"/>
              </w:rPr>
              <w:t xml:space="preserve">žerėlio vaikų pasaulis“ </w:t>
            </w:r>
            <w:r w:rsidR="00540973">
              <w:rPr>
                <w:szCs w:val="24"/>
                <w:lang w:eastAsia="lt-LT"/>
              </w:rPr>
              <w:t xml:space="preserve">ugdymo(si) </w:t>
            </w:r>
            <w:r>
              <w:rPr>
                <w:szCs w:val="24"/>
                <w:lang w:eastAsia="lt-LT"/>
              </w:rPr>
              <w:t>metodais (2024 m. lapkričio mėn.).</w:t>
            </w:r>
          </w:p>
          <w:p w14:paraId="1DD9F7BD" w14:textId="77777777" w:rsidR="00B5686F" w:rsidRPr="00644AED" w:rsidRDefault="00B5686F" w:rsidP="00152E68">
            <w:pPr>
              <w:rPr>
                <w:szCs w:val="24"/>
                <w:lang w:eastAsia="lt-LT"/>
              </w:rPr>
            </w:pPr>
          </w:p>
          <w:p w14:paraId="4E01DAFC" w14:textId="77777777" w:rsidR="007C0A67" w:rsidRDefault="00B04E57" w:rsidP="00173600">
            <w:pPr>
              <w:rPr>
                <w:szCs w:val="24"/>
                <w:lang w:eastAsia="lt-LT"/>
              </w:rPr>
            </w:pPr>
            <w:r>
              <w:rPr>
                <w:szCs w:val="24"/>
                <w:lang w:eastAsia="lt-LT"/>
              </w:rPr>
              <w:t>8.2.2</w:t>
            </w:r>
            <w:r w:rsidR="007C0A67" w:rsidRPr="007C0A67">
              <w:rPr>
                <w:szCs w:val="24"/>
                <w:lang w:eastAsia="lt-LT"/>
              </w:rPr>
              <w:t xml:space="preserve">.1. </w:t>
            </w:r>
            <w:r w:rsidR="002E52CE">
              <w:rPr>
                <w:szCs w:val="24"/>
                <w:lang w:eastAsia="lt-LT"/>
              </w:rPr>
              <w:t>Vykdyta švietimo pagalbos specialistų integruotos veiklos sklaida (2024 m. gegužės mėn.).</w:t>
            </w:r>
          </w:p>
          <w:p w14:paraId="383AE0C5" w14:textId="77777777" w:rsidR="002E52CE" w:rsidRDefault="002E52CE" w:rsidP="00173600">
            <w:pPr>
              <w:rPr>
                <w:szCs w:val="24"/>
                <w:lang w:eastAsia="lt-LT"/>
              </w:rPr>
            </w:pPr>
          </w:p>
          <w:p w14:paraId="45CDBCA2" w14:textId="77777777" w:rsidR="00A91529" w:rsidRDefault="00B04E57" w:rsidP="00173600">
            <w:pPr>
              <w:rPr>
                <w:szCs w:val="24"/>
                <w:lang w:eastAsia="lt-LT"/>
              </w:rPr>
            </w:pPr>
            <w:r>
              <w:rPr>
                <w:szCs w:val="24"/>
                <w:lang w:eastAsia="lt-LT"/>
              </w:rPr>
              <w:t>8.2.2</w:t>
            </w:r>
            <w:r w:rsidR="007C0A67">
              <w:rPr>
                <w:szCs w:val="24"/>
                <w:lang w:eastAsia="lt-LT"/>
              </w:rPr>
              <w:t xml:space="preserve">.2. </w:t>
            </w:r>
            <w:r w:rsidR="00E74965">
              <w:rPr>
                <w:szCs w:val="24"/>
                <w:lang w:eastAsia="lt-LT"/>
              </w:rPr>
              <w:t>Parengti ir įgyvendinti ne mažiau nei du švietimo pagalbos specialistų eTwinning projektai</w:t>
            </w:r>
            <w:r w:rsidR="000618C3">
              <w:rPr>
                <w:szCs w:val="24"/>
                <w:lang w:eastAsia="lt-LT"/>
              </w:rPr>
              <w:t xml:space="preserve"> </w:t>
            </w:r>
            <w:r w:rsidR="00E74965">
              <w:rPr>
                <w:szCs w:val="24"/>
                <w:lang w:eastAsia="lt-LT"/>
              </w:rPr>
              <w:t>(2024 m. balandžio</w:t>
            </w:r>
            <w:r w:rsidR="00A91529">
              <w:rPr>
                <w:szCs w:val="24"/>
                <w:lang w:eastAsia="lt-LT"/>
              </w:rPr>
              <w:t xml:space="preserve"> mėn.).</w:t>
            </w:r>
          </w:p>
          <w:p w14:paraId="00CA6F3E" w14:textId="77777777" w:rsidR="000374D3" w:rsidRDefault="000374D3" w:rsidP="00173600">
            <w:pPr>
              <w:rPr>
                <w:szCs w:val="24"/>
                <w:lang w:eastAsia="lt-LT"/>
              </w:rPr>
            </w:pPr>
          </w:p>
          <w:p w14:paraId="711A4F93" w14:textId="77777777" w:rsidR="00014721" w:rsidRDefault="00B04E57" w:rsidP="00A91529">
            <w:pPr>
              <w:rPr>
                <w:szCs w:val="24"/>
                <w:lang w:eastAsia="lt-LT"/>
              </w:rPr>
            </w:pPr>
            <w:r>
              <w:rPr>
                <w:szCs w:val="24"/>
                <w:lang w:eastAsia="lt-LT"/>
              </w:rPr>
              <w:t>8.2.2</w:t>
            </w:r>
            <w:r w:rsidR="006F448C">
              <w:rPr>
                <w:szCs w:val="24"/>
                <w:lang w:eastAsia="lt-LT"/>
              </w:rPr>
              <w:t>.3</w:t>
            </w:r>
            <w:r w:rsidR="00072F81">
              <w:rPr>
                <w:szCs w:val="24"/>
                <w:lang w:eastAsia="lt-LT"/>
              </w:rPr>
              <w:t xml:space="preserve">. </w:t>
            </w:r>
            <w:r w:rsidR="00A91529">
              <w:rPr>
                <w:szCs w:val="24"/>
                <w:lang w:eastAsia="lt-LT"/>
              </w:rPr>
              <w:t>Atlikta tėvų ir pedagogų švietimo paga</w:t>
            </w:r>
            <w:r w:rsidR="002E52CE">
              <w:rPr>
                <w:szCs w:val="24"/>
                <w:lang w:eastAsia="lt-LT"/>
              </w:rPr>
              <w:t>lbos veiksmingumo apklausa (2024</w:t>
            </w:r>
            <w:r w:rsidR="00A91529">
              <w:rPr>
                <w:szCs w:val="24"/>
                <w:lang w:eastAsia="lt-LT"/>
              </w:rPr>
              <w:t xml:space="preserve"> m. balandžio mėn.).</w:t>
            </w:r>
          </w:p>
          <w:p w14:paraId="196BA122" w14:textId="77777777" w:rsidR="004B59FD" w:rsidRPr="00014721" w:rsidRDefault="004B59FD" w:rsidP="00A91529">
            <w:pPr>
              <w:rPr>
                <w:color w:val="00B050"/>
                <w:szCs w:val="24"/>
                <w:lang w:eastAsia="lt-LT"/>
              </w:rPr>
            </w:pPr>
          </w:p>
        </w:tc>
      </w:tr>
      <w:tr w:rsidR="00152E68" w:rsidRPr="00E3287E" w14:paraId="166B19D1" w14:textId="77777777" w:rsidTr="00FF0CC7">
        <w:tc>
          <w:tcPr>
            <w:tcW w:w="3119" w:type="dxa"/>
            <w:tcBorders>
              <w:top w:val="single" w:sz="4" w:space="0" w:color="auto"/>
              <w:left w:val="single" w:sz="4" w:space="0" w:color="auto"/>
              <w:bottom w:val="single" w:sz="4" w:space="0" w:color="auto"/>
              <w:right w:val="single" w:sz="4" w:space="0" w:color="auto"/>
            </w:tcBorders>
            <w:hideMark/>
          </w:tcPr>
          <w:p w14:paraId="210C68B4" w14:textId="77777777" w:rsidR="00152E68" w:rsidRPr="00391AE1" w:rsidRDefault="00152E68" w:rsidP="00152E68">
            <w:pPr>
              <w:rPr>
                <w:b/>
                <w:szCs w:val="24"/>
                <w:lang w:eastAsia="lt-LT"/>
              </w:rPr>
            </w:pPr>
            <w:r>
              <w:rPr>
                <w:b/>
                <w:szCs w:val="24"/>
                <w:lang w:eastAsia="lt-LT"/>
              </w:rPr>
              <w:lastRenderedPageBreak/>
              <w:t>Ugdymo(si) aplinka</w:t>
            </w:r>
          </w:p>
          <w:p w14:paraId="741990BD" w14:textId="77777777" w:rsidR="00AC0BFF" w:rsidRDefault="00152E68" w:rsidP="00B04E57">
            <w:pPr>
              <w:pStyle w:val="Betarp"/>
              <w:jc w:val="both"/>
              <w:rPr>
                <w:szCs w:val="24"/>
                <w:lang w:eastAsia="lt-LT"/>
              </w:rPr>
            </w:pPr>
            <w:r w:rsidRPr="00AB6B59">
              <w:rPr>
                <w:szCs w:val="24"/>
                <w:lang w:eastAsia="lt-LT"/>
              </w:rPr>
              <w:t>8.3.</w:t>
            </w:r>
            <w:r w:rsidR="00BB6FCE">
              <w:rPr>
                <w:szCs w:val="24"/>
                <w:lang w:eastAsia="lt-LT"/>
              </w:rPr>
              <w:t xml:space="preserve"> Užtikrinti įstaigos funkcionavimą pastato atnaujinimo metu.</w:t>
            </w:r>
          </w:p>
          <w:p w14:paraId="13D28A37" w14:textId="77777777" w:rsidR="00AC0BFF" w:rsidRDefault="00AC0BFF" w:rsidP="00152E68">
            <w:pPr>
              <w:rPr>
                <w:szCs w:val="24"/>
                <w:lang w:eastAsia="lt-LT"/>
              </w:rPr>
            </w:pPr>
          </w:p>
          <w:p w14:paraId="0F0D14A9" w14:textId="77777777" w:rsidR="00AC0BFF" w:rsidRPr="00AC0BFF" w:rsidRDefault="00AC0BFF" w:rsidP="00AC0BFF">
            <w:pPr>
              <w:tabs>
                <w:tab w:val="left" w:pos="5739"/>
              </w:tabs>
              <w:overflowPunct w:val="0"/>
              <w:autoSpaceDE w:val="0"/>
              <w:autoSpaceDN w:val="0"/>
              <w:adjustRightInd w:val="0"/>
              <w:jc w:val="both"/>
              <w:textAlignment w:val="baseline"/>
              <w:rPr>
                <w:szCs w:val="24"/>
                <w:lang w:eastAsia="lt-LT"/>
              </w:rPr>
            </w:pPr>
          </w:p>
          <w:p w14:paraId="03DE3F1C" w14:textId="77777777" w:rsidR="00AC0BFF" w:rsidRPr="00AB6B59" w:rsidRDefault="00AC0BFF" w:rsidP="00152E68">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0027D2FE" w14:textId="77777777" w:rsidR="00152E68" w:rsidRDefault="00152E68" w:rsidP="00152E68">
            <w:pPr>
              <w:rPr>
                <w:szCs w:val="24"/>
                <w:lang w:eastAsia="lt-LT"/>
              </w:rPr>
            </w:pPr>
          </w:p>
          <w:p w14:paraId="12D60822" w14:textId="77777777" w:rsidR="00CD254B" w:rsidRDefault="00152E68" w:rsidP="00152E68">
            <w:pPr>
              <w:pStyle w:val="Betarp"/>
              <w:rPr>
                <w:szCs w:val="24"/>
                <w:lang w:eastAsia="lt-LT"/>
              </w:rPr>
            </w:pPr>
            <w:r w:rsidRPr="00865BC8">
              <w:rPr>
                <w:szCs w:val="24"/>
                <w:lang w:eastAsia="lt-LT"/>
              </w:rPr>
              <w:t xml:space="preserve">8.3.1. </w:t>
            </w:r>
            <w:r w:rsidR="00BB6FCE">
              <w:rPr>
                <w:szCs w:val="24"/>
                <w:lang w:eastAsia="lt-LT"/>
              </w:rPr>
              <w:t>Sudarytos tinkamos  sąlygos įstaigos veiklai.</w:t>
            </w:r>
          </w:p>
          <w:p w14:paraId="3802BA20" w14:textId="77777777" w:rsidR="00CD254B" w:rsidRDefault="00CD254B" w:rsidP="00152E68">
            <w:pPr>
              <w:pStyle w:val="Betarp"/>
              <w:rPr>
                <w:szCs w:val="24"/>
                <w:lang w:eastAsia="lt-LT"/>
              </w:rPr>
            </w:pPr>
          </w:p>
          <w:p w14:paraId="5BAB2131" w14:textId="77777777" w:rsidR="00CD254B" w:rsidRDefault="00CD254B" w:rsidP="00152E68">
            <w:pPr>
              <w:pStyle w:val="Betarp"/>
              <w:rPr>
                <w:szCs w:val="24"/>
                <w:lang w:eastAsia="lt-LT"/>
              </w:rPr>
            </w:pPr>
          </w:p>
          <w:p w14:paraId="4F25305D" w14:textId="77777777" w:rsidR="00152E68" w:rsidRPr="00AB6B59" w:rsidRDefault="00152E68" w:rsidP="00BB6FCE">
            <w:pPr>
              <w:tabs>
                <w:tab w:val="left" w:pos="5739"/>
              </w:tabs>
              <w:overflowPunct w:val="0"/>
              <w:autoSpaceDE w:val="0"/>
              <w:autoSpaceDN w:val="0"/>
              <w:adjustRightInd w:val="0"/>
              <w:textAlignment w:val="baseline"/>
              <w:rPr>
                <w:szCs w:val="24"/>
                <w:lang w:eastAsia="lt-LT"/>
              </w:rPr>
            </w:pPr>
          </w:p>
        </w:tc>
        <w:tc>
          <w:tcPr>
            <w:tcW w:w="3431" w:type="dxa"/>
            <w:tcBorders>
              <w:top w:val="single" w:sz="4" w:space="0" w:color="auto"/>
              <w:left w:val="single" w:sz="4" w:space="0" w:color="auto"/>
              <w:bottom w:val="single" w:sz="4" w:space="0" w:color="auto"/>
              <w:right w:val="single" w:sz="4" w:space="0" w:color="auto"/>
            </w:tcBorders>
          </w:tcPr>
          <w:p w14:paraId="60BD3846" w14:textId="77777777" w:rsidR="00152E68" w:rsidRDefault="00152E68" w:rsidP="00152E68">
            <w:pPr>
              <w:rPr>
                <w:szCs w:val="24"/>
                <w:lang w:eastAsia="lt-LT"/>
              </w:rPr>
            </w:pPr>
          </w:p>
          <w:p w14:paraId="5624C320" w14:textId="77777777" w:rsidR="00CD254B" w:rsidRDefault="005F458F" w:rsidP="00B04E57">
            <w:pPr>
              <w:pStyle w:val="Betarp"/>
              <w:rPr>
                <w:szCs w:val="24"/>
                <w:lang w:eastAsia="lt-LT"/>
              </w:rPr>
            </w:pPr>
            <w:r>
              <w:rPr>
                <w:szCs w:val="24"/>
                <w:lang w:eastAsia="lt-LT"/>
              </w:rPr>
              <w:t xml:space="preserve">8.3.1.1. </w:t>
            </w:r>
            <w:r w:rsidR="006405B4" w:rsidRPr="00FB0C9C">
              <w:rPr>
                <w:szCs w:val="24"/>
                <w:lang w:eastAsia="lt-LT"/>
              </w:rPr>
              <w:t>Surastos ir sukurtos</w:t>
            </w:r>
            <w:r w:rsidR="00BB6FCE">
              <w:rPr>
                <w:szCs w:val="24"/>
                <w:lang w:eastAsia="lt-LT"/>
              </w:rPr>
              <w:t xml:space="preserve"> edukacinės erdvės ikimokyklinio ir priešmokyklinio ugdymo organizavimui</w:t>
            </w:r>
            <w:r w:rsidR="00B04E57">
              <w:rPr>
                <w:szCs w:val="24"/>
                <w:lang w:eastAsia="lt-LT"/>
              </w:rPr>
              <w:t xml:space="preserve"> </w:t>
            </w:r>
            <w:r w:rsidR="00BB6FCE">
              <w:rPr>
                <w:szCs w:val="24"/>
                <w:lang w:eastAsia="lt-LT"/>
              </w:rPr>
              <w:t xml:space="preserve">(2024 m. </w:t>
            </w:r>
            <w:r w:rsidR="001C552C">
              <w:rPr>
                <w:szCs w:val="24"/>
                <w:lang w:eastAsia="lt-LT"/>
              </w:rPr>
              <w:t>liepos–</w:t>
            </w:r>
            <w:r w:rsidR="00437ECC">
              <w:rPr>
                <w:szCs w:val="24"/>
                <w:lang w:eastAsia="lt-LT"/>
              </w:rPr>
              <w:t>gruodžio</w:t>
            </w:r>
            <w:r w:rsidR="00CD254B">
              <w:rPr>
                <w:szCs w:val="24"/>
                <w:lang w:eastAsia="lt-LT"/>
              </w:rPr>
              <w:t xml:space="preserve"> mėn.).</w:t>
            </w:r>
          </w:p>
          <w:p w14:paraId="5B5E7977" w14:textId="77777777" w:rsidR="00CD254B" w:rsidRDefault="00CD254B" w:rsidP="00152E68">
            <w:pPr>
              <w:pStyle w:val="Betarp"/>
              <w:rPr>
                <w:szCs w:val="24"/>
                <w:lang w:eastAsia="lt-LT"/>
              </w:rPr>
            </w:pPr>
          </w:p>
          <w:p w14:paraId="5266B813" w14:textId="77777777" w:rsidR="00756AF4" w:rsidRDefault="00072F81" w:rsidP="00152E68">
            <w:pPr>
              <w:pStyle w:val="Betarp"/>
              <w:rPr>
                <w:szCs w:val="24"/>
                <w:lang w:eastAsia="lt-LT"/>
              </w:rPr>
            </w:pPr>
            <w:r>
              <w:rPr>
                <w:szCs w:val="24"/>
                <w:lang w:eastAsia="lt-LT"/>
              </w:rPr>
              <w:t>8.3.1.2.</w:t>
            </w:r>
            <w:r w:rsidR="006405B4">
              <w:rPr>
                <w:szCs w:val="24"/>
                <w:lang w:eastAsia="lt-LT"/>
              </w:rPr>
              <w:t xml:space="preserve"> </w:t>
            </w:r>
            <w:r w:rsidR="005F458F">
              <w:rPr>
                <w:szCs w:val="24"/>
                <w:lang w:eastAsia="lt-LT"/>
              </w:rPr>
              <w:t>L</w:t>
            </w:r>
            <w:r w:rsidR="00437ECC">
              <w:rPr>
                <w:szCs w:val="24"/>
                <w:lang w:eastAsia="lt-LT"/>
              </w:rPr>
              <w:t xml:space="preserve">opšelio-darželio ugdymo(si) ir kitos aplinkos </w:t>
            </w:r>
            <w:r w:rsidR="005B702F">
              <w:rPr>
                <w:szCs w:val="24"/>
                <w:lang w:eastAsia="lt-LT"/>
              </w:rPr>
              <w:t>paruoštos remonto da</w:t>
            </w:r>
            <w:r w:rsidR="001C552C">
              <w:rPr>
                <w:szCs w:val="24"/>
                <w:lang w:eastAsia="lt-LT"/>
              </w:rPr>
              <w:t>rbams vykdyti (2024 m. birželio–</w:t>
            </w:r>
            <w:r w:rsidR="005B702F">
              <w:rPr>
                <w:szCs w:val="24"/>
                <w:lang w:eastAsia="lt-LT"/>
              </w:rPr>
              <w:t>liepos</w:t>
            </w:r>
            <w:r w:rsidR="00756AF4">
              <w:rPr>
                <w:szCs w:val="24"/>
                <w:lang w:eastAsia="lt-LT"/>
              </w:rPr>
              <w:t xml:space="preserve"> mėn.).</w:t>
            </w:r>
          </w:p>
          <w:p w14:paraId="49B095AE" w14:textId="77777777" w:rsidR="00AC0BFF" w:rsidRPr="007C586C" w:rsidRDefault="00AC0BFF" w:rsidP="00CD254B">
            <w:pPr>
              <w:pStyle w:val="Betarp"/>
              <w:rPr>
                <w:szCs w:val="24"/>
                <w:lang w:eastAsia="lt-LT"/>
              </w:rPr>
            </w:pPr>
          </w:p>
        </w:tc>
      </w:tr>
      <w:tr w:rsidR="00152E68" w:rsidRPr="00E3287E" w14:paraId="7DA2F672" w14:textId="77777777" w:rsidTr="00F93453">
        <w:trPr>
          <w:trHeight w:val="2340"/>
        </w:trPr>
        <w:tc>
          <w:tcPr>
            <w:tcW w:w="3119" w:type="dxa"/>
            <w:tcBorders>
              <w:top w:val="single" w:sz="4" w:space="0" w:color="auto"/>
              <w:left w:val="single" w:sz="4" w:space="0" w:color="auto"/>
              <w:bottom w:val="single" w:sz="4" w:space="0" w:color="auto"/>
              <w:right w:val="single" w:sz="4" w:space="0" w:color="auto"/>
            </w:tcBorders>
            <w:hideMark/>
          </w:tcPr>
          <w:p w14:paraId="25CA2618" w14:textId="77777777" w:rsidR="00AC0BFF" w:rsidRDefault="00CD254B" w:rsidP="00F93453">
            <w:pPr>
              <w:rPr>
                <w:b/>
                <w:szCs w:val="24"/>
                <w:lang w:eastAsia="lt-LT"/>
              </w:rPr>
            </w:pPr>
            <w:r w:rsidRPr="00F93453">
              <w:rPr>
                <w:b/>
                <w:szCs w:val="24"/>
                <w:lang w:eastAsia="lt-LT"/>
              </w:rPr>
              <w:lastRenderedPageBreak/>
              <w:t>Lyderystė ir vadyba</w:t>
            </w:r>
          </w:p>
          <w:p w14:paraId="57241EEA" w14:textId="77777777" w:rsidR="00F93453" w:rsidRDefault="00F93453" w:rsidP="00B77332">
            <w:pPr>
              <w:rPr>
                <w:szCs w:val="24"/>
                <w:lang w:eastAsia="lt-LT"/>
              </w:rPr>
            </w:pPr>
            <w:r w:rsidRPr="00F93453">
              <w:rPr>
                <w:szCs w:val="24"/>
                <w:lang w:eastAsia="lt-LT"/>
              </w:rPr>
              <w:t xml:space="preserve">8.4. </w:t>
            </w:r>
            <w:r w:rsidR="00B77332">
              <w:rPr>
                <w:szCs w:val="24"/>
                <w:lang w:eastAsia="lt-LT"/>
              </w:rPr>
              <w:t>Formuoti įgalinančią lyderystę.</w:t>
            </w:r>
          </w:p>
          <w:p w14:paraId="1FC2D9B1" w14:textId="77777777" w:rsidR="00EF5461" w:rsidRDefault="00EF5461" w:rsidP="00B77332">
            <w:pPr>
              <w:rPr>
                <w:szCs w:val="24"/>
                <w:lang w:eastAsia="lt-LT"/>
              </w:rPr>
            </w:pPr>
          </w:p>
          <w:p w14:paraId="1126173F" w14:textId="77777777" w:rsidR="00EF5461" w:rsidRDefault="00EF5461" w:rsidP="00B77332">
            <w:pPr>
              <w:rPr>
                <w:szCs w:val="24"/>
                <w:lang w:eastAsia="lt-LT"/>
              </w:rPr>
            </w:pPr>
          </w:p>
          <w:p w14:paraId="7D568B59" w14:textId="77777777" w:rsidR="00EF5461" w:rsidRDefault="00EF5461" w:rsidP="00B77332">
            <w:pPr>
              <w:rPr>
                <w:szCs w:val="24"/>
                <w:lang w:eastAsia="lt-LT"/>
              </w:rPr>
            </w:pPr>
          </w:p>
          <w:p w14:paraId="7C2CCFC3" w14:textId="77777777" w:rsidR="00EF5461" w:rsidRDefault="00EF5461" w:rsidP="00B77332">
            <w:pPr>
              <w:rPr>
                <w:szCs w:val="24"/>
                <w:lang w:eastAsia="lt-LT"/>
              </w:rPr>
            </w:pPr>
          </w:p>
          <w:p w14:paraId="5E2B648C" w14:textId="77777777" w:rsidR="00EF5461" w:rsidRDefault="00EF5461" w:rsidP="00B77332">
            <w:pPr>
              <w:rPr>
                <w:szCs w:val="24"/>
                <w:lang w:eastAsia="lt-LT"/>
              </w:rPr>
            </w:pPr>
          </w:p>
          <w:p w14:paraId="41BD40AD" w14:textId="77777777" w:rsidR="00EF5461" w:rsidRDefault="00EF5461" w:rsidP="00B77332">
            <w:pPr>
              <w:rPr>
                <w:szCs w:val="24"/>
                <w:lang w:eastAsia="lt-LT"/>
              </w:rPr>
            </w:pPr>
          </w:p>
          <w:p w14:paraId="14670351" w14:textId="77777777" w:rsidR="003F0AA4" w:rsidRDefault="003F0AA4" w:rsidP="00B77332">
            <w:pPr>
              <w:rPr>
                <w:szCs w:val="24"/>
                <w:lang w:eastAsia="lt-LT"/>
              </w:rPr>
            </w:pPr>
          </w:p>
          <w:p w14:paraId="4EF7056E" w14:textId="77777777" w:rsidR="00EF5461" w:rsidRDefault="00EF5461" w:rsidP="00B77332">
            <w:pPr>
              <w:rPr>
                <w:szCs w:val="24"/>
                <w:lang w:eastAsia="lt-LT"/>
              </w:rPr>
            </w:pPr>
          </w:p>
          <w:p w14:paraId="75981FFB" w14:textId="77777777" w:rsidR="00EF5461" w:rsidRPr="00F93453" w:rsidRDefault="00EF5461" w:rsidP="00B77332">
            <w:pPr>
              <w:rPr>
                <w:szCs w:val="24"/>
                <w:lang w:eastAsia="lt-LT"/>
              </w:rPr>
            </w:pPr>
            <w:r>
              <w:rPr>
                <w:szCs w:val="24"/>
                <w:lang w:eastAsia="lt-LT"/>
              </w:rPr>
              <w:t>8.5 Didinti darbuotojų  lyderystės raišką.</w:t>
            </w:r>
          </w:p>
        </w:tc>
        <w:tc>
          <w:tcPr>
            <w:tcW w:w="2835" w:type="dxa"/>
            <w:tcBorders>
              <w:top w:val="single" w:sz="4" w:space="0" w:color="auto"/>
              <w:left w:val="single" w:sz="4" w:space="0" w:color="auto"/>
              <w:bottom w:val="single" w:sz="4" w:space="0" w:color="auto"/>
              <w:right w:val="single" w:sz="4" w:space="0" w:color="auto"/>
            </w:tcBorders>
          </w:tcPr>
          <w:p w14:paraId="680FC3E9" w14:textId="77777777" w:rsidR="00152E68" w:rsidRDefault="00231F9E" w:rsidP="00EF5D37">
            <w:pPr>
              <w:rPr>
                <w:szCs w:val="24"/>
                <w:lang w:eastAsia="lt-LT"/>
              </w:rPr>
            </w:pPr>
            <w:r>
              <w:rPr>
                <w:szCs w:val="24"/>
                <w:lang w:eastAsia="lt-LT"/>
              </w:rPr>
              <w:t xml:space="preserve">8.4.1. </w:t>
            </w:r>
            <w:r w:rsidR="005A3667">
              <w:rPr>
                <w:szCs w:val="24"/>
                <w:lang w:eastAsia="lt-LT"/>
              </w:rPr>
              <w:t>Įdiegtas kokybės vadybos</w:t>
            </w:r>
            <w:r w:rsidR="00EF5D37">
              <w:rPr>
                <w:szCs w:val="24"/>
                <w:lang w:eastAsia="lt-LT"/>
              </w:rPr>
              <w:t xml:space="preserve"> modelis </w:t>
            </w:r>
            <w:r w:rsidR="00956B98">
              <w:rPr>
                <w:szCs w:val="24"/>
                <w:lang w:eastAsia="lt-LT"/>
              </w:rPr>
              <w:t xml:space="preserve">paremtas Bendruoju vertinimo modeliu </w:t>
            </w:r>
            <w:r w:rsidR="00EF5D37">
              <w:rPr>
                <w:szCs w:val="24"/>
                <w:lang w:eastAsia="lt-LT"/>
              </w:rPr>
              <w:t>(BVM).</w:t>
            </w:r>
          </w:p>
          <w:p w14:paraId="3FDBB8DB" w14:textId="77777777" w:rsidR="00EF5461" w:rsidRDefault="00EF5461" w:rsidP="00EF5D37">
            <w:pPr>
              <w:rPr>
                <w:szCs w:val="24"/>
                <w:lang w:eastAsia="lt-LT"/>
              </w:rPr>
            </w:pPr>
          </w:p>
          <w:p w14:paraId="6B4F8305" w14:textId="77777777" w:rsidR="00EF5461" w:rsidRDefault="00EF5461" w:rsidP="00EF5D37">
            <w:pPr>
              <w:rPr>
                <w:szCs w:val="24"/>
                <w:lang w:eastAsia="lt-LT"/>
              </w:rPr>
            </w:pPr>
          </w:p>
          <w:p w14:paraId="6462525F" w14:textId="77777777" w:rsidR="00EF5461" w:rsidRDefault="00EF5461" w:rsidP="00EF5D37">
            <w:pPr>
              <w:rPr>
                <w:szCs w:val="24"/>
                <w:lang w:eastAsia="lt-LT"/>
              </w:rPr>
            </w:pPr>
          </w:p>
          <w:p w14:paraId="2AFEF495" w14:textId="77777777" w:rsidR="00EF5461" w:rsidRDefault="00EF5461" w:rsidP="00EF5D37">
            <w:pPr>
              <w:rPr>
                <w:szCs w:val="24"/>
                <w:lang w:eastAsia="lt-LT"/>
              </w:rPr>
            </w:pPr>
          </w:p>
          <w:p w14:paraId="11F9CB74" w14:textId="77777777" w:rsidR="00EF5461" w:rsidRDefault="00EF5461" w:rsidP="00EF5D37">
            <w:pPr>
              <w:rPr>
                <w:szCs w:val="24"/>
                <w:lang w:eastAsia="lt-LT"/>
              </w:rPr>
            </w:pPr>
          </w:p>
          <w:p w14:paraId="36FED405" w14:textId="77777777" w:rsidR="003F0AA4" w:rsidRDefault="003F0AA4" w:rsidP="00EF5D37">
            <w:pPr>
              <w:rPr>
                <w:szCs w:val="24"/>
                <w:lang w:eastAsia="lt-LT"/>
              </w:rPr>
            </w:pPr>
          </w:p>
          <w:p w14:paraId="6918841A" w14:textId="77777777" w:rsidR="00EF5461" w:rsidRDefault="00EF5461" w:rsidP="00EF5D37">
            <w:pPr>
              <w:rPr>
                <w:szCs w:val="24"/>
                <w:lang w:eastAsia="lt-LT"/>
              </w:rPr>
            </w:pPr>
          </w:p>
          <w:p w14:paraId="6C90D3CD" w14:textId="77777777" w:rsidR="00EF5461" w:rsidRDefault="00EF5461" w:rsidP="00EF5D37">
            <w:pPr>
              <w:rPr>
                <w:szCs w:val="24"/>
                <w:lang w:eastAsia="lt-LT"/>
              </w:rPr>
            </w:pPr>
            <w:r>
              <w:rPr>
                <w:szCs w:val="24"/>
                <w:lang w:eastAsia="lt-LT"/>
              </w:rPr>
              <w:t>8.5.</w:t>
            </w:r>
            <w:r w:rsidR="0051300B">
              <w:rPr>
                <w:szCs w:val="24"/>
                <w:lang w:eastAsia="lt-LT"/>
              </w:rPr>
              <w:t xml:space="preserve">1. </w:t>
            </w:r>
            <w:r>
              <w:rPr>
                <w:szCs w:val="24"/>
                <w:lang w:eastAsia="lt-LT"/>
              </w:rPr>
              <w:t xml:space="preserve"> Vyk</w:t>
            </w:r>
            <w:r w:rsidR="0051300B">
              <w:rPr>
                <w:szCs w:val="24"/>
                <w:lang w:eastAsia="lt-LT"/>
              </w:rPr>
              <w:t xml:space="preserve">dyta geroji edukacinė </w:t>
            </w:r>
            <w:r>
              <w:rPr>
                <w:szCs w:val="24"/>
                <w:lang w:eastAsia="lt-LT"/>
              </w:rPr>
              <w:t>patirties sklaida.</w:t>
            </w:r>
          </w:p>
          <w:p w14:paraId="0B1A5111" w14:textId="77777777" w:rsidR="0051300B" w:rsidRDefault="0051300B" w:rsidP="00EF5D37">
            <w:pPr>
              <w:rPr>
                <w:szCs w:val="24"/>
                <w:lang w:eastAsia="lt-LT"/>
              </w:rPr>
            </w:pPr>
          </w:p>
          <w:p w14:paraId="0BA4BABE" w14:textId="77777777" w:rsidR="0051300B" w:rsidRDefault="0051300B" w:rsidP="00EF5D37">
            <w:pPr>
              <w:rPr>
                <w:szCs w:val="24"/>
                <w:lang w:eastAsia="lt-LT"/>
              </w:rPr>
            </w:pPr>
          </w:p>
          <w:p w14:paraId="499CBC07" w14:textId="77777777" w:rsidR="0051300B" w:rsidRDefault="0051300B" w:rsidP="00EF5D37">
            <w:pPr>
              <w:rPr>
                <w:szCs w:val="24"/>
                <w:lang w:eastAsia="lt-LT"/>
              </w:rPr>
            </w:pPr>
          </w:p>
          <w:p w14:paraId="1CE62A71" w14:textId="77777777" w:rsidR="0051300B" w:rsidRDefault="0051300B" w:rsidP="00EF5D37">
            <w:pPr>
              <w:rPr>
                <w:szCs w:val="24"/>
                <w:lang w:eastAsia="lt-LT"/>
              </w:rPr>
            </w:pPr>
          </w:p>
          <w:p w14:paraId="44F6F8FB" w14:textId="77777777" w:rsidR="0051300B" w:rsidRDefault="0051300B" w:rsidP="00EF5D37">
            <w:pPr>
              <w:rPr>
                <w:szCs w:val="24"/>
                <w:lang w:eastAsia="lt-LT"/>
              </w:rPr>
            </w:pPr>
          </w:p>
          <w:p w14:paraId="51BA9D68" w14:textId="77777777" w:rsidR="0051300B" w:rsidRDefault="0051300B" w:rsidP="00EF5D37">
            <w:pPr>
              <w:rPr>
                <w:szCs w:val="24"/>
                <w:lang w:eastAsia="lt-LT"/>
              </w:rPr>
            </w:pPr>
          </w:p>
          <w:p w14:paraId="7F359204" w14:textId="77777777" w:rsidR="003F0AA4" w:rsidRDefault="003F0AA4" w:rsidP="00EF5D37">
            <w:pPr>
              <w:rPr>
                <w:szCs w:val="24"/>
                <w:lang w:eastAsia="lt-LT"/>
              </w:rPr>
            </w:pPr>
          </w:p>
          <w:p w14:paraId="452FB198" w14:textId="77777777" w:rsidR="005A3667" w:rsidRDefault="003F0AA4" w:rsidP="00EF5D37">
            <w:pPr>
              <w:rPr>
                <w:szCs w:val="24"/>
                <w:lang w:eastAsia="lt-LT"/>
              </w:rPr>
            </w:pPr>
            <w:r>
              <w:rPr>
                <w:szCs w:val="24"/>
                <w:lang w:eastAsia="lt-LT"/>
              </w:rPr>
              <w:t>8.5</w:t>
            </w:r>
            <w:r w:rsidR="0051300B">
              <w:rPr>
                <w:szCs w:val="24"/>
                <w:lang w:eastAsia="lt-LT"/>
              </w:rPr>
              <w:t>.</w:t>
            </w:r>
            <w:r>
              <w:rPr>
                <w:szCs w:val="24"/>
                <w:lang w:eastAsia="lt-LT"/>
              </w:rPr>
              <w:t>2</w:t>
            </w:r>
            <w:r w:rsidR="0051300B">
              <w:rPr>
                <w:szCs w:val="24"/>
                <w:lang w:eastAsia="lt-LT"/>
              </w:rPr>
              <w:t>.</w:t>
            </w:r>
            <w:r>
              <w:rPr>
                <w:szCs w:val="24"/>
                <w:lang w:eastAsia="lt-LT"/>
              </w:rPr>
              <w:t xml:space="preserve"> Vykdyta trumpalaikė ir ilgalaikė darbuotojų mentorystė.</w:t>
            </w:r>
          </w:p>
          <w:p w14:paraId="51BCDDB9" w14:textId="77777777" w:rsidR="005A3667" w:rsidRPr="00AB6B59" w:rsidRDefault="005A3667" w:rsidP="00EF5D37">
            <w:pPr>
              <w:rPr>
                <w:szCs w:val="24"/>
                <w:lang w:eastAsia="lt-LT"/>
              </w:rPr>
            </w:pPr>
          </w:p>
        </w:tc>
        <w:tc>
          <w:tcPr>
            <w:tcW w:w="3431" w:type="dxa"/>
            <w:tcBorders>
              <w:top w:val="single" w:sz="4" w:space="0" w:color="auto"/>
              <w:left w:val="single" w:sz="4" w:space="0" w:color="auto"/>
              <w:bottom w:val="single" w:sz="4" w:space="0" w:color="auto"/>
              <w:right w:val="single" w:sz="4" w:space="0" w:color="auto"/>
            </w:tcBorders>
          </w:tcPr>
          <w:p w14:paraId="5592E350" w14:textId="77777777" w:rsidR="00BB6FCE" w:rsidRDefault="00EF5D37" w:rsidP="00BB6FCE">
            <w:pPr>
              <w:spacing w:line="254" w:lineRule="atLeast"/>
              <w:jc w:val="both"/>
              <w:rPr>
                <w:szCs w:val="24"/>
                <w:lang w:eastAsia="lt-LT"/>
              </w:rPr>
            </w:pPr>
            <w:r>
              <w:rPr>
                <w:szCs w:val="24"/>
                <w:lang w:eastAsia="lt-LT"/>
              </w:rPr>
              <w:t>8.4</w:t>
            </w:r>
            <w:r w:rsidR="00231F9E">
              <w:rPr>
                <w:szCs w:val="24"/>
                <w:lang w:eastAsia="lt-LT"/>
              </w:rPr>
              <w:t>.1.1.</w:t>
            </w:r>
            <w:r>
              <w:rPr>
                <w:szCs w:val="24"/>
                <w:lang w:eastAsia="lt-LT"/>
              </w:rPr>
              <w:t xml:space="preserve"> </w:t>
            </w:r>
            <w:r w:rsidR="00956B98">
              <w:rPr>
                <w:szCs w:val="24"/>
                <w:lang w:eastAsia="lt-LT"/>
              </w:rPr>
              <w:t xml:space="preserve">Atliktas </w:t>
            </w:r>
            <w:r w:rsidR="004C0A63">
              <w:rPr>
                <w:szCs w:val="24"/>
                <w:lang w:eastAsia="lt-LT"/>
              </w:rPr>
              <w:t>įsivertinimas pagal Bendrojo vertinimo modelio (BVM) diegimo Šiaulių miesto savivaldybės švietimo įstaigose aprašą</w:t>
            </w:r>
            <w:r w:rsidR="005463B6">
              <w:rPr>
                <w:szCs w:val="24"/>
                <w:lang w:eastAsia="lt-LT"/>
              </w:rPr>
              <w:t xml:space="preserve"> (2024 m. kovo mėn.).</w:t>
            </w:r>
          </w:p>
          <w:p w14:paraId="7F275D7C" w14:textId="77777777" w:rsidR="003F0AA4" w:rsidRDefault="003F0AA4" w:rsidP="00BB6FCE">
            <w:pPr>
              <w:spacing w:line="254" w:lineRule="atLeast"/>
              <w:jc w:val="both"/>
              <w:rPr>
                <w:szCs w:val="24"/>
                <w:lang w:eastAsia="lt-LT"/>
              </w:rPr>
            </w:pPr>
          </w:p>
          <w:p w14:paraId="243A4DB1" w14:textId="77777777" w:rsidR="00152E68" w:rsidRDefault="00EF5D37" w:rsidP="00BB6FCE">
            <w:pPr>
              <w:spacing w:line="254" w:lineRule="atLeast"/>
              <w:jc w:val="both"/>
              <w:rPr>
                <w:szCs w:val="24"/>
                <w:lang w:eastAsia="lt-LT"/>
              </w:rPr>
            </w:pPr>
            <w:r>
              <w:rPr>
                <w:szCs w:val="24"/>
                <w:lang w:eastAsia="lt-LT"/>
              </w:rPr>
              <w:t>8</w:t>
            </w:r>
            <w:r w:rsidR="004C0A63">
              <w:rPr>
                <w:szCs w:val="24"/>
                <w:lang w:eastAsia="lt-LT"/>
              </w:rPr>
              <w:t>.4.1.2. Tobulinimo plano parengimas ir jo įgyvendinimas (2024 m.</w:t>
            </w:r>
            <w:r w:rsidR="001C552C">
              <w:rPr>
                <w:szCs w:val="24"/>
                <w:lang w:eastAsia="lt-LT"/>
              </w:rPr>
              <w:t xml:space="preserve"> kovo–</w:t>
            </w:r>
            <w:r w:rsidR="004C0A63">
              <w:rPr>
                <w:szCs w:val="24"/>
                <w:lang w:eastAsia="lt-LT"/>
              </w:rPr>
              <w:t>gruodžio mėn.).</w:t>
            </w:r>
          </w:p>
          <w:p w14:paraId="6BC34BA6" w14:textId="77777777" w:rsidR="00EF5461" w:rsidRDefault="00EF5461" w:rsidP="00BB6FCE">
            <w:pPr>
              <w:spacing w:line="254" w:lineRule="atLeast"/>
              <w:jc w:val="both"/>
              <w:rPr>
                <w:szCs w:val="24"/>
                <w:lang w:eastAsia="lt-LT"/>
              </w:rPr>
            </w:pPr>
          </w:p>
          <w:p w14:paraId="3E3A2307" w14:textId="77777777" w:rsidR="00EF5461" w:rsidRDefault="00EF5461" w:rsidP="00BB6FCE">
            <w:pPr>
              <w:spacing w:line="254" w:lineRule="atLeast"/>
              <w:jc w:val="both"/>
              <w:rPr>
                <w:szCs w:val="24"/>
                <w:lang w:eastAsia="lt-LT"/>
              </w:rPr>
            </w:pPr>
            <w:r>
              <w:rPr>
                <w:szCs w:val="24"/>
                <w:lang w:eastAsia="lt-LT"/>
              </w:rPr>
              <w:t>8.5.1.</w:t>
            </w:r>
            <w:r w:rsidR="0051300B">
              <w:rPr>
                <w:szCs w:val="24"/>
                <w:lang w:eastAsia="lt-LT"/>
              </w:rPr>
              <w:t>1.</w:t>
            </w:r>
            <w:r>
              <w:rPr>
                <w:szCs w:val="24"/>
                <w:lang w:eastAsia="lt-LT"/>
              </w:rPr>
              <w:t xml:space="preserve"> Organiz</w:t>
            </w:r>
            <w:r w:rsidR="003C254D">
              <w:rPr>
                <w:szCs w:val="24"/>
                <w:lang w:eastAsia="lt-LT"/>
              </w:rPr>
              <w:t>uotas seminaras</w:t>
            </w:r>
            <w:r>
              <w:rPr>
                <w:szCs w:val="24"/>
                <w:lang w:eastAsia="lt-LT"/>
              </w:rPr>
              <w:t xml:space="preserve"> pagal </w:t>
            </w:r>
            <w:r w:rsidR="0051300B">
              <w:rPr>
                <w:bCs/>
                <w:szCs w:val="24"/>
                <w:lang w:eastAsia="lt-LT"/>
              </w:rPr>
              <w:t>ilgalaikę programą</w:t>
            </w:r>
            <w:r w:rsidR="0051300B" w:rsidRPr="0051300B">
              <w:rPr>
                <w:b/>
                <w:bCs/>
                <w:szCs w:val="24"/>
                <w:lang w:eastAsia="lt-LT"/>
              </w:rPr>
              <w:t xml:space="preserve"> </w:t>
            </w:r>
            <w:r w:rsidR="0051300B" w:rsidRPr="0051300B">
              <w:rPr>
                <w:szCs w:val="24"/>
                <w:lang w:eastAsia="lt-LT"/>
              </w:rPr>
              <w:t>„Švietimo pagalbos teikimo tobulinimas ir kliūčių identifikavimas, siekiant įtraukties ir kokybiško kiekvieno vaiko ugdymo(si)“</w:t>
            </w:r>
            <w:r w:rsidR="003F0AA4">
              <w:rPr>
                <w:szCs w:val="24"/>
                <w:lang w:eastAsia="lt-LT"/>
              </w:rPr>
              <w:t xml:space="preserve"> (2024 m. gegužės mėn.)</w:t>
            </w:r>
            <w:r w:rsidR="0051300B">
              <w:rPr>
                <w:szCs w:val="24"/>
                <w:lang w:eastAsia="lt-LT"/>
              </w:rPr>
              <w:t>.</w:t>
            </w:r>
          </w:p>
          <w:p w14:paraId="575EA9F8" w14:textId="77777777" w:rsidR="0051300B" w:rsidRDefault="0051300B" w:rsidP="00BB6FCE">
            <w:pPr>
              <w:spacing w:line="254" w:lineRule="atLeast"/>
              <w:jc w:val="both"/>
              <w:rPr>
                <w:szCs w:val="24"/>
                <w:lang w:eastAsia="lt-LT"/>
              </w:rPr>
            </w:pPr>
          </w:p>
          <w:p w14:paraId="65AB748B" w14:textId="77777777" w:rsidR="0051300B" w:rsidRPr="00AB6B59" w:rsidRDefault="003F0AA4" w:rsidP="003F0AA4">
            <w:pPr>
              <w:spacing w:line="254" w:lineRule="atLeast"/>
              <w:jc w:val="both"/>
              <w:rPr>
                <w:szCs w:val="24"/>
                <w:lang w:eastAsia="lt-LT"/>
              </w:rPr>
            </w:pPr>
            <w:r>
              <w:rPr>
                <w:szCs w:val="24"/>
                <w:lang w:eastAsia="lt-LT"/>
              </w:rPr>
              <w:t>8.5.2</w:t>
            </w:r>
            <w:r w:rsidR="0051300B">
              <w:rPr>
                <w:szCs w:val="24"/>
                <w:lang w:eastAsia="lt-LT"/>
              </w:rPr>
              <w:t>.1.</w:t>
            </w:r>
            <w:r>
              <w:rPr>
                <w:szCs w:val="24"/>
                <w:lang w:eastAsia="lt-LT"/>
              </w:rPr>
              <w:t xml:space="preserve"> Parengtas ir įgyvendintas ment</w:t>
            </w:r>
            <w:r w:rsidR="001C552C">
              <w:rPr>
                <w:szCs w:val="24"/>
                <w:lang w:eastAsia="lt-LT"/>
              </w:rPr>
              <w:t>orystės planas (2024 m. vasario–</w:t>
            </w:r>
            <w:r>
              <w:rPr>
                <w:szCs w:val="24"/>
                <w:lang w:eastAsia="lt-LT"/>
              </w:rPr>
              <w:t xml:space="preserve">gruodžio mėn.). </w:t>
            </w:r>
          </w:p>
        </w:tc>
      </w:tr>
    </w:tbl>
    <w:p w14:paraId="6FD58094" w14:textId="77777777" w:rsidR="004E7BB0" w:rsidRDefault="004E7BB0" w:rsidP="004E7BB0">
      <w:pPr>
        <w:rPr>
          <w:szCs w:val="24"/>
        </w:rPr>
      </w:pPr>
    </w:p>
    <w:p w14:paraId="6CB28FB2" w14:textId="77777777" w:rsidR="003F0AA4" w:rsidRDefault="003F0AA4" w:rsidP="004E7BB0">
      <w:pPr>
        <w:rPr>
          <w:szCs w:val="24"/>
        </w:rPr>
      </w:pPr>
    </w:p>
    <w:p w14:paraId="409F3C49" w14:textId="77777777" w:rsidR="007978A2" w:rsidRDefault="004E7BB0" w:rsidP="004E7BB0">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 xml:space="preserve">(aplinkybės, kurios gali </w:t>
      </w:r>
    </w:p>
    <w:p w14:paraId="193F8917" w14:textId="04580AB4" w:rsidR="004E7BB0" w:rsidRDefault="004E7BB0" w:rsidP="004E7BB0">
      <w:pPr>
        <w:tabs>
          <w:tab w:val="left" w:pos="426"/>
        </w:tabs>
        <w:jc w:val="both"/>
        <w:rPr>
          <w:b/>
          <w:szCs w:val="24"/>
          <w:lang w:eastAsia="lt-LT"/>
        </w:rPr>
      </w:pPr>
      <w:r w:rsidRPr="00E3287E">
        <w:rPr>
          <w:b/>
          <w:szCs w:val="24"/>
          <w:lang w:eastAsia="lt-LT"/>
        </w:rPr>
        <w:t>turėti neigiamos įtakos įvykdyti šias užduotis)</w:t>
      </w:r>
    </w:p>
    <w:p w14:paraId="357B00B6" w14:textId="77777777" w:rsidR="004E7BB0" w:rsidRPr="008747F0" w:rsidRDefault="004E7BB0" w:rsidP="004E7BB0">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E7BB0" w:rsidRPr="00E3287E" w14:paraId="38F1F730" w14:textId="77777777" w:rsidTr="004E7BB0">
        <w:tc>
          <w:tcPr>
            <w:tcW w:w="9493" w:type="dxa"/>
            <w:tcBorders>
              <w:top w:val="single" w:sz="4" w:space="0" w:color="auto"/>
              <w:left w:val="single" w:sz="4" w:space="0" w:color="auto"/>
              <w:bottom w:val="single" w:sz="4" w:space="0" w:color="auto"/>
              <w:right w:val="single" w:sz="4" w:space="0" w:color="auto"/>
            </w:tcBorders>
            <w:hideMark/>
          </w:tcPr>
          <w:p w14:paraId="4AD7194A" w14:textId="77777777" w:rsidR="004E7BB0" w:rsidRPr="00E3287E" w:rsidRDefault="004E7BB0" w:rsidP="004E7BB0">
            <w:pPr>
              <w:jc w:val="both"/>
              <w:rPr>
                <w:szCs w:val="24"/>
                <w:lang w:eastAsia="lt-LT"/>
              </w:rPr>
            </w:pPr>
            <w:r>
              <w:rPr>
                <w:szCs w:val="24"/>
                <w:lang w:eastAsia="lt-LT"/>
              </w:rPr>
              <w:t>9</w:t>
            </w:r>
            <w:r w:rsidRPr="00E3287E">
              <w:rPr>
                <w:szCs w:val="24"/>
                <w:lang w:eastAsia="lt-LT"/>
              </w:rPr>
              <w:t>.1.</w:t>
            </w:r>
            <w:r w:rsidR="003112F0">
              <w:rPr>
                <w:szCs w:val="24"/>
                <w:lang w:eastAsia="lt-LT"/>
              </w:rPr>
              <w:t xml:space="preserve"> Žmogiškieji ištekliai (nedarbingumas, darbuotojų kaita ir jų trūkumas).</w:t>
            </w:r>
          </w:p>
        </w:tc>
      </w:tr>
      <w:tr w:rsidR="004E7BB0" w:rsidRPr="00E3287E" w14:paraId="0ABF6158" w14:textId="77777777" w:rsidTr="004E7BB0">
        <w:tc>
          <w:tcPr>
            <w:tcW w:w="9493" w:type="dxa"/>
            <w:tcBorders>
              <w:top w:val="single" w:sz="4" w:space="0" w:color="auto"/>
              <w:left w:val="single" w:sz="4" w:space="0" w:color="auto"/>
              <w:bottom w:val="single" w:sz="4" w:space="0" w:color="auto"/>
              <w:right w:val="single" w:sz="4" w:space="0" w:color="auto"/>
            </w:tcBorders>
            <w:hideMark/>
          </w:tcPr>
          <w:p w14:paraId="35A4B4F8" w14:textId="77777777" w:rsidR="004E7BB0" w:rsidRPr="00E3287E" w:rsidRDefault="004E7BB0" w:rsidP="004E7BB0">
            <w:pPr>
              <w:jc w:val="both"/>
              <w:rPr>
                <w:szCs w:val="24"/>
                <w:lang w:eastAsia="lt-LT"/>
              </w:rPr>
            </w:pPr>
            <w:r>
              <w:rPr>
                <w:szCs w:val="24"/>
                <w:lang w:eastAsia="lt-LT"/>
              </w:rPr>
              <w:t>9</w:t>
            </w:r>
            <w:r w:rsidRPr="00E3287E">
              <w:rPr>
                <w:szCs w:val="24"/>
                <w:lang w:eastAsia="lt-LT"/>
              </w:rPr>
              <w:t>.2.</w:t>
            </w:r>
            <w:r w:rsidR="003112F0">
              <w:rPr>
                <w:szCs w:val="24"/>
                <w:lang w:eastAsia="lt-LT"/>
              </w:rPr>
              <w:t xml:space="preserve"> Keisis arba nebus priimti teisės aktai</w:t>
            </w:r>
            <w:r w:rsidR="00132422">
              <w:rPr>
                <w:szCs w:val="24"/>
                <w:lang w:eastAsia="lt-LT"/>
              </w:rPr>
              <w:t>.</w:t>
            </w:r>
          </w:p>
        </w:tc>
      </w:tr>
      <w:tr w:rsidR="004E7BB0" w:rsidRPr="00E3287E" w14:paraId="63F53425" w14:textId="77777777" w:rsidTr="004E7BB0">
        <w:tc>
          <w:tcPr>
            <w:tcW w:w="9493" w:type="dxa"/>
            <w:tcBorders>
              <w:top w:val="single" w:sz="4" w:space="0" w:color="auto"/>
              <w:left w:val="single" w:sz="4" w:space="0" w:color="auto"/>
              <w:bottom w:val="single" w:sz="4" w:space="0" w:color="auto"/>
              <w:right w:val="single" w:sz="4" w:space="0" w:color="auto"/>
            </w:tcBorders>
            <w:hideMark/>
          </w:tcPr>
          <w:p w14:paraId="6B0618E0" w14:textId="77777777" w:rsidR="004E7BB0" w:rsidRPr="00E3287E" w:rsidRDefault="004E7BB0" w:rsidP="004E7BB0">
            <w:pPr>
              <w:jc w:val="both"/>
              <w:rPr>
                <w:szCs w:val="24"/>
                <w:lang w:eastAsia="lt-LT"/>
              </w:rPr>
            </w:pPr>
            <w:r>
              <w:rPr>
                <w:szCs w:val="24"/>
                <w:lang w:eastAsia="lt-LT"/>
              </w:rPr>
              <w:t>9</w:t>
            </w:r>
            <w:r w:rsidRPr="00E3287E">
              <w:rPr>
                <w:szCs w:val="24"/>
                <w:lang w:eastAsia="lt-LT"/>
              </w:rPr>
              <w:t>.3.</w:t>
            </w:r>
            <w:r w:rsidR="003112F0">
              <w:rPr>
                <w:szCs w:val="24"/>
                <w:lang w:eastAsia="lt-LT"/>
              </w:rPr>
              <w:t xml:space="preserve"> Negautas finansavimas</w:t>
            </w:r>
            <w:r w:rsidR="00132422">
              <w:rPr>
                <w:szCs w:val="24"/>
                <w:lang w:eastAsia="lt-LT"/>
              </w:rPr>
              <w:t>.</w:t>
            </w:r>
          </w:p>
        </w:tc>
      </w:tr>
      <w:tr w:rsidR="003112F0" w:rsidRPr="00E3287E" w14:paraId="7F822937" w14:textId="77777777" w:rsidTr="004E7BB0">
        <w:tc>
          <w:tcPr>
            <w:tcW w:w="9493" w:type="dxa"/>
            <w:tcBorders>
              <w:top w:val="single" w:sz="4" w:space="0" w:color="auto"/>
              <w:left w:val="single" w:sz="4" w:space="0" w:color="auto"/>
              <w:bottom w:val="single" w:sz="4" w:space="0" w:color="auto"/>
              <w:right w:val="single" w:sz="4" w:space="0" w:color="auto"/>
            </w:tcBorders>
          </w:tcPr>
          <w:p w14:paraId="50DE6980" w14:textId="77777777" w:rsidR="003112F0" w:rsidRDefault="003112F0" w:rsidP="004E7BB0">
            <w:pPr>
              <w:jc w:val="both"/>
              <w:rPr>
                <w:szCs w:val="24"/>
                <w:lang w:eastAsia="lt-LT"/>
              </w:rPr>
            </w:pPr>
            <w:r>
              <w:rPr>
                <w:szCs w:val="24"/>
                <w:lang w:eastAsia="lt-LT"/>
              </w:rPr>
              <w:t>9.4. Paskelbtas k</w:t>
            </w:r>
            <w:r w:rsidR="00441FD8">
              <w:rPr>
                <w:szCs w:val="24"/>
                <w:lang w:eastAsia="lt-LT"/>
              </w:rPr>
              <w:t>arantinas</w:t>
            </w:r>
            <w:r w:rsidR="00132422">
              <w:rPr>
                <w:szCs w:val="24"/>
                <w:lang w:eastAsia="lt-LT"/>
              </w:rPr>
              <w:t>.</w:t>
            </w:r>
          </w:p>
        </w:tc>
      </w:tr>
    </w:tbl>
    <w:p w14:paraId="3F741B64" w14:textId="0B38229F" w:rsidR="003F0AA4" w:rsidRDefault="003F0AA4" w:rsidP="004E7BB0">
      <w:pPr>
        <w:jc w:val="center"/>
        <w:rPr>
          <w:b/>
          <w:lang w:eastAsia="lt-LT"/>
        </w:rPr>
      </w:pPr>
    </w:p>
    <w:p w14:paraId="17A82DE5" w14:textId="77777777" w:rsidR="007978A2" w:rsidRPr="00EC6352" w:rsidRDefault="007978A2" w:rsidP="007978A2">
      <w:pPr>
        <w:tabs>
          <w:tab w:val="left" w:pos="1276"/>
          <w:tab w:val="left" w:pos="5954"/>
          <w:tab w:val="left" w:pos="8364"/>
        </w:tabs>
        <w:spacing w:line="276" w:lineRule="auto"/>
        <w:rPr>
          <w:szCs w:val="24"/>
        </w:rPr>
      </w:pPr>
      <w:r w:rsidRPr="00EC6352">
        <w:rPr>
          <w:szCs w:val="24"/>
        </w:rPr>
        <w:t xml:space="preserve">Savivaldybės administracijos  Švietimo skyriaus siūlymas: </w:t>
      </w:r>
    </w:p>
    <w:p w14:paraId="29F572E0" w14:textId="77777777" w:rsidR="007978A2" w:rsidRPr="00EC6352" w:rsidRDefault="007978A2" w:rsidP="007978A2">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0394F7A5" w14:textId="77777777" w:rsidR="007978A2" w:rsidRPr="00BA06A9" w:rsidRDefault="007978A2" w:rsidP="004E7BB0">
      <w:pPr>
        <w:jc w:val="center"/>
        <w:rPr>
          <w:b/>
          <w:lang w:eastAsia="lt-LT"/>
        </w:rPr>
      </w:pPr>
    </w:p>
    <w:p w14:paraId="5FA1C2E5" w14:textId="77777777" w:rsidR="004E7BB0" w:rsidRPr="00DA4C2F" w:rsidRDefault="004E7BB0" w:rsidP="004E7BB0">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5BBEB49D" w14:textId="77777777" w:rsidR="004E7BB0" w:rsidRDefault="004E7BB0" w:rsidP="004E7BB0">
      <w:pPr>
        <w:jc w:val="center"/>
        <w:rPr>
          <w:b/>
          <w:szCs w:val="24"/>
          <w:lang w:eastAsia="lt-LT"/>
        </w:rPr>
      </w:pPr>
      <w:r w:rsidRPr="00DA4C2F">
        <w:rPr>
          <w:b/>
          <w:szCs w:val="24"/>
          <w:lang w:eastAsia="lt-LT"/>
        </w:rPr>
        <w:t>VERTINIMO PAGRINDIMAS IR SIŪLYMAI</w:t>
      </w:r>
    </w:p>
    <w:p w14:paraId="256DDEEF" w14:textId="77777777" w:rsidR="005A3667" w:rsidRPr="00BA06A9" w:rsidRDefault="005A3667" w:rsidP="004E7BB0">
      <w:pPr>
        <w:jc w:val="center"/>
        <w:rPr>
          <w:lang w:eastAsia="lt-LT"/>
        </w:rPr>
      </w:pPr>
    </w:p>
    <w:p w14:paraId="030E3EFC" w14:textId="79C10A83" w:rsidR="00075F88" w:rsidRDefault="004E7BB0" w:rsidP="0046260E">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7DBD4C41" w14:textId="77777777" w:rsidR="007978A2" w:rsidRDefault="007978A2" w:rsidP="0046260E">
      <w:pPr>
        <w:tabs>
          <w:tab w:val="right" w:leader="underscore" w:pos="9071"/>
        </w:tabs>
        <w:jc w:val="both"/>
        <w:rPr>
          <w:szCs w:val="24"/>
          <w:lang w:eastAsia="lt-LT"/>
        </w:rPr>
      </w:pPr>
    </w:p>
    <w:p w14:paraId="2745024E" w14:textId="29234FA7" w:rsidR="00E15FA3" w:rsidRPr="00E15FA3" w:rsidRDefault="007978A2" w:rsidP="007978A2">
      <w:pPr>
        <w:tabs>
          <w:tab w:val="right" w:leader="underscore" w:pos="9071"/>
        </w:tabs>
        <w:overflowPunct w:val="0"/>
        <w:jc w:val="both"/>
        <w:textAlignment w:val="baseline"/>
        <w:rPr>
          <w:szCs w:val="24"/>
          <w:lang w:eastAsia="lt-LT"/>
        </w:rPr>
      </w:pPr>
      <w:r>
        <w:rPr>
          <w:szCs w:val="24"/>
          <w:lang w:eastAsia="lt-LT"/>
        </w:rPr>
        <w:t xml:space="preserve">      </w:t>
      </w:r>
      <w:r w:rsidR="00E15FA3" w:rsidRPr="00E15FA3">
        <w:rPr>
          <w:szCs w:val="24"/>
          <w:lang w:eastAsia="lt-LT"/>
        </w:rPr>
        <w:t xml:space="preserve">Direktorė įvykdė </w:t>
      </w:r>
      <w:r w:rsidR="00E15FA3">
        <w:rPr>
          <w:szCs w:val="24"/>
          <w:lang w:eastAsia="lt-LT"/>
        </w:rPr>
        <w:t>numatytas 2023</w:t>
      </w:r>
      <w:r w:rsidR="00E15FA3" w:rsidRPr="00E15FA3">
        <w:rPr>
          <w:szCs w:val="24"/>
          <w:lang w:eastAsia="lt-LT"/>
        </w:rPr>
        <w:t xml:space="preserve"> metų užduotis ir įvykdė veiklas, kurios nebu</w:t>
      </w:r>
      <w:r w:rsidR="00E15FA3">
        <w:rPr>
          <w:szCs w:val="24"/>
          <w:lang w:eastAsia="lt-LT"/>
        </w:rPr>
        <w:t>vo planuotos</w:t>
      </w:r>
      <w:r w:rsidR="00E15FA3" w:rsidRPr="00E15FA3">
        <w:rPr>
          <w:szCs w:val="24"/>
          <w:lang w:eastAsia="lt-LT"/>
        </w:rPr>
        <w:t>.</w:t>
      </w:r>
      <w:r w:rsidR="00E15FA3">
        <w:rPr>
          <w:szCs w:val="24"/>
          <w:lang w:eastAsia="lt-LT"/>
        </w:rPr>
        <w:t xml:space="preserve"> Direktorės 2023</w:t>
      </w:r>
      <w:r w:rsidR="00E15FA3" w:rsidRPr="00E15FA3">
        <w:rPr>
          <w:szCs w:val="24"/>
          <w:lang w:eastAsia="lt-LT"/>
        </w:rPr>
        <w:t xml:space="preserve"> metų veikla</w:t>
      </w:r>
      <w:r w:rsidR="00824A6D">
        <w:rPr>
          <w:szCs w:val="24"/>
          <w:lang w:eastAsia="lt-LT"/>
        </w:rPr>
        <w:t xml:space="preserve"> padėjo teikti kokybišką ikimokyklinį ir priešmokyklinį ugdymą, plėtoti ir stiprinti bendruomenės narių, socialinių partnerių bendradarbiavimą, tobulinti įstaigos infrastruktūrą. </w:t>
      </w:r>
      <w:r>
        <w:rPr>
          <w:szCs w:val="24"/>
          <w:lang w:eastAsia="lt-LT"/>
        </w:rPr>
        <w:t xml:space="preserve">   </w:t>
      </w:r>
      <w:r w:rsidR="00E15FA3" w:rsidRPr="00E15FA3">
        <w:rPr>
          <w:szCs w:val="24"/>
          <w:lang w:eastAsia="lt-LT"/>
        </w:rPr>
        <w:t>Lopšelio-darželio „Ežerėlis“ d</w:t>
      </w:r>
      <w:r w:rsidR="00824A6D">
        <w:rPr>
          <w:szCs w:val="24"/>
          <w:lang w:eastAsia="lt-LT"/>
        </w:rPr>
        <w:t>irektorės Ritos Daubarienės 2023</w:t>
      </w:r>
      <w:r w:rsidR="00E15FA3" w:rsidRPr="00E15FA3">
        <w:rPr>
          <w:szCs w:val="24"/>
          <w:lang w:eastAsia="lt-LT"/>
        </w:rPr>
        <w:t xml:space="preserve"> metų veiklą siūlome vertinti labai gerai. </w:t>
      </w:r>
    </w:p>
    <w:p w14:paraId="74DEB718" w14:textId="77777777" w:rsidR="004C0A63" w:rsidRDefault="004C0A63" w:rsidP="0046260E">
      <w:pPr>
        <w:tabs>
          <w:tab w:val="right" w:leader="underscore" w:pos="9071"/>
        </w:tabs>
        <w:jc w:val="both"/>
        <w:rPr>
          <w:szCs w:val="24"/>
          <w:lang w:eastAsia="lt-LT"/>
        </w:rPr>
      </w:pPr>
    </w:p>
    <w:p w14:paraId="1F2308AF" w14:textId="77777777" w:rsidR="00F82455" w:rsidRDefault="00F82455" w:rsidP="004E7BB0">
      <w:pPr>
        <w:rPr>
          <w:szCs w:val="24"/>
          <w:lang w:eastAsia="lt-LT"/>
        </w:rPr>
      </w:pPr>
      <w:r>
        <w:rPr>
          <w:szCs w:val="24"/>
          <w:lang w:eastAsia="lt-LT"/>
        </w:rPr>
        <w:lastRenderedPageBreak/>
        <w:t xml:space="preserve">Lopšelio-darželio „Ežerėlis“               _______________             </w:t>
      </w:r>
      <w:r w:rsidR="005A3667">
        <w:rPr>
          <w:szCs w:val="24"/>
          <w:lang w:eastAsia="lt-LT"/>
        </w:rPr>
        <w:t xml:space="preserve">   Liudas Nekrošius       2024</w:t>
      </w:r>
      <w:r>
        <w:rPr>
          <w:szCs w:val="24"/>
          <w:lang w:eastAsia="lt-LT"/>
        </w:rPr>
        <w:t>-</w:t>
      </w:r>
      <w:r w:rsidR="00A43950">
        <w:rPr>
          <w:szCs w:val="24"/>
          <w:lang w:eastAsia="lt-LT"/>
        </w:rPr>
        <w:t>01</w:t>
      </w:r>
      <w:r>
        <w:rPr>
          <w:szCs w:val="24"/>
          <w:lang w:eastAsia="lt-LT"/>
        </w:rPr>
        <w:t>-</w:t>
      </w:r>
      <w:r w:rsidR="00824A6D">
        <w:rPr>
          <w:szCs w:val="24"/>
          <w:lang w:eastAsia="lt-LT"/>
        </w:rPr>
        <w:t>30</w:t>
      </w:r>
    </w:p>
    <w:p w14:paraId="1E10E9E2" w14:textId="77777777" w:rsidR="00B560EA" w:rsidRPr="00E360E5" w:rsidRDefault="00F82455" w:rsidP="004E7BB0">
      <w:pPr>
        <w:rPr>
          <w:rFonts w:eastAsia="Calibri"/>
          <w:i/>
          <w:color w:val="0070C0"/>
          <w:szCs w:val="24"/>
          <w:lang w:eastAsia="lt-LT"/>
        </w:rPr>
      </w:pPr>
      <w:r>
        <w:rPr>
          <w:szCs w:val="24"/>
          <w:lang w:eastAsia="lt-LT"/>
        </w:rPr>
        <w:t>tarybos pirmininkas                                     (parašas)</w:t>
      </w:r>
      <w:r w:rsidR="00B560EA">
        <w:rPr>
          <w:szCs w:val="24"/>
          <w:lang w:eastAsia="lt-LT"/>
        </w:rPr>
        <w:t xml:space="preserve">                        </w:t>
      </w:r>
    </w:p>
    <w:p w14:paraId="09E94172" w14:textId="16F1E8C2" w:rsidR="00F82455" w:rsidRPr="00E360E5" w:rsidRDefault="00B560EA" w:rsidP="004E7BB0">
      <w:pPr>
        <w:rPr>
          <w:szCs w:val="24"/>
          <w:lang w:eastAsia="lt-LT"/>
        </w:rPr>
      </w:pPr>
      <w:r w:rsidRPr="00E360E5">
        <w:rPr>
          <w:rFonts w:eastAsia="Calibri"/>
          <w:i/>
          <w:color w:val="0070C0"/>
          <w:szCs w:val="24"/>
          <w:lang w:eastAsia="lt-LT"/>
        </w:rPr>
        <w:t xml:space="preserve">                                                                  </w:t>
      </w:r>
      <w:r w:rsidR="00E360E5">
        <w:rPr>
          <w:rFonts w:eastAsia="Calibri"/>
          <w:i/>
          <w:color w:val="0070C0"/>
          <w:szCs w:val="24"/>
          <w:lang w:eastAsia="lt-LT"/>
        </w:rPr>
        <w:t xml:space="preserve">                              </w:t>
      </w:r>
      <w:r>
        <w:rPr>
          <w:szCs w:val="24"/>
          <w:lang w:eastAsia="lt-LT"/>
        </w:rPr>
        <w:t xml:space="preserve">      </w:t>
      </w:r>
    </w:p>
    <w:p w14:paraId="4A496608" w14:textId="77777777" w:rsidR="009A55ED" w:rsidRDefault="004E7BB0" w:rsidP="001E2820">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p>
    <w:p w14:paraId="38B6555F" w14:textId="332797EF" w:rsidR="001220EF" w:rsidRDefault="007978A2" w:rsidP="007978A2">
      <w:pPr>
        <w:tabs>
          <w:tab w:val="right" w:leader="underscore" w:pos="9071"/>
        </w:tabs>
        <w:jc w:val="both"/>
        <w:rPr>
          <w:szCs w:val="24"/>
          <w:lang w:eastAsia="lt-LT"/>
        </w:rPr>
      </w:pPr>
      <w:r>
        <w:rPr>
          <w:szCs w:val="24"/>
          <w:lang w:eastAsia="lt-LT"/>
        </w:rPr>
        <w:t xml:space="preserve">      </w:t>
      </w:r>
      <w:r w:rsidR="007251A2" w:rsidRPr="001E2820">
        <w:rPr>
          <w:szCs w:val="24"/>
          <w:lang w:eastAsia="lt-LT"/>
        </w:rPr>
        <w:t>Šiaulių lopšelio-darželio „Ežerėlis“ direktorės Ritos Daubarienės</w:t>
      </w:r>
      <w:r w:rsidR="007251A2">
        <w:rPr>
          <w:szCs w:val="24"/>
          <w:lang w:eastAsia="lt-LT"/>
        </w:rPr>
        <w:t xml:space="preserve"> </w:t>
      </w:r>
      <w:r w:rsidR="007251A2" w:rsidRPr="00093E71">
        <w:rPr>
          <w:szCs w:val="24"/>
        </w:rPr>
        <w:t>202</w:t>
      </w:r>
      <w:r w:rsidR="007251A2">
        <w:rPr>
          <w:szCs w:val="24"/>
        </w:rPr>
        <w:t>3</w:t>
      </w:r>
      <w:r w:rsidR="007251A2" w:rsidRPr="00093E71">
        <w:rPr>
          <w:szCs w:val="24"/>
        </w:rPr>
        <w:t xml:space="preserve"> metų veiklos užduotys įvykdytos </w:t>
      </w:r>
      <w:r w:rsidR="007251A2" w:rsidRPr="00093E71">
        <w:rPr>
          <w:bCs/>
          <w:szCs w:val="24"/>
        </w:rPr>
        <w:t>laiku ir viršyti sutartiniai vertinimo rodikliai, atliktos užduotys, orientuotos į įstaigos veiklos pokytį ar proceso tobulinimą, įdiegti kokybės valdymo metodai, puikiai atliktos pareigybės aprašyme nustatytos funkcijos:</w:t>
      </w:r>
      <w:r w:rsidR="007251A2">
        <w:rPr>
          <w:szCs w:val="24"/>
          <w:lang w:eastAsia="lt-LT"/>
        </w:rPr>
        <w:t xml:space="preserve"> </w:t>
      </w:r>
      <w:r w:rsidR="007251A2" w:rsidRPr="001E2820">
        <w:rPr>
          <w:szCs w:val="24"/>
          <w:lang w:eastAsia="lt-LT"/>
        </w:rPr>
        <w:t>įgyvendintas Vaikų pažangos ir pasiekimų vertinimo modelis; pagerinti ikimokyklinio ir priešmokyklinio amžiaus vaikų pasiekimai (11 proc. pagerėjo prioritetinių pasiekimų sričių sakytinės ir rašytinės kalbos bei skaičiavimo ir mat</w:t>
      </w:r>
      <w:r w:rsidR="007251A2">
        <w:rPr>
          <w:szCs w:val="24"/>
          <w:lang w:eastAsia="lt-LT"/>
        </w:rPr>
        <w:t>avimo  pasiekimai)</w:t>
      </w:r>
      <w:r w:rsidR="001220EF">
        <w:rPr>
          <w:szCs w:val="24"/>
          <w:lang w:eastAsia="lt-LT"/>
        </w:rPr>
        <w:t>.</w:t>
      </w:r>
    </w:p>
    <w:p w14:paraId="442F6225" w14:textId="0CC8C165" w:rsidR="00502FBD" w:rsidRDefault="007978A2" w:rsidP="007978A2">
      <w:pPr>
        <w:pStyle w:val="Betarp"/>
        <w:jc w:val="both"/>
        <w:rPr>
          <w:szCs w:val="24"/>
        </w:rPr>
      </w:pPr>
      <w:r>
        <w:rPr>
          <w:rFonts w:eastAsia="Calibri"/>
          <w:szCs w:val="24"/>
        </w:rPr>
        <w:t xml:space="preserve">      </w:t>
      </w:r>
      <w:r w:rsidR="001220EF" w:rsidRPr="00F801A5">
        <w:rPr>
          <w:rFonts w:eastAsia="Calibri"/>
          <w:szCs w:val="24"/>
        </w:rPr>
        <w:t>Įgyvendintas Erasmus+ KA122 projektas „Specialiųjų ugdymosi poreikių vaikų ugdymas: iššūkiai, galimybės ir patirtys“. Vykdyta projekto sklaida, parengta projekto įgyvendinimo ataskaita</w:t>
      </w:r>
      <w:r w:rsidR="001220EF" w:rsidRPr="00F801A5">
        <w:rPr>
          <w:szCs w:val="24"/>
        </w:rPr>
        <w:t>.</w:t>
      </w:r>
    </w:p>
    <w:p w14:paraId="78DD9F4D" w14:textId="2110EED1" w:rsidR="00542174" w:rsidRDefault="007978A2" w:rsidP="007978A2">
      <w:pPr>
        <w:pStyle w:val="Betarp"/>
        <w:jc w:val="both"/>
        <w:rPr>
          <w:szCs w:val="24"/>
        </w:rPr>
      </w:pPr>
      <w:r>
        <w:rPr>
          <w:szCs w:val="24"/>
          <w:lang w:eastAsia="lt-LT"/>
        </w:rPr>
        <w:t xml:space="preserve">      </w:t>
      </w:r>
      <w:r w:rsidR="00502FBD">
        <w:rPr>
          <w:szCs w:val="24"/>
          <w:lang w:eastAsia="lt-LT"/>
        </w:rPr>
        <w:t>Didelis dėmesys 2023 m. skirtas pedagogų kompetencijų tobulinimui – v</w:t>
      </w:r>
      <w:r w:rsidR="001220EF" w:rsidRPr="00F801A5">
        <w:rPr>
          <w:lang w:eastAsia="lt-LT"/>
        </w:rPr>
        <w:t xml:space="preserve">ykdyti mokymai darbuotojų žinių didinimui apie vaikų psichikos sveikatą, sudėtingoms kompleksinėms situacijoms spręsti, darbuotojų emocinio sąmoningumo ir psichologinio atsparumo bei psichoemocinės gerovės didinimui. Tai padėjo </w:t>
      </w:r>
      <w:r w:rsidR="001220EF" w:rsidRPr="00F801A5">
        <w:rPr>
          <w:szCs w:val="24"/>
        </w:rPr>
        <w:t xml:space="preserve">suformuoti darbuotojų pasiruošimo įtraukiajam ugdymui sistemą. </w:t>
      </w:r>
      <w:r w:rsidR="001220EF" w:rsidRPr="00F801A5">
        <w:rPr>
          <w:lang w:eastAsia="lt-LT"/>
        </w:rPr>
        <w:t xml:space="preserve">Ilgalaikės kvalifikacijos tobulinimo </w:t>
      </w:r>
      <w:r w:rsidR="001220EF" w:rsidRPr="00F801A5">
        <w:rPr>
          <w:bCs/>
        </w:rPr>
        <w:t xml:space="preserve">programos </w:t>
      </w:r>
      <w:r w:rsidR="001220EF" w:rsidRPr="00F801A5">
        <w:t xml:space="preserve">„Švietimo pagalbos teikimo tobulinimas ir kliūčių identifikavimas, siekiant įtraukties ir kokybiško kiekvieno vaiko ugdymo(si)“ parengimas ir </w:t>
      </w:r>
      <w:r w:rsidR="001220EF" w:rsidRPr="00F801A5">
        <w:rPr>
          <w:szCs w:val="24"/>
        </w:rPr>
        <w:t xml:space="preserve">įgyvendinimas padėjo identifikuoti kokybiškos švietimo pagalbos teikimo bruožus, siekiant vaiko įtraukties. </w:t>
      </w:r>
    </w:p>
    <w:p w14:paraId="7E482590" w14:textId="79D2FD61" w:rsidR="00542174" w:rsidRPr="00F801A5" w:rsidRDefault="007978A2" w:rsidP="007978A2">
      <w:pPr>
        <w:pStyle w:val="Betarp"/>
        <w:jc w:val="both"/>
        <w:rPr>
          <w:szCs w:val="24"/>
        </w:rPr>
      </w:pPr>
      <w:r>
        <w:t xml:space="preserve">      </w:t>
      </w:r>
      <w:r w:rsidR="00542174" w:rsidRPr="00F801A5">
        <w:t>2023 m. i</w:t>
      </w:r>
      <w:r w:rsidR="00542174" w:rsidRPr="00F801A5">
        <w:rPr>
          <w:szCs w:val="24"/>
        </w:rPr>
        <w:t>nicijuotas ir organizuotas paraiškos teikimas Nacionalinei mokėjimo agentūrai prie žemės ūkio ministerijos gauti lėšas pagal Ekologiškų ir pagal nacionalinę žemės ūkio ir maisto kokybės sistemą pagamintų maisto produktų vartojimo skatinimo ikimokyklinio ugdymo įstaigose.</w:t>
      </w:r>
    </w:p>
    <w:p w14:paraId="104DB810" w14:textId="3E316929" w:rsidR="00502FBD" w:rsidRDefault="007978A2" w:rsidP="007978A2">
      <w:pPr>
        <w:pStyle w:val="Betarp"/>
        <w:rPr>
          <w:lang w:eastAsia="lt-LT"/>
        </w:rPr>
      </w:pPr>
      <w:r>
        <w:rPr>
          <w:lang w:eastAsia="lt-LT"/>
        </w:rPr>
        <w:t xml:space="preserve">      </w:t>
      </w:r>
      <w:r w:rsidR="00502FBD" w:rsidRPr="00502FBD">
        <w:rPr>
          <w:lang w:eastAsia="lt-LT"/>
        </w:rPr>
        <w:t>Patobulinta kokybės vadybos sistemos diegimo kompetencija padėjo atlikti pilotinį įsivertinimą, taikyti kokybės vadybos sistemą, paremtą Bendruoju vertimo modeliu.</w:t>
      </w:r>
    </w:p>
    <w:p w14:paraId="5F5BD0D6" w14:textId="38F4C7CD" w:rsidR="001220EF" w:rsidRPr="00F801A5" w:rsidRDefault="007978A2" w:rsidP="007978A2">
      <w:pPr>
        <w:pStyle w:val="Betarp"/>
        <w:jc w:val="both"/>
        <w:rPr>
          <w:lang w:eastAsia="lt-LT"/>
        </w:rPr>
      </w:pPr>
      <w:r>
        <w:rPr>
          <w:lang w:eastAsia="lt-LT"/>
        </w:rPr>
        <w:t xml:space="preserve">      </w:t>
      </w:r>
      <w:r w:rsidR="00502FBD">
        <w:rPr>
          <w:lang w:eastAsia="lt-LT"/>
        </w:rPr>
        <w:t xml:space="preserve">Rita Daubarienė patobulino </w:t>
      </w:r>
      <w:r w:rsidR="00502FBD" w:rsidRPr="00F801A5">
        <w:rPr>
          <w:lang w:eastAsia="lt-LT"/>
        </w:rPr>
        <w:t>tarnaujančios lyderystės, ekspertinio konsultavimo kompetencija</w:t>
      </w:r>
      <w:r w:rsidR="00502FBD">
        <w:rPr>
          <w:lang w:eastAsia="lt-LT"/>
        </w:rPr>
        <w:t>s 53</w:t>
      </w:r>
      <w:r w:rsidR="001220EF" w:rsidRPr="00F801A5">
        <w:rPr>
          <w:lang w:eastAsia="lt-LT"/>
        </w:rPr>
        <w:t xml:space="preserve"> val. trukmės ilgalaik</w:t>
      </w:r>
      <w:r w:rsidR="00502FBD">
        <w:rPr>
          <w:lang w:eastAsia="lt-LT"/>
        </w:rPr>
        <w:t>ėje</w:t>
      </w:r>
      <w:r w:rsidR="001220EF" w:rsidRPr="00F801A5">
        <w:rPr>
          <w:lang w:eastAsia="lt-LT"/>
        </w:rPr>
        <w:t xml:space="preserve"> program</w:t>
      </w:r>
      <w:r w:rsidR="00502FBD">
        <w:rPr>
          <w:lang w:eastAsia="lt-LT"/>
        </w:rPr>
        <w:t>oje</w:t>
      </w:r>
      <w:r w:rsidR="001220EF" w:rsidRPr="00F801A5">
        <w:rPr>
          <w:lang w:eastAsia="lt-LT"/>
        </w:rPr>
        <w:t xml:space="preserve"> „Ugdymo įstaigos tobulinimo procesų valdymas“</w:t>
      </w:r>
      <w:r w:rsidR="00502FBD">
        <w:rPr>
          <w:lang w:eastAsia="lt-LT"/>
        </w:rPr>
        <w:t>.</w:t>
      </w:r>
      <w:r w:rsidR="001220EF" w:rsidRPr="00F801A5">
        <w:rPr>
          <w:lang w:eastAsia="lt-LT"/>
        </w:rPr>
        <w:t xml:space="preserve"> </w:t>
      </w:r>
    </w:p>
    <w:p w14:paraId="1A0B1F9C" w14:textId="03886AD6" w:rsidR="00502FBD" w:rsidRPr="00542174" w:rsidRDefault="007978A2" w:rsidP="007978A2">
      <w:pPr>
        <w:pStyle w:val="Betarp"/>
        <w:rPr>
          <w:lang w:eastAsia="lt-LT"/>
        </w:rPr>
      </w:pPr>
      <w:r>
        <w:rPr>
          <w:lang w:eastAsia="lt-LT"/>
        </w:rPr>
        <w:t xml:space="preserve">     </w:t>
      </w:r>
      <w:r w:rsidR="00502FBD" w:rsidRPr="00542174">
        <w:rPr>
          <w:lang w:eastAsia="lt-LT"/>
        </w:rPr>
        <w:t xml:space="preserve">Organizuotas optimalus įstaigos darbas, užtikrintas procesų, išteklių veiksmingas valdymas. </w:t>
      </w:r>
    </w:p>
    <w:p w14:paraId="25E47331" w14:textId="69315348" w:rsidR="00542174" w:rsidRDefault="007978A2" w:rsidP="007978A2">
      <w:pPr>
        <w:pStyle w:val="Betarp"/>
        <w:jc w:val="both"/>
      </w:pPr>
      <w:r>
        <w:rPr>
          <w:lang w:eastAsia="lt-LT"/>
        </w:rPr>
        <w:t xml:space="preserve">     </w:t>
      </w:r>
      <w:r w:rsidR="00542174" w:rsidRPr="00542174">
        <w:rPr>
          <w:lang w:eastAsia="lt-LT"/>
        </w:rPr>
        <w:t>Rita</w:t>
      </w:r>
      <w:r w:rsidR="00542174" w:rsidRPr="00F801A5">
        <w:rPr>
          <w:lang w:eastAsia="lt-LT"/>
        </w:rPr>
        <w:t xml:space="preserve"> Daubarienė </w:t>
      </w:r>
      <w:r w:rsidR="00542174" w:rsidRPr="00F801A5">
        <w:t>atrinkta lektor</w:t>
      </w:r>
      <w:r w:rsidR="00542174">
        <w:t>e</w:t>
      </w:r>
      <w:r w:rsidR="00542174" w:rsidRPr="00F801A5">
        <w:t xml:space="preserve">, kuri nuo 2024 m. ves mokymus, skirtus mokytojams, vykdantiems ikimokyklinio ugdymo programą, pagal </w:t>
      </w:r>
      <w:r w:rsidR="00542174" w:rsidRPr="00F801A5">
        <w:rPr>
          <w:lang w:eastAsia="lt-LT"/>
        </w:rPr>
        <w:t xml:space="preserve">Nacionalinės švietimo agentūros projektą </w:t>
      </w:r>
      <w:r w:rsidR="00542174" w:rsidRPr="00F801A5">
        <w:rPr>
          <w:szCs w:val="24"/>
        </w:rPr>
        <w:t>„Ikimokyklinio ugdymo turinio kaita“</w:t>
      </w:r>
      <w:r w:rsidR="00542174" w:rsidRPr="00F801A5">
        <w:t>.</w:t>
      </w:r>
    </w:p>
    <w:p w14:paraId="7889AA91" w14:textId="22F13814" w:rsidR="007251A2" w:rsidRDefault="007978A2" w:rsidP="00431DA7">
      <w:pPr>
        <w:pStyle w:val="Betarp"/>
        <w:jc w:val="both"/>
        <w:rPr>
          <w:b/>
          <w:szCs w:val="24"/>
          <w:lang w:eastAsia="lt-LT"/>
        </w:rPr>
      </w:pPr>
      <w:r>
        <w:rPr>
          <w:szCs w:val="24"/>
          <w:lang w:eastAsia="lt-LT"/>
        </w:rPr>
        <w:t xml:space="preserve">     </w:t>
      </w:r>
    </w:p>
    <w:p w14:paraId="7CDC1173" w14:textId="77777777" w:rsidR="001E2820" w:rsidRDefault="009A55ED" w:rsidP="004C0A63">
      <w:pPr>
        <w:tabs>
          <w:tab w:val="right" w:leader="underscore" w:pos="9071"/>
        </w:tabs>
        <w:jc w:val="both"/>
        <w:rPr>
          <w:szCs w:val="24"/>
          <w:lang w:eastAsia="lt-LT"/>
        </w:rPr>
      </w:pPr>
      <w:r>
        <w:rPr>
          <w:szCs w:val="24"/>
          <w:lang w:eastAsia="lt-LT"/>
        </w:rPr>
        <w:t xml:space="preserve">      </w:t>
      </w:r>
    </w:p>
    <w:p w14:paraId="64CD7FA8" w14:textId="447AD572" w:rsidR="00831DE3" w:rsidRDefault="009A55ED" w:rsidP="009A55ED">
      <w:pPr>
        <w:tabs>
          <w:tab w:val="left" w:pos="1276"/>
          <w:tab w:val="left" w:pos="5954"/>
          <w:tab w:val="left" w:pos="8364"/>
        </w:tabs>
        <w:jc w:val="both"/>
      </w:pPr>
      <w:r w:rsidRPr="00461BCF">
        <w:t>Šiaulių miesto savivaldybės administracijos     ___________</w:t>
      </w:r>
      <w:r w:rsidR="005A3667">
        <w:t xml:space="preserve">___  </w:t>
      </w:r>
      <w:r w:rsidR="007F26A1">
        <w:t xml:space="preserve">  </w:t>
      </w:r>
      <w:r w:rsidR="005A3667">
        <w:t xml:space="preserve">Edita Minkuvienė  </w:t>
      </w:r>
      <w:r w:rsidR="00831DE3">
        <w:t xml:space="preserve">    </w:t>
      </w:r>
      <w:r w:rsidR="005A3667">
        <w:t>2024-02-</w:t>
      </w:r>
      <w:r w:rsidR="007978A2">
        <w:t>19</w:t>
      </w:r>
      <w:r w:rsidRPr="00461BCF">
        <w:t xml:space="preserve"> </w:t>
      </w:r>
    </w:p>
    <w:p w14:paraId="3AA733D6" w14:textId="77777777" w:rsidR="009A55ED" w:rsidRPr="00461BCF" w:rsidRDefault="009A55ED" w:rsidP="009A55ED">
      <w:pPr>
        <w:tabs>
          <w:tab w:val="left" w:pos="1276"/>
          <w:tab w:val="left" w:pos="5954"/>
          <w:tab w:val="left" w:pos="8364"/>
        </w:tabs>
        <w:jc w:val="both"/>
      </w:pPr>
      <w:r w:rsidRPr="00461BCF">
        <w:t>Švietimo skyriaus vedėja                                           (parašas)</w:t>
      </w:r>
      <w:r w:rsidRPr="00461BCF">
        <w:tab/>
        <w:t xml:space="preserve">    </w:t>
      </w:r>
    </w:p>
    <w:p w14:paraId="3B7C707C" w14:textId="77777777" w:rsidR="009A55ED" w:rsidRPr="00461BCF" w:rsidRDefault="009A55ED" w:rsidP="009A55ED">
      <w:pPr>
        <w:tabs>
          <w:tab w:val="left" w:pos="4253"/>
          <w:tab w:val="left" w:pos="6946"/>
        </w:tabs>
        <w:jc w:val="both"/>
      </w:pPr>
    </w:p>
    <w:p w14:paraId="2FF4136C" w14:textId="29015814" w:rsidR="009A55ED" w:rsidRPr="00461BCF" w:rsidRDefault="009A55ED" w:rsidP="009A55ED">
      <w:pPr>
        <w:tabs>
          <w:tab w:val="left" w:pos="4253"/>
          <w:tab w:val="left" w:pos="6946"/>
        </w:tabs>
        <w:jc w:val="both"/>
      </w:pPr>
      <w:r w:rsidRPr="00461BCF">
        <w:t xml:space="preserve">Savivaldybės meras   </w:t>
      </w:r>
      <w:r w:rsidR="000252B3">
        <w:t xml:space="preserve"> </w:t>
      </w:r>
      <w:r w:rsidRPr="00461BCF">
        <w:t xml:space="preserve">                                  </w:t>
      </w:r>
      <w:r w:rsidR="000252B3">
        <w:t xml:space="preserve">     </w:t>
      </w:r>
      <w:r w:rsidRPr="00461BCF">
        <w:t xml:space="preserve"> _____________</w:t>
      </w:r>
      <w:r>
        <w:t xml:space="preserve">   </w:t>
      </w:r>
      <w:r w:rsidR="007F26A1">
        <w:t xml:space="preserve">  </w:t>
      </w:r>
      <w:r w:rsidR="005A3667">
        <w:t xml:space="preserve">Artūras Visockas     </w:t>
      </w:r>
      <w:r w:rsidR="000252B3">
        <w:t xml:space="preserve">   </w:t>
      </w:r>
      <w:r w:rsidR="005A3667">
        <w:t>2024-02-</w:t>
      </w:r>
      <w:r w:rsidR="007978A2">
        <w:t>19</w:t>
      </w:r>
      <w:r w:rsidRPr="00461BCF">
        <w:t xml:space="preserve">       </w:t>
      </w:r>
    </w:p>
    <w:p w14:paraId="4199EFEC" w14:textId="77777777" w:rsidR="009A55ED" w:rsidRPr="00461BCF" w:rsidRDefault="009A55ED" w:rsidP="009A55ED">
      <w:pPr>
        <w:tabs>
          <w:tab w:val="left" w:pos="4253"/>
          <w:tab w:val="left" w:pos="6946"/>
        </w:tabs>
        <w:jc w:val="both"/>
      </w:pPr>
      <w:r w:rsidRPr="00461BCF">
        <w:t xml:space="preserve">                                                                                  </w:t>
      </w:r>
      <w:r w:rsidR="001B51AE">
        <w:t xml:space="preserve"> </w:t>
      </w:r>
      <w:r w:rsidRPr="00461BCF">
        <w:t xml:space="preserve"> (parašas)</w:t>
      </w:r>
    </w:p>
    <w:p w14:paraId="49961AD5" w14:textId="77777777" w:rsidR="009A55ED" w:rsidRPr="00461BCF" w:rsidRDefault="009A55ED" w:rsidP="009A55ED">
      <w:pPr>
        <w:tabs>
          <w:tab w:val="left" w:pos="6237"/>
          <w:tab w:val="right" w:pos="8306"/>
        </w:tabs>
        <w:ind w:firstLine="567"/>
        <w:rPr>
          <w:color w:val="000000"/>
        </w:rPr>
      </w:pPr>
    </w:p>
    <w:p w14:paraId="1E903F03" w14:textId="6566D347" w:rsidR="009A55ED" w:rsidRPr="007978A2" w:rsidRDefault="009A55ED" w:rsidP="009A55ED">
      <w:pPr>
        <w:tabs>
          <w:tab w:val="left" w:pos="6237"/>
          <w:tab w:val="right" w:pos="8306"/>
        </w:tabs>
        <w:rPr>
          <w:b/>
          <w:color w:val="000000"/>
        </w:rPr>
      </w:pPr>
      <w:r w:rsidRPr="00461BCF">
        <w:rPr>
          <w:color w:val="000000"/>
        </w:rPr>
        <w:t xml:space="preserve">Galutinis metų veiklos ataskaitos įvertinimas    </w:t>
      </w:r>
      <w:r w:rsidR="007978A2" w:rsidRPr="007978A2">
        <w:rPr>
          <w:b/>
          <w:color w:val="000000"/>
        </w:rPr>
        <w:t>labai gerai</w:t>
      </w:r>
    </w:p>
    <w:p w14:paraId="1ECE2391" w14:textId="77777777" w:rsidR="009A55ED" w:rsidRPr="00461BCF" w:rsidRDefault="009A55ED" w:rsidP="009A55ED">
      <w:pPr>
        <w:tabs>
          <w:tab w:val="left" w:pos="1276"/>
          <w:tab w:val="left" w:pos="5954"/>
          <w:tab w:val="left" w:pos="8364"/>
        </w:tabs>
        <w:jc w:val="both"/>
      </w:pPr>
    </w:p>
    <w:p w14:paraId="65374478" w14:textId="77777777" w:rsidR="009A55ED" w:rsidRPr="00461BCF" w:rsidRDefault="009A55ED" w:rsidP="009A55ED">
      <w:pPr>
        <w:tabs>
          <w:tab w:val="left" w:pos="1276"/>
          <w:tab w:val="left" w:pos="5954"/>
          <w:tab w:val="left" w:pos="8364"/>
        </w:tabs>
        <w:jc w:val="both"/>
      </w:pPr>
    </w:p>
    <w:p w14:paraId="144AA4C9" w14:textId="77777777" w:rsidR="009A55ED" w:rsidRPr="00461BCF" w:rsidRDefault="009A55ED" w:rsidP="009A55ED">
      <w:pPr>
        <w:tabs>
          <w:tab w:val="left" w:pos="1276"/>
          <w:tab w:val="left" w:pos="5954"/>
          <w:tab w:val="left" w:pos="8364"/>
        </w:tabs>
        <w:jc w:val="both"/>
      </w:pPr>
      <w:r w:rsidRPr="00461BCF">
        <w:t>Susipažinau.</w:t>
      </w:r>
    </w:p>
    <w:p w14:paraId="0EA069CC" w14:textId="40025D9A" w:rsidR="009A55ED" w:rsidRPr="00461BCF" w:rsidRDefault="009A55ED" w:rsidP="00831DE3">
      <w:pPr>
        <w:tabs>
          <w:tab w:val="left" w:pos="1276"/>
          <w:tab w:val="left" w:pos="5672"/>
        </w:tabs>
        <w:rPr>
          <w:b/>
        </w:rPr>
      </w:pPr>
      <w:r w:rsidRPr="00461BCF">
        <w:t>Šiaul</w:t>
      </w:r>
      <w:r>
        <w:t>ių lopšelio-darželio „Ežerėlis</w:t>
      </w:r>
      <w:r w:rsidRPr="00461BCF">
        <w:t>“ direktorė</w:t>
      </w:r>
      <w:r w:rsidR="00831DE3">
        <w:t xml:space="preserve">      </w:t>
      </w:r>
      <w:r w:rsidRPr="00461BCF">
        <w:t>_____</w:t>
      </w:r>
      <w:r>
        <w:t xml:space="preserve">_______ </w:t>
      </w:r>
      <w:r w:rsidR="007F26A1">
        <w:t xml:space="preserve">  </w:t>
      </w:r>
      <w:r w:rsidR="00831DE3">
        <w:t xml:space="preserve"> </w:t>
      </w:r>
      <w:r>
        <w:t>Rita Daubarienė</w:t>
      </w:r>
      <w:r w:rsidR="00831DE3">
        <w:t xml:space="preserve">      </w:t>
      </w:r>
      <w:r w:rsidR="000252B3">
        <w:t xml:space="preserve">  </w:t>
      </w:r>
      <w:r w:rsidR="006D44DC">
        <w:t xml:space="preserve"> </w:t>
      </w:r>
      <w:r w:rsidR="000252B3">
        <w:t xml:space="preserve">  </w:t>
      </w:r>
      <w:r w:rsidR="005A3667">
        <w:t>2024-02-</w:t>
      </w:r>
      <w:r w:rsidR="007978A2">
        <w:t>23</w:t>
      </w:r>
      <w:r w:rsidRPr="00461BCF">
        <w:t xml:space="preserve">                                        </w:t>
      </w:r>
      <w:r w:rsidRPr="00461BCF">
        <w:tab/>
        <w:t xml:space="preserve">                                                            </w:t>
      </w:r>
      <w:r>
        <w:t xml:space="preserve">  </w:t>
      </w:r>
      <w:r w:rsidR="001B51AE">
        <w:t xml:space="preserve"> </w:t>
      </w:r>
      <w:r w:rsidRPr="00461BCF">
        <w:t>(parašas)</w:t>
      </w:r>
      <w:r w:rsidRPr="00461BCF">
        <w:tab/>
      </w:r>
    </w:p>
    <w:p w14:paraId="3B07621E" w14:textId="77777777" w:rsidR="000B57E7" w:rsidRDefault="000B57E7"/>
    <w:sectPr w:rsidR="000B57E7" w:rsidSect="007E7AF1">
      <w:headerReference w:type="default" r:id="rId10"/>
      <w:pgSz w:w="12240" w:h="15840"/>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84CE" w14:textId="77777777" w:rsidR="00380B03" w:rsidRDefault="00380B03" w:rsidP="00AE223D">
      <w:r>
        <w:separator/>
      </w:r>
    </w:p>
  </w:endnote>
  <w:endnote w:type="continuationSeparator" w:id="0">
    <w:p w14:paraId="6D545894" w14:textId="77777777" w:rsidR="00380B03" w:rsidRDefault="00380B03" w:rsidP="00AE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31E2" w14:textId="77777777" w:rsidR="00380B03" w:rsidRDefault="00380B03" w:rsidP="00AE223D">
      <w:r>
        <w:separator/>
      </w:r>
    </w:p>
  </w:footnote>
  <w:footnote w:type="continuationSeparator" w:id="0">
    <w:p w14:paraId="74848801" w14:textId="77777777" w:rsidR="00380B03" w:rsidRDefault="00380B03" w:rsidP="00AE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DAD2" w14:textId="04A3E8B3" w:rsidR="00AE223D" w:rsidRDefault="00AE223D">
    <w:pPr>
      <w:pStyle w:val="Antrats"/>
      <w:jc w:val="center"/>
    </w:pPr>
    <w:r>
      <w:fldChar w:fldCharType="begin"/>
    </w:r>
    <w:r>
      <w:instrText>PAGE   \* MERGEFORMAT</w:instrText>
    </w:r>
    <w:r>
      <w:fldChar w:fldCharType="separate"/>
    </w:r>
    <w:r w:rsidR="00431DA7">
      <w:rPr>
        <w:noProof/>
      </w:rPr>
      <w:t>21</w:t>
    </w:r>
    <w:r>
      <w:fldChar w:fldCharType="end"/>
    </w:r>
  </w:p>
  <w:p w14:paraId="4B5B851A" w14:textId="77777777" w:rsidR="00AE223D" w:rsidRDefault="00AE223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A47"/>
    <w:multiLevelType w:val="hybridMultilevel"/>
    <w:tmpl w:val="033459D4"/>
    <w:lvl w:ilvl="0" w:tplc="1AC41662">
      <w:start w:val="1"/>
      <w:numFmt w:val="bullet"/>
      <w:lvlText w:val="-"/>
      <w:lvlJc w:val="left"/>
      <w:pPr>
        <w:ind w:left="660" w:hanging="360"/>
      </w:pPr>
      <w:rPr>
        <w:rFonts w:ascii="Times New Roman" w:eastAsia="Calibri" w:hAnsi="Times New Roman" w:cs="Times New Roman" w:hint="default"/>
      </w:rPr>
    </w:lvl>
    <w:lvl w:ilvl="1" w:tplc="04270003" w:tentative="1">
      <w:start w:val="1"/>
      <w:numFmt w:val="bullet"/>
      <w:lvlText w:val="o"/>
      <w:lvlJc w:val="left"/>
      <w:pPr>
        <w:ind w:left="1380" w:hanging="360"/>
      </w:pPr>
      <w:rPr>
        <w:rFonts w:ascii="Courier New" w:hAnsi="Courier New" w:cs="Courier New" w:hint="default"/>
      </w:rPr>
    </w:lvl>
    <w:lvl w:ilvl="2" w:tplc="04270005" w:tentative="1">
      <w:start w:val="1"/>
      <w:numFmt w:val="bullet"/>
      <w:lvlText w:val=""/>
      <w:lvlJc w:val="left"/>
      <w:pPr>
        <w:ind w:left="2100" w:hanging="360"/>
      </w:pPr>
      <w:rPr>
        <w:rFonts w:ascii="Wingdings" w:hAnsi="Wingdings" w:hint="default"/>
      </w:rPr>
    </w:lvl>
    <w:lvl w:ilvl="3" w:tplc="04270001" w:tentative="1">
      <w:start w:val="1"/>
      <w:numFmt w:val="bullet"/>
      <w:lvlText w:val=""/>
      <w:lvlJc w:val="left"/>
      <w:pPr>
        <w:ind w:left="2820" w:hanging="360"/>
      </w:pPr>
      <w:rPr>
        <w:rFonts w:ascii="Symbol" w:hAnsi="Symbol" w:hint="default"/>
      </w:rPr>
    </w:lvl>
    <w:lvl w:ilvl="4" w:tplc="04270003" w:tentative="1">
      <w:start w:val="1"/>
      <w:numFmt w:val="bullet"/>
      <w:lvlText w:val="o"/>
      <w:lvlJc w:val="left"/>
      <w:pPr>
        <w:ind w:left="3540" w:hanging="360"/>
      </w:pPr>
      <w:rPr>
        <w:rFonts w:ascii="Courier New" w:hAnsi="Courier New" w:cs="Courier New" w:hint="default"/>
      </w:rPr>
    </w:lvl>
    <w:lvl w:ilvl="5" w:tplc="04270005" w:tentative="1">
      <w:start w:val="1"/>
      <w:numFmt w:val="bullet"/>
      <w:lvlText w:val=""/>
      <w:lvlJc w:val="left"/>
      <w:pPr>
        <w:ind w:left="4260" w:hanging="360"/>
      </w:pPr>
      <w:rPr>
        <w:rFonts w:ascii="Wingdings" w:hAnsi="Wingdings" w:hint="default"/>
      </w:rPr>
    </w:lvl>
    <w:lvl w:ilvl="6" w:tplc="04270001" w:tentative="1">
      <w:start w:val="1"/>
      <w:numFmt w:val="bullet"/>
      <w:lvlText w:val=""/>
      <w:lvlJc w:val="left"/>
      <w:pPr>
        <w:ind w:left="4980" w:hanging="360"/>
      </w:pPr>
      <w:rPr>
        <w:rFonts w:ascii="Symbol" w:hAnsi="Symbol" w:hint="default"/>
      </w:rPr>
    </w:lvl>
    <w:lvl w:ilvl="7" w:tplc="04270003" w:tentative="1">
      <w:start w:val="1"/>
      <w:numFmt w:val="bullet"/>
      <w:lvlText w:val="o"/>
      <w:lvlJc w:val="left"/>
      <w:pPr>
        <w:ind w:left="5700" w:hanging="360"/>
      </w:pPr>
      <w:rPr>
        <w:rFonts w:ascii="Courier New" w:hAnsi="Courier New" w:cs="Courier New" w:hint="default"/>
      </w:rPr>
    </w:lvl>
    <w:lvl w:ilvl="8" w:tplc="04270005" w:tentative="1">
      <w:start w:val="1"/>
      <w:numFmt w:val="bullet"/>
      <w:lvlText w:val=""/>
      <w:lvlJc w:val="left"/>
      <w:pPr>
        <w:ind w:left="6420" w:hanging="360"/>
      </w:pPr>
      <w:rPr>
        <w:rFonts w:ascii="Wingdings" w:hAnsi="Wingdings" w:hint="default"/>
      </w:rPr>
    </w:lvl>
  </w:abstractNum>
  <w:abstractNum w:abstractNumId="1" w15:restartNumberingAfterBreak="0">
    <w:nsid w:val="075C10A6"/>
    <w:multiLevelType w:val="hybridMultilevel"/>
    <w:tmpl w:val="AEBAAA86"/>
    <w:lvl w:ilvl="0" w:tplc="121C18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7C3234E"/>
    <w:multiLevelType w:val="hybridMultilevel"/>
    <w:tmpl w:val="B8F2B14A"/>
    <w:lvl w:ilvl="0" w:tplc="E51293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8C25EFB"/>
    <w:multiLevelType w:val="hybridMultilevel"/>
    <w:tmpl w:val="2B9A0F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90562B"/>
    <w:multiLevelType w:val="multilevel"/>
    <w:tmpl w:val="11FA0824"/>
    <w:lvl w:ilvl="0">
      <w:start w:val="2"/>
      <w:numFmt w:val="decimal"/>
      <w:lvlText w:val="%1."/>
      <w:lvlJc w:val="left"/>
      <w:pPr>
        <w:ind w:left="360" w:hanging="360"/>
      </w:pPr>
      <w:rPr>
        <w:rFonts w:ascii="Calibri" w:hAnsi="Calibri" w:hint="default"/>
        <w:sz w:val="22"/>
      </w:rPr>
    </w:lvl>
    <w:lvl w:ilvl="1">
      <w:start w:val="5"/>
      <w:numFmt w:val="decimal"/>
      <w:lvlText w:val="%1.%2."/>
      <w:lvlJc w:val="left"/>
      <w:pPr>
        <w:ind w:left="1005" w:hanging="360"/>
      </w:pPr>
      <w:rPr>
        <w:rFonts w:ascii="Calibri" w:hAnsi="Calibri" w:hint="default"/>
        <w:sz w:val="22"/>
      </w:rPr>
    </w:lvl>
    <w:lvl w:ilvl="2">
      <w:start w:val="1"/>
      <w:numFmt w:val="decimal"/>
      <w:lvlText w:val="%1.%2.%3."/>
      <w:lvlJc w:val="left"/>
      <w:pPr>
        <w:ind w:left="2010" w:hanging="720"/>
      </w:pPr>
      <w:rPr>
        <w:rFonts w:ascii="Calibri" w:hAnsi="Calibri" w:hint="default"/>
        <w:sz w:val="22"/>
      </w:rPr>
    </w:lvl>
    <w:lvl w:ilvl="3">
      <w:start w:val="1"/>
      <w:numFmt w:val="decimal"/>
      <w:lvlText w:val="%1.%2.%3.%4."/>
      <w:lvlJc w:val="left"/>
      <w:pPr>
        <w:ind w:left="2655" w:hanging="720"/>
      </w:pPr>
      <w:rPr>
        <w:rFonts w:ascii="Calibri" w:hAnsi="Calibri" w:hint="default"/>
        <w:sz w:val="22"/>
      </w:rPr>
    </w:lvl>
    <w:lvl w:ilvl="4">
      <w:start w:val="1"/>
      <w:numFmt w:val="decimal"/>
      <w:lvlText w:val="%1.%2.%3.%4.%5."/>
      <w:lvlJc w:val="left"/>
      <w:pPr>
        <w:ind w:left="3660" w:hanging="1080"/>
      </w:pPr>
      <w:rPr>
        <w:rFonts w:ascii="Calibri" w:hAnsi="Calibri" w:hint="default"/>
        <w:sz w:val="22"/>
      </w:rPr>
    </w:lvl>
    <w:lvl w:ilvl="5">
      <w:start w:val="1"/>
      <w:numFmt w:val="decimal"/>
      <w:lvlText w:val="%1.%2.%3.%4.%5.%6."/>
      <w:lvlJc w:val="left"/>
      <w:pPr>
        <w:ind w:left="4305" w:hanging="1080"/>
      </w:pPr>
      <w:rPr>
        <w:rFonts w:ascii="Calibri" w:hAnsi="Calibri" w:hint="default"/>
        <w:sz w:val="22"/>
      </w:rPr>
    </w:lvl>
    <w:lvl w:ilvl="6">
      <w:start w:val="1"/>
      <w:numFmt w:val="decimal"/>
      <w:lvlText w:val="%1.%2.%3.%4.%5.%6.%7."/>
      <w:lvlJc w:val="left"/>
      <w:pPr>
        <w:ind w:left="5310" w:hanging="1440"/>
      </w:pPr>
      <w:rPr>
        <w:rFonts w:ascii="Calibri" w:hAnsi="Calibri" w:hint="default"/>
        <w:sz w:val="22"/>
      </w:rPr>
    </w:lvl>
    <w:lvl w:ilvl="7">
      <w:start w:val="1"/>
      <w:numFmt w:val="decimal"/>
      <w:lvlText w:val="%1.%2.%3.%4.%5.%6.%7.%8."/>
      <w:lvlJc w:val="left"/>
      <w:pPr>
        <w:ind w:left="5955" w:hanging="1440"/>
      </w:pPr>
      <w:rPr>
        <w:rFonts w:ascii="Calibri" w:hAnsi="Calibri" w:hint="default"/>
        <w:sz w:val="22"/>
      </w:rPr>
    </w:lvl>
    <w:lvl w:ilvl="8">
      <w:start w:val="1"/>
      <w:numFmt w:val="decimal"/>
      <w:lvlText w:val="%1.%2.%3.%4.%5.%6.%7.%8.%9."/>
      <w:lvlJc w:val="left"/>
      <w:pPr>
        <w:ind w:left="6960" w:hanging="1800"/>
      </w:pPr>
      <w:rPr>
        <w:rFonts w:ascii="Calibri" w:hAnsi="Calibri" w:hint="default"/>
        <w:sz w:val="22"/>
      </w:rPr>
    </w:lvl>
  </w:abstractNum>
  <w:abstractNum w:abstractNumId="5" w15:restartNumberingAfterBreak="0">
    <w:nsid w:val="38F53CC0"/>
    <w:multiLevelType w:val="hybridMultilevel"/>
    <w:tmpl w:val="CB6C813C"/>
    <w:lvl w:ilvl="0" w:tplc="7A163D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C315E12"/>
    <w:multiLevelType w:val="hybridMultilevel"/>
    <w:tmpl w:val="08C83F86"/>
    <w:lvl w:ilvl="0" w:tplc="31247FB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0645A9F"/>
    <w:multiLevelType w:val="multilevel"/>
    <w:tmpl w:val="8ED2A4AE"/>
    <w:lvl w:ilvl="0">
      <w:start w:val="1"/>
      <w:numFmt w:val="decimalZero"/>
      <w:lvlText w:val="%1."/>
      <w:lvlJc w:val="left"/>
      <w:pPr>
        <w:ind w:left="900" w:hanging="900"/>
      </w:pPr>
      <w:rPr>
        <w:rFonts w:hint="default"/>
      </w:rPr>
    </w:lvl>
    <w:lvl w:ilvl="1">
      <w:start w:val="1"/>
      <w:numFmt w:val="decimalZero"/>
      <w:lvlText w:val="%1.%2."/>
      <w:lvlJc w:val="left"/>
      <w:pPr>
        <w:ind w:left="1254" w:hanging="900"/>
      </w:pPr>
      <w:rPr>
        <w:rFonts w:hint="default"/>
      </w:rPr>
    </w:lvl>
    <w:lvl w:ilvl="2">
      <w:start w:val="1"/>
      <w:numFmt w:val="decimalZero"/>
      <w:lvlText w:val="%1.%2.%3."/>
      <w:lvlJc w:val="left"/>
      <w:pPr>
        <w:ind w:left="1608" w:hanging="900"/>
      </w:pPr>
      <w:rPr>
        <w:rFonts w:hint="default"/>
        <w:b w:val="0"/>
        <w:color w:val="auto"/>
      </w:rPr>
    </w:lvl>
    <w:lvl w:ilvl="3">
      <w:start w:val="1"/>
      <w:numFmt w:val="decimal"/>
      <w:lvlText w:val="%1.%2.%3.%4."/>
      <w:lvlJc w:val="left"/>
      <w:pPr>
        <w:ind w:left="1962" w:hanging="90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6EEE5FBF"/>
    <w:multiLevelType w:val="hybridMultilevel"/>
    <w:tmpl w:val="D74E7AA2"/>
    <w:lvl w:ilvl="0" w:tplc="C6287A36">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16cid:durableId="2088990974">
    <w:abstractNumId w:val="7"/>
  </w:num>
  <w:num w:numId="2" w16cid:durableId="1820419413">
    <w:abstractNumId w:val="0"/>
  </w:num>
  <w:num w:numId="3" w16cid:durableId="2142648782">
    <w:abstractNumId w:val="2"/>
  </w:num>
  <w:num w:numId="4" w16cid:durableId="628166007">
    <w:abstractNumId w:val="4"/>
  </w:num>
  <w:num w:numId="5" w16cid:durableId="1091050561">
    <w:abstractNumId w:val="1"/>
  </w:num>
  <w:num w:numId="6" w16cid:durableId="659189430">
    <w:abstractNumId w:val="3"/>
  </w:num>
  <w:num w:numId="7" w16cid:durableId="299771447">
    <w:abstractNumId w:val="5"/>
  </w:num>
  <w:num w:numId="8" w16cid:durableId="2109230246">
    <w:abstractNumId w:val="8"/>
  </w:num>
  <w:num w:numId="9" w16cid:durableId="629408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B0"/>
    <w:rsid w:val="00001169"/>
    <w:rsid w:val="00001209"/>
    <w:rsid w:val="0000141B"/>
    <w:rsid w:val="000028F8"/>
    <w:rsid w:val="00003DEF"/>
    <w:rsid w:val="000054A2"/>
    <w:rsid w:val="000071A4"/>
    <w:rsid w:val="000108BF"/>
    <w:rsid w:val="00012CFA"/>
    <w:rsid w:val="00014155"/>
    <w:rsid w:val="00014721"/>
    <w:rsid w:val="00017D73"/>
    <w:rsid w:val="00020C35"/>
    <w:rsid w:val="00021030"/>
    <w:rsid w:val="0002147D"/>
    <w:rsid w:val="00022A29"/>
    <w:rsid w:val="000252B3"/>
    <w:rsid w:val="0002587B"/>
    <w:rsid w:val="00027FC5"/>
    <w:rsid w:val="000327AD"/>
    <w:rsid w:val="00033CB4"/>
    <w:rsid w:val="00035EF8"/>
    <w:rsid w:val="00036290"/>
    <w:rsid w:val="00036D34"/>
    <w:rsid w:val="000374D3"/>
    <w:rsid w:val="00037B9C"/>
    <w:rsid w:val="000402BE"/>
    <w:rsid w:val="0004118B"/>
    <w:rsid w:val="00041F04"/>
    <w:rsid w:val="00042B71"/>
    <w:rsid w:val="00045901"/>
    <w:rsid w:val="00050C7C"/>
    <w:rsid w:val="00053145"/>
    <w:rsid w:val="000549B1"/>
    <w:rsid w:val="00054E5B"/>
    <w:rsid w:val="000557C9"/>
    <w:rsid w:val="000560AB"/>
    <w:rsid w:val="00056BFC"/>
    <w:rsid w:val="000571AF"/>
    <w:rsid w:val="00060516"/>
    <w:rsid w:val="000618C3"/>
    <w:rsid w:val="00062697"/>
    <w:rsid w:val="00063026"/>
    <w:rsid w:val="00063B36"/>
    <w:rsid w:val="00065F79"/>
    <w:rsid w:val="00070E74"/>
    <w:rsid w:val="00072284"/>
    <w:rsid w:val="00072F81"/>
    <w:rsid w:val="00075F88"/>
    <w:rsid w:val="00080003"/>
    <w:rsid w:val="00081C09"/>
    <w:rsid w:val="00082882"/>
    <w:rsid w:val="00082E4D"/>
    <w:rsid w:val="00084012"/>
    <w:rsid w:val="00084C6A"/>
    <w:rsid w:val="00084E0A"/>
    <w:rsid w:val="00084F59"/>
    <w:rsid w:val="000860EA"/>
    <w:rsid w:val="00086F68"/>
    <w:rsid w:val="00090F24"/>
    <w:rsid w:val="0009147A"/>
    <w:rsid w:val="0009271E"/>
    <w:rsid w:val="000931A8"/>
    <w:rsid w:val="00093A0D"/>
    <w:rsid w:val="00093EBB"/>
    <w:rsid w:val="000950E3"/>
    <w:rsid w:val="00097D27"/>
    <w:rsid w:val="000A007C"/>
    <w:rsid w:val="000A0B95"/>
    <w:rsid w:val="000A1671"/>
    <w:rsid w:val="000A1FFB"/>
    <w:rsid w:val="000A324F"/>
    <w:rsid w:val="000A43A6"/>
    <w:rsid w:val="000A4895"/>
    <w:rsid w:val="000B2D5A"/>
    <w:rsid w:val="000B3974"/>
    <w:rsid w:val="000B3B7E"/>
    <w:rsid w:val="000B3B84"/>
    <w:rsid w:val="000B443F"/>
    <w:rsid w:val="000B4D16"/>
    <w:rsid w:val="000B53CE"/>
    <w:rsid w:val="000B57E7"/>
    <w:rsid w:val="000B71AA"/>
    <w:rsid w:val="000B7501"/>
    <w:rsid w:val="000C308F"/>
    <w:rsid w:val="000C3CF4"/>
    <w:rsid w:val="000C4E63"/>
    <w:rsid w:val="000C4F72"/>
    <w:rsid w:val="000C7545"/>
    <w:rsid w:val="000C7BD4"/>
    <w:rsid w:val="000D11B6"/>
    <w:rsid w:val="000D1568"/>
    <w:rsid w:val="000D1A9B"/>
    <w:rsid w:val="000D5C61"/>
    <w:rsid w:val="000D634F"/>
    <w:rsid w:val="000D692D"/>
    <w:rsid w:val="000D6E14"/>
    <w:rsid w:val="000D795C"/>
    <w:rsid w:val="000E4187"/>
    <w:rsid w:val="000E526C"/>
    <w:rsid w:val="000E670D"/>
    <w:rsid w:val="000E6DC0"/>
    <w:rsid w:val="000E6F13"/>
    <w:rsid w:val="000F15DB"/>
    <w:rsid w:val="000F28EF"/>
    <w:rsid w:val="000F4E99"/>
    <w:rsid w:val="000F5790"/>
    <w:rsid w:val="000F6B0B"/>
    <w:rsid w:val="00101469"/>
    <w:rsid w:val="00101836"/>
    <w:rsid w:val="001026D4"/>
    <w:rsid w:val="00103D22"/>
    <w:rsid w:val="00104574"/>
    <w:rsid w:val="001075E6"/>
    <w:rsid w:val="001075EC"/>
    <w:rsid w:val="0010773E"/>
    <w:rsid w:val="00107ADF"/>
    <w:rsid w:val="001140D8"/>
    <w:rsid w:val="001147CC"/>
    <w:rsid w:val="00117A71"/>
    <w:rsid w:val="00120A0F"/>
    <w:rsid w:val="001220EF"/>
    <w:rsid w:val="00124345"/>
    <w:rsid w:val="0013059C"/>
    <w:rsid w:val="00130EA9"/>
    <w:rsid w:val="00132422"/>
    <w:rsid w:val="00135020"/>
    <w:rsid w:val="00135144"/>
    <w:rsid w:val="00136CDA"/>
    <w:rsid w:val="00137B3F"/>
    <w:rsid w:val="00141715"/>
    <w:rsid w:val="00141DAD"/>
    <w:rsid w:val="0014289B"/>
    <w:rsid w:val="001433DD"/>
    <w:rsid w:val="001456F0"/>
    <w:rsid w:val="00151FC5"/>
    <w:rsid w:val="00152E68"/>
    <w:rsid w:val="00155B31"/>
    <w:rsid w:val="00161509"/>
    <w:rsid w:val="00164089"/>
    <w:rsid w:val="001641CC"/>
    <w:rsid w:val="00164419"/>
    <w:rsid w:val="001645FE"/>
    <w:rsid w:val="00166E41"/>
    <w:rsid w:val="00166E95"/>
    <w:rsid w:val="001715AB"/>
    <w:rsid w:val="00171C34"/>
    <w:rsid w:val="0017276E"/>
    <w:rsid w:val="00173600"/>
    <w:rsid w:val="00173A90"/>
    <w:rsid w:val="00176FEE"/>
    <w:rsid w:val="00180720"/>
    <w:rsid w:val="00180FAE"/>
    <w:rsid w:val="00182521"/>
    <w:rsid w:val="001827F2"/>
    <w:rsid w:val="00182F7C"/>
    <w:rsid w:val="0018344F"/>
    <w:rsid w:val="0018350D"/>
    <w:rsid w:val="00184486"/>
    <w:rsid w:val="00184AA3"/>
    <w:rsid w:val="00186D48"/>
    <w:rsid w:val="00186EC0"/>
    <w:rsid w:val="00190B8C"/>
    <w:rsid w:val="001919EE"/>
    <w:rsid w:val="00197F09"/>
    <w:rsid w:val="001A05A0"/>
    <w:rsid w:val="001A2D30"/>
    <w:rsid w:val="001A3517"/>
    <w:rsid w:val="001A7BEB"/>
    <w:rsid w:val="001B1012"/>
    <w:rsid w:val="001B2B76"/>
    <w:rsid w:val="001B3D8D"/>
    <w:rsid w:val="001B4210"/>
    <w:rsid w:val="001B4D9A"/>
    <w:rsid w:val="001B51AE"/>
    <w:rsid w:val="001B5C25"/>
    <w:rsid w:val="001B5DE1"/>
    <w:rsid w:val="001C1560"/>
    <w:rsid w:val="001C17F7"/>
    <w:rsid w:val="001C2E4A"/>
    <w:rsid w:val="001C4715"/>
    <w:rsid w:val="001C552C"/>
    <w:rsid w:val="001C7449"/>
    <w:rsid w:val="001C7E49"/>
    <w:rsid w:val="001D02F2"/>
    <w:rsid w:val="001D0A7A"/>
    <w:rsid w:val="001D25AF"/>
    <w:rsid w:val="001D29F8"/>
    <w:rsid w:val="001D55AE"/>
    <w:rsid w:val="001D7C37"/>
    <w:rsid w:val="001E2820"/>
    <w:rsid w:val="001E4AC9"/>
    <w:rsid w:val="001E5072"/>
    <w:rsid w:val="001E50A8"/>
    <w:rsid w:val="001F0727"/>
    <w:rsid w:val="001F0BC4"/>
    <w:rsid w:val="001F12DA"/>
    <w:rsid w:val="001F33A2"/>
    <w:rsid w:val="001F4782"/>
    <w:rsid w:val="001F4C10"/>
    <w:rsid w:val="001F5E6A"/>
    <w:rsid w:val="001F6065"/>
    <w:rsid w:val="001F6916"/>
    <w:rsid w:val="00203260"/>
    <w:rsid w:val="00203BF5"/>
    <w:rsid w:val="002068C2"/>
    <w:rsid w:val="0021043D"/>
    <w:rsid w:val="002121C7"/>
    <w:rsid w:val="00213EA1"/>
    <w:rsid w:val="002145E7"/>
    <w:rsid w:val="00214638"/>
    <w:rsid w:val="00216C0F"/>
    <w:rsid w:val="00217C4C"/>
    <w:rsid w:val="002204E1"/>
    <w:rsid w:val="00220F4C"/>
    <w:rsid w:val="002225DA"/>
    <w:rsid w:val="002244A3"/>
    <w:rsid w:val="00225F43"/>
    <w:rsid w:val="002307DD"/>
    <w:rsid w:val="00230A0F"/>
    <w:rsid w:val="00231F9E"/>
    <w:rsid w:val="0023635A"/>
    <w:rsid w:val="0024091A"/>
    <w:rsid w:val="00240C06"/>
    <w:rsid w:val="002429EA"/>
    <w:rsid w:val="00242AFD"/>
    <w:rsid w:val="002468E0"/>
    <w:rsid w:val="00247C59"/>
    <w:rsid w:val="00251EB0"/>
    <w:rsid w:val="00252420"/>
    <w:rsid w:val="00252D5E"/>
    <w:rsid w:val="00252DE0"/>
    <w:rsid w:val="00254483"/>
    <w:rsid w:val="00254BAE"/>
    <w:rsid w:val="00255267"/>
    <w:rsid w:val="00255E61"/>
    <w:rsid w:val="00260B22"/>
    <w:rsid w:val="00260E73"/>
    <w:rsid w:val="00260FCC"/>
    <w:rsid w:val="002611D7"/>
    <w:rsid w:val="00262229"/>
    <w:rsid w:val="002626EB"/>
    <w:rsid w:val="0026376E"/>
    <w:rsid w:val="00263951"/>
    <w:rsid w:val="00264C46"/>
    <w:rsid w:val="002653E0"/>
    <w:rsid w:val="00265703"/>
    <w:rsid w:val="00265FEE"/>
    <w:rsid w:val="00266A82"/>
    <w:rsid w:val="00267F48"/>
    <w:rsid w:val="00272554"/>
    <w:rsid w:val="002749D1"/>
    <w:rsid w:val="00274BAE"/>
    <w:rsid w:val="00274CC5"/>
    <w:rsid w:val="00275EE7"/>
    <w:rsid w:val="00280BB5"/>
    <w:rsid w:val="00281AD5"/>
    <w:rsid w:val="002825D4"/>
    <w:rsid w:val="00282BFF"/>
    <w:rsid w:val="00284485"/>
    <w:rsid w:val="002850A6"/>
    <w:rsid w:val="00285710"/>
    <w:rsid w:val="00285C58"/>
    <w:rsid w:val="00287A83"/>
    <w:rsid w:val="0029274C"/>
    <w:rsid w:val="0029381A"/>
    <w:rsid w:val="002938EA"/>
    <w:rsid w:val="00293ABC"/>
    <w:rsid w:val="00294712"/>
    <w:rsid w:val="002A034E"/>
    <w:rsid w:val="002A040E"/>
    <w:rsid w:val="002A08C7"/>
    <w:rsid w:val="002A15B5"/>
    <w:rsid w:val="002A1F8F"/>
    <w:rsid w:val="002A3569"/>
    <w:rsid w:val="002A4A75"/>
    <w:rsid w:val="002A5BBD"/>
    <w:rsid w:val="002A6C5F"/>
    <w:rsid w:val="002A75FB"/>
    <w:rsid w:val="002A76DD"/>
    <w:rsid w:val="002B069D"/>
    <w:rsid w:val="002B0C4D"/>
    <w:rsid w:val="002B1136"/>
    <w:rsid w:val="002B2E92"/>
    <w:rsid w:val="002B47DC"/>
    <w:rsid w:val="002B52F0"/>
    <w:rsid w:val="002B675A"/>
    <w:rsid w:val="002C2B04"/>
    <w:rsid w:val="002C2C27"/>
    <w:rsid w:val="002C3590"/>
    <w:rsid w:val="002C37FC"/>
    <w:rsid w:val="002C741D"/>
    <w:rsid w:val="002D0E56"/>
    <w:rsid w:val="002D1067"/>
    <w:rsid w:val="002D2717"/>
    <w:rsid w:val="002D2B14"/>
    <w:rsid w:val="002D7BE5"/>
    <w:rsid w:val="002D7EE3"/>
    <w:rsid w:val="002E0BA7"/>
    <w:rsid w:val="002E1875"/>
    <w:rsid w:val="002E1D74"/>
    <w:rsid w:val="002E2BF3"/>
    <w:rsid w:val="002E328B"/>
    <w:rsid w:val="002E49A7"/>
    <w:rsid w:val="002E52CE"/>
    <w:rsid w:val="002F2827"/>
    <w:rsid w:val="002F2B63"/>
    <w:rsid w:val="002F30AF"/>
    <w:rsid w:val="002F3791"/>
    <w:rsid w:val="002F3A44"/>
    <w:rsid w:val="002F3C5F"/>
    <w:rsid w:val="002F524E"/>
    <w:rsid w:val="002F67D6"/>
    <w:rsid w:val="002F6DA2"/>
    <w:rsid w:val="00300B05"/>
    <w:rsid w:val="00301852"/>
    <w:rsid w:val="0030267C"/>
    <w:rsid w:val="003044F0"/>
    <w:rsid w:val="00306BE9"/>
    <w:rsid w:val="003107C6"/>
    <w:rsid w:val="003108FE"/>
    <w:rsid w:val="003112F0"/>
    <w:rsid w:val="00315A0D"/>
    <w:rsid w:val="00316345"/>
    <w:rsid w:val="003171EF"/>
    <w:rsid w:val="00317482"/>
    <w:rsid w:val="00317EF9"/>
    <w:rsid w:val="00320580"/>
    <w:rsid w:val="00320F5F"/>
    <w:rsid w:val="003227AF"/>
    <w:rsid w:val="00322E57"/>
    <w:rsid w:val="0032403D"/>
    <w:rsid w:val="00325576"/>
    <w:rsid w:val="003255FA"/>
    <w:rsid w:val="0033129E"/>
    <w:rsid w:val="00331B87"/>
    <w:rsid w:val="00332653"/>
    <w:rsid w:val="00332692"/>
    <w:rsid w:val="003406D9"/>
    <w:rsid w:val="003416B7"/>
    <w:rsid w:val="00343228"/>
    <w:rsid w:val="003432AD"/>
    <w:rsid w:val="00343435"/>
    <w:rsid w:val="00343E55"/>
    <w:rsid w:val="003444B8"/>
    <w:rsid w:val="003559F0"/>
    <w:rsid w:val="0035754B"/>
    <w:rsid w:val="00357597"/>
    <w:rsid w:val="00361CCA"/>
    <w:rsid w:val="00362AF7"/>
    <w:rsid w:val="00363010"/>
    <w:rsid w:val="00365AD8"/>
    <w:rsid w:val="003665D0"/>
    <w:rsid w:val="00370516"/>
    <w:rsid w:val="003724B7"/>
    <w:rsid w:val="003729FA"/>
    <w:rsid w:val="00373F5F"/>
    <w:rsid w:val="00374465"/>
    <w:rsid w:val="00374AF5"/>
    <w:rsid w:val="00375C28"/>
    <w:rsid w:val="00376F5D"/>
    <w:rsid w:val="00376F9E"/>
    <w:rsid w:val="00380B03"/>
    <w:rsid w:val="00380FB0"/>
    <w:rsid w:val="003819B1"/>
    <w:rsid w:val="00381C8D"/>
    <w:rsid w:val="00382552"/>
    <w:rsid w:val="00383218"/>
    <w:rsid w:val="00383745"/>
    <w:rsid w:val="0038515B"/>
    <w:rsid w:val="0038598C"/>
    <w:rsid w:val="00385C56"/>
    <w:rsid w:val="0039225B"/>
    <w:rsid w:val="003947EC"/>
    <w:rsid w:val="00395D0E"/>
    <w:rsid w:val="00396B03"/>
    <w:rsid w:val="003978D4"/>
    <w:rsid w:val="003A00A0"/>
    <w:rsid w:val="003A2D89"/>
    <w:rsid w:val="003A2EA6"/>
    <w:rsid w:val="003A3204"/>
    <w:rsid w:val="003A34B5"/>
    <w:rsid w:val="003A3AC0"/>
    <w:rsid w:val="003B0B65"/>
    <w:rsid w:val="003B1250"/>
    <w:rsid w:val="003B1496"/>
    <w:rsid w:val="003B27A1"/>
    <w:rsid w:val="003B4398"/>
    <w:rsid w:val="003B4981"/>
    <w:rsid w:val="003B4A86"/>
    <w:rsid w:val="003B61C5"/>
    <w:rsid w:val="003B64D9"/>
    <w:rsid w:val="003B6BF4"/>
    <w:rsid w:val="003B7D77"/>
    <w:rsid w:val="003C0FB5"/>
    <w:rsid w:val="003C2486"/>
    <w:rsid w:val="003C254D"/>
    <w:rsid w:val="003C2AE6"/>
    <w:rsid w:val="003C3C2D"/>
    <w:rsid w:val="003C5109"/>
    <w:rsid w:val="003C565E"/>
    <w:rsid w:val="003C5C9C"/>
    <w:rsid w:val="003C604C"/>
    <w:rsid w:val="003C72A9"/>
    <w:rsid w:val="003D0593"/>
    <w:rsid w:val="003D21D9"/>
    <w:rsid w:val="003D2741"/>
    <w:rsid w:val="003D32D3"/>
    <w:rsid w:val="003D4CFE"/>
    <w:rsid w:val="003D61F5"/>
    <w:rsid w:val="003D7DCD"/>
    <w:rsid w:val="003E05A3"/>
    <w:rsid w:val="003E147C"/>
    <w:rsid w:val="003E5702"/>
    <w:rsid w:val="003E5A5A"/>
    <w:rsid w:val="003E7226"/>
    <w:rsid w:val="003F0AA4"/>
    <w:rsid w:val="003F1CCC"/>
    <w:rsid w:val="003F4C3B"/>
    <w:rsid w:val="003F6835"/>
    <w:rsid w:val="003F78D8"/>
    <w:rsid w:val="004009E5"/>
    <w:rsid w:val="0040189F"/>
    <w:rsid w:val="004024F4"/>
    <w:rsid w:val="00402B58"/>
    <w:rsid w:val="00402F05"/>
    <w:rsid w:val="00405DCD"/>
    <w:rsid w:val="00410FF8"/>
    <w:rsid w:val="0041271D"/>
    <w:rsid w:val="004127B6"/>
    <w:rsid w:val="00416297"/>
    <w:rsid w:val="00417944"/>
    <w:rsid w:val="00420AFC"/>
    <w:rsid w:val="00421DB2"/>
    <w:rsid w:val="004277D3"/>
    <w:rsid w:val="00427C34"/>
    <w:rsid w:val="004306D5"/>
    <w:rsid w:val="0043181F"/>
    <w:rsid w:val="00431A8C"/>
    <w:rsid w:val="00431B1B"/>
    <w:rsid w:val="00431DA7"/>
    <w:rsid w:val="00431E19"/>
    <w:rsid w:val="00434B78"/>
    <w:rsid w:val="00434BBA"/>
    <w:rsid w:val="00435A35"/>
    <w:rsid w:val="00437ECC"/>
    <w:rsid w:val="00440F8C"/>
    <w:rsid w:val="00441FD8"/>
    <w:rsid w:val="004422FD"/>
    <w:rsid w:val="00443940"/>
    <w:rsid w:val="0044413A"/>
    <w:rsid w:val="004446B0"/>
    <w:rsid w:val="00446621"/>
    <w:rsid w:val="00454023"/>
    <w:rsid w:val="004555A5"/>
    <w:rsid w:val="00456943"/>
    <w:rsid w:val="00456B9E"/>
    <w:rsid w:val="00456C92"/>
    <w:rsid w:val="0045788A"/>
    <w:rsid w:val="00460ACC"/>
    <w:rsid w:val="00461107"/>
    <w:rsid w:val="0046260E"/>
    <w:rsid w:val="00462CB4"/>
    <w:rsid w:val="004635A7"/>
    <w:rsid w:val="0046382C"/>
    <w:rsid w:val="004639C1"/>
    <w:rsid w:val="00464C53"/>
    <w:rsid w:val="00467832"/>
    <w:rsid w:val="0047091D"/>
    <w:rsid w:val="00470DD4"/>
    <w:rsid w:val="004711C6"/>
    <w:rsid w:val="00471FE3"/>
    <w:rsid w:val="00473395"/>
    <w:rsid w:val="00476741"/>
    <w:rsid w:val="00477379"/>
    <w:rsid w:val="00480C49"/>
    <w:rsid w:val="00481CD1"/>
    <w:rsid w:val="004820FE"/>
    <w:rsid w:val="004825DE"/>
    <w:rsid w:val="00482ECD"/>
    <w:rsid w:val="00486228"/>
    <w:rsid w:val="00490070"/>
    <w:rsid w:val="00492322"/>
    <w:rsid w:val="00492D06"/>
    <w:rsid w:val="00493770"/>
    <w:rsid w:val="00495549"/>
    <w:rsid w:val="004958E4"/>
    <w:rsid w:val="00496B9A"/>
    <w:rsid w:val="004A0970"/>
    <w:rsid w:val="004A41F3"/>
    <w:rsid w:val="004A5EA2"/>
    <w:rsid w:val="004A6C9F"/>
    <w:rsid w:val="004B1821"/>
    <w:rsid w:val="004B2679"/>
    <w:rsid w:val="004B591A"/>
    <w:rsid w:val="004B59FD"/>
    <w:rsid w:val="004B6378"/>
    <w:rsid w:val="004B71CE"/>
    <w:rsid w:val="004C0A63"/>
    <w:rsid w:val="004C3EAA"/>
    <w:rsid w:val="004C5DA2"/>
    <w:rsid w:val="004C6861"/>
    <w:rsid w:val="004D051B"/>
    <w:rsid w:val="004D2550"/>
    <w:rsid w:val="004D43F7"/>
    <w:rsid w:val="004D489D"/>
    <w:rsid w:val="004D667A"/>
    <w:rsid w:val="004E0D61"/>
    <w:rsid w:val="004E1080"/>
    <w:rsid w:val="004E1103"/>
    <w:rsid w:val="004E3108"/>
    <w:rsid w:val="004E4F97"/>
    <w:rsid w:val="004E6ACA"/>
    <w:rsid w:val="004E7BB0"/>
    <w:rsid w:val="004F2095"/>
    <w:rsid w:val="004F507B"/>
    <w:rsid w:val="00501269"/>
    <w:rsid w:val="005025E6"/>
    <w:rsid w:val="00502FBD"/>
    <w:rsid w:val="005030B5"/>
    <w:rsid w:val="005052CE"/>
    <w:rsid w:val="00505480"/>
    <w:rsid w:val="00505610"/>
    <w:rsid w:val="00505FC3"/>
    <w:rsid w:val="005114C8"/>
    <w:rsid w:val="0051300B"/>
    <w:rsid w:val="00514708"/>
    <w:rsid w:val="0051471A"/>
    <w:rsid w:val="00514CF2"/>
    <w:rsid w:val="0052065E"/>
    <w:rsid w:val="00522244"/>
    <w:rsid w:val="00524087"/>
    <w:rsid w:val="005255A0"/>
    <w:rsid w:val="00533699"/>
    <w:rsid w:val="00533AB8"/>
    <w:rsid w:val="00533B6D"/>
    <w:rsid w:val="005366EE"/>
    <w:rsid w:val="00537038"/>
    <w:rsid w:val="00540973"/>
    <w:rsid w:val="00542174"/>
    <w:rsid w:val="0054536E"/>
    <w:rsid w:val="005463B6"/>
    <w:rsid w:val="005470EC"/>
    <w:rsid w:val="005471A7"/>
    <w:rsid w:val="00547CAD"/>
    <w:rsid w:val="00547EE1"/>
    <w:rsid w:val="005500BC"/>
    <w:rsid w:val="005519AC"/>
    <w:rsid w:val="00551B4C"/>
    <w:rsid w:val="00552CFA"/>
    <w:rsid w:val="00553D0B"/>
    <w:rsid w:val="00554828"/>
    <w:rsid w:val="00555402"/>
    <w:rsid w:val="00560494"/>
    <w:rsid w:val="00564669"/>
    <w:rsid w:val="00564C99"/>
    <w:rsid w:val="00571B80"/>
    <w:rsid w:val="00571EEA"/>
    <w:rsid w:val="005728FD"/>
    <w:rsid w:val="00573215"/>
    <w:rsid w:val="0057436C"/>
    <w:rsid w:val="00575981"/>
    <w:rsid w:val="005759D0"/>
    <w:rsid w:val="005777C2"/>
    <w:rsid w:val="00577C09"/>
    <w:rsid w:val="00583FE2"/>
    <w:rsid w:val="00584D91"/>
    <w:rsid w:val="00584F0F"/>
    <w:rsid w:val="00591E24"/>
    <w:rsid w:val="0059386A"/>
    <w:rsid w:val="0059456E"/>
    <w:rsid w:val="005945B9"/>
    <w:rsid w:val="00595D73"/>
    <w:rsid w:val="005A049D"/>
    <w:rsid w:val="005A0E82"/>
    <w:rsid w:val="005A1128"/>
    <w:rsid w:val="005A1C71"/>
    <w:rsid w:val="005A26C3"/>
    <w:rsid w:val="005A2FD6"/>
    <w:rsid w:val="005A3667"/>
    <w:rsid w:val="005A4D0C"/>
    <w:rsid w:val="005A5A94"/>
    <w:rsid w:val="005A5B77"/>
    <w:rsid w:val="005A6115"/>
    <w:rsid w:val="005A6331"/>
    <w:rsid w:val="005B17EC"/>
    <w:rsid w:val="005B2514"/>
    <w:rsid w:val="005B3FAB"/>
    <w:rsid w:val="005B4446"/>
    <w:rsid w:val="005B702F"/>
    <w:rsid w:val="005B7E13"/>
    <w:rsid w:val="005C1E1A"/>
    <w:rsid w:val="005C2D75"/>
    <w:rsid w:val="005C445B"/>
    <w:rsid w:val="005C4783"/>
    <w:rsid w:val="005C4F38"/>
    <w:rsid w:val="005C79B4"/>
    <w:rsid w:val="005D172D"/>
    <w:rsid w:val="005D2734"/>
    <w:rsid w:val="005D2CEF"/>
    <w:rsid w:val="005D3C62"/>
    <w:rsid w:val="005E1362"/>
    <w:rsid w:val="005E431F"/>
    <w:rsid w:val="005E4781"/>
    <w:rsid w:val="005E4964"/>
    <w:rsid w:val="005E5AF7"/>
    <w:rsid w:val="005F35CD"/>
    <w:rsid w:val="005F4011"/>
    <w:rsid w:val="005F458F"/>
    <w:rsid w:val="005F5BD9"/>
    <w:rsid w:val="005F5DA9"/>
    <w:rsid w:val="006000AD"/>
    <w:rsid w:val="00600A0B"/>
    <w:rsid w:val="0060199B"/>
    <w:rsid w:val="00601C43"/>
    <w:rsid w:val="00602D2A"/>
    <w:rsid w:val="00602D35"/>
    <w:rsid w:val="006030C8"/>
    <w:rsid w:val="006068A8"/>
    <w:rsid w:val="0061057A"/>
    <w:rsid w:val="006156AE"/>
    <w:rsid w:val="00615FBD"/>
    <w:rsid w:val="00617829"/>
    <w:rsid w:val="00617D09"/>
    <w:rsid w:val="0062038D"/>
    <w:rsid w:val="0062140A"/>
    <w:rsid w:val="006231B0"/>
    <w:rsid w:val="00624492"/>
    <w:rsid w:val="00625E5B"/>
    <w:rsid w:val="00635339"/>
    <w:rsid w:val="0063667E"/>
    <w:rsid w:val="006405B4"/>
    <w:rsid w:val="00640CE7"/>
    <w:rsid w:val="00644AED"/>
    <w:rsid w:val="006459BA"/>
    <w:rsid w:val="006461E9"/>
    <w:rsid w:val="0064638F"/>
    <w:rsid w:val="00647759"/>
    <w:rsid w:val="00650660"/>
    <w:rsid w:val="0065294F"/>
    <w:rsid w:val="00652FBD"/>
    <w:rsid w:val="006547B0"/>
    <w:rsid w:val="00661E72"/>
    <w:rsid w:val="00663AD5"/>
    <w:rsid w:val="00664F22"/>
    <w:rsid w:val="00664FF8"/>
    <w:rsid w:val="0066590B"/>
    <w:rsid w:val="00670396"/>
    <w:rsid w:val="0067102B"/>
    <w:rsid w:val="006713D0"/>
    <w:rsid w:val="00672B49"/>
    <w:rsid w:val="0067445D"/>
    <w:rsid w:val="00674968"/>
    <w:rsid w:val="006750B1"/>
    <w:rsid w:val="00680559"/>
    <w:rsid w:val="00680F90"/>
    <w:rsid w:val="00685203"/>
    <w:rsid w:val="00686738"/>
    <w:rsid w:val="0068684C"/>
    <w:rsid w:val="006871A5"/>
    <w:rsid w:val="00687F1D"/>
    <w:rsid w:val="0069217D"/>
    <w:rsid w:val="00693026"/>
    <w:rsid w:val="00697C88"/>
    <w:rsid w:val="006A2AEA"/>
    <w:rsid w:val="006A4177"/>
    <w:rsid w:val="006A5023"/>
    <w:rsid w:val="006A7567"/>
    <w:rsid w:val="006A7B6D"/>
    <w:rsid w:val="006B0C87"/>
    <w:rsid w:val="006B2A64"/>
    <w:rsid w:val="006B7CC9"/>
    <w:rsid w:val="006C14F9"/>
    <w:rsid w:val="006C1B0A"/>
    <w:rsid w:val="006C1F26"/>
    <w:rsid w:val="006C1F97"/>
    <w:rsid w:val="006C398E"/>
    <w:rsid w:val="006C3E8D"/>
    <w:rsid w:val="006C6073"/>
    <w:rsid w:val="006C61F2"/>
    <w:rsid w:val="006C6830"/>
    <w:rsid w:val="006C774A"/>
    <w:rsid w:val="006C77E6"/>
    <w:rsid w:val="006D3A11"/>
    <w:rsid w:val="006D44DC"/>
    <w:rsid w:val="006D457E"/>
    <w:rsid w:val="006D5D58"/>
    <w:rsid w:val="006E2409"/>
    <w:rsid w:val="006E28BB"/>
    <w:rsid w:val="006E2FB3"/>
    <w:rsid w:val="006E346C"/>
    <w:rsid w:val="006E4D73"/>
    <w:rsid w:val="006E56C0"/>
    <w:rsid w:val="006E5BA0"/>
    <w:rsid w:val="006F08F6"/>
    <w:rsid w:val="006F201A"/>
    <w:rsid w:val="006F4252"/>
    <w:rsid w:val="006F448C"/>
    <w:rsid w:val="006F505E"/>
    <w:rsid w:val="0070121C"/>
    <w:rsid w:val="007050E2"/>
    <w:rsid w:val="00705DED"/>
    <w:rsid w:val="00706BD2"/>
    <w:rsid w:val="0071110C"/>
    <w:rsid w:val="00712EA1"/>
    <w:rsid w:val="00714490"/>
    <w:rsid w:val="007146FE"/>
    <w:rsid w:val="0071641B"/>
    <w:rsid w:val="00716558"/>
    <w:rsid w:val="007171AE"/>
    <w:rsid w:val="00717A74"/>
    <w:rsid w:val="00717C11"/>
    <w:rsid w:val="007234D8"/>
    <w:rsid w:val="0072403B"/>
    <w:rsid w:val="00725022"/>
    <w:rsid w:val="0072505E"/>
    <w:rsid w:val="007251A2"/>
    <w:rsid w:val="00725363"/>
    <w:rsid w:val="00727411"/>
    <w:rsid w:val="00727F3E"/>
    <w:rsid w:val="00731007"/>
    <w:rsid w:val="0073634A"/>
    <w:rsid w:val="0073643E"/>
    <w:rsid w:val="007405EA"/>
    <w:rsid w:val="00741D58"/>
    <w:rsid w:val="007436D4"/>
    <w:rsid w:val="00743F9C"/>
    <w:rsid w:val="00750A70"/>
    <w:rsid w:val="007526E7"/>
    <w:rsid w:val="00752725"/>
    <w:rsid w:val="00753DD0"/>
    <w:rsid w:val="00753DEF"/>
    <w:rsid w:val="00754C12"/>
    <w:rsid w:val="00755C07"/>
    <w:rsid w:val="00756AF4"/>
    <w:rsid w:val="0076083A"/>
    <w:rsid w:val="007613F4"/>
    <w:rsid w:val="007626DA"/>
    <w:rsid w:val="00762937"/>
    <w:rsid w:val="00763045"/>
    <w:rsid w:val="00766AC5"/>
    <w:rsid w:val="00766B0E"/>
    <w:rsid w:val="00767FB5"/>
    <w:rsid w:val="00771154"/>
    <w:rsid w:val="00772CC8"/>
    <w:rsid w:val="00772CF8"/>
    <w:rsid w:val="00773672"/>
    <w:rsid w:val="00775B4D"/>
    <w:rsid w:val="00776E25"/>
    <w:rsid w:val="00777EA7"/>
    <w:rsid w:val="007826D2"/>
    <w:rsid w:val="007828A7"/>
    <w:rsid w:val="00782DA5"/>
    <w:rsid w:val="00783530"/>
    <w:rsid w:val="00784328"/>
    <w:rsid w:val="007856FB"/>
    <w:rsid w:val="007869F2"/>
    <w:rsid w:val="00786E6E"/>
    <w:rsid w:val="007930CF"/>
    <w:rsid w:val="0079535D"/>
    <w:rsid w:val="007959CD"/>
    <w:rsid w:val="007971CF"/>
    <w:rsid w:val="00797878"/>
    <w:rsid w:val="007978A2"/>
    <w:rsid w:val="007A1BEA"/>
    <w:rsid w:val="007A1D6D"/>
    <w:rsid w:val="007A2642"/>
    <w:rsid w:val="007A334D"/>
    <w:rsid w:val="007A52B3"/>
    <w:rsid w:val="007A58BA"/>
    <w:rsid w:val="007B0903"/>
    <w:rsid w:val="007B0DFE"/>
    <w:rsid w:val="007B2574"/>
    <w:rsid w:val="007B27BF"/>
    <w:rsid w:val="007B33C5"/>
    <w:rsid w:val="007B370A"/>
    <w:rsid w:val="007B403A"/>
    <w:rsid w:val="007B491C"/>
    <w:rsid w:val="007B4EAF"/>
    <w:rsid w:val="007B654A"/>
    <w:rsid w:val="007B6FA5"/>
    <w:rsid w:val="007B793F"/>
    <w:rsid w:val="007B7AF5"/>
    <w:rsid w:val="007C0A67"/>
    <w:rsid w:val="007C2641"/>
    <w:rsid w:val="007C2C4E"/>
    <w:rsid w:val="007C2CF8"/>
    <w:rsid w:val="007C3547"/>
    <w:rsid w:val="007C6F30"/>
    <w:rsid w:val="007D3438"/>
    <w:rsid w:val="007D492E"/>
    <w:rsid w:val="007D63D4"/>
    <w:rsid w:val="007D7BE7"/>
    <w:rsid w:val="007D7CF8"/>
    <w:rsid w:val="007E0476"/>
    <w:rsid w:val="007E1508"/>
    <w:rsid w:val="007E293C"/>
    <w:rsid w:val="007E40E9"/>
    <w:rsid w:val="007E4C28"/>
    <w:rsid w:val="007E5A9F"/>
    <w:rsid w:val="007E5CD3"/>
    <w:rsid w:val="007E5F9E"/>
    <w:rsid w:val="007E6A8E"/>
    <w:rsid w:val="007E6CBA"/>
    <w:rsid w:val="007E7AF1"/>
    <w:rsid w:val="007F26A1"/>
    <w:rsid w:val="007F43ED"/>
    <w:rsid w:val="007F4EE5"/>
    <w:rsid w:val="007F5BA4"/>
    <w:rsid w:val="007F642B"/>
    <w:rsid w:val="007F7041"/>
    <w:rsid w:val="00800887"/>
    <w:rsid w:val="00801CF9"/>
    <w:rsid w:val="0080214A"/>
    <w:rsid w:val="00802D22"/>
    <w:rsid w:val="00803FC5"/>
    <w:rsid w:val="008050B9"/>
    <w:rsid w:val="00806855"/>
    <w:rsid w:val="00806E9E"/>
    <w:rsid w:val="00810309"/>
    <w:rsid w:val="008130C2"/>
    <w:rsid w:val="00814E1E"/>
    <w:rsid w:val="00820CC4"/>
    <w:rsid w:val="00824A6D"/>
    <w:rsid w:val="008309C6"/>
    <w:rsid w:val="00830D51"/>
    <w:rsid w:val="00831708"/>
    <w:rsid w:val="00831DE3"/>
    <w:rsid w:val="00833350"/>
    <w:rsid w:val="00833B67"/>
    <w:rsid w:val="008353F6"/>
    <w:rsid w:val="00837B21"/>
    <w:rsid w:val="00841B49"/>
    <w:rsid w:val="008431D3"/>
    <w:rsid w:val="0084519D"/>
    <w:rsid w:val="008460C5"/>
    <w:rsid w:val="00851605"/>
    <w:rsid w:val="008520D0"/>
    <w:rsid w:val="00853615"/>
    <w:rsid w:val="008543CB"/>
    <w:rsid w:val="0085475C"/>
    <w:rsid w:val="0085489B"/>
    <w:rsid w:val="00854E25"/>
    <w:rsid w:val="008552FD"/>
    <w:rsid w:val="0085651D"/>
    <w:rsid w:val="008639ED"/>
    <w:rsid w:val="00864A1F"/>
    <w:rsid w:val="00864A3C"/>
    <w:rsid w:val="00865F75"/>
    <w:rsid w:val="00866040"/>
    <w:rsid w:val="0086658F"/>
    <w:rsid w:val="00866FE1"/>
    <w:rsid w:val="008677FB"/>
    <w:rsid w:val="00870F5E"/>
    <w:rsid w:val="008714F7"/>
    <w:rsid w:val="00871574"/>
    <w:rsid w:val="008718B7"/>
    <w:rsid w:val="00871C96"/>
    <w:rsid w:val="00872607"/>
    <w:rsid w:val="00873C82"/>
    <w:rsid w:val="00875569"/>
    <w:rsid w:val="008761C8"/>
    <w:rsid w:val="0087760C"/>
    <w:rsid w:val="0088031A"/>
    <w:rsid w:val="00880C61"/>
    <w:rsid w:val="008820C2"/>
    <w:rsid w:val="0088576E"/>
    <w:rsid w:val="00885E3C"/>
    <w:rsid w:val="00886F95"/>
    <w:rsid w:val="0088745C"/>
    <w:rsid w:val="00887CD4"/>
    <w:rsid w:val="0089245D"/>
    <w:rsid w:val="008937D3"/>
    <w:rsid w:val="00895DEC"/>
    <w:rsid w:val="008968EF"/>
    <w:rsid w:val="00896A86"/>
    <w:rsid w:val="00897E26"/>
    <w:rsid w:val="008A1C73"/>
    <w:rsid w:val="008A5E73"/>
    <w:rsid w:val="008A6078"/>
    <w:rsid w:val="008A697F"/>
    <w:rsid w:val="008A6DA3"/>
    <w:rsid w:val="008B2F34"/>
    <w:rsid w:val="008B3B7F"/>
    <w:rsid w:val="008B43C8"/>
    <w:rsid w:val="008B5F85"/>
    <w:rsid w:val="008B6840"/>
    <w:rsid w:val="008C28E1"/>
    <w:rsid w:val="008C3856"/>
    <w:rsid w:val="008C4309"/>
    <w:rsid w:val="008C4E78"/>
    <w:rsid w:val="008C5FBF"/>
    <w:rsid w:val="008C6D36"/>
    <w:rsid w:val="008D0748"/>
    <w:rsid w:val="008D7511"/>
    <w:rsid w:val="008D7A75"/>
    <w:rsid w:val="008E0342"/>
    <w:rsid w:val="008E3ACD"/>
    <w:rsid w:val="008E6259"/>
    <w:rsid w:val="008E6411"/>
    <w:rsid w:val="008E7A68"/>
    <w:rsid w:val="008F1078"/>
    <w:rsid w:val="008F2195"/>
    <w:rsid w:val="008F3143"/>
    <w:rsid w:val="008F348D"/>
    <w:rsid w:val="008F4A9A"/>
    <w:rsid w:val="008F6386"/>
    <w:rsid w:val="008F7232"/>
    <w:rsid w:val="008F7BDE"/>
    <w:rsid w:val="00907E0B"/>
    <w:rsid w:val="009123BE"/>
    <w:rsid w:val="009162CE"/>
    <w:rsid w:val="00916794"/>
    <w:rsid w:val="00916C26"/>
    <w:rsid w:val="00917193"/>
    <w:rsid w:val="009175B7"/>
    <w:rsid w:val="009214B0"/>
    <w:rsid w:val="00922935"/>
    <w:rsid w:val="00924718"/>
    <w:rsid w:val="00925C1B"/>
    <w:rsid w:val="00926F26"/>
    <w:rsid w:val="00930373"/>
    <w:rsid w:val="00931B3F"/>
    <w:rsid w:val="00933C1F"/>
    <w:rsid w:val="00933D8D"/>
    <w:rsid w:val="0093465A"/>
    <w:rsid w:val="00934A62"/>
    <w:rsid w:val="00935699"/>
    <w:rsid w:val="00935A11"/>
    <w:rsid w:val="00942AE2"/>
    <w:rsid w:val="00942E17"/>
    <w:rsid w:val="00942F07"/>
    <w:rsid w:val="00943B27"/>
    <w:rsid w:val="009452FA"/>
    <w:rsid w:val="00945B94"/>
    <w:rsid w:val="00947583"/>
    <w:rsid w:val="009541A4"/>
    <w:rsid w:val="00954CB5"/>
    <w:rsid w:val="00955814"/>
    <w:rsid w:val="00955C96"/>
    <w:rsid w:val="00956B98"/>
    <w:rsid w:val="00956F39"/>
    <w:rsid w:val="00961B61"/>
    <w:rsid w:val="00964123"/>
    <w:rsid w:val="009668A1"/>
    <w:rsid w:val="009670FA"/>
    <w:rsid w:val="009704A6"/>
    <w:rsid w:val="00970B55"/>
    <w:rsid w:val="009710F7"/>
    <w:rsid w:val="0097320D"/>
    <w:rsid w:val="00973C4B"/>
    <w:rsid w:val="009751E2"/>
    <w:rsid w:val="00976E1D"/>
    <w:rsid w:val="00977CFD"/>
    <w:rsid w:val="0098007E"/>
    <w:rsid w:val="00980B77"/>
    <w:rsid w:val="00983893"/>
    <w:rsid w:val="00985D35"/>
    <w:rsid w:val="0098634B"/>
    <w:rsid w:val="009870A3"/>
    <w:rsid w:val="00987E96"/>
    <w:rsid w:val="009934C8"/>
    <w:rsid w:val="00995D31"/>
    <w:rsid w:val="00996F17"/>
    <w:rsid w:val="009A0BA6"/>
    <w:rsid w:val="009A4EC1"/>
    <w:rsid w:val="009A5170"/>
    <w:rsid w:val="009A55ED"/>
    <w:rsid w:val="009A5970"/>
    <w:rsid w:val="009A5E40"/>
    <w:rsid w:val="009A64A4"/>
    <w:rsid w:val="009B048F"/>
    <w:rsid w:val="009B10A7"/>
    <w:rsid w:val="009B54DE"/>
    <w:rsid w:val="009B7C3A"/>
    <w:rsid w:val="009C048F"/>
    <w:rsid w:val="009C0CF1"/>
    <w:rsid w:val="009C179D"/>
    <w:rsid w:val="009C21BE"/>
    <w:rsid w:val="009C30A0"/>
    <w:rsid w:val="009C3AA0"/>
    <w:rsid w:val="009C412F"/>
    <w:rsid w:val="009C7621"/>
    <w:rsid w:val="009D1747"/>
    <w:rsid w:val="009D18FC"/>
    <w:rsid w:val="009D638C"/>
    <w:rsid w:val="009D63D7"/>
    <w:rsid w:val="009D6CEB"/>
    <w:rsid w:val="009D6DD0"/>
    <w:rsid w:val="009D7C59"/>
    <w:rsid w:val="009E0D98"/>
    <w:rsid w:val="009E1F63"/>
    <w:rsid w:val="009E386A"/>
    <w:rsid w:val="009E3FAD"/>
    <w:rsid w:val="009E4905"/>
    <w:rsid w:val="009E57F0"/>
    <w:rsid w:val="009E5DCB"/>
    <w:rsid w:val="009F15DA"/>
    <w:rsid w:val="009F2881"/>
    <w:rsid w:val="009F398C"/>
    <w:rsid w:val="009F5264"/>
    <w:rsid w:val="009F71A9"/>
    <w:rsid w:val="00A00075"/>
    <w:rsid w:val="00A00730"/>
    <w:rsid w:val="00A00E28"/>
    <w:rsid w:val="00A04068"/>
    <w:rsid w:val="00A04092"/>
    <w:rsid w:val="00A0418A"/>
    <w:rsid w:val="00A05565"/>
    <w:rsid w:val="00A07605"/>
    <w:rsid w:val="00A076FB"/>
    <w:rsid w:val="00A10B32"/>
    <w:rsid w:val="00A10D59"/>
    <w:rsid w:val="00A10F13"/>
    <w:rsid w:val="00A114AF"/>
    <w:rsid w:val="00A12920"/>
    <w:rsid w:val="00A13481"/>
    <w:rsid w:val="00A14A2B"/>
    <w:rsid w:val="00A14B7B"/>
    <w:rsid w:val="00A15399"/>
    <w:rsid w:val="00A1693B"/>
    <w:rsid w:val="00A21D53"/>
    <w:rsid w:val="00A222B9"/>
    <w:rsid w:val="00A23A18"/>
    <w:rsid w:val="00A23E1F"/>
    <w:rsid w:val="00A24120"/>
    <w:rsid w:val="00A245EF"/>
    <w:rsid w:val="00A26567"/>
    <w:rsid w:val="00A26E12"/>
    <w:rsid w:val="00A27ADF"/>
    <w:rsid w:val="00A27D09"/>
    <w:rsid w:val="00A3145C"/>
    <w:rsid w:val="00A352EA"/>
    <w:rsid w:val="00A3662E"/>
    <w:rsid w:val="00A37202"/>
    <w:rsid w:val="00A37852"/>
    <w:rsid w:val="00A4286F"/>
    <w:rsid w:val="00A43950"/>
    <w:rsid w:val="00A44FC9"/>
    <w:rsid w:val="00A476C4"/>
    <w:rsid w:val="00A47991"/>
    <w:rsid w:val="00A5293C"/>
    <w:rsid w:val="00A55606"/>
    <w:rsid w:val="00A55D43"/>
    <w:rsid w:val="00A605CB"/>
    <w:rsid w:val="00A6286E"/>
    <w:rsid w:val="00A6421D"/>
    <w:rsid w:val="00A65D2A"/>
    <w:rsid w:val="00A70499"/>
    <w:rsid w:val="00A73727"/>
    <w:rsid w:val="00A75862"/>
    <w:rsid w:val="00A83892"/>
    <w:rsid w:val="00A91529"/>
    <w:rsid w:val="00A91A00"/>
    <w:rsid w:val="00A93877"/>
    <w:rsid w:val="00A95C01"/>
    <w:rsid w:val="00A974E6"/>
    <w:rsid w:val="00AA0609"/>
    <w:rsid w:val="00AA060E"/>
    <w:rsid w:val="00AA0B61"/>
    <w:rsid w:val="00AA11DC"/>
    <w:rsid w:val="00AA2D1C"/>
    <w:rsid w:val="00AA5CDD"/>
    <w:rsid w:val="00AA6B1E"/>
    <w:rsid w:val="00AA6FD3"/>
    <w:rsid w:val="00AB01DE"/>
    <w:rsid w:val="00AB0764"/>
    <w:rsid w:val="00AB1FF8"/>
    <w:rsid w:val="00AB39C5"/>
    <w:rsid w:val="00AB4C87"/>
    <w:rsid w:val="00AB5904"/>
    <w:rsid w:val="00AB5DD9"/>
    <w:rsid w:val="00AB78F2"/>
    <w:rsid w:val="00AC072D"/>
    <w:rsid w:val="00AC0BFF"/>
    <w:rsid w:val="00AC0D4C"/>
    <w:rsid w:val="00AC157B"/>
    <w:rsid w:val="00AC2E43"/>
    <w:rsid w:val="00AC329C"/>
    <w:rsid w:val="00AC39D7"/>
    <w:rsid w:val="00AC3AAA"/>
    <w:rsid w:val="00AC4F47"/>
    <w:rsid w:val="00AC6DF6"/>
    <w:rsid w:val="00AD186A"/>
    <w:rsid w:val="00AD2BE0"/>
    <w:rsid w:val="00AD3F93"/>
    <w:rsid w:val="00AE223D"/>
    <w:rsid w:val="00AE23FB"/>
    <w:rsid w:val="00AE3563"/>
    <w:rsid w:val="00AE3CBA"/>
    <w:rsid w:val="00AE4181"/>
    <w:rsid w:val="00AE49D4"/>
    <w:rsid w:val="00AE79B6"/>
    <w:rsid w:val="00AE7F0C"/>
    <w:rsid w:val="00AE7F4B"/>
    <w:rsid w:val="00AF094A"/>
    <w:rsid w:val="00AF12A3"/>
    <w:rsid w:val="00AF28C1"/>
    <w:rsid w:val="00AF436E"/>
    <w:rsid w:val="00AF5616"/>
    <w:rsid w:val="00B00EB6"/>
    <w:rsid w:val="00B017F6"/>
    <w:rsid w:val="00B0285D"/>
    <w:rsid w:val="00B029CF"/>
    <w:rsid w:val="00B0474B"/>
    <w:rsid w:val="00B04E57"/>
    <w:rsid w:val="00B065C4"/>
    <w:rsid w:val="00B076AA"/>
    <w:rsid w:val="00B12727"/>
    <w:rsid w:val="00B12A28"/>
    <w:rsid w:val="00B13AC7"/>
    <w:rsid w:val="00B13EF2"/>
    <w:rsid w:val="00B148A6"/>
    <w:rsid w:val="00B14A0A"/>
    <w:rsid w:val="00B207A7"/>
    <w:rsid w:val="00B20F01"/>
    <w:rsid w:val="00B215DD"/>
    <w:rsid w:val="00B2174C"/>
    <w:rsid w:val="00B22139"/>
    <w:rsid w:val="00B24662"/>
    <w:rsid w:val="00B24E44"/>
    <w:rsid w:val="00B25A22"/>
    <w:rsid w:val="00B25E00"/>
    <w:rsid w:val="00B2642E"/>
    <w:rsid w:val="00B27AAE"/>
    <w:rsid w:val="00B30ADD"/>
    <w:rsid w:val="00B3288B"/>
    <w:rsid w:val="00B33DBC"/>
    <w:rsid w:val="00B344EA"/>
    <w:rsid w:val="00B34B9E"/>
    <w:rsid w:val="00B40D37"/>
    <w:rsid w:val="00B40FCC"/>
    <w:rsid w:val="00B42243"/>
    <w:rsid w:val="00B4272E"/>
    <w:rsid w:val="00B43472"/>
    <w:rsid w:val="00B44A88"/>
    <w:rsid w:val="00B44FBA"/>
    <w:rsid w:val="00B46578"/>
    <w:rsid w:val="00B4659A"/>
    <w:rsid w:val="00B522A0"/>
    <w:rsid w:val="00B54D2F"/>
    <w:rsid w:val="00B55973"/>
    <w:rsid w:val="00B560EA"/>
    <w:rsid w:val="00B5686F"/>
    <w:rsid w:val="00B56B7D"/>
    <w:rsid w:val="00B606A4"/>
    <w:rsid w:val="00B60754"/>
    <w:rsid w:val="00B612E7"/>
    <w:rsid w:val="00B619C9"/>
    <w:rsid w:val="00B65FFE"/>
    <w:rsid w:val="00B66302"/>
    <w:rsid w:val="00B67AF0"/>
    <w:rsid w:val="00B7025D"/>
    <w:rsid w:val="00B72B91"/>
    <w:rsid w:val="00B73B92"/>
    <w:rsid w:val="00B747D2"/>
    <w:rsid w:val="00B75C8C"/>
    <w:rsid w:val="00B77332"/>
    <w:rsid w:val="00B77B99"/>
    <w:rsid w:val="00B82BEB"/>
    <w:rsid w:val="00B83D87"/>
    <w:rsid w:val="00B85811"/>
    <w:rsid w:val="00B863B0"/>
    <w:rsid w:val="00B86E56"/>
    <w:rsid w:val="00B91C82"/>
    <w:rsid w:val="00B925C7"/>
    <w:rsid w:val="00B93EB3"/>
    <w:rsid w:val="00B94471"/>
    <w:rsid w:val="00B94908"/>
    <w:rsid w:val="00B954CA"/>
    <w:rsid w:val="00BA268A"/>
    <w:rsid w:val="00BA3BD9"/>
    <w:rsid w:val="00BA7F35"/>
    <w:rsid w:val="00BB04B0"/>
    <w:rsid w:val="00BB06A8"/>
    <w:rsid w:val="00BB1BFF"/>
    <w:rsid w:val="00BB3D62"/>
    <w:rsid w:val="00BB4166"/>
    <w:rsid w:val="00BB42D0"/>
    <w:rsid w:val="00BB5AB5"/>
    <w:rsid w:val="00BB65B7"/>
    <w:rsid w:val="00BB6E23"/>
    <w:rsid w:val="00BB6FCE"/>
    <w:rsid w:val="00BC351C"/>
    <w:rsid w:val="00BC5664"/>
    <w:rsid w:val="00BC60FE"/>
    <w:rsid w:val="00BC62FA"/>
    <w:rsid w:val="00BC75F4"/>
    <w:rsid w:val="00BC7D4E"/>
    <w:rsid w:val="00BD0AD6"/>
    <w:rsid w:val="00BD133F"/>
    <w:rsid w:val="00BD1601"/>
    <w:rsid w:val="00BD2372"/>
    <w:rsid w:val="00BD2E79"/>
    <w:rsid w:val="00BD44E3"/>
    <w:rsid w:val="00BD6430"/>
    <w:rsid w:val="00BD6ED2"/>
    <w:rsid w:val="00BD7BF2"/>
    <w:rsid w:val="00BE0C12"/>
    <w:rsid w:val="00BE2D4A"/>
    <w:rsid w:val="00BE4F9C"/>
    <w:rsid w:val="00BF007D"/>
    <w:rsid w:val="00BF1550"/>
    <w:rsid w:val="00BF1BC9"/>
    <w:rsid w:val="00BF2299"/>
    <w:rsid w:val="00BF26AB"/>
    <w:rsid w:val="00BF4328"/>
    <w:rsid w:val="00BF50D9"/>
    <w:rsid w:val="00C00BF2"/>
    <w:rsid w:val="00C00C06"/>
    <w:rsid w:val="00C0149D"/>
    <w:rsid w:val="00C02B1B"/>
    <w:rsid w:val="00C02B71"/>
    <w:rsid w:val="00C037BE"/>
    <w:rsid w:val="00C03911"/>
    <w:rsid w:val="00C03ADE"/>
    <w:rsid w:val="00C04464"/>
    <w:rsid w:val="00C04A25"/>
    <w:rsid w:val="00C055B9"/>
    <w:rsid w:val="00C05DAB"/>
    <w:rsid w:val="00C07D88"/>
    <w:rsid w:val="00C10A7E"/>
    <w:rsid w:val="00C1115C"/>
    <w:rsid w:val="00C11C72"/>
    <w:rsid w:val="00C11F65"/>
    <w:rsid w:val="00C135FA"/>
    <w:rsid w:val="00C16F93"/>
    <w:rsid w:val="00C17A2E"/>
    <w:rsid w:val="00C21BC1"/>
    <w:rsid w:val="00C22865"/>
    <w:rsid w:val="00C2396F"/>
    <w:rsid w:val="00C24B9E"/>
    <w:rsid w:val="00C252EE"/>
    <w:rsid w:val="00C304CF"/>
    <w:rsid w:val="00C3397B"/>
    <w:rsid w:val="00C36058"/>
    <w:rsid w:val="00C36213"/>
    <w:rsid w:val="00C36B71"/>
    <w:rsid w:val="00C3720B"/>
    <w:rsid w:val="00C37BDB"/>
    <w:rsid w:val="00C4013E"/>
    <w:rsid w:val="00C4043B"/>
    <w:rsid w:val="00C41B30"/>
    <w:rsid w:val="00C43EE6"/>
    <w:rsid w:val="00C505A4"/>
    <w:rsid w:val="00C50705"/>
    <w:rsid w:val="00C524E1"/>
    <w:rsid w:val="00C529C1"/>
    <w:rsid w:val="00C546F8"/>
    <w:rsid w:val="00C5472D"/>
    <w:rsid w:val="00C54B11"/>
    <w:rsid w:val="00C55EA5"/>
    <w:rsid w:val="00C56383"/>
    <w:rsid w:val="00C56865"/>
    <w:rsid w:val="00C572A5"/>
    <w:rsid w:val="00C61EA4"/>
    <w:rsid w:val="00C628A4"/>
    <w:rsid w:val="00C651B5"/>
    <w:rsid w:val="00C66492"/>
    <w:rsid w:val="00C67BEB"/>
    <w:rsid w:val="00C754D7"/>
    <w:rsid w:val="00C765F8"/>
    <w:rsid w:val="00C80ECB"/>
    <w:rsid w:val="00C823F2"/>
    <w:rsid w:val="00C826AE"/>
    <w:rsid w:val="00C82734"/>
    <w:rsid w:val="00C82C69"/>
    <w:rsid w:val="00C85E14"/>
    <w:rsid w:val="00C863A3"/>
    <w:rsid w:val="00C90AE8"/>
    <w:rsid w:val="00C9178D"/>
    <w:rsid w:val="00C9211C"/>
    <w:rsid w:val="00C924A9"/>
    <w:rsid w:val="00C928E9"/>
    <w:rsid w:val="00C95A41"/>
    <w:rsid w:val="00C95B10"/>
    <w:rsid w:val="00C96117"/>
    <w:rsid w:val="00C96219"/>
    <w:rsid w:val="00C968BB"/>
    <w:rsid w:val="00CB02FC"/>
    <w:rsid w:val="00CB063F"/>
    <w:rsid w:val="00CB07AA"/>
    <w:rsid w:val="00CB2055"/>
    <w:rsid w:val="00CB216A"/>
    <w:rsid w:val="00CB33CF"/>
    <w:rsid w:val="00CB4535"/>
    <w:rsid w:val="00CB57F7"/>
    <w:rsid w:val="00CB7ADD"/>
    <w:rsid w:val="00CC1CB0"/>
    <w:rsid w:val="00CC2CDB"/>
    <w:rsid w:val="00CC34B6"/>
    <w:rsid w:val="00CC5A56"/>
    <w:rsid w:val="00CD0CFB"/>
    <w:rsid w:val="00CD15D2"/>
    <w:rsid w:val="00CD1C26"/>
    <w:rsid w:val="00CD254B"/>
    <w:rsid w:val="00CD3DB7"/>
    <w:rsid w:val="00CD4251"/>
    <w:rsid w:val="00CD5860"/>
    <w:rsid w:val="00CD5C8E"/>
    <w:rsid w:val="00CD6104"/>
    <w:rsid w:val="00CD61C8"/>
    <w:rsid w:val="00CD6E5F"/>
    <w:rsid w:val="00CD7D75"/>
    <w:rsid w:val="00CE039A"/>
    <w:rsid w:val="00CE0E99"/>
    <w:rsid w:val="00CE2A72"/>
    <w:rsid w:val="00CE36C4"/>
    <w:rsid w:val="00CE3818"/>
    <w:rsid w:val="00CF3985"/>
    <w:rsid w:val="00CF496D"/>
    <w:rsid w:val="00D00162"/>
    <w:rsid w:val="00D01344"/>
    <w:rsid w:val="00D0267F"/>
    <w:rsid w:val="00D04BE0"/>
    <w:rsid w:val="00D04C9D"/>
    <w:rsid w:val="00D10555"/>
    <w:rsid w:val="00D11C55"/>
    <w:rsid w:val="00D1230B"/>
    <w:rsid w:val="00D12528"/>
    <w:rsid w:val="00D13E75"/>
    <w:rsid w:val="00D15484"/>
    <w:rsid w:val="00D1710F"/>
    <w:rsid w:val="00D17608"/>
    <w:rsid w:val="00D20E92"/>
    <w:rsid w:val="00D22655"/>
    <w:rsid w:val="00D22A54"/>
    <w:rsid w:val="00D26195"/>
    <w:rsid w:val="00D304C9"/>
    <w:rsid w:val="00D346A5"/>
    <w:rsid w:val="00D35095"/>
    <w:rsid w:val="00D356DC"/>
    <w:rsid w:val="00D404DF"/>
    <w:rsid w:val="00D416AD"/>
    <w:rsid w:val="00D45BBE"/>
    <w:rsid w:val="00D46A98"/>
    <w:rsid w:val="00D46ACD"/>
    <w:rsid w:val="00D47695"/>
    <w:rsid w:val="00D47937"/>
    <w:rsid w:val="00D501D3"/>
    <w:rsid w:val="00D52FE6"/>
    <w:rsid w:val="00D54828"/>
    <w:rsid w:val="00D55E6D"/>
    <w:rsid w:val="00D57A57"/>
    <w:rsid w:val="00D57BE1"/>
    <w:rsid w:val="00D6050E"/>
    <w:rsid w:val="00D605D8"/>
    <w:rsid w:val="00D61207"/>
    <w:rsid w:val="00D62DF8"/>
    <w:rsid w:val="00D6315F"/>
    <w:rsid w:val="00D635B2"/>
    <w:rsid w:val="00D636EB"/>
    <w:rsid w:val="00D6509A"/>
    <w:rsid w:val="00D65A68"/>
    <w:rsid w:val="00D72FBA"/>
    <w:rsid w:val="00D746B4"/>
    <w:rsid w:val="00D75C11"/>
    <w:rsid w:val="00D76F02"/>
    <w:rsid w:val="00D771C3"/>
    <w:rsid w:val="00D77632"/>
    <w:rsid w:val="00D77B34"/>
    <w:rsid w:val="00D81916"/>
    <w:rsid w:val="00D81C1B"/>
    <w:rsid w:val="00D84095"/>
    <w:rsid w:val="00D84B54"/>
    <w:rsid w:val="00D84F85"/>
    <w:rsid w:val="00D878CB"/>
    <w:rsid w:val="00D87AE0"/>
    <w:rsid w:val="00D9036B"/>
    <w:rsid w:val="00D9107B"/>
    <w:rsid w:val="00D91993"/>
    <w:rsid w:val="00D91D05"/>
    <w:rsid w:val="00D93C0E"/>
    <w:rsid w:val="00D96239"/>
    <w:rsid w:val="00D96447"/>
    <w:rsid w:val="00D96AB5"/>
    <w:rsid w:val="00D973D7"/>
    <w:rsid w:val="00DA02CB"/>
    <w:rsid w:val="00DA0AB9"/>
    <w:rsid w:val="00DA1BD0"/>
    <w:rsid w:val="00DA3D69"/>
    <w:rsid w:val="00DA6A96"/>
    <w:rsid w:val="00DA7017"/>
    <w:rsid w:val="00DB00CD"/>
    <w:rsid w:val="00DB1A58"/>
    <w:rsid w:val="00DB1FE3"/>
    <w:rsid w:val="00DB2182"/>
    <w:rsid w:val="00DB2BB3"/>
    <w:rsid w:val="00DB321B"/>
    <w:rsid w:val="00DB481C"/>
    <w:rsid w:val="00DB4A0C"/>
    <w:rsid w:val="00DB7290"/>
    <w:rsid w:val="00DB7E63"/>
    <w:rsid w:val="00DC0BFA"/>
    <w:rsid w:val="00DC60AB"/>
    <w:rsid w:val="00DC68D0"/>
    <w:rsid w:val="00DC7063"/>
    <w:rsid w:val="00DD0A80"/>
    <w:rsid w:val="00DD0B92"/>
    <w:rsid w:val="00DD1141"/>
    <w:rsid w:val="00DD2AF2"/>
    <w:rsid w:val="00DD2B1B"/>
    <w:rsid w:val="00DD385E"/>
    <w:rsid w:val="00DD452C"/>
    <w:rsid w:val="00DD69BE"/>
    <w:rsid w:val="00DE1D60"/>
    <w:rsid w:val="00DE1F2D"/>
    <w:rsid w:val="00DE2894"/>
    <w:rsid w:val="00DE2B46"/>
    <w:rsid w:val="00DE46DD"/>
    <w:rsid w:val="00DE54E6"/>
    <w:rsid w:val="00DE562A"/>
    <w:rsid w:val="00DE56C6"/>
    <w:rsid w:val="00DF001A"/>
    <w:rsid w:val="00DF2130"/>
    <w:rsid w:val="00DF2FB2"/>
    <w:rsid w:val="00DF4565"/>
    <w:rsid w:val="00DF55DC"/>
    <w:rsid w:val="00E018F8"/>
    <w:rsid w:val="00E05AF2"/>
    <w:rsid w:val="00E06850"/>
    <w:rsid w:val="00E06D5F"/>
    <w:rsid w:val="00E10754"/>
    <w:rsid w:val="00E1190E"/>
    <w:rsid w:val="00E12BEA"/>
    <w:rsid w:val="00E143CF"/>
    <w:rsid w:val="00E15556"/>
    <w:rsid w:val="00E156B9"/>
    <w:rsid w:val="00E15FA3"/>
    <w:rsid w:val="00E16064"/>
    <w:rsid w:val="00E2139A"/>
    <w:rsid w:val="00E223A6"/>
    <w:rsid w:val="00E22CE4"/>
    <w:rsid w:val="00E22ED1"/>
    <w:rsid w:val="00E2366C"/>
    <w:rsid w:val="00E2644F"/>
    <w:rsid w:val="00E307DD"/>
    <w:rsid w:val="00E318F9"/>
    <w:rsid w:val="00E31925"/>
    <w:rsid w:val="00E31AD3"/>
    <w:rsid w:val="00E31E8E"/>
    <w:rsid w:val="00E3251E"/>
    <w:rsid w:val="00E32579"/>
    <w:rsid w:val="00E325CB"/>
    <w:rsid w:val="00E32DD6"/>
    <w:rsid w:val="00E360E5"/>
    <w:rsid w:val="00E37334"/>
    <w:rsid w:val="00E404A0"/>
    <w:rsid w:val="00E42669"/>
    <w:rsid w:val="00E431F8"/>
    <w:rsid w:val="00E452FA"/>
    <w:rsid w:val="00E461BD"/>
    <w:rsid w:val="00E46935"/>
    <w:rsid w:val="00E46EBA"/>
    <w:rsid w:val="00E470D7"/>
    <w:rsid w:val="00E5026D"/>
    <w:rsid w:val="00E50D71"/>
    <w:rsid w:val="00E51F60"/>
    <w:rsid w:val="00E53BAF"/>
    <w:rsid w:val="00E554C4"/>
    <w:rsid w:val="00E57554"/>
    <w:rsid w:val="00E62360"/>
    <w:rsid w:val="00E63F62"/>
    <w:rsid w:val="00E6474C"/>
    <w:rsid w:val="00E658D6"/>
    <w:rsid w:val="00E65AAF"/>
    <w:rsid w:val="00E66B46"/>
    <w:rsid w:val="00E70045"/>
    <w:rsid w:val="00E71098"/>
    <w:rsid w:val="00E71AFE"/>
    <w:rsid w:val="00E74965"/>
    <w:rsid w:val="00E75FC2"/>
    <w:rsid w:val="00E76EA6"/>
    <w:rsid w:val="00E802E4"/>
    <w:rsid w:val="00E83D04"/>
    <w:rsid w:val="00E83DD5"/>
    <w:rsid w:val="00E84AA2"/>
    <w:rsid w:val="00E84C64"/>
    <w:rsid w:val="00E917C7"/>
    <w:rsid w:val="00E934A4"/>
    <w:rsid w:val="00E9380E"/>
    <w:rsid w:val="00E93D9B"/>
    <w:rsid w:val="00E94854"/>
    <w:rsid w:val="00E96A06"/>
    <w:rsid w:val="00EA3C9F"/>
    <w:rsid w:val="00EA4F07"/>
    <w:rsid w:val="00EA5A87"/>
    <w:rsid w:val="00EA6A20"/>
    <w:rsid w:val="00EA7508"/>
    <w:rsid w:val="00EB0AC9"/>
    <w:rsid w:val="00EB3781"/>
    <w:rsid w:val="00EB3D1D"/>
    <w:rsid w:val="00EB5ACB"/>
    <w:rsid w:val="00EB6955"/>
    <w:rsid w:val="00EB6FE7"/>
    <w:rsid w:val="00EB708C"/>
    <w:rsid w:val="00EC0125"/>
    <w:rsid w:val="00EC1C4A"/>
    <w:rsid w:val="00EC1D6A"/>
    <w:rsid w:val="00EC42F7"/>
    <w:rsid w:val="00ED19D8"/>
    <w:rsid w:val="00ED47F5"/>
    <w:rsid w:val="00EE4E10"/>
    <w:rsid w:val="00EE6852"/>
    <w:rsid w:val="00EE68B3"/>
    <w:rsid w:val="00EF1799"/>
    <w:rsid w:val="00EF19F1"/>
    <w:rsid w:val="00EF21BE"/>
    <w:rsid w:val="00EF2747"/>
    <w:rsid w:val="00EF3135"/>
    <w:rsid w:val="00EF32F6"/>
    <w:rsid w:val="00EF420C"/>
    <w:rsid w:val="00EF5461"/>
    <w:rsid w:val="00EF57E2"/>
    <w:rsid w:val="00EF5D37"/>
    <w:rsid w:val="00EF798E"/>
    <w:rsid w:val="00F02971"/>
    <w:rsid w:val="00F03B5A"/>
    <w:rsid w:val="00F05B21"/>
    <w:rsid w:val="00F11D94"/>
    <w:rsid w:val="00F137F1"/>
    <w:rsid w:val="00F14C46"/>
    <w:rsid w:val="00F1562B"/>
    <w:rsid w:val="00F17178"/>
    <w:rsid w:val="00F20DE7"/>
    <w:rsid w:val="00F2621A"/>
    <w:rsid w:val="00F31519"/>
    <w:rsid w:val="00F336BD"/>
    <w:rsid w:val="00F34D2D"/>
    <w:rsid w:val="00F36665"/>
    <w:rsid w:val="00F37149"/>
    <w:rsid w:val="00F3720D"/>
    <w:rsid w:val="00F43CCB"/>
    <w:rsid w:val="00F4505C"/>
    <w:rsid w:val="00F47669"/>
    <w:rsid w:val="00F52E83"/>
    <w:rsid w:val="00F530CB"/>
    <w:rsid w:val="00F54653"/>
    <w:rsid w:val="00F546C4"/>
    <w:rsid w:val="00F562ED"/>
    <w:rsid w:val="00F56450"/>
    <w:rsid w:val="00F61ABB"/>
    <w:rsid w:val="00F623A5"/>
    <w:rsid w:val="00F623AB"/>
    <w:rsid w:val="00F627D1"/>
    <w:rsid w:val="00F62932"/>
    <w:rsid w:val="00F63546"/>
    <w:rsid w:val="00F6536B"/>
    <w:rsid w:val="00F65833"/>
    <w:rsid w:val="00F66630"/>
    <w:rsid w:val="00F70742"/>
    <w:rsid w:val="00F71F88"/>
    <w:rsid w:val="00F72309"/>
    <w:rsid w:val="00F7466F"/>
    <w:rsid w:val="00F74982"/>
    <w:rsid w:val="00F75267"/>
    <w:rsid w:val="00F75A54"/>
    <w:rsid w:val="00F76B63"/>
    <w:rsid w:val="00F801A5"/>
    <w:rsid w:val="00F8026A"/>
    <w:rsid w:val="00F81A99"/>
    <w:rsid w:val="00F81CEA"/>
    <w:rsid w:val="00F82455"/>
    <w:rsid w:val="00F86A6E"/>
    <w:rsid w:val="00F8761C"/>
    <w:rsid w:val="00F93453"/>
    <w:rsid w:val="00F93ACA"/>
    <w:rsid w:val="00F95E05"/>
    <w:rsid w:val="00F969BB"/>
    <w:rsid w:val="00FA1CBD"/>
    <w:rsid w:val="00FA256B"/>
    <w:rsid w:val="00FA3172"/>
    <w:rsid w:val="00FA4411"/>
    <w:rsid w:val="00FA5469"/>
    <w:rsid w:val="00FA55AD"/>
    <w:rsid w:val="00FA6275"/>
    <w:rsid w:val="00FA7991"/>
    <w:rsid w:val="00FA7ED4"/>
    <w:rsid w:val="00FB0165"/>
    <w:rsid w:val="00FB0C9C"/>
    <w:rsid w:val="00FB2B37"/>
    <w:rsid w:val="00FB6BBA"/>
    <w:rsid w:val="00FB777A"/>
    <w:rsid w:val="00FC0432"/>
    <w:rsid w:val="00FC0CCA"/>
    <w:rsid w:val="00FC43BB"/>
    <w:rsid w:val="00FC44BF"/>
    <w:rsid w:val="00FC63A3"/>
    <w:rsid w:val="00FD2902"/>
    <w:rsid w:val="00FD379C"/>
    <w:rsid w:val="00FD4CBA"/>
    <w:rsid w:val="00FD50CE"/>
    <w:rsid w:val="00FD5931"/>
    <w:rsid w:val="00FD657F"/>
    <w:rsid w:val="00FD7F5C"/>
    <w:rsid w:val="00FE0DDD"/>
    <w:rsid w:val="00FE16C7"/>
    <w:rsid w:val="00FE22C5"/>
    <w:rsid w:val="00FE2ED8"/>
    <w:rsid w:val="00FE3176"/>
    <w:rsid w:val="00FE58CB"/>
    <w:rsid w:val="00FE646D"/>
    <w:rsid w:val="00FE6C0C"/>
    <w:rsid w:val="00FE75A6"/>
    <w:rsid w:val="00FE7B7A"/>
    <w:rsid w:val="00FF0CC7"/>
    <w:rsid w:val="00FF2B0B"/>
    <w:rsid w:val="00FF2B3E"/>
    <w:rsid w:val="00FF523E"/>
    <w:rsid w:val="00FF530E"/>
    <w:rsid w:val="00FF69F4"/>
    <w:rsid w:val="00FF78D1"/>
    <w:rsid w:val="00FF7A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646F"/>
  <w15:chartTrackingRefBased/>
  <w15:docId w15:val="{943AF544-2BF4-420F-AA73-598831B6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7BB0"/>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E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749D1"/>
    <w:rPr>
      <w:rFonts w:ascii="Times New Roman" w:eastAsia="Times New Roman" w:hAnsi="Times New Roman"/>
      <w:sz w:val="24"/>
      <w:lang w:eastAsia="en-US"/>
    </w:rPr>
  </w:style>
  <w:style w:type="character" w:styleId="Hipersaitas">
    <w:name w:val="Hyperlink"/>
    <w:uiPriority w:val="99"/>
    <w:unhideWhenUsed/>
    <w:rsid w:val="00853615"/>
    <w:rPr>
      <w:color w:val="0563C1"/>
      <w:u w:val="single"/>
    </w:rPr>
  </w:style>
  <w:style w:type="paragraph" w:styleId="Antrats">
    <w:name w:val="header"/>
    <w:basedOn w:val="prastasis"/>
    <w:link w:val="AntratsDiagrama"/>
    <w:uiPriority w:val="99"/>
    <w:unhideWhenUsed/>
    <w:rsid w:val="00AE223D"/>
    <w:pPr>
      <w:tabs>
        <w:tab w:val="center" w:pos="4819"/>
        <w:tab w:val="right" w:pos="9638"/>
      </w:tabs>
    </w:pPr>
  </w:style>
  <w:style w:type="character" w:customStyle="1" w:styleId="AntratsDiagrama">
    <w:name w:val="Antraštės Diagrama"/>
    <w:link w:val="Antrats"/>
    <w:uiPriority w:val="99"/>
    <w:rsid w:val="00AE223D"/>
    <w:rPr>
      <w:rFonts w:ascii="Times New Roman" w:eastAsia="Times New Roman" w:hAnsi="Times New Roman"/>
      <w:sz w:val="24"/>
      <w:lang w:eastAsia="en-US"/>
    </w:rPr>
  </w:style>
  <w:style w:type="paragraph" w:styleId="Porat">
    <w:name w:val="footer"/>
    <w:basedOn w:val="prastasis"/>
    <w:link w:val="PoratDiagrama"/>
    <w:uiPriority w:val="99"/>
    <w:unhideWhenUsed/>
    <w:rsid w:val="00AE223D"/>
    <w:pPr>
      <w:tabs>
        <w:tab w:val="center" w:pos="4819"/>
        <w:tab w:val="right" w:pos="9638"/>
      </w:tabs>
    </w:pPr>
  </w:style>
  <w:style w:type="character" w:customStyle="1" w:styleId="PoratDiagrama">
    <w:name w:val="Poraštė Diagrama"/>
    <w:link w:val="Porat"/>
    <w:uiPriority w:val="99"/>
    <w:rsid w:val="00AE223D"/>
    <w:rPr>
      <w:rFonts w:ascii="Times New Roman" w:eastAsia="Times New Roman" w:hAnsi="Times New Roman"/>
      <w:sz w:val="24"/>
      <w:lang w:eastAsia="en-US"/>
    </w:rPr>
  </w:style>
  <w:style w:type="paragraph" w:styleId="Sraopastraipa">
    <w:name w:val="List Paragraph"/>
    <w:basedOn w:val="prastasis"/>
    <w:uiPriority w:val="34"/>
    <w:qFormat/>
    <w:rsid w:val="009E1F63"/>
    <w:pPr>
      <w:spacing w:after="160" w:line="259" w:lineRule="auto"/>
      <w:ind w:left="720"/>
      <w:contextualSpacing/>
    </w:pPr>
    <w:rPr>
      <w:rFonts w:ascii="Calibri" w:eastAsia="Calibri" w:hAnsi="Calibri"/>
      <w:sz w:val="22"/>
      <w:szCs w:val="22"/>
    </w:rPr>
  </w:style>
  <w:style w:type="paragraph" w:styleId="prastasiniatinklio">
    <w:name w:val="Normal (Web)"/>
    <w:basedOn w:val="prastasis"/>
    <w:uiPriority w:val="99"/>
    <w:semiHidden/>
    <w:unhideWhenUsed/>
    <w:rsid w:val="006C683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0911">
      <w:bodyDiv w:val="1"/>
      <w:marLeft w:val="0"/>
      <w:marRight w:val="0"/>
      <w:marTop w:val="0"/>
      <w:marBottom w:val="0"/>
      <w:divBdr>
        <w:top w:val="none" w:sz="0" w:space="0" w:color="auto"/>
        <w:left w:val="none" w:sz="0" w:space="0" w:color="auto"/>
        <w:bottom w:val="none" w:sz="0" w:space="0" w:color="auto"/>
        <w:right w:val="none" w:sz="0" w:space="0" w:color="auto"/>
      </w:divBdr>
    </w:div>
    <w:div w:id="625354926">
      <w:bodyDiv w:val="1"/>
      <w:marLeft w:val="0"/>
      <w:marRight w:val="0"/>
      <w:marTop w:val="0"/>
      <w:marBottom w:val="0"/>
      <w:divBdr>
        <w:top w:val="none" w:sz="0" w:space="0" w:color="auto"/>
        <w:left w:val="none" w:sz="0" w:space="0" w:color="auto"/>
        <w:bottom w:val="none" w:sz="0" w:space="0" w:color="auto"/>
        <w:right w:val="none" w:sz="0" w:space="0" w:color="auto"/>
      </w:divBdr>
    </w:div>
    <w:div w:id="1068578674">
      <w:bodyDiv w:val="1"/>
      <w:marLeft w:val="0"/>
      <w:marRight w:val="0"/>
      <w:marTop w:val="0"/>
      <w:marBottom w:val="0"/>
      <w:divBdr>
        <w:top w:val="none" w:sz="0" w:space="0" w:color="auto"/>
        <w:left w:val="none" w:sz="0" w:space="0" w:color="auto"/>
        <w:bottom w:val="none" w:sz="0" w:space="0" w:color="auto"/>
        <w:right w:val="none" w:sz="0" w:space="0" w:color="auto"/>
      </w:divBdr>
    </w:div>
    <w:div w:id="1322344177">
      <w:bodyDiv w:val="1"/>
      <w:marLeft w:val="0"/>
      <w:marRight w:val="0"/>
      <w:marTop w:val="0"/>
      <w:marBottom w:val="0"/>
      <w:divBdr>
        <w:top w:val="none" w:sz="0" w:space="0" w:color="auto"/>
        <w:left w:val="none" w:sz="0" w:space="0" w:color="auto"/>
        <w:bottom w:val="none" w:sz="0" w:space="0" w:color="auto"/>
        <w:right w:val="none" w:sz="0" w:space="0" w:color="auto"/>
      </w:divBdr>
    </w:div>
    <w:div w:id="1455444820">
      <w:bodyDiv w:val="1"/>
      <w:marLeft w:val="0"/>
      <w:marRight w:val="0"/>
      <w:marTop w:val="0"/>
      <w:marBottom w:val="0"/>
      <w:divBdr>
        <w:top w:val="none" w:sz="0" w:space="0" w:color="auto"/>
        <w:left w:val="none" w:sz="0" w:space="0" w:color="auto"/>
        <w:bottom w:val="none" w:sz="0" w:space="0" w:color="auto"/>
        <w:right w:val="none" w:sz="0" w:space="0" w:color="auto"/>
      </w:divBdr>
    </w:div>
    <w:div w:id="1639262226">
      <w:bodyDiv w:val="1"/>
      <w:marLeft w:val="0"/>
      <w:marRight w:val="0"/>
      <w:marTop w:val="0"/>
      <w:marBottom w:val="0"/>
      <w:divBdr>
        <w:top w:val="none" w:sz="0" w:space="0" w:color="auto"/>
        <w:left w:val="none" w:sz="0" w:space="0" w:color="auto"/>
        <w:bottom w:val="none" w:sz="0" w:space="0" w:color="auto"/>
        <w:right w:val="none" w:sz="0" w:space="0" w:color="auto"/>
      </w:divBdr>
    </w:div>
    <w:div w:id="17680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erelis.tavodarzel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erelis.tavodarz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D1BB-6412-405E-B491-F15C3277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26956</Words>
  <Characters>15365</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42237</CharactersWithSpaces>
  <SharedDoc>false</SharedDoc>
  <HLinks>
    <vt:vector size="12" baseType="variant">
      <vt:variant>
        <vt:i4>4194309</vt:i4>
      </vt:variant>
      <vt:variant>
        <vt:i4>3</vt:i4>
      </vt:variant>
      <vt:variant>
        <vt:i4>0</vt:i4>
      </vt:variant>
      <vt:variant>
        <vt:i4>5</vt:i4>
      </vt:variant>
      <vt:variant>
        <vt:lpwstr>http://www.ezerelis.tavodarzelis.lt/</vt:lpwstr>
      </vt:variant>
      <vt:variant>
        <vt:lpwstr/>
      </vt:variant>
      <vt:variant>
        <vt:i4>4194309</vt:i4>
      </vt:variant>
      <vt:variant>
        <vt:i4>0</vt:i4>
      </vt:variant>
      <vt:variant>
        <vt:i4>0</vt:i4>
      </vt:variant>
      <vt:variant>
        <vt:i4>5</vt:i4>
      </vt:variant>
      <vt:variant>
        <vt:lpwstr>http://www.ezerelis.tavodarzelis.lt/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Edita Minkuvienė</cp:lastModifiedBy>
  <cp:revision>3</cp:revision>
  <dcterms:created xsi:type="dcterms:W3CDTF">2024-03-11T19:52:00Z</dcterms:created>
  <dcterms:modified xsi:type="dcterms:W3CDTF">2024-03-12T10:33:00Z</dcterms:modified>
</cp:coreProperties>
</file>