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0F4" w:rsidRPr="003B7249" w:rsidRDefault="00DB7CA9">
      <w:pPr>
        <w:pStyle w:val="Antrat1"/>
        <w:rPr>
          <w:rFonts w:ascii="Times New Roman" w:hAnsi="Times New Roman"/>
          <w:color w:val="000000"/>
          <w:sz w:val="24"/>
          <w:szCs w:val="24"/>
        </w:rPr>
      </w:pPr>
      <w:bookmarkStart w:id="0" w:name="_GoBack"/>
      <w:bookmarkEnd w:id="0"/>
      <w:r w:rsidRPr="003B7249">
        <w:rPr>
          <w:rFonts w:ascii="Times New Roman" w:hAnsi="Times New Roman"/>
          <w:color w:val="000000"/>
          <w:sz w:val="24"/>
          <w:szCs w:val="24"/>
        </w:rPr>
        <w:t>ŠIAULIŲ MIESTO SAVIVALDYBĖS 201</w:t>
      </w:r>
      <w:r w:rsidR="000640F4" w:rsidRPr="003B7249">
        <w:rPr>
          <w:rFonts w:ascii="Times New Roman" w:hAnsi="Times New Roman"/>
          <w:color w:val="000000"/>
          <w:sz w:val="24"/>
          <w:szCs w:val="24"/>
        </w:rPr>
        <w:t>7</w:t>
      </w:r>
      <w:r w:rsidRPr="003B7249">
        <w:rPr>
          <w:rFonts w:ascii="Times New Roman" w:hAnsi="Times New Roman"/>
          <w:color w:val="000000"/>
          <w:sz w:val="24"/>
          <w:szCs w:val="24"/>
        </w:rPr>
        <w:t>-201</w:t>
      </w:r>
      <w:r w:rsidR="000640F4" w:rsidRPr="003B7249">
        <w:rPr>
          <w:rFonts w:ascii="Times New Roman" w:hAnsi="Times New Roman"/>
          <w:color w:val="000000"/>
          <w:sz w:val="24"/>
          <w:szCs w:val="24"/>
        </w:rPr>
        <w:t>9</w:t>
      </w:r>
      <w:r w:rsidRPr="003B7249">
        <w:rPr>
          <w:rFonts w:ascii="Times New Roman" w:hAnsi="Times New Roman"/>
          <w:color w:val="000000"/>
          <w:sz w:val="24"/>
          <w:szCs w:val="24"/>
        </w:rPr>
        <w:t xml:space="preserve"> METŲ  VEIKLOS PLANO </w:t>
      </w:r>
    </w:p>
    <w:p w:rsidR="00BF4DA5" w:rsidRPr="003B7249" w:rsidRDefault="00DB7CA9">
      <w:pPr>
        <w:pStyle w:val="Antrat1"/>
        <w:rPr>
          <w:rFonts w:ascii="Times New Roman" w:hAnsi="Times New Roman"/>
          <w:color w:val="000000"/>
          <w:sz w:val="24"/>
          <w:szCs w:val="24"/>
        </w:rPr>
      </w:pPr>
      <w:r w:rsidRPr="003B7249">
        <w:rPr>
          <w:rFonts w:ascii="Times New Roman" w:hAnsi="Times New Roman"/>
          <w:color w:val="000000"/>
          <w:sz w:val="24"/>
          <w:szCs w:val="24"/>
        </w:rPr>
        <w:t>201</w:t>
      </w:r>
      <w:r w:rsidR="000640F4" w:rsidRPr="003B7249">
        <w:rPr>
          <w:rFonts w:ascii="Times New Roman" w:hAnsi="Times New Roman"/>
          <w:color w:val="000000"/>
          <w:sz w:val="24"/>
          <w:szCs w:val="24"/>
        </w:rPr>
        <w:t>7</w:t>
      </w:r>
      <w:r w:rsidR="00BF4DA5" w:rsidRPr="003B7249">
        <w:rPr>
          <w:rFonts w:ascii="Times New Roman" w:hAnsi="Times New Roman"/>
          <w:color w:val="000000"/>
          <w:sz w:val="24"/>
          <w:szCs w:val="24"/>
        </w:rPr>
        <w:t xml:space="preserve"> METŲ MIESTO APLINKOS APSAUGOS  PROGRAMOS (NR. 03) APRAŠYMAS</w:t>
      </w:r>
    </w:p>
    <w:p w:rsidR="00BF4DA5" w:rsidRPr="003B7249" w:rsidRDefault="00BF4DA5">
      <w:pPr>
        <w:rPr>
          <w:color w:val="000000"/>
        </w:rPr>
      </w:pPr>
    </w:p>
    <w:tbl>
      <w:tblPr>
        <w:tblW w:w="10125" w:type="dxa"/>
        <w:tblInd w:w="61" w:type="dxa"/>
        <w:tblLayout w:type="fixed"/>
        <w:tblCellMar>
          <w:top w:w="55" w:type="dxa"/>
          <w:left w:w="55" w:type="dxa"/>
          <w:bottom w:w="55" w:type="dxa"/>
          <w:right w:w="55" w:type="dxa"/>
        </w:tblCellMar>
        <w:tblLook w:val="0000" w:firstRow="0" w:lastRow="0" w:firstColumn="0" w:lastColumn="0" w:noHBand="0" w:noVBand="0"/>
      </w:tblPr>
      <w:tblGrid>
        <w:gridCol w:w="2100"/>
        <w:gridCol w:w="5685"/>
        <w:gridCol w:w="810"/>
        <w:gridCol w:w="180"/>
        <w:gridCol w:w="1350"/>
      </w:tblGrid>
      <w:tr w:rsidR="00BF4DA5" w:rsidRPr="003B7249" w:rsidTr="009638DA">
        <w:tc>
          <w:tcPr>
            <w:tcW w:w="2100" w:type="dxa"/>
            <w:tcBorders>
              <w:top w:val="single" w:sz="1" w:space="0" w:color="000000"/>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Biudžetiniai metai</w:t>
            </w:r>
          </w:p>
        </w:tc>
        <w:tc>
          <w:tcPr>
            <w:tcW w:w="8025" w:type="dxa"/>
            <w:gridSpan w:val="4"/>
            <w:tcBorders>
              <w:top w:val="single" w:sz="1" w:space="0" w:color="000000"/>
              <w:left w:val="single" w:sz="1" w:space="0" w:color="000000"/>
              <w:bottom w:val="single" w:sz="1" w:space="0" w:color="000000"/>
              <w:right w:val="single" w:sz="1" w:space="0" w:color="000000"/>
            </w:tcBorders>
            <w:shd w:val="clear" w:color="auto" w:fill="auto"/>
          </w:tcPr>
          <w:p w:rsidR="00BF4DA5" w:rsidRPr="003B7249" w:rsidRDefault="00457774">
            <w:pPr>
              <w:snapToGrid w:val="0"/>
              <w:spacing w:line="100" w:lineRule="atLeast"/>
              <w:jc w:val="both"/>
              <w:rPr>
                <w:color w:val="000000"/>
              </w:rPr>
            </w:pPr>
            <w:r w:rsidRPr="003B7249">
              <w:rPr>
                <w:color w:val="000000"/>
              </w:rPr>
              <w:t>2017</w:t>
            </w:r>
            <w:r w:rsidR="00BF4DA5" w:rsidRPr="003B7249">
              <w:rPr>
                <w:color w:val="000000"/>
              </w:rPr>
              <w:t xml:space="preserve">  m.</w:t>
            </w:r>
          </w:p>
        </w:tc>
      </w:tr>
      <w:tr w:rsidR="00BF4DA5" w:rsidRPr="003B7249" w:rsidTr="009638DA">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Asignavimų valdytojas</w:t>
            </w:r>
          </w:p>
        </w:tc>
        <w:tc>
          <w:tcPr>
            <w:tcW w:w="5685" w:type="dxa"/>
            <w:tcBorders>
              <w:left w:val="single" w:sz="1" w:space="0" w:color="000000"/>
              <w:bottom w:val="single" w:sz="1" w:space="0" w:color="000000"/>
            </w:tcBorders>
            <w:shd w:val="clear" w:color="auto" w:fill="auto"/>
          </w:tcPr>
          <w:p w:rsidR="00BF4DA5" w:rsidRPr="003B7249" w:rsidRDefault="00BF4DA5">
            <w:pPr>
              <w:snapToGrid w:val="0"/>
              <w:rPr>
                <w:rFonts w:eastAsia="Times New Roman"/>
                <w:color w:val="000000"/>
              </w:rPr>
            </w:pPr>
            <w:r w:rsidRPr="003B7249">
              <w:rPr>
                <w:rFonts w:eastAsia="Times New Roman"/>
                <w:color w:val="000000"/>
              </w:rPr>
              <w:t>Savivaldybės administracijos direktorius</w:t>
            </w:r>
          </w:p>
        </w:tc>
        <w:tc>
          <w:tcPr>
            <w:tcW w:w="81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Kodas</w:t>
            </w:r>
          </w:p>
        </w:tc>
        <w:tc>
          <w:tcPr>
            <w:tcW w:w="1530" w:type="dxa"/>
            <w:gridSpan w:val="2"/>
            <w:tcBorders>
              <w:left w:val="single" w:sz="1" w:space="0" w:color="000000"/>
              <w:bottom w:val="single" w:sz="1" w:space="0" w:color="000000"/>
              <w:right w:val="single" w:sz="1" w:space="0" w:color="000000"/>
            </w:tcBorders>
            <w:shd w:val="clear" w:color="auto" w:fill="auto"/>
          </w:tcPr>
          <w:p w:rsidR="00BF4DA5" w:rsidRPr="003B7249" w:rsidRDefault="00BF4DA5" w:rsidP="00964531">
            <w:pPr>
              <w:snapToGrid w:val="0"/>
              <w:jc w:val="center"/>
              <w:rPr>
                <w:rFonts w:eastAsia="Times New Roman"/>
                <w:color w:val="000000"/>
              </w:rPr>
            </w:pPr>
            <w:r w:rsidRPr="003B7249">
              <w:rPr>
                <w:rFonts w:eastAsia="Times New Roman"/>
                <w:color w:val="000000"/>
              </w:rPr>
              <w:t>188771865</w:t>
            </w:r>
          </w:p>
        </w:tc>
      </w:tr>
      <w:tr w:rsidR="00BF4DA5" w:rsidRPr="003B7249" w:rsidTr="009638DA">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Program</w:t>
            </w:r>
            <w:r w:rsidR="00D43CDC" w:rsidRPr="003B7249">
              <w:rPr>
                <w:b/>
                <w:bCs/>
                <w:color w:val="000000"/>
              </w:rPr>
              <w:t>os pavadinimas</w:t>
            </w:r>
          </w:p>
        </w:tc>
        <w:tc>
          <w:tcPr>
            <w:tcW w:w="5685" w:type="dxa"/>
            <w:tcBorders>
              <w:left w:val="single" w:sz="1" w:space="0" w:color="000000"/>
              <w:bottom w:val="single" w:sz="1" w:space="0" w:color="000000"/>
            </w:tcBorders>
            <w:shd w:val="clear" w:color="auto" w:fill="auto"/>
          </w:tcPr>
          <w:p w:rsidR="00BF4DA5" w:rsidRPr="003B7249" w:rsidRDefault="00BF4DA5">
            <w:pPr>
              <w:snapToGrid w:val="0"/>
              <w:spacing w:line="360" w:lineRule="auto"/>
              <w:jc w:val="both"/>
              <w:rPr>
                <w:bCs/>
                <w:color w:val="000000"/>
              </w:rPr>
            </w:pPr>
            <w:r w:rsidRPr="003B7249">
              <w:rPr>
                <w:bCs/>
                <w:color w:val="000000"/>
              </w:rPr>
              <w:t>Aplinkos apsaugos programa</w:t>
            </w:r>
          </w:p>
        </w:tc>
        <w:tc>
          <w:tcPr>
            <w:tcW w:w="81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 xml:space="preserve">Kodas </w:t>
            </w:r>
          </w:p>
        </w:tc>
        <w:tc>
          <w:tcPr>
            <w:tcW w:w="1530" w:type="dxa"/>
            <w:gridSpan w:val="2"/>
            <w:tcBorders>
              <w:left w:val="single" w:sz="1" w:space="0" w:color="000000"/>
              <w:bottom w:val="single" w:sz="1" w:space="0" w:color="000000"/>
              <w:right w:val="single" w:sz="1" w:space="0" w:color="000000"/>
            </w:tcBorders>
            <w:shd w:val="clear" w:color="auto" w:fill="auto"/>
          </w:tcPr>
          <w:p w:rsidR="00BF4DA5" w:rsidRPr="003B7249" w:rsidRDefault="00BF4DA5">
            <w:pPr>
              <w:snapToGrid w:val="0"/>
              <w:spacing w:line="100" w:lineRule="atLeast"/>
              <w:jc w:val="center"/>
              <w:rPr>
                <w:color w:val="000000"/>
              </w:rPr>
            </w:pPr>
            <w:r w:rsidRPr="003B7249">
              <w:rPr>
                <w:color w:val="000000"/>
              </w:rPr>
              <w:t>03</w:t>
            </w:r>
          </w:p>
        </w:tc>
      </w:tr>
      <w:tr w:rsidR="00BF4DA5" w:rsidRPr="003B7249" w:rsidTr="009638DA">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Programos parengimo (tęsimo) argumentai</w:t>
            </w:r>
            <w:r w:rsidR="00166390" w:rsidRPr="003B7249">
              <w:rPr>
                <w:b/>
                <w:bCs/>
                <w:color w:val="000000"/>
              </w:rPr>
              <w:t xml:space="preserve"> </w:t>
            </w:r>
          </w:p>
        </w:tc>
        <w:tc>
          <w:tcPr>
            <w:tcW w:w="8025" w:type="dxa"/>
            <w:gridSpan w:val="4"/>
            <w:tcBorders>
              <w:left w:val="single" w:sz="1" w:space="0" w:color="000000"/>
              <w:bottom w:val="single" w:sz="1" w:space="0" w:color="000000"/>
              <w:right w:val="single" w:sz="1" w:space="0" w:color="000000"/>
            </w:tcBorders>
            <w:shd w:val="clear" w:color="auto" w:fill="auto"/>
          </w:tcPr>
          <w:p w:rsidR="00BF4DA5" w:rsidRPr="003B7249" w:rsidRDefault="00BF4DA5">
            <w:pPr>
              <w:snapToGrid w:val="0"/>
              <w:spacing w:line="200" w:lineRule="atLeast"/>
              <w:jc w:val="both"/>
              <w:rPr>
                <w:color w:val="000000"/>
              </w:rPr>
            </w:pPr>
            <w:r w:rsidRPr="003B7249">
              <w:rPr>
                <w:color w:val="000000"/>
              </w:rPr>
              <w:t>Aplinkos apsaugos programa</w:t>
            </w:r>
            <w:r w:rsidR="00D43CDC" w:rsidRPr="003B7249">
              <w:rPr>
                <w:color w:val="000000"/>
              </w:rPr>
              <w:t xml:space="preserve"> tęstinė, </w:t>
            </w:r>
            <w:r w:rsidRPr="003B7249">
              <w:rPr>
                <w:color w:val="000000"/>
              </w:rPr>
              <w:t>parengta, siekiant įgyvendinti 20</w:t>
            </w:r>
            <w:r w:rsidR="00526A3D" w:rsidRPr="003B7249">
              <w:rPr>
                <w:color w:val="000000"/>
              </w:rPr>
              <w:t>15</w:t>
            </w:r>
            <w:r w:rsidRPr="003B7249">
              <w:rPr>
                <w:color w:val="000000"/>
              </w:rPr>
              <w:t>–20</w:t>
            </w:r>
            <w:r w:rsidR="00526A3D" w:rsidRPr="003B7249">
              <w:rPr>
                <w:color w:val="000000"/>
              </w:rPr>
              <w:t>24</w:t>
            </w:r>
            <w:r w:rsidRPr="003B7249">
              <w:rPr>
                <w:color w:val="000000"/>
              </w:rPr>
              <w:t xml:space="preserve"> metų Šiaulių miesto strateginiame plėtros plane numatytus tikslus ir uždavinius aplinkos kokybei mieste pagerinti.</w:t>
            </w:r>
            <w:r w:rsidR="00526A3D" w:rsidRPr="003B7249">
              <w:rPr>
                <w:rFonts w:cs="Tahoma"/>
              </w:rPr>
              <w:t xml:space="preserve"> </w:t>
            </w:r>
          </w:p>
          <w:p w:rsidR="00BF4DA5" w:rsidRPr="003B7249" w:rsidRDefault="00BF4DA5">
            <w:pPr>
              <w:pStyle w:val="Turinys3"/>
              <w:tabs>
                <w:tab w:val="right" w:leader="dot" w:pos="8878"/>
              </w:tabs>
              <w:suppressAutoHyphens w:val="0"/>
              <w:snapToGrid w:val="0"/>
              <w:spacing w:line="100" w:lineRule="atLeast"/>
              <w:ind w:left="0"/>
              <w:jc w:val="both"/>
              <w:rPr>
                <w:color w:val="000000"/>
              </w:rPr>
            </w:pPr>
            <w:r w:rsidRPr="003B7249">
              <w:rPr>
                <w:color w:val="000000"/>
              </w:rPr>
              <w:t>Programa siekiama tobulinti bei plėtoti mieste veikiančią gyvūnų (šunų, kačių), laikomų Šiaulių miesto daugiabučiuose namuose, populiacijos reguliavimo, priežiūros bei globos sistemą, užtikrinti visuomenės sveikatos saugą, vykdyti užkrečiamųjų ligų (pasiutligės ir kt.) prevenciją, sudaryti sąlygas gyventojams laikytis sanitarinių ir veterinarinių gyvūnų priežiūros reikalavimų.</w:t>
            </w:r>
          </w:p>
        </w:tc>
      </w:tr>
      <w:tr w:rsidR="00BF4DA5" w:rsidRPr="003B7249" w:rsidTr="009638DA">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Ilgalaikis prioritetas (pagal ŠSPP)</w:t>
            </w:r>
          </w:p>
        </w:tc>
        <w:tc>
          <w:tcPr>
            <w:tcW w:w="5685" w:type="dxa"/>
            <w:tcBorders>
              <w:left w:val="single" w:sz="1" w:space="0" w:color="000000"/>
              <w:bottom w:val="single" w:sz="1" w:space="0" w:color="000000"/>
            </w:tcBorders>
            <w:shd w:val="clear" w:color="auto" w:fill="auto"/>
          </w:tcPr>
          <w:p w:rsidR="00BF4DA5" w:rsidRPr="003B7249" w:rsidRDefault="00BF4DA5">
            <w:pPr>
              <w:pStyle w:val="WW-Antrat1211"/>
              <w:snapToGrid w:val="0"/>
              <w:spacing w:line="360" w:lineRule="auto"/>
              <w:ind w:left="-73" w:right="-108"/>
              <w:rPr>
                <w:rFonts w:eastAsia="Times New Roman" w:cs="Times New Roman"/>
                <w:i w:val="0"/>
                <w:iCs w:val="0"/>
                <w:color w:val="000000"/>
                <w:sz w:val="24"/>
                <w:szCs w:val="24"/>
                <w:lang w:val="en-US"/>
              </w:rPr>
            </w:pPr>
            <w:r w:rsidRPr="003B7249">
              <w:rPr>
                <w:rFonts w:eastAsia="Times New Roman" w:cs="Times New Roman"/>
                <w:i w:val="0"/>
                <w:iCs w:val="0"/>
                <w:color w:val="000000"/>
                <w:sz w:val="24"/>
                <w:szCs w:val="24"/>
              </w:rPr>
              <w:t xml:space="preserve"> </w:t>
            </w:r>
            <w:r w:rsidR="00F21FBC" w:rsidRPr="003B7249">
              <w:rPr>
                <w:rFonts w:eastAsia="Times New Roman" w:cs="Times New Roman"/>
                <w:i w:val="0"/>
                <w:iCs w:val="0"/>
                <w:sz w:val="24"/>
                <w:szCs w:val="24"/>
              </w:rPr>
              <w:t>Saugus – draugiška gamtai kokybiška gyvenamoji aplinka</w:t>
            </w:r>
          </w:p>
        </w:tc>
        <w:tc>
          <w:tcPr>
            <w:tcW w:w="81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 xml:space="preserve">Kodas </w:t>
            </w:r>
          </w:p>
        </w:tc>
        <w:tc>
          <w:tcPr>
            <w:tcW w:w="1530" w:type="dxa"/>
            <w:gridSpan w:val="2"/>
            <w:tcBorders>
              <w:left w:val="single" w:sz="1" w:space="0" w:color="000000"/>
              <w:bottom w:val="single" w:sz="1" w:space="0" w:color="000000"/>
              <w:right w:val="single" w:sz="1" w:space="0" w:color="000000"/>
            </w:tcBorders>
            <w:shd w:val="clear" w:color="auto" w:fill="auto"/>
          </w:tcPr>
          <w:p w:rsidR="00BF4DA5" w:rsidRPr="003B7249" w:rsidRDefault="00BF4DA5">
            <w:pPr>
              <w:pStyle w:val="Lentelsturinys"/>
              <w:snapToGrid w:val="0"/>
              <w:jc w:val="center"/>
              <w:rPr>
                <w:color w:val="000000"/>
              </w:rPr>
            </w:pPr>
            <w:r w:rsidRPr="003B7249">
              <w:rPr>
                <w:color w:val="000000"/>
              </w:rPr>
              <w:t>3</w:t>
            </w:r>
          </w:p>
        </w:tc>
      </w:tr>
      <w:tr w:rsidR="00BF4DA5" w:rsidRPr="003B7249" w:rsidTr="009638DA">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Šia programa įgyvendinamas savivaldybės strateginis tikslas</w:t>
            </w:r>
          </w:p>
        </w:tc>
        <w:tc>
          <w:tcPr>
            <w:tcW w:w="5685" w:type="dxa"/>
            <w:tcBorders>
              <w:left w:val="single" w:sz="1" w:space="0" w:color="000000"/>
              <w:bottom w:val="single" w:sz="1" w:space="0" w:color="000000"/>
            </w:tcBorders>
            <w:shd w:val="clear" w:color="auto" w:fill="auto"/>
          </w:tcPr>
          <w:p w:rsidR="002634A8" w:rsidRPr="003B7249" w:rsidRDefault="002634A8" w:rsidP="002634A8">
            <w:r w:rsidRPr="003B7249">
              <w:t>Kurti kokybišką gyvenamąją aplinką</w:t>
            </w:r>
          </w:p>
          <w:p w:rsidR="00BF4DA5" w:rsidRPr="003B7249" w:rsidRDefault="00BF4DA5" w:rsidP="002634A8">
            <w:pPr>
              <w:pStyle w:val="Default"/>
              <w:jc w:val="both"/>
            </w:pPr>
          </w:p>
        </w:tc>
        <w:tc>
          <w:tcPr>
            <w:tcW w:w="81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 xml:space="preserve">Kodas </w:t>
            </w:r>
          </w:p>
        </w:tc>
        <w:tc>
          <w:tcPr>
            <w:tcW w:w="1530" w:type="dxa"/>
            <w:gridSpan w:val="2"/>
            <w:tcBorders>
              <w:left w:val="single" w:sz="1" w:space="0" w:color="000000"/>
              <w:bottom w:val="single" w:sz="1" w:space="0" w:color="000000"/>
              <w:right w:val="single" w:sz="1" w:space="0" w:color="000000"/>
            </w:tcBorders>
            <w:shd w:val="clear" w:color="auto" w:fill="auto"/>
          </w:tcPr>
          <w:p w:rsidR="00BF4DA5" w:rsidRPr="003B7249" w:rsidRDefault="002634A8" w:rsidP="002634A8">
            <w:pPr>
              <w:pStyle w:val="Lentelsturinys"/>
              <w:snapToGrid w:val="0"/>
              <w:jc w:val="center"/>
              <w:rPr>
                <w:color w:val="000000"/>
              </w:rPr>
            </w:pPr>
            <w:r w:rsidRPr="003B7249">
              <w:rPr>
                <w:color w:val="000000"/>
              </w:rPr>
              <w:t>03</w:t>
            </w:r>
          </w:p>
        </w:tc>
      </w:tr>
      <w:tr w:rsidR="00BF4DA5" w:rsidRPr="003B7249" w:rsidTr="009638DA">
        <w:tc>
          <w:tcPr>
            <w:tcW w:w="2100" w:type="dxa"/>
            <w:tcBorders>
              <w:left w:val="single" w:sz="1" w:space="0" w:color="000000"/>
              <w:bottom w:val="single" w:sz="4" w:space="0" w:color="auto"/>
            </w:tcBorders>
            <w:shd w:val="clear" w:color="auto" w:fill="auto"/>
          </w:tcPr>
          <w:p w:rsidR="00BF4DA5" w:rsidRPr="003B7249" w:rsidRDefault="00BF4DA5">
            <w:pPr>
              <w:pStyle w:val="Lentelsturinys"/>
              <w:snapToGrid w:val="0"/>
              <w:rPr>
                <w:b/>
                <w:bCs/>
                <w:color w:val="000000"/>
              </w:rPr>
            </w:pPr>
            <w:r w:rsidRPr="003B7249">
              <w:rPr>
                <w:b/>
                <w:bCs/>
                <w:color w:val="000000"/>
              </w:rPr>
              <w:t>Programos tikslas</w:t>
            </w:r>
          </w:p>
        </w:tc>
        <w:tc>
          <w:tcPr>
            <w:tcW w:w="5685" w:type="dxa"/>
            <w:tcBorders>
              <w:left w:val="single" w:sz="1" w:space="0" w:color="000000"/>
              <w:bottom w:val="single" w:sz="4" w:space="0" w:color="auto"/>
            </w:tcBorders>
            <w:shd w:val="clear" w:color="auto" w:fill="auto"/>
          </w:tcPr>
          <w:p w:rsidR="00BF4DA5" w:rsidRPr="003B7249" w:rsidRDefault="00BF4DA5">
            <w:pPr>
              <w:pStyle w:val="Pagrindinistekstas22"/>
              <w:tabs>
                <w:tab w:val="left" w:pos="113"/>
              </w:tabs>
              <w:suppressAutoHyphens w:val="0"/>
              <w:snapToGrid w:val="0"/>
              <w:spacing w:line="200" w:lineRule="atLeast"/>
              <w:ind w:left="113" w:right="113"/>
              <w:jc w:val="both"/>
              <w:rPr>
                <w:rFonts w:eastAsia="Times New Roman"/>
                <w:color w:val="000000"/>
              </w:rPr>
            </w:pPr>
            <w:r w:rsidRPr="003B7249">
              <w:rPr>
                <w:rFonts w:eastAsia="HG Mincho Light J"/>
                <w:color w:val="000000"/>
              </w:rPr>
              <w:t>Pagerinti aplinkos kokybę mieste, k</w:t>
            </w:r>
            <w:r w:rsidRPr="003B7249">
              <w:rPr>
                <w:rFonts w:eastAsia="Times New Roman"/>
                <w:color w:val="000000"/>
              </w:rPr>
              <w:t>urti darnaus vystymosi principais pagrįstą sveiką ir š</w:t>
            </w:r>
            <w:r w:rsidR="0088771D" w:rsidRPr="003B7249">
              <w:rPr>
                <w:rFonts w:eastAsia="Times New Roman"/>
                <w:color w:val="000000"/>
              </w:rPr>
              <w:t>varią gyvenamąją aplinką mieste</w:t>
            </w:r>
          </w:p>
        </w:tc>
        <w:tc>
          <w:tcPr>
            <w:tcW w:w="810" w:type="dxa"/>
            <w:tcBorders>
              <w:left w:val="single" w:sz="1" w:space="0" w:color="000000"/>
              <w:bottom w:val="single" w:sz="4" w:space="0" w:color="auto"/>
            </w:tcBorders>
            <w:shd w:val="clear" w:color="auto" w:fill="auto"/>
          </w:tcPr>
          <w:p w:rsidR="00BF4DA5" w:rsidRPr="003B7249" w:rsidRDefault="00BF4DA5">
            <w:pPr>
              <w:pStyle w:val="Lentelsturinys"/>
              <w:snapToGrid w:val="0"/>
              <w:rPr>
                <w:b/>
                <w:bCs/>
                <w:color w:val="000000"/>
              </w:rPr>
            </w:pPr>
            <w:r w:rsidRPr="003B7249">
              <w:rPr>
                <w:b/>
                <w:bCs/>
                <w:color w:val="000000"/>
              </w:rPr>
              <w:t xml:space="preserve">Kodas </w:t>
            </w:r>
          </w:p>
        </w:tc>
        <w:tc>
          <w:tcPr>
            <w:tcW w:w="1530" w:type="dxa"/>
            <w:gridSpan w:val="2"/>
            <w:tcBorders>
              <w:left w:val="single" w:sz="1" w:space="0" w:color="000000"/>
              <w:bottom w:val="single" w:sz="4" w:space="0" w:color="auto"/>
              <w:right w:val="single" w:sz="1" w:space="0" w:color="000000"/>
            </w:tcBorders>
            <w:shd w:val="clear" w:color="auto" w:fill="auto"/>
          </w:tcPr>
          <w:p w:rsidR="00BF4DA5" w:rsidRPr="003B7249" w:rsidRDefault="00BF4DA5">
            <w:pPr>
              <w:pStyle w:val="Lentelsturinys"/>
              <w:snapToGrid w:val="0"/>
              <w:jc w:val="center"/>
              <w:rPr>
                <w:color w:val="000000"/>
              </w:rPr>
            </w:pPr>
            <w:r w:rsidRPr="003B7249">
              <w:rPr>
                <w:color w:val="000000"/>
              </w:rPr>
              <w:t>01</w:t>
            </w:r>
          </w:p>
        </w:tc>
      </w:tr>
      <w:tr w:rsidR="00BF4DA5" w:rsidRPr="003B7249" w:rsidTr="009638DA">
        <w:tc>
          <w:tcPr>
            <w:tcW w:w="10125" w:type="dxa"/>
            <w:gridSpan w:val="5"/>
            <w:tcBorders>
              <w:top w:val="single" w:sz="4" w:space="0" w:color="auto"/>
              <w:left w:val="single" w:sz="2" w:space="0" w:color="000000"/>
              <w:bottom w:val="single" w:sz="2" w:space="0" w:color="000000"/>
              <w:right w:val="single" w:sz="2"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Tikslo įgyvendinimo aprašymas.</w:t>
            </w:r>
          </w:p>
          <w:p w:rsidR="00BF4DA5" w:rsidRPr="003B7249" w:rsidRDefault="00BF4DA5">
            <w:pPr>
              <w:jc w:val="both"/>
              <w:rPr>
                <w:color w:val="000000"/>
              </w:rPr>
            </w:pPr>
            <w:r w:rsidRPr="003B7249">
              <w:rPr>
                <w:color w:val="000000"/>
              </w:rPr>
              <w:t>Vystyti miesto komunalinių atliekų tvarkymo sistemą, gausinti miesto želdinius,  gerinti miesto vandens telkinių ir jų prieigų gamtosaugos būklę, vykdyti miesto aplinkos kokybės stebėseną, bendruomenės aplinkosauginį ugdymą bei pašalinti aplinkos teršimo šaltinius.</w:t>
            </w:r>
          </w:p>
          <w:p w:rsidR="00BF4DA5" w:rsidRPr="003B7249" w:rsidRDefault="00BF4DA5">
            <w:pPr>
              <w:jc w:val="both"/>
              <w:rPr>
                <w:color w:val="000000"/>
              </w:rPr>
            </w:pPr>
            <w:r w:rsidRPr="003B7249">
              <w:rPr>
                <w:color w:val="000000"/>
              </w:rPr>
              <w:t>Tikslui pasiekti bus įgyvendinami  uždaviniai:</w:t>
            </w:r>
          </w:p>
          <w:p w:rsidR="0099525A" w:rsidRPr="003B7249" w:rsidRDefault="00BF4DA5">
            <w:pPr>
              <w:pStyle w:val="Pagrindinistekstas22"/>
              <w:spacing w:after="0" w:line="240" w:lineRule="auto"/>
              <w:rPr>
                <w:b/>
                <w:i/>
                <w:iCs/>
                <w:color w:val="000000"/>
              </w:rPr>
            </w:pPr>
            <w:r w:rsidRPr="003B7249">
              <w:rPr>
                <w:b/>
                <w:i/>
                <w:iCs/>
                <w:color w:val="000000"/>
              </w:rPr>
              <w:t xml:space="preserve">01 uždavinys - </w:t>
            </w:r>
            <w:r w:rsidR="0055252F" w:rsidRPr="003B7249">
              <w:rPr>
                <w:b/>
                <w:i/>
                <w:iCs/>
                <w:color w:val="000000"/>
              </w:rPr>
              <w:t>Vystyti efektyvią komunalinių atliekų tvarkymo sistemą</w:t>
            </w:r>
            <w:r w:rsidRPr="003B7249">
              <w:rPr>
                <w:b/>
                <w:i/>
                <w:iCs/>
                <w:color w:val="000000"/>
              </w:rPr>
              <w:t>.</w:t>
            </w:r>
          </w:p>
          <w:p w:rsidR="009D7AD6" w:rsidRPr="003B7249" w:rsidRDefault="00BF4DA5" w:rsidP="0055252F">
            <w:pPr>
              <w:pStyle w:val="Pagrindinistekstas22"/>
              <w:spacing w:after="0" w:line="240" w:lineRule="auto"/>
              <w:jc w:val="both"/>
              <w:rPr>
                <w:color w:val="000000"/>
              </w:rPr>
            </w:pPr>
            <w:r w:rsidRPr="003B7249">
              <w:rPr>
                <w:iCs/>
                <w:color w:val="000000"/>
              </w:rPr>
              <w:t xml:space="preserve">Įgyvendinant uždavinį bus </w:t>
            </w:r>
            <w:r w:rsidR="0055252F" w:rsidRPr="003B7249">
              <w:rPr>
                <w:color w:val="000000"/>
              </w:rPr>
              <w:t xml:space="preserve">tvarkomos </w:t>
            </w:r>
            <w:r w:rsidRPr="003B7249">
              <w:rPr>
                <w:color w:val="000000"/>
              </w:rPr>
              <w:t>komunalinės atliekos: komunalini</w:t>
            </w:r>
            <w:r w:rsidR="001A33A4" w:rsidRPr="003B7249">
              <w:rPr>
                <w:color w:val="000000"/>
              </w:rPr>
              <w:t xml:space="preserve">ų atliekų surinkimas ir tolimesnis tvarkymas, rinkliavos </w:t>
            </w:r>
            <w:r w:rsidRPr="003B7249">
              <w:rPr>
                <w:color w:val="000000"/>
              </w:rPr>
              <w:t>administravimas</w:t>
            </w:r>
            <w:r w:rsidR="001A33A4" w:rsidRPr="003B7249">
              <w:rPr>
                <w:color w:val="000000"/>
              </w:rPr>
              <w:t xml:space="preserve">, </w:t>
            </w:r>
            <w:r w:rsidR="0055252F" w:rsidRPr="003B7249">
              <w:rPr>
                <w:color w:val="000000"/>
              </w:rPr>
              <w:t>asbesto turinčių gaminių atliekų šalinimo išlaidų fiziniams asmenims kompensavimas.</w:t>
            </w:r>
            <w:r w:rsidR="00E74CDB" w:rsidRPr="003B7249">
              <w:rPr>
                <w:color w:val="000000"/>
              </w:rPr>
              <w:t xml:space="preserve"> </w:t>
            </w:r>
            <w:r w:rsidR="0055252F" w:rsidRPr="003B7249">
              <w:rPr>
                <w:color w:val="000000"/>
              </w:rPr>
              <w:t>P</w:t>
            </w:r>
            <w:r w:rsidR="00DB7CA9" w:rsidRPr="003B7249">
              <w:rPr>
                <w:color w:val="000000"/>
              </w:rPr>
              <w:t xml:space="preserve">rojekto </w:t>
            </w:r>
            <w:r w:rsidR="006E1AEA" w:rsidRPr="003B7249">
              <w:rPr>
                <w:color w:val="000000"/>
              </w:rPr>
              <w:t xml:space="preserve">,,Atliekų tvarkymo sistemos vystymas ir tobulinimas“ </w:t>
            </w:r>
            <w:r w:rsidR="0055252F" w:rsidRPr="003B7249">
              <w:rPr>
                <w:color w:val="000000"/>
              </w:rPr>
              <w:t xml:space="preserve">tikslas - </w:t>
            </w:r>
            <w:r w:rsidR="00E65481" w:rsidRPr="003B7249">
              <w:rPr>
                <w:color w:val="000000"/>
              </w:rPr>
              <w:t xml:space="preserve">skatinti atliekų pirminį rūšiavimą, pakartotinį naudojimą, mažinti į sąvartyną patenkantį atliekų kiekį. </w:t>
            </w:r>
            <w:r w:rsidR="0055252F" w:rsidRPr="003B7249">
              <w:rPr>
                <w:color w:val="000000"/>
              </w:rPr>
              <w:t xml:space="preserve"> Šiuo projektu bus v</w:t>
            </w:r>
            <w:r w:rsidR="00E65481" w:rsidRPr="003B7249">
              <w:rPr>
                <w:color w:val="000000"/>
              </w:rPr>
              <w:t xml:space="preserve">isame mieste įrengtos komunalinių atliekų surinkimo konteinerių stovėjimo </w:t>
            </w:r>
            <w:r w:rsidR="006F62F2" w:rsidRPr="003B7249">
              <w:rPr>
                <w:rFonts w:eastAsia="Times New Roman"/>
              </w:rPr>
              <w:t>510 vnt. konteinerių aikštelių</w:t>
            </w:r>
            <w:r w:rsidR="006F62F2" w:rsidRPr="003B7249">
              <w:rPr>
                <w:color w:val="000000"/>
              </w:rPr>
              <w:t xml:space="preserve"> </w:t>
            </w:r>
            <w:r w:rsidR="006F62F2" w:rsidRPr="003B7249">
              <w:rPr>
                <w:rFonts w:eastAsia="Times New Roman"/>
              </w:rPr>
              <w:t xml:space="preserve">(474 vnt. antžeminių </w:t>
            </w:r>
            <w:r w:rsidR="006F62F2" w:rsidRPr="003B7249">
              <w:rPr>
                <w:color w:val="000000"/>
              </w:rPr>
              <w:t>(su aptvėrimu, stogeliu, rakinimu)</w:t>
            </w:r>
            <w:r w:rsidR="006F62F2" w:rsidRPr="003B7249">
              <w:rPr>
                <w:rFonts w:eastAsia="Times New Roman"/>
              </w:rPr>
              <w:t xml:space="preserve"> ir 36 vnt. pusiau požeminių) ir pastatyti 2447 vnt. rūšiavimui skirtų konteinerių.</w:t>
            </w:r>
            <w:r w:rsidR="0055252F" w:rsidRPr="003B7249">
              <w:rPr>
                <w:color w:val="000000"/>
              </w:rPr>
              <w:t xml:space="preserve"> </w:t>
            </w:r>
            <w:r w:rsidR="006F62F2" w:rsidRPr="003B7249">
              <w:rPr>
                <w:rFonts w:eastAsia="Times New Roman"/>
              </w:rPr>
              <w:t xml:space="preserve">Įrengus konteinerių aikšteles, bus siekiama sukurti/pagerinti atskiro komunalinių atliekų surinkimo pajėgumus – 8403 t/metus. </w:t>
            </w:r>
            <w:r w:rsidR="006F62F2" w:rsidRPr="003B7249">
              <w:rPr>
                <w:color w:val="000000"/>
              </w:rPr>
              <w:t xml:space="preserve">Taip pat bus </w:t>
            </w:r>
            <w:r w:rsidR="00E65481" w:rsidRPr="003B7249">
              <w:rPr>
                <w:color w:val="000000"/>
              </w:rPr>
              <w:t>įrengta didelio gabarito atliekų surinkimo aikštelė</w:t>
            </w:r>
            <w:r w:rsidR="006F62F2" w:rsidRPr="003B7249">
              <w:rPr>
                <w:color w:val="000000"/>
              </w:rPr>
              <w:t xml:space="preserve"> (DGSA)</w:t>
            </w:r>
            <w:r w:rsidR="00E65481" w:rsidRPr="003B7249">
              <w:rPr>
                <w:color w:val="000000"/>
              </w:rPr>
              <w:t xml:space="preserve"> su pakartotiniam panaudojimui tinkamų atliekų surinkimu</w:t>
            </w:r>
            <w:r w:rsidR="0055252F" w:rsidRPr="003B7249">
              <w:rPr>
                <w:color w:val="000000"/>
              </w:rPr>
              <w:t xml:space="preserve">. </w:t>
            </w:r>
            <w:r w:rsidR="006F62F2" w:rsidRPr="003B7249">
              <w:rPr>
                <w:rStyle w:val="Emfaz"/>
                <w:rFonts w:eastAsia="Times New Roman"/>
                <w:i w:val="0"/>
                <w:iCs w:val="0"/>
              </w:rPr>
              <w:t>Planuojami sukurti/pagerinti atskiro komunalinių atliekų surinkimo pajėgumai įrengtoje DGASA – 3541 t/metus.</w:t>
            </w:r>
            <w:r w:rsidR="006F62F2" w:rsidRPr="003B7249">
              <w:rPr>
                <w:color w:val="000000"/>
              </w:rPr>
              <w:t xml:space="preserve"> Taip pat bus įvykdyta visuomenės švietimo ir informavimo kompanija.</w:t>
            </w:r>
          </w:p>
          <w:p w:rsidR="00CC1211" w:rsidRPr="003B7249" w:rsidRDefault="00BF4DA5">
            <w:pPr>
              <w:pStyle w:val="Tekstoblokas1"/>
              <w:shd w:val="clear" w:color="auto" w:fill="FFFFFF"/>
              <w:tabs>
                <w:tab w:val="left" w:pos="412"/>
                <w:tab w:val="left" w:pos="555"/>
                <w:tab w:val="left" w:pos="993"/>
              </w:tabs>
              <w:snapToGrid w:val="0"/>
              <w:ind w:left="0" w:right="113"/>
              <w:rPr>
                <w:bCs w:val="0"/>
                <w:i/>
                <w:iCs/>
                <w:color w:val="000000"/>
              </w:rPr>
            </w:pPr>
            <w:r w:rsidRPr="003B7249">
              <w:rPr>
                <w:bCs w:val="0"/>
                <w:i/>
                <w:iCs/>
                <w:color w:val="000000"/>
              </w:rPr>
              <w:t xml:space="preserve">02 uždavinys - Gausinti miesto želdinius, gerinti esamų želdinių kokybę, apsaugoti vertingas gamtines teritorijas. </w:t>
            </w:r>
          </w:p>
          <w:p w:rsidR="00E74CDB" w:rsidRPr="003B7249" w:rsidRDefault="00BF4DA5">
            <w:pPr>
              <w:pStyle w:val="Tekstoblokas1"/>
              <w:shd w:val="clear" w:color="auto" w:fill="FFFFFF"/>
              <w:tabs>
                <w:tab w:val="left" w:pos="412"/>
                <w:tab w:val="left" w:pos="555"/>
                <w:tab w:val="left" w:pos="993"/>
              </w:tabs>
              <w:snapToGrid w:val="0"/>
              <w:ind w:left="0" w:right="113"/>
              <w:rPr>
                <w:rFonts w:eastAsia="Times New Roman"/>
                <w:b w:val="0"/>
                <w:bCs w:val="0"/>
                <w:color w:val="000000"/>
                <w:shd w:val="clear" w:color="auto" w:fill="FFFFFF"/>
              </w:rPr>
            </w:pPr>
            <w:r w:rsidRPr="003B7249">
              <w:rPr>
                <w:b w:val="0"/>
                <w:bCs w:val="0"/>
                <w:color w:val="000000"/>
              </w:rPr>
              <w:t>Numatoma organizuoti atskirųjų želdynų įteisinimą, a</w:t>
            </w:r>
            <w:r w:rsidRPr="003B7249">
              <w:rPr>
                <w:rFonts w:eastAsia="Times New Roman"/>
                <w:b w:val="0"/>
                <w:bCs w:val="0"/>
                <w:color w:val="000000"/>
                <w:shd w:val="clear" w:color="auto" w:fill="FFFFFF"/>
              </w:rPr>
              <w:t>tlikti žemės sklypų planų parengimą, kadastrinius matavimus ir atskirųjų želdynų įrašymą į Nekilnojamojo turto kadastrą, parengti ir įgyvendinti želdynų tvarkymo ir kūrimo projektus</w:t>
            </w:r>
            <w:r w:rsidR="00D7769C" w:rsidRPr="003B7249">
              <w:rPr>
                <w:rFonts w:eastAsia="Times New Roman"/>
                <w:b w:val="0"/>
                <w:bCs w:val="0"/>
                <w:color w:val="000000"/>
                <w:shd w:val="clear" w:color="auto" w:fill="FFFFFF"/>
              </w:rPr>
              <w:t xml:space="preserve"> su želdinių inventorizavimu</w:t>
            </w:r>
            <w:r w:rsidRPr="003B7249">
              <w:rPr>
                <w:rFonts w:eastAsia="Times New Roman"/>
                <w:b w:val="0"/>
                <w:bCs w:val="0"/>
                <w:color w:val="000000"/>
                <w:shd w:val="clear" w:color="auto" w:fill="FFFFFF"/>
              </w:rPr>
              <w:t>, vykdyti želdinių priežiūrą, sodinti naujus želdinius prie miest</w:t>
            </w:r>
            <w:r w:rsidR="00CC1211" w:rsidRPr="003B7249">
              <w:rPr>
                <w:rFonts w:eastAsia="Times New Roman"/>
                <w:b w:val="0"/>
                <w:bCs w:val="0"/>
                <w:color w:val="000000"/>
                <w:shd w:val="clear" w:color="auto" w:fill="FFFFFF"/>
              </w:rPr>
              <w:t>o gatvių, parkuose ir skveruose</w:t>
            </w:r>
            <w:r w:rsidR="005F3515" w:rsidRPr="003B7249">
              <w:rPr>
                <w:rFonts w:eastAsia="Times New Roman"/>
                <w:b w:val="0"/>
                <w:bCs w:val="0"/>
                <w:color w:val="000000"/>
                <w:shd w:val="clear" w:color="auto" w:fill="FFFFFF"/>
              </w:rPr>
              <w:t xml:space="preserve">. Planuojama želdinių </w:t>
            </w:r>
            <w:r w:rsidR="005F3515" w:rsidRPr="003B7249">
              <w:rPr>
                <w:rFonts w:eastAsia="Times New Roman"/>
                <w:b w:val="0"/>
                <w:bCs w:val="0"/>
                <w:color w:val="000000"/>
                <w:shd w:val="clear" w:color="auto" w:fill="FFFFFF"/>
              </w:rPr>
              <w:lastRenderedPageBreak/>
              <w:t>pertvarkymo projektus įgyvendinti Vilniaus g. (pėsčiųjų bulvare) ir Vytauto g. aplinkoje.</w:t>
            </w:r>
          </w:p>
          <w:p w:rsidR="00BF4DA5" w:rsidRPr="003B7249" w:rsidRDefault="007A7D90">
            <w:pPr>
              <w:pStyle w:val="Tekstoblokas1"/>
              <w:shd w:val="clear" w:color="auto" w:fill="FFFFFF"/>
              <w:tabs>
                <w:tab w:val="left" w:pos="412"/>
                <w:tab w:val="left" w:pos="555"/>
                <w:tab w:val="left" w:pos="993"/>
              </w:tabs>
              <w:snapToGrid w:val="0"/>
              <w:ind w:left="0" w:right="113"/>
              <w:rPr>
                <w:rFonts w:eastAsia="Times New Roman"/>
                <w:b w:val="0"/>
                <w:bCs w:val="0"/>
                <w:color w:val="000000"/>
                <w:shd w:val="clear" w:color="auto" w:fill="FFFFFF"/>
              </w:rPr>
            </w:pPr>
            <w:r w:rsidRPr="003B7249">
              <w:rPr>
                <w:rFonts w:eastAsia="Times New Roman"/>
                <w:b w:val="0"/>
                <w:bCs w:val="0"/>
                <w:color w:val="000000"/>
                <w:shd w:val="clear" w:color="auto" w:fill="FFFFFF"/>
              </w:rPr>
              <w:t>2017-2019 m laikotarpiu bendradarbiaujant su Šiaulių universitetu s</w:t>
            </w:r>
            <w:r w:rsidR="00CC1211" w:rsidRPr="003B7249">
              <w:rPr>
                <w:rFonts w:eastAsia="Times New Roman"/>
                <w:b w:val="0"/>
                <w:bCs w:val="0"/>
                <w:color w:val="000000"/>
                <w:shd w:val="clear" w:color="auto" w:fill="FFFFFF"/>
              </w:rPr>
              <w:t xml:space="preserve">iekiama </w:t>
            </w:r>
            <w:r w:rsidR="002D046E" w:rsidRPr="003B7249">
              <w:rPr>
                <w:rFonts w:eastAsia="Times New Roman"/>
                <w:b w:val="0"/>
                <w:bCs w:val="0"/>
                <w:color w:val="000000"/>
                <w:shd w:val="clear" w:color="auto" w:fill="FFFFFF"/>
              </w:rPr>
              <w:t>įgyvendinti projektą ,,Prūdelio tvenkinio kraštovaizdžio formavimas ir ekologinės būk</w:t>
            </w:r>
            <w:r w:rsidR="00CC1211" w:rsidRPr="003B7249">
              <w:rPr>
                <w:rFonts w:eastAsia="Times New Roman"/>
                <w:b w:val="0"/>
                <w:bCs w:val="0"/>
                <w:color w:val="000000"/>
                <w:shd w:val="clear" w:color="auto" w:fill="FFFFFF"/>
              </w:rPr>
              <w:t xml:space="preserve">lės geriniams“, kuriuo siekiama parengti </w:t>
            </w:r>
            <w:r w:rsidR="009E461A" w:rsidRPr="003B7249">
              <w:rPr>
                <w:rFonts w:eastAsia="Times New Roman"/>
                <w:b w:val="0"/>
                <w:bCs w:val="0"/>
                <w:color w:val="000000"/>
                <w:shd w:val="clear" w:color="auto" w:fill="FFFFFF"/>
              </w:rPr>
              <w:t>teritorijos kraštovaizdžio sutvarkymo projektą ir jį pagal turimas lėšas įgyvendinti</w:t>
            </w:r>
            <w:r w:rsidRPr="003B7249">
              <w:rPr>
                <w:rFonts w:eastAsia="Times New Roman"/>
                <w:b w:val="0"/>
                <w:bCs w:val="0"/>
                <w:color w:val="000000"/>
                <w:shd w:val="clear" w:color="auto" w:fill="FFFFFF"/>
              </w:rPr>
              <w:t xml:space="preserve"> (Europos Sąjungos lėšos nėra skiriamos)</w:t>
            </w:r>
            <w:r w:rsidR="009E461A" w:rsidRPr="003B7249">
              <w:rPr>
                <w:rFonts w:eastAsia="Times New Roman"/>
                <w:b w:val="0"/>
                <w:bCs w:val="0"/>
                <w:color w:val="000000"/>
                <w:shd w:val="clear" w:color="auto" w:fill="FFFFFF"/>
              </w:rPr>
              <w:t>.</w:t>
            </w:r>
            <w:r w:rsidRPr="003B7249">
              <w:rPr>
                <w:rFonts w:eastAsia="Times New Roman"/>
                <w:b w:val="0"/>
                <w:bCs w:val="0"/>
                <w:color w:val="000000"/>
                <w:shd w:val="clear" w:color="auto" w:fill="FFFFFF"/>
              </w:rPr>
              <w:t xml:space="preserve"> </w:t>
            </w:r>
          </w:p>
          <w:p w:rsidR="00F76FD5" w:rsidRPr="003B7249" w:rsidRDefault="00F76FD5" w:rsidP="00F76FD5">
            <w:pPr>
              <w:shd w:val="clear" w:color="auto" w:fill="FFFFFF"/>
              <w:tabs>
                <w:tab w:val="left" w:pos="412"/>
                <w:tab w:val="left" w:pos="555"/>
                <w:tab w:val="left" w:pos="993"/>
              </w:tabs>
              <w:snapToGrid w:val="0"/>
              <w:ind w:right="113"/>
              <w:jc w:val="both"/>
              <w:rPr>
                <w:rFonts w:eastAsia="Times New Roman"/>
                <w:b/>
                <w:i/>
                <w:iCs/>
                <w:shd w:val="clear" w:color="auto" w:fill="FFFFFF"/>
              </w:rPr>
            </w:pPr>
            <w:r w:rsidRPr="003B7249">
              <w:rPr>
                <w:rFonts w:eastAsia="Times New Roman"/>
                <w:b/>
                <w:i/>
                <w:iCs/>
                <w:shd w:val="clear" w:color="auto" w:fill="FFFFFF"/>
              </w:rPr>
              <w:t>03 uždavinys - Gerinti miesto vandens telkinių ir jų prieigų gamtosaugos būklę.</w:t>
            </w:r>
          </w:p>
          <w:p w:rsidR="003416C8" w:rsidRPr="003B7249" w:rsidRDefault="00F76FD5" w:rsidP="00F76FD5">
            <w:pPr>
              <w:shd w:val="clear" w:color="auto" w:fill="FFFFFF"/>
              <w:tabs>
                <w:tab w:val="left" w:pos="412"/>
                <w:tab w:val="left" w:pos="555"/>
                <w:tab w:val="left" w:pos="993"/>
              </w:tabs>
              <w:snapToGrid w:val="0"/>
              <w:ind w:right="113"/>
              <w:jc w:val="both"/>
              <w:rPr>
                <w:shd w:val="clear" w:color="auto" w:fill="FFFFFF"/>
              </w:rPr>
            </w:pPr>
            <w:r w:rsidRPr="003B7249">
              <w:rPr>
                <w:shd w:val="clear" w:color="auto" w:fill="FFFFFF"/>
              </w:rPr>
              <w:t>Uždaviniui įgyvendinti numatyta tvarkyti Šiaulių miesto paviršinių vandens telkinių pakrantes bei l</w:t>
            </w:r>
            <w:r w:rsidR="003416C8" w:rsidRPr="003B7249">
              <w:rPr>
                <w:shd w:val="clear" w:color="auto" w:fill="FFFFFF"/>
              </w:rPr>
              <w:t>ietaus nuotekų sistemos grioviu</w:t>
            </w:r>
            <w:r w:rsidR="009E461A" w:rsidRPr="003B7249">
              <w:rPr>
                <w:shd w:val="clear" w:color="auto" w:fill="FFFFFF"/>
              </w:rPr>
              <w:t>s</w:t>
            </w:r>
            <w:r w:rsidR="003416C8" w:rsidRPr="003B7249">
              <w:rPr>
                <w:shd w:val="clear" w:color="auto" w:fill="FFFFFF"/>
              </w:rPr>
              <w:t xml:space="preserve">. </w:t>
            </w:r>
            <w:r w:rsidR="009E461A" w:rsidRPr="003B7249">
              <w:rPr>
                <w:shd w:val="clear" w:color="auto" w:fill="FFFFFF"/>
              </w:rPr>
              <w:t>Bus atliekami einamieji priežiūros darbai – pjaunama žolė, savaimini</w:t>
            </w:r>
            <w:r w:rsidR="002B5301" w:rsidRPr="003B7249">
              <w:rPr>
                <w:shd w:val="clear" w:color="auto" w:fill="FFFFFF"/>
              </w:rPr>
              <w:t>ai krūmai, surenkamos atliekos, eant poreikiui atliekami griovių gilinimo, pralaidų tvarkymo darbai.</w:t>
            </w:r>
          </w:p>
          <w:p w:rsidR="009D7AD6" w:rsidRPr="003B7249" w:rsidRDefault="002B5301" w:rsidP="00F76FD5">
            <w:pPr>
              <w:shd w:val="clear" w:color="auto" w:fill="FFFFFF"/>
              <w:tabs>
                <w:tab w:val="left" w:pos="412"/>
                <w:tab w:val="left" w:pos="555"/>
                <w:tab w:val="left" w:pos="993"/>
              </w:tabs>
              <w:snapToGrid w:val="0"/>
              <w:ind w:right="113"/>
              <w:jc w:val="both"/>
              <w:rPr>
                <w:shd w:val="clear" w:color="auto" w:fill="FFFFFF"/>
              </w:rPr>
            </w:pPr>
            <w:r w:rsidRPr="003B7249">
              <w:rPr>
                <w:shd w:val="clear" w:color="auto" w:fill="FFFFFF"/>
              </w:rPr>
              <w:t>Rėkyvos aplinkosauginių problemų sprendimui Aplinkos apsaugos agentūra rengia studiją, kurioje bus siūlomos ežero būklę gerinančios priemonės. Turint šiuos sprendimus ir bus sprendžiama dėl konkrečių priemonių įgyvendinimo galimybių.</w:t>
            </w:r>
          </w:p>
          <w:p w:rsidR="008418B0" w:rsidRPr="003B7249" w:rsidRDefault="003416C8" w:rsidP="008418B0">
            <w:pPr>
              <w:snapToGrid w:val="0"/>
              <w:jc w:val="both"/>
            </w:pPr>
            <w:r w:rsidRPr="003B7249">
              <w:rPr>
                <w:shd w:val="clear" w:color="auto" w:fill="FFFFFF"/>
              </w:rPr>
              <w:t>Priemonė - į</w:t>
            </w:r>
            <w:r w:rsidR="00F76FD5" w:rsidRPr="003B7249">
              <w:rPr>
                <w:shd w:val="clear" w:color="auto" w:fill="FFFFFF"/>
              </w:rPr>
              <w:t>gyvendinti projektą ,,Šiaulių miesto paviršinių nuotekų tvarkymo sistemos inventorizavimas, paviršinių nuotekų tvarkymo infrastruktūros rekonstravimas ir plėtra“</w:t>
            </w:r>
            <w:r w:rsidRPr="003B7249">
              <w:rPr>
                <w:shd w:val="clear" w:color="auto" w:fill="FFFFFF"/>
              </w:rPr>
              <w:t xml:space="preserve">, kurio </w:t>
            </w:r>
            <w:r w:rsidR="00F76FD5" w:rsidRPr="003B7249">
              <w:rPr>
                <w:shd w:val="clear" w:color="auto" w:fill="FFFFFF"/>
              </w:rPr>
              <w:t>tikslas – inventorizuoti ir įteisinti Šiaulių paviršinių nuotekų tvarkymo infrastruktūrą, sumažinti užtvindymo paviršinėmis nuotekomis riziką ir neigiamą poveikį aplinkai. Projekto apimtyje numatoma rekonstruoti prasčiausios būklės Šiaulių miesto paviršinių nuotekų tvarkymo infrastruktūros vietas, įrengti papildomas paviršinių nuotekų valymo priemones į Talkšos ežerą patenkančioms nuotekoms valyti, atlikti Šiaulių miesto paviršinių nuotekų tvarkymo sistemos inventorizavimą ir jo įregistravimą nekilnojamojo turto registre.</w:t>
            </w:r>
            <w:r w:rsidR="009D2481" w:rsidRPr="003B7249">
              <w:rPr>
                <w:shd w:val="clear" w:color="auto" w:fill="FFFFFF"/>
              </w:rPr>
              <w:t xml:space="preserve"> Inventorizuoto paviršinių nuotekų nuotakyno ilgis (km): 2017 m. -100, 2018 m. -84;</w:t>
            </w:r>
            <w:r w:rsidR="00BC2708" w:rsidRPr="003B7249">
              <w:rPr>
                <w:shd w:val="clear" w:color="auto" w:fill="FFFFFF"/>
              </w:rPr>
              <w:t xml:space="preserve"> r</w:t>
            </w:r>
            <w:r w:rsidR="009D2481" w:rsidRPr="003B7249">
              <w:rPr>
                <w:rFonts w:eastAsia="Times New Roman"/>
                <w:shd w:val="clear" w:color="auto" w:fill="FFFFFF"/>
              </w:rPr>
              <w:t xml:space="preserve">ekonstruoti paviršinių nuotekų tinklai (km): 2017 m. -2, 2018 m. – 6, 2019 m. </w:t>
            </w:r>
            <w:r w:rsidR="00BC2708" w:rsidRPr="003B7249">
              <w:rPr>
                <w:rFonts w:eastAsia="Times New Roman"/>
                <w:shd w:val="clear" w:color="auto" w:fill="FFFFFF"/>
              </w:rPr>
              <w:t>-</w:t>
            </w:r>
            <w:r w:rsidR="009D2481" w:rsidRPr="003B7249">
              <w:rPr>
                <w:rFonts w:eastAsia="Times New Roman"/>
                <w:shd w:val="clear" w:color="auto" w:fill="FFFFFF"/>
              </w:rPr>
              <w:t>2.</w:t>
            </w:r>
            <w:r w:rsidR="008418B0" w:rsidRPr="003B7249">
              <w:t xml:space="preserve"> Inventorizuota neapskaityto paviršinių nuotekų nuotakyno dalis (procentais) – 80 proc.</w:t>
            </w:r>
          </w:p>
          <w:p w:rsidR="009D2481" w:rsidRPr="003B7249" w:rsidRDefault="008418B0" w:rsidP="008418B0">
            <w:pPr>
              <w:snapToGrid w:val="0"/>
              <w:jc w:val="both"/>
              <w:rPr>
                <w:rFonts w:eastAsia="Times New Roman"/>
                <w:shd w:val="clear" w:color="auto" w:fill="FFFFFF"/>
              </w:rPr>
            </w:pPr>
            <w:r w:rsidRPr="003B7249">
              <w:t>Lietaus nuotėkio plotas, iš kurio surenkamam paviršiniam (lietaus) vandeniui tvarkyti, įrengta ir (ar) rekonstruota infrastruktūra (ha) – 426 ha.</w:t>
            </w:r>
          </w:p>
          <w:p w:rsidR="00BF4DA5" w:rsidRPr="003B7249" w:rsidRDefault="00BF4DA5" w:rsidP="00F76FD5">
            <w:pPr>
              <w:shd w:val="clear" w:color="auto" w:fill="FFFFFF"/>
              <w:tabs>
                <w:tab w:val="left" w:pos="412"/>
                <w:tab w:val="left" w:pos="555"/>
                <w:tab w:val="left" w:pos="993"/>
              </w:tabs>
              <w:snapToGrid w:val="0"/>
              <w:ind w:right="113"/>
              <w:jc w:val="both"/>
              <w:rPr>
                <w:rFonts w:eastAsia="Times New Roman"/>
                <w:b/>
                <w:i/>
                <w:iCs/>
                <w:shd w:val="clear" w:color="auto" w:fill="FFFFFF"/>
              </w:rPr>
            </w:pPr>
            <w:r w:rsidRPr="003B7249">
              <w:rPr>
                <w:rFonts w:eastAsia="Times New Roman"/>
                <w:b/>
                <w:i/>
                <w:iCs/>
                <w:shd w:val="clear" w:color="auto" w:fill="FFFFFF"/>
              </w:rPr>
              <w:t>05 uždavinys – Sutvarkyti užterštas teritorijas, buvusius karjerus ir durpynus.</w:t>
            </w:r>
          </w:p>
          <w:p w:rsidR="00457406" w:rsidRPr="003B7249" w:rsidRDefault="00A313FB" w:rsidP="00F76FD5">
            <w:pPr>
              <w:shd w:val="clear" w:color="auto" w:fill="FFFFFF"/>
              <w:tabs>
                <w:tab w:val="left" w:pos="412"/>
                <w:tab w:val="left" w:pos="555"/>
                <w:tab w:val="left" w:pos="993"/>
              </w:tabs>
              <w:snapToGrid w:val="0"/>
              <w:ind w:right="113"/>
              <w:jc w:val="both"/>
              <w:rPr>
                <w:rFonts w:eastAsia="Times New Roman"/>
                <w:b/>
                <w:shd w:val="clear" w:color="auto" w:fill="FFFFFF"/>
              </w:rPr>
            </w:pPr>
            <w:r w:rsidRPr="003B7249">
              <w:t>Siekiant sut</w:t>
            </w:r>
            <w:r w:rsidR="00E14142" w:rsidRPr="003B7249">
              <w:t>vark</w:t>
            </w:r>
            <w:r w:rsidRPr="003B7249">
              <w:t>y</w:t>
            </w:r>
            <w:r w:rsidR="00E14142" w:rsidRPr="003B7249">
              <w:t>t</w:t>
            </w:r>
            <w:r w:rsidRPr="003B7249">
              <w:t>i</w:t>
            </w:r>
            <w:r w:rsidR="00E14142" w:rsidRPr="003B7249">
              <w:t xml:space="preserve"> ir </w:t>
            </w:r>
            <w:r w:rsidRPr="003B7249">
              <w:t>išvalyti</w:t>
            </w:r>
            <w:r w:rsidR="00E14142" w:rsidRPr="003B7249">
              <w:t xml:space="preserve"> užterštas teritorijas </w:t>
            </w:r>
            <w:r w:rsidR="000A52E7" w:rsidRPr="003B7249">
              <w:t>bus įgyvendinamas projektas</w:t>
            </w:r>
            <w:r w:rsidR="007F580A" w:rsidRPr="003B7249">
              <w:t xml:space="preserve"> </w:t>
            </w:r>
            <w:r w:rsidR="007F580A" w:rsidRPr="003B7249">
              <w:rPr>
                <w:rFonts w:eastAsia="Times New Roman"/>
                <w:lang w:eastAsia="lt-LT"/>
              </w:rPr>
              <w:t>„</w:t>
            </w:r>
            <w:r w:rsidR="007F580A" w:rsidRPr="003B7249">
              <w:t>Buvusios naftos bazės su aplinkinėmis teritorijomis Šiaulių m., Aviacijos g., sutvarkymas (4462)</w:t>
            </w:r>
            <w:r w:rsidR="007F580A" w:rsidRPr="003B7249">
              <w:rPr>
                <w:rFonts w:eastAsia="Times New Roman"/>
                <w:lang w:eastAsia="lt-LT"/>
              </w:rPr>
              <w:t>“</w:t>
            </w:r>
            <w:r w:rsidR="000A52E7" w:rsidRPr="003B7249">
              <w:t xml:space="preserve">. 2017 metais bus parengtas teritorijos tvarkymo planas ir įvykdytas viešųjų pirkimų konkursas teritorijos darbų tvarkymui. </w:t>
            </w:r>
            <w:r w:rsidR="007F580A" w:rsidRPr="003B7249">
              <w:rPr>
                <w:lang w:val="en-US"/>
              </w:rPr>
              <w:t xml:space="preserve">2017 m </w:t>
            </w:r>
            <w:r w:rsidR="007F580A" w:rsidRPr="003B7249">
              <w:t>n</w:t>
            </w:r>
            <w:r w:rsidR="000A52E7" w:rsidRPr="003B7249">
              <w:t>umatoma pradėti teritorijos valymo darbus</w:t>
            </w:r>
            <w:r w:rsidR="007F580A" w:rsidRPr="003B7249">
              <w:t>.</w:t>
            </w:r>
          </w:p>
          <w:p w:rsidR="003C4BD8"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iCs/>
                <w:color w:val="000000"/>
                <w:shd w:val="clear" w:color="auto" w:fill="FFFFFF"/>
              </w:rPr>
            </w:pPr>
            <w:r w:rsidRPr="003B7249">
              <w:rPr>
                <w:rFonts w:eastAsia="Times New Roman"/>
                <w:b/>
                <w:i/>
                <w:iCs/>
                <w:color w:val="000000"/>
                <w:shd w:val="clear" w:color="auto" w:fill="FFFFFF"/>
              </w:rPr>
              <w:t>06 uždavinys – Vykdyti miesto aplinkos kokybės stebėseną.</w:t>
            </w:r>
          </w:p>
          <w:p w:rsidR="003C4BD8"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000000"/>
                <w:shd w:val="clear" w:color="auto" w:fill="FFFFFF"/>
              </w:rPr>
            </w:pPr>
            <w:r w:rsidRPr="003B7249">
              <w:rPr>
                <w:rFonts w:eastAsia="Times New Roman"/>
                <w:iCs/>
                <w:color w:val="000000"/>
                <w:shd w:val="clear" w:color="auto" w:fill="FFFFFF"/>
              </w:rPr>
              <w:t>Bus v</w:t>
            </w:r>
            <w:r w:rsidRPr="003B7249">
              <w:rPr>
                <w:rFonts w:eastAsia="Times New Roman"/>
                <w:color w:val="000000"/>
                <w:shd w:val="clear" w:color="auto" w:fill="FFFFFF"/>
              </w:rPr>
              <w:t>ykdomas Šiaulių municipalinis aplinkos monitoringas (triukšmo, oro ir atvirų vandens telkinių kokybės stebėsena), įgyvendinama aplinkos oro kokybės valdymo programa (pavasarinis gatvių valymas dėl pakeltosios taršos), vykdoma požeminio vandens ir dirvože</w:t>
            </w:r>
            <w:r w:rsidR="003C4BD8" w:rsidRPr="003B7249">
              <w:rPr>
                <w:rFonts w:eastAsia="Times New Roman"/>
                <w:color w:val="000000"/>
                <w:shd w:val="clear" w:color="auto" w:fill="FFFFFF"/>
              </w:rPr>
              <w:t xml:space="preserve">mio užterštumo būklės stebėsena. </w:t>
            </w:r>
          </w:p>
          <w:p w:rsidR="000640F4" w:rsidRPr="003B7249" w:rsidRDefault="003C4BD8"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FF0000"/>
                <w:shd w:val="clear" w:color="auto" w:fill="FFFFFF"/>
              </w:rPr>
            </w:pPr>
            <w:r w:rsidRPr="003B7249">
              <w:rPr>
                <w:rFonts w:eastAsia="Times New Roman"/>
                <w:color w:val="000000"/>
                <w:shd w:val="clear" w:color="auto" w:fill="FFFFFF"/>
              </w:rPr>
              <w:t>Į</w:t>
            </w:r>
            <w:r w:rsidR="000640F4" w:rsidRPr="003B7249">
              <w:rPr>
                <w:rFonts w:eastAsia="Times New Roman"/>
                <w:color w:val="000000"/>
                <w:shd w:val="clear" w:color="auto" w:fill="FFFFFF"/>
              </w:rPr>
              <w:t>gyvendina</w:t>
            </w:r>
            <w:r w:rsidRPr="003B7249">
              <w:rPr>
                <w:rFonts w:eastAsia="Times New Roman"/>
                <w:color w:val="000000"/>
                <w:shd w:val="clear" w:color="auto" w:fill="FFFFFF"/>
              </w:rPr>
              <w:t>nt projektą</w:t>
            </w:r>
            <w:r w:rsidR="000640F4" w:rsidRPr="003B7249">
              <w:rPr>
                <w:rFonts w:eastAsia="Times New Roman"/>
                <w:color w:val="000000"/>
                <w:shd w:val="clear" w:color="auto" w:fill="FFFFFF"/>
              </w:rPr>
              <w:t xml:space="preserve"> ,,Aplinkos oro kokybės gerinimas </w:t>
            </w:r>
            <w:r w:rsidR="000640F4" w:rsidRPr="003B7249">
              <w:rPr>
                <w:rFonts w:eastAsia="Times New Roman"/>
                <w:shd w:val="clear" w:color="auto" w:fill="FFFFFF"/>
              </w:rPr>
              <w:t xml:space="preserve">Šiaulių mieste“ </w:t>
            </w:r>
            <w:r w:rsidRPr="003B7249">
              <w:rPr>
                <w:rFonts w:eastAsia="Times New Roman"/>
                <w:shd w:val="clear" w:color="auto" w:fill="FFFFFF"/>
              </w:rPr>
              <w:t xml:space="preserve">bus </w:t>
            </w:r>
            <w:r w:rsidR="000640F4" w:rsidRPr="003B7249">
              <w:rPr>
                <w:rFonts w:eastAsia="Times New Roman"/>
                <w:shd w:val="clear" w:color="auto" w:fill="FFFFFF"/>
              </w:rPr>
              <w:t>p</w:t>
            </w:r>
            <w:r w:rsidR="000640F4" w:rsidRPr="003B7249">
              <w:rPr>
                <w:rFonts w:cs="Arial"/>
                <w:lang w:eastAsia="lt-LT"/>
              </w:rPr>
              <w:t>arengtas aplinkos oro k</w:t>
            </w:r>
            <w:r w:rsidRPr="003B7249">
              <w:rPr>
                <w:rFonts w:cs="Arial"/>
                <w:lang w:eastAsia="lt-LT"/>
              </w:rPr>
              <w:t>okybės valdymo priemonių planas</w:t>
            </w:r>
            <w:r w:rsidR="00E74CDB" w:rsidRPr="003B7249">
              <w:rPr>
                <w:rFonts w:eastAsia="Times New Roman"/>
                <w:shd w:val="clear" w:color="auto" w:fill="FFFFFF"/>
              </w:rPr>
              <w:t>. Taip pat p</w:t>
            </w:r>
            <w:r w:rsidR="00E74CDB" w:rsidRPr="003B7249">
              <w:rPr>
                <w:rFonts w:cs="Arial"/>
                <w:lang w:eastAsia="lt-LT"/>
              </w:rPr>
              <w:t xml:space="preserve">lanuojama </w:t>
            </w:r>
            <w:r w:rsidR="00E74CDB" w:rsidRPr="003B7249">
              <w:rPr>
                <w:iCs/>
                <w:shd w:val="clear" w:color="auto" w:fill="FFFFFF"/>
              </w:rPr>
              <w:t xml:space="preserve">įsigyti gatvių valymo ir priežiūros įrenginį, </w:t>
            </w:r>
            <w:r w:rsidR="00E74CDB" w:rsidRPr="003B7249">
              <w:rPr>
                <w:rFonts w:cs="Arial"/>
                <w:lang w:eastAsia="lt-LT"/>
              </w:rPr>
              <w:t>parengti ir įgyvendinti visuomenės informavimo apie aplinkos oro kokybės gerinimą kampaniją.</w:t>
            </w:r>
          </w:p>
          <w:p w:rsidR="000640F4"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b/>
                <w:i/>
                <w:iCs/>
                <w:color w:val="000000"/>
                <w:shd w:val="clear" w:color="auto" w:fill="FFFFFF"/>
              </w:rPr>
            </w:pPr>
            <w:r w:rsidRPr="003B7249">
              <w:rPr>
                <w:rFonts w:eastAsia="Times New Roman"/>
                <w:b/>
                <w:i/>
                <w:iCs/>
                <w:color w:val="000000"/>
                <w:shd w:val="clear" w:color="auto" w:fill="FFFFFF"/>
              </w:rPr>
              <w:t>07 uždavinys – Vykdyti miesto bendruomenės aplinkosauginį ugdymą.</w:t>
            </w:r>
          </w:p>
          <w:p w:rsidR="00A85D25"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000000"/>
                <w:shd w:val="clear" w:color="auto" w:fill="FFFFFF"/>
              </w:rPr>
            </w:pPr>
            <w:r w:rsidRPr="003B7249">
              <w:rPr>
                <w:rFonts w:eastAsia="Times New Roman"/>
                <w:color w:val="000000"/>
                <w:shd w:val="clear" w:color="auto" w:fill="FFFFFF"/>
              </w:rPr>
              <w:t>Uždaviniui įgyvendinti numatyta remti</w:t>
            </w:r>
            <w:r w:rsidRPr="003B7249">
              <w:rPr>
                <w:rFonts w:eastAsia="Times New Roman"/>
                <w:i/>
                <w:iCs/>
                <w:color w:val="000000"/>
                <w:shd w:val="clear" w:color="auto" w:fill="FFFFFF"/>
              </w:rPr>
              <w:t xml:space="preserve"> </w:t>
            </w:r>
            <w:r w:rsidRPr="003B7249">
              <w:rPr>
                <w:rFonts w:eastAsia="Times New Roman"/>
                <w:color w:val="000000"/>
                <w:shd w:val="clear" w:color="auto" w:fill="FFFFFF"/>
              </w:rPr>
              <w:t xml:space="preserve">aplinkosaugos švietimo ir ugdymo, nevyriausybinių organizacijų aplinkosaugos projektus, įsigyti informacinius ir kt. leidinius, organizuoti aplinkosauginius renginius, visuomenės </w:t>
            </w:r>
            <w:r w:rsidR="00E74CDB" w:rsidRPr="003B7249">
              <w:rPr>
                <w:rFonts w:eastAsia="Times New Roman"/>
                <w:color w:val="000000"/>
                <w:shd w:val="clear" w:color="auto" w:fill="FFFFFF"/>
              </w:rPr>
              <w:t xml:space="preserve">švietimą ir informavimą. Taip pat numatyta </w:t>
            </w:r>
            <w:r w:rsidRPr="003B7249">
              <w:rPr>
                <w:rFonts w:eastAsia="Times New Roman"/>
                <w:color w:val="000000"/>
                <w:shd w:val="clear" w:color="auto" w:fill="FFFFFF"/>
              </w:rPr>
              <w:t xml:space="preserve"> </w:t>
            </w:r>
            <w:r w:rsidR="00E74CDB" w:rsidRPr="003B7249">
              <w:rPr>
                <w:rFonts w:eastAsia="Times New Roman"/>
                <w:color w:val="000000"/>
                <w:shd w:val="clear" w:color="auto" w:fill="FFFFFF"/>
              </w:rPr>
              <w:t xml:space="preserve">tvarkyti Talkšos </w:t>
            </w:r>
            <w:r w:rsidR="00303B31" w:rsidRPr="003B7249">
              <w:rPr>
                <w:rFonts w:eastAsia="Times New Roman"/>
                <w:color w:val="000000"/>
                <w:shd w:val="clear" w:color="auto" w:fill="FFFFFF"/>
              </w:rPr>
              <w:t>ekologinį taką – planuojama</w:t>
            </w:r>
            <w:r w:rsidR="007F580A" w:rsidRPr="003B7249">
              <w:rPr>
                <w:rFonts w:eastAsia="Times New Roman"/>
                <w:color w:val="000000"/>
                <w:shd w:val="clear" w:color="auto" w:fill="FFFFFF"/>
              </w:rPr>
              <w:t xml:space="preserve"> toliau vystyti pažintinio tako patrauklumą, įrengti basų kojų taką ar kitas pažintines veiklas, išleisti pažintinio tako lankstinukus/žemėlapius.</w:t>
            </w:r>
          </w:p>
          <w:p w:rsidR="00EF01E6"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i/>
                <w:iCs/>
                <w:color w:val="000000"/>
                <w:shd w:val="clear" w:color="auto" w:fill="FFFFFF"/>
              </w:rPr>
            </w:pPr>
            <w:r w:rsidRPr="003B7249">
              <w:rPr>
                <w:rFonts w:eastAsia="Times New Roman"/>
                <w:b/>
                <w:i/>
                <w:iCs/>
                <w:color w:val="000000"/>
                <w:shd w:val="clear" w:color="auto" w:fill="FFFFFF"/>
              </w:rPr>
              <w:t>08 uždavinys - Pašalinti aplinkos teršimo šaltinius</w:t>
            </w:r>
            <w:r w:rsidRPr="003B7249">
              <w:rPr>
                <w:rFonts w:eastAsia="Times New Roman"/>
                <w:i/>
                <w:iCs/>
                <w:color w:val="000000"/>
                <w:shd w:val="clear" w:color="auto" w:fill="FFFFFF"/>
              </w:rPr>
              <w:t xml:space="preserve">. </w:t>
            </w:r>
          </w:p>
          <w:p w:rsidR="000640F4" w:rsidRPr="003B7249" w:rsidRDefault="00EF01E6"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000000"/>
                <w:shd w:val="clear" w:color="auto" w:fill="FFFFFF"/>
              </w:rPr>
            </w:pPr>
            <w:r w:rsidRPr="003B7249">
              <w:rPr>
                <w:rFonts w:eastAsia="Times New Roman"/>
                <w:iCs/>
                <w:color w:val="000000"/>
                <w:shd w:val="clear" w:color="auto" w:fill="FFFFFF"/>
              </w:rPr>
              <w:t xml:space="preserve">Planuojama </w:t>
            </w:r>
            <w:r w:rsidR="000640F4" w:rsidRPr="003B7249">
              <w:rPr>
                <w:rFonts w:eastAsia="Times New Roman"/>
                <w:color w:val="000000"/>
                <w:shd w:val="clear" w:color="auto" w:fill="FFFFFF"/>
              </w:rPr>
              <w:t>l</w:t>
            </w:r>
            <w:r w:rsidRPr="003B7249">
              <w:rPr>
                <w:rFonts w:eastAsia="Times New Roman"/>
                <w:color w:val="000000"/>
                <w:shd w:val="clear" w:color="auto" w:fill="FFFFFF"/>
              </w:rPr>
              <w:t>ikviduot</w:t>
            </w:r>
            <w:r w:rsidR="000640F4" w:rsidRPr="003B7249">
              <w:rPr>
                <w:rFonts w:eastAsia="Times New Roman"/>
                <w:color w:val="000000"/>
                <w:shd w:val="clear" w:color="auto" w:fill="FFFFFF"/>
              </w:rPr>
              <w:t xml:space="preserve">i  pavojingų radinių </w:t>
            </w:r>
            <w:r w:rsidRPr="003B7249">
              <w:rPr>
                <w:rFonts w:eastAsia="Times New Roman"/>
                <w:color w:val="000000"/>
                <w:shd w:val="clear" w:color="auto" w:fill="FFFFFF"/>
              </w:rPr>
              <w:t>ir ekologinių avarijų padarinius</w:t>
            </w:r>
            <w:r w:rsidR="000640F4" w:rsidRPr="003B7249">
              <w:rPr>
                <w:rFonts w:eastAsia="Times New Roman"/>
                <w:color w:val="000000"/>
                <w:shd w:val="clear" w:color="auto" w:fill="FFFFFF"/>
              </w:rPr>
              <w:t>.</w:t>
            </w:r>
          </w:p>
          <w:p w:rsidR="00F76FD5" w:rsidRPr="003B7249" w:rsidRDefault="0023755A" w:rsidP="00DF786C">
            <w:pPr>
              <w:jc w:val="both"/>
              <w:rPr>
                <w:iCs/>
              </w:rPr>
            </w:pPr>
            <w:r w:rsidRPr="003B7249">
              <w:rPr>
                <w:rFonts w:eastAsia="Times New Roman"/>
                <w:color w:val="000000"/>
                <w:shd w:val="clear" w:color="auto" w:fill="FFFFFF"/>
              </w:rPr>
              <w:t xml:space="preserve">Bus siekiama gauti finansavimą projektui </w:t>
            </w:r>
            <w:bookmarkStart w:id="1" w:name="D_3c985943_bb58_47b0_8d64_cc3b3a144e4d"/>
            <w:r w:rsidRPr="003B7249">
              <w:t>„</w:t>
            </w:r>
            <w:r w:rsidRPr="003B7249">
              <w:rPr>
                <w:color w:val="000000"/>
              </w:rPr>
              <w:t>Aplinkos rizikos valdymo sistemos gerinimas Latvijos ir Lietuvos pasienio regione</w:t>
            </w:r>
            <w:r w:rsidR="00103A8A" w:rsidRPr="003B7249">
              <w:rPr>
                <w:color w:val="000000"/>
              </w:rPr>
              <w:t xml:space="preserve"> </w:t>
            </w:r>
            <w:r w:rsidR="009A53A4" w:rsidRPr="003B7249">
              <w:rPr>
                <w:iCs/>
              </w:rPr>
              <w:t>Lietuvos pasienio regione, tobulinant infrastruktūrą, būtiną, siekiant užtikrinti aplinkos taršos mažinimą, neigiamo aplinkosauginių nelaimių ir gaisrų poveikio miestų ir miestelių teritorijose likvidavimą, taip pat stiprinant gelbėjimo komandų efektyvų bendradarbiavimą</w:t>
            </w:r>
            <w:r w:rsidRPr="003B7249">
              <w:rPr>
                <w:color w:val="000000"/>
              </w:rPr>
              <w:t>“</w:t>
            </w:r>
            <w:bookmarkEnd w:id="1"/>
            <w:r w:rsidRPr="003B7249">
              <w:rPr>
                <w:color w:val="000000"/>
              </w:rPr>
              <w:t xml:space="preserve">, kurio tikslas </w:t>
            </w:r>
            <w:r w:rsidRPr="003B7249">
              <w:rPr>
                <w:iCs/>
              </w:rPr>
              <w:t xml:space="preserve">yra gerinti aplinkos rizikos valdymo sistemą Latvijos ir. </w:t>
            </w:r>
          </w:p>
          <w:p w:rsidR="00F76FD5" w:rsidRPr="003B7249" w:rsidRDefault="00F76FD5" w:rsidP="00F76FD5">
            <w:pPr>
              <w:snapToGrid w:val="0"/>
              <w:rPr>
                <w:rFonts w:eastAsia="Times New Roman"/>
                <w:color w:val="000000"/>
                <w:u w:val="single"/>
                <w:shd w:val="clear" w:color="auto" w:fill="FFFFFF"/>
              </w:rPr>
            </w:pPr>
            <w:r w:rsidRPr="003B7249">
              <w:rPr>
                <w:rFonts w:eastAsia="Times New Roman"/>
                <w:color w:val="000000"/>
                <w:u w:val="single"/>
                <w:shd w:val="clear" w:color="auto" w:fill="FFFFFF"/>
              </w:rPr>
              <w:t>Rezultato pasiekimo vertinimo kriterijai:</w:t>
            </w:r>
          </w:p>
          <w:p w:rsidR="00F76FD5" w:rsidRPr="003B7249" w:rsidRDefault="0023755A" w:rsidP="00F76FD5">
            <w:pPr>
              <w:pStyle w:val="WW-Lentelsturinys"/>
              <w:suppressLineNumbers w:val="0"/>
              <w:snapToGrid w:val="0"/>
              <w:spacing w:line="240" w:lineRule="auto"/>
              <w:rPr>
                <w:szCs w:val="24"/>
              </w:rPr>
            </w:pPr>
            <w:r w:rsidRPr="003B7249">
              <w:rPr>
                <w:szCs w:val="24"/>
              </w:rPr>
              <w:t>Lyginant su 2016</w:t>
            </w:r>
            <w:r w:rsidR="00F76FD5" w:rsidRPr="003B7249">
              <w:rPr>
                <w:szCs w:val="24"/>
              </w:rPr>
              <w:t xml:space="preserve"> metais:</w:t>
            </w:r>
          </w:p>
          <w:p w:rsidR="00F76FD5" w:rsidRPr="003B7249" w:rsidRDefault="00F76FD5" w:rsidP="00F76FD5">
            <w:pPr>
              <w:snapToGrid w:val="0"/>
              <w:rPr>
                <w:color w:val="000000"/>
              </w:rPr>
            </w:pPr>
            <w:r w:rsidRPr="003B7249">
              <w:rPr>
                <w:color w:val="000000"/>
              </w:rPr>
              <w:t>Antrinių žaliavų/pakuočių atliekų</w:t>
            </w:r>
            <w:r w:rsidR="00B540FE" w:rsidRPr="003B7249">
              <w:rPr>
                <w:color w:val="000000"/>
              </w:rPr>
              <w:t>,</w:t>
            </w:r>
            <w:r w:rsidR="004F477A" w:rsidRPr="003B7249">
              <w:rPr>
                <w:color w:val="000000"/>
              </w:rPr>
              <w:t xml:space="preserve"> </w:t>
            </w:r>
            <w:r w:rsidRPr="003B7249">
              <w:rPr>
                <w:color w:val="000000"/>
              </w:rPr>
              <w:t xml:space="preserve">surinktų atskirai nuo mišrių komunalinių atliekų, padidėjimas–10%. </w:t>
            </w:r>
          </w:p>
          <w:p w:rsidR="00F76FD5" w:rsidRPr="003B7249" w:rsidRDefault="003E40C9" w:rsidP="00F76FD5">
            <w:pPr>
              <w:pStyle w:val="WW-Lentelsturinys"/>
              <w:suppressLineNumbers w:val="0"/>
              <w:snapToGrid w:val="0"/>
              <w:spacing w:line="240" w:lineRule="auto"/>
              <w:rPr>
                <w:rFonts w:eastAsia="Times New Roman" w:cs="Times New Roman"/>
                <w:szCs w:val="24"/>
                <w:lang w:val="en-US"/>
              </w:rPr>
            </w:pPr>
            <w:r w:rsidRPr="003B7249">
              <w:rPr>
                <w:szCs w:val="24"/>
              </w:rPr>
              <w:lastRenderedPageBreak/>
              <w:t xml:space="preserve">Dienų skaičius, kai viršijamos </w:t>
            </w:r>
            <w:r w:rsidR="00B540FE" w:rsidRPr="003B7249">
              <w:rPr>
                <w:szCs w:val="24"/>
              </w:rPr>
              <w:t xml:space="preserve">paros </w:t>
            </w:r>
            <w:r w:rsidRPr="003B7249">
              <w:rPr>
                <w:szCs w:val="24"/>
              </w:rPr>
              <w:t>ribinės teršalų (KD</w:t>
            </w:r>
            <w:r w:rsidRPr="003B7249">
              <w:rPr>
                <w:szCs w:val="24"/>
                <w:vertAlign w:val="subscript"/>
              </w:rPr>
              <w:t>10</w:t>
            </w:r>
            <w:r w:rsidRPr="003B7249">
              <w:rPr>
                <w:szCs w:val="24"/>
              </w:rPr>
              <w:t>) vertės per metu</w:t>
            </w:r>
            <w:r w:rsidR="00B540FE" w:rsidRPr="003B7249">
              <w:rPr>
                <w:szCs w:val="24"/>
              </w:rPr>
              <w:t xml:space="preserve">s – ne daugiau kaip </w:t>
            </w:r>
            <w:r w:rsidR="00B540FE" w:rsidRPr="003B7249">
              <w:rPr>
                <w:szCs w:val="24"/>
                <w:lang w:val="en-US"/>
              </w:rPr>
              <w:t xml:space="preserve">35 </w:t>
            </w:r>
            <w:proofErr w:type="spellStart"/>
            <w:r w:rsidR="00B540FE" w:rsidRPr="003B7249">
              <w:rPr>
                <w:szCs w:val="24"/>
                <w:lang w:val="en-US"/>
              </w:rPr>
              <w:t>dienos</w:t>
            </w:r>
            <w:proofErr w:type="spellEnd"/>
            <w:r w:rsidR="00391886" w:rsidRPr="003B7249">
              <w:rPr>
                <w:szCs w:val="24"/>
                <w:lang w:val="en-US"/>
              </w:rPr>
              <w:t xml:space="preserve"> per </w:t>
            </w:r>
            <w:proofErr w:type="spellStart"/>
            <w:r w:rsidR="00391886" w:rsidRPr="003B7249">
              <w:rPr>
                <w:szCs w:val="24"/>
                <w:lang w:val="en-US"/>
              </w:rPr>
              <w:t>metus</w:t>
            </w:r>
            <w:proofErr w:type="spellEnd"/>
            <w:r w:rsidR="00B540FE" w:rsidRPr="003B7249">
              <w:rPr>
                <w:szCs w:val="24"/>
                <w:lang w:val="en-US"/>
              </w:rPr>
              <w:t>.</w:t>
            </w:r>
          </w:p>
          <w:p w:rsidR="00F76FD5" w:rsidRPr="003B7249" w:rsidRDefault="00F76FD5" w:rsidP="00F76FD5">
            <w:pPr>
              <w:snapToGrid w:val="0"/>
              <w:jc w:val="both"/>
              <w:rPr>
                <w:color w:val="000000"/>
              </w:rPr>
            </w:pPr>
            <w:r w:rsidRPr="003B7249">
              <w:rPr>
                <w:color w:val="000000"/>
              </w:rPr>
              <w:t>Paviršinių vandens telkinių ekologinės būklės gerėjimas – ekologinės būklės klasė ne žemesnė nei</w:t>
            </w:r>
            <w:r w:rsidR="00EC4320" w:rsidRPr="003B7249">
              <w:rPr>
                <w:color w:val="000000"/>
              </w:rPr>
              <w:t xml:space="preserve"> </w:t>
            </w:r>
            <w:r w:rsidR="00391886" w:rsidRPr="003B7249">
              <w:rPr>
                <w:color w:val="000000"/>
              </w:rPr>
              <w:t>vidutinė (Municipalinės aplinkos tyrimų laboratorijos duomenimis)</w:t>
            </w:r>
            <w:r w:rsidRPr="003B7249">
              <w:rPr>
                <w:color w:val="000000"/>
              </w:rPr>
              <w:t>.</w:t>
            </w:r>
          </w:p>
          <w:p w:rsidR="00F76FD5" w:rsidRPr="003B7249" w:rsidRDefault="00F76FD5" w:rsidP="00F76FD5">
            <w:pPr>
              <w:snapToGrid w:val="0"/>
              <w:rPr>
                <w:color w:val="000000"/>
              </w:rPr>
            </w:pPr>
            <w:r w:rsidRPr="003B7249">
              <w:rPr>
                <w:color w:val="000000"/>
              </w:rPr>
              <w:t>Želdinių priežiūrai skir</w:t>
            </w:r>
            <w:r w:rsidR="004F477A" w:rsidRPr="003B7249">
              <w:rPr>
                <w:color w:val="000000"/>
              </w:rPr>
              <w:t>tų lėšų padidėjimas</w:t>
            </w:r>
            <w:r w:rsidR="00173EAF" w:rsidRPr="003B7249">
              <w:rPr>
                <w:color w:val="000000"/>
              </w:rPr>
              <w:t xml:space="preserve"> </w:t>
            </w:r>
            <w:r w:rsidR="004F477A" w:rsidRPr="003B7249">
              <w:rPr>
                <w:color w:val="000000"/>
              </w:rPr>
              <w:t>–</w:t>
            </w:r>
            <w:r w:rsidR="00173EAF" w:rsidRPr="003B7249">
              <w:rPr>
                <w:color w:val="000000"/>
              </w:rPr>
              <w:t xml:space="preserve"> </w:t>
            </w:r>
            <w:r w:rsidR="004F477A" w:rsidRPr="003B7249">
              <w:rPr>
                <w:color w:val="000000"/>
                <w:lang w:val="en-US"/>
              </w:rPr>
              <w:t>5</w:t>
            </w:r>
            <w:r w:rsidRPr="003B7249">
              <w:rPr>
                <w:color w:val="000000"/>
              </w:rPr>
              <w:t>%.</w:t>
            </w:r>
          </w:p>
          <w:p w:rsidR="00BF4DA5" w:rsidRPr="003B7249" w:rsidRDefault="00F76FD5" w:rsidP="00F76FD5">
            <w:pPr>
              <w:snapToGrid w:val="0"/>
              <w:rPr>
                <w:color w:val="000000"/>
              </w:rPr>
            </w:pPr>
            <w:r w:rsidRPr="003B7249">
              <w:rPr>
                <w:color w:val="000000"/>
              </w:rPr>
              <w:t>Paremti aplinkosauginiams proje</w:t>
            </w:r>
            <w:r w:rsidR="004F477A" w:rsidRPr="003B7249">
              <w:rPr>
                <w:color w:val="000000"/>
              </w:rPr>
              <w:t>ktams skirtų lėšų padidėjimas</w:t>
            </w:r>
            <w:r w:rsidR="00173EAF" w:rsidRPr="003B7249">
              <w:rPr>
                <w:color w:val="000000"/>
              </w:rPr>
              <w:t xml:space="preserve"> </w:t>
            </w:r>
            <w:r w:rsidR="004F477A" w:rsidRPr="003B7249">
              <w:rPr>
                <w:color w:val="000000"/>
              </w:rPr>
              <w:t>–</w:t>
            </w:r>
            <w:r w:rsidR="00173EAF" w:rsidRPr="003B7249">
              <w:rPr>
                <w:color w:val="000000"/>
              </w:rPr>
              <w:t xml:space="preserve"> </w:t>
            </w:r>
            <w:r w:rsidR="004F477A" w:rsidRPr="003B7249">
              <w:rPr>
                <w:color w:val="000000"/>
              </w:rPr>
              <w:t>5</w:t>
            </w:r>
            <w:r w:rsidRPr="003B7249">
              <w:rPr>
                <w:color w:val="000000"/>
              </w:rPr>
              <w:t>%.</w:t>
            </w:r>
          </w:p>
        </w:tc>
      </w:tr>
      <w:tr w:rsidR="00BF4DA5" w:rsidRPr="003B7249" w:rsidTr="009638DA">
        <w:tc>
          <w:tcPr>
            <w:tcW w:w="2100" w:type="dxa"/>
            <w:tcBorders>
              <w:top w:val="single" w:sz="2" w:space="0" w:color="000000"/>
              <w:left w:val="single" w:sz="1" w:space="0" w:color="000000"/>
              <w:bottom w:val="single" w:sz="4" w:space="0" w:color="auto"/>
            </w:tcBorders>
            <w:shd w:val="clear" w:color="auto" w:fill="auto"/>
          </w:tcPr>
          <w:p w:rsidR="00BF4DA5" w:rsidRPr="003B7249" w:rsidRDefault="00BF4DA5">
            <w:pPr>
              <w:pStyle w:val="Lentelsturinys"/>
              <w:snapToGrid w:val="0"/>
              <w:rPr>
                <w:b/>
                <w:bCs/>
                <w:color w:val="000000"/>
              </w:rPr>
            </w:pPr>
            <w:r w:rsidRPr="003B7249">
              <w:rPr>
                <w:b/>
                <w:bCs/>
                <w:color w:val="000000"/>
              </w:rPr>
              <w:lastRenderedPageBreak/>
              <w:t>Programos tikslas</w:t>
            </w:r>
          </w:p>
        </w:tc>
        <w:tc>
          <w:tcPr>
            <w:tcW w:w="5685" w:type="dxa"/>
            <w:tcBorders>
              <w:top w:val="single" w:sz="2" w:space="0" w:color="000000"/>
              <w:left w:val="single" w:sz="1" w:space="0" w:color="000000"/>
              <w:bottom w:val="single" w:sz="4" w:space="0" w:color="auto"/>
            </w:tcBorders>
            <w:shd w:val="clear" w:color="auto" w:fill="auto"/>
          </w:tcPr>
          <w:p w:rsidR="00BF4DA5" w:rsidRPr="003B7249" w:rsidRDefault="00BF4DA5">
            <w:pPr>
              <w:snapToGrid w:val="0"/>
              <w:rPr>
                <w:rFonts w:eastAsia="Times New Roman"/>
                <w:color w:val="000000"/>
              </w:rPr>
            </w:pPr>
            <w:r w:rsidRPr="003B7249">
              <w:rPr>
                <w:rFonts w:eastAsia="Times New Roman"/>
                <w:color w:val="000000"/>
              </w:rPr>
              <w:t xml:space="preserve">Reguliuoti gyvūnų (šunų, kačių), laikomų Šiaulių miesto daugiabučiuose namuose, populiaciją, kontroliuoti jų priežiūrą </w:t>
            </w:r>
          </w:p>
        </w:tc>
        <w:tc>
          <w:tcPr>
            <w:tcW w:w="990" w:type="dxa"/>
            <w:gridSpan w:val="2"/>
            <w:tcBorders>
              <w:top w:val="single" w:sz="2" w:space="0" w:color="000000"/>
              <w:left w:val="single" w:sz="1" w:space="0" w:color="000000"/>
              <w:bottom w:val="single" w:sz="4" w:space="0" w:color="auto"/>
            </w:tcBorders>
            <w:shd w:val="clear" w:color="auto" w:fill="auto"/>
          </w:tcPr>
          <w:p w:rsidR="00BF4DA5" w:rsidRPr="003B7249" w:rsidRDefault="00BF4DA5">
            <w:pPr>
              <w:pStyle w:val="Lentelsturinys"/>
              <w:snapToGrid w:val="0"/>
              <w:spacing w:line="100" w:lineRule="atLeast"/>
              <w:rPr>
                <w:b/>
                <w:bCs/>
                <w:color w:val="000000"/>
              </w:rPr>
            </w:pPr>
            <w:r w:rsidRPr="003B7249">
              <w:rPr>
                <w:b/>
                <w:bCs/>
                <w:color w:val="000000"/>
              </w:rPr>
              <w:t>Kodas</w:t>
            </w:r>
          </w:p>
        </w:tc>
        <w:tc>
          <w:tcPr>
            <w:tcW w:w="1350" w:type="dxa"/>
            <w:tcBorders>
              <w:top w:val="single" w:sz="2" w:space="0" w:color="000000"/>
              <w:left w:val="single" w:sz="1" w:space="0" w:color="000000"/>
              <w:bottom w:val="single" w:sz="4" w:space="0" w:color="auto"/>
              <w:right w:val="single" w:sz="1" w:space="0" w:color="000000"/>
            </w:tcBorders>
            <w:shd w:val="clear" w:color="auto" w:fill="auto"/>
          </w:tcPr>
          <w:p w:rsidR="00BF4DA5" w:rsidRPr="003B7249" w:rsidRDefault="00BF4DA5">
            <w:pPr>
              <w:pStyle w:val="TableHeading"/>
              <w:snapToGrid w:val="0"/>
              <w:rPr>
                <w:b w:val="0"/>
                <w:bCs w:val="0"/>
                <w:i w:val="0"/>
                <w:iCs w:val="0"/>
                <w:color w:val="000000"/>
              </w:rPr>
            </w:pPr>
            <w:r w:rsidRPr="003B7249">
              <w:rPr>
                <w:b w:val="0"/>
                <w:bCs w:val="0"/>
                <w:i w:val="0"/>
                <w:iCs w:val="0"/>
                <w:color w:val="000000"/>
              </w:rPr>
              <w:t>02</w:t>
            </w:r>
          </w:p>
        </w:tc>
      </w:tr>
      <w:tr w:rsidR="00BF4DA5" w:rsidRPr="003B7249" w:rsidTr="009638DA">
        <w:tc>
          <w:tcPr>
            <w:tcW w:w="10125" w:type="dxa"/>
            <w:gridSpan w:val="5"/>
            <w:tcBorders>
              <w:top w:val="single" w:sz="4" w:space="0" w:color="auto"/>
              <w:left w:val="single" w:sz="2" w:space="0" w:color="000000"/>
              <w:bottom w:val="single" w:sz="2" w:space="0" w:color="000000"/>
              <w:right w:val="single" w:sz="2"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Tikslo įgyvendinimo aprašymas.</w:t>
            </w:r>
          </w:p>
          <w:p w:rsidR="00BF4DA5" w:rsidRPr="003B7249" w:rsidRDefault="00BF4DA5">
            <w:pPr>
              <w:pStyle w:val="Pagrindinistekstas21"/>
              <w:snapToGrid w:val="0"/>
              <w:spacing w:after="0" w:line="240" w:lineRule="auto"/>
              <w:jc w:val="both"/>
              <w:rPr>
                <w:rFonts w:eastAsia="Times New Roman"/>
                <w:iCs/>
                <w:color w:val="000000"/>
                <w:shd w:val="clear" w:color="auto" w:fill="FFFFFF"/>
              </w:rPr>
            </w:pPr>
            <w:r w:rsidRPr="003B7249">
              <w:rPr>
                <w:rFonts w:eastAsia="Times New Roman"/>
                <w:iCs/>
                <w:color w:val="000000"/>
                <w:shd w:val="clear" w:color="auto" w:fill="FFFFFF"/>
              </w:rPr>
              <w:t>Plėtoti gyvūnų populiacijos reguliavimo, priežiūros bei globos sistemą, užtikrinti visuomenės sveikatos saugą, vykdyti užkrečiamųjų ligų (pasiutligės ir kt.) prevenciją, sudaryti sąlygas gyventojams laikytis sanitarinių ir veterinarinių gyvūnų priežiūros reikalavimų.</w:t>
            </w:r>
          </w:p>
          <w:p w:rsidR="00BF4DA5" w:rsidRPr="003B7249" w:rsidRDefault="00BF4DA5">
            <w:pPr>
              <w:jc w:val="both"/>
              <w:rPr>
                <w:color w:val="000000"/>
              </w:rPr>
            </w:pPr>
            <w:r w:rsidRPr="003B7249">
              <w:rPr>
                <w:color w:val="000000"/>
              </w:rPr>
              <w:t>Tikslui pasiekti bus įgyvendinami  uždaviniai:</w:t>
            </w:r>
          </w:p>
          <w:p w:rsidR="00603976" w:rsidRPr="003B7249" w:rsidRDefault="00BF4DA5">
            <w:pPr>
              <w:pStyle w:val="Pagrindinistekstas21"/>
              <w:spacing w:after="0" w:line="240" w:lineRule="auto"/>
              <w:jc w:val="both"/>
              <w:rPr>
                <w:color w:val="000000"/>
              </w:rPr>
            </w:pPr>
            <w:r w:rsidRPr="003B7249">
              <w:rPr>
                <w:b/>
                <w:i/>
                <w:iCs/>
                <w:color w:val="000000"/>
              </w:rPr>
              <w:t xml:space="preserve">01 uždavinys - </w:t>
            </w:r>
            <w:r w:rsidRPr="003B7249">
              <w:rPr>
                <w:rFonts w:eastAsia="Times New Roman"/>
                <w:b/>
                <w:i/>
                <w:iCs/>
                <w:color w:val="000000"/>
              </w:rPr>
              <w:t>Gyvūnų populiacijos reguliavimas.</w:t>
            </w:r>
          </w:p>
          <w:p w:rsidR="00BF4DA5" w:rsidRPr="003B7249" w:rsidRDefault="00BF4DA5">
            <w:pPr>
              <w:pStyle w:val="Pagrindinistekstas21"/>
              <w:spacing w:after="0" w:line="240" w:lineRule="auto"/>
              <w:jc w:val="both"/>
              <w:rPr>
                <w:rFonts w:eastAsia="Times New Roman"/>
                <w:color w:val="000000"/>
              </w:rPr>
            </w:pPr>
            <w:r w:rsidRPr="003B7249">
              <w:rPr>
                <w:color w:val="000000"/>
              </w:rPr>
              <w:t>Uždaviniui įgyvendinti numatyta priemonė - g</w:t>
            </w:r>
            <w:r w:rsidRPr="003B7249">
              <w:rPr>
                <w:rFonts w:eastAsia="Times New Roman"/>
                <w:color w:val="000000"/>
              </w:rPr>
              <w:t>yvūnų laikytojų apskaitos pagal gyvūno laikymo vietą</w:t>
            </w:r>
            <w:r w:rsidRPr="003B7249">
              <w:rPr>
                <w:color w:val="000000"/>
              </w:rPr>
              <w:t xml:space="preserve"> organizavimas</w:t>
            </w:r>
            <w:r w:rsidRPr="003B7249">
              <w:rPr>
                <w:rFonts w:eastAsia="Times New Roman"/>
                <w:color w:val="000000"/>
              </w:rPr>
              <w:t>, apskaitos  procedūros vykdymas, gyvūnų laikytojų sąrašo pildymas, gyvūno laikytojo pažymėjimų išdavimas, duomenų perdavimas vietinės rinkliavos už gyvūnų laikymą daugiabučiame name administratoriui.</w:t>
            </w:r>
            <w:r w:rsidR="00C01006" w:rsidRPr="003B7249">
              <w:rPr>
                <w:rFonts w:eastAsia="Times New Roman"/>
                <w:color w:val="000000"/>
              </w:rPr>
              <w:t xml:space="preserve"> Nuo 2016 m. sausio 1 d. Gyvūnų (šunų, kačių, </w:t>
            </w:r>
            <w:r w:rsidR="002B2703" w:rsidRPr="003B7249">
              <w:rPr>
                <w:rFonts w:eastAsia="Times New Roman"/>
                <w:color w:val="000000"/>
              </w:rPr>
              <w:t>šeškų</w:t>
            </w:r>
            <w:r w:rsidR="00C01006" w:rsidRPr="003B7249">
              <w:rPr>
                <w:rFonts w:eastAsia="Times New Roman"/>
                <w:color w:val="000000"/>
              </w:rPr>
              <w:t>) registracija organizuojama Lietuvos mastu ir registraciją organizuoja Valstybinė maisto ir veterinarijos tarnyba.</w:t>
            </w:r>
          </w:p>
          <w:p w:rsidR="00603976" w:rsidRPr="003B7249" w:rsidRDefault="00BF4DA5">
            <w:pPr>
              <w:pStyle w:val="Pagrindinistekstas21"/>
              <w:spacing w:after="0" w:line="240" w:lineRule="auto"/>
              <w:jc w:val="both"/>
              <w:rPr>
                <w:rFonts w:eastAsia="Times New Roman"/>
                <w:iCs/>
                <w:color w:val="000000"/>
              </w:rPr>
            </w:pPr>
            <w:r w:rsidRPr="003B7249">
              <w:rPr>
                <w:b/>
                <w:i/>
                <w:iCs/>
                <w:color w:val="000000"/>
              </w:rPr>
              <w:t xml:space="preserve">02 uždavinys – </w:t>
            </w:r>
            <w:r w:rsidRPr="003B7249">
              <w:rPr>
                <w:rFonts w:eastAsia="Times New Roman"/>
                <w:b/>
                <w:i/>
                <w:iCs/>
                <w:color w:val="000000"/>
              </w:rPr>
              <w:t>Vietinės rinkliavos administravimas.</w:t>
            </w:r>
          </w:p>
          <w:p w:rsidR="00BF4DA5" w:rsidRPr="003B7249" w:rsidRDefault="00BF4DA5">
            <w:pPr>
              <w:pStyle w:val="Pagrindinistekstas21"/>
              <w:spacing w:after="0" w:line="240" w:lineRule="auto"/>
              <w:jc w:val="both"/>
              <w:rPr>
                <w:rFonts w:eastAsia="Times New Roman"/>
                <w:iCs/>
                <w:color w:val="000000"/>
              </w:rPr>
            </w:pPr>
            <w:r w:rsidRPr="003B7249">
              <w:rPr>
                <w:rFonts w:eastAsia="Times New Roman"/>
                <w:iCs/>
                <w:color w:val="000000"/>
              </w:rPr>
              <w:t>Uždaviniui įgyvendinti numatyta priemonė</w:t>
            </w:r>
            <w:r w:rsidRPr="003B7249">
              <w:rPr>
                <w:rFonts w:eastAsia="Times New Roman"/>
                <w:i/>
                <w:iCs/>
                <w:color w:val="000000"/>
              </w:rPr>
              <w:t xml:space="preserve"> –</w:t>
            </w:r>
            <w:r w:rsidRPr="003B7249">
              <w:rPr>
                <w:rFonts w:eastAsia="Times New Roman"/>
                <w:iCs/>
                <w:color w:val="000000"/>
              </w:rPr>
              <w:t xml:space="preserve"> pagal turimus gyvūnų laikytojų sąrašus vietinės rinkliavos administravimas: rinkliavos įmokų apskaičiavimas bei jų surinkimo iš gyvūnų laikytojų organizavimas.</w:t>
            </w:r>
          </w:p>
          <w:p w:rsidR="00603976" w:rsidRPr="003B7249" w:rsidRDefault="00BF4DA5">
            <w:pPr>
              <w:pStyle w:val="Pagrindinistekstas21"/>
              <w:spacing w:after="0" w:line="240" w:lineRule="auto"/>
              <w:jc w:val="both"/>
              <w:rPr>
                <w:iCs/>
                <w:color w:val="000000"/>
              </w:rPr>
            </w:pPr>
            <w:r w:rsidRPr="003B7249">
              <w:rPr>
                <w:rFonts w:eastAsia="Times New Roman"/>
                <w:b/>
                <w:i/>
                <w:iCs/>
                <w:color w:val="000000"/>
              </w:rPr>
              <w:t>03 uždavinys. Gyvūnų priežiūrai skirtos įrangos įrengimas ir priežiūra.</w:t>
            </w:r>
            <w:r w:rsidRPr="003B7249">
              <w:rPr>
                <w:rFonts w:eastAsia="Times New Roman"/>
                <w:i/>
                <w:iCs/>
                <w:color w:val="000000"/>
              </w:rPr>
              <w:t xml:space="preserve"> </w:t>
            </w:r>
          </w:p>
          <w:p w:rsidR="00BF4DA5" w:rsidRPr="003B7249" w:rsidRDefault="00BF4DA5">
            <w:pPr>
              <w:pStyle w:val="Pagrindinistekstas21"/>
              <w:spacing w:after="0" w:line="240" w:lineRule="auto"/>
              <w:jc w:val="both"/>
              <w:rPr>
                <w:rFonts w:eastAsia="Times New Roman"/>
                <w:iCs/>
                <w:color w:val="000000"/>
              </w:rPr>
            </w:pPr>
            <w:r w:rsidRPr="003B7249">
              <w:rPr>
                <w:iCs/>
                <w:color w:val="000000"/>
              </w:rPr>
              <w:t xml:space="preserve">Uždaviniui įgyvendinti numatyta priemonė – </w:t>
            </w:r>
            <w:r w:rsidRPr="003B7249">
              <w:rPr>
                <w:iCs/>
              </w:rPr>
              <w:t>g</w:t>
            </w:r>
            <w:r w:rsidRPr="003B7249">
              <w:rPr>
                <w:rFonts w:eastAsia="Times New Roman"/>
                <w:iCs/>
                <w:color w:val="000000"/>
              </w:rPr>
              <w:t>yvenamuosiuose rajonuose, viešosiose vietose šunų išvedžiojimo aikštelių, kačių šėrimo vietų ir kitos gyvūnų priežiūrai skirtos įrangos įrengimas, remontas ir sanitarinė priežiūra.</w:t>
            </w:r>
          </w:p>
          <w:p w:rsidR="00603976" w:rsidRPr="003B7249" w:rsidRDefault="00BF4DA5">
            <w:pPr>
              <w:pStyle w:val="Pagrindinistekstas21"/>
              <w:spacing w:after="0" w:line="240" w:lineRule="auto"/>
              <w:jc w:val="both"/>
              <w:rPr>
                <w:rFonts w:eastAsia="Times New Roman"/>
                <w:iCs/>
                <w:color w:val="000000"/>
              </w:rPr>
            </w:pPr>
            <w:r w:rsidRPr="003B7249">
              <w:rPr>
                <w:rFonts w:eastAsia="Times New Roman"/>
                <w:b/>
                <w:i/>
                <w:iCs/>
                <w:color w:val="000000"/>
              </w:rPr>
              <w:t>04 uždavinys</w:t>
            </w:r>
            <w:r w:rsidRPr="003B7249">
              <w:rPr>
                <w:rFonts w:eastAsia="Times New Roman"/>
                <w:b/>
                <w:iCs/>
                <w:color w:val="000000"/>
              </w:rPr>
              <w:t xml:space="preserve"> – </w:t>
            </w:r>
            <w:r w:rsidRPr="003B7249">
              <w:rPr>
                <w:rFonts w:eastAsia="Times New Roman"/>
                <w:b/>
                <w:i/>
                <w:iCs/>
                <w:color w:val="000000"/>
              </w:rPr>
              <w:t>Gyvūnų priežiūros, apsaugos organizavimas</w:t>
            </w:r>
            <w:r w:rsidRPr="003B7249">
              <w:rPr>
                <w:rFonts w:eastAsia="Times New Roman"/>
                <w:b/>
                <w:iCs/>
                <w:color w:val="000000"/>
              </w:rPr>
              <w:t>.</w:t>
            </w:r>
            <w:r w:rsidRPr="003B7249">
              <w:rPr>
                <w:rFonts w:eastAsia="Times New Roman"/>
                <w:iCs/>
                <w:color w:val="000000"/>
              </w:rPr>
              <w:t xml:space="preserve"> </w:t>
            </w:r>
          </w:p>
          <w:p w:rsidR="00BF4DA5" w:rsidRPr="003B7249" w:rsidRDefault="00BF4DA5">
            <w:pPr>
              <w:pStyle w:val="Pagrindinistekstas21"/>
              <w:spacing w:after="0" w:line="240" w:lineRule="auto"/>
              <w:jc w:val="both"/>
              <w:rPr>
                <w:rFonts w:eastAsia="Times New Roman"/>
                <w:iCs/>
                <w:color w:val="000000"/>
              </w:rPr>
            </w:pPr>
            <w:r w:rsidRPr="003B7249">
              <w:rPr>
                <w:rFonts w:eastAsia="Times New Roman"/>
                <w:iCs/>
                <w:color w:val="000000"/>
              </w:rPr>
              <w:t xml:space="preserve">Uždaviniui įgyvendinti numatyta priemonė – gyvūnų, bešeimininkių, bepriežiūrių gyvūnų augintinių globos ir priežiūros, gyvūnų laikymo kontrolės vykdymo tikslinių programų įgyvendinimas (projektų finansavimas). </w:t>
            </w:r>
          </w:p>
          <w:p w:rsidR="00603976" w:rsidRPr="003B7249" w:rsidRDefault="00BF4DA5">
            <w:pPr>
              <w:pStyle w:val="Pagrindinistekstas21"/>
              <w:snapToGrid w:val="0"/>
              <w:spacing w:after="0" w:line="240" w:lineRule="auto"/>
              <w:jc w:val="both"/>
              <w:rPr>
                <w:rFonts w:eastAsia="Times New Roman"/>
                <w:iCs/>
                <w:color w:val="000000"/>
                <w:shd w:val="clear" w:color="auto" w:fill="FFFFFF"/>
              </w:rPr>
            </w:pPr>
            <w:r w:rsidRPr="003B7249">
              <w:rPr>
                <w:rFonts w:eastAsia="Times New Roman"/>
                <w:b/>
                <w:i/>
                <w:iCs/>
                <w:color w:val="000000"/>
                <w:shd w:val="clear" w:color="auto" w:fill="FFFFFF"/>
              </w:rPr>
              <w:t>05 uždavinys</w:t>
            </w:r>
            <w:r w:rsidRPr="003B7249">
              <w:rPr>
                <w:rFonts w:eastAsia="Times New Roman"/>
                <w:b/>
                <w:iCs/>
                <w:color w:val="000000"/>
                <w:shd w:val="clear" w:color="auto" w:fill="FFFFFF"/>
              </w:rPr>
              <w:t xml:space="preserve"> – </w:t>
            </w:r>
            <w:r w:rsidRPr="003B7249">
              <w:rPr>
                <w:rFonts w:eastAsia="Times New Roman"/>
                <w:b/>
                <w:i/>
                <w:iCs/>
                <w:color w:val="000000"/>
                <w:shd w:val="clear" w:color="auto" w:fill="FFFFFF"/>
              </w:rPr>
              <w:t xml:space="preserve"> Gyventojų ugdymas globoti ir saugoti gyvūnus.</w:t>
            </w:r>
            <w:r w:rsidRPr="003B7249">
              <w:rPr>
                <w:rFonts w:eastAsia="Times New Roman"/>
                <w:i/>
                <w:iCs/>
                <w:color w:val="000000"/>
                <w:shd w:val="clear" w:color="auto" w:fill="FFFFFF"/>
              </w:rPr>
              <w:t xml:space="preserve"> </w:t>
            </w:r>
          </w:p>
          <w:p w:rsidR="00BF4DA5" w:rsidRPr="003B7249" w:rsidRDefault="00BF4DA5">
            <w:pPr>
              <w:pStyle w:val="Pagrindinistekstas21"/>
              <w:snapToGrid w:val="0"/>
              <w:spacing w:after="0" w:line="240" w:lineRule="auto"/>
              <w:jc w:val="both"/>
              <w:rPr>
                <w:rFonts w:eastAsia="Times New Roman"/>
                <w:iCs/>
                <w:color w:val="000000"/>
                <w:shd w:val="clear" w:color="auto" w:fill="FFFFFF"/>
              </w:rPr>
            </w:pPr>
            <w:r w:rsidRPr="003B7249">
              <w:rPr>
                <w:rFonts w:eastAsia="Times New Roman"/>
                <w:iCs/>
                <w:color w:val="000000"/>
                <w:shd w:val="clear" w:color="auto" w:fill="FFFFFF"/>
              </w:rPr>
              <w:t xml:space="preserve">Uždaviniui įgyvendinti numatyta priemonė </w:t>
            </w:r>
            <w:r w:rsidRPr="003B7249">
              <w:rPr>
                <w:rFonts w:eastAsia="Times New Roman"/>
                <w:i/>
                <w:iCs/>
                <w:color w:val="000000"/>
                <w:shd w:val="clear" w:color="auto" w:fill="FFFFFF"/>
              </w:rPr>
              <w:t xml:space="preserve">– </w:t>
            </w:r>
            <w:r w:rsidRPr="003B7249">
              <w:rPr>
                <w:rFonts w:eastAsia="Times New Roman"/>
                <w:iCs/>
                <w:color w:val="000000"/>
                <w:shd w:val="clear" w:color="auto" w:fill="FFFFFF"/>
              </w:rPr>
              <w:t>gyventojų ugdymas gyvūnų priežiūros globos užkrečiamųjų ligų prevencijos,</w:t>
            </w:r>
            <w:r w:rsidR="00DD3E5E" w:rsidRPr="003B7249">
              <w:rPr>
                <w:rFonts w:eastAsia="Times New Roman"/>
                <w:iCs/>
                <w:color w:val="000000"/>
                <w:shd w:val="clear" w:color="auto" w:fill="FFFFFF"/>
              </w:rPr>
              <w:t xml:space="preserve"> </w:t>
            </w:r>
            <w:r w:rsidRPr="003B7249">
              <w:rPr>
                <w:rFonts w:eastAsia="Times New Roman"/>
                <w:iCs/>
                <w:color w:val="000000"/>
                <w:shd w:val="clear" w:color="auto" w:fill="FFFFFF"/>
              </w:rPr>
              <w:t>gyvūnų gerovės ir kt. klausimais (vaizdinė sklaida). Rinkliavos ataskaitų rengimas, pateikimas gyvūnų laikytojams, straipsnių sklaida.</w:t>
            </w:r>
          </w:p>
          <w:p w:rsidR="00603976" w:rsidRPr="003B7249" w:rsidRDefault="00BF4DA5">
            <w:pPr>
              <w:pStyle w:val="Pagrindinistekstas21"/>
              <w:snapToGrid w:val="0"/>
              <w:spacing w:after="0" w:line="240" w:lineRule="auto"/>
              <w:jc w:val="both"/>
              <w:rPr>
                <w:rFonts w:eastAsia="Times New Roman"/>
                <w:iCs/>
                <w:color w:val="000000"/>
                <w:shd w:val="clear" w:color="auto" w:fill="FFFFFF"/>
              </w:rPr>
            </w:pPr>
            <w:r w:rsidRPr="003B7249">
              <w:rPr>
                <w:rFonts w:eastAsia="Times New Roman"/>
                <w:b/>
                <w:i/>
                <w:iCs/>
                <w:color w:val="000000"/>
                <w:shd w:val="clear" w:color="auto" w:fill="FFFFFF"/>
              </w:rPr>
              <w:t>06 uždavinys –  Gyvūnų globos kokybės gerinimas</w:t>
            </w:r>
            <w:r w:rsidRPr="003B7249">
              <w:rPr>
                <w:rFonts w:eastAsia="Times New Roman"/>
                <w:b/>
                <w:iCs/>
                <w:color w:val="000000"/>
                <w:shd w:val="clear" w:color="auto" w:fill="FFFFFF"/>
              </w:rPr>
              <w:t>.</w:t>
            </w:r>
            <w:r w:rsidRPr="003B7249">
              <w:rPr>
                <w:rFonts w:eastAsia="Times New Roman"/>
                <w:iCs/>
                <w:color w:val="000000"/>
                <w:shd w:val="clear" w:color="auto" w:fill="FFFFFF"/>
              </w:rPr>
              <w:t xml:space="preserve"> </w:t>
            </w:r>
          </w:p>
          <w:p w:rsidR="00F235B9" w:rsidRPr="003B7249" w:rsidRDefault="00BF4DA5" w:rsidP="007064FA">
            <w:pPr>
              <w:pStyle w:val="Pagrindinistekstas21"/>
              <w:snapToGrid w:val="0"/>
              <w:spacing w:after="0" w:line="240" w:lineRule="auto"/>
              <w:jc w:val="both"/>
              <w:rPr>
                <w:rFonts w:eastAsia="Times New Roman"/>
                <w:iCs/>
                <w:color w:val="000000"/>
                <w:shd w:val="clear" w:color="auto" w:fill="FFFFFF"/>
              </w:rPr>
            </w:pPr>
            <w:r w:rsidRPr="003B7249">
              <w:rPr>
                <w:rFonts w:eastAsia="Times New Roman"/>
                <w:iCs/>
                <w:color w:val="000000"/>
                <w:shd w:val="clear" w:color="auto" w:fill="FFFFFF"/>
              </w:rPr>
              <w:t>Uždaviniui įgyvendinti numatyta priemonė – bešeimininkių, bepriežiūrių gyvūnų surinkimo, jų globos organizavimo finansavimas. Skiriamos lėšos Miesto infrastruktūros skyriaus programai įgyvendinti (sanitarinis v</w:t>
            </w:r>
            <w:r w:rsidR="007064FA">
              <w:rPr>
                <w:rFonts w:eastAsia="Times New Roman"/>
                <w:iCs/>
                <w:color w:val="000000"/>
                <w:shd w:val="clear" w:color="auto" w:fill="FFFFFF"/>
              </w:rPr>
              <w:t>alymas).</w:t>
            </w:r>
          </w:p>
          <w:p w:rsidR="00BF4DA5" w:rsidRPr="003B7249" w:rsidRDefault="00BF4DA5">
            <w:pPr>
              <w:snapToGrid w:val="0"/>
              <w:jc w:val="both"/>
              <w:rPr>
                <w:rFonts w:eastAsia="Times New Roman"/>
                <w:color w:val="000000"/>
                <w:u w:val="single"/>
              </w:rPr>
            </w:pPr>
            <w:r w:rsidRPr="003B7249">
              <w:rPr>
                <w:rFonts w:eastAsia="Times New Roman"/>
                <w:color w:val="000000"/>
                <w:u w:val="single"/>
              </w:rPr>
              <w:t>Produkto vertinimo kriterijai:</w:t>
            </w:r>
          </w:p>
          <w:p w:rsidR="00BF4DA5" w:rsidRPr="003B7249" w:rsidRDefault="00BF4DA5">
            <w:pPr>
              <w:pStyle w:val="WW-BodyText3"/>
              <w:tabs>
                <w:tab w:val="left" w:pos="360"/>
              </w:tabs>
              <w:snapToGrid w:val="0"/>
              <w:spacing w:line="283" w:lineRule="exact"/>
              <w:rPr>
                <w:rFonts w:eastAsia="Times New Roman"/>
                <w:iCs/>
                <w:sz w:val="24"/>
                <w:szCs w:val="24"/>
                <w:shd w:val="clear" w:color="auto" w:fill="FFFFFF"/>
              </w:rPr>
            </w:pPr>
            <w:r w:rsidRPr="003B7249">
              <w:rPr>
                <w:iCs/>
                <w:sz w:val="24"/>
                <w:szCs w:val="24"/>
              </w:rPr>
              <w:t>Gyvūnų laikytojų apskaita teisės aktuose  nustatyta tvarka,</w:t>
            </w:r>
            <w:r w:rsidRPr="003B7249">
              <w:rPr>
                <w:rFonts w:eastAsia="Times New Roman"/>
                <w:iCs/>
                <w:sz w:val="24"/>
                <w:szCs w:val="24"/>
                <w:shd w:val="clear" w:color="auto" w:fill="FFFFFF"/>
              </w:rPr>
              <w:t xml:space="preserve"> gyvūnų laikytojų apskaitos procedūros organizavimas, jos tobulinimas</w:t>
            </w:r>
            <w:r w:rsidR="00C01006" w:rsidRPr="003B7249">
              <w:rPr>
                <w:rFonts w:eastAsia="Times New Roman"/>
                <w:iCs/>
                <w:sz w:val="24"/>
                <w:szCs w:val="24"/>
                <w:shd w:val="clear" w:color="auto" w:fill="FFFFFF"/>
              </w:rPr>
              <w:t>. Dėl pakeistos registracijos – netenka galios.</w:t>
            </w:r>
          </w:p>
          <w:p w:rsidR="00BF4DA5" w:rsidRPr="003B7249" w:rsidRDefault="00C01006">
            <w:pPr>
              <w:pStyle w:val="WW-BodyText3"/>
              <w:tabs>
                <w:tab w:val="left" w:pos="360"/>
              </w:tabs>
              <w:snapToGrid w:val="0"/>
              <w:spacing w:line="283" w:lineRule="exact"/>
              <w:rPr>
                <w:rFonts w:eastAsia="Times New Roman"/>
                <w:sz w:val="24"/>
                <w:szCs w:val="24"/>
                <w:shd w:val="clear" w:color="auto" w:fill="FFFFFF"/>
              </w:rPr>
            </w:pPr>
            <w:r w:rsidRPr="003B7249">
              <w:rPr>
                <w:rFonts w:eastAsia="Times New Roman"/>
                <w:sz w:val="24"/>
                <w:szCs w:val="24"/>
                <w:shd w:val="clear" w:color="auto" w:fill="FFFFFF"/>
              </w:rPr>
              <w:t>V</w:t>
            </w:r>
            <w:r w:rsidR="00BF4DA5" w:rsidRPr="003B7249">
              <w:rPr>
                <w:rFonts w:eastAsia="Times New Roman"/>
                <w:iCs/>
                <w:sz w:val="24"/>
                <w:szCs w:val="24"/>
                <w:shd w:val="clear" w:color="auto" w:fill="FFFFFF"/>
              </w:rPr>
              <w:t>ietinės rinkliavos už gyvūnų laikymą miesto daugiabučiuose namuose administravimas</w:t>
            </w:r>
            <w:r w:rsidR="0089650D" w:rsidRPr="003B7249">
              <w:rPr>
                <w:rFonts w:eastAsia="Times New Roman"/>
                <w:sz w:val="24"/>
                <w:szCs w:val="24"/>
                <w:shd w:val="clear" w:color="auto" w:fill="FFFFFF"/>
              </w:rPr>
              <w:t xml:space="preserve">, proc. </w:t>
            </w:r>
            <w:r w:rsidR="0089650D" w:rsidRPr="003B7249">
              <w:rPr>
                <w:iCs/>
                <w:sz w:val="24"/>
                <w:szCs w:val="24"/>
                <w:shd w:val="clear" w:color="auto" w:fill="FFFFFF"/>
              </w:rPr>
              <w:t>–</w:t>
            </w:r>
            <w:r w:rsidR="003B7249" w:rsidRPr="003B7249">
              <w:rPr>
                <w:iCs/>
                <w:sz w:val="24"/>
                <w:szCs w:val="24"/>
                <w:shd w:val="clear" w:color="auto" w:fill="FFFFFF"/>
              </w:rPr>
              <w:t xml:space="preserve"> </w:t>
            </w:r>
            <w:r w:rsidR="003B7249" w:rsidRPr="003B7249">
              <w:rPr>
                <w:rFonts w:eastAsia="Times New Roman"/>
                <w:sz w:val="24"/>
                <w:szCs w:val="24"/>
                <w:shd w:val="clear" w:color="auto" w:fill="FFFFFF"/>
              </w:rPr>
              <w:t>1</w:t>
            </w:r>
            <w:r w:rsidR="00BF4DA5" w:rsidRPr="003B7249">
              <w:rPr>
                <w:rFonts w:eastAsia="Times New Roman"/>
                <w:sz w:val="24"/>
                <w:szCs w:val="24"/>
                <w:shd w:val="clear" w:color="auto" w:fill="FFFFFF"/>
              </w:rPr>
              <w:t xml:space="preserve">00, </w:t>
            </w:r>
          </w:p>
          <w:p w:rsidR="00BF4DA5" w:rsidRPr="003B7249" w:rsidRDefault="00BF4DA5">
            <w:pPr>
              <w:pStyle w:val="WW-BodyText3"/>
              <w:tabs>
                <w:tab w:val="left" w:pos="360"/>
              </w:tabs>
              <w:snapToGrid w:val="0"/>
              <w:spacing w:line="283" w:lineRule="exact"/>
              <w:rPr>
                <w:rFonts w:eastAsia="Times New Roman"/>
                <w:iCs/>
                <w:sz w:val="24"/>
                <w:szCs w:val="24"/>
                <w:shd w:val="clear" w:color="auto" w:fill="FFFFFF"/>
              </w:rPr>
            </w:pPr>
            <w:r w:rsidRPr="003B7249">
              <w:rPr>
                <w:rFonts w:eastAsia="Times New Roman"/>
                <w:sz w:val="24"/>
                <w:szCs w:val="24"/>
                <w:shd w:val="clear" w:color="auto" w:fill="FFFFFF"/>
              </w:rPr>
              <w:t>G</w:t>
            </w:r>
            <w:r w:rsidRPr="003B7249">
              <w:rPr>
                <w:rFonts w:eastAsia="Times New Roman"/>
                <w:iCs/>
                <w:sz w:val="24"/>
                <w:szCs w:val="24"/>
                <w:shd w:val="clear" w:color="auto" w:fill="FFFFFF"/>
              </w:rPr>
              <w:t>yvenamuosiuose rajonuose, miesto viešosiose vietose:</w:t>
            </w:r>
          </w:p>
          <w:p w:rsidR="00BF4DA5" w:rsidRPr="003B7249" w:rsidRDefault="007B4D11">
            <w:pPr>
              <w:pStyle w:val="WW-BodyText3"/>
              <w:tabs>
                <w:tab w:val="left" w:pos="360"/>
              </w:tabs>
              <w:snapToGrid w:val="0"/>
              <w:spacing w:line="283" w:lineRule="exact"/>
              <w:rPr>
                <w:rFonts w:eastAsia="Times New Roman"/>
                <w:iCs/>
                <w:sz w:val="24"/>
                <w:szCs w:val="24"/>
                <w:shd w:val="clear" w:color="auto" w:fill="FFFFFF"/>
              </w:rPr>
            </w:pPr>
            <w:r w:rsidRPr="003B7249">
              <w:rPr>
                <w:rFonts w:eastAsia="Times New Roman"/>
                <w:iCs/>
                <w:sz w:val="24"/>
                <w:szCs w:val="24"/>
                <w:shd w:val="clear" w:color="auto" w:fill="FFFFFF"/>
              </w:rPr>
              <w:t xml:space="preserve">Naujų </w:t>
            </w:r>
            <w:r w:rsidR="00BF4DA5" w:rsidRPr="003B7249">
              <w:rPr>
                <w:rFonts w:eastAsia="Times New Roman"/>
                <w:iCs/>
                <w:sz w:val="24"/>
                <w:szCs w:val="24"/>
                <w:shd w:val="clear" w:color="auto" w:fill="FFFFFF"/>
              </w:rPr>
              <w:t>šunų išvedžiojimo aikštelių ir kitos gyvūnų priežiūrai ski</w:t>
            </w:r>
            <w:r w:rsidR="0089650D" w:rsidRPr="003B7249">
              <w:rPr>
                <w:rFonts w:eastAsia="Times New Roman"/>
                <w:iCs/>
                <w:sz w:val="24"/>
                <w:szCs w:val="24"/>
                <w:shd w:val="clear" w:color="auto" w:fill="FFFFFF"/>
              </w:rPr>
              <w:t xml:space="preserve">rtos įrangos įrengimas, vnt. </w:t>
            </w:r>
            <w:r w:rsidR="0089650D" w:rsidRPr="003B7249">
              <w:rPr>
                <w:iCs/>
                <w:sz w:val="24"/>
                <w:szCs w:val="24"/>
                <w:shd w:val="clear" w:color="auto" w:fill="FFFFFF"/>
              </w:rPr>
              <w:t>–</w:t>
            </w:r>
            <w:r w:rsidR="003B7249" w:rsidRPr="003B7249">
              <w:rPr>
                <w:iCs/>
                <w:sz w:val="24"/>
                <w:szCs w:val="24"/>
                <w:shd w:val="clear" w:color="auto" w:fill="FFFFFF"/>
              </w:rPr>
              <w:t xml:space="preserve"> </w:t>
            </w:r>
            <w:r w:rsidR="00C01006" w:rsidRPr="003B7249">
              <w:rPr>
                <w:rFonts w:eastAsia="Times New Roman"/>
                <w:iCs/>
                <w:sz w:val="24"/>
                <w:szCs w:val="24"/>
                <w:shd w:val="clear" w:color="auto" w:fill="FFFFFF"/>
              </w:rPr>
              <w:t>1</w:t>
            </w:r>
            <w:r w:rsidR="00BF4DA5" w:rsidRPr="003B7249">
              <w:rPr>
                <w:rFonts w:eastAsia="Times New Roman"/>
                <w:iCs/>
                <w:sz w:val="24"/>
                <w:szCs w:val="24"/>
                <w:shd w:val="clear" w:color="auto" w:fill="FFFFFF"/>
              </w:rPr>
              <w:t xml:space="preserve">, </w:t>
            </w:r>
          </w:p>
          <w:p w:rsidR="00BF4DA5" w:rsidRPr="003B7249" w:rsidRDefault="007B4D11">
            <w:pPr>
              <w:pStyle w:val="WW-BodyText3"/>
              <w:tabs>
                <w:tab w:val="left" w:pos="360"/>
              </w:tabs>
              <w:snapToGrid w:val="0"/>
              <w:spacing w:line="283" w:lineRule="exact"/>
              <w:rPr>
                <w:rFonts w:eastAsia="Times New Roman"/>
                <w:iCs/>
                <w:sz w:val="24"/>
                <w:szCs w:val="24"/>
                <w:shd w:val="clear" w:color="auto" w:fill="FFFFFF"/>
              </w:rPr>
            </w:pPr>
            <w:r w:rsidRPr="003B7249">
              <w:rPr>
                <w:rFonts w:eastAsia="Times New Roman"/>
                <w:iCs/>
                <w:sz w:val="24"/>
                <w:szCs w:val="24"/>
                <w:shd w:val="clear" w:color="auto" w:fill="FFFFFF"/>
              </w:rPr>
              <w:t xml:space="preserve">Naujų </w:t>
            </w:r>
            <w:r w:rsidR="00BF4DA5" w:rsidRPr="003B7249">
              <w:rPr>
                <w:rFonts w:eastAsia="Times New Roman"/>
                <w:iCs/>
                <w:sz w:val="24"/>
                <w:szCs w:val="24"/>
                <w:shd w:val="clear" w:color="auto" w:fill="FFFFFF"/>
              </w:rPr>
              <w:t>bepriežiūrių kačių šėrimo vietų įre</w:t>
            </w:r>
            <w:r w:rsidR="0089650D" w:rsidRPr="003B7249">
              <w:rPr>
                <w:rFonts w:eastAsia="Times New Roman"/>
                <w:iCs/>
                <w:sz w:val="24"/>
                <w:szCs w:val="24"/>
                <w:shd w:val="clear" w:color="auto" w:fill="FFFFFF"/>
              </w:rPr>
              <w:t>ngimas ir kačių šėrimas, vnt. –</w:t>
            </w:r>
            <w:r w:rsidR="003B7249" w:rsidRPr="003B7249">
              <w:rPr>
                <w:rFonts w:eastAsia="Times New Roman"/>
                <w:iCs/>
                <w:sz w:val="24"/>
                <w:szCs w:val="24"/>
                <w:shd w:val="clear" w:color="auto" w:fill="FFFFFF"/>
              </w:rPr>
              <w:t xml:space="preserve"> </w:t>
            </w:r>
            <w:r w:rsidR="00BF4DA5" w:rsidRPr="003B7249">
              <w:rPr>
                <w:rFonts w:eastAsia="Times New Roman"/>
                <w:iCs/>
                <w:sz w:val="24"/>
                <w:szCs w:val="24"/>
                <w:shd w:val="clear" w:color="auto" w:fill="FFFFFF"/>
              </w:rPr>
              <w:t>5;</w:t>
            </w:r>
          </w:p>
          <w:p w:rsidR="00BF4DA5" w:rsidRPr="003B7249" w:rsidRDefault="00BF4DA5">
            <w:pPr>
              <w:pStyle w:val="WW-BodyText3"/>
              <w:tabs>
                <w:tab w:val="left" w:pos="360"/>
              </w:tabs>
              <w:snapToGrid w:val="0"/>
              <w:spacing w:line="283" w:lineRule="exact"/>
              <w:rPr>
                <w:rFonts w:eastAsia="Times New Roman"/>
                <w:iCs/>
                <w:sz w:val="24"/>
                <w:szCs w:val="24"/>
                <w:shd w:val="clear" w:color="auto" w:fill="FFFFFF"/>
              </w:rPr>
            </w:pPr>
            <w:r w:rsidRPr="003B7249">
              <w:rPr>
                <w:rFonts w:eastAsia="Times New Roman"/>
                <w:iCs/>
                <w:sz w:val="24"/>
                <w:szCs w:val="24"/>
                <w:shd w:val="clear" w:color="auto" w:fill="FFFFFF"/>
              </w:rPr>
              <w:t xml:space="preserve">gyvenamuosiuose rajonuose, viešosiose vietose  įrengtų šunų išvedžiojimo aikštelių ir kitos gyvūnų priežiūrai skirtos įrangos remontas ir sanitarinė priežiūra (11 </w:t>
            </w:r>
            <w:r w:rsidR="0089650D" w:rsidRPr="003B7249">
              <w:rPr>
                <w:rFonts w:eastAsia="Times New Roman"/>
                <w:iCs/>
                <w:sz w:val="24"/>
                <w:szCs w:val="24"/>
                <w:shd w:val="clear" w:color="auto" w:fill="FFFFFF"/>
              </w:rPr>
              <w:t>šunų išvedžiojimo aikštelių, 21</w:t>
            </w:r>
            <w:r w:rsidRPr="003B7249">
              <w:rPr>
                <w:rFonts w:eastAsia="Times New Roman"/>
                <w:iCs/>
                <w:sz w:val="24"/>
                <w:szCs w:val="24"/>
                <w:shd w:val="clear" w:color="auto" w:fill="FFFFFF"/>
              </w:rPr>
              <w:t xml:space="preserve">–kačių šėrimo vietos), proc. - 100, </w:t>
            </w:r>
          </w:p>
          <w:p w:rsidR="00BF4DA5" w:rsidRPr="003B7249" w:rsidRDefault="00BF4DA5">
            <w:pPr>
              <w:pStyle w:val="WW-BodyText3"/>
              <w:tabs>
                <w:tab w:val="left" w:pos="360"/>
              </w:tabs>
              <w:snapToGrid w:val="0"/>
              <w:spacing w:line="283" w:lineRule="exact"/>
              <w:rPr>
                <w:rFonts w:eastAsia="Times New Roman"/>
                <w:iCs/>
                <w:sz w:val="24"/>
                <w:szCs w:val="24"/>
                <w:shd w:val="clear" w:color="auto" w:fill="FFFFFF"/>
              </w:rPr>
            </w:pPr>
            <w:r w:rsidRPr="003B7249">
              <w:rPr>
                <w:rFonts w:eastAsia="Times New Roman"/>
                <w:iCs/>
                <w:sz w:val="24"/>
                <w:szCs w:val="24"/>
                <w:shd w:val="clear" w:color="auto" w:fill="FFFFFF"/>
              </w:rPr>
              <w:t>tikslinių progra</w:t>
            </w:r>
            <w:r w:rsidR="0089650D" w:rsidRPr="003B7249">
              <w:rPr>
                <w:rFonts w:eastAsia="Times New Roman"/>
                <w:iCs/>
                <w:sz w:val="24"/>
                <w:szCs w:val="24"/>
                <w:shd w:val="clear" w:color="auto" w:fill="FFFFFF"/>
              </w:rPr>
              <w:t xml:space="preserve">mų projektų finansavimas, vnt. </w:t>
            </w:r>
            <w:r w:rsidR="0089650D" w:rsidRPr="003B7249">
              <w:rPr>
                <w:iCs/>
                <w:sz w:val="24"/>
                <w:szCs w:val="24"/>
                <w:shd w:val="clear" w:color="auto" w:fill="FFFFFF"/>
              </w:rPr>
              <w:t>–</w:t>
            </w:r>
            <w:r w:rsidR="003B7249" w:rsidRPr="003B7249">
              <w:rPr>
                <w:iCs/>
                <w:sz w:val="24"/>
                <w:szCs w:val="24"/>
                <w:shd w:val="clear" w:color="auto" w:fill="FFFFFF"/>
              </w:rPr>
              <w:t xml:space="preserve"> </w:t>
            </w:r>
            <w:r w:rsidRPr="003B7249">
              <w:rPr>
                <w:rFonts w:eastAsia="Times New Roman"/>
                <w:iCs/>
                <w:sz w:val="24"/>
                <w:szCs w:val="24"/>
                <w:shd w:val="clear" w:color="auto" w:fill="FFFFFF"/>
              </w:rPr>
              <w:t xml:space="preserve">2, </w:t>
            </w:r>
          </w:p>
          <w:p w:rsidR="00BF4DA5" w:rsidRPr="003B7249" w:rsidRDefault="00BF4DA5">
            <w:pPr>
              <w:pStyle w:val="WW-BodyText3"/>
              <w:tabs>
                <w:tab w:val="left" w:pos="360"/>
              </w:tabs>
              <w:snapToGrid w:val="0"/>
              <w:spacing w:line="283" w:lineRule="exact"/>
              <w:rPr>
                <w:rFonts w:eastAsia="Times New Roman"/>
                <w:iCs/>
                <w:sz w:val="24"/>
                <w:szCs w:val="24"/>
                <w:shd w:val="clear" w:color="auto" w:fill="FFFFFF"/>
              </w:rPr>
            </w:pPr>
            <w:r w:rsidRPr="003B7249">
              <w:rPr>
                <w:rFonts w:eastAsia="Times New Roman"/>
                <w:iCs/>
                <w:sz w:val="24"/>
                <w:szCs w:val="24"/>
                <w:shd w:val="clear" w:color="auto" w:fill="FFFFFF"/>
              </w:rPr>
              <w:t xml:space="preserve">gyventojų gyvūnų priežiūros, globos, užkrečiamųjų ligų prevencijos, gyvūnų gerovės ir kt. klausimais ugdymas – 100, (parengta </w:t>
            </w:r>
            <w:r w:rsidR="0089650D" w:rsidRPr="003B7249">
              <w:rPr>
                <w:rFonts w:eastAsia="Times New Roman"/>
                <w:iCs/>
                <w:sz w:val="24"/>
                <w:szCs w:val="24"/>
                <w:shd w:val="clear" w:color="auto" w:fill="FFFFFF"/>
              </w:rPr>
              <w:t xml:space="preserve">straipsnių žiniasklaidai, vnt. </w:t>
            </w:r>
            <w:r w:rsidR="0089650D" w:rsidRPr="003B7249">
              <w:rPr>
                <w:iCs/>
                <w:sz w:val="24"/>
                <w:szCs w:val="24"/>
                <w:shd w:val="clear" w:color="auto" w:fill="FFFFFF"/>
              </w:rPr>
              <w:t>–</w:t>
            </w:r>
            <w:r w:rsidR="003B7249" w:rsidRPr="003B7249">
              <w:rPr>
                <w:iCs/>
                <w:sz w:val="24"/>
                <w:szCs w:val="24"/>
                <w:shd w:val="clear" w:color="auto" w:fill="FFFFFF"/>
              </w:rPr>
              <w:t xml:space="preserve"> </w:t>
            </w:r>
            <w:r w:rsidR="0089650D" w:rsidRPr="003B7249">
              <w:rPr>
                <w:rFonts w:eastAsia="Times New Roman"/>
                <w:iCs/>
                <w:sz w:val="24"/>
                <w:szCs w:val="24"/>
                <w:shd w:val="clear" w:color="auto" w:fill="FFFFFF"/>
              </w:rPr>
              <w:t xml:space="preserve">1, parengta TV laidų, vnt. </w:t>
            </w:r>
            <w:r w:rsidR="0089650D" w:rsidRPr="003B7249">
              <w:rPr>
                <w:iCs/>
                <w:sz w:val="24"/>
                <w:szCs w:val="24"/>
                <w:shd w:val="clear" w:color="auto" w:fill="FFFFFF"/>
              </w:rPr>
              <w:t>–</w:t>
            </w:r>
            <w:r w:rsidRPr="003B7249">
              <w:rPr>
                <w:rFonts w:eastAsia="Times New Roman"/>
                <w:iCs/>
                <w:sz w:val="24"/>
                <w:szCs w:val="24"/>
                <w:shd w:val="clear" w:color="auto" w:fill="FFFFFF"/>
              </w:rPr>
              <w:t>1, parengta</w:t>
            </w:r>
            <w:r w:rsidR="00D9749F" w:rsidRPr="003B7249">
              <w:rPr>
                <w:rFonts w:eastAsia="Times New Roman"/>
                <w:iCs/>
                <w:sz w:val="24"/>
                <w:szCs w:val="24"/>
                <w:shd w:val="clear" w:color="auto" w:fill="FFFFFF"/>
              </w:rPr>
              <w:t xml:space="preserve"> </w:t>
            </w:r>
            <w:r w:rsidR="00D9749F" w:rsidRPr="003B7249">
              <w:rPr>
                <w:rFonts w:eastAsia="Times New Roman"/>
                <w:iCs/>
                <w:sz w:val="24"/>
                <w:szCs w:val="24"/>
                <w:shd w:val="clear" w:color="auto" w:fill="FFFFFF"/>
              </w:rPr>
              <w:lastRenderedPageBreak/>
              <w:t>informacinė medžiaga, vnt. – 2)</w:t>
            </w:r>
          </w:p>
          <w:p w:rsidR="00BF4DA5" w:rsidRPr="003B7249" w:rsidRDefault="00BF4DA5">
            <w:pPr>
              <w:snapToGrid w:val="0"/>
              <w:jc w:val="both"/>
              <w:rPr>
                <w:rFonts w:eastAsia="Times New Roman"/>
                <w:color w:val="000000"/>
                <w:u w:val="single"/>
                <w:shd w:val="clear" w:color="auto" w:fill="FFFFFF"/>
              </w:rPr>
            </w:pPr>
            <w:r w:rsidRPr="003B7249">
              <w:rPr>
                <w:rFonts w:eastAsia="Times New Roman"/>
                <w:color w:val="000000"/>
                <w:u w:val="single"/>
                <w:shd w:val="clear" w:color="auto" w:fill="FFFFFF"/>
              </w:rPr>
              <w:t>Rezultato pasiekimo vertinimo kriterijai:</w:t>
            </w:r>
          </w:p>
          <w:p w:rsidR="00BF4DA5" w:rsidRPr="00964531" w:rsidRDefault="00BF4DA5">
            <w:pPr>
              <w:tabs>
                <w:tab w:val="left" w:pos="360"/>
                <w:tab w:val="left" w:pos="720"/>
              </w:tabs>
              <w:snapToGrid w:val="0"/>
              <w:ind w:left="-10" w:right="5"/>
              <w:jc w:val="both"/>
              <w:rPr>
                <w:rFonts w:eastAsia="Times New Roman"/>
                <w:color w:val="000000"/>
                <w:shd w:val="clear" w:color="auto" w:fill="FFFFFF"/>
              </w:rPr>
            </w:pPr>
            <w:r w:rsidRPr="003B7249">
              <w:rPr>
                <w:color w:val="000000"/>
              </w:rPr>
              <w:t>Bepriežiūrių gyvūnų surinkimo pasla</w:t>
            </w:r>
            <w:r w:rsidR="006F4715" w:rsidRPr="003B7249">
              <w:rPr>
                <w:color w:val="000000"/>
              </w:rPr>
              <w:t>ugai skirtų lėšų sumažėjimas –</w:t>
            </w:r>
            <w:r w:rsidR="003B7249" w:rsidRPr="003B7249">
              <w:rPr>
                <w:color w:val="000000"/>
              </w:rPr>
              <w:t xml:space="preserve"> </w:t>
            </w:r>
            <w:r w:rsidR="006F4715" w:rsidRPr="003B7249">
              <w:rPr>
                <w:color w:val="000000"/>
              </w:rPr>
              <w:t>1</w:t>
            </w:r>
            <w:r w:rsidRPr="003B7249">
              <w:rPr>
                <w:color w:val="000000"/>
              </w:rPr>
              <w:t xml:space="preserve">0 </w:t>
            </w:r>
            <w:r w:rsidR="00964531">
              <w:rPr>
                <w:rFonts w:eastAsia="Times New Roman"/>
                <w:color w:val="000000"/>
                <w:shd w:val="clear" w:color="auto" w:fill="FFFFFF"/>
              </w:rPr>
              <w:t>%.</w:t>
            </w:r>
          </w:p>
        </w:tc>
      </w:tr>
      <w:tr w:rsidR="00BF4DA5" w:rsidRPr="003B7249" w:rsidTr="009638DA">
        <w:tc>
          <w:tcPr>
            <w:tcW w:w="10125" w:type="dxa"/>
            <w:gridSpan w:val="5"/>
            <w:tcBorders>
              <w:top w:val="single" w:sz="2" w:space="0" w:color="000000"/>
              <w:left w:val="single" w:sz="1" w:space="0" w:color="000000"/>
              <w:bottom w:val="single" w:sz="4" w:space="0" w:color="auto"/>
              <w:right w:val="single" w:sz="1" w:space="0" w:color="000000"/>
            </w:tcBorders>
            <w:shd w:val="clear" w:color="auto" w:fill="auto"/>
          </w:tcPr>
          <w:p w:rsidR="00BF4DA5" w:rsidRPr="003B7249" w:rsidRDefault="00BF4DA5">
            <w:pPr>
              <w:jc w:val="both"/>
              <w:rPr>
                <w:color w:val="000000"/>
              </w:rPr>
            </w:pPr>
            <w:r w:rsidRPr="003B7249">
              <w:rPr>
                <w:color w:val="000000"/>
              </w:rPr>
              <w:lastRenderedPageBreak/>
              <w:t>Efekto kriterijai:</w:t>
            </w:r>
          </w:p>
          <w:p w:rsidR="00BF4DA5" w:rsidRPr="003B7249" w:rsidRDefault="00BF4DA5">
            <w:pPr>
              <w:numPr>
                <w:ilvl w:val="0"/>
                <w:numId w:val="2"/>
              </w:numPr>
              <w:tabs>
                <w:tab w:val="left" w:pos="360"/>
                <w:tab w:val="left" w:pos="720"/>
              </w:tabs>
              <w:ind w:left="360"/>
              <w:jc w:val="both"/>
              <w:rPr>
                <w:color w:val="000000"/>
              </w:rPr>
            </w:pPr>
            <w:r w:rsidRPr="003B7249">
              <w:rPr>
                <w:color w:val="000000"/>
              </w:rPr>
              <w:t>aplinkos kokybė atitinkanti teisė</w:t>
            </w:r>
            <w:r w:rsidR="0089650D" w:rsidRPr="003B7249">
              <w:rPr>
                <w:color w:val="000000"/>
              </w:rPr>
              <w:t>s aktuose nustatytus normatyvus</w:t>
            </w:r>
            <w:r w:rsidR="003B7249" w:rsidRPr="003B7249">
              <w:rPr>
                <w:color w:val="000000"/>
              </w:rPr>
              <w:t xml:space="preserve"> </w:t>
            </w:r>
            <w:r w:rsidRPr="003B7249">
              <w:rPr>
                <w:color w:val="000000"/>
              </w:rPr>
              <w:t>–</w:t>
            </w:r>
            <w:r w:rsidR="003B7249" w:rsidRPr="003B7249">
              <w:rPr>
                <w:color w:val="000000"/>
              </w:rPr>
              <w:t xml:space="preserve"> </w:t>
            </w:r>
            <w:r w:rsidRPr="003B7249">
              <w:rPr>
                <w:color w:val="000000"/>
              </w:rPr>
              <w:t>80 proc.;</w:t>
            </w:r>
          </w:p>
          <w:p w:rsidR="00BF4DA5" w:rsidRPr="003B7249" w:rsidRDefault="00D857BE" w:rsidP="0089650D">
            <w:pPr>
              <w:numPr>
                <w:ilvl w:val="0"/>
                <w:numId w:val="2"/>
              </w:numPr>
              <w:tabs>
                <w:tab w:val="left" w:pos="360"/>
                <w:tab w:val="left" w:pos="720"/>
              </w:tabs>
              <w:ind w:left="360"/>
              <w:jc w:val="both"/>
              <w:rPr>
                <w:color w:val="000000"/>
              </w:rPr>
            </w:pPr>
            <w:r w:rsidRPr="003B7249">
              <w:rPr>
                <w:color w:val="000000"/>
              </w:rPr>
              <w:t>bepriežiūrių, bešeimininkių gyvūnų sumažėjimas–20 proc.</w:t>
            </w:r>
          </w:p>
        </w:tc>
      </w:tr>
      <w:tr w:rsidR="00BF4DA5" w:rsidRPr="003B7249" w:rsidTr="009638DA">
        <w:tc>
          <w:tcPr>
            <w:tcW w:w="10125" w:type="dxa"/>
            <w:gridSpan w:val="5"/>
            <w:tcBorders>
              <w:top w:val="single" w:sz="4" w:space="0" w:color="auto"/>
              <w:left w:val="single" w:sz="2" w:space="0" w:color="000000"/>
              <w:bottom w:val="single" w:sz="2" w:space="0" w:color="000000"/>
              <w:right w:val="single" w:sz="2" w:space="0" w:color="000000"/>
            </w:tcBorders>
            <w:shd w:val="clear" w:color="auto" w:fill="auto"/>
          </w:tcPr>
          <w:p w:rsidR="00BF4DA5" w:rsidRPr="003B7249" w:rsidRDefault="00BF4DA5">
            <w:pPr>
              <w:pStyle w:val="Lentelsturinys"/>
              <w:snapToGrid w:val="0"/>
              <w:spacing w:line="100" w:lineRule="atLeast"/>
              <w:rPr>
                <w:b/>
                <w:bCs/>
                <w:color w:val="000000"/>
              </w:rPr>
            </w:pPr>
            <w:r w:rsidRPr="003B7249">
              <w:rPr>
                <w:b/>
                <w:bCs/>
                <w:color w:val="000000"/>
              </w:rPr>
              <w:t>Galimi programos vykdymo ir finansavimo šaltiniai:</w:t>
            </w:r>
          </w:p>
          <w:p w:rsidR="00BF4DA5" w:rsidRPr="003B7249" w:rsidRDefault="00BF4DA5" w:rsidP="00511966">
            <w:pPr>
              <w:pStyle w:val="Betarp"/>
            </w:pPr>
            <w:r w:rsidRPr="003B7249">
              <w:t xml:space="preserve">1. </w:t>
            </w:r>
            <w:r w:rsidR="00295308" w:rsidRPr="003B7249">
              <w:t>S</w:t>
            </w:r>
            <w:r w:rsidRPr="003B7249">
              <w:t>avivaldybės biudžeto lėšos</w:t>
            </w:r>
            <w:r w:rsidR="00295308" w:rsidRPr="003B7249">
              <w:t xml:space="preserve"> (SB)</w:t>
            </w:r>
            <w:r w:rsidR="003D0F3D">
              <w:t>;</w:t>
            </w:r>
          </w:p>
          <w:p w:rsidR="00BF4DA5" w:rsidRPr="003B7249" w:rsidRDefault="00255E2E" w:rsidP="00511966">
            <w:pPr>
              <w:pStyle w:val="Betarp"/>
            </w:pPr>
            <w:r w:rsidRPr="003B7249">
              <w:t>2</w:t>
            </w:r>
            <w:r w:rsidR="00BF4DA5" w:rsidRPr="003B7249">
              <w:t xml:space="preserve">. </w:t>
            </w:r>
            <w:r w:rsidR="00295308" w:rsidRPr="003B7249">
              <w:t>V</w:t>
            </w:r>
            <w:r w:rsidR="00BF4DA5" w:rsidRPr="003B7249">
              <w:t>alstybės biudžeto</w:t>
            </w:r>
            <w:r w:rsidR="00295308" w:rsidRPr="003B7249">
              <w:t xml:space="preserve"> </w:t>
            </w:r>
            <w:r w:rsidR="00295308" w:rsidRPr="003B7249">
              <w:rPr>
                <w:b/>
              </w:rPr>
              <w:t>lėšos (</w:t>
            </w:r>
            <w:r w:rsidR="00295308" w:rsidRPr="003B7249">
              <w:t>VB</w:t>
            </w:r>
            <w:r w:rsidR="00295308" w:rsidRPr="003B7249">
              <w:rPr>
                <w:b/>
              </w:rPr>
              <w:t>)</w:t>
            </w:r>
            <w:r w:rsidR="003D0F3D" w:rsidRPr="003D0F3D">
              <w:t>;</w:t>
            </w:r>
          </w:p>
          <w:p w:rsidR="00BF4DA5" w:rsidRPr="003B7249" w:rsidRDefault="003B7249" w:rsidP="00511966">
            <w:pPr>
              <w:pStyle w:val="Betarp"/>
            </w:pPr>
            <w:r w:rsidRPr="003B7249">
              <w:t>3</w:t>
            </w:r>
            <w:r w:rsidR="00BF4DA5" w:rsidRPr="003B7249">
              <w:t>. Europos Sąjungos lėšos</w:t>
            </w:r>
            <w:r w:rsidR="00C270B8" w:rsidRPr="003B7249">
              <w:t xml:space="preserve"> (ES)</w:t>
            </w:r>
            <w:r w:rsidR="003D0F3D">
              <w:t>;</w:t>
            </w:r>
          </w:p>
          <w:p w:rsidR="00BF4DA5" w:rsidRPr="003B7249" w:rsidRDefault="003B7249" w:rsidP="00511966">
            <w:pPr>
              <w:pStyle w:val="Betarp"/>
            </w:pPr>
            <w:r w:rsidRPr="003B7249">
              <w:t>4</w:t>
            </w:r>
            <w:r w:rsidR="00BF4DA5" w:rsidRPr="003B7249">
              <w:t>. Kitos lėšos.</w:t>
            </w:r>
          </w:p>
        </w:tc>
      </w:tr>
      <w:tr w:rsidR="00BA4C79" w:rsidRPr="003B7249" w:rsidTr="009638DA">
        <w:tc>
          <w:tcPr>
            <w:tcW w:w="10125" w:type="dxa"/>
            <w:gridSpan w:val="5"/>
            <w:tcBorders>
              <w:top w:val="single" w:sz="2" w:space="0" w:color="000000"/>
              <w:left w:val="single" w:sz="1" w:space="0" w:color="000000"/>
              <w:bottom w:val="single" w:sz="1" w:space="0" w:color="000000"/>
              <w:right w:val="single" w:sz="1" w:space="0" w:color="000000"/>
            </w:tcBorders>
            <w:shd w:val="clear" w:color="auto" w:fill="auto"/>
          </w:tcPr>
          <w:p w:rsidR="00BA4C79" w:rsidRPr="003B7249" w:rsidRDefault="00BA4C79">
            <w:pPr>
              <w:pStyle w:val="Lentelsturinys"/>
              <w:snapToGrid w:val="0"/>
              <w:rPr>
                <w:b/>
                <w:bCs/>
                <w:color w:val="000000"/>
                <w:shd w:val="clear" w:color="auto" w:fill="FFFFFF"/>
              </w:rPr>
            </w:pPr>
            <w:r w:rsidRPr="003B7249">
              <w:rPr>
                <w:b/>
                <w:bCs/>
                <w:color w:val="000000"/>
                <w:shd w:val="clear" w:color="auto" w:fill="FFFFFF"/>
              </w:rPr>
              <w:t>2015 – 2024 metų Šiaulių miesto strateginio plėtros plano dalys, susijusios su vykdoma programa:</w:t>
            </w:r>
          </w:p>
          <w:p w:rsidR="00E96067" w:rsidRPr="00B35958" w:rsidRDefault="002A38A6" w:rsidP="00E96067">
            <w:pPr>
              <w:pStyle w:val="Lentelsturinys"/>
              <w:snapToGrid w:val="0"/>
            </w:pPr>
            <w:r w:rsidRPr="00B35958">
              <w:rPr>
                <w:bCs/>
                <w:shd w:val="clear" w:color="auto" w:fill="FFFFFF"/>
              </w:rPr>
              <w:t>3.3.1.</w:t>
            </w:r>
            <w:r w:rsidR="00E96067" w:rsidRPr="00B35958">
              <w:rPr>
                <w:bCs/>
                <w:shd w:val="clear" w:color="auto" w:fill="FFFFFF"/>
              </w:rPr>
              <w:t xml:space="preserve"> </w:t>
            </w:r>
            <w:r w:rsidR="00E96067" w:rsidRPr="00B35958">
              <w:rPr>
                <w:bCs/>
              </w:rPr>
              <w:t>Vystyti efektyvią komun</w:t>
            </w:r>
            <w:r w:rsidR="00B35958">
              <w:rPr>
                <w:bCs/>
              </w:rPr>
              <w:t>alinių atliekų tvarkymo sistemą;</w:t>
            </w:r>
          </w:p>
          <w:p w:rsidR="00E96067" w:rsidRPr="00B35958" w:rsidRDefault="002A38A6" w:rsidP="00E96067">
            <w:pPr>
              <w:pStyle w:val="Lentelsturinys"/>
              <w:snapToGrid w:val="0"/>
            </w:pPr>
            <w:r w:rsidRPr="00B35958">
              <w:rPr>
                <w:bCs/>
                <w:shd w:val="clear" w:color="auto" w:fill="FFFFFF"/>
              </w:rPr>
              <w:t>3.3.2.</w:t>
            </w:r>
            <w:r w:rsidR="00E96067" w:rsidRPr="00B35958">
              <w:rPr>
                <w:bCs/>
                <w:shd w:val="clear" w:color="auto" w:fill="FFFFFF"/>
              </w:rPr>
              <w:t xml:space="preserve"> </w:t>
            </w:r>
            <w:r w:rsidR="00E96067" w:rsidRPr="00B35958">
              <w:rPr>
                <w:bCs/>
              </w:rPr>
              <w:t>Modernizuoti ir optimizuoti centralizuotus komunalinius tinklus</w:t>
            </w:r>
            <w:r w:rsidR="00B35958">
              <w:rPr>
                <w:bCs/>
              </w:rPr>
              <w:t>;</w:t>
            </w:r>
            <w:r w:rsidR="00E96067" w:rsidRPr="00B35958">
              <w:rPr>
                <w:bCs/>
              </w:rPr>
              <w:t xml:space="preserve"> </w:t>
            </w:r>
          </w:p>
          <w:p w:rsidR="00E96067" w:rsidRPr="00B35958" w:rsidRDefault="002A38A6" w:rsidP="00E96067">
            <w:pPr>
              <w:pStyle w:val="Lentelsturinys"/>
              <w:snapToGrid w:val="0"/>
            </w:pPr>
            <w:r w:rsidRPr="00B35958">
              <w:rPr>
                <w:bCs/>
                <w:shd w:val="clear" w:color="auto" w:fill="FFFFFF"/>
              </w:rPr>
              <w:t>3.3.3.</w:t>
            </w:r>
            <w:r w:rsidR="00E96067" w:rsidRPr="00B35958">
              <w:rPr>
                <w:bCs/>
                <w:shd w:val="clear" w:color="auto" w:fill="FFFFFF"/>
              </w:rPr>
              <w:t xml:space="preserve"> </w:t>
            </w:r>
            <w:r w:rsidR="00E96067" w:rsidRPr="00B35958">
              <w:rPr>
                <w:bCs/>
              </w:rPr>
              <w:t>Sukurti vaizdo stebėjimo ir informacijos valdymo sistemą</w:t>
            </w:r>
            <w:r w:rsidR="00B35958">
              <w:rPr>
                <w:bCs/>
              </w:rPr>
              <w:t>;</w:t>
            </w:r>
            <w:r w:rsidR="00E96067" w:rsidRPr="00B35958">
              <w:rPr>
                <w:bCs/>
              </w:rPr>
              <w:t xml:space="preserve"> </w:t>
            </w:r>
          </w:p>
          <w:p w:rsidR="00BA4C79" w:rsidRPr="009638DA" w:rsidRDefault="002A38A6">
            <w:pPr>
              <w:pStyle w:val="Lentelsturinys"/>
              <w:snapToGrid w:val="0"/>
            </w:pPr>
            <w:r w:rsidRPr="00B35958">
              <w:rPr>
                <w:bCs/>
                <w:shd w:val="clear" w:color="auto" w:fill="FFFFFF"/>
              </w:rPr>
              <w:t>3.3.4.</w:t>
            </w:r>
            <w:r w:rsidR="00E96067" w:rsidRPr="00B35958">
              <w:rPr>
                <w:bCs/>
                <w:shd w:val="clear" w:color="auto" w:fill="FFFFFF"/>
              </w:rPr>
              <w:t xml:space="preserve"> </w:t>
            </w:r>
            <w:r w:rsidR="00E96067" w:rsidRPr="00B35958">
              <w:rPr>
                <w:bCs/>
              </w:rPr>
              <w:t>Mažinti triukšmą probleminėse teritorijose ir išsaugoti tyliąsias zonas</w:t>
            </w:r>
            <w:r w:rsidR="00B35958">
              <w:rPr>
                <w:bCs/>
              </w:rPr>
              <w:t>.</w:t>
            </w:r>
            <w:r w:rsidR="00E96067" w:rsidRPr="00B35958">
              <w:rPr>
                <w:bCs/>
              </w:rPr>
              <w:t xml:space="preserve"> </w:t>
            </w:r>
          </w:p>
        </w:tc>
      </w:tr>
      <w:tr w:rsidR="00BF4DA5" w:rsidRPr="003B7249" w:rsidTr="009638DA">
        <w:tc>
          <w:tcPr>
            <w:tcW w:w="10125" w:type="dxa"/>
            <w:gridSpan w:val="5"/>
            <w:tcBorders>
              <w:top w:val="single" w:sz="2" w:space="0" w:color="000000"/>
              <w:left w:val="single" w:sz="1" w:space="0" w:color="000000"/>
              <w:bottom w:val="single" w:sz="1" w:space="0" w:color="000000"/>
              <w:right w:val="single" w:sz="1" w:space="0" w:color="000000"/>
            </w:tcBorders>
            <w:shd w:val="clear" w:color="auto" w:fill="auto"/>
          </w:tcPr>
          <w:p w:rsidR="00BF4DA5" w:rsidRPr="003B7249" w:rsidRDefault="00BF4DA5">
            <w:pPr>
              <w:pStyle w:val="Lentelsturinys"/>
              <w:snapToGrid w:val="0"/>
              <w:rPr>
                <w:b/>
                <w:bCs/>
                <w:color w:val="000000"/>
                <w:shd w:val="clear" w:color="auto" w:fill="FFFFFF"/>
              </w:rPr>
            </w:pPr>
            <w:r w:rsidRPr="003B7249">
              <w:rPr>
                <w:b/>
                <w:bCs/>
                <w:color w:val="000000"/>
                <w:shd w:val="clear" w:color="auto" w:fill="FFFFFF"/>
              </w:rPr>
              <w:t>Susiję įstatymai ir kiti norminiai teisės aktai:</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aplinkos apsaugos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savivaldybių aplinkos apsaugos rėmimo specialiosios programos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aplinkos monitoringo įstatymo pakeitimo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atliekų tvarkymo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vandens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triukšmo valdymo įstatymas;</w:t>
            </w:r>
          </w:p>
          <w:p w:rsidR="00C80825" w:rsidRPr="003B7249" w:rsidRDefault="00C80825" w:rsidP="00603976">
            <w:pPr>
              <w:numPr>
                <w:ilvl w:val="0"/>
                <w:numId w:val="3"/>
              </w:numPr>
              <w:tabs>
                <w:tab w:val="clear" w:pos="283"/>
                <w:tab w:val="num" w:pos="0"/>
              </w:tabs>
              <w:ind w:left="0" w:firstLine="365"/>
              <w:jc w:val="both"/>
              <w:rPr>
                <w:color w:val="000000"/>
              </w:rPr>
            </w:pPr>
            <w:r w:rsidRPr="003B7249">
              <w:rPr>
                <w:color w:val="000000"/>
              </w:rPr>
              <w:t>Lietuvos Respublikos geriamojo vandens tiekimo ir nuotekų tvarkymo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žemės gelmių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visuomenės informavimo įstatymo  pakeitimo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žmonių užkrečiamųjų ligų profilaktikos ir kontrolės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vietos savivaldos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viešųjų pirkimų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gyvūnų gerovės ir apsaugos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Gyvūnų laikymo savivaldybių teritorijų gyvenamosiose vietovėse tvarkos aprašas, patvirtintas Valstybinės maisto ir veterinarijos tarnybos direktoriaus 2013 m. gegužės 2 d. įsakymu Nr. B1-336</w:t>
            </w:r>
            <w:r w:rsidR="00612798">
              <w:rPr>
                <w:color w:val="000000"/>
              </w:rPr>
              <w:t>;</w:t>
            </w:r>
            <w:r w:rsidRPr="003B7249">
              <w:rPr>
                <w:color w:val="000000"/>
              </w:rPr>
              <w:t xml:space="preserve"> </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 xml:space="preserve">Šiaulių miesto  savivaldybės administracijos direktoriaus 2013 m. gegužės 31 d. įsakymas Nr. A-659 ,,Dėl Gyvūnų laikymo Šiaulių mieste taisyklių patvirtinimo“ (Savivaldybės administracijos direktoriaus 2014 m.  vasario 14 d. įsakymo Nr. A-197 ,,Dėl Gyvūnų laikymo Šiaulių mieste </w:t>
            </w:r>
            <w:r w:rsidR="00612798">
              <w:rPr>
                <w:color w:val="000000"/>
              </w:rPr>
              <w:t>taisyklių pakeitimo“ redakcija“;</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 xml:space="preserve">Šiaulių miesto savivaldybės </w:t>
            </w:r>
            <w:r w:rsidR="00D66F99" w:rsidRPr="003B7249">
              <w:rPr>
                <w:color w:val="000000"/>
              </w:rPr>
              <w:t>tarybos 2013</w:t>
            </w:r>
            <w:r w:rsidRPr="003B7249">
              <w:rPr>
                <w:color w:val="000000"/>
              </w:rPr>
              <w:t xml:space="preserve"> m. gegužės 30 d. sprendimas Nr. T-121 ,,Dėl Vietinės rinkliavos už gyvūnų (šunų, kačių) laikymą Šiaulių miesto daugiabučiuose</w:t>
            </w:r>
            <w:r w:rsidR="00612798">
              <w:rPr>
                <w:color w:val="000000"/>
              </w:rPr>
              <w:t xml:space="preserve"> namuose nuostatų patvirtinimo“;</w:t>
            </w:r>
            <w:r w:rsidRPr="003B7249">
              <w:rPr>
                <w:color w:val="000000"/>
              </w:rPr>
              <w:t xml:space="preserve"> </w:t>
            </w:r>
          </w:p>
          <w:p w:rsidR="00B51EEB" w:rsidRPr="00612798" w:rsidRDefault="00BF4DA5" w:rsidP="00603976">
            <w:pPr>
              <w:numPr>
                <w:ilvl w:val="0"/>
                <w:numId w:val="3"/>
              </w:numPr>
              <w:tabs>
                <w:tab w:val="clear" w:pos="283"/>
                <w:tab w:val="num" w:pos="0"/>
              </w:tabs>
              <w:ind w:left="0" w:firstLine="365"/>
              <w:jc w:val="both"/>
              <w:rPr>
                <w:color w:val="000000"/>
              </w:rPr>
            </w:pPr>
            <w:r w:rsidRPr="003B7249">
              <w:rPr>
                <w:color w:val="000000"/>
              </w:rPr>
              <w:t xml:space="preserve">Šiaulių miesto savivaldybės tarybos </w:t>
            </w:r>
            <w:r w:rsidR="00612798" w:rsidRPr="00612798">
              <w:rPr>
                <w:color w:val="000000"/>
              </w:rPr>
              <w:t>2013 m. gegužės 30 d. sprendimas</w:t>
            </w:r>
            <w:r w:rsidRPr="00612798">
              <w:rPr>
                <w:color w:val="000000"/>
              </w:rPr>
              <w:t xml:space="preserve"> Nr. T-121 ,,Dėl Vietinės rinkliavos už gyvūnų (šunų, kačių) laikymą Šiaulių miesto daugiabučiuose</w:t>
            </w:r>
            <w:r w:rsidR="00D66F99" w:rsidRPr="00612798">
              <w:rPr>
                <w:color w:val="000000"/>
              </w:rPr>
              <w:t xml:space="preserve"> namuose nuostatų patvirtinimo</w:t>
            </w:r>
            <w:r w:rsidR="00612798" w:rsidRPr="00612798">
              <w:rPr>
                <w:color w:val="000000"/>
              </w:rPr>
              <w:t>“</w:t>
            </w:r>
            <w:r w:rsidR="00B51EEB" w:rsidRPr="00612798">
              <w:rPr>
                <w:color w:val="000000"/>
              </w:rPr>
              <w:t>;</w:t>
            </w:r>
          </w:p>
          <w:p w:rsidR="00B51EEB" w:rsidRPr="003B7249" w:rsidRDefault="00B51EEB" w:rsidP="00603976">
            <w:pPr>
              <w:numPr>
                <w:ilvl w:val="0"/>
                <w:numId w:val="3"/>
              </w:numPr>
              <w:tabs>
                <w:tab w:val="clear" w:pos="283"/>
                <w:tab w:val="num" w:pos="0"/>
              </w:tabs>
              <w:ind w:left="0" w:firstLine="365"/>
              <w:jc w:val="both"/>
              <w:rPr>
                <w:color w:val="000000"/>
              </w:rPr>
            </w:pPr>
            <w:r w:rsidRPr="003B7249">
              <w:rPr>
                <w:color w:val="000000"/>
              </w:rPr>
              <w:t>Šiaulių miesto savivaldybės tarybos 2016 m. kovo 31 d. sprendimas Nr. T-138 ,,Dėl pritarimo įgyvendinti projektą „Šiaulių miesto paviršinių nuotekų tvarkymo sistemos inventorizavimas, paviršinių nuotekų tvarkymo infrastruktūros rekonstravimas ir plėtra“.</w:t>
            </w:r>
          </w:p>
        </w:tc>
      </w:tr>
    </w:tbl>
    <w:p w:rsidR="00BF4DA5" w:rsidRPr="00A04779" w:rsidRDefault="00BF4DA5">
      <w:pPr>
        <w:pStyle w:val="Pagrindinistekstas"/>
      </w:pPr>
    </w:p>
    <w:p w:rsidR="00BF4DA5" w:rsidRPr="00A04779" w:rsidRDefault="00BF4DA5">
      <w:pPr>
        <w:pStyle w:val="Pagrindinistekstas"/>
      </w:pPr>
    </w:p>
    <w:sectPr w:rsidR="00BF4DA5" w:rsidRPr="00A04779" w:rsidSect="009E1ADF">
      <w:headerReference w:type="default" r:id="rId7"/>
      <w:headerReference w:type="first" r:id="rId8"/>
      <w:pgSz w:w="11906" w:h="16838"/>
      <w:pgMar w:top="495" w:right="676" w:bottom="680" w:left="1125" w:header="567" w:footer="567" w:gutter="0"/>
      <w:pgNumType w:start="3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A0D" w:rsidRDefault="00612A0D" w:rsidP="00E96749">
      <w:r>
        <w:separator/>
      </w:r>
    </w:p>
  </w:endnote>
  <w:endnote w:type="continuationSeparator" w:id="0">
    <w:p w:rsidR="00612A0D" w:rsidRDefault="00612A0D" w:rsidP="00E9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BA"/>
    <w:family w:val="swiss"/>
    <w:pitch w:val="variable"/>
    <w:sig w:usb0="E0002E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0002AFF" w:usb1="C000247B" w:usb2="00000009" w:usb3="00000000" w:csb0="000001FF" w:csb1="00000000"/>
  </w:font>
  <w:font w:name="HG Mincho Light J">
    <w:altName w:val="Times New Roman"/>
    <w:charset w:val="BA"/>
    <w:family w:val="auto"/>
    <w:pitch w:val="variable"/>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A0D" w:rsidRDefault="00612A0D" w:rsidP="00E96749">
      <w:r>
        <w:separator/>
      </w:r>
    </w:p>
  </w:footnote>
  <w:footnote w:type="continuationSeparator" w:id="0">
    <w:p w:rsidR="00612A0D" w:rsidRDefault="00612A0D" w:rsidP="00E96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749" w:rsidRDefault="00E96749">
    <w:pPr>
      <w:pStyle w:val="Antrats"/>
      <w:jc w:val="center"/>
    </w:pPr>
    <w:r>
      <w:fldChar w:fldCharType="begin"/>
    </w:r>
    <w:r>
      <w:instrText xml:space="preserve"> PAGE   \* MERGEFORMAT </w:instrText>
    </w:r>
    <w:r>
      <w:fldChar w:fldCharType="separate"/>
    </w:r>
    <w:r w:rsidR="009C3640">
      <w:rPr>
        <w:noProof/>
      </w:rPr>
      <w:t>40</w:t>
    </w:r>
    <w:r>
      <w:fldChar w:fldCharType="end"/>
    </w:r>
  </w:p>
  <w:p w:rsidR="00E96749" w:rsidRDefault="00E96749">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ADF" w:rsidRDefault="009E1ADF">
    <w:pPr>
      <w:pStyle w:val="Antrats"/>
      <w:jc w:val="center"/>
    </w:pPr>
    <w:r>
      <w:fldChar w:fldCharType="begin"/>
    </w:r>
    <w:r>
      <w:instrText>PAGE   \* MERGEFORMAT</w:instrText>
    </w:r>
    <w:r>
      <w:fldChar w:fldCharType="separate"/>
    </w:r>
    <w:r w:rsidR="009C3640" w:rsidRPr="009C3640">
      <w:rPr>
        <w:noProof/>
        <w:lang w:val="lt-LT"/>
      </w:rPr>
      <w:t>37</w:t>
    </w:r>
    <w:r>
      <w:fldChar w:fldCharType="end"/>
    </w:r>
  </w:p>
  <w:p w:rsidR="00E96749" w:rsidRDefault="00E9674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1005537B"/>
    <w:multiLevelType w:val="hybridMultilevel"/>
    <w:tmpl w:val="B7A0F80A"/>
    <w:lvl w:ilvl="0" w:tplc="0427000F">
      <w:start w:val="1"/>
      <w:numFmt w:val="decimal"/>
      <w:lvlText w:val="%1."/>
      <w:lvlJc w:val="left"/>
      <w:pPr>
        <w:tabs>
          <w:tab w:val="num" w:pos="720"/>
        </w:tabs>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404"/>
    <w:rsid w:val="00001DC7"/>
    <w:rsid w:val="000640F4"/>
    <w:rsid w:val="00071C7F"/>
    <w:rsid w:val="000A0061"/>
    <w:rsid w:val="000A52E7"/>
    <w:rsid w:val="000B01AB"/>
    <w:rsid w:val="000C4090"/>
    <w:rsid w:val="000D4BEF"/>
    <w:rsid w:val="00103A8A"/>
    <w:rsid w:val="0011030A"/>
    <w:rsid w:val="00113C82"/>
    <w:rsid w:val="00166390"/>
    <w:rsid w:val="00173EAF"/>
    <w:rsid w:val="00194F9F"/>
    <w:rsid w:val="001A33A4"/>
    <w:rsid w:val="001C6404"/>
    <w:rsid w:val="001E21CC"/>
    <w:rsid w:val="001E22FE"/>
    <w:rsid w:val="001E44B5"/>
    <w:rsid w:val="001E6191"/>
    <w:rsid w:val="001F0166"/>
    <w:rsid w:val="002323E2"/>
    <w:rsid w:val="0023755A"/>
    <w:rsid w:val="00255E2E"/>
    <w:rsid w:val="002634A8"/>
    <w:rsid w:val="00274BEC"/>
    <w:rsid w:val="00287982"/>
    <w:rsid w:val="002921AA"/>
    <w:rsid w:val="00295308"/>
    <w:rsid w:val="0029647A"/>
    <w:rsid w:val="002A02C2"/>
    <w:rsid w:val="002A0EE0"/>
    <w:rsid w:val="002A38A6"/>
    <w:rsid w:val="002B2703"/>
    <w:rsid w:val="002B5301"/>
    <w:rsid w:val="002D046E"/>
    <w:rsid w:val="00303B31"/>
    <w:rsid w:val="003416C8"/>
    <w:rsid w:val="00345827"/>
    <w:rsid w:val="00351186"/>
    <w:rsid w:val="003570D5"/>
    <w:rsid w:val="00361834"/>
    <w:rsid w:val="0038084B"/>
    <w:rsid w:val="00391886"/>
    <w:rsid w:val="003B7249"/>
    <w:rsid w:val="003C470C"/>
    <w:rsid w:val="003C4BD8"/>
    <w:rsid w:val="003D0F3D"/>
    <w:rsid w:val="003E0A31"/>
    <w:rsid w:val="003E2163"/>
    <w:rsid w:val="003E40C9"/>
    <w:rsid w:val="00457406"/>
    <w:rsid w:val="00457774"/>
    <w:rsid w:val="004578DA"/>
    <w:rsid w:val="004658D4"/>
    <w:rsid w:val="00470137"/>
    <w:rsid w:val="00490B9C"/>
    <w:rsid w:val="004A02F7"/>
    <w:rsid w:val="004F477A"/>
    <w:rsid w:val="00511966"/>
    <w:rsid w:val="005157C7"/>
    <w:rsid w:val="00522003"/>
    <w:rsid w:val="00526A3D"/>
    <w:rsid w:val="0055252F"/>
    <w:rsid w:val="005643DC"/>
    <w:rsid w:val="005711ED"/>
    <w:rsid w:val="00575FFB"/>
    <w:rsid w:val="00586E90"/>
    <w:rsid w:val="005903E8"/>
    <w:rsid w:val="0059630A"/>
    <w:rsid w:val="005B27C7"/>
    <w:rsid w:val="005B4984"/>
    <w:rsid w:val="005E4A01"/>
    <w:rsid w:val="005F3515"/>
    <w:rsid w:val="005F57EC"/>
    <w:rsid w:val="00603976"/>
    <w:rsid w:val="00612798"/>
    <w:rsid w:val="00612A0D"/>
    <w:rsid w:val="00621E33"/>
    <w:rsid w:val="00633ADA"/>
    <w:rsid w:val="00640277"/>
    <w:rsid w:val="006761ED"/>
    <w:rsid w:val="006C7260"/>
    <w:rsid w:val="006E1AEA"/>
    <w:rsid w:val="006E4D6F"/>
    <w:rsid w:val="006F0468"/>
    <w:rsid w:val="006F4715"/>
    <w:rsid w:val="006F62F2"/>
    <w:rsid w:val="007064FA"/>
    <w:rsid w:val="00770B3B"/>
    <w:rsid w:val="0079450E"/>
    <w:rsid w:val="007A7D90"/>
    <w:rsid w:val="007B4D11"/>
    <w:rsid w:val="007C2454"/>
    <w:rsid w:val="007D71F0"/>
    <w:rsid w:val="007F580A"/>
    <w:rsid w:val="00814F5C"/>
    <w:rsid w:val="008245E1"/>
    <w:rsid w:val="00831CF4"/>
    <w:rsid w:val="008418B0"/>
    <w:rsid w:val="008437D0"/>
    <w:rsid w:val="0087394F"/>
    <w:rsid w:val="0088771D"/>
    <w:rsid w:val="0089650D"/>
    <w:rsid w:val="008A4ADE"/>
    <w:rsid w:val="008A4BC9"/>
    <w:rsid w:val="008D3AAF"/>
    <w:rsid w:val="00933032"/>
    <w:rsid w:val="00944D61"/>
    <w:rsid w:val="00951A3F"/>
    <w:rsid w:val="009638DA"/>
    <w:rsid w:val="00964531"/>
    <w:rsid w:val="0099525A"/>
    <w:rsid w:val="009A53A4"/>
    <w:rsid w:val="009C3640"/>
    <w:rsid w:val="009D2481"/>
    <w:rsid w:val="009D7AD6"/>
    <w:rsid w:val="009E1ADF"/>
    <w:rsid w:val="009E461A"/>
    <w:rsid w:val="00A04779"/>
    <w:rsid w:val="00A313FB"/>
    <w:rsid w:val="00A36E40"/>
    <w:rsid w:val="00A402E0"/>
    <w:rsid w:val="00A47EF2"/>
    <w:rsid w:val="00A52A7E"/>
    <w:rsid w:val="00A550BD"/>
    <w:rsid w:val="00A85D25"/>
    <w:rsid w:val="00A95EF8"/>
    <w:rsid w:val="00AA7E5B"/>
    <w:rsid w:val="00AE44B7"/>
    <w:rsid w:val="00AF5F9E"/>
    <w:rsid w:val="00B0351F"/>
    <w:rsid w:val="00B35958"/>
    <w:rsid w:val="00B51EEB"/>
    <w:rsid w:val="00B540FE"/>
    <w:rsid w:val="00B66075"/>
    <w:rsid w:val="00B905D9"/>
    <w:rsid w:val="00BA4C79"/>
    <w:rsid w:val="00BC2708"/>
    <w:rsid w:val="00BF4DA5"/>
    <w:rsid w:val="00C01006"/>
    <w:rsid w:val="00C270B8"/>
    <w:rsid w:val="00C80825"/>
    <w:rsid w:val="00C8163D"/>
    <w:rsid w:val="00CC1211"/>
    <w:rsid w:val="00D1116F"/>
    <w:rsid w:val="00D2679A"/>
    <w:rsid w:val="00D43CDC"/>
    <w:rsid w:val="00D66F99"/>
    <w:rsid w:val="00D7769C"/>
    <w:rsid w:val="00D857BE"/>
    <w:rsid w:val="00D9749F"/>
    <w:rsid w:val="00DA633E"/>
    <w:rsid w:val="00DB7CA9"/>
    <w:rsid w:val="00DD3E5E"/>
    <w:rsid w:val="00DF786C"/>
    <w:rsid w:val="00E05E46"/>
    <w:rsid w:val="00E14142"/>
    <w:rsid w:val="00E65481"/>
    <w:rsid w:val="00E74CDB"/>
    <w:rsid w:val="00E81EA3"/>
    <w:rsid w:val="00E96067"/>
    <w:rsid w:val="00E96749"/>
    <w:rsid w:val="00EC4320"/>
    <w:rsid w:val="00EF01E6"/>
    <w:rsid w:val="00EF32CD"/>
    <w:rsid w:val="00F21FBC"/>
    <w:rsid w:val="00F235B9"/>
    <w:rsid w:val="00F63E0F"/>
    <w:rsid w:val="00F7521D"/>
    <w:rsid w:val="00F76FD5"/>
    <w:rsid w:val="00FB6B2C"/>
    <w:rsid w:val="00FF4D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F522617F-0851-4E9E-B548-8907822BE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DefaultParagraphFont1">
    <w:name w:val="Default Paragraph Font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Numatytasispastraiposriftas1">
    <w:name w:val="Numatytasis pastraipos šriftas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DefaultParagraphFont">
    <w:name w:val="WW-Default Paragraph Font"/>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rPr>
      <w:color w:val="0000FF"/>
      <w:u w:val="single"/>
    </w:rPr>
  </w:style>
  <w:style w:type="character" w:customStyle="1" w:styleId="rowvalue">
    <w:name w:val="rowvalue"/>
    <w:basedOn w:val="DefaultParagraphFont1"/>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lang w:val="x-none"/>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Caption1">
    <w:name w:val="Caption1"/>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BodyText31">
    <w:name w:val="Body Text 31"/>
    <w:basedOn w:val="prastasis"/>
    <w:rPr>
      <w:b/>
    </w:rPr>
  </w:style>
  <w:style w:type="paragraph" w:customStyle="1" w:styleId="BodyText21">
    <w:name w:val="Body Text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Pagrindinistekstas22">
    <w:name w:val="Pagrindinis tekstas 22"/>
    <w:basedOn w:val="prastasis"/>
    <w:pPr>
      <w:spacing w:after="120" w:line="480" w:lineRule="auto"/>
    </w:pPr>
  </w:style>
  <w:style w:type="paragraph" w:customStyle="1" w:styleId="Tekstoblokas1">
    <w:name w:val="Teksto blokas1"/>
    <w:basedOn w:val="prastasis"/>
    <w:pPr>
      <w:ind w:left="33" w:right="-5"/>
      <w:jc w:val="both"/>
    </w:pPr>
    <w:rPr>
      <w:b/>
      <w:bCs/>
    </w:rPr>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21">
    <w:name w:val="Pagrindinis tekstas 21"/>
    <w:basedOn w:val="prastasis"/>
    <w:pPr>
      <w:spacing w:after="120" w:line="480" w:lineRule="auto"/>
    </w:p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styleId="Porat">
    <w:name w:val="footer"/>
    <w:basedOn w:val="prastasis"/>
    <w:link w:val="PoratDiagrama"/>
    <w:uiPriority w:val="99"/>
    <w:unhideWhenUsed/>
    <w:rsid w:val="00E96749"/>
    <w:pPr>
      <w:tabs>
        <w:tab w:val="center" w:pos="4819"/>
        <w:tab w:val="right" w:pos="9638"/>
      </w:tabs>
    </w:pPr>
    <w:rPr>
      <w:lang w:val="x-none"/>
    </w:rPr>
  </w:style>
  <w:style w:type="character" w:customStyle="1" w:styleId="PoratDiagrama">
    <w:name w:val="Poraštė Diagrama"/>
    <w:link w:val="Porat"/>
    <w:uiPriority w:val="99"/>
    <w:rsid w:val="00E96749"/>
    <w:rPr>
      <w:rFonts w:eastAsia="Lucida Sans Unicode"/>
      <w:sz w:val="24"/>
      <w:szCs w:val="24"/>
      <w:lang w:eastAsia="ar-SA"/>
    </w:rPr>
  </w:style>
  <w:style w:type="paragraph" w:styleId="Debesliotekstas">
    <w:name w:val="Balloon Text"/>
    <w:basedOn w:val="prastasis"/>
    <w:link w:val="DebesliotekstasDiagrama"/>
    <w:uiPriority w:val="99"/>
    <w:semiHidden/>
    <w:unhideWhenUsed/>
    <w:rsid w:val="00E96749"/>
    <w:rPr>
      <w:rFonts w:ascii="Tahoma" w:hAnsi="Tahoma"/>
      <w:sz w:val="16"/>
      <w:szCs w:val="16"/>
      <w:lang w:val="x-none"/>
    </w:rPr>
  </w:style>
  <w:style w:type="character" w:customStyle="1" w:styleId="DebesliotekstasDiagrama">
    <w:name w:val="Debesėlio tekstas Diagrama"/>
    <w:link w:val="Debesliotekstas"/>
    <w:uiPriority w:val="99"/>
    <w:semiHidden/>
    <w:rsid w:val="00E96749"/>
    <w:rPr>
      <w:rFonts w:ascii="Tahoma" w:eastAsia="Lucida Sans Unicode" w:hAnsi="Tahoma" w:cs="Tahoma"/>
      <w:sz w:val="16"/>
      <w:szCs w:val="16"/>
      <w:lang w:eastAsia="ar-SA"/>
    </w:rPr>
  </w:style>
  <w:style w:type="character" w:customStyle="1" w:styleId="AntratsDiagrama">
    <w:name w:val="Antraštės Diagrama"/>
    <w:link w:val="Antrats"/>
    <w:uiPriority w:val="99"/>
    <w:rsid w:val="00E96749"/>
    <w:rPr>
      <w:rFonts w:eastAsia="Lucida Sans Unicode"/>
      <w:sz w:val="24"/>
      <w:lang w:eastAsia="ar-SA"/>
    </w:rPr>
  </w:style>
  <w:style w:type="character" w:customStyle="1" w:styleId="xbe">
    <w:name w:val="_xbe"/>
    <w:rsid w:val="00F235B9"/>
  </w:style>
  <w:style w:type="paragraph" w:customStyle="1" w:styleId="Default">
    <w:name w:val="Default"/>
    <w:rsid w:val="00E65481"/>
    <w:pPr>
      <w:autoSpaceDE w:val="0"/>
      <w:autoSpaceDN w:val="0"/>
      <w:adjustRightInd w:val="0"/>
    </w:pPr>
    <w:rPr>
      <w:color w:val="000000"/>
      <w:sz w:val="24"/>
      <w:szCs w:val="24"/>
    </w:rPr>
  </w:style>
  <w:style w:type="character" w:styleId="Emfaz">
    <w:name w:val="Emphasis"/>
    <w:uiPriority w:val="20"/>
    <w:qFormat/>
    <w:rsid w:val="006F62F2"/>
    <w:rPr>
      <w:i/>
      <w:iCs/>
    </w:rPr>
  </w:style>
  <w:style w:type="paragraph" w:styleId="Betarp">
    <w:name w:val="No Spacing"/>
    <w:uiPriority w:val="1"/>
    <w:qFormat/>
    <w:rsid w:val="00511966"/>
    <w:pPr>
      <w:widowControl w:val="0"/>
      <w:suppressAutoHyphens/>
    </w:pPr>
    <w:rPr>
      <w:rFonts w:eastAsia="Lucida Sans Unicode"/>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119820">
      <w:bodyDiv w:val="1"/>
      <w:marLeft w:val="0"/>
      <w:marRight w:val="0"/>
      <w:marTop w:val="0"/>
      <w:marBottom w:val="0"/>
      <w:divBdr>
        <w:top w:val="none" w:sz="0" w:space="0" w:color="auto"/>
        <w:left w:val="none" w:sz="0" w:space="0" w:color="auto"/>
        <w:bottom w:val="none" w:sz="0" w:space="0" w:color="auto"/>
        <w:right w:val="none" w:sz="0" w:space="0" w:color="auto"/>
      </w:divBdr>
    </w:div>
    <w:div w:id="785660215">
      <w:bodyDiv w:val="1"/>
      <w:marLeft w:val="0"/>
      <w:marRight w:val="0"/>
      <w:marTop w:val="0"/>
      <w:marBottom w:val="0"/>
      <w:divBdr>
        <w:top w:val="none" w:sz="0" w:space="0" w:color="auto"/>
        <w:left w:val="none" w:sz="0" w:space="0" w:color="auto"/>
        <w:bottom w:val="none" w:sz="0" w:space="0" w:color="auto"/>
        <w:right w:val="none" w:sz="0" w:space="0" w:color="auto"/>
      </w:divBdr>
    </w:div>
    <w:div w:id="860778085">
      <w:bodyDiv w:val="1"/>
      <w:marLeft w:val="0"/>
      <w:marRight w:val="0"/>
      <w:marTop w:val="0"/>
      <w:marBottom w:val="0"/>
      <w:divBdr>
        <w:top w:val="none" w:sz="0" w:space="0" w:color="auto"/>
        <w:left w:val="none" w:sz="0" w:space="0" w:color="auto"/>
        <w:bottom w:val="none" w:sz="0" w:space="0" w:color="auto"/>
        <w:right w:val="none" w:sz="0" w:space="0" w:color="auto"/>
      </w:divBdr>
      <w:divsChild>
        <w:div w:id="1066757369">
          <w:marLeft w:val="0"/>
          <w:marRight w:val="0"/>
          <w:marTop w:val="0"/>
          <w:marBottom w:val="0"/>
          <w:divBdr>
            <w:top w:val="none" w:sz="0" w:space="0" w:color="auto"/>
            <w:left w:val="none" w:sz="0" w:space="0" w:color="auto"/>
            <w:bottom w:val="none" w:sz="0" w:space="0" w:color="auto"/>
            <w:right w:val="none" w:sz="0" w:space="0" w:color="auto"/>
          </w:divBdr>
          <w:divsChild>
            <w:div w:id="1413697443">
              <w:marLeft w:val="0"/>
              <w:marRight w:val="0"/>
              <w:marTop w:val="0"/>
              <w:marBottom w:val="0"/>
              <w:divBdr>
                <w:top w:val="none" w:sz="0" w:space="0" w:color="auto"/>
                <w:left w:val="none" w:sz="0" w:space="0" w:color="auto"/>
                <w:bottom w:val="none" w:sz="0" w:space="0" w:color="auto"/>
                <w:right w:val="none" w:sz="0" w:space="0" w:color="auto"/>
              </w:divBdr>
              <w:divsChild>
                <w:div w:id="31617808">
                  <w:marLeft w:val="0"/>
                  <w:marRight w:val="0"/>
                  <w:marTop w:val="0"/>
                  <w:marBottom w:val="0"/>
                  <w:divBdr>
                    <w:top w:val="none" w:sz="0" w:space="0" w:color="auto"/>
                    <w:left w:val="none" w:sz="0" w:space="0" w:color="auto"/>
                    <w:bottom w:val="none" w:sz="0" w:space="0" w:color="auto"/>
                    <w:right w:val="none" w:sz="0" w:space="0" w:color="auto"/>
                  </w:divBdr>
                </w:div>
                <w:div w:id="142283739">
                  <w:marLeft w:val="0"/>
                  <w:marRight w:val="0"/>
                  <w:marTop w:val="0"/>
                  <w:marBottom w:val="0"/>
                  <w:divBdr>
                    <w:top w:val="none" w:sz="0" w:space="0" w:color="auto"/>
                    <w:left w:val="none" w:sz="0" w:space="0" w:color="auto"/>
                    <w:bottom w:val="none" w:sz="0" w:space="0" w:color="auto"/>
                    <w:right w:val="none" w:sz="0" w:space="0" w:color="auto"/>
                  </w:divBdr>
                </w:div>
                <w:div w:id="517503377">
                  <w:marLeft w:val="0"/>
                  <w:marRight w:val="0"/>
                  <w:marTop w:val="0"/>
                  <w:marBottom w:val="0"/>
                  <w:divBdr>
                    <w:top w:val="none" w:sz="0" w:space="0" w:color="auto"/>
                    <w:left w:val="none" w:sz="0" w:space="0" w:color="auto"/>
                    <w:bottom w:val="none" w:sz="0" w:space="0" w:color="auto"/>
                    <w:right w:val="none" w:sz="0" w:space="0" w:color="auto"/>
                  </w:divBdr>
                </w:div>
                <w:div w:id="649749612">
                  <w:marLeft w:val="0"/>
                  <w:marRight w:val="0"/>
                  <w:marTop w:val="0"/>
                  <w:marBottom w:val="0"/>
                  <w:divBdr>
                    <w:top w:val="none" w:sz="0" w:space="0" w:color="auto"/>
                    <w:left w:val="none" w:sz="0" w:space="0" w:color="auto"/>
                    <w:bottom w:val="none" w:sz="0" w:space="0" w:color="auto"/>
                    <w:right w:val="none" w:sz="0" w:space="0" w:color="auto"/>
                  </w:divBdr>
                </w:div>
                <w:div w:id="1479808518">
                  <w:marLeft w:val="0"/>
                  <w:marRight w:val="0"/>
                  <w:marTop w:val="0"/>
                  <w:marBottom w:val="0"/>
                  <w:divBdr>
                    <w:top w:val="none" w:sz="0" w:space="0" w:color="auto"/>
                    <w:left w:val="none" w:sz="0" w:space="0" w:color="auto"/>
                    <w:bottom w:val="none" w:sz="0" w:space="0" w:color="auto"/>
                    <w:right w:val="none" w:sz="0" w:space="0" w:color="auto"/>
                  </w:divBdr>
                </w:div>
                <w:div w:id="1613977780">
                  <w:marLeft w:val="0"/>
                  <w:marRight w:val="0"/>
                  <w:marTop w:val="0"/>
                  <w:marBottom w:val="0"/>
                  <w:divBdr>
                    <w:top w:val="none" w:sz="0" w:space="0" w:color="auto"/>
                    <w:left w:val="none" w:sz="0" w:space="0" w:color="auto"/>
                    <w:bottom w:val="none" w:sz="0" w:space="0" w:color="auto"/>
                    <w:right w:val="none" w:sz="0" w:space="0" w:color="auto"/>
                  </w:divBdr>
                </w:div>
                <w:div w:id="17599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1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9224</Words>
  <Characters>5258</Characters>
  <Application>Microsoft Office Word</Application>
  <DocSecurity>0</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dc:creator>
  <cp:keywords/>
  <cp:lastModifiedBy>Rasa Macienė</cp:lastModifiedBy>
  <cp:revision>2</cp:revision>
  <cp:lastPrinted>2017-01-31T08:23:00Z</cp:lastPrinted>
  <dcterms:created xsi:type="dcterms:W3CDTF">2017-02-22T13:43:00Z</dcterms:created>
  <dcterms:modified xsi:type="dcterms:W3CDTF">2017-02-22T13:43:00Z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34902652-FB0D-4AEE-A5BB-3DA01A689B1B</vt:lpwstr>
  </property>
</Properties>
</file>