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B04CDE" w14:textId="3D39168F" w:rsidR="00460CC0" w:rsidRPr="005F3701" w:rsidRDefault="002F2F9E" w:rsidP="00460CC0">
      <w:pPr>
        <w:ind w:left="51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Futbolo </w:t>
      </w:r>
      <w:r w:rsidR="00460CC0" w:rsidRPr="005F3701">
        <w:rPr>
          <w:rFonts w:ascii="Times New Roman" w:hAnsi="Times New Roman" w:cs="Times New Roman"/>
          <w:sz w:val="22"/>
          <w:szCs w:val="22"/>
        </w:rPr>
        <w:t>sporto šakos plėtros ir populiarinimo                   Šiaulių mieste programai įgyvendinti skirtų                    savivaldybės biudžeto lėšų naudojimo sutarties</w:t>
      </w:r>
    </w:p>
    <w:p w14:paraId="1BB04CDF" w14:textId="77777777" w:rsidR="00460CC0" w:rsidRPr="005F3701" w:rsidRDefault="00460CC0" w:rsidP="00460CC0">
      <w:pPr>
        <w:ind w:left="5184"/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>2 priedas</w:t>
      </w:r>
    </w:p>
    <w:p w14:paraId="1BB04CE0" w14:textId="77777777" w:rsidR="005F3701" w:rsidRPr="005F3701" w:rsidRDefault="005F3701" w:rsidP="00460CC0">
      <w:pPr>
        <w:ind w:left="5184"/>
        <w:rPr>
          <w:rFonts w:ascii="Times New Roman" w:hAnsi="Times New Roman" w:cs="Times New Roman"/>
          <w:sz w:val="22"/>
          <w:szCs w:val="22"/>
        </w:rPr>
      </w:pPr>
    </w:p>
    <w:p w14:paraId="1BB04CE1" w14:textId="77777777" w:rsidR="005166DC" w:rsidRPr="005F3701" w:rsidRDefault="005F3701">
      <w:pPr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F3701">
        <w:rPr>
          <w:rFonts w:ascii="Times New Roman" w:hAnsi="Times New Roman" w:cs="Times New Roman"/>
          <w:b/>
          <w:i/>
          <w:color w:val="000000"/>
          <w:sz w:val="22"/>
          <w:szCs w:val="22"/>
        </w:rPr>
        <w:t>(Ataskaitos forma)</w:t>
      </w:r>
    </w:p>
    <w:p w14:paraId="1BB04CE2" w14:textId="77777777" w:rsidR="004627AA" w:rsidRPr="005F3701" w:rsidRDefault="004627AA">
      <w:pPr>
        <w:ind w:left="1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BB04CE3" w14:textId="77777777" w:rsidR="004627AA" w:rsidRPr="005F3701" w:rsidRDefault="00F87B5E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F3701">
        <w:rPr>
          <w:rFonts w:ascii="Times New Roman" w:hAnsi="Times New Roman" w:cs="Times New Roman"/>
          <w:noProof/>
          <w:sz w:val="22"/>
          <w:szCs w:val="22"/>
          <w:lang w:eastAsia="lt-L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B04E46" wp14:editId="1BB04E47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6114415" cy="0"/>
                <wp:effectExtent l="13335" t="5715" r="6350" b="1333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E7DEA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15pt" to="493.45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NLYRkg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XYyRJC1o9MglQ4krTd+ZDCIK+aRdctVBPnePqvphkFRFQ+SOeYovxw6Oxe5EeHXETUwHF2z7z4pC DHm1ytfpUOvWQUIF0MHLcRzlYAeLKlicxXGaxlOMqmEvJNlwsNPGfmKqRW6QYwGcPTDZPxrriJBs CHH3SLXhQni1hUR9jpfJLPIHjBKcuk0XZvRuWwiN9sT5xf98VrBzGdZyC64VvM3xYgwiWcMILSX1 t1jCxWkMTIR04Mz78UQPZgcLQ78O+Xqv/FxGy3JRLtIgnczKII3W6+B+U6TBbBPPp+tkXRTr+Jdj HadZwyll0hEffBun/+aLcwedHDc6d6xQeI3uSwlkr5neb6bRPE0WwXw+TYI0KaPgYbEpgvsins3m 5UPxUL5hWvrszfuQHUvpWKlXUOO5oT2i3HkhmS4nYGbKoc8n85M+iIgdPFCV1RhpZb9z23jrOtM5 jCvhF5H7n4Uf0U+FGDR0s1GFc25/SgWaD/r6jnBNcGqnraLHJz10CnS1P3R+gdyzcTmH8eU7ufoN AAD//wMAUEsDBBQABgAIAAAAIQBuEb7s3QAAAAYBAAAPAAAAZHJzL2Rvd25yZXYueG1sTI/BTsMw EETvSP0HaytxQdRpQVES4lQFBAcOlWjL3YmXJCJep7HTBr6ehQucRqNZzbzN15PtxAkH3zpSsFxE IJAqZ1qqFRz2T9cJCB80Gd05QgWf6GFdzC5ynRl3plc87UItuIR8phU0IfSZlL5q0Gq/cD0SZ+9u sDqwHWppBn3mctvJVRTF0uqWeKHRPT40WH3sRqvgGPdv5Zcc76/Sl/0yOYyWto/PSl3Op80diIBT +DuGH3xGh4KZSjeS8aJTsLrlVwLrDQiO0yROQZS/Xha5/I9ffAMAAP//AwBQSwECLQAUAAYACAAA ACEAtoM4kv4AAADhAQAAEwAAAAAAAAAAAAAAAAAAAAAAW0NvbnRlbnRfVHlwZXNdLnhtbFBLAQIt ABQABgAIAAAAIQA4/SH/1gAAAJQBAAALAAAAAAAAAAAAAAAAAC8BAABfcmVscy8ucmVsc1BLAQIt ABQABgAIAAAAIQBMNLYRkgIAAG8FAAAOAAAAAAAAAAAAAAAAAC4CAABkcnMvZTJvRG9jLnhtbFBL AQItABQABgAIAAAAIQBuEb7s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(juridinio asmens pavadinimas)</w:t>
      </w:r>
    </w:p>
    <w:p w14:paraId="1BB04CE4" w14:textId="77777777" w:rsidR="004627AA" w:rsidRPr="005F3701" w:rsidRDefault="004627AA" w:rsidP="0075719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BB04CE5" w14:textId="77777777" w:rsidR="004627AA" w:rsidRPr="005F3701" w:rsidRDefault="00F87B5E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F3701">
        <w:rPr>
          <w:rFonts w:ascii="Times New Roman" w:hAnsi="Times New Roman" w:cs="Times New Roman"/>
          <w:noProof/>
          <w:color w:val="000000"/>
          <w:sz w:val="22"/>
          <w:szCs w:val="22"/>
          <w:lang w:eastAsia="lt-L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04E48" wp14:editId="1BB04E49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114415" cy="0"/>
                <wp:effectExtent l="13335" t="11430" r="6350" b="762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A7C5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85pt" to="493.4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ZorPkgIAAHA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eg HZRHkhY0euSSITChNn1nUnDJ5ZN22VUH+dw9quqHQVLlDZE75jm+HDuIi11EeBXiDNPBDdv+s6Lg Q16t8oU61Lp1kFACdPB6HEc92MGiCjbncZwk8QyjajgLSToEdtrYT0y1yC0yLIC0Byb7R2MdEZIO Lu4eqTZcCC+3kKjP8Go6j3yAUYJTd+jcjN5tc6HRnriG8T+fFZxcurXcQtsK3mZ4OTqRtGGElpL6 Wyzh4rQGJkI6cOYb8kQPrIOFpd+HfH2z/FxFq3JZLpMgmczLIImKIrjf5Ekw38SLWTEt8ryIfznW cZI2nFImHfGhcePk3xrjPEKnlhtbd6xQeI3uSwlkr5neb2bRIpkug8ViNg2SaRkFD8tNHtzn8Xy+ KB/yh/IN09Jnb96H7FhKx0q9ghrPDe0R5a4XprPVJMZgwKBPFid9EBE7eKEqqzHSyn7ntvGt65rO YVwJv4zc/yz8iH4qxKChs0YVzrn9KRVoPujrJ8INwWmctooen/QwKTDWPuj8BLl349KG9eVDuf4N AAD//wMAUEsDBBQABgAIAAAAIQD9oFt93QAAAAYBAAAPAAAAZHJzL2Rvd25yZXYueG1sTI/NTsMw EITvSH0Ha5G4IOq0oJCEOBU/ggMHJNpy38RLEjVeh9hpQ58elwscRzOa+SZfTaYTexpca1nBYh6B IK6sbrlWsN08XyUgnEfW2FkmBd/kYFXMznLMtD3wO+3XvhahhF2GChrv+0xKVzVk0M1tTxy8TzsY 9EEOtdQDHkK56eQyimJpsOWw0GBPjw1Vu/VoFHzF/Ud5lOPDZfq6WSTb0fDb04tSF+fT/R0IT5P/ C8MJP6BDEZhKO7J2olOwvAlXvILrWxDBTpM4BVH+alnk8j9+8QMAAP//AwBQSwECLQAUAAYACAAA ACEAtoM4kv4AAADhAQAAEwAAAAAAAAAAAAAAAAAAAAAAW0NvbnRlbnRfVHlwZXNdLnhtbFBLAQIt ABQABgAIAAAAIQA4/SH/1gAAAJQBAAALAAAAAAAAAAAAAAAAAC8BAABfcmVscy8ucmVsc1BLAQIt ABQABgAIAAAAIQDiZorPkgIAAHAFAAAOAAAAAAAAAAAAAAAAAC4CAABkcnMvZTJvRG9jLnhtbFBL AQItABQABgAIAAAAIQD9oFt9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 juridinio asmens kodas, </w:t>
      </w:r>
      <w:r w:rsidR="003248DF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dres</w:t>
      </w:r>
      <w:r w:rsidR="00E77258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as, tel.,</w:t>
      </w:r>
      <w:r w:rsidR="00121FD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 w:rsidR="003248DF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el. paštas</w: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1BB04CE6" w14:textId="77777777" w:rsidR="004627AA" w:rsidRPr="005F3701" w:rsidRDefault="004627AA" w:rsidP="005166DC">
      <w:pPr>
        <w:pStyle w:val="Antrat1"/>
        <w:numPr>
          <w:ilvl w:val="0"/>
          <w:numId w:val="0"/>
        </w:numPr>
        <w:rPr>
          <w:sz w:val="22"/>
          <w:szCs w:val="22"/>
        </w:rPr>
      </w:pPr>
    </w:p>
    <w:p w14:paraId="1BB04CE7" w14:textId="403437D9" w:rsidR="006217E5" w:rsidRPr="005F3701" w:rsidRDefault="004627AA" w:rsidP="006217E5">
      <w:pPr>
        <w:pStyle w:val="Antrat1"/>
        <w:rPr>
          <w:sz w:val="22"/>
          <w:szCs w:val="22"/>
        </w:rPr>
      </w:pPr>
      <w:r w:rsidRPr="005F3701">
        <w:rPr>
          <w:sz w:val="22"/>
          <w:szCs w:val="22"/>
        </w:rPr>
        <w:t xml:space="preserve">SAVIVALDYBĖS BIUDŽETO LĖŠŲ PANAUDOJIMO </w:t>
      </w:r>
      <w:r w:rsidR="00FF6C82">
        <w:rPr>
          <w:sz w:val="22"/>
          <w:szCs w:val="22"/>
        </w:rPr>
        <w:t xml:space="preserve">FUTBOLO </w:t>
      </w:r>
      <w:r w:rsidR="006217E5" w:rsidRPr="005F3701">
        <w:rPr>
          <w:sz w:val="22"/>
          <w:szCs w:val="22"/>
        </w:rPr>
        <w:t xml:space="preserve">SPORTO ŠAKOS PLĖTROS IR POPULIARINIMO ŠIAULIŲ MIESTE PROGRAMAI </w:t>
      </w:r>
    </w:p>
    <w:p w14:paraId="1BB04CE8" w14:textId="77777777" w:rsidR="001E0DF5" w:rsidRPr="005F3701" w:rsidRDefault="004627AA" w:rsidP="00DE7EC3">
      <w:pPr>
        <w:pStyle w:val="Antrat1"/>
        <w:rPr>
          <w:sz w:val="22"/>
          <w:szCs w:val="22"/>
        </w:rPr>
      </w:pPr>
      <w:r w:rsidRPr="005F3701">
        <w:rPr>
          <w:sz w:val="22"/>
          <w:szCs w:val="22"/>
        </w:rPr>
        <w:t>ĮGYVENDINTI</w:t>
      </w:r>
      <w:r w:rsidR="00DE7EC3" w:rsidRPr="005F3701">
        <w:rPr>
          <w:sz w:val="22"/>
          <w:szCs w:val="22"/>
        </w:rPr>
        <w:t xml:space="preserve"> </w:t>
      </w:r>
      <w:r w:rsidR="00707623" w:rsidRPr="005F3701">
        <w:rPr>
          <w:b w:val="0"/>
          <w:sz w:val="22"/>
          <w:szCs w:val="22"/>
          <w:u w:val="single"/>
        </w:rPr>
        <w:t xml:space="preserve">          </w:t>
      </w:r>
      <w:r w:rsidR="00707623" w:rsidRPr="005F3701">
        <w:rPr>
          <w:b w:val="0"/>
          <w:sz w:val="22"/>
          <w:szCs w:val="22"/>
        </w:rPr>
        <w:t xml:space="preserve"> </w:t>
      </w:r>
      <w:r w:rsidR="00707623" w:rsidRPr="005F3701">
        <w:rPr>
          <w:sz w:val="22"/>
          <w:szCs w:val="22"/>
        </w:rPr>
        <w:t>KETVIRČIO</w:t>
      </w:r>
    </w:p>
    <w:p w14:paraId="1BB04CE9" w14:textId="77777777" w:rsidR="004627AA" w:rsidRPr="005F3701" w:rsidRDefault="004627AA" w:rsidP="00DE7EC3">
      <w:pPr>
        <w:pStyle w:val="Antrat1"/>
        <w:rPr>
          <w:sz w:val="22"/>
          <w:szCs w:val="22"/>
        </w:rPr>
      </w:pPr>
      <w:r w:rsidRPr="005F3701">
        <w:rPr>
          <w:bCs/>
          <w:sz w:val="22"/>
          <w:szCs w:val="22"/>
        </w:rPr>
        <w:t>ATASKAITA</w:t>
      </w:r>
    </w:p>
    <w:p w14:paraId="1BB04CEA" w14:textId="77777777" w:rsidR="004627AA" w:rsidRPr="005F3701" w:rsidRDefault="004627AA">
      <w:pPr>
        <w:ind w:left="72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04CEB" w14:textId="77777777" w:rsidR="004627AA" w:rsidRPr="005F3701" w:rsidRDefault="004627AA">
      <w:pPr>
        <w:jc w:val="center"/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>20</w:t>
      </w:r>
      <w:r w:rsidR="00165212" w:rsidRPr="005F3701">
        <w:rPr>
          <w:rFonts w:ascii="Times New Roman" w:hAnsi="Times New Roman" w:cs="Times New Roman"/>
          <w:sz w:val="22"/>
          <w:szCs w:val="22"/>
        </w:rPr>
        <w:t xml:space="preserve"> </w:t>
      </w:r>
      <w:r w:rsidRPr="005F3701">
        <w:rPr>
          <w:rFonts w:ascii="Times New Roman" w:hAnsi="Times New Roman" w:cs="Times New Roman"/>
          <w:sz w:val="22"/>
          <w:szCs w:val="22"/>
        </w:rPr>
        <w:t>_ m._________________ d.</w:t>
      </w:r>
    </w:p>
    <w:p w14:paraId="1BB04CEC" w14:textId="77777777" w:rsidR="004627AA" w:rsidRPr="005F3701" w:rsidRDefault="004627AA">
      <w:pPr>
        <w:jc w:val="center"/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>Šiauliai</w:t>
      </w:r>
    </w:p>
    <w:p w14:paraId="1BB04CED" w14:textId="77777777" w:rsidR="005166DC" w:rsidRPr="005F3701" w:rsidRDefault="005166DC" w:rsidP="005166DC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4"/>
        <w:gridCol w:w="1385"/>
        <w:gridCol w:w="1552"/>
        <w:gridCol w:w="1566"/>
        <w:gridCol w:w="1701"/>
        <w:gridCol w:w="1560"/>
        <w:gridCol w:w="1356"/>
      </w:tblGrid>
      <w:tr w:rsidR="004627AA" w:rsidRPr="005F3701" w14:paraId="1BB04CF7" w14:textId="77777777" w:rsidTr="00250B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EE" w14:textId="77777777" w:rsidR="004627AA" w:rsidRPr="005F3701" w:rsidRDefault="004627A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Eil.Nr.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EF" w14:textId="77777777" w:rsidR="004627AA" w:rsidRPr="005F3701" w:rsidRDefault="004627AA" w:rsidP="006402B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Išlaidų ekonominės klasifikacijos kodas</w:t>
            </w:r>
          </w:p>
          <w:p w14:paraId="1BB04CF0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F1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Išlaidų pavadinimas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2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Mokėjimo data ir pavedimo ar kasos išlaidų orderio 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F3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Prekių, paslaugų teikėjo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4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Išlaidas pateisinančio dokumento pavadinimas, Nr., data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4CF5" w14:textId="77777777" w:rsidR="004627AA" w:rsidRPr="005F3701" w:rsidRDefault="00E11A4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 xml:space="preserve">Suma, </w:t>
            </w:r>
            <w:r w:rsidR="00C76F0C" w:rsidRPr="005F3701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  <w:p w14:paraId="1BB04CF6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CFA" w14:textId="77777777" w:rsidTr="00AC64FA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91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04CF9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5F370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 xml:space="preserve"> Projekto vykdymo išlaidos</w:t>
            </w:r>
          </w:p>
        </w:tc>
      </w:tr>
      <w:tr w:rsidR="00EB734B" w:rsidRPr="005F3701" w14:paraId="1BB04CF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C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CFD" w14:textId="77777777" w:rsidR="00EB734B" w:rsidRPr="005F3701" w:rsidRDefault="00EB734B" w:rsidP="00EB734B">
            <w:pPr>
              <w:pStyle w:val="Lentelsturinys"/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Darbo užmokestis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(tiesiogiai programos įgyvendinime dalyvaujantiems darbuotojams) (nurodykite darbuotojų skaičių, vienam darbuotojui skiriamas lėšas ir mėn. skaičių)</w:t>
            </w:r>
          </w:p>
        </w:tc>
      </w:tr>
      <w:tr w:rsidR="00EB734B" w:rsidRPr="005F3701" w14:paraId="1BB04D06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0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0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0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8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0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11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F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1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1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3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14" w14:textId="6EB41866" w:rsidR="00EB734B" w:rsidRPr="005F3701" w:rsidRDefault="009F416A" w:rsidP="00332B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So</w:t>
            </w:r>
            <w:r w:rsidR="00332BF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cialinio draudimo</w:t>
            </w:r>
            <w:r w:rsidR="00EB734B"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įmokos</w:t>
            </w:r>
          </w:p>
        </w:tc>
      </w:tr>
      <w:tr w:rsidR="00EB734B" w:rsidRPr="005F3701" w14:paraId="1BB04D1D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7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1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2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F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2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28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6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(1.2.):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2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2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2B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Atlyginimai pagal autorines sutartis</w:t>
            </w:r>
          </w:p>
        </w:tc>
      </w:tr>
      <w:tr w:rsidR="00EB734B" w:rsidRPr="005F3701" w14:paraId="1BB04D34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E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3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3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6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3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3F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D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(1.3.):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3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43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1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42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Maitinimo išlaidos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(sportininkams, treneriams, teisėjams ir kt. projekto vykdytojams) (nurodykite dalyvių skaičių, dienų skaičių ir vienam žmogui skiriamas lėšas)</w:t>
            </w:r>
          </w:p>
        </w:tc>
      </w:tr>
      <w:tr w:rsidR="00EB734B" w:rsidRPr="005F3701" w14:paraId="1BB04D4B" w14:textId="77777777" w:rsidTr="00250B13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5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4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53" w14:textId="77777777" w:rsidTr="00250B13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D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5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56" w14:textId="77777777" w:rsidTr="00250B13"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4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(1.4.):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5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5B" w14:textId="77777777" w:rsidTr="00250B13">
        <w:trPr>
          <w:trHeight w:val="466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1.5.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8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59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Apgyvendinimas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(sportininkams, treneriams, teisėjams ir kt. projekto vykdytojams) (nurodykite dalyvių skaičių, dienų skaičių ir vienam žmogui skiriamas lėšas)</w:t>
            </w:r>
          </w:p>
          <w:p w14:paraId="1BB04D5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63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D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6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6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04D6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6B" w14:textId="77777777" w:rsidTr="00250B13">
        <w:trPr>
          <w:trHeight w:val="26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5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6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6E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6C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(1.5.):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04D6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72" w14:textId="77777777" w:rsidTr="00250B13">
        <w:trPr>
          <w:trHeight w:val="293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1.6.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0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71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Komandiruočių, akreditacijos ir kt. kompensacijų išlaidos</w:t>
            </w:r>
          </w:p>
        </w:tc>
      </w:tr>
      <w:tr w:rsidR="00EB734B" w:rsidRPr="005F3701" w14:paraId="1BB04D7A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4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7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82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1.6.2.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C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8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85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3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(1.6.):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8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89" w14:textId="77777777" w:rsidTr="00250B13">
        <w:trPr>
          <w:trHeight w:val="544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1.7.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7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88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Paslaugos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(remontas, spaudos, leidybos darbai, ryšių paslaugos, informacijos sklaida)</w:t>
            </w:r>
          </w:p>
        </w:tc>
      </w:tr>
      <w:tr w:rsidR="00EB734B" w:rsidRPr="005F3701" w14:paraId="1BB04D91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1.7.1.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B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99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1.7.2.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3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9C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A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(1.7.):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A0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D" w14:textId="77777777" w:rsidR="00EB734B" w:rsidRPr="005F3701" w:rsidRDefault="00E70F33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1.8</w:t>
            </w:r>
            <w:r w:rsidR="00EB734B"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E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F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Patalpų, bazių, sporto aikštelių, inventoriaus, transporto ir kita  nuoma, kuro išlaidos</w:t>
            </w:r>
          </w:p>
        </w:tc>
      </w:tr>
      <w:tr w:rsidR="00EB734B" w:rsidRPr="005F3701" w14:paraId="1BB04DA8" w14:textId="77777777" w:rsidTr="00D15499">
        <w:trPr>
          <w:trHeight w:val="317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1" w14:textId="77777777" w:rsidR="00EB734B" w:rsidRPr="005F3701" w:rsidRDefault="00E70F33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="00EB734B" w:rsidRPr="005F3701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2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A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B0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9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  <w:r w:rsidR="00D15499" w:rsidRPr="005F37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A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B3" w14:textId="77777777" w:rsidTr="00D45F42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1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(1.8.)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B2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B7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4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1.9.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5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B6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Sporto inventoriaus, įrangos ir aprangos įsigijimas, apdovanojimai  ir kitos prekės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(nurodykite prekių pavadinimus)</w:t>
            </w:r>
          </w:p>
        </w:tc>
      </w:tr>
      <w:tr w:rsidR="00EB734B" w:rsidRPr="005F3701" w14:paraId="1BB04DBF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8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1.9.1.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9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B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C7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0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1.9.2.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1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2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3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4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5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C6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CA" w14:textId="77777777" w:rsidTr="00505C2E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8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(1.9.)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C9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C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B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1.10.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C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CD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Kitos projekto įgyvendinimo išlaidos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(dalyvio mokestis, draudimas, medikamentai, kvalifikacijos kėlimas, banko paslaugų mokesčiai, susiję su projekto vykdymu ir kitos projekto tikslams  pasiekti reikalingos išlaidos)</w:t>
            </w:r>
          </w:p>
        </w:tc>
      </w:tr>
      <w:tr w:rsidR="00EB734B" w:rsidRPr="005F3701" w14:paraId="1BB04DD6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F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1.10.1.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0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D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D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7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1.10.2.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8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9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A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B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C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DD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E1" w14:textId="77777777" w:rsidTr="00450567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F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(1.10.)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0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E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2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1.11.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3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4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Komunalinės paslaugos  </w:t>
            </w:r>
          </w:p>
        </w:tc>
      </w:tr>
      <w:tr w:rsidR="00EB734B" w:rsidRPr="005F3701" w14:paraId="1BB04DED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6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1.11.1.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7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F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E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1.11.2.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F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0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1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2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3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F4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F8" w14:textId="77777777" w:rsidTr="00FA24E9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6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(1.11.)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F7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F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9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1.12.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FB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E04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D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1.12.1.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E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0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E0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5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1.12.2.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6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7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8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9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A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0B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E0F" w14:textId="77777777" w:rsidTr="00626AAE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D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(1.12.)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0E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E24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22" w14:textId="77777777" w:rsidR="00EB734B" w:rsidRPr="005F3701" w:rsidRDefault="00A50C00" w:rsidP="00A50C0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="00EB734B"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epanaudot</w:t>
            </w: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EB734B"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lėšų</w:t>
            </w: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suma </w:t>
            </w:r>
            <w:r w:rsidRPr="005F370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(pildyti tik teikiant IV ketvirčio ataskaitą)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2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E27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25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Bendra suma</w:t>
            </w:r>
            <w:r w:rsidR="00A50C00"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2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BB04E28" w14:textId="77777777" w:rsidR="004627AA" w:rsidRPr="005F3701" w:rsidRDefault="004627AA">
      <w:pPr>
        <w:ind w:left="7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1BB04E29" w14:textId="4F7E1EB0" w:rsidR="00250B13" w:rsidRPr="005F3701" w:rsidRDefault="004627AA" w:rsidP="00250B13">
      <w:pPr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ab/>
      </w:r>
      <w:r w:rsidR="00250B13" w:rsidRPr="005F3701">
        <w:rPr>
          <w:rFonts w:ascii="Times New Roman" w:hAnsi="Times New Roman" w:cs="Times New Roman"/>
          <w:sz w:val="22"/>
          <w:szCs w:val="22"/>
        </w:rPr>
        <w:t>Patvirtiname, kad šioje</w:t>
      </w:r>
      <w:r w:rsidR="003461F3" w:rsidRPr="005F3701">
        <w:rPr>
          <w:rFonts w:ascii="Times New Roman" w:hAnsi="Times New Roman" w:cs="Times New Roman"/>
          <w:sz w:val="22"/>
          <w:szCs w:val="22"/>
        </w:rPr>
        <w:t xml:space="preserve"> 20 </w:t>
      </w:r>
      <w:r w:rsidR="00250B13" w:rsidRPr="005F3701">
        <w:rPr>
          <w:rFonts w:ascii="Times New Roman" w:hAnsi="Times New Roman" w:cs="Times New Roman"/>
          <w:sz w:val="22"/>
          <w:szCs w:val="22"/>
        </w:rPr>
        <w:t>_</w:t>
      </w:r>
      <w:r w:rsidR="003461F3" w:rsidRPr="005F3701">
        <w:rPr>
          <w:rFonts w:ascii="Times New Roman" w:hAnsi="Times New Roman" w:cs="Times New Roman"/>
          <w:sz w:val="22"/>
          <w:szCs w:val="22"/>
        </w:rPr>
        <w:t xml:space="preserve"> </w:t>
      </w:r>
      <w:r w:rsidR="00250B13" w:rsidRPr="005F3701">
        <w:rPr>
          <w:rFonts w:ascii="Times New Roman" w:hAnsi="Times New Roman" w:cs="Times New Roman"/>
          <w:sz w:val="22"/>
          <w:szCs w:val="22"/>
        </w:rPr>
        <w:t xml:space="preserve">m. ______ketvirčio </w:t>
      </w:r>
      <w:r w:rsidR="00250B13" w:rsidRPr="005F3701">
        <w:rPr>
          <w:rFonts w:ascii="Times New Roman" w:hAnsi="Times New Roman" w:cs="Times New Roman"/>
          <w:sz w:val="22"/>
          <w:szCs w:val="22"/>
          <w:shd w:val="clear" w:color="auto" w:fill="FFFFFF"/>
        </w:rPr>
        <w:t>Savivaldybės biudžeto lėšų panaudojimo</w:t>
      </w:r>
      <w:r w:rsidR="00C65AE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Futbolo</w:t>
      </w:r>
      <w:r w:rsidR="00C76A29" w:rsidRPr="005F370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sporto šakos plėtros ir populiarinimo Šiaulių mieste programai (toliau – Programa) įgyvendinti </w:t>
      </w:r>
      <w:r w:rsidR="00250B13" w:rsidRPr="005F370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(20 _ m. __________ d. sutarties Nr. ____ ) ataskaitoje,  nurodytos išlaidos patirtos vadovaujantis Lietuvos Respublikos teisės aktų, </w:t>
      </w:r>
      <w:r w:rsidR="00250B13" w:rsidRPr="005F3701">
        <w:rPr>
          <w:rFonts w:ascii="Times New Roman" w:hAnsi="Times New Roman" w:cs="Times New Roman"/>
          <w:sz w:val="22"/>
          <w:szCs w:val="22"/>
        </w:rPr>
        <w:t xml:space="preserve">reglamentuojančių biudžeto lėšų naudojimą, nuostatomis ir panaudotos </w:t>
      </w:r>
      <w:r w:rsidR="00C76A29" w:rsidRPr="005F3701">
        <w:rPr>
          <w:rFonts w:ascii="Times New Roman" w:hAnsi="Times New Roman" w:cs="Times New Roman"/>
          <w:sz w:val="22"/>
          <w:szCs w:val="22"/>
        </w:rPr>
        <w:t>Programos tikslams</w:t>
      </w:r>
      <w:r w:rsidR="00250B13" w:rsidRPr="005F3701">
        <w:rPr>
          <w:rFonts w:ascii="Times New Roman" w:hAnsi="Times New Roman" w:cs="Times New Roman"/>
          <w:sz w:val="22"/>
          <w:szCs w:val="22"/>
        </w:rPr>
        <w:t xml:space="preserve"> pasiekti. Išlaidų sumos atitinka išlaidas pateisinančius dokumentus.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627AA" w:rsidRPr="005F3701" w14:paraId="1BB04E34" w14:textId="77777777" w:rsidTr="00250B13">
        <w:tc>
          <w:tcPr>
            <w:tcW w:w="3212" w:type="dxa"/>
            <w:shd w:val="clear" w:color="auto" w:fill="auto"/>
          </w:tcPr>
          <w:p w14:paraId="1BB04E2A" w14:textId="77777777" w:rsidR="004627AA" w:rsidRPr="005F3701" w:rsidRDefault="004627AA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2B" w14:textId="77777777" w:rsidR="00207B1C" w:rsidRPr="005F3701" w:rsidRDefault="00207B1C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2C" w14:textId="77777777" w:rsidR="004627AA" w:rsidRPr="005F3701" w:rsidRDefault="00F87B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B04E4A" wp14:editId="1BB04E4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7620" r="6350" b="1143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A4C91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8pUp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XmEkSQsSPXLJUOIq03cmBYdcPmmXW3WQz92jqn4YJFXeELljnuHLsYOw2EWEVyHOMB3gb/vPioIP ebXKl+lQ69ZBQgHQwatxHNVgB4sq2IxXs8l8MsOoGs5Ckg6BnTb2E1MtcosMC+Dsgcn+0VhHhKSD i7tHqg0XwostJOoh2+k88gFGCU7doXMzerfNhUZ74trF/3xWcHLp1nILTSt4m+Hl6ETShhFaSupv sYSL0xqYCOnAmW/HEz2wDhaWfh/y9a3ycxWtymW5TIJkMi+DJCqK4H6TJ8F8Ey9mxbTI8yL+5VjH SdpwSpl0xIe2jZN/a4vzAJ0abmzcsULhNbovJZC9Znq/mUWLZLoMFovZNEimZRQ8LDd5cJ/H8/mi fMgfyjdMS5+9eR+yYykdK/UKajw3tEeUu16YzlaTGIMBYz5ZnPRBROzgfaqsxkgr+53bxreuazqH cSX8MnL/s/Aj+qkQg4bOGlU45/anVKD5oK+fCDcEp3HaKnp80sOkwFD7oPMD5F6NSxvWl8/k+jcA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P/ylSm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 w:rsidRPr="005F3701">
              <w:rPr>
                <w:rFonts w:ascii="Times New Roman" w:hAnsi="Times New Roman" w:cs="Times New Roman"/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B04E4C" wp14:editId="1BB04E4D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7620" r="6350" b="1143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5F83D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kxlxkQIAAG4FAAAOAAAAZHJzL2Uyb0RvYy54bWysVE1v2zAMvQ/YfxB0d23HzpdRp2gdZ5du K9AOOyuWHAuTJUNS4wTD/vsoOfGS7jIMTQBDlMinRz5St3eHVqA904YrmeP4JsKIyUpRLnc5/vay CRYYGUskJUJJluMjM/hu9fHDbd9lbKIaJSjTCECkyfoux421XRaGpmpYS8yN6piEw1rpllgw9S6k mvSA3opwEkWzsFeadlpVzBjYXQ+HeOXx65pV9mtdG2aRyDFws/6r/XfrvuHqlmQ7TbqGVyca5D9Y tIRLuHSEWhNL0Kvmf0G1vNLKqNreVKoNVV3zivkcIJs4epPNc0M65nOB4phuLJN5P9jqy/5JI05z DEJJ0oJEj1wyNHWV6TuTgUMhn7TLrTrI5+5RVT8MkqpoiNwxz/Dl2EFY7CLCqxBnmA7wt/1nRcGH vFrly3SodesgoQDo4NU4jmqwg0UVbMbLJJnOpxhV57OQZOfAThv7iakWuUWOBXD2wGT/aKwjQrKz i7tHqg0XwostJOpzvExmkQ8wSnDqDp2b0bttITTaE9cu/uezgpNLt5ZbaFrBW6ja6ESyhhFaSupv sYSLYQ1MhHTgzLfjQA+sg4Wl34d8fav8XEbLclEu0iCdzMogjdbr4H5TpMFsE8+n62RdFOv4l2Md p1nDKWXSET+3bZz+W1ucBmhouLFxxwqF1+i+lED2mun9ZhrN02QRzOfTJEiTMgoeFpsiuC/i2Wxe PhQP5Rumpc/evA/ZsZSOlXoFNZ4b2iPKXS8k0+UkxmDAmE/mgz6IiB28T5XVGGllv3Pb+NZ1Tecw roRfRO5/En5EHwpx1tBZowqn3P6UCjQ/6+snwg3BME5bRY9P+jwpMNQ+6PQAuVfj0ob15TO5+g0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K5MZcZ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4627AA" w:rsidRPr="005F370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(juridinio asmens vadovo pareigos)</w:t>
            </w:r>
            <w:r w:rsidR="004627AA"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1BB04E2D" w14:textId="77777777" w:rsidR="004627AA" w:rsidRPr="005F3701" w:rsidRDefault="004627AA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2E" w14:textId="77777777" w:rsidR="00302AC6" w:rsidRPr="005F3701" w:rsidRDefault="00302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1BB04E2F" w14:textId="77777777" w:rsidR="00302AC6" w:rsidRPr="005F3701" w:rsidRDefault="00302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1BB04E30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1BB04E31" w14:textId="77777777" w:rsidR="004627AA" w:rsidRPr="005F3701" w:rsidRDefault="004627AA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32" w14:textId="77777777" w:rsidR="0062205D" w:rsidRPr="005F3701" w:rsidRDefault="0062205D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33" w14:textId="77777777" w:rsidR="004627AA" w:rsidRPr="005F3701" w:rsidRDefault="00F87B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B04E4E" wp14:editId="1BB04E4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7620" r="6350" b="1143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DFD8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Su3+kgIAAG4FAAAOAAAAZHJzL2Uyb0RvYy54bWysVFFv2jAQfp+0/2D5PU0CgUDUULVJ2Eu3 VWqnPZvYIdYcO7JdApr233c2kEH3Mk0FKfLZd5+/u+/Ot3f7TqAd04YrmeP4JsKIyVpRLrc5/vay DhYYGUskJUJJluMDM/hu9fHD7dBnbKJaJSjTCECkyYY+x621fRaGpm5ZR8yN6pmEw0bpjlgw9Tak mgyA3olwEkXzcFCa9lrVzBjYLY+HeOXxm4bV9mvTGGaRyDFws/6r/XfjvuHqlmRbTfqW1yca5D9Y dIRLuHSEKokl6FXzv6A6XmtlVGNvatWFqml4zXwOkE0cvcnmuSU987lAcUw/lsm8H2z9ZfekEac5 TjGSpAOJHrlkaO4qM/QmA4dCPmmXW72Xz/2jqn8YJFXRErllnuHLoYew2EWEVyHOMD3gb4bPioIP ebXKl2nf6M5BQgHQ3qtxGNVge4tq2IyXcTKbzDCqz2chyc6BvTb2E1MdcoscC+Dsgcnu0VhHhGRn F3ePVGsuhBdbSDTkeDmdRz7AKMGpO3RuRm83hdBoR1y7+J/PCk4u3TpuoWkF73K8GJ1I1jJCK0n9 LZZwcVwDEyEdOPPteKQH1t7C0u9Dvr5Vfi6jZbWoFkmQTOZVkERlGdyviySYr+N0Vk7LoijjX451 nGQtp5RJR/zctnHyb21xGqBjw42NO1YovEb3pQSy10zv17MoTaaLIE1n0yCZVlHwsFgXwX0Rz+dp 9VA8VG+YVj578z5kx1I6VuoV1Hhu6YAod70wnS0nMQYDxnySHvVBRGzhfaqtxkgr+53b1reuazqH cSX8InL/k/Aj+rEQZw2dNapwyu1PqUDzs75+ItwQHMdpo+jhSZ8nBYbaB50eIPdqXNqwvnwmV78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GSu3+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5F370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1BB04E35" w14:textId="77777777" w:rsidR="004627AA" w:rsidRPr="005F3701" w:rsidRDefault="00165212" w:rsidP="00165212">
      <w:pPr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A. V.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4627AA" w:rsidRPr="005F3701" w14:paraId="1BB04E40" w14:textId="77777777">
        <w:trPr>
          <w:trHeight w:val="405"/>
        </w:trPr>
        <w:tc>
          <w:tcPr>
            <w:tcW w:w="3225" w:type="dxa"/>
            <w:shd w:val="clear" w:color="auto" w:fill="auto"/>
          </w:tcPr>
          <w:tbl>
            <w:tblPr>
              <w:tblW w:w="0" w:type="auto"/>
              <w:tblInd w:w="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25"/>
              <w:gridCol w:w="3210"/>
              <w:gridCol w:w="3225"/>
            </w:tblGrid>
            <w:tr w:rsidR="00AA0E3A" w:rsidRPr="005F3701" w14:paraId="1BB04E3C" w14:textId="77777777" w:rsidTr="0096463C">
              <w:trPr>
                <w:trHeight w:val="405"/>
              </w:trPr>
              <w:tc>
                <w:tcPr>
                  <w:tcW w:w="3225" w:type="dxa"/>
                  <w:shd w:val="clear" w:color="auto" w:fill="auto"/>
                </w:tcPr>
                <w:p w14:paraId="1BB04E36" w14:textId="77777777" w:rsidR="00AA0E3A" w:rsidRPr="005F3701" w:rsidRDefault="00AA0E3A" w:rsidP="00AA0E3A">
                  <w:pPr>
                    <w:pStyle w:val="Lentelsturinys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B04E37" w14:textId="77777777" w:rsidR="00AA0E3A" w:rsidRPr="005F3701" w:rsidRDefault="00AA0E3A" w:rsidP="00AA0E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F370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lt-LT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BB04E50" wp14:editId="1BB04E5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52625" cy="0"/>
                            <wp:effectExtent l="6985" t="12065" r="12065" b="6985"/>
                            <wp:wrapNone/>
                            <wp:docPr id="3" name="Lin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52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A305FA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u7LtkwIAAG8FAAAOAAAAZHJzL2Uyb0RvYy54bWysVE1v2zAMvQ/YfxB0d/2ZL6NO0TrOLt0W oB12Viw5FiZLhqTGCYb991FK4i7dZRiaAIYokU+PfKRu7w6dQHumDVeywPFNhBGTtaJc7gr87Xkd zDEylkhKhJKswEdm8N3y44fboc9ZololKNMIQKTJh77ArbV9HoambllHzI3qmYTDRumOWDD1LqSa DIDeiTCJomk4KE17rWpmDOyuTod46fGbhtX2a9MYZpEoMHCz/qv9d+u+4fKW5DtN+pbXZxrkP1h0 hEu4dIRaEUvQi+Z/QXW81sqoxt7UqgtV0/Ca+Rwgmzh6k81TS3rmc4HimH4sk3k/2PrLfqMRpwVO MZKkA4keuWQojl1pht7k4FHKjXbJ1Qf51D+q+odBUpUtkTvmKT4fe4jzEeFViDNMDxdsh8+Kgg95 scrX6dDozkFCBdDBy3Ec5WAHi2rYjBeTZJpMMKovZyHJL4G9NvYTUx1yiwILIO2Byf7RWKAOrhcX d49Uay6EV1tINBR4kU4jH2CU4NQdOjejd9tSaLQnrl/8z9UBwK7cOm6hawXvCjwfnUjeMkIrSf0t lnBxWkOwkA6c+X480QPrYGHp9yFf3ys/F9GimlfzLMiSaRVk0WoV3K/LLJiu49lkla7KchX/cqzj LG85pUw64pe+jbN/64vzBJ06buzcsULhNbrPHsheM71fT6JZls6D2WySBllaRcHDfF0G92U8nc6q h/KhesO08tmb9yE7ltKxUi+gxlNLB0S564V0skhiDAbMeTI76YOI2MEDVVuNkVb2O7etb13XdA7j Svh55P5n4Uf0UyEuGjprVOGc22upQPOLvn4i3BCcxmmr6HGjXU+54YCp9kHnF8g9G3/a3uv1nVz+ BgAA//8DAFBLAwQUAAYACAAAACEA+o/YAtkAAAADAQAADwAAAGRycy9kb3ducmV2LnhtbEyOTU/D MBBE70j8B2uRuCDqlKKqCXEqPgQHDpVoy30TL0lEvA6x0wZ+PdsTHJ9mNPPy9eQ6daAhtJ4NzGcJ KOLK25ZrA/vd8/UKVIjIFjvPZOCbAqyL87McM+uP/EaHbayVjHDI0EATY59pHaqGHIaZ74kl+/CD wyg41NoOeJRx1+mbJFlqhy3LQ4M9PTZUfW5HZ+Br2b+XP3p8uEpfd/PVfnS8eXox5vJiur8DFWmK f2U46Ys6FOJU+pFtUJ1wKkUDC1ASLpL0FlR5Ql3k+r978QsAAP//AwBQSwECLQAUAAYACAAAACEA toM4kv4AAADhAQAAEwAAAAAAAAAAAAAAAAAAAAAAW0NvbnRlbnRfVHlwZXNdLnhtbFBLAQItABQA BgAIAAAAIQA4/SH/1gAAAJQBAAALAAAAAAAAAAAAAAAAAC8BAABfcmVscy8ucmVsc1BLAQItABQA BgAIAAAAIQCzu7LtkwIAAG8FAAAOAAAAAAAAAAAAAAAAAC4CAABkcnMvZTJvRG9jLnhtbFBLAQIt ABQABgAIAAAAIQD6j9gC2QAAAAMBAAAPAAAAAAAAAAAAAAAAAO0EAABkcnMvZG93bnJldi54bWxQ SwUGAAAAAAQABADzAAAA8wUAAAAA 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5F370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lt-LT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BB04E52" wp14:editId="1BB04E53">
                            <wp:simplePos x="0" y="0"/>
                            <wp:positionH relativeFrom="column">
                              <wp:posOffset>2078990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33575" cy="0"/>
                            <wp:effectExtent l="6985" t="12065" r="12065" b="6985"/>
                            <wp:wrapNone/>
                            <wp:docPr id="2" name="Lin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33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2D0BBF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SEO8kwIAAG8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FIkg4keuSSoXjiSjP0JgePUj5pl1y9l8/9o6p/GCRV2RK5ZZ7iy6GHuNhFhFchzjA9XLAZPisK PuTVKl+nfaM7BwkVQHsvx2GUg+0tqmEzXiTJdD7FqD6fhSQ/B/ba2E9MdcgtCiyAtAcmu0djHRGS n13cPVKtuRBebSHRUOBFMot8gFGCU3fo3Izebkqh0Y64fvE/nxWcXLp13ELXCt4VOBudSN4yQitJ /S2WcHFcAxMhHTjz/XikB9bewtLvQ76+V34uokWVVVkapJNZFaTRahXcr8s0mK3j+XSVrMpyFf9y rOM0bzmlTDri576N03/ri9MEHTtu7NyxQuE1ui8lkL1mer+eRvM0yYL5fJoEaVJFwUO2LoP7Mp7N 5tVD+VC9YVr57M37kB1L6VipV1DjuaUDotz1QjJdTGIMBsz5ZH7UBxGxhQeqthojrex3blvfuq7p HMaV8Fnk/ifhR/RjIc4aOmtU4ZTbn1KB5md9/US4ITiO00bRw5M+TwpMtQ86vUDu2bi0YX35Ti5/ AwAA//8DAFBLAwQUAAYACAAAACEAKKR7jtwAAAAFAQAADwAAAGRycy9kb3ducmV2LnhtbEyOS0/D MBCE70j8B2uRuCDqpEVpG+JUPASHHir1wd2JlyQiXofYaQO/nu2p3GY0o5kvW422FUfsfeNIQTyJ QCCVzjRUKTjs3+4XIHzQZHTrCBX8oIdVfn2V6dS4E23xuAuV4BHyqVZQh9ClUvqyRqv9xHVInH26 3urAtq+k6fWJx20rp1GUSKsb4odad/hSY/m1G6yC76T7KH7l8Hy3XO/jxWGwtHl9V+r2Znx6BBFw DJcynPEZHXJmKtxAxotWwWw6f+AqCxAcJ7N4CaI4W5ln8j99/gcAAP//AwBQSwECLQAUAAYACAAA ACEAtoM4kv4AAADhAQAAEwAAAAAAAAAAAAAAAAAAAAAAW0NvbnRlbnRfVHlwZXNdLnhtbFBLAQIt ABQABgAIAAAAIQA4/SH/1gAAAJQBAAALAAAAAAAAAAAAAAAAAC8BAABfcmVscy8ucmVsc1BLAQIt ABQABgAIAAAAIQBcSEO8kwIAAG8FAAAOAAAAAAAAAAAAAAAAAC4CAABkcnMvZTJvRG9jLnhtbFBL AQItABQABgAIAAAAIQAopHuO3AAAAAUBAAAPAAAAAAAAAAAAAAAAAO0EAABkcnMvZG93bnJldi54 bWxQSwUGAAAAAAQABADzAAAA9gUAAAAA 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5F37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(juridinio asmens finansininko pareigos)</w:t>
                  </w:r>
                  <w:r w:rsidRPr="005F370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14:paraId="1BB04E38" w14:textId="77777777" w:rsidR="00AA0E3A" w:rsidRPr="005F3701" w:rsidRDefault="00AA0E3A" w:rsidP="00AA0E3A">
                  <w:pPr>
                    <w:pStyle w:val="Lentelsturinys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B04E39" w14:textId="77777777" w:rsidR="00AA0E3A" w:rsidRPr="005F3701" w:rsidRDefault="00AA0E3A" w:rsidP="00AA0E3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F37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(parašas)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14:paraId="1BB04E3A" w14:textId="77777777" w:rsidR="00AA0E3A" w:rsidRPr="005F3701" w:rsidRDefault="00AA0E3A" w:rsidP="00AA0E3A">
                  <w:pPr>
                    <w:pStyle w:val="Lentelsturinys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B04E3B" w14:textId="77777777" w:rsidR="00AA0E3A" w:rsidRPr="005F3701" w:rsidRDefault="00AA0E3A" w:rsidP="00AA0E3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F370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lt-LT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1BB04E54" wp14:editId="1BB04E55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914525" cy="0"/>
                            <wp:effectExtent l="13335" t="12065" r="5715" b="6985"/>
                            <wp:wrapNone/>
                            <wp:docPr id="1" name="Lin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14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060B43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MvFAkw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HUaStCDRI5cMxYkrTd+ZDCIK+aRdctVBPnePqvphkFRFQ+SOeYovxw7Oxe5EeHXETUwHF2z7z4pC DHm1ytfpUOvWQUIF0MHLcRzlYAeLKliMl3E6nUwxqoa9kGTDwU4b+4mpFrlBjgWQ9sBk/2isI0Ky IcTdI9WGC+HVFhL1OV4ms8gfMEpw6jZdmNG7bSE02hPnF//zWcHOZVjLLbhW8DbHizGIZA0jtJTU 32IJF6cxMBHSgTPvxxM9mB0sDP065Ou98nMZLctFuUiDdDIrgzRar4P7TZEGs008n66TdVGs41+O dZxmDaeUSUd88G2c/psvzh10ctzo3LFC4TW6LyWQvWZ6v5lG8zRZBPP5NAnSpIyCh8WmCO6LeDab lw/FQ/mGaemzN+9DdiylY6VeQY3nhvaIcueFZLqcgJsphz6fzE/6ICJ28EBVVmOklf3ObeOt60zn MK6EX0TufxZ+RD8VYtDQzUYVzrn9KRVoPujrO8I1wamdtooen/TQKdDV/tD5BXLPxuUcxpfv5Oo3 AAAA//8DAFBLAwQUAAYACAAAACEAmnq7YtoAAAAFAQAADwAAAGRycy9kb3ducmV2LnhtbEyOy07D MBBF90j8gzVIbBB1WqqqTeNUPAQLFki0ZT+Jp0lEPA6x0wa+noENLO9D955sM7pWHakPjWcD00kC irj0tuHKwH73eL0EFSKyxdYzGfikAJv8/CzD1PoTv9JxGyslIxxSNFDH2KVah7Imh2HiO2LJDr53 GEX2lbY9nmTctXqWJAvtsGF5qLGj+5rK9+3gDHwsurfiSw93V6vn3XS5Hxy/PDwZc3kx3q5BRRrj Xxl+8AUdcmEq/MA2qNbAbCVFsYVf0ptkPgdV/GqdZ/o/ff4NAAD//wMAUEsBAi0AFAAGAAgAAAAh ALaDOJL+AAAA4QEAABMAAAAAAAAAAAAAAAAAAAAAAFtDb250ZW50X1R5cGVzXS54bWxQSwECLQAU AAYACAAAACEAOP0h/9YAAACUAQAACwAAAAAAAAAAAAAAAAAvAQAAX3JlbHMvLnJlbHNQSwECLQAU AAYACAAAACEAwDLxQJMCAABvBQAADgAAAAAAAAAAAAAAAAAuAgAAZHJzL2Uyb0RvYy54bWxQSwEC LQAUAAYACAAAACEAmnq7YtoAAAAFAQAADwAAAAAAAAAAAAAAAADtBAAAZHJzL2Rvd25yZXYueG1s UEsFBgAAAAAEAAQA8wAAAPQFAAAAAA== 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5F37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(vardas, pavardė)</w:t>
                  </w:r>
                </w:p>
              </w:tc>
            </w:tr>
          </w:tbl>
          <w:p w14:paraId="1BB04E3D" w14:textId="77777777" w:rsidR="004627AA" w:rsidRPr="005F3701" w:rsidRDefault="004627AA" w:rsidP="009552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BB04E3E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BB04E3F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7144" w:rsidRPr="005F3701" w14:paraId="1BB04E44" w14:textId="77777777" w:rsidTr="003F6241">
        <w:trPr>
          <w:trHeight w:val="405"/>
        </w:trPr>
        <w:tc>
          <w:tcPr>
            <w:tcW w:w="3225" w:type="dxa"/>
            <w:shd w:val="clear" w:color="auto" w:fill="auto"/>
          </w:tcPr>
          <w:p w14:paraId="1BB04E41" w14:textId="77777777" w:rsidR="005B7144" w:rsidRPr="005F3701" w:rsidRDefault="005B7144" w:rsidP="009552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BB04E42" w14:textId="77777777" w:rsidR="005B7144" w:rsidRPr="005F3701" w:rsidRDefault="005B7144" w:rsidP="003F624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BB04E43" w14:textId="77777777" w:rsidR="005B7144" w:rsidRPr="005F3701" w:rsidRDefault="005B7144" w:rsidP="003F624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BB04E45" w14:textId="77777777" w:rsidR="005B7144" w:rsidRPr="005F3701" w:rsidRDefault="005B7144" w:rsidP="00207B1C">
      <w:pPr>
        <w:rPr>
          <w:rFonts w:ascii="Times New Roman" w:hAnsi="Times New Roman" w:cs="Times New Roman"/>
          <w:sz w:val="22"/>
          <w:szCs w:val="22"/>
        </w:rPr>
      </w:pPr>
    </w:p>
    <w:sectPr w:rsidR="005B7144" w:rsidRPr="005F3701" w:rsidSect="00F73D93">
      <w:pgSz w:w="11906" w:h="16838"/>
      <w:pgMar w:top="1134" w:right="567" w:bottom="1134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6CD0" w14:textId="77777777" w:rsidR="007560BB" w:rsidRDefault="007560BB">
      <w:r>
        <w:separator/>
      </w:r>
    </w:p>
  </w:endnote>
  <w:endnote w:type="continuationSeparator" w:id="0">
    <w:p w14:paraId="7B8FD289" w14:textId="77777777" w:rsidR="007560BB" w:rsidRDefault="0075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E856" w14:textId="77777777" w:rsidR="007560BB" w:rsidRDefault="007560BB">
      <w:r>
        <w:separator/>
      </w:r>
    </w:p>
  </w:footnote>
  <w:footnote w:type="continuationSeparator" w:id="0">
    <w:p w14:paraId="5520E86E" w14:textId="77777777" w:rsidR="007560BB" w:rsidRDefault="0075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04"/>
    <w:rsid w:val="0001552C"/>
    <w:rsid w:val="00021373"/>
    <w:rsid w:val="00075FAA"/>
    <w:rsid w:val="00083C5A"/>
    <w:rsid w:val="000B2542"/>
    <w:rsid w:val="000C3940"/>
    <w:rsid w:val="00121FDA"/>
    <w:rsid w:val="00162CA9"/>
    <w:rsid w:val="00165212"/>
    <w:rsid w:val="0017329C"/>
    <w:rsid w:val="001D04F3"/>
    <w:rsid w:val="001D4993"/>
    <w:rsid w:val="001E0DF5"/>
    <w:rsid w:val="00206D9D"/>
    <w:rsid w:val="00207B1C"/>
    <w:rsid w:val="002325F5"/>
    <w:rsid w:val="00250B13"/>
    <w:rsid w:val="002748AC"/>
    <w:rsid w:val="00283102"/>
    <w:rsid w:val="00297D9B"/>
    <w:rsid w:val="002A0A69"/>
    <w:rsid w:val="002D118B"/>
    <w:rsid w:val="002D28FC"/>
    <w:rsid w:val="002E7014"/>
    <w:rsid w:val="002F2F9E"/>
    <w:rsid w:val="00302AC6"/>
    <w:rsid w:val="00314533"/>
    <w:rsid w:val="003248DF"/>
    <w:rsid w:val="00332BF7"/>
    <w:rsid w:val="003461F3"/>
    <w:rsid w:val="00381387"/>
    <w:rsid w:val="0038510F"/>
    <w:rsid w:val="003A640D"/>
    <w:rsid w:val="003C1FF9"/>
    <w:rsid w:val="003D1A8F"/>
    <w:rsid w:val="003F386A"/>
    <w:rsid w:val="003F6241"/>
    <w:rsid w:val="00453A96"/>
    <w:rsid w:val="004579DE"/>
    <w:rsid w:val="00460CC0"/>
    <w:rsid w:val="004627AA"/>
    <w:rsid w:val="00466A58"/>
    <w:rsid w:val="00493B23"/>
    <w:rsid w:val="004A35F2"/>
    <w:rsid w:val="004D11CC"/>
    <w:rsid w:val="004E6D15"/>
    <w:rsid w:val="00505D24"/>
    <w:rsid w:val="00515F79"/>
    <w:rsid w:val="005166DC"/>
    <w:rsid w:val="00562716"/>
    <w:rsid w:val="005A2ADB"/>
    <w:rsid w:val="005B7144"/>
    <w:rsid w:val="005C21A6"/>
    <w:rsid w:val="005D1B9D"/>
    <w:rsid w:val="005E45C3"/>
    <w:rsid w:val="005E7C9F"/>
    <w:rsid w:val="005F3701"/>
    <w:rsid w:val="005F3D9C"/>
    <w:rsid w:val="0060432D"/>
    <w:rsid w:val="006217E5"/>
    <w:rsid w:val="0062205D"/>
    <w:rsid w:val="006374D7"/>
    <w:rsid w:val="006402B8"/>
    <w:rsid w:val="006544C1"/>
    <w:rsid w:val="006851A2"/>
    <w:rsid w:val="00691840"/>
    <w:rsid w:val="006E2635"/>
    <w:rsid w:val="007040A2"/>
    <w:rsid w:val="00707623"/>
    <w:rsid w:val="007223CD"/>
    <w:rsid w:val="00723FCD"/>
    <w:rsid w:val="007560BB"/>
    <w:rsid w:val="00756CB3"/>
    <w:rsid w:val="0075719F"/>
    <w:rsid w:val="0077141F"/>
    <w:rsid w:val="007805CC"/>
    <w:rsid w:val="007C2D82"/>
    <w:rsid w:val="007D3811"/>
    <w:rsid w:val="008124B5"/>
    <w:rsid w:val="00816F78"/>
    <w:rsid w:val="00823304"/>
    <w:rsid w:val="00825611"/>
    <w:rsid w:val="0082572A"/>
    <w:rsid w:val="00857626"/>
    <w:rsid w:val="008700B5"/>
    <w:rsid w:val="00872F5D"/>
    <w:rsid w:val="00875ECC"/>
    <w:rsid w:val="008E24B4"/>
    <w:rsid w:val="009277FE"/>
    <w:rsid w:val="00933724"/>
    <w:rsid w:val="00936443"/>
    <w:rsid w:val="00946E38"/>
    <w:rsid w:val="00952A4D"/>
    <w:rsid w:val="0095529C"/>
    <w:rsid w:val="009C32B0"/>
    <w:rsid w:val="009E1DA4"/>
    <w:rsid w:val="009E61B3"/>
    <w:rsid w:val="009F34CC"/>
    <w:rsid w:val="009F416A"/>
    <w:rsid w:val="009F4953"/>
    <w:rsid w:val="00A15548"/>
    <w:rsid w:val="00A2701E"/>
    <w:rsid w:val="00A27B6E"/>
    <w:rsid w:val="00A50C00"/>
    <w:rsid w:val="00A535E8"/>
    <w:rsid w:val="00A53AE8"/>
    <w:rsid w:val="00A9726E"/>
    <w:rsid w:val="00AA0E3A"/>
    <w:rsid w:val="00AA257D"/>
    <w:rsid w:val="00AF634C"/>
    <w:rsid w:val="00B04498"/>
    <w:rsid w:val="00B34D0D"/>
    <w:rsid w:val="00B479C3"/>
    <w:rsid w:val="00BA6732"/>
    <w:rsid w:val="00BD648A"/>
    <w:rsid w:val="00BF2524"/>
    <w:rsid w:val="00BF75EB"/>
    <w:rsid w:val="00C55FBA"/>
    <w:rsid w:val="00C65AE8"/>
    <w:rsid w:val="00C76A29"/>
    <w:rsid w:val="00C76F0C"/>
    <w:rsid w:val="00CA4FF1"/>
    <w:rsid w:val="00CC5843"/>
    <w:rsid w:val="00CD7B9F"/>
    <w:rsid w:val="00D01364"/>
    <w:rsid w:val="00D069F0"/>
    <w:rsid w:val="00D1513C"/>
    <w:rsid w:val="00D15499"/>
    <w:rsid w:val="00D37C38"/>
    <w:rsid w:val="00D46B55"/>
    <w:rsid w:val="00D62473"/>
    <w:rsid w:val="00D640E2"/>
    <w:rsid w:val="00DC1984"/>
    <w:rsid w:val="00DD5827"/>
    <w:rsid w:val="00DE7EC3"/>
    <w:rsid w:val="00DF433E"/>
    <w:rsid w:val="00DF528C"/>
    <w:rsid w:val="00E11A48"/>
    <w:rsid w:val="00E46665"/>
    <w:rsid w:val="00E70F33"/>
    <w:rsid w:val="00E72003"/>
    <w:rsid w:val="00E74E47"/>
    <w:rsid w:val="00E77258"/>
    <w:rsid w:val="00EA69EC"/>
    <w:rsid w:val="00EB734B"/>
    <w:rsid w:val="00EE283D"/>
    <w:rsid w:val="00EE4488"/>
    <w:rsid w:val="00EF4921"/>
    <w:rsid w:val="00F733F8"/>
    <w:rsid w:val="00F73D93"/>
    <w:rsid w:val="00F746CF"/>
    <w:rsid w:val="00F87B5E"/>
    <w:rsid w:val="00F94B2F"/>
    <w:rsid w:val="00FA49B4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04CDE"/>
  <w15:docId w15:val="{B521C50F-A3E3-4A42-9DD0-C797EAD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D11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118B"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118B"/>
    <w:rPr>
      <w:rFonts w:ascii="Calibri" w:eastAsia="Lucida Sans Unicode" w:hAnsi="Calibri" w:cs="Mangal"/>
      <w:kern w:val="1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11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118B"/>
    <w:rPr>
      <w:rFonts w:ascii="Calibri" w:eastAsia="Lucida Sans Unicode" w:hAnsi="Calibri" w:cs="Mangal"/>
      <w:b/>
      <w:bCs/>
      <w:kern w:val="1"/>
      <w:szCs w:val="18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118B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118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2204</Words>
  <Characters>1257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Violeta Valančienė</cp:lastModifiedBy>
  <cp:revision>2</cp:revision>
  <cp:lastPrinted>2018-12-14T14:37:00Z</cp:lastPrinted>
  <dcterms:created xsi:type="dcterms:W3CDTF">2018-12-27T13:49:00Z</dcterms:created>
  <dcterms:modified xsi:type="dcterms:W3CDTF">2018-12-27T13:49:00Z</dcterms:modified>
</cp:coreProperties>
</file>