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D2EE" w14:textId="77777777" w:rsidR="0007008E" w:rsidRPr="00C83EA1" w:rsidRDefault="0007008E" w:rsidP="0007008E">
      <w:pPr>
        <w:keepLines/>
        <w:suppressAutoHyphens/>
        <w:ind w:firstLine="851"/>
        <w:jc w:val="center"/>
        <w:textAlignment w:val="center"/>
        <w:rPr>
          <w:b/>
          <w:bCs/>
          <w:caps/>
          <w:color w:val="000000"/>
          <w:szCs w:val="24"/>
        </w:rPr>
      </w:pPr>
      <w:bookmarkStart w:id="0" w:name="_GoBack"/>
      <w:bookmarkEnd w:id="0"/>
      <w:r w:rsidRPr="00C83EA1">
        <w:rPr>
          <w:b/>
          <w:bCs/>
          <w:caps/>
          <w:color w:val="000000"/>
          <w:szCs w:val="24"/>
        </w:rPr>
        <w:t>CIVILINĖS SAUGOS UŽDAVINIŲ VYKDYM</w:t>
      </w:r>
      <w:r>
        <w:rPr>
          <w:b/>
          <w:bCs/>
          <w:caps/>
          <w:color w:val="000000"/>
          <w:szCs w:val="24"/>
        </w:rPr>
        <w:t>O</w:t>
      </w:r>
      <w:r w:rsidRPr="00C83EA1">
        <w:rPr>
          <w:b/>
          <w:bCs/>
          <w:caps/>
          <w:color w:val="000000"/>
          <w:szCs w:val="24"/>
        </w:rPr>
        <w:t xml:space="preserve">  ŠIAULIŲ MIESTO savivaldybėJE 20</w:t>
      </w:r>
      <w:r>
        <w:rPr>
          <w:b/>
          <w:bCs/>
          <w:caps/>
          <w:color w:val="000000"/>
          <w:szCs w:val="24"/>
        </w:rPr>
        <w:t>20</w:t>
      </w:r>
      <w:r w:rsidRPr="00C83EA1">
        <w:rPr>
          <w:b/>
          <w:bCs/>
          <w:caps/>
          <w:color w:val="000000"/>
          <w:szCs w:val="24"/>
        </w:rPr>
        <w:t xml:space="preserve"> metais ANALIZĖ</w:t>
      </w:r>
    </w:p>
    <w:p w14:paraId="3FCEBEA4" w14:textId="77777777" w:rsidR="0007008E" w:rsidRPr="00C83EA1" w:rsidRDefault="0007008E" w:rsidP="0007008E">
      <w:pPr>
        <w:suppressAutoHyphens/>
        <w:spacing w:line="288" w:lineRule="auto"/>
        <w:jc w:val="both"/>
        <w:textAlignment w:val="center"/>
        <w:rPr>
          <w:color w:val="000000"/>
          <w:sz w:val="18"/>
          <w:szCs w:val="18"/>
        </w:rPr>
      </w:pPr>
    </w:p>
    <w:p w14:paraId="79746CAC" w14:textId="77777777" w:rsidR="0007008E" w:rsidRPr="00050C53" w:rsidRDefault="0007008E" w:rsidP="0007008E">
      <w:pPr>
        <w:suppressAutoHyphens/>
        <w:ind w:firstLine="851"/>
        <w:jc w:val="both"/>
        <w:textAlignment w:val="center"/>
        <w:rPr>
          <w:b/>
          <w:szCs w:val="24"/>
        </w:rPr>
      </w:pPr>
      <w:r w:rsidRPr="00050C53">
        <w:rPr>
          <w:b/>
          <w:szCs w:val="24"/>
        </w:rPr>
        <w:t>1.</w:t>
      </w:r>
      <w:r w:rsidRPr="00050C53">
        <w:rPr>
          <w:b/>
          <w:szCs w:val="24"/>
        </w:rPr>
        <w:tab/>
        <w:t>Ekstremalieji įvykiai, ekstremaliosios situacijos ir jų  padariniai:</w:t>
      </w:r>
    </w:p>
    <w:p w14:paraId="0279ED30" w14:textId="77777777" w:rsidR="0007008E" w:rsidRPr="00050C53" w:rsidRDefault="0007008E" w:rsidP="0007008E">
      <w:pPr>
        <w:ind w:firstLine="720"/>
        <w:jc w:val="both"/>
        <w:rPr>
          <w:szCs w:val="24"/>
        </w:rPr>
      </w:pPr>
      <w:r w:rsidRPr="00050C53">
        <w:rPr>
          <w:szCs w:val="24"/>
        </w:rPr>
        <w:t xml:space="preserve">  1.1. 20</w:t>
      </w:r>
      <w:r w:rsidRPr="00050C53">
        <w:rPr>
          <w:szCs w:val="24"/>
          <w:lang w:val="en-US"/>
        </w:rPr>
        <w:t>20</w:t>
      </w:r>
      <w:r w:rsidRPr="00050C53">
        <w:rPr>
          <w:szCs w:val="24"/>
        </w:rPr>
        <w:t xml:space="preserve"> m. Šiaulių miesto savivaldybės teritorijoje buvo fiksuoti 3 ekstremalieji įvykiai (toliau – EĮ), 1 valstybės lygio ekstremalioji situacija (toliau – ES). </w:t>
      </w:r>
    </w:p>
    <w:p w14:paraId="1A8CF0BA" w14:textId="77777777" w:rsidR="0007008E" w:rsidRPr="00050C53" w:rsidRDefault="0007008E" w:rsidP="0007008E">
      <w:pPr>
        <w:ind w:firstLine="720"/>
        <w:jc w:val="both"/>
        <w:rPr>
          <w:szCs w:val="24"/>
        </w:rPr>
      </w:pPr>
      <w:r w:rsidRPr="00050C53">
        <w:rPr>
          <w:szCs w:val="24"/>
        </w:rPr>
        <w:t xml:space="preserve"> Šiaulių apskrities Vyriausiojo policijos komisariato (toliau – ŠAVPK) Operatyvaus valdymo skyriaus duomenimis 2020 m. mieste fiksuoti 2 EĮ dėl rastų sprogmenų vykdant kasimo darbus miesto teritorijoje Vilniaus g. ir privačioje valdoje D. Kleino g. Abiem EĮ atvejais </w:t>
      </w:r>
      <w:r w:rsidRPr="00050C53">
        <w:rPr>
          <w:szCs w:val="24"/>
          <w:lang w:eastAsia="lt-LT"/>
        </w:rPr>
        <w:t>ŠA</w:t>
      </w:r>
      <w:r w:rsidRPr="00050C53">
        <w:rPr>
          <w:szCs w:val="24"/>
        </w:rPr>
        <w:t>VPK buvo įvestas planas „Skydas“, sprogmenys Lietuvos kariuomenės Juozo Vitkaus inžinerijos bataliono išminuotojai</w:t>
      </w:r>
      <w:r w:rsidRPr="00050C53">
        <w:rPr>
          <w:szCs w:val="24"/>
          <w:lang w:eastAsia="lt-LT"/>
        </w:rPr>
        <w:t xml:space="preserve"> neutralizavo</w:t>
      </w:r>
      <w:r w:rsidRPr="00050C53">
        <w:rPr>
          <w:szCs w:val="24"/>
        </w:rPr>
        <w:t xml:space="preserve">  Šiaulių rajone esančiame žvyro karjere.</w:t>
      </w:r>
    </w:p>
    <w:p w14:paraId="2BFBE272" w14:textId="77777777" w:rsidR="0007008E" w:rsidRPr="00050C53" w:rsidRDefault="0007008E" w:rsidP="0007008E">
      <w:pPr>
        <w:ind w:firstLine="720"/>
        <w:jc w:val="both"/>
        <w:rPr>
          <w:color w:val="FF0000"/>
          <w:szCs w:val="24"/>
        </w:rPr>
      </w:pPr>
      <w:r w:rsidRPr="00050C53">
        <w:rPr>
          <w:szCs w:val="24"/>
        </w:rPr>
        <w:t>Vienas EĮ mieste kilo dėl gripo epidemijos. Šiaulių miesto savivaldybės administracijos direktoriaus 2020 m. kovo 5 d. įsakymas Nr. A-309 „Dėl gripo epidemijos paskelbimo“.</w:t>
      </w:r>
    </w:p>
    <w:p w14:paraId="792AF5D8" w14:textId="77777777" w:rsidR="0007008E" w:rsidRPr="00050C53" w:rsidRDefault="0007008E" w:rsidP="0007008E">
      <w:pPr>
        <w:widowControl w:val="0"/>
        <w:suppressAutoHyphens/>
        <w:snapToGrid w:val="0"/>
        <w:ind w:firstLine="720"/>
        <w:jc w:val="both"/>
        <w:rPr>
          <w:szCs w:val="24"/>
          <w:lang w:eastAsia="lt-LT"/>
        </w:rPr>
      </w:pPr>
      <w:r w:rsidRPr="00050C53">
        <w:rPr>
          <w:szCs w:val="24"/>
        </w:rPr>
        <w:t xml:space="preserve">2019 m. Savivaldybės teritorijoje buvo fiksuoti 9 EĮ:  5 dėl rastų sprogmenų, 3  </w:t>
      </w:r>
      <w:r w:rsidRPr="00050C53">
        <w:rPr>
          <w:szCs w:val="24"/>
          <w:lang w:eastAsia="lt-LT"/>
        </w:rPr>
        <w:t>dėl gyvsidabrio garų koncentracijos gyvenamosiose patalpose leistinos normos viršijimo sudužus gyvsidabrio termometrui, 1  dėl mieste kilusios gripo epidemijos.</w:t>
      </w:r>
    </w:p>
    <w:p w14:paraId="002655C9" w14:textId="77777777" w:rsidR="0007008E" w:rsidRPr="00050C53" w:rsidRDefault="0007008E" w:rsidP="0007008E">
      <w:pPr>
        <w:widowControl w:val="0"/>
        <w:suppressAutoHyphens/>
        <w:snapToGrid w:val="0"/>
        <w:ind w:firstLine="720"/>
        <w:jc w:val="both"/>
        <w:rPr>
          <w:szCs w:val="24"/>
          <w:lang w:eastAsia="lt-LT"/>
        </w:rPr>
      </w:pPr>
      <w:r w:rsidRPr="00050C53">
        <w:rPr>
          <w:szCs w:val="24"/>
        </w:rPr>
        <w:t xml:space="preserve">Lietuvos Respublikos Vyriausybės 2020 m. vasario 26 d. nutarimu Nr. 152 „Dėl valstybės lygio ekstremaliosios situacijos paskelbimo“ visoje šalyje paskelbta </w:t>
      </w:r>
      <w:r w:rsidRPr="00050C53">
        <w:rPr>
          <w:szCs w:val="24"/>
          <w:lang w:eastAsia="lt-LT"/>
        </w:rPr>
        <w:t xml:space="preserve">valstybės </w:t>
      </w:r>
      <w:r w:rsidRPr="00050C53">
        <w:rPr>
          <w:color w:val="000000"/>
          <w:szCs w:val="24"/>
          <w:lang w:eastAsia="lt-LT"/>
        </w:rPr>
        <w:t>lygio ekstremalioji situacija dėl COVID-19 ligos (koronaviruso infekcijos) plitimo grėsmės, nustatytas trečias (visiškos parengties) civilinės saugos sistemos parengties lygis.</w:t>
      </w:r>
    </w:p>
    <w:p w14:paraId="59B5AC4D" w14:textId="77777777" w:rsidR="0007008E" w:rsidRPr="00050C53" w:rsidRDefault="0007008E" w:rsidP="0007008E">
      <w:pPr>
        <w:ind w:firstLine="720"/>
        <w:jc w:val="both"/>
        <w:rPr>
          <w:szCs w:val="24"/>
        </w:rPr>
      </w:pPr>
      <w:r w:rsidRPr="00050C53">
        <w:rPr>
          <w:szCs w:val="24"/>
        </w:rPr>
        <w:t>1.2. 2020 m. Savivaldybės teritorijoje  gyventojai  nebuvo evakuoti.</w:t>
      </w:r>
    </w:p>
    <w:p w14:paraId="299FED3A" w14:textId="77777777" w:rsidR="0007008E" w:rsidRPr="00050C53" w:rsidRDefault="0007008E" w:rsidP="0007008E">
      <w:pPr>
        <w:ind w:firstLine="720"/>
        <w:jc w:val="both"/>
        <w:rPr>
          <w:szCs w:val="24"/>
        </w:rPr>
      </w:pPr>
      <w:r w:rsidRPr="00050C53">
        <w:rPr>
          <w:szCs w:val="24"/>
          <w:lang w:eastAsia="lt-LT"/>
        </w:rPr>
        <w:t xml:space="preserve">1.3. EĮ kriterijai nustatomi pagal  </w:t>
      </w:r>
      <w:r w:rsidRPr="00050C53">
        <w:rPr>
          <w:szCs w:val="24"/>
        </w:rPr>
        <w:t xml:space="preserve">Ekstremaliųjų įvykių kriterijų sąrašą, patvirtintą Lietuvos Respublikos Vyriausybės 2006-03-09 nutarimu Nr. 241 (LR Vyriausybės 2015-10-14 nutarimo Nr. 1063 redakcija).  </w:t>
      </w:r>
    </w:p>
    <w:p w14:paraId="775C9778" w14:textId="77777777" w:rsidR="0007008E" w:rsidRPr="00050C53" w:rsidRDefault="0007008E" w:rsidP="0007008E">
      <w:pPr>
        <w:jc w:val="both"/>
        <w:rPr>
          <w:b/>
          <w:szCs w:val="24"/>
          <w:lang w:eastAsia="lt-LT"/>
        </w:rPr>
      </w:pPr>
      <w:r w:rsidRPr="00050C53">
        <w:rPr>
          <w:szCs w:val="24"/>
          <w:lang w:eastAsia="lt-LT"/>
        </w:rPr>
        <w:t xml:space="preserve">              </w:t>
      </w:r>
      <w:r w:rsidRPr="00050C53">
        <w:rPr>
          <w:b/>
          <w:szCs w:val="24"/>
        </w:rPr>
        <w:t xml:space="preserve">2. Ekstremalių situacijų komisijos ir Ekstremaliųjų situacijų operacijų centrai: </w:t>
      </w:r>
    </w:p>
    <w:p w14:paraId="362BC8C9" w14:textId="77777777" w:rsidR="0007008E" w:rsidRPr="00050C53" w:rsidRDefault="0007008E" w:rsidP="0007008E">
      <w:pPr>
        <w:ind w:firstLine="851"/>
        <w:jc w:val="both"/>
        <w:rPr>
          <w:szCs w:val="24"/>
        </w:rPr>
      </w:pPr>
      <w:r w:rsidRPr="00050C53">
        <w:rPr>
          <w:szCs w:val="24"/>
        </w:rPr>
        <w:t>2.1. 2020 m. organizuota 10 Šiaulių miesto savivaldybės ekstremalių situacijų komisijos (toliau – ESK) posėdžių, iš jų 6 – neplaniniai. 8 posėdžiai organizuoti nuotoliniu būdu.</w:t>
      </w:r>
    </w:p>
    <w:p w14:paraId="48C299F7" w14:textId="77777777" w:rsidR="0007008E" w:rsidRPr="00050C53" w:rsidRDefault="0007008E" w:rsidP="0007008E">
      <w:pPr>
        <w:ind w:firstLine="851"/>
        <w:jc w:val="both"/>
        <w:rPr>
          <w:szCs w:val="24"/>
        </w:rPr>
      </w:pPr>
      <w:r w:rsidRPr="00050C53">
        <w:rPr>
          <w:b/>
          <w:bCs/>
          <w:szCs w:val="24"/>
        </w:rPr>
        <w:t xml:space="preserve"> 4 planiniai posėdžiai</w:t>
      </w:r>
      <w:r w:rsidRPr="00050C53">
        <w:rPr>
          <w:szCs w:val="24"/>
        </w:rPr>
        <w:t xml:space="preserve">: </w:t>
      </w:r>
    </w:p>
    <w:p w14:paraId="6C99757D" w14:textId="77777777" w:rsidR="0007008E" w:rsidRPr="00050C53" w:rsidRDefault="0007008E" w:rsidP="0007008E">
      <w:pPr>
        <w:ind w:firstLine="851"/>
        <w:jc w:val="both"/>
        <w:rPr>
          <w:szCs w:val="24"/>
          <w:shd w:val="clear" w:color="auto" w:fill="FFFFFF"/>
        </w:rPr>
      </w:pPr>
      <w:r w:rsidRPr="00050C53">
        <w:rPr>
          <w:szCs w:val="24"/>
        </w:rPr>
        <w:t>2.1. 1. 2020-01-31 „</w:t>
      </w:r>
      <w:r w:rsidRPr="00050C53">
        <w:rPr>
          <w:szCs w:val="24"/>
          <w:shd w:val="clear" w:color="auto" w:fill="FFFFFF"/>
        </w:rPr>
        <w:t>Dėl savivaldybėje 2019 m vykdytos ekstremaliųjų situacijų ES prevencinės veiklos, civilinės saugos uždavinių vykdymo savivaldybėje 2019 m. analizės, Savivaldybės civilinės saugos 2020 m. veiklos priemonių plano, 2020 m. ūkio subjektų ir kitų įstaigų civilinės saugos būklės kompleksinių patikrinimų plano pristatymo“ (2020-01-31 protokolas Nr. VAK-49);</w:t>
      </w:r>
    </w:p>
    <w:p w14:paraId="563D37AB" w14:textId="77777777" w:rsidR="0007008E" w:rsidRPr="00050C53" w:rsidRDefault="0007008E" w:rsidP="0007008E">
      <w:pPr>
        <w:ind w:firstLine="851"/>
        <w:jc w:val="both"/>
        <w:rPr>
          <w:szCs w:val="24"/>
        </w:rPr>
      </w:pPr>
      <w:r w:rsidRPr="00050C53">
        <w:rPr>
          <w:szCs w:val="24"/>
          <w:shd w:val="clear" w:color="auto" w:fill="FFFFFF"/>
        </w:rPr>
        <w:t xml:space="preserve">2.1.2. 2020-04-07 </w:t>
      </w:r>
      <w:r w:rsidRPr="00050C53">
        <w:rPr>
          <w:szCs w:val="24"/>
        </w:rPr>
        <w:t>„</w:t>
      </w:r>
      <w:r w:rsidRPr="00050C53">
        <w:rPr>
          <w:szCs w:val="24"/>
          <w:shd w:val="clear" w:color="auto" w:fill="FFFFFF"/>
        </w:rPr>
        <w:t xml:space="preserve">Dėl gaisrų atvirose teritorijose, miškuose pavojaus ir  prevencijos priemonių“ (2020-04-07 ESK pirmininko sprendimas Nr. VAK-152); </w:t>
      </w:r>
    </w:p>
    <w:p w14:paraId="058D6D52" w14:textId="77777777" w:rsidR="0007008E" w:rsidRPr="00050C53" w:rsidRDefault="0007008E" w:rsidP="0007008E">
      <w:pPr>
        <w:ind w:firstLine="851"/>
        <w:jc w:val="both"/>
        <w:rPr>
          <w:bCs/>
          <w:szCs w:val="24"/>
          <w:lang w:eastAsia="lt-LT"/>
        </w:rPr>
      </w:pPr>
      <w:r w:rsidRPr="00050C53">
        <w:rPr>
          <w:bCs/>
          <w:szCs w:val="24"/>
          <w:lang w:eastAsia="lt-LT"/>
        </w:rPr>
        <w:t xml:space="preserve">2.1.3. 2020-05-28 </w:t>
      </w:r>
      <w:r w:rsidRPr="00050C53">
        <w:rPr>
          <w:bCs/>
          <w:szCs w:val="24"/>
          <w:shd w:val="clear" w:color="auto" w:fill="FFFFFF"/>
        </w:rPr>
        <w:t>„Dėl pasirengimo maudymosi sezonui“ (2020-06-03 protokolas Nr. VAK-237);</w:t>
      </w:r>
    </w:p>
    <w:p w14:paraId="1DA7A03C" w14:textId="77777777" w:rsidR="0007008E" w:rsidRPr="00050C53" w:rsidRDefault="0007008E" w:rsidP="0007008E">
      <w:pPr>
        <w:ind w:firstLine="709"/>
        <w:jc w:val="both"/>
        <w:rPr>
          <w:bCs/>
          <w:szCs w:val="24"/>
          <w:shd w:val="clear" w:color="auto" w:fill="FFFFFF"/>
        </w:rPr>
      </w:pPr>
      <w:r w:rsidRPr="00050C53">
        <w:rPr>
          <w:b/>
          <w:szCs w:val="24"/>
          <w:lang w:eastAsia="lt-LT"/>
        </w:rPr>
        <w:t xml:space="preserve">  </w:t>
      </w:r>
      <w:r w:rsidRPr="00050C53">
        <w:rPr>
          <w:bCs/>
          <w:szCs w:val="24"/>
          <w:lang w:eastAsia="lt-LT"/>
        </w:rPr>
        <w:t>2.1.4. 2020-10-08 „</w:t>
      </w:r>
      <w:r w:rsidRPr="00050C53">
        <w:rPr>
          <w:color w:val="000000"/>
          <w:szCs w:val="24"/>
          <w:shd w:val="clear" w:color="auto" w:fill="FFFFFF"/>
        </w:rPr>
        <w:t>ESK protokoliniu sprendimu 2020-09-24 Nr. VAK-444  patvirtintų prevencijos priemonių įgyvendinimo ir tolimesnių būtinų veiksmų COVID-19 ligos plitimui suvaldyti ir dėl</w:t>
      </w:r>
      <w:r w:rsidRPr="00050C53">
        <w:rPr>
          <w:bCs/>
          <w:szCs w:val="24"/>
          <w:shd w:val="clear" w:color="auto" w:fill="FFFFFF"/>
        </w:rPr>
        <w:t xml:space="preserve"> pasirengimo šaltajam metų periodui Šiaulių mieste“(2020-10-09 protokolas Nr. VAK-481). </w:t>
      </w:r>
    </w:p>
    <w:p w14:paraId="42BACF2D" w14:textId="77777777" w:rsidR="0007008E" w:rsidRPr="00050C53" w:rsidRDefault="0007008E" w:rsidP="0007008E">
      <w:pPr>
        <w:ind w:firstLine="851"/>
        <w:jc w:val="both"/>
        <w:rPr>
          <w:bCs/>
          <w:szCs w:val="24"/>
          <w:lang w:eastAsia="lt-LT"/>
        </w:rPr>
      </w:pPr>
      <w:r w:rsidRPr="00050C53">
        <w:rPr>
          <w:b/>
          <w:szCs w:val="24"/>
          <w:lang w:eastAsia="lt-LT"/>
        </w:rPr>
        <w:t>6 neplaniniai posėdžiai</w:t>
      </w:r>
      <w:r w:rsidRPr="00050C53">
        <w:rPr>
          <w:bCs/>
          <w:szCs w:val="24"/>
          <w:lang w:eastAsia="lt-LT"/>
        </w:rPr>
        <w:t xml:space="preserve"> dėl </w:t>
      </w:r>
      <w:r w:rsidRPr="00050C53">
        <w:rPr>
          <w:szCs w:val="24"/>
          <w:lang w:eastAsia="lt-LT"/>
        </w:rPr>
        <w:t xml:space="preserve">valstybės </w:t>
      </w:r>
      <w:r w:rsidRPr="00050C53">
        <w:rPr>
          <w:color w:val="000000"/>
          <w:szCs w:val="24"/>
          <w:lang w:eastAsia="lt-LT"/>
        </w:rPr>
        <w:t>lygio ekstremaliosios situacijos dėl COVID-19 (koronaviruso infekcijos) plitimo suvaldymo:</w:t>
      </w:r>
    </w:p>
    <w:p w14:paraId="13AABFBA" w14:textId="77777777" w:rsidR="0007008E" w:rsidRPr="00050C53" w:rsidRDefault="0007008E" w:rsidP="0007008E">
      <w:pPr>
        <w:ind w:firstLine="851"/>
        <w:jc w:val="both"/>
        <w:rPr>
          <w:szCs w:val="24"/>
        </w:rPr>
      </w:pPr>
      <w:r w:rsidRPr="00050C53">
        <w:rPr>
          <w:szCs w:val="24"/>
        </w:rPr>
        <w:t>2.1.5. 2020-03-03 „Dėl koronaviruso COVID-19 plitimo valdymo priemonių“ (2020-03-04 protokolas Nr. VAK-101);</w:t>
      </w:r>
    </w:p>
    <w:p w14:paraId="1889F5E6" w14:textId="77777777" w:rsidR="0007008E" w:rsidRPr="00050C53" w:rsidRDefault="0007008E" w:rsidP="0007008E">
      <w:pPr>
        <w:ind w:firstLine="851"/>
        <w:jc w:val="both"/>
        <w:rPr>
          <w:color w:val="000000"/>
          <w:szCs w:val="24"/>
          <w:shd w:val="clear" w:color="auto" w:fill="FFFFFF"/>
        </w:rPr>
      </w:pPr>
      <w:r w:rsidRPr="00050C53">
        <w:rPr>
          <w:szCs w:val="24"/>
        </w:rPr>
        <w:t xml:space="preserve">2.1.6. 2020-09-14 </w:t>
      </w:r>
      <w:r w:rsidRPr="00050C53">
        <w:rPr>
          <w:szCs w:val="24"/>
          <w:shd w:val="clear" w:color="auto" w:fill="FFFFFF"/>
        </w:rPr>
        <w:t>„</w:t>
      </w:r>
      <w:r w:rsidRPr="00050C53">
        <w:rPr>
          <w:color w:val="000000"/>
          <w:szCs w:val="24"/>
          <w:shd w:val="clear" w:color="auto" w:fill="FFFFFF"/>
        </w:rPr>
        <w:t>Dėl Epidemiologinės situacijos Šiaulių mieste  ir COVID-19 ligos (koronaviruso infekcijos) plitimo valdymo organizavimas savivaldybėje“ (2020-09-19 protokolas Nr. VAK-481);</w:t>
      </w:r>
    </w:p>
    <w:p w14:paraId="7FAB3C49" w14:textId="77777777" w:rsidR="0007008E" w:rsidRPr="00050C53" w:rsidRDefault="0007008E" w:rsidP="0007008E">
      <w:pPr>
        <w:ind w:firstLine="851"/>
        <w:jc w:val="both"/>
        <w:rPr>
          <w:bCs/>
          <w:color w:val="000000"/>
          <w:szCs w:val="24"/>
          <w:shd w:val="clear" w:color="auto" w:fill="FFFFFF"/>
        </w:rPr>
      </w:pPr>
      <w:r w:rsidRPr="00050C53">
        <w:rPr>
          <w:color w:val="000000"/>
          <w:szCs w:val="24"/>
          <w:shd w:val="clear" w:color="auto" w:fill="FFFFFF"/>
        </w:rPr>
        <w:t xml:space="preserve">2.1.7. 2020-09-23 </w:t>
      </w:r>
      <w:r w:rsidRPr="00050C53">
        <w:rPr>
          <w:bCs/>
          <w:szCs w:val="24"/>
          <w:shd w:val="clear" w:color="auto" w:fill="FFFFFF"/>
        </w:rPr>
        <w:t>„</w:t>
      </w:r>
      <w:r w:rsidRPr="00050C53">
        <w:rPr>
          <w:bCs/>
          <w:color w:val="000000"/>
          <w:szCs w:val="24"/>
          <w:shd w:val="clear" w:color="auto" w:fill="FFFFFF"/>
        </w:rPr>
        <w:t>Dėl COVID-19 ligos (koronaviruso infekcijos) plitimo Šiaulių mieste valdymo organizavimo ir dėl prevencijos priemonių taikymo COVID-19 ligos plitimui suvaldyti“ (2020-09-23 protokolas Nr. VAK-444)</w:t>
      </w:r>
    </w:p>
    <w:p w14:paraId="6734C483" w14:textId="77777777" w:rsidR="0007008E" w:rsidRPr="00050C53" w:rsidRDefault="0007008E" w:rsidP="0007008E">
      <w:pPr>
        <w:ind w:firstLine="851"/>
        <w:jc w:val="both"/>
        <w:rPr>
          <w:szCs w:val="24"/>
          <w:lang w:eastAsia="lt-LT"/>
        </w:rPr>
      </w:pPr>
      <w:r w:rsidRPr="00050C53">
        <w:rPr>
          <w:bCs/>
          <w:color w:val="000000"/>
          <w:szCs w:val="24"/>
          <w:shd w:val="clear" w:color="auto" w:fill="FFFFFF"/>
        </w:rPr>
        <w:lastRenderedPageBreak/>
        <w:t>ESK nariams pritarus posėdyje patvirtintas papildomas darbotvarkės klausimas „2019 m. ūkio subjektų ir kitų įstaigų pasirengimo reaguoti į ES vertinimas.</w:t>
      </w:r>
    </w:p>
    <w:p w14:paraId="6E63C980" w14:textId="77777777" w:rsidR="0007008E" w:rsidRPr="00050C53" w:rsidRDefault="0007008E" w:rsidP="0007008E">
      <w:pPr>
        <w:ind w:firstLine="851"/>
        <w:jc w:val="both"/>
        <w:rPr>
          <w:color w:val="000000"/>
          <w:szCs w:val="24"/>
          <w:shd w:val="clear" w:color="auto" w:fill="FFFFFF"/>
        </w:rPr>
      </w:pPr>
      <w:r w:rsidRPr="00050C53">
        <w:rPr>
          <w:bCs/>
          <w:szCs w:val="24"/>
          <w:lang w:eastAsia="lt-LT"/>
        </w:rPr>
        <w:t xml:space="preserve">2.1.8. 2020-10-30 </w:t>
      </w:r>
      <w:r w:rsidRPr="00050C53">
        <w:rPr>
          <w:szCs w:val="24"/>
        </w:rPr>
        <w:t>„</w:t>
      </w:r>
      <w:r w:rsidRPr="00050C53">
        <w:rPr>
          <w:color w:val="000000"/>
          <w:szCs w:val="24"/>
          <w:shd w:val="clear" w:color="auto" w:fill="FFFFFF"/>
        </w:rPr>
        <w:t>Dėl 2020 m. spalio mėnesį įgyvendintų prevencijos priemonių ir būtinų veiksmų COVID-19 ligos plitimui suvaldyti“ (2020-10-30 protokolas Nr. VAK-507);</w:t>
      </w:r>
    </w:p>
    <w:p w14:paraId="053633A2" w14:textId="77777777" w:rsidR="0007008E" w:rsidRPr="00050C53" w:rsidRDefault="0007008E" w:rsidP="0007008E">
      <w:pPr>
        <w:ind w:firstLine="851"/>
        <w:jc w:val="both"/>
        <w:rPr>
          <w:bCs/>
          <w:color w:val="000000"/>
          <w:szCs w:val="24"/>
          <w:shd w:val="clear" w:color="auto" w:fill="FFFFFF"/>
        </w:rPr>
      </w:pPr>
      <w:r w:rsidRPr="00050C53">
        <w:rPr>
          <w:color w:val="000000"/>
          <w:szCs w:val="24"/>
          <w:shd w:val="clear" w:color="auto" w:fill="FFFFFF"/>
        </w:rPr>
        <w:t xml:space="preserve">2.1.9. 2020-11-05 </w:t>
      </w:r>
      <w:r w:rsidRPr="00050C53">
        <w:rPr>
          <w:bCs/>
          <w:szCs w:val="24"/>
          <w:shd w:val="clear" w:color="auto" w:fill="FFFFFF"/>
        </w:rPr>
        <w:t>„</w:t>
      </w:r>
      <w:r w:rsidRPr="00050C53">
        <w:rPr>
          <w:bCs/>
          <w:color w:val="000000"/>
          <w:szCs w:val="24"/>
          <w:shd w:val="clear" w:color="auto" w:fill="FFFFFF"/>
        </w:rPr>
        <w:t>Dėl prevencijos priemonių įgyvendinimo Šiaulių miesto savivaldybės teritorijoje kontrolės ir dėl būtinų veiksmų COVID-19 ligos plitimui suvaldyti“ (2020-11-06 protokolas Nr. VAK-516);</w:t>
      </w:r>
    </w:p>
    <w:p w14:paraId="0B677258" w14:textId="77777777" w:rsidR="0007008E" w:rsidRPr="00050C53" w:rsidRDefault="0007008E" w:rsidP="0007008E">
      <w:pPr>
        <w:ind w:firstLine="851"/>
        <w:jc w:val="both"/>
        <w:rPr>
          <w:bCs/>
          <w:color w:val="000000"/>
          <w:szCs w:val="24"/>
          <w:shd w:val="clear" w:color="auto" w:fill="FFFFFF"/>
        </w:rPr>
      </w:pPr>
      <w:r w:rsidRPr="00050C53">
        <w:rPr>
          <w:bCs/>
          <w:color w:val="000000"/>
          <w:szCs w:val="24"/>
          <w:shd w:val="clear" w:color="auto" w:fill="FFFFFF"/>
        </w:rPr>
        <w:t xml:space="preserve">2.1.10. 2020-12-02 </w:t>
      </w:r>
      <w:r w:rsidRPr="00050C53">
        <w:rPr>
          <w:rFonts w:eastAsia="Lucida Sans Unicode"/>
          <w:color w:val="000000"/>
          <w:szCs w:val="24"/>
          <w:shd w:val="clear" w:color="auto" w:fill="FFFFFF"/>
        </w:rPr>
        <w:t>Dėl epidemiologinės situacijos mieste, būtinų veiksmų COVID-19 ligos plitimui suvaldyti</w:t>
      </w:r>
      <w:r w:rsidRPr="00050C53">
        <w:rPr>
          <w:rFonts w:eastAsia="Lucida Sans Unicode"/>
          <w:bCs/>
          <w:color w:val="000000"/>
          <w:szCs w:val="24"/>
          <w:shd w:val="clear" w:color="auto" w:fill="FFFFFF"/>
        </w:rPr>
        <w:t>“ (2020-12-03 protokolas Nr. VAK-564).</w:t>
      </w:r>
    </w:p>
    <w:p w14:paraId="1A9A5F0E" w14:textId="77777777" w:rsidR="0007008E" w:rsidRPr="00050C53" w:rsidRDefault="0007008E" w:rsidP="0007008E">
      <w:pPr>
        <w:ind w:firstLine="851"/>
        <w:jc w:val="both"/>
        <w:rPr>
          <w:bCs/>
          <w:color w:val="000000"/>
          <w:szCs w:val="24"/>
          <w:shd w:val="clear" w:color="auto" w:fill="FFFFFF"/>
        </w:rPr>
      </w:pPr>
      <w:r w:rsidRPr="00050C53">
        <w:rPr>
          <w:szCs w:val="24"/>
        </w:rPr>
        <w:t xml:space="preserve">2019 m. organizuoti 7 posėdžiai: 4 planiniai ir 3 neplaniniai. </w:t>
      </w:r>
    </w:p>
    <w:p w14:paraId="2F3D61B2" w14:textId="77777777" w:rsidR="0007008E" w:rsidRPr="00050C53" w:rsidRDefault="0007008E" w:rsidP="0007008E">
      <w:pPr>
        <w:suppressAutoHyphens/>
        <w:ind w:firstLine="851"/>
        <w:jc w:val="both"/>
        <w:textAlignment w:val="center"/>
        <w:rPr>
          <w:szCs w:val="24"/>
        </w:rPr>
      </w:pPr>
      <w:r w:rsidRPr="00050C53">
        <w:rPr>
          <w:szCs w:val="24"/>
        </w:rPr>
        <w:t xml:space="preserve">2.2. Visi ESK posėdžių nutarimai įgyvendinti ar įgyvendinami.  </w:t>
      </w:r>
    </w:p>
    <w:p w14:paraId="60D9B9B0" w14:textId="77777777" w:rsidR="0007008E" w:rsidRPr="00050C53" w:rsidRDefault="0007008E" w:rsidP="0007008E">
      <w:pPr>
        <w:suppressAutoHyphens/>
        <w:ind w:firstLine="851"/>
        <w:jc w:val="both"/>
        <w:textAlignment w:val="center"/>
        <w:rPr>
          <w:szCs w:val="24"/>
        </w:rPr>
      </w:pPr>
      <w:r w:rsidRPr="00050C53">
        <w:rPr>
          <w:szCs w:val="24"/>
        </w:rPr>
        <w:t xml:space="preserve">2.3. ESK sudaryta iš Šiaulių miesto savivaldybės (toliau – Savivaldybės) tarybos narių, Savivaldybės administracijos, valstybės institucijų, Savivaldybės įstaigų bei gyvybiškai svarbių miesto ūkio subjektų vadovaujančių darbuotojų. ESK nauja sudėtis patvirtinta Šiaulių miesto savivaldybės (toliau – Savivaldybės administracija) direktoriaus 2020-11-23 įsakymu Nr. A-1645 „Dėl Šiaulių miesto savivaldybės administracijos direktoriaus 2019 m. gruodžio 4 d. įsakymo Nr. A-1741 „Dėl Šiaulių miesto savivaldybės ekstremalių situacijų komisijos sudarymo“ pakeitimo“. </w:t>
      </w:r>
    </w:p>
    <w:p w14:paraId="1BB56E7B" w14:textId="77777777" w:rsidR="0007008E" w:rsidRPr="00050C53" w:rsidRDefault="0007008E" w:rsidP="0007008E">
      <w:pPr>
        <w:suppressAutoHyphens/>
        <w:ind w:firstLine="851"/>
        <w:jc w:val="both"/>
        <w:textAlignment w:val="center"/>
        <w:rPr>
          <w:szCs w:val="24"/>
        </w:rPr>
      </w:pPr>
      <w:r w:rsidRPr="00050C53">
        <w:rPr>
          <w:szCs w:val="24"/>
        </w:rPr>
        <w:t>2.4. ESK sudaryta iš 18 narių, iš jų 14 yra baigę civilinės saugos (toliau – CS) mokymo kursus ir turi galiojančius pažymėjimus. Du ESK nariai buvo užregistruoti į Ugniagesių gelbėtojų mokyklos prie VRM mokymo kursus, kurie dėl Vyriausybės 2020 m. kovo 14 d. priimto sprendimo Nr. 207 „Dėl karantino Lietuvos Respublikos teritorijoje paskelbimo“ neįvyko.</w:t>
      </w:r>
    </w:p>
    <w:p w14:paraId="1A5C1A7C" w14:textId="77777777" w:rsidR="0007008E" w:rsidRPr="00050C53" w:rsidRDefault="0007008E" w:rsidP="0007008E">
      <w:pPr>
        <w:suppressAutoHyphens/>
        <w:ind w:firstLine="851"/>
        <w:jc w:val="both"/>
        <w:textAlignment w:val="center"/>
        <w:rPr>
          <w:szCs w:val="24"/>
        </w:rPr>
      </w:pPr>
      <w:r w:rsidRPr="00050C53">
        <w:rPr>
          <w:szCs w:val="24"/>
        </w:rPr>
        <w:t xml:space="preserve">2.5. Šiaulių miesto savivaldybės ekstremaliųjų situacijų operacijų centro (toliau – ESOC) sudėtis tikslinta Savivaldybės administracijos direktoriaus 2020 m. spalio 16 d. įsakymu Nr. A-1404  „Dėl Šiaulių miesto savivaldybės administracijos direktoriaus 2020 m. kovo 4 d. įsakymo Nr. A-301„Dėl Šiaulių miesto savivaldybės ekstremaliųjų situacijų operacijų centro sudarymo“ pakeitimo“. ESOC sudarytas iš 21 nario, iš kurių 11 yra baigę Šiaulių priešgaisrinės gelbėjimo valdybos civilinės saugos mokymus ir turi galiojančius pažymėjimus. 9 ESOC nariai pagal metams sudarytą mokymų grafiką buvo užregistruoti į Šiaulių priešgaisrinės gelbėjimo valdybos ESOC narių klausytojų kategorijai organizuojamus civilinės saugos mokymus, kurie dėl paskelbto karantino neįvyko.  </w:t>
      </w:r>
    </w:p>
    <w:p w14:paraId="5A70CA8E" w14:textId="77777777" w:rsidR="0007008E" w:rsidRPr="00050C53" w:rsidRDefault="0007008E" w:rsidP="0007008E">
      <w:pPr>
        <w:suppressAutoHyphens/>
        <w:ind w:firstLine="851"/>
        <w:jc w:val="both"/>
        <w:textAlignment w:val="center"/>
        <w:rPr>
          <w:szCs w:val="24"/>
        </w:rPr>
      </w:pPr>
      <w:r w:rsidRPr="00050C53">
        <w:rPr>
          <w:szCs w:val="24"/>
        </w:rPr>
        <w:t xml:space="preserve">2.6. 2020 m. ESOC aktyvuotas Vyriausybei 2020 m. vasario 26 d. nutarimu Nr. 152 paskelbus valstybinę ES dėl COVID-19 plitimo grėsmės. </w:t>
      </w:r>
    </w:p>
    <w:p w14:paraId="34179CAD" w14:textId="77777777" w:rsidR="0007008E" w:rsidRPr="00050C53" w:rsidRDefault="0007008E" w:rsidP="0007008E">
      <w:pPr>
        <w:suppressAutoHyphens/>
        <w:ind w:firstLine="851"/>
        <w:jc w:val="both"/>
        <w:textAlignment w:val="center"/>
        <w:rPr>
          <w:szCs w:val="24"/>
        </w:rPr>
      </w:pPr>
      <w:r w:rsidRPr="00050C53">
        <w:rPr>
          <w:szCs w:val="24"/>
        </w:rPr>
        <w:t>Šiaulių miesto savivaldybės (toliau – Savivaldybė) administracijos Sveikatos skyriaus vedėja Viktorija Palčiauskienė paskirta Savivaldybės ekstremaliosios situacijos operacijų vadove Savivaldybės administracijos direktoriaus 2020 m. kovo 19 įsakymu Nr. A-377 „Dėl Šiaulių miesto savivaldybės ekstremaliosios situacijos operacijų vadovo paskyrimo“.</w:t>
      </w:r>
    </w:p>
    <w:p w14:paraId="08E272B1" w14:textId="77777777" w:rsidR="0007008E" w:rsidRPr="00050C53" w:rsidRDefault="0007008E" w:rsidP="0007008E">
      <w:pPr>
        <w:suppressAutoHyphens/>
        <w:ind w:firstLine="851"/>
        <w:jc w:val="both"/>
        <w:textAlignment w:val="center"/>
        <w:rPr>
          <w:szCs w:val="24"/>
        </w:rPr>
      </w:pPr>
      <w:r w:rsidRPr="00050C53">
        <w:rPr>
          <w:szCs w:val="24"/>
        </w:rPr>
        <w:t xml:space="preserve">ESOC koordinatorius, vykdydamas ESK pirmininko–Savivaldybės administracijos direktoriaus, Šiaulių miesto savivaldybės ekstremaliųjų situacijų operacijų vadovo rezoliucijas, per ESOC grupes organizavo VOV sprendimų, ESK sprendimų įgyvendinimą. </w:t>
      </w:r>
    </w:p>
    <w:p w14:paraId="72569B9B" w14:textId="77777777" w:rsidR="0007008E" w:rsidRPr="00050C53" w:rsidRDefault="0007008E" w:rsidP="0007008E">
      <w:pPr>
        <w:suppressAutoHyphens/>
        <w:ind w:firstLine="851"/>
        <w:jc w:val="both"/>
        <w:textAlignment w:val="center"/>
        <w:rPr>
          <w:szCs w:val="24"/>
        </w:rPr>
      </w:pPr>
      <w:r w:rsidRPr="00050C53">
        <w:rPr>
          <w:szCs w:val="24"/>
        </w:rPr>
        <w:t xml:space="preserve">ESOC nuotoliniu būdu organizuoti 3 posėdžiai: dėl COVID-19 (koronaviruso infekcijos) – 2020-03-04 „Dėl  ESOC veiklos“ (2020-03-06 protokolas VAK-109). 2020-03-16 „Dėl ESOC materialinio – techninio aprūpinimo grupės veiklos“ (2020-03-16 protokolas Nr. ESOC-1);  2020-11-26 „Dėl COVID-19 ligos Šiaulių miesto savivaldybės globos namuose plitimo valdymo organizavimas“. </w:t>
      </w:r>
    </w:p>
    <w:p w14:paraId="7F9C890F" w14:textId="77777777" w:rsidR="0007008E" w:rsidRPr="00050C53" w:rsidRDefault="0007008E" w:rsidP="0007008E">
      <w:pPr>
        <w:suppressAutoHyphens/>
        <w:ind w:firstLine="851"/>
        <w:jc w:val="both"/>
        <w:textAlignment w:val="center"/>
        <w:rPr>
          <w:spacing w:val="-1"/>
          <w:szCs w:val="24"/>
        </w:rPr>
      </w:pPr>
      <w:r w:rsidRPr="00050C53">
        <w:rPr>
          <w:szCs w:val="24"/>
        </w:rPr>
        <w:t xml:space="preserve">2.7. Savivaldybės administracijos direktoriaus 2018-09-19 įsakymu Nr. A- 1580 „Dėl Šiaulių miesto savivaldybės ekstremaliųjų situacijų operacijų centro sudarymo" nustatytos ESOC narių darbo vietos Savivaldybės tarybos posėdžių salėje Nr. 116, Šiaulių miesto savivaldybės, Vasario 16-osios g. 62, Šiauliuose. </w:t>
      </w:r>
      <w:r w:rsidRPr="00050C53">
        <w:rPr>
          <w:spacing w:val="-1"/>
          <w:szCs w:val="24"/>
        </w:rPr>
        <w:t xml:space="preserve">Patalpose ESOC veiklai vykdyti pritaikytos 32 darbo vietos: kompiuterizuotos, veikia internetinis ryšys,  nariai aprūpinti nešiojamais kompiuteriais, išmaniaisiais telefonais, gali būti daromi veiklos įrašai, dokumentų, pasitarimų demonstravimas ir kt. </w:t>
      </w:r>
    </w:p>
    <w:p w14:paraId="3342F91D" w14:textId="77777777" w:rsidR="0007008E" w:rsidRPr="00050C53" w:rsidRDefault="0007008E" w:rsidP="0007008E">
      <w:pPr>
        <w:suppressAutoHyphens/>
        <w:ind w:firstLine="851"/>
        <w:jc w:val="both"/>
        <w:textAlignment w:val="center"/>
        <w:rPr>
          <w:spacing w:val="-1"/>
          <w:szCs w:val="24"/>
        </w:rPr>
      </w:pPr>
      <w:r w:rsidRPr="00050C53">
        <w:rPr>
          <w:spacing w:val="-1"/>
          <w:szCs w:val="24"/>
        </w:rPr>
        <w:t xml:space="preserve">ESOC veikla reglamentuojama Ekstremaliųjų situacijų operacijų centrų sudarymo ir darbo organizavimo tipinės tvarkos apraše, patvirtintame LR Vyriausybės 2010-08-25 nutarimu Nr. 1213, </w:t>
      </w:r>
      <w:r w:rsidRPr="00050C53">
        <w:rPr>
          <w:spacing w:val="-1"/>
          <w:szCs w:val="24"/>
        </w:rPr>
        <w:lastRenderedPageBreak/>
        <w:t>ir Šiaulių miesto ESOC nuostatuose, patvirtintuose Savivaldybės administracijos direktoriaus 2017-11-06 įsakymu Nr. A-1601.</w:t>
      </w:r>
    </w:p>
    <w:p w14:paraId="2B5BA055" w14:textId="77777777" w:rsidR="0007008E" w:rsidRPr="00050C53" w:rsidRDefault="0007008E" w:rsidP="0007008E">
      <w:pPr>
        <w:suppressAutoHyphens/>
        <w:ind w:firstLine="720"/>
        <w:jc w:val="both"/>
        <w:textAlignment w:val="center"/>
        <w:rPr>
          <w:b/>
          <w:szCs w:val="24"/>
        </w:rPr>
      </w:pPr>
      <w:r w:rsidRPr="00050C53">
        <w:rPr>
          <w:b/>
          <w:szCs w:val="24"/>
        </w:rPr>
        <w:t>3. Galimų pavojų ir ekstremaliųjų situacijų rizikos analizė, ekstremaliųjų situacijų valdymo ir ekstremaliųjų situacijų prevencijos priemonių planai:</w:t>
      </w:r>
    </w:p>
    <w:p w14:paraId="7522ABB3" w14:textId="77777777" w:rsidR="0007008E" w:rsidRPr="00050C53" w:rsidRDefault="0007008E" w:rsidP="0007008E">
      <w:pPr>
        <w:suppressAutoHyphens/>
        <w:ind w:firstLine="851"/>
        <w:jc w:val="both"/>
        <w:textAlignment w:val="center"/>
        <w:rPr>
          <w:szCs w:val="24"/>
        </w:rPr>
      </w:pPr>
      <w:r w:rsidRPr="00050C53">
        <w:rPr>
          <w:szCs w:val="24"/>
        </w:rPr>
        <w:t xml:space="preserve">3.1. Šiaulių miesto savivaldybės civilinės saugos 2020 metų veiklos priemonių plano, patvirtinto Savivaldybės administracijos direktoriaus </w:t>
      </w:r>
      <w:bookmarkStart w:id="1" w:name="_Hlk61000605"/>
      <w:r w:rsidRPr="00050C53">
        <w:rPr>
          <w:szCs w:val="24"/>
        </w:rPr>
        <w:t>2020-02-10 įsakymu Nr. A-157 (2020-07-02 įsakymo Nr. A-864 redakcija)</w:t>
      </w:r>
      <w:bookmarkEnd w:id="1"/>
      <w:r w:rsidRPr="00050C53">
        <w:rPr>
          <w:szCs w:val="24"/>
        </w:rPr>
        <w:t>, 1.4 punkte numatyta priemonė ,,</w:t>
      </w:r>
      <w:r w:rsidRPr="00050C53">
        <w:rPr>
          <w:rFonts w:eastAsia="Tahoma"/>
          <w:szCs w:val="24"/>
          <w:lang w:eastAsia="ar-SA"/>
        </w:rPr>
        <w:t>Esant poreikiui patikslinti Savivaldybės galimų pavojų ir ES rizikos analizę, atsižvelgiant į ŠPGV metodines rekomendacijas bei į tokios analizės rezultatus valstybės mastu.</w:t>
      </w:r>
      <w:r w:rsidRPr="00050C53">
        <w:rPr>
          <w:szCs w:val="24"/>
          <w:lang w:bidi="lt-LT"/>
        </w:rPr>
        <w:t xml:space="preserve">“ </w:t>
      </w:r>
      <w:r w:rsidRPr="00050C53">
        <w:rPr>
          <w:szCs w:val="24"/>
        </w:rPr>
        <w:t xml:space="preserve">Savivaldybės galimų pavojų ir ES rizikos analizės rekomendacijose, patvirtintose PAGD direktoriaus 2011-06-02 įsakymu Nr. 1-189, nustatyta: </w:t>
      </w:r>
      <w:r w:rsidRPr="00050C53">
        <w:rPr>
          <w:szCs w:val="24"/>
          <w:lang w:eastAsia="lt-LT"/>
        </w:rPr>
        <w:t xml:space="preserve">„rizikos analizė peržiūrima ir prireikus atnaujinama ne rečiau kaip kartą per trejus metus“. </w:t>
      </w:r>
      <w:r w:rsidRPr="00050C53">
        <w:rPr>
          <w:szCs w:val="24"/>
        </w:rPr>
        <w:t xml:space="preserve">Savivaldybės galimų pavojų ir ekstremaliųjų situacijų rizikos analizė buvo patikslinta 2018 m. gegužės mėn. </w:t>
      </w:r>
    </w:p>
    <w:p w14:paraId="4E21F587" w14:textId="77777777" w:rsidR="0007008E" w:rsidRPr="00050C53" w:rsidRDefault="0007008E" w:rsidP="0007008E">
      <w:pPr>
        <w:suppressAutoHyphens/>
        <w:ind w:firstLine="851"/>
        <w:jc w:val="both"/>
        <w:textAlignment w:val="center"/>
        <w:rPr>
          <w:szCs w:val="24"/>
        </w:rPr>
      </w:pPr>
      <w:r w:rsidRPr="00050C53">
        <w:rPr>
          <w:szCs w:val="24"/>
        </w:rPr>
        <w:t xml:space="preserve">Savivaldybės administracijos direktoriaus 2020-07-14 įsakymu Nr. A-912 „Dėl Šiaulių miesto savivaldybės ekstremaliųjų situacijų valdymo plano atnaujinimo darbo grupės sudarymo“ sudaryta darbo grupė peržiūrėjo galimų pavojų ir ekstremaliųjų situacijų riziką ir galimą pavojų –  žmonių ypač pavojingų užkrečiamųjų ligų pasireiškimas ir (ar) pavojingų užkrečiamųjų ligų išplitimas (epidemijos ir (ar) pandemijos), priskyrė prie labai didelės rizikos lygio. </w:t>
      </w:r>
    </w:p>
    <w:p w14:paraId="07D50D7E" w14:textId="77777777" w:rsidR="0007008E" w:rsidRPr="00050C53" w:rsidRDefault="0007008E" w:rsidP="0007008E">
      <w:pPr>
        <w:pStyle w:val="prastasiniatinklio"/>
        <w:ind w:firstLine="851"/>
        <w:jc w:val="both"/>
        <w:rPr>
          <w:lang w:bidi="lt-LT"/>
        </w:rPr>
      </w:pPr>
      <w:r w:rsidRPr="00050C53">
        <w:rPr>
          <w:lang w:bidi="lt-LT"/>
        </w:rPr>
        <w:t xml:space="preserve">Savivaldybės administracijos direktorius 2020 m. gruodžio 9 d. įsakymu Nr. A-1739 „Dėl </w:t>
      </w:r>
      <w:r w:rsidRPr="00050C53">
        <w:t xml:space="preserve">Šiaulių miesto savivaldybės administracijos direktoriaus 2020 m. liepos 14 d. įsakymo Nr. A-912 „Dėl Šiaulių miesto savivaldybės ekstremaliųjų situacijų valdymo plano atnaujinimo darbo grupės sudarymo“ pakeitimo“ įpareigojo </w:t>
      </w:r>
      <w:r w:rsidRPr="00050C53">
        <w:rPr>
          <w:lang w:bidi="lt-LT"/>
        </w:rPr>
        <w:t xml:space="preserve"> </w:t>
      </w:r>
      <w:r w:rsidRPr="00050C53">
        <w:t xml:space="preserve">Šiaulių miesto savivaldybės ekstremaliųjų situacijų valdymo plano atnaujinimo darbo grupę atlikti Savivaldybės galimų pavojų ir ekstremaliųjų situacijų rizikos analizę ir parengti Savivaldybės ekstremaliųjų situacijų valdymo plano, patvirtinto Savivaldybės administracijos direktoriaus  2013 m. sausio 30 d. įsakymu Nr. A-99 „Dėl Šiaulių miesto savivaldybės ekstremaliųjų situacijų valdymo plano patvirtinimo“, naujos redakcijos projektą Metodinėse rekomendacijose nustatyta tvarka ne vėliau kaip per du mėnesius nuo karantino, paskelbto Lietuvos Respublikos Vyriausybės 2020 m. lapkričio 4 d. nutarimu Nr. 1226 „Dėl karantino Lietuvos Respublikos teritorijoje paskelbimo“ (toliau – nutarimas), atšaukimo datos (nutarimui netekus galios su visais pakeitimais ir papildymais); </w:t>
      </w:r>
    </w:p>
    <w:p w14:paraId="13735F43" w14:textId="77777777" w:rsidR="0007008E" w:rsidRPr="00050C53" w:rsidRDefault="0007008E" w:rsidP="0007008E">
      <w:pPr>
        <w:suppressAutoHyphens/>
        <w:ind w:firstLine="851"/>
        <w:jc w:val="both"/>
        <w:textAlignment w:val="center"/>
        <w:rPr>
          <w:szCs w:val="24"/>
        </w:rPr>
      </w:pPr>
      <w:r w:rsidRPr="00050C53">
        <w:rPr>
          <w:szCs w:val="24"/>
        </w:rPr>
        <w:t>3.2. 2020 m. Šiaulių miesto savivaldybės ekstremaliųjų situacijų valdymo planas (toliau – ESVP), patvirtintas Savivaldybės administracijos direktoriaus 2013-01-30 įsakymu Nr. A- 99, buvo tikslinamas vykdant Šiaulių miesto savivaldybės civilinės saugos 2020 metų veiklos priemonių plano, patvirtinto Savivaldybės administracijos direktoriaus 2020-02-10 įsakymu Nr. A-157 (2020-07-02 įsakymo Nr. A-864 redakcija), 1.3 punkte numatytą priemonę ,,</w:t>
      </w:r>
      <w:r w:rsidRPr="00050C53">
        <w:rPr>
          <w:rFonts w:eastAsia="Tahoma"/>
          <w:szCs w:val="24"/>
          <w:lang w:eastAsia="ar-SA"/>
        </w:rPr>
        <w:t xml:space="preserve">Peržiūrėti ir patikslinti </w:t>
      </w:r>
      <w:r w:rsidRPr="00050C53">
        <w:rPr>
          <w:rFonts w:eastAsia="Tahoma"/>
          <w:szCs w:val="24"/>
          <w:shd w:val="clear" w:color="auto" w:fill="FFFFFF"/>
          <w:lang w:eastAsia="ar-SA"/>
        </w:rPr>
        <w:t>Savivaldybės</w:t>
      </w:r>
      <w:r w:rsidRPr="00050C53">
        <w:rPr>
          <w:rFonts w:eastAsia="Tahoma"/>
          <w:szCs w:val="24"/>
          <w:lang w:eastAsia="ar-SA"/>
        </w:rPr>
        <w:t xml:space="preserve"> ESVP</w:t>
      </w:r>
      <w:r w:rsidRPr="00050C53">
        <w:rPr>
          <w:rFonts w:eastAsia="Tahoma"/>
          <w:szCs w:val="24"/>
          <w:shd w:val="clear" w:color="auto" w:fill="FFFFFF"/>
          <w:lang w:eastAsia="ar-SA"/>
        </w:rPr>
        <w:t xml:space="preserve"> ir jo priedus“. </w:t>
      </w:r>
      <w:r w:rsidRPr="00050C53">
        <w:rPr>
          <w:szCs w:val="24"/>
        </w:rPr>
        <w:t xml:space="preserve">Savivaldybės ESVP ir jo priedai 2020 m. peržiūrėti ir patikslinti 18 kartų. </w:t>
      </w:r>
    </w:p>
    <w:p w14:paraId="2652224E" w14:textId="7FFE982C" w:rsidR="0007008E" w:rsidRPr="00050C53" w:rsidRDefault="0007008E" w:rsidP="00D62B12">
      <w:pPr>
        <w:snapToGrid w:val="0"/>
        <w:ind w:firstLine="851"/>
        <w:jc w:val="both"/>
        <w:rPr>
          <w:szCs w:val="24"/>
        </w:rPr>
      </w:pPr>
      <w:r w:rsidRPr="00050C53">
        <w:rPr>
          <w:szCs w:val="24"/>
        </w:rPr>
        <w:t>Atnaujint</w:t>
      </w:r>
      <w:r w:rsidR="00D62B12">
        <w:rPr>
          <w:szCs w:val="24"/>
        </w:rPr>
        <w:t>a</w:t>
      </w:r>
      <w:r w:rsidRPr="00050C53">
        <w:rPr>
          <w:szCs w:val="24"/>
        </w:rPr>
        <w:t xml:space="preserve"> ESVP dal</w:t>
      </w:r>
      <w:r w:rsidR="00D62B12">
        <w:rPr>
          <w:szCs w:val="24"/>
        </w:rPr>
        <w:t>i</w:t>
      </w:r>
      <w:r w:rsidRPr="00050C53">
        <w:rPr>
          <w:szCs w:val="24"/>
        </w:rPr>
        <w:t>s</w:t>
      </w:r>
      <w:r w:rsidR="00D62B12">
        <w:rPr>
          <w:szCs w:val="24"/>
        </w:rPr>
        <w:t xml:space="preserve"> </w:t>
      </w:r>
      <w:r w:rsidRPr="00050C53">
        <w:rPr>
          <w:bCs/>
          <w:szCs w:val="24"/>
        </w:rPr>
        <w:t xml:space="preserve">– 6.4 papunkčio „Savivaldybės ekstremaliųjų situacijų valdymo organizavimas ir koordinavimas dalis „Ypač pavojingų užkrečiamųjų ligų pasireiškimas ir (ar) pavojingų užkrečiamųjų ligų išplitimas (epidemijos ir (ar) pandemijos), parengta vadovaujantis Lietuvos Respublikos užkrečiamųjų ligų profilaktikos ir kontrolės įstatymo nuostatomis, Sveikatos apsaugos ministerijos teikiamomis rekomendacijomis. </w:t>
      </w:r>
      <w:r w:rsidRPr="00050C53">
        <w:rPr>
          <w:szCs w:val="24"/>
          <w:lang w:eastAsia="lt-LT"/>
        </w:rPr>
        <w:t>Atnaujinimas atliktas atsižvelgus į Sveikatos apsaugos ministerijos rašytinį pavedimą Savivaldybių administracijoms.</w:t>
      </w:r>
    </w:p>
    <w:p w14:paraId="2E91E9B6" w14:textId="77777777" w:rsidR="0007008E" w:rsidRPr="00050C53" w:rsidRDefault="0007008E" w:rsidP="0007008E">
      <w:pPr>
        <w:snapToGrid w:val="0"/>
        <w:ind w:firstLine="851"/>
        <w:jc w:val="both"/>
        <w:rPr>
          <w:rFonts w:eastAsia="Tahoma"/>
          <w:szCs w:val="24"/>
          <w:lang w:eastAsia="ar-SA"/>
        </w:rPr>
      </w:pPr>
      <w:r w:rsidRPr="00050C53">
        <w:rPr>
          <w:szCs w:val="24"/>
          <w:lang w:bidi="lt-LT"/>
        </w:rPr>
        <w:t>Apie visus ESVP patikslinimus, papildymus raštais informuota ŠPGV.</w:t>
      </w:r>
    </w:p>
    <w:p w14:paraId="2EBFBA05" w14:textId="77777777" w:rsidR="0007008E" w:rsidRPr="00050C53" w:rsidRDefault="0007008E" w:rsidP="0007008E">
      <w:pPr>
        <w:pStyle w:val="prastasiniatinklio"/>
        <w:ind w:firstLine="851"/>
        <w:jc w:val="both"/>
        <w:rPr>
          <w:lang w:bidi="lt-LT"/>
        </w:rPr>
      </w:pPr>
      <w:r w:rsidRPr="00050C53">
        <w:t xml:space="preserve">3.3. Šiaulių miesto savivaldybės Ekstremaliųjų situacijų prevencijos priemonių  2018–2020 metų planas (toliau – ESPPP) patvirtintas Savivaldybės administracijos direktoriaus 2018-02-23 įsakymu Nr. A-258. Šiaulių miesto savivaldybės civilinės saugos 2020 metų veiklos priemonių plano, patvirtinto Savivaldybės administracijos direktoriaus Savivaldybės administracijos direktoriaus 2020-02-10 įsakymu Nr. A-157 (2020-07-02 įsakymo Nr. A-864 redakcija), 1.2 punkte numatyta priemonė ,,Peržiūrėti ir esant poreikiui tikslinti </w:t>
      </w:r>
      <w:r w:rsidRPr="00050C53">
        <w:rPr>
          <w:shd w:val="clear" w:color="auto" w:fill="FFFFFF"/>
        </w:rPr>
        <w:t>Savivaldybės 2018–2020 m. ES prevencijos priemonių  planą</w:t>
      </w:r>
      <w:r w:rsidRPr="00050C53">
        <w:rPr>
          <w:rFonts w:eastAsia="Tahoma"/>
          <w:shd w:val="clear" w:color="auto" w:fill="FFFFFF"/>
          <w:lang w:eastAsia="ar-SA"/>
        </w:rPr>
        <w:t xml:space="preserve">“. </w:t>
      </w:r>
      <w:r w:rsidRPr="00050C53">
        <w:rPr>
          <w:lang w:eastAsia="lt-LT"/>
        </w:rPr>
        <w:t xml:space="preserve">2020 m. peržiūrėti ir patikslinti </w:t>
      </w:r>
      <w:r w:rsidRPr="00050C53">
        <w:rPr>
          <w:rFonts w:eastAsia="Tahoma"/>
          <w:shd w:val="clear" w:color="auto" w:fill="FFFFFF"/>
          <w:lang w:eastAsia="ar-SA"/>
        </w:rPr>
        <w:t xml:space="preserve">2018-2020 m. </w:t>
      </w:r>
      <w:r w:rsidRPr="00050C53">
        <w:rPr>
          <w:lang w:eastAsia="lt-LT"/>
        </w:rPr>
        <w:t>ESPPP nebuvo poreikio: planas parengtas vadovaujantis Lietuvos Respublikos Vyriausybės  2010-07-14 nutarimu Nr. 1028 (2017-</w:t>
      </w:r>
      <w:r w:rsidRPr="00050C53">
        <w:rPr>
          <w:lang w:eastAsia="lt-LT"/>
        </w:rPr>
        <w:lastRenderedPageBreak/>
        <w:t xml:space="preserve">04-12 nutarimo Nr. 270 redakcija) patvirtintu ES prevencijos vykdymo tvarkos aprašu, plane yra nurodyti tikslai, prevencijos priemonės jiems pasiekti, atsakingieji vykdytojai, įgyvendinimo terminai, nustatyti vertinimo kriterijai ir jų reikšmės, pagal kuriuos įvertinamas tikslų įgyvendinimas, </w:t>
      </w:r>
      <w:r w:rsidRPr="00050C53">
        <w:t>ESPPP numatytos prevencijos priemonės atitinka Savivaldybės</w:t>
      </w:r>
      <w:r w:rsidRPr="00050C53">
        <w:rPr>
          <w:lang w:bidi="lt-LT"/>
        </w:rPr>
        <w:t xml:space="preserve"> galimų pavojų ir ekstremaliųjų situacijų rizikos analizėje</w:t>
      </w:r>
      <w:r w:rsidRPr="00050C53">
        <w:t xml:space="preserve"> nustatytus galimus pavojus ir rizikas</w:t>
      </w:r>
      <w:r w:rsidRPr="00050C53">
        <w:rPr>
          <w:lang w:bidi="lt-LT"/>
        </w:rPr>
        <w:t xml:space="preserve">. </w:t>
      </w:r>
    </w:p>
    <w:p w14:paraId="0C500F90" w14:textId="77777777" w:rsidR="0007008E" w:rsidRPr="00050C53" w:rsidRDefault="0007008E" w:rsidP="0007008E">
      <w:pPr>
        <w:pStyle w:val="prastasiniatinklio"/>
        <w:ind w:firstLine="851"/>
        <w:jc w:val="both"/>
        <w:rPr>
          <w:b/>
          <w:bCs/>
          <w:lang w:eastAsia="lt-LT"/>
        </w:rPr>
      </w:pPr>
      <w:r w:rsidRPr="00050C53">
        <w:t>3.4. Savivaldybės administracijos interneto svetainės skyriuje ,,</w:t>
      </w:r>
      <w:r w:rsidRPr="00050C53">
        <w:rPr>
          <w:lang w:eastAsia="lt-LT"/>
        </w:rPr>
        <w:t xml:space="preserve">Civilinė sauga“,  ,,Ekstremaliųjų situacijų valdymas“ </w:t>
      </w:r>
      <w:r w:rsidRPr="00050C53">
        <w:t>yra  skelbiami planai:</w:t>
      </w:r>
      <w:r w:rsidRPr="00050C53">
        <w:rPr>
          <w:b/>
          <w:bCs/>
          <w:lang w:eastAsia="lt-LT"/>
        </w:rPr>
        <w:t xml:space="preserve"> </w:t>
      </w:r>
    </w:p>
    <w:p w14:paraId="7671AE33" w14:textId="77777777" w:rsidR="0007008E" w:rsidRPr="00050C53" w:rsidRDefault="001A3D5C" w:rsidP="0007008E">
      <w:pPr>
        <w:pStyle w:val="prastasiniatinklio"/>
        <w:ind w:firstLine="851"/>
        <w:jc w:val="both"/>
        <w:rPr>
          <w:lang w:eastAsia="lt-LT"/>
        </w:rPr>
      </w:pPr>
      <w:hyperlink r:id="rId7" w:history="1">
        <w:r w:rsidR="0007008E" w:rsidRPr="00050C53">
          <w:rPr>
            <w:lang w:eastAsia="lt-LT"/>
          </w:rPr>
          <w:t>Šiaulių miesto savivaldybės ekstremaliųjų situacijų valdymo planas</w:t>
        </w:r>
      </w:hyperlink>
      <w:r w:rsidR="0007008E" w:rsidRPr="00050C53">
        <w:rPr>
          <w:lang w:eastAsia="lt-LT"/>
        </w:rPr>
        <w:t>;</w:t>
      </w:r>
    </w:p>
    <w:p w14:paraId="0234BEC9" w14:textId="77777777" w:rsidR="0007008E" w:rsidRPr="00050C53" w:rsidRDefault="001A3D5C" w:rsidP="0007008E">
      <w:pPr>
        <w:pStyle w:val="prastasiniatinklio"/>
        <w:ind w:firstLine="851"/>
        <w:jc w:val="both"/>
        <w:rPr>
          <w:lang w:eastAsia="lt-LT"/>
        </w:rPr>
      </w:pPr>
      <w:hyperlink r:id="rId8" w:history="1">
        <w:r w:rsidR="0007008E" w:rsidRPr="00050C53">
          <w:rPr>
            <w:lang w:eastAsia="lt-LT"/>
          </w:rPr>
          <w:t>Šiaulių miesto savivaldybės ekstremaliųjų situacijų prevencijos priemonių 2018-2020 m.  planas</w:t>
        </w:r>
      </w:hyperlink>
      <w:r w:rsidR="0007008E" w:rsidRPr="00050C53">
        <w:rPr>
          <w:lang w:eastAsia="lt-LT"/>
        </w:rPr>
        <w:t>;</w:t>
      </w:r>
      <w:bookmarkStart w:id="2" w:name="_Hlk503521442"/>
    </w:p>
    <w:p w14:paraId="3C87D9FF" w14:textId="77777777" w:rsidR="0007008E" w:rsidRPr="00050C53" w:rsidRDefault="001A3D5C" w:rsidP="0007008E">
      <w:pPr>
        <w:pStyle w:val="prastasiniatinklio"/>
        <w:ind w:firstLine="851"/>
        <w:jc w:val="both"/>
        <w:rPr>
          <w:lang w:bidi="lt-LT"/>
        </w:rPr>
      </w:pPr>
      <w:hyperlink r:id="rId9" w:history="1">
        <w:r w:rsidR="0007008E" w:rsidRPr="00050C53">
          <w:rPr>
            <w:lang w:eastAsia="lt-LT"/>
          </w:rPr>
          <w:t>Šiaulių miesto savivaldybės CS 2020 metų veiklos priemonių planas</w:t>
        </w:r>
      </w:hyperlink>
      <w:r w:rsidR="0007008E" w:rsidRPr="00050C53">
        <w:rPr>
          <w:lang w:eastAsia="lt-LT"/>
        </w:rPr>
        <w:t>.</w:t>
      </w:r>
      <w:bookmarkEnd w:id="2"/>
    </w:p>
    <w:p w14:paraId="42C2CF39" w14:textId="77777777" w:rsidR="0007008E" w:rsidRPr="00050C53" w:rsidRDefault="0007008E" w:rsidP="0007008E">
      <w:pPr>
        <w:pStyle w:val="prastasiniatinklio"/>
        <w:ind w:firstLine="851"/>
        <w:jc w:val="both"/>
      </w:pPr>
      <w:r w:rsidRPr="00050C53">
        <w:rPr>
          <w:lang w:eastAsia="lt-LT"/>
        </w:rPr>
        <w:t xml:space="preserve">3.5. Vadovaujantis 2018-2020 ESPP planu </w:t>
      </w:r>
      <w:r w:rsidRPr="00050C53">
        <w:t xml:space="preserve">parengtas ir </w:t>
      </w:r>
      <w:r w:rsidRPr="00050C53">
        <w:rPr>
          <w:lang w:eastAsia="lt-LT"/>
        </w:rPr>
        <w:t xml:space="preserve">Savivaldybės administracijos direktoriaus </w:t>
      </w:r>
      <w:r w:rsidRPr="00050C53">
        <w:t xml:space="preserve">2020-02-10 įsakymu Nr. A-157 (2020-07-02 įsakymo Nr. A-864 redakcija) </w:t>
      </w:r>
      <w:r w:rsidRPr="00050C53">
        <w:rPr>
          <w:lang w:eastAsia="lt-LT"/>
        </w:rPr>
        <w:t xml:space="preserve">patvirtintas Šiaulių miesto savivaldybės civilinės saugos 2020 m. veiklos priemonių planas. Plano nauja redakcija parengta ir patvirtinta atsižvelgus </w:t>
      </w:r>
      <w:r w:rsidRPr="00050C53">
        <w:t>į Lietuvos Respublikos Vyriausybės ekstremaliųjų situacijų komisijos 2020 m. birželio 8 d. posėdžio protokolinį Nr. 73-8/1VL-905 nutarimą  savivaldybių administracijoms.</w:t>
      </w:r>
    </w:p>
    <w:p w14:paraId="4694A868" w14:textId="77777777" w:rsidR="0007008E" w:rsidRPr="00050C53" w:rsidRDefault="0007008E" w:rsidP="0007008E">
      <w:pPr>
        <w:pStyle w:val="prastasiniatinklio"/>
        <w:ind w:firstLine="851"/>
        <w:jc w:val="both"/>
      </w:pPr>
      <w:r w:rsidRPr="00050C53">
        <w:t xml:space="preserve">3.6. Savivaldybės 2018-2020 m. ESPPP planuotos tęstinės (įgyvendinamos kiekvienais metais)  prevencijos priemonės: 2020 m. iš 33 planuotų tęstinių priemonių įgyvendinta 31 priemonė. PAGD priėmus sprendimą 2020 m. atsisakyti organizuoti GPSS techninius patikrinimus įjungiant sirenas, liko  neįgyvendintos 2 tęstinės priemonės „GPS techninis patikrinimas  įjungiant sirenas“.  2020 m. planuota 19 netęstinių (įgyvendinamos einamaisiais metais) priemonių, įgyvendintos 75 netęstinės priemonės. Iš planuotų netęstinių priemonių neįgyvendintos dvi priemonės – ŠPGV dėl paskelbto karantino atsisakyta organizuoti įvadinius ir tęstinius civilinės saugos mokymus ESOC nariams. Įgyvendintų neplanuotų netęstinių priemonių didžiąją dalį sudaro ESK  neplaniniai posėdžiai ir gyventojų švietimas, informacijos sklaida. </w:t>
      </w:r>
    </w:p>
    <w:p w14:paraId="500D6A6F" w14:textId="77777777" w:rsidR="0007008E" w:rsidRPr="00050C53" w:rsidRDefault="0007008E" w:rsidP="0007008E">
      <w:pPr>
        <w:suppressAutoHyphens/>
        <w:ind w:firstLine="851"/>
        <w:jc w:val="both"/>
        <w:textAlignment w:val="center"/>
        <w:rPr>
          <w:b/>
          <w:szCs w:val="24"/>
        </w:rPr>
      </w:pPr>
      <w:r w:rsidRPr="00050C53">
        <w:rPr>
          <w:b/>
          <w:szCs w:val="24"/>
        </w:rPr>
        <w:t>4. Tarpusavio pagalbos planai (ar sutartys) su gretimomis ir kitomis savivaldybėmis, ūkio subjektais ir kitomis įstaigomis, jų apibendrinimas, pasiūlymai dėl padėties gerinimo.</w:t>
      </w:r>
    </w:p>
    <w:p w14:paraId="2DB8F732" w14:textId="77777777" w:rsidR="0007008E" w:rsidRPr="00050C53" w:rsidRDefault="0007008E" w:rsidP="0007008E">
      <w:pPr>
        <w:ind w:firstLine="720"/>
        <w:jc w:val="both"/>
        <w:rPr>
          <w:szCs w:val="24"/>
        </w:rPr>
      </w:pPr>
      <w:r w:rsidRPr="00050C53">
        <w:rPr>
          <w:szCs w:val="24"/>
        </w:rPr>
        <w:t xml:space="preserve"> Galioja 2012 m. gretimų savivaldybių sudarytas Šiaulių miesto ir Šiaulių rajono savivaldybių ES valdymo tarpusavio pagalbos planas. 2020 m. patikslinti šio plano priedai, Šiaulių miesto savivaldybės ir Šiaulių rajono savivaldybės  ESK, ESOC, GEPK, KAOG sudėtys.</w:t>
      </w:r>
    </w:p>
    <w:p w14:paraId="2BF00EF5" w14:textId="77777777" w:rsidR="0007008E" w:rsidRPr="00050C53" w:rsidRDefault="0007008E" w:rsidP="0007008E">
      <w:pPr>
        <w:ind w:firstLine="720"/>
        <w:jc w:val="both"/>
        <w:rPr>
          <w:b/>
          <w:bCs/>
          <w:spacing w:val="2"/>
          <w:szCs w:val="24"/>
        </w:rPr>
      </w:pPr>
      <w:r w:rsidRPr="00050C53">
        <w:rPr>
          <w:b/>
          <w:bCs/>
          <w:szCs w:val="24"/>
        </w:rPr>
        <w:t>Galiojančios Šiaulių miesto savivaldybės administracijos s</w:t>
      </w:r>
      <w:r w:rsidRPr="00050C53">
        <w:rPr>
          <w:b/>
          <w:bCs/>
          <w:spacing w:val="2"/>
          <w:szCs w:val="24"/>
        </w:rPr>
        <w:t>utartys su ūkio subjektais, kitomis įstaigomis, nevyriausybinėmis organizacijomis ir asociacijomis:</w:t>
      </w:r>
    </w:p>
    <w:p w14:paraId="337AA605" w14:textId="77777777" w:rsidR="0007008E" w:rsidRPr="00050C53" w:rsidRDefault="0007008E" w:rsidP="0007008E">
      <w:pPr>
        <w:ind w:firstLine="720"/>
        <w:jc w:val="both"/>
        <w:rPr>
          <w:szCs w:val="24"/>
        </w:rPr>
      </w:pPr>
      <w:r w:rsidRPr="00050C53">
        <w:rPr>
          <w:szCs w:val="24"/>
        </w:rPr>
        <w:t>- 2020-01-13  Šiaulių miesto civilinės saugos perspėjimo sirenomis sistemos priežiūros paslaugos sutartis Nr. SŽ-18 su UAB ,,Gauduva“;</w:t>
      </w:r>
    </w:p>
    <w:p w14:paraId="033FDF91" w14:textId="77777777" w:rsidR="0007008E" w:rsidRPr="00050C53" w:rsidRDefault="0007008E" w:rsidP="0007008E">
      <w:pPr>
        <w:ind w:firstLine="720"/>
        <w:jc w:val="both"/>
        <w:rPr>
          <w:spacing w:val="2"/>
          <w:szCs w:val="24"/>
        </w:rPr>
      </w:pPr>
      <w:r w:rsidRPr="00050C53">
        <w:rPr>
          <w:spacing w:val="2"/>
          <w:szCs w:val="24"/>
        </w:rPr>
        <w:t xml:space="preserve">  - 2020-05-12 Transporto priemonių (autobusų) paslaugos sutartis Nr. SŽ-589 su 2020-12-03 papildomu susitarimu Nr. SŽ-1498 prie sutarties su UAB ,,Busturas“;</w:t>
      </w:r>
    </w:p>
    <w:p w14:paraId="447077AC" w14:textId="77777777" w:rsidR="0007008E" w:rsidRPr="00050C53" w:rsidRDefault="0007008E" w:rsidP="0007008E">
      <w:pPr>
        <w:widowControl w:val="0"/>
        <w:suppressAutoHyphens/>
        <w:ind w:firstLine="720"/>
        <w:jc w:val="both"/>
        <w:rPr>
          <w:spacing w:val="2"/>
          <w:szCs w:val="24"/>
        </w:rPr>
      </w:pPr>
      <w:r w:rsidRPr="00050C53">
        <w:rPr>
          <w:noProof/>
          <w:spacing w:val="2"/>
          <w:szCs w:val="24"/>
        </w:rPr>
        <w:t>- 2020-05-22 ,,Statybinės technikos panaudojimo ekstremaliesiems įvykiams, ekstremaliųjų situacijų metu likviduoti paslaugos sutartis‘‘ Nr. SŽ-618 su UAB ,,Kaslita“;</w:t>
      </w:r>
    </w:p>
    <w:p w14:paraId="29ABCB98" w14:textId="77777777" w:rsidR="0007008E" w:rsidRPr="00050C53" w:rsidRDefault="0007008E" w:rsidP="0007008E">
      <w:pPr>
        <w:ind w:firstLine="720"/>
        <w:jc w:val="both"/>
        <w:rPr>
          <w:spacing w:val="2"/>
          <w:szCs w:val="24"/>
        </w:rPr>
      </w:pPr>
      <w:r w:rsidRPr="00050C53">
        <w:rPr>
          <w:spacing w:val="2"/>
          <w:szCs w:val="24"/>
        </w:rPr>
        <w:t>- 2020-07-15 Maitinimo paslaugų teikimo sutartis Nr. SŽ- 856 su UAB „Lasida“;</w:t>
      </w:r>
    </w:p>
    <w:p w14:paraId="3EAE42FC" w14:textId="77777777" w:rsidR="0007008E" w:rsidRPr="00050C53" w:rsidRDefault="0007008E" w:rsidP="0007008E">
      <w:pPr>
        <w:widowControl w:val="0"/>
        <w:suppressAutoHyphens/>
        <w:ind w:firstLine="720"/>
        <w:jc w:val="both"/>
        <w:rPr>
          <w:spacing w:val="2"/>
          <w:szCs w:val="24"/>
        </w:rPr>
      </w:pPr>
      <w:r w:rsidRPr="00050C53">
        <w:rPr>
          <w:spacing w:val="2"/>
          <w:szCs w:val="24"/>
        </w:rPr>
        <w:t xml:space="preserve"> - </w:t>
      </w:r>
      <w:r w:rsidRPr="00050C53">
        <w:rPr>
          <w:noProof/>
          <w:spacing w:val="2"/>
          <w:szCs w:val="24"/>
        </w:rPr>
        <w:t xml:space="preserve">2019-05-30 </w:t>
      </w:r>
      <w:r w:rsidRPr="00050C53">
        <w:rPr>
          <w:spacing w:val="2"/>
          <w:szCs w:val="24"/>
        </w:rPr>
        <w:t xml:space="preserve"> Ekologinių avarijų padarinių likvidavimo paslaugos sutartis Nr. </w:t>
      </w:r>
      <w:r w:rsidRPr="00050C53">
        <w:rPr>
          <w:noProof/>
          <w:spacing w:val="2"/>
          <w:szCs w:val="24"/>
        </w:rPr>
        <w:t xml:space="preserve">SŽ-617 </w:t>
      </w:r>
      <w:r w:rsidRPr="00050C53">
        <w:rPr>
          <w:spacing w:val="2"/>
          <w:szCs w:val="24"/>
        </w:rPr>
        <w:t>su UAB ,,Žalvaris“;</w:t>
      </w:r>
    </w:p>
    <w:p w14:paraId="3E4CA34D" w14:textId="77777777" w:rsidR="0007008E" w:rsidRPr="00050C53" w:rsidRDefault="0007008E" w:rsidP="0007008E">
      <w:pPr>
        <w:ind w:firstLine="720"/>
        <w:jc w:val="both"/>
        <w:rPr>
          <w:szCs w:val="24"/>
        </w:rPr>
      </w:pPr>
      <w:r w:rsidRPr="00050C53">
        <w:rPr>
          <w:szCs w:val="24"/>
        </w:rPr>
        <w:t>- 2019-05-29 Gaisrų prevencijos, gaisrų gesinimo Rėkyvos ežero pakrantėse ir miškuose paslaugos sutartis Nr. SŽ-593 su Rėkyvos ugniagesių savanorių draugija;</w:t>
      </w:r>
    </w:p>
    <w:p w14:paraId="1D218E14" w14:textId="77777777" w:rsidR="0007008E" w:rsidRPr="00050C53" w:rsidRDefault="0007008E" w:rsidP="0007008E">
      <w:pPr>
        <w:ind w:firstLine="720"/>
        <w:jc w:val="both"/>
        <w:rPr>
          <w:rFonts w:eastAsiaTheme="minorHAnsi"/>
          <w:noProof/>
          <w:szCs w:val="24"/>
        </w:rPr>
      </w:pPr>
      <w:r w:rsidRPr="00050C53">
        <w:rPr>
          <w:rFonts w:eastAsiaTheme="minorHAnsi"/>
          <w:noProof/>
          <w:szCs w:val="24"/>
        </w:rPr>
        <w:t>- 2020-04-02 paslaugų teikimo sutartis Nr. SŽ-421 su UAB „Šiaulių apskrities televizija“;</w:t>
      </w:r>
    </w:p>
    <w:p w14:paraId="2B544539" w14:textId="77777777" w:rsidR="0007008E" w:rsidRPr="00050C53" w:rsidRDefault="0007008E" w:rsidP="0007008E">
      <w:pPr>
        <w:ind w:firstLine="720"/>
        <w:rPr>
          <w:szCs w:val="24"/>
        </w:rPr>
      </w:pPr>
      <w:r w:rsidRPr="00050C53">
        <w:rPr>
          <w:rFonts w:eastAsiaTheme="minorHAnsi"/>
          <w:noProof/>
          <w:szCs w:val="24"/>
        </w:rPr>
        <w:t xml:space="preserve">- </w:t>
      </w:r>
      <w:r w:rsidRPr="00050C53">
        <w:rPr>
          <w:szCs w:val="24"/>
        </w:rPr>
        <w:t xml:space="preserve">2020-07-17 Informacijos sklaidos sutartis SŽ-870 su VŠĮ „Šiauliai plius“; </w:t>
      </w:r>
    </w:p>
    <w:p w14:paraId="5AF058C6" w14:textId="77777777" w:rsidR="0007008E" w:rsidRPr="00050C53" w:rsidRDefault="0007008E" w:rsidP="0007008E">
      <w:pPr>
        <w:ind w:firstLine="720"/>
        <w:rPr>
          <w:szCs w:val="24"/>
        </w:rPr>
      </w:pPr>
      <w:r w:rsidRPr="00050C53">
        <w:rPr>
          <w:szCs w:val="24"/>
        </w:rPr>
        <w:t>- 2020-07-17 Informacijos sklaidos sutartis SŽ-869 su UAB „Šiaulių naujienos“;</w:t>
      </w:r>
      <w:r w:rsidRPr="00050C53">
        <w:rPr>
          <w:szCs w:val="24"/>
        </w:rPr>
        <w:tab/>
      </w:r>
    </w:p>
    <w:p w14:paraId="518A7F31" w14:textId="77777777" w:rsidR="0007008E" w:rsidRPr="00050C53" w:rsidRDefault="0007008E" w:rsidP="0007008E">
      <w:pPr>
        <w:ind w:firstLine="720"/>
        <w:rPr>
          <w:color w:val="1F497D"/>
          <w:szCs w:val="24"/>
        </w:rPr>
      </w:pPr>
      <w:r w:rsidRPr="00050C53">
        <w:rPr>
          <w:szCs w:val="24"/>
        </w:rPr>
        <w:t xml:space="preserve">- 2020-07-20 Informacijos sklaidos sutartis SŽ-873 su UAB „Šiaulių kraštas“. </w:t>
      </w:r>
    </w:p>
    <w:p w14:paraId="493E5DC8" w14:textId="77777777" w:rsidR="0007008E" w:rsidRPr="00050C53" w:rsidRDefault="0007008E" w:rsidP="0007008E">
      <w:pPr>
        <w:ind w:firstLine="720"/>
        <w:jc w:val="both"/>
        <w:rPr>
          <w:rFonts w:eastAsiaTheme="minorHAnsi"/>
          <w:noProof/>
          <w:szCs w:val="24"/>
        </w:rPr>
      </w:pPr>
      <w:r w:rsidRPr="00050C53">
        <w:rPr>
          <w:rFonts w:eastAsiaTheme="minorHAnsi"/>
          <w:noProof/>
          <w:szCs w:val="24"/>
        </w:rPr>
        <w:t>- 2019-04-01 Pašto paslaugos: korespondencijos siuntų surinkimas, rūšiavimas, vežimas ir pristatymas gavėjams visoje Lietuvos Respublikoje ir užsienyje (ES valstybes nares ir į kitas valstybes), sutartis Nr. SŽ-312 su UAB SAMUS;</w:t>
      </w:r>
    </w:p>
    <w:p w14:paraId="78A09978" w14:textId="77777777" w:rsidR="0007008E" w:rsidRPr="00050C53" w:rsidRDefault="0007008E" w:rsidP="0007008E">
      <w:pPr>
        <w:ind w:firstLine="720"/>
        <w:jc w:val="both"/>
        <w:rPr>
          <w:spacing w:val="2"/>
          <w:szCs w:val="24"/>
        </w:rPr>
      </w:pPr>
      <w:r w:rsidRPr="00050C53">
        <w:rPr>
          <w:rFonts w:eastAsiaTheme="minorHAnsi"/>
          <w:noProof/>
          <w:szCs w:val="24"/>
        </w:rPr>
        <w:lastRenderedPageBreak/>
        <w:t>- 2017-10-31 Šiaulių miesto teritorijų tvarkymo ir valymo paslaugų sutartis Nr. SŽ-1415 su UAB ,,Ecoservise projektai“;</w:t>
      </w:r>
    </w:p>
    <w:p w14:paraId="442C8C4D" w14:textId="77777777" w:rsidR="0007008E" w:rsidRPr="00050C53" w:rsidRDefault="0007008E" w:rsidP="0007008E">
      <w:pPr>
        <w:pStyle w:val="Paprastasistekstas"/>
        <w:ind w:firstLine="720"/>
        <w:jc w:val="both"/>
        <w:rPr>
          <w:rFonts w:ascii="Times New Roman" w:hAnsi="Times New Roman" w:cs="Times New Roman"/>
          <w:sz w:val="24"/>
          <w:szCs w:val="24"/>
        </w:rPr>
      </w:pPr>
      <w:r w:rsidRPr="00050C53">
        <w:rPr>
          <w:rFonts w:ascii="Times New Roman" w:hAnsi="Times New Roman" w:cs="Times New Roman"/>
          <w:sz w:val="24"/>
          <w:szCs w:val="24"/>
        </w:rPr>
        <w:t>– 2020-03-13 SŽ-283 Šiaulių miesto sanitarinio valymo  tvarkymo paslaugų sutartis. UAB „Švarinta“;</w:t>
      </w:r>
    </w:p>
    <w:p w14:paraId="7C0F3B9D" w14:textId="77777777" w:rsidR="0007008E" w:rsidRPr="00050C53" w:rsidRDefault="0007008E" w:rsidP="0007008E">
      <w:pPr>
        <w:pStyle w:val="Paprastasistekstas"/>
        <w:ind w:firstLine="720"/>
        <w:jc w:val="both"/>
        <w:rPr>
          <w:rFonts w:ascii="Times New Roman" w:hAnsi="Times New Roman" w:cs="Times New Roman"/>
          <w:sz w:val="24"/>
          <w:szCs w:val="24"/>
        </w:rPr>
      </w:pPr>
      <w:r w:rsidRPr="00050C53">
        <w:rPr>
          <w:rFonts w:ascii="Times New Roman" w:hAnsi="Times New Roman" w:cs="Times New Roman"/>
          <w:sz w:val="24"/>
          <w:szCs w:val="24"/>
        </w:rPr>
        <w:t xml:space="preserve"> – 2020-08-07 SŽ-969 Šiaulių miesto želdinių tvarkymo paslaugų sutartis. UAB „Šiaulių apželdinimas“;</w:t>
      </w:r>
    </w:p>
    <w:p w14:paraId="6F6EE779" w14:textId="77777777" w:rsidR="0007008E" w:rsidRPr="00050C53" w:rsidRDefault="0007008E" w:rsidP="0007008E">
      <w:pPr>
        <w:pStyle w:val="Paprastasistekstas"/>
        <w:ind w:firstLine="720"/>
        <w:jc w:val="both"/>
        <w:rPr>
          <w:rFonts w:ascii="Times New Roman" w:hAnsi="Times New Roman" w:cs="Times New Roman"/>
          <w:sz w:val="24"/>
          <w:szCs w:val="24"/>
        </w:rPr>
      </w:pPr>
      <w:r w:rsidRPr="00050C53">
        <w:rPr>
          <w:rFonts w:ascii="Times New Roman" w:hAnsi="Times New Roman" w:cs="Times New Roman"/>
          <w:sz w:val="24"/>
          <w:szCs w:val="24"/>
        </w:rPr>
        <w:t>– 2019-12-13 SŽ-1301 Šiaulių miesto techniniu eismo reguliavimo priemonių techninio aptarnavimo paslaugų pirkimo sutartis. UAB Šiaulių gatvių apšvietimas (bet per sausį bus nauja sutartis)</w:t>
      </w:r>
    </w:p>
    <w:p w14:paraId="0CB30D76" w14:textId="77777777" w:rsidR="0007008E" w:rsidRPr="00050C53" w:rsidRDefault="0007008E" w:rsidP="0007008E">
      <w:pPr>
        <w:ind w:firstLine="720"/>
        <w:jc w:val="both"/>
        <w:rPr>
          <w:szCs w:val="24"/>
        </w:rPr>
      </w:pPr>
      <w:r w:rsidRPr="00050C53">
        <w:rPr>
          <w:rFonts w:eastAsiaTheme="minorHAnsi"/>
          <w:noProof/>
          <w:szCs w:val="24"/>
        </w:rPr>
        <w:t xml:space="preserve">- </w:t>
      </w:r>
      <w:r w:rsidRPr="00050C53">
        <w:rPr>
          <w:szCs w:val="24"/>
        </w:rPr>
        <w:t>2019-09-04 Statybos rangos sutartis Nr. SŽ-959 su UAB „Saulės dominija“;</w:t>
      </w:r>
    </w:p>
    <w:p w14:paraId="4C182F20" w14:textId="77777777" w:rsidR="0007008E" w:rsidRPr="00050C53" w:rsidRDefault="0007008E" w:rsidP="0007008E">
      <w:pPr>
        <w:ind w:firstLine="720"/>
        <w:jc w:val="both"/>
        <w:rPr>
          <w:rFonts w:eastAsiaTheme="minorHAnsi"/>
          <w:noProof/>
          <w:szCs w:val="24"/>
        </w:rPr>
      </w:pPr>
      <w:r w:rsidRPr="00050C53">
        <w:rPr>
          <w:rFonts w:eastAsiaTheme="minorHAnsi"/>
          <w:noProof/>
          <w:szCs w:val="24"/>
        </w:rPr>
        <w:t xml:space="preserve">- </w:t>
      </w:r>
      <w:bookmarkStart w:id="3" w:name="_Hlk61004607"/>
      <w:r w:rsidRPr="00050C53">
        <w:rPr>
          <w:szCs w:val="24"/>
        </w:rPr>
        <w:t>2018-12-10  </w:t>
      </w:r>
      <w:r w:rsidRPr="00050C53">
        <w:rPr>
          <w:szCs w:val="24"/>
          <w:lang w:eastAsia="lt-LT"/>
        </w:rPr>
        <w:t>Gyvenamųjų (apleistų) patalpų valymo paslaugų sutartis Nr. SŽ-1350 su UAB „Saulės dominija“;</w:t>
      </w:r>
      <w:bookmarkEnd w:id="3"/>
    </w:p>
    <w:p w14:paraId="56D4AE7F" w14:textId="77777777" w:rsidR="0007008E" w:rsidRPr="00050C53" w:rsidRDefault="0007008E" w:rsidP="0007008E">
      <w:pPr>
        <w:ind w:firstLine="720"/>
        <w:jc w:val="both"/>
        <w:rPr>
          <w:rFonts w:eastAsiaTheme="minorHAnsi"/>
          <w:noProof/>
          <w:szCs w:val="24"/>
        </w:rPr>
      </w:pPr>
      <w:r w:rsidRPr="00050C53">
        <w:rPr>
          <w:rFonts w:eastAsiaTheme="minorHAnsi"/>
          <w:noProof/>
          <w:szCs w:val="24"/>
        </w:rPr>
        <w:t>- 2018-05-25 Žmonių palaikų pervežimo ir palaikų laikino laikymo paslaugų sutartis Nr. SŽ-602 su UAB ,,Šeimos medis ir partneriai“.</w:t>
      </w:r>
    </w:p>
    <w:p w14:paraId="3837301A" w14:textId="77777777" w:rsidR="0007008E" w:rsidRPr="00050C53" w:rsidRDefault="0007008E" w:rsidP="0007008E">
      <w:pPr>
        <w:ind w:firstLine="720"/>
        <w:jc w:val="both"/>
        <w:rPr>
          <w:rFonts w:eastAsiaTheme="minorHAnsi"/>
          <w:noProof/>
          <w:szCs w:val="24"/>
        </w:rPr>
      </w:pPr>
      <w:r w:rsidRPr="00050C53">
        <w:rPr>
          <w:rFonts w:eastAsiaTheme="minorHAnsi"/>
          <w:noProof/>
          <w:szCs w:val="24"/>
        </w:rPr>
        <w:t xml:space="preserve">Iš viso sudaryta 18 paslaugų teikimo sutarčių. </w:t>
      </w:r>
    </w:p>
    <w:p w14:paraId="383D39DA" w14:textId="77777777" w:rsidR="0007008E" w:rsidRPr="00050C53" w:rsidRDefault="0007008E" w:rsidP="0007008E">
      <w:pPr>
        <w:widowControl w:val="0"/>
        <w:suppressAutoHyphens/>
        <w:ind w:firstLine="720"/>
        <w:jc w:val="both"/>
        <w:rPr>
          <w:spacing w:val="2"/>
          <w:szCs w:val="24"/>
        </w:rPr>
      </w:pPr>
      <w:r w:rsidRPr="00050C53">
        <w:rPr>
          <w:b/>
          <w:szCs w:val="24"/>
        </w:rPr>
        <w:t>5. Savivaldybės lygio civilinės saugos kompleksinės, funkcinės, stalo pratybos ir civilinės saugos mokymas darbo vietoje:</w:t>
      </w:r>
    </w:p>
    <w:p w14:paraId="1FE122F5" w14:textId="77777777" w:rsidR="0007008E" w:rsidRPr="00050C53" w:rsidRDefault="0007008E" w:rsidP="0007008E">
      <w:pPr>
        <w:autoSpaceDE w:val="0"/>
        <w:autoSpaceDN w:val="0"/>
        <w:adjustRightInd w:val="0"/>
        <w:ind w:firstLine="720"/>
        <w:jc w:val="both"/>
        <w:rPr>
          <w:szCs w:val="24"/>
        </w:rPr>
      </w:pPr>
      <w:bookmarkStart w:id="4" w:name="_Hlk503444625"/>
      <w:r w:rsidRPr="00050C53">
        <w:rPr>
          <w:szCs w:val="24"/>
        </w:rPr>
        <w:t>5.1. 2020 m. įgyvendinta Šiaulių miesto savivaldybės civilinės saugos 2020 metų veiklos priemonių plano, patvirtinto Savivaldybės administracijos direktoriaus 2020-02-10 įsakymu Nr. A-157 (2020-07-02 įsakymo Nr. A-864 redakcija)  4.14 punkte numatyta priemonė „</w:t>
      </w:r>
      <w:r w:rsidRPr="00050C53">
        <w:rPr>
          <w:rFonts w:eastAsiaTheme="minorHAnsi"/>
          <w:szCs w:val="24"/>
        </w:rPr>
        <w:t>Organizuoti savivaldybės lygio stalo pratybas, kuriose būtų vertinamas Savivaldybės institucijos ir įstaigų pasirengimas galimai Baltarusijos Respublikos branduolinės jėgainės avarijai“. Metų pradžioje suplanuotos organizuoti savivaldybės lygio funkcines pratybos, kurių metu būtų suaktyvintas ESOC, pakeistos</w:t>
      </w:r>
      <w:r w:rsidRPr="00050C53">
        <w:rPr>
          <w:szCs w:val="24"/>
          <w:lang w:eastAsia="lt-LT"/>
        </w:rPr>
        <w:t xml:space="preserve"> atsižvelgus </w:t>
      </w:r>
      <w:r w:rsidRPr="00050C53">
        <w:rPr>
          <w:szCs w:val="24"/>
        </w:rPr>
        <w:t>į Lietuvos Respublikos Vyriausybės ekstremaliųjų situacijų komisijos 2020 m. birželio 8 d. posėdžio protokolinį nutarimą Nr. 73-8/1VL-905 Savivaldybių administracijoms.</w:t>
      </w:r>
    </w:p>
    <w:bookmarkEnd w:id="4"/>
    <w:p w14:paraId="1B06E4C7" w14:textId="77777777" w:rsidR="0007008E" w:rsidRPr="00050C53" w:rsidRDefault="0007008E" w:rsidP="0007008E">
      <w:pPr>
        <w:pStyle w:val="Pagrindiniotekstotrauka21"/>
        <w:ind w:firstLine="720"/>
        <w:rPr>
          <w:szCs w:val="24"/>
        </w:rPr>
      </w:pPr>
      <w:r w:rsidRPr="00050C53">
        <w:rPr>
          <w:szCs w:val="24"/>
        </w:rPr>
        <w:t xml:space="preserve">Savivaldybės administracijos direktoriaus 2020-09-22 įsakymu Nr. A-1275 „Dėl pasirengimo civilinės saugos pratyboms ir jų vykdymo“ (2020-11-05 įsakymo Nr. A-1532 redakcija) civilinės saugos savivaldybės lygio stalo pratybos organizuotos 2020-11-12 nuotoliniu būdu. </w:t>
      </w:r>
      <w:r w:rsidRPr="00050C53">
        <w:rPr>
          <w:szCs w:val="24"/>
          <w:lang w:eastAsia="lt-LT"/>
        </w:rPr>
        <w:t>Pratybų dalyviai:</w:t>
      </w:r>
      <w:r w:rsidRPr="00050C53">
        <w:rPr>
          <w:szCs w:val="24"/>
        </w:rPr>
        <w:t xml:space="preserve"> </w:t>
      </w:r>
      <w:r w:rsidRPr="00050C53">
        <w:rPr>
          <w:rFonts w:eastAsiaTheme="minorHAnsi"/>
          <w:szCs w:val="24"/>
        </w:rPr>
        <w:t>Radiacinės saugos centras, Priešgaisrinės apsaugos ir gelbėjimo departamento prie VRM Šiaulių priešgaisrinė gelbėjimo valdyba, Šiaulių apskrities vyriausiasis policijos komisariatas</w:t>
      </w:r>
      <w:bookmarkStart w:id="5" w:name="_Hlk54336844"/>
      <w:bookmarkStart w:id="6" w:name="_Hlk25323426"/>
      <w:r w:rsidRPr="00050C53">
        <w:rPr>
          <w:rFonts w:eastAsiaTheme="minorHAnsi"/>
          <w:szCs w:val="24"/>
        </w:rPr>
        <w:t>, Valstybinės maisto ir veterinarijos tarnybos Šiaulių departamentas</w:t>
      </w:r>
      <w:bookmarkEnd w:id="5"/>
      <w:r w:rsidRPr="00050C53">
        <w:rPr>
          <w:rFonts w:eastAsiaTheme="minorHAnsi"/>
          <w:szCs w:val="24"/>
        </w:rPr>
        <w:t>; Šiaulių miesto savivaldybės (toliau – Savivaldybė) administracija, VšĮ Šiaulių greitosios medicinos pagalbos stotis.</w:t>
      </w:r>
    </w:p>
    <w:bookmarkEnd w:id="6"/>
    <w:p w14:paraId="72835C9D" w14:textId="77777777" w:rsidR="0007008E" w:rsidRPr="00050C53" w:rsidRDefault="0007008E" w:rsidP="0007008E">
      <w:pPr>
        <w:pStyle w:val="Pagrindiniotekstotrauka21"/>
        <w:ind w:firstLine="720"/>
        <w:rPr>
          <w:szCs w:val="24"/>
        </w:rPr>
      </w:pPr>
      <w:r w:rsidRPr="00050C53">
        <w:rPr>
          <w:szCs w:val="24"/>
        </w:rPr>
        <w:t xml:space="preserve">5.2. Pratybomis buvo siekiama įvertinti </w:t>
      </w:r>
      <w:bookmarkStart w:id="7" w:name="_Hlk54162860"/>
      <w:r w:rsidRPr="00050C53">
        <w:rPr>
          <w:szCs w:val="24"/>
        </w:rPr>
        <w:t>ekstremaliosios situacijos riziką Šiaulių m. savivaldybėje dėl galimos branduolinės avarijos Baltarusijos atominėje elektrinėje</w:t>
      </w:r>
      <w:bookmarkEnd w:id="7"/>
      <w:r w:rsidRPr="00050C53">
        <w:rPr>
          <w:szCs w:val="24"/>
        </w:rPr>
        <w:t xml:space="preserve"> ir tobulinti teritorinių savivaldybės civilinės saugos sistemos subjektų pasirengimą vykdyti Valstybinio gyventojų apsaugos plano branduolinės ir radiologinės avarijos atveju nustatytas pagal kompetenciją funkcijas. Šiaulių miesto savivaldybės administracijos organizuotos pratybos įvertintos labai gerai, pratybų tikslas ir uždaviniai įgyvendinti.</w:t>
      </w:r>
    </w:p>
    <w:p w14:paraId="3484E753" w14:textId="77777777" w:rsidR="0007008E" w:rsidRPr="00050C53" w:rsidRDefault="0007008E" w:rsidP="0007008E">
      <w:pPr>
        <w:pStyle w:val="Pagrindiniotekstotrauka21"/>
        <w:ind w:firstLine="720"/>
        <w:rPr>
          <w:szCs w:val="24"/>
        </w:rPr>
      </w:pPr>
      <w:r w:rsidRPr="00050C53">
        <w:rPr>
          <w:szCs w:val="24"/>
        </w:rPr>
        <w:t xml:space="preserve">Pratybų 2020-11-20 ataskaita Nr. CSPR-1 su išvadomis teikta ŠPGV. </w:t>
      </w:r>
    </w:p>
    <w:p w14:paraId="69AB3165" w14:textId="77777777" w:rsidR="0007008E" w:rsidRPr="00050C53" w:rsidRDefault="0007008E" w:rsidP="0007008E">
      <w:pPr>
        <w:suppressAutoHyphens/>
        <w:ind w:firstLine="720"/>
        <w:jc w:val="both"/>
        <w:textAlignment w:val="center"/>
        <w:rPr>
          <w:szCs w:val="24"/>
        </w:rPr>
      </w:pPr>
      <w:r w:rsidRPr="00050C53">
        <w:rPr>
          <w:szCs w:val="24"/>
        </w:rPr>
        <w:t>5.3. Vykdant</w:t>
      </w:r>
      <w:r w:rsidRPr="00050C53">
        <w:rPr>
          <w:szCs w:val="24"/>
          <w:lang w:eastAsia="ar-SA"/>
        </w:rPr>
        <w:t xml:space="preserve"> Savivaldybės administracijos direktoriaus 2020-09-18 įsakymą Nr. A-1255 „Dėl Šiaulių miesto savivaldybės administracijos darbuotojų 2020 m. civilinės saugos mokymų plano patvirtinimo“</w:t>
      </w:r>
      <w:r w:rsidRPr="00050C53">
        <w:rPr>
          <w:szCs w:val="24"/>
        </w:rPr>
        <w:t xml:space="preserve">  rugsėjo 18-25 d. nuotoliniu būdu buvo organizuoti Savivaldybės administracijos skyrių (padalinių) specialistų 2020 m. CS mokymai, kuriuose dalyvavo 239 darbuotojai. CS mokymų 2020-09-25 protokolas Nr. CSM-3 patvirtintas Savivaldybės administracijos direktoriaus.</w:t>
      </w:r>
    </w:p>
    <w:p w14:paraId="6792CC27" w14:textId="77777777" w:rsidR="0007008E" w:rsidRPr="00050C53" w:rsidRDefault="0007008E" w:rsidP="0007008E">
      <w:pPr>
        <w:suppressAutoHyphens/>
        <w:ind w:firstLine="851"/>
        <w:jc w:val="both"/>
        <w:textAlignment w:val="center"/>
        <w:rPr>
          <w:b/>
          <w:szCs w:val="24"/>
          <w:u w:val="single"/>
        </w:rPr>
      </w:pPr>
      <w:r w:rsidRPr="00050C53">
        <w:rPr>
          <w:b/>
          <w:szCs w:val="24"/>
        </w:rPr>
        <w:t>6. Gyventojų švietimas civilinės saugos klausimais:</w:t>
      </w:r>
    </w:p>
    <w:p w14:paraId="05AED38E" w14:textId="77777777" w:rsidR="0007008E" w:rsidRPr="00050C53" w:rsidRDefault="0007008E" w:rsidP="0007008E">
      <w:pPr>
        <w:suppressAutoHyphens/>
        <w:ind w:firstLine="851"/>
        <w:jc w:val="both"/>
        <w:textAlignment w:val="center"/>
        <w:rPr>
          <w:szCs w:val="24"/>
        </w:rPr>
      </w:pPr>
      <w:r w:rsidRPr="00050C53">
        <w:rPr>
          <w:szCs w:val="24"/>
        </w:rPr>
        <w:t xml:space="preserve">6.1. Gyventojų švietimo CS klausimais priemonės vykdomos vadovaujantis 2020 metų veiklos priemonių planu, patvirtintu Savivaldybės administracijos direktoriaus 2020-02-10 įsakymu Nr. A-157 (2020-07-02 įsakymo Nr. A-864 redakcija), bei Savivaldybės administracijos direktoriaus 2020-02-07 patvirtintu Šiaulių miesto savivaldybės gyventojų civilinės saugos 2020 metų švietimo renginių grafiku (toliau – švietimo grafikas).  Savivaldybės administracijos direktoriaus 2020-06-29 patvirtinta švietimo grafiko redakcija parengta vykdant </w:t>
      </w:r>
      <w:r w:rsidRPr="00050C53">
        <w:rPr>
          <w:szCs w:val="24"/>
          <w:lang w:eastAsia="lt-LT"/>
        </w:rPr>
        <w:t>Vyriausybės ekstremaliųjų situacijų komisijos protokolinį nutarimą 2020-07-21 Nr. 73-9/1VL-1264 Savivaldybių administracijoms</w:t>
      </w:r>
      <w:r w:rsidRPr="00050C53">
        <w:rPr>
          <w:szCs w:val="24"/>
        </w:rPr>
        <w:t xml:space="preserve">. </w:t>
      </w:r>
      <w:r w:rsidRPr="00050C53">
        <w:rPr>
          <w:szCs w:val="24"/>
        </w:rPr>
        <w:lastRenderedPageBreak/>
        <w:t xml:space="preserve">Gyventojų švietimo ir ugdymo CS klausimais tematika parinkta atsižvelgus į Savivaldybės galimų  pavojų ir ES rizikos analizėje nustatytus galimus pavojus bei vadovaujantis Šiaulių APGV metodinėmis rekomendacijomis. Įvykdytos 9 švietimo grafike suplanuotos priemonės, neįgyvendinta 1 priemonė – „informacijos apie planuojamų PSS patikrinimą, kurio metu sirenos įjungiamos garsiniu režimu, paskelbimas žiniasklaidos priemonėmis, Savivaldybės interneto svetainėje“, PAGD priėmus sprendimą atsisakyti organizuoti du GPSS techninius patikrinimus įjungiant sirenas. Apie šį sprendimą gyventojai buvo informuoti Savivaldybės interneto svetainėje. </w:t>
      </w:r>
    </w:p>
    <w:p w14:paraId="1EF6AAD5" w14:textId="77777777" w:rsidR="0007008E" w:rsidRPr="00050C53" w:rsidRDefault="0007008E" w:rsidP="0007008E">
      <w:pPr>
        <w:suppressAutoHyphens/>
        <w:ind w:firstLine="851"/>
        <w:jc w:val="both"/>
        <w:textAlignment w:val="center"/>
        <w:rPr>
          <w:b/>
          <w:szCs w:val="24"/>
          <w:u w:val="single"/>
        </w:rPr>
      </w:pPr>
      <w:r w:rsidRPr="00050C53">
        <w:rPr>
          <w:szCs w:val="24"/>
        </w:rPr>
        <w:t xml:space="preserve">Iš viso įgyvendintos 58 gyventojų švietimo ir ugdymo priemonės. </w:t>
      </w:r>
    </w:p>
    <w:p w14:paraId="7804625A" w14:textId="77777777" w:rsidR="0007008E" w:rsidRPr="00050C53" w:rsidRDefault="0007008E" w:rsidP="0007008E">
      <w:pPr>
        <w:suppressAutoHyphens/>
        <w:ind w:firstLine="851"/>
        <w:jc w:val="both"/>
        <w:textAlignment w:val="center"/>
        <w:rPr>
          <w:szCs w:val="24"/>
        </w:rPr>
      </w:pPr>
      <w:r w:rsidRPr="00050C53">
        <w:rPr>
          <w:szCs w:val="24"/>
        </w:rPr>
        <w:t xml:space="preserve">6.2. Gyventojų švietimo priemonėms CS klausimais įgyvendinti pasitelktos įvairios akcijos, renginiai švietimo įstaigose (taip pat nuotoliniu būdu), patarimų bei metodinių rekomendacijų sklaida savivaldybės interneto svetainėje, žiniasklaidoje, lankstinukų bei atmintinių sklaida. Priemonių įgyvendinimo būdai parinkti atsižvelgus į Vyriausybės priimtus nutarimus dėl valstybės lygio ekstremaliosios situacijos paskelbimo, dėl karantino paskelbimo ir atšaukimo Lietuvos Respublikos teritorijoje, į valstybės lygio operacijų vadovo priimtus sprendimus dėl COVID-19 (koronaviruso infekcijos) ligos suvaldymo. Dalis gyventojų švietimo priemonių organizuotos bendradarbiaujant su suinteresuotomis institucijomis, įgyvendinant Šiaulių miesto savivaldybės 2020 m. </w:t>
      </w:r>
      <w:r w:rsidRPr="00050C53">
        <w:rPr>
          <w:rFonts w:eastAsia="HG Mincho Light J"/>
          <w:bCs/>
          <w:szCs w:val="24"/>
        </w:rPr>
        <w:t>nusikaltimų prevencijos programą.</w:t>
      </w:r>
    </w:p>
    <w:p w14:paraId="5B3E00A5" w14:textId="77777777" w:rsidR="0007008E" w:rsidRPr="00050C53" w:rsidRDefault="0007008E" w:rsidP="0007008E">
      <w:pPr>
        <w:snapToGrid w:val="0"/>
        <w:ind w:firstLine="851"/>
        <w:jc w:val="both"/>
        <w:rPr>
          <w:rFonts w:eastAsia="HG Mincho Light J"/>
          <w:bCs/>
          <w:szCs w:val="24"/>
        </w:rPr>
      </w:pPr>
      <w:r w:rsidRPr="00050C53">
        <w:rPr>
          <w:szCs w:val="24"/>
        </w:rPr>
        <w:t>Įgyvendinant Šiaulių miesto savivaldybės civilinės saugos 2020 metų veiklos priemonių plano, patvirtinto Savivaldybės administracijos direktoriaus 2020-02-10 įsakymu Nr. A-157 (2020-07-02 įsakymo Nr. A-864 redakcija),  4.5 punkte numatytą priemonę ,,</w:t>
      </w:r>
      <w:r w:rsidRPr="00050C53">
        <w:rPr>
          <w:rFonts w:eastAsia="Tahoma"/>
          <w:szCs w:val="24"/>
          <w:shd w:val="clear" w:color="auto" w:fill="FFFFFF"/>
          <w:lang w:eastAsia="ar-SA"/>
        </w:rPr>
        <w:t xml:space="preserve">Plėtoti gyventojų perspėjimo ir informavimo sistemą, naudojant viešųjų  judriojo telefono ryšio paslaugų teikėjų tinklų infrastruktūrą, kurių metu būtų supažindinami gyventojai, kaip nusistatyti mobilius telefonus, kad galėtų gauti tiesioginius pranešimus apie gresiantį pavojų ar ekstremaliąją situaciją‘‘ bei vykdant Savivaldybės administracijos direktoriaus  </w:t>
      </w:r>
      <w:r w:rsidRPr="00050C53">
        <w:rPr>
          <w:szCs w:val="24"/>
        </w:rPr>
        <w:t xml:space="preserve">2017-05-19 įsakymą </w:t>
      </w:r>
      <w:r w:rsidRPr="00050C53">
        <w:rPr>
          <w:rFonts w:eastAsia="HG Mincho Light J"/>
          <w:bCs/>
          <w:szCs w:val="24"/>
        </w:rPr>
        <w:t xml:space="preserve">Nr. A-729 ,,Dėl gyventojų perspėjimo ir informavimo sistemos įdiegimo“, tęsta 2017 m. pradėta akcija  </w:t>
      </w:r>
      <w:r w:rsidRPr="00050C53">
        <w:rPr>
          <w:szCs w:val="24"/>
          <w:lang w:eastAsia="ar-SA"/>
        </w:rPr>
        <w:t xml:space="preserve">suaktyvinti trumpųjų perspėjimo pranešimų priėmimo funkciją tarnybiniuose mobiliuosiuose telefonuose, formaliojo švietimo įstaigose </w:t>
      </w:r>
      <w:r w:rsidRPr="00050C53">
        <w:rPr>
          <w:rFonts w:eastAsia="HG Mincho Light J"/>
          <w:bCs/>
          <w:szCs w:val="24"/>
        </w:rPr>
        <w:t xml:space="preserve"> moksleivių, darbuotojų mobiliuosiuose telefonuose. </w:t>
      </w:r>
    </w:p>
    <w:p w14:paraId="74AB8DC9" w14:textId="77777777" w:rsidR="0007008E" w:rsidRPr="00050C53" w:rsidRDefault="0007008E" w:rsidP="0007008E">
      <w:pPr>
        <w:snapToGrid w:val="0"/>
        <w:ind w:firstLine="851"/>
        <w:jc w:val="both"/>
        <w:rPr>
          <w:szCs w:val="24"/>
        </w:rPr>
      </w:pPr>
      <w:r w:rsidRPr="00050C53">
        <w:rPr>
          <w:rFonts w:eastAsia="HG Mincho Light J"/>
          <w:bCs/>
          <w:szCs w:val="24"/>
        </w:rPr>
        <w:t xml:space="preserve">2020 m. kartu su ŠPGV vykdytos 2 akcijos įgyvendinant nusikaltimų prevencijos programos projektus: „Gyvenkime saugiai“, kurios metu </w:t>
      </w:r>
      <w:r w:rsidRPr="00050C53">
        <w:rPr>
          <w:szCs w:val="24"/>
        </w:rPr>
        <w:t xml:space="preserve">aplankyta 119 namų (būstų) ir jų namuose (būstuose) įrengta 12 autonominių dūmų signalizatorių, gyventojai supažindinti, kokie turėtu būti veiksmai suveikus autonominiam dūmų signalizatoriui; „Saugi vasara“, kurios metu dalyvauta 3 vaikų (skautų) vasaros stovyklose, pravestos paskaitos  propaguojant saugų elgesį gamtoje prie vandens ir vandenyje bei akcentuojant gaisrų pavojų sausringuoju laikotarpiu.   </w:t>
      </w:r>
    </w:p>
    <w:p w14:paraId="746B3BAC" w14:textId="77777777" w:rsidR="0007008E" w:rsidRPr="00050C53" w:rsidRDefault="0007008E" w:rsidP="0007008E">
      <w:pPr>
        <w:suppressAutoHyphens/>
        <w:ind w:firstLine="851"/>
        <w:jc w:val="both"/>
        <w:textAlignment w:val="center"/>
        <w:rPr>
          <w:szCs w:val="24"/>
        </w:rPr>
      </w:pPr>
      <w:r w:rsidRPr="00050C53">
        <w:rPr>
          <w:szCs w:val="24"/>
        </w:rPr>
        <w:t>2020 m. Savivaldybės administracijos gegužės–birželio mėnesiais vykdyta Nenaudojamų žemės sklypų nustatymo akcija, sklypų valdytojų reikalauta laiku nušienauti teritorijas. Visi reikalavimai įvykdyti, sklypai nušienauti. Šia akcija prisidėta prie ŠPGV organizuotos akcijos „Nedegink žolės“ metu (15 kartų vykdyti reidai ir gaisrų prevencija atvirose teritorijose, Rėkyvos ežero pakrantėje).</w:t>
      </w:r>
    </w:p>
    <w:p w14:paraId="50DD25CD" w14:textId="77777777" w:rsidR="0007008E" w:rsidRPr="00050C53" w:rsidRDefault="0007008E" w:rsidP="0007008E">
      <w:pPr>
        <w:suppressAutoHyphens/>
        <w:ind w:firstLine="851"/>
        <w:jc w:val="both"/>
        <w:textAlignment w:val="center"/>
        <w:rPr>
          <w:szCs w:val="24"/>
        </w:rPr>
      </w:pPr>
      <w:r w:rsidRPr="00050C53">
        <w:rPr>
          <w:szCs w:val="24"/>
        </w:rPr>
        <w:t xml:space="preserve">Didžiąją gyventojų švietimo ir ugdymo įgyvendintų priemonių dalį sudaro vizualinė sklaida, susijusi su COVID-19 (koronaviruso infekcija) pandemija. Lankstinukai, atmintinės, plakatai, susiję su COVID-19, buvo platinami švietimo ir ugdymo, sveikatos priežiūros, globos įstaigose, ūkio subjektuose kontrolės metu, daugiabučių namų bendrijose ar per administratorius;  </w:t>
      </w:r>
    </w:p>
    <w:p w14:paraId="4F000E1A" w14:textId="77777777" w:rsidR="0007008E" w:rsidRPr="00050C53" w:rsidRDefault="0007008E" w:rsidP="0007008E">
      <w:pPr>
        <w:pStyle w:val="prastasiniatinklio"/>
        <w:shd w:val="clear" w:color="auto" w:fill="FFFFFF"/>
        <w:ind w:firstLine="851"/>
        <w:jc w:val="both"/>
        <w:rPr>
          <w:lang w:eastAsia="lt-LT"/>
        </w:rPr>
      </w:pPr>
      <w:r w:rsidRPr="00050C53">
        <w:t>6.3. Savivaldybės interneto svetainės skyriuje ,,</w:t>
      </w:r>
      <w:r w:rsidRPr="00050C53">
        <w:rPr>
          <w:lang w:eastAsia="lt-LT"/>
        </w:rPr>
        <w:t>Civilinė sauga‘‘ buvo  </w:t>
      </w:r>
      <w:r w:rsidRPr="00050C53">
        <w:t>skelbiama:</w:t>
      </w:r>
      <w:r w:rsidRPr="00050C53">
        <w:rPr>
          <w:b/>
          <w:bCs/>
          <w:lang w:eastAsia="lt-LT"/>
        </w:rPr>
        <w:t xml:space="preserve"> </w:t>
      </w:r>
    </w:p>
    <w:p w14:paraId="5029D31C" w14:textId="77777777" w:rsidR="0007008E" w:rsidRPr="00050C53" w:rsidRDefault="0007008E" w:rsidP="0007008E">
      <w:pPr>
        <w:suppressAutoHyphens/>
        <w:ind w:firstLine="851"/>
        <w:jc w:val="both"/>
        <w:textAlignment w:val="center"/>
        <w:rPr>
          <w:szCs w:val="24"/>
        </w:rPr>
      </w:pPr>
      <w:r w:rsidRPr="00050C53">
        <w:rPr>
          <w:szCs w:val="24"/>
        </w:rPr>
        <w:t>-  Savivaldybės gyventojų švietimo CS klausimais organizavimo grafikas;</w:t>
      </w:r>
    </w:p>
    <w:p w14:paraId="6F94C6F0" w14:textId="77777777" w:rsidR="0007008E" w:rsidRPr="00050C53" w:rsidRDefault="0007008E" w:rsidP="0007008E">
      <w:pPr>
        <w:suppressAutoHyphens/>
        <w:ind w:firstLine="851"/>
        <w:jc w:val="both"/>
        <w:textAlignment w:val="center"/>
        <w:rPr>
          <w:szCs w:val="24"/>
        </w:rPr>
      </w:pPr>
      <w:r w:rsidRPr="00050C53">
        <w:rPr>
          <w:szCs w:val="24"/>
        </w:rPr>
        <w:t>- UGM ir ŠPGV ūkio subjektams ir kitoms įstaigoms organizuojamų CS įvadinių ir tęstinių mokymų grafikai; informacija dėl grafikų pakeitimo ir jų organizavimo nuotoliniu būdu;</w:t>
      </w:r>
    </w:p>
    <w:p w14:paraId="39A0E95D" w14:textId="77777777" w:rsidR="0007008E" w:rsidRPr="00050C53" w:rsidRDefault="0007008E" w:rsidP="0007008E">
      <w:pPr>
        <w:suppressAutoHyphens/>
        <w:ind w:firstLine="851"/>
        <w:jc w:val="both"/>
        <w:textAlignment w:val="center"/>
        <w:rPr>
          <w:szCs w:val="24"/>
        </w:rPr>
      </w:pPr>
      <w:r w:rsidRPr="00050C53">
        <w:rPr>
          <w:szCs w:val="24"/>
        </w:rPr>
        <w:t>- rekomendacijos radiacinės ir priešgaisrinės saugos klausimais;</w:t>
      </w:r>
    </w:p>
    <w:p w14:paraId="6D255825" w14:textId="77777777" w:rsidR="0007008E" w:rsidRPr="00050C53" w:rsidRDefault="0007008E" w:rsidP="0007008E">
      <w:pPr>
        <w:suppressAutoHyphens/>
        <w:ind w:firstLine="851"/>
        <w:jc w:val="both"/>
        <w:textAlignment w:val="center"/>
        <w:rPr>
          <w:szCs w:val="24"/>
        </w:rPr>
      </w:pPr>
      <w:r w:rsidRPr="00050C53">
        <w:rPr>
          <w:szCs w:val="24"/>
        </w:rPr>
        <w:t>- informacija kaip prisijungti prie Lietuvoje įdiegtos GPIS aktyvuojant korinį transliavimą mobiliuosiuose telefonuose;</w:t>
      </w:r>
    </w:p>
    <w:p w14:paraId="4CB36898" w14:textId="77777777" w:rsidR="0007008E" w:rsidRPr="00050C53" w:rsidRDefault="0007008E" w:rsidP="0007008E">
      <w:pPr>
        <w:suppressAutoHyphens/>
        <w:ind w:firstLine="851"/>
        <w:jc w:val="both"/>
        <w:textAlignment w:val="center"/>
        <w:rPr>
          <w:szCs w:val="24"/>
        </w:rPr>
      </w:pPr>
      <w:r w:rsidRPr="00050C53">
        <w:rPr>
          <w:szCs w:val="24"/>
        </w:rPr>
        <w:t xml:space="preserve">- informacija kaip mobiliuosiuose telefonuose aktyvuoti pranešimus apie gresiantį pavojų su nuorodą į interneto svetainę www.lt72.lt; </w:t>
      </w:r>
    </w:p>
    <w:p w14:paraId="19C07174" w14:textId="77777777" w:rsidR="0007008E" w:rsidRPr="00050C53" w:rsidRDefault="0007008E" w:rsidP="0007008E">
      <w:pPr>
        <w:suppressAutoHyphens/>
        <w:ind w:firstLine="851"/>
        <w:jc w:val="both"/>
        <w:textAlignment w:val="center"/>
        <w:rPr>
          <w:szCs w:val="24"/>
        </w:rPr>
      </w:pPr>
      <w:r w:rsidRPr="00050C53">
        <w:rPr>
          <w:szCs w:val="24"/>
        </w:rPr>
        <w:t>- informacija dėl saugaus elgesio ant vandens telkinių ledo;</w:t>
      </w:r>
    </w:p>
    <w:p w14:paraId="06CD27A4" w14:textId="77777777" w:rsidR="0007008E" w:rsidRPr="00050C53" w:rsidRDefault="0007008E" w:rsidP="0007008E">
      <w:pPr>
        <w:suppressAutoHyphens/>
        <w:ind w:firstLine="851"/>
        <w:jc w:val="both"/>
        <w:textAlignment w:val="center"/>
        <w:rPr>
          <w:szCs w:val="24"/>
        </w:rPr>
      </w:pPr>
      <w:r w:rsidRPr="00050C53">
        <w:rPr>
          <w:szCs w:val="24"/>
        </w:rPr>
        <w:lastRenderedPageBreak/>
        <w:t>- informacija apie galinčius susidaryti pavojus sausringu laikotarpiu bei rekomendacijos, kaip elgtis tam tikru atveju;</w:t>
      </w:r>
    </w:p>
    <w:p w14:paraId="07767069" w14:textId="77777777" w:rsidR="0007008E" w:rsidRPr="00050C53" w:rsidRDefault="0007008E" w:rsidP="0007008E">
      <w:pPr>
        <w:ind w:firstLine="851"/>
        <w:jc w:val="both"/>
        <w:rPr>
          <w:szCs w:val="24"/>
        </w:rPr>
      </w:pPr>
      <w:r w:rsidRPr="00050C53">
        <w:rPr>
          <w:szCs w:val="24"/>
        </w:rPr>
        <w:t>- ESK vertinimo ŪS ir KT pasirengimo reaguoti į ES 2019 m. vertinimo išvados;</w:t>
      </w:r>
    </w:p>
    <w:p w14:paraId="65C3179A" w14:textId="77777777" w:rsidR="0007008E" w:rsidRPr="00050C53" w:rsidRDefault="0007008E" w:rsidP="0007008E">
      <w:pPr>
        <w:ind w:firstLine="851"/>
        <w:jc w:val="both"/>
        <w:rPr>
          <w:szCs w:val="24"/>
        </w:rPr>
      </w:pPr>
      <w:r w:rsidRPr="00050C53">
        <w:rPr>
          <w:szCs w:val="24"/>
        </w:rPr>
        <w:t>- su COVID-19 (koronaviruso infekcija) susijusi informacija: valstybės operacijų vadovo priimti sprendimai, rekomendacijos;</w:t>
      </w:r>
    </w:p>
    <w:p w14:paraId="086D5646" w14:textId="77777777" w:rsidR="0007008E" w:rsidRPr="00050C53" w:rsidRDefault="0007008E" w:rsidP="0007008E">
      <w:pPr>
        <w:ind w:firstLine="851"/>
        <w:jc w:val="both"/>
        <w:rPr>
          <w:szCs w:val="24"/>
        </w:rPr>
      </w:pPr>
      <w:r w:rsidRPr="00050C53">
        <w:rPr>
          <w:szCs w:val="24"/>
        </w:rPr>
        <w:t>-  Savivaldybės administracijos direktoriaus priimti įsakymai organizuojant šios ligos suvaldymą, prevencijos priemonių įgyvendinimo priežiūrą karantino metu;</w:t>
      </w:r>
    </w:p>
    <w:p w14:paraId="65938169" w14:textId="77777777" w:rsidR="0007008E" w:rsidRPr="00050C53" w:rsidRDefault="0007008E" w:rsidP="0007008E">
      <w:pPr>
        <w:ind w:firstLine="851"/>
        <w:jc w:val="both"/>
        <w:rPr>
          <w:szCs w:val="24"/>
        </w:rPr>
      </w:pPr>
      <w:r w:rsidRPr="00050C53">
        <w:rPr>
          <w:szCs w:val="24"/>
        </w:rPr>
        <w:t>- Savivaldybės administracijos informacija apie sveikatos įstaigų veiklos organizavimą, paslaugų teikimą; mobiliųjų punktų veiklą;</w:t>
      </w:r>
    </w:p>
    <w:p w14:paraId="66D88C02" w14:textId="77777777" w:rsidR="0007008E" w:rsidRPr="00050C53" w:rsidRDefault="0007008E" w:rsidP="0007008E">
      <w:pPr>
        <w:ind w:firstLine="851"/>
        <w:jc w:val="both"/>
        <w:rPr>
          <w:szCs w:val="24"/>
        </w:rPr>
      </w:pPr>
      <w:r w:rsidRPr="00050C53">
        <w:rPr>
          <w:szCs w:val="24"/>
        </w:rPr>
        <w:t>- Nacionalinio visuomenės sveikatos centro Šiaulių departamento informacija;</w:t>
      </w:r>
    </w:p>
    <w:p w14:paraId="1C801407" w14:textId="77777777" w:rsidR="0007008E" w:rsidRPr="00050C53" w:rsidRDefault="0007008E" w:rsidP="0007008E">
      <w:pPr>
        <w:ind w:firstLine="851"/>
        <w:jc w:val="both"/>
        <w:rPr>
          <w:szCs w:val="24"/>
        </w:rPr>
      </w:pPr>
      <w:r w:rsidRPr="00050C53">
        <w:rPr>
          <w:szCs w:val="24"/>
        </w:rPr>
        <w:t>- atmintinės, lankstinukai dėl COVID-19 prevencijos;</w:t>
      </w:r>
    </w:p>
    <w:p w14:paraId="788D0836" w14:textId="77777777" w:rsidR="0007008E" w:rsidRPr="00050C53" w:rsidRDefault="0007008E" w:rsidP="0007008E">
      <w:pPr>
        <w:ind w:firstLine="851"/>
        <w:jc w:val="both"/>
        <w:rPr>
          <w:szCs w:val="24"/>
        </w:rPr>
      </w:pPr>
      <w:r w:rsidRPr="00050C53">
        <w:rPr>
          <w:szCs w:val="24"/>
        </w:rPr>
        <w:t>- Savivaldybės administracijos informacija apie Užkrečiamųjų ligų profilaktikos ir kontrolės įstatymo, institucijų sprendimų, įsakymų laikymosi kontrolės organizavimą, atliktų reidų, nustatytų administracinių nusižengimų ataskaita;</w:t>
      </w:r>
    </w:p>
    <w:p w14:paraId="5580FE3F" w14:textId="77777777" w:rsidR="0007008E" w:rsidRPr="00050C53" w:rsidRDefault="0007008E" w:rsidP="0007008E">
      <w:pPr>
        <w:ind w:firstLine="851"/>
        <w:jc w:val="both"/>
        <w:rPr>
          <w:szCs w:val="24"/>
        </w:rPr>
      </w:pPr>
      <w:r w:rsidRPr="00050C53">
        <w:rPr>
          <w:szCs w:val="24"/>
        </w:rPr>
        <w:t>- informacija apie Savivaldybės ESK planinių ir neplaninių posėdžių metu priimtus sprendimus.</w:t>
      </w:r>
    </w:p>
    <w:p w14:paraId="50A68FD3" w14:textId="77777777" w:rsidR="0007008E" w:rsidRPr="00050C53" w:rsidRDefault="0007008E" w:rsidP="0007008E">
      <w:pPr>
        <w:suppressAutoHyphens/>
        <w:ind w:firstLine="851"/>
        <w:jc w:val="both"/>
        <w:textAlignment w:val="center"/>
        <w:rPr>
          <w:szCs w:val="24"/>
        </w:rPr>
      </w:pPr>
      <w:r w:rsidRPr="00050C53">
        <w:rPr>
          <w:szCs w:val="24"/>
          <w:lang w:eastAsia="lt-LT"/>
        </w:rPr>
        <w:t>6.4. Savivaldybės civilinės saugos 2020 m. veiklos priemonių plane</w:t>
      </w:r>
      <w:r w:rsidRPr="00050C53">
        <w:rPr>
          <w:szCs w:val="24"/>
        </w:rPr>
        <w:t xml:space="preserve"> numatytos gyventojų švietimo CS klausimais priemonės Šiaulių mieste yra įgyvendintos.</w:t>
      </w:r>
    </w:p>
    <w:p w14:paraId="20E882CC" w14:textId="77777777" w:rsidR="0007008E" w:rsidRPr="00050C53" w:rsidRDefault="0007008E" w:rsidP="0007008E">
      <w:pPr>
        <w:suppressAutoHyphens/>
        <w:ind w:firstLine="851"/>
        <w:jc w:val="both"/>
        <w:textAlignment w:val="center"/>
        <w:rPr>
          <w:b/>
          <w:szCs w:val="24"/>
        </w:rPr>
      </w:pPr>
      <w:r w:rsidRPr="00050C53">
        <w:rPr>
          <w:b/>
          <w:szCs w:val="24"/>
        </w:rPr>
        <w:t>7. Civilinės saugos klausytojų mokymas.</w:t>
      </w:r>
    </w:p>
    <w:p w14:paraId="12EE8A3A" w14:textId="77777777" w:rsidR="0007008E" w:rsidRPr="00050C53" w:rsidRDefault="0007008E" w:rsidP="0007008E">
      <w:pPr>
        <w:suppressAutoHyphens/>
        <w:ind w:firstLine="851"/>
        <w:jc w:val="both"/>
        <w:textAlignment w:val="center"/>
        <w:rPr>
          <w:szCs w:val="24"/>
        </w:rPr>
      </w:pPr>
      <w:r w:rsidRPr="00050C53">
        <w:rPr>
          <w:szCs w:val="24"/>
        </w:rPr>
        <w:t>2020 m. PAGD  UGM organizuojamuose kursuose, nuotoliniu būdu mokėsi 1 Savivaldybės ESK narys.</w:t>
      </w:r>
    </w:p>
    <w:p w14:paraId="64399CCC" w14:textId="77777777" w:rsidR="0007008E" w:rsidRPr="00050C53" w:rsidRDefault="0007008E" w:rsidP="0007008E">
      <w:pPr>
        <w:suppressAutoHyphens/>
        <w:ind w:firstLine="851"/>
        <w:jc w:val="both"/>
        <w:textAlignment w:val="center"/>
        <w:rPr>
          <w:szCs w:val="24"/>
        </w:rPr>
      </w:pPr>
      <w:r w:rsidRPr="00050C53">
        <w:rPr>
          <w:szCs w:val="24"/>
        </w:rPr>
        <w:t xml:space="preserve">Planuotas Savivaldybės ESOC narių dalyvavimas ŠPGV organizuojamuose CS įvadinio ir tęstinio mokymo kursuose pagal ESOC veiklos organizavimo programą, neįvyko ŠPGV priėmus sprendimą atsisakyti organizuoti 2020 m. kovo – balandžio mėnesiais suplanuotus mokymus dėl paskelbto karantino. </w:t>
      </w:r>
    </w:p>
    <w:p w14:paraId="11413420" w14:textId="77777777" w:rsidR="0007008E" w:rsidRPr="00050C53" w:rsidRDefault="0007008E" w:rsidP="0007008E">
      <w:pPr>
        <w:suppressAutoHyphens/>
        <w:ind w:firstLine="851"/>
        <w:jc w:val="both"/>
        <w:textAlignment w:val="center"/>
        <w:rPr>
          <w:b/>
          <w:szCs w:val="24"/>
        </w:rPr>
      </w:pPr>
      <w:r w:rsidRPr="00050C53">
        <w:rPr>
          <w:b/>
          <w:szCs w:val="24"/>
        </w:rPr>
        <w:t>8.</w:t>
      </w:r>
      <w:r w:rsidRPr="00050C53">
        <w:rPr>
          <w:b/>
          <w:szCs w:val="24"/>
        </w:rPr>
        <w:tab/>
        <w:t>Ūkio subjektų ir kitų įstaigų civilinės saugos būklė:</w:t>
      </w:r>
    </w:p>
    <w:p w14:paraId="0D796653" w14:textId="77777777" w:rsidR="0007008E" w:rsidRPr="00050C53" w:rsidRDefault="0007008E" w:rsidP="0007008E">
      <w:pPr>
        <w:ind w:firstLine="851"/>
        <w:jc w:val="both"/>
        <w:rPr>
          <w:szCs w:val="24"/>
        </w:rPr>
      </w:pPr>
      <w:r w:rsidRPr="00050C53">
        <w:rPr>
          <w:szCs w:val="24"/>
        </w:rPr>
        <w:t>8.1. Vadovaujantis 2020 m. ūkio subjektų ir kitų įstaigų civilinės saugos būklės kompleksinių patikrinimų planu (toliau – planas), patvirtintu Savivaldybės administracijos direktoriaus 2020 m. vasario 3 d. įsakymu Nr. A-116 „Dėl 2020 m. ūkio subjektų ir kitų įstaigų civilinės saugos būklės kompleksinių patikrinimų plano patvirtinimo" (2020-09-22 įsakymo Nr. A-1281 redakcija) atlikta 11 ūkio subjektų ir kitų įstaigų (toliau – CS sistemos subjektai) CS būklės kompleksiniai patikrinimai. Patikrinti 2 ūkio subjektai pagal vykdomos veiklos rizikingumą priskirti II reitingavimo grupei: UAB „Šiaulių energija“ ir UAB „Šiaulių vandenys“ bei 9 kitos įstaigos: 1 sveikatos priežiūros įstaiga VšĮ „Šiaulių greitosios medicinos pagalbos stotis“, 4</w:t>
      </w:r>
      <w:r w:rsidRPr="00050C53">
        <w:rPr>
          <w:szCs w:val="24"/>
          <w:lang w:eastAsia="lt-LT"/>
        </w:rPr>
        <w:t xml:space="preserve"> formaliojo švietimo įstaigos, 1 </w:t>
      </w:r>
      <w:r w:rsidRPr="00050C53">
        <w:rPr>
          <w:szCs w:val="24"/>
        </w:rPr>
        <w:t xml:space="preserve">vykdanti </w:t>
      </w:r>
      <w:r w:rsidRPr="00050C53">
        <w:rPr>
          <w:szCs w:val="24"/>
          <w:lang w:eastAsia="lt-LT"/>
        </w:rPr>
        <w:t xml:space="preserve">ikimokyklinio ir priešmokyklinio ugdymo programas įstaiga, 3 socialinių paslaugų įstaigos. Tikrinta civilinės saugos </w:t>
      </w:r>
      <w:r w:rsidRPr="00050C53">
        <w:rPr>
          <w:szCs w:val="24"/>
        </w:rPr>
        <w:t xml:space="preserve">sistemos subjektų atitiktis Civilinės saugos įstatymo ir kitų CS reglamentuojančių teisės aktų reikalavimams, patikrinimo metu teikta metodinė pagalba. </w:t>
      </w:r>
    </w:p>
    <w:p w14:paraId="0557488F" w14:textId="77777777" w:rsidR="0007008E" w:rsidRPr="00050C53" w:rsidRDefault="0007008E" w:rsidP="0007008E">
      <w:pPr>
        <w:ind w:firstLine="851"/>
        <w:jc w:val="both"/>
        <w:rPr>
          <w:szCs w:val="24"/>
        </w:rPr>
      </w:pPr>
      <w:r w:rsidRPr="00050C53">
        <w:rPr>
          <w:szCs w:val="24"/>
        </w:rPr>
        <w:t xml:space="preserve">8.2. Patikrinimai organizuoti vadovaujantis CS būklės valstybės ir savivaldybių institucijose ir įstaigose, kitose įstaigose ir ūkio subjektuose patikrinimų organizavimo ir atlikimo, privalomų nurodymų pašalinti CS reglamentuojančių teisės aktų pažeidimus davimo ir vykdymo tvarkos aprašu (toliau – Aprašas), patvirtintu PAGD direktoriaus 2010-09-16 įsakymu Nr. 1-263 (2019-04-12 įsakymo Nr. 1-196 redakcija, įsigaliojusia nuo 2019-05-01). </w:t>
      </w:r>
    </w:p>
    <w:p w14:paraId="00875797" w14:textId="5AE545EE" w:rsidR="0007008E" w:rsidRPr="00050C53" w:rsidRDefault="0007008E" w:rsidP="0007008E">
      <w:pPr>
        <w:ind w:firstLine="851"/>
        <w:jc w:val="both"/>
        <w:rPr>
          <w:szCs w:val="24"/>
        </w:rPr>
      </w:pPr>
      <w:r w:rsidRPr="00050C53">
        <w:rPr>
          <w:szCs w:val="24"/>
        </w:rPr>
        <w:t>20</w:t>
      </w:r>
      <w:r w:rsidR="005B4E98">
        <w:rPr>
          <w:szCs w:val="24"/>
        </w:rPr>
        <w:t>20</w:t>
      </w:r>
      <w:r w:rsidRPr="00050C53">
        <w:rPr>
          <w:szCs w:val="24"/>
        </w:rPr>
        <w:t xml:space="preserve"> m. patikrintų CS sistemos subjektų civilinės saugos būklė pagal Apraše nustatytus vertinimo kriterijus įvertinta „gerai“.</w:t>
      </w:r>
    </w:p>
    <w:p w14:paraId="6337F3D3" w14:textId="77777777" w:rsidR="0007008E" w:rsidRPr="00050C53" w:rsidRDefault="0007008E" w:rsidP="0007008E">
      <w:pPr>
        <w:ind w:firstLine="851"/>
        <w:jc w:val="both"/>
        <w:rPr>
          <w:szCs w:val="24"/>
        </w:rPr>
      </w:pPr>
      <w:r w:rsidRPr="00050C53">
        <w:rPr>
          <w:szCs w:val="24"/>
        </w:rPr>
        <w:t xml:space="preserve">Teiktos šios rekomendacijos CS būklei gerinti: </w:t>
      </w:r>
    </w:p>
    <w:p w14:paraId="7491D9CA" w14:textId="77777777" w:rsidR="0007008E" w:rsidRPr="00050C53" w:rsidRDefault="0007008E" w:rsidP="0007008E">
      <w:pPr>
        <w:tabs>
          <w:tab w:val="left" w:pos="1560"/>
        </w:tabs>
        <w:spacing w:line="260" w:lineRule="exact"/>
        <w:ind w:firstLine="851"/>
        <w:jc w:val="both"/>
        <w:rPr>
          <w:szCs w:val="24"/>
        </w:rPr>
      </w:pPr>
      <w:r w:rsidRPr="00050C53">
        <w:rPr>
          <w:szCs w:val="24"/>
        </w:rPr>
        <w:t xml:space="preserve">– </w:t>
      </w:r>
      <w:r w:rsidRPr="00050C53">
        <w:rPr>
          <w:bCs/>
          <w:szCs w:val="24"/>
          <w:lang w:val="fr-BE"/>
        </w:rPr>
        <w:t xml:space="preserve">vadovaujantis </w:t>
      </w:r>
      <w:r w:rsidRPr="00050C53">
        <w:rPr>
          <w:szCs w:val="24"/>
        </w:rPr>
        <w:t xml:space="preserve">Priešgaisrinės apsaugos ir gelbėjimo departamento prie Vidaus reikalų ministerijos direktoriaus 2011 m. vasario 23 d. įsakymu Nr. 1-70 ,,Dėl Ekstremaliųjų situacijų valdymo planų rengimo metodinių rekomendacijų patvirtinimo“ (2019-12-23 įsakymo Nr. 1-524 redakcija), atnaujinti  subjekto ekstremaliųjų situacijų valdymo planą laikantis nuo 2020-05-01 įsigaliojusio ekstremaliųjų situacijų valdymo planų rengimo metodinių rekomendacijų reglamento: plano struktūros, plano teisinio pagrindo, rengėjų ir jų kontaktų duomenų; plano aktyvinimo ir atšaukimo aprašymo, priedų: 1 priedas „Materialinių išteklių žinynas“; 2 priedas „Atsakomybių tarp institucijų paskirstymo suvestinė“; 3 priedas „Kalendorinis veiksmų planas“.  Detaliai aprašyti </w:t>
      </w:r>
      <w:r w:rsidRPr="00050C53">
        <w:rPr>
          <w:szCs w:val="24"/>
        </w:rPr>
        <w:lastRenderedPageBreak/>
        <w:t xml:space="preserve">atliktos ekstremaliųjų situacijų rizikos analizės nustatytų labai didelės arba didelės rizikos galimų pavojų valdymo, likvidavimo ir jų padarinių šalinimo organizavimo ir koordinavimo veiksmus (aprašyti užkrečiamosios ligos – COVID-19 (koronaviruso infekcija) plitimo suvaldymą); </w:t>
      </w:r>
    </w:p>
    <w:p w14:paraId="1A5D1485" w14:textId="77777777" w:rsidR="0007008E" w:rsidRPr="00050C53" w:rsidRDefault="0007008E" w:rsidP="0007008E">
      <w:pPr>
        <w:spacing w:line="260" w:lineRule="exact"/>
        <w:ind w:firstLine="720"/>
        <w:jc w:val="both"/>
        <w:rPr>
          <w:szCs w:val="24"/>
          <w:lang w:eastAsia="lt-LT"/>
        </w:rPr>
      </w:pPr>
      <w:r w:rsidRPr="00050C53">
        <w:rPr>
          <w:szCs w:val="24"/>
        </w:rPr>
        <w:t xml:space="preserve">- </w:t>
      </w:r>
      <w:r w:rsidRPr="00050C53">
        <w:rPr>
          <w:szCs w:val="24"/>
          <w:lang w:eastAsia="lt-LT"/>
        </w:rPr>
        <w:t xml:space="preserve">vadovaujantis Lietuvos Respublikos Vyriausybės (toliau– LRV) 2010-07-14  nutarimu Nr. 1028 (2017-04-12 Nr. 270 redakcija) patvirtintu Ekstremaliųjų situacijų prevencijos vykdymo tvarkos aprašu, tikslinti trimetį Ekstremaliųjų situacijų prevencinių priemonių planą (toliau – ESVPP): </w:t>
      </w:r>
      <w:r w:rsidRPr="00050C53">
        <w:rPr>
          <w:szCs w:val="24"/>
        </w:rPr>
        <w:t xml:space="preserve">ESPPP numatyti prevencijos priemones, </w:t>
      </w:r>
      <w:r w:rsidRPr="00050C53">
        <w:rPr>
          <w:szCs w:val="24"/>
          <w:lang w:eastAsia="lt-LT"/>
        </w:rPr>
        <w:t xml:space="preserve">skirtas </w:t>
      </w:r>
      <w:r w:rsidRPr="00050C53">
        <w:rPr>
          <w:szCs w:val="24"/>
        </w:rPr>
        <w:t>labai didelės arba didelės rizikos galimų pavojų valdymo</w:t>
      </w:r>
      <w:r w:rsidRPr="00050C53">
        <w:rPr>
          <w:szCs w:val="24"/>
          <w:lang w:eastAsia="lt-LT"/>
        </w:rPr>
        <w:t xml:space="preserve"> gresiančioms ekstremaliosioms situacijoms, nustatytoms atlikus ekstremaliųjų situacijų rizikos analizę, išvengti arba jų susidarymo galimybėms </w:t>
      </w:r>
      <w:bookmarkStart w:id="8" w:name="part_ddd41f0d170e41f58091adc6abfa7e81"/>
      <w:bookmarkEnd w:id="8"/>
      <w:r w:rsidRPr="00050C53">
        <w:rPr>
          <w:szCs w:val="24"/>
          <w:lang w:eastAsia="lt-LT"/>
        </w:rPr>
        <w:t>sumažinti; susijusias su darbuotojų civilinės saugos mokymu ir pratybomis;</w:t>
      </w:r>
      <w:bookmarkStart w:id="9" w:name="part_cc9e87475700463db4125b38e0120fae"/>
      <w:bookmarkEnd w:id="9"/>
      <w:r w:rsidRPr="00050C53">
        <w:rPr>
          <w:szCs w:val="24"/>
          <w:lang w:eastAsia="lt-LT"/>
        </w:rPr>
        <w:t xml:space="preserve"> skirtas darbuotojams apie vidinius ir išorinius pavojus, galinčius daryti neigiamą poveikį gyventojų sveikatai ar gyvybei, turtui ar aplinkai, taip pat prevencijos priemones ir veiksmus, gresiant ar susidarius ekstremaliosioms situacijoms, informuoti ir šviesti; </w:t>
      </w:r>
    </w:p>
    <w:p w14:paraId="7FE8E8C9" w14:textId="77777777" w:rsidR="0007008E" w:rsidRPr="00050C53" w:rsidRDefault="0007008E" w:rsidP="0007008E">
      <w:pPr>
        <w:pStyle w:val="Pagrindinistekstas"/>
        <w:spacing w:after="0"/>
        <w:ind w:firstLine="851"/>
        <w:jc w:val="both"/>
        <w:rPr>
          <w:bCs/>
          <w:szCs w:val="24"/>
        </w:rPr>
      </w:pPr>
      <w:r w:rsidRPr="00050C53">
        <w:rPr>
          <w:bCs/>
          <w:szCs w:val="24"/>
        </w:rPr>
        <w:t xml:space="preserve">- vadovaujantis Lietuvos Respublikos Vyriausybės 2010 rugsėjo 8 d. nutarimu Nr.1295 „Dėl Civilinės saugos pratybų organizavimo tvarkos aprašo patvirtinimo“ (2018-12-27 Nr. 1386 redakcija) patvirtinto Civilinės saugos pratybų organizavimo tvarkos aprašo 9.4 papunkčiu, ESPPP numatyti kiekvienais kalendoriniais metais paeiliui stalo ar funkcines pratybas (kalendoriniais metais organizuojamos vienos pratybos). Numatyti galimybę pratybas organizuoti nuotoliniu būdu vadovaujantis </w:t>
      </w:r>
      <w:hyperlink r:id="rId10" w:tgtFrame="_blank" w:history="1">
        <w:r w:rsidRPr="00050C53">
          <w:rPr>
            <w:rStyle w:val="Hipersaitas"/>
            <w:bCs/>
            <w:color w:val="auto"/>
            <w:szCs w:val="24"/>
            <w:u w:val="none"/>
            <w:lang w:eastAsia="ru-RU"/>
          </w:rPr>
          <w:t>Priešgaisrinės</w:t>
        </w:r>
      </w:hyperlink>
      <w:r w:rsidRPr="00050C53">
        <w:rPr>
          <w:bCs/>
          <w:szCs w:val="24"/>
          <w:lang w:eastAsia="ru-RU"/>
        </w:rPr>
        <w:t xml:space="preserve"> apsaugos ir gelbėjimo departamento prie Vidaus reikalų ministerijos direktoriaus 2011 m. liepos 18 d. įsakymu Nr. 1-225 ,,Dėl Civilinės saugos pratybų organizavimo ir vertinimo metodinių rekomendacijų patvirtinimo“ patvirtintomis Civilinės saugos pratybų organizavimo ir vertinimo metodinėmis rekomendacijomis;</w:t>
      </w:r>
    </w:p>
    <w:p w14:paraId="2537693F" w14:textId="77777777" w:rsidR="0007008E" w:rsidRPr="00050C53" w:rsidRDefault="0007008E" w:rsidP="0007008E">
      <w:pPr>
        <w:tabs>
          <w:tab w:val="left" w:pos="851"/>
        </w:tabs>
        <w:jc w:val="both"/>
        <w:rPr>
          <w:rFonts w:eastAsiaTheme="minorHAnsi"/>
          <w:szCs w:val="24"/>
        </w:rPr>
      </w:pPr>
      <w:r w:rsidRPr="00050C53">
        <w:rPr>
          <w:bCs/>
          <w:szCs w:val="24"/>
          <w:lang w:eastAsia="lt-LT"/>
        </w:rPr>
        <w:tab/>
        <w:t xml:space="preserve">- vadovaujantis </w:t>
      </w:r>
      <w:r w:rsidRPr="00050C53">
        <w:rPr>
          <w:rFonts w:eastAsiaTheme="minorHAnsi"/>
          <w:szCs w:val="24"/>
        </w:rPr>
        <w:t>Lietuvos Respublikos Vyriausybės 2010 m. birželio 7 d. nutarimu Nr. 718 patvirtintu  Civilinės saugos mokymo tvarkos aprašu, nustatytoms klausytojų kategorijoms baigti atitinkamai Ugniagesių gelbėtojų mokyklos prie PAGD ar ŠPGV organizuojamus civilinės saugos mokymus;</w:t>
      </w:r>
    </w:p>
    <w:p w14:paraId="59CD6409" w14:textId="77777777" w:rsidR="0007008E" w:rsidRPr="00050C53" w:rsidRDefault="0007008E" w:rsidP="0007008E">
      <w:pPr>
        <w:pStyle w:val="Pagrindinistekstas"/>
        <w:spacing w:after="0"/>
        <w:ind w:firstLine="851"/>
        <w:jc w:val="both"/>
        <w:rPr>
          <w:bCs/>
          <w:szCs w:val="24"/>
        </w:rPr>
      </w:pPr>
      <w:r w:rsidRPr="00050C53">
        <w:rPr>
          <w:rFonts w:eastAsiaTheme="minorHAnsi"/>
          <w:szCs w:val="24"/>
        </w:rPr>
        <w:t xml:space="preserve">- </w:t>
      </w:r>
      <w:r w:rsidRPr="00050C53">
        <w:rPr>
          <w:bCs/>
          <w:szCs w:val="24"/>
        </w:rPr>
        <w:t>vadovaujantis Lietuvos Respublikos Vyriausybės 2010 m. liepos 14 d. nutarimu Nr. 1028 ,,Dėl Ekstremaliųjų situacijų prevencijos vykdymo tvarkos aprašo patvirtinimo“, kiekvienais metais parengti praėjusių metų Ekstremaliųjų situacijų prevencinių priemonių plano (toliau – ESPPP) ataskaitą, kurioje turi būti nurodytos planuotos ir įvykdytos prevencijos priemonės, tikslų įgyvendinimo rezultatai (vertinami pagal nustatytus kriterijus),  prevencijos priemonių įvykdymo arba neįvykdymo priežastys, ir šią ataskaitą pateikti Šiaulių miesto savivaldybės administracijos direktoriui ne vėliau kaip iki sausio 20 d.</w:t>
      </w:r>
    </w:p>
    <w:p w14:paraId="3783986B" w14:textId="77777777" w:rsidR="0007008E" w:rsidRPr="00050C53" w:rsidRDefault="0007008E" w:rsidP="0007008E">
      <w:pPr>
        <w:tabs>
          <w:tab w:val="left" w:pos="851"/>
        </w:tabs>
        <w:jc w:val="both"/>
        <w:rPr>
          <w:szCs w:val="24"/>
          <w:lang w:eastAsia="lt-LT"/>
        </w:rPr>
      </w:pPr>
      <w:r w:rsidRPr="00050C53">
        <w:rPr>
          <w:szCs w:val="24"/>
        </w:rPr>
        <w:tab/>
        <w:t xml:space="preserve">8.3. Vadovaujantis Aprašu į 2020 m. atnaujintą visų savivaldybės teritorijoje privalomų tikrinti ūkio subjektų ir kitų įstaigų sąrašą (toliau – sąrašas)  įtraukti 27 ūkio subjektai ir 75 kitos įstaigos. Atlikus 11 CS sistemos subjektų kompleksinių civilinės saugos būklės patikrinimų analizę, prieita prie išvados, kad būtina gerinti visų į sąrašą įtrauktų ūkio subjektų ir kitų įstaigų civilinės saugos būklės kokybę teikiant subjektams rekomendacijas aprašant ESVP ekstremaliųjų situacijų rizikos analizės nustatytų labai didelės arba didelės rizikos galimų pavojų valdymo, likvidavimo ir jų padarinių šalinimo organizavimo ir koordinavimo veiksmus, numatant ESPPP prevencijos priemones, </w:t>
      </w:r>
      <w:r w:rsidRPr="00050C53">
        <w:rPr>
          <w:szCs w:val="24"/>
          <w:lang w:eastAsia="lt-LT"/>
        </w:rPr>
        <w:t xml:space="preserve">skirtas </w:t>
      </w:r>
      <w:r w:rsidRPr="00050C53">
        <w:rPr>
          <w:szCs w:val="24"/>
        </w:rPr>
        <w:t>labai didelės arba didelės rizikos galimų pavojų ar</w:t>
      </w:r>
      <w:r w:rsidRPr="00050C53">
        <w:rPr>
          <w:szCs w:val="24"/>
          <w:lang w:eastAsia="lt-LT"/>
        </w:rPr>
        <w:t xml:space="preserve"> gresiančioms ekstremaliosioms situacijoms, išvengti arba jų susidarymo galimybėms sumažinti.</w:t>
      </w:r>
    </w:p>
    <w:p w14:paraId="4E7B10F8" w14:textId="30715237" w:rsidR="0007008E" w:rsidRPr="00050C53" w:rsidRDefault="0007008E" w:rsidP="0007008E">
      <w:pPr>
        <w:tabs>
          <w:tab w:val="left" w:pos="851"/>
        </w:tabs>
        <w:jc w:val="both"/>
        <w:rPr>
          <w:szCs w:val="24"/>
          <w:lang w:eastAsia="lt-LT"/>
        </w:rPr>
      </w:pPr>
      <w:r w:rsidRPr="00050C53">
        <w:rPr>
          <w:szCs w:val="24"/>
          <w:lang w:eastAsia="lt-LT"/>
        </w:rPr>
        <w:tab/>
        <w:t>2020 m. rugsėjo – spalio mėnes</w:t>
      </w:r>
      <w:r w:rsidR="00D06D5C">
        <w:rPr>
          <w:szCs w:val="24"/>
          <w:lang w:eastAsia="lt-LT"/>
        </w:rPr>
        <w:t>į</w:t>
      </w:r>
      <w:r w:rsidRPr="00050C53">
        <w:rPr>
          <w:szCs w:val="24"/>
          <w:lang w:eastAsia="lt-LT"/>
        </w:rPr>
        <w:t xml:space="preserve"> ŠPGV atliko Savivaldybės administracijos civilinės saugos būklės kompleksinį patikrinimą. Patikrinimo </w:t>
      </w:r>
      <w:r w:rsidRPr="00050C53">
        <w:rPr>
          <w:rFonts w:eastAsiaTheme="minorHAnsi"/>
          <w:szCs w:val="24"/>
        </w:rPr>
        <w:t>metu nustatyta: bendra civilines saugos būkle Šiaulių miesto savivaldybes</w:t>
      </w:r>
      <w:r w:rsidRPr="00050C53">
        <w:rPr>
          <w:szCs w:val="24"/>
          <w:lang w:eastAsia="lt-LT"/>
        </w:rPr>
        <w:t xml:space="preserve"> </w:t>
      </w:r>
      <w:r w:rsidRPr="00050C53">
        <w:rPr>
          <w:rFonts w:eastAsiaTheme="minorHAnsi"/>
          <w:szCs w:val="24"/>
        </w:rPr>
        <w:t>administracijoje vertinama gerai (vykdomi visi patikrinimo kontrolinio klausimyno svarbiausi reikalavimai), konstatuojant, kad veikla šios savivaldybes administracijoje civilines saugos srityje atitinka Lietuvos Respublikos civilinis saugos įstatymo ir kitų civilinę saugą reglamentuojančių teises aktų nustatytiems reikalavimams.</w:t>
      </w:r>
    </w:p>
    <w:p w14:paraId="6246DA9A" w14:textId="77777777" w:rsidR="0007008E" w:rsidRPr="00050C53" w:rsidRDefault="0007008E" w:rsidP="0007008E">
      <w:pPr>
        <w:tabs>
          <w:tab w:val="left" w:pos="851"/>
        </w:tabs>
        <w:jc w:val="both"/>
        <w:rPr>
          <w:szCs w:val="24"/>
          <w:lang w:eastAsia="lt-LT"/>
        </w:rPr>
      </w:pPr>
      <w:r w:rsidRPr="00050C53">
        <w:rPr>
          <w:rFonts w:eastAsia="Lucida Sans Unicode"/>
          <w:bCs/>
          <w:kern w:val="1"/>
          <w:szCs w:val="24"/>
          <w:lang w:eastAsia="hi-IN" w:bidi="hi-IN"/>
        </w:rPr>
        <w:tab/>
      </w:r>
      <w:r w:rsidRPr="00050C53">
        <w:rPr>
          <w:b/>
          <w:szCs w:val="24"/>
        </w:rPr>
        <w:t>9. Kolektyvinės apsaugos statiniai:</w:t>
      </w:r>
    </w:p>
    <w:p w14:paraId="533D1DFC" w14:textId="77777777" w:rsidR="0007008E" w:rsidRPr="00050C53" w:rsidRDefault="0007008E" w:rsidP="0007008E">
      <w:pPr>
        <w:tabs>
          <w:tab w:val="left" w:pos="851"/>
        </w:tabs>
        <w:jc w:val="both"/>
        <w:rPr>
          <w:szCs w:val="24"/>
          <w:lang w:eastAsia="lt-LT"/>
        </w:rPr>
      </w:pPr>
      <w:r w:rsidRPr="00050C53">
        <w:rPr>
          <w:rFonts w:eastAsia="Lucida Sans Unicode"/>
          <w:bCs/>
          <w:kern w:val="1"/>
          <w:szCs w:val="24"/>
          <w:lang w:eastAsia="hi-IN" w:bidi="hi-IN"/>
        </w:rPr>
        <w:tab/>
        <w:t>9.1. Kolektyvinės apsaugos statinių poreikis, nustatytas vadovaujantis LR Vyriausybės 2010-05-12 nutarimu Nr. 529 patvirtinto Kolektyvinės apsaugos statinių poreikio nustatymo tvarkos aprašo (toliau – Aprašas) reikalavimais,</w:t>
      </w:r>
      <w:r w:rsidRPr="00050C53">
        <w:rPr>
          <w:szCs w:val="24"/>
        </w:rPr>
        <w:t xml:space="preserve"> 2020 m. nepakito. </w:t>
      </w:r>
    </w:p>
    <w:p w14:paraId="6AB436CB" w14:textId="77777777" w:rsidR="0007008E" w:rsidRPr="00050C53" w:rsidRDefault="0007008E" w:rsidP="0007008E">
      <w:pPr>
        <w:tabs>
          <w:tab w:val="left" w:pos="851"/>
        </w:tabs>
        <w:jc w:val="both"/>
        <w:rPr>
          <w:rFonts w:eastAsia="Lucida Sans Unicode"/>
          <w:bCs/>
          <w:kern w:val="1"/>
          <w:szCs w:val="24"/>
          <w:lang w:eastAsia="hi-IN" w:bidi="hi-IN"/>
        </w:rPr>
      </w:pPr>
      <w:r w:rsidRPr="00050C53">
        <w:rPr>
          <w:rFonts w:eastAsia="Lucida Sans Unicode"/>
          <w:bCs/>
          <w:kern w:val="1"/>
          <w:szCs w:val="24"/>
          <w:lang w:eastAsia="hi-IN" w:bidi="hi-IN"/>
        </w:rPr>
        <w:lastRenderedPageBreak/>
        <w:tab/>
        <w:t xml:space="preserve">Savivaldybės teritorijoje esančių kolektyvinių statinių poreikio sąrašas buvo patvirtintas </w:t>
      </w:r>
      <w:r w:rsidRPr="00050C53">
        <w:rPr>
          <w:szCs w:val="24"/>
        </w:rPr>
        <w:t xml:space="preserve">2017-02-24 SAD įsakymu Nr. A-259 ,,Dėl Šiaulių miesto savivaldybės </w:t>
      </w:r>
      <w:r w:rsidRPr="00050C53">
        <w:rPr>
          <w:bCs/>
          <w:szCs w:val="24"/>
        </w:rPr>
        <w:t>kolektyvinės apsaugos statinių (patalpų) poreikio nustatymo</w:t>
      </w:r>
      <w:r w:rsidRPr="00050C53">
        <w:rPr>
          <w:szCs w:val="24"/>
        </w:rPr>
        <w:t>‘‘</w:t>
      </w:r>
      <w:bookmarkStart w:id="10" w:name="_Hlk503516576"/>
      <w:r w:rsidRPr="00050C53">
        <w:rPr>
          <w:szCs w:val="24"/>
        </w:rPr>
        <w:t>, o</w:t>
      </w:r>
      <w:r w:rsidRPr="00050C53">
        <w:rPr>
          <w:rFonts w:eastAsia="SimSun"/>
          <w:kern w:val="1"/>
          <w:szCs w:val="24"/>
          <w:lang w:eastAsia="hi-IN" w:bidi="hi-IN"/>
        </w:rPr>
        <w:t xml:space="preserve"> 2020-11-03 SAD įsakymu Nr. A-1514 „Dėl Šiaulių miesto savivaldybės kolektyvinės apsaugos statinių evakuotiems gyventojams apsaugoti sąrašo patvirtinimo“ patvirtintas Šiaulių miesto savivaldybės kolektyvinės apsaugos statinių evakuotiems gyventojams apsaugoti sąrašas. </w:t>
      </w:r>
      <w:r w:rsidRPr="00050C53">
        <w:rPr>
          <w:szCs w:val="24"/>
        </w:rPr>
        <w:t xml:space="preserve">Mieste nustatyti ir specialiuoju ženklu pažymėti </w:t>
      </w:r>
      <w:bookmarkEnd w:id="10"/>
      <w:r w:rsidRPr="00050C53">
        <w:rPr>
          <w:szCs w:val="24"/>
        </w:rPr>
        <w:t xml:space="preserve">38 KAS, kuriuose gali būti apsaugota per 46400 gyventojų. Vadovaujantis Aprašu, </w:t>
      </w:r>
      <w:r w:rsidRPr="00050C53">
        <w:rPr>
          <w:rFonts w:eastAsia="Lucida Sans Unicode"/>
          <w:bCs/>
          <w:kern w:val="1"/>
          <w:szCs w:val="24"/>
          <w:lang w:eastAsia="hi-IN" w:bidi="hi-IN"/>
        </w:rPr>
        <w:t xml:space="preserve">minimalus apsaugomų savivaldybės gyventojų skaičius KAS </w:t>
      </w:r>
      <w:r w:rsidRPr="00050C53">
        <w:rPr>
          <w:szCs w:val="24"/>
        </w:rPr>
        <w:t xml:space="preserve">– </w:t>
      </w:r>
      <w:r w:rsidRPr="00050C53">
        <w:rPr>
          <w:rFonts w:eastAsia="Lucida Sans Unicode"/>
          <w:bCs/>
          <w:kern w:val="1"/>
          <w:szCs w:val="24"/>
          <w:lang w:eastAsia="hi-IN" w:bidi="hi-IN"/>
        </w:rPr>
        <w:t>18258.</w:t>
      </w:r>
    </w:p>
    <w:p w14:paraId="1EA6F951" w14:textId="77777777" w:rsidR="0007008E" w:rsidRPr="00050C53" w:rsidRDefault="0007008E" w:rsidP="0007008E">
      <w:pPr>
        <w:tabs>
          <w:tab w:val="left" w:pos="851"/>
        </w:tabs>
        <w:jc w:val="both"/>
        <w:rPr>
          <w:rFonts w:eastAsiaTheme="minorHAnsi"/>
          <w:szCs w:val="24"/>
        </w:rPr>
      </w:pPr>
      <w:r w:rsidRPr="00050C53">
        <w:rPr>
          <w:rFonts w:eastAsia="SimSun"/>
          <w:kern w:val="1"/>
          <w:szCs w:val="24"/>
          <w:lang w:eastAsia="hi-IN" w:bidi="hi-IN"/>
        </w:rPr>
        <w:tab/>
      </w:r>
      <w:r w:rsidRPr="00050C53">
        <w:rPr>
          <w:rFonts w:eastAsiaTheme="minorHAnsi"/>
          <w:szCs w:val="24"/>
        </w:rPr>
        <w:t>9.2. Kolektyvinės apsaugos statinių valdytojų parengti KAS planai su pažymėtomis gyvenamosiomis, sanitarinėmis, maitinimo patalpomis ir priklausančios teritorijos žemėlapiai su pažymėtomis teritorijos panaudojimo vietomis.</w:t>
      </w:r>
    </w:p>
    <w:p w14:paraId="06B75DAA" w14:textId="77777777" w:rsidR="0007008E" w:rsidRPr="00050C53" w:rsidRDefault="0007008E" w:rsidP="0007008E">
      <w:pPr>
        <w:tabs>
          <w:tab w:val="left" w:pos="851"/>
        </w:tabs>
        <w:jc w:val="both"/>
        <w:rPr>
          <w:rFonts w:eastAsiaTheme="minorHAnsi"/>
          <w:szCs w:val="24"/>
        </w:rPr>
      </w:pPr>
      <w:r w:rsidRPr="00050C53">
        <w:rPr>
          <w:rFonts w:eastAsiaTheme="minorHAnsi"/>
          <w:szCs w:val="24"/>
        </w:rPr>
        <w:tab/>
        <w:t xml:space="preserve">9.3. SAD </w:t>
      </w:r>
      <w:r w:rsidRPr="00050C53">
        <w:rPr>
          <w:bCs/>
          <w:szCs w:val="24"/>
          <w:lang w:eastAsia="ar-SA"/>
        </w:rPr>
        <w:t xml:space="preserve">2018-07-16 </w:t>
      </w:r>
      <w:r w:rsidRPr="00050C53">
        <w:rPr>
          <w:rFonts w:eastAsiaTheme="minorHAnsi"/>
          <w:szCs w:val="24"/>
        </w:rPr>
        <w:t>patvirtintas Šiaulių miesto savivaldybės kolektyvinės apsaugos statiniams aprūpinti reikalingų priemonių materialinių išteklių žinynas, kuriame numatytos materialinės priemonės (čiužiniai, miegmaišiai, pagalvės, antklodės, drabužiai ir avalynė, dezinfekcijai skirtos priemonės, asmens higienos priemonės), jų valdytojai (tiekėjai) – Savivaldybei pavaldžios įmonės, viešosios įstaigos.</w:t>
      </w:r>
    </w:p>
    <w:p w14:paraId="4390EFF1" w14:textId="77777777" w:rsidR="0007008E" w:rsidRPr="00050C53" w:rsidRDefault="0007008E" w:rsidP="0007008E">
      <w:pPr>
        <w:tabs>
          <w:tab w:val="left" w:pos="851"/>
        </w:tabs>
        <w:jc w:val="both"/>
        <w:rPr>
          <w:rFonts w:eastAsiaTheme="minorHAnsi"/>
          <w:szCs w:val="24"/>
        </w:rPr>
      </w:pPr>
      <w:r w:rsidRPr="00050C53">
        <w:rPr>
          <w:rFonts w:eastAsiaTheme="minorHAnsi"/>
          <w:szCs w:val="24"/>
        </w:rPr>
        <w:tab/>
        <w:t>9.4. SAD 2018-11-27 įsakymu Nr. A-1966 sudaryta Šiaulių miesto savivaldybės gyventojų kolektyvinės apsaugos organizavimo grupė (toliau – Grupė), patvirtinti jos veiklos nuostatai.</w:t>
      </w:r>
    </w:p>
    <w:p w14:paraId="2A51B855" w14:textId="77777777" w:rsidR="0007008E" w:rsidRPr="00050C53" w:rsidRDefault="0007008E" w:rsidP="0007008E">
      <w:pPr>
        <w:tabs>
          <w:tab w:val="left" w:pos="851"/>
        </w:tabs>
        <w:jc w:val="both"/>
        <w:rPr>
          <w:rFonts w:eastAsiaTheme="minorHAnsi"/>
          <w:szCs w:val="24"/>
        </w:rPr>
      </w:pPr>
      <w:r w:rsidRPr="00050C53">
        <w:rPr>
          <w:rFonts w:eastAsiaTheme="minorHAnsi"/>
          <w:szCs w:val="24"/>
        </w:rPr>
        <w:tab/>
        <w:t>9.5. SAD 2018-11-28 įsakymu Nr. A-1970 sudaryta Šiaulių miesto savivaldybės gyventojų evakavimo ir priėmimo komisija (toliau – Komisija), pavirtinti jos veiklos nuostatai.</w:t>
      </w:r>
    </w:p>
    <w:p w14:paraId="1C196F2C" w14:textId="77777777" w:rsidR="0007008E" w:rsidRPr="00050C53" w:rsidRDefault="0007008E" w:rsidP="0007008E">
      <w:pPr>
        <w:tabs>
          <w:tab w:val="left" w:pos="851"/>
        </w:tabs>
        <w:jc w:val="both"/>
        <w:rPr>
          <w:rFonts w:eastAsiaTheme="minorHAnsi"/>
          <w:szCs w:val="24"/>
        </w:rPr>
      </w:pPr>
      <w:r w:rsidRPr="00050C53">
        <w:rPr>
          <w:rFonts w:eastAsiaTheme="minorHAnsi"/>
          <w:szCs w:val="24"/>
        </w:rPr>
        <w:tab/>
        <w:t>9.6. 2020-10-09 vykusio Šiaulių miesto ESK posėdžio metu nuspręsta 2121 m. įsigyti bent 200 komplektų sulankstomų lovų ir miegmaišių, kurie būtų skirti aprūpinti KAS.</w:t>
      </w:r>
    </w:p>
    <w:p w14:paraId="16CA99BE" w14:textId="77777777" w:rsidR="0007008E" w:rsidRPr="00050C53" w:rsidRDefault="0007008E" w:rsidP="0007008E">
      <w:pPr>
        <w:tabs>
          <w:tab w:val="left" w:pos="851"/>
        </w:tabs>
        <w:ind w:firstLine="851"/>
        <w:jc w:val="both"/>
        <w:rPr>
          <w:rFonts w:eastAsiaTheme="minorHAnsi"/>
          <w:szCs w:val="24"/>
        </w:rPr>
      </w:pPr>
      <w:r w:rsidRPr="00050C53">
        <w:rPr>
          <w:rFonts w:eastAsiaTheme="minorHAnsi"/>
          <w:szCs w:val="24"/>
        </w:rPr>
        <w:t>9.7. Atsirandant naujoms, valstybės (tarptautinio) lygio grėsmėms susijusioms su Baltarusijos Astravo AE ir siekiant gerinti KAS paruošimo evakuotiems gyventojams apsaugoti aprūpinimą pasigendama valstybės lygio finansavimo aprūpinant KAS.</w:t>
      </w:r>
    </w:p>
    <w:p w14:paraId="7578CEAF" w14:textId="77777777" w:rsidR="0007008E" w:rsidRPr="00050C53" w:rsidRDefault="0007008E" w:rsidP="0007008E">
      <w:pPr>
        <w:tabs>
          <w:tab w:val="left" w:pos="851"/>
        </w:tabs>
        <w:jc w:val="both"/>
        <w:rPr>
          <w:rFonts w:eastAsiaTheme="minorHAnsi"/>
          <w:szCs w:val="24"/>
        </w:rPr>
      </w:pPr>
      <w:r w:rsidRPr="00050C53">
        <w:rPr>
          <w:b/>
          <w:szCs w:val="24"/>
        </w:rPr>
        <w:tab/>
        <w:t>10. Gyventojų perspėjimo ir informavimo sistemų būklė:</w:t>
      </w:r>
    </w:p>
    <w:p w14:paraId="369E0669"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50C53">
        <w:rPr>
          <w:szCs w:val="24"/>
        </w:rPr>
        <w:t xml:space="preserve">  10.1. </w:t>
      </w:r>
      <w:r w:rsidRPr="00050C53">
        <w:rPr>
          <w:rFonts w:eastAsia="Lucida Sans Unicode"/>
          <w:kern w:val="1"/>
          <w:szCs w:val="24"/>
          <w:shd w:val="clear" w:color="auto" w:fill="FFFFFF"/>
          <w:lang w:eastAsia="hi-IN" w:bidi="hi-IN"/>
        </w:rPr>
        <w:t xml:space="preserve">Savivaldybės gyventojams perspėti apie gresiančią ar susidariusią ES naudojamos  dvi sistemos: </w:t>
      </w:r>
      <w:r w:rsidRPr="00050C53">
        <w:rPr>
          <w:rFonts w:eastAsia="Lucida Sans Unicode"/>
          <w:bCs/>
          <w:kern w:val="1"/>
          <w:szCs w:val="24"/>
          <w:shd w:val="clear" w:color="auto" w:fill="FFFFFF"/>
          <w:lang w:eastAsia="hi-IN" w:bidi="hi-IN"/>
        </w:rPr>
        <w:t>perspėjimo sirenomis sistema</w:t>
      </w:r>
      <w:r w:rsidRPr="00050C53">
        <w:rPr>
          <w:rFonts w:eastAsia="Lucida Sans Unicode"/>
          <w:kern w:val="1"/>
          <w:szCs w:val="24"/>
          <w:shd w:val="clear" w:color="auto" w:fill="FFFFFF"/>
          <w:lang w:eastAsia="hi-IN" w:bidi="hi-IN"/>
        </w:rPr>
        <w:t xml:space="preserve"> (toliau – PSS) per turimas centralizuoto ir vietinio valdymo sirenas ir gyventojų perspėjimo ir informavimo sistema (toliau – GPIS)</w:t>
      </w:r>
      <w:r w:rsidRPr="00050C53">
        <w:rPr>
          <w:rFonts w:eastAsia="Lucida Sans Unicode"/>
          <w:bCs/>
          <w:kern w:val="1"/>
          <w:szCs w:val="24"/>
          <w:shd w:val="clear" w:color="auto" w:fill="FFFFFF"/>
          <w:lang w:eastAsia="hi-IN" w:bidi="hi-IN"/>
        </w:rPr>
        <w:t>, kurios pagalba į mobilius telefonus perduodamas pranešimas.</w:t>
      </w:r>
      <w:r w:rsidRPr="00050C53">
        <w:rPr>
          <w:rFonts w:eastAsia="Lucida Sans Unicode"/>
          <w:kern w:val="1"/>
          <w:szCs w:val="24"/>
          <w:lang w:eastAsia="hi-IN" w:bidi="hi-IN"/>
        </w:rPr>
        <w:t xml:space="preserve"> </w:t>
      </w:r>
      <w:r w:rsidRPr="00050C53">
        <w:rPr>
          <w:szCs w:val="24"/>
        </w:rPr>
        <w:t xml:space="preserve">Savivaldybės teritorijoje yra 9 centralizuoto valdymo elektromechaninės, 15 elektroninio tono ir balso sirenos bei 2 vietinio valdymo sirenos. Sirenomis perspėjama 92,0 tūkst. gyventojų, tai sudarytų  91,5 %  savivaldybės gyventojų. </w:t>
      </w:r>
    </w:p>
    <w:p w14:paraId="6768C747"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50C53">
        <w:rPr>
          <w:szCs w:val="24"/>
        </w:rPr>
        <w:t>Nuo 2020-01-13 Šiaulių miesto civilinės saugos perspėjimo sirenomis sistemos priežiūros paslaugą atlieka UAB „Gauduva“ (2020-01-13 sutartis Nr. SŽ-18)</w:t>
      </w:r>
    </w:p>
    <w:p w14:paraId="39B1E687"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50C53">
        <w:rPr>
          <w:szCs w:val="24"/>
        </w:rPr>
        <w:t xml:space="preserve">  2020 m. pagal PAGD patvirtintą Techninių perspėjimo sirenomis sistemos priemonių priežiūros organizavimo grafiką atlikta 12 periodinių PSS patikrinimų. Patikrinimų rezultatai  registruoti </w:t>
      </w:r>
      <w:r w:rsidRPr="00050C53">
        <w:rPr>
          <w:rFonts w:eastAsiaTheme="minorEastAsia"/>
          <w:bCs/>
          <w:szCs w:val="24"/>
          <w:lang w:eastAsia="lt-LT"/>
        </w:rPr>
        <w:t>Perspėjimo sistemos būklės, gautos informacijos bei nurodymų ir atliktų veiksmų registravimo žurnale</w:t>
      </w:r>
      <w:r w:rsidRPr="00050C53">
        <w:rPr>
          <w:szCs w:val="24"/>
        </w:rPr>
        <w:t xml:space="preserve">  bei pateikti Šiaulių PGV. </w:t>
      </w:r>
    </w:p>
    <w:p w14:paraId="78E5ACEB"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50C53">
        <w:rPr>
          <w:color w:val="FF0000"/>
          <w:szCs w:val="24"/>
        </w:rPr>
        <w:tab/>
      </w:r>
      <w:r w:rsidRPr="00050C53">
        <w:rPr>
          <w:szCs w:val="24"/>
        </w:rPr>
        <w:t>2020 m. PAGD sprendimu dėl Vyriausybės 2020 m. vasario 26 d. nutarimo Nr. 152 „Dėl valstybės lygio ekstremaliosios situacijos paskelbimo“ atsisakyta organizuoti du GPSS techninius patikrinimus įjungiant sirenas.</w:t>
      </w:r>
    </w:p>
    <w:p w14:paraId="1E27B872"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Lucida Sans Unicode"/>
          <w:kern w:val="24"/>
          <w:szCs w:val="24"/>
          <w:lang w:eastAsia="hi-IN" w:bidi="hi-IN"/>
        </w:rPr>
      </w:pPr>
      <w:r w:rsidRPr="00050C53">
        <w:rPr>
          <w:rFonts w:eastAsia="Lucida Sans Unicode"/>
          <w:kern w:val="1"/>
          <w:szCs w:val="24"/>
          <w:lang w:eastAsia="lt-LT" w:bidi="hi-IN"/>
        </w:rPr>
        <w:tab/>
        <w:t xml:space="preserve">10.2. Vadovaujantis </w:t>
      </w:r>
      <w:r w:rsidRPr="00050C53">
        <w:rPr>
          <w:szCs w:val="24"/>
        </w:rPr>
        <w:t xml:space="preserve">Techninių perspėjimo sirenomis sistemos priemonių priežiūros organizavimo </w:t>
      </w:r>
      <w:r w:rsidRPr="00050C53">
        <w:rPr>
          <w:rFonts w:eastAsia="Lucida Sans Unicode"/>
          <w:kern w:val="1"/>
          <w:szCs w:val="24"/>
          <w:lang w:eastAsia="lt-LT" w:bidi="hi-IN"/>
        </w:rPr>
        <w:t xml:space="preserve">aprašo, </w:t>
      </w:r>
      <w:r w:rsidRPr="00050C53">
        <w:rPr>
          <w:rFonts w:eastAsia="Lucida Sans Unicode"/>
          <w:kern w:val="24"/>
          <w:szCs w:val="24"/>
          <w:lang w:eastAsia="hi-IN" w:bidi="hi-IN"/>
        </w:rPr>
        <w:t xml:space="preserve"> patvirtinto PAGD  prie VRM  direktoriaus 2016-01-08 įsakymu Nr. 1-3,  43,  43.4. ir 44 papunkčiais atsakingas Civilinės saugos ir teisėtvarkos skyriaus vyr. specialistas, įpareigotas Savivaldybės administracijos direktoriaus </w:t>
      </w:r>
      <w:r w:rsidRPr="00050C53">
        <w:rPr>
          <w:rFonts w:eastAsia="HG Mincho Light J"/>
          <w:color w:val="000000"/>
          <w:szCs w:val="24"/>
          <w:lang w:eastAsia="lt-LT"/>
        </w:rPr>
        <w:t>2019 m. kovo 5 d. įsakymo Nr. A-326 „Dėl atsakingų asmenų už gyventojų perspėjimo ir informavimo informacinės sistemos naudojimą paskyrimo“</w:t>
      </w:r>
      <w:r w:rsidRPr="00050C53">
        <w:rPr>
          <w:rFonts w:eastAsia="Lucida Sans Unicode"/>
          <w:kern w:val="24"/>
          <w:szCs w:val="24"/>
          <w:lang w:eastAsia="hi-IN" w:bidi="hi-IN"/>
        </w:rPr>
        <w:t xml:space="preserve"> (2020-12-29 įsakymo Nr. A-1860 redakcija) vieną kartą per savaitę atlieka periodinius GP</w:t>
      </w:r>
      <w:r w:rsidRPr="00050C53">
        <w:rPr>
          <w:szCs w:val="24"/>
        </w:rPr>
        <w:t>IS priemonių  patikrinimus</w:t>
      </w:r>
      <w:r w:rsidRPr="00050C53">
        <w:rPr>
          <w:rFonts w:eastAsia="Lucida Sans Unicode"/>
          <w:kern w:val="24"/>
          <w:szCs w:val="24"/>
          <w:lang w:eastAsia="hi-IN" w:bidi="hi-IN"/>
        </w:rPr>
        <w:t xml:space="preserve">.  </w:t>
      </w:r>
    </w:p>
    <w:p w14:paraId="74DBB7AA"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HG Mincho Light J"/>
          <w:color w:val="000000"/>
          <w:szCs w:val="24"/>
          <w:lang w:eastAsia="lt-LT"/>
        </w:rPr>
      </w:pPr>
      <w:r w:rsidRPr="00050C53">
        <w:rPr>
          <w:rFonts w:eastAsia="Lucida Sans Unicode"/>
          <w:kern w:val="24"/>
          <w:szCs w:val="24"/>
          <w:lang w:eastAsia="hi-IN" w:bidi="hi-IN"/>
        </w:rPr>
        <w:tab/>
        <w:t>2020 m. atlikti 53 GP</w:t>
      </w:r>
      <w:r w:rsidRPr="00050C53">
        <w:rPr>
          <w:szCs w:val="24"/>
        </w:rPr>
        <w:t xml:space="preserve">IS priemonių patikrinimai, patikrinimų rezultatai registruoti </w:t>
      </w:r>
      <w:r w:rsidRPr="00050C53">
        <w:rPr>
          <w:rFonts w:eastAsiaTheme="minorEastAsia"/>
          <w:bCs/>
          <w:szCs w:val="24"/>
          <w:lang w:eastAsia="lt-LT"/>
        </w:rPr>
        <w:t>Perspėjimo sistemos būklės, gautos informacijos bei nurodymų ir atliktų veiksmų registravimo žurnale.</w:t>
      </w:r>
      <w:r w:rsidRPr="00050C53">
        <w:rPr>
          <w:rFonts w:eastAsia="HG Mincho Light J"/>
          <w:color w:val="000000"/>
          <w:szCs w:val="24"/>
          <w:lang w:eastAsia="lt-LT"/>
        </w:rPr>
        <w:t xml:space="preserve"> </w:t>
      </w:r>
    </w:p>
    <w:p w14:paraId="2C21F530"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050C53">
        <w:rPr>
          <w:rFonts w:eastAsia="HG Mincho Light J"/>
          <w:color w:val="000000"/>
          <w:szCs w:val="24"/>
          <w:lang w:eastAsia="lt-LT"/>
        </w:rPr>
        <w:lastRenderedPageBreak/>
        <w:tab/>
        <w:t>Savivaldybės administracijos direktoriaus įsakymu atsakingais už GPIS naudojimą švenčių, poilsio ir ne darbo valandomis paskirti 4 Miesto koordinavimo skyriaus darbuotojai.</w:t>
      </w:r>
      <w:r w:rsidRPr="00050C53">
        <w:rPr>
          <w:szCs w:val="24"/>
        </w:rPr>
        <w:t xml:space="preserve"> </w:t>
      </w:r>
    </w:p>
    <w:p w14:paraId="2DC7F2CD"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szCs w:val="24"/>
          <w:lang w:eastAsia="ar-SA"/>
        </w:rPr>
      </w:pPr>
      <w:r w:rsidRPr="00050C53">
        <w:rPr>
          <w:szCs w:val="24"/>
        </w:rPr>
        <w:tab/>
        <w:t xml:space="preserve">2020 m. dėl PSS aktyvavimo prieinamumo 24/7  </w:t>
      </w:r>
      <w:r w:rsidRPr="00050C53">
        <w:rPr>
          <w:rFonts w:eastAsia="Arial"/>
          <w:szCs w:val="24"/>
          <w:lang w:eastAsia="ar-SA"/>
        </w:rPr>
        <w:t xml:space="preserve">valdymo sistemos ir jos programinės įrangos, paleidimo pulto įrenginiai perkelti iš Civilinės saugos ir teisėtvarkos skyriaus patalpų į Miesto koordinavimo skyriaus patalpas Savivaldybės pastate. </w:t>
      </w:r>
    </w:p>
    <w:p w14:paraId="6ABA7D6F"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50C53">
        <w:rPr>
          <w:rFonts w:eastAsia="Arial"/>
          <w:szCs w:val="24"/>
          <w:lang w:eastAsia="ar-SA"/>
        </w:rPr>
        <w:tab/>
        <w:t xml:space="preserve">Įtraukus pastatą Kviečių g. 7 (buvusi mokykla) į </w:t>
      </w:r>
      <w:r w:rsidRPr="00050C53">
        <w:rPr>
          <w:szCs w:val="24"/>
        </w:rPr>
        <w:t>Viešame aukcione parduodamo Šiaulių miesto savivaldybės nekilnojamojo turto ir kitų nekilnojamųjų daiktų sąrašą, iš šio pastato elektromechaninė sirena perkelta į artimiausiai esantį Šiaulių Gytarių progimnazijos pastatą, Korsako g. 10, Šiauliuose. Sirenomis perspėjamų gyventojų skaičius nepasikeitė (92,0 tūkst. gyventojų).</w:t>
      </w:r>
    </w:p>
    <w:p w14:paraId="0F6AF8CC" w14:textId="77777777" w:rsidR="0007008E" w:rsidRPr="00050C53" w:rsidRDefault="0007008E" w:rsidP="0007008E">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050C53">
        <w:rPr>
          <w:szCs w:val="24"/>
        </w:rPr>
        <w:tab/>
        <w:t>Perkėlimo darbus vadovaujantis papildomais susitarimais atliko UAB „Gauduva“</w:t>
      </w:r>
    </w:p>
    <w:p w14:paraId="15D76C0D" w14:textId="77777777" w:rsidR="0007008E" w:rsidRPr="00050C53" w:rsidRDefault="0007008E" w:rsidP="0007008E">
      <w:pPr>
        <w:suppressAutoHyphens/>
        <w:ind w:firstLine="709"/>
        <w:jc w:val="both"/>
        <w:textAlignment w:val="center"/>
        <w:rPr>
          <w:b/>
          <w:szCs w:val="24"/>
        </w:rPr>
      </w:pPr>
      <w:r w:rsidRPr="00050C53">
        <w:rPr>
          <w:b/>
          <w:szCs w:val="24"/>
        </w:rPr>
        <w:t>11.</w:t>
      </w:r>
      <w:r w:rsidRPr="00050C53">
        <w:rPr>
          <w:b/>
          <w:szCs w:val="24"/>
        </w:rPr>
        <w:tab/>
        <w:t xml:space="preserve">Civilinės saugos funkcijai atlikti savivaldybėse skirtų valstybės ir savivaldybių biudžeto asignavimų panaudojimas: </w:t>
      </w:r>
    </w:p>
    <w:p w14:paraId="0458DC35" w14:textId="77777777" w:rsidR="0007008E" w:rsidRPr="00050C53" w:rsidRDefault="0007008E" w:rsidP="0007008E">
      <w:pPr>
        <w:suppressAutoHyphens/>
        <w:ind w:firstLine="709"/>
        <w:jc w:val="both"/>
        <w:textAlignment w:val="center"/>
        <w:rPr>
          <w:rFonts w:eastAsiaTheme="minorEastAsia"/>
          <w:bCs/>
          <w:szCs w:val="24"/>
          <w:lang w:eastAsia="lt-LT"/>
        </w:rPr>
      </w:pPr>
      <w:r w:rsidRPr="00050C53">
        <w:rPr>
          <w:szCs w:val="24"/>
        </w:rPr>
        <w:t>11.1. Darbo užmokesčiui 2020 m. panaudota – 31949,59 Eur, iš jų Socialinio draudimo įmokoms  panaudota 482,83  Eur.</w:t>
      </w:r>
    </w:p>
    <w:p w14:paraId="60049A8B" w14:textId="77777777" w:rsidR="0007008E" w:rsidRPr="00050C53" w:rsidRDefault="0007008E" w:rsidP="0007008E">
      <w:pPr>
        <w:suppressAutoHyphens/>
        <w:ind w:firstLine="709"/>
        <w:jc w:val="both"/>
        <w:textAlignment w:val="center"/>
        <w:rPr>
          <w:rFonts w:eastAsiaTheme="minorEastAsia"/>
          <w:bCs/>
          <w:szCs w:val="24"/>
          <w:lang w:eastAsia="lt-LT"/>
        </w:rPr>
      </w:pPr>
      <w:bookmarkStart w:id="11" w:name="_Hlk61252199"/>
      <w:r w:rsidRPr="00050C53">
        <w:rPr>
          <w:szCs w:val="24"/>
        </w:rPr>
        <w:t>11.2. Kitoms išlaidoms skirtų lėšų 9 267,58 Eur panaudojimas:</w:t>
      </w:r>
    </w:p>
    <w:p w14:paraId="2BA9B6AA" w14:textId="77777777" w:rsidR="0007008E" w:rsidRPr="00050C53" w:rsidRDefault="0007008E" w:rsidP="0007008E">
      <w:pPr>
        <w:suppressAutoHyphens/>
        <w:ind w:firstLine="709"/>
        <w:jc w:val="both"/>
        <w:textAlignment w:val="center"/>
        <w:rPr>
          <w:rFonts w:eastAsiaTheme="minorEastAsia"/>
          <w:bCs/>
          <w:szCs w:val="24"/>
          <w:lang w:eastAsia="lt-LT"/>
        </w:rPr>
      </w:pPr>
      <w:r w:rsidRPr="00050C53">
        <w:rPr>
          <w:szCs w:val="24"/>
        </w:rPr>
        <w:t>Prekėms ir paslaugoms (ryšių, komunalinėms paslaugoms, transporto išlaidoms, prekėms) – 2831,96 Eur.</w:t>
      </w:r>
    </w:p>
    <w:p w14:paraId="28D16E60" w14:textId="77777777" w:rsidR="0007008E" w:rsidRPr="00050C53" w:rsidRDefault="0007008E" w:rsidP="0007008E">
      <w:pPr>
        <w:ind w:firstLine="709"/>
        <w:jc w:val="both"/>
        <w:textAlignment w:val="center"/>
        <w:rPr>
          <w:szCs w:val="24"/>
          <w:lang w:eastAsia="lt-LT"/>
        </w:rPr>
      </w:pPr>
      <w:r w:rsidRPr="00050C53">
        <w:rPr>
          <w:szCs w:val="24"/>
          <w:lang w:eastAsia="lt-LT"/>
        </w:rPr>
        <w:t>Ryšių paslaugos – 295,33  Eur;</w:t>
      </w:r>
    </w:p>
    <w:p w14:paraId="058431D2" w14:textId="77777777" w:rsidR="0007008E" w:rsidRPr="00050C53" w:rsidRDefault="0007008E" w:rsidP="0007008E">
      <w:pPr>
        <w:ind w:firstLine="709"/>
        <w:jc w:val="both"/>
        <w:textAlignment w:val="center"/>
        <w:rPr>
          <w:szCs w:val="24"/>
          <w:lang w:eastAsia="lt-LT"/>
        </w:rPr>
      </w:pPr>
      <w:r w:rsidRPr="00050C53">
        <w:rPr>
          <w:szCs w:val="24"/>
          <w:lang w:eastAsia="lt-LT"/>
        </w:rPr>
        <w:t>Transporto išlaidoms – 0,00 Eur;</w:t>
      </w:r>
    </w:p>
    <w:p w14:paraId="3B77E9B4" w14:textId="77777777" w:rsidR="0007008E" w:rsidRPr="00050C53" w:rsidRDefault="0007008E" w:rsidP="0007008E">
      <w:pPr>
        <w:ind w:firstLine="709"/>
        <w:jc w:val="both"/>
        <w:textAlignment w:val="center"/>
        <w:rPr>
          <w:szCs w:val="24"/>
          <w:lang w:eastAsia="lt-LT"/>
        </w:rPr>
      </w:pPr>
      <w:r w:rsidRPr="00050C53">
        <w:rPr>
          <w:szCs w:val="24"/>
          <w:lang w:eastAsia="lt-LT"/>
        </w:rPr>
        <w:t>Informacinių technologijų prekės ir paslaugos – 272,37 Eur;</w:t>
      </w:r>
    </w:p>
    <w:p w14:paraId="024D82E0" w14:textId="77777777" w:rsidR="0007008E" w:rsidRPr="00050C53" w:rsidRDefault="0007008E" w:rsidP="0007008E">
      <w:pPr>
        <w:ind w:firstLine="709"/>
        <w:jc w:val="both"/>
        <w:textAlignment w:val="center"/>
        <w:rPr>
          <w:szCs w:val="24"/>
          <w:lang w:eastAsia="lt-LT"/>
        </w:rPr>
      </w:pPr>
      <w:r w:rsidRPr="00050C53">
        <w:rPr>
          <w:szCs w:val="24"/>
          <w:lang w:eastAsia="lt-LT"/>
        </w:rPr>
        <w:t>Ūkinio inventoriaus įsigijimas – 0,00 Eur;</w:t>
      </w:r>
    </w:p>
    <w:p w14:paraId="72A26EBD" w14:textId="77777777" w:rsidR="0007008E" w:rsidRPr="00050C53" w:rsidRDefault="0007008E" w:rsidP="0007008E">
      <w:pPr>
        <w:ind w:firstLine="709"/>
        <w:jc w:val="both"/>
        <w:textAlignment w:val="center"/>
        <w:rPr>
          <w:szCs w:val="24"/>
          <w:lang w:eastAsia="lt-LT"/>
        </w:rPr>
      </w:pPr>
      <w:r w:rsidRPr="00050C53">
        <w:rPr>
          <w:szCs w:val="24"/>
          <w:lang w:eastAsia="lt-LT"/>
        </w:rPr>
        <w:t>Komunalinės paslaugos – 294,66  Eur;</w:t>
      </w:r>
    </w:p>
    <w:p w14:paraId="5C7F3EAC" w14:textId="77777777" w:rsidR="0007008E" w:rsidRPr="00050C53" w:rsidRDefault="0007008E" w:rsidP="0007008E">
      <w:pPr>
        <w:ind w:firstLine="709"/>
        <w:jc w:val="both"/>
        <w:textAlignment w:val="center"/>
        <w:rPr>
          <w:szCs w:val="24"/>
          <w:lang w:eastAsia="lt-LT"/>
        </w:rPr>
      </w:pPr>
      <w:r w:rsidRPr="00050C53">
        <w:rPr>
          <w:szCs w:val="24"/>
          <w:lang w:eastAsia="lt-LT"/>
        </w:rPr>
        <w:t>Darbdavių socialinė parama – 167,58 Eur</w:t>
      </w:r>
    </w:p>
    <w:p w14:paraId="1894408D" w14:textId="77777777" w:rsidR="0007008E" w:rsidRPr="00050C53" w:rsidRDefault="0007008E" w:rsidP="0007008E">
      <w:pPr>
        <w:ind w:firstLine="709"/>
        <w:jc w:val="both"/>
        <w:textAlignment w:val="center"/>
        <w:rPr>
          <w:szCs w:val="24"/>
          <w:lang w:eastAsia="lt-LT"/>
        </w:rPr>
      </w:pPr>
      <w:r w:rsidRPr="00050C53">
        <w:rPr>
          <w:szCs w:val="24"/>
          <w:lang w:eastAsia="lt-LT"/>
        </w:rPr>
        <w:t>Asmeninės apsaugos priemonės – 978,28 Eur</w:t>
      </w:r>
    </w:p>
    <w:p w14:paraId="0A7D2290" w14:textId="77777777" w:rsidR="0007008E" w:rsidRPr="00050C53" w:rsidRDefault="0007008E" w:rsidP="0007008E">
      <w:pPr>
        <w:ind w:firstLine="709"/>
        <w:jc w:val="both"/>
        <w:textAlignment w:val="center"/>
        <w:rPr>
          <w:szCs w:val="24"/>
          <w:lang w:eastAsia="lt-LT"/>
        </w:rPr>
      </w:pPr>
      <w:r w:rsidRPr="00050C53">
        <w:rPr>
          <w:szCs w:val="24"/>
          <w:lang w:eastAsia="lt-LT"/>
        </w:rPr>
        <w:t>Apsauga, valymas, kanceliarinės prekės – 823,74 Eur</w:t>
      </w:r>
    </w:p>
    <w:p w14:paraId="7DA3B0C5" w14:textId="77777777" w:rsidR="0007008E" w:rsidRPr="00050C53" w:rsidRDefault="0007008E" w:rsidP="0007008E">
      <w:pPr>
        <w:suppressAutoHyphens/>
        <w:ind w:firstLine="709"/>
        <w:jc w:val="both"/>
        <w:textAlignment w:val="center"/>
        <w:rPr>
          <w:rFonts w:eastAsiaTheme="minorEastAsia"/>
          <w:bCs/>
          <w:szCs w:val="24"/>
          <w:lang w:eastAsia="lt-LT"/>
        </w:rPr>
      </w:pPr>
      <w:r w:rsidRPr="00050C53">
        <w:rPr>
          <w:szCs w:val="24"/>
        </w:rPr>
        <w:t>PSS ir GPIS eksploatavimo ir techninės priežiūros paslaugai panaudota –  6435,62 Eur.</w:t>
      </w:r>
    </w:p>
    <w:p w14:paraId="5CE60CAB" w14:textId="77777777" w:rsidR="00F678E5" w:rsidRDefault="0007008E" w:rsidP="0007008E">
      <w:pPr>
        <w:ind w:firstLine="709"/>
        <w:jc w:val="both"/>
        <w:textAlignment w:val="center"/>
        <w:rPr>
          <w:szCs w:val="24"/>
        </w:rPr>
      </w:pPr>
      <w:bookmarkStart w:id="12" w:name="_Hlk61336440"/>
      <w:bookmarkEnd w:id="11"/>
      <w:r w:rsidRPr="00050C53">
        <w:rPr>
          <w:szCs w:val="24"/>
        </w:rPr>
        <w:t xml:space="preserve">11.3. </w:t>
      </w:r>
      <w:bookmarkEnd w:id="12"/>
      <w:r w:rsidR="00F678E5">
        <w:rPr>
          <w:szCs w:val="24"/>
        </w:rPr>
        <w:t xml:space="preserve">2020 m. valstybės lygio ekstremaliosios situacijos dėl </w:t>
      </w:r>
      <w:r w:rsidR="00F678E5">
        <w:rPr>
          <w:color w:val="000000"/>
          <w:szCs w:val="24"/>
          <w:lang w:eastAsia="lt-LT"/>
        </w:rPr>
        <w:t>COVID-19 ligos (koronaviruso infekcijos) plitimo grėsmės</w:t>
      </w:r>
      <w:r w:rsidR="00F678E5">
        <w:rPr>
          <w:szCs w:val="24"/>
        </w:rPr>
        <w:t xml:space="preserve"> papildomai iš savivaldybės biudžeto lėšų Valstybės lygio ekstremaliosios situacijos valstybės operacijų vadovo sprendimams ir rekomendacijoms, susijusioms su COVID-19 (koronaviruso infekcija), Šiaulių mieste įgyvendinti skirta 381613,45 Eur, iš jų iš Savivaldybės administracijos direktoriaus rezervo fondo – 137 153,00 Eur. Iš skirtų Savivaldybės biudžeto lėšų panaudota – 244460,45 Eur, iš savivaldybės administracijos direktoriaus rezervo fondo – 87 319,60 Eur.</w:t>
      </w:r>
    </w:p>
    <w:p w14:paraId="187970C3" w14:textId="12979970" w:rsidR="0007008E" w:rsidRPr="00050C53" w:rsidRDefault="0007008E" w:rsidP="0007008E">
      <w:pPr>
        <w:ind w:firstLine="709"/>
        <w:jc w:val="both"/>
        <w:textAlignment w:val="center"/>
        <w:rPr>
          <w:szCs w:val="24"/>
        </w:rPr>
      </w:pPr>
      <w:r w:rsidRPr="00050C53">
        <w:rPr>
          <w:szCs w:val="24"/>
        </w:rPr>
        <w:t>Vadovaujantis Lietuvos Respublikos Vyriausybės 2010 m. liepos 21 d. nutarimu Nr. 1107 „Dėl materialinių išteklių teikimo ir kompensavimo už jų teikimą tvarkos aprašo ir valstybės paramos už žalą, patirtą dėl ekstremaliosios situacijos, teikimo tvarkos aprašo patvirtinimo“ 2020 metų eigoje Lietuvos Respublikos finansų ministerijai buvo teikti trys prašymai kompensuoti Šiaulių miesto savivaldybei ir jos pavaldžioms įstaigoms dėl ekstremaliosios situacijos faktiškai patirtus ir dokumentais pagrįstus piniginius nuostolius už:</w:t>
      </w:r>
    </w:p>
    <w:p w14:paraId="05E79CD8" w14:textId="77777777" w:rsidR="0007008E" w:rsidRPr="00050C53" w:rsidRDefault="0007008E" w:rsidP="0007008E">
      <w:pPr>
        <w:ind w:firstLine="709"/>
        <w:jc w:val="both"/>
        <w:textAlignment w:val="center"/>
        <w:rPr>
          <w:szCs w:val="24"/>
        </w:rPr>
      </w:pPr>
      <w:r w:rsidRPr="00050C53">
        <w:rPr>
          <w:szCs w:val="24"/>
        </w:rPr>
        <w:t>Įrengtų patalpų remontą, valymą, dezinfekavimą (patalpų pritaikymas izoliavimui) – 34771,20 Eur;</w:t>
      </w:r>
    </w:p>
    <w:p w14:paraId="2178C032" w14:textId="77777777" w:rsidR="0007008E" w:rsidRPr="00050C53" w:rsidRDefault="0007008E" w:rsidP="0007008E">
      <w:pPr>
        <w:ind w:firstLine="709"/>
        <w:rPr>
          <w:szCs w:val="24"/>
        </w:rPr>
      </w:pPr>
      <w:r w:rsidRPr="00050C53">
        <w:rPr>
          <w:szCs w:val="24"/>
        </w:rPr>
        <w:t>Transportavimą (asmenų izoliavimas) – 15908,87 Eur;</w:t>
      </w:r>
    </w:p>
    <w:p w14:paraId="3071FAB5" w14:textId="77777777" w:rsidR="0007008E" w:rsidRPr="00050C53" w:rsidRDefault="0007008E" w:rsidP="0007008E">
      <w:pPr>
        <w:ind w:firstLine="709"/>
        <w:rPr>
          <w:szCs w:val="24"/>
        </w:rPr>
      </w:pPr>
      <w:r w:rsidRPr="00050C53">
        <w:rPr>
          <w:szCs w:val="24"/>
        </w:rPr>
        <w:t>Apgyvendinimą (asmenų izoliavimas) – 51230,47 Eur;</w:t>
      </w:r>
    </w:p>
    <w:p w14:paraId="1FABC29B" w14:textId="77777777" w:rsidR="0007008E" w:rsidRPr="00050C53" w:rsidRDefault="0007008E" w:rsidP="0007008E">
      <w:pPr>
        <w:ind w:firstLine="709"/>
        <w:rPr>
          <w:szCs w:val="24"/>
        </w:rPr>
      </w:pPr>
      <w:r w:rsidRPr="00050C53">
        <w:rPr>
          <w:szCs w:val="24"/>
        </w:rPr>
        <w:t>Maitinimo paslaugas (asmenų izoliavimas) – 24676,63 Eur;</w:t>
      </w:r>
    </w:p>
    <w:p w14:paraId="1B55676A" w14:textId="77777777" w:rsidR="0007008E" w:rsidRPr="00050C53" w:rsidRDefault="0007008E" w:rsidP="0007008E">
      <w:pPr>
        <w:ind w:firstLine="709"/>
        <w:rPr>
          <w:szCs w:val="24"/>
        </w:rPr>
      </w:pPr>
      <w:r w:rsidRPr="00050C53">
        <w:rPr>
          <w:szCs w:val="24"/>
        </w:rPr>
        <w:t>Dezinfekcinės priemones – 28173,23 Eur;</w:t>
      </w:r>
    </w:p>
    <w:p w14:paraId="366CFC57" w14:textId="77777777" w:rsidR="0007008E" w:rsidRPr="00050C53" w:rsidRDefault="0007008E" w:rsidP="0007008E">
      <w:pPr>
        <w:ind w:firstLine="709"/>
        <w:rPr>
          <w:szCs w:val="24"/>
        </w:rPr>
      </w:pPr>
      <w:r w:rsidRPr="00050C53">
        <w:rPr>
          <w:szCs w:val="24"/>
        </w:rPr>
        <w:t>Apsaugos priemones (kaukės, respiratoriai, vienkartiniai kostiumai, antbačiai, pirštinės, akiniai ir kt.) – 42462,89 Eur;</w:t>
      </w:r>
    </w:p>
    <w:p w14:paraId="0E195D3E" w14:textId="77777777" w:rsidR="0007008E" w:rsidRPr="00050C53" w:rsidRDefault="0007008E" w:rsidP="0007008E">
      <w:pPr>
        <w:ind w:firstLine="709"/>
        <w:rPr>
          <w:szCs w:val="24"/>
        </w:rPr>
      </w:pPr>
      <w:r w:rsidRPr="00050C53">
        <w:rPr>
          <w:szCs w:val="24"/>
        </w:rPr>
        <w:t>Medicinines priemones (termometrai, deguonies kaukės, testai ir kt.) – 1582,68 Eur;</w:t>
      </w:r>
    </w:p>
    <w:p w14:paraId="7E1AB982" w14:textId="77777777" w:rsidR="0007008E" w:rsidRPr="00050C53" w:rsidRDefault="0007008E" w:rsidP="0007008E">
      <w:pPr>
        <w:ind w:firstLine="709"/>
        <w:rPr>
          <w:szCs w:val="24"/>
        </w:rPr>
      </w:pPr>
      <w:r w:rsidRPr="00050C53">
        <w:rPr>
          <w:szCs w:val="24"/>
        </w:rPr>
        <w:t>Medicininę įrangą – 49785,33 Eur;</w:t>
      </w:r>
    </w:p>
    <w:p w14:paraId="624BB3F3" w14:textId="77777777" w:rsidR="0007008E" w:rsidRPr="00050C53" w:rsidRDefault="0007008E" w:rsidP="0007008E">
      <w:pPr>
        <w:ind w:firstLine="709"/>
        <w:rPr>
          <w:szCs w:val="24"/>
        </w:rPr>
      </w:pPr>
      <w:r w:rsidRPr="00050C53">
        <w:rPr>
          <w:szCs w:val="24"/>
        </w:rPr>
        <w:t>Patikros punktų įrengimą – 68374,82 Eur;</w:t>
      </w:r>
    </w:p>
    <w:p w14:paraId="0D4357B5" w14:textId="77777777" w:rsidR="0007008E" w:rsidRPr="00050C53" w:rsidRDefault="0007008E" w:rsidP="0007008E">
      <w:pPr>
        <w:ind w:firstLine="709"/>
        <w:rPr>
          <w:szCs w:val="24"/>
        </w:rPr>
      </w:pPr>
      <w:r w:rsidRPr="00050C53">
        <w:rPr>
          <w:szCs w:val="24"/>
        </w:rPr>
        <w:t>Kitas išlaidas – 14815,93 Eur.</w:t>
      </w:r>
    </w:p>
    <w:p w14:paraId="6B8879D7" w14:textId="77777777" w:rsidR="0007008E" w:rsidRPr="00050C53" w:rsidRDefault="0007008E" w:rsidP="0007008E">
      <w:pPr>
        <w:ind w:firstLine="709"/>
        <w:jc w:val="both"/>
        <w:rPr>
          <w:szCs w:val="24"/>
        </w:rPr>
      </w:pPr>
      <w:r w:rsidRPr="00050C53">
        <w:rPr>
          <w:szCs w:val="24"/>
        </w:rPr>
        <w:t xml:space="preserve">11.4. Į valstybės biudžetą grąžintų asignavimų civilinės saugos funkcijoms vykdyti nebuvo.  </w:t>
      </w:r>
    </w:p>
    <w:p w14:paraId="6DB72B0F" w14:textId="77777777" w:rsidR="0007008E" w:rsidRPr="00050C53" w:rsidRDefault="0007008E" w:rsidP="0007008E">
      <w:pPr>
        <w:suppressAutoHyphens/>
        <w:ind w:firstLine="709"/>
        <w:jc w:val="both"/>
        <w:textAlignment w:val="center"/>
        <w:rPr>
          <w:rFonts w:eastAsiaTheme="minorEastAsia"/>
          <w:bCs/>
          <w:szCs w:val="24"/>
          <w:lang w:eastAsia="lt-LT"/>
        </w:rPr>
      </w:pPr>
      <w:r w:rsidRPr="00050C53">
        <w:rPr>
          <w:b/>
          <w:szCs w:val="24"/>
        </w:rPr>
        <w:lastRenderedPageBreak/>
        <w:t>12.</w:t>
      </w:r>
      <w:r w:rsidRPr="00050C53">
        <w:rPr>
          <w:b/>
          <w:szCs w:val="24"/>
        </w:rPr>
        <w:tab/>
        <w:t xml:space="preserve">Bendros išvados ir pasiūlymai dėl civilinės saugos uždavinių savivaldybėse vykdymo tobulinimo. </w:t>
      </w:r>
    </w:p>
    <w:p w14:paraId="26FBC554" w14:textId="77777777" w:rsidR="0007008E" w:rsidRPr="00050C53" w:rsidRDefault="0007008E" w:rsidP="0007008E">
      <w:pPr>
        <w:ind w:firstLine="709"/>
        <w:jc w:val="both"/>
        <w:rPr>
          <w:color w:val="000000"/>
          <w:szCs w:val="24"/>
        </w:rPr>
      </w:pPr>
      <w:r w:rsidRPr="00050C53">
        <w:rPr>
          <w:szCs w:val="24"/>
        </w:rPr>
        <w:t xml:space="preserve">Atlikus 2020 m. civilinės saugos uždavinių vykdymo Šiaulių miesto savivaldybėje analizę, atsižvelgus į Šiaulių priešgaisrinės gelbėjimo valdybos </w:t>
      </w:r>
      <w:r w:rsidRPr="00050C53">
        <w:rPr>
          <w:color w:val="000000"/>
          <w:szCs w:val="24"/>
        </w:rPr>
        <w:t xml:space="preserve">2020 m. spalio 12 d. </w:t>
      </w:r>
      <w:r w:rsidRPr="00050C53">
        <w:rPr>
          <w:szCs w:val="24"/>
        </w:rPr>
        <w:t xml:space="preserve">atlikto Savivaldybės administracijos civilinės saugos būklės kompleksinio patikrinimo aktą Nr. </w:t>
      </w:r>
      <w:r w:rsidRPr="00050C53">
        <w:rPr>
          <w:color w:val="000000"/>
          <w:szCs w:val="24"/>
        </w:rPr>
        <w:t>CSP.6-20</w:t>
      </w:r>
      <w:r w:rsidRPr="00050C53">
        <w:rPr>
          <w:color w:val="FF0000"/>
          <w:szCs w:val="24"/>
        </w:rPr>
        <w:t xml:space="preserve"> </w:t>
      </w:r>
      <w:r w:rsidRPr="00050C53">
        <w:rPr>
          <w:szCs w:val="24"/>
        </w:rPr>
        <w:t>(</w:t>
      </w:r>
      <w:r w:rsidRPr="00050C53">
        <w:rPr>
          <w:color w:val="000000"/>
          <w:szCs w:val="24"/>
        </w:rPr>
        <w:t>ŠPGV 2020-10-13 raštas Nr. G-8754 „Dėl civilinės saugos būklės patikrinimo‘‘)</w:t>
      </w:r>
      <w:r w:rsidRPr="00050C53">
        <w:rPr>
          <w:szCs w:val="24"/>
        </w:rPr>
        <w:t xml:space="preserve"> </w:t>
      </w:r>
      <w:r w:rsidRPr="00050C53">
        <w:rPr>
          <w:rFonts w:eastAsiaTheme="minorHAnsi"/>
          <w:szCs w:val="24"/>
        </w:rPr>
        <w:t>veikla Savivaldybes administracijoje civilines saugos srityje atitinka Lietuvos Respublikos civilinis saugos įstatymo ir kitų civilinę saugą reglamentuojančių teises aktų nustatytiems reikalavimams</w:t>
      </w:r>
      <w:r w:rsidRPr="00050C53">
        <w:rPr>
          <w:szCs w:val="24"/>
        </w:rPr>
        <w:t xml:space="preserve">, darome išvadą, kad Šiaulių miesto savivaldybės administracija organizuoja civilinę saugą pagal Civilinės saugos įstatyme nustatytą kompetenciją. Įvykdytos Šiaulių miesto savivaldybės </w:t>
      </w:r>
      <w:r w:rsidRPr="00050C53">
        <w:rPr>
          <w:szCs w:val="24"/>
          <w:lang w:eastAsia="lt-LT"/>
        </w:rPr>
        <w:t>civilinės saugos 2020 m. veiklos priemonių plane numatytos priemonės</w:t>
      </w:r>
      <w:r w:rsidRPr="00050C53">
        <w:rPr>
          <w:szCs w:val="24"/>
        </w:rPr>
        <w:t xml:space="preserve"> Civilinės saugos įstatyme </w:t>
      </w:r>
      <w:r w:rsidRPr="00050C53">
        <w:rPr>
          <w:szCs w:val="24"/>
          <w:lang w:eastAsia="lt-LT"/>
        </w:rPr>
        <w:t xml:space="preserve"> nustatytiems civilinės saugos uždaviniams ir teisės aktų reikalavimams įgyvendinti. Modernizuota Gyventojų perspėjimo ir informavimo sistema bei jos valdymas, vykdytas gyventojų švietimas civilinės saugos klausimais, Vyriausybės ekstremalių situacijų komisijos pavedimu kartu su valstybinėmis institucijomis organizuotos savivaldybės lygio stalo pratybos, skirtos pavojaus </w:t>
      </w:r>
      <w:r w:rsidRPr="00050C53">
        <w:rPr>
          <w:szCs w:val="24"/>
        </w:rPr>
        <w:t>dėl galimos branduolinės avarijos</w:t>
      </w:r>
      <w:r w:rsidRPr="00050C53">
        <w:rPr>
          <w:szCs w:val="24"/>
          <w:lang w:eastAsia="lt-LT"/>
        </w:rPr>
        <w:t xml:space="preserve"> prevencijai, kontroliuota ūkio subjektų ir kitų įstaigų civilinės saugos būklė, jų pasirengimas įgyvendinti civilinės saugos uždavinius bei reaguoti į ekstremaliąsias situacijas. Skirta pakankamai Savivaldybės biudžeto, Savivaldybės administracijos  direktoriaus rezervo fondo lėšų visiems </w:t>
      </w:r>
      <w:r w:rsidRPr="00050C53">
        <w:rPr>
          <w:szCs w:val="24"/>
        </w:rPr>
        <w:t xml:space="preserve">Valstybės lygio ekstremaliosios situacijos valstybės operacijų vadovo sprendimams ir rekomendacijoms Šiaulių mieste įgyvendinti. </w:t>
      </w:r>
    </w:p>
    <w:p w14:paraId="23CDEA21" w14:textId="77777777" w:rsidR="0007008E" w:rsidRPr="00050C53" w:rsidRDefault="0007008E" w:rsidP="0007008E">
      <w:pPr>
        <w:ind w:firstLine="709"/>
        <w:jc w:val="both"/>
        <w:rPr>
          <w:color w:val="000000"/>
          <w:szCs w:val="24"/>
        </w:rPr>
      </w:pPr>
      <w:r w:rsidRPr="00050C53">
        <w:rPr>
          <w:color w:val="000000"/>
          <w:szCs w:val="24"/>
        </w:rPr>
        <w:t>Šiuo metu ŠPGV pateikto patikrinimo akto, kurio 3-oje rekomendacijoje nurodoma, kad „atsižvelgiant į patikrinimo metu nustatytą nepakankamai konstruktyvų atsakomybės civilinės saugos savivaldybės administracijoje paskirstymą ir Valstybinėms (valstybės perduotoms savivaldybėms) funkcijoms atlikti lėšų apskaičiavimo metodikoje nustatytos Lietuvos Respublikos valstybės biudžeto lėšų poreikio valstybinėms (valstybės perduotoms savivaldybėms) funkcijoms atlikti apskaičiavimo tvarkos naujos redakcijos, patvirtintos Lietuvos Respublikos Vidaus reikalų ministro 2019 m. kovo 20 d. įsakymu Nr. 1V-255, 5.1.3 punkto nuostatą, svarstyti galimybę Savivaldybės administracijos Civilinės saugos ir teisėtvarkos skyrių papildyti dar viena civilinės saugos funkcijas atliekančia pareigybe“.</w:t>
      </w:r>
    </w:p>
    <w:p w14:paraId="2D9BB9D3" w14:textId="77777777" w:rsidR="0007008E" w:rsidRPr="00050C53" w:rsidRDefault="0007008E" w:rsidP="0007008E">
      <w:pPr>
        <w:suppressAutoHyphens/>
        <w:jc w:val="both"/>
        <w:textAlignment w:val="center"/>
        <w:rPr>
          <w:szCs w:val="24"/>
          <w:lang w:eastAsia="lt-LT"/>
        </w:rPr>
      </w:pPr>
    </w:p>
    <w:p w14:paraId="4A349238" w14:textId="14ACF96E" w:rsidR="0007008E" w:rsidRPr="00050C53" w:rsidRDefault="0007008E" w:rsidP="00050C53">
      <w:pPr>
        <w:jc w:val="center"/>
        <w:rPr>
          <w:b/>
          <w:szCs w:val="24"/>
        </w:rPr>
      </w:pPr>
      <w:r w:rsidRPr="00050C53">
        <w:rPr>
          <w:b/>
          <w:szCs w:val="24"/>
        </w:rPr>
        <w:t>Vartojami sutrumpinimai:</w:t>
      </w:r>
    </w:p>
    <w:p w14:paraId="5DDA3B85" w14:textId="77777777" w:rsidR="0007008E" w:rsidRPr="00050C53" w:rsidRDefault="0007008E" w:rsidP="0007008E">
      <w:pPr>
        <w:ind w:firstLine="851"/>
        <w:jc w:val="both"/>
        <w:rPr>
          <w:szCs w:val="24"/>
        </w:rPr>
      </w:pPr>
      <w:r w:rsidRPr="00050C53">
        <w:rPr>
          <w:szCs w:val="24"/>
        </w:rPr>
        <w:t>LR – Lietuvos Respublika;</w:t>
      </w:r>
    </w:p>
    <w:p w14:paraId="182A3A9B" w14:textId="77777777" w:rsidR="0007008E" w:rsidRPr="00050C53" w:rsidRDefault="0007008E" w:rsidP="0007008E">
      <w:pPr>
        <w:ind w:firstLine="851"/>
        <w:jc w:val="both"/>
        <w:rPr>
          <w:szCs w:val="24"/>
        </w:rPr>
      </w:pPr>
      <w:r w:rsidRPr="00050C53">
        <w:rPr>
          <w:szCs w:val="24"/>
        </w:rPr>
        <w:t xml:space="preserve">CS </w:t>
      </w:r>
      <w:r w:rsidRPr="00050C53">
        <w:rPr>
          <w:rFonts w:eastAsia="TimesNewRomanPSMT"/>
          <w:szCs w:val="24"/>
        </w:rPr>
        <w:t>– Civilinė sauga;</w:t>
      </w:r>
      <w:r w:rsidRPr="00050C53">
        <w:rPr>
          <w:szCs w:val="24"/>
        </w:rPr>
        <w:t xml:space="preserve"> </w:t>
      </w:r>
    </w:p>
    <w:p w14:paraId="27170542" w14:textId="77777777" w:rsidR="0007008E" w:rsidRPr="00050C53" w:rsidRDefault="0007008E" w:rsidP="0007008E">
      <w:pPr>
        <w:ind w:firstLine="851"/>
        <w:jc w:val="both"/>
        <w:rPr>
          <w:rFonts w:eastAsia="TimesNewRomanPSMT"/>
          <w:szCs w:val="24"/>
        </w:rPr>
      </w:pPr>
      <w:r w:rsidRPr="00050C53">
        <w:rPr>
          <w:rFonts w:eastAsia="TimesNewRomanPSMT"/>
          <w:bCs/>
          <w:szCs w:val="24"/>
        </w:rPr>
        <w:t xml:space="preserve">PAGD prie VRM </w:t>
      </w:r>
      <w:r w:rsidRPr="00050C53">
        <w:rPr>
          <w:rFonts w:eastAsia="TimesNewRomanPSMT"/>
          <w:szCs w:val="24"/>
        </w:rPr>
        <w:t>– Priešgaisrinės apsaugos ir gelbėjimo departamentas prie Vidaus reikalų ministerijos;</w:t>
      </w:r>
    </w:p>
    <w:p w14:paraId="39316A40" w14:textId="77777777" w:rsidR="0007008E" w:rsidRPr="00050C53" w:rsidRDefault="0007008E" w:rsidP="0007008E">
      <w:pPr>
        <w:ind w:firstLine="851"/>
        <w:jc w:val="both"/>
        <w:rPr>
          <w:rFonts w:eastAsia="TimesNewRomanPSMT"/>
          <w:szCs w:val="24"/>
        </w:rPr>
      </w:pPr>
      <w:r w:rsidRPr="00050C53">
        <w:rPr>
          <w:szCs w:val="24"/>
        </w:rPr>
        <w:t>BPC – Bendrasis pagalbos centras;</w:t>
      </w:r>
    </w:p>
    <w:p w14:paraId="37C5F8B6" w14:textId="77777777" w:rsidR="0007008E" w:rsidRPr="00050C53" w:rsidRDefault="0007008E" w:rsidP="0007008E">
      <w:pPr>
        <w:ind w:firstLine="851"/>
        <w:jc w:val="both"/>
        <w:rPr>
          <w:szCs w:val="24"/>
        </w:rPr>
      </w:pPr>
      <w:r w:rsidRPr="00050C53">
        <w:rPr>
          <w:szCs w:val="24"/>
        </w:rPr>
        <w:t>UGM – ugniagesių gelbėtojų mokykla;</w:t>
      </w:r>
    </w:p>
    <w:p w14:paraId="40E32154" w14:textId="77777777" w:rsidR="0007008E" w:rsidRPr="00050C53" w:rsidRDefault="0007008E" w:rsidP="0007008E">
      <w:pPr>
        <w:ind w:firstLine="851"/>
        <w:jc w:val="both"/>
        <w:rPr>
          <w:szCs w:val="24"/>
        </w:rPr>
      </w:pPr>
      <w:r w:rsidRPr="00050C53">
        <w:rPr>
          <w:szCs w:val="24"/>
        </w:rPr>
        <w:t>ŠPGV – Šiaulių priešgaisrinė gelbėjimo valdyba;</w:t>
      </w:r>
    </w:p>
    <w:p w14:paraId="64826ABB" w14:textId="77777777" w:rsidR="0007008E" w:rsidRPr="00050C53" w:rsidRDefault="0007008E" w:rsidP="0007008E">
      <w:pPr>
        <w:widowControl w:val="0"/>
        <w:suppressAutoHyphens/>
        <w:autoSpaceDE w:val="0"/>
        <w:rPr>
          <w:rFonts w:eastAsia="TimesNewRomanPSMT"/>
          <w:kern w:val="1"/>
          <w:szCs w:val="24"/>
          <w:lang w:eastAsia="hi-IN" w:bidi="hi-IN"/>
        </w:rPr>
      </w:pPr>
      <w:r w:rsidRPr="00050C53">
        <w:rPr>
          <w:rFonts w:eastAsia="TimesNewRomanPSMT"/>
          <w:kern w:val="1"/>
          <w:szCs w:val="24"/>
          <w:lang w:eastAsia="hi-IN" w:bidi="hi-IN"/>
        </w:rPr>
        <w:t xml:space="preserve">              Šiaulių AVPK – apskrities vyriausiasis policijos komisariatas;</w:t>
      </w:r>
    </w:p>
    <w:p w14:paraId="7A457241" w14:textId="77777777" w:rsidR="0007008E" w:rsidRPr="00050C53" w:rsidRDefault="0007008E" w:rsidP="0007008E">
      <w:pPr>
        <w:ind w:firstLine="851"/>
        <w:jc w:val="both"/>
        <w:rPr>
          <w:szCs w:val="24"/>
          <w:lang w:eastAsia="lt-LT"/>
        </w:rPr>
      </w:pPr>
      <w:r w:rsidRPr="00050C53">
        <w:rPr>
          <w:szCs w:val="24"/>
          <w:lang w:eastAsia="lt-LT"/>
        </w:rPr>
        <w:t xml:space="preserve">NVSC Šiaulių departamentas </w:t>
      </w:r>
      <w:r w:rsidRPr="00050C53">
        <w:rPr>
          <w:szCs w:val="24"/>
        </w:rPr>
        <w:t>–</w:t>
      </w:r>
      <w:r w:rsidRPr="00050C53">
        <w:rPr>
          <w:szCs w:val="24"/>
          <w:lang w:eastAsia="lt-LT"/>
        </w:rPr>
        <w:t xml:space="preserve"> Nacionalinio visuomenės sveikatos centro prie Sveikatos apsaugos ministerijos Šiaulių departamentas; </w:t>
      </w:r>
    </w:p>
    <w:p w14:paraId="553D1E26" w14:textId="77777777" w:rsidR="0007008E" w:rsidRPr="00050C53" w:rsidRDefault="0007008E" w:rsidP="0007008E">
      <w:pPr>
        <w:ind w:firstLine="851"/>
        <w:jc w:val="both"/>
        <w:rPr>
          <w:szCs w:val="24"/>
          <w:lang w:eastAsia="lt-LT"/>
        </w:rPr>
      </w:pPr>
      <w:r w:rsidRPr="00050C53">
        <w:rPr>
          <w:szCs w:val="24"/>
        </w:rPr>
        <w:t>EĮ – ekstremalusis įvykis;</w:t>
      </w:r>
    </w:p>
    <w:p w14:paraId="24BA7F6F" w14:textId="77777777" w:rsidR="0007008E" w:rsidRPr="00050C53" w:rsidRDefault="0007008E" w:rsidP="0007008E">
      <w:pPr>
        <w:ind w:firstLine="851"/>
        <w:jc w:val="both"/>
        <w:rPr>
          <w:szCs w:val="24"/>
        </w:rPr>
      </w:pPr>
      <w:r w:rsidRPr="00050C53">
        <w:rPr>
          <w:szCs w:val="24"/>
        </w:rPr>
        <w:t>ES – ekstremalioji situacija;</w:t>
      </w:r>
    </w:p>
    <w:p w14:paraId="21B780D2" w14:textId="77777777" w:rsidR="0007008E" w:rsidRPr="00050C53" w:rsidRDefault="0007008E" w:rsidP="0007008E">
      <w:pPr>
        <w:ind w:firstLine="851"/>
        <w:jc w:val="both"/>
        <w:rPr>
          <w:szCs w:val="24"/>
        </w:rPr>
      </w:pPr>
      <w:r w:rsidRPr="00050C53">
        <w:rPr>
          <w:szCs w:val="24"/>
        </w:rPr>
        <w:t>ESVP – Šiaulių miesto savivaldybės ekstremaliųjų situacijų valdymo planas;</w:t>
      </w:r>
    </w:p>
    <w:p w14:paraId="17D5B44F" w14:textId="77777777" w:rsidR="0007008E" w:rsidRPr="00050C53" w:rsidRDefault="0007008E" w:rsidP="0007008E">
      <w:pPr>
        <w:jc w:val="both"/>
        <w:rPr>
          <w:szCs w:val="24"/>
        </w:rPr>
      </w:pPr>
      <w:r w:rsidRPr="00050C53">
        <w:rPr>
          <w:szCs w:val="24"/>
        </w:rPr>
        <w:t xml:space="preserve">              KAS – kolektyvinės apsaugos statiniai;</w:t>
      </w:r>
    </w:p>
    <w:p w14:paraId="7C730121" w14:textId="77777777" w:rsidR="0007008E" w:rsidRPr="00050C53" w:rsidRDefault="0007008E" w:rsidP="0007008E">
      <w:pPr>
        <w:jc w:val="both"/>
        <w:rPr>
          <w:szCs w:val="24"/>
        </w:rPr>
      </w:pPr>
      <w:r w:rsidRPr="00050C53">
        <w:rPr>
          <w:szCs w:val="24"/>
        </w:rPr>
        <w:t xml:space="preserve">              ESK – Šiaulių miesto savivaldybės ekstremaliųjų situacijų komisija; </w:t>
      </w:r>
    </w:p>
    <w:p w14:paraId="62FF454C" w14:textId="77777777" w:rsidR="0007008E" w:rsidRPr="00050C53" w:rsidRDefault="0007008E" w:rsidP="0007008E">
      <w:pPr>
        <w:jc w:val="both"/>
        <w:rPr>
          <w:szCs w:val="24"/>
        </w:rPr>
      </w:pPr>
      <w:r w:rsidRPr="00050C53">
        <w:rPr>
          <w:szCs w:val="24"/>
        </w:rPr>
        <w:t xml:space="preserve">              ESOC – Šiaulių miesto savivaldybės ekstremaliųjų situacijų operacijų centras;</w:t>
      </w:r>
    </w:p>
    <w:p w14:paraId="76126D9E" w14:textId="77777777" w:rsidR="0007008E" w:rsidRPr="00050C53" w:rsidRDefault="0007008E" w:rsidP="0007008E">
      <w:pPr>
        <w:jc w:val="both"/>
        <w:rPr>
          <w:szCs w:val="24"/>
        </w:rPr>
      </w:pPr>
      <w:r w:rsidRPr="00050C53">
        <w:rPr>
          <w:szCs w:val="24"/>
        </w:rPr>
        <w:t xml:space="preserve">              SAD – Šiaulių miesto savivaldybės administracijos direktorius;</w:t>
      </w:r>
    </w:p>
    <w:p w14:paraId="3C042DA6" w14:textId="77777777" w:rsidR="0007008E" w:rsidRPr="00050C53" w:rsidRDefault="0007008E" w:rsidP="0007008E">
      <w:pPr>
        <w:jc w:val="both"/>
        <w:rPr>
          <w:szCs w:val="24"/>
        </w:rPr>
      </w:pPr>
      <w:r w:rsidRPr="00050C53">
        <w:rPr>
          <w:szCs w:val="24"/>
        </w:rPr>
        <w:t xml:space="preserve">              CSTS – Šiaulių miesto savivaldybės administracijos Civilinės saugos ir teisėtvarkos skyrius;</w:t>
      </w:r>
    </w:p>
    <w:p w14:paraId="07581ED6" w14:textId="77777777" w:rsidR="0007008E" w:rsidRPr="00050C53" w:rsidRDefault="0007008E" w:rsidP="0007008E">
      <w:pPr>
        <w:jc w:val="both"/>
        <w:rPr>
          <w:szCs w:val="24"/>
        </w:rPr>
      </w:pPr>
      <w:r w:rsidRPr="00050C53">
        <w:rPr>
          <w:szCs w:val="24"/>
        </w:rPr>
        <w:t xml:space="preserve">              ESPPP – ekstremaliųjų situacijų prevencijos priemonių planas;</w:t>
      </w:r>
    </w:p>
    <w:p w14:paraId="5AA3AFF0" w14:textId="77777777" w:rsidR="0007008E" w:rsidRPr="00050C53" w:rsidRDefault="0007008E" w:rsidP="0007008E">
      <w:pPr>
        <w:suppressAutoHyphens/>
        <w:jc w:val="both"/>
        <w:textAlignment w:val="center"/>
        <w:rPr>
          <w:rFonts w:eastAsia="Lucida Sans Unicode"/>
          <w:bCs/>
          <w:kern w:val="1"/>
          <w:szCs w:val="24"/>
          <w:shd w:val="clear" w:color="auto" w:fill="FFFFFF"/>
          <w:lang w:eastAsia="hi-IN" w:bidi="hi-IN"/>
        </w:rPr>
      </w:pPr>
      <w:r w:rsidRPr="00050C53">
        <w:rPr>
          <w:rFonts w:eastAsia="Lucida Sans Unicode"/>
          <w:bCs/>
          <w:kern w:val="1"/>
          <w:szCs w:val="24"/>
          <w:shd w:val="clear" w:color="auto" w:fill="FFFFFF"/>
          <w:lang w:eastAsia="hi-IN" w:bidi="hi-IN"/>
        </w:rPr>
        <w:t xml:space="preserve">              PSS  </w:t>
      </w:r>
      <w:r w:rsidRPr="00050C53">
        <w:rPr>
          <w:szCs w:val="24"/>
        </w:rPr>
        <w:t>–</w:t>
      </w:r>
      <w:r w:rsidRPr="00050C53">
        <w:rPr>
          <w:rFonts w:eastAsia="Lucida Sans Unicode"/>
          <w:bCs/>
          <w:kern w:val="1"/>
          <w:szCs w:val="24"/>
          <w:shd w:val="clear" w:color="auto" w:fill="FFFFFF"/>
          <w:lang w:eastAsia="hi-IN" w:bidi="hi-IN"/>
        </w:rPr>
        <w:t xml:space="preserve"> perspėjimo sirenomis sistema;</w:t>
      </w:r>
    </w:p>
    <w:p w14:paraId="54A16CDE" w14:textId="77777777" w:rsidR="0007008E" w:rsidRPr="00050C53" w:rsidRDefault="0007008E" w:rsidP="0007008E">
      <w:pPr>
        <w:suppressAutoHyphens/>
        <w:jc w:val="both"/>
        <w:textAlignment w:val="center"/>
        <w:rPr>
          <w:szCs w:val="24"/>
        </w:rPr>
      </w:pPr>
      <w:r w:rsidRPr="00050C53">
        <w:rPr>
          <w:szCs w:val="24"/>
        </w:rPr>
        <w:t xml:space="preserve">              GPIS – gyventojų perspėjimo ir informavimo sistema;</w:t>
      </w:r>
    </w:p>
    <w:p w14:paraId="4FDA62F4" w14:textId="77777777" w:rsidR="0007008E" w:rsidRPr="00050C53" w:rsidRDefault="0007008E" w:rsidP="0007008E">
      <w:pPr>
        <w:suppressAutoHyphens/>
        <w:jc w:val="both"/>
        <w:textAlignment w:val="center"/>
        <w:rPr>
          <w:szCs w:val="24"/>
        </w:rPr>
      </w:pPr>
      <w:r w:rsidRPr="00050C53">
        <w:rPr>
          <w:szCs w:val="24"/>
        </w:rPr>
        <w:lastRenderedPageBreak/>
        <w:t xml:space="preserve">              LDR – labai didelės rizikos lygio pavojus;</w:t>
      </w:r>
    </w:p>
    <w:p w14:paraId="58282A4D" w14:textId="47A236AE" w:rsidR="00EB46DC" w:rsidRDefault="0007008E" w:rsidP="0007008E">
      <w:pPr>
        <w:rPr>
          <w:szCs w:val="24"/>
        </w:rPr>
      </w:pPr>
      <w:r w:rsidRPr="009500CB">
        <w:rPr>
          <w:szCs w:val="24"/>
        </w:rPr>
        <w:t xml:space="preserve">              DR – didelės rizikos lygio pavojus</w:t>
      </w:r>
      <w:r>
        <w:rPr>
          <w:szCs w:val="24"/>
        </w:rPr>
        <w:t>.</w:t>
      </w:r>
    </w:p>
    <w:p w14:paraId="35188163" w14:textId="08287415" w:rsidR="00F86688" w:rsidRDefault="00F86688" w:rsidP="0007008E">
      <w:pPr>
        <w:rPr>
          <w:szCs w:val="24"/>
        </w:rPr>
      </w:pPr>
    </w:p>
    <w:p w14:paraId="12F9F730" w14:textId="5CBD8266" w:rsidR="00F86688" w:rsidRDefault="00F86688" w:rsidP="00F86688">
      <w:pPr>
        <w:jc w:val="center"/>
      </w:pPr>
      <w:r>
        <w:rPr>
          <w:szCs w:val="24"/>
        </w:rPr>
        <w:t>_____________________________</w:t>
      </w:r>
    </w:p>
    <w:sectPr w:rsidR="00F86688" w:rsidSect="00050C53">
      <w:headerReference w:type="default" r:id="rId11"/>
      <w:pgSz w:w="11906" w:h="16838"/>
      <w:pgMar w:top="1134" w:right="618"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665E" w14:textId="77777777" w:rsidR="001A3D5C" w:rsidRDefault="001A3D5C" w:rsidP="0007008E">
      <w:r>
        <w:separator/>
      </w:r>
    </w:p>
  </w:endnote>
  <w:endnote w:type="continuationSeparator" w:id="0">
    <w:p w14:paraId="5AA20A16" w14:textId="77777777" w:rsidR="001A3D5C" w:rsidRDefault="001A3D5C" w:rsidP="0007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Calibri"/>
    <w:panose1 w:val="00000000000000000000"/>
    <w:charset w:val="80"/>
    <w:family w:val="swiss"/>
    <w:notTrueType/>
    <w:pitch w:val="variable"/>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E71F" w14:textId="77777777" w:rsidR="001A3D5C" w:rsidRDefault="001A3D5C" w:rsidP="0007008E">
      <w:r>
        <w:separator/>
      </w:r>
    </w:p>
  </w:footnote>
  <w:footnote w:type="continuationSeparator" w:id="0">
    <w:p w14:paraId="43565B34" w14:textId="77777777" w:rsidR="001A3D5C" w:rsidRDefault="001A3D5C" w:rsidP="0007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500555"/>
      <w:docPartObj>
        <w:docPartGallery w:val="Page Numbers (Top of Page)"/>
        <w:docPartUnique/>
      </w:docPartObj>
    </w:sdtPr>
    <w:sdtEndPr/>
    <w:sdtContent>
      <w:p w14:paraId="545E23FA" w14:textId="50E51ADB" w:rsidR="0007008E" w:rsidRDefault="0007008E">
        <w:pPr>
          <w:pStyle w:val="Antrats"/>
          <w:jc w:val="center"/>
        </w:pPr>
        <w:r>
          <w:fldChar w:fldCharType="begin"/>
        </w:r>
        <w:r>
          <w:instrText>PAGE   \* MERGEFORMAT</w:instrText>
        </w:r>
        <w:r>
          <w:fldChar w:fldCharType="separate"/>
        </w:r>
        <w:r>
          <w:t>2</w:t>
        </w:r>
        <w:r>
          <w:fldChar w:fldCharType="end"/>
        </w:r>
      </w:p>
    </w:sdtContent>
  </w:sdt>
  <w:p w14:paraId="6A29DC55" w14:textId="77777777" w:rsidR="0007008E" w:rsidRDefault="0007008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7C90"/>
    <w:multiLevelType w:val="hybridMultilevel"/>
    <w:tmpl w:val="8E9EE654"/>
    <w:lvl w:ilvl="0" w:tplc="97787B2A">
      <w:start w:val="3"/>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4B7C1161"/>
    <w:multiLevelType w:val="hybridMultilevel"/>
    <w:tmpl w:val="3F065AD8"/>
    <w:lvl w:ilvl="0" w:tplc="27122FFC">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6C677C5E"/>
    <w:multiLevelType w:val="multilevel"/>
    <w:tmpl w:val="0A70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DC"/>
    <w:rsid w:val="00050C53"/>
    <w:rsid w:val="0007008E"/>
    <w:rsid w:val="000D129F"/>
    <w:rsid w:val="001A3D5C"/>
    <w:rsid w:val="00401E46"/>
    <w:rsid w:val="004825BE"/>
    <w:rsid w:val="00503314"/>
    <w:rsid w:val="005B4E98"/>
    <w:rsid w:val="005F6623"/>
    <w:rsid w:val="006F60F2"/>
    <w:rsid w:val="006F798E"/>
    <w:rsid w:val="00731D12"/>
    <w:rsid w:val="009E5350"/>
    <w:rsid w:val="00D06D5C"/>
    <w:rsid w:val="00D62B12"/>
    <w:rsid w:val="00E90D0A"/>
    <w:rsid w:val="00EB46DC"/>
    <w:rsid w:val="00F06958"/>
    <w:rsid w:val="00F22BA5"/>
    <w:rsid w:val="00F678E5"/>
    <w:rsid w:val="00F86688"/>
    <w:rsid w:val="00FF0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5719"/>
  <w15:chartTrackingRefBased/>
  <w15:docId w15:val="{7556615D-702A-4196-8EF3-6CF25FEE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7008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7008E"/>
    <w:rPr>
      <w:szCs w:val="24"/>
    </w:rPr>
  </w:style>
  <w:style w:type="paragraph" w:customStyle="1" w:styleId="Pagrindiniotekstotrauka21">
    <w:name w:val="Pagrindinio teksto įtrauka 21"/>
    <w:basedOn w:val="prastasis"/>
    <w:rsid w:val="0007008E"/>
    <w:pPr>
      <w:suppressAutoHyphens/>
      <w:ind w:firstLine="935"/>
      <w:jc w:val="both"/>
    </w:pPr>
    <w:rPr>
      <w:lang w:eastAsia="ar-SA"/>
    </w:rPr>
  </w:style>
  <w:style w:type="paragraph" w:styleId="Pagrindiniotekstotrauka">
    <w:name w:val="Body Text Indent"/>
    <w:basedOn w:val="prastasis"/>
    <w:link w:val="PagrindiniotekstotraukaDiagrama"/>
    <w:uiPriority w:val="99"/>
    <w:unhideWhenUsed/>
    <w:rsid w:val="0007008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07008E"/>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7008E"/>
    <w:pPr>
      <w:tabs>
        <w:tab w:val="center" w:pos="4819"/>
        <w:tab w:val="right" w:pos="9638"/>
      </w:tabs>
    </w:pPr>
  </w:style>
  <w:style w:type="character" w:customStyle="1" w:styleId="AntratsDiagrama">
    <w:name w:val="Antraštės Diagrama"/>
    <w:basedOn w:val="Numatytasispastraiposriftas"/>
    <w:link w:val="Antrats"/>
    <w:uiPriority w:val="99"/>
    <w:rsid w:val="0007008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7008E"/>
    <w:pPr>
      <w:tabs>
        <w:tab w:val="center" w:pos="4819"/>
        <w:tab w:val="right" w:pos="9638"/>
      </w:tabs>
    </w:pPr>
  </w:style>
  <w:style w:type="character" w:customStyle="1" w:styleId="PoratDiagrama">
    <w:name w:val="Poraštė Diagrama"/>
    <w:basedOn w:val="Numatytasispastraiposriftas"/>
    <w:link w:val="Porat"/>
    <w:uiPriority w:val="99"/>
    <w:rsid w:val="0007008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7008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008E"/>
    <w:rPr>
      <w:rFonts w:ascii="Tahoma" w:eastAsia="Times New Roman" w:hAnsi="Tahoma" w:cs="Tahoma"/>
      <w:sz w:val="16"/>
      <w:szCs w:val="16"/>
    </w:rPr>
  </w:style>
  <w:style w:type="character" w:customStyle="1" w:styleId="st1">
    <w:name w:val="st1"/>
    <w:basedOn w:val="Numatytasispastraiposriftas"/>
    <w:rsid w:val="0007008E"/>
  </w:style>
  <w:style w:type="paragraph" w:styleId="Sraopastraipa">
    <w:name w:val="List Paragraph"/>
    <w:basedOn w:val="prastasis"/>
    <w:uiPriority w:val="34"/>
    <w:qFormat/>
    <w:rsid w:val="0007008E"/>
    <w:pPr>
      <w:ind w:left="720"/>
      <w:contextualSpacing/>
    </w:pPr>
  </w:style>
  <w:style w:type="paragraph" w:styleId="Pagrindinistekstas">
    <w:name w:val="Body Text"/>
    <w:basedOn w:val="prastasis"/>
    <w:link w:val="PagrindinistekstasDiagrama"/>
    <w:uiPriority w:val="99"/>
    <w:unhideWhenUsed/>
    <w:rsid w:val="0007008E"/>
    <w:pPr>
      <w:spacing w:after="120"/>
    </w:pPr>
  </w:style>
  <w:style w:type="character" w:customStyle="1" w:styleId="PagrindinistekstasDiagrama">
    <w:name w:val="Pagrindinis tekstas Diagrama"/>
    <w:basedOn w:val="Numatytasispastraiposriftas"/>
    <w:link w:val="Pagrindinistekstas"/>
    <w:uiPriority w:val="99"/>
    <w:rsid w:val="0007008E"/>
    <w:rPr>
      <w:rFonts w:ascii="Times New Roman" w:eastAsia="Times New Roman" w:hAnsi="Times New Roman" w:cs="Times New Roman"/>
      <w:sz w:val="24"/>
      <w:szCs w:val="20"/>
    </w:rPr>
  </w:style>
  <w:style w:type="character" w:styleId="Hipersaitas">
    <w:name w:val="Hyperlink"/>
    <w:rsid w:val="0007008E"/>
    <w:rPr>
      <w:color w:val="0000FF"/>
      <w:u w:val="single"/>
    </w:rPr>
  </w:style>
  <w:style w:type="paragraph" w:styleId="Paprastasistekstas">
    <w:name w:val="Plain Text"/>
    <w:basedOn w:val="prastasis"/>
    <w:link w:val="PaprastasistekstasDiagrama"/>
    <w:uiPriority w:val="99"/>
    <w:unhideWhenUsed/>
    <w:rsid w:val="0007008E"/>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07008E"/>
    <w:rPr>
      <w:rFonts w:ascii="Calibri" w:hAnsi="Calibri"/>
      <w:szCs w:val="21"/>
    </w:rPr>
  </w:style>
  <w:style w:type="paragraph" w:customStyle="1" w:styleId="TableContents">
    <w:name w:val="Table Contents"/>
    <w:basedOn w:val="prastasis"/>
    <w:rsid w:val="0007008E"/>
    <w:pPr>
      <w:widowControl w:val="0"/>
      <w:suppressLineNumbers/>
      <w:suppressAutoHyphens/>
    </w:pPr>
    <w:rPr>
      <w:rFonts w:eastAsia="Andale Sans UI"/>
      <w:kern w:val="1"/>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m.siauliai.lt/get_file.php?file=bXBKb21jZWdhZE5neXBSZ2xhT2F6NWpEWktpYm9tblBrcFNVbkd1U3hwWEswcGlleVpKdHoySFRZcVNWWDJYWlo4dVdsSmlyYWRKb25KZVVhTXlUWDV6TW1KV1drbWpUWWNaaXBKVmVtTkpuMW1kaWFLWm8yMkdWWTU5a3pKT1V5Y0pybVpTbGFkTm0wV0ZneTZPYXoydkRZYWlab203UFk1UmxuSm1TbFo2WGtwdWVsNUNhekdIT1o1MldsV3JaYVpGaHFwdWNhYyUyQlRuNWVZbHRhVllKWEptNXJHbldqTFlKdGtaTXRwWlpTYjBwU1hiSnhwb1dDV2xhYVdrTVdoeXRXYmxzaW5tWk5qMVpPZHlKRnExRzNEWXFhYVpKM1dacGRsbVdTZXhXeW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em.siauliai.lt/get_file.php?file=eHBKcm1jYWdtZE5qeXBaZ25hTm96MmpEWmFocm9tdlBZWlNZbkptU3haWEcwbXFlbXBKb3oySFRZcVNWWDJYWlo4dVVsR3VyYmRKaG5HV1Vac3lTWDVYTW1aWEZrcHpUWThaaHBKaGVtdEpwMXBSaWFLYWIyMmFWWTUlMkJZek1hVW1NS2JtY2FsYU5OaDBaWmdtS09hejJiRFphaG1vbTNQWUpTV25HT1NrcDdLa21tZWxKQnV6SlhPWXAyWWxXblpiWkZrcW1xY2NNJTJCVm4yS1lhZGFYWUpUSmE1cVhuV2pMWkp0blpjbGltWlNjMG1HWGw1eHBvV0dZWTZabjJaS2htcFZ0WDhpaG5jcVV5NVZzbG10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3.lrs.lt/pls/inter3/dokpaieska.showdoc_l?p_id=404132&amp;p_query=&amp;p_tr2=2" TargetMode="External"/><Relationship Id="rId4" Type="http://schemas.openxmlformats.org/officeDocument/2006/relationships/webSettings" Target="webSettings.xml"/><Relationship Id="rId9" Type="http://schemas.openxmlformats.org/officeDocument/2006/relationships/hyperlink" Target="http://edem.siauliai.lt/get_file.php?file=bFpKcXA1U1NhdGhobEdXb3lxZHAzWmlSWlp0dHFwelRZNTlsWW1iV3hwckp4R3FtbHAyY3oyUEdZcHJMWDJmVFo1RmhvSnFWYTh5Vm5KaWZtY2pGcEpXU21xaVRsMnJQWTlHVWxwYWpaWldjeUpPY2w2Sm95Mk5zbUdOcGxKWnB5cEZ0b1pPVm5jeGhvR1NVbXFObGsyellaS05sb3B6SGxLRnBsR2pXbWwlMkJYMDJ1Vmw1ZHRvV0dnbEElM0QlM0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29715</Words>
  <Characters>16938</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Pelenienė</dc:creator>
  <cp:lastModifiedBy>Violeta Valančienė</cp:lastModifiedBy>
  <cp:revision>2</cp:revision>
  <dcterms:created xsi:type="dcterms:W3CDTF">2021-03-05T09:09:00Z</dcterms:created>
  <dcterms:modified xsi:type="dcterms:W3CDTF">2021-03-05T09:09:00Z</dcterms:modified>
</cp:coreProperties>
</file>