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CEE9" w14:textId="77777777" w:rsidR="0078260F" w:rsidRPr="00634276" w:rsidRDefault="0078260F" w:rsidP="0078260F">
      <w:pPr>
        <w:pStyle w:val="Pavadinimas"/>
        <w:spacing w:after="20"/>
      </w:pPr>
    </w:p>
    <w:p w14:paraId="18FD1F82" w14:textId="21E6F59E" w:rsidR="001452FD" w:rsidRPr="009E32B7" w:rsidRDefault="006878D3" w:rsidP="00C108D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ŠIAULIŲ ,,ROMUVOS“ GIMNAZIJ</w:t>
      </w:r>
      <w:r w:rsidR="00C108D0" w:rsidRPr="009E32B7">
        <w:rPr>
          <w:rFonts w:ascii="Times New Roman" w:hAnsi="Times New Roman"/>
          <w:b/>
          <w:sz w:val="24"/>
          <w:szCs w:val="24"/>
          <w:lang w:val="lt-LT" w:eastAsia="lt-LT"/>
        </w:rPr>
        <w:t>OS</w:t>
      </w:r>
    </w:p>
    <w:p w14:paraId="41AE833C" w14:textId="34696433" w:rsidR="001452FD" w:rsidRPr="009E32B7" w:rsidRDefault="006878D3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DIREKTORIAUS VYTAUTO GIEDRAIČIO</w:t>
      </w:r>
    </w:p>
    <w:p w14:paraId="4A35BC0A" w14:textId="77777777" w:rsidR="00C108D0" w:rsidRPr="009E32B7" w:rsidRDefault="00C108D0" w:rsidP="00DA4C2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6F036AFE" w14:textId="2A86DBE9" w:rsidR="00DA4C2F" w:rsidRPr="009E32B7" w:rsidRDefault="00C108D0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 xml:space="preserve">2020 </w:t>
      </w:r>
      <w:r w:rsidR="00DA4C2F" w:rsidRPr="009E32B7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712C90C0" w14:textId="77777777" w:rsidR="00DA4C2F" w:rsidRPr="009E32B7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5CAA1D40" w14:textId="64AC6211" w:rsidR="00DA4C2F" w:rsidRPr="009E32B7" w:rsidRDefault="001452FD" w:rsidP="00C108D0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sz w:val="24"/>
          <w:szCs w:val="24"/>
          <w:lang w:val="lt-LT" w:eastAsia="lt-LT"/>
        </w:rPr>
        <w:t>20</w:t>
      </w:r>
      <w:r w:rsidR="001B3443" w:rsidRPr="009E32B7">
        <w:rPr>
          <w:rFonts w:ascii="Times New Roman" w:hAnsi="Times New Roman"/>
          <w:sz w:val="24"/>
          <w:szCs w:val="24"/>
          <w:lang w:val="lt-LT" w:eastAsia="lt-LT"/>
        </w:rPr>
        <w:t>21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>-0</w:t>
      </w:r>
      <w:r w:rsidR="00D57EB8" w:rsidRPr="009E32B7">
        <w:rPr>
          <w:rFonts w:ascii="Times New Roman" w:hAnsi="Times New Roman"/>
          <w:sz w:val="24"/>
          <w:szCs w:val="24"/>
          <w:lang w:val="lt-LT" w:eastAsia="lt-LT"/>
        </w:rPr>
        <w:t>2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>-</w:t>
      </w:r>
      <w:r w:rsidR="00D57EB8" w:rsidRPr="009E32B7">
        <w:rPr>
          <w:rFonts w:ascii="Times New Roman" w:hAnsi="Times New Roman"/>
          <w:sz w:val="24"/>
          <w:szCs w:val="24"/>
          <w:lang w:val="lt-LT" w:eastAsia="lt-LT"/>
        </w:rPr>
        <w:t>01</w:t>
      </w:r>
      <w:r w:rsidR="001A6CF4" w:rsidRPr="009E32B7">
        <w:rPr>
          <w:rFonts w:ascii="Times New Roman" w:hAnsi="Times New Roman"/>
          <w:sz w:val="24"/>
          <w:szCs w:val="24"/>
          <w:lang w:val="lt-LT" w:eastAsia="lt-LT"/>
        </w:rPr>
        <w:t xml:space="preserve">   </w:t>
      </w:r>
      <w:r w:rsidR="00DA4C2F" w:rsidRPr="009E32B7">
        <w:rPr>
          <w:rFonts w:ascii="Times New Roman" w:hAnsi="Times New Roman"/>
          <w:sz w:val="24"/>
          <w:szCs w:val="24"/>
          <w:lang w:val="lt-LT" w:eastAsia="lt-LT"/>
        </w:rPr>
        <w:t xml:space="preserve"> Nr. </w:t>
      </w:r>
      <w:r w:rsidR="001A6CF4" w:rsidRPr="009E32B7">
        <w:rPr>
          <w:rFonts w:ascii="Times New Roman" w:hAnsi="Times New Roman"/>
          <w:sz w:val="24"/>
          <w:szCs w:val="24"/>
          <w:lang w:val="lt-LT" w:eastAsia="lt-LT"/>
        </w:rPr>
        <w:t>S-</w:t>
      </w:r>
      <w:r w:rsidR="00D57EB8" w:rsidRPr="009E32B7">
        <w:rPr>
          <w:rFonts w:ascii="Times New Roman" w:hAnsi="Times New Roman"/>
          <w:sz w:val="24"/>
          <w:szCs w:val="24"/>
          <w:lang w:val="lt-LT" w:eastAsia="lt-LT"/>
        </w:rPr>
        <w:t>35</w:t>
      </w:r>
    </w:p>
    <w:p w14:paraId="05311332" w14:textId="77777777" w:rsidR="00DA4C2F" w:rsidRPr="009E32B7" w:rsidRDefault="001452FD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sz w:val="24"/>
          <w:szCs w:val="24"/>
          <w:lang w:val="lt-LT" w:eastAsia="lt-LT"/>
        </w:rPr>
        <w:t>Šiauliai</w:t>
      </w:r>
    </w:p>
    <w:p w14:paraId="46BA0AB4" w14:textId="77777777" w:rsidR="00DA4C2F" w:rsidRPr="009E32B7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6A39754D" w14:textId="77777777" w:rsidR="00DA4C2F" w:rsidRPr="009E32B7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395609FA" w14:textId="77777777" w:rsidR="00DA4C2F" w:rsidRPr="009E32B7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34C99117" w14:textId="77777777" w:rsidR="003E51E2" w:rsidRPr="009E32B7" w:rsidRDefault="003E51E2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3CFEDF5" w14:textId="77777777" w:rsidR="003E51E2" w:rsidRPr="009E32B7" w:rsidRDefault="003E51E2" w:rsidP="003E51E2">
      <w:pPr>
        <w:tabs>
          <w:tab w:val="left" w:pos="709"/>
        </w:tabs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9E32B7">
        <w:rPr>
          <w:rFonts w:ascii="Times New Roman" w:hAnsi="Times New Roman"/>
          <w:b/>
          <w:sz w:val="24"/>
          <w:szCs w:val="24"/>
          <w:lang w:val="lt-LT"/>
        </w:rPr>
        <w:t>Gimna</w:t>
      </w:r>
      <w:r w:rsidR="00750E61" w:rsidRPr="009E32B7">
        <w:rPr>
          <w:rFonts w:ascii="Times New Roman" w:hAnsi="Times New Roman"/>
          <w:b/>
          <w:sz w:val="24"/>
          <w:szCs w:val="24"/>
          <w:lang w:val="lt-LT"/>
        </w:rPr>
        <w:t>zijos 20</w:t>
      </w:r>
      <w:r w:rsidR="001B3443" w:rsidRPr="009E32B7">
        <w:rPr>
          <w:rFonts w:ascii="Times New Roman" w:hAnsi="Times New Roman"/>
          <w:b/>
          <w:sz w:val="24"/>
          <w:szCs w:val="24"/>
          <w:lang w:val="lt-LT"/>
        </w:rPr>
        <w:t>20</w:t>
      </w:r>
      <w:r w:rsidR="00750E61" w:rsidRPr="009E32B7">
        <w:rPr>
          <w:rFonts w:ascii="Times New Roman" w:hAnsi="Times New Roman"/>
          <w:b/>
          <w:sz w:val="24"/>
          <w:szCs w:val="24"/>
          <w:lang w:val="lt-LT"/>
        </w:rPr>
        <w:t>–202</w:t>
      </w:r>
      <w:r w:rsidR="001B3443" w:rsidRPr="009E32B7">
        <w:rPr>
          <w:rFonts w:ascii="Times New Roman" w:hAnsi="Times New Roman"/>
          <w:b/>
          <w:sz w:val="24"/>
          <w:szCs w:val="24"/>
          <w:lang w:val="lt-LT"/>
        </w:rPr>
        <w:t>2</w:t>
      </w:r>
      <w:r w:rsidR="00750E61" w:rsidRPr="009E32B7">
        <w:rPr>
          <w:rFonts w:ascii="Times New Roman" w:hAnsi="Times New Roman"/>
          <w:b/>
          <w:sz w:val="24"/>
          <w:szCs w:val="24"/>
          <w:lang w:val="lt-LT"/>
        </w:rPr>
        <w:t xml:space="preserve"> metų strateginiame</w:t>
      </w:r>
      <w:r w:rsidR="001B3443" w:rsidRPr="009E32B7">
        <w:rPr>
          <w:rFonts w:ascii="Times New Roman" w:hAnsi="Times New Roman"/>
          <w:b/>
          <w:sz w:val="24"/>
          <w:szCs w:val="24"/>
          <w:lang w:val="lt-LT"/>
        </w:rPr>
        <w:t xml:space="preserve"> veiklos plane 2020</w:t>
      </w:r>
      <w:r w:rsidRPr="009E32B7">
        <w:rPr>
          <w:rFonts w:ascii="Times New Roman" w:hAnsi="Times New Roman"/>
          <w:b/>
          <w:sz w:val="24"/>
          <w:szCs w:val="24"/>
          <w:lang w:val="lt-LT"/>
        </w:rPr>
        <w:t xml:space="preserve"> metais suplanuotos veiklos</w:t>
      </w:r>
      <w:r w:rsidR="006D5609" w:rsidRPr="009E32B7">
        <w:rPr>
          <w:rFonts w:ascii="Times New Roman" w:hAnsi="Times New Roman"/>
          <w:b/>
          <w:sz w:val="24"/>
          <w:szCs w:val="24"/>
          <w:lang w:val="lt-LT"/>
        </w:rPr>
        <w:t>,</w:t>
      </w:r>
      <w:r w:rsidRPr="009E32B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bookmarkStart w:id="0" w:name="_Hlk531873936"/>
      <w:r w:rsidRPr="009E32B7">
        <w:rPr>
          <w:rFonts w:ascii="Times New Roman" w:hAnsi="Times New Roman"/>
          <w:b/>
          <w:sz w:val="24"/>
          <w:szCs w:val="24"/>
          <w:lang w:val="lt-LT"/>
        </w:rPr>
        <w:t>tikslų ir priemonių įgyvendinimo rezultatai</w:t>
      </w:r>
      <w:bookmarkEnd w:id="0"/>
      <w:r w:rsidRPr="009E32B7">
        <w:rPr>
          <w:rFonts w:ascii="Times New Roman" w:hAnsi="Times New Roman"/>
          <w:sz w:val="24"/>
          <w:szCs w:val="24"/>
          <w:lang w:val="lt-LT"/>
        </w:rPr>
        <w:t>.</w:t>
      </w:r>
    </w:p>
    <w:p w14:paraId="4AE8983C" w14:textId="77777777" w:rsidR="003E51E2" w:rsidRPr="009E32B7" w:rsidRDefault="003E51E2" w:rsidP="003E51E2">
      <w:pPr>
        <w:tabs>
          <w:tab w:val="left" w:pos="709"/>
        </w:tabs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3451"/>
        <w:gridCol w:w="4170"/>
      </w:tblGrid>
      <w:tr w:rsidR="003E51E2" w:rsidRPr="008B70FB" w14:paraId="67B6BA0A" w14:textId="77777777" w:rsidTr="00C119EC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1388" w14:textId="77777777" w:rsidR="003E51E2" w:rsidRPr="009E32B7" w:rsidRDefault="00CC4A3B" w:rsidP="007F3514">
            <w:pPr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bookmarkStart w:id="1" w:name="_Hlk531950308"/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20</w:t>
            </w:r>
            <w:r w:rsidR="001B3443"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20</w:t>
            </w:r>
            <w:r w:rsidR="003E51E2"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-ųjų metų</w:t>
            </w:r>
          </w:p>
          <w:p w14:paraId="216B2B2A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tikslas, uždaviniai, priemonės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AD2C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Siekiniai (rezultato vertinimo, produkto kriterijaus pavadinimas ir mato vienetas)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2C54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Siekinių įgyvendinimo faktas </w:t>
            </w:r>
          </w:p>
          <w:p w14:paraId="666C66F5" w14:textId="77777777" w:rsidR="000C6C02" w:rsidRPr="009E32B7" w:rsidRDefault="000C6C02" w:rsidP="007F3514">
            <w:pPr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(įvykdytos veiklos, pasiektas rezultatas)</w:t>
            </w:r>
          </w:p>
        </w:tc>
      </w:tr>
      <w:tr w:rsidR="003E51E2" w:rsidRPr="009E32B7" w14:paraId="307CE2C8" w14:textId="77777777" w:rsidTr="00C119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0731" w14:textId="77777777" w:rsidR="003E51E2" w:rsidRPr="009E32B7" w:rsidRDefault="003E51E2" w:rsidP="00C119E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</w:t>
            </w:r>
            <w:r w:rsidR="00C119EC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 t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ikslas: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Aktyvios, atsakingos ir kūrybingos asmenybės ugdymas</w:t>
            </w:r>
          </w:p>
        </w:tc>
      </w:tr>
      <w:tr w:rsidR="003E51E2" w:rsidRPr="008B70FB" w14:paraId="0B9F3B46" w14:textId="77777777" w:rsidTr="005D19D1">
        <w:trPr>
          <w:trHeight w:val="11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CF6C" w14:textId="77777777" w:rsidR="003E51E2" w:rsidRPr="009E32B7" w:rsidRDefault="003E51E2" w:rsidP="007F3514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 tikslo 1.1.</w:t>
            </w:r>
            <w:r w:rsidR="00C119EC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uždavinys</w:t>
            </w:r>
            <w:r w:rsidR="00A37325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:</w:t>
            </w:r>
          </w:p>
          <w:p w14:paraId="336647FD" w14:textId="77777777" w:rsidR="003E51E2" w:rsidRPr="009E32B7" w:rsidRDefault="003E51E2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Pagrindinio ugdymo antrosios dalies ir Vidurinio ugdymo programų, orientuo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tų į kiekvieno mokinio pažangą,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įgyvendinimas.</w:t>
            </w:r>
          </w:p>
          <w:p w14:paraId="75E48202" w14:textId="77777777" w:rsidR="0062207D" w:rsidRPr="009E32B7" w:rsidRDefault="0062207D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A5C8368" w14:textId="77777777" w:rsidR="0062207D" w:rsidRPr="009E32B7" w:rsidRDefault="0062207D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A2A1036" w14:textId="77777777" w:rsidR="001B3443" w:rsidRPr="009E32B7" w:rsidRDefault="001B3443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ABCC2E2" w14:textId="77777777" w:rsidR="00674F21" w:rsidRPr="009E32B7" w:rsidRDefault="00674F21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68D14B8" w14:textId="77777777" w:rsidR="00674F21" w:rsidRPr="009E32B7" w:rsidRDefault="00674F21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D60AEAA" w14:textId="77777777" w:rsidR="00A673E9" w:rsidRPr="009E32B7" w:rsidRDefault="00A673E9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1195EBD" w14:textId="77777777" w:rsidR="00E6343E" w:rsidRPr="009E32B7" w:rsidRDefault="00E6343E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5544E3A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Priemonės:</w:t>
            </w:r>
          </w:p>
          <w:p w14:paraId="1E49F18C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1.1.1.</w:t>
            </w:r>
            <w:r w:rsidR="004D0D3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Rengiamas ir įgyvendinamas optimalus pagrindinio ugdymo antros dalies ugdymo planas.</w:t>
            </w:r>
          </w:p>
          <w:p w14:paraId="15C43F9C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  <w:p w14:paraId="24C8FC8B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1.1.2.</w:t>
            </w:r>
            <w:r w:rsidR="004D0D3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Rengiamas ir įgyvendinamas optimalus vidurinio ugdymo planas.</w:t>
            </w:r>
          </w:p>
          <w:p w14:paraId="4D8D352A" w14:textId="77777777" w:rsidR="00B96E16" w:rsidRPr="009E32B7" w:rsidRDefault="00B96E16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3D6FD7" w14:textId="77777777" w:rsidR="00B96E16" w:rsidRPr="009E32B7" w:rsidRDefault="00B96E16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F84DF0" w14:textId="77777777" w:rsidR="00406EDD" w:rsidRPr="009E32B7" w:rsidRDefault="00406ED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D2F149" w14:textId="77777777" w:rsidR="00406EDD" w:rsidRPr="009E32B7" w:rsidRDefault="00406ED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7F7C85" w14:textId="77777777" w:rsidR="00406EDD" w:rsidRPr="009E32B7" w:rsidRDefault="00406ED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D8F5F2" w14:textId="77777777" w:rsidR="00406EDD" w:rsidRPr="009E32B7" w:rsidRDefault="00406ED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603A08" w14:textId="77777777" w:rsidR="00406EDD" w:rsidRPr="009E32B7" w:rsidRDefault="00406ED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9EF4B7" w14:textId="77777777" w:rsidR="00406EDD" w:rsidRPr="009E32B7" w:rsidRDefault="00406ED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1EBF9C" w14:textId="77777777" w:rsidR="00406EDD" w:rsidRPr="009E32B7" w:rsidRDefault="00406ED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A9A72C" w14:textId="77777777" w:rsidR="00406EDD" w:rsidRPr="009E32B7" w:rsidRDefault="00406ED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7F4B94" w14:textId="77777777" w:rsidR="001E0621" w:rsidRPr="009E32B7" w:rsidRDefault="001E06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834BB4" w14:textId="77777777" w:rsidR="001E0621" w:rsidRPr="009E32B7" w:rsidRDefault="001E06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FBF130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608C23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ED026A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828556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41EC24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0CE7E3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28BBE4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BCFE28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6F26B0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2C05D3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E87254" w14:textId="77777777" w:rsidR="00925A7E" w:rsidRPr="009E32B7" w:rsidRDefault="00925A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76D1F6" w14:textId="77777777" w:rsidR="00406EDD" w:rsidRPr="009E32B7" w:rsidRDefault="00406ED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D61B536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1.1.3.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C4A3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Teikiama mokymosi pagalba įvairių </w:t>
            </w:r>
            <w:r w:rsidR="00FC167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poreikių mokiniams.</w:t>
            </w:r>
          </w:p>
          <w:p w14:paraId="5871D991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B480BF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BBD68A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22139F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578A0A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5772DA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DE1180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524273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CC25A6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CD0C20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56F1A8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817F30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F94761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342025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C1DEFF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948EEA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3B7C47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1B7E65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CCB0ED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AC2B77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0C7D5A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31A8C1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23E3C2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E555AD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14C3A3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A20C5F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C16F48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D6DDAC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02D205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3FEF0B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C2620C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38332A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0F8CB5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95A2F2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98D151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A2DB21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FBD5E7F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DF225A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35A60B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2FDB8C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0664BF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53D9E3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DAC5E3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E668EF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548000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BF5E7D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9896C3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DC76E7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CA6160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065C91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1A0576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505117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43B54D" w14:textId="77777777" w:rsidR="00C340BC" w:rsidRPr="009E32B7" w:rsidRDefault="00C340BC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8F0B90" w14:textId="77777777" w:rsidR="00C340BC" w:rsidRPr="009E32B7" w:rsidRDefault="00C340BC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BB5CD2" w14:textId="77777777" w:rsidR="00C340BC" w:rsidRPr="009E32B7" w:rsidRDefault="00C340BC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E49F09" w14:textId="77777777" w:rsidR="00C340BC" w:rsidRPr="009E32B7" w:rsidRDefault="00C340BC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B5DF55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458929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ABB61A" w14:textId="77777777" w:rsidR="002D1E1E" w:rsidRPr="009E32B7" w:rsidRDefault="002D1E1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75AC81" w14:textId="77777777" w:rsidR="00E37B5D" w:rsidRPr="009E32B7" w:rsidRDefault="00E37B5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67BF62" w14:textId="77777777" w:rsidR="00E37B5D" w:rsidRPr="009E32B7" w:rsidRDefault="00E37B5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25E95F" w14:textId="77777777" w:rsidR="00E37B5D" w:rsidRPr="009E32B7" w:rsidRDefault="00E37B5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76A206" w14:textId="77777777" w:rsidR="00E37B5D" w:rsidRPr="009E32B7" w:rsidRDefault="00E37B5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32A914" w14:textId="77777777" w:rsidR="00E37B5D" w:rsidRPr="009E32B7" w:rsidRDefault="00E37B5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8D497E" w14:textId="77777777" w:rsidR="00AF5C73" w:rsidRPr="009E32B7" w:rsidRDefault="00AF5C73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494FD3" w14:textId="77777777" w:rsidR="00AF5C73" w:rsidRPr="009E32B7" w:rsidRDefault="00AF5C73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881E74" w14:textId="77777777" w:rsidR="00AF5C73" w:rsidRPr="009E32B7" w:rsidRDefault="00AF5C73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0528F2" w14:textId="77777777" w:rsidR="004E65E6" w:rsidRPr="009E32B7" w:rsidRDefault="004E65E6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00BFD5" w14:textId="77777777" w:rsidR="004E65E6" w:rsidRPr="009E32B7" w:rsidRDefault="004E65E6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CC01C8" w14:textId="77777777" w:rsidR="00F11521" w:rsidRPr="009E32B7" w:rsidRDefault="00F115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6D205C" w14:textId="77777777" w:rsidR="002D1E1E" w:rsidRPr="009E32B7" w:rsidRDefault="002D1E1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7F46EE" w14:textId="77777777" w:rsidR="003F7695" w:rsidRPr="009E32B7" w:rsidRDefault="003F7695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D10CAD" w14:textId="77777777" w:rsidR="003F7695" w:rsidRPr="009E32B7" w:rsidRDefault="003F7695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E01820" w14:textId="77777777" w:rsidR="003F7695" w:rsidRPr="009E32B7" w:rsidRDefault="003F7695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0A3DD9" w14:textId="77777777" w:rsidR="003F7695" w:rsidRPr="009E32B7" w:rsidRDefault="003F7695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F3667A" w14:textId="77777777" w:rsidR="005D19D1" w:rsidRPr="009E32B7" w:rsidRDefault="005D19D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AF3C72" w14:textId="77777777" w:rsidR="005D19D1" w:rsidRPr="009E32B7" w:rsidRDefault="005D19D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AED15C" w14:textId="77777777" w:rsidR="00027F80" w:rsidRPr="009E32B7" w:rsidRDefault="00027F80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A27823" w14:textId="77777777" w:rsidR="00F7300E" w:rsidRPr="009E32B7" w:rsidRDefault="00F7300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E795A7" w14:textId="77777777" w:rsidR="00F7300E" w:rsidRPr="009E32B7" w:rsidRDefault="00F7300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652EAF" w14:textId="77777777" w:rsidR="004B524A" w:rsidRPr="009E32B7" w:rsidRDefault="004B524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BCA00D" w14:textId="77777777" w:rsidR="008612A0" w:rsidRPr="009E32B7" w:rsidRDefault="008612A0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550092" w14:textId="77777777" w:rsidR="003E51E2" w:rsidRPr="009E32B7" w:rsidRDefault="00F11521" w:rsidP="00F44C93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1.1.4. Mokinių pasiekimų gerinimas diegiant projekto ,,Kokybės krepšelis“ priemones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9F75" w14:textId="77777777" w:rsidR="00C81660" w:rsidRPr="009E32B7" w:rsidRDefault="00C8166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090ABF" w14:textId="77777777" w:rsidR="00C81660" w:rsidRPr="009E32B7" w:rsidRDefault="00C8166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EE008E" w14:textId="77777777" w:rsidR="003E51E2" w:rsidRPr="009E32B7" w:rsidRDefault="00A00BA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Parengtas ir </w:t>
            </w:r>
            <w:r w:rsidR="001B34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patvirtintas gimnazijos 2020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1B34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2021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 ugdymo planas (planų skaičius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 1).</w:t>
            </w:r>
          </w:p>
          <w:p w14:paraId="6497FFC8" w14:textId="77777777" w:rsidR="00E6343E" w:rsidRPr="009E32B7" w:rsidRDefault="00E6343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3C7E56" w14:textId="77777777" w:rsidR="003E51E2" w:rsidRPr="009E32B7" w:rsidRDefault="00A00BA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Optimaliai sukomplektuotos klasė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(klasių skaičius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="001B34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22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14:paraId="49C78B8C" w14:textId="77777777" w:rsidR="003E51E2" w:rsidRPr="009E32B7" w:rsidRDefault="003E51E2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415FB1" w14:textId="77777777" w:rsidR="003E51E2" w:rsidRPr="009E32B7" w:rsidRDefault="003E51E2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00B701" w14:textId="77777777" w:rsidR="003E51E2" w:rsidRPr="009E32B7" w:rsidRDefault="003E51E2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7999ED" w14:textId="77777777" w:rsidR="003E51E2" w:rsidRPr="009E32B7" w:rsidRDefault="003E51E2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12D69C" w14:textId="77777777" w:rsidR="0062207D" w:rsidRPr="009E32B7" w:rsidRDefault="0062207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C023BF" w14:textId="77777777" w:rsidR="003E51E2" w:rsidRPr="009E32B7" w:rsidRDefault="003E51E2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2820A5" w14:textId="77777777" w:rsidR="001B3443" w:rsidRPr="009E32B7" w:rsidRDefault="001B3443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790DA5" w14:textId="77777777" w:rsidR="00674F21" w:rsidRPr="009E32B7" w:rsidRDefault="00674F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0D3329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70528E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Mokinių, dalyvavusių </w:t>
            </w:r>
          </w:p>
          <w:p w14:paraId="211C074D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pagrindinio ugdymo pasiekimų patikrinime, vidutinis pažymys:</w:t>
            </w:r>
          </w:p>
          <w:p w14:paraId="4B50D629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lietuvių k. – 6,9,</w:t>
            </w:r>
          </w:p>
          <w:p w14:paraId="7734BDC8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matematika – 5,5. </w:t>
            </w:r>
          </w:p>
          <w:p w14:paraId="3D618829" w14:textId="77777777" w:rsidR="003F7695" w:rsidRPr="009E32B7" w:rsidRDefault="003F7695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B152F3" w14:textId="77777777" w:rsidR="003F7695" w:rsidRPr="009E32B7" w:rsidRDefault="003F7695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C82E1C" w14:textId="77777777" w:rsidR="003F7695" w:rsidRPr="009E32B7" w:rsidRDefault="003F7695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9DCF5A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Abiturientų, laikiusių brandos egzaminus, vidurkis: </w:t>
            </w:r>
          </w:p>
          <w:p w14:paraId="6D2867D0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lietuvių k. – 55 balai, </w:t>
            </w:r>
          </w:p>
          <w:p w14:paraId="422398A3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matematika – 43 balai.</w:t>
            </w:r>
          </w:p>
          <w:p w14:paraId="6AA38BA4" w14:textId="77777777" w:rsidR="003F7695" w:rsidRPr="009E32B7" w:rsidRDefault="003F7695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30F809" w14:textId="77777777" w:rsidR="003F7695" w:rsidRPr="009E32B7" w:rsidRDefault="003F7695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A82280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4048F1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3B011F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A6C540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E9EA8F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D866A3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E64A44" w14:textId="77777777" w:rsidR="006F2211" w:rsidRPr="009E32B7" w:rsidRDefault="006F221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BBDE62" w14:textId="77777777" w:rsidR="006F2211" w:rsidRPr="009E32B7" w:rsidRDefault="006F221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4F1A9C" w14:textId="77777777" w:rsidR="005D49CA" w:rsidRPr="009E32B7" w:rsidRDefault="005D49C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BCB7AD" w14:textId="77777777" w:rsidR="00925A7E" w:rsidRPr="009E32B7" w:rsidRDefault="00925A7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DF3BFE" w14:textId="77777777" w:rsidR="00925A7E" w:rsidRPr="009E32B7" w:rsidRDefault="00925A7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0D5870" w14:textId="77777777" w:rsidR="00925A7E" w:rsidRPr="009E32B7" w:rsidRDefault="00925A7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06A05E" w14:textId="77777777" w:rsidR="00925A7E" w:rsidRPr="009E32B7" w:rsidRDefault="00925A7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4334A1" w14:textId="77777777" w:rsidR="00925A7E" w:rsidRPr="009E32B7" w:rsidRDefault="00925A7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46CF58" w14:textId="77777777" w:rsidR="00406EDD" w:rsidRPr="009E32B7" w:rsidRDefault="00406ED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8D280D" w14:textId="77777777" w:rsidR="00406EDD" w:rsidRPr="009E32B7" w:rsidRDefault="00406ED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4666B1" w14:textId="77777777" w:rsidR="00406EDD" w:rsidRPr="009E32B7" w:rsidRDefault="00406ED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DE8AB0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Parengtos ir įgyvendinamos neformaliojo švietimo programos (programų skaičius – 22).</w:t>
            </w:r>
          </w:p>
          <w:p w14:paraId="567B5B7A" w14:textId="77777777" w:rsidR="003F7695" w:rsidRPr="009E32B7" w:rsidRDefault="003F7695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71337B" w14:textId="77777777" w:rsidR="00F0392D" w:rsidRPr="009E32B7" w:rsidRDefault="00F0392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D0DF8E" w14:textId="77777777" w:rsidR="008612A0" w:rsidRPr="009E32B7" w:rsidRDefault="008612A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1D3DAD" w14:textId="77777777" w:rsidR="005D49CA" w:rsidRPr="009E32B7" w:rsidRDefault="006F221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Užtikrinama sisteminė pagalba kiekvienam mokiniui, kuriam ji reikalinga.</w:t>
            </w:r>
          </w:p>
          <w:p w14:paraId="46D3EFB0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9F049C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80AE10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A26A0A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CACD64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361AF2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B47070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4A26D9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FC1021C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7ADD9D" w14:textId="77777777" w:rsidR="00F36D7A" w:rsidRPr="009E32B7" w:rsidRDefault="00F36D7A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94AA2D" w14:textId="77777777" w:rsidR="0062207D" w:rsidRPr="009E32B7" w:rsidRDefault="0062207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514789" w14:textId="77777777" w:rsidR="0062207D" w:rsidRPr="009E32B7" w:rsidRDefault="0062207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31F550" w14:textId="77777777" w:rsidR="0062207D" w:rsidRPr="009E32B7" w:rsidRDefault="0062207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9CCDCA" w14:textId="77777777" w:rsidR="0062207D" w:rsidRPr="009E32B7" w:rsidRDefault="0062207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8F8A6F" w14:textId="77777777" w:rsidR="00C81660" w:rsidRPr="009E32B7" w:rsidRDefault="00C8166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BEAC2E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E00ABF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091768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D3B857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53A6FE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3A1964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ECF73B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D56D79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D58909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F6DC17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660C37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EF53BF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6CC851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4D7DB4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DC37AA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501CFF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752ADE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FA6462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E9E65B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371A54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FA1096" w14:textId="77777777" w:rsidR="00B96E16" w:rsidRPr="009E32B7" w:rsidRDefault="00B96E16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5B1EF0" w14:textId="77777777" w:rsidR="00E37B5D" w:rsidRPr="009E32B7" w:rsidRDefault="00E37B5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BEABDE" w14:textId="77777777" w:rsidR="00E37B5D" w:rsidRPr="009E32B7" w:rsidRDefault="00E37B5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D40C7D" w14:textId="77777777" w:rsidR="00E37B5D" w:rsidRPr="009E32B7" w:rsidRDefault="00E37B5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EFCAAB" w14:textId="77777777" w:rsidR="00E37B5D" w:rsidRPr="009E32B7" w:rsidRDefault="00E37B5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3EAF85" w14:textId="77777777" w:rsidR="00E37B5D" w:rsidRPr="009E32B7" w:rsidRDefault="00E37B5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E04EBE" w14:textId="77777777" w:rsidR="00B96E16" w:rsidRPr="009E32B7" w:rsidRDefault="00B96E16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39C8A2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D2C132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4A8CE7" w14:textId="77777777" w:rsidR="004E65E6" w:rsidRPr="009E32B7" w:rsidRDefault="004E65E6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0C6FEF" w14:textId="77777777" w:rsidR="00027F80" w:rsidRPr="009E32B7" w:rsidRDefault="00027F8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2EDA99" w14:textId="77777777" w:rsidR="00C340BC" w:rsidRPr="009E32B7" w:rsidRDefault="00C340BC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84F0F5" w14:textId="77777777" w:rsidR="00C340BC" w:rsidRPr="009E32B7" w:rsidRDefault="00C340BC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1CA486" w14:textId="77777777" w:rsidR="00C340BC" w:rsidRPr="009E32B7" w:rsidRDefault="00C340BC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E06106" w14:textId="77777777" w:rsidR="00003C3D" w:rsidRPr="009E32B7" w:rsidRDefault="00003C3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F713CC" w14:textId="77777777" w:rsidR="00003C3D" w:rsidRPr="009E32B7" w:rsidRDefault="00003C3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BF5340" w14:textId="77777777" w:rsidR="00003C3D" w:rsidRPr="009E32B7" w:rsidRDefault="00003C3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E9856E" w14:textId="77777777" w:rsidR="00003C3D" w:rsidRPr="009E32B7" w:rsidRDefault="00003C3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B0BC3A" w14:textId="77777777" w:rsidR="00003C3D" w:rsidRPr="009E32B7" w:rsidRDefault="00003C3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31F33B" w14:textId="77777777" w:rsidR="008F730D" w:rsidRPr="009E32B7" w:rsidRDefault="008F730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4D096E" w14:textId="77777777" w:rsidR="003E51E2" w:rsidRPr="009E32B7" w:rsidRDefault="003E51E2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Organizuojami olimpiadų ir konkursų mokyklos turai 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(olimpiadų, konkursų – 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16</w:t>
            </w:r>
            <w:r w:rsidR="005D49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</w:p>
          <w:p w14:paraId="706FA97C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C5E2CD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9A838C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B59116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8BE351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9C6AAD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B536EE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091843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F486FA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EAE6FB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AC13EF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858F1D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D03CD5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BA5D11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913D06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DF05F2" w14:textId="77777777" w:rsidR="00F11521" w:rsidRPr="009E32B7" w:rsidRDefault="00F1152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F3C491" w14:textId="77777777" w:rsidR="002D1E1E" w:rsidRPr="009E32B7" w:rsidRDefault="002D1E1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C8DC98" w14:textId="77777777" w:rsidR="00AF5C73" w:rsidRPr="009E32B7" w:rsidRDefault="00AF5C73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C39F0A" w14:textId="77777777" w:rsidR="00AF5C73" w:rsidRPr="009E32B7" w:rsidRDefault="00AF5C73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B92B28" w14:textId="77777777" w:rsidR="00AF5C73" w:rsidRPr="009E32B7" w:rsidRDefault="00AF5C73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B98648" w14:textId="77777777" w:rsidR="00AF5C73" w:rsidRPr="009E32B7" w:rsidRDefault="00AF5C73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614F72" w14:textId="77777777" w:rsidR="00F7300E" w:rsidRPr="009E32B7" w:rsidRDefault="00F7300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31B9B5" w14:textId="77777777" w:rsidR="00F7300E" w:rsidRPr="009E32B7" w:rsidRDefault="00F7300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AE20CF" w14:textId="77777777" w:rsidR="00F7300E" w:rsidRPr="009E32B7" w:rsidRDefault="00F7300E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2D66B0" w14:textId="77777777" w:rsidR="00027F80" w:rsidRPr="009E32B7" w:rsidRDefault="00027F8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C93E56" w14:textId="77777777" w:rsidR="00F11521" w:rsidRPr="009E32B7" w:rsidRDefault="00F11521" w:rsidP="00F44C93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Daugiau kaip 90 proc. 1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 klasių mokinių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atlikdami tiriamuosius darbus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ugdosi projektinio ir tiriamojo darbo įgūdžius.</w:t>
            </w:r>
          </w:p>
          <w:p w14:paraId="3D693F43" w14:textId="77777777" w:rsidR="00F44C93" w:rsidRPr="009E32B7" w:rsidRDefault="00F44C93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ACB4E6" w14:textId="77777777" w:rsidR="005D19D1" w:rsidRPr="009E32B7" w:rsidRDefault="00F11521" w:rsidP="005D19D1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 mažiau kaip 50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3 klasių mokinių, pasirinkusių projektinius darbus, parengė kokybiškus projektus.</w:t>
            </w:r>
          </w:p>
          <w:p w14:paraId="41A4A0F0" w14:textId="77777777" w:rsidR="00F11521" w:rsidRPr="009E32B7" w:rsidRDefault="00F11521" w:rsidP="005D19D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F8AB" w14:textId="77777777" w:rsidR="00C81660" w:rsidRPr="009E32B7" w:rsidRDefault="00C81660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569E06" w14:textId="77777777" w:rsidR="00C81660" w:rsidRPr="009E32B7" w:rsidRDefault="00C81660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F92739" w14:textId="77777777" w:rsidR="003E51E2" w:rsidRPr="009E32B7" w:rsidRDefault="00A00BA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Ugdymo planas </w:t>
            </w:r>
            <w:r w:rsidR="000C6C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užtikrino</w:t>
            </w:r>
            <w:r w:rsidR="00E6343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mokymo programų įvairovę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jo apimtis neviršija valstybės skirtų asignavimų</w:t>
            </w:r>
            <w:r w:rsidR="006F221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planui įgyvendinti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2625D6B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A6B60D" w14:textId="77777777" w:rsidR="003E51E2" w:rsidRPr="009E32B7" w:rsidRDefault="001B3443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Sukomplektuota 21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1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kl.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penkios</w:t>
            </w:r>
            <w:r w:rsidR="006F221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F221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6F221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kl.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šešios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3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kl.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="006F221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penkios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4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kl.</w:t>
            </w:r>
            <w:r w:rsidR="00C119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penkios</w:t>
            </w:r>
            <w:r w:rsidR="00A00BA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60A2E4F1" w14:textId="77777777" w:rsidR="00A00BA1" w:rsidRPr="009E32B7" w:rsidRDefault="00A00BA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Vidutinis mokinių skaičius klasėse 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yra </w:t>
            </w:r>
            <w:r w:rsidR="00EE7F2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26,1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</w:t>
            </w:r>
            <w:r w:rsidR="00111CC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.: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1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 </w:t>
            </w:r>
            <w:r w:rsidR="00111CC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26,2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mok.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2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kl.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25,5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D49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mok., 3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D49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kl.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11CC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5D49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25,6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D49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mok., 4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D49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kl.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11CC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5D49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27,6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D49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mok.</w:t>
            </w:r>
          </w:p>
          <w:p w14:paraId="6435D1AF" w14:textId="77777777" w:rsidR="00A673E9" w:rsidRPr="009E32B7" w:rsidRDefault="001B3443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Klasių skaičius sumažėjo, nes iš gimnazijos aptarnaujamos teritorijos buvo sukomplektuotos ne 6, </w:t>
            </w:r>
            <w:r w:rsidR="00674F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5 klasės.</w:t>
            </w:r>
          </w:p>
          <w:p w14:paraId="7FBA0222" w14:textId="77777777" w:rsidR="001B3443" w:rsidRPr="009E32B7" w:rsidRDefault="001B3443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F0D135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ŠMSM dėl karantino </w:t>
            </w:r>
            <w:r w:rsidR="000C6C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10 klasių (2 </w:t>
            </w:r>
            <w:r w:rsidR="00E6343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kl.) mokinius atleido nuo </w:t>
            </w:r>
            <w:r w:rsidR="000C6C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agrindin</w:t>
            </w:r>
            <w:r w:rsidR="000C6C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 ugdymo pasiekimų patikrinimo,</w:t>
            </w:r>
            <w:r w:rsidR="00E6343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70 proc. mokinių savanoriškai atliko užduotis savarankiškai.</w:t>
            </w:r>
          </w:p>
          <w:p w14:paraId="3A96A5A9" w14:textId="77777777" w:rsidR="003F7695" w:rsidRPr="009E32B7" w:rsidRDefault="003F7695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5E2234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530E9D" w14:textId="77777777" w:rsidR="000C6C02" w:rsidRPr="009E32B7" w:rsidRDefault="000C6C0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648230" w14:textId="77777777" w:rsidR="000C6C02" w:rsidRPr="009E32B7" w:rsidRDefault="000C6C02" w:rsidP="000C6C02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72,55 proc. mokinių padarė pažangą (2019 m. – 80 proc.)</w:t>
            </w:r>
            <w:r w:rsidR="008612A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09E34DAC" w14:textId="77777777" w:rsidR="008612A0" w:rsidRPr="009E32B7" w:rsidRDefault="008612A0" w:rsidP="000C6C02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27780D" w14:textId="77777777" w:rsidR="005D49CA" w:rsidRPr="009E32B7" w:rsidRDefault="005D49C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Abiturientų, laikiusių brandos egzaminus</w:t>
            </w:r>
            <w:r w:rsidR="003047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</w:t>
            </w:r>
            <w:r w:rsidR="001B34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19</w:t>
            </w:r>
            <w:r w:rsidR="009735A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</w:t>
            </w:r>
            <w:r w:rsidR="001B34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</w:t>
            </w:r>
            <w:r w:rsidR="009735A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</w:t>
            </w:r>
            <w:r w:rsidR="009735A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</w:t>
            </w:r>
            <w:r w:rsidR="005A541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vidurkiai</w:t>
            </w:r>
            <w:r w:rsidR="00111CC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(balais)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: </w:t>
            </w:r>
          </w:p>
          <w:p w14:paraId="3535903F" w14:textId="77777777" w:rsidR="003E51E2" w:rsidRPr="009E32B7" w:rsidRDefault="005D49C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lietuvių k.</w:t>
            </w:r>
            <w:r w:rsidR="00F93FC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11CC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B34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52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,02</w:t>
            </w:r>
            <w:r w:rsidR="000C6C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(2019 m.–51,91)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62EB8EBC" w14:textId="77777777" w:rsidR="003E51E2" w:rsidRPr="009E32B7" w:rsidRDefault="005D49C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matematik</w:t>
            </w:r>
            <w:r w:rsidR="00111CC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F93FC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11CC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29,06</w:t>
            </w:r>
            <w:r w:rsidR="000C6C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(2019 m.–41,17).</w:t>
            </w:r>
          </w:p>
          <w:p w14:paraId="01CFB7F0" w14:textId="77777777" w:rsidR="00F0392D" w:rsidRPr="009E32B7" w:rsidRDefault="00F0392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PASTABOS:</w:t>
            </w:r>
          </w:p>
          <w:p w14:paraId="18D02C69" w14:textId="77777777" w:rsidR="001B3443" w:rsidRPr="009E32B7" w:rsidRDefault="00F0392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="006F221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B34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nuotolinio ugdymo(</w:t>
            </w:r>
            <w:proofErr w:type="spellStart"/>
            <w:r w:rsidR="001B34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1B34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 visoje šalyje VBE rezultatai suprastėjo. </w:t>
            </w:r>
          </w:p>
          <w:p w14:paraId="054470CC" w14:textId="77777777" w:rsidR="00406EDD" w:rsidRPr="009E32B7" w:rsidRDefault="00F0392D" w:rsidP="00B96E16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Mokinių, padariusių ugdymosi pažangą, sumažėjimą lėmė pasikeitusi ugdymo(</w:t>
            </w:r>
            <w:proofErr w:type="spellStart"/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forma: tiek mokiniai, tiek mokytojai dėl staig</w:t>
            </w:r>
            <w:r w:rsidR="001E06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</w:t>
            </w:r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ir netikėto</w:t>
            </w:r>
            <w:r w:rsidR="001E06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</w:t>
            </w:r>
            <w:r w:rsidR="001E06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formos </w:t>
            </w:r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kaitos patyrė sunkumų, t.</w:t>
            </w:r>
            <w:r w:rsidR="001E06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y. jiems nepavyko taip greitai persiorientuoti ir sklandžiai </w:t>
            </w:r>
            <w:r w:rsidR="001E06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</w:t>
            </w:r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 kokybiškai pereiti prie nuotolinio mokymo(</w:t>
            </w:r>
            <w:proofErr w:type="spellStart"/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  <w:r w:rsidR="0006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Dalis nemotyvuotų </w:t>
            </w:r>
            <w:r w:rsidR="00F40C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</w:t>
            </w:r>
            <w:r w:rsidR="0006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nepriėmė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gimnazijos </w:t>
            </w:r>
            <w:r w:rsidR="0006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teikiamos pagalbos – nedalyvavo nuotolinėse ir kontaktinėse konsultacijose.</w:t>
            </w:r>
          </w:p>
          <w:p w14:paraId="2DA7F284" w14:textId="77777777" w:rsidR="00B96E16" w:rsidRPr="009E32B7" w:rsidRDefault="00B96E16" w:rsidP="008F730D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7278" w14:textId="77777777" w:rsidR="003F7695" w:rsidRPr="009E32B7" w:rsidRDefault="003F7695" w:rsidP="003F7695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2019–2020 m. m. įgyvendin</w:t>
            </w:r>
            <w:r w:rsidR="00F0392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0C6C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F0392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 neformaliojo švietimo </w:t>
            </w:r>
            <w:r w:rsidR="000C6C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programos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003C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NVŠ programose dalyva</w:t>
            </w:r>
            <w:r w:rsidR="00F0392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vo</w:t>
            </w:r>
            <w:r w:rsidR="00003C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0392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arba lankė</w:t>
            </w:r>
            <w:r w:rsidR="00003C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BUM būrelius</w:t>
            </w:r>
            <w:r w:rsidR="000C6C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89,44 proc. gimnazijos mokinių (2019 m.–87,2 proc.).</w:t>
            </w:r>
          </w:p>
          <w:p w14:paraId="2EA72822" w14:textId="77777777" w:rsidR="003F7695" w:rsidRPr="009E32B7" w:rsidRDefault="003F7695" w:rsidP="008F730D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5F37" w14:textId="77777777" w:rsidR="00C340BC" w:rsidRPr="009E32B7" w:rsidRDefault="00F0392D" w:rsidP="008F730D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Gimnazija užtikrino</w:t>
            </w:r>
            <w:r w:rsidR="008F730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reikalingą sisteminę specialiąją pedagoginę, psichologinę, socialinę, ugdymo karjerai, bendrųjų gebėjimų ugdymo(</w:t>
            </w:r>
            <w:proofErr w:type="spellStart"/>
            <w:r w:rsidR="008F730D" w:rsidRPr="009E32B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8F730D" w:rsidRPr="009E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2211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pagalbą kiekvienam mokiniui, kuriam ji 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buvo </w:t>
            </w:r>
            <w:r w:rsidR="006F2211" w:rsidRPr="009E32B7">
              <w:rPr>
                <w:rFonts w:ascii="Times New Roman" w:hAnsi="Times New Roman" w:cs="Times New Roman"/>
                <w:sz w:val="24"/>
                <w:szCs w:val="24"/>
              </w:rPr>
              <w:t>reikalinga.</w:t>
            </w:r>
            <w:r w:rsidR="008F730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Socialinio pedagogo pagalba teikiama </w:t>
            </w:r>
            <w:r w:rsidR="00E37B5D" w:rsidRPr="009E32B7">
              <w:rPr>
                <w:rFonts w:ascii="Times New Roman" w:hAnsi="Times New Roman" w:cs="Times New Roman"/>
                <w:sz w:val="24"/>
                <w:szCs w:val="24"/>
              </w:rPr>
              <w:t>trims</w:t>
            </w:r>
            <w:r w:rsidR="008F730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mokiniams, specialiojo pedagogo</w:t>
            </w:r>
            <w:r w:rsidR="008C1B47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730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7B5D" w:rsidRPr="009E32B7">
              <w:rPr>
                <w:rFonts w:ascii="Times New Roman" w:hAnsi="Times New Roman" w:cs="Times New Roman"/>
                <w:sz w:val="24"/>
                <w:szCs w:val="24"/>
              </w:rPr>
              <w:t>septyniems</w:t>
            </w:r>
            <w:r w:rsidR="008F730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7B5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Psichologo </w:t>
            </w:r>
            <w:r w:rsidR="00C340BC" w:rsidRPr="009E32B7">
              <w:rPr>
                <w:rFonts w:ascii="Times New Roman" w:hAnsi="Times New Roman" w:cs="Times New Roman"/>
                <w:sz w:val="24"/>
                <w:szCs w:val="24"/>
              </w:rPr>
              <w:t>tikslinės</w:t>
            </w:r>
            <w:r w:rsidR="00E37B5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konsultacijos pagal gydytojų ir PPT rekomenda</w:t>
            </w:r>
            <w:r w:rsidR="00C340BC" w:rsidRPr="009E32B7">
              <w:rPr>
                <w:rFonts w:ascii="Times New Roman" w:hAnsi="Times New Roman" w:cs="Times New Roman"/>
                <w:sz w:val="24"/>
                <w:szCs w:val="24"/>
              </w:rPr>
              <w:t>cijas teikiamos dviem mokiniams. Mokiniams teikiamos psichologo</w:t>
            </w:r>
            <w:r w:rsidR="00003C3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ir socialinių kompetencijų ir ugdymo karjerai specialisto </w:t>
            </w:r>
            <w:r w:rsidR="00C340BC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konsultacijos, tikslingai orientuotos į asmens savęs pažinimo, komunikavimo ir bendradarbiavimo kompetencijų ugdymą(</w:t>
            </w:r>
            <w:proofErr w:type="spellStart"/>
            <w:r w:rsidR="00C340BC" w:rsidRPr="009E32B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C340BC" w:rsidRPr="009E32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03C3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Gimnazijoje sukurta ir lanksčiai įgyvendinama 1</w:t>
            </w:r>
            <w:r w:rsidR="000C6C02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kl., </w:t>
            </w:r>
            <w:r w:rsidR="00003C3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C6C02" w:rsidRPr="009E32B7">
              <w:rPr>
                <w:rFonts w:ascii="Times New Roman" w:hAnsi="Times New Roman" w:cs="Times New Roman"/>
                <w:sz w:val="24"/>
                <w:szCs w:val="24"/>
              </w:rPr>
              <w:t>kl. ir naujai atvykusių</w:t>
            </w:r>
            <w:r w:rsidR="00003C3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mokinių adaptacijos programa.</w:t>
            </w:r>
          </w:p>
          <w:p w14:paraId="7840AA07" w14:textId="77777777" w:rsidR="008F730D" w:rsidRPr="009E32B7" w:rsidRDefault="00E37B5D" w:rsidP="008F730D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Specialusis pedagogas konsultuoja mokytojus dėl </w:t>
            </w:r>
            <w:r w:rsidR="00C42413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programų rengimo ir jų pritaikymo.</w:t>
            </w:r>
          </w:p>
          <w:p w14:paraId="63C7C1B5" w14:textId="77777777" w:rsidR="008F730D" w:rsidRPr="009E32B7" w:rsidRDefault="008F730D" w:rsidP="008F730D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Mokymosi pagalbos kiekvienam mokiniui teikimo sistema gimnazijoje nustatyta 2019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m. lapkričio 5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d. įsakymu Nr.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V-243 ,,Dėl mokymosi pagalbos teikimo mokiniams“.</w:t>
            </w:r>
          </w:p>
          <w:p w14:paraId="015F1DA4" w14:textId="77777777" w:rsidR="008F730D" w:rsidRPr="009E32B7" w:rsidRDefault="008F730D" w:rsidP="008F730D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 įvairių poreikių mokiniams individualizuoja ugdymą pamokose, stebi, fiksuoja ir analizuoja jų pažangą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jei yra poreikis, skiria mokiniams grupines ir individualias konsultacijas.</w:t>
            </w:r>
          </w:p>
          <w:p w14:paraId="3900CABC" w14:textId="77777777" w:rsidR="008F730D" w:rsidRPr="009E32B7" w:rsidRDefault="008F730D" w:rsidP="008F730D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Mokytojų etate skirtos kontaktinės valandos pamokoms (konsultacijoms) mokinių ugdymo(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) poreikiams tenkinti ir teikti jiems mokymosi pagalbą. </w:t>
            </w:r>
            <w:r w:rsidR="00B96E16" w:rsidRPr="009E32B7">
              <w:rPr>
                <w:rFonts w:ascii="Times New Roman" w:hAnsi="Times New Roman" w:cs="Times New Roman"/>
                <w:sz w:val="24"/>
                <w:szCs w:val="24"/>
              </w:rPr>
              <w:t>Konsultacinių valandų skyrimas ir konsultacijų tvarka nustatyta apraše, patvirtintame 2020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E16" w:rsidRPr="009E32B7">
              <w:rPr>
                <w:rFonts w:ascii="Times New Roman" w:hAnsi="Times New Roman" w:cs="Times New Roman"/>
                <w:sz w:val="24"/>
                <w:szCs w:val="24"/>
              </w:rPr>
              <w:t>m. spalio 21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E16" w:rsidRPr="009E32B7">
              <w:rPr>
                <w:rFonts w:ascii="Times New Roman" w:hAnsi="Times New Roman" w:cs="Times New Roman"/>
                <w:sz w:val="24"/>
                <w:szCs w:val="24"/>
              </w:rPr>
              <w:t>d. įsakymu Nr.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E16" w:rsidRPr="009E32B7">
              <w:rPr>
                <w:rFonts w:ascii="Times New Roman" w:hAnsi="Times New Roman" w:cs="Times New Roman"/>
                <w:sz w:val="24"/>
                <w:szCs w:val="24"/>
              </w:rPr>
              <w:t>V-290.</w:t>
            </w:r>
          </w:p>
          <w:p w14:paraId="6E6E63F0" w14:textId="77777777" w:rsidR="008F730D" w:rsidRPr="009E32B7" w:rsidRDefault="008F730D" w:rsidP="008F730D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Organizuo</w:t>
            </w:r>
            <w:r w:rsidR="005D19D1" w:rsidRPr="009E32B7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konsultacijos įvairių poreikių mokiniams: 20</w:t>
            </w:r>
            <w:r w:rsidR="00B96E16" w:rsidRPr="009E3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m. vest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E16" w:rsidRPr="009E3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E16" w:rsidRPr="009E32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konsultacij</w:t>
            </w:r>
            <w:r w:rsidR="00B96E16" w:rsidRPr="009E32B7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0C6C02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(2019 m.</w:t>
            </w:r>
            <w:r w:rsidR="00646057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02" w:rsidRPr="009E32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6057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02" w:rsidRPr="009E32B7">
              <w:rPr>
                <w:rFonts w:ascii="Times New Roman" w:hAnsi="Times New Roman" w:cs="Times New Roman"/>
                <w:sz w:val="24"/>
                <w:szCs w:val="24"/>
              </w:rPr>
              <w:t>986)</w:t>
            </w:r>
            <w:r w:rsidR="00E37B5D" w:rsidRPr="009E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9D1" w:rsidRPr="009E32B7">
              <w:rPr>
                <w:rFonts w:ascii="Times New Roman" w:hAnsi="Times New Roman" w:cs="Times New Roman"/>
                <w:sz w:val="24"/>
                <w:szCs w:val="24"/>
              </w:rPr>
              <w:t>Skirtos tikslinės konsultacijos 4 klasių mokiniams  dėl pasirengimo VBE.</w:t>
            </w:r>
          </w:p>
          <w:p w14:paraId="1BFCEB18" w14:textId="77777777" w:rsidR="00E37B5D" w:rsidRPr="009E32B7" w:rsidRDefault="00E37B5D" w:rsidP="008F730D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Gabių mokinių ugdymui mokytojams pagal poreikį ir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rezultatus</w:t>
            </w:r>
            <w:r w:rsidR="00C82701" w:rsidRPr="009E3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skiriamos valandos etate, taip pat už šį darbą </w:t>
            </w:r>
            <w:r w:rsidR="004E65E6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apmokama 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iš </w:t>
            </w:r>
            <w:r w:rsidR="004E65E6"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,,Kokybės krepšelio“ lėšų.</w:t>
            </w:r>
          </w:p>
          <w:p w14:paraId="50D3C9C4" w14:textId="77777777" w:rsidR="00003C3D" w:rsidRPr="009E32B7" w:rsidRDefault="00003C3D" w:rsidP="00003C3D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Švietimo pagalbos organizavimas, formos, rūšys, stebėsena nustatyta 2019- 11-21 įsakymu Nr. V-270 patvirtintame Švietimo pagalbos mokiniams teikimo Šiaulių ,,Romuvos“ gimnazijoje tvarkos apraše.</w:t>
            </w:r>
          </w:p>
          <w:p w14:paraId="67F03A12" w14:textId="77777777" w:rsidR="004E65E6" w:rsidRPr="009E32B7" w:rsidRDefault="004E65E6" w:rsidP="008F730D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A487" w14:textId="77777777" w:rsidR="008F730D" w:rsidRPr="009E32B7" w:rsidRDefault="00B96E16" w:rsidP="004E65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2020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8F730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8F730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žurnalo ,,Reitingai“ skelbtame šalies gimnazijų šimtuke pagal olimpiadų rezultatus ,,Romuvos“ gimnazija yra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  <w:r w:rsidR="008F730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vietoje.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Mokiniai dalyvavo 19 </w:t>
            </w:r>
            <w:r w:rsidR="00E37B5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ŠMSM organizuotų 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olimpiadų </w:t>
            </w:r>
            <w:r w:rsidR="00E37B5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miesto ir respublikiniuose 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turuose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7BE4764D" w14:textId="77777777" w:rsidR="002D1E1E" w:rsidRPr="009E32B7" w:rsidRDefault="00CD1E84" w:rsidP="004E65E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Astronomijos tarptautinėje ir respublikinėje olimpiadose prizines vietas laimėjo J.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Turčak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Respublikinėje rusų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k. olimpiadoje prizinę vietą laimėjo K.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Mateikaitė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ŠMSM dalykinėse olimpiadose miesto turuose laimėtos 22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prizinės vietos. Ansamblis ,,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Fresco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tapo ,,Dainų dainelės“ </w:t>
            </w:r>
            <w:r w:rsidR="00E37B5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respublikinio turo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laureatu. Ryškių laimėjimų pasiekė pučiamųjų orkestras ,,Romuva“.</w:t>
            </w:r>
            <w:r w:rsidR="00F730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Orkestras pateko į XX Lietuvos pučiamųjų instrumentų čempionato finalinį etapą (finalinis etapas neįvyko dėl COVID-19 pandemijos).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37B5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Stalo teniso, šaudymo ir tinklinio mokinių komandos </w:t>
            </w:r>
            <w:r w:rsidR="00E37B5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tapo ŠMSM organizuotų varžybų miesto turo nugalėtoj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E37B5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s.</w:t>
            </w:r>
          </w:p>
          <w:p w14:paraId="069B6F12" w14:textId="77777777" w:rsidR="003E51E2" w:rsidRPr="009E32B7" w:rsidRDefault="00CD1E84" w:rsidP="00CD1E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Plačiau apie mokinių ir mokytojų pasiekimus 2020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olimpiadose ir konkursuose 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žr.: </w:t>
            </w:r>
            <w:proofErr w:type="spellStart"/>
            <w:r w:rsidRPr="009E32B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romuvosgimn.lt→veiklos</w:t>
            </w:r>
            <w:proofErr w:type="spellEnd"/>
            <w:r w:rsidRPr="009E32B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9E32B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sritys→pasiekimai</w:t>
            </w:r>
            <w:proofErr w:type="spellEnd"/>
            <w:r w:rsidR="00F115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1400CC33" w14:textId="77777777" w:rsidR="00CD1E84" w:rsidRPr="009E32B7" w:rsidRDefault="00F11521" w:rsidP="00CD1E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Įvairioje tiriamojoje veikloje dalyvavo </w:t>
            </w:r>
            <w:r w:rsidR="00AF5C7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1</w:t>
            </w:r>
            <w:r w:rsidR="004E65E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 klasių mokinių.</w:t>
            </w:r>
          </w:p>
          <w:p w14:paraId="7DA67F04" w14:textId="77777777" w:rsidR="00F11521" w:rsidRPr="009E32B7" w:rsidRDefault="00F11521" w:rsidP="00CD1E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63A905" w14:textId="77777777" w:rsidR="00F11521" w:rsidRPr="009E32B7" w:rsidRDefault="00F11521" w:rsidP="00CD1E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582CA9" w14:textId="77777777" w:rsidR="00F44C93" w:rsidRPr="009E32B7" w:rsidRDefault="00F44C93" w:rsidP="00CD1E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B6355F" w14:textId="77777777" w:rsidR="005D19D1" w:rsidRPr="009E32B7" w:rsidRDefault="00AF5C73" w:rsidP="005D19D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115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3 kl. mokinių, pasirinkusių projektinius darbus, parengė kokybiškus projektus.</w:t>
            </w:r>
          </w:p>
          <w:p w14:paraId="032A5F86" w14:textId="77777777" w:rsidR="00F11521" w:rsidRPr="009E32B7" w:rsidRDefault="00F11521" w:rsidP="005D19D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3E51E2" w:rsidRPr="009E32B7" w14:paraId="02BB1196" w14:textId="77777777" w:rsidTr="00C119EC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1AA9F" w14:textId="77777777" w:rsidR="00F11521" w:rsidRPr="009E32B7" w:rsidRDefault="00F11521" w:rsidP="00F11521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lastRenderedPageBreak/>
              <w:t xml:space="preserve">1 tikslo </w:t>
            </w:r>
          </w:p>
          <w:p w14:paraId="18EB7D75" w14:textId="77777777" w:rsidR="003E51E2" w:rsidRPr="009E32B7" w:rsidRDefault="00F11521" w:rsidP="00F11521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1.2</w:t>
            </w:r>
            <w:r w:rsidR="00F44C93"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uždavinys:</w:t>
            </w:r>
          </w:p>
          <w:p w14:paraId="1D38A4D5" w14:textId="77777777" w:rsidR="00F11521" w:rsidRPr="009E32B7" w:rsidRDefault="00F11521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 bendrųjų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socialinių ir dalykinių kompetencijų ugdymas</w:t>
            </w:r>
          </w:p>
          <w:p w14:paraId="2118431E" w14:textId="77777777" w:rsidR="005575D6" w:rsidRPr="009E32B7" w:rsidRDefault="005575D6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D3912B" w14:textId="77777777" w:rsidR="0098496D" w:rsidRPr="009E32B7" w:rsidRDefault="0098496D" w:rsidP="00F11521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Priemonės:</w:t>
            </w:r>
          </w:p>
          <w:p w14:paraId="6174EC18" w14:textId="77777777" w:rsidR="0098496D" w:rsidRPr="009E32B7" w:rsidRDefault="0098496D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1.2.1. Rengiamos ir įgyvendinamos neformaliojo švietimo programos</w:t>
            </w:r>
          </w:p>
          <w:p w14:paraId="5D924DE0" w14:textId="77777777" w:rsidR="0098496D" w:rsidRPr="009E32B7" w:rsidRDefault="0098496D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C27F90" w14:textId="77777777" w:rsidR="001E2230" w:rsidRPr="009E32B7" w:rsidRDefault="001E2230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A49473" w14:textId="77777777" w:rsidR="001E2230" w:rsidRPr="009E32B7" w:rsidRDefault="001E2230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DFD126" w14:textId="77777777" w:rsidR="001E2230" w:rsidRPr="009E32B7" w:rsidRDefault="001E2230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6782B0" w14:textId="77777777" w:rsidR="001E2230" w:rsidRPr="009E32B7" w:rsidRDefault="001E2230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0D524A" w14:textId="77777777" w:rsidR="001E2230" w:rsidRPr="009E32B7" w:rsidRDefault="001E2230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1A84C6" w14:textId="77777777" w:rsidR="001E2230" w:rsidRPr="009E32B7" w:rsidRDefault="001E2230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6479FE" w14:textId="77777777" w:rsidR="001E2230" w:rsidRPr="009E32B7" w:rsidRDefault="001E2230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A902DA" w14:textId="77777777" w:rsidR="00003C3D" w:rsidRPr="009E32B7" w:rsidRDefault="00003C3D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DF4F84" w14:textId="77777777" w:rsidR="00003C3D" w:rsidRPr="009E32B7" w:rsidRDefault="00003C3D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FA717E" w14:textId="77777777" w:rsidR="0098496D" w:rsidRPr="009E32B7" w:rsidRDefault="0098496D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E0B00A" w14:textId="77777777" w:rsidR="00D23551" w:rsidRPr="009E32B7" w:rsidRDefault="00D23551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CE2B20" w14:textId="77777777" w:rsidR="0098496D" w:rsidRPr="009E32B7" w:rsidRDefault="0098496D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1.2.2. Įgyvendinamas socialinių kompetencijų ugdymo (SKU) modelis</w:t>
            </w:r>
          </w:p>
          <w:p w14:paraId="31594D02" w14:textId="77777777" w:rsidR="00021E35" w:rsidRPr="009E32B7" w:rsidRDefault="00021E35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EC0C29" w14:textId="77777777" w:rsidR="0098496D" w:rsidRPr="009E32B7" w:rsidRDefault="0098496D" w:rsidP="00F1152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1.2.3. Įgyvendinama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socialinių įgūdžių ugdymo programa 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DofE</w:t>
            </w:r>
            <w:proofErr w:type="spellEnd"/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50D7" w14:textId="77777777" w:rsidR="003E51E2" w:rsidRPr="009E32B7" w:rsidRDefault="003E51E2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79410B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C0FD11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B94640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C8CD42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7725CF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F23EF4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65FECB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EC77A7" w14:textId="77777777" w:rsidR="005D19D1" w:rsidRPr="009E32B7" w:rsidRDefault="005D19D1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B72D91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</w:t>
            </w:r>
            <w:r w:rsidR="002D1E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tos ir įgyvendinamos neformaliojo švietimo programos (programų skaičius 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21)</w:t>
            </w:r>
          </w:p>
          <w:p w14:paraId="685BDCBB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2FCF99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3BD601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8DD1C2" w14:textId="77777777" w:rsidR="00F44C93" w:rsidRPr="009E32B7" w:rsidRDefault="00F44C93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B4E0CF" w14:textId="77777777" w:rsidR="001E2230" w:rsidRPr="009E32B7" w:rsidRDefault="001E223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213D2B" w14:textId="77777777" w:rsidR="001E2230" w:rsidRPr="009E32B7" w:rsidRDefault="001E223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345789" w14:textId="77777777" w:rsidR="001E2230" w:rsidRPr="009E32B7" w:rsidRDefault="001E223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0F1677" w14:textId="77777777" w:rsidR="001E2230" w:rsidRPr="009E32B7" w:rsidRDefault="001E223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DD71BA" w14:textId="77777777" w:rsidR="001E2230" w:rsidRPr="009E32B7" w:rsidRDefault="001E223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60C3A4" w14:textId="77777777" w:rsidR="001E2230" w:rsidRPr="009E32B7" w:rsidRDefault="001E223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3E2E3E" w14:textId="77777777" w:rsidR="001E2230" w:rsidRPr="009E32B7" w:rsidRDefault="001E223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80B4D3" w14:textId="77777777" w:rsidR="00003C3D" w:rsidRPr="009E32B7" w:rsidRDefault="00003C3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A5D441" w14:textId="77777777" w:rsidR="00333D00" w:rsidRPr="009E32B7" w:rsidRDefault="00333D00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CC84AD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0AAA21" w14:textId="77777777" w:rsidR="0098496D" w:rsidRPr="009E32B7" w:rsidRDefault="0098496D" w:rsidP="0098496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Mokiniai dalyvauja karjeros ir socialinių kompetencijų ugdymo programose (dalyvavusių mokinių dalis proc. nuo bendro mokinių skaičiaus – 100 proc.).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8030" w14:textId="77777777" w:rsidR="003E51E2" w:rsidRPr="009E32B7" w:rsidRDefault="00B66723" w:rsidP="00943B3E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Įsteigtas mokinių socialinių kompetencijų ir ugdymo karjerai pedagogo etatas</w:t>
            </w:r>
            <w:r w:rsidR="00B65ED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F9BA739" w14:textId="77777777" w:rsidR="003E51E2" w:rsidRPr="009E32B7" w:rsidRDefault="00B65ED3" w:rsidP="00943B3E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</w:t>
            </w:r>
            <w:r w:rsidR="00A3732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dinamos 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emocijų išraiškos kontrolės </w:t>
            </w:r>
            <w:r w:rsidR="00A3732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prevencinės programos V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A3732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A3732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A3732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ir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,,Raktai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sėkmę“.</w:t>
            </w:r>
            <w:r w:rsidR="008E365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Šiose p</w:t>
            </w:r>
            <w:r w:rsidR="008E365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rogramose dalyvauja 100</w:t>
            </w:r>
            <w:r w:rsidR="00F44C93"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 </w:t>
            </w:r>
            <w:r w:rsidR="008E365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proc. 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 w:rsidR="004F5EE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klasių </w:t>
            </w:r>
            <w:r w:rsidR="008E365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mokinių.</w:t>
            </w:r>
          </w:p>
          <w:p w14:paraId="416B243A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599BEA" w14:textId="77777777" w:rsidR="005D19D1" w:rsidRPr="009E32B7" w:rsidRDefault="005D19D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BF277D" w14:textId="77777777" w:rsidR="00CD5144" w:rsidRPr="009E32B7" w:rsidRDefault="00333D00" w:rsidP="00F44C93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2019-2020 m. m. g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imnazijoje buvo įgyvendinam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1E557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neformaliojo ugdymo program</w:t>
            </w:r>
            <w:r w:rsidR="00DD55A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CD514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D55A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BUM programose dalyvauja 84</w:t>
            </w:r>
            <w:r w:rsidR="00003C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DD55A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45</w:t>
            </w:r>
            <w:r w:rsidR="00003C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 gimnazijos mokinių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(2018-2019 m. m.–86,2)</w:t>
            </w:r>
            <w:r w:rsidR="00D2355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NVŠ programose -4,99 proc.</w:t>
            </w:r>
            <w:r w:rsidR="00003C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1E5ACB31" w14:textId="77777777" w:rsidR="00CD5144" w:rsidRPr="009E32B7" w:rsidRDefault="00CD5144" w:rsidP="00F44C93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2019–2020 m. m. veikė 3 IT, </w:t>
            </w:r>
            <w:r w:rsidR="007B05C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obotikos, inžinerinės krypties būreliai (dalyvavo 106 mokiniai), 2020–2021 m. m. –</w:t>
            </w:r>
            <w:r w:rsidR="0064605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 (dalyvavo 48 mokiniai).</w:t>
            </w:r>
          </w:p>
          <w:p w14:paraId="1C31D61E" w14:textId="77777777" w:rsidR="001E2230" w:rsidRPr="009E32B7" w:rsidRDefault="00CD5144" w:rsidP="00F44C93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2019–2020 m. m. veikė STEAM krypties 12 būrelių</w:t>
            </w:r>
            <w:r w:rsidR="001E223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(253 mokiniai), 2020–2021m.    </w:t>
            </w:r>
          </w:p>
          <w:p w14:paraId="3EF00308" w14:textId="77777777" w:rsidR="00CD5144" w:rsidRPr="009E32B7" w:rsidRDefault="001E2230" w:rsidP="00F44C93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</w:t>
            </w:r>
            <w:r w:rsidR="00CD514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–10 (229 mokiniai).</w:t>
            </w:r>
          </w:p>
          <w:p w14:paraId="18B12459" w14:textId="77777777" w:rsidR="003E51E2" w:rsidRPr="009E32B7" w:rsidRDefault="003E51E2" w:rsidP="00F44C93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Ypač sėkminga ansamblio</w:t>
            </w:r>
            <w:r w:rsidR="00B6672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choro,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66723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pučiamųjų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orkestro, </w:t>
            </w:r>
            <w:r w:rsidR="00B66723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instrumentų grupės,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sporto būrelių veikla.</w:t>
            </w:r>
          </w:p>
          <w:p w14:paraId="5ECC2706" w14:textId="77777777" w:rsidR="00055B73" w:rsidRPr="009E32B7" w:rsidRDefault="00055B73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</w:p>
          <w:p w14:paraId="5901EFF6" w14:textId="77777777" w:rsidR="00003C3D" w:rsidRPr="009E32B7" w:rsidRDefault="003E51E2" w:rsidP="00F44C93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Socialinėje, projektinėje, mokinių savivaldos, savanorystės,</w:t>
            </w:r>
            <w:r w:rsidR="006D5609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tarptautinių organizacijų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,</w:t>
            </w:r>
            <w:r w:rsidR="006D5609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jaunimo mokymosi iš patirtie</w:t>
            </w:r>
            <w:r w:rsidR="00F00579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s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,</w:t>
            </w:r>
            <w:r w:rsidR="00F00579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neformaliojo 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š</w:t>
            </w:r>
            <w:r w:rsidR="00F00579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vietimo programoje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DofE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ir panašiose veiklose dalyvavo 100</w:t>
            </w:r>
            <w:r w:rsidR="00F44C93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 </w:t>
            </w:r>
            <w:r w:rsidR="00D23551"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proc. mokinių; socialinėje-pilietinėje veikloje – 93 proc.</w:t>
            </w:r>
          </w:p>
          <w:p w14:paraId="3A5FA7F4" w14:textId="77777777" w:rsidR="003E51E2" w:rsidRPr="009E32B7" w:rsidRDefault="00003C3D" w:rsidP="00F44C93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lastRenderedPageBreak/>
              <w:t xml:space="preserve"> 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>DofE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programoje 2020-2021 m. m. dalyvauja 7 mokiniai, 4 iš jų siekia sidabro ženklelio.</w:t>
            </w:r>
          </w:p>
        </w:tc>
      </w:tr>
      <w:tr w:rsidR="003E51E2" w:rsidRPr="008B70FB" w14:paraId="479FB7AC" w14:textId="77777777" w:rsidTr="00C119EC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6814" w14:textId="77777777" w:rsidR="00551A21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lastRenderedPageBreak/>
              <w:t xml:space="preserve">1 tikslo </w:t>
            </w:r>
          </w:p>
          <w:p w14:paraId="210BB723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1.3 uždavinys: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Socialinės partnerystės </w:t>
            </w:r>
            <w:r w:rsidR="0098496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tinklo efektyvinimas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97D8B76" w14:textId="77777777" w:rsidR="00321BD5" w:rsidRPr="009E32B7" w:rsidRDefault="00321BD5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5C0E3A" w14:textId="77777777" w:rsidR="003E51E2" w:rsidRPr="009E32B7" w:rsidRDefault="00321BD5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Priemonės:</w:t>
            </w:r>
          </w:p>
          <w:p w14:paraId="269A912D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1.3.1.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Tarptautinių projektų įgyvendinimas.</w:t>
            </w:r>
          </w:p>
          <w:p w14:paraId="12C0377A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1D0BC6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1.3.2.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Šalies ir gimnazijos projektų įgyvendinimas.</w:t>
            </w:r>
          </w:p>
          <w:p w14:paraId="3C599D92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FEC095" w14:textId="77777777" w:rsidR="00705684" w:rsidRPr="009E32B7" w:rsidRDefault="00705684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2EE61A" w14:textId="77777777" w:rsidR="00705684" w:rsidRPr="009E32B7" w:rsidRDefault="00705684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3E4258" w14:textId="77777777" w:rsidR="00705684" w:rsidRPr="009E32B7" w:rsidRDefault="00705684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840E12" w14:textId="77777777" w:rsidR="00705684" w:rsidRPr="009E32B7" w:rsidRDefault="00705684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1CBC27" w14:textId="77777777" w:rsidR="00705684" w:rsidRPr="009E32B7" w:rsidRDefault="00705684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6B087E" w14:textId="77777777" w:rsidR="00705684" w:rsidRPr="009E32B7" w:rsidRDefault="00705684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31D24B" w14:textId="77777777" w:rsidR="00705684" w:rsidRPr="009E32B7" w:rsidRDefault="00705684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5D5F49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1D5DC6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A317ED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D98BE8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D92597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83D152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020ADB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676C1F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AB9EC7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F71700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3A4B9E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73C675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918372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6C7983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7E9346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E4A180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146067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C30C09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B18D17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7E5A56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5C6AD0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7A7D22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1F7DD0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2A3CCD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6B4CB5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6A8A1F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4191B5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7F7EA8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2ACBD2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DA1A7F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37407E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B2111E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478297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69BAC4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2EB7DC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5057C7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443381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7896E8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422137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011A24" w14:textId="77777777" w:rsidR="0071028D" w:rsidRPr="009E32B7" w:rsidRDefault="0071028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54A4C7" w14:textId="77777777" w:rsidR="00012473" w:rsidRPr="009E32B7" w:rsidRDefault="00012473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424DFE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DB6F218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728758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BF01ED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B9BB75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5979F3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A868A0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C273A7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DBA9FB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14D3A2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07B257" w14:textId="77777777" w:rsidR="00C9357E" w:rsidRPr="009E32B7" w:rsidRDefault="00C935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5167D5" w14:textId="77777777" w:rsidR="00003C3D" w:rsidRPr="009E32B7" w:rsidRDefault="00003C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092103" w14:textId="77777777" w:rsidR="00003C3D" w:rsidRPr="009E32B7" w:rsidRDefault="00003C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442045" w14:textId="77777777" w:rsidR="00003C3D" w:rsidRPr="009E32B7" w:rsidRDefault="00003C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96C909" w14:textId="77777777" w:rsidR="00003C3D" w:rsidRPr="009E32B7" w:rsidRDefault="00003C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AB5389" w14:textId="77777777" w:rsidR="00003C3D" w:rsidRPr="009E32B7" w:rsidRDefault="00003C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B06C84" w14:textId="77777777" w:rsidR="00003C3D" w:rsidRPr="009E32B7" w:rsidRDefault="00003C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3FAAD8" w14:textId="77777777" w:rsidR="00003C3D" w:rsidRPr="009E32B7" w:rsidRDefault="00003C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89DE5C" w14:textId="77777777" w:rsidR="00003C3D" w:rsidRPr="009E32B7" w:rsidRDefault="00003C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244A9D" w14:textId="77777777" w:rsidR="00003C3D" w:rsidRPr="009E32B7" w:rsidRDefault="00003C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4F1EAE" w14:textId="77777777" w:rsidR="003E51E2" w:rsidRPr="009E32B7" w:rsidRDefault="003E51E2" w:rsidP="00321BD5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1.3.3.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STEAM programos </w:t>
            </w:r>
            <w:r w:rsidR="0098496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 socialiniais partneriais 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įgyvendinimas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FB83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B5A5A2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A017E9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C21A3D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7572C6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C0DCE2" w14:textId="77777777" w:rsidR="0062207D" w:rsidRPr="009E32B7" w:rsidRDefault="0062207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E6CAD5" w14:textId="77777777" w:rsidR="00321BD5" w:rsidRPr="009E32B7" w:rsidRDefault="00321BD5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000341" w14:textId="77777777" w:rsidR="003E51E2" w:rsidRPr="009E32B7" w:rsidRDefault="00111CCE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Įgyvendinami tarptautiniai, šalies ir gimnazijos projektai (5 projektai).</w:t>
            </w:r>
          </w:p>
          <w:p w14:paraId="75899F17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A92453" w14:textId="77777777" w:rsidR="00111CCE" w:rsidRPr="009E32B7" w:rsidRDefault="00111CCE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E35E70" w14:textId="77777777" w:rsidR="00111CCE" w:rsidRPr="009E32B7" w:rsidRDefault="00111CCE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AAEA2B" w14:textId="77777777" w:rsidR="00111CCE" w:rsidRPr="009E32B7" w:rsidRDefault="00111CCE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E65AA7" w14:textId="77777777" w:rsidR="00111CCE" w:rsidRPr="009E32B7" w:rsidRDefault="00111CCE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3062C7" w14:textId="77777777" w:rsidR="00111CCE" w:rsidRPr="009E32B7" w:rsidRDefault="00111CCE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4A4949" w14:textId="77777777" w:rsidR="00111CCE" w:rsidRPr="009E32B7" w:rsidRDefault="00111CCE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EA2997" w14:textId="77777777" w:rsidR="00111CCE" w:rsidRPr="009E32B7" w:rsidRDefault="00111CCE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4A8F46" w14:textId="77777777" w:rsidR="00705684" w:rsidRPr="009E32B7" w:rsidRDefault="00705684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674F5D" w14:textId="77777777" w:rsidR="00705684" w:rsidRPr="009E32B7" w:rsidRDefault="00705684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5C81F1" w14:textId="77777777" w:rsidR="00705684" w:rsidRPr="009E32B7" w:rsidRDefault="00705684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F1EE9E" w14:textId="77777777" w:rsidR="00705684" w:rsidRPr="009E32B7" w:rsidRDefault="00705684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5BE4CF" w14:textId="77777777" w:rsidR="00705684" w:rsidRPr="009E32B7" w:rsidRDefault="00705684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65C8FE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DC9269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E9B3B2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9F565B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C0BEB8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6174A1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C431E2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BA8C6E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AA564B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BD384F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263054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18C349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0886E9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2C65C0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4826B5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01AAD3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03210E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17E15A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F2D11EC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157330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F0B401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3673B7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01F5CB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3F3D12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16B618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546AB8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8EF0EE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BDBD5D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169000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9F032D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49B183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2BB21A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5C5C2C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48DDD3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72B952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3C7E8C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CF68CC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F42CD4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68AF3D" w14:textId="77777777" w:rsidR="0071028D" w:rsidRPr="009E32B7" w:rsidRDefault="0071028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17720D" w14:textId="77777777" w:rsidR="00705684" w:rsidRPr="009E32B7" w:rsidRDefault="00705684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7F5416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C99108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CDACDD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6D3C4E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AF41A6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764874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C69176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C73781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A92F53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89465C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5D3500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C72B54" w14:textId="77777777" w:rsidR="00C9357E" w:rsidRPr="009E32B7" w:rsidRDefault="00C9357E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D5DF66" w14:textId="77777777" w:rsidR="00003C3D" w:rsidRPr="009E32B7" w:rsidRDefault="00003C3D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E83A7F" w14:textId="77777777" w:rsidR="00003C3D" w:rsidRPr="009E32B7" w:rsidRDefault="00003C3D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19104D" w14:textId="77777777" w:rsidR="00003C3D" w:rsidRPr="009E32B7" w:rsidRDefault="00003C3D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931E9C" w14:textId="77777777" w:rsidR="00003C3D" w:rsidRPr="009E32B7" w:rsidRDefault="00003C3D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0A08D5" w14:textId="77777777" w:rsidR="00003C3D" w:rsidRPr="009E32B7" w:rsidRDefault="00003C3D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01BC21" w14:textId="77777777" w:rsidR="00003C3D" w:rsidRPr="009E32B7" w:rsidRDefault="00003C3D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9B156E" w14:textId="77777777" w:rsidR="00003C3D" w:rsidRPr="009E32B7" w:rsidRDefault="00003C3D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91F5D3" w14:textId="77777777" w:rsidR="00003C3D" w:rsidRPr="009E32B7" w:rsidRDefault="00003C3D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9089D3" w14:textId="77777777" w:rsidR="00003C3D" w:rsidRPr="009E32B7" w:rsidRDefault="00003C3D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044C53" w14:textId="77777777" w:rsidR="003E51E2" w:rsidRPr="009E32B7" w:rsidRDefault="003E51E2" w:rsidP="00321BD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Įgyvendinama 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gimnazijos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STEAM programa (programoje dalyvauja 100 proc.</w:t>
            </w:r>
            <w:r w:rsidR="00111CC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mokinių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02EB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09A119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7630F8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4181B9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1A51C6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C00248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244678" w14:textId="77777777" w:rsidR="00111CCE" w:rsidRPr="009E32B7" w:rsidRDefault="00111CCE" w:rsidP="007F3514">
            <w:pPr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</w:pPr>
          </w:p>
          <w:p w14:paraId="1BB039EB" w14:textId="77777777" w:rsidR="0071028D" w:rsidRPr="009E32B7" w:rsidRDefault="0071028D" w:rsidP="007102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Projektinė veikla 2020–2021 m. m.</w:t>
            </w:r>
          </w:p>
          <w:p w14:paraId="52AABB6B" w14:textId="77777777" w:rsidR="0071028D" w:rsidRPr="009E32B7" w:rsidRDefault="0071028D" w:rsidP="007102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2020–2021 m. m. gimnazijoje vykdoma 12 projektų:</w:t>
            </w:r>
          </w:p>
          <w:p w14:paraId="7AE4E9E9" w14:textId="77777777" w:rsidR="0071028D" w:rsidRPr="009E32B7" w:rsidRDefault="0071028D" w:rsidP="007102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 tarptautiniai projektai:</w:t>
            </w:r>
          </w:p>
          <w:p w14:paraId="3AEE7B04" w14:textId="77777777" w:rsidR="0071028D" w:rsidRPr="009E32B7" w:rsidRDefault="0071028D" w:rsidP="0071028D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+ K2 projekta</w:t>
            </w:r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s „Digital 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“(projektui skirta 32098 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Projekto vadovė D. 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Nemeikienė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22D87" w14:textId="77777777" w:rsidR="0071028D" w:rsidRPr="009E32B7" w:rsidRDefault="0071028D" w:rsidP="0071028D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K2 projektas „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“(projektui skirta 28554 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Projekto vadovė R. Švedienė.</w:t>
            </w:r>
          </w:p>
          <w:p w14:paraId="0AC99586" w14:textId="77777777" w:rsidR="0071028D" w:rsidRPr="009E32B7" w:rsidRDefault="0071028D" w:rsidP="0071028D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projektas „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Robot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mission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“. Projekto vadovė N. Bružaitė.</w:t>
            </w:r>
          </w:p>
          <w:p w14:paraId="7279E45B" w14:textId="77777777" w:rsidR="0071028D" w:rsidRPr="009E32B7" w:rsidRDefault="0071028D" w:rsidP="0071028D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Tarptautinis 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+ K1 pr</w:t>
            </w:r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ojektas „Keisdamiesi keičiamės“</w:t>
            </w:r>
            <w:r w:rsidR="004A0007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(projektui skirta 9696 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Projekto vadovė I. Saunorienė.</w:t>
            </w:r>
          </w:p>
          <w:p w14:paraId="493A7D7B" w14:textId="77777777" w:rsidR="0071028D" w:rsidRPr="009E32B7" w:rsidRDefault="0071028D" w:rsidP="0071028D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asmus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+ K2 projektas „PLURICLIL“</w:t>
            </w:r>
            <w:r w:rsidR="00F94640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(projektas fi</w:t>
            </w:r>
            <w:r w:rsidR="00F06B81" w:rsidRPr="009E32B7">
              <w:rPr>
                <w:rFonts w:ascii="Times New Roman" w:hAnsi="Times New Roman" w:cs="Times New Roman"/>
                <w:sz w:val="24"/>
                <w:szCs w:val="24"/>
              </w:rPr>
              <w:t>nansuojamas pagal išlaidų faktą)</w:t>
            </w:r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Projekto vadovė A. Būdvytytė.</w:t>
            </w:r>
          </w:p>
          <w:p w14:paraId="63ECAC6D" w14:textId="77777777" w:rsidR="0071028D" w:rsidRPr="009E32B7" w:rsidRDefault="0071028D" w:rsidP="0071028D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Tarptautinis Vokietijos užsienio reikalų ministerijos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finansauojamas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projektas „</w:t>
            </w:r>
            <w:hyperlink r:id="rId11" w:tgtFrame="_blank" w:history="1">
              <w:r w:rsidRPr="009E32B7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9E32B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af-immersion.de</w:t>
              </w:r>
            </w:hyperlink>
            <w:r w:rsidR="0090346A" w:rsidRPr="009E32B7">
              <w:rPr>
                <w:rStyle w:val="Hipersai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“ </w:t>
            </w:r>
            <w:r w:rsidR="0090346A" w:rsidRPr="009E32B7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(projektas finansuojamas pagal išlaidų faktą).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Projekto vadovė A. Būdvytytė.</w:t>
            </w:r>
          </w:p>
          <w:p w14:paraId="099FBC26" w14:textId="77777777" w:rsidR="0071028D" w:rsidRPr="009E32B7" w:rsidRDefault="0071028D" w:rsidP="0071028D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Tarptautinis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+ (Šiaulių miesto paraiška)</w:t>
            </w:r>
            <w:r w:rsidRPr="009E32B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9E32B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„Ugdymo karjerai sistemos tobulinimas Šiaulių miesto savivaldybės bendrojo ugdymo mokyklose“. 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Projekto vadovė G. 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Kulbeckienė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01BC85" w14:textId="77777777" w:rsidR="0071028D" w:rsidRPr="009E32B7" w:rsidRDefault="0071028D" w:rsidP="007102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3 respublikiniai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projektai:</w:t>
            </w:r>
          </w:p>
          <w:p w14:paraId="6DAA156D" w14:textId="77777777" w:rsidR="0071028D" w:rsidRPr="009E32B7" w:rsidRDefault="0071028D" w:rsidP="0071028D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Respublikinis projektas „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Jugend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debattiert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“. Projekto vadovė A. Būdvytytė.</w:t>
            </w:r>
          </w:p>
          <w:p w14:paraId="3104F201" w14:textId="77777777" w:rsidR="0071028D" w:rsidRPr="009E32B7" w:rsidRDefault="0071028D" w:rsidP="0071028D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Respubli</w:t>
            </w:r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kinis projektas „Mes rūšiuojam“ (projektui skirta 500 </w:t>
            </w:r>
            <w:proofErr w:type="spellStart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90346A" w:rsidRPr="009E32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Projekto vadovė L. Kneižienė. </w:t>
            </w:r>
          </w:p>
          <w:p w14:paraId="25C4F080" w14:textId="77777777" w:rsidR="0071028D" w:rsidRPr="009E32B7" w:rsidRDefault="0071028D" w:rsidP="0071028D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Respublikin</w:t>
            </w:r>
            <w:r w:rsidR="00C9357E" w:rsidRPr="009E32B7">
              <w:rPr>
                <w:rFonts w:ascii="Times New Roman" w:hAnsi="Times New Roman" w:cs="Times New Roman"/>
                <w:sz w:val="24"/>
                <w:szCs w:val="24"/>
              </w:rPr>
              <w:t>is projektas</w:t>
            </w:r>
            <w:r w:rsidR="00F06B81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7E" w:rsidRPr="009E32B7">
              <w:rPr>
                <w:rFonts w:ascii="Times New Roman" w:hAnsi="Times New Roman" w:cs="Times New Roman"/>
                <w:sz w:val="24"/>
                <w:szCs w:val="24"/>
              </w:rPr>
              <w:t>„Kokybės krepšelis“</w:t>
            </w:r>
            <w:r w:rsidR="00F06B81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7E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(2020-2022 metams skirta 132205,89 </w:t>
            </w:r>
            <w:proofErr w:type="spellStart"/>
            <w:r w:rsidR="00C9357E" w:rsidRPr="009E32B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9357E" w:rsidRPr="009E32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Projekto vadovė K. Gerčaitė.</w:t>
            </w:r>
          </w:p>
          <w:p w14:paraId="0F4B13B4" w14:textId="77777777" w:rsidR="0071028D" w:rsidRPr="009E32B7" w:rsidRDefault="0071028D" w:rsidP="007102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 gimnazijos projektai:</w:t>
            </w:r>
          </w:p>
          <w:p w14:paraId="4E3F9284" w14:textId="77777777" w:rsidR="0071028D" w:rsidRPr="009E32B7" w:rsidRDefault="0071028D" w:rsidP="0071028D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Gimnazijos projektas „Z. Gėlės tradicija“. Projekto vadovės: G. Samalionienė ir D. 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Jaugienė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4BFA5" w14:textId="77777777" w:rsidR="0071028D" w:rsidRPr="009E32B7" w:rsidRDefault="0071028D" w:rsidP="0071028D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Gimnazijos projektas „Kartu geriau“. Projekto vadovė S. Prazauskienė. </w:t>
            </w:r>
          </w:p>
          <w:p w14:paraId="1D991A26" w14:textId="77777777" w:rsidR="002D1E1E" w:rsidRPr="009E32B7" w:rsidRDefault="002D1E1E" w:rsidP="00321BD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Plačiau 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žr.: </w:t>
            </w:r>
            <w:proofErr w:type="spellStart"/>
            <w:r w:rsidRPr="009E32B7">
              <w:rPr>
                <w:rFonts w:ascii="Times New Roman" w:hAnsi="Times New Roman"/>
                <w:i/>
                <w:color w:val="0070C0"/>
                <w:sz w:val="24"/>
                <w:szCs w:val="24"/>
                <w:lang w:val="lt-LT" w:eastAsia="lt-LT"/>
              </w:rPr>
              <w:t>romuvosgimn.lt→veiklos</w:t>
            </w:r>
            <w:proofErr w:type="spellEnd"/>
            <w:r w:rsidRPr="009E32B7">
              <w:rPr>
                <w:rFonts w:ascii="Times New Roman" w:hAnsi="Times New Roman"/>
                <w:i/>
                <w:color w:val="0070C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9E32B7">
              <w:rPr>
                <w:rFonts w:ascii="Times New Roman" w:hAnsi="Times New Roman"/>
                <w:i/>
                <w:color w:val="0070C0"/>
                <w:sz w:val="24"/>
                <w:szCs w:val="24"/>
                <w:lang w:val="lt-LT" w:eastAsia="lt-LT"/>
              </w:rPr>
              <w:t>sritys→projektai</w:t>
            </w:r>
            <w:proofErr w:type="spellEnd"/>
            <w:r w:rsidRPr="009E32B7">
              <w:rPr>
                <w:rFonts w:ascii="Times New Roman" w:hAnsi="Times New Roman"/>
                <w:i/>
                <w:color w:val="0070C0"/>
                <w:sz w:val="24"/>
                <w:szCs w:val="24"/>
                <w:lang w:val="lt-LT" w:eastAsia="lt-LT"/>
              </w:rPr>
              <w:t>.</w:t>
            </w:r>
          </w:p>
          <w:p w14:paraId="158CEB5D" w14:textId="77777777" w:rsidR="002D1E1E" w:rsidRPr="009E32B7" w:rsidRDefault="002D1E1E" w:rsidP="002D1E1E">
            <w:pPr>
              <w:pStyle w:val="Sraopastraipa"/>
              <w:tabs>
                <w:tab w:val="left" w:pos="426"/>
                <w:tab w:val="left" w:pos="993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A2E142B" w14:textId="77777777" w:rsidR="00705684" w:rsidRPr="009E32B7" w:rsidRDefault="0065766A" w:rsidP="00B90F7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Gimnazija d</w:t>
            </w:r>
            <w:r w:rsidR="0070568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alyvavo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0568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/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70568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dalyvauja Š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MSM </w:t>
            </w:r>
            <w:r w:rsidR="0070568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projekte „Kokybės krepšelis“; 2019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="0070568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2020 m. m. skirta 66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70568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167</w:t>
            </w:r>
            <w:r w:rsidR="00321BD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proofErr w:type="spellStart"/>
            <w:r w:rsidR="0070568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proofErr w:type="spellEnd"/>
            <w:r w:rsidR="0070568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4C8971B" w14:textId="77777777" w:rsidR="00705684" w:rsidRPr="009E32B7" w:rsidRDefault="00705684" w:rsidP="00B90F7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Gimnazija yra įsitraukusi į Šiaulių miesto parengtą tarpta</w:t>
            </w:r>
            <w:r w:rsidR="008579CF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utinį projektą „Ugdymo karjerai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sistemos tobulinimas Šiaulių miesto savivaldybės bendrojo ugdymo įstaigose“. </w:t>
            </w:r>
          </w:p>
          <w:p w14:paraId="0E59A65A" w14:textId="77777777" w:rsidR="00B90F7B" w:rsidRPr="009E32B7" w:rsidRDefault="00B90F7B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204F7F5F" w14:textId="77777777" w:rsidR="003E51E2" w:rsidRPr="009E32B7" w:rsidRDefault="006D5609" w:rsidP="00012473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Kūrybiškumą ir techninę kūrybą skatinančioje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gimnazijos 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STEAM programoje dalyvavo 100</w:t>
            </w:r>
            <w:r w:rsidR="00AC7A8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mokinių.</w:t>
            </w:r>
          </w:p>
          <w:p w14:paraId="24D62D97" w14:textId="77777777" w:rsidR="003E51E2" w:rsidRPr="009E32B7" w:rsidRDefault="003E51E2" w:rsidP="0052363D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Įgyvendinant STEAM programą</w:t>
            </w:r>
            <w:r w:rsidR="001266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kiekvienam mokiniui buvo sudarytos sąlygos ugdyti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bendrąsias ir dalykines kompetencijas, tyrinėti, aktyviai veikti. Mokiniai</w:t>
            </w:r>
            <w:r w:rsidR="00C264B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5236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atsižvelgdami į </w:t>
            </w:r>
            <w:r w:rsidR="00C264B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karantino apribojim</w:t>
            </w:r>
            <w:r w:rsidR="005236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us</w:t>
            </w:r>
            <w:r w:rsidR="00C264B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5236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pagal galimybes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dalyvavo 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socialinių partnerių parengt</w:t>
            </w:r>
            <w:r w:rsidR="005236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ose STEAM program</w:t>
            </w:r>
            <w:r w:rsidR="005236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mokymuose Šiaulių universitete ir Šiaulių valstybinėje kolegijoje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programavimo dirbtuvėse, edukacinėse išvykose į </w:t>
            </w:r>
            <w:r w:rsidR="006D560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Šiaulių profesinio rengimo centrą</w:t>
            </w:r>
            <w:r w:rsidR="00551A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F615E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eno kolektyvai dalyvavo kūrybinėje-praktinėje stovykloje ,,Jaunasis kūrėjas“, kuri buvo 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finansuota </w:t>
            </w:r>
            <w:r w:rsidR="001266C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projekto „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Kokybės krepšelio“ lėšomis.</w:t>
            </w:r>
            <w:r w:rsidR="00AB754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3E51E2" w:rsidRPr="009E32B7" w14:paraId="2D04AA53" w14:textId="77777777" w:rsidTr="00C119EC">
        <w:trPr>
          <w:trHeight w:val="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15B4" w14:textId="77777777" w:rsidR="003E51E2" w:rsidRPr="009E32B7" w:rsidRDefault="003E51E2" w:rsidP="007F3514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1 tikslo 1.4.</w:t>
            </w:r>
            <w:r w:rsidR="00012473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uždavinys:</w:t>
            </w:r>
          </w:p>
          <w:p w14:paraId="628B7A86" w14:textId="77777777" w:rsidR="003E51E2" w:rsidRPr="009E32B7" w:rsidRDefault="003E51E2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Personalo profesinio bendradarbiavimo ir kolegialaus mokymosi stiprinimas</w:t>
            </w:r>
            <w:r w:rsidR="00AA084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BE8423F" w14:textId="77777777" w:rsidR="004D39BD" w:rsidRPr="009E32B7" w:rsidRDefault="004D39BD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8421D04" w14:textId="77777777" w:rsidR="003E51E2" w:rsidRPr="009E32B7" w:rsidRDefault="003E51E2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Priemonės:</w:t>
            </w:r>
          </w:p>
          <w:p w14:paraId="5B5FE9C9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1.4.1.</w:t>
            </w:r>
            <w:r w:rsidR="00E464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Rengiama ir įgyvendinama </w:t>
            </w:r>
            <w:r w:rsidR="004706D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personalo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kvalifikacijos tobulinimo programa</w:t>
            </w:r>
            <w:r w:rsidR="00AA084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09989ADD" w14:textId="77777777" w:rsidR="00564D7E" w:rsidRPr="009E32B7" w:rsidRDefault="00564D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79D7C4" w14:textId="77777777" w:rsidR="0065766A" w:rsidRPr="009E32B7" w:rsidRDefault="0065766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575EFB" w14:textId="77777777" w:rsidR="00564D7E" w:rsidRPr="009E32B7" w:rsidRDefault="00564D7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E3A8CA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1.4.2.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Rengiama ir įgyvendinama pedagogų atestacijos programa</w:t>
            </w:r>
            <w:r w:rsidR="00AA084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1DCF0C8D" w14:textId="77777777" w:rsidR="003E51E2" w:rsidRPr="009E32B7" w:rsidRDefault="003E51E2" w:rsidP="00F970A1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1.4.3.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970A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EDUKA projekto įgyvendinimas.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356C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0B2C8D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B8FF88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2FC3DE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7A1616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ADF5FB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C24333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98CB06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B19AAB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8764C4" w14:textId="77777777" w:rsidR="004D39BD" w:rsidRPr="009E32B7" w:rsidRDefault="004D39BD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319A75" w14:textId="77777777" w:rsidR="003E51E2" w:rsidRPr="009E32B7" w:rsidRDefault="004706D8" w:rsidP="00324648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 ir įgyvendinama k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valifikacijos tobulinimo programa (vienam mokytojui kvalifikacijos tobulinimui tenkančių dienų skaičius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5)</w:t>
            </w:r>
            <w:r w:rsidR="003A7E2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1DFF3985" w14:textId="77777777" w:rsidR="004706D8" w:rsidRPr="009E32B7" w:rsidRDefault="004706D8" w:rsidP="00E4643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4E73F0" w14:textId="77777777" w:rsidR="00564D7E" w:rsidRPr="009E32B7" w:rsidRDefault="00564D7E" w:rsidP="00E4643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C2A91C" w14:textId="77777777" w:rsidR="00564D7E" w:rsidRPr="009E32B7" w:rsidRDefault="00564D7E" w:rsidP="00E4643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DDE78BA" w14:textId="77777777" w:rsidR="0065766A" w:rsidRPr="009E32B7" w:rsidRDefault="0065766A" w:rsidP="00E4643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CA6472" w14:textId="77777777" w:rsidR="003E51E2" w:rsidRPr="009E32B7" w:rsidRDefault="003E51E2" w:rsidP="00BC0C9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 perspektyvinė pedagogų atestacijos programa (atestuotų pedagogų skaičius</w:t>
            </w:r>
            <w:r w:rsidR="00BC0C9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F18E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4706D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55B7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BC0C9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1A0C" w14:textId="77777777" w:rsidR="00324648" w:rsidRPr="009E32B7" w:rsidRDefault="00324648" w:rsidP="007F18F9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FFED6A" w14:textId="77777777" w:rsidR="003E51E2" w:rsidRPr="009E32B7" w:rsidRDefault="008579CF" w:rsidP="007F18F9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Darbuotojai kryptingai tobulino profesines kompetencijas. Pedagogų kvalifikacijos tobulinimas sietas su gimnazijos </w:t>
            </w:r>
            <w:r w:rsidR="004D39B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prioritetais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darbuotojų </w:t>
            </w:r>
            <w:r w:rsidR="001018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metinės veiklos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planais.</w:t>
            </w:r>
            <w:r w:rsidR="001018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D39B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Programa koreguota, atsižvelgiant į IT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skaitmeninio turinio taikymo poreikį</w:t>
            </w:r>
            <w:r w:rsidR="004D39B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nuotoliniame mokyme.</w:t>
            </w:r>
          </w:p>
          <w:p w14:paraId="5543D80B" w14:textId="77777777" w:rsidR="00324648" w:rsidRPr="009E32B7" w:rsidRDefault="00324648" w:rsidP="007F18F9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C4045A" w14:textId="77777777" w:rsidR="003E51E2" w:rsidRPr="009E32B7" w:rsidRDefault="00A673E9" w:rsidP="00324648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Darbuotojų k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valifikacijos tobulinimo programa įgyvendinta 100</w:t>
            </w:r>
            <w:r w:rsidR="00E464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</w:t>
            </w:r>
          </w:p>
          <w:p w14:paraId="48E7A8D1" w14:textId="77777777" w:rsidR="003E51E2" w:rsidRPr="009E32B7" w:rsidRDefault="005575D6" w:rsidP="00E4643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E464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proc. pedagogų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</w:t>
            </w:r>
            <w:r w:rsidR="00E464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6A4BF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</w:t>
            </w:r>
            <w:r w:rsidR="00E464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kvalifikacij</w:t>
            </w:r>
            <w:r w:rsidR="006A4BF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 tobulino daugiau nei 5 dienas.</w:t>
            </w:r>
            <w:r w:rsidR="00564D7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Pagrindinį dėmesį 2020 m. mokytojai skyrė IT 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skaitmeninių mokymo priemonių </w:t>
            </w:r>
            <w:r w:rsidR="00564D7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panaudojimo ugdymo procese kompetencijų tobulinimui.</w:t>
            </w:r>
          </w:p>
          <w:p w14:paraId="7A4435A3" w14:textId="77777777" w:rsidR="00E4643D" w:rsidRPr="009E32B7" w:rsidRDefault="00E4643D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CA94A5" w14:textId="77777777" w:rsidR="00B90F7B" w:rsidRPr="009E32B7" w:rsidRDefault="00B90F7B" w:rsidP="00B90F7B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Atestuotas 1 mokytojas. </w:t>
            </w:r>
          </w:p>
          <w:p w14:paraId="67B53D1B" w14:textId="77777777" w:rsidR="003E51E2" w:rsidRPr="009E32B7" w:rsidRDefault="00055B73" w:rsidP="004706D8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nuotolinio ugdymo ate</w:t>
            </w:r>
            <w:r w:rsidR="00B90F7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stacij</w:t>
            </w:r>
            <w:r w:rsidR="00115D1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B90F7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nu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r w:rsidR="00B90F7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="00E464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ė vienas neformaliojo švietimo </w:t>
            </w:r>
            <w:r w:rsidR="00E4643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B90F7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</w:t>
            </w:r>
            <w:r w:rsidR="00B90F7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2EF6135F" w14:textId="77777777" w:rsidR="0062207D" w:rsidRPr="009E32B7" w:rsidRDefault="0062207D" w:rsidP="004706D8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51DFD5" w14:textId="77777777" w:rsidR="004706D8" w:rsidRPr="009E32B7" w:rsidRDefault="004706D8" w:rsidP="006809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EDUKA program</w:t>
            </w:r>
            <w:r w:rsidR="0068091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naudoja 48</w:t>
            </w:r>
            <w:r w:rsidR="0068091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mokytojų</w:t>
            </w:r>
            <w:r w:rsidR="0068091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92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 mokinių.</w:t>
            </w:r>
          </w:p>
        </w:tc>
      </w:tr>
      <w:tr w:rsidR="003E51E2" w:rsidRPr="009E32B7" w14:paraId="50700E78" w14:textId="77777777" w:rsidTr="00C119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F19E" w14:textId="77777777" w:rsidR="003E51E2" w:rsidRPr="009E32B7" w:rsidRDefault="003E51E2" w:rsidP="006809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 tikslas</w:t>
            </w:r>
            <w:r w:rsidR="00680914"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: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Patrauklios ugdymui(</w:t>
            </w:r>
            <w:proofErr w:type="spellStart"/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) ir tobulėjimui gimnazijos infrastruktūros kūrimas </w:t>
            </w:r>
            <w:r w:rsidR="00DC0FF2"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br/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ir efektyvus jos panaudojimas.</w:t>
            </w:r>
          </w:p>
        </w:tc>
      </w:tr>
      <w:tr w:rsidR="003E51E2" w:rsidRPr="008B70FB" w14:paraId="50A2B7F8" w14:textId="77777777" w:rsidTr="00C119EC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E3CA" w14:textId="77777777" w:rsidR="00A3154E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2 tikslo </w:t>
            </w:r>
          </w:p>
          <w:p w14:paraId="5C1AA030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2.1. uždavinys:</w:t>
            </w:r>
          </w:p>
          <w:p w14:paraId="0480292F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Gimnazijos higieninių sąlygų užtikrinimas</w:t>
            </w:r>
            <w:r w:rsidR="00AA084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3B89816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Priemonės:</w:t>
            </w:r>
          </w:p>
          <w:p w14:paraId="1BAF5DAF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2.1.1. Aptarnaujančio personalo išlaikymas</w:t>
            </w:r>
            <w:r w:rsidR="00AA084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1A9C650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29A654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DED85B" w14:textId="77777777" w:rsidR="003B5421" w:rsidRPr="009E32B7" w:rsidRDefault="003B54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1EEDDA" w14:textId="77777777" w:rsidR="0065766A" w:rsidRPr="009E32B7" w:rsidRDefault="0065766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97B963" w14:textId="77777777" w:rsidR="0065766A" w:rsidRPr="009E32B7" w:rsidRDefault="0065766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AFC1BC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2.1.2. Higienos priemonių įsigijimas ir racionalus naudojimas.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4109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D3B3CA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A504BA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B34430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4BBF80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FE7814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51645E" w14:textId="77777777" w:rsidR="003E51E2" w:rsidRPr="009E32B7" w:rsidRDefault="003E51E2" w:rsidP="00765CDA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Racionaliai naudojamos savivaldybės biudžeto lėšos aptarnaujančio personalo etatams išlaikyti (</w:t>
            </w:r>
            <w:r w:rsidR="00E90A5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panaudota lėšų etatams išlaikyti</w:t>
            </w:r>
            <w:r w:rsidR="005C79A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100</w:t>
            </w:r>
            <w:r w:rsidR="00A46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proc.)</w:t>
            </w:r>
            <w:r w:rsidR="003A7E2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3A844077" w14:textId="77777777" w:rsidR="00E90A58" w:rsidRPr="009E32B7" w:rsidRDefault="00E90A58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A9F8A8" w14:textId="77777777" w:rsidR="003B5421" w:rsidRPr="009E32B7" w:rsidRDefault="003B5421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B546A8" w14:textId="77777777" w:rsidR="0065766A" w:rsidRPr="009E32B7" w:rsidRDefault="0065766A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647E2A" w14:textId="77777777" w:rsidR="0065766A" w:rsidRPr="009E32B7" w:rsidRDefault="0065766A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48D0A6" w14:textId="77777777" w:rsidR="003E51E2" w:rsidRPr="009E32B7" w:rsidRDefault="003E51E2" w:rsidP="00A4676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Lėšų higienos </w:t>
            </w:r>
            <w:r w:rsidR="00E90A5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sąlygoms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užtikrinti panaudojimas (</w:t>
            </w:r>
            <w:r w:rsidR="00E90A5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panaudota</w:t>
            </w:r>
            <w:r w:rsidR="00A46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 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A46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proc.)</w:t>
            </w:r>
            <w:r w:rsidR="003A7E2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3D68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359519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A5C383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4A53DB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7FB52C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56572B" w14:textId="77777777" w:rsidR="003E51E2" w:rsidRPr="009E32B7" w:rsidRDefault="003E51E2" w:rsidP="007F3514">
            <w:pPr>
              <w:spacing w:line="254" w:lineRule="atLeast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5ABB9A" w14:textId="77777777" w:rsidR="003E51E2" w:rsidRPr="009E32B7" w:rsidRDefault="00E90A58" w:rsidP="00A3154E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Užimti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visi aptarnaujančio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(ūkinio) 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personalo etatai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panaudota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100</w:t>
            </w:r>
            <w:r w:rsidR="00A46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579C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darbo užmokesčiui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skirtų lėšų.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Vadovaujantis gimnazijos darbo apmokėjimo sistemos aprašu u</w:t>
            </w:r>
            <w:r w:rsidR="003B54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 papildomus darbus darbuotojams buvo mokamos priemokos, už atsakingų užduočių atlikimą</w:t>
            </w:r>
            <w:r w:rsidR="00A46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3B54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 premijos.</w:t>
            </w:r>
          </w:p>
          <w:p w14:paraId="68DBD883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0E0410" w14:textId="77777777" w:rsidR="003E51E2" w:rsidRPr="009E32B7" w:rsidRDefault="003E51E2" w:rsidP="00A46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Higienos </w:t>
            </w:r>
            <w:r w:rsidR="00E90A5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sąlygos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užtikrintos</w:t>
            </w:r>
            <w:r w:rsidR="00E90A5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panaudota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100</w:t>
            </w:r>
            <w:r w:rsidR="00A507C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</w:t>
            </w:r>
            <w:r w:rsidR="00E90A5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skirtų lėšų.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Nėra kontroliuojančių institucijų aktų dėl higienos sąlygų pažeidimo.</w:t>
            </w:r>
          </w:p>
          <w:p w14:paraId="15BEB7ED" w14:textId="77777777" w:rsidR="003E51E2" w:rsidRPr="009E32B7" w:rsidRDefault="0062207D" w:rsidP="006121A6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Atliktas </w:t>
            </w:r>
            <w:r w:rsidR="003B54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5 patalpų kosmetinis remontas.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B54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Darbuotojai buvo aprūpinti higienos</w:t>
            </w:r>
            <w:r w:rsidR="00BE1FA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BE1FA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dezinfekcinėmis</w:t>
            </w:r>
            <w:r w:rsidR="003B54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</w:t>
            </w:r>
            <w:r w:rsidR="00BE1FA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COVID</w:t>
            </w:r>
            <w:r w:rsidR="006121A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BE1FA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19 ligos plitimą ribojančiomis </w:t>
            </w:r>
            <w:r w:rsidR="003B54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saugos priemonėmis.</w:t>
            </w:r>
          </w:p>
        </w:tc>
      </w:tr>
      <w:tr w:rsidR="003E51E2" w:rsidRPr="009E32B7" w14:paraId="440A3804" w14:textId="77777777" w:rsidTr="00C119EC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79C4" w14:textId="77777777" w:rsidR="006121A6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lastRenderedPageBreak/>
              <w:t>2.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tikslo </w:t>
            </w:r>
          </w:p>
          <w:p w14:paraId="61E4116B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2.2. uždavinys:</w:t>
            </w:r>
          </w:p>
          <w:p w14:paraId="057D1F13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 emocinio ir fizinio saugumo užtikrinimas</w:t>
            </w:r>
            <w:r w:rsidR="003A7E2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C1DD047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Priemonės:</w:t>
            </w:r>
          </w:p>
          <w:p w14:paraId="0ECC0C5D" w14:textId="77777777" w:rsidR="00F970A1" w:rsidRPr="009E32B7" w:rsidRDefault="00F970A1" w:rsidP="00F970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2.2.1. V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programos įgyvendinimas.</w:t>
            </w:r>
          </w:p>
          <w:p w14:paraId="4502F3B9" w14:textId="77777777" w:rsidR="00057C18" w:rsidRPr="009E32B7" w:rsidRDefault="00057C18" w:rsidP="00F970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4CD2EE" w14:textId="77777777" w:rsidR="00F970A1" w:rsidRPr="009E32B7" w:rsidRDefault="00F970A1" w:rsidP="00F970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2.2.2.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B5421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Prevencinės programa </w:t>
            </w:r>
            <w:r w:rsidR="003B54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LIONS QUEST ,,Raktai į sėkmę” įgyvendinimas</w:t>
            </w:r>
          </w:p>
          <w:p w14:paraId="2744BC52" w14:textId="77777777" w:rsidR="00F970A1" w:rsidRPr="009E32B7" w:rsidRDefault="00F970A1" w:rsidP="00F970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2.2.3. Sporto aikštyno rekonstravimas: bėgimo takų padengimas danga, žaidimo aikštelių įrengimas, apšvietimas (II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etapas.</w:t>
            </w:r>
          </w:p>
          <w:p w14:paraId="12F950B0" w14:textId="77777777" w:rsidR="00F970A1" w:rsidRPr="009E32B7" w:rsidRDefault="00F970A1" w:rsidP="00F970A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2.2.4. Teritorijos pėsčiųjų takų rekonstrukcija.</w:t>
            </w:r>
          </w:p>
          <w:p w14:paraId="01991A93" w14:textId="77777777" w:rsidR="003E51E2" w:rsidRPr="009E32B7" w:rsidRDefault="00F970A1" w:rsidP="0067357A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2.2.5. </w:t>
            </w:r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Sporto salės grindų pakeitimas.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3A70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D7CE01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06D036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6E64E9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220873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AAFA65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54CDA2" w14:textId="77777777" w:rsidR="003E51E2" w:rsidRPr="009E32B7" w:rsidRDefault="0062207D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Akredituota </w:t>
            </w:r>
            <w:r w:rsidR="00A673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prevencinė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programa (1 programa).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55618AA1" w14:textId="77777777" w:rsidR="003E51E2" w:rsidRPr="009E32B7" w:rsidRDefault="003E51E2" w:rsidP="003A7E2F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1026F8" w14:textId="77777777" w:rsidR="0062207D" w:rsidRPr="009E32B7" w:rsidRDefault="0062207D" w:rsidP="003A7E2F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B3C1D2" w14:textId="77777777" w:rsidR="0062207D" w:rsidRPr="009E32B7" w:rsidRDefault="003B5421" w:rsidP="003A7E2F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Įgyvendinama programa ,,Raktai į sėkmę“</w:t>
            </w:r>
          </w:p>
          <w:p w14:paraId="231F8B4E" w14:textId="77777777" w:rsidR="003B5421" w:rsidRPr="009E32B7" w:rsidRDefault="003B5421" w:rsidP="003A7E2F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2FE61D" w14:textId="77777777" w:rsidR="003B5421" w:rsidRPr="009E32B7" w:rsidRDefault="003B5421" w:rsidP="003A7E2F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9B918C" w14:textId="77777777" w:rsidR="003B5421" w:rsidRPr="009E32B7" w:rsidRDefault="003B5421" w:rsidP="003A7E2F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2B655F" w14:textId="77777777" w:rsidR="003E51E2" w:rsidRPr="009E32B7" w:rsidRDefault="0062207D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Rekonstruotas sporto aikštynas, įrengtas apšvietimas, žaidimų aikštelės (atliktų darbų skaičius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 1).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F296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532EBF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352F73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6A355C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8DB116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CF6858" w14:textId="77777777" w:rsidR="003E51E2" w:rsidRPr="009E32B7" w:rsidRDefault="003E51E2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E2D028" w14:textId="77777777" w:rsidR="003E51E2" w:rsidRPr="009E32B7" w:rsidRDefault="00773F2D" w:rsidP="005C0764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Įgyvendinant </w:t>
            </w:r>
            <w:r w:rsidR="008579C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8579C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8579C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8579C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5C076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8579C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programą dalyvavo</w:t>
            </w:r>
            <w:r w:rsidR="0062207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</w:t>
            </w:r>
            <w:r w:rsidR="008579C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mokinių tikslinė grupė.</w:t>
            </w:r>
          </w:p>
          <w:p w14:paraId="6C5886B7" w14:textId="77777777" w:rsidR="003B5421" w:rsidRPr="009E32B7" w:rsidRDefault="003B54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3501CF" w14:textId="77777777" w:rsidR="003B5421" w:rsidRPr="009E32B7" w:rsidRDefault="003B54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932841" w14:textId="77777777" w:rsidR="003E51E2" w:rsidRPr="009E32B7" w:rsidRDefault="003B5421" w:rsidP="002A7F9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057C1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gyvendin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ama prevencinė programa ,,Raktai</w:t>
            </w:r>
            <w:r w:rsidR="00057C1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sėkmę“, </w:t>
            </w:r>
            <w:r w:rsidR="002A7F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kurioje </w:t>
            </w:r>
            <w:r w:rsidR="00057C1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dalyvauja 100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057C1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mokinių.</w:t>
            </w:r>
          </w:p>
          <w:p w14:paraId="377C3F73" w14:textId="77777777" w:rsidR="003B5421" w:rsidRPr="009E32B7" w:rsidRDefault="003B54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9ADF97" w14:textId="77777777" w:rsidR="003B5421" w:rsidRPr="009E32B7" w:rsidRDefault="003B5421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808244" w14:textId="77777777" w:rsidR="003E51E2" w:rsidRPr="009E32B7" w:rsidRDefault="003A7E2F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Sporto aikštynui rekonstruoti</w:t>
            </w:r>
            <w:r w:rsidR="003B54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2020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 lėšos nebuvo skirtos.</w:t>
            </w:r>
          </w:p>
          <w:p w14:paraId="41123F73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18E2F6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C7DC71" w14:textId="77777777" w:rsidR="00260519" w:rsidRPr="009E32B7" w:rsidRDefault="00260519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60DC9B" w14:textId="77777777" w:rsidR="00260519" w:rsidRPr="009E32B7" w:rsidRDefault="00260519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FBDC08" w14:textId="77777777" w:rsidR="0067357A" w:rsidRPr="009E32B7" w:rsidRDefault="0067357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3501D0" w14:textId="77777777" w:rsidR="0067357A" w:rsidRPr="009E32B7" w:rsidRDefault="0067357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935968" w14:textId="77777777" w:rsidR="005D19D1" w:rsidRPr="009E32B7" w:rsidRDefault="005D19D1" w:rsidP="0063310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D9EA9B" w14:textId="77777777" w:rsidR="005D19D1" w:rsidRPr="009E32B7" w:rsidRDefault="005D19D1" w:rsidP="0063310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Dangos pakeitimui lėšų neskirta.</w:t>
            </w:r>
          </w:p>
        </w:tc>
      </w:tr>
      <w:tr w:rsidR="003E51E2" w:rsidRPr="009E32B7" w14:paraId="214FD3B3" w14:textId="77777777" w:rsidTr="00C119EC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C718" w14:textId="77777777" w:rsidR="00FE1C03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2 tikslo </w:t>
            </w:r>
          </w:p>
          <w:p w14:paraId="2CC9D529" w14:textId="77777777" w:rsidR="003E51E2" w:rsidRPr="009E32B7" w:rsidRDefault="00057C18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2.3</w:t>
            </w:r>
            <w:r w:rsidR="003E51E2"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. uždavinys:</w:t>
            </w:r>
          </w:p>
          <w:p w14:paraId="56035FE2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Mokymosi erdvių pritaikymas </w:t>
            </w:r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panaudojimas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aktyviam, kūrybiškam ugdymui(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="00FE1C0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ab/>
            </w:r>
          </w:p>
          <w:p w14:paraId="5A8240B5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Priemonės:</w:t>
            </w:r>
          </w:p>
          <w:p w14:paraId="51F95744" w14:textId="77777777" w:rsidR="003E51E2" w:rsidRPr="009E32B7" w:rsidRDefault="00057C18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.3.1.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proceso aprūpinimas mokymo priemonėmis ir vadovėliais</w:t>
            </w:r>
            <w:r w:rsidR="00FE1C0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65959AAD" w14:textId="77777777" w:rsidR="00F06996" w:rsidRPr="009E32B7" w:rsidRDefault="00F06996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5BC9EC" w14:textId="77777777" w:rsidR="0063310C" w:rsidRPr="009E32B7" w:rsidRDefault="0063310C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5E2BDD" w14:textId="77777777" w:rsidR="003E51E2" w:rsidRPr="009E32B7" w:rsidRDefault="00057C18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.3.2. Mokomųjų kabinetų baldų ir 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skaitmeninės įrangos atnaujinimas</w:t>
            </w:r>
            <w:r w:rsidR="00FE1C0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2C5A1EA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E165AE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066542" w14:textId="77777777" w:rsidR="0067357A" w:rsidRPr="009E32B7" w:rsidRDefault="0067357A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674C6D" w14:textId="77777777" w:rsidR="003E51E2" w:rsidRPr="009E32B7" w:rsidRDefault="003E51E2" w:rsidP="0063310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2.3.3. Gamtos laboratorijų turtinimas.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CBF6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FC7875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A5DD0C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1DE634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1558B8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F9602F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EBE702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09FBD6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0F1ED9" w14:textId="77777777" w:rsidR="0096194E" w:rsidRPr="009E32B7" w:rsidRDefault="0096194E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1F706E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procesas aprūpintas mokymo priemonėmis ir vadovėliais (</w:t>
            </w:r>
            <w:r w:rsidR="0096194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poreikis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662EA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FE1C0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proc.)</w:t>
            </w:r>
            <w:r w:rsidR="00FE1C0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62900B4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0CE3EF" w14:textId="77777777" w:rsidR="00F06996" w:rsidRPr="009E32B7" w:rsidRDefault="00F06996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915344" w14:textId="77777777" w:rsidR="00F06996" w:rsidRPr="009E32B7" w:rsidRDefault="00F06996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3432E5" w14:textId="77777777" w:rsidR="0063310C" w:rsidRPr="009E32B7" w:rsidRDefault="0063310C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9130D8" w14:textId="77777777" w:rsidR="00976B15" w:rsidRPr="009E32B7" w:rsidRDefault="00976B15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0B840A" w14:textId="77777777" w:rsidR="003E51E2" w:rsidRPr="009E32B7" w:rsidRDefault="003E51E2" w:rsidP="007F351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Atnaujinti kabinetų baldų komplektai (</w:t>
            </w:r>
            <w:r w:rsidR="0096194E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komplektų skaičius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662EA9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1)</w:t>
            </w:r>
            <w:r w:rsidR="00FE1C03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BD56EF8" w14:textId="77777777" w:rsidR="003E51E2" w:rsidRPr="009E32B7" w:rsidRDefault="003E51E2" w:rsidP="007F351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Kabinetai aprūpinti technine įranga (</w:t>
            </w:r>
            <w:r w:rsidR="0096194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poreikis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662EA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proc.)</w:t>
            </w:r>
          </w:p>
          <w:p w14:paraId="660ED2F8" w14:textId="77777777" w:rsidR="003E51E2" w:rsidRPr="009E32B7" w:rsidRDefault="003E51E2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C05ABE" w14:textId="77777777" w:rsidR="00976B15" w:rsidRPr="009E32B7" w:rsidRDefault="00976B15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662562" w14:textId="77777777" w:rsidR="00976B15" w:rsidRPr="009E32B7" w:rsidRDefault="00976B15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B4EBD5" w14:textId="77777777" w:rsidR="003E51E2" w:rsidRPr="009E32B7" w:rsidRDefault="003E51E2" w:rsidP="0063310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Įsigyta gamtos mokslų laboratorijoms reikalinga įranga (</w:t>
            </w:r>
            <w:r w:rsidR="0096194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poreikis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2D07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proc.)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0BF2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7EF3EA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605045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F42F00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BBD4DD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E1EF29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A0DFAC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B192FD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60D504" w14:textId="77777777" w:rsidR="0096194E" w:rsidRPr="009E32B7" w:rsidRDefault="0096194E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D8E3E1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D3385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patenkintas aprūpinimo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mokymo priemonėmis </w:t>
            </w:r>
            <w:r w:rsidR="008579C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vadovėliais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poreikis</w:t>
            </w:r>
            <w:r w:rsidR="0096194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Skaitmeniniam ugdymo turiniui ir įrangai į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sigyti panaudota 5,5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tūkst.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proofErr w:type="spellStart"/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(100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proc.) ŠMSM tikslinių lėšų</w:t>
            </w:r>
            <w:r w:rsidR="00F0699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iš jų skaitmeninio turinio </w:t>
            </w:r>
            <w:r w:rsidR="00D3385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</w:t>
            </w:r>
            <w:r w:rsidR="00F0699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pirkta už 1</w:t>
            </w:r>
            <w:r w:rsidR="008D5E3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 284,65 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proofErr w:type="spellStart"/>
            <w:r w:rsidR="00F0699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="00F0699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(įsigytos 47 mokymo priemonės).</w:t>
            </w:r>
          </w:p>
          <w:p w14:paraId="4FAAF804" w14:textId="77777777" w:rsidR="0063310C" w:rsidRPr="009E32B7" w:rsidRDefault="0063310C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F9A404" w14:textId="77777777" w:rsidR="003E51E2" w:rsidRPr="009E32B7" w:rsidRDefault="0096194E" w:rsidP="007F3514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Pakeistai </w:t>
            </w:r>
            <w:r w:rsidR="003E51E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 baldų komplektai </w:t>
            </w:r>
            <w:r w:rsidR="00976B1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mokomuosiuose kabinetuose.</w:t>
            </w:r>
          </w:p>
          <w:p w14:paraId="4016233E" w14:textId="77777777" w:rsidR="003E51E2" w:rsidRPr="009E32B7" w:rsidRDefault="003E51E2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Techninės įrangos poreikis patenkintas 100 proc. 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Įvairių finansinių šaltinių lėšomis a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tnaujinta tinklo įranga, </w:t>
            </w:r>
            <w:r w:rsidR="00FE1C0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įsigyti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kompiuteria</w:t>
            </w:r>
            <w:r w:rsidR="00057C1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i, spausdintuvai, projektoriai (panaudota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25</w:t>
            </w:r>
            <w:r w:rsidR="0063310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tūkst. 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="00057C1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2C52C9AE" w14:textId="77777777" w:rsidR="005D19D1" w:rsidRPr="009E32B7" w:rsidRDefault="005D19D1" w:rsidP="0063310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0FEEF9" w14:textId="77777777" w:rsidR="003E51E2" w:rsidRPr="009E32B7" w:rsidRDefault="0063310C" w:rsidP="0063310C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 projekto „</w:t>
            </w:r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Kokybės krepšeli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5575D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96795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lėš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įrengta gamtos mokslų laboratorija (</w:t>
            </w:r>
            <w:r w:rsidR="0096795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48</w:t>
            </w:r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96795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249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proofErr w:type="spellStart"/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="00673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  <w:r w:rsidR="00976B1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Mokymo priemonių pirkimas</w:t>
            </w:r>
            <w:r w:rsidR="001555A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dėl karantino perkeltas į 2021</w:t>
            </w:r>
            <w:r w:rsidR="00976B1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m. </w:t>
            </w:r>
          </w:p>
        </w:tc>
      </w:tr>
      <w:tr w:rsidR="003E51E2" w:rsidRPr="009E32B7" w14:paraId="7ED59094" w14:textId="77777777" w:rsidTr="00C119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3CA4" w14:textId="77777777" w:rsidR="003E51E2" w:rsidRPr="009E32B7" w:rsidRDefault="003E51E2" w:rsidP="003E51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 xml:space="preserve">Gimnazijos </w:t>
            </w:r>
            <w:r w:rsidR="007F1DD5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2020</w:t>
            </w:r>
            <w:r w:rsidR="00CE0445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</w:t>
            </w:r>
            <w:r w:rsidR="00CE0445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="006D5609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metiniame veiklos plane suplanuotos veiklos kryptys, svariausi rezultatai i</w:t>
            </w:r>
            <w:r w:rsidR="00DA718B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</w:t>
            </w:r>
            <w:r w:rsidR="006D5609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rodikliai.</w:t>
            </w:r>
          </w:p>
          <w:p w14:paraId="5C182569" w14:textId="77777777" w:rsidR="0065766A" w:rsidRPr="009E32B7" w:rsidRDefault="0065766A" w:rsidP="003E51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Tikslai ir uždaviniai:</w:t>
            </w:r>
          </w:p>
          <w:p w14:paraId="25601213" w14:textId="77777777" w:rsidR="007F1DD5" w:rsidRPr="009E32B7" w:rsidRDefault="007F1DD5" w:rsidP="00CE044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eastAsiaTheme="minorEastAsia" w:hAnsi="Times New Roman"/>
                <w:bCs/>
                <w:sz w:val="24"/>
                <w:szCs w:val="24"/>
                <w:lang w:val="lt-LT"/>
              </w:rPr>
              <w:t>1 tikslas. Sustiprinti ugdymo(</w:t>
            </w:r>
            <w:proofErr w:type="spellStart"/>
            <w:r w:rsidRPr="009E32B7">
              <w:rPr>
                <w:rFonts w:ascii="Times New Roman" w:eastAsiaTheme="minorEastAsia" w:hAnsi="Times New Roman"/>
                <w:bCs/>
                <w:sz w:val="24"/>
                <w:szCs w:val="24"/>
                <w:lang w:val="lt-LT"/>
              </w:rPr>
              <w:t>s</w:t>
            </w:r>
            <w:r w:rsidRPr="009E32B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</w:t>
            </w:r>
            <w:proofErr w:type="spellEnd"/>
            <w:r w:rsidRPr="009E32B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) kokybę plėtojant jo įvairovę.</w:t>
            </w:r>
          </w:p>
          <w:p w14:paraId="71A23013" w14:textId="77777777" w:rsidR="007F1DD5" w:rsidRPr="009E32B7" w:rsidRDefault="007F1DD5" w:rsidP="00CE0445">
            <w:pPr>
              <w:ind w:left="10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1.1.</w:t>
            </w:r>
            <w:r w:rsidR="00C07BE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Kokybiškai įgyvendinti ugdymo programas siekiant kiekvieno mokinio pažangos.</w:t>
            </w:r>
          </w:p>
          <w:p w14:paraId="761B4C8C" w14:textId="77777777" w:rsidR="007F1DD5" w:rsidRPr="009E32B7" w:rsidRDefault="007F1DD5" w:rsidP="00CE0445">
            <w:pPr>
              <w:ind w:firstLine="10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1.2.</w:t>
            </w:r>
            <w:r w:rsidR="00C07BE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Skatinti mokinių tyrinėjimais, atradimais grįstą mokymą(</w:t>
            </w:r>
            <w:proofErr w:type="spellStart"/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).</w:t>
            </w:r>
          </w:p>
          <w:p w14:paraId="10549C9C" w14:textId="77777777" w:rsidR="007F1DD5" w:rsidRPr="009E32B7" w:rsidRDefault="007F1DD5" w:rsidP="00CE0445">
            <w:pPr>
              <w:ind w:firstLine="10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1.3.</w:t>
            </w:r>
            <w:r w:rsidR="00C07BE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Skatinti mokinių mokymą(</w:t>
            </w:r>
            <w:proofErr w:type="spellStart"/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) efektyviai panaudojant skaitmeninę erdvę.</w:t>
            </w:r>
          </w:p>
          <w:p w14:paraId="1908C8FE" w14:textId="77777777" w:rsidR="007F1DD5" w:rsidRPr="009E32B7" w:rsidRDefault="007F1DD5" w:rsidP="00CE044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eastAsiaTheme="minorEastAsia" w:hAnsi="Times New Roman"/>
                <w:bCs/>
                <w:sz w:val="24"/>
                <w:szCs w:val="24"/>
                <w:lang w:val="lt-LT"/>
              </w:rPr>
              <w:t>2 tikslas. Sustiprinti partnerystės tinklą</w:t>
            </w:r>
            <w:r w:rsidRPr="009E32B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</w:p>
          <w:p w14:paraId="01137438" w14:textId="77777777" w:rsidR="007F1DD5" w:rsidRPr="009E32B7" w:rsidRDefault="007F1DD5" w:rsidP="00CE0445">
            <w:pPr>
              <w:ind w:left="10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2.1.</w:t>
            </w:r>
            <w:r w:rsidR="00115C1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Stiprinti gimnazijos bendruomenę.</w:t>
            </w:r>
          </w:p>
          <w:p w14:paraId="625E47CE" w14:textId="77777777" w:rsidR="007F1DD5" w:rsidRPr="009E32B7" w:rsidRDefault="007F1DD5" w:rsidP="00CE0445">
            <w:pPr>
              <w:ind w:left="10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2.2.</w:t>
            </w:r>
            <w:r w:rsidR="00115C1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Užtikrinti efektyvų bendradarbiavimą su asocijuotomis progimnazijomis.</w:t>
            </w:r>
          </w:p>
          <w:p w14:paraId="55F5A445" w14:textId="77777777" w:rsidR="007F1DD5" w:rsidRPr="009E32B7" w:rsidRDefault="007F1DD5" w:rsidP="00CE0445">
            <w:pPr>
              <w:ind w:left="10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2.3.</w:t>
            </w:r>
            <w:r w:rsidR="00115C1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Suaktyvinti bendradarbiavimą su socialiniais partneriais.</w:t>
            </w:r>
          </w:p>
          <w:p w14:paraId="4BABC8BA" w14:textId="77777777" w:rsidR="007F1DD5" w:rsidRPr="009E32B7" w:rsidRDefault="007F1DD5" w:rsidP="00CE044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eastAsiaTheme="minorEastAsia" w:hAnsi="Times New Roman"/>
                <w:bCs/>
                <w:sz w:val="24"/>
                <w:szCs w:val="24"/>
                <w:lang w:val="lt-LT"/>
              </w:rPr>
              <w:t>3 tikslas. Užtikrinti pedagogų profesinio tobulėjimo tvarumą</w:t>
            </w:r>
            <w:r w:rsidRPr="009E32B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</w:p>
          <w:p w14:paraId="1840635C" w14:textId="77777777" w:rsidR="007F1DD5" w:rsidRPr="009E32B7" w:rsidRDefault="007F1DD5" w:rsidP="00CE0445">
            <w:pPr>
              <w:ind w:left="10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3.1.</w:t>
            </w:r>
            <w:r w:rsidR="00115C1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Kryptingai tobulinti mokytojų dalykines, bendravimo ir bendradarbiavimo kompetencijas.</w:t>
            </w:r>
          </w:p>
          <w:p w14:paraId="79308773" w14:textId="77777777" w:rsidR="007F1DD5" w:rsidRPr="009E32B7" w:rsidRDefault="007F1DD5" w:rsidP="00CE0445">
            <w:pPr>
              <w:ind w:firstLine="108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3.2.</w:t>
            </w:r>
            <w:r w:rsidR="00115C14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Skatinti mokytojų kolegialų mokymąsi, gerosios patirties sklaidą</w:t>
            </w:r>
            <w:r w:rsidR="00196FBD" w:rsidRPr="009E32B7">
              <w:rPr>
                <w:rFonts w:ascii="Times New Roman" w:eastAsiaTheme="minorEastAsia" w:hAnsi="Times New Roman"/>
                <w:sz w:val="24"/>
                <w:szCs w:val="24"/>
                <w:lang w:val="lt-LT"/>
              </w:rPr>
              <w:t>.</w:t>
            </w:r>
          </w:p>
          <w:p w14:paraId="55C94E79" w14:textId="77777777" w:rsidR="007F1DD5" w:rsidRPr="009E32B7" w:rsidRDefault="007F1DD5" w:rsidP="003E51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6D45000" w14:textId="77777777" w:rsidR="003E51E2" w:rsidRPr="009E32B7" w:rsidRDefault="0065766A" w:rsidP="0065766A">
            <w:pPr>
              <w:tabs>
                <w:tab w:val="left" w:pos="105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</w:t>
            </w:r>
            <w:r w:rsidR="003E51E2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ezultatai 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</w:t>
            </w:r>
            <w:r w:rsidR="003E51E2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196FBD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jų </w:t>
            </w:r>
            <w:r w:rsidR="003E51E2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rodikliai:</w:t>
            </w:r>
          </w:p>
          <w:p w14:paraId="3A0DD3E3" w14:textId="77777777" w:rsidR="003E51E2" w:rsidRPr="009E32B7" w:rsidRDefault="003E51E2" w:rsidP="003E51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1. </w:t>
            </w:r>
            <w:r w:rsidR="00196FBD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Ugdymo programų kokybiškas įgyvendinimas siekiant kiekvieno mokinio pažangos.</w:t>
            </w:r>
          </w:p>
          <w:p w14:paraId="3F8674AC" w14:textId="77777777" w:rsidR="00196FBD" w:rsidRPr="009E32B7" w:rsidRDefault="00196FBD" w:rsidP="003E51E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1.1.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mokinių laiku b</w:t>
            </w:r>
            <w:r w:rsidR="00E6343E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aigė atitinkamą ugdymo programą, 100 proc. abiturientų baigė gimnaziją.</w:t>
            </w:r>
          </w:p>
          <w:p w14:paraId="2436AFB8" w14:textId="77777777" w:rsidR="00406EDD" w:rsidRPr="009E32B7" w:rsidRDefault="00196FBD" w:rsidP="00406ED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1.2.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72,55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proc. mokinių padarė pažangą</w:t>
            </w:r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(2019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 – 80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406E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proc.).</w:t>
            </w:r>
            <w:r w:rsidR="0038612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Suaktyvėjo tėvų dalyvavimas aptariant </w:t>
            </w:r>
            <w:r w:rsidR="005C2E4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vaiko</w:t>
            </w:r>
            <w:r w:rsidR="0038612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asmeninę pažangą: konsultavosi tėvų dienose ir individualiai 52 proc. tėvų (2019 m.  – 49 proc.).</w:t>
            </w:r>
          </w:p>
          <w:p w14:paraId="60FFF963" w14:textId="77777777" w:rsidR="00406EDD" w:rsidRPr="009E32B7" w:rsidRDefault="00406EDD" w:rsidP="00CE0445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PASTABA. Mokinių,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padariusių ugdymosi pažangą,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mažėjimą lėmė pasikeitusi ugdymo(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forma: tiek mokiniai, tiek mokytojai dėl staig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ir netikėto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formos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kaitos patyrė sunkumų, t.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y. jiems nepavyko taip greitai persiorientuoti ir sklandžiai 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 kokybiškai pereiti prie nuotolinio mokymo(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  <w:r w:rsidR="0006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Suprastėjo ugdymosi rezultatai mokinių, kurie negeba dirbti savarankiškai arba yra nemotyvuoti. Tokie mokiniai nepriėmė gimnazijos teikiamos pagalbos</w:t>
            </w:r>
            <w:r w:rsidR="00F615E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6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 nedalyvavo nuotolinėse ir kontaktinėse konsultacijose.</w:t>
            </w:r>
          </w:p>
          <w:p w14:paraId="570F391C" w14:textId="77777777" w:rsidR="00196FBD" w:rsidRPr="009E32B7" w:rsidRDefault="00196FBD" w:rsidP="003E51E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E0EC175" w14:textId="77777777" w:rsidR="00196FBD" w:rsidRPr="009E32B7" w:rsidRDefault="00196FBD" w:rsidP="003E51E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1.3. 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2019-2020 m. m. į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gyvendint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neformaliojo švietimo program</w:t>
            </w:r>
            <w:r w:rsidR="0065766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720A0FD" w14:textId="77777777" w:rsidR="00196FBD" w:rsidRPr="009E32B7" w:rsidRDefault="00196FBD" w:rsidP="003E51E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1.4. Tiriamojoje veikloje dalyvavo 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proc. 1</w:t>
            </w:r>
            <w:r w:rsidR="00CE044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4 klasių mokinių.</w:t>
            </w:r>
          </w:p>
          <w:p w14:paraId="59CCCA92" w14:textId="77777777" w:rsidR="00196FBD" w:rsidRPr="009E32B7" w:rsidRDefault="00196FBD" w:rsidP="00CE0445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1.5. Aukšti VBE rezultatai</w:t>
            </w:r>
            <w:r w:rsidR="007C210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(vidutinis laikiusių mokinių įvertinimas balais)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14:paraId="208439E1" w14:textId="77777777" w:rsidR="00196FBD" w:rsidRPr="009E32B7" w:rsidRDefault="0080094E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lietuvių k. – 52</w:t>
            </w:r>
            <w:r w:rsidR="00196FB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="00196FBD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196FBD" w:rsidRPr="009E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445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AD235D" w14:textId="77777777" w:rsidR="00196FBD" w:rsidRPr="009E32B7" w:rsidRDefault="00196FBD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matematikos – 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445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326A39" w14:textId="77777777" w:rsidR="00196FBD" w:rsidRPr="009E32B7" w:rsidRDefault="00196FBD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biologijos –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66,2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– 56,4)</w:t>
            </w:r>
            <w:r w:rsidR="00CE0445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21D278" w14:textId="77777777" w:rsidR="00196FBD" w:rsidRPr="009E32B7" w:rsidRDefault="00196FBD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istorijos – 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>59,0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– 54,9)</w:t>
            </w:r>
            <w:r w:rsidR="00CE0445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93FD30" w14:textId="77777777" w:rsidR="00196FBD" w:rsidRPr="009E32B7" w:rsidRDefault="00196FBD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anglų k. – 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>80,2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>– 71,8)</w:t>
            </w:r>
            <w:r w:rsidR="00CE0445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651219" w14:textId="77777777" w:rsidR="00196FBD" w:rsidRPr="009E32B7" w:rsidRDefault="00196FBD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rusų k. –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89,0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="0080094E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– 81,4)</w:t>
            </w:r>
            <w:r w:rsidR="00CE0445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742612" w14:textId="77777777" w:rsidR="0080094E" w:rsidRPr="009E32B7" w:rsidRDefault="0080094E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chemijos – 70,5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– 54,6)</w:t>
            </w:r>
            <w:r w:rsidR="00CE0445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E543FA" w14:textId="77777777" w:rsidR="0080094E" w:rsidRPr="009E32B7" w:rsidRDefault="0080094E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fizikos – 51,3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– 47,3)</w:t>
            </w:r>
            <w:r w:rsidR="00CE0445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6D9394" w14:textId="77777777" w:rsidR="0080094E" w:rsidRPr="009E32B7" w:rsidRDefault="0080094E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geografijos – 41,4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– 49,0)</w:t>
            </w:r>
            <w:r w:rsidR="00CE0445" w:rsidRPr="009E3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C372BA" w14:textId="77777777" w:rsidR="0080094E" w:rsidRPr="009E32B7" w:rsidRDefault="0080094E" w:rsidP="00CE0445">
            <w:pPr>
              <w:pStyle w:val="Sraopastraipa"/>
              <w:numPr>
                <w:ilvl w:val="0"/>
                <w:numId w:val="10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IT – 55,8 (</w:t>
            </w:r>
            <w:r w:rsidR="007C2106" w:rsidRPr="009E32B7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– 48,5).</w:t>
            </w:r>
          </w:p>
          <w:p w14:paraId="60151ADE" w14:textId="77777777" w:rsidR="008A557A" w:rsidRPr="009E32B7" w:rsidRDefault="008A557A" w:rsidP="00F161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 Aukšta gimnazijos darbo kokybė ir didelis rezultatyvumas rengiant abiturientus VBE: standartizuotas apibendrintas VBE rodiklis </w:t>
            </w:r>
            <w:r w:rsidR="00E1776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0,84 (šalies– 0), apibendrintas standartizuotas visų VBE įvertinimų vidurkis </w:t>
            </w:r>
            <w:r w:rsidR="00E1776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0,85 (šalies–0).</w:t>
            </w:r>
          </w:p>
          <w:p w14:paraId="24B49390" w14:textId="77777777" w:rsidR="008A557A" w:rsidRPr="009E32B7" w:rsidRDefault="008A557A" w:rsidP="008A557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8DB7C8" w14:textId="77777777" w:rsidR="00196FBD" w:rsidRPr="009E32B7" w:rsidRDefault="00196FBD" w:rsidP="003E51E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1.6. </w:t>
            </w:r>
            <w:r w:rsidR="003434EB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BUM ir NVŠ t</w:t>
            </w:r>
            <w:r w:rsidR="006C076E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ikslinėse programose dalyvavo 89,44</w:t>
            </w:r>
            <w:r w:rsidR="008E70C1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proc. mokinių</w:t>
            </w:r>
            <w:r w:rsidR="008A557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(NVŠ </w:t>
            </w:r>
            <w:proofErr w:type="spellStart"/>
            <w:r w:rsidR="008A557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progr</w:t>
            </w:r>
            <w:proofErr w:type="spellEnd"/>
            <w:r w:rsidR="008A557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 –</w:t>
            </w:r>
            <w:r w:rsidR="00E1776B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8A557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,99 proc.)</w:t>
            </w:r>
            <w:r w:rsidR="003434EB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5DD03D89" w14:textId="77777777" w:rsidR="00636DA5" w:rsidRPr="009E32B7" w:rsidRDefault="00196FBD" w:rsidP="00E236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1.7. 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2020</w:t>
            </w:r>
            <w:r w:rsidR="001D7E1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="001D7E1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žurnalo ,,Reitingai“ skelbtame šalies gimnazijų šimtuke pagal olimpiadų rezultatus  ,,Romuvos“ gimnazija yra 16</w:t>
            </w:r>
            <w:r w:rsidR="001D7E1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18 vietoje. Mokiniai dalyvavo 19 ŠMSM organizuotų olimpiadų miesto ir respublikiniuose turuose.</w:t>
            </w:r>
            <w:r w:rsidR="00E107B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Astronomijos tarptautinėje ir respublikinėje olimpiadose prizines vietas laimėjo J.</w:t>
            </w:r>
            <w:r w:rsidR="00F46B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proofErr w:type="spellStart"/>
            <w:r w:rsidR="00636DA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Turčak</w:t>
            </w:r>
            <w:proofErr w:type="spellEnd"/>
            <w:r w:rsidR="00636DA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Respublikinėje rusų</w:t>
            </w:r>
            <w:r w:rsidR="00F46B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k. olimpiadoje prizinę vietą laimėjo K.</w:t>
            </w:r>
            <w:r w:rsidR="001D7E1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proofErr w:type="spellStart"/>
            <w:r w:rsidR="00636DA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Mateikaitė</w:t>
            </w:r>
            <w:proofErr w:type="spellEnd"/>
            <w:r w:rsidR="00636DA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ŠMSM dalykinėse olimpiadose miesto turuose laimėtos 22 prizinės vietos. Ansamblis ,,</w:t>
            </w:r>
            <w:proofErr w:type="spellStart"/>
            <w:r w:rsidR="00636DA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Fresco</w:t>
            </w:r>
            <w:proofErr w:type="spellEnd"/>
            <w:r w:rsidR="00636DA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tapo ,,Dainų dainelės“ respublikinio turo laureatu. Ryškių laimėjimų pasiekė pučiamųjų orkestra</w:t>
            </w:r>
            <w:r w:rsidR="0038612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,,Romuva“: orkestras pateko į XX Lietuvos pučiamųjų orkestro finalinį etapą (etapas nevyko dėl COVID-19 pandemijos).</w:t>
            </w:r>
            <w:r w:rsidR="00636DA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Stalo teniso, šaudymo ir tinklinio mokinių komandos tapo ŠMSM organizuotų varžybų miesto turo nugalėtojai.</w:t>
            </w:r>
          </w:p>
          <w:p w14:paraId="18D58E5C" w14:textId="77777777" w:rsidR="00636DA5" w:rsidRPr="009E32B7" w:rsidRDefault="00636DA5" w:rsidP="00E2367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Plačiau apie mokinių ir mokytojų pasiekimus 2020 metais olimpiadose ir konkursuose </w:t>
            </w:r>
            <w:r w:rsidR="00615A2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žr.: </w:t>
            </w:r>
            <w:proofErr w:type="spellStart"/>
            <w:r w:rsidRPr="009E32B7">
              <w:rPr>
                <w:rFonts w:ascii="Times New Roman" w:hAnsi="Times New Roman"/>
                <w:i/>
                <w:color w:val="0070C0"/>
                <w:sz w:val="24"/>
                <w:szCs w:val="24"/>
                <w:lang w:val="lt-LT" w:eastAsia="lt-LT"/>
              </w:rPr>
              <w:t>romuvosgimn.lt→veiklos</w:t>
            </w:r>
            <w:proofErr w:type="spellEnd"/>
            <w:r w:rsidRPr="009E32B7">
              <w:rPr>
                <w:rFonts w:ascii="Times New Roman" w:hAnsi="Times New Roman"/>
                <w:i/>
                <w:color w:val="0070C0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9E32B7">
              <w:rPr>
                <w:rFonts w:ascii="Times New Roman" w:hAnsi="Times New Roman"/>
                <w:i/>
                <w:color w:val="0070C0"/>
                <w:sz w:val="24"/>
                <w:szCs w:val="24"/>
                <w:lang w:val="lt-LT" w:eastAsia="lt-LT"/>
              </w:rPr>
              <w:t>sritys→pasiekimai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3C30DE0" w14:textId="77777777" w:rsidR="00E2367C" w:rsidRPr="009E32B7" w:rsidRDefault="00E2367C" w:rsidP="00AD5FA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1.8. Plačiojo įsivertinimo ataskaitoje gimnazijos pasiekimai ir pažanga (1.2.2) įvertinta 3,5.</w:t>
            </w:r>
          </w:p>
          <w:p w14:paraId="7CF83BE3" w14:textId="77777777" w:rsidR="00E2367C" w:rsidRPr="009E32B7" w:rsidRDefault="00E2367C" w:rsidP="00AD5FA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1.9. Gimnazijos pažangos ataskaitos teiginio 5.2.5 ,,Man patinka eiti į mokyklą“ mokinių apklausos įvertinimo vidurkis</w:t>
            </w:r>
            <w:r w:rsidR="00615A2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 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2,7.</w:t>
            </w:r>
          </w:p>
          <w:p w14:paraId="5A1E7AC9" w14:textId="77777777" w:rsidR="00E2367C" w:rsidRPr="009E32B7" w:rsidRDefault="00E2367C" w:rsidP="00AD5FA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1.10. Gimnazijos pažangos ataskaitos teiginio 5.4.1 ,,Mokytojai padeda mano vaikui pažinti gabumus“ tėvų apklausos įvertinimo vidurkis </w:t>
            </w:r>
            <w:r w:rsidR="00B8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3,0.</w:t>
            </w:r>
          </w:p>
          <w:p w14:paraId="5E594CA8" w14:textId="77777777" w:rsidR="00B21245" w:rsidRPr="009E32B7" w:rsidRDefault="00B21245" w:rsidP="001B713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Skatintas tyrinėjimais ir atradimais grįstas mokymas(</w:t>
            </w:r>
            <w:proofErr w:type="spellStart"/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is</w:t>
            </w:r>
            <w:proofErr w:type="spellEnd"/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).</w:t>
            </w:r>
          </w:p>
          <w:p w14:paraId="22DEA87E" w14:textId="77777777" w:rsidR="00CA276C" w:rsidRPr="009E32B7" w:rsidRDefault="00B21245" w:rsidP="001B713C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2.1. </w:t>
            </w:r>
            <w:r w:rsidR="00CA27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Kūrybiškumą ir techninę kūrybą skatinančioje gimnazijos STEAM programoje dalyvavo 100</w:t>
            </w:r>
            <w:r w:rsidR="00B8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CA27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mokinių. Įgyvendinant STEAM programą</w:t>
            </w:r>
            <w:r w:rsidR="00B8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CA27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kiekvienam mokiniui buvo sudarytos sąlygos ugdytis bendrąsias ir dalykines kompetencijas, tyrinėti, aktyviai veikti. Mokiniai, </w:t>
            </w:r>
            <w:r w:rsidR="00B8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atsižvelgdami į </w:t>
            </w:r>
            <w:r w:rsidR="00CA27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karantino apribojim</w:t>
            </w:r>
            <w:r w:rsidR="00B8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us</w:t>
            </w:r>
            <w:r w:rsidR="00CA27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B851C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pagal galimybes </w:t>
            </w:r>
            <w:r w:rsidR="00CA27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dalyvavo socialinių partnerių parengtose STEAM program</w:t>
            </w:r>
            <w:r w:rsidR="00EE5FD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mokymuose</w:t>
            </w:r>
            <w:r w:rsidR="003D4C6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Šiaulių universitete ir Šiaulių valstybinėje kolegijoje</w:t>
            </w:r>
            <w:r w:rsidR="00CA27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programavimo dirbtuvėse, edukacinėse išvykose į Šiaulių profesinio rengimo centrą. Meno kolektyvai dalyvavo kūrybinėje-praktinėje stovykloje ,,Jaunasis kūrėjas“, kuri buvo finansuota </w:t>
            </w:r>
            <w:r w:rsidR="00133FB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projekto „</w:t>
            </w:r>
            <w:r w:rsidR="00CA27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Kokybės krepšelio“ lėšomis.</w:t>
            </w:r>
          </w:p>
          <w:p w14:paraId="52F2ACFC" w14:textId="77777777" w:rsidR="00B21245" w:rsidRPr="009E32B7" w:rsidRDefault="00B21245" w:rsidP="001B713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2.2. </w:t>
            </w:r>
            <w:r w:rsidR="0085357E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A05818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agal galimybes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įprast</w:t>
            </w:r>
            <w:r w:rsidR="00A05818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o ir nuotolinio mokymo(</w:t>
            </w:r>
            <w:proofErr w:type="spellStart"/>
            <w:r w:rsidR="00A05818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="00A05818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) metu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mokytojai atlieka dalyko ugdymo programose numatytus laboratorinius darbus ir praktines veiklas.</w:t>
            </w:r>
          </w:p>
          <w:p w14:paraId="42E316C3" w14:textId="77777777" w:rsidR="00B21245" w:rsidRPr="009E32B7" w:rsidRDefault="00B21245" w:rsidP="001B713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2.3. Įvairioje tiriamojoje veikloje dalyvavo </w:t>
            </w:r>
            <w:r w:rsidR="0085357E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 w:rsidR="00CC3C6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proc. mokinių.</w:t>
            </w:r>
          </w:p>
          <w:p w14:paraId="1CED212A" w14:textId="77777777" w:rsidR="00B21245" w:rsidRPr="009E32B7" w:rsidRDefault="00B21245" w:rsidP="001B713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2.4. </w:t>
            </w:r>
            <w:r w:rsidR="0085357E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  <w:r w:rsidR="003727A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proc. 3 klasių mokinių, pasirinkusių projektinius darbus, parengė kokybiškus projektus.</w:t>
            </w:r>
          </w:p>
          <w:p w14:paraId="501E186E" w14:textId="77777777" w:rsidR="00B21245" w:rsidRPr="009E32B7" w:rsidRDefault="00B21245" w:rsidP="001B713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2.5. Socialinėje, projektinėje, mokinių savivaldos, savanorystės, tarptautinių organizacijų, jaunimo mokymosi iš patirties, neformaliojo švietimo programoje </w:t>
            </w:r>
            <w:proofErr w:type="spellStart"/>
            <w:r w:rsidR="00055AC7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DofE</w:t>
            </w:r>
            <w:proofErr w:type="spellEnd"/>
            <w:r w:rsidR="00055AC7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dalyvavo 100 proc. mokinių (</w:t>
            </w:r>
            <w:proofErr w:type="spellStart"/>
            <w:r w:rsidR="00055AC7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DofE</w:t>
            </w:r>
            <w:proofErr w:type="spellEnd"/>
            <w:r w:rsidR="00055AC7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</w:t>
            </w:r>
            <w:r w:rsidR="00FD09B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="008A557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gramoje dalyvauja 7 mokiniai), socialinėje-pilietinėje – 93 proc. mokinių.</w:t>
            </w:r>
          </w:p>
          <w:p w14:paraId="2D9C1B70" w14:textId="77777777" w:rsidR="0085357E" w:rsidRPr="009E32B7" w:rsidRDefault="0085357E" w:rsidP="001B713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2.6. Gimnazijos pažangos ataskaitos teiginio 5.2.2 ,,Mokykloje esame skatinami bendradarbiauti“ mokinių apklausos įvertinimo vidurkis </w:t>
            </w:r>
            <w:r w:rsidR="00FD09B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3,2.</w:t>
            </w:r>
          </w:p>
          <w:p w14:paraId="58D56B9B" w14:textId="77777777" w:rsidR="0085357E" w:rsidRPr="009E32B7" w:rsidRDefault="0085357E" w:rsidP="001B713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2.7. Gimnazijos pažangos ataskaitos teiginio 5.2.3 ,,Man yra svarbu mokytis“ mokinių apklausos įvertinimo vidurkis </w:t>
            </w:r>
            <w:r w:rsidR="00FD09B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3,7.</w:t>
            </w:r>
          </w:p>
          <w:p w14:paraId="0E8E03EF" w14:textId="77777777" w:rsidR="0052411A" w:rsidRPr="009E32B7" w:rsidRDefault="004D3BFD" w:rsidP="001B713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 Mokinių mokymo(</w:t>
            </w:r>
            <w:proofErr w:type="spellStart"/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 efektyviai naudojama skaitmeninė erdvė.</w:t>
            </w:r>
          </w:p>
          <w:p w14:paraId="7939AD81" w14:textId="77777777" w:rsidR="004D3BFD" w:rsidRPr="009E32B7" w:rsidRDefault="004D3BFD" w:rsidP="001B713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3.1. Įprastinam ir nuotoliniam mokymui(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daugiausia naudojamos </w:t>
            </w:r>
            <w:r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Microsoft Office 365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, EDUKA</w:t>
            </w:r>
            <w:r w:rsidR="0038612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skaitmeninės platformos.</w:t>
            </w:r>
          </w:p>
          <w:p w14:paraId="34C22B38" w14:textId="77777777" w:rsidR="004D3BFD" w:rsidRPr="009E32B7" w:rsidRDefault="004D3BFD" w:rsidP="001B713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3.2. Mokinių testavimui naudojamos </w:t>
            </w:r>
            <w:r w:rsidR="00FD09B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šios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skaitmeninės priemonės: </w:t>
            </w:r>
            <w:proofErr w:type="spellStart"/>
            <w:r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Egzaminatorius.lt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e.Tes</w:t>
            </w:r>
            <w:r w:rsidR="00FD09B5"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t</w:t>
            </w:r>
            <w:proofErr w:type="spellEnd"/>
            <w:r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Kahoot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kt.</w:t>
            </w:r>
          </w:p>
          <w:p w14:paraId="1800D8D7" w14:textId="77777777" w:rsidR="004D3BFD" w:rsidRPr="009E32B7" w:rsidRDefault="004D3BFD" w:rsidP="001B713C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3.3. Mokymo turinys pateikiamas naudojant ir kitas skaitmenines aplinkas: </w:t>
            </w:r>
            <w:proofErr w:type="spellStart"/>
            <w:r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Zoom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365619"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Edmo</w:t>
            </w:r>
            <w:r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do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eTwinning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Pr="009E32B7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Kurk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kt.</w:t>
            </w:r>
          </w:p>
          <w:p w14:paraId="738B6D3E" w14:textId="77777777" w:rsidR="004D3BFD" w:rsidRPr="009E32B7" w:rsidRDefault="00F06996" w:rsidP="00DE3D8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3.4. Iš Š</w:t>
            </w:r>
            <w:r w:rsidR="004D3BF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MSM lėšų, skirtų skaitmeninio ugdymo plėtrai </w:t>
            </w:r>
            <w:r w:rsidR="00FD09B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="004D3BF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5,5</w:t>
            </w:r>
            <w:r w:rsidR="00FD09B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4D3BF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tūkst.</w:t>
            </w:r>
            <w:r w:rsidR="00FD09B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proofErr w:type="spellStart"/>
            <w:r w:rsidR="004D3BF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proofErr w:type="spellEnd"/>
            <w:r w:rsidR="00FD09B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4D3BF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, skaitmeninio ugdymo turinio nupirkta už 1</w:t>
            </w:r>
            <w:r w:rsidR="0038612D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284,65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, įsigytos 47 skaitmeninės mokymo priemonės.</w:t>
            </w:r>
          </w:p>
          <w:p w14:paraId="46EAEC1E" w14:textId="77777777" w:rsidR="00DE3D87" w:rsidRPr="009E32B7" w:rsidRDefault="00DE3D87" w:rsidP="00DE3D87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3.5.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Techninės įrangos poreikis patenkintas 100</w:t>
            </w:r>
            <w:r w:rsidR="00FD09B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Įvairių finansinių šaltinių lėšomis atnaujinta tinklo įranga, įsigyti kompiuteriai, spausdintuvai, projektoriai (panaudota 25</w:t>
            </w:r>
            <w:r w:rsidR="00F1207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tūkst.</w:t>
            </w:r>
            <w:r w:rsidR="00F1207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14:paraId="3D7119D5" w14:textId="77777777" w:rsidR="00DE3D87" w:rsidRPr="009E32B7" w:rsidRDefault="00405EAF" w:rsidP="00DB7F2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4. </w:t>
            </w:r>
            <w:r w:rsidR="000A00C4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Kuriama stipri gimnazijos bendruomenė ir efektyvus socialinių partnerių tinklas.</w:t>
            </w:r>
          </w:p>
          <w:p w14:paraId="36F8DF8A" w14:textId="77777777" w:rsidR="000A00C4" w:rsidRPr="009E32B7" w:rsidRDefault="000A00C4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4.1. Įvyko 31 gimnazijos bendruomenę ir socialinių partnerius jungiant</w:t>
            </w:r>
            <w:r w:rsidR="00F1207F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 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tradicinis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nuotolini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rengin</w:t>
            </w:r>
            <w:r w:rsidR="00F1207F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ys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04A47ED6" w14:textId="77777777" w:rsidR="000A00C4" w:rsidRPr="009E32B7" w:rsidRDefault="000A00C4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4.2. </w:t>
            </w:r>
            <w:r w:rsidR="005565E9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eidžiamas periodinis laikraštis ,,VIVAT 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Romuvensis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“.</w:t>
            </w:r>
          </w:p>
          <w:p w14:paraId="35A29915" w14:textId="77777777" w:rsidR="000A00C4" w:rsidRPr="009E32B7" w:rsidRDefault="000A00C4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4.3. Įvyko konferencija ,,Vieninga aktyvi bendruomenė – raktas į vaiko sėkmę“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9D77D17" w14:textId="77777777" w:rsidR="000A00C4" w:rsidRPr="009E32B7" w:rsidRDefault="000A00C4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4.4. Įgyvendinamas projektas su socialiniais partneriais ,,Kartu geriau“.</w:t>
            </w:r>
          </w:p>
          <w:p w14:paraId="1AE6B99E" w14:textId="77777777" w:rsidR="000A00C4" w:rsidRPr="009E32B7" w:rsidRDefault="000A00C4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4.5. Vyko patyriminis STEAM ugdymas asocijuotų progimnazijų mokiniams.</w:t>
            </w:r>
            <w:r w:rsidR="00331571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, 100 proc. įgyvendinta programa.</w:t>
            </w:r>
          </w:p>
          <w:p w14:paraId="206BA935" w14:textId="77777777" w:rsidR="000A00C4" w:rsidRPr="009E32B7" w:rsidRDefault="000A00C4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4.6. Gimnazijos pažangos ataskaitoje teiginys 3.1.3 ,,Aplinkų 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bendrakūra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“ vertinimo vidurkis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–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3,5, teiginys 4.2.1 ,,Veikimas kartu“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– 3,0, teiginys 3.2.1 ,,Mokymasis ne mokykloje“ – 3,1.</w:t>
            </w:r>
          </w:p>
          <w:p w14:paraId="5D4722AE" w14:textId="77777777" w:rsidR="00E15A35" w:rsidRPr="009E32B7" w:rsidRDefault="00E15A35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4.7. 100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proc. mokytojų pamokose naudoja skaitmenines aplinkas.</w:t>
            </w:r>
          </w:p>
          <w:p w14:paraId="0D0A518B" w14:textId="77777777" w:rsidR="00E15A35" w:rsidRPr="009E32B7" w:rsidRDefault="00E15A35" w:rsidP="00DB7F2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5. Mokytojai kryptingai tobulino dalykine</w:t>
            </w:r>
            <w:r w:rsidR="00B1773A"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ir bendradarbiavimo kompetencijas, vyko efektyvus kolegialus mokymasis ir gerosios patirties sklaida.</w:t>
            </w:r>
          </w:p>
          <w:p w14:paraId="5FE6FD4A" w14:textId="77777777" w:rsidR="00E15A35" w:rsidRPr="009E32B7" w:rsidRDefault="00E15A35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5.1. Metodinė taryba mokinių atostogų metu organizavo metodines dienas.</w:t>
            </w:r>
          </w:p>
          <w:p w14:paraId="3B8FD7C6" w14:textId="77777777" w:rsidR="00E15A35" w:rsidRPr="009E32B7" w:rsidRDefault="00E15A35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5.2. IT mokytojos N.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Bružaitė ir L.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Tankelevičienė vedė 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praktinį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seminarą 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Pamokos efektyvinimas taikant skaitmenines aplinkas“</w:t>
            </w:r>
            <w:r w:rsidR="00FC75F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gimnazijos mokytojams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855A33E" w14:textId="77777777" w:rsidR="00E15A35" w:rsidRPr="009E32B7" w:rsidRDefault="00E15A35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5.3. Rusų k. mokytoja N.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Jackus vedė seminarą šalies mokytojams 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Skaitmeninių mokymo priemonių kūrimas ir panaudojimas šiuolaikinėje pamokoje“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286452F9" w14:textId="77777777" w:rsidR="00E15A35" w:rsidRPr="009E32B7" w:rsidRDefault="00E15A35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5.4. 40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val. 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trukmės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seminare ,,Bendravimo gebėjimų tobulinimas mokyklos bendruomenėje, siekiant sėkmingai ugdyti ir telkti bendruomenę“ dalyvavo </w:t>
            </w:r>
            <w:r w:rsidR="00FC41F9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95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proc. mokytojų</w:t>
            </w:r>
            <w:r w:rsidR="00FC41F9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2BCFDEF1" w14:textId="77777777" w:rsidR="00E15A35" w:rsidRPr="009E32B7" w:rsidRDefault="00E15A35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5.5. Kuriamas ir įgyvendinamas kolegialaus grįžtamojo ryšio modelis ,,Kolega–kolegai“.</w:t>
            </w:r>
          </w:p>
          <w:p w14:paraId="60A89E23" w14:textId="77777777" w:rsidR="00E15A35" w:rsidRPr="009E32B7" w:rsidRDefault="00E15A35" w:rsidP="00DB7F2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5.6. 42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proc. mokytojų vedė atviras pamokas</w:t>
            </w:r>
            <w:r w:rsidR="00110D53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(dalies mokytojų suplanuotos atviros pamokos neįvyko dėl karantino)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FC795B5" w14:textId="77777777" w:rsidR="00F84D2C" w:rsidRPr="009E32B7" w:rsidRDefault="00E15A35" w:rsidP="00DB7F2E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5.7. 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aug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iausi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dėmes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io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2020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mokytojai skyrė skaitmeninių priemonių naudojimo ugdymo procese kompete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cij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oms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tobulin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pedagogų 2020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</w:t>
            </w:r>
            <w:r w:rsidR="00DB7F2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kvalifikaciją tobulino daugiau nei 5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84D2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dienas.</w:t>
            </w:r>
          </w:p>
          <w:p w14:paraId="66C7174B" w14:textId="77777777" w:rsidR="003E51E2" w:rsidRPr="009E32B7" w:rsidRDefault="00431CB3" w:rsidP="00B1773A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5.8. Gimnazijos pažangos ataskaitoje teiginys 4.3.2 ,,Nuolatinis profesinis tobulėjimas“ mokytojų įvertinimo vidurkis</w:t>
            </w:r>
            <w:r w:rsidR="00B1773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 –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3,5.</w:t>
            </w:r>
          </w:p>
        </w:tc>
      </w:tr>
      <w:bookmarkEnd w:id="1"/>
    </w:tbl>
    <w:p w14:paraId="62187307" w14:textId="77777777" w:rsidR="00DA4C2F" w:rsidRPr="009E32B7" w:rsidRDefault="00DA4C2F" w:rsidP="009C23AF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F01B7B8" w14:textId="77777777" w:rsidR="00DA4C2F" w:rsidRPr="009E32B7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5FF2086D" w14:textId="7ED5E715" w:rsidR="00DA4C2F" w:rsidRPr="009E32B7" w:rsidRDefault="006E47BD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2020 </w:t>
      </w:r>
      <w:r w:rsidR="00DA4C2F" w:rsidRPr="009E32B7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14:paraId="633A1DBB" w14:textId="77777777" w:rsidR="00DA4C2F" w:rsidRPr="009E32B7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47936A7F" w14:textId="77777777" w:rsidR="00DA4C2F" w:rsidRPr="009E32B7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91"/>
        <w:gridCol w:w="2993"/>
        <w:gridCol w:w="2316"/>
      </w:tblGrid>
      <w:tr w:rsidR="00DA4C2F" w:rsidRPr="009E32B7" w14:paraId="5F895F28" w14:textId="77777777" w:rsidTr="00563B1E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62A0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81D2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2C21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DBD6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BE1FAE" w:rsidRPr="008B70FB" w14:paraId="5C1BB77A" w14:textId="77777777" w:rsidTr="00563B1E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723" w14:textId="77777777" w:rsidR="00BE1FAE" w:rsidRPr="009E32B7" w:rsidRDefault="00BE1FAE" w:rsidP="00563B1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Stiprinti bendrųjų, socialinių ir dalykinių kompetencijų, emocinio intelekto ugdymą, mokinių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sveikatą (veiklos sritis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 asmenybės ūgtis).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FE3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 Padidėjo mokinių, padariusių pažangą</w:t>
            </w:r>
            <w:r w:rsidR="009F4B2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skaičius.</w:t>
            </w:r>
          </w:p>
          <w:p w14:paraId="6CC7D698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Kiekvienas mokinys atsakingai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įsivertina savo bendrąsias, socialines ir dalykines kompetencijas, ugdymo(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pažangą, pasiekimus, kryptingai nusimato tolesnio ugdymo(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), asmeninio tobulėjimo kryptis, esant poreikiui, naudojasi gimnazijoje teikiama švietimo pagalba. </w:t>
            </w:r>
          </w:p>
          <w:p w14:paraId="498068B9" w14:textId="77777777" w:rsidR="007C6B73" w:rsidRPr="009E32B7" w:rsidRDefault="007C6B73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3E6370" w14:textId="77777777" w:rsidR="007C6B73" w:rsidRPr="009E32B7" w:rsidRDefault="007C6B73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799E8D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C4390D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CD798B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BCB0D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D854B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369D96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486AAD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31178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60AE72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1136CA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6FA207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A79453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F20D52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F5C793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F62281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966902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4749C5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E5CE74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2E0158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F67891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7C2638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D3207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9235D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28A8E4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E3EB3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C4C77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2542E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845896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471C9B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21286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18FC6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980E5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6A042A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2EB36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A6886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CBEAE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FE7F3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62899D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462DD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58865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26822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5C2E7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6F87A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B5397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6A4B7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DF02A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74BCD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7E7D72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9F4E5C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8E185C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493B7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7C21D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2B49D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BC85E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6B10F2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75D5C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97002C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EE5966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E8677D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D6DA3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7D2A9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D8DEAB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E315D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C9E38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296BC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18C00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8BCDB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5FEB6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D5B27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2D65D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A8A952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747BD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BED04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48F4FA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EB1C1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A0C51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B6DCED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463F7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FCDFF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28E19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6450E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8073FA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EE114A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1A2B1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F2BCE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46F88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B9863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5E119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D6B1FD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771DB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BBB10C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8402B6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68C26D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F7C64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7EAD9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D585B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77A90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9B57F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898474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AB300D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5F61B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34F1EA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3173A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2E98B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A6B16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EF8F7C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60593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4AA224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3B03CA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0D258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64F73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6CF70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4CF58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72E6F2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12BBA4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B5417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9C7519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45333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CBD8B1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44F236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0D01B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E08C73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D05A9C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30D84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E6122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54483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649B6A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AAF505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868D8C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F0E756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E79FEA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EEAD66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7EF04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D4C5E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B947A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FD7FA5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16B17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A2E884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BED1F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89CB8C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527308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13C415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565316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5BE5DC4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1FFBD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0C9C67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D8F195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B8DCFC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02932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D31BD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DF4863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E8FCE5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3AAB7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D1D37F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FAB76FE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00CF88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26658D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12C790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7EA407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67434F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8E1253" w14:textId="77777777" w:rsidR="003F7695" w:rsidRPr="009E32B7" w:rsidRDefault="003F769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6203CC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387682" w14:textId="77777777" w:rsidR="00E6343E" w:rsidRPr="009E32B7" w:rsidRDefault="00E6343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274B6C" w14:textId="77777777" w:rsidR="00E6343E" w:rsidRPr="009E32B7" w:rsidRDefault="00E6343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851AD1" w14:textId="77777777" w:rsidR="00E6343E" w:rsidRPr="009E32B7" w:rsidRDefault="00E6343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62A0B0" w14:textId="77777777" w:rsidR="00E6343E" w:rsidRPr="009E32B7" w:rsidRDefault="00E6343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BB54D4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B2417F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87A856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51C72E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5304AF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E7604D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6642B1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19362D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4026D4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1E5B9F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ADBCF9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3790F9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C1653E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55CB9F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717345" w14:textId="77777777" w:rsidR="00E6343E" w:rsidRPr="009E32B7" w:rsidRDefault="00E6343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5FF61C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71540E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B28CA7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CACE57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5ABA1F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A2FAEC" w14:textId="77777777" w:rsidR="00736F04" w:rsidRPr="009E32B7" w:rsidRDefault="00736F0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810A66" w14:textId="77777777" w:rsidR="00736F04" w:rsidRPr="009E32B7" w:rsidRDefault="00736F0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78BCA7" w14:textId="77777777" w:rsidR="00736F04" w:rsidRPr="009E32B7" w:rsidRDefault="00736F0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EA2518" w14:textId="77777777" w:rsidR="00736F04" w:rsidRPr="009E32B7" w:rsidRDefault="00736F0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9DB5B4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5085C5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28BD11" w14:textId="77777777" w:rsidR="00CC36B4" w:rsidRPr="009E32B7" w:rsidRDefault="00CC36B4" w:rsidP="00CC36B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Pagerėjo lietuvių kalbos ir matematikos PUPP rezultatai, lyginant su 2019 m.</w:t>
            </w:r>
          </w:p>
          <w:p w14:paraId="5CEA2198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Pagerėjo visų VBE rezultatai, lyginant su 2019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</w:t>
            </w:r>
          </w:p>
          <w:p w14:paraId="1D17BE0E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E2DFE6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B458F7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C5D079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DB9C82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0FE5F2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F529AB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4C33CE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6C1F89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027900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E8D19D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BE3AFE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E9FCA3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8DD54E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3CCDE1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B30196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50B0F6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A17C32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267828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DC893E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8A1340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113E50" w14:textId="77777777" w:rsidR="00DC432B" w:rsidRPr="009E32B7" w:rsidRDefault="00DC432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906885" w14:textId="77777777" w:rsidR="00DD3A2F" w:rsidRPr="009E32B7" w:rsidRDefault="00DD3A2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06678B" w14:textId="77777777" w:rsidR="00DD3A2F" w:rsidRPr="009E32B7" w:rsidRDefault="00DD3A2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281D5C" w14:textId="7E4898FA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Padidėjo NVŠ programų teikėjų ir mokinių dalyvaujančių programose skaičius.</w:t>
            </w:r>
          </w:p>
          <w:p w14:paraId="0BFB22C0" w14:textId="77777777" w:rsidR="006367D4" w:rsidRPr="009E32B7" w:rsidRDefault="006367D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70C870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C63C5D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06A728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478E89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33F1EB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EF6C63" w14:textId="77777777" w:rsidR="00F52E7B" w:rsidRDefault="00F52E7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F9342D" w14:textId="77777777" w:rsidR="00F52E7B" w:rsidRDefault="00F52E7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D4772C" w14:textId="14A6FB09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5. Sudaromos palankios sąlygos mokinių sveikatos stiprinimui.</w:t>
            </w:r>
          </w:p>
          <w:p w14:paraId="77ECB2AA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23C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1.1. Ne mažiau kaip 1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proc. padidėjo mokinių, padariusių pažangą, 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skaičius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lyginant su 2019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metais.</w:t>
            </w:r>
          </w:p>
          <w:p w14:paraId="64214903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FAE389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F7EABF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F54B1F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4FC4C6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3C919C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AAD18F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362428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15D7C3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034DC0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CA8687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97E9B3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ED26DC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F88D8D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5B4CF0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A3708C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219124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C9C33A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538E45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85ACD6" w14:textId="77777777" w:rsidR="00A454DD" w:rsidRPr="009E32B7" w:rsidRDefault="00A454D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4430F5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170F14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AA5791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EE45B1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F48658" w14:textId="77777777" w:rsidR="00E6343E" w:rsidRPr="009E32B7" w:rsidRDefault="00E6343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D2BF26" w14:textId="77777777" w:rsidR="00E6343E" w:rsidRPr="009E32B7" w:rsidRDefault="00E6343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FC0533" w14:textId="77777777" w:rsidR="00E6343E" w:rsidRPr="009E32B7" w:rsidRDefault="00E6343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603AB1" w14:textId="77777777" w:rsidR="00E6343E" w:rsidRPr="009E32B7" w:rsidRDefault="00E6343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B83E83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4319DB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43C08D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3E9A77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B8BEBF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7A6501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819302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F17DAF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6F60C4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E00FE8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CEDC72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EBDEDA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D11815" w14:textId="77777777" w:rsidR="00736F04" w:rsidRPr="009E32B7" w:rsidRDefault="00736F0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958AA8" w14:textId="77777777" w:rsidR="00736F04" w:rsidRPr="009E32B7" w:rsidRDefault="00736F0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F5559A" w14:textId="77777777" w:rsidR="00736F04" w:rsidRPr="009E32B7" w:rsidRDefault="00736F0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E1D77A" w14:textId="77777777" w:rsidR="00736F04" w:rsidRPr="009E32B7" w:rsidRDefault="00736F04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1437B0" w14:textId="77777777" w:rsidR="00CD7357" w:rsidRPr="009E32B7" w:rsidRDefault="00CD735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62A50C" w14:textId="6DAEBE2A" w:rsidR="00BE1FAE" w:rsidRPr="009E32B7" w:rsidRDefault="00BE1FAE" w:rsidP="00B3008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1.2. Visiems mokiniams, kuriems nustatyti specialieji ugdymosi poreikiai, teikiama reikalinga pagalba. </w:t>
            </w:r>
          </w:p>
          <w:p w14:paraId="3862969A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38523C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B79BCB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E085F9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808961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234BF7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263AFE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B1EA47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7594FD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E176AA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923FE9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AA938D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EB741F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D29252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440B15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6A26C8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5E8DC3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715A24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9BEAEB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904364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761D48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4E37B6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BC11D1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044A75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A92193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79F1A6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3840D9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1CB2FA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0AFB1B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50364B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3F9BE8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4D0A1F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89FDE3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DDB0E8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D853AD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0EF1CF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5F6EF6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30A843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B3E477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E505FB4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745841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6A839E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47FB3F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7E783A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D728D3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462C19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16A840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41920B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8C6DF6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635886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47F009" w14:textId="77777777" w:rsidR="00BD2690" w:rsidRPr="009E32B7" w:rsidRDefault="00BD2690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276DF3" w14:textId="37C535DB" w:rsidR="00617BB7" w:rsidRPr="009E32B7" w:rsidRDefault="00617BB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B1DC24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 Mokinių, pasiekusių aukštesnį bendrųjų-socialinių kompetencijų lygį</w:t>
            </w:r>
            <w:r w:rsidR="009F4B2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padidėjo 5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lyginant su 2019 m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E573B40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1.4. Mokinių, dalyvavusių 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Dof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programoje, skaičius padidėjo.</w:t>
            </w:r>
          </w:p>
          <w:p w14:paraId="0388EEEE" w14:textId="77777777" w:rsidR="00055AC7" w:rsidRPr="009E32B7" w:rsidRDefault="00055AC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42CA6C" w14:textId="77777777" w:rsidR="00BE1FAE" w:rsidRPr="009E32B7" w:rsidRDefault="00FF293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1.5. 90 proc. </w:t>
            </w:r>
            <w:r w:rsidR="00BE1FA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V.E.I.K (vaiko emocijų išraiškos kontrolė) prevencinės programos dalyvių sėkmingai baigė program</w:t>
            </w:r>
            <w:r w:rsidR="00DC75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ą.</w:t>
            </w:r>
          </w:p>
          <w:p w14:paraId="185C6049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E69C33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1.6. 100 proc. gimnazijos mokin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DC75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ų dalyvauja prevencinėje programoje </w:t>
            </w:r>
            <w:proofErr w:type="spellStart"/>
            <w:r w:rsidR="00DC75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Lions</w:t>
            </w:r>
            <w:proofErr w:type="spellEnd"/>
            <w:r w:rsidR="00DC75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DC75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Quest</w:t>
            </w:r>
            <w:proofErr w:type="spellEnd"/>
            <w:r w:rsidR="00DC756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„Raktai į sėkmę“.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6C031589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5E0DC6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C433913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F16712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0BD6DC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3E8E0A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DBE07D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3FE07E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942DBF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ABC869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343DAE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2F3EBD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869C52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27D074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74C3BD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85FC14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2483FB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E7D933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844908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F277AC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E5CB11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AC0CE3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7745C5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BC6038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C43364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F43E4C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06C194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3D07AE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5C91E6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560FC6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A81C5B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54D1F5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078A5C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53A38B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B5E736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73C2AE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0072AA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3BBB80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94EBE0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29CA11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39B1EA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6B1948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B58645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ECD7DC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22081D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9DF74F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256312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568D6B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7C20A8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FD9E40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ACF98E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EEA389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04AEA4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AC8453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5D2736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B63243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B3008B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28A3EC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255CE3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696D99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9E473F" w14:textId="77777777" w:rsidR="001C6EF5" w:rsidRPr="009E32B7" w:rsidRDefault="001C6EF5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200C5D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870268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743994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D1CEE3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FAB86C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81FEE6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1C741B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9EEC47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BDB29AD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DA8911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C94C5B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833094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EB585C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6A99CE8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F5682B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AA0513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91805F" w14:textId="77777777" w:rsidR="001B6568" w:rsidRPr="009E32B7" w:rsidRDefault="001B6568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F68785" w14:textId="77777777" w:rsidR="00F121EF" w:rsidRPr="009E32B7" w:rsidRDefault="00F121EF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B9A5F9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212530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9C7335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FCB11D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237EED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C91852" w14:textId="77777777" w:rsidR="00C86D92" w:rsidRPr="009E32B7" w:rsidRDefault="00C86D9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B6F3E7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B7D743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C9DFDB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9DCF71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2BF7B3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86B800" w14:textId="77777777" w:rsidR="00355EDB" w:rsidRDefault="00355ED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CA32BE" w14:textId="66BB3FAD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Gimnazijos ir miesto PUPP vidutinio balo skirtumas pagerės ne mažiau kaip 0,1 balo. </w:t>
            </w:r>
          </w:p>
          <w:p w14:paraId="0F097D04" w14:textId="77777777" w:rsidR="007C6B73" w:rsidRPr="009E32B7" w:rsidRDefault="007C6B73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0DBBB2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Gimnazijos ir miesto visų VBE vidutinio balo skirtumas pagerės ne mažiau kaip 0,1 balo. </w:t>
            </w:r>
          </w:p>
          <w:p w14:paraId="7BE6932C" w14:textId="77777777" w:rsidR="007C6B73" w:rsidRPr="009E32B7" w:rsidRDefault="007C6B73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A8F465" w14:textId="77777777" w:rsidR="00617BB7" w:rsidRPr="009E32B7" w:rsidRDefault="00617BB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B4B8D0" w14:textId="77777777" w:rsidR="00617BB7" w:rsidRPr="009E32B7" w:rsidRDefault="00617BB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22A92D" w14:textId="77777777" w:rsidR="00617BB7" w:rsidRPr="009E32B7" w:rsidRDefault="00617BB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C1043B" w14:textId="77777777" w:rsidR="00617BB7" w:rsidRPr="009E32B7" w:rsidRDefault="00617BB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CC1FF3" w14:textId="77777777" w:rsidR="00FF2931" w:rsidRPr="009E32B7" w:rsidRDefault="00FF293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F2A949" w14:textId="77777777" w:rsidR="00617BB7" w:rsidRPr="009E32B7" w:rsidRDefault="00617BB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5520AC" w14:textId="77777777" w:rsidR="00617BB7" w:rsidRPr="009E32B7" w:rsidRDefault="00617BB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D34771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6895B0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436065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D5EC45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D5C3EB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C9F8B2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5694E9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9B9D17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E64B4E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E3C1E8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92C191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189ACF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F7EDD0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6B0CB9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D3C59D" w14:textId="77777777" w:rsidR="00DC432B" w:rsidRPr="009E32B7" w:rsidRDefault="00DC432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50D88C" w14:textId="77777777" w:rsidR="00DC432B" w:rsidRPr="009E32B7" w:rsidRDefault="00DC432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905BC2" w14:textId="77777777" w:rsidR="00DC432B" w:rsidRPr="009E32B7" w:rsidRDefault="00DC432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1D06B4" w14:textId="77777777" w:rsidR="00395DD1" w:rsidRPr="009E32B7" w:rsidRDefault="00395DD1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971071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NVŠ programų teikėjų padidėjo 1, mokinių skaičius išaugo 10 proc.</w:t>
            </w:r>
          </w:p>
          <w:p w14:paraId="695E8BDA" w14:textId="77777777" w:rsidR="007C6B73" w:rsidRPr="009E32B7" w:rsidRDefault="007C6B73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280B00" w14:textId="77777777" w:rsidR="00E867A9" w:rsidRPr="009E32B7" w:rsidRDefault="00E867A9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3AF2E9" w14:textId="77777777" w:rsidR="00E867A9" w:rsidRPr="009E32B7" w:rsidRDefault="00E867A9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85D4D9" w14:textId="77777777" w:rsidR="00E867A9" w:rsidRPr="009E32B7" w:rsidRDefault="00E867A9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435A95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F6C01F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3555BB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26B310" w14:textId="77777777" w:rsidR="009A3352" w:rsidRPr="009E32B7" w:rsidRDefault="009A335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B03546" w14:textId="77777777" w:rsidR="00E867A9" w:rsidRPr="009E32B7" w:rsidRDefault="00E867A9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15331B" w14:textId="77777777" w:rsidR="00F52E7B" w:rsidRDefault="00F52E7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288246" w14:textId="77777777" w:rsidR="00F52E7B" w:rsidRDefault="00F52E7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F86458" w14:textId="4E139ADA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5.1. Parengtas ir įgyvendintas priemonių mokinių sveikatai stiprinti planas.</w:t>
            </w:r>
          </w:p>
          <w:p w14:paraId="442E5A5C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4D65D2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48006E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455F51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667AB8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7ECBF2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1B4CE3" w14:textId="1656FDB9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5.2. Visi mokiniai kasdienei fizinei veiklai skiria ne mažiau kaip 60 min. </w:t>
            </w:r>
          </w:p>
          <w:p w14:paraId="77614374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65B2AC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84624C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BBFA70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838C33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A687D8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B66B78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45BA0D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FF6E4B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3730D3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58F8F9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545EFE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CD1DC1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FB22AB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6DE4BE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ED3912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B33E89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772BCD2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C2C732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606E67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7849D2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B4E66A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F84447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CA209C" w14:textId="47189685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5.3. Ne mažiau kaip dvi poilsio zonos yra pritaikytos aktyviam mokinių poilsiui.</w:t>
            </w:r>
          </w:p>
          <w:p w14:paraId="1851D6EB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AEAB79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F4F9FA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26CE6D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CA06F0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78E8C6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86C79F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A51AD8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03A285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7E77D2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C79346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69B20F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E0A3D1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9B31B9" w14:textId="77777777" w:rsidR="00355EDB" w:rsidRDefault="00355EDB" w:rsidP="004C67F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F975E0" w14:textId="18EA6E6E" w:rsidR="00BE1FAE" w:rsidRPr="009E32B7" w:rsidRDefault="00BE1FAE" w:rsidP="004C67F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5.4. </w:t>
            </w:r>
            <w:r w:rsidR="004C67F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 mažiau kaip 3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mokytojų kėlė kvalifikaciją mokinių sveikatos stiprinimo klausimais.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9E5" w14:textId="77777777" w:rsidR="00A454DD" w:rsidRPr="009E32B7" w:rsidRDefault="00E6343E" w:rsidP="00A454D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Vidurinį išsilavinimą laiku įgijo 100 proc. abiturientų.</w:t>
            </w:r>
            <w:r w:rsidR="00CD735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9491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Sumažėjo mokinių praleistų pamokų skaičius: 1 mokiniui </w:t>
            </w:r>
            <w:r w:rsidR="0089491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2019-2020 m. m. teko 63 praleistos pamokos (2018-2019 m. m.–70), iš jų nepateisinta–5(2018-2019 m. m.–20).</w:t>
            </w:r>
            <w:r w:rsidR="00CD735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454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72,55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1B65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proc. mokinių padarė pažangą, t. y.  visų ugdymo dalykų metinis įvertinimo vidurkis, lyginant su praėjusių metų vidurkiu, nepakito arba padidėjo </w:t>
            </w:r>
            <w:r w:rsidR="00A454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(2019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A454D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 – 80 proc.)</w:t>
            </w:r>
            <w:r w:rsidR="001B65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B67C3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okinio asmenybės ūgtis stebima ir vertinama vadovaujantis aprašu, patvirtintu 2020-09-17, įsakymu V-261.</w:t>
            </w:r>
          </w:p>
          <w:p w14:paraId="5CED46E2" w14:textId="77777777" w:rsidR="00A454DD" w:rsidRPr="009E32B7" w:rsidRDefault="00A454DD" w:rsidP="00B3008F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PASTABA. </w:t>
            </w:r>
            <w:r w:rsidR="00736F0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Rodiklis nepasiektas dėl</w:t>
            </w:r>
            <w:r w:rsidR="00E633A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nenumatytos</w:t>
            </w:r>
            <w:r w:rsidR="00736F0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633A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rizikos –</w:t>
            </w:r>
            <w:r w:rsidR="00736F0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karantino priemonių ir nuotolinio ugdymo.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Mokinių, padariusių ugdymosi pažangą, sumažėjimą lėmė pasikeitusi ugdymo(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forma: tiek mokiniai, tiek mokytojai dėl staig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ir netikėto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formos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kaitos patyrė sunkumų, t.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y. jiems nepavyko taip greitai persiorientuoti ir sklandžiai </w:t>
            </w:r>
            <w:r w:rsidR="00563B1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 kokybiškai pereiti prie nuotolinio mokymo(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14:paraId="15C54424" w14:textId="77777777" w:rsidR="00B3008F" w:rsidRPr="009E32B7" w:rsidRDefault="00B3008F" w:rsidP="00BD2690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3CC1B" w14:textId="77777777" w:rsidR="00BD2690" w:rsidRPr="009E32B7" w:rsidRDefault="00BD2690" w:rsidP="00B3008F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Gimnazija užtikrina reikalingą sisteminę specialiąją pedagoginę, psichologinę, socialinę, ugdymo karjerai, bendrųjų gebėjimų ugdymo(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) pagalbą kiekvienam 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mokiniui, kuriam ji reikalinga. Socialinio pedagogo pagalba teikiama trims mokiniams, specialiojo pedagogo</w:t>
            </w:r>
            <w:r w:rsidR="00B3008F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– septyniems. Psichologo nuolatinės konsultacijos pagal gydytojų ir PPT rekomendacijas teikiamos dviem mokiniams, kitiems</w:t>
            </w:r>
            <w:r w:rsidR="00B3008F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– pagal poreikį. Specialusis pedagogas konsultuoja mokytojus dėl 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programų rengimo ir jų pritaikymo.</w:t>
            </w:r>
          </w:p>
          <w:p w14:paraId="1749F609" w14:textId="77777777" w:rsidR="00BD2690" w:rsidRPr="009E32B7" w:rsidRDefault="00BD2690" w:rsidP="00BD2690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Mokymosi pagalbos kiekvienam mokiniui teikimo sistema gimnazijoje nustatyta 2019 m. lapkričio 5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d. įsakymu Nr.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V-243 ,,Dėl mokymosi pagalbos teikimo mokiniams“.</w:t>
            </w:r>
          </w:p>
          <w:p w14:paraId="0B708307" w14:textId="77777777" w:rsidR="00BD2690" w:rsidRPr="009E32B7" w:rsidRDefault="00BD2690" w:rsidP="00BD2690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Švietimo pagalbos organizavimas, formos, rūšys, stebėsena nustatyta 2019-11-21 įsakymu Nr.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V-270 patvirtintame Švietimo pagalbos mokiniams teikimo Šiaulių ,,Romuvos“ gimnazijoje tvarkos apraše.</w:t>
            </w:r>
          </w:p>
          <w:p w14:paraId="765F4927" w14:textId="77777777" w:rsidR="00BD2690" w:rsidRPr="009E32B7" w:rsidRDefault="00BD2690" w:rsidP="00FF2931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Visi spec. poreikių mokiniai padarė pažangą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="00055AC7"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adidėjo 5,1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055AC7"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proc.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14:paraId="4086646A" w14:textId="77777777" w:rsidR="00055AC7" w:rsidRPr="009E32B7" w:rsidRDefault="00055AC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C70B19" w14:textId="77777777" w:rsidR="00055AC7" w:rsidRPr="009E32B7" w:rsidRDefault="00055AC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 m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46799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DofE</w:t>
            </w:r>
            <w:proofErr w:type="spellEnd"/>
            <w:r w:rsidR="0046799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programoje dalyvauja 7 mokiniai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(2019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 6 mokiniai).</w:t>
            </w:r>
          </w:p>
          <w:p w14:paraId="3501C10F" w14:textId="77777777" w:rsidR="00055AC7" w:rsidRPr="009E32B7" w:rsidRDefault="00055AC7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582369" w14:textId="77777777" w:rsidR="00925A7E" w:rsidRPr="009E32B7" w:rsidRDefault="00925A7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119286" w14:textId="12C3AC36" w:rsidR="00055AC7" w:rsidRPr="009E32B7" w:rsidRDefault="00055AC7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proc. </w:t>
            </w:r>
            <w:r w:rsidR="001B65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VEIK programoje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dalyvavusių mokinių baigė programą.</w:t>
            </w:r>
          </w:p>
          <w:p w14:paraId="552F27F3" w14:textId="77777777" w:rsidR="00055AC7" w:rsidRPr="009E32B7" w:rsidRDefault="00055AC7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1C6621" w14:textId="77777777" w:rsidR="00055AC7" w:rsidRPr="009E32B7" w:rsidRDefault="00055AC7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86B318" w14:textId="77777777" w:rsidR="00055AC7" w:rsidRPr="009E32B7" w:rsidRDefault="00055AC7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 proc. 1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1B65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 kl. mokinių dalyvavo programoje </w:t>
            </w:r>
            <w:proofErr w:type="spellStart"/>
            <w:r w:rsidR="001B65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Lions</w:t>
            </w:r>
            <w:proofErr w:type="spellEnd"/>
            <w:r w:rsidR="001B65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1B65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Quest</w:t>
            </w:r>
            <w:proofErr w:type="spellEnd"/>
            <w:r w:rsidR="001B656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„Raktai į sėkmę“</w:t>
            </w:r>
            <w:r w:rsidR="00C86D9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14:paraId="6B914E8C" w14:textId="77777777" w:rsidR="001C6EF5" w:rsidRPr="009E32B7" w:rsidRDefault="00C86D92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Gimnazijos pažangos ataskaitos teiginio ,,Per paskutinius 2 mėn. niekas iš manęs nesityčiojo“ mokinių apklausos vertinimo vidurkis  -3,6.</w:t>
            </w:r>
          </w:p>
          <w:p w14:paraId="407F3EDB" w14:textId="77777777" w:rsidR="001C6EF5" w:rsidRPr="009E32B7" w:rsidRDefault="001C6EF5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9B23E8" w14:textId="77777777" w:rsidR="001C6EF5" w:rsidRPr="009E32B7" w:rsidRDefault="001C6EF5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Papildomai pasiekti rezultatai ir jų rodikliai:</w:t>
            </w:r>
          </w:p>
          <w:p w14:paraId="16BD7F02" w14:textId="77777777" w:rsidR="001C6EF5" w:rsidRPr="009E32B7" w:rsidRDefault="001C6EF5" w:rsidP="001C6EF5">
            <w:pPr>
              <w:pStyle w:val="Sraopastraipa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Nuotolinė stovykla „Pasiruošę rytojui“, skirta mokinių fizinės ir psichinės sveikatos stiprinimui (2020-11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26–30, NVŠ projektas). </w:t>
            </w:r>
          </w:p>
          <w:p w14:paraId="7EBE2FC9" w14:textId="77777777" w:rsidR="001C6EF5" w:rsidRPr="009E32B7" w:rsidRDefault="00CC36B4" w:rsidP="001C6EF5">
            <w:pPr>
              <w:pStyle w:val="Sraopastraipa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Gimnazijos p</w:t>
            </w:r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sichologo konsultacijų ciklas (10 val.) apie emocijų atpažinimą ir jų išraiškas dviem tikslinėms 3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gimn. kl. mokinių grupėms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 psichologe-psichoterapeute </w:t>
            </w:r>
            <w:proofErr w:type="spellStart"/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Svaiga</w:t>
            </w:r>
            <w:proofErr w:type="spellEnd"/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Beinoriene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organizatorius – Šiaulių visuomenės sveikatos biuras). </w:t>
            </w:r>
          </w:p>
          <w:p w14:paraId="613C3DD6" w14:textId="77777777" w:rsidR="001C6EF5" w:rsidRPr="009E32B7" w:rsidRDefault="00CC36B4" w:rsidP="001C6EF5">
            <w:pPr>
              <w:pStyle w:val="Sraopastraipa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Gimnazijos psichologė</w:t>
            </w:r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Iev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Šiaulienė</w:t>
            </w:r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2019–2020 m. m., 2020 m. </w:t>
            </w:r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rugsėjo–gruodžio</w:t>
            </w:r>
            <w:r w:rsidR="00FF2931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mėn. ve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dė klasės valandėle</w:t>
            </w:r>
            <w:r w:rsidR="001C6EF5"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emocinio intelekto ugdymo temomis. </w:t>
            </w:r>
          </w:p>
          <w:p w14:paraId="5F1D127B" w14:textId="77777777" w:rsidR="001C6EF5" w:rsidRPr="009E32B7" w:rsidRDefault="001C6EF5" w:rsidP="001C6EF5">
            <w:pPr>
              <w:pStyle w:val="Sraopastraipa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Gimnazija įgyvendina tarptautinį projektą „Keisdamiesi keičiamės“, kuris skirtas ugdyti emocinį intelektą. Įvykdyta šio projekto veikla: 2020 m. gruodžio 1–4 d. 7 gimnazijos mokiniai dalyvavo </w:t>
            </w:r>
            <w:r w:rsidRPr="009E32B7">
              <w:rPr>
                <w:rFonts w:ascii="Times New Roman" w:eastAsia="Times New Roman" w:hAnsi="Times New Roman" w:cs="Times New Roman"/>
                <w:sz w:val="24"/>
                <w:szCs w:val="24"/>
              </w:rPr>
              <w:t>VDU psichologų organizuotose virtualiose kūrybinėse dirbtuvėse-konferencijoje „Psichologai mokiniams apie mokinius“</w:t>
            </w:r>
            <w:r w:rsidR="00CC36B4" w:rsidRPr="009E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Jų dalyvavimas patvirtintas direktoriaus 2020 m. lapkričio 27 d. įsakymu Nr. M-73.</w:t>
            </w:r>
          </w:p>
          <w:p w14:paraId="795AED6B" w14:textId="77777777" w:rsidR="001C6EF5" w:rsidRPr="009E32B7" w:rsidRDefault="001C6EF5" w:rsidP="001C6EF5">
            <w:pPr>
              <w:pStyle w:val="Sraopastraipa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Gimnazija yra partneris projekte „Mažasis sveikos gyvensenos ambasadorius“, skirtame ugdyti mokinių socialinius ir emocinius įgūdžius (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VšĮ Nacionalinė regionų plėtros agentūra,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Nr. </w:t>
            </w: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08.4.2- ESFA-K629-02- 0009)</w:t>
            </w:r>
          </w:p>
          <w:p w14:paraId="305321ED" w14:textId="77777777" w:rsidR="00395DD1" w:rsidRPr="009E32B7" w:rsidRDefault="00395DD1" w:rsidP="001C6EF5">
            <w:pPr>
              <w:pStyle w:val="Sraopastraipa"/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</w:rPr>
              <w:t>Reaguojant į COVID-19 pandemijos situaciją ir karantiną, ugdymas organizuotas nuotoliniu būdu, atlikus monitoringą, tvarka patobulinta.</w:t>
            </w:r>
          </w:p>
          <w:p w14:paraId="004944E9" w14:textId="77777777" w:rsidR="001C6EF5" w:rsidRPr="009E32B7" w:rsidRDefault="001C6EF5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8CB995" w14:textId="77777777" w:rsidR="00355EDB" w:rsidRDefault="00355EDB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5E560E2" w14:textId="01CC37FE" w:rsidR="00617BB7" w:rsidRPr="009E32B7" w:rsidRDefault="00617BB7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 m. m. PUPP nevyko.</w:t>
            </w:r>
          </w:p>
          <w:p w14:paraId="1BC28776" w14:textId="77777777" w:rsidR="00617BB7" w:rsidRPr="009E32B7" w:rsidRDefault="00617BB7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D3750C" w14:textId="77777777" w:rsidR="00E6343E" w:rsidRPr="009E32B7" w:rsidRDefault="00E6343E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3DF560" w14:textId="77777777" w:rsidR="00617BB7" w:rsidRPr="009E32B7" w:rsidRDefault="00617BB7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FB1734" w14:textId="77777777" w:rsidR="00617BB7" w:rsidRPr="009E32B7" w:rsidRDefault="00617BB7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Gimnazijos VBE vidutinio balo skirtumas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lyginant su miesto rezultatais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pagerėjo daugiau nei 0,1 balo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lietuvių k.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literatūros, a</w:t>
            </w:r>
            <w:r w:rsidR="00CC36B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nglų k., biologijos, istorijos (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sumažėjo</w:t>
            </w:r>
            <w:r w:rsidR="00CC36B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matematikos, chemijos, fizikos, geografijos ir IT</w:t>
            </w:r>
            <w:r w:rsidR="00CC36B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DC432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Rodikliui įtakos turėjo nuotolinis mokymas. </w:t>
            </w:r>
          </w:p>
          <w:p w14:paraId="65B5E9A0" w14:textId="77777777" w:rsidR="009A3352" w:rsidRPr="009E32B7" w:rsidRDefault="009A3352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Aukšta gimnazijos darbo kokybė ir didelis rezultatyvumas rengiant abiturientus VBE: standartizuotas apibendrin</w:t>
            </w:r>
            <w:r w:rsidR="00C7340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tas VBE rodiklis 0,84 (šalies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0), apibendrintas standartizuotas visų VBE įvertinimų vidurkis 0,85 (šalies–0).</w:t>
            </w:r>
          </w:p>
          <w:p w14:paraId="0ED080C3" w14:textId="77777777" w:rsidR="00E867A9" w:rsidRPr="009E32B7" w:rsidRDefault="00E867A9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C0BC6A" w14:textId="77777777" w:rsidR="00355EDB" w:rsidRDefault="00355EDB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FE85FF3" w14:textId="3F0E46D9" w:rsidR="00E867A9" w:rsidRPr="009E32B7" w:rsidRDefault="00E867A9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karantino NVŠ programų įgyvendintojai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planavę pradėti veiklas nuo 2020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 spalio 1 d., atsisakė sudaryti sutartis.</w:t>
            </w:r>
          </w:p>
          <w:p w14:paraId="40B5E670" w14:textId="77777777" w:rsidR="009A3352" w:rsidRPr="009E32B7" w:rsidRDefault="009A3352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Dvejose NVŠ programose (tikslinis finansavimas) d</w:t>
            </w:r>
            <w:r w:rsidR="003252D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alyvauja 4,99 proc. gimnazijos mokinių</w:t>
            </w:r>
            <w:r w:rsidR="00FD71C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1D562597" w14:textId="77777777" w:rsidR="00E867A9" w:rsidRPr="009E32B7" w:rsidRDefault="00E867A9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CECCF9A" w14:textId="77777777" w:rsidR="00E867A9" w:rsidRPr="009E32B7" w:rsidRDefault="00E867A9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Planas parengtas ir patvirtintas </w:t>
            </w:r>
            <w:r w:rsidR="00F216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216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m. </w:t>
            </w:r>
            <w:r w:rsidR="00F216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lapkričio 30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216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d. įsakymu Nr.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F216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V-327 ,,Dėl Šiaulių ,,Romuvos“ gimnazijos priemonių mokinių sveikatai stiprinti veiklos plano 2020</w:t>
            </w:r>
            <w:r w:rsidR="00FF293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F216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2021 m. m. patvirtinimo“.</w:t>
            </w:r>
          </w:p>
          <w:p w14:paraId="73E4EDD5" w14:textId="77777777" w:rsidR="00F2160A" w:rsidRPr="009E32B7" w:rsidRDefault="00F2160A" w:rsidP="00055AC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84E8A2" w14:textId="77777777" w:rsidR="00F2160A" w:rsidRPr="009E32B7" w:rsidRDefault="00F2160A" w:rsidP="00FF2931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  <w:r w:rsidRPr="009E32B7">
              <w:rPr>
                <w:rFonts w:ascii="Times New Roman" w:hAnsi="Times New Roman"/>
                <w:color w:val="333333"/>
                <w:sz w:val="24"/>
                <w:szCs w:val="24"/>
                <w:lang w:val="lt-LT"/>
              </w:rPr>
              <w:t xml:space="preserve">Kai ugdymo procesas vyko kontaktiniu būdu, tokią veiklą vykdė fizinio ugdymo mokytojai, klasės auklėtojai, pagalbos mokiniui specialistai </w:t>
            </w:r>
            <w:r w:rsidRPr="009E32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(psichologas, socialinis pedagogas, mokinių socialinių kompetencijų ir ugdymo karjerai pedagogas). Perėjus prie nuotolinio mokymo, mokytojai pamokų metu, </w:t>
            </w:r>
            <w:r w:rsidRPr="009E32B7">
              <w:rPr>
                <w:rFonts w:ascii="Times New Roman" w:hAnsi="Times New Roman"/>
                <w:color w:val="333333"/>
                <w:sz w:val="24"/>
                <w:szCs w:val="24"/>
                <w:lang w:val="lt-LT"/>
              </w:rPr>
              <w:t xml:space="preserve">klasės auklėtojai ir pagalbos mokiniui specialistai klasės valandėlių metu mokiniams rekomenduoja daugiau dėmesio skirti </w:t>
            </w:r>
            <w:r w:rsidRPr="009E32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emocinį intelektą ugdančioms veikloms.</w:t>
            </w:r>
          </w:p>
          <w:p w14:paraId="75DD6A30" w14:textId="77777777" w:rsidR="00E27118" w:rsidRPr="009E32B7" w:rsidRDefault="00E27118" w:rsidP="00FF2931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</w:pPr>
          </w:p>
          <w:p w14:paraId="4A3F9D63" w14:textId="77777777" w:rsidR="00F2160A" w:rsidRPr="009E32B7" w:rsidRDefault="00F2160A" w:rsidP="00F2160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color w:val="333333"/>
                <w:sz w:val="24"/>
                <w:szCs w:val="24"/>
                <w:lang w:val="lt-LT"/>
              </w:rPr>
              <w:t xml:space="preserve">Gimnazija kasmet pagal poreikį ir, atsižvelgdama į mokinių pageidavimus, atnaujina </w:t>
            </w:r>
            <w:r w:rsidRPr="009E32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aktyvaus poilsio zonas mokiniams. </w:t>
            </w:r>
          </w:p>
          <w:p w14:paraId="0585B2D0" w14:textId="77777777" w:rsidR="00F2160A" w:rsidRPr="009E32B7" w:rsidRDefault="00F2160A" w:rsidP="00F2160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color w:val="333333"/>
                <w:sz w:val="24"/>
                <w:szCs w:val="24"/>
                <w:lang w:val="lt-LT"/>
              </w:rPr>
              <w:t xml:space="preserve">2020 m. gimnazijoje atnaujintos dvi poilsio zonų erdvės mokiniams: mokinių savivaldos kabinete ir III a. esanti poilsio zona mokiniams. </w:t>
            </w:r>
          </w:p>
          <w:p w14:paraId="752992DA" w14:textId="77777777" w:rsidR="00824A4B" w:rsidRPr="009E32B7" w:rsidRDefault="00824A4B" w:rsidP="00F2160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lt-LT"/>
              </w:rPr>
            </w:pPr>
          </w:p>
          <w:p w14:paraId="56F3A55D" w14:textId="77777777" w:rsidR="00F2160A" w:rsidRPr="009E32B7" w:rsidRDefault="00F2160A" w:rsidP="00824A4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lastRenderedPageBreak/>
              <w:t xml:space="preserve">2020 m. </w:t>
            </w:r>
            <w:r w:rsidRPr="009E32B7">
              <w:rPr>
                <w:rFonts w:ascii="Times New Roman" w:hAnsi="Times New Roman"/>
                <w:color w:val="333333"/>
                <w:sz w:val="24"/>
                <w:szCs w:val="24"/>
                <w:lang w:val="lt-LT"/>
              </w:rPr>
              <w:t xml:space="preserve">gimnazijoje </w:t>
            </w:r>
            <w:r w:rsidRPr="009E32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4 pedagoginiai darbuotojai tobulino savo kvalifikaciją mokinių sveikatos</w:t>
            </w:r>
            <w:r w:rsidRPr="009E32B7">
              <w:rPr>
                <w:rFonts w:ascii="Times New Roman" w:hAnsi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stiprinimo klausimais (emocinio intelekto ugdymo srityje): 1 pedagogas ir 3 pagalbos mokiniui specialistai (psichologas, socialinis pedagogas, mokinių socialinių kompetencij</w:t>
            </w:r>
            <w:r w:rsidR="004C67F4" w:rsidRPr="009E32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>ų ir ugdymo karjerai pedagogas);</w:t>
            </w:r>
            <w:r w:rsidRPr="009E32B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lt-LT"/>
              </w:rPr>
              <w:t xml:space="preserve"> 2020 m. šie pedagoginiai darbuotojai dalyvavo iš viso 8 kvalifikacijos tobulinimo renginiuose.</w:t>
            </w:r>
          </w:p>
        </w:tc>
      </w:tr>
      <w:tr w:rsidR="00BE1FAE" w:rsidRPr="009E32B7" w14:paraId="41F88942" w14:textId="77777777" w:rsidTr="00563B1E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33B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2. Didinti STEAM mokslų patrauklumą (veiklos sritis – ugdymas(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is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517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Aktyvesnis, mokinių motyvaciją didinantis, tyrinėjimais, atradimais grįstas mokinių mokymas(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is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STEAM mokyklų tinkle.</w:t>
            </w:r>
          </w:p>
          <w:p w14:paraId="13DFB836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AAB5D4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80E4110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E2BB61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3B7DC3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546FB2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4DA893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48EFFE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2B8C8E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BC2702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3168A5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885185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AC0B0C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3099E1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8C5ABB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817380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38DED9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15B329F" w14:textId="28A4E334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Intensyvesnis mokinių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saviraiškos, socialinių ir kultūrinių poreikių tenkinimas.</w:t>
            </w:r>
          </w:p>
          <w:p w14:paraId="02B1FA26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D62501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563663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714615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9A5D53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FAF223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27F4A8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E19B3F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0DA9A7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321AB8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3807BD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8DEA74" w14:textId="77777777" w:rsidR="008930B2" w:rsidRPr="009E32B7" w:rsidRDefault="008930B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68234D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Aktyvesnis mokinių dalykinių, socialinių ir bendrųjų kompetencijų ugdymas ne gimnazijos edukacinėse erdvėse.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5E6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1.1. Įrengta gamtos mokslų laboratorija. </w:t>
            </w:r>
          </w:p>
          <w:p w14:paraId="6AC94505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69C10F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203A2F" w14:textId="77777777" w:rsidR="00F2160A" w:rsidRPr="009E32B7" w:rsidRDefault="00F216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64FFD5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B7514B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 Ne mažiau kaip 30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gamtos mokslų pamokų skiriama praktiniams, eksperimentiniams darbams.</w:t>
            </w:r>
          </w:p>
          <w:p w14:paraId="4DB66597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64264D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1E3DA7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2FF5CE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F593E9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3834B4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A4A95CF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 Suorganizuota ekologinė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pažintinė stovykla „Pažink savo kraštą“, kurioje dalyvavo ne mažiau kaip 100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mokinių. </w:t>
            </w:r>
          </w:p>
          <w:p w14:paraId="1A621DCA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11D7DF6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1.4.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Gimnazija tapo STEAM tinklo nare.</w:t>
            </w:r>
          </w:p>
          <w:p w14:paraId="23762D52" w14:textId="77777777" w:rsidR="007C6B73" w:rsidRPr="009E32B7" w:rsidRDefault="007C6B73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7B56C4C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085A5A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7F181F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2.1. 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rganizuota kūrybinė, pažintinė, praktinė stovykla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„Jaunasis kūrėjas“, kurioje dalyvavo ne mažiau kaip 100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mokinių. </w:t>
            </w:r>
          </w:p>
          <w:p w14:paraId="3BCD268B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4C6EB3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3F9874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C8624D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6FD461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334DC0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3AA7A6" w14:textId="77777777" w:rsidR="008930B2" w:rsidRPr="009E32B7" w:rsidRDefault="008930B2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3E7089" w14:textId="77777777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 1 proc. padidėjo mokinių, dalyvavusių pilietiškumo, gamtos ir ekologijos, etnokultūros veiklose</w:t>
            </w:r>
            <w:r w:rsidR="007E652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lyginant su 2019</w:t>
            </w:r>
            <w:r w:rsidR="007E652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m.</w:t>
            </w:r>
          </w:p>
          <w:p w14:paraId="40E8274F" w14:textId="269ECF31" w:rsidR="00BE1FAE" w:rsidRPr="009E32B7" w:rsidRDefault="00BE1FAE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Per metus įvyko ne mažiau kaip 27 veiklinimo užsiėmimai ne gimnazijoje, veikloje dalyvavo ne mažiau kaip 85 proc. mokinių.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A9B" w14:textId="77777777" w:rsidR="00BE1FAE" w:rsidRPr="009E32B7" w:rsidRDefault="00824A4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Projekto „</w:t>
            </w:r>
            <w:r w:rsidR="00F216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Kokybės krepšelio“ lėšomis įrengta gamtos mokslų laboratorija (48 249 </w:t>
            </w:r>
            <w:proofErr w:type="spellStart"/>
            <w:r w:rsidR="00F216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="00F216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14:paraId="0EC16C09" w14:textId="77777777" w:rsidR="00824A4B" w:rsidRPr="009E32B7" w:rsidRDefault="00824A4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5A52F0" w14:textId="77777777" w:rsidR="00834C0A" w:rsidRPr="009E32B7" w:rsidRDefault="005527F3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galimybes</w:t>
            </w:r>
            <w:r w:rsidR="00834C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įprasto ir nuotolini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 mokymo metu</w:t>
            </w:r>
            <w:r w:rsidR="00834C0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mokiniai atlieka dalykų ugdymo programose numatytus praktinius ir eksperimentinius darbus.</w:t>
            </w:r>
          </w:p>
          <w:p w14:paraId="7D2C8778" w14:textId="77777777" w:rsidR="00824A4B" w:rsidRPr="009E32B7" w:rsidRDefault="00824A4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55EEF8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Dėl COVID-19 ligos pandemijos apribojimų stovykla nukelta į 2021 m. </w:t>
            </w:r>
          </w:p>
          <w:p w14:paraId="6BBD7AFB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23D5AF" w14:textId="77777777" w:rsidR="00824A4B" w:rsidRPr="009E32B7" w:rsidRDefault="00824A4B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C986FE" w14:textId="77777777" w:rsidR="00834C0A" w:rsidRPr="009E32B7" w:rsidRDefault="00834C0A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Gimnazija yra Lietuvos STEAM mokyklų tinklo tikroji narė.</w:t>
            </w:r>
          </w:p>
          <w:p w14:paraId="5A4CB81B" w14:textId="77777777" w:rsidR="00714FBD" w:rsidRPr="009E32B7" w:rsidRDefault="00714FBD" w:rsidP="00BE1FA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3FCB22" w14:textId="77777777" w:rsidR="00714FBD" w:rsidRPr="009E32B7" w:rsidRDefault="00714FBD" w:rsidP="00714F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Mokiniai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lankantys meno kolektyvus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dalyvavo praktinėje-kūrybinėje stovykloje</w:t>
            </w:r>
            <w:r w:rsidR="004C67F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,,Jaunasis kūrėjas“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vasaros atostogų metu (stovykla finansuota iš 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projekto „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Kokybės krepšelio“ lėšų, skirta 2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000</w:t>
            </w:r>
            <w:r w:rsidR="00824A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  <w:p w14:paraId="4660C3B3" w14:textId="77777777" w:rsidR="00714FBD" w:rsidRPr="009E32B7" w:rsidRDefault="00714FBD" w:rsidP="00714F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407688" w14:textId="77777777" w:rsidR="00714FBD" w:rsidRPr="009E32B7" w:rsidRDefault="00714FBD" w:rsidP="00714F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Mokinių, dalyvavusių </w:t>
            </w:r>
            <w:r w:rsidR="004C67F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šiose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veiklose, padidėjo 2 proc.</w:t>
            </w:r>
          </w:p>
          <w:p w14:paraId="09100458" w14:textId="77777777" w:rsidR="00714FBD" w:rsidRPr="009E32B7" w:rsidRDefault="00714FBD" w:rsidP="00714F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835BA4" w14:textId="77777777" w:rsidR="008930B2" w:rsidRPr="009E32B7" w:rsidRDefault="008930B2" w:rsidP="00714F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5F7AD8" w14:textId="77777777" w:rsidR="00714FBD" w:rsidRPr="009E32B7" w:rsidRDefault="007E6520" w:rsidP="007E65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Per metus į</w:t>
            </w:r>
            <w:r w:rsidR="00285BA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vyko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32</w:t>
            </w:r>
            <w:r w:rsidR="00285BA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profesinio </w:t>
            </w:r>
            <w:r w:rsidR="00285BA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veiklinimo užsiėmimai ne gimnazijoje, kuriuose dalyvavo 87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285BA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mokinių (informacija iš SKU kalendoriaus)</w:t>
            </w:r>
            <w:r w:rsidR="00395DD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Plačiojo įsivertinimo anketoje sritis 3.2.1 ,,Mokymasis ne mokykloje“ įvertinta</w:t>
            </w:r>
            <w:r w:rsidR="001555A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 w:rsidR="00395DD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3,1.</w:t>
            </w:r>
          </w:p>
        </w:tc>
      </w:tr>
      <w:tr w:rsidR="007C6B73" w:rsidRPr="009E32B7" w14:paraId="20B5155D" w14:textId="77777777" w:rsidTr="00563B1E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C2E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3.Aktyvinti mokymą(-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virtualioje aplinkoje (veiklos sritis– ugdymas(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is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D6E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zh-CN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zh-CN"/>
              </w:rPr>
              <w:t>Gimnazijos mokytojai efektyviai naudoja skaitmeninę mokymo(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zh-CN"/>
              </w:rPr>
              <w:t>si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zh-CN"/>
              </w:rPr>
              <w:t>) aplinką/sistemą</w:t>
            </w:r>
          </w:p>
          <w:p w14:paraId="51064461" w14:textId="77777777" w:rsidR="007C6B73" w:rsidRPr="009E32B7" w:rsidRDefault="007E6520" w:rsidP="007C6B73">
            <w:pPr>
              <w:rPr>
                <w:rFonts w:ascii="Times New Roman" w:hAnsi="Times New Roman"/>
                <w:sz w:val="24"/>
                <w:szCs w:val="24"/>
                <w:lang w:val="lt-LT" w:eastAsia="zh-CN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zh-CN"/>
              </w:rPr>
              <w:t>„</w:t>
            </w:r>
            <w:r w:rsidR="007C6B73" w:rsidRPr="009E32B7">
              <w:rPr>
                <w:rFonts w:ascii="Times New Roman" w:hAnsi="Times New Roman"/>
                <w:sz w:val="24"/>
                <w:szCs w:val="24"/>
                <w:lang w:val="lt-LT" w:eastAsia="zh-CN"/>
              </w:rPr>
              <w:t>EDUKA klasė“ mokinių mokymui(</w:t>
            </w:r>
            <w:proofErr w:type="spellStart"/>
            <w:r w:rsidR="007C6B73" w:rsidRPr="009E32B7">
              <w:rPr>
                <w:rFonts w:ascii="Times New Roman" w:hAnsi="Times New Roman"/>
                <w:sz w:val="24"/>
                <w:szCs w:val="24"/>
                <w:lang w:val="lt-LT" w:eastAsia="zh-CN"/>
              </w:rPr>
              <w:t>si</w:t>
            </w:r>
            <w:proofErr w:type="spellEnd"/>
            <w:r w:rsidR="007C6B73" w:rsidRPr="009E32B7">
              <w:rPr>
                <w:rFonts w:ascii="Times New Roman" w:hAnsi="Times New Roman"/>
                <w:sz w:val="24"/>
                <w:szCs w:val="24"/>
                <w:lang w:val="lt-LT" w:eastAsia="zh-CN"/>
              </w:rPr>
              <w:t>) ir pažangai įsivertinti.</w:t>
            </w:r>
          </w:p>
          <w:p w14:paraId="787A1AE5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zh-CN"/>
              </w:rPr>
            </w:pPr>
          </w:p>
          <w:p w14:paraId="7F66C557" w14:textId="77777777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zh-CN"/>
              </w:rPr>
            </w:pPr>
          </w:p>
          <w:p w14:paraId="24AD8814" w14:textId="77777777" w:rsidR="001555A8" w:rsidRPr="009E32B7" w:rsidRDefault="001555A8" w:rsidP="007C6B73">
            <w:pPr>
              <w:rPr>
                <w:rFonts w:ascii="Times New Roman" w:hAnsi="Times New Roman"/>
                <w:sz w:val="24"/>
                <w:szCs w:val="24"/>
                <w:lang w:val="lt-LT" w:eastAsia="zh-CN"/>
              </w:rPr>
            </w:pPr>
          </w:p>
          <w:p w14:paraId="304A2947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Padidėjo mokinių ir mokytojų, naudojančių skaitmenines platformas.</w:t>
            </w:r>
          </w:p>
          <w:p w14:paraId="281E639C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E010D8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F2F8A6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39CB66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3CF2C1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39A2C4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260C13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AA0AB3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6927AD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240FF5" w14:textId="77777777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850A71" w14:textId="77777777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EE3BC2" w14:textId="77777777" w:rsidR="00C7065F" w:rsidRPr="009E32B7" w:rsidRDefault="00C7065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776FD9" w14:textId="77777777" w:rsidR="00C7065F" w:rsidRPr="009E32B7" w:rsidRDefault="00C7065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0AA0BD" w14:textId="77777777" w:rsidR="00C7065F" w:rsidRPr="009E32B7" w:rsidRDefault="00C7065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C54262" w14:textId="77777777" w:rsidR="00C7065F" w:rsidRPr="009E32B7" w:rsidRDefault="00C7065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908DA3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1964623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0D6EBB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5DBBE3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FDBB48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E06AA1D" w14:textId="77777777" w:rsidR="001555A8" w:rsidRPr="009E32B7" w:rsidRDefault="001555A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B8DA60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Mokiniai dalykines ir bendrąsias kompetencijas aktyviai tobulina virtualioje erdvėje vykstančiose pamokose.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56C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1.1. Ne mažiau kaip 40 proc. mokytojų ir 80 proc. mokinių naudoja EDUKA skaitmeninę platformą.</w:t>
            </w:r>
          </w:p>
          <w:p w14:paraId="5DA5C430" w14:textId="77777777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644B1E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 Ne mažiau kaip 55 proc. EDUKA besinaudojančių mokinių teigia, jog, naudojant mokymuisi EDUKA platformą, pagerėjo jų ugdymosi rezultatai.</w:t>
            </w:r>
          </w:p>
          <w:p w14:paraId="11A28409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B00159" w14:textId="77777777" w:rsidR="001555A8" w:rsidRPr="009E32B7" w:rsidRDefault="001555A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5307006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 Ne mažiau kaip 50 proc. gimnazijos mokinių naudojasi skaitmenine platforma ,,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Egzaminatorius.lt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</w:p>
          <w:p w14:paraId="3E4674F7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 Ne mažiau kaip 80 proc. abiturientų, besinaudojančių ,,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Egzaminatorius.lt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“, teigia,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kad yra geriau pasirengę laikyti VBE.</w:t>
            </w:r>
          </w:p>
          <w:p w14:paraId="3001F8F4" w14:textId="77777777" w:rsidR="00C7065F" w:rsidRPr="009E32B7" w:rsidRDefault="00C7065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B87E95" w14:textId="77777777" w:rsidR="00C7065F" w:rsidRPr="009E32B7" w:rsidRDefault="00C7065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DD0114" w14:textId="77777777" w:rsidR="00C7065F" w:rsidRPr="009E32B7" w:rsidRDefault="00C7065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7F4C21" w14:textId="77777777" w:rsidR="00C7065F" w:rsidRPr="009E32B7" w:rsidRDefault="00C7065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989588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AD72DF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A1CC780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1E6852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94DE11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4180891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90D8D12" w14:textId="77777777" w:rsidR="00C7065F" w:rsidRPr="009E32B7" w:rsidRDefault="00C7065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E9E90B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 Ne mažiau kaip 90 proc. 1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 klasių mokinių naudojasi 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Vyturio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skaitmeninių knygų platforma. </w:t>
            </w:r>
          </w:p>
          <w:p w14:paraId="166506FE" w14:textId="6133C92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Sėkmingai įgyvendintas tarptautinis 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eTwining</w:t>
            </w:r>
            <w:proofErr w:type="spellEnd"/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projektas, </w:t>
            </w:r>
          </w:p>
          <w:p w14:paraId="3CC9FF16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kurio metu ne mažiau kaip 50 mokinių dalyvauja pamokose su užsienio partneriais realiu laiku.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D67" w14:textId="77777777" w:rsidR="007C6B73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EDUKA platformą naudoja 48</w:t>
            </w:r>
            <w:r w:rsidR="007E652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mokytojų ir 92</w:t>
            </w:r>
            <w:r w:rsidR="007E652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mokinių.</w:t>
            </w:r>
          </w:p>
          <w:p w14:paraId="7313BD29" w14:textId="77777777" w:rsidR="00412E02" w:rsidRPr="009E32B7" w:rsidRDefault="00412E02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4CB871" w14:textId="77777777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70 proc. mokinių, besinaudojančių EDUKA, teigia, kad jų mokymosi rezultatai pagerėjo (2019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 m. m. apklausos rezultatai).</w:t>
            </w:r>
          </w:p>
          <w:p w14:paraId="354CAC48" w14:textId="77777777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4F0013" w14:textId="77777777" w:rsidR="00355EDB" w:rsidRDefault="00355E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97A08D7" w14:textId="4ACB6E30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Platforma ,,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Egzaminatorius.lt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naudojasi 65 proc. mokinių.</w:t>
            </w:r>
          </w:p>
          <w:p w14:paraId="39B21345" w14:textId="77777777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F9A1EDF" w14:textId="77777777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85 proc. abiturientų, naudojus</w:t>
            </w:r>
            <w:r w:rsidR="006B47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ių platformą ,,Egzaminatorius. </w:t>
            </w:r>
            <w:proofErr w:type="spellStart"/>
            <w:r w:rsidR="006B47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l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“, pažymė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o, kad 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ši 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platforma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jiems 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padėjo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pasiruošti egzaminams (2019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 m. m. apklausos rezultatai).</w:t>
            </w:r>
            <w:r w:rsidR="00395DD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Inicijuotas </w:t>
            </w:r>
            <w:r w:rsidR="004C67F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mokytojų </w:t>
            </w:r>
            <w:r w:rsidR="00395DD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pasidalinimas gerąja patirtimi, naudojant pamokose skaitmeninį turinį ir EDUKA platformą.</w:t>
            </w:r>
          </w:p>
          <w:p w14:paraId="569F44ED" w14:textId="77777777" w:rsidR="00412E02" w:rsidRPr="009E32B7" w:rsidRDefault="00412E02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72411F0" w14:textId="77777777" w:rsidR="00B50DDB" w:rsidRPr="009E32B7" w:rsidRDefault="00412E02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="00C7065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Vyturio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C7065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leidyklos skaitmeniniu turiniu naudojasi 100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C7065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1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="00C7065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 klasių mokinių.</w:t>
            </w:r>
          </w:p>
          <w:p w14:paraId="7DD0F5DB" w14:textId="77777777" w:rsidR="00B50DDB" w:rsidRPr="009E32B7" w:rsidRDefault="00B50DD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74D24F" w14:textId="77777777" w:rsidR="000130C3" w:rsidRPr="009E32B7" w:rsidRDefault="000130C3" w:rsidP="00412E0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Tarptautiniame projekte ,,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eTwinning</w:t>
            </w:r>
            <w:proofErr w:type="spellEnd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dalyvauja 90 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pirmų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klasių mokinių.</w:t>
            </w:r>
          </w:p>
        </w:tc>
      </w:tr>
      <w:tr w:rsidR="007C6B73" w:rsidRPr="009E32B7" w14:paraId="34ACE8C9" w14:textId="77777777" w:rsidTr="00563B1E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381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4. Didinti gimnazijos veiklos efektyvumą, gerinant bendradarbiavimo kultūrą (tobulinti kolegialų grįžtamąjį ryšį, ieškoti inovatyvių tėvų įtraukimo į gimnazijos gyvenimą būdų, formų ir priemonių).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A14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Gimnazijoje susitarta dėl veiklos kokybės sampratos ir jos tobulinimo.</w:t>
            </w:r>
          </w:p>
          <w:p w14:paraId="71E818E2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00F8D9C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B88F16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6560AC0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E70D5E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F889AC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C639A4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9E1E39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FA3BC9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D46801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A6F455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F85864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D63C34E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7484C0B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9A317D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5696D0A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888F04C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8778161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BAB441F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6149F4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5EF6AD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2A06F0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5918F4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51F1477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611289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1114E5" w14:textId="77777777" w:rsidR="001555A8" w:rsidRPr="009E32B7" w:rsidRDefault="001555A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075FDA" w14:textId="131FD778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Puoselėjama sukaupta kolegialaus ryšio taikymo patirtis, stiprybės ir teigiamybės, sustiprės individualizuotas ugdymas pamokoje.</w:t>
            </w:r>
          </w:p>
          <w:p w14:paraId="7CF52926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3899DA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73348F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B42F29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B82103B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7B5AD8E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CFFFD2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95EFF6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8236D95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2FD654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03E2F41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CA7A92E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121803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2FFDCF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828DC6C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9CD634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5D260DA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DA94D7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8CC982" w14:textId="77777777" w:rsidR="0048278E" w:rsidRPr="009E32B7" w:rsidRDefault="0048278E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21B4C0E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C418807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0C77AA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E57B02A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0E1B64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93DA6F6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3B3130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DAE829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09520C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79D7898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F2817B7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229FAC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545B4E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E3FA6AA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E98DD2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F25E65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1C2FDE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9653610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D7B232" w14:textId="77777777" w:rsidR="001032EA" w:rsidRPr="009E32B7" w:rsidRDefault="001032EA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DBEC5A" w14:textId="77777777" w:rsidR="001555A8" w:rsidRPr="009E32B7" w:rsidRDefault="001555A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06F76A" w14:textId="77777777" w:rsidR="003C4A0E" w:rsidRPr="009E32B7" w:rsidRDefault="003C4A0E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D4E5242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B68307" w14:textId="77777777" w:rsidR="00DC432B" w:rsidRPr="009E32B7" w:rsidRDefault="00DC432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CD4DE0" w14:textId="77777777" w:rsidR="00DC432B" w:rsidRPr="009E32B7" w:rsidRDefault="00DC432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3317C45" w14:textId="77777777" w:rsidR="00DC432B" w:rsidRPr="009E32B7" w:rsidRDefault="00DC432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C7925AE" w14:textId="77777777" w:rsidR="00C7340F" w:rsidRPr="009E32B7" w:rsidRDefault="00C7340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D083EE" w14:textId="7800B7CF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3.Tėvai aktyviai dalyvauja tobulinant gimnazijos veiklą, teikia siūlymus problemoms spręsti.</w:t>
            </w:r>
          </w:p>
          <w:p w14:paraId="346205B9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F824FE4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3FB4D2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808B1B5" w14:textId="77777777" w:rsidR="00AB774D" w:rsidRPr="009E32B7" w:rsidRDefault="00AB774D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096494B" w14:textId="77777777" w:rsidR="006938CF" w:rsidRPr="009E32B7" w:rsidRDefault="006938C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86823D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3F1649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46A3DE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096214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604586D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FC15286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6879B25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57CAB0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BFEEB6" w14:textId="359F026A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Aktyvesnis bendradarbiavimas su socialiniais partneriais.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DA3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1.1. Atnaujinti susitarimai dėl gimnazijos kokybės sampratos.</w:t>
            </w:r>
          </w:p>
          <w:p w14:paraId="775300CE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652E0B0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4829188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160731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 Atnaujinti susitarimai dėl pamokos kokybės.</w:t>
            </w:r>
          </w:p>
          <w:p w14:paraId="781EB525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D183E2F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1660B9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3897645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8AFF79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E778698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A73538F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1.3. Pasirinkta tobulintina pamokos sritis 2020 m. </w:t>
            </w:r>
          </w:p>
          <w:p w14:paraId="05593C5E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B6D8417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714B0F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595D15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54D847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F9FA21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0FD91C3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CDD483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5E63EE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12C8019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3B025F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9D6AE56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EAE496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D500753" w14:textId="77777777" w:rsidR="00395DD1" w:rsidRPr="009E32B7" w:rsidRDefault="00395DD1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235DF85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CCC3D0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 Kolegialaus grįžtamojo ryšio seminare kompetenciją patobulino ne mažiau kaip 50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mokytojų.</w:t>
            </w:r>
          </w:p>
          <w:p w14:paraId="6580DBE0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800DFF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A5BF83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B0D031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2FCC35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1B9D003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06DFD3A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98508C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C56C05B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1E62EC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3C5E3B5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BD66C8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21CB9D6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 Plačiojo įsivertinimo anketoje mokiniai teiginį ,,Per pamokas aš galiu pasirinkti įvairaus sunkumo užduotis“ įvertina ne mažiau kaip 2,7 balo.</w:t>
            </w:r>
          </w:p>
          <w:p w14:paraId="7311FC8A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4122402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6FC2D88" w14:textId="77777777" w:rsidR="0027471B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6B74D9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  <w:r w:rsidR="006938C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 mažiau kaip 80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mokytojų pravedė atviras pamokas.</w:t>
            </w:r>
          </w:p>
          <w:p w14:paraId="2C6E9CBF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A802527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11E13E0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ED2F86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B44F588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F8C31AF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5AC0CC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A30AC2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DE0743D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D8381B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FED25AB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7CB045C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732533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666DEF5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843725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444DA0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62BC08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3D44EA2" w14:textId="77777777" w:rsidR="001032EA" w:rsidRPr="009E32B7" w:rsidRDefault="001032EA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D95A84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772669A" w14:textId="77777777" w:rsidR="003C4A0E" w:rsidRPr="009E32B7" w:rsidRDefault="003C4A0E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AD6E41C" w14:textId="77777777" w:rsidR="003C4A0E" w:rsidRPr="009E32B7" w:rsidRDefault="003C4A0E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0F9C88F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8FED3E" w14:textId="77777777" w:rsidR="00DC432B" w:rsidRPr="009E32B7" w:rsidRDefault="00DC432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18D2E74" w14:textId="77777777" w:rsidR="00DC432B" w:rsidRPr="009E32B7" w:rsidRDefault="00DC432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03BE432" w14:textId="77777777" w:rsidR="00DC432B" w:rsidRPr="009E32B7" w:rsidRDefault="00DC432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4AE13A6" w14:textId="77777777" w:rsidR="00C7340F" w:rsidRPr="009E32B7" w:rsidRDefault="00C7340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534BE12" w14:textId="77777777" w:rsidR="00DC432B" w:rsidRPr="009E32B7" w:rsidRDefault="00DC432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36C6831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O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rganizuota konferencija ,,Vieninga ir aktyvi bendruomenė – raktas į vaiko sėkmę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00E60DBA" w14:textId="77777777" w:rsidR="007C6B73" w:rsidRPr="009E32B7" w:rsidRDefault="006B47E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 Tėvai vedė</w:t>
            </w:r>
            <w:r w:rsidR="007C6B7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profesinio veiklinimo ir karjeros užsiėmimus: pravesti ne mažiau kaip 4 užsiėmimai, dalyvavo ne mažiau kaip 100 mokinių.</w:t>
            </w:r>
          </w:p>
          <w:p w14:paraId="14A93798" w14:textId="77777777" w:rsidR="00AB774D" w:rsidRPr="009E32B7" w:rsidRDefault="00AB774D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AC67D57" w14:textId="77777777" w:rsidR="001032EA" w:rsidRPr="009E32B7" w:rsidRDefault="001032EA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C33DA5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C20CC97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1559B31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C2F7493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3981A13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D2D093F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C86E28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36DE2F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2F668E6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222FF64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 Sėkmingai įgyvendinta „Jaunojo tyrėjo“ programa. Jos veiklose dalyvavo 100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„Romuvos“ ir Dainų progimnazijų 7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8 klasių mokinių.</w:t>
            </w:r>
          </w:p>
          <w:p w14:paraId="73AC963D" w14:textId="77777777" w:rsidR="00BE6877" w:rsidRPr="009E32B7" w:rsidRDefault="00BE687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F0C861D" w14:textId="77777777" w:rsidR="007C6B73" w:rsidRPr="009E32B7" w:rsidRDefault="007C6B73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 Po adaptacijos periodo 95 proc. pirmų klasių mokinių teigia, kad gimnazijoje jaučiasi gerai ir labai gerai.</w:t>
            </w:r>
          </w:p>
          <w:p w14:paraId="5E81EC5C" w14:textId="77777777" w:rsidR="00BE6877" w:rsidRPr="009E32B7" w:rsidRDefault="00BE687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9557FDB" w14:textId="77777777" w:rsidR="00C26859" w:rsidRPr="009E32B7" w:rsidRDefault="00C2685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016C6C2" w14:textId="77777777" w:rsidR="00C26859" w:rsidRPr="009E32B7" w:rsidRDefault="00C2685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4D3BDEB" w14:textId="77777777" w:rsidR="00C26859" w:rsidRPr="009E32B7" w:rsidRDefault="00C2685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A29B81C" w14:textId="77777777" w:rsidR="00C26859" w:rsidRPr="009E32B7" w:rsidRDefault="00C2685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88FEE9" w14:textId="77777777" w:rsidR="00C26859" w:rsidRPr="009E32B7" w:rsidRDefault="00C2685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BA80A55" w14:textId="77777777" w:rsidR="00C26859" w:rsidRPr="009E32B7" w:rsidRDefault="00C2685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8A148FB" w14:textId="77777777" w:rsidR="00F121EF" w:rsidRPr="009E32B7" w:rsidRDefault="00F121E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798074" w14:textId="77777777" w:rsidR="0046638B" w:rsidRPr="009E32B7" w:rsidRDefault="0046638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2641AF9E" w14:textId="77777777" w:rsidR="007C6B73" w:rsidRPr="009E32B7" w:rsidRDefault="00412E02" w:rsidP="00412E0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4.3. 1 proc. daugiau </w:t>
            </w:r>
            <w:r w:rsidR="007C6B7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7C6B7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lankančių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n</w:t>
            </w:r>
            <w:r w:rsidR="007C6B7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eformaliojo vaikų švietimo teikėjų užsiėmimus, dalyvaus veiklose vykdomose gimnazijoje.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332" w14:textId="77777777" w:rsidR="007C6B73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Susitarimai dėl gimnazijos kokybės sampratos 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patvirtinti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2020-12-04 įsakym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Nr.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V-333</w:t>
            </w:r>
            <w:r w:rsidR="006B47E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B1C33FC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4034E0D" w14:textId="77777777" w:rsidR="00FC41F9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Metodinės tarybos siūlymu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susitarimai dėl pamokos kokybės nepa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keisti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(Metodinės tarybos 2020-11-25 protokolas Nr.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6).</w:t>
            </w:r>
          </w:p>
          <w:p w14:paraId="0DD5F3CF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63F710AF" w14:textId="77777777" w:rsidR="00FC41F9" w:rsidRPr="009E32B7" w:rsidRDefault="0027471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Susitarta, kad pamokos tobulintina sritis 2020 m. yra ,,Skaitmeninio turinio panaudojimas pamokoje“.</w:t>
            </w:r>
            <w:r w:rsidR="00395DD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Skaitmeninį turinį naudoja ir IT pamokose taiko 100 proc. mokytojų. Pagerėjo pamokų kokybė: apie 75 proc. </w:t>
            </w:r>
            <w:r w:rsidR="00395DD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stebėtų pamokų fiksuota mokymosi paradigma (2019 m. -60 proc.).</w:t>
            </w:r>
          </w:p>
          <w:p w14:paraId="1847E42A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908E9E4" w14:textId="77777777" w:rsidR="00FC41F9" w:rsidRPr="009E32B7" w:rsidRDefault="00FC41F9" w:rsidP="00FC41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40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val. 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trukmės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seminare ,,Bendravimo gebėjimų tobulinimas mokyklos bendruomenėje, siekiant sėkmingai ugdyti ir telkti bendruomenę“ dalyvavo 95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proc. mokytojų. Kuriamas kolegialaus grįžtamojo ryšio modelis ,,Kolega–kolegai“.</w:t>
            </w:r>
          </w:p>
          <w:p w14:paraId="06018003" w14:textId="77777777" w:rsidR="00FC41F9" w:rsidRPr="009E32B7" w:rsidRDefault="00FC41F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2989EB4" w14:textId="77777777" w:rsidR="0048278E" w:rsidRPr="009E32B7" w:rsidRDefault="0048278E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Gimnazijos pažangos ataskaitos teiginio ,,Per pamokas aš galiu rinktis įvairaus sunkumo užduotis“ mokinių apklausos įvertinimo vidurkis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2,3.</w:t>
            </w:r>
          </w:p>
          <w:p w14:paraId="340D07EE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2F5F334" w14:textId="77777777" w:rsidR="00862C28" w:rsidRPr="009E32B7" w:rsidRDefault="001032EA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Atviras pamokas vedė </w:t>
            </w:r>
            <w:r w:rsidR="00862C28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42 proc. 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mokytojų</w:t>
            </w:r>
            <w:r w:rsidR="00DC432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Rodiklis nepasiektas dėl ne</w:t>
            </w:r>
            <w:r w:rsidR="00C7340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numatytos</w:t>
            </w:r>
            <w:r w:rsidR="00DC432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rizikos – karantino priemonių ir nuotolinio ugdymo.</w:t>
            </w:r>
          </w:p>
          <w:p w14:paraId="607FF625" w14:textId="77777777" w:rsidR="00862C28" w:rsidRPr="009E32B7" w:rsidRDefault="00862C28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PASTABA. Skaičiuotas tik vestų kontaktinių atvirų pamokų procentas. Dalies mokytojų atviros pamokos buvo suplanuotos vesti II pusmetį, tačiau dėl įvesto nuotolinio mokymo jos nebebuvo fiksuotos, nors 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atviros pamokos stebėtos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nuotoliniu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būdu. Mokytojai turėjo galimybę ir buvo skatinami kolegiškai susitarus stebėti vienas kito mokytojų vedamas nuotolines pamokas.</w:t>
            </w:r>
          </w:p>
          <w:p w14:paraId="2812C4C8" w14:textId="77777777" w:rsidR="00AB774D" w:rsidRPr="009E32B7" w:rsidRDefault="00AB774D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313F03D" w14:textId="77777777" w:rsidR="006938CF" w:rsidRPr="009E32B7" w:rsidRDefault="00EF77E4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Konferencija įvyko 2020 m. </w:t>
            </w:r>
            <w:r w:rsidR="00427BF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vasario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mėn.</w:t>
            </w:r>
          </w:p>
          <w:p w14:paraId="5EF44E37" w14:textId="77777777" w:rsidR="006938CF" w:rsidRPr="009E32B7" w:rsidRDefault="006938C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D699023" w14:textId="77777777" w:rsidR="006938CF" w:rsidRPr="009E32B7" w:rsidRDefault="006938C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5CB67BB" w14:textId="77777777" w:rsidR="00AB774D" w:rsidRPr="009E32B7" w:rsidRDefault="00AB774D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 m. mokinių tėvai pravedė 2 kontaktinius ir 3 nuotolinius profesinio veiklinimo renginius, dalyvavo 110 mokinių</w:t>
            </w:r>
            <w:r w:rsidR="00BE687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1032E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245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Plačiojo įsivertinimo anketoje teiginį ,,Man rūpi ir yra įdomus mokyklos gyvenimas“ pažymėjo 48 proc. tėvų, teiginį ,,Kartais domiuosi kas vyksta mokykloje“ – 48 </w:t>
            </w:r>
            <w:proofErr w:type="spellStart"/>
            <w:r w:rsidR="00D245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prc</w:t>
            </w:r>
            <w:proofErr w:type="spellEnd"/>
            <w:r w:rsidR="00D245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575742AE" w14:textId="77777777" w:rsidR="00D24597" w:rsidRPr="009E32B7" w:rsidRDefault="00D2459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9A5ED92" w14:textId="77777777" w:rsidR="00BE6877" w:rsidRPr="009E32B7" w:rsidRDefault="00BE687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Programa įgyvendinta nuotoliniu būdu, dalyvavo 100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 7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8 kl. mokinių.</w:t>
            </w:r>
          </w:p>
          <w:p w14:paraId="7D97C424" w14:textId="77777777" w:rsidR="00412E02" w:rsidRPr="009E32B7" w:rsidRDefault="00412E02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24C8B92" w14:textId="77777777" w:rsidR="0046638B" w:rsidRPr="009E32B7" w:rsidRDefault="0046638B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0D932880" w14:textId="77777777" w:rsidR="00BE6877" w:rsidRPr="009E32B7" w:rsidRDefault="00C2685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95,2 proc. apklausoje dalyvavusių 1 klasių mokinių teigia, kad gimnazijoje jaučiasi saugūs, 94 proc. – suprasti ir įvertinti, 91,6 proc. –besididžiuojantys, kad yra šios gimnazijos mokiniai (Mokytojų tarybos 2020-11-11 posėdžio protokolas Nr.13).</w:t>
            </w:r>
          </w:p>
          <w:p w14:paraId="61855C69" w14:textId="77777777" w:rsidR="00C26859" w:rsidRPr="009E32B7" w:rsidRDefault="00C26859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43724E6" w14:textId="77777777" w:rsidR="00091C9F" w:rsidRPr="009E32B7" w:rsidRDefault="00091C9F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2019-2020 m. m.  dalyvavo NVŠ 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tikslinėse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programose</w:t>
            </w:r>
            <w:r w:rsidR="00FD71C4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arba lankė BUM būrelius</w:t>
            </w:r>
            <w:r w:rsidR="009E52C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–</w:t>
            </w:r>
            <w:r w:rsidR="006C45B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E52C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4,9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 mokinių</w:t>
            </w:r>
            <w:r w:rsidR="009E52C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E52C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iš jų NVŠ programose 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(2018-2019 m. m. –</w:t>
            </w:r>
            <w:r w:rsidR="009E52C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3,2</w:t>
            </w:r>
            <w:r w:rsidR="003C4A0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proc.).</w:t>
            </w:r>
          </w:p>
          <w:p w14:paraId="628F75F3" w14:textId="77777777" w:rsidR="00BE6877" w:rsidRPr="009E32B7" w:rsidRDefault="00BE6877" w:rsidP="007C6B7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COVID-19 pandemijos karantino neformaliojo švietimo veikla pristabdyta.</w:t>
            </w:r>
          </w:p>
        </w:tc>
      </w:tr>
    </w:tbl>
    <w:p w14:paraId="686B2402" w14:textId="77777777" w:rsidR="00DA4C2F" w:rsidRPr="009E32B7" w:rsidRDefault="00DA4C2F" w:rsidP="00DA4C2F">
      <w:pPr>
        <w:jc w:val="center"/>
        <w:rPr>
          <w:rFonts w:ascii="Times New Roman" w:hAnsi="Times New Roman"/>
          <w:color w:val="FF0000"/>
          <w:sz w:val="24"/>
          <w:szCs w:val="24"/>
          <w:lang w:val="lt-LT" w:eastAsia="lt-LT"/>
        </w:rPr>
      </w:pPr>
    </w:p>
    <w:p w14:paraId="592BA5B4" w14:textId="049F0D29" w:rsidR="00702323" w:rsidRPr="009E32B7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DA4C2F" w:rsidRPr="009E32B7" w14:paraId="5C05F1D8" w14:textId="77777777" w:rsidTr="00472D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C1D4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E13F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A4C2F" w:rsidRPr="009E32B7" w14:paraId="2B97371A" w14:textId="77777777" w:rsidTr="00472D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E201" w14:textId="06AC011D" w:rsidR="00DA4C2F" w:rsidRPr="009E32B7" w:rsidRDefault="00412E02" w:rsidP="00C108D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7D7" w14:textId="3900E872" w:rsidR="00DA4C2F" w:rsidRPr="009E32B7" w:rsidRDefault="00C108D0" w:rsidP="007F351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– </w:t>
            </w:r>
          </w:p>
        </w:tc>
      </w:tr>
    </w:tbl>
    <w:p w14:paraId="5290CF7C" w14:textId="77777777" w:rsidR="00DA4C2F" w:rsidRPr="009E32B7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14:paraId="50840FD4" w14:textId="4277AFC6" w:rsidR="00DA4C2F" w:rsidRPr="009E32B7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A4C2F" w:rsidRPr="009E32B7" w14:paraId="0C1479D6" w14:textId="77777777" w:rsidTr="00472D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2B41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4465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A4C2F" w:rsidRPr="009E32B7" w14:paraId="68D16E1C" w14:textId="77777777" w:rsidTr="00472D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C17D" w14:textId="77777777" w:rsidR="00DA4C2F" w:rsidRPr="009E32B7" w:rsidRDefault="00DA4C2F" w:rsidP="007F385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</w:t>
            </w:r>
            <w:r w:rsidR="00974B7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Užduotis: d</w:t>
            </w:r>
            <w:r w:rsidR="00735D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alyvauti </w:t>
            </w:r>
            <w:r w:rsidR="004011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projekte </w:t>
            </w:r>
            <w:r w:rsidR="00412E02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="004011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Kokybės krepšelis“, </w:t>
            </w:r>
            <w:r w:rsidR="00C8166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ŠMSM </w:t>
            </w:r>
            <w:r w:rsidR="004011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nustatyta </w:t>
            </w:r>
            <w:r w:rsidR="00C81660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tvarka </w:t>
            </w:r>
            <w:r w:rsidR="004011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įsisavinti 2020 metams skirtas projekto lėšas ir pakoreguoti</w:t>
            </w:r>
            <w:r w:rsidR="007F385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01145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2021 metų priemonių planą.</w:t>
            </w:r>
            <w:r w:rsidR="00735D2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01159B7A" w14:textId="77777777" w:rsidR="00A94886" w:rsidRPr="009E32B7" w:rsidRDefault="00A94886" w:rsidP="007F385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4FA3A3D" w14:textId="77777777" w:rsidR="00D24597" w:rsidRPr="009E32B7" w:rsidRDefault="00D24597" w:rsidP="007F385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7E99025C" w14:textId="77777777" w:rsidR="00D24597" w:rsidRPr="009E32B7" w:rsidRDefault="00D24597" w:rsidP="007F385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EFC84B6" w14:textId="77777777" w:rsidR="00D24597" w:rsidRPr="009E32B7" w:rsidRDefault="00D24597" w:rsidP="007F385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487C10F5" w14:textId="77777777" w:rsidR="00D24597" w:rsidRPr="009E32B7" w:rsidRDefault="00D24597" w:rsidP="007F385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A374D9" w14:textId="77777777" w:rsidR="00D24597" w:rsidRPr="009E32B7" w:rsidRDefault="00D24597" w:rsidP="007F3856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1B337F47" w14:textId="65291653" w:rsidR="00A94886" w:rsidRPr="009E32B7" w:rsidRDefault="00974B79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3.2.Veikla: </w:t>
            </w:r>
            <w:proofErr w:type="spellStart"/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partneriškų</w:t>
            </w:r>
            <w:proofErr w:type="spellEnd"/>
            <w:r w:rsidR="005106D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santyki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 w:rsidR="005106D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tarp atskirų subjektų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-</w:t>
            </w:r>
            <w:r w:rsidR="005106D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gimnazijos ir 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Šiaulių miesto savivaldybės Švietimo centro Centralizuoto buhalterinės apskaitos padalinio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kūrimas,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siekiant užtikrinti optimalų ir efektyvų finansinių </w:t>
            </w:r>
            <w:r w:rsidR="005106DA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išteklių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panaudojimą.</w:t>
            </w:r>
          </w:p>
          <w:p w14:paraId="21A685F6" w14:textId="77777777" w:rsidR="004671AF" w:rsidRPr="009E32B7" w:rsidRDefault="004671AF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C6DE691" w14:textId="77777777" w:rsidR="004671AF" w:rsidRPr="009E32B7" w:rsidRDefault="004671AF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F3304FE" w14:textId="77777777" w:rsidR="004671AF" w:rsidRPr="009E32B7" w:rsidRDefault="004671AF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3536695" w14:textId="77777777" w:rsidR="004671AF" w:rsidRPr="009E32B7" w:rsidRDefault="004671AF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1932199" w14:textId="77777777" w:rsidR="004671AF" w:rsidRPr="009E32B7" w:rsidRDefault="004671AF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47C984B" w14:textId="77777777" w:rsidR="004671AF" w:rsidRPr="009E32B7" w:rsidRDefault="004671AF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AEB2115" w14:textId="77777777" w:rsidR="004671AF" w:rsidRPr="009E32B7" w:rsidRDefault="004671AF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960EB91" w14:textId="77777777" w:rsidR="004671AF" w:rsidRPr="009E32B7" w:rsidRDefault="004671AF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639F876" w14:textId="77777777" w:rsidR="004671AF" w:rsidRPr="009E32B7" w:rsidRDefault="004671AF" w:rsidP="00974B7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3.3. </w:t>
            </w:r>
            <w:r w:rsidR="00021E35"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Užduotis: </w:t>
            </w:r>
            <w:r w:rsidR="00C13D40" w:rsidRPr="009E32B7">
              <w:rPr>
                <w:rFonts w:ascii="Times New Roman" w:hAnsi="Times New Roman"/>
                <w:sz w:val="24"/>
                <w:szCs w:val="24"/>
                <w:lang w:val="lt-LT"/>
              </w:rPr>
              <w:t>Organizuoti gimnazijos ugdymo procesą nuotoliniu būdu kino sąlygomis.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817" w14:textId="77777777" w:rsidR="00DA4C2F" w:rsidRPr="009E32B7" w:rsidRDefault="0074731B" w:rsidP="007F3856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2020</w:t>
            </w:r>
            <w:r w:rsidR="007F385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m.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projekto </w:t>
            </w:r>
            <w:r w:rsidR="007F385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Kokybės krepšelis“ lėšos </w:t>
            </w:r>
            <w:r w:rsidR="00D245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sudarė galimybę teikti visapusišką pagalbą mokiniams, individualizuoti ugdymą ir tai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užtikrino geresnius mokinių pasiekimus, STEAM programos plėtojimą</w:t>
            </w:r>
            <w:r w:rsidR="00D167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245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</w:t>
            </w:r>
            <w:r w:rsidR="00D167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tojų gerosios patirties sklaidą,</w:t>
            </w:r>
            <w:r w:rsidR="00D245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IT kompetencijų tobulinim</w:t>
            </w:r>
            <w:r w:rsidR="00D167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D245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skaitmeninio turinio diegim</w:t>
            </w:r>
            <w:r w:rsidR="00D167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D245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IT technologijų atnaujinim</w:t>
            </w:r>
            <w:r w:rsidR="00D16793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D24597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73C0804C" w14:textId="77777777" w:rsidR="00A94886" w:rsidRPr="009E32B7" w:rsidRDefault="00A94886" w:rsidP="007F3856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3B06CA90" w14:textId="77777777" w:rsidR="00A94886" w:rsidRPr="009E32B7" w:rsidRDefault="005106DA" w:rsidP="007F3856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Įsisavintos ir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efektyviai panaudotos mokymo lėšos užtikrino ugdymo plano </w:t>
            </w:r>
            <w:r w:rsidR="00765A9D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įvairovę,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siekiant patenkinti mokinių individualius poreikius ir pagalbą mokiniams,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todėl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mokiniai pasiekė geresnių ugdymosi rezultatų.</w:t>
            </w:r>
          </w:p>
          <w:p w14:paraId="0E95BFF8" w14:textId="77777777" w:rsidR="00A94886" w:rsidRPr="009E32B7" w:rsidRDefault="00765A9D" w:rsidP="00765A9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Optimaliai, 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efektyviai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taupiai, 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panaudojus visus finansavimo šaltinius</w:t>
            </w:r>
            <w:r w:rsidR="005106D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siekiant  užtikrinti kokybišką nuotolinį ugdymą(</w:t>
            </w:r>
            <w:proofErr w:type="spellStart"/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), diegtas skaitmeninis ugdymo turinys, atnaujinta ir p</w:t>
            </w:r>
            <w:r w:rsidR="005106D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apildyta </w:t>
            </w:r>
            <w:r w:rsidR="00A94886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informacinių technologijų įranga, tobulintos mokytojų skaitmeninio raštingumo kompetencijos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BC28E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21F255C7" w14:textId="77777777" w:rsidR="00C13D40" w:rsidRPr="009E32B7" w:rsidRDefault="00C13D40" w:rsidP="00765A9D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Gimnazija karantino metu 2020 m. ugdymą organizavo nuotoliniu būdu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vadovaudamasi  Švietimo, mokslo ir sporto ministro 2020 m. kovo 16 d. įsakymu Nr. V-372 ,,Dėl rekomendacijų dėl ugdymo proceso organizavimo nuotoliniu būdu patvirtinimo“ ir Mokymo nuotoliniu ugdymo proceso organizavimo būdu kriterijų aprašu, patvirtintu </w:t>
            </w: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Švietimo, mokslo ir sporto ministro 2020 m. liepos 2 d. įsakymu Nr. V-1006.</w:t>
            </w:r>
          </w:p>
        </w:tc>
      </w:tr>
    </w:tbl>
    <w:p w14:paraId="43ED3970" w14:textId="58962816" w:rsidR="00702323" w:rsidRPr="009E32B7" w:rsidRDefault="00702323" w:rsidP="00DA4C2F">
      <w:pPr>
        <w:rPr>
          <w:rFonts w:ascii="Times New Roman" w:hAnsi="Times New Roman"/>
          <w:sz w:val="24"/>
          <w:szCs w:val="24"/>
          <w:lang w:val="lt-LT"/>
        </w:rPr>
      </w:pPr>
    </w:p>
    <w:p w14:paraId="578A4745" w14:textId="2673C5CA" w:rsidR="003C4158" w:rsidRPr="009E32B7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127"/>
        <w:gridCol w:w="3005"/>
        <w:gridCol w:w="2126"/>
      </w:tblGrid>
      <w:tr w:rsidR="00DA4C2F" w:rsidRPr="009E32B7" w14:paraId="4AFCA143" w14:textId="77777777" w:rsidTr="00472D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03B2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B781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A2CF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BBF5" w14:textId="77777777" w:rsidR="00DA4C2F" w:rsidRPr="009E32B7" w:rsidRDefault="00DA4C2F" w:rsidP="007F35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795C3D" w:rsidRPr="009E32B7" w14:paraId="1C9A579E" w14:textId="77777777" w:rsidTr="00472D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989" w14:textId="5C9FBD46" w:rsidR="00795C3D" w:rsidRPr="009E32B7" w:rsidRDefault="00D5379C" w:rsidP="00D5379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093" w14:textId="55D93FE3" w:rsidR="00795C3D" w:rsidRPr="009E32B7" w:rsidRDefault="00D5379C" w:rsidP="00D5379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F25" w14:textId="3C11A493" w:rsidR="00795C3D" w:rsidRPr="009E32B7" w:rsidRDefault="00D5379C" w:rsidP="00D5379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1CD1" w14:textId="6A003424" w:rsidR="00795C3D" w:rsidRPr="009E32B7" w:rsidRDefault="00D5379C" w:rsidP="00D5379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</w:p>
        </w:tc>
      </w:tr>
    </w:tbl>
    <w:p w14:paraId="7BB554B4" w14:textId="1ED95A5C" w:rsidR="009C23AF" w:rsidRPr="009E32B7" w:rsidRDefault="009C23A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767F6A55" w14:textId="77777777" w:rsidR="007A68D1" w:rsidRPr="009E32B7" w:rsidRDefault="007A68D1" w:rsidP="007A68D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E32B7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14:paraId="111F4348" w14:textId="77777777" w:rsidR="007A68D1" w:rsidRPr="009E32B7" w:rsidRDefault="007A68D1" w:rsidP="007A68D1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E32B7">
        <w:rPr>
          <w:rFonts w:ascii="Times New Roman" w:hAnsi="Times New Roman"/>
          <w:b/>
          <w:sz w:val="24"/>
          <w:szCs w:val="24"/>
          <w:lang w:val="lt-LT"/>
        </w:rPr>
        <w:t>GEBĖJIMŲ ATLIKTI PAREIGYBĖS APRAŠYME NUSTATYTAS FUNKCIJAS VERTINIMAS</w:t>
      </w:r>
    </w:p>
    <w:p w14:paraId="7764D321" w14:textId="77777777" w:rsidR="007A68D1" w:rsidRPr="009E32B7" w:rsidRDefault="007A68D1" w:rsidP="007A68D1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658D468" w14:textId="2DCBAC20" w:rsidR="007A68D1" w:rsidRDefault="007A68D1" w:rsidP="00472D3B">
      <w:pPr>
        <w:rPr>
          <w:rFonts w:ascii="Times New Roman" w:hAnsi="Times New Roman"/>
          <w:b/>
          <w:sz w:val="24"/>
          <w:szCs w:val="24"/>
          <w:lang w:val="lt-LT"/>
        </w:rPr>
      </w:pPr>
      <w:r w:rsidRPr="009E32B7">
        <w:rPr>
          <w:rFonts w:ascii="Times New Roman" w:hAnsi="Times New Roman"/>
          <w:b/>
          <w:sz w:val="24"/>
          <w:szCs w:val="24"/>
          <w:lang w:val="lt-LT"/>
        </w:rPr>
        <w:t>5. Gebėjimų atlikti pareigybės aprašyme nustatytas funkcijas vertinimas</w:t>
      </w:r>
    </w:p>
    <w:p w14:paraId="79970690" w14:textId="77777777" w:rsidR="00355EDB" w:rsidRPr="009E32B7" w:rsidRDefault="00355EDB" w:rsidP="00472D3B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835"/>
      </w:tblGrid>
      <w:tr w:rsidR="007A68D1" w:rsidRPr="009E32B7" w14:paraId="4B187845" w14:textId="77777777" w:rsidTr="00472D3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6E87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F53B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Pažymimas atitinkamas langelis:</w:t>
            </w:r>
          </w:p>
          <w:p w14:paraId="66D99726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 – nepatenkinamai;</w:t>
            </w:r>
          </w:p>
          <w:p w14:paraId="448867EB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 – patenkinamai;</w:t>
            </w:r>
          </w:p>
          <w:p w14:paraId="4007776A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3 – gerai;</w:t>
            </w:r>
          </w:p>
          <w:p w14:paraId="797CFD90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4 – labai gerai</w:t>
            </w:r>
          </w:p>
        </w:tc>
      </w:tr>
      <w:tr w:rsidR="007A68D1" w:rsidRPr="009E32B7" w14:paraId="1AEB4AE1" w14:textId="77777777" w:rsidTr="00472D3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CBC2" w14:textId="77777777" w:rsidR="007A68D1" w:rsidRPr="009E32B7" w:rsidRDefault="007A68D1" w:rsidP="00CD514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5.1. Informacijos ir situacijos valdymas atliekant funkcijas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7909" w14:textId="14C84817" w:rsidR="007A68D1" w:rsidRPr="009E32B7" w:rsidRDefault="007A68D1" w:rsidP="00CD514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</w:t>
            </w:r>
            <w:r w:rsidR="00355EDB">
              <w:rPr>
                <w:szCs w:val="24"/>
                <w:lang w:eastAsia="lt-LT"/>
              </w:rPr>
              <w:sym w:font="Wingdings 2" w:char="F052"/>
            </w:r>
            <w:r w:rsidR="00355EDB" w:rsidRPr="009E32B7">
              <w:rPr>
                <w:rFonts w:ascii="Times New Roman" w:eastAsia="MS Gothic" w:hAnsi="Times New Roman"/>
                <w:b/>
                <w:sz w:val="24"/>
                <w:szCs w:val="24"/>
                <w:bdr w:val="single" w:sz="4" w:space="0" w:color="auto"/>
                <w:lang w:val="lt-LT" w:eastAsia="lt-LT"/>
              </w:rPr>
              <w:t xml:space="preserve"> </w:t>
            </w:r>
          </w:p>
        </w:tc>
      </w:tr>
      <w:tr w:rsidR="007A68D1" w:rsidRPr="009E32B7" w14:paraId="5BC6AC1F" w14:textId="77777777" w:rsidTr="00472D3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4FE9" w14:textId="77777777" w:rsidR="007A68D1" w:rsidRPr="009E32B7" w:rsidRDefault="007A68D1" w:rsidP="00CD514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5.2. Išteklių (žmogiškųjų, laiko ir materialinių) paskirstymas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83FE" w14:textId="44E88736" w:rsidR="007A68D1" w:rsidRPr="009E32B7" w:rsidRDefault="007A68D1" w:rsidP="00CD5144">
            <w:pPr>
              <w:tabs>
                <w:tab w:val="left" w:pos="690"/>
              </w:tabs>
              <w:ind w:hanging="1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</w:t>
            </w:r>
            <w:r w:rsidR="00355EDB">
              <w:rPr>
                <w:szCs w:val="24"/>
                <w:lang w:eastAsia="lt-LT"/>
              </w:rPr>
              <w:sym w:font="Wingdings 2" w:char="F052"/>
            </w:r>
          </w:p>
        </w:tc>
      </w:tr>
      <w:tr w:rsidR="007A68D1" w:rsidRPr="009E32B7" w14:paraId="5035A772" w14:textId="77777777" w:rsidTr="00472D3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FD0C" w14:textId="77777777" w:rsidR="007A68D1" w:rsidRPr="009E32B7" w:rsidRDefault="007A68D1" w:rsidP="00CD514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5.3. Lyderystės ir vadovavimo efektyvumas</w:t>
            </w:r>
            <w:r w:rsidRPr="009E32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A2C2" w14:textId="5D2985D5" w:rsidR="007A68D1" w:rsidRPr="009E32B7" w:rsidRDefault="007A68D1" w:rsidP="00CD514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</w:t>
            </w:r>
            <w:r w:rsidR="00355EDB">
              <w:rPr>
                <w:szCs w:val="24"/>
                <w:lang w:eastAsia="lt-LT"/>
              </w:rPr>
              <w:sym w:font="Wingdings 2" w:char="F052"/>
            </w:r>
          </w:p>
        </w:tc>
      </w:tr>
      <w:tr w:rsidR="007A68D1" w:rsidRPr="009E32B7" w14:paraId="5C1B4FA4" w14:textId="77777777" w:rsidTr="00472D3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9861" w14:textId="77777777" w:rsidR="007A68D1" w:rsidRPr="009E32B7" w:rsidRDefault="007A68D1" w:rsidP="00CD514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5.4. Ž</w:t>
            </w:r>
            <w:r w:rsidRPr="009E3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A485" w14:textId="4E9C647E" w:rsidR="007A68D1" w:rsidRPr="009E32B7" w:rsidRDefault="007A68D1" w:rsidP="00CD514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</w:t>
            </w:r>
            <w:r w:rsidR="00355EDB">
              <w:rPr>
                <w:szCs w:val="24"/>
                <w:lang w:eastAsia="lt-LT"/>
              </w:rPr>
              <w:sym w:font="Wingdings 2" w:char="F052"/>
            </w:r>
          </w:p>
        </w:tc>
      </w:tr>
      <w:tr w:rsidR="007A68D1" w:rsidRPr="009E32B7" w14:paraId="30E4F685" w14:textId="77777777" w:rsidTr="00472D3B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31CE" w14:textId="77777777" w:rsidR="007A68D1" w:rsidRPr="009E32B7" w:rsidRDefault="007A68D1" w:rsidP="00CD514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5.5. Bendras įvertinimas (pažymimas vidurkis)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5C89" w14:textId="24A21B6C" w:rsidR="007A68D1" w:rsidRPr="009E32B7" w:rsidRDefault="007A68D1" w:rsidP="00CD514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1□      2□       3□       4</w:t>
            </w:r>
            <w:r w:rsidR="00355EDB">
              <w:rPr>
                <w:szCs w:val="24"/>
                <w:lang w:eastAsia="lt-LT"/>
              </w:rPr>
              <w:sym w:font="Wingdings 2" w:char="F052"/>
            </w:r>
          </w:p>
        </w:tc>
      </w:tr>
    </w:tbl>
    <w:p w14:paraId="17574980" w14:textId="3490D913" w:rsidR="00C108D0" w:rsidRPr="009E32B7" w:rsidRDefault="00C108D0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ADAE088" w14:textId="0E300DFF" w:rsidR="007A68D1" w:rsidRPr="009E32B7" w:rsidRDefault="007A68D1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49E4983F" w14:textId="77777777" w:rsidR="007A68D1" w:rsidRPr="009E32B7" w:rsidRDefault="007A68D1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61B196BB" w14:textId="77777777" w:rsidR="007A68D1" w:rsidRPr="009E32B7" w:rsidRDefault="007A68D1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4F068B6" w14:textId="77777777" w:rsidR="007A68D1" w:rsidRPr="009E32B7" w:rsidRDefault="007A68D1" w:rsidP="007A68D1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7A68D1" w:rsidRPr="009E32B7" w14:paraId="5BD97E12" w14:textId="77777777" w:rsidTr="00CD514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F3B8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BF5F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7A68D1" w:rsidRPr="009E32B7" w14:paraId="1530A723" w14:textId="77777777" w:rsidTr="00CD514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5B38" w14:textId="77777777" w:rsidR="007A68D1" w:rsidRPr="009E32B7" w:rsidRDefault="007A68D1" w:rsidP="00CD51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55A6" w14:textId="7E403CBC" w:rsidR="007A68D1" w:rsidRPr="009E32B7" w:rsidRDefault="007A68D1" w:rsidP="003E2C23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Labai gerai </w:t>
            </w:r>
            <w:r w:rsidR="00355EDB">
              <w:rPr>
                <w:szCs w:val="24"/>
                <w:lang w:eastAsia="lt-LT"/>
              </w:rPr>
              <w:sym w:font="Wingdings 2" w:char="F052"/>
            </w:r>
          </w:p>
        </w:tc>
      </w:tr>
      <w:tr w:rsidR="007A68D1" w:rsidRPr="009E32B7" w14:paraId="52CCB5A8" w14:textId="77777777" w:rsidTr="00CD514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9780" w14:textId="77777777" w:rsidR="007A68D1" w:rsidRPr="009E32B7" w:rsidRDefault="007A68D1" w:rsidP="00CD51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C4D" w14:textId="77777777" w:rsidR="007A68D1" w:rsidRPr="009E32B7" w:rsidRDefault="007A68D1" w:rsidP="00CD5144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Gerai </w:t>
            </w:r>
            <w:r w:rsidRPr="009E32B7">
              <w:rPr>
                <w:rFonts w:ascii="Segoe UI Symbol" w:eastAsia="MS Gothic" w:hAnsi="Segoe UI Symbol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="007A68D1" w:rsidRPr="009E32B7" w14:paraId="07379A7B" w14:textId="77777777" w:rsidTr="00CD514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C626" w14:textId="77777777" w:rsidR="007A68D1" w:rsidRPr="009E32B7" w:rsidRDefault="007A68D1" w:rsidP="00CD51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6AA8" w14:textId="77777777" w:rsidR="007A68D1" w:rsidRPr="009E32B7" w:rsidRDefault="007A68D1" w:rsidP="00CD5144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Patenkinamai </w:t>
            </w:r>
            <w:r w:rsidRPr="009E32B7">
              <w:rPr>
                <w:rFonts w:ascii="Segoe UI Symbol" w:eastAsia="MS Gothic" w:hAnsi="Segoe UI Symbol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  <w:tr w:rsidR="007A68D1" w:rsidRPr="009E32B7" w14:paraId="280BBF9C" w14:textId="77777777" w:rsidTr="00CD514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264A" w14:textId="77777777" w:rsidR="007A68D1" w:rsidRPr="009E32B7" w:rsidRDefault="007A68D1" w:rsidP="00CD514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DB45" w14:textId="77777777" w:rsidR="007A68D1" w:rsidRPr="009E32B7" w:rsidRDefault="007A68D1" w:rsidP="00CD5144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Nepatenkinamai </w:t>
            </w:r>
            <w:r w:rsidRPr="009E32B7">
              <w:rPr>
                <w:rFonts w:ascii="Segoe UI Symbol" w:eastAsia="MS Gothic" w:hAnsi="Segoe UI Symbol" w:cs="Segoe UI Symbol"/>
                <w:sz w:val="24"/>
                <w:szCs w:val="24"/>
                <w:lang w:val="lt-LT" w:eastAsia="lt-LT"/>
              </w:rPr>
              <w:t>☐</w:t>
            </w:r>
          </w:p>
        </w:tc>
      </w:tr>
    </w:tbl>
    <w:p w14:paraId="65C27978" w14:textId="77777777" w:rsidR="007A68D1" w:rsidRPr="009E32B7" w:rsidRDefault="007A68D1" w:rsidP="007A68D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70BADA77" w14:textId="77777777" w:rsidR="007A68D1" w:rsidRPr="009E32B7" w:rsidRDefault="007A68D1" w:rsidP="007A68D1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7.</w:t>
      </w: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7A68D1" w:rsidRPr="008B70FB" w14:paraId="229EF5A1" w14:textId="77777777" w:rsidTr="00472D3B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FA52" w14:textId="77777777" w:rsidR="007A68D1" w:rsidRPr="009E32B7" w:rsidRDefault="007A68D1" w:rsidP="00CD514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7.1.</w:t>
            </w:r>
            <w:r w:rsidR="001D7F7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Teisės aktų žinojimas ir jų taikymas praktikoje.</w:t>
            </w:r>
          </w:p>
        </w:tc>
      </w:tr>
      <w:tr w:rsidR="007A68D1" w:rsidRPr="008B70FB" w14:paraId="481A4549" w14:textId="77777777" w:rsidTr="00472D3B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F329" w14:textId="77777777" w:rsidR="007A68D1" w:rsidRPr="009E32B7" w:rsidRDefault="007A68D1" w:rsidP="00CD514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7.2.</w:t>
            </w:r>
            <w:r w:rsidR="001D7F7E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Švietimo įstaigos valdymo struktūros kūrimas ir išteklių valdymas.</w:t>
            </w:r>
          </w:p>
        </w:tc>
      </w:tr>
    </w:tbl>
    <w:p w14:paraId="32E0CFBF" w14:textId="77777777" w:rsidR="004671AF" w:rsidRPr="009E32B7" w:rsidRDefault="004671AF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7DC8BB5" w14:textId="77777777" w:rsidR="001F7224" w:rsidRDefault="001F7224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58E9E23" w14:textId="1703623D" w:rsidR="007A68D1" w:rsidRPr="009E32B7" w:rsidRDefault="007A68D1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V SKYRIUS</w:t>
      </w:r>
    </w:p>
    <w:p w14:paraId="7B55970D" w14:textId="77777777" w:rsidR="007A68D1" w:rsidRPr="009E32B7" w:rsidRDefault="007A68D1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1D90D51F" w14:textId="77777777" w:rsidR="007A68D1" w:rsidRPr="009E32B7" w:rsidRDefault="007A68D1" w:rsidP="007A68D1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3CBCA55" w14:textId="6AD1A532" w:rsidR="007A68D1" w:rsidRDefault="007A68D1" w:rsidP="009034D9">
      <w:pPr>
        <w:tabs>
          <w:tab w:val="left" w:pos="284"/>
          <w:tab w:val="left" w:pos="567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8.</w:t>
      </w: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 w:rsidR="00F44846" w:rsidRPr="009E32B7">
        <w:rPr>
          <w:rFonts w:ascii="Times New Roman" w:hAnsi="Times New Roman"/>
          <w:b/>
          <w:sz w:val="24"/>
          <w:szCs w:val="24"/>
          <w:lang w:val="lt-LT" w:eastAsia="lt-LT"/>
        </w:rPr>
        <w:t>2021</w:t>
      </w: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užduotys</w:t>
      </w:r>
    </w:p>
    <w:p w14:paraId="07BB57D8" w14:textId="77777777" w:rsidR="00355EDB" w:rsidRPr="009E32B7" w:rsidRDefault="00355EDB" w:rsidP="009034D9">
      <w:pPr>
        <w:tabs>
          <w:tab w:val="left" w:pos="284"/>
          <w:tab w:val="left" w:pos="567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719"/>
        <w:gridCol w:w="3430"/>
      </w:tblGrid>
      <w:tr w:rsidR="007A68D1" w:rsidRPr="009E32B7" w14:paraId="7E970632" w14:textId="77777777" w:rsidTr="00472D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E697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DBCF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3CD" w14:textId="77777777" w:rsidR="007A68D1" w:rsidRPr="009E32B7" w:rsidRDefault="007A68D1" w:rsidP="00CD514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C338E7" w:rsidRPr="009E32B7" w14:paraId="24BF6881" w14:textId="77777777" w:rsidTr="00472D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AD7F" w14:textId="77777777" w:rsidR="00C338E7" w:rsidRPr="009E32B7" w:rsidRDefault="00C338E7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8.1. Gerinti mokinių pasiekimus</w:t>
            </w:r>
            <w:r w:rsidR="008A557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A557A" w:rsidRPr="009E32B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asmenybės ūgtis)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207" w14:textId="77777777" w:rsidR="00C338E7" w:rsidRPr="009E32B7" w:rsidRDefault="00C338E7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Sėkmingai įgyvendintas projektas „Kokybės krepšelis“ pagerino mokinių pasiekimus ir pažangą.</w:t>
            </w:r>
          </w:p>
          <w:p w14:paraId="36223CC8" w14:textId="77777777" w:rsidR="00C338E7" w:rsidRPr="009E32B7" w:rsidRDefault="00C338E7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14:paraId="5A82A743" w14:textId="77777777" w:rsidR="00C338E7" w:rsidRPr="009E32B7" w:rsidRDefault="00C338E7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0AD" w14:textId="77777777" w:rsidR="00C338E7" w:rsidRPr="009E32B7" w:rsidRDefault="00C338E7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</w:t>
            </w:r>
            <w:r w:rsidR="003B0859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2020</w:t>
            </w:r>
            <w:r w:rsidR="003E2081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–2021 mokslo metais ne mažiau kaip 85 proc. mokinių padarė pažangą.</w:t>
            </w:r>
          </w:p>
          <w:p w14:paraId="775626CB" w14:textId="77777777" w:rsidR="00C338E7" w:rsidRPr="009E32B7" w:rsidRDefault="00C338E7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2 proc. padidėjo mokinių, besimokančių gerai ir labai gerai.</w:t>
            </w:r>
          </w:p>
          <w:p w14:paraId="3F1B33CE" w14:textId="77777777" w:rsidR="00C338E7" w:rsidRPr="009E32B7" w:rsidRDefault="00C338E7" w:rsidP="0012113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Efektyvus skaitmeninių technologijų ir skaitmeninio ugdymo turinio naudojimas </w:t>
            </w:r>
            <w:r w:rsidR="0012113A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skatina 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mokinių   mokymosi motyvaciją: g</w:t>
            </w:r>
            <w:r w:rsidRPr="009E32B7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imnazijos veiklos kokybės plačiojo įsivertinimo rodiklis</w:t>
            </w:r>
            <w:r w:rsidRPr="009E32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yra ne mažesnis nei 2,7, mokiniams vertinant teiginį „Man sekasi mokytis nuotoliniu būdu“.</w:t>
            </w:r>
          </w:p>
          <w:p w14:paraId="119F3BA2" w14:textId="77777777" w:rsidR="000C4628" w:rsidRPr="009E32B7" w:rsidRDefault="000C4628" w:rsidP="0012113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4. Gimnazijos darbo kokybės ir rezultatyvumo standartizuoti rodikliai, rengiant abiturientus VBE, aukštesni nei miesto.</w:t>
            </w:r>
          </w:p>
        </w:tc>
      </w:tr>
      <w:tr w:rsidR="00B62A86" w:rsidRPr="008B70FB" w14:paraId="5021D9D8" w14:textId="77777777" w:rsidTr="00472D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8EE9C" w14:textId="77777777" w:rsidR="00B62A86" w:rsidRPr="009E32B7" w:rsidRDefault="00B62A86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8.2. Gerinti švietimo pagalbos prieinamumą ir veiksmingumą </w:t>
            </w:r>
            <w:r w:rsidRPr="009E32B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ugdymas (sis))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707" w14:textId="77777777" w:rsidR="00B62A86" w:rsidRPr="009E32B7" w:rsidRDefault="00B62A86" w:rsidP="00B62A86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Įgyvendinant projekto „Kokybės krepšelis“ veiklas ir </w:t>
            </w:r>
            <w:r w:rsidRPr="009E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mokinio asmenybės ūgties stebėjimo ir vertinimo tvarkos aprašą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padidėjo mokinių, padariusių pažangą, skaičius.</w:t>
            </w:r>
          </w:p>
          <w:p w14:paraId="34287803" w14:textId="77777777" w:rsidR="00B62A86" w:rsidRPr="009E32B7" w:rsidRDefault="00B62A86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74C" w14:textId="77777777" w:rsidR="00B62A86" w:rsidRPr="009E32B7" w:rsidRDefault="00B62A86" w:rsidP="00B62A8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Konsultacijų (grupinių ir individualių) skaičius įvairių poreikių mokiniams padidėjo 5  proc. </w:t>
            </w:r>
          </w:p>
          <w:p w14:paraId="42A027AC" w14:textId="77777777" w:rsidR="00B62A86" w:rsidRPr="009E32B7" w:rsidRDefault="00B62A86" w:rsidP="00B62A86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Be pateisinamos priežasties mokinių praleistų pamokų skaičius sumažėjo 5 proc.</w:t>
            </w:r>
          </w:p>
          <w:p w14:paraId="151EB9A5" w14:textId="77777777" w:rsidR="00B62A86" w:rsidRPr="009E32B7" w:rsidRDefault="00B62A86" w:rsidP="00B62A86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Nuotolinio mokymo (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) metu 100 proc. mokinių, kurie patiria mokymosi sunkumų namuose, sudaromos sąlygos nuotoliniu būdu </w:t>
            </w:r>
            <w:r w:rsidR="0012113A"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ugdytis 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gimnazijos patalpose.</w:t>
            </w:r>
          </w:p>
          <w:p w14:paraId="56C49F58" w14:textId="77777777" w:rsidR="00B62A86" w:rsidRPr="009E32B7" w:rsidRDefault="00B62A86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B62A86" w:rsidRPr="008B70FB" w14:paraId="5842255D" w14:textId="77777777" w:rsidTr="00472D3B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F1C5E" w14:textId="77777777" w:rsidR="00B62A86" w:rsidRPr="009E32B7" w:rsidRDefault="00B62A86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761" w14:textId="77777777" w:rsidR="00B62A86" w:rsidRPr="009E32B7" w:rsidRDefault="00B62A86" w:rsidP="00C338E7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Tėvai daugiau dėmesio skyrė gimnazijai, siekdami geresnės vaiko pažangos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6EE" w14:textId="77777777" w:rsidR="00B62A86" w:rsidRPr="009E32B7" w:rsidRDefault="00B62A86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5 proc. padidėjo tėvų aktyvumas renginiuose , kuriuose aptariama individuali vaiko pažanga.</w:t>
            </w:r>
          </w:p>
          <w:p w14:paraId="10062EE8" w14:textId="77777777" w:rsidR="00B62A86" w:rsidRPr="009E32B7" w:rsidRDefault="00B62A86" w:rsidP="00C338E7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2. Remiantis gimnazijos veiklos kokybės plačiojo įsivertinimo rodikliu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ne mažiau kaip 48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 proc. tėvų pritaria teiginiui „Man rūpi ir yra įdomus </w:t>
            </w:r>
            <w:r w:rsidRPr="009E32B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mokyklos gyvenimas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</w:tc>
      </w:tr>
      <w:tr w:rsidR="00B62A86" w:rsidRPr="008B70FB" w14:paraId="2641FC4E" w14:textId="77777777" w:rsidTr="00472D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BA1" w14:textId="77777777" w:rsidR="00B62A86" w:rsidRPr="009E32B7" w:rsidRDefault="00B62A86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071" w14:textId="77777777" w:rsidR="00B62A86" w:rsidRPr="009E32B7" w:rsidRDefault="00B62A86" w:rsidP="00C338E7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Pamokų metu vyksta individualizuotas ir diferencijuotas ugdymas, kurio metu mokiniai gali rinktis įvairaus sunkumo užduotis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9C2" w14:textId="77777777" w:rsidR="00B62A86" w:rsidRPr="009E32B7" w:rsidRDefault="00B62A86" w:rsidP="00C338E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1. G</w:t>
            </w:r>
            <w:r w:rsidRPr="009E32B7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imnazijos veiklos kokybės plačiojo įsivertinimo rodiklis</w:t>
            </w:r>
            <w:r w:rsidRPr="009E32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yra ne mažesnis nei 2,8, tėvams vertinant teiginius „Mano vaikas gali pasirinkti užduotis pagal savo gebėjimus“ ir „Mano vaikas kartu su mokytojais planuoja savo mokymąsi“.</w:t>
            </w:r>
          </w:p>
          <w:p w14:paraId="31A95EA0" w14:textId="77777777" w:rsidR="00B62A86" w:rsidRPr="009E32B7" w:rsidRDefault="00B62A86" w:rsidP="00C338E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2. G</w:t>
            </w:r>
            <w:r w:rsidRPr="009E32B7">
              <w:rPr>
                <w:rFonts w:ascii="Times New Roman" w:hAnsi="Times New Roman"/>
                <w:bCs/>
                <w:sz w:val="24"/>
                <w:szCs w:val="24"/>
                <w:lang w:val="lt-LT" w:eastAsia="lt-LT"/>
              </w:rPr>
              <w:t>imnazijos veiklos kokybės plačiojo įsivertinimo rodiklis</w:t>
            </w:r>
            <w:r w:rsidRPr="009E32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yra ne mažesnis nei 2, 4, mokiniams vertinant teiginį „Su mokytoju planuojame mano mokymosi tikslus ir žingsnius jiems pasiekti“.</w:t>
            </w:r>
          </w:p>
          <w:p w14:paraId="499FEDFA" w14:textId="77777777" w:rsidR="00B62A86" w:rsidRPr="009E32B7" w:rsidRDefault="00B62A86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3. 100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 proc. mokinių užtikrinta sisteminė specialistų pagalba, kuriems ji reikalinga. </w:t>
            </w:r>
          </w:p>
          <w:p w14:paraId="17795F19" w14:textId="77777777" w:rsidR="00B62A86" w:rsidRPr="009E32B7" w:rsidRDefault="00B62A86" w:rsidP="003E2081">
            <w:pPr>
              <w:rPr>
                <w:rFonts w:ascii="Times New Roman" w:hAnsi="Times New Roman"/>
                <w:sz w:val="24"/>
                <w:szCs w:val="24"/>
                <w:highlight w:val="yellow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4. 100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 proc. mokinių sudarytos galimybės kokybiškai dalyvauti nuotolinio mokymosi procese (visi mokiniai turi reikalingą ugdymuisi kompiuterinę įrangą ir tinkamą internetinio ryšio prieigą). </w:t>
            </w:r>
          </w:p>
        </w:tc>
      </w:tr>
      <w:tr w:rsidR="0015210A" w:rsidRPr="009E32B7" w14:paraId="30CB064A" w14:textId="77777777" w:rsidTr="00472D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78F4FB" w14:textId="77777777" w:rsidR="0015210A" w:rsidRPr="009E32B7" w:rsidRDefault="0015210A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8.3. Tobulinti pedagogų kompetencijas informacinių technologijų, kalbinių, profesinių ir asmeninių kompetencijų srityje</w:t>
            </w:r>
          </w:p>
          <w:p w14:paraId="575B274F" w14:textId="77777777" w:rsidR="0015210A" w:rsidRPr="009E32B7" w:rsidRDefault="0015210A" w:rsidP="00C338E7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lyderystė ir vadyba)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1A4" w14:textId="77777777" w:rsidR="0015210A" w:rsidRPr="009E32B7" w:rsidRDefault="0015210A" w:rsidP="00C338E7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Pedagogai tikslingai tobulina savo kompetencijas. </w:t>
            </w:r>
          </w:p>
          <w:p w14:paraId="1BE608A8" w14:textId="77777777" w:rsidR="0015210A" w:rsidRPr="009E32B7" w:rsidRDefault="0015210A" w:rsidP="00C338E7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3F8" w14:textId="77777777" w:rsidR="0015210A" w:rsidRPr="009E32B7" w:rsidRDefault="0015210A" w:rsidP="00C338E7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 100 proc. pedagogų per metus kvalifikaciją kėlė ne mažiau kaip 5 dienas.</w:t>
            </w:r>
          </w:p>
          <w:p w14:paraId="4C5EC11C" w14:textId="77777777" w:rsidR="0015210A" w:rsidRPr="009E32B7" w:rsidRDefault="0015210A" w:rsidP="00C338E7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Ne mažiau kaip 50 proc. kvalifikacijai kelti </w:t>
            </w:r>
            <w:r w:rsidR="00F82E29"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skirtų 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lėšų panaudota mokytojų skaitmeninių,</w:t>
            </w:r>
            <w:r w:rsidR="00F82E29"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kalbinių kompetencijų tobulinimui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A233E37" w14:textId="77777777" w:rsidR="0015210A" w:rsidRPr="009E32B7" w:rsidRDefault="0015210A" w:rsidP="00C338E7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 80 proc. pedagogų patobulino savo skaitmeninio raštingumo įgūdžius.</w:t>
            </w:r>
          </w:p>
          <w:p w14:paraId="6516A529" w14:textId="77777777" w:rsidR="0015210A" w:rsidRPr="009E32B7" w:rsidRDefault="0015210A" w:rsidP="00C338E7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 100 proc. pedagogų įvairiais būdais patobulino savo dalykines kompetencijas.</w:t>
            </w:r>
          </w:p>
        </w:tc>
      </w:tr>
      <w:tr w:rsidR="0015210A" w:rsidRPr="009E32B7" w14:paraId="6D17C080" w14:textId="77777777" w:rsidTr="00472D3B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D0A0A" w14:textId="77777777" w:rsidR="0015210A" w:rsidRPr="009E32B7" w:rsidRDefault="0015210A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493" w14:textId="77777777" w:rsidR="0015210A" w:rsidRPr="009E32B7" w:rsidRDefault="0015210A" w:rsidP="00C338E7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Ugdymo(</w:t>
            </w:r>
            <w:proofErr w:type="spellStart"/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 procese efektyviai naudojamos skaitmeninės mokymo priemonės.</w:t>
            </w:r>
          </w:p>
          <w:p w14:paraId="1E1D1775" w14:textId="77777777" w:rsidR="0015210A" w:rsidRPr="009E32B7" w:rsidRDefault="0015210A" w:rsidP="00C338E7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A4FD" w14:textId="77777777" w:rsidR="0015210A" w:rsidRPr="009E32B7" w:rsidRDefault="0015210A" w:rsidP="00C338E7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 100 proc. įsisavintos lėšos, skirtos skaitmeninio ugdymo </w:t>
            </w:r>
            <w:r w:rsidR="0012113A"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turinio 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plėtrai (DNR). </w:t>
            </w:r>
          </w:p>
          <w:p w14:paraId="3BDB74AC" w14:textId="77777777" w:rsidR="0015210A" w:rsidRPr="009E32B7" w:rsidRDefault="0015210A" w:rsidP="00C338E7">
            <w:pPr>
              <w:pStyle w:val="Sraopastraipa"/>
              <w:tabs>
                <w:tab w:val="left" w:pos="349"/>
              </w:tabs>
              <w:spacing w:after="0" w:line="240" w:lineRule="auto"/>
              <w:ind w:left="0" w:hanging="6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2. 100 proc. mokytojų tikslingai ir efektyviai pamokose naudoja skaitmenines priemones. </w:t>
            </w:r>
          </w:p>
        </w:tc>
      </w:tr>
      <w:tr w:rsidR="0015210A" w:rsidRPr="009E32B7" w14:paraId="474633D8" w14:textId="77777777" w:rsidTr="00472D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C6C" w14:textId="77777777" w:rsidR="0015210A" w:rsidRPr="009E32B7" w:rsidRDefault="0015210A" w:rsidP="00C338E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0B2" w14:textId="77777777" w:rsidR="0015210A" w:rsidRPr="009E32B7" w:rsidRDefault="0015210A" w:rsidP="00C338E7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Įgyvendinant projekto „Kokybės krepšelis“ veiklas vyksta aktyvi mokytojų gerosios patirties sklaida.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EC1" w14:textId="77777777" w:rsidR="0015210A" w:rsidRPr="009E32B7" w:rsidRDefault="0015210A" w:rsidP="00C338E7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 Sukurtas ir įgyvendintas kolegialaus grįžtamojo ryšio „Kolega – kolegai“ modelis.</w:t>
            </w:r>
          </w:p>
          <w:p w14:paraId="58D47D88" w14:textId="77777777" w:rsidR="0015210A" w:rsidRPr="009E32B7" w:rsidRDefault="0015210A" w:rsidP="00C338E7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Ne mažiau kaip 80 proc. mokytojų vedė atviras arba integruotas pamokas.</w:t>
            </w:r>
          </w:p>
          <w:p w14:paraId="6AE0A5D1" w14:textId="77777777" w:rsidR="0015210A" w:rsidRPr="009E32B7" w:rsidRDefault="0015210A" w:rsidP="00C338E7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3. Suorganizuota respublikinė konferencija „Įgalinanti partnerystė“.</w:t>
            </w:r>
          </w:p>
        </w:tc>
      </w:tr>
      <w:tr w:rsidR="0015210A" w:rsidRPr="008B70FB" w14:paraId="1ED52A46" w14:textId="77777777" w:rsidTr="00472D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FB51D" w14:textId="77777777" w:rsidR="0015210A" w:rsidRPr="009E32B7" w:rsidRDefault="0015210A" w:rsidP="0047622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8.4. Stiprinti fizinę ir psichinę mokinių sveikatą</w:t>
            </w:r>
          </w:p>
          <w:p w14:paraId="06141CF7" w14:textId="77777777" w:rsidR="0015210A" w:rsidRPr="009E32B7" w:rsidRDefault="0015210A" w:rsidP="00476228">
            <w:pP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(veiklos sritis – ugdymo (</w:t>
            </w:r>
            <w:proofErr w:type="spellStart"/>
            <w:r w:rsidRPr="009E32B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si</w:t>
            </w:r>
            <w:proofErr w:type="spellEnd"/>
            <w:r w:rsidRPr="009E32B7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 aplinka)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D3EC" w14:textId="77777777" w:rsidR="0015210A" w:rsidRPr="009E32B7" w:rsidRDefault="0015210A" w:rsidP="00476228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Pagerėjo mokinių fizinė ir psichinė sveikata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44F" w14:textId="77777777" w:rsidR="0015210A" w:rsidRPr="009E32B7" w:rsidRDefault="0015210A" w:rsidP="00476228">
            <w:pPr>
              <w:tabs>
                <w:tab w:val="left" w:pos="490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1. 100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 proc. mokinių, kuriems nustatyta parengiamoji fizinio ugdymo grupė, fizinis ugdymas organizuojamas laikantis gydytojų rekomendacijų.</w:t>
            </w:r>
          </w:p>
          <w:p w14:paraId="25D2B0CB" w14:textId="77777777" w:rsidR="0015210A" w:rsidRPr="009E32B7" w:rsidRDefault="0015210A" w:rsidP="00476228">
            <w:pPr>
              <w:pStyle w:val="Sraopastraipa"/>
              <w:tabs>
                <w:tab w:val="left" w:pos="4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E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Sėkmingai įgyvendinus Šiaulių ,,Romuvos“ gimnazijos priemonių mokinių sveikatai stiprinti veiklos planą 2021–2022 m. m., </w:t>
            </w:r>
            <w:r w:rsidRPr="009E3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9E32B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proc. </w:t>
            </w:r>
            <w:r w:rsidRPr="009E3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sumažėjo mokinių, </w:t>
            </w:r>
            <w:r w:rsidRPr="009E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atleistų nuo fizinio ugdymo pamokų dėl sveikatos, ir 5 proc. padidėjo mokinių, lankančių sportinės krypties būrelius.</w:t>
            </w:r>
          </w:p>
        </w:tc>
      </w:tr>
      <w:tr w:rsidR="0019254B" w:rsidRPr="008B70FB" w14:paraId="36786CFA" w14:textId="77777777" w:rsidTr="00472D3B">
        <w:trPr>
          <w:trHeight w:val="4426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380B1" w14:textId="77777777" w:rsidR="0019254B" w:rsidRPr="009E32B7" w:rsidRDefault="0019254B" w:rsidP="0047622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CE828" w14:textId="77777777" w:rsidR="0019254B" w:rsidRPr="009E32B7" w:rsidRDefault="0019254B" w:rsidP="00476228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bCs/>
                <w:sz w:val="24"/>
                <w:szCs w:val="24"/>
              </w:rPr>
              <w:t>Įgyvendinamos sveikatos stiprinimo ir socialinių emocijų stiprinimo programos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32910" w14:textId="77777777" w:rsidR="0019254B" w:rsidRPr="009E32B7" w:rsidRDefault="0019254B" w:rsidP="00476228">
            <w:pPr>
              <w:tabs>
                <w:tab w:val="left" w:pos="49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1. Gimnazija tapo Nacionalinio sveikatą stiprinančių mokyklų tinklo nare.</w:t>
            </w:r>
          </w:p>
          <w:p w14:paraId="39DB1F2F" w14:textId="77777777" w:rsidR="0019254B" w:rsidRPr="009E32B7" w:rsidRDefault="0019254B" w:rsidP="00476228">
            <w:pPr>
              <w:tabs>
                <w:tab w:val="left" w:pos="490"/>
              </w:tabs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/>
              </w:rPr>
              <w:t>2. Įgyvendinta sveikatos stiprinimo programa, kurios metu ne mažiau kaip 80 % mokinių pagilino sveikatos žinias ir įgūdžius.</w:t>
            </w:r>
          </w:p>
          <w:p w14:paraId="264815C8" w14:textId="77777777" w:rsidR="0019254B" w:rsidRPr="009E32B7" w:rsidRDefault="0019254B" w:rsidP="00AE6C09">
            <w:pPr>
              <w:tabs>
                <w:tab w:val="left" w:pos="490"/>
              </w:tabs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9E3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3. Gimnazijoje nuosekliai įgyvendintos </w:t>
            </w:r>
            <w:r w:rsidR="00AE6C09" w:rsidRPr="009E3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trys</w:t>
            </w:r>
            <w:r w:rsidRPr="009E32B7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9E32B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socialines-emocines kompetencijas ugdančios programos: „V.E.I.K.“, LIONS QUEST „Raktai į sėkmę“ ir </w:t>
            </w:r>
            <w:proofErr w:type="spellStart"/>
            <w:r w:rsidRPr="009E32B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Do</w:t>
            </w:r>
            <w:r w:rsidR="0012113A" w:rsidRPr="009E32B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fE</w:t>
            </w:r>
            <w:proofErr w:type="spellEnd"/>
            <w:r w:rsidR="0012113A" w:rsidRPr="009E32B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, kuriose dalyvavo 100 proc. m</w:t>
            </w:r>
            <w:r w:rsidRPr="009E32B7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okinių.</w:t>
            </w:r>
          </w:p>
        </w:tc>
      </w:tr>
      <w:tr w:rsidR="0015210A" w:rsidRPr="008B70FB" w14:paraId="644168B7" w14:textId="77777777" w:rsidTr="00472D3B">
        <w:trPr>
          <w:trHeight w:val="3864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98C0F" w14:textId="77777777" w:rsidR="0015210A" w:rsidRPr="009E32B7" w:rsidRDefault="0015210A" w:rsidP="0047622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F021A" w14:textId="77777777" w:rsidR="0015210A" w:rsidRPr="009E32B7" w:rsidRDefault="0015210A" w:rsidP="0019254B">
            <w:pPr>
              <w:pStyle w:val="Sraopastraipa"/>
              <w:tabs>
                <w:tab w:val="left" w:pos="37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2B7">
              <w:rPr>
                <w:rFonts w:ascii="Times New Roman" w:hAnsi="Times New Roman" w:cs="Times New Roman"/>
                <w:bCs/>
                <w:sz w:val="24"/>
                <w:szCs w:val="24"/>
              </w:rPr>
              <w:t>Mokiniams sud</w:t>
            </w:r>
            <w:r w:rsidR="0019254B" w:rsidRPr="009E32B7">
              <w:rPr>
                <w:rFonts w:ascii="Times New Roman" w:hAnsi="Times New Roman" w:cs="Times New Roman"/>
                <w:bCs/>
                <w:sz w:val="24"/>
                <w:szCs w:val="24"/>
              </w:rPr>
              <w:t>arytos tinkamos sąlygos ugdytis– mokytojams ugdyti –</w:t>
            </w:r>
            <w:r w:rsidRPr="009E3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virtualioje erdvėje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07372" w14:textId="77777777" w:rsidR="0015210A" w:rsidRPr="009E32B7" w:rsidRDefault="0015210A" w:rsidP="00A4363E">
            <w:pPr>
              <w:tabs>
                <w:tab w:val="left" w:pos="490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100 proc. mokinių turi tinkamas sąlygas </w:t>
            </w:r>
            <w:r w:rsidR="00232C9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ugdytis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virtualioje aplinkoje</w:t>
            </w:r>
            <w:r w:rsidR="00232C9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kontaktinio ir nuotolinio ugdymo(</w:t>
            </w:r>
            <w:proofErr w:type="spellStart"/>
            <w:r w:rsidR="00232C9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232C9C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metu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naudojasi Microsoft 365 programine įranga, turi reikalingas IT priemones ir internetinį ryšį (trūkstamomis priemonėmis aprūpina gimnazija).</w:t>
            </w:r>
          </w:p>
          <w:p w14:paraId="65D98147" w14:textId="77777777" w:rsidR="0015210A" w:rsidRPr="009E32B7" w:rsidRDefault="0015210A" w:rsidP="0015210A">
            <w:pPr>
              <w:tabs>
                <w:tab w:val="left" w:pos="490"/>
              </w:tabs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Projekto ,,Kokybė</w:t>
            </w:r>
            <w:r w:rsidR="0019254B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krepšelis” lėšomis 100 proc. m</w:t>
            </w: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okytojų darbo vietų kompiuteriai pakeisti galingesniais.</w:t>
            </w:r>
          </w:p>
        </w:tc>
      </w:tr>
    </w:tbl>
    <w:p w14:paraId="3C5B3236" w14:textId="4D028350" w:rsidR="007A68D1" w:rsidRDefault="007A68D1" w:rsidP="007A68D1">
      <w:pPr>
        <w:rPr>
          <w:rFonts w:ascii="Times New Roman" w:hAnsi="Times New Roman"/>
          <w:sz w:val="24"/>
          <w:szCs w:val="24"/>
          <w:lang w:val="lt-LT"/>
        </w:rPr>
      </w:pPr>
    </w:p>
    <w:p w14:paraId="747471CB" w14:textId="382C0CE8" w:rsidR="001F7224" w:rsidRDefault="001F7224" w:rsidP="007A68D1">
      <w:pPr>
        <w:rPr>
          <w:rFonts w:ascii="Times New Roman" w:hAnsi="Times New Roman"/>
          <w:sz w:val="24"/>
          <w:szCs w:val="24"/>
          <w:lang w:val="lt-LT"/>
        </w:rPr>
      </w:pPr>
    </w:p>
    <w:p w14:paraId="0CF7FA33" w14:textId="77777777" w:rsidR="001F7224" w:rsidRPr="009E32B7" w:rsidRDefault="001F7224" w:rsidP="007A68D1">
      <w:pPr>
        <w:rPr>
          <w:rFonts w:ascii="Times New Roman" w:hAnsi="Times New Roman"/>
          <w:sz w:val="24"/>
          <w:szCs w:val="24"/>
          <w:lang w:val="lt-LT"/>
        </w:rPr>
      </w:pPr>
    </w:p>
    <w:p w14:paraId="11D376E3" w14:textId="5503701D" w:rsidR="007A68D1" w:rsidRPr="009E32B7" w:rsidRDefault="009034D9" w:rsidP="009034D9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9.</w:t>
      </w:r>
      <w:r w:rsidR="007A68D1" w:rsidRPr="009E32B7">
        <w:rPr>
          <w:rFonts w:ascii="Times New Roman" w:hAnsi="Times New Roman"/>
          <w:b/>
          <w:sz w:val="24"/>
          <w:szCs w:val="24"/>
          <w:lang w:val="lt-LT" w:eastAsia="lt-LT"/>
        </w:rPr>
        <w:t>Rizika, kuriai esant nustatytos užduotys gali būti neįvykdytos</w:t>
      </w:r>
      <w:r w:rsidR="007A68D1" w:rsidRPr="009E32B7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7A68D1" w:rsidRPr="009E32B7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A68D1" w:rsidRPr="009E32B7" w14:paraId="13A0F765" w14:textId="77777777" w:rsidTr="00472D3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A453" w14:textId="77777777" w:rsidR="007A68D1" w:rsidRPr="009E32B7" w:rsidRDefault="007A68D1" w:rsidP="00222DE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1E481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22DE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Žmogiškasis faktorius</w:t>
            </w:r>
          </w:p>
        </w:tc>
      </w:tr>
      <w:tr w:rsidR="007A68D1" w:rsidRPr="009E32B7" w14:paraId="20CD57FB" w14:textId="77777777" w:rsidTr="00472D3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9F42" w14:textId="77777777" w:rsidR="007A68D1" w:rsidRPr="009E32B7" w:rsidRDefault="007A68D1" w:rsidP="00CD514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</w:t>
            </w:r>
            <w:r w:rsidR="001E481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COVID-19 plitimą mažinančios priemonės.</w:t>
            </w:r>
          </w:p>
        </w:tc>
      </w:tr>
      <w:tr w:rsidR="007A68D1" w:rsidRPr="009E32B7" w14:paraId="3C508F90" w14:textId="77777777" w:rsidTr="00472D3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A16" w14:textId="77777777" w:rsidR="007A68D1" w:rsidRPr="009E32B7" w:rsidRDefault="007A68D1" w:rsidP="00222DE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  <w:r w:rsidR="00222DEF"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Atitinkamų valstybės ir savivaldybės teisės aktų pasikeitimai.</w:t>
            </w:r>
          </w:p>
        </w:tc>
      </w:tr>
      <w:tr w:rsidR="00222DEF" w:rsidRPr="009E32B7" w14:paraId="15241BB1" w14:textId="77777777" w:rsidTr="00472D3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92C" w14:textId="77777777" w:rsidR="00222DEF" w:rsidRPr="009E32B7" w:rsidRDefault="00222DEF" w:rsidP="00222DE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E32B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 Neskirtas arba pavėluotai skirtas finansavimas.</w:t>
            </w:r>
          </w:p>
        </w:tc>
      </w:tr>
    </w:tbl>
    <w:p w14:paraId="090F46CF" w14:textId="77777777" w:rsidR="00BD7E01" w:rsidRDefault="00BD7E01" w:rsidP="00635292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3C47C3B" w14:textId="6EBAA315" w:rsidR="00635292" w:rsidRPr="00635292" w:rsidRDefault="00635292" w:rsidP="00635292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Savivaldybės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administracijos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Žmonių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gerovės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ir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ugdymo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departamento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Švietimo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skyriaus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sz w:val="24"/>
          <w:szCs w:val="24"/>
          <w:lang w:eastAsia="lt-LT"/>
        </w:rPr>
        <w:t>siūlymas</w:t>
      </w:r>
      <w:proofErr w:type="spellEnd"/>
      <w:r w:rsidRPr="00635292">
        <w:rPr>
          <w:rFonts w:ascii="Times New Roman" w:hAnsi="Times New Roman"/>
          <w:sz w:val="24"/>
          <w:szCs w:val="24"/>
          <w:lang w:eastAsia="lt-LT"/>
        </w:rPr>
        <w:t>:</w:t>
      </w:r>
    </w:p>
    <w:p w14:paraId="58259F7D" w14:textId="3F1991B1" w:rsidR="00635292" w:rsidRDefault="00635292" w:rsidP="00F52E7B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  <w:proofErr w:type="spellStart"/>
      <w:r w:rsidRPr="00635292">
        <w:rPr>
          <w:rFonts w:ascii="Times New Roman" w:hAnsi="Times New Roman"/>
          <w:b/>
          <w:sz w:val="24"/>
          <w:szCs w:val="24"/>
          <w:lang w:eastAsia="lt-LT"/>
        </w:rPr>
        <w:t>Pritarti</w:t>
      </w:r>
      <w:proofErr w:type="spellEnd"/>
      <w:r w:rsidRPr="00635292">
        <w:rPr>
          <w:rFonts w:ascii="Times New Roman" w:hAnsi="Times New Roman"/>
          <w:b/>
          <w:sz w:val="24"/>
          <w:szCs w:val="24"/>
          <w:lang w:eastAsia="lt-LT"/>
        </w:rPr>
        <w:t xml:space="preserve"> 2021 </w:t>
      </w:r>
      <w:proofErr w:type="spellStart"/>
      <w:r w:rsidRPr="00635292">
        <w:rPr>
          <w:rFonts w:ascii="Times New Roman" w:hAnsi="Times New Roman"/>
          <w:b/>
          <w:sz w:val="24"/>
          <w:szCs w:val="24"/>
          <w:lang w:eastAsia="lt-LT"/>
        </w:rPr>
        <w:t>metų</w:t>
      </w:r>
      <w:proofErr w:type="spellEnd"/>
      <w:r w:rsidRPr="00635292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b/>
          <w:sz w:val="24"/>
          <w:szCs w:val="24"/>
          <w:lang w:eastAsia="lt-LT"/>
        </w:rPr>
        <w:t>veiklos</w:t>
      </w:r>
      <w:proofErr w:type="spellEnd"/>
      <w:r w:rsidRPr="00635292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proofErr w:type="spellStart"/>
      <w:r w:rsidRPr="00635292">
        <w:rPr>
          <w:rFonts w:ascii="Times New Roman" w:hAnsi="Times New Roman"/>
          <w:b/>
          <w:sz w:val="24"/>
          <w:szCs w:val="24"/>
          <w:lang w:eastAsia="lt-LT"/>
        </w:rPr>
        <w:t>užduotims</w:t>
      </w:r>
      <w:proofErr w:type="spellEnd"/>
      <w:r w:rsidRPr="00635292">
        <w:rPr>
          <w:rFonts w:ascii="Times New Roman" w:hAnsi="Times New Roman"/>
          <w:b/>
          <w:sz w:val="24"/>
          <w:szCs w:val="24"/>
          <w:lang w:eastAsia="lt-LT"/>
        </w:rPr>
        <w:t xml:space="preserve">. </w:t>
      </w:r>
    </w:p>
    <w:p w14:paraId="52F706B2" w14:textId="77777777" w:rsidR="00F52E7B" w:rsidRPr="00F52E7B" w:rsidRDefault="00F52E7B" w:rsidP="00F52E7B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14:paraId="320E819F" w14:textId="681DBE97" w:rsidR="007A68D1" w:rsidRPr="009E32B7" w:rsidRDefault="007A68D1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VI SKYRIUS</w:t>
      </w:r>
    </w:p>
    <w:p w14:paraId="718F735F" w14:textId="77777777" w:rsidR="007A68D1" w:rsidRPr="009E32B7" w:rsidRDefault="007A68D1" w:rsidP="007A68D1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2749EFB6" w14:textId="77777777" w:rsidR="007A68D1" w:rsidRPr="009E32B7" w:rsidRDefault="007A68D1" w:rsidP="007A68D1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1F85B567" w14:textId="77777777" w:rsidR="00D5379C" w:rsidRPr="009E32B7" w:rsidRDefault="007A68D1" w:rsidP="00D5379C">
      <w:pPr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10. Įvertinimas, jo pagrindimas ir siūlymai: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28C821C1" w14:textId="38A66B1C" w:rsidR="0051462E" w:rsidRPr="009E32B7" w:rsidRDefault="00D5379C" w:rsidP="00D5379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 w:rsidR="0051462E" w:rsidRPr="009E32B7">
        <w:rPr>
          <w:rFonts w:ascii="Times New Roman" w:hAnsi="Times New Roman"/>
          <w:sz w:val="24"/>
          <w:szCs w:val="24"/>
          <w:lang w:val="lt-LT"/>
        </w:rPr>
        <w:t>Gimnazijos taryba pritaria direktoriaus Vytauto Giedraičio 2020 metų veiklos ataskaitai ir siūlo jo veiklą įvertinti labai gerai (2021 m. sausio 29 d. protokolas Nr. GT-1).</w:t>
      </w:r>
      <w:r w:rsidRPr="009E32B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1462E" w:rsidRPr="009E32B7">
        <w:rPr>
          <w:rFonts w:ascii="Times New Roman" w:hAnsi="Times New Roman"/>
          <w:sz w:val="24"/>
          <w:szCs w:val="24"/>
          <w:lang w:val="lt-LT"/>
        </w:rPr>
        <w:t>Direktorius įvykdė 2020 metų užduotis ir jas viršijo, kai kurie sutarti vertinimo rodikliai viršyti. Gimnazija sėkmingai dalyvauja Švietimo, mokslo ir sporto ministerijos projekte ,,Kokybės krepšelis“: įgyvendino 2019–2020 metų gimnazijos tobulinimo planą ir įsisavino planui įgyvendinti skirtas lėšas.</w:t>
      </w:r>
      <w:r w:rsidR="00AF0C6F" w:rsidRPr="009E32B7">
        <w:rPr>
          <w:rFonts w:ascii="Times New Roman" w:hAnsi="Times New Roman"/>
          <w:sz w:val="24"/>
          <w:szCs w:val="24"/>
          <w:lang w:val="lt-LT"/>
        </w:rPr>
        <w:t xml:space="preserve"> Sėkmingai organizuotas nuotolini</w:t>
      </w:r>
      <w:r w:rsidR="00F52E7B">
        <w:rPr>
          <w:rFonts w:ascii="Times New Roman" w:hAnsi="Times New Roman"/>
          <w:sz w:val="24"/>
          <w:szCs w:val="24"/>
          <w:lang w:val="lt-LT"/>
        </w:rPr>
        <w:t>s ugdymas COVID-19 ligos (</w:t>
      </w:r>
      <w:proofErr w:type="spellStart"/>
      <w:r w:rsidR="00F52E7B">
        <w:rPr>
          <w:rFonts w:ascii="Times New Roman" w:hAnsi="Times New Roman"/>
          <w:sz w:val="24"/>
          <w:szCs w:val="24"/>
          <w:lang w:val="lt-LT"/>
        </w:rPr>
        <w:t>korona</w:t>
      </w:r>
      <w:r w:rsidR="00AF0C6F" w:rsidRPr="009E32B7">
        <w:rPr>
          <w:rFonts w:ascii="Times New Roman" w:hAnsi="Times New Roman"/>
          <w:sz w:val="24"/>
          <w:szCs w:val="24"/>
          <w:lang w:val="lt-LT"/>
        </w:rPr>
        <w:t>viruso</w:t>
      </w:r>
      <w:proofErr w:type="spellEnd"/>
      <w:r w:rsidR="00AF0C6F" w:rsidRPr="009E32B7">
        <w:rPr>
          <w:rFonts w:ascii="Times New Roman" w:hAnsi="Times New Roman"/>
          <w:sz w:val="24"/>
          <w:szCs w:val="24"/>
          <w:lang w:val="lt-LT"/>
        </w:rPr>
        <w:t>) karantino metu.</w:t>
      </w:r>
    </w:p>
    <w:p w14:paraId="0B33B04E" w14:textId="38850F70" w:rsidR="00635292" w:rsidRDefault="00635292" w:rsidP="007A68D1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589BD909" w14:textId="47510B84" w:rsidR="009034D9" w:rsidRPr="009E32B7" w:rsidRDefault="00EF115B" w:rsidP="007A68D1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Gimnazijos tarybos pirmininkė        </w:t>
      </w:r>
      <w:r w:rsidR="009E32B7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__________           Rasa </w:t>
      </w:r>
      <w:proofErr w:type="spellStart"/>
      <w:r w:rsidRPr="009E32B7">
        <w:rPr>
          <w:rFonts w:ascii="Times New Roman" w:hAnsi="Times New Roman"/>
          <w:sz w:val="24"/>
          <w:szCs w:val="24"/>
          <w:lang w:val="lt-LT" w:eastAsia="lt-LT"/>
        </w:rPr>
        <w:t>Pocevičienė</w:t>
      </w:r>
      <w:proofErr w:type="spellEnd"/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931C2B" w:rsidRPr="009E32B7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D5379C" w:rsidRPr="009E32B7"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 w:rsidR="00D86B92" w:rsidRPr="009E32B7">
        <w:rPr>
          <w:rFonts w:ascii="Times New Roman" w:hAnsi="Times New Roman"/>
          <w:sz w:val="24"/>
          <w:szCs w:val="24"/>
          <w:lang w:val="lt-LT" w:eastAsia="lt-LT"/>
        </w:rPr>
        <w:t>2021-02-01</w:t>
      </w:r>
    </w:p>
    <w:p w14:paraId="43553934" w14:textId="0F436F8D" w:rsidR="00635292" w:rsidRPr="00F52E7B" w:rsidRDefault="00635292" w:rsidP="00F52E7B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                                                             </w:t>
      </w: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(parašas)</w:t>
      </w:r>
    </w:p>
    <w:p w14:paraId="0E6B2043" w14:textId="77777777" w:rsidR="001F7224" w:rsidRDefault="001F7224" w:rsidP="00472D3B">
      <w:pPr>
        <w:tabs>
          <w:tab w:val="right" w:leader="underscore" w:pos="9071"/>
        </w:tabs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BDA52A9" w14:textId="533AB629" w:rsidR="00472D3B" w:rsidRPr="009E32B7" w:rsidRDefault="00472D3B" w:rsidP="00472D3B">
      <w:pPr>
        <w:tabs>
          <w:tab w:val="right" w:leader="underscore" w:pos="9071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b/>
          <w:sz w:val="24"/>
          <w:szCs w:val="24"/>
          <w:lang w:val="lt-LT" w:eastAsia="lt-LT"/>
        </w:rPr>
        <w:t>11. Įvertinimas, jo pagrindimas ir siūlymai: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57E24EB9" w14:textId="7C77770E" w:rsidR="00472D3B" w:rsidRPr="00DD7778" w:rsidRDefault="00472D3B" w:rsidP="00F52E7B">
      <w:pPr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D7778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 w:rsidR="00DD7778" w:rsidRPr="00DD7778">
        <w:rPr>
          <w:rFonts w:ascii="Times New Roman" w:hAnsi="Times New Roman"/>
          <w:sz w:val="24"/>
          <w:szCs w:val="24"/>
          <w:lang w:val="lt-LT" w:eastAsia="lt-LT"/>
        </w:rPr>
        <w:t>Šiaulių „Romuvos“ gimnazijos direktoriaus 2020 metų veiklos užduotys įvykdytos ir viršyti kai kurie sutarti vertinimo rodikliai, gimnazijos veikla orientuota į pokyčius, ugdymo(</w:t>
      </w:r>
      <w:proofErr w:type="spellStart"/>
      <w:r w:rsidR="00DD7778" w:rsidRPr="00DD7778">
        <w:rPr>
          <w:rFonts w:ascii="Times New Roman" w:hAnsi="Times New Roman"/>
          <w:sz w:val="24"/>
          <w:szCs w:val="24"/>
          <w:lang w:val="lt-LT" w:eastAsia="lt-LT"/>
        </w:rPr>
        <w:t>si</w:t>
      </w:r>
      <w:proofErr w:type="spellEnd"/>
      <w:r w:rsidR="00DD7778" w:rsidRPr="00DD7778">
        <w:rPr>
          <w:rFonts w:ascii="Times New Roman" w:hAnsi="Times New Roman"/>
          <w:sz w:val="24"/>
          <w:szCs w:val="24"/>
          <w:lang w:val="lt-LT" w:eastAsia="lt-LT"/>
        </w:rPr>
        <w:t>) proceso tobulinimą, taikyti kokybės valdymo metodai:</w:t>
      </w:r>
      <w:r w:rsidRPr="00DD7778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F52E7B" w:rsidRPr="00DD7778">
        <w:rPr>
          <w:rFonts w:ascii="Times New Roman" w:hAnsi="Times New Roman"/>
          <w:sz w:val="24"/>
          <w:szCs w:val="24"/>
          <w:lang w:val="lt-LT"/>
        </w:rPr>
        <w:t>sukurta ir įgyvendinama</w:t>
      </w:r>
      <w:r w:rsidRPr="00DD7778">
        <w:rPr>
          <w:rFonts w:ascii="Times New Roman" w:hAnsi="Times New Roman"/>
          <w:sz w:val="24"/>
          <w:szCs w:val="24"/>
          <w:lang w:val="lt-LT"/>
        </w:rPr>
        <w:t xml:space="preserve"> 1 kl., 3kl. ir naujai atvykusių mokinių</w:t>
      </w:r>
      <w:r w:rsidR="00635292" w:rsidRPr="00DD7778">
        <w:rPr>
          <w:rFonts w:ascii="Times New Roman" w:hAnsi="Times New Roman"/>
          <w:sz w:val="24"/>
          <w:szCs w:val="24"/>
          <w:lang w:val="lt-LT"/>
        </w:rPr>
        <w:t xml:space="preserve"> adaptacijos programa; </w:t>
      </w:r>
      <w:r w:rsidRPr="00DD7778">
        <w:rPr>
          <w:rFonts w:ascii="Times New Roman" w:hAnsi="Times New Roman"/>
          <w:sz w:val="24"/>
          <w:szCs w:val="24"/>
          <w:lang w:val="lt-LT" w:eastAsia="lt-LT"/>
        </w:rPr>
        <w:t xml:space="preserve">diegtas skaitmeninis ugdymo turinys, atnaujinta ir papildyta informacinių technologijų įranga, </w:t>
      </w:r>
      <w:r w:rsidR="00635292" w:rsidRPr="00DD7778">
        <w:rPr>
          <w:rFonts w:ascii="Times New Roman" w:hAnsi="Times New Roman"/>
          <w:sz w:val="24"/>
          <w:szCs w:val="24"/>
          <w:lang w:val="lt-LT" w:eastAsia="lt-LT"/>
        </w:rPr>
        <w:t>pa</w:t>
      </w:r>
      <w:r w:rsidRPr="00DD7778">
        <w:rPr>
          <w:rFonts w:ascii="Times New Roman" w:hAnsi="Times New Roman"/>
          <w:sz w:val="24"/>
          <w:szCs w:val="24"/>
          <w:lang w:val="lt-LT" w:eastAsia="lt-LT"/>
        </w:rPr>
        <w:t>tobulintos mokytojų skaitme</w:t>
      </w:r>
      <w:r w:rsidR="00F52E7B" w:rsidRPr="00DD7778">
        <w:rPr>
          <w:rFonts w:ascii="Times New Roman" w:hAnsi="Times New Roman"/>
          <w:sz w:val="24"/>
          <w:szCs w:val="24"/>
          <w:lang w:val="lt-LT" w:eastAsia="lt-LT"/>
        </w:rPr>
        <w:t xml:space="preserve">ninio raštingumo kompetencijos, vykdyta tarptautinė lyderystės ugdymo programa </w:t>
      </w:r>
      <w:proofErr w:type="spellStart"/>
      <w:r w:rsidR="00F52E7B" w:rsidRPr="00DD7778">
        <w:rPr>
          <w:rFonts w:ascii="Times New Roman" w:hAnsi="Times New Roman"/>
          <w:sz w:val="24"/>
          <w:szCs w:val="24"/>
          <w:lang w:val="lt-LT" w:eastAsia="lt-LT"/>
        </w:rPr>
        <w:t>DofE</w:t>
      </w:r>
      <w:proofErr w:type="spellEnd"/>
      <w:r w:rsidR="00F52E7B" w:rsidRPr="00DD7778">
        <w:rPr>
          <w:rFonts w:ascii="Times New Roman" w:hAnsi="Times New Roman"/>
          <w:sz w:val="24"/>
          <w:szCs w:val="24"/>
          <w:lang w:val="lt-LT" w:eastAsia="lt-LT"/>
        </w:rPr>
        <w:t xml:space="preserve">. Gimnazija yra STEAM mokyklų tinklo nare. </w:t>
      </w:r>
    </w:p>
    <w:p w14:paraId="74E3A9ED" w14:textId="3DAFCBC0" w:rsidR="00F52E7B" w:rsidRPr="00F52E7B" w:rsidRDefault="00472D3B" w:rsidP="00F52E7B">
      <w:pPr>
        <w:ind w:firstLine="284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D7778">
        <w:rPr>
          <w:rFonts w:ascii="Times New Roman" w:hAnsi="Times New Roman"/>
          <w:sz w:val="24"/>
          <w:szCs w:val="24"/>
          <w:lang w:val="lt-LT"/>
        </w:rPr>
        <w:t xml:space="preserve">Šiaulių „Romuvos“ gimnazija yra viena iš </w:t>
      </w:r>
      <w:r w:rsidRPr="00DD7778">
        <w:rPr>
          <w:rFonts w:ascii="Times New Roman" w:hAnsi="Times New Roman"/>
          <w:sz w:val="24"/>
          <w:szCs w:val="24"/>
          <w:lang w:val="lt-LT" w:eastAsia="lt-LT"/>
        </w:rPr>
        <w:t>Stiprią geros mokyklos požymių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 raišką turinčių šalie</w:t>
      </w:r>
      <w:r w:rsidR="00635292">
        <w:rPr>
          <w:rFonts w:ascii="Times New Roman" w:hAnsi="Times New Roman"/>
          <w:sz w:val="24"/>
          <w:szCs w:val="24"/>
          <w:lang w:val="lt-LT" w:eastAsia="lt-LT"/>
        </w:rPr>
        <w:t>s mokyklų. 2020 m. įgyvendintas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 pagal „Kokybės krepšelio“ metodiką parengtas gimnazijos veiklos tobulinimo plana</w:t>
      </w:r>
      <w:r w:rsidR="00635292">
        <w:rPr>
          <w:rFonts w:ascii="Times New Roman" w:hAnsi="Times New Roman"/>
          <w:sz w:val="24"/>
          <w:szCs w:val="24"/>
          <w:lang w:val="lt-LT" w:eastAsia="lt-LT"/>
        </w:rPr>
        <w:t>s – padidinta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 gimnazijos atsakomybė ir atskaitomyb</w:t>
      </w:r>
      <w:r w:rsidR="00635292">
        <w:rPr>
          <w:rFonts w:ascii="Times New Roman" w:hAnsi="Times New Roman"/>
          <w:sz w:val="24"/>
          <w:szCs w:val="24"/>
          <w:lang w:val="lt-LT" w:eastAsia="lt-LT"/>
        </w:rPr>
        <w:t>ė už ugdymo kokybę (</w:t>
      </w:r>
      <w:r w:rsidRPr="009E32B7">
        <w:rPr>
          <w:rFonts w:ascii="Times New Roman" w:hAnsi="Times New Roman"/>
          <w:sz w:val="24"/>
          <w:szCs w:val="24"/>
          <w:lang w:val="lt-LT" w:eastAsia="lt-LT"/>
        </w:rPr>
        <w:t xml:space="preserve">geri mokinių pasiekimai ir vykdoma gerosios patirties sklaida).   </w:t>
      </w:r>
    </w:p>
    <w:p w14:paraId="18B57D1D" w14:textId="6A8A6E97" w:rsidR="00635292" w:rsidRDefault="00635292" w:rsidP="00472D3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14:paraId="2BDB3CB1" w14:textId="77777777" w:rsidR="008B70FB" w:rsidRDefault="008B70FB" w:rsidP="00472D3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bookmarkStart w:id="2" w:name="_GoBack"/>
      <w:bookmarkEnd w:id="2"/>
    </w:p>
    <w:p w14:paraId="11C8DB8E" w14:textId="5D36C1CB" w:rsidR="00472D3B" w:rsidRPr="009E32B7" w:rsidRDefault="00472D3B" w:rsidP="00472D3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Šiaulių miesto savivaldybės administracijos</w:t>
      </w:r>
    </w:p>
    <w:p w14:paraId="619B8C3C" w14:textId="77777777" w:rsidR="00472D3B" w:rsidRPr="009E32B7" w:rsidRDefault="00472D3B" w:rsidP="00472D3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Žmonių gerovės ir ugdymo departamento</w:t>
      </w:r>
    </w:p>
    <w:p w14:paraId="275FB5BC" w14:textId="1539BFD5" w:rsidR="00472D3B" w:rsidRPr="009E32B7" w:rsidRDefault="00472D3B" w:rsidP="00472D3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Švietimo skyriaus vedėja                                __________         Edita Minkuvienė       2021-02-</w:t>
      </w:r>
      <w:r w:rsidR="00635292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18</w:t>
      </w:r>
    </w:p>
    <w:p w14:paraId="2CE883CB" w14:textId="593CF14E" w:rsidR="00472D3B" w:rsidRPr="009E32B7" w:rsidRDefault="00472D3B" w:rsidP="00F52E7B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                                                          </w:t>
      </w:r>
      <w:r w:rsid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              </w:t>
      </w: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(parašas)</w:t>
      </w:r>
    </w:p>
    <w:p w14:paraId="6F14DB75" w14:textId="77777777" w:rsidR="00472D3B" w:rsidRPr="009E32B7" w:rsidRDefault="00472D3B" w:rsidP="00472D3B">
      <w:pPr>
        <w:shd w:val="clear" w:color="auto" w:fill="FFFFFF" w:themeFill="background1"/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</w:p>
    <w:p w14:paraId="0E341A1B" w14:textId="70E35690" w:rsidR="00472D3B" w:rsidRPr="009E32B7" w:rsidRDefault="00472D3B" w:rsidP="00472D3B">
      <w:pPr>
        <w:shd w:val="clear" w:color="auto" w:fill="FFFFFF" w:themeFill="background1"/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Savivaldybės meras                                         __________          Artūras Visockas     </w:t>
      </w:r>
      <w:r w:rsidR="001F7224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2021-02-</w:t>
      </w:r>
      <w:r w:rsidR="00635292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>22</w:t>
      </w:r>
    </w:p>
    <w:p w14:paraId="7FDA485C" w14:textId="67B8652A" w:rsidR="00472D3B" w:rsidRPr="009E32B7" w:rsidRDefault="00472D3B" w:rsidP="00472D3B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autoSpaceDE/>
        <w:autoSpaceDN/>
        <w:adjustRightInd/>
        <w:jc w:val="both"/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                                                          </w:t>
      </w:r>
      <w:r w:rsid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                </w:t>
      </w:r>
      <w:r w:rsidRPr="009E32B7">
        <w:rPr>
          <w:rFonts w:ascii="Times New Roman" w:hAnsi="Times New Roman"/>
          <w:color w:val="000000" w:themeColor="text1"/>
          <w:sz w:val="24"/>
          <w:szCs w:val="24"/>
          <w:lang w:val="lt-LT" w:eastAsia="lt-LT"/>
        </w:rPr>
        <w:t xml:space="preserve"> (parašas)                            </w:t>
      </w:r>
    </w:p>
    <w:p w14:paraId="085372BA" w14:textId="77777777" w:rsidR="001F7224" w:rsidRDefault="001F7224" w:rsidP="00472D3B">
      <w:pPr>
        <w:shd w:val="clear" w:color="auto" w:fill="FFFFFF" w:themeFill="background1"/>
        <w:tabs>
          <w:tab w:val="left" w:pos="6237"/>
          <w:tab w:val="right" w:pos="8306"/>
        </w:tabs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68038BAE" w14:textId="77777777" w:rsidR="001F7224" w:rsidRDefault="001F7224" w:rsidP="00472D3B">
      <w:pPr>
        <w:shd w:val="clear" w:color="auto" w:fill="FFFFFF" w:themeFill="background1"/>
        <w:tabs>
          <w:tab w:val="left" w:pos="6237"/>
          <w:tab w:val="right" w:pos="8306"/>
        </w:tabs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14:paraId="5064FD76" w14:textId="20813F5C" w:rsidR="001F7224" w:rsidRPr="00DD7778" w:rsidRDefault="00472D3B" w:rsidP="00DD7778">
      <w:pPr>
        <w:shd w:val="clear" w:color="auto" w:fill="FFFFFF" w:themeFill="background1"/>
        <w:tabs>
          <w:tab w:val="left" w:pos="6237"/>
          <w:tab w:val="right" w:pos="8306"/>
        </w:tabs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9E32B7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Galutinis metų veiklos ataskaitos įvertinimas   </w:t>
      </w:r>
      <w:r w:rsidR="00635292" w:rsidRPr="00635292">
        <w:rPr>
          <w:rFonts w:ascii="Times New Roman" w:hAnsi="Times New Roman"/>
          <w:b/>
          <w:color w:val="000000" w:themeColor="text1"/>
          <w:sz w:val="24"/>
          <w:szCs w:val="24"/>
          <w:lang w:val="lt-LT"/>
        </w:rPr>
        <w:t>labai gerai</w:t>
      </w:r>
    </w:p>
    <w:p w14:paraId="3F77D987" w14:textId="679EC128" w:rsidR="001F7224" w:rsidRPr="009E32B7" w:rsidRDefault="00472D3B" w:rsidP="00472D3B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67D528E4" w14:textId="0B0B6171" w:rsidR="00472D3B" w:rsidRPr="009E32B7" w:rsidRDefault="00472D3B" w:rsidP="00472D3B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9E32B7">
        <w:rPr>
          <w:rFonts w:ascii="Times New Roman" w:hAnsi="Times New Roman"/>
          <w:sz w:val="24"/>
          <w:szCs w:val="24"/>
          <w:lang w:val="lt-LT" w:eastAsia="lt-LT"/>
        </w:rPr>
        <w:t>Šiaulių „Romuvos“ gimnazijos direktorius     __________         Vytautas Giedraitis  2021-02-</w:t>
      </w:r>
      <w:r w:rsidR="00635292">
        <w:rPr>
          <w:rFonts w:ascii="Times New Roman" w:hAnsi="Times New Roman"/>
          <w:sz w:val="24"/>
          <w:szCs w:val="24"/>
          <w:lang w:val="lt-LT" w:eastAsia="lt-LT"/>
        </w:rPr>
        <w:t>22</w:t>
      </w:r>
    </w:p>
    <w:p w14:paraId="66D8C78B" w14:textId="77777777" w:rsidR="001F7224" w:rsidRDefault="00BD7E01" w:rsidP="00472D3B">
      <w:pPr>
        <w:tabs>
          <w:tab w:val="left" w:pos="4536"/>
          <w:tab w:val="left" w:pos="723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 w:rsidR="00472D3B" w:rsidRPr="009E32B7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</w:t>
      </w:r>
      <w:r w:rsidR="00F52E7B">
        <w:rPr>
          <w:rFonts w:ascii="Times New Roman" w:hAnsi="Times New Roman"/>
          <w:sz w:val="24"/>
          <w:szCs w:val="24"/>
          <w:lang w:val="lt-LT" w:eastAsia="lt-LT"/>
        </w:rPr>
        <w:t xml:space="preserve">                   </w:t>
      </w:r>
      <w:r w:rsidR="00472D3B" w:rsidRPr="009E32B7">
        <w:rPr>
          <w:rFonts w:ascii="Times New Roman" w:hAnsi="Times New Roman"/>
          <w:sz w:val="24"/>
          <w:szCs w:val="24"/>
          <w:lang w:val="lt-LT" w:eastAsia="lt-LT"/>
        </w:rPr>
        <w:t xml:space="preserve">(parašas)  </w:t>
      </w:r>
    </w:p>
    <w:p w14:paraId="278E5A05" w14:textId="77777777" w:rsidR="001F7224" w:rsidRDefault="001F7224" w:rsidP="00472D3B">
      <w:pPr>
        <w:tabs>
          <w:tab w:val="left" w:pos="4536"/>
          <w:tab w:val="left" w:pos="723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79BC5F51" w14:textId="77777777" w:rsidR="006878D3" w:rsidRPr="00435622" w:rsidRDefault="006878D3" w:rsidP="00472D3B">
      <w:pPr>
        <w:tabs>
          <w:tab w:val="left" w:pos="6804"/>
        </w:tabs>
        <w:rPr>
          <w:rFonts w:ascii="Times New Roman" w:hAnsi="Times New Roman"/>
          <w:color w:val="000000"/>
          <w:sz w:val="24"/>
          <w:szCs w:val="24"/>
        </w:rPr>
      </w:pPr>
    </w:p>
    <w:sectPr w:rsidR="006878D3" w:rsidRPr="00435622" w:rsidSect="00F52E7B">
      <w:headerReference w:type="default" r:id="rId12"/>
      <w:footerReference w:type="even" r:id="rId13"/>
      <w:footerReference w:type="default" r:id="rId14"/>
      <w:pgSz w:w="11907" w:h="16840" w:code="9"/>
      <w:pgMar w:top="1134" w:right="561" w:bottom="1134" w:left="1701" w:header="289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77F00" w14:textId="77777777" w:rsidR="001B45E5" w:rsidRDefault="001B45E5">
      <w:r>
        <w:separator/>
      </w:r>
    </w:p>
  </w:endnote>
  <w:endnote w:type="continuationSeparator" w:id="0">
    <w:p w14:paraId="30383141" w14:textId="77777777" w:rsidR="001B45E5" w:rsidRDefault="001B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8B769" w14:textId="77777777" w:rsidR="00355EDB" w:rsidRDefault="00355ED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811F99" w14:textId="77777777" w:rsidR="00355EDB" w:rsidRDefault="00355ED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B976A" w14:textId="77777777" w:rsidR="00355EDB" w:rsidRDefault="00355ED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B08A1" w14:textId="77777777" w:rsidR="001B45E5" w:rsidRDefault="001B45E5">
      <w:r>
        <w:separator/>
      </w:r>
    </w:p>
  </w:footnote>
  <w:footnote w:type="continuationSeparator" w:id="0">
    <w:p w14:paraId="598CEEE0" w14:textId="77777777" w:rsidR="001B45E5" w:rsidRDefault="001B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253791"/>
      <w:docPartObj>
        <w:docPartGallery w:val="Page Numbers (Top of Page)"/>
        <w:docPartUnique/>
      </w:docPartObj>
    </w:sdtPr>
    <w:sdtEndPr/>
    <w:sdtContent>
      <w:p w14:paraId="5A0B4604" w14:textId="112A5CFC" w:rsidR="00355EDB" w:rsidRDefault="00355E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FB" w:rsidRPr="008B70FB">
          <w:rPr>
            <w:noProof/>
            <w:lang w:val="lt-LT"/>
          </w:rPr>
          <w:t>26</w:t>
        </w:r>
        <w:r>
          <w:fldChar w:fldCharType="end"/>
        </w:r>
      </w:p>
    </w:sdtContent>
  </w:sdt>
  <w:p w14:paraId="7D89DD78" w14:textId="77777777" w:rsidR="00355EDB" w:rsidRDefault="00355E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03D5"/>
    <w:multiLevelType w:val="hybridMultilevel"/>
    <w:tmpl w:val="4A20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6015"/>
    <w:multiLevelType w:val="hybridMultilevel"/>
    <w:tmpl w:val="831062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196C"/>
    <w:multiLevelType w:val="hybridMultilevel"/>
    <w:tmpl w:val="D26890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B45DC6"/>
    <w:multiLevelType w:val="hybridMultilevel"/>
    <w:tmpl w:val="5A42E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A62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07818"/>
    <w:multiLevelType w:val="multilevel"/>
    <w:tmpl w:val="C78A6E72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2" w:hanging="1800"/>
      </w:pPr>
      <w:rPr>
        <w:rFonts w:hint="default"/>
      </w:rPr>
    </w:lvl>
  </w:abstractNum>
  <w:abstractNum w:abstractNumId="6">
    <w:nsid w:val="30126912"/>
    <w:multiLevelType w:val="hybridMultilevel"/>
    <w:tmpl w:val="65A83D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2688C"/>
    <w:multiLevelType w:val="hybridMultilevel"/>
    <w:tmpl w:val="1F30E4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16312"/>
    <w:multiLevelType w:val="hybridMultilevel"/>
    <w:tmpl w:val="E32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B19BA"/>
    <w:multiLevelType w:val="multilevel"/>
    <w:tmpl w:val="C78A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1D73F17"/>
    <w:multiLevelType w:val="hybridMultilevel"/>
    <w:tmpl w:val="047EC2DE"/>
    <w:lvl w:ilvl="0" w:tplc="501E0090">
      <w:start w:val="1"/>
      <w:numFmt w:val="decimal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43A9"/>
    <w:multiLevelType w:val="hybridMultilevel"/>
    <w:tmpl w:val="BDCCE5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9182D"/>
    <w:multiLevelType w:val="hybridMultilevel"/>
    <w:tmpl w:val="480457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03C3D"/>
    <w:rsid w:val="00012473"/>
    <w:rsid w:val="000130C3"/>
    <w:rsid w:val="000163FD"/>
    <w:rsid w:val="00021447"/>
    <w:rsid w:val="00021527"/>
    <w:rsid w:val="00021E35"/>
    <w:rsid w:val="000251E6"/>
    <w:rsid w:val="00027F80"/>
    <w:rsid w:val="00041414"/>
    <w:rsid w:val="00045415"/>
    <w:rsid w:val="00055AC7"/>
    <w:rsid w:val="00055B73"/>
    <w:rsid w:val="00057C18"/>
    <w:rsid w:val="00057C80"/>
    <w:rsid w:val="000651C5"/>
    <w:rsid w:val="00072EDE"/>
    <w:rsid w:val="00080622"/>
    <w:rsid w:val="0008482E"/>
    <w:rsid w:val="00091C9F"/>
    <w:rsid w:val="000A00C4"/>
    <w:rsid w:val="000A2B87"/>
    <w:rsid w:val="000A7C81"/>
    <w:rsid w:val="000A7FC1"/>
    <w:rsid w:val="000B1D54"/>
    <w:rsid w:val="000B2283"/>
    <w:rsid w:val="000C4628"/>
    <w:rsid w:val="000C6C02"/>
    <w:rsid w:val="000C6C46"/>
    <w:rsid w:val="000D0F6B"/>
    <w:rsid w:val="000D2DFE"/>
    <w:rsid w:val="000E0A4B"/>
    <w:rsid w:val="000E14D7"/>
    <w:rsid w:val="000E5743"/>
    <w:rsid w:val="00101843"/>
    <w:rsid w:val="0010203D"/>
    <w:rsid w:val="00102883"/>
    <w:rsid w:val="001032EA"/>
    <w:rsid w:val="00104192"/>
    <w:rsid w:val="00106885"/>
    <w:rsid w:val="00110D53"/>
    <w:rsid w:val="00111CCE"/>
    <w:rsid w:val="0011248C"/>
    <w:rsid w:val="00115C14"/>
    <w:rsid w:val="00115D14"/>
    <w:rsid w:val="0012113A"/>
    <w:rsid w:val="00123369"/>
    <w:rsid w:val="0012464F"/>
    <w:rsid w:val="001266CA"/>
    <w:rsid w:val="00126FFB"/>
    <w:rsid w:val="00131B6E"/>
    <w:rsid w:val="00133FB3"/>
    <w:rsid w:val="00137761"/>
    <w:rsid w:val="001405AE"/>
    <w:rsid w:val="00143B27"/>
    <w:rsid w:val="00144173"/>
    <w:rsid w:val="001452FD"/>
    <w:rsid w:val="0015033F"/>
    <w:rsid w:val="0015210A"/>
    <w:rsid w:val="00154119"/>
    <w:rsid w:val="001555A8"/>
    <w:rsid w:val="00155625"/>
    <w:rsid w:val="00161010"/>
    <w:rsid w:val="001643AB"/>
    <w:rsid w:val="001718B8"/>
    <w:rsid w:val="001755DB"/>
    <w:rsid w:val="001758DD"/>
    <w:rsid w:val="00175F7C"/>
    <w:rsid w:val="00183701"/>
    <w:rsid w:val="0018596C"/>
    <w:rsid w:val="00185FD7"/>
    <w:rsid w:val="00187EEE"/>
    <w:rsid w:val="001921C5"/>
    <w:rsid w:val="0019254B"/>
    <w:rsid w:val="00196FBD"/>
    <w:rsid w:val="001A6213"/>
    <w:rsid w:val="001A6CF4"/>
    <w:rsid w:val="001B3443"/>
    <w:rsid w:val="001B45E5"/>
    <w:rsid w:val="001B4AEA"/>
    <w:rsid w:val="001B6568"/>
    <w:rsid w:val="001B713C"/>
    <w:rsid w:val="001C0482"/>
    <w:rsid w:val="001C4EF1"/>
    <w:rsid w:val="001C5752"/>
    <w:rsid w:val="001C6EF5"/>
    <w:rsid w:val="001D3D63"/>
    <w:rsid w:val="001D74BF"/>
    <w:rsid w:val="001D78AD"/>
    <w:rsid w:val="001D7E1C"/>
    <w:rsid w:val="001D7F7E"/>
    <w:rsid w:val="001E0621"/>
    <w:rsid w:val="001E2230"/>
    <w:rsid w:val="001E4503"/>
    <w:rsid w:val="001E481F"/>
    <w:rsid w:val="001E5570"/>
    <w:rsid w:val="001F18E3"/>
    <w:rsid w:val="001F4542"/>
    <w:rsid w:val="001F7224"/>
    <w:rsid w:val="00222DEF"/>
    <w:rsid w:val="00224E83"/>
    <w:rsid w:val="00225487"/>
    <w:rsid w:val="00231939"/>
    <w:rsid w:val="00232C9C"/>
    <w:rsid w:val="00237AF9"/>
    <w:rsid w:val="00237CAD"/>
    <w:rsid w:val="00243717"/>
    <w:rsid w:val="0024611D"/>
    <w:rsid w:val="00251DE6"/>
    <w:rsid w:val="00253BE5"/>
    <w:rsid w:val="00256AFF"/>
    <w:rsid w:val="0025719C"/>
    <w:rsid w:val="00260519"/>
    <w:rsid w:val="00262BEB"/>
    <w:rsid w:val="00263903"/>
    <w:rsid w:val="00267E27"/>
    <w:rsid w:val="0027052B"/>
    <w:rsid w:val="00270766"/>
    <w:rsid w:val="0027471B"/>
    <w:rsid w:val="00276906"/>
    <w:rsid w:val="00281DA1"/>
    <w:rsid w:val="00285BAF"/>
    <w:rsid w:val="0029186D"/>
    <w:rsid w:val="00292693"/>
    <w:rsid w:val="002A4E43"/>
    <w:rsid w:val="002A5151"/>
    <w:rsid w:val="002A5390"/>
    <w:rsid w:val="002A79B6"/>
    <w:rsid w:val="002A7F97"/>
    <w:rsid w:val="002B46D6"/>
    <w:rsid w:val="002B59A3"/>
    <w:rsid w:val="002B7270"/>
    <w:rsid w:val="002B7455"/>
    <w:rsid w:val="002C5109"/>
    <w:rsid w:val="002D07E9"/>
    <w:rsid w:val="002D1E1E"/>
    <w:rsid w:val="002D3B0F"/>
    <w:rsid w:val="002D4069"/>
    <w:rsid w:val="002D76DE"/>
    <w:rsid w:val="002E15A4"/>
    <w:rsid w:val="002E3FF1"/>
    <w:rsid w:val="002E61CB"/>
    <w:rsid w:val="002F2F77"/>
    <w:rsid w:val="003047CA"/>
    <w:rsid w:val="003065A6"/>
    <w:rsid w:val="00307530"/>
    <w:rsid w:val="00315D3C"/>
    <w:rsid w:val="003206DB"/>
    <w:rsid w:val="00321BD5"/>
    <w:rsid w:val="00324648"/>
    <w:rsid w:val="003252D5"/>
    <w:rsid w:val="003271AE"/>
    <w:rsid w:val="00327ECC"/>
    <w:rsid w:val="00331571"/>
    <w:rsid w:val="00332084"/>
    <w:rsid w:val="00333D00"/>
    <w:rsid w:val="00334F1F"/>
    <w:rsid w:val="00335FED"/>
    <w:rsid w:val="00340068"/>
    <w:rsid w:val="003434EB"/>
    <w:rsid w:val="00343C35"/>
    <w:rsid w:val="00345466"/>
    <w:rsid w:val="003529CA"/>
    <w:rsid w:val="00355EDB"/>
    <w:rsid w:val="0036113E"/>
    <w:rsid w:val="00362D9A"/>
    <w:rsid w:val="00365619"/>
    <w:rsid w:val="003710E4"/>
    <w:rsid w:val="00371E13"/>
    <w:rsid w:val="003727A5"/>
    <w:rsid w:val="003764CC"/>
    <w:rsid w:val="0038612D"/>
    <w:rsid w:val="0039149E"/>
    <w:rsid w:val="003923A0"/>
    <w:rsid w:val="00395DD1"/>
    <w:rsid w:val="00396DAF"/>
    <w:rsid w:val="00397C93"/>
    <w:rsid w:val="003A101B"/>
    <w:rsid w:val="003A1A17"/>
    <w:rsid w:val="003A4232"/>
    <w:rsid w:val="003A7004"/>
    <w:rsid w:val="003A7E2F"/>
    <w:rsid w:val="003B0335"/>
    <w:rsid w:val="003B0859"/>
    <w:rsid w:val="003B1867"/>
    <w:rsid w:val="003B23E7"/>
    <w:rsid w:val="003B5421"/>
    <w:rsid w:val="003C4158"/>
    <w:rsid w:val="003C4A0E"/>
    <w:rsid w:val="003D1041"/>
    <w:rsid w:val="003D3412"/>
    <w:rsid w:val="003D3F15"/>
    <w:rsid w:val="003D4C6D"/>
    <w:rsid w:val="003D6D6C"/>
    <w:rsid w:val="003E2081"/>
    <w:rsid w:val="003E2C23"/>
    <w:rsid w:val="003E51E2"/>
    <w:rsid w:val="003E6C63"/>
    <w:rsid w:val="003F337B"/>
    <w:rsid w:val="003F7695"/>
    <w:rsid w:val="00401145"/>
    <w:rsid w:val="00405EAF"/>
    <w:rsid w:val="00406D9B"/>
    <w:rsid w:val="00406EDD"/>
    <w:rsid w:val="00412C4B"/>
    <w:rsid w:val="00412E02"/>
    <w:rsid w:val="00415DF6"/>
    <w:rsid w:val="004201A4"/>
    <w:rsid w:val="0042136E"/>
    <w:rsid w:val="00427BF7"/>
    <w:rsid w:val="00431CB3"/>
    <w:rsid w:val="00432165"/>
    <w:rsid w:val="004338EA"/>
    <w:rsid w:val="00435622"/>
    <w:rsid w:val="00457C26"/>
    <w:rsid w:val="00462299"/>
    <w:rsid w:val="00462885"/>
    <w:rsid w:val="0046638B"/>
    <w:rsid w:val="004671AF"/>
    <w:rsid w:val="0046799C"/>
    <w:rsid w:val="004706D8"/>
    <w:rsid w:val="00470B11"/>
    <w:rsid w:val="00471F4D"/>
    <w:rsid w:val="00472D3B"/>
    <w:rsid w:val="00476228"/>
    <w:rsid w:val="0048077E"/>
    <w:rsid w:val="0048092B"/>
    <w:rsid w:val="0048278E"/>
    <w:rsid w:val="00482A3C"/>
    <w:rsid w:val="00482DB9"/>
    <w:rsid w:val="0048412F"/>
    <w:rsid w:val="00487961"/>
    <w:rsid w:val="0049114F"/>
    <w:rsid w:val="00497380"/>
    <w:rsid w:val="004A0007"/>
    <w:rsid w:val="004A0196"/>
    <w:rsid w:val="004A1124"/>
    <w:rsid w:val="004B0596"/>
    <w:rsid w:val="004B3D33"/>
    <w:rsid w:val="004B524A"/>
    <w:rsid w:val="004C1734"/>
    <w:rsid w:val="004C1E62"/>
    <w:rsid w:val="004C5464"/>
    <w:rsid w:val="004C67F4"/>
    <w:rsid w:val="004C7082"/>
    <w:rsid w:val="004D0D35"/>
    <w:rsid w:val="004D199F"/>
    <w:rsid w:val="004D39BD"/>
    <w:rsid w:val="004D3BFD"/>
    <w:rsid w:val="004D6F20"/>
    <w:rsid w:val="004E65E6"/>
    <w:rsid w:val="004E69C1"/>
    <w:rsid w:val="004F5EE0"/>
    <w:rsid w:val="00505DE7"/>
    <w:rsid w:val="005106DA"/>
    <w:rsid w:val="0051462E"/>
    <w:rsid w:val="005211FD"/>
    <w:rsid w:val="0052363D"/>
    <w:rsid w:val="0052411A"/>
    <w:rsid w:val="00524193"/>
    <w:rsid w:val="00526349"/>
    <w:rsid w:val="00527304"/>
    <w:rsid w:val="00527D0C"/>
    <w:rsid w:val="00535324"/>
    <w:rsid w:val="00537811"/>
    <w:rsid w:val="00544573"/>
    <w:rsid w:val="00546BA1"/>
    <w:rsid w:val="00546BC1"/>
    <w:rsid w:val="00551A21"/>
    <w:rsid w:val="005527F3"/>
    <w:rsid w:val="00556435"/>
    <w:rsid w:val="005565E9"/>
    <w:rsid w:val="005575D6"/>
    <w:rsid w:val="00560995"/>
    <w:rsid w:val="00561894"/>
    <w:rsid w:val="0056202A"/>
    <w:rsid w:val="00563949"/>
    <w:rsid w:val="00563B1E"/>
    <w:rsid w:val="00564D7E"/>
    <w:rsid w:val="00564FAA"/>
    <w:rsid w:val="005701E5"/>
    <w:rsid w:val="00576E97"/>
    <w:rsid w:val="005834DA"/>
    <w:rsid w:val="005853FE"/>
    <w:rsid w:val="005904BD"/>
    <w:rsid w:val="005A339C"/>
    <w:rsid w:val="005A3746"/>
    <w:rsid w:val="005A5411"/>
    <w:rsid w:val="005A5E87"/>
    <w:rsid w:val="005B75FF"/>
    <w:rsid w:val="005C0764"/>
    <w:rsid w:val="005C2E43"/>
    <w:rsid w:val="005C5ECA"/>
    <w:rsid w:val="005C79A9"/>
    <w:rsid w:val="005D19D1"/>
    <w:rsid w:val="005D49CA"/>
    <w:rsid w:val="005D5819"/>
    <w:rsid w:val="005F18C2"/>
    <w:rsid w:val="00603DE0"/>
    <w:rsid w:val="00610C63"/>
    <w:rsid w:val="00611AD2"/>
    <w:rsid w:val="006121A6"/>
    <w:rsid w:val="006147E4"/>
    <w:rsid w:val="00615A2B"/>
    <w:rsid w:val="00616C71"/>
    <w:rsid w:val="00617BB7"/>
    <w:rsid w:val="0062207D"/>
    <w:rsid w:val="00624F17"/>
    <w:rsid w:val="0062742B"/>
    <w:rsid w:val="0063310C"/>
    <w:rsid w:val="00634276"/>
    <w:rsid w:val="00635292"/>
    <w:rsid w:val="006367D4"/>
    <w:rsid w:val="00636DA5"/>
    <w:rsid w:val="00646057"/>
    <w:rsid w:val="00646568"/>
    <w:rsid w:val="00647EC9"/>
    <w:rsid w:val="006509EB"/>
    <w:rsid w:val="00650B47"/>
    <w:rsid w:val="00656C1F"/>
    <w:rsid w:val="0065766A"/>
    <w:rsid w:val="00662EA9"/>
    <w:rsid w:val="00670559"/>
    <w:rsid w:val="00671511"/>
    <w:rsid w:val="0067357A"/>
    <w:rsid w:val="00674F21"/>
    <w:rsid w:val="00676BA9"/>
    <w:rsid w:val="00680914"/>
    <w:rsid w:val="006827B7"/>
    <w:rsid w:val="006878D3"/>
    <w:rsid w:val="006938CF"/>
    <w:rsid w:val="00697099"/>
    <w:rsid w:val="00697178"/>
    <w:rsid w:val="00697AF8"/>
    <w:rsid w:val="006A06AE"/>
    <w:rsid w:val="006A2E4F"/>
    <w:rsid w:val="006A431C"/>
    <w:rsid w:val="006A4BFF"/>
    <w:rsid w:val="006B18A1"/>
    <w:rsid w:val="006B3A44"/>
    <w:rsid w:val="006B47E9"/>
    <w:rsid w:val="006B4B2E"/>
    <w:rsid w:val="006B6F29"/>
    <w:rsid w:val="006C076E"/>
    <w:rsid w:val="006C45BF"/>
    <w:rsid w:val="006C490A"/>
    <w:rsid w:val="006C5C81"/>
    <w:rsid w:val="006C6239"/>
    <w:rsid w:val="006C68D4"/>
    <w:rsid w:val="006D1C8A"/>
    <w:rsid w:val="006D5609"/>
    <w:rsid w:val="006D755A"/>
    <w:rsid w:val="006E1D49"/>
    <w:rsid w:val="006E3BB9"/>
    <w:rsid w:val="006E3C80"/>
    <w:rsid w:val="006E47BD"/>
    <w:rsid w:val="006F2211"/>
    <w:rsid w:val="00702323"/>
    <w:rsid w:val="007027ED"/>
    <w:rsid w:val="00702C18"/>
    <w:rsid w:val="00704039"/>
    <w:rsid w:val="00704934"/>
    <w:rsid w:val="00705684"/>
    <w:rsid w:val="00706FBD"/>
    <w:rsid w:val="00707CC8"/>
    <w:rsid w:val="0071028D"/>
    <w:rsid w:val="007103D0"/>
    <w:rsid w:val="00714FBD"/>
    <w:rsid w:val="00716122"/>
    <w:rsid w:val="00720B5E"/>
    <w:rsid w:val="007242CB"/>
    <w:rsid w:val="007343FB"/>
    <w:rsid w:val="00735D21"/>
    <w:rsid w:val="00735EE0"/>
    <w:rsid w:val="00736F04"/>
    <w:rsid w:val="007413F7"/>
    <w:rsid w:val="00742AAC"/>
    <w:rsid w:val="0074591A"/>
    <w:rsid w:val="0074731B"/>
    <w:rsid w:val="0075066C"/>
    <w:rsid w:val="00750E61"/>
    <w:rsid w:val="00752C0D"/>
    <w:rsid w:val="00752E50"/>
    <w:rsid w:val="00756387"/>
    <w:rsid w:val="00756A76"/>
    <w:rsid w:val="00765A9D"/>
    <w:rsid w:val="00765CDA"/>
    <w:rsid w:val="007722A4"/>
    <w:rsid w:val="00773915"/>
    <w:rsid w:val="00773F2D"/>
    <w:rsid w:val="00774826"/>
    <w:rsid w:val="00775AAD"/>
    <w:rsid w:val="0078260F"/>
    <w:rsid w:val="00786E29"/>
    <w:rsid w:val="00787B9F"/>
    <w:rsid w:val="00793119"/>
    <w:rsid w:val="00795C3D"/>
    <w:rsid w:val="007A68D1"/>
    <w:rsid w:val="007B05C2"/>
    <w:rsid w:val="007B5BD8"/>
    <w:rsid w:val="007C20FD"/>
    <w:rsid w:val="007C2106"/>
    <w:rsid w:val="007C5BCA"/>
    <w:rsid w:val="007C6B73"/>
    <w:rsid w:val="007D5C5B"/>
    <w:rsid w:val="007E2094"/>
    <w:rsid w:val="007E352A"/>
    <w:rsid w:val="007E38FE"/>
    <w:rsid w:val="007E56FE"/>
    <w:rsid w:val="007E6520"/>
    <w:rsid w:val="007E7916"/>
    <w:rsid w:val="007E7E55"/>
    <w:rsid w:val="007F18F9"/>
    <w:rsid w:val="007F1DD5"/>
    <w:rsid w:val="007F3514"/>
    <w:rsid w:val="007F3856"/>
    <w:rsid w:val="007F68E2"/>
    <w:rsid w:val="0080094E"/>
    <w:rsid w:val="00801FD0"/>
    <w:rsid w:val="00804869"/>
    <w:rsid w:val="00805ED3"/>
    <w:rsid w:val="00807403"/>
    <w:rsid w:val="0081124A"/>
    <w:rsid w:val="00822202"/>
    <w:rsid w:val="00822498"/>
    <w:rsid w:val="00824A4B"/>
    <w:rsid w:val="00826E85"/>
    <w:rsid w:val="00834C0A"/>
    <w:rsid w:val="00835D8A"/>
    <w:rsid w:val="00837B23"/>
    <w:rsid w:val="00843815"/>
    <w:rsid w:val="00844E72"/>
    <w:rsid w:val="00847D4C"/>
    <w:rsid w:val="00850361"/>
    <w:rsid w:val="0085357E"/>
    <w:rsid w:val="008579CF"/>
    <w:rsid w:val="008612A0"/>
    <w:rsid w:val="00862C28"/>
    <w:rsid w:val="0086446F"/>
    <w:rsid w:val="00870C6B"/>
    <w:rsid w:val="0087665A"/>
    <w:rsid w:val="00877A21"/>
    <w:rsid w:val="008816A4"/>
    <w:rsid w:val="008836E1"/>
    <w:rsid w:val="00887C3D"/>
    <w:rsid w:val="0089204A"/>
    <w:rsid w:val="008930B2"/>
    <w:rsid w:val="008934F8"/>
    <w:rsid w:val="0089491C"/>
    <w:rsid w:val="00894C76"/>
    <w:rsid w:val="00895F30"/>
    <w:rsid w:val="008A3841"/>
    <w:rsid w:val="008A557A"/>
    <w:rsid w:val="008A651D"/>
    <w:rsid w:val="008B05CE"/>
    <w:rsid w:val="008B70FB"/>
    <w:rsid w:val="008C1B47"/>
    <w:rsid w:val="008D1082"/>
    <w:rsid w:val="008D1364"/>
    <w:rsid w:val="008D5E3B"/>
    <w:rsid w:val="008E3653"/>
    <w:rsid w:val="008E70C1"/>
    <w:rsid w:val="008F14D8"/>
    <w:rsid w:val="008F4B0A"/>
    <w:rsid w:val="008F730D"/>
    <w:rsid w:val="00901C33"/>
    <w:rsid w:val="00902BC2"/>
    <w:rsid w:val="0090346A"/>
    <w:rsid w:val="009034D9"/>
    <w:rsid w:val="00906260"/>
    <w:rsid w:val="009107C1"/>
    <w:rsid w:val="009163A4"/>
    <w:rsid w:val="00922974"/>
    <w:rsid w:val="00922C48"/>
    <w:rsid w:val="00925A7E"/>
    <w:rsid w:val="00927F02"/>
    <w:rsid w:val="009306C4"/>
    <w:rsid w:val="00931C2B"/>
    <w:rsid w:val="00943B3E"/>
    <w:rsid w:val="00947063"/>
    <w:rsid w:val="00947DA8"/>
    <w:rsid w:val="0095049F"/>
    <w:rsid w:val="00951B21"/>
    <w:rsid w:val="009530FC"/>
    <w:rsid w:val="009534F3"/>
    <w:rsid w:val="009550E7"/>
    <w:rsid w:val="0096194E"/>
    <w:rsid w:val="00967953"/>
    <w:rsid w:val="00971F66"/>
    <w:rsid w:val="009735A2"/>
    <w:rsid w:val="00973801"/>
    <w:rsid w:val="00974B79"/>
    <w:rsid w:val="00975C6D"/>
    <w:rsid w:val="00976B15"/>
    <w:rsid w:val="0098235E"/>
    <w:rsid w:val="0098411A"/>
    <w:rsid w:val="0098496D"/>
    <w:rsid w:val="00996076"/>
    <w:rsid w:val="0099618E"/>
    <w:rsid w:val="009A15DE"/>
    <w:rsid w:val="009A3352"/>
    <w:rsid w:val="009C1188"/>
    <w:rsid w:val="009C1BD7"/>
    <w:rsid w:val="009C23AF"/>
    <w:rsid w:val="009D3319"/>
    <w:rsid w:val="009D5774"/>
    <w:rsid w:val="009E32B7"/>
    <w:rsid w:val="009E52C0"/>
    <w:rsid w:val="009F4B23"/>
    <w:rsid w:val="00A00BA1"/>
    <w:rsid w:val="00A05818"/>
    <w:rsid w:val="00A07873"/>
    <w:rsid w:val="00A10FB8"/>
    <w:rsid w:val="00A14105"/>
    <w:rsid w:val="00A22A36"/>
    <w:rsid w:val="00A237B2"/>
    <w:rsid w:val="00A2465F"/>
    <w:rsid w:val="00A25B70"/>
    <w:rsid w:val="00A3020D"/>
    <w:rsid w:val="00A30523"/>
    <w:rsid w:val="00A30939"/>
    <w:rsid w:val="00A3154E"/>
    <w:rsid w:val="00A361A8"/>
    <w:rsid w:val="00A36568"/>
    <w:rsid w:val="00A37325"/>
    <w:rsid w:val="00A4245C"/>
    <w:rsid w:val="00A4363E"/>
    <w:rsid w:val="00A4504C"/>
    <w:rsid w:val="00A454DD"/>
    <w:rsid w:val="00A460C3"/>
    <w:rsid w:val="00A462F8"/>
    <w:rsid w:val="00A46764"/>
    <w:rsid w:val="00A507CB"/>
    <w:rsid w:val="00A50A16"/>
    <w:rsid w:val="00A522E2"/>
    <w:rsid w:val="00A673E9"/>
    <w:rsid w:val="00A73A96"/>
    <w:rsid w:val="00A8254C"/>
    <w:rsid w:val="00A836BD"/>
    <w:rsid w:val="00A93F44"/>
    <w:rsid w:val="00A94886"/>
    <w:rsid w:val="00A94977"/>
    <w:rsid w:val="00AA019A"/>
    <w:rsid w:val="00AA084A"/>
    <w:rsid w:val="00AA77C0"/>
    <w:rsid w:val="00AB0897"/>
    <w:rsid w:val="00AB7544"/>
    <w:rsid w:val="00AB774D"/>
    <w:rsid w:val="00AB7F36"/>
    <w:rsid w:val="00AC7A87"/>
    <w:rsid w:val="00AD5EAA"/>
    <w:rsid w:val="00AD5FA5"/>
    <w:rsid w:val="00AD6DEA"/>
    <w:rsid w:val="00AE107A"/>
    <w:rsid w:val="00AE1768"/>
    <w:rsid w:val="00AE6C09"/>
    <w:rsid w:val="00AF0C6F"/>
    <w:rsid w:val="00AF260C"/>
    <w:rsid w:val="00AF4664"/>
    <w:rsid w:val="00AF5C1E"/>
    <w:rsid w:val="00AF5C73"/>
    <w:rsid w:val="00B0269C"/>
    <w:rsid w:val="00B054A4"/>
    <w:rsid w:val="00B064C9"/>
    <w:rsid w:val="00B1773A"/>
    <w:rsid w:val="00B21245"/>
    <w:rsid w:val="00B22F37"/>
    <w:rsid w:val="00B26BFD"/>
    <w:rsid w:val="00B3008F"/>
    <w:rsid w:val="00B379E3"/>
    <w:rsid w:val="00B37E37"/>
    <w:rsid w:val="00B42192"/>
    <w:rsid w:val="00B45529"/>
    <w:rsid w:val="00B503F5"/>
    <w:rsid w:val="00B50C1F"/>
    <w:rsid w:val="00B50DDB"/>
    <w:rsid w:val="00B53C67"/>
    <w:rsid w:val="00B56A3A"/>
    <w:rsid w:val="00B61602"/>
    <w:rsid w:val="00B62A86"/>
    <w:rsid w:val="00B65ED3"/>
    <w:rsid w:val="00B66723"/>
    <w:rsid w:val="00B67C39"/>
    <w:rsid w:val="00B71F50"/>
    <w:rsid w:val="00B801FF"/>
    <w:rsid w:val="00B851C5"/>
    <w:rsid w:val="00B90F7B"/>
    <w:rsid w:val="00B94970"/>
    <w:rsid w:val="00B964E2"/>
    <w:rsid w:val="00B96E16"/>
    <w:rsid w:val="00B9720D"/>
    <w:rsid w:val="00B97DDB"/>
    <w:rsid w:val="00BA06A9"/>
    <w:rsid w:val="00BA1631"/>
    <w:rsid w:val="00BA7B87"/>
    <w:rsid w:val="00BB4ABE"/>
    <w:rsid w:val="00BC0C9D"/>
    <w:rsid w:val="00BC28EC"/>
    <w:rsid w:val="00BC4D8B"/>
    <w:rsid w:val="00BC5136"/>
    <w:rsid w:val="00BC6270"/>
    <w:rsid w:val="00BC62FC"/>
    <w:rsid w:val="00BD2690"/>
    <w:rsid w:val="00BD7E01"/>
    <w:rsid w:val="00BE02A6"/>
    <w:rsid w:val="00BE1EA4"/>
    <w:rsid w:val="00BE1FAE"/>
    <w:rsid w:val="00BE6877"/>
    <w:rsid w:val="00BF1D8E"/>
    <w:rsid w:val="00C06782"/>
    <w:rsid w:val="00C07BE5"/>
    <w:rsid w:val="00C108D0"/>
    <w:rsid w:val="00C119EC"/>
    <w:rsid w:val="00C13D40"/>
    <w:rsid w:val="00C264B5"/>
    <w:rsid w:val="00C26859"/>
    <w:rsid w:val="00C2746D"/>
    <w:rsid w:val="00C338E7"/>
    <w:rsid w:val="00C340BC"/>
    <w:rsid w:val="00C41849"/>
    <w:rsid w:val="00C42413"/>
    <w:rsid w:val="00C45F9A"/>
    <w:rsid w:val="00C46F09"/>
    <w:rsid w:val="00C4745B"/>
    <w:rsid w:val="00C50BAA"/>
    <w:rsid w:val="00C53B74"/>
    <w:rsid w:val="00C55B68"/>
    <w:rsid w:val="00C56B48"/>
    <w:rsid w:val="00C704C2"/>
    <w:rsid w:val="00C704DA"/>
    <w:rsid w:val="00C7065F"/>
    <w:rsid w:val="00C70C88"/>
    <w:rsid w:val="00C7142B"/>
    <w:rsid w:val="00C722DC"/>
    <w:rsid w:val="00C7340F"/>
    <w:rsid w:val="00C75E81"/>
    <w:rsid w:val="00C81660"/>
    <w:rsid w:val="00C81E10"/>
    <w:rsid w:val="00C82701"/>
    <w:rsid w:val="00C84D13"/>
    <w:rsid w:val="00C86D92"/>
    <w:rsid w:val="00C93536"/>
    <w:rsid w:val="00C9357E"/>
    <w:rsid w:val="00C97DCC"/>
    <w:rsid w:val="00CA276C"/>
    <w:rsid w:val="00CA35F5"/>
    <w:rsid w:val="00CB031D"/>
    <w:rsid w:val="00CB0B46"/>
    <w:rsid w:val="00CB19C3"/>
    <w:rsid w:val="00CC36B4"/>
    <w:rsid w:val="00CC3C6A"/>
    <w:rsid w:val="00CC4A3B"/>
    <w:rsid w:val="00CC518A"/>
    <w:rsid w:val="00CD1E84"/>
    <w:rsid w:val="00CD5144"/>
    <w:rsid w:val="00CD7357"/>
    <w:rsid w:val="00CD787F"/>
    <w:rsid w:val="00CE0445"/>
    <w:rsid w:val="00CE0E8F"/>
    <w:rsid w:val="00CE3E7B"/>
    <w:rsid w:val="00CE414B"/>
    <w:rsid w:val="00CE53CF"/>
    <w:rsid w:val="00CE78E8"/>
    <w:rsid w:val="00CF684B"/>
    <w:rsid w:val="00D05E3E"/>
    <w:rsid w:val="00D130FA"/>
    <w:rsid w:val="00D16793"/>
    <w:rsid w:val="00D23551"/>
    <w:rsid w:val="00D236CB"/>
    <w:rsid w:val="00D236F6"/>
    <w:rsid w:val="00D24597"/>
    <w:rsid w:val="00D32F18"/>
    <w:rsid w:val="00D33851"/>
    <w:rsid w:val="00D4523C"/>
    <w:rsid w:val="00D50805"/>
    <w:rsid w:val="00D50B7E"/>
    <w:rsid w:val="00D53105"/>
    <w:rsid w:val="00D5379C"/>
    <w:rsid w:val="00D57839"/>
    <w:rsid w:val="00D57EB8"/>
    <w:rsid w:val="00D6491E"/>
    <w:rsid w:val="00D771D2"/>
    <w:rsid w:val="00D80581"/>
    <w:rsid w:val="00D86B35"/>
    <w:rsid w:val="00D86B92"/>
    <w:rsid w:val="00D87A0D"/>
    <w:rsid w:val="00D922F0"/>
    <w:rsid w:val="00D94B50"/>
    <w:rsid w:val="00DA4237"/>
    <w:rsid w:val="00DA4C2F"/>
    <w:rsid w:val="00DA65BF"/>
    <w:rsid w:val="00DA6D67"/>
    <w:rsid w:val="00DA718B"/>
    <w:rsid w:val="00DB0119"/>
    <w:rsid w:val="00DB4DE5"/>
    <w:rsid w:val="00DB7407"/>
    <w:rsid w:val="00DB7F2E"/>
    <w:rsid w:val="00DC0FF2"/>
    <w:rsid w:val="00DC4314"/>
    <w:rsid w:val="00DC432B"/>
    <w:rsid w:val="00DC756C"/>
    <w:rsid w:val="00DC77C3"/>
    <w:rsid w:val="00DD3A2F"/>
    <w:rsid w:val="00DD55A0"/>
    <w:rsid w:val="00DD7778"/>
    <w:rsid w:val="00DD7B4B"/>
    <w:rsid w:val="00DE0238"/>
    <w:rsid w:val="00DE3D87"/>
    <w:rsid w:val="00DE4BC9"/>
    <w:rsid w:val="00DF4395"/>
    <w:rsid w:val="00DF5B71"/>
    <w:rsid w:val="00E00FCB"/>
    <w:rsid w:val="00E01E00"/>
    <w:rsid w:val="00E05C2C"/>
    <w:rsid w:val="00E0626F"/>
    <w:rsid w:val="00E107BC"/>
    <w:rsid w:val="00E12DFF"/>
    <w:rsid w:val="00E1328E"/>
    <w:rsid w:val="00E15388"/>
    <w:rsid w:val="00E15A35"/>
    <w:rsid w:val="00E1616C"/>
    <w:rsid w:val="00E1776B"/>
    <w:rsid w:val="00E21E9D"/>
    <w:rsid w:val="00E22CFF"/>
    <w:rsid w:val="00E2367C"/>
    <w:rsid w:val="00E250B8"/>
    <w:rsid w:val="00E27118"/>
    <w:rsid w:val="00E3287E"/>
    <w:rsid w:val="00E37B5D"/>
    <w:rsid w:val="00E42F05"/>
    <w:rsid w:val="00E4643D"/>
    <w:rsid w:val="00E51DF1"/>
    <w:rsid w:val="00E60205"/>
    <w:rsid w:val="00E60E7A"/>
    <w:rsid w:val="00E633A0"/>
    <w:rsid w:val="00E6343E"/>
    <w:rsid w:val="00E651F6"/>
    <w:rsid w:val="00E70A5D"/>
    <w:rsid w:val="00E72AD2"/>
    <w:rsid w:val="00E72FE4"/>
    <w:rsid w:val="00E82994"/>
    <w:rsid w:val="00E83AA7"/>
    <w:rsid w:val="00E83F79"/>
    <w:rsid w:val="00E867A9"/>
    <w:rsid w:val="00E90A58"/>
    <w:rsid w:val="00E94570"/>
    <w:rsid w:val="00E97C6B"/>
    <w:rsid w:val="00EA2901"/>
    <w:rsid w:val="00EB2B96"/>
    <w:rsid w:val="00EB40E8"/>
    <w:rsid w:val="00EB50E2"/>
    <w:rsid w:val="00EB5B33"/>
    <w:rsid w:val="00EC373B"/>
    <w:rsid w:val="00EC523E"/>
    <w:rsid w:val="00ED2176"/>
    <w:rsid w:val="00ED49C4"/>
    <w:rsid w:val="00ED59AA"/>
    <w:rsid w:val="00EE027C"/>
    <w:rsid w:val="00EE0E63"/>
    <w:rsid w:val="00EE137A"/>
    <w:rsid w:val="00EE4683"/>
    <w:rsid w:val="00EE5FD0"/>
    <w:rsid w:val="00EE7F2D"/>
    <w:rsid w:val="00EF0686"/>
    <w:rsid w:val="00EF115B"/>
    <w:rsid w:val="00EF2A02"/>
    <w:rsid w:val="00EF5C80"/>
    <w:rsid w:val="00EF77E4"/>
    <w:rsid w:val="00F00579"/>
    <w:rsid w:val="00F0086E"/>
    <w:rsid w:val="00F01EF2"/>
    <w:rsid w:val="00F0392D"/>
    <w:rsid w:val="00F039AA"/>
    <w:rsid w:val="00F06996"/>
    <w:rsid w:val="00F06B81"/>
    <w:rsid w:val="00F11521"/>
    <w:rsid w:val="00F1207F"/>
    <w:rsid w:val="00F121EF"/>
    <w:rsid w:val="00F161B3"/>
    <w:rsid w:val="00F1683F"/>
    <w:rsid w:val="00F2160A"/>
    <w:rsid w:val="00F26DD7"/>
    <w:rsid w:val="00F2721D"/>
    <w:rsid w:val="00F27EBF"/>
    <w:rsid w:val="00F313CE"/>
    <w:rsid w:val="00F36D7A"/>
    <w:rsid w:val="00F40CE6"/>
    <w:rsid w:val="00F41F93"/>
    <w:rsid w:val="00F44846"/>
    <w:rsid w:val="00F44C93"/>
    <w:rsid w:val="00F461E1"/>
    <w:rsid w:val="00F46B68"/>
    <w:rsid w:val="00F52E7B"/>
    <w:rsid w:val="00F534B2"/>
    <w:rsid w:val="00F5354A"/>
    <w:rsid w:val="00F615EE"/>
    <w:rsid w:val="00F67ECB"/>
    <w:rsid w:val="00F7300E"/>
    <w:rsid w:val="00F749E8"/>
    <w:rsid w:val="00F76319"/>
    <w:rsid w:val="00F8073D"/>
    <w:rsid w:val="00F828F2"/>
    <w:rsid w:val="00F82E29"/>
    <w:rsid w:val="00F846B8"/>
    <w:rsid w:val="00F84D2C"/>
    <w:rsid w:val="00F93FCC"/>
    <w:rsid w:val="00F94640"/>
    <w:rsid w:val="00F970A1"/>
    <w:rsid w:val="00FA29C3"/>
    <w:rsid w:val="00FA2E39"/>
    <w:rsid w:val="00FA4A28"/>
    <w:rsid w:val="00FA6230"/>
    <w:rsid w:val="00FB2C19"/>
    <w:rsid w:val="00FB2D62"/>
    <w:rsid w:val="00FB36CF"/>
    <w:rsid w:val="00FB6C23"/>
    <w:rsid w:val="00FB785C"/>
    <w:rsid w:val="00FC167E"/>
    <w:rsid w:val="00FC3E37"/>
    <w:rsid w:val="00FC41F9"/>
    <w:rsid w:val="00FC7292"/>
    <w:rsid w:val="00FC75F6"/>
    <w:rsid w:val="00FD09B5"/>
    <w:rsid w:val="00FD71C4"/>
    <w:rsid w:val="00FE0C90"/>
    <w:rsid w:val="00FE1C03"/>
    <w:rsid w:val="00FE3D46"/>
    <w:rsid w:val="00FE7CB3"/>
    <w:rsid w:val="00FF2338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8985A"/>
  <w15:docId w15:val="{48CF54F2-CB3C-41C1-A084-7114F82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7004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3A7004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3A7004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3A7004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A7004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3A7004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sid w:val="003A7004"/>
    <w:rPr>
      <w:color w:val="0000FF"/>
      <w:u w:val="single"/>
    </w:rPr>
  </w:style>
  <w:style w:type="paragraph" w:styleId="Pavadinimas">
    <w:name w:val="Title"/>
    <w:basedOn w:val="prastasis"/>
    <w:qFormat/>
    <w:rsid w:val="003A70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rsid w:val="003A7004"/>
    <w:pPr>
      <w:jc w:val="center"/>
    </w:pPr>
    <w:rPr>
      <w:b/>
      <w:bCs/>
    </w:rPr>
  </w:style>
  <w:style w:type="character" w:styleId="Komentaronuoroda">
    <w:name w:val="annotation reference"/>
    <w:semiHidden/>
    <w:rsid w:val="003A70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A7004"/>
  </w:style>
  <w:style w:type="character" w:styleId="Puslapionumeris">
    <w:name w:val="page number"/>
    <w:basedOn w:val="Numatytasispastraiposriftas"/>
    <w:rsid w:val="003A7004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C46F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8F730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8F73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ormaltextrun">
    <w:name w:val="normaltextrun"/>
    <w:basedOn w:val="Numatytasispastraiposriftas"/>
    <w:rsid w:val="0071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f-immersion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A115E8-2EE2-4D24-9704-F24FDDAD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33312</Words>
  <Characters>18989</Characters>
  <Application>Microsoft Office Word</Application>
  <DocSecurity>0</DocSecurity>
  <Lines>158</Lines>
  <Paragraphs>104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52197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„Windows“ vartotojas</cp:lastModifiedBy>
  <cp:revision>5</cp:revision>
  <cp:lastPrinted>2021-01-13T11:12:00Z</cp:lastPrinted>
  <dcterms:created xsi:type="dcterms:W3CDTF">2021-02-13T18:23:00Z</dcterms:created>
  <dcterms:modified xsi:type="dcterms:W3CDTF">2021-03-09T15:56:00Z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