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ECAB7" w14:textId="77777777" w:rsidR="0032299A" w:rsidRPr="0032299A" w:rsidRDefault="0032299A" w:rsidP="0032299A">
      <w:pPr>
        <w:tabs>
          <w:tab w:val="left" w:pos="14656"/>
        </w:tabs>
        <w:overflowPunct w:val="0"/>
        <w:jc w:val="center"/>
        <w:textAlignment w:val="baseline"/>
        <w:rPr>
          <w:b/>
          <w:szCs w:val="24"/>
          <w:lang w:eastAsia="lt-LT"/>
        </w:rPr>
      </w:pPr>
      <w:r w:rsidRPr="0032299A">
        <w:rPr>
          <w:b/>
          <w:szCs w:val="24"/>
          <w:lang w:eastAsia="lt-LT"/>
        </w:rPr>
        <w:t xml:space="preserve">ŠIAULIŲ „RASOS“ PROGIMNAZIJOS </w:t>
      </w:r>
    </w:p>
    <w:p w14:paraId="5FD3BBE0" w14:textId="77777777" w:rsidR="0032299A" w:rsidRPr="0032299A" w:rsidRDefault="0032299A" w:rsidP="0032299A">
      <w:pPr>
        <w:tabs>
          <w:tab w:val="left" w:pos="14656"/>
        </w:tabs>
        <w:overflowPunct w:val="0"/>
        <w:jc w:val="center"/>
        <w:textAlignment w:val="baseline"/>
        <w:rPr>
          <w:b/>
          <w:szCs w:val="24"/>
          <w:lang w:eastAsia="lt-LT"/>
        </w:rPr>
      </w:pPr>
      <w:r w:rsidRPr="0032299A">
        <w:rPr>
          <w:b/>
          <w:szCs w:val="24"/>
          <w:lang w:eastAsia="lt-LT"/>
        </w:rPr>
        <w:t>DIREKTORĖS DIANOS TAMUTIENĖS</w:t>
      </w:r>
    </w:p>
    <w:p w14:paraId="58DB61B5" w14:textId="77777777" w:rsidR="0032299A" w:rsidRPr="0032299A" w:rsidRDefault="0032299A" w:rsidP="0032299A">
      <w:pPr>
        <w:tabs>
          <w:tab w:val="left" w:pos="14656"/>
        </w:tabs>
        <w:overflowPunct w:val="0"/>
        <w:jc w:val="center"/>
        <w:textAlignment w:val="baseline"/>
        <w:rPr>
          <w:szCs w:val="24"/>
          <w:lang w:eastAsia="lt-LT"/>
        </w:rPr>
      </w:pPr>
    </w:p>
    <w:p w14:paraId="734034B8" w14:textId="4B3AA6D6" w:rsidR="0032299A" w:rsidRPr="00CC68B0" w:rsidRDefault="0032299A" w:rsidP="0032299A">
      <w:pPr>
        <w:overflowPunct w:val="0"/>
        <w:jc w:val="center"/>
        <w:textAlignment w:val="baseline"/>
        <w:rPr>
          <w:b/>
          <w:szCs w:val="24"/>
          <w:lang w:eastAsia="lt-LT"/>
        </w:rPr>
      </w:pPr>
      <w:r w:rsidRPr="00CC68B0">
        <w:rPr>
          <w:b/>
          <w:szCs w:val="24"/>
          <w:lang w:eastAsia="lt-LT"/>
        </w:rPr>
        <w:t>20</w:t>
      </w:r>
      <w:r w:rsidR="00E56B11" w:rsidRPr="00CC68B0">
        <w:rPr>
          <w:b/>
          <w:szCs w:val="24"/>
          <w:lang w:eastAsia="lt-LT"/>
        </w:rPr>
        <w:t>20</w:t>
      </w:r>
      <w:r w:rsidRPr="00CC68B0">
        <w:rPr>
          <w:b/>
          <w:szCs w:val="24"/>
          <w:lang w:eastAsia="lt-LT"/>
        </w:rPr>
        <w:t xml:space="preserve"> METŲ VEIKLOS ATASKAITA</w:t>
      </w:r>
    </w:p>
    <w:p w14:paraId="01335A21" w14:textId="77777777" w:rsidR="0032299A" w:rsidRPr="00CC68B0" w:rsidRDefault="0032299A" w:rsidP="0032299A">
      <w:pPr>
        <w:overflowPunct w:val="0"/>
        <w:jc w:val="center"/>
        <w:textAlignment w:val="baseline"/>
        <w:rPr>
          <w:szCs w:val="24"/>
          <w:lang w:eastAsia="lt-LT"/>
        </w:rPr>
      </w:pPr>
    </w:p>
    <w:p w14:paraId="2A154B07" w14:textId="5C194480" w:rsidR="0032299A" w:rsidRPr="0032299A" w:rsidRDefault="0032299A" w:rsidP="0032299A">
      <w:pPr>
        <w:overflowPunct w:val="0"/>
        <w:jc w:val="center"/>
        <w:textAlignment w:val="baseline"/>
        <w:rPr>
          <w:szCs w:val="24"/>
          <w:lang w:eastAsia="lt-LT"/>
        </w:rPr>
      </w:pPr>
      <w:r w:rsidRPr="00CC68B0">
        <w:rPr>
          <w:szCs w:val="24"/>
          <w:lang w:eastAsia="lt-LT"/>
        </w:rPr>
        <w:t>202</w:t>
      </w:r>
      <w:r w:rsidR="00E56B11" w:rsidRPr="00CC68B0">
        <w:rPr>
          <w:szCs w:val="24"/>
          <w:lang w:eastAsia="lt-LT"/>
        </w:rPr>
        <w:t>1</w:t>
      </w:r>
      <w:r w:rsidRPr="00CC68B0">
        <w:rPr>
          <w:szCs w:val="24"/>
          <w:lang w:eastAsia="lt-LT"/>
        </w:rPr>
        <w:t>-01-20</w:t>
      </w:r>
      <w:r w:rsidRPr="0032299A">
        <w:rPr>
          <w:szCs w:val="24"/>
          <w:lang w:eastAsia="lt-LT"/>
        </w:rPr>
        <w:t xml:space="preserve"> Nr. ________ </w:t>
      </w:r>
    </w:p>
    <w:p w14:paraId="0DEC1760" w14:textId="77777777" w:rsidR="0032299A" w:rsidRPr="0032299A" w:rsidRDefault="0032299A" w:rsidP="0032299A">
      <w:pPr>
        <w:overflowPunct w:val="0"/>
        <w:jc w:val="center"/>
        <w:textAlignment w:val="baseline"/>
        <w:rPr>
          <w:szCs w:val="24"/>
          <w:lang w:eastAsia="lt-LT"/>
        </w:rPr>
      </w:pPr>
    </w:p>
    <w:p w14:paraId="354975F6" w14:textId="77777777" w:rsidR="0032299A" w:rsidRPr="0032299A" w:rsidRDefault="0032299A" w:rsidP="0032299A">
      <w:pPr>
        <w:tabs>
          <w:tab w:val="left" w:pos="3828"/>
        </w:tabs>
        <w:overflowPunct w:val="0"/>
        <w:jc w:val="center"/>
        <w:textAlignment w:val="baseline"/>
        <w:rPr>
          <w:szCs w:val="24"/>
          <w:lang w:eastAsia="lt-LT"/>
        </w:rPr>
      </w:pPr>
      <w:r w:rsidRPr="0032299A">
        <w:rPr>
          <w:szCs w:val="24"/>
          <w:lang w:eastAsia="lt-LT"/>
        </w:rPr>
        <w:t>Šiauliai</w:t>
      </w:r>
    </w:p>
    <w:p w14:paraId="5E3F2369" w14:textId="77777777" w:rsidR="0032299A" w:rsidRPr="0032299A" w:rsidRDefault="0032299A" w:rsidP="0032299A">
      <w:pPr>
        <w:overflowPunct w:val="0"/>
        <w:jc w:val="center"/>
        <w:textAlignment w:val="baseline"/>
        <w:rPr>
          <w:sz w:val="20"/>
          <w:lang w:eastAsia="lt-LT"/>
        </w:rPr>
      </w:pPr>
    </w:p>
    <w:p w14:paraId="373E6ED1" w14:textId="77777777" w:rsidR="0032299A" w:rsidRPr="0032299A" w:rsidRDefault="0032299A" w:rsidP="0032299A">
      <w:pPr>
        <w:overflowPunct w:val="0"/>
        <w:jc w:val="center"/>
        <w:textAlignment w:val="baseline"/>
        <w:rPr>
          <w:b/>
          <w:szCs w:val="24"/>
          <w:lang w:eastAsia="lt-LT"/>
        </w:rPr>
      </w:pPr>
      <w:r w:rsidRPr="0032299A">
        <w:rPr>
          <w:b/>
          <w:szCs w:val="24"/>
          <w:lang w:eastAsia="lt-LT"/>
        </w:rPr>
        <w:t>I SKYRIUS</w:t>
      </w:r>
    </w:p>
    <w:p w14:paraId="712E06DD" w14:textId="77777777" w:rsidR="0032299A" w:rsidRPr="0032299A" w:rsidRDefault="0032299A" w:rsidP="0032299A">
      <w:pPr>
        <w:overflowPunct w:val="0"/>
        <w:jc w:val="center"/>
        <w:textAlignment w:val="baseline"/>
        <w:rPr>
          <w:b/>
          <w:szCs w:val="24"/>
          <w:lang w:eastAsia="lt-LT"/>
        </w:rPr>
      </w:pPr>
      <w:r w:rsidRPr="0032299A">
        <w:rPr>
          <w:b/>
          <w:szCs w:val="24"/>
          <w:lang w:eastAsia="lt-LT"/>
        </w:rPr>
        <w:t>STRATEGINIO PLANO IR METINIO VEIKLOS PLANO ĮGYVENDINIMAS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8"/>
        <w:gridCol w:w="2613"/>
        <w:gridCol w:w="3547"/>
      </w:tblGrid>
      <w:tr w:rsidR="003B43D5" w:rsidRPr="00F17AAD" w14:paraId="0C1F7C14" w14:textId="77777777" w:rsidTr="006A2708">
        <w:trPr>
          <w:trHeight w:val="915"/>
        </w:trPr>
        <w:tc>
          <w:tcPr>
            <w:tcW w:w="3338" w:type="dxa"/>
            <w:tcMar>
              <w:top w:w="0" w:type="dxa"/>
              <w:left w:w="108" w:type="dxa"/>
              <w:bottom w:w="0" w:type="dxa"/>
              <w:right w:w="108" w:type="dxa"/>
            </w:tcMar>
            <w:vAlign w:val="center"/>
            <w:hideMark/>
          </w:tcPr>
          <w:p w14:paraId="78BEE192" w14:textId="77777777" w:rsidR="003B43D5" w:rsidRPr="00F17AAD" w:rsidRDefault="003B43D5" w:rsidP="006A2708">
            <w:pPr>
              <w:spacing w:line="254" w:lineRule="atLeast"/>
              <w:jc w:val="center"/>
              <w:rPr>
                <w:b/>
                <w:szCs w:val="24"/>
                <w:lang w:eastAsia="lt-LT"/>
              </w:rPr>
            </w:pPr>
            <w:r>
              <w:rPr>
                <w:b/>
                <w:szCs w:val="24"/>
                <w:lang w:eastAsia="lt-LT"/>
              </w:rPr>
              <w:t>2020</w:t>
            </w:r>
            <w:r w:rsidRPr="00F17AAD">
              <w:rPr>
                <w:b/>
                <w:szCs w:val="24"/>
                <w:lang w:eastAsia="lt-LT"/>
              </w:rPr>
              <w:t xml:space="preserve"> metų</w:t>
            </w:r>
          </w:p>
          <w:p w14:paraId="4DE09819" w14:textId="77777777" w:rsidR="003B43D5" w:rsidRPr="00F17AAD" w:rsidRDefault="003B43D5" w:rsidP="006A2708">
            <w:pPr>
              <w:spacing w:line="254" w:lineRule="atLeast"/>
              <w:jc w:val="center"/>
              <w:rPr>
                <w:b/>
                <w:szCs w:val="24"/>
                <w:lang w:eastAsia="lt-LT"/>
              </w:rPr>
            </w:pPr>
            <w:r w:rsidRPr="00F17AAD">
              <w:rPr>
                <w:b/>
                <w:szCs w:val="24"/>
                <w:lang w:eastAsia="lt-LT"/>
              </w:rPr>
              <w:t xml:space="preserve"> tikslas, uždaviniai, priemonės</w:t>
            </w:r>
          </w:p>
        </w:tc>
        <w:tc>
          <w:tcPr>
            <w:tcW w:w="2613" w:type="dxa"/>
            <w:tcMar>
              <w:top w:w="0" w:type="dxa"/>
              <w:left w:w="108" w:type="dxa"/>
              <w:bottom w:w="0" w:type="dxa"/>
              <w:right w:w="108" w:type="dxa"/>
            </w:tcMar>
            <w:vAlign w:val="center"/>
            <w:hideMark/>
          </w:tcPr>
          <w:p w14:paraId="3C37CCE0" w14:textId="77777777" w:rsidR="003B43D5" w:rsidRPr="00F17AAD" w:rsidRDefault="003B43D5" w:rsidP="006A2708">
            <w:pPr>
              <w:spacing w:line="254" w:lineRule="atLeast"/>
              <w:jc w:val="center"/>
              <w:rPr>
                <w:b/>
                <w:szCs w:val="24"/>
                <w:lang w:eastAsia="lt-LT"/>
              </w:rPr>
            </w:pPr>
            <w:r w:rsidRPr="00F17AAD">
              <w:rPr>
                <w:b/>
                <w:szCs w:val="24"/>
                <w:lang w:eastAsia="lt-LT"/>
              </w:rPr>
              <w:t>Siekiniai (rezultato vertinimo, produkto kriterijaus pavadinimas ir mato vienetas)</w:t>
            </w:r>
          </w:p>
        </w:tc>
        <w:tc>
          <w:tcPr>
            <w:tcW w:w="3547" w:type="dxa"/>
            <w:tcMar>
              <w:top w:w="0" w:type="dxa"/>
              <w:left w:w="108" w:type="dxa"/>
              <w:bottom w:w="0" w:type="dxa"/>
              <w:right w:w="108" w:type="dxa"/>
            </w:tcMar>
            <w:vAlign w:val="center"/>
            <w:hideMark/>
          </w:tcPr>
          <w:p w14:paraId="43BB8664" w14:textId="77777777" w:rsidR="003B43D5" w:rsidRPr="00F17AAD" w:rsidRDefault="003B43D5" w:rsidP="006A2708">
            <w:pPr>
              <w:spacing w:line="254" w:lineRule="atLeast"/>
              <w:jc w:val="center"/>
              <w:rPr>
                <w:b/>
                <w:szCs w:val="24"/>
                <w:lang w:eastAsia="lt-LT"/>
              </w:rPr>
            </w:pPr>
            <w:r w:rsidRPr="00F17AAD">
              <w:rPr>
                <w:b/>
                <w:szCs w:val="24"/>
                <w:lang w:eastAsia="lt-LT"/>
              </w:rPr>
              <w:t xml:space="preserve">Siekinių įgyvendinimo faktas </w:t>
            </w:r>
          </w:p>
        </w:tc>
      </w:tr>
      <w:tr w:rsidR="003B43D5" w:rsidRPr="00F17AAD" w14:paraId="0B41A6F5" w14:textId="77777777" w:rsidTr="006A2708">
        <w:trPr>
          <w:trHeight w:val="646"/>
        </w:trPr>
        <w:tc>
          <w:tcPr>
            <w:tcW w:w="3338" w:type="dxa"/>
            <w:tcMar>
              <w:top w:w="0" w:type="dxa"/>
              <w:left w:w="108" w:type="dxa"/>
              <w:bottom w:w="0" w:type="dxa"/>
              <w:right w:w="108" w:type="dxa"/>
            </w:tcMar>
          </w:tcPr>
          <w:p w14:paraId="2EE7C543" w14:textId="77777777" w:rsidR="003B43D5" w:rsidRPr="00EE239C" w:rsidRDefault="003B43D5" w:rsidP="006A2708">
            <w:pPr>
              <w:spacing w:line="254" w:lineRule="atLeast"/>
              <w:rPr>
                <w:szCs w:val="24"/>
                <w:highlight w:val="yellow"/>
                <w:lang w:eastAsia="lt-LT"/>
              </w:rPr>
            </w:pPr>
            <w:r>
              <w:rPr>
                <w:b/>
                <w:bCs/>
              </w:rPr>
              <w:t xml:space="preserve">1. </w:t>
            </w:r>
            <w:r>
              <w:rPr>
                <w:b/>
                <w:bCs/>
                <w:lang w:eastAsia="lt-LT"/>
              </w:rPr>
              <w:t xml:space="preserve">Teikti bendruomenės poreikius atitinkančias kokybiškas </w:t>
            </w:r>
            <w:r w:rsidRPr="000A5D65">
              <w:rPr>
                <w:b/>
                <w:bCs/>
                <w:lang w:eastAsia="lt-LT"/>
              </w:rPr>
              <w:t>ugdymo(</w:t>
            </w:r>
            <w:proofErr w:type="spellStart"/>
            <w:r w:rsidRPr="000A5D65">
              <w:rPr>
                <w:b/>
                <w:bCs/>
                <w:lang w:eastAsia="lt-LT"/>
              </w:rPr>
              <w:t>si</w:t>
            </w:r>
            <w:proofErr w:type="spellEnd"/>
            <w:r w:rsidRPr="000A5D65">
              <w:rPr>
                <w:b/>
                <w:bCs/>
                <w:lang w:eastAsia="lt-LT"/>
              </w:rPr>
              <w:t>) paslaugas</w:t>
            </w:r>
          </w:p>
        </w:tc>
        <w:tc>
          <w:tcPr>
            <w:tcW w:w="2613" w:type="dxa"/>
            <w:tcMar>
              <w:top w:w="0" w:type="dxa"/>
              <w:left w:w="108" w:type="dxa"/>
              <w:bottom w:w="0" w:type="dxa"/>
              <w:right w:w="108" w:type="dxa"/>
            </w:tcMar>
          </w:tcPr>
          <w:p w14:paraId="0C876573" w14:textId="77777777" w:rsidR="003B43D5" w:rsidRPr="00EE239C" w:rsidRDefault="003B43D5" w:rsidP="006A2708">
            <w:pPr>
              <w:spacing w:line="254" w:lineRule="atLeast"/>
              <w:jc w:val="center"/>
              <w:rPr>
                <w:szCs w:val="24"/>
                <w:highlight w:val="yellow"/>
                <w:lang w:eastAsia="lt-LT"/>
              </w:rPr>
            </w:pPr>
          </w:p>
        </w:tc>
        <w:tc>
          <w:tcPr>
            <w:tcW w:w="3547" w:type="dxa"/>
            <w:tcMar>
              <w:top w:w="0" w:type="dxa"/>
              <w:left w:w="108" w:type="dxa"/>
              <w:bottom w:w="0" w:type="dxa"/>
              <w:right w:w="108" w:type="dxa"/>
            </w:tcMar>
          </w:tcPr>
          <w:p w14:paraId="414B928B" w14:textId="77777777" w:rsidR="003B43D5" w:rsidRPr="00EE239C" w:rsidRDefault="003B43D5" w:rsidP="006A2708">
            <w:pPr>
              <w:spacing w:line="254" w:lineRule="atLeast"/>
              <w:jc w:val="center"/>
              <w:rPr>
                <w:szCs w:val="24"/>
                <w:highlight w:val="yellow"/>
                <w:lang w:eastAsia="lt-LT"/>
              </w:rPr>
            </w:pPr>
          </w:p>
        </w:tc>
      </w:tr>
      <w:tr w:rsidR="003B43D5" w:rsidRPr="00F17AAD" w14:paraId="06261940" w14:textId="77777777" w:rsidTr="006A2708">
        <w:trPr>
          <w:trHeight w:val="646"/>
        </w:trPr>
        <w:tc>
          <w:tcPr>
            <w:tcW w:w="3338" w:type="dxa"/>
            <w:tcMar>
              <w:top w:w="0" w:type="dxa"/>
              <w:left w:w="108" w:type="dxa"/>
              <w:bottom w:w="0" w:type="dxa"/>
              <w:right w:w="108" w:type="dxa"/>
            </w:tcMar>
          </w:tcPr>
          <w:p w14:paraId="70AEAAEA" w14:textId="77777777" w:rsidR="003B43D5" w:rsidRPr="00EE239C" w:rsidRDefault="003B43D5" w:rsidP="006A2708">
            <w:pPr>
              <w:spacing w:line="254" w:lineRule="atLeast"/>
              <w:rPr>
                <w:szCs w:val="24"/>
                <w:highlight w:val="yellow"/>
                <w:lang w:eastAsia="lt-LT"/>
              </w:rPr>
            </w:pPr>
            <w:r>
              <w:rPr>
                <w:b/>
                <w:bCs/>
              </w:rPr>
              <w:t>1.1. U</w:t>
            </w:r>
            <w:r w:rsidRPr="008555EF">
              <w:rPr>
                <w:b/>
                <w:bCs/>
              </w:rPr>
              <w:t>žtikrinti ugdymo kokybę ir paslaugų įvairovę</w:t>
            </w:r>
          </w:p>
        </w:tc>
        <w:tc>
          <w:tcPr>
            <w:tcW w:w="2613" w:type="dxa"/>
            <w:tcMar>
              <w:top w:w="0" w:type="dxa"/>
              <w:left w:w="108" w:type="dxa"/>
              <w:bottom w:w="0" w:type="dxa"/>
              <w:right w:w="108" w:type="dxa"/>
            </w:tcMar>
          </w:tcPr>
          <w:p w14:paraId="77DFCFC3" w14:textId="77777777" w:rsidR="003B43D5" w:rsidRPr="00EE239C" w:rsidRDefault="003B43D5" w:rsidP="006A2708">
            <w:pPr>
              <w:spacing w:line="254" w:lineRule="atLeast"/>
              <w:jc w:val="center"/>
              <w:rPr>
                <w:szCs w:val="24"/>
                <w:highlight w:val="yellow"/>
                <w:lang w:eastAsia="lt-LT"/>
              </w:rPr>
            </w:pPr>
          </w:p>
        </w:tc>
        <w:tc>
          <w:tcPr>
            <w:tcW w:w="3547" w:type="dxa"/>
            <w:tcMar>
              <w:top w:w="0" w:type="dxa"/>
              <w:left w:w="108" w:type="dxa"/>
              <w:bottom w:w="0" w:type="dxa"/>
              <w:right w:w="108" w:type="dxa"/>
            </w:tcMar>
          </w:tcPr>
          <w:p w14:paraId="60325650" w14:textId="77777777" w:rsidR="003B43D5" w:rsidRPr="00EE239C" w:rsidRDefault="003B43D5" w:rsidP="006A2708">
            <w:pPr>
              <w:spacing w:line="254" w:lineRule="atLeast"/>
              <w:jc w:val="center"/>
              <w:rPr>
                <w:szCs w:val="24"/>
                <w:highlight w:val="yellow"/>
                <w:lang w:eastAsia="lt-LT"/>
              </w:rPr>
            </w:pPr>
          </w:p>
        </w:tc>
      </w:tr>
      <w:tr w:rsidR="003B43D5" w:rsidRPr="00F17AAD" w14:paraId="30A7FB90" w14:textId="77777777" w:rsidTr="006A2708">
        <w:trPr>
          <w:trHeight w:val="646"/>
        </w:trPr>
        <w:tc>
          <w:tcPr>
            <w:tcW w:w="3338" w:type="dxa"/>
            <w:tcMar>
              <w:top w:w="0" w:type="dxa"/>
              <w:left w:w="108" w:type="dxa"/>
              <w:bottom w:w="0" w:type="dxa"/>
              <w:right w:w="108" w:type="dxa"/>
            </w:tcMar>
          </w:tcPr>
          <w:p w14:paraId="7EA36C16" w14:textId="77777777" w:rsidR="003B43D5" w:rsidRPr="00EE239C" w:rsidRDefault="003B43D5" w:rsidP="006A2708">
            <w:pPr>
              <w:spacing w:line="254" w:lineRule="atLeast"/>
              <w:rPr>
                <w:szCs w:val="24"/>
                <w:highlight w:val="yellow"/>
                <w:lang w:eastAsia="lt-LT"/>
              </w:rPr>
            </w:pPr>
            <w:r>
              <w:rPr>
                <w:b/>
              </w:rPr>
              <w:t xml:space="preserve">1.1.1. </w:t>
            </w:r>
            <w:r w:rsidRPr="00CD779A">
              <w:rPr>
                <w:b/>
              </w:rPr>
              <w:t>Ugdyti mokinių mokėjimo mokytis kompetenciją</w:t>
            </w:r>
          </w:p>
        </w:tc>
        <w:tc>
          <w:tcPr>
            <w:tcW w:w="2613" w:type="dxa"/>
            <w:tcMar>
              <w:top w:w="0" w:type="dxa"/>
              <w:left w:w="108" w:type="dxa"/>
              <w:bottom w:w="0" w:type="dxa"/>
              <w:right w:w="108" w:type="dxa"/>
            </w:tcMar>
          </w:tcPr>
          <w:p w14:paraId="5E767EE7" w14:textId="1B58D55F" w:rsidR="003B43D5" w:rsidRPr="00EE239C" w:rsidRDefault="003B43D5" w:rsidP="00CB635C">
            <w:pPr>
              <w:spacing w:line="254" w:lineRule="atLeast"/>
              <w:rPr>
                <w:szCs w:val="24"/>
                <w:highlight w:val="yellow"/>
                <w:lang w:eastAsia="lt-LT"/>
              </w:rPr>
            </w:pPr>
            <w:r>
              <w:rPr>
                <w:szCs w:val="24"/>
                <w:lang w:eastAsia="lt-LT"/>
              </w:rPr>
              <w:t>Trišalių</w:t>
            </w:r>
            <w:r w:rsidRPr="00E435DE">
              <w:rPr>
                <w:szCs w:val="24"/>
                <w:lang w:eastAsia="lt-LT"/>
              </w:rPr>
              <w:t xml:space="preserve"> pokalbių metu </w:t>
            </w:r>
            <w:r>
              <w:rPr>
                <w:szCs w:val="24"/>
                <w:lang w:eastAsia="lt-LT"/>
              </w:rPr>
              <w:t>(</w:t>
            </w:r>
            <w:r w:rsidRPr="00E435DE">
              <w:rPr>
                <w:szCs w:val="24"/>
                <w:lang w:eastAsia="lt-LT"/>
              </w:rPr>
              <w:t xml:space="preserve">mokinys – </w:t>
            </w:r>
            <w:r>
              <w:rPr>
                <w:szCs w:val="24"/>
                <w:lang w:eastAsia="lt-LT"/>
              </w:rPr>
              <w:t xml:space="preserve">tėvas </w:t>
            </w:r>
            <w:r w:rsidRPr="00E435DE">
              <w:rPr>
                <w:szCs w:val="24"/>
                <w:lang w:eastAsia="lt-LT"/>
              </w:rPr>
              <w:t>–</w:t>
            </w:r>
            <w:r>
              <w:rPr>
                <w:szCs w:val="24"/>
                <w:lang w:eastAsia="lt-LT"/>
              </w:rPr>
              <w:t xml:space="preserve"> </w:t>
            </w:r>
            <w:r w:rsidRPr="00E435DE">
              <w:rPr>
                <w:szCs w:val="24"/>
                <w:lang w:eastAsia="lt-LT"/>
              </w:rPr>
              <w:t>mokytojas</w:t>
            </w:r>
            <w:r>
              <w:rPr>
                <w:szCs w:val="24"/>
                <w:lang w:eastAsia="lt-LT"/>
              </w:rPr>
              <w:t xml:space="preserve">) numatyti </w:t>
            </w:r>
            <w:r w:rsidRPr="00E435DE">
              <w:rPr>
                <w:szCs w:val="24"/>
                <w:lang w:eastAsia="lt-LT"/>
              </w:rPr>
              <w:t>m</w:t>
            </w:r>
            <w:r>
              <w:rPr>
                <w:szCs w:val="24"/>
                <w:lang w:eastAsia="lt-LT"/>
              </w:rPr>
              <w:t>okymo(</w:t>
            </w:r>
            <w:proofErr w:type="spellStart"/>
            <w:r>
              <w:rPr>
                <w:szCs w:val="24"/>
                <w:lang w:eastAsia="lt-LT"/>
              </w:rPr>
              <w:t>si</w:t>
            </w:r>
            <w:proofErr w:type="spellEnd"/>
            <w:r>
              <w:rPr>
                <w:szCs w:val="24"/>
                <w:lang w:eastAsia="lt-LT"/>
              </w:rPr>
              <w:t xml:space="preserve">) tikslus, aptarti pasiekimus ir sudaryti jų </w:t>
            </w:r>
            <w:r w:rsidRPr="00E435DE">
              <w:rPr>
                <w:szCs w:val="24"/>
                <w:lang w:eastAsia="lt-LT"/>
              </w:rPr>
              <w:t>gerinimo planą, mokinių dalis</w:t>
            </w:r>
            <w:r w:rsidR="00CB635C">
              <w:rPr>
                <w:szCs w:val="24"/>
                <w:lang w:eastAsia="lt-LT"/>
              </w:rPr>
              <w:t>.</w:t>
            </w:r>
          </w:p>
        </w:tc>
        <w:tc>
          <w:tcPr>
            <w:tcW w:w="3547" w:type="dxa"/>
            <w:tcMar>
              <w:top w:w="0" w:type="dxa"/>
              <w:left w:w="108" w:type="dxa"/>
              <w:bottom w:w="0" w:type="dxa"/>
              <w:right w:w="108" w:type="dxa"/>
            </w:tcMar>
          </w:tcPr>
          <w:p w14:paraId="02EF47F4" w14:textId="20334851" w:rsidR="003B43D5" w:rsidRPr="00EE239C" w:rsidRDefault="003B43D5" w:rsidP="0032299A">
            <w:pPr>
              <w:spacing w:line="254" w:lineRule="atLeast"/>
              <w:rPr>
                <w:szCs w:val="24"/>
                <w:highlight w:val="yellow"/>
                <w:lang w:eastAsia="lt-LT"/>
              </w:rPr>
            </w:pPr>
            <w:r>
              <w:rPr>
                <w:szCs w:val="24"/>
                <w:lang w:eastAsia="lt-LT"/>
              </w:rPr>
              <w:t>Trišaliuose</w:t>
            </w:r>
            <w:r w:rsidRPr="00E435DE">
              <w:rPr>
                <w:szCs w:val="24"/>
                <w:lang w:eastAsia="lt-LT"/>
              </w:rPr>
              <w:t xml:space="preserve"> pokalbiuose dalyv</w:t>
            </w:r>
            <w:r>
              <w:rPr>
                <w:szCs w:val="24"/>
                <w:lang w:eastAsia="lt-LT"/>
              </w:rPr>
              <w:t>avo 9</w:t>
            </w:r>
            <w:r>
              <w:rPr>
                <w:szCs w:val="24"/>
                <w:lang w:val="en-US" w:eastAsia="lt-LT"/>
              </w:rPr>
              <w:t>5</w:t>
            </w:r>
            <w:r>
              <w:rPr>
                <w:szCs w:val="24"/>
                <w:lang w:eastAsia="lt-LT"/>
              </w:rPr>
              <w:t xml:space="preserve"> proc. 5</w:t>
            </w:r>
            <w:r w:rsidR="0032299A">
              <w:rPr>
                <w:szCs w:val="24"/>
                <w:lang w:eastAsia="lt-LT"/>
              </w:rPr>
              <w:t>–</w:t>
            </w:r>
            <w:r>
              <w:rPr>
                <w:szCs w:val="24"/>
                <w:lang w:eastAsia="lt-LT"/>
              </w:rPr>
              <w:t>8 klasių mokinių ir 80 proc. 1</w:t>
            </w:r>
            <w:r w:rsidR="0032299A">
              <w:rPr>
                <w:szCs w:val="24"/>
                <w:lang w:eastAsia="lt-LT"/>
              </w:rPr>
              <w:t>–</w:t>
            </w:r>
            <w:r>
              <w:rPr>
                <w:szCs w:val="24"/>
                <w:lang w:eastAsia="lt-LT"/>
              </w:rPr>
              <w:t xml:space="preserve">4 klasių mokinių. </w:t>
            </w:r>
          </w:p>
        </w:tc>
      </w:tr>
      <w:tr w:rsidR="003B43D5" w:rsidRPr="00F17AAD" w14:paraId="36D32151" w14:textId="77777777" w:rsidTr="006A2708">
        <w:trPr>
          <w:trHeight w:val="646"/>
        </w:trPr>
        <w:tc>
          <w:tcPr>
            <w:tcW w:w="3338" w:type="dxa"/>
            <w:tcMar>
              <w:top w:w="0" w:type="dxa"/>
              <w:left w:w="108" w:type="dxa"/>
              <w:bottom w:w="0" w:type="dxa"/>
              <w:right w:w="108" w:type="dxa"/>
            </w:tcMar>
          </w:tcPr>
          <w:p w14:paraId="376A8554" w14:textId="77777777" w:rsidR="003B43D5" w:rsidRPr="00EE239C" w:rsidRDefault="003B43D5" w:rsidP="006A2708">
            <w:pPr>
              <w:spacing w:line="254" w:lineRule="atLeast"/>
              <w:rPr>
                <w:szCs w:val="24"/>
                <w:highlight w:val="yellow"/>
                <w:lang w:eastAsia="lt-LT"/>
              </w:rPr>
            </w:pPr>
            <w:r>
              <w:rPr>
                <w:b/>
              </w:rPr>
              <w:t xml:space="preserve">1.1.2. </w:t>
            </w:r>
            <w:r w:rsidRPr="009A74E1">
              <w:rPr>
                <w:b/>
              </w:rPr>
              <w:t>Tenkinti mokinių skirtingus ugdymo(</w:t>
            </w:r>
            <w:proofErr w:type="spellStart"/>
            <w:r w:rsidRPr="009A74E1">
              <w:rPr>
                <w:b/>
              </w:rPr>
              <w:t>si</w:t>
            </w:r>
            <w:proofErr w:type="spellEnd"/>
            <w:r w:rsidRPr="009A74E1">
              <w:rPr>
                <w:b/>
              </w:rPr>
              <w:t>) poreikius</w:t>
            </w:r>
          </w:p>
        </w:tc>
        <w:tc>
          <w:tcPr>
            <w:tcW w:w="2613" w:type="dxa"/>
            <w:tcMar>
              <w:top w:w="0" w:type="dxa"/>
              <w:left w:w="108" w:type="dxa"/>
              <w:bottom w:w="0" w:type="dxa"/>
              <w:right w:w="108" w:type="dxa"/>
            </w:tcMar>
          </w:tcPr>
          <w:p w14:paraId="0C89B2F9" w14:textId="39FE6213" w:rsidR="003B43D5" w:rsidRPr="00EE239C" w:rsidRDefault="003B43D5" w:rsidP="006A2708">
            <w:pPr>
              <w:spacing w:line="254" w:lineRule="atLeast"/>
              <w:rPr>
                <w:szCs w:val="24"/>
                <w:highlight w:val="yellow"/>
                <w:lang w:eastAsia="lt-LT"/>
              </w:rPr>
            </w:pPr>
            <w:r w:rsidRPr="00E435DE">
              <w:rPr>
                <w:szCs w:val="24"/>
                <w:lang w:eastAsia="lt-LT"/>
              </w:rPr>
              <w:t>Sudaryti mokiniams galimybę šalinti mokymosi spragas, ruoštis olimpiadoms, konkursams, mokinių dalis</w:t>
            </w:r>
            <w:r w:rsidR="00CB635C">
              <w:rPr>
                <w:szCs w:val="24"/>
                <w:lang w:eastAsia="lt-LT"/>
              </w:rPr>
              <w:t>.</w:t>
            </w:r>
          </w:p>
        </w:tc>
        <w:tc>
          <w:tcPr>
            <w:tcW w:w="3547" w:type="dxa"/>
            <w:shd w:val="clear" w:color="auto" w:fill="auto"/>
            <w:tcMar>
              <w:top w:w="0" w:type="dxa"/>
              <w:left w:w="108" w:type="dxa"/>
              <w:bottom w:w="0" w:type="dxa"/>
              <w:right w:w="108" w:type="dxa"/>
            </w:tcMar>
          </w:tcPr>
          <w:p w14:paraId="19A3AA90" w14:textId="5FB2255D" w:rsidR="003B43D5" w:rsidRPr="00EE239C" w:rsidRDefault="003B43D5" w:rsidP="00315BEC">
            <w:pPr>
              <w:spacing w:line="254" w:lineRule="atLeast"/>
              <w:rPr>
                <w:szCs w:val="24"/>
                <w:highlight w:val="yellow"/>
                <w:lang w:eastAsia="lt-LT"/>
              </w:rPr>
            </w:pPr>
            <w:r>
              <w:rPr>
                <w:szCs w:val="24"/>
                <w:lang w:eastAsia="lt-LT"/>
              </w:rPr>
              <w:t xml:space="preserve">Progimnazijoje veikia </w:t>
            </w:r>
            <w:r w:rsidRPr="00E435DE">
              <w:rPr>
                <w:szCs w:val="24"/>
                <w:lang w:eastAsia="lt-LT"/>
              </w:rPr>
              <w:t>mokymo(</w:t>
            </w:r>
            <w:proofErr w:type="spellStart"/>
            <w:r w:rsidRPr="00E435DE">
              <w:rPr>
                <w:szCs w:val="24"/>
                <w:lang w:eastAsia="lt-LT"/>
              </w:rPr>
              <w:t>si</w:t>
            </w:r>
            <w:proofErr w:type="spellEnd"/>
            <w:r w:rsidRPr="00E435DE">
              <w:rPr>
                <w:szCs w:val="24"/>
                <w:lang w:eastAsia="lt-LT"/>
              </w:rPr>
              <w:t>)</w:t>
            </w:r>
            <w:r>
              <w:rPr>
                <w:szCs w:val="24"/>
                <w:lang w:eastAsia="lt-LT"/>
              </w:rPr>
              <w:t xml:space="preserve"> centras. Jame</w:t>
            </w:r>
            <w:r w:rsidRPr="00E435DE">
              <w:rPr>
                <w:szCs w:val="24"/>
                <w:lang w:eastAsia="lt-LT"/>
              </w:rPr>
              <w:t xml:space="preserve"> lankosi </w:t>
            </w:r>
            <w:r w:rsidRPr="002F1252">
              <w:rPr>
                <w:color w:val="000000" w:themeColor="text1"/>
                <w:szCs w:val="24"/>
                <w:lang w:val="en-US" w:eastAsia="lt-LT"/>
              </w:rPr>
              <w:t>50</w:t>
            </w:r>
            <w:r>
              <w:rPr>
                <w:szCs w:val="24"/>
                <w:lang w:eastAsia="lt-LT"/>
              </w:rPr>
              <w:t xml:space="preserve"> proc. </w:t>
            </w:r>
            <w:r>
              <w:rPr>
                <w:szCs w:val="24"/>
                <w:lang w:val="en-US" w:eastAsia="lt-LT"/>
              </w:rPr>
              <w:t>1</w:t>
            </w:r>
            <w:r w:rsidR="0032299A">
              <w:rPr>
                <w:szCs w:val="24"/>
                <w:lang w:eastAsia="lt-LT"/>
              </w:rPr>
              <w:t>–</w:t>
            </w:r>
            <w:r w:rsidRPr="00E435DE">
              <w:rPr>
                <w:szCs w:val="24"/>
                <w:lang w:eastAsia="lt-LT"/>
              </w:rPr>
              <w:t xml:space="preserve">4 klasių ir </w:t>
            </w:r>
            <w:r w:rsidRPr="002F1252">
              <w:rPr>
                <w:color w:val="000000" w:themeColor="text1"/>
                <w:szCs w:val="24"/>
                <w:lang w:eastAsia="lt-LT"/>
              </w:rPr>
              <w:t>50</w:t>
            </w:r>
            <w:r>
              <w:rPr>
                <w:szCs w:val="24"/>
                <w:lang w:eastAsia="lt-LT"/>
              </w:rPr>
              <w:t xml:space="preserve"> proc. 5</w:t>
            </w:r>
            <w:r w:rsidR="0032299A">
              <w:rPr>
                <w:szCs w:val="24"/>
                <w:lang w:eastAsia="lt-LT"/>
              </w:rPr>
              <w:t>–</w:t>
            </w:r>
            <w:r>
              <w:rPr>
                <w:szCs w:val="24"/>
                <w:lang w:eastAsia="lt-LT"/>
              </w:rPr>
              <w:t>8 klasių mokinių.</w:t>
            </w:r>
            <w:r w:rsidRPr="00E435DE">
              <w:rPr>
                <w:szCs w:val="24"/>
                <w:lang w:eastAsia="lt-LT"/>
              </w:rPr>
              <w:t xml:space="preserve"> Mokymosi centre teikiamos mokytojų konsultacijos</w:t>
            </w:r>
            <w:r>
              <w:rPr>
                <w:szCs w:val="24"/>
                <w:lang w:eastAsia="lt-LT"/>
              </w:rPr>
              <w:t xml:space="preserve">, sprendžiamos mokymosi problemos, mokiniai rengiami konkursams, olimpiadoms. Veikia </w:t>
            </w:r>
            <w:r w:rsidRPr="00956712">
              <w:rPr>
                <w:szCs w:val="24"/>
                <w:lang w:eastAsia="lt-LT"/>
              </w:rPr>
              <w:t>5</w:t>
            </w:r>
            <w:r w:rsidR="0032299A">
              <w:rPr>
                <w:szCs w:val="24"/>
                <w:lang w:eastAsia="lt-LT"/>
              </w:rPr>
              <w:t>–</w:t>
            </w:r>
            <w:r w:rsidRPr="00956712">
              <w:rPr>
                <w:szCs w:val="24"/>
                <w:lang w:eastAsia="lt-LT"/>
              </w:rPr>
              <w:t>8 klasi</w:t>
            </w:r>
            <w:r>
              <w:rPr>
                <w:szCs w:val="24"/>
                <w:lang w:eastAsia="lt-LT"/>
              </w:rPr>
              <w:t>ų namų darbų ruošos centras, kuriame teikiama pagalba atliekant namų darbus,</w:t>
            </w:r>
            <w:r w:rsidRPr="00E435DE">
              <w:rPr>
                <w:szCs w:val="24"/>
                <w:lang w:eastAsia="lt-LT"/>
              </w:rPr>
              <w:t xml:space="preserve"> skatinamas savarankiškas mokymasis.</w:t>
            </w:r>
            <w:r w:rsidR="00315BEC">
              <w:rPr>
                <w:szCs w:val="24"/>
                <w:lang w:eastAsia="lt-LT"/>
              </w:rPr>
              <w:t xml:space="preserve"> Centrą lanko apie </w:t>
            </w:r>
            <w:r w:rsidRPr="00956712">
              <w:rPr>
                <w:szCs w:val="24"/>
                <w:lang w:eastAsia="lt-LT"/>
              </w:rPr>
              <w:t xml:space="preserve">10 </w:t>
            </w:r>
            <w:r>
              <w:rPr>
                <w:szCs w:val="24"/>
                <w:lang w:eastAsia="lt-LT"/>
              </w:rPr>
              <w:t>proc. mokinių. Už papildomą darbo krūvį mokytojams mokama iš Europos struktūrinių fondų lėšų įgyvendinant „Kokybės krepšelio“ projektą</w:t>
            </w:r>
            <w:r w:rsidR="00CB635C">
              <w:rPr>
                <w:szCs w:val="24"/>
                <w:lang w:eastAsia="lt-LT"/>
              </w:rPr>
              <w:t>.</w:t>
            </w:r>
          </w:p>
        </w:tc>
      </w:tr>
      <w:tr w:rsidR="003B43D5" w:rsidRPr="00F17AAD" w14:paraId="7B17BC79" w14:textId="77777777" w:rsidTr="006A2708">
        <w:trPr>
          <w:trHeight w:val="646"/>
        </w:trPr>
        <w:tc>
          <w:tcPr>
            <w:tcW w:w="3338" w:type="dxa"/>
            <w:tcMar>
              <w:top w:w="0" w:type="dxa"/>
              <w:left w:w="108" w:type="dxa"/>
              <w:bottom w:w="0" w:type="dxa"/>
              <w:right w:w="108" w:type="dxa"/>
            </w:tcMar>
          </w:tcPr>
          <w:p w14:paraId="5CB1F372" w14:textId="77777777" w:rsidR="003B43D5" w:rsidRPr="009A74E1" w:rsidRDefault="003B43D5" w:rsidP="006A2708">
            <w:pPr>
              <w:spacing w:line="254" w:lineRule="atLeast"/>
              <w:rPr>
                <w:b/>
              </w:rPr>
            </w:pPr>
            <w:r>
              <w:rPr>
                <w:b/>
              </w:rPr>
              <w:t xml:space="preserve">1.1.3. </w:t>
            </w:r>
            <w:r w:rsidRPr="007B25BC">
              <w:rPr>
                <w:b/>
              </w:rPr>
              <w:t>Kurti aplinką, užtikrinančią vaiko visuminį ugdymą</w:t>
            </w:r>
          </w:p>
        </w:tc>
        <w:tc>
          <w:tcPr>
            <w:tcW w:w="2613" w:type="dxa"/>
            <w:tcMar>
              <w:top w:w="0" w:type="dxa"/>
              <w:left w:w="108" w:type="dxa"/>
              <w:bottom w:w="0" w:type="dxa"/>
              <w:right w:w="108" w:type="dxa"/>
            </w:tcMar>
          </w:tcPr>
          <w:p w14:paraId="31D54025" w14:textId="7259E334" w:rsidR="003B43D5" w:rsidRPr="00EE239C" w:rsidRDefault="003B43D5" w:rsidP="006A2708">
            <w:pPr>
              <w:spacing w:line="254" w:lineRule="atLeast"/>
              <w:rPr>
                <w:szCs w:val="24"/>
                <w:highlight w:val="yellow"/>
                <w:lang w:eastAsia="lt-LT"/>
              </w:rPr>
            </w:pPr>
            <w:r w:rsidRPr="00765C89">
              <w:rPr>
                <w:szCs w:val="24"/>
                <w:lang w:eastAsia="lt-LT"/>
              </w:rPr>
              <w:t xml:space="preserve">Integruotų edukacinių veiklų vykdymas </w:t>
            </w:r>
            <w:r w:rsidRPr="00765C89">
              <w:rPr>
                <w:szCs w:val="24"/>
                <w:lang w:eastAsia="lt-LT"/>
              </w:rPr>
              <w:lastRenderedPageBreak/>
              <w:t>miesto</w:t>
            </w:r>
            <w:r>
              <w:rPr>
                <w:szCs w:val="24"/>
                <w:lang w:eastAsia="lt-LT"/>
              </w:rPr>
              <w:t>,</w:t>
            </w:r>
            <w:r w:rsidRPr="00765C89">
              <w:rPr>
                <w:szCs w:val="24"/>
                <w:lang w:eastAsia="lt-LT"/>
              </w:rPr>
              <w:t xml:space="preserve"> mokyklos erdvėse</w:t>
            </w:r>
            <w:r>
              <w:rPr>
                <w:szCs w:val="24"/>
                <w:lang w:eastAsia="lt-LT"/>
              </w:rPr>
              <w:t>, veiklų skaičius</w:t>
            </w:r>
            <w:r w:rsidR="00CB635C">
              <w:rPr>
                <w:szCs w:val="24"/>
                <w:lang w:eastAsia="lt-LT"/>
              </w:rPr>
              <w:t>.</w:t>
            </w:r>
          </w:p>
        </w:tc>
        <w:tc>
          <w:tcPr>
            <w:tcW w:w="3547" w:type="dxa"/>
            <w:tcMar>
              <w:top w:w="0" w:type="dxa"/>
              <w:left w:w="108" w:type="dxa"/>
              <w:bottom w:w="0" w:type="dxa"/>
              <w:right w:w="108" w:type="dxa"/>
            </w:tcMar>
          </w:tcPr>
          <w:p w14:paraId="00227C5D" w14:textId="43409752" w:rsidR="003B43D5" w:rsidRDefault="003B43D5" w:rsidP="006A2708">
            <w:pPr>
              <w:spacing w:line="254" w:lineRule="atLeast"/>
              <w:rPr>
                <w:szCs w:val="24"/>
                <w:lang w:val="en-US" w:eastAsia="lt-LT"/>
              </w:rPr>
            </w:pPr>
            <w:r w:rsidRPr="00B54467">
              <w:rPr>
                <w:szCs w:val="24"/>
                <w:lang w:val="en-US" w:eastAsia="lt-LT"/>
              </w:rPr>
              <w:lastRenderedPageBreak/>
              <w:t xml:space="preserve">Per </w:t>
            </w:r>
            <w:proofErr w:type="spellStart"/>
            <w:r w:rsidRPr="00B54467">
              <w:rPr>
                <w:szCs w:val="24"/>
                <w:lang w:val="en-US" w:eastAsia="lt-LT"/>
              </w:rPr>
              <w:t>metus</w:t>
            </w:r>
            <w:proofErr w:type="spellEnd"/>
            <w:r w:rsidRPr="00B54467">
              <w:rPr>
                <w:szCs w:val="24"/>
                <w:lang w:val="en-US" w:eastAsia="lt-LT"/>
              </w:rPr>
              <w:t xml:space="preserve"> </w:t>
            </w:r>
            <w:proofErr w:type="spellStart"/>
            <w:r w:rsidRPr="00B54467">
              <w:rPr>
                <w:szCs w:val="24"/>
                <w:lang w:val="en-US" w:eastAsia="lt-LT"/>
              </w:rPr>
              <w:t>organizuoti</w:t>
            </w:r>
            <w:proofErr w:type="spellEnd"/>
            <w:r w:rsidRPr="00B54467">
              <w:rPr>
                <w:szCs w:val="24"/>
                <w:lang w:val="en-US" w:eastAsia="lt-LT"/>
              </w:rPr>
              <w:t xml:space="preserve"> </w:t>
            </w:r>
            <w:r w:rsidRPr="00B54467">
              <w:rPr>
                <w:szCs w:val="24"/>
                <w:lang w:eastAsia="lt-LT"/>
              </w:rPr>
              <w:t>2 integruotų edukacinių veiklų ciklai</w:t>
            </w:r>
            <w:r w:rsidR="00315BEC">
              <w:rPr>
                <w:szCs w:val="24"/>
                <w:lang w:val="en-US" w:eastAsia="lt-LT"/>
              </w:rPr>
              <w:t>*</w:t>
            </w:r>
            <w:r w:rsidRPr="00B54467">
              <w:rPr>
                <w:szCs w:val="24"/>
                <w:lang w:eastAsia="lt-LT"/>
              </w:rPr>
              <w:t xml:space="preserve"> </w:t>
            </w:r>
            <w:r w:rsidRPr="00B54467">
              <w:rPr>
                <w:szCs w:val="24"/>
                <w:lang w:val="en-US" w:eastAsia="lt-LT"/>
              </w:rPr>
              <w:t>1</w:t>
            </w:r>
            <w:r w:rsidR="0032299A">
              <w:rPr>
                <w:szCs w:val="24"/>
                <w:lang w:eastAsia="lt-LT"/>
              </w:rPr>
              <w:t>–</w:t>
            </w:r>
            <w:r w:rsidRPr="00B54467">
              <w:rPr>
                <w:szCs w:val="24"/>
                <w:lang w:val="en-US" w:eastAsia="lt-LT"/>
              </w:rPr>
              <w:t xml:space="preserve">4 </w:t>
            </w:r>
            <w:proofErr w:type="spellStart"/>
            <w:r w:rsidRPr="00B54467">
              <w:rPr>
                <w:szCs w:val="24"/>
                <w:lang w:val="en-US" w:eastAsia="lt-LT"/>
              </w:rPr>
              <w:t>klasi</w:t>
            </w:r>
            <w:proofErr w:type="spellEnd"/>
            <w:r w:rsidRPr="00B54467">
              <w:rPr>
                <w:szCs w:val="24"/>
                <w:lang w:eastAsia="lt-LT"/>
              </w:rPr>
              <w:t>ų</w:t>
            </w:r>
            <w:r w:rsidRPr="00B54467">
              <w:rPr>
                <w:szCs w:val="24"/>
                <w:lang w:val="en-US" w:eastAsia="lt-LT"/>
              </w:rPr>
              <w:t xml:space="preserve"> </w:t>
            </w:r>
            <w:proofErr w:type="spellStart"/>
            <w:r w:rsidRPr="00B54467">
              <w:rPr>
                <w:szCs w:val="24"/>
                <w:lang w:val="en-US" w:eastAsia="lt-LT"/>
              </w:rPr>
              <w:t>mokiniams</w:t>
            </w:r>
            <w:proofErr w:type="spellEnd"/>
            <w:r w:rsidRPr="00B54467">
              <w:rPr>
                <w:szCs w:val="24"/>
                <w:lang w:eastAsia="lt-LT"/>
              </w:rPr>
              <w:t xml:space="preserve"> ir 3 </w:t>
            </w:r>
            <w:r w:rsidRPr="00B54467">
              <w:rPr>
                <w:szCs w:val="24"/>
                <w:lang w:eastAsia="lt-LT"/>
              </w:rPr>
              <w:lastRenderedPageBreak/>
              <w:t xml:space="preserve">ciklai </w:t>
            </w:r>
            <w:r w:rsidRPr="00B54467">
              <w:rPr>
                <w:szCs w:val="24"/>
                <w:lang w:val="en-US" w:eastAsia="lt-LT"/>
              </w:rPr>
              <w:t>5</w:t>
            </w:r>
            <w:r w:rsidR="0032299A">
              <w:rPr>
                <w:szCs w:val="24"/>
                <w:lang w:eastAsia="lt-LT"/>
              </w:rPr>
              <w:t>–</w:t>
            </w:r>
            <w:r w:rsidRPr="00B54467">
              <w:rPr>
                <w:szCs w:val="24"/>
                <w:lang w:val="en-US" w:eastAsia="lt-LT"/>
              </w:rPr>
              <w:t xml:space="preserve">8 </w:t>
            </w:r>
            <w:proofErr w:type="spellStart"/>
            <w:r>
              <w:rPr>
                <w:szCs w:val="24"/>
                <w:lang w:val="en-US" w:eastAsia="lt-LT"/>
              </w:rPr>
              <w:t>klasių</w:t>
            </w:r>
            <w:proofErr w:type="spellEnd"/>
            <w:r>
              <w:rPr>
                <w:szCs w:val="24"/>
                <w:lang w:val="en-US" w:eastAsia="lt-LT"/>
              </w:rPr>
              <w:t xml:space="preserve"> </w:t>
            </w:r>
            <w:proofErr w:type="spellStart"/>
            <w:r>
              <w:rPr>
                <w:szCs w:val="24"/>
                <w:lang w:val="en-US" w:eastAsia="lt-LT"/>
              </w:rPr>
              <w:t>mokiniams</w:t>
            </w:r>
            <w:proofErr w:type="spellEnd"/>
            <w:r>
              <w:rPr>
                <w:szCs w:val="24"/>
                <w:lang w:val="en-US" w:eastAsia="lt-LT"/>
              </w:rPr>
              <w:t>.</w:t>
            </w:r>
            <w:r w:rsidRPr="00B54467">
              <w:rPr>
                <w:szCs w:val="24"/>
                <w:lang w:val="en-US" w:eastAsia="lt-LT"/>
              </w:rPr>
              <w:t xml:space="preserve"> </w:t>
            </w:r>
            <w:proofErr w:type="spellStart"/>
            <w:r w:rsidRPr="00B54467">
              <w:rPr>
                <w:szCs w:val="24"/>
                <w:lang w:val="en-US" w:eastAsia="lt-LT"/>
              </w:rPr>
              <w:t>Iš</w:t>
            </w:r>
            <w:proofErr w:type="spellEnd"/>
            <w:r w:rsidRPr="00B54467">
              <w:rPr>
                <w:szCs w:val="24"/>
                <w:lang w:val="en-US" w:eastAsia="lt-LT"/>
              </w:rPr>
              <w:t xml:space="preserve"> </w:t>
            </w:r>
            <w:proofErr w:type="spellStart"/>
            <w:r w:rsidRPr="00B54467">
              <w:rPr>
                <w:szCs w:val="24"/>
                <w:lang w:val="en-US" w:eastAsia="lt-LT"/>
              </w:rPr>
              <w:t>viso</w:t>
            </w:r>
            <w:proofErr w:type="spellEnd"/>
            <w:r w:rsidRPr="00B54467">
              <w:rPr>
                <w:szCs w:val="24"/>
                <w:lang w:val="en-US" w:eastAsia="lt-LT"/>
              </w:rPr>
              <w:t xml:space="preserve"> </w:t>
            </w:r>
            <w:proofErr w:type="spellStart"/>
            <w:r w:rsidRPr="00B54467">
              <w:rPr>
                <w:szCs w:val="24"/>
                <w:lang w:val="en-US" w:eastAsia="lt-LT"/>
              </w:rPr>
              <w:t>įgyvendintos</w:t>
            </w:r>
            <w:proofErr w:type="spellEnd"/>
            <w:r w:rsidRPr="00B54467">
              <w:rPr>
                <w:szCs w:val="24"/>
                <w:lang w:val="en-US" w:eastAsia="lt-LT"/>
              </w:rPr>
              <w:t xml:space="preserve"> 348 </w:t>
            </w:r>
            <w:proofErr w:type="spellStart"/>
            <w:r w:rsidRPr="00B54467">
              <w:rPr>
                <w:szCs w:val="24"/>
                <w:lang w:val="en-US" w:eastAsia="lt-LT"/>
              </w:rPr>
              <w:t>veiklos</w:t>
            </w:r>
            <w:proofErr w:type="spellEnd"/>
            <w:r w:rsidR="00CB635C">
              <w:rPr>
                <w:szCs w:val="24"/>
                <w:lang w:val="en-US" w:eastAsia="lt-LT"/>
              </w:rPr>
              <w:t>.</w:t>
            </w:r>
          </w:p>
          <w:p w14:paraId="5D0A9C36" w14:textId="2D751516" w:rsidR="00315BEC" w:rsidRPr="00315BEC" w:rsidRDefault="00315BEC" w:rsidP="006A2708">
            <w:pPr>
              <w:spacing w:line="254" w:lineRule="atLeast"/>
              <w:rPr>
                <w:szCs w:val="24"/>
                <w:highlight w:val="yellow"/>
                <w:lang w:eastAsia="lt-LT"/>
              </w:rPr>
            </w:pPr>
            <w:r>
              <w:rPr>
                <w:szCs w:val="24"/>
                <w:lang w:val="en-US" w:eastAsia="lt-LT"/>
              </w:rPr>
              <w:t>*</w:t>
            </w:r>
            <w:proofErr w:type="spellStart"/>
            <w:r>
              <w:rPr>
                <w:szCs w:val="24"/>
                <w:lang w:val="en-US" w:eastAsia="lt-LT"/>
              </w:rPr>
              <w:t>ciklo</w:t>
            </w:r>
            <w:proofErr w:type="spellEnd"/>
            <w:r>
              <w:rPr>
                <w:szCs w:val="24"/>
                <w:lang w:val="en-US" w:eastAsia="lt-LT"/>
              </w:rPr>
              <w:t xml:space="preserve"> </w:t>
            </w:r>
            <w:proofErr w:type="spellStart"/>
            <w:r>
              <w:rPr>
                <w:szCs w:val="24"/>
                <w:lang w:val="en-US" w:eastAsia="lt-LT"/>
              </w:rPr>
              <w:t>trukm</w:t>
            </w:r>
            <w:proofErr w:type="spellEnd"/>
            <w:r>
              <w:rPr>
                <w:szCs w:val="24"/>
                <w:lang w:eastAsia="lt-LT"/>
              </w:rPr>
              <w:t>ė 3 dienos.</w:t>
            </w:r>
          </w:p>
        </w:tc>
      </w:tr>
      <w:tr w:rsidR="003B43D5" w:rsidRPr="00F17AAD" w14:paraId="383238FB" w14:textId="77777777" w:rsidTr="006A2708">
        <w:trPr>
          <w:trHeight w:val="646"/>
        </w:trPr>
        <w:tc>
          <w:tcPr>
            <w:tcW w:w="3338" w:type="dxa"/>
            <w:tcMar>
              <w:top w:w="0" w:type="dxa"/>
              <w:left w:w="108" w:type="dxa"/>
              <w:bottom w:w="0" w:type="dxa"/>
              <w:right w:w="108" w:type="dxa"/>
            </w:tcMar>
          </w:tcPr>
          <w:p w14:paraId="58A66DA2" w14:textId="77777777" w:rsidR="003B43D5" w:rsidRDefault="003B43D5" w:rsidP="006A2708">
            <w:pPr>
              <w:spacing w:line="254" w:lineRule="atLeast"/>
              <w:rPr>
                <w:b/>
              </w:rPr>
            </w:pPr>
            <w:r>
              <w:rPr>
                <w:b/>
                <w:bCs/>
              </w:rPr>
              <w:lastRenderedPageBreak/>
              <w:t>1.2. T</w:t>
            </w:r>
            <w:r w:rsidRPr="009A74E1">
              <w:rPr>
                <w:b/>
                <w:bCs/>
              </w:rPr>
              <w:t>obulinti ugdymo organizavimą</w:t>
            </w:r>
          </w:p>
        </w:tc>
        <w:tc>
          <w:tcPr>
            <w:tcW w:w="2613" w:type="dxa"/>
            <w:tcMar>
              <w:top w:w="0" w:type="dxa"/>
              <w:left w:w="108" w:type="dxa"/>
              <w:bottom w:w="0" w:type="dxa"/>
              <w:right w:w="108" w:type="dxa"/>
            </w:tcMar>
          </w:tcPr>
          <w:p w14:paraId="03C8CD7A" w14:textId="77777777" w:rsidR="003B43D5" w:rsidRPr="00EE239C" w:rsidRDefault="003B43D5" w:rsidP="006A2708">
            <w:pPr>
              <w:spacing w:line="254" w:lineRule="atLeast"/>
              <w:jc w:val="center"/>
              <w:rPr>
                <w:szCs w:val="24"/>
                <w:highlight w:val="yellow"/>
                <w:lang w:eastAsia="lt-LT"/>
              </w:rPr>
            </w:pPr>
          </w:p>
        </w:tc>
        <w:tc>
          <w:tcPr>
            <w:tcW w:w="3547" w:type="dxa"/>
            <w:tcMar>
              <w:top w:w="0" w:type="dxa"/>
              <w:left w:w="108" w:type="dxa"/>
              <w:bottom w:w="0" w:type="dxa"/>
              <w:right w:w="108" w:type="dxa"/>
            </w:tcMar>
          </w:tcPr>
          <w:p w14:paraId="497F6AD5" w14:textId="77777777" w:rsidR="003B43D5" w:rsidRPr="00EE239C" w:rsidRDefault="003B43D5" w:rsidP="006A2708">
            <w:pPr>
              <w:spacing w:line="254" w:lineRule="atLeast"/>
              <w:jc w:val="center"/>
              <w:rPr>
                <w:szCs w:val="24"/>
                <w:highlight w:val="yellow"/>
                <w:lang w:eastAsia="lt-LT"/>
              </w:rPr>
            </w:pPr>
          </w:p>
        </w:tc>
      </w:tr>
      <w:tr w:rsidR="003B43D5" w:rsidRPr="00F17AAD" w14:paraId="13AB0342" w14:textId="77777777" w:rsidTr="006A2708">
        <w:trPr>
          <w:trHeight w:val="646"/>
        </w:trPr>
        <w:tc>
          <w:tcPr>
            <w:tcW w:w="3338" w:type="dxa"/>
            <w:tcMar>
              <w:top w:w="0" w:type="dxa"/>
              <w:left w:w="108" w:type="dxa"/>
              <w:bottom w:w="0" w:type="dxa"/>
              <w:right w:w="108" w:type="dxa"/>
            </w:tcMar>
          </w:tcPr>
          <w:p w14:paraId="79C0D996" w14:textId="77777777" w:rsidR="003B43D5" w:rsidRPr="00E435DE" w:rsidRDefault="003B43D5" w:rsidP="006A2708">
            <w:r>
              <w:rPr>
                <w:b/>
              </w:rPr>
              <w:t xml:space="preserve">1.2.1. </w:t>
            </w:r>
            <w:r w:rsidRPr="009A74E1">
              <w:rPr>
                <w:b/>
              </w:rPr>
              <w:t>Tobulinti į(</w:t>
            </w:r>
            <w:proofErr w:type="spellStart"/>
            <w:r w:rsidRPr="009A74E1">
              <w:rPr>
                <w:b/>
              </w:rPr>
              <w:t>si</w:t>
            </w:r>
            <w:proofErr w:type="spellEnd"/>
            <w:r w:rsidRPr="009A74E1">
              <w:rPr>
                <w:b/>
              </w:rPr>
              <w:t>)vertinimo ir mokinio asmeninės pažangos matavimo sistemas.</w:t>
            </w:r>
            <w:r w:rsidRPr="009A74E1">
              <w:t xml:space="preserve"> </w:t>
            </w:r>
          </w:p>
        </w:tc>
        <w:tc>
          <w:tcPr>
            <w:tcW w:w="2613" w:type="dxa"/>
            <w:shd w:val="clear" w:color="auto" w:fill="auto"/>
            <w:tcMar>
              <w:top w:w="0" w:type="dxa"/>
              <w:left w:w="108" w:type="dxa"/>
              <w:bottom w:w="0" w:type="dxa"/>
              <w:right w:w="108" w:type="dxa"/>
            </w:tcMar>
          </w:tcPr>
          <w:p w14:paraId="7668389D" w14:textId="180AA044" w:rsidR="003B43D5" w:rsidRPr="008243A9" w:rsidRDefault="003B43D5" w:rsidP="006A2708">
            <w:pPr>
              <w:spacing w:line="254" w:lineRule="atLeast"/>
              <w:rPr>
                <w:szCs w:val="24"/>
                <w:lang w:eastAsia="lt-LT"/>
              </w:rPr>
            </w:pPr>
            <w:r w:rsidRPr="008243A9">
              <w:rPr>
                <w:szCs w:val="24"/>
                <w:lang w:eastAsia="lt-LT"/>
              </w:rPr>
              <w:t>Atnaujinti mokinio asme</w:t>
            </w:r>
            <w:r>
              <w:rPr>
                <w:szCs w:val="24"/>
                <w:lang w:eastAsia="lt-LT"/>
              </w:rPr>
              <w:t xml:space="preserve">ninės pažangos matavimo sistemą, mokinių </w:t>
            </w:r>
            <w:r w:rsidRPr="008243A9">
              <w:rPr>
                <w:szCs w:val="24"/>
                <w:lang w:eastAsia="lt-LT"/>
              </w:rPr>
              <w:t>pasieki</w:t>
            </w:r>
            <w:r>
              <w:rPr>
                <w:szCs w:val="24"/>
                <w:lang w:eastAsia="lt-LT"/>
              </w:rPr>
              <w:t>mų ir pažangos vertinimo aprašai</w:t>
            </w:r>
            <w:r w:rsidR="00CB635C">
              <w:rPr>
                <w:szCs w:val="24"/>
                <w:lang w:eastAsia="lt-LT"/>
              </w:rPr>
              <w:t>.</w:t>
            </w:r>
          </w:p>
        </w:tc>
        <w:tc>
          <w:tcPr>
            <w:tcW w:w="3547" w:type="dxa"/>
            <w:shd w:val="clear" w:color="auto" w:fill="auto"/>
            <w:tcMar>
              <w:top w:w="0" w:type="dxa"/>
              <w:left w:w="108" w:type="dxa"/>
              <w:bottom w:w="0" w:type="dxa"/>
              <w:right w:w="108" w:type="dxa"/>
            </w:tcMar>
          </w:tcPr>
          <w:p w14:paraId="1750D93F" w14:textId="4B7E26D8" w:rsidR="003B43D5" w:rsidRPr="008243A9" w:rsidRDefault="003B43D5" w:rsidP="006A2708">
            <w:pPr>
              <w:spacing w:line="254" w:lineRule="atLeast"/>
              <w:rPr>
                <w:szCs w:val="24"/>
                <w:lang w:eastAsia="lt-LT"/>
              </w:rPr>
            </w:pPr>
            <w:r>
              <w:rPr>
                <w:szCs w:val="24"/>
                <w:lang w:eastAsia="lt-LT"/>
              </w:rPr>
              <w:t>Atnaujinti 1</w:t>
            </w:r>
            <w:r w:rsidR="0032299A">
              <w:rPr>
                <w:szCs w:val="24"/>
                <w:lang w:eastAsia="lt-LT"/>
              </w:rPr>
              <w:t>–</w:t>
            </w:r>
            <w:r>
              <w:rPr>
                <w:szCs w:val="24"/>
                <w:lang w:eastAsia="lt-LT"/>
              </w:rPr>
              <w:t>4 ir</w:t>
            </w:r>
            <w:r w:rsidRPr="008243A9">
              <w:rPr>
                <w:szCs w:val="24"/>
                <w:lang w:eastAsia="lt-LT"/>
              </w:rPr>
              <w:t xml:space="preserve"> 5</w:t>
            </w:r>
            <w:r w:rsidR="0032299A">
              <w:rPr>
                <w:szCs w:val="24"/>
                <w:lang w:eastAsia="lt-LT"/>
              </w:rPr>
              <w:t>–</w:t>
            </w:r>
            <w:r w:rsidRPr="008243A9">
              <w:rPr>
                <w:szCs w:val="24"/>
                <w:lang w:eastAsia="lt-LT"/>
              </w:rPr>
              <w:t xml:space="preserve">8 klasių </w:t>
            </w:r>
            <w:r>
              <w:rPr>
                <w:szCs w:val="24"/>
                <w:lang w:eastAsia="lt-LT"/>
              </w:rPr>
              <w:t xml:space="preserve">mokinių </w:t>
            </w:r>
            <w:r w:rsidRPr="008243A9">
              <w:rPr>
                <w:szCs w:val="24"/>
                <w:lang w:eastAsia="lt-LT"/>
              </w:rPr>
              <w:t>pasieki</w:t>
            </w:r>
            <w:r>
              <w:rPr>
                <w:szCs w:val="24"/>
                <w:lang w:eastAsia="lt-LT"/>
              </w:rPr>
              <w:t>mų ir pažangos vertinimo aprašai</w:t>
            </w:r>
            <w:r w:rsidRPr="008243A9">
              <w:rPr>
                <w:szCs w:val="24"/>
                <w:lang w:eastAsia="lt-LT"/>
              </w:rPr>
              <w:t xml:space="preserve">. </w:t>
            </w:r>
            <w:r>
              <w:rPr>
                <w:szCs w:val="24"/>
                <w:lang w:eastAsia="lt-LT"/>
              </w:rPr>
              <w:t xml:space="preserve">Parengtas mokinio asmeninės pažangos matavimo sistemos projektas. </w:t>
            </w:r>
            <w:r w:rsidRPr="008243A9">
              <w:rPr>
                <w:szCs w:val="24"/>
                <w:lang w:eastAsia="lt-LT"/>
              </w:rPr>
              <w:t>202</w:t>
            </w:r>
            <w:r>
              <w:rPr>
                <w:szCs w:val="24"/>
                <w:lang w:eastAsia="lt-LT"/>
              </w:rPr>
              <w:t>1</w:t>
            </w:r>
            <w:r w:rsidRPr="008243A9">
              <w:rPr>
                <w:szCs w:val="24"/>
                <w:lang w:eastAsia="lt-LT"/>
              </w:rPr>
              <w:t xml:space="preserve"> m. tęsiamas sistemos tobulinimas</w:t>
            </w:r>
            <w:r>
              <w:rPr>
                <w:szCs w:val="24"/>
                <w:lang w:eastAsia="lt-LT"/>
              </w:rPr>
              <w:t xml:space="preserve">: planuojama parengti mokinių </w:t>
            </w:r>
            <w:r w:rsidRPr="008243A9">
              <w:rPr>
                <w:szCs w:val="24"/>
                <w:lang w:eastAsia="lt-LT"/>
              </w:rPr>
              <w:t>asmeninės pažangos</w:t>
            </w:r>
            <w:r>
              <w:rPr>
                <w:szCs w:val="24"/>
                <w:lang w:eastAsia="lt-LT"/>
              </w:rPr>
              <w:t xml:space="preserve"> stebėji</w:t>
            </w:r>
            <w:r w:rsidR="00315BEC">
              <w:rPr>
                <w:szCs w:val="24"/>
                <w:lang w:eastAsia="lt-LT"/>
              </w:rPr>
              <w:t>mo ir fiksavimo formas 2021 metais.</w:t>
            </w:r>
          </w:p>
        </w:tc>
      </w:tr>
      <w:tr w:rsidR="003B43D5" w:rsidRPr="00F17AAD" w14:paraId="764D5B54" w14:textId="77777777" w:rsidTr="006A2708">
        <w:trPr>
          <w:trHeight w:val="646"/>
        </w:trPr>
        <w:tc>
          <w:tcPr>
            <w:tcW w:w="3338" w:type="dxa"/>
            <w:tcMar>
              <w:top w:w="0" w:type="dxa"/>
              <w:left w:w="108" w:type="dxa"/>
              <w:bottom w:w="0" w:type="dxa"/>
              <w:right w:w="108" w:type="dxa"/>
            </w:tcMar>
          </w:tcPr>
          <w:p w14:paraId="22A8A563" w14:textId="77777777" w:rsidR="003B43D5" w:rsidRDefault="003B43D5" w:rsidP="006A2708">
            <w:pPr>
              <w:spacing w:line="254" w:lineRule="atLeast"/>
              <w:rPr>
                <w:b/>
              </w:rPr>
            </w:pPr>
            <w:r>
              <w:rPr>
                <w:b/>
              </w:rPr>
              <w:t xml:space="preserve">1.2.2. </w:t>
            </w:r>
            <w:r w:rsidRPr="009A74E1">
              <w:rPr>
                <w:b/>
              </w:rPr>
              <w:t>Tikslingai taikyti IKT ugdymo(</w:t>
            </w:r>
            <w:proofErr w:type="spellStart"/>
            <w:r w:rsidRPr="009A74E1">
              <w:rPr>
                <w:b/>
              </w:rPr>
              <w:t>si</w:t>
            </w:r>
            <w:proofErr w:type="spellEnd"/>
            <w:r w:rsidRPr="009A74E1">
              <w:rPr>
                <w:b/>
              </w:rPr>
              <w:t>) procese</w:t>
            </w:r>
          </w:p>
        </w:tc>
        <w:tc>
          <w:tcPr>
            <w:tcW w:w="2613" w:type="dxa"/>
            <w:tcMar>
              <w:top w:w="0" w:type="dxa"/>
              <w:left w:w="108" w:type="dxa"/>
              <w:bottom w:w="0" w:type="dxa"/>
              <w:right w:w="108" w:type="dxa"/>
            </w:tcMar>
          </w:tcPr>
          <w:p w14:paraId="3ADD9976" w14:textId="7B4BCD4B" w:rsidR="003B43D5" w:rsidRPr="00EE239C" w:rsidRDefault="003B43D5" w:rsidP="00315BEC">
            <w:pPr>
              <w:spacing w:line="254" w:lineRule="atLeast"/>
              <w:rPr>
                <w:szCs w:val="24"/>
                <w:highlight w:val="yellow"/>
                <w:lang w:eastAsia="lt-LT"/>
              </w:rPr>
            </w:pPr>
            <w:r w:rsidRPr="009212BC">
              <w:rPr>
                <w:szCs w:val="24"/>
                <w:lang w:eastAsia="lt-LT"/>
              </w:rPr>
              <w:t xml:space="preserve">Didėja </w:t>
            </w:r>
            <w:r w:rsidR="00315BEC">
              <w:rPr>
                <w:szCs w:val="24"/>
                <w:lang w:eastAsia="lt-LT"/>
              </w:rPr>
              <w:t>mokytojų dalis, kurie veda pamokas taikydami skaitmenine</w:t>
            </w:r>
            <w:r w:rsidRPr="009212BC">
              <w:rPr>
                <w:szCs w:val="24"/>
                <w:lang w:eastAsia="lt-LT"/>
              </w:rPr>
              <w:t xml:space="preserve">s </w:t>
            </w:r>
            <w:r w:rsidR="00315BEC">
              <w:rPr>
                <w:szCs w:val="24"/>
                <w:lang w:eastAsia="lt-LT"/>
              </w:rPr>
              <w:t>priemone</w:t>
            </w:r>
            <w:r>
              <w:rPr>
                <w:szCs w:val="24"/>
                <w:lang w:eastAsia="lt-LT"/>
              </w:rPr>
              <w:t xml:space="preserve">s (EDUKA klasė, </w:t>
            </w:r>
            <w:r w:rsidRPr="009212BC">
              <w:rPr>
                <w:szCs w:val="24"/>
                <w:lang w:eastAsia="lt-LT"/>
              </w:rPr>
              <w:t>„</w:t>
            </w:r>
            <w:proofErr w:type="spellStart"/>
            <w:r w:rsidRPr="009212BC">
              <w:rPr>
                <w:szCs w:val="24"/>
                <w:lang w:eastAsia="lt-LT"/>
              </w:rPr>
              <w:t>Kahoot</w:t>
            </w:r>
            <w:proofErr w:type="spellEnd"/>
            <w:r w:rsidRPr="009212BC">
              <w:rPr>
                <w:szCs w:val="24"/>
                <w:lang w:eastAsia="lt-LT"/>
              </w:rPr>
              <w:t>“ ir kt. skaitmeninius ugdymo įrankius</w:t>
            </w:r>
            <w:r w:rsidR="00315BEC">
              <w:rPr>
                <w:szCs w:val="24"/>
                <w:lang w:eastAsia="lt-LT"/>
              </w:rPr>
              <w:t>).</w:t>
            </w:r>
          </w:p>
        </w:tc>
        <w:tc>
          <w:tcPr>
            <w:tcW w:w="3547" w:type="dxa"/>
            <w:tcMar>
              <w:top w:w="0" w:type="dxa"/>
              <w:left w:w="108" w:type="dxa"/>
              <w:bottom w:w="0" w:type="dxa"/>
              <w:right w:w="108" w:type="dxa"/>
            </w:tcMar>
          </w:tcPr>
          <w:p w14:paraId="62551D2E" w14:textId="01B86DCC" w:rsidR="003B43D5" w:rsidRPr="009212BC" w:rsidRDefault="003B43D5" w:rsidP="006A2708">
            <w:pPr>
              <w:spacing w:line="254" w:lineRule="atLeast"/>
              <w:rPr>
                <w:szCs w:val="24"/>
                <w:highlight w:val="yellow"/>
                <w:lang w:eastAsia="lt-LT"/>
              </w:rPr>
            </w:pPr>
            <w:r w:rsidRPr="00956712">
              <w:rPr>
                <w:szCs w:val="24"/>
                <w:lang w:eastAsia="lt-LT"/>
              </w:rPr>
              <w:t>100 proc. mok</w:t>
            </w:r>
            <w:r w:rsidR="00CB635C" w:rsidRPr="00956712">
              <w:rPr>
                <w:szCs w:val="24"/>
                <w:lang w:eastAsia="lt-LT"/>
              </w:rPr>
              <w:t>y</w:t>
            </w:r>
            <w:r w:rsidRPr="00956712">
              <w:rPr>
                <w:szCs w:val="24"/>
                <w:lang w:eastAsia="lt-LT"/>
              </w:rPr>
              <w:t>toj</w:t>
            </w:r>
            <w:r w:rsidRPr="009212BC">
              <w:rPr>
                <w:szCs w:val="24"/>
                <w:lang w:eastAsia="lt-LT"/>
              </w:rPr>
              <w:t xml:space="preserve">ų organizuoja ugdymo procesą nuotoliniu būdu: naudojamos Office </w:t>
            </w:r>
            <w:r w:rsidRPr="00956712">
              <w:rPr>
                <w:szCs w:val="24"/>
                <w:lang w:eastAsia="lt-LT"/>
              </w:rPr>
              <w:t>365 platforma, EDUKA klas</w:t>
            </w:r>
            <w:r w:rsidRPr="009212BC">
              <w:rPr>
                <w:szCs w:val="24"/>
                <w:lang w:eastAsia="lt-LT"/>
              </w:rPr>
              <w:t>ė</w:t>
            </w:r>
            <w:r>
              <w:rPr>
                <w:szCs w:val="24"/>
                <w:lang w:eastAsia="lt-LT"/>
              </w:rPr>
              <w:t xml:space="preserve">, </w:t>
            </w:r>
            <w:proofErr w:type="spellStart"/>
            <w:r>
              <w:rPr>
                <w:szCs w:val="24"/>
                <w:lang w:eastAsia="lt-LT"/>
              </w:rPr>
              <w:t>Edmodo</w:t>
            </w:r>
            <w:proofErr w:type="spellEnd"/>
            <w:r>
              <w:rPr>
                <w:szCs w:val="24"/>
                <w:lang w:eastAsia="lt-LT"/>
              </w:rPr>
              <w:t xml:space="preserve"> ir kt. </w:t>
            </w:r>
          </w:p>
        </w:tc>
      </w:tr>
      <w:tr w:rsidR="003B43D5" w:rsidRPr="00F17AAD" w14:paraId="6FC06101" w14:textId="77777777" w:rsidTr="006A2708">
        <w:trPr>
          <w:trHeight w:val="646"/>
        </w:trPr>
        <w:tc>
          <w:tcPr>
            <w:tcW w:w="3338" w:type="dxa"/>
            <w:tcMar>
              <w:top w:w="0" w:type="dxa"/>
              <w:left w:w="108" w:type="dxa"/>
              <w:bottom w:w="0" w:type="dxa"/>
              <w:right w:w="108" w:type="dxa"/>
            </w:tcMar>
          </w:tcPr>
          <w:p w14:paraId="10B59BC1" w14:textId="77777777" w:rsidR="003B43D5" w:rsidRDefault="003B43D5" w:rsidP="006A2708">
            <w:pPr>
              <w:spacing w:line="254" w:lineRule="atLeast"/>
              <w:rPr>
                <w:b/>
              </w:rPr>
            </w:pPr>
            <w:r>
              <w:rPr>
                <w:b/>
              </w:rPr>
              <w:t xml:space="preserve">1.2.3. </w:t>
            </w:r>
            <w:r w:rsidRPr="00D84E47">
              <w:rPr>
                <w:b/>
              </w:rPr>
              <w:t>Planingai ir kryptingai</w:t>
            </w:r>
            <w:r w:rsidRPr="009A74E1">
              <w:rPr>
                <w:b/>
              </w:rPr>
              <w:t xml:space="preserve"> kelti mokytojų kvalifikaciją ir kompetencijas</w:t>
            </w:r>
          </w:p>
        </w:tc>
        <w:tc>
          <w:tcPr>
            <w:tcW w:w="2613" w:type="dxa"/>
            <w:tcMar>
              <w:top w:w="0" w:type="dxa"/>
              <w:left w:w="108" w:type="dxa"/>
              <w:bottom w:w="0" w:type="dxa"/>
              <w:right w:w="108" w:type="dxa"/>
            </w:tcMar>
          </w:tcPr>
          <w:p w14:paraId="222506DE" w14:textId="71AE3F21" w:rsidR="003B43D5" w:rsidRPr="00EE239C" w:rsidRDefault="003B43D5" w:rsidP="006A2708">
            <w:pPr>
              <w:spacing w:line="254" w:lineRule="atLeast"/>
              <w:rPr>
                <w:szCs w:val="24"/>
                <w:highlight w:val="yellow"/>
                <w:lang w:eastAsia="lt-LT"/>
              </w:rPr>
            </w:pPr>
            <w:r>
              <w:rPr>
                <w:szCs w:val="24"/>
                <w:lang w:eastAsia="lt-LT"/>
              </w:rPr>
              <w:t>Mokytojų kvalifikacijos ir kompetencijų tobulinimo plano įgyvendinimas, ren</w:t>
            </w:r>
            <w:r w:rsidRPr="0019538C">
              <w:rPr>
                <w:szCs w:val="24"/>
                <w:lang w:eastAsia="lt-LT"/>
              </w:rPr>
              <w:t>ginių skaičius</w:t>
            </w:r>
            <w:r>
              <w:rPr>
                <w:szCs w:val="24"/>
                <w:lang w:eastAsia="lt-LT"/>
              </w:rPr>
              <w:t xml:space="preserve"> ir mokytojų dalis</w:t>
            </w:r>
            <w:r w:rsidR="00CB635C">
              <w:rPr>
                <w:szCs w:val="24"/>
                <w:lang w:eastAsia="lt-LT"/>
              </w:rPr>
              <w:t>.</w:t>
            </w:r>
          </w:p>
        </w:tc>
        <w:tc>
          <w:tcPr>
            <w:tcW w:w="3547" w:type="dxa"/>
            <w:tcMar>
              <w:top w:w="0" w:type="dxa"/>
              <w:left w:w="108" w:type="dxa"/>
              <w:bottom w:w="0" w:type="dxa"/>
              <w:right w:w="108" w:type="dxa"/>
            </w:tcMar>
          </w:tcPr>
          <w:p w14:paraId="01853EA1" w14:textId="5113F530" w:rsidR="003B43D5" w:rsidRPr="0019538C" w:rsidRDefault="007F3B6F" w:rsidP="007F3B6F">
            <w:pPr>
              <w:spacing w:line="254" w:lineRule="atLeast"/>
              <w:rPr>
                <w:szCs w:val="24"/>
                <w:highlight w:val="yellow"/>
                <w:lang w:eastAsia="lt-LT"/>
              </w:rPr>
            </w:pPr>
            <w:r w:rsidRPr="00956712">
              <w:rPr>
                <w:szCs w:val="24"/>
                <w:lang w:eastAsia="lt-LT"/>
              </w:rPr>
              <w:t>100 proc. progimnazijos mokytoj</w:t>
            </w:r>
            <w:r>
              <w:rPr>
                <w:szCs w:val="24"/>
                <w:lang w:eastAsia="lt-LT"/>
              </w:rPr>
              <w:t>ų</w:t>
            </w:r>
            <w:r w:rsidRPr="0019538C">
              <w:rPr>
                <w:szCs w:val="24"/>
                <w:lang w:eastAsia="lt-LT"/>
              </w:rPr>
              <w:t xml:space="preserve"> </w:t>
            </w:r>
            <w:r>
              <w:rPr>
                <w:szCs w:val="24"/>
                <w:lang w:eastAsia="lt-LT"/>
              </w:rPr>
              <w:t>dalyvavo 10-yje renginių, organizuotų p</w:t>
            </w:r>
            <w:r w:rsidR="003B43D5" w:rsidRPr="0019538C">
              <w:rPr>
                <w:szCs w:val="24"/>
                <w:lang w:eastAsia="lt-LT"/>
              </w:rPr>
              <w:t xml:space="preserve">agal </w:t>
            </w:r>
            <w:r w:rsidRPr="00956712">
              <w:rPr>
                <w:szCs w:val="24"/>
                <w:lang w:eastAsia="lt-LT"/>
              </w:rPr>
              <w:t xml:space="preserve">2020 m. </w:t>
            </w:r>
            <w:r w:rsidR="003B43D5">
              <w:rPr>
                <w:szCs w:val="24"/>
                <w:lang w:eastAsia="lt-LT"/>
              </w:rPr>
              <w:t xml:space="preserve">mokytojų kvalifikacijos ir kompetencijų tobulinimo </w:t>
            </w:r>
            <w:r>
              <w:rPr>
                <w:szCs w:val="24"/>
                <w:lang w:eastAsia="lt-LT"/>
              </w:rPr>
              <w:t>planą.</w:t>
            </w:r>
          </w:p>
        </w:tc>
      </w:tr>
      <w:tr w:rsidR="003B43D5" w:rsidRPr="00F17AAD" w14:paraId="685AEA32" w14:textId="77777777" w:rsidTr="006A2708">
        <w:trPr>
          <w:trHeight w:val="646"/>
        </w:trPr>
        <w:tc>
          <w:tcPr>
            <w:tcW w:w="3338" w:type="dxa"/>
            <w:tcMar>
              <w:top w:w="0" w:type="dxa"/>
              <w:left w:w="108" w:type="dxa"/>
              <w:bottom w:w="0" w:type="dxa"/>
              <w:right w:w="108" w:type="dxa"/>
            </w:tcMar>
          </w:tcPr>
          <w:p w14:paraId="42565E3F" w14:textId="77777777" w:rsidR="003B43D5" w:rsidRDefault="003B43D5" w:rsidP="006A2708">
            <w:pPr>
              <w:spacing w:line="254" w:lineRule="atLeast"/>
              <w:rPr>
                <w:b/>
              </w:rPr>
            </w:pPr>
            <w:r>
              <w:rPr>
                <w:b/>
              </w:rPr>
              <w:t>1.3. S</w:t>
            </w:r>
            <w:r>
              <w:rPr>
                <w:b/>
                <w:bCs/>
              </w:rPr>
              <w:t>katinti</w:t>
            </w:r>
            <w:r w:rsidRPr="009A74E1">
              <w:rPr>
                <w:b/>
                <w:bCs/>
              </w:rPr>
              <w:t xml:space="preserve"> mokinių </w:t>
            </w:r>
            <w:r>
              <w:rPr>
                <w:b/>
                <w:bCs/>
              </w:rPr>
              <w:t>saviraišką</w:t>
            </w:r>
          </w:p>
        </w:tc>
        <w:tc>
          <w:tcPr>
            <w:tcW w:w="2613" w:type="dxa"/>
            <w:tcMar>
              <w:top w:w="0" w:type="dxa"/>
              <w:left w:w="108" w:type="dxa"/>
              <w:bottom w:w="0" w:type="dxa"/>
              <w:right w:w="108" w:type="dxa"/>
            </w:tcMar>
          </w:tcPr>
          <w:p w14:paraId="066A7813" w14:textId="77777777" w:rsidR="003B43D5" w:rsidRPr="00EE239C" w:rsidRDefault="003B43D5" w:rsidP="006A2708">
            <w:pPr>
              <w:spacing w:line="254" w:lineRule="atLeast"/>
              <w:jc w:val="center"/>
              <w:rPr>
                <w:szCs w:val="24"/>
                <w:highlight w:val="yellow"/>
                <w:lang w:eastAsia="lt-LT"/>
              </w:rPr>
            </w:pPr>
          </w:p>
        </w:tc>
        <w:tc>
          <w:tcPr>
            <w:tcW w:w="3547" w:type="dxa"/>
            <w:tcMar>
              <w:top w:w="0" w:type="dxa"/>
              <w:left w:w="108" w:type="dxa"/>
              <w:bottom w:w="0" w:type="dxa"/>
              <w:right w:w="108" w:type="dxa"/>
            </w:tcMar>
          </w:tcPr>
          <w:p w14:paraId="3D8D1492" w14:textId="77777777" w:rsidR="003B43D5" w:rsidRPr="00EE239C" w:rsidRDefault="003B43D5" w:rsidP="006A2708">
            <w:pPr>
              <w:spacing w:line="254" w:lineRule="atLeast"/>
              <w:rPr>
                <w:szCs w:val="24"/>
                <w:highlight w:val="yellow"/>
                <w:lang w:eastAsia="lt-LT"/>
              </w:rPr>
            </w:pPr>
          </w:p>
        </w:tc>
      </w:tr>
      <w:tr w:rsidR="003B43D5" w:rsidRPr="00F17AAD" w14:paraId="2E62D08D" w14:textId="77777777" w:rsidTr="006A2708">
        <w:trPr>
          <w:trHeight w:val="646"/>
        </w:trPr>
        <w:tc>
          <w:tcPr>
            <w:tcW w:w="3338" w:type="dxa"/>
            <w:tcMar>
              <w:top w:w="0" w:type="dxa"/>
              <w:left w:w="108" w:type="dxa"/>
              <w:bottom w:w="0" w:type="dxa"/>
              <w:right w:w="108" w:type="dxa"/>
            </w:tcMar>
          </w:tcPr>
          <w:p w14:paraId="02D7731C" w14:textId="77777777" w:rsidR="003B43D5" w:rsidRDefault="003B43D5" w:rsidP="006A2708">
            <w:pPr>
              <w:spacing w:line="254" w:lineRule="atLeast"/>
              <w:rPr>
                <w:b/>
              </w:rPr>
            </w:pPr>
            <w:r>
              <w:rPr>
                <w:b/>
              </w:rPr>
              <w:t xml:space="preserve">1.3.1. Plėtoti socialinį emocinį ugdymą taikant mokymąsi per </w:t>
            </w:r>
            <w:proofErr w:type="spellStart"/>
            <w:r>
              <w:rPr>
                <w:b/>
              </w:rPr>
              <w:t>savanorystę</w:t>
            </w:r>
            <w:proofErr w:type="spellEnd"/>
            <w:r>
              <w:rPr>
                <w:b/>
              </w:rPr>
              <w:t>.</w:t>
            </w:r>
          </w:p>
        </w:tc>
        <w:tc>
          <w:tcPr>
            <w:tcW w:w="2613" w:type="dxa"/>
            <w:tcMar>
              <w:top w:w="0" w:type="dxa"/>
              <w:left w:w="108" w:type="dxa"/>
              <w:bottom w:w="0" w:type="dxa"/>
              <w:right w:w="108" w:type="dxa"/>
            </w:tcMar>
          </w:tcPr>
          <w:p w14:paraId="1E679EB7" w14:textId="7FC98223" w:rsidR="003B43D5" w:rsidRPr="00EE239C" w:rsidRDefault="003B43D5" w:rsidP="006A2708">
            <w:pPr>
              <w:spacing w:line="254" w:lineRule="atLeast"/>
              <w:rPr>
                <w:szCs w:val="24"/>
                <w:highlight w:val="yellow"/>
                <w:lang w:eastAsia="lt-LT"/>
              </w:rPr>
            </w:pPr>
            <w:r w:rsidRPr="00D26D1A">
              <w:rPr>
                <w:szCs w:val="24"/>
                <w:lang w:eastAsia="lt-LT"/>
              </w:rPr>
              <w:t xml:space="preserve">Mokinių mokymosi per </w:t>
            </w:r>
            <w:proofErr w:type="spellStart"/>
            <w:r w:rsidRPr="00D26D1A">
              <w:rPr>
                <w:szCs w:val="24"/>
                <w:lang w:eastAsia="lt-LT"/>
              </w:rPr>
              <w:t>savanorystę</w:t>
            </w:r>
            <w:proofErr w:type="spellEnd"/>
            <w:r w:rsidRPr="00D26D1A">
              <w:rPr>
                <w:szCs w:val="24"/>
                <w:lang w:eastAsia="lt-LT"/>
              </w:rPr>
              <w:t xml:space="preserve"> projektų įgyvendinimas, projektų skaičius</w:t>
            </w:r>
            <w:r>
              <w:rPr>
                <w:szCs w:val="24"/>
                <w:lang w:eastAsia="lt-LT"/>
              </w:rPr>
              <w:t xml:space="preserve"> ir dalyvavusių mokinių dalis</w:t>
            </w:r>
            <w:r w:rsidR="00CB635C">
              <w:rPr>
                <w:szCs w:val="24"/>
                <w:lang w:eastAsia="lt-LT"/>
              </w:rPr>
              <w:t>.</w:t>
            </w:r>
          </w:p>
        </w:tc>
        <w:tc>
          <w:tcPr>
            <w:tcW w:w="3547" w:type="dxa"/>
            <w:tcMar>
              <w:top w:w="0" w:type="dxa"/>
              <w:left w:w="108" w:type="dxa"/>
              <w:bottom w:w="0" w:type="dxa"/>
              <w:right w:w="108" w:type="dxa"/>
            </w:tcMar>
          </w:tcPr>
          <w:p w14:paraId="0840860A" w14:textId="0DE8CBFF" w:rsidR="003B43D5" w:rsidRPr="007E78AF" w:rsidRDefault="003B43D5" w:rsidP="007F3B6F">
            <w:pPr>
              <w:spacing w:line="254" w:lineRule="atLeast"/>
              <w:rPr>
                <w:szCs w:val="24"/>
                <w:lang w:eastAsia="lt-LT"/>
              </w:rPr>
            </w:pPr>
            <w:r w:rsidRPr="007E78AF">
              <w:rPr>
                <w:szCs w:val="24"/>
                <w:lang w:eastAsia="lt-LT"/>
              </w:rPr>
              <w:t>Įgyvendinti 3 projektai (</w:t>
            </w:r>
            <w:proofErr w:type="spellStart"/>
            <w:r w:rsidRPr="007E78AF">
              <w:rPr>
                <w:szCs w:val="24"/>
                <w:lang w:eastAsia="lt-LT"/>
              </w:rPr>
              <w:t>saviraiškaus</w:t>
            </w:r>
            <w:proofErr w:type="spellEnd"/>
            <w:r w:rsidRPr="007E78AF">
              <w:rPr>
                <w:szCs w:val="24"/>
                <w:lang w:eastAsia="lt-LT"/>
              </w:rPr>
              <w:t xml:space="preserve"> ugdymo skatinimas atnaujinant progimnazijos erdves: projektas </w:t>
            </w:r>
            <w:r>
              <w:rPr>
                <w:szCs w:val="24"/>
                <w:lang w:eastAsia="lt-LT"/>
              </w:rPr>
              <w:t>„V</w:t>
            </w:r>
            <w:r w:rsidRPr="007E78AF">
              <w:rPr>
                <w:szCs w:val="24"/>
                <w:lang w:eastAsia="lt-LT"/>
              </w:rPr>
              <w:t>andenynas</w:t>
            </w:r>
            <w:r>
              <w:rPr>
                <w:szCs w:val="24"/>
                <w:lang w:eastAsia="lt-LT"/>
              </w:rPr>
              <w:t>“</w:t>
            </w:r>
            <w:r w:rsidRPr="007E78AF">
              <w:rPr>
                <w:szCs w:val="24"/>
                <w:lang w:eastAsia="lt-LT"/>
              </w:rPr>
              <w:t xml:space="preserve"> dalyvaujant meni</w:t>
            </w:r>
            <w:r w:rsidR="005F11DB">
              <w:rPr>
                <w:szCs w:val="24"/>
                <w:lang w:eastAsia="lt-LT"/>
              </w:rPr>
              <w:t>ni</w:t>
            </w:r>
            <w:r w:rsidRPr="007E78AF">
              <w:rPr>
                <w:szCs w:val="24"/>
                <w:lang w:eastAsia="lt-LT"/>
              </w:rPr>
              <w:t xml:space="preserve">nkams E. </w:t>
            </w:r>
            <w:proofErr w:type="spellStart"/>
            <w:r w:rsidRPr="007E78AF">
              <w:rPr>
                <w:szCs w:val="24"/>
                <w:lang w:eastAsia="lt-LT"/>
              </w:rPr>
              <w:t>Narbutaitei</w:t>
            </w:r>
            <w:proofErr w:type="spellEnd"/>
            <w:r w:rsidRPr="007E78AF">
              <w:rPr>
                <w:szCs w:val="24"/>
                <w:lang w:eastAsia="lt-LT"/>
              </w:rPr>
              <w:t xml:space="preserve"> ir J. </w:t>
            </w:r>
            <w:proofErr w:type="spellStart"/>
            <w:r w:rsidRPr="007E78AF">
              <w:rPr>
                <w:szCs w:val="24"/>
                <w:lang w:eastAsia="lt-LT"/>
              </w:rPr>
              <w:t>Žožo</w:t>
            </w:r>
            <w:proofErr w:type="spellEnd"/>
            <w:r w:rsidRPr="007E78AF">
              <w:rPr>
                <w:szCs w:val="24"/>
                <w:lang w:eastAsia="lt-LT"/>
              </w:rPr>
              <w:t>; bendradarbiaujant progimnazijos mokytojams ir mokiniams sukurtas ir įgyvendintas WC interjero projektas; „</w:t>
            </w:r>
            <w:proofErr w:type="spellStart"/>
            <w:r w:rsidRPr="007E78AF">
              <w:rPr>
                <w:szCs w:val="24"/>
                <w:lang w:eastAsia="lt-LT"/>
              </w:rPr>
              <w:t>Transparency</w:t>
            </w:r>
            <w:proofErr w:type="spellEnd"/>
            <w:r w:rsidRPr="007E78AF">
              <w:rPr>
                <w:szCs w:val="24"/>
                <w:lang w:eastAsia="lt-LT"/>
              </w:rPr>
              <w:t xml:space="preserve"> International“ Lietuvos skyriaus dalyvaujamojo</w:t>
            </w:r>
            <w:r>
              <w:rPr>
                <w:szCs w:val="24"/>
                <w:lang w:eastAsia="lt-LT"/>
              </w:rPr>
              <w:t xml:space="preserve"> </w:t>
            </w:r>
            <w:r w:rsidRPr="007E78AF">
              <w:rPr>
                <w:szCs w:val="24"/>
                <w:lang w:eastAsia="lt-LT"/>
              </w:rPr>
              <w:t>biudžeto projektas</w:t>
            </w:r>
            <w:r w:rsidRPr="00956712">
              <w:rPr>
                <w:szCs w:val="24"/>
                <w:lang w:eastAsia="lt-LT"/>
              </w:rPr>
              <w:t xml:space="preserve">. </w:t>
            </w:r>
            <w:r w:rsidRPr="007E78AF">
              <w:rPr>
                <w:szCs w:val="24"/>
                <w:lang w:eastAsia="lt-LT"/>
              </w:rPr>
              <w:t>Dalyvavo</w:t>
            </w:r>
            <w:r w:rsidRPr="00D26D1A">
              <w:rPr>
                <w:szCs w:val="24"/>
                <w:lang w:val="en-US" w:eastAsia="lt-LT"/>
              </w:rPr>
              <w:t xml:space="preserve"> </w:t>
            </w:r>
            <w:r w:rsidR="007F3B6F" w:rsidRPr="00D26D1A">
              <w:rPr>
                <w:szCs w:val="24"/>
                <w:lang w:val="en-US" w:eastAsia="lt-LT"/>
              </w:rPr>
              <w:t>1</w:t>
            </w:r>
            <w:r w:rsidR="007F3B6F">
              <w:rPr>
                <w:szCs w:val="24"/>
                <w:lang w:val="en-US" w:eastAsia="lt-LT"/>
              </w:rPr>
              <w:t>00 proc.</w:t>
            </w:r>
            <w:r w:rsidR="007F3B6F" w:rsidRPr="00D26D1A">
              <w:rPr>
                <w:szCs w:val="24"/>
                <w:lang w:val="en-US" w:eastAsia="lt-LT"/>
              </w:rPr>
              <w:t xml:space="preserve"> </w:t>
            </w:r>
            <w:r w:rsidRPr="00D26D1A">
              <w:rPr>
                <w:szCs w:val="24"/>
                <w:lang w:val="en-US" w:eastAsia="lt-LT"/>
              </w:rPr>
              <w:t>5</w:t>
            </w:r>
            <w:r w:rsidR="0032299A">
              <w:rPr>
                <w:szCs w:val="24"/>
                <w:lang w:eastAsia="lt-LT"/>
              </w:rPr>
              <w:t>–</w:t>
            </w:r>
            <w:r w:rsidRPr="00D26D1A">
              <w:rPr>
                <w:szCs w:val="24"/>
                <w:lang w:val="en-US" w:eastAsia="lt-LT"/>
              </w:rPr>
              <w:t xml:space="preserve">8 </w:t>
            </w:r>
            <w:r w:rsidRPr="007E78AF">
              <w:rPr>
                <w:szCs w:val="24"/>
                <w:lang w:eastAsia="lt-LT"/>
              </w:rPr>
              <w:t>klasi</w:t>
            </w:r>
            <w:r w:rsidRPr="00D26D1A">
              <w:rPr>
                <w:szCs w:val="24"/>
                <w:lang w:eastAsia="lt-LT"/>
              </w:rPr>
              <w:t xml:space="preserve">ų </w:t>
            </w:r>
            <w:r w:rsidR="007F3B6F">
              <w:rPr>
                <w:szCs w:val="24"/>
                <w:lang w:eastAsia="lt-LT"/>
              </w:rPr>
              <w:t>m</w:t>
            </w:r>
            <w:r w:rsidRPr="00D26D1A">
              <w:rPr>
                <w:szCs w:val="24"/>
                <w:lang w:eastAsia="lt-LT"/>
              </w:rPr>
              <w:t>okinių</w:t>
            </w:r>
            <w:r w:rsidR="00CB635C">
              <w:rPr>
                <w:szCs w:val="24"/>
                <w:lang w:eastAsia="lt-LT"/>
              </w:rPr>
              <w:t>.</w:t>
            </w:r>
          </w:p>
        </w:tc>
      </w:tr>
      <w:tr w:rsidR="003B43D5" w:rsidRPr="00F17AAD" w14:paraId="60466E02" w14:textId="77777777" w:rsidTr="006A2708">
        <w:trPr>
          <w:trHeight w:val="646"/>
        </w:trPr>
        <w:tc>
          <w:tcPr>
            <w:tcW w:w="3338" w:type="dxa"/>
            <w:tcMar>
              <w:top w:w="0" w:type="dxa"/>
              <w:left w:w="108" w:type="dxa"/>
              <w:bottom w:w="0" w:type="dxa"/>
              <w:right w:w="108" w:type="dxa"/>
            </w:tcMar>
          </w:tcPr>
          <w:p w14:paraId="1FE77D6D" w14:textId="77777777" w:rsidR="003B43D5" w:rsidRDefault="003B43D5" w:rsidP="006A2708">
            <w:pPr>
              <w:spacing w:line="254" w:lineRule="atLeast"/>
              <w:rPr>
                <w:b/>
              </w:rPr>
            </w:pPr>
            <w:r>
              <w:rPr>
                <w:b/>
              </w:rPr>
              <w:t>1.3.2. Sudaryti sąlygas mokiniams įsitraukti į ugdomosios veiklos organizavimą</w:t>
            </w:r>
          </w:p>
        </w:tc>
        <w:tc>
          <w:tcPr>
            <w:tcW w:w="2613" w:type="dxa"/>
            <w:shd w:val="clear" w:color="auto" w:fill="auto"/>
            <w:tcMar>
              <w:top w:w="0" w:type="dxa"/>
              <w:left w:w="108" w:type="dxa"/>
              <w:bottom w:w="0" w:type="dxa"/>
              <w:right w:w="108" w:type="dxa"/>
            </w:tcMar>
          </w:tcPr>
          <w:p w14:paraId="0EC38E06" w14:textId="2CCD2F25" w:rsidR="003B43D5" w:rsidRPr="00EE239C" w:rsidRDefault="003B43D5" w:rsidP="006A2708">
            <w:pPr>
              <w:spacing w:line="254" w:lineRule="atLeast"/>
              <w:rPr>
                <w:szCs w:val="24"/>
                <w:highlight w:val="yellow"/>
                <w:lang w:eastAsia="lt-LT"/>
              </w:rPr>
            </w:pPr>
            <w:r w:rsidRPr="00956712">
              <w:rPr>
                <w:szCs w:val="24"/>
                <w:lang w:eastAsia="lt-LT"/>
              </w:rPr>
              <w:t>5-8 klasių mokini</w:t>
            </w:r>
            <w:r>
              <w:rPr>
                <w:szCs w:val="24"/>
                <w:lang w:eastAsia="lt-LT"/>
              </w:rPr>
              <w:t>ų įtraukimas į edukacinių veiklų planavimą ir progimnazijos veiklą, r</w:t>
            </w:r>
            <w:r w:rsidRPr="009A2910">
              <w:rPr>
                <w:szCs w:val="24"/>
                <w:lang w:eastAsia="lt-LT"/>
              </w:rPr>
              <w:t>enginių skaičius ir</w:t>
            </w:r>
            <w:r>
              <w:rPr>
                <w:szCs w:val="24"/>
                <w:lang w:eastAsia="lt-LT"/>
              </w:rPr>
              <w:t xml:space="preserve"> </w:t>
            </w:r>
            <w:r>
              <w:rPr>
                <w:szCs w:val="24"/>
                <w:lang w:eastAsia="lt-LT"/>
              </w:rPr>
              <w:lastRenderedPageBreak/>
              <w:t xml:space="preserve">dalyvavusių </w:t>
            </w:r>
            <w:r w:rsidRPr="009A2910">
              <w:rPr>
                <w:szCs w:val="24"/>
                <w:lang w:eastAsia="lt-LT"/>
              </w:rPr>
              <w:t>mokinių dalis</w:t>
            </w:r>
            <w:r w:rsidR="00CB635C">
              <w:rPr>
                <w:szCs w:val="24"/>
                <w:lang w:eastAsia="lt-LT"/>
              </w:rPr>
              <w:t>.</w:t>
            </w:r>
          </w:p>
        </w:tc>
        <w:tc>
          <w:tcPr>
            <w:tcW w:w="3547" w:type="dxa"/>
            <w:tcMar>
              <w:top w:w="0" w:type="dxa"/>
              <w:left w:w="108" w:type="dxa"/>
              <w:bottom w:w="0" w:type="dxa"/>
              <w:right w:w="108" w:type="dxa"/>
            </w:tcMar>
          </w:tcPr>
          <w:p w14:paraId="7F2C4455" w14:textId="02ECFEDA" w:rsidR="003B43D5" w:rsidRPr="00EE239C" w:rsidRDefault="003B43D5" w:rsidP="006A2708">
            <w:pPr>
              <w:spacing w:line="254" w:lineRule="atLeast"/>
              <w:rPr>
                <w:szCs w:val="24"/>
                <w:highlight w:val="yellow"/>
                <w:lang w:eastAsia="lt-LT"/>
              </w:rPr>
            </w:pPr>
            <w:r>
              <w:rPr>
                <w:szCs w:val="24"/>
                <w:lang w:eastAsia="lt-LT"/>
              </w:rPr>
              <w:lastRenderedPageBreak/>
              <w:t>Įgy</w:t>
            </w:r>
            <w:r w:rsidR="005F11DB">
              <w:rPr>
                <w:szCs w:val="24"/>
                <w:lang w:eastAsia="lt-LT"/>
              </w:rPr>
              <w:t>v</w:t>
            </w:r>
            <w:r>
              <w:rPr>
                <w:szCs w:val="24"/>
                <w:lang w:eastAsia="lt-LT"/>
              </w:rPr>
              <w:t>endinti</w:t>
            </w:r>
            <w:r w:rsidRPr="00D26D1A">
              <w:rPr>
                <w:szCs w:val="24"/>
                <w:lang w:eastAsia="lt-LT"/>
              </w:rPr>
              <w:t xml:space="preserve"> </w:t>
            </w:r>
            <w:r w:rsidRPr="00956712">
              <w:rPr>
                <w:szCs w:val="24"/>
                <w:lang w:eastAsia="lt-LT"/>
              </w:rPr>
              <w:t xml:space="preserve">4 mokinių pasiūlymai dėl edukacinių veiklų organizavimo: trys virtualūs </w:t>
            </w:r>
            <w:proofErr w:type="spellStart"/>
            <w:r w:rsidRPr="00956712">
              <w:rPr>
                <w:szCs w:val="24"/>
                <w:lang w:eastAsia="lt-LT"/>
              </w:rPr>
              <w:t>protmūšiai</w:t>
            </w:r>
            <w:proofErr w:type="spellEnd"/>
            <w:r w:rsidRPr="00956712">
              <w:rPr>
                <w:szCs w:val="24"/>
                <w:lang w:eastAsia="lt-LT"/>
              </w:rPr>
              <w:t xml:space="preserve"> ir </w:t>
            </w:r>
            <w:r>
              <w:rPr>
                <w:szCs w:val="24"/>
                <w:lang w:eastAsia="lt-LT"/>
              </w:rPr>
              <w:t>„</w:t>
            </w:r>
            <w:r w:rsidRPr="00956712">
              <w:rPr>
                <w:szCs w:val="24"/>
                <w:lang w:eastAsia="lt-LT"/>
              </w:rPr>
              <w:t>Talentų vakaras</w:t>
            </w:r>
            <w:r>
              <w:rPr>
                <w:szCs w:val="24"/>
                <w:lang w:eastAsia="lt-LT"/>
              </w:rPr>
              <w:t>“.</w:t>
            </w:r>
            <w:r w:rsidRPr="00956712">
              <w:rPr>
                <w:szCs w:val="24"/>
                <w:lang w:eastAsia="lt-LT"/>
              </w:rPr>
              <w:t xml:space="preserve"> </w:t>
            </w:r>
            <w:r>
              <w:rPr>
                <w:szCs w:val="24"/>
                <w:lang w:eastAsia="lt-LT"/>
              </w:rPr>
              <w:t xml:space="preserve">Įvyko </w:t>
            </w:r>
            <w:r w:rsidRPr="00956712">
              <w:rPr>
                <w:szCs w:val="24"/>
                <w:lang w:eastAsia="lt-LT"/>
              </w:rPr>
              <w:t xml:space="preserve">8 </w:t>
            </w:r>
            <w:r>
              <w:rPr>
                <w:szCs w:val="24"/>
                <w:lang w:eastAsia="lt-LT"/>
              </w:rPr>
              <w:t xml:space="preserve">tiksliniai </w:t>
            </w:r>
            <w:r w:rsidR="007F3B6F">
              <w:rPr>
                <w:szCs w:val="24"/>
                <w:lang w:eastAsia="lt-LT"/>
              </w:rPr>
              <w:t xml:space="preserve">mokinių </w:t>
            </w:r>
            <w:r>
              <w:rPr>
                <w:szCs w:val="24"/>
                <w:lang w:eastAsia="lt-LT"/>
              </w:rPr>
              <w:lastRenderedPageBreak/>
              <w:t>susitikimai „Tiesiai šviesiai“ su progimnazijos administracija</w:t>
            </w:r>
            <w:r w:rsidRPr="00956712">
              <w:rPr>
                <w:szCs w:val="24"/>
                <w:lang w:eastAsia="lt-LT"/>
              </w:rPr>
              <w:t>. Minėtose veiklose dalyvavo apie 80 proc. progimnazijos</w:t>
            </w:r>
            <w:r w:rsidRPr="00D26D1A">
              <w:rPr>
                <w:szCs w:val="24"/>
                <w:lang w:eastAsia="lt-LT"/>
              </w:rPr>
              <w:t xml:space="preserve"> mokinių</w:t>
            </w:r>
            <w:r w:rsidR="00CB635C">
              <w:rPr>
                <w:szCs w:val="24"/>
                <w:lang w:eastAsia="lt-LT"/>
              </w:rPr>
              <w:t>.</w:t>
            </w:r>
          </w:p>
        </w:tc>
      </w:tr>
      <w:tr w:rsidR="003B43D5" w:rsidRPr="00F17AAD" w14:paraId="2D4C361F" w14:textId="77777777" w:rsidTr="006A2708">
        <w:trPr>
          <w:trHeight w:val="646"/>
        </w:trPr>
        <w:tc>
          <w:tcPr>
            <w:tcW w:w="3338" w:type="dxa"/>
            <w:tcMar>
              <w:top w:w="0" w:type="dxa"/>
              <w:left w:w="108" w:type="dxa"/>
              <w:bottom w:w="0" w:type="dxa"/>
              <w:right w:w="108" w:type="dxa"/>
            </w:tcMar>
          </w:tcPr>
          <w:p w14:paraId="08F729C2" w14:textId="77777777" w:rsidR="003B43D5" w:rsidRDefault="003B43D5" w:rsidP="006A2708">
            <w:pPr>
              <w:spacing w:line="254" w:lineRule="atLeast"/>
              <w:rPr>
                <w:b/>
              </w:rPr>
            </w:pPr>
            <w:r>
              <w:rPr>
                <w:b/>
              </w:rPr>
              <w:lastRenderedPageBreak/>
              <w:t xml:space="preserve">1.4. </w:t>
            </w:r>
            <w:r>
              <w:rPr>
                <w:b/>
                <w:bCs/>
              </w:rPr>
              <w:t>K</w:t>
            </w:r>
            <w:r w:rsidRPr="009A74E1">
              <w:rPr>
                <w:b/>
                <w:bCs/>
              </w:rPr>
              <w:t>urti stiprią progimnazijos kultūrą.</w:t>
            </w:r>
          </w:p>
        </w:tc>
        <w:tc>
          <w:tcPr>
            <w:tcW w:w="2613" w:type="dxa"/>
            <w:tcMar>
              <w:top w:w="0" w:type="dxa"/>
              <w:left w:w="108" w:type="dxa"/>
              <w:bottom w:w="0" w:type="dxa"/>
              <w:right w:w="108" w:type="dxa"/>
            </w:tcMar>
          </w:tcPr>
          <w:p w14:paraId="0D09A197" w14:textId="77777777" w:rsidR="003B43D5" w:rsidRPr="00EE239C" w:rsidRDefault="003B43D5" w:rsidP="006A2708">
            <w:pPr>
              <w:spacing w:line="254" w:lineRule="atLeast"/>
              <w:jc w:val="center"/>
              <w:rPr>
                <w:szCs w:val="24"/>
                <w:highlight w:val="yellow"/>
                <w:lang w:eastAsia="lt-LT"/>
              </w:rPr>
            </w:pPr>
          </w:p>
        </w:tc>
        <w:tc>
          <w:tcPr>
            <w:tcW w:w="3547" w:type="dxa"/>
            <w:tcMar>
              <w:top w:w="0" w:type="dxa"/>
              <w:left w:w="108" w:type="dxa"/>
              <w:bottom w:w="0" w:type="dxa"/>
              <w:right w:w="108" w:type="dxa"/>
            </w:tcMar>
          </w:tcPr>
          <w:p w14:paraId="4588D47A" w14:textId="77777777" w:rsidR="003B43D5" w:rsidRPr="00EE239C" w:rsidRDefault="003B43D5" w:rsidP="006A2708">
            <w:pPr>
              <w:spacing w:line="254" w:lineRule="atLeast"/>
              <w:jc w:val="center"/>
              <w:rPr>
                <w:szCs w:val="24"/>
                <w:highlight w:val="yellow"/>
                <w:lang w:eastAsia="lt-LT"/>
              </w:rPr>
            </w:pPr>
          </w:p>
        </w:tc>
      </w:tr>
      <w:tr w:rsidR="003B43D5" w:rsidRPr="00F17AAD" w14:paraId="744D26C4" w14:textId="77777777" w:rsidTr="006A2708">
        <w:trPr>
          <w:trHeight w:val="646"/>
        </w:trPr>
        <w:tc>
          <w:tcPr>
            <w:tcW w:w="3338" w:type="dxa"/>
            <w:tcMar>
              <w:top w:w="0" w:type="dxa"/>
              <w:left w:w="108" w:type="dxa"/>
              <w:bottom w:w="0" w:type="dxa"/>
              <w:right w:w="108" w:type="dxa"/>
            </w:tcMar>
          </w:tcPr>
          <w:p w14:paraId="5FC50905" w14:textId="77777777" w:rsidR="003B43D5" w:rsidRDefault="003B43D5" w:rsidP="006A2708">
            <w:pPr>
              <w:spacing w:line="254" w:lineRule="atLeast"/>
              <w:rPr>
                <w:b/>
              </w:rPr>
            </w:pPr>
            <w:r>
              <w:rPr>
                <w:b/>
              </w:rPr>
              <w:t xml:space="preserve">1.4.1. </w:t>
            </w:r>
            <w:r w:rsidRPr="009A74E1">
              <w:rPr>
                <w:b/>
              </w:rPr>
              <w:t xml:space="preserve">Telkti bendruomenę, remiantis pagrindinėmis </w:t>
            </w:r>
            <w:r>
              <w:rPr>
                <w:b/>
              </w:rPr>
              <w:t>progimnazijos vertybėmis.</w:t>
            </w:r>
          </w:p>
        </w:tc>
        <w:tc>
          <w:tcPr>
            <w:tcW w:w="2613" w:type="dxa"/>
            <w:tcMar>
              <w:top w:w="0" w:type="dxa"/>
              <w:left w:w="108" w:type="dxa"/>
              <w:bottom w:w="0" w:type="dxa"/>
              <w:right w:w="108" w:type="dxa"/>
            </w:tcMar>
          </w:tcPr>
          <w:p w14:paraId="24F7E2C7" w14:textId="60BD2B70" w:rsidR="003B43D5" w:rsidRPr="00EE239C" w:rsidRDefault="003B43D5" w:rsidP="006A2708">
            <w:pPr>
              <w:spacing w:line="254" w:lineRule="atLeast"/>
              <w:rPr>
                <w:szCs w:val="24"/>
                <w:highlight w:val="yellow"/>
                <w:lang w:eastAsia="lt-LT"/>
              </w:rPr>
            </w:pPr>
            <w:r w:rsidRPr="006D28A7">
              <w:rPr>
                <w:szCs w:val="24"/>
                <w:lang w:eastAsia="lt-LT"/>
              </w:rPr>
              <w:t xml:space="preserve">Sudaryti sąlygas visiems bendruomenės nariams reflektuoti ir </w:t>
            </w:r>
            <w:r>
              <w:rPr>
                <w:szCs w:val="24"/>
                <w:lang w:eastAsia="lt-LT"/>
              </w:rPr>
              <w:t>į(</w:t>
            </w:r>
            <w:proofErr w:type="spellStart"/>
            <w:r>
              <w:rPr>
                <w:szCs w:val="24"/>
                <w:lang w:eastAsia="lt-LT"/>
              </w:rPr>
              <w:t>si</w:t>
            </w:r>
            <w:proofErr w:type="spellEnd"/>
            <w:r>
              <w:rPr>
                <w:szCs w:val="24"/>
                <w:lang w:eastAsia="lt-LT"/>
              </w:rPr>
              <w:t>)vertinti savo veiklą progimnazijoje, numatant bendrus siekius bei tobulinimo galimybes, d</w:t>
            </w:r>
            <w:r w:rsidRPr="002E1DFC">
              <w:rPr>
                <w:szCs w:val="24"/>
                <w:lang w:eastAsia="lt-LT"/>
              </w:rPr>
              <w:t>alyvavusių mokytojų ir mokinių dalis</w:t>
            </w:r>
            <w:r w:rsidR="00CB635C">
              <w:rPr>
                <w:szCs w:val="24"/>
                <w:lang w:eastAsia="lt-LT"/>
              </w:rPr>
              <w:t>.</w:t>
            </w:r>
          </w:p>
        </w:tc>
        <w:tc>
          <w:tcPr>
            <w:tcW w:w="3547" w:type="dxa"/>
            <w:tcMar>
              <w:top w:w="0" w:type="dxa"/>
              <w:left w:w="108" w:type="dxa"/>
              <w:bottom w:w="0" w:type="dxa"/>
              <w:right w:w="108" w:type="dxa"/>
            </w:tcMar>
          </w:tcPr>
          <w:p w14:paraId="54C3BD97" w14:textId="17B20CBA" w:rsidR="003B43D5" w:rsidRPr="00421263" w:rsidRDefault="003B43D5" w:rsidP="006A2708">
            <w:pPr>
              <w:spacing w:line="254" w:lineRule="atLeast"/>
              <w:rPr>
                <w:szCs w:val="24"/>
                <w:highlight w:val="yellow"/>
                <w:lang w:val="en-US" w:eastAsia="lt-LT"/>
              </w:rPr>
            </w:pPr>
            <w:r w:rsidRPr="002E1DFC">
              <w:rPr>
                <w:szCs w:val="24"/>
                <w:lang w:eastAsia="lt-LT"/>
              </w:rPr>
              <w:t xml:space="preserve">Vykdyti metiniai pokalbiai su mokytojais, dalyvavo </w:t>
            </w:r>
            <w:r w:rsidRPr="00956712">
              <w:rPr>
                <w:szCs w:val="24"/>
                <w:lang w:eastAsia="lt-LT"/>
              </w:rPr>
              <w:t>98 proc.</w:t>
            </w:r>
            <w:r w:rsidRPr="002E1DFC">
              <w:rPr>
                <w:szCs w:val="24"/>
                <w:lang w:eastAsia="lt-LT"/>
              </w:rPr>
              <w:t xml:space="preserve"> mokytojų</w:t>
            </w:r>
            <w:r>
              <w:rPr>
                <w:szCs w:val="24"/>
                <w:lang w:eastAsia="lt-LT"/>
              </w:rPr>
              <w:t xml:space="preserve"> (nepasiektas </w:t>
            </w:r>
            <w:r w:rsidRPr="00956712">
              <w:rPr>
                <w:szCs w:val="24"/>
                <w:lang w:eastAsia="lt-LT"/>
              </w:rPr>
              <w:t xml:space="preserve">100 proc. </w:t>
            </w:r>
            <w:r>
              <w:rPr>
                <w:szCs w:val="24"/>
                <w:lang w:eastAsia="lt-LT"/>
              </w:rPr>
              <w:t>dėl darbuotojų nedarbingumo)</w:t>
            </w:r>
            <w:r w:rsidRPr="002E1DFC">
              <w:rPr>
                <w:szCs w:val="24"/>
                <w:lang w:eastAsia="lt-LT"/>
              </w:rPr>
              <w:t xml:space="preserve">. Vykdyti trišaliai pokalbiai su mokiniais. </w:t>
            </w:r>
            <w:r>
              <w:rPr>
                <w:szCs w:val="24"/>
                <w:lang w:eastAsia="lt-LT"/>
              </w:rPr>
              <w:t>D</w:t>
            </w:r>
            <w:r w:rsidRPr="00E435DE">
              <w:rPr>
                <w:szCs w:val="24"/>
                <w:lang w:eastAsia="lt-LT"/>
              </w:rPr>
              <w:t>alyv</w:t>
            </w:r>
            <w:r>
              <w:rPr>
                <w:szCs w:val="24"/>
                <w:lang w:eastAsia="lt-LT"/>
              </w:rPr>
              <w:t>avo 9</w:t>
            </w:r>
            <w:r>
              <w:rPr>
                <w:szCs w:val="24"/>
                <w:lang w:val="en-US" w:eastAsia="lt-LT"/>
              </w:rPr>
              <w:t>5</w:t>
            </w:r>
            <w:r>
              <w:rPr>
                <w:szCs w:val="24"/>
                <w:lang w:eastAsia="lt-LT"/>
              </w:rPr>
              <w:t xml:space="preserve"> proc. 5</w:t>
            </w:r>
            <w:r w:rsidR="0032299A">
              <w:rPr>
                <w:szCs w:val="24"/>
                <w:lang w:eastAsia="lt-LT"/>
              </w:rPr>
              <w:t>–</w:t>
            </w:r>
            <w:r>
              <w:rPr>
                <w:szCs w:val="24"/>
                <w:lang w:eastAsia="lt-LT"/>
              </w:rPr>
              <w:t>8 klasių mokinių ir 80 proc. 1</w:t>
            </w:r>
            <w:r w:rsidR="0032299A">
              <w:rPr>
                <w:szCs w:val="24"/>
                <w:lang w:eastAsia="lt-LT"/>
              </w:rPr>
              <w:t>–</w:t>
            </w:r>
            <w:r>
              <w:rPr>
                <w:szCs w:val="24"/>
                <w:lang w:eastAsia="lt-LT"/>
              </w:rPr>
              <w:t xml:space="preserve">4 klasių mokinių. Organizuotas tėvų aktyvo susitikimas, kuriame dalyvavo kiekvienos klasės tėvų atstovai. Organizuoti progimnazijos administracijos susitikimai su kiekvienos klasės bendruomene. Įvykdyti </w:t>
            </w:r>
            <w:r>
              <w:rPr>
                <w:szCs w:val="24"/>
                <w:lang w:val="en-US" w:eastAsia="lt-LT"/>
              </w:rPr>
              <w:t xml:space="preserve">37 </w:t>
            </w:r>
            <w:proofErr w:type="spellStart"/>
            <w:r>
              <w:rPr>
                <w:szCs w:val="24"/>
                <w:lang w:val="en-US" w:eastAsia="lt-LT"/>
              </w:rPr>
              <w:t>susitikimai</w:t>
            </w:r>
            <w:proofErr w:type="spellEnd"/>
            <w:r>
              <w:rPr>
                <w:szCs w:val="24"/>
                <w:lang w:val="en-US" w:eastAsia="lt-LT"/>
              </w:rPr>
              <w:t>.</w:t>
            </w:r>
          </w:p>
        </w:tc>
      </w:tr>
      <w:tr w:rsidR="003B43D5" w:rsidRPr="00F17AAD" w14:paraId="19F3F90A" w14:textId="77777777" w:rsidTr="006A2708">
        <w:trPr>
          <w:trHeight w:val="646"/>
        </w:trPr>
        <w:tc>
          <w:tcPr>
            <w:tcW w:w="3338" w:type="dxa"/>
            <w:tcMar>
              <w:top w:w="0" w:type="dxa"/>
              <w:left w:w="108" w:type="dxa"/>
              <w:bottom w:w="0" w:type="dxa"/>
              <w:right w:w="108" w:type="dxa"/>
            </w:tcMar>
          </w:tcPr>
          <w:p w14:paraId="4ED51008" w14:textId="77777777" w:rsidR="003B43D5" w:rsidRPr="0097709A" w:rsidRDefault="003B43D5" w:rsidP="006A2708">
            <w:pPr>
              <w:pStyle w:val="Pagrindinistekstas"/>
              <w:rPr>
                <w:lang w:val="lt-LT"/>
              </w:rPr>
            </w:pPr>
            <w:r>
              <w:rPr>
                <w:b/>
                <w:lang w:val="lt-LT"/>
              </w:rPr>
              <w:t xml:space="preserve">1.4.2. </w:t>
            </w:r>
            <w:r w:rsidRPr="009A74E1">
              <w:rPr>
                <w:b/>
                <w:lang w:val="lt-LT"/>
              </w:rPr>
              <w:t xml:space="preserve">Organizuoti bendras veiklas </w:t>
            </w:r>
            <w:r>
              <w:rPr>
                <w:b/>
                <w:lang w:val="lt-LT"/>
              </w:rPr>
              <w:t>bei</w:t>
            </w:r>
            <w:r w:rsidRPr="009A74E1">
              <w:rPr>
                <w:b/>
                <w:lang w:val="lt-LT"/>
              </w:rPr>
              <w:t xml:space="preserve"> dalyvauti mokykl</w:t>
            </w:r>
            <w:r>
              <w:rPr>
                <w:b/>
                <w:lang w:val="lt-LT"/>
              </w:rPr>
              <w:t>os ir miesto renginiuose</w:t>
            </w:r>
            <w:r w:rsidRPr="009A74E1">
              <w:rPr>
                <w:b/>
                <w:lang w:val="lt-LT"/>
              </w:rPr>
              <w:t>.</w:t>
            </w:r>
            <w:r w:rsidRPr="009A74E1">
              <w:rPr>
                <w:lang w:val="lt-LT"/>
              </w:rPr>
              <w:t xml:space="preserve"> </w:t>
            </w:r>
          </w:p>
        </w:tc>
        <w:tc>
          <w:tcPr>
            <w:tcW w:w="2613" w:type="dxa"/>
            <w:tcMar>
              <w:top w:w="0" w:type="dxa"/>
              <w:left w:w="108" w:type="dxa"/>
              <w:bottom w:w="0" w:type="dxa"/>
              <w:right w:w="108" w:type="dxa"/>
            </w:tcMar>
          </w:tcPr>
          <w:p w14:paraId="5ED4F339" w14:textId="5438486B" w:rsidR="003B43D5" w:rsidRPr="00EE239C" w:rsidRDefault="003B43D5" w:rsidP="006A2708">
            <w:pPr>
              <w:spacing w:line="254" w:lineRule="atLeast"/>
              <w:rPr>
                <w:szCs w:val="24"/>
                <w:highlight w:val="yellow"/>
                <w:lang w:eastAsia="lt-LT"/>
              </w:rPr>
            </w:pPr>
            <w:r w:rsidRPr="004E0BFF">
              <w:rPr>
                <w:szCs w:val="24"/>
                <w:lang w:eastAsia="lt-LT"/>
              </w:rPr>
              <w:t>Bendruomenės įsitraukimas į bendrus tradicinius renginius, renginių skaičius</w:t>
            </w:r>
            <w:r w:rsidR="00CB635C">
              <w:rPr>
                <w:szCs w:val="24"/>
                <w:lang w:eastAsia="lt-LT"/>
              </w:rPr>
              <w:t>.</w:t>
            </w:r>
          </w:p>
        </w:tc>
        <w:tc>
          <w:tcPr>
            <w:tcW w:w="3547" w:type="dxa"/>
            <w:tcMar>
              <w:top w:w="0" w:type="dxa"/>
              <w:left w:w="108" w:type="dxa"/>
              <w:bottom w:w="0" w:type="dxa"/>
              <w:right w:w="108" w:type="dxa"/>
            </w:tcMar>
          </w:tcPr>
          <w:p w14:paraId="2A83B643" w14:textId="77777777" w:rsidR="003B43D5" w:rsidRPr="00194F73" w:rsidRDefault="003B43D5" w:rsidP="006A2708">
            <w:pPr>
              <w:spacing w:line="254" w:lineRule="atLeast"/>
              <w:rPr>
                <w:szCs w:val="24"/>
                <w:highlight w:val="yellow"/>
                <w:lang w:eastAsia="lt-LT"/>
              </w:rPr>
            </w:pPr>
            <w:r w:rsidRPr="004E0BFF">
              <w:rPr>
                <w:szCs w:val="24"/>
                <w:lang w:eastAsia="lt-LT"/>
              </w:rPr>
              <w:t xml:space="preserve">Dėl ekstremalios situacijos šalyje </w:t>
            </w:r>
            <w:r>
              <w:rPr>
                <w:szCs w:val="24"/>
                <w:lang w:eastAsia="lt-LT"/>
              </w:rPr>
              <w:t>dalis tradicinių</w:t>
            </w:r>
            <w:r w:rsidRPr="004E0BFF">
              <w:rPr>
                <w:szCs w:val="24"/>
                <w:lang w:eastAsia="lt-LT"/>
              </w:rPr>
              <w:t xml:space="preserve"> pro</w:t>
            </w:r>
            <w:r>
              <w:rPr>
                <w:szCs w:val="24"/>
                <w:lang w:eastAsia="lt-LT"/>
              </w:rPr>
              <w:t xml:space="preserve">gimnazijos bendruomenės renginių </w:t>
            </w:r>
            <w:r w:rsidRPr="004E0BFF">
              <w:rPr>
                <w:szCs w:val="24"/>
                <w:lang w:eastAsia="lt-LT"/>
              </w:rPr>
              <w:t>pagal galimybes buvo perkelt</w:t>
            </w:r>
            <w:r>
              <w:rPr>
                <w:szCs w:val="24"/>
                <w:lang w:eastAsia="lt-LT"/>
              </w:rPr>
              <w:t>i</w:t>
            </w:r>
            <w:r w:rsidRPr="004E0BFF">
              <w:rPr>
                <w:szCs w:val="24"/>
                <w:lang w:eastAsia="lt-LT"/>
              </w:rPr>
              <w:t xml:space="preserve"> į virtualią</w:t>
            </w:r>
            <w:r>
              <w:rPr>
                <w:szCs w:val="24"/>
                <w:lang w:eastAsia="lt-LT"/>
              </w:rPr>
              <w:t xml:space="preserve"> erdvę. Organizuota </w:t>
            </w:r>
            <w:r>
              <w:rPr>
                <w:szCs w:val="24"/>
                <w:lang w:val="en-US" w:eastAsia="lt-LT"/>
              </w:rPr>
              <w:t xml:space="preserve">13 </w:t>
            </w:r>
            <w:r w:rsidRPr="00194F73">
              <w:rPr>
                <w:szCs w:val="24"/>
                <w:lang w:eastAsia="lt-LT"/>
              </w:rPr>
              <w:t>renginių (iš jų 11 virtualioje erdvėje</w:t>
            </w:r>
            <w:r>
              <w:rPr>
                <w:szCs w:val="24"/>
                <w:lang w:eastAsia="lt-LT"/>
              </w:rPr>
              <w:t>).</w:t>
            </w:r>
          </w:p>
        </w:tc>
      </w:tr>
      <w:tr w:rsidR="003B43D5" w:rsidRPr="00F17AAD" w14:paraId="0183F53D" w14:textId="77777777" w:rsidTr="006A2708">
        <w:trPr>
          <w:trHeight w:val="646"/>
        </w:trPr>
        <w:tc>
          <w:tcPr>
            <w:tcW w:w="3338" w:type="dxa"/>
            <w:tcMar>
              <w:top w:w="0" w:type="dxa"/>
              <w:left w:w="108" w:type="dxa"/>
              <w:bottom w:w="0" w:type="dxa"/>
              <w:right w:w="108" w:type="dxa"/>
            </w:tcMar>
          </w:tcPr>
          <w:p w14:paraId="3FA5C029" w14:textId="77777777" w:rsidR="003B43D5" w:rsidRPr="009A74E1" w:rsidRDefault="003B43D5" w:rsidP="006A2708">
            <w:pPr>
              <w:spacing w:line="254" w:lineRule="atLeast"/>
              <w:rPr>
                <w:b/>
              </w:rPr>
            </w:pPr>
            <w:r>
              <w:rPr>
                <w:b/>
                <w:bCs/>
                <w:lang w:eastAsia="lt-LT"/>
              </w:rPr>
              <w:t xml:space="preserve">2. </w:t>
            </w:r>
            <w:r w:rsidRPr="00BE373A">
              <w:rPr>
                <w:b/>
                <w:bCs/>
                <w:lang w:eastAsia="lt-LT"/>
              </w:rPr>
              <w:t xml:space="preserve">Modernizuoti aplinką, skatinančią </w:t>
            </w:r>
            <w:r>
              <w:rPr>
                <w:b/>
                <w:bCs/>
                <w:lang w:eastAsia="lt-LT"/>
              </w:rPr>
              <w:t xml:space="preserve">mokytis, </w:t>
            </w:r>
            <w:r w:rsidRPr="00BE373A">
              <w:rPr>
                <w:b/>
                <w:bCs/>
                <w:lang w:eastAsia="lt-LT"/>
              </w:rPr>
              <w:t>dirbti, tobulėti</w:t>
            </w:r>
          </w:p>
        </w:tc>
        <w:tc>
          <w:tcPr>
            <w:tcW w:w="2613" w:type="dxa"/>
            <w:tcMar>
              <w:top w:w="0" w:type="dxa"/>
              <w:left w:w="108" w:type="dxa"/>
              <w:bottom w:w="0" w:type="dxa"/>
              <w:right w:w="108" w:type="dxa"/>
            </w:tcMar>
          </w:tcPr>
          <w:p w14:paraId="54C9C254" w14:textId="77777777" w:rsidR="003B43D5" w:rsidRPr="00C416D4" w:rsidRDefault="003B43D5" w:rsidP="006A2708">
            <w:pPr>
              <w:spacing w:line="254" w:lineRule="atLeast"/>
              <w:jc w:val="center"/>
              <w:rPr>
                <w:szCs w:val="24"/>
                <w:highlight w:val="yellow"/>
                <w:lang w:val="en-US" w:eastAsia="lt-LT"/>
              </w:rPr>
            </w:pPr>
          </w:p>
        </w:tc>
        <w:tc>
          <w:tcPr>
            <w:tcW w:w="3547" w:type="dxa"/>
            <w:tcMar>
              <w:top w:w="0" w:type="dxa"/>
              <w:left w:w="108" w:type="dxa"/>
              <w:bottom w:w="0" w:type="dxa"/>
              <w:right w:w="108" w:type="dxa"/>
            </w:tcMar>
          </w:tcPr>
          <w:p w14:paraId="5B30FDC2" w14:textId="77777777" w:rsidR="003B43D5" w:rsidRPr="00EE239C" w:rsidRDefault="003B43D5" w:rsidP="006A2708">
            <w:pPr>
              <w:spacing w:line="254" w:lineRule="atLeast"/>
              <w:jc w:val="center"/>
              <w:rPr>
                <w:szCs w:val="24"/>
                <w:highlight w:val="yellow"/>
                <w:lang w:eastAsia="lt-LT"/>
              </w:rPr>
            </w:pPr>
          </w:p>
        </w:tc>
      </w:tr>
      <w:tr w:rsidR="003B43D5" w:rsidRPr="00F17AAD" w14:paraId="5BC73C3B" w14:textId="77777777" w:rsidTr="006A2708">
        <w:trPr>
          <w:trHeight w:val="646"/>
        </w:trPr>
        <w:tc>
          <w:tcPr>
            <w:tcW w:w="3338" w:type="dxa"/>
            <w:tcMar>
              <w:top w:w="0" w:type="dxa"/>
              <w:left w:w="108" w:type="dxa"/>
              <w:bottom w:w="0" w:type="dxa"/>
              <w:right w:w="108" w:type="dxa"/>
            </w:tcMar>
          </w:tcPr>
          <w:p w14:paraId="3E63DF01" w14:textId="77777777" w:rsidR="003B43D5" w:rsidRPr="009A74E1" w:rsidRDefault="003B43D5" w:rsidP="006A2708">
            <w:pPr>
              <w:spacing w:line="254" w:lineRule="atLeast"/>
              <w:rPr>
                <w:b/>
              </w:rPr>
            </w:pPr>
            <w:r>
              <w:rPr>
                <w:b/>
                <w:bCs/>
                <w:lang w:eastAsia="lt-LT"/>
              </w:rPr>
              <w:t>2.1. M</w:t>
            </w:r>
            <w:r w:rsidRPr="005A0437">
              <w:rPr>
                <w:b/>
                <w:bCs/>
                <w:lang w:eastAsia="lt-LT"/>
              </w:rPr>
              <w:t xml:space="preserve">odernizuoti progimnazijos </w:t>
            </w:r>
            <w:r>
              <w:rPr>
                <w:b/>
                <w:bCs/>
                <w:lang w:eastAsia="lt-LT"/>
              </w:rPr>
              <w:t>ugdymo(</w:t>
            </w:r>
            <w:proofErr w:type="spellStart"/>
            <w:r>
              <w:rPr>
                <w:b/>
                <w:bCs/>
                <w:lang w:eastAsia="lt-LT"/>
              </w:rPr>
              <w:t>si</w:t>
            </w:r>
            <w:proofErr w:type="spellEnd"/>
            <w:r>
              <w:rPr>
                <w:b/>
                <w:bCs/>
                <w:lang w:eastAsia="lt-LT"/>
              </w:rPr>
              <w:t>) aplinkas ir priemones</w:t>
            </w:r>
            <w:r w:rsidRPr="004444B7">
              <w:rPr>
                <w:b/>
                <w:bCs/>
                <w:lang w:eastAsia="lt-LT"/>
              </w:rPr>
              <w:t>.</w:t>
            </w:r>
          </w:p>
        </w:tc>
        <w:tc>
          <w:tcPr>
            <w:tcW w:w="2613" w:type="dxa"/>
            <w:tcMar>
              <w:top w:w="0" w:type="dxa"/>
              <w:left w:w="108" w:type="dxa"/>
              <w:bottom w:w="0" w:type="dxa"/>
              <w:right w:w="108" w:type="dxa"/>
            </w:tcMar>
          </w:tcPr>
          <w:p w14:paraId="186F0BE6" w14:textId="77777777" w:rsidR="003B43D5" w:rsidRPr="00EE239C" w:rsidRDefault="003B43D5" w:rsidP="006A2708">
            <w:pPr>
              <w:spacing w:line="254" w:lineRule="atLeast"/>
              <w:jc w:val="center"/>
              <w:rPr>
                <w:szCs w:val="24"/>
                <w:highlight w:val="yellow"/>
                <w:lang w:eastAsia="lt-LT"/>
              </w:rPr>
            </w:pPr>
          </w:p>
        </w:tc>
        <w:tc>
          <w:tcPr>
            <w:tcW w:w="3547" w:type="dxa"/>
            <w:tcMar>
              <w:top w:w="0" w:type="dxa"/>
              <w:left w:w="108" w:type="dxa"/>
              <w:bottom w:w="0" w:type="dxa"/>
              <w:right w:w="108" w:type="dxa"/>
            </w:tcMar>
          </w:tcPr>
          <w:p w14:paraId="77283006" w14:textId="77777777" w:rsidR="003B43D5" w:rsidRPr="00EE239C" w:rsidRDefault="003B43D5" w:rsidP="006A2708">
            <w:pPr>
              <w:spacing w:line="254" w:lineRule="atLeast"/>
              <w:jc w:val="center"/>
              <w:rPr>
                <w:szCs w:val="24"/>
                <w:highlight w:val="yellow"/>
                <w:lang w:eastAsia="lt-LT"/>
              </w:rPr>
            </w:pPr>
          </w:p>
        </w:tc>
      </w:tr>
      <w:tr w:rsidR="003B43D5" w:rsidRPr="00F17AAD" w14:paraId="56E6A7CC" w14:textId="77777777" w:rsidTr="006A2708">
        <w:trPr>
          <w:trHeight w:val="646"/>
        </w:trPr>
        <w:tc>
          <w:tcPr>
            <w:tcW w:w="3338" w:type="dxa"/>
            <w:tcMar>
              <w:top w:w="0" w:type="dxa"/>
              <w:left w:w="108" w:type="dxa"/>
              <w:bottom w:w="0" w:type="dxa"/>
              <w:right w:w="108" w:type="dxa"/>
            </w:tcMar>
          </w:tcPr>
          <w:p w14:paraId="055E8C90" w14:textId="77777777" w:rsidR="003B43D5" w:rsidRPr="009A74E1" w:rsidRDefault="003B43D5" w:rsidP="006A2708">
            <w:pPr>
              <w:spacing w:line="254" w:lineRule="atLeast"/>
              <w:rPr>
                <w:b/>
              </w:rPr>
            </w:pPr>
            <w:r>
              <w:rPr>
                <w:b/>
              </w:rPr>
              <w:t xml:space="preserve">2.1.1. </w:t>
            </w:r>
            <w:r w:rsidRPr="00D434DE">
              <w:rPr>
                <w:b/>
              </w:rPr>
              <w:t>M</w:t>
            </w:r>
            <w:r w:rsidRPr="00D434DE">
              <w:rPr>
                <w:b/>
                <w:lang w:eastAsia="lt-LT"/>
              </w:rPr>
              <w:t>odernizuoti ugdymo(</w:t>
            </w:r>
            <w:proofErr w:type="spellStart"/>
            <w:r w:rsidRPr="00D434DE">
              <w:rPr>
                <w:b/>
                <w:lang w:eastAsia="lt-LT"/>
              </w:rPr>
              <w:t>si</w:t>
            </w:r>
            <w:proofErr w:type="spellEnd"/>
            <w:r w:rsidRPr="00D434DE">
              <w:rPr>
                <w:b/>
                <w:lang w:eastAsia="lt-LT"/>
              </w:rPr>
              <w:t>) procesui</w:t>
            </w:r>
            <w:r>
              <w:rPr>
                <w:b/>
                <w:lang w:eastAsia="lt-LT"/>
              </w:rPr>
              <w:t xml:space="preserve"> skirtas priemones</w:t>
            </w:r>
            <w:r w:rsidRPr="00D434DE">
              <w:rPr>
                <w:b/>
                <w:lang w:eastAsia="lt-LT"/>
              </w:rPr>
              <w:t>.</w:t>
            </w:r>
          </w:p>
        </w:tc>
        <w:tc>
          <w:tcPr>
            <w:tcW w:w="2613" w:type="dxa"/>
            <w:tcMar>
              <w:top w:w="0" w:type="dxa"/>
              <w:left w:w="108" w:type="dxa"/>
              <w:bottom w:w="0" w:type="dxa"/>
              <w:right w:w="108" w:type="dxa"/>
            </w:tcMar>
          </w:tcPr>
          <w:p w14:paraId="17431DB9" w14:textId="0E3F1DD2" w:rsidR="003B43D5" w:rsidRPr="00EE239C" w:rsidRDefault="003B43D5" w:rsidP="006A2708">
            <w:pPr>
              <w:spacing w:line="254" w:lineRule="atLeast"/>
              <w:rPr>
                <w:szCs w:val="24"/>
                <w:highlight w:val="yellow"/>
                <w:lang w:eastAsia="lt-LT"/>
              </w:rPr>
            </w:pPr>
            <w:r w:rsidRPr="005C11E5">
              <w:rPr>
                <w:szCs w:val="24"/>
                <w:lang w:eastAsia="lt-LT"/>
              </w:rPr>
              <w:t>Naujų ugdymo(</w:t>
            </w:r>
            <w:proofErr w:type="spellStart"/>
            <w:r w:rsidRPr="005C11E5">
              <w:rPr>
                <w:szCs w:val="24"/>
                <w:lang w:eastAsia="lt-LT"/>
              </w:rPr>
              <w:t>si</w:t>
            </w:r>
            <w:proofErr w:type="spellEnd"/>
            <w:r w:rsidRPr="005C11E5">
              <w:rPr>
                <w:szCs w:val="24"/>
                <w:lang w:eastAsia="lt-LT"/>
              </w:rPr>
              <w:t xml:space="preserve">) priemonių įsigijimas: vadovėlių skaičius, </w:t>
            </w:r>
            <w:proofErr w:type="spellStart"/>
            <w:r w:rsidRPr="005C11E5">
              <w:rPr>
                <w:szCs w:val="24"/>
                <w:lang w:eastAsia="lt-LT"/>
              </w:rPr>
              <w:t>planšetinių</w:t>
            </w:r>
            <w:proofErr w:type="spellEnd"/>
            <w:r w:rsidRPr="005C11E5">
              <w:rPr>
                <w:szCs w:val="24"/>
                <w:lang w:eastAsia="lt-LT"/>
              </w:rPr>
              <w:t xml:space="preserve"> kompiuterių skaičius</w:t>
            </w:r>
            <w:r w:rsidR="00CB635C">
              <w:rPr>
                <w:szCs w:val="24"/>
                <w:lang w:eastAsia="lt-LT"/>
              </w:rPr>
              <w:t>.</w:t>
            </w:r>
          </w:p>
        </w:tc>
        <w:tc>
          <w:tcPr>
            <w:tcW w:w="3547" w:type="dxa"/>
            <w:tcMar>
              <w:top w:w="0" w:type="dxa"/>
              <w:left w:w="108" w:type="dxa"/>
              <w:bottom w:w="0" w:type="dxa"/>
              <w:right w:w="108" w:type="dxa"/>
            </w:tcMar>
          </w:tcPr>
          <w:p w14:paraId="04D7F889" w14:textId="0292B686" w:rsidR="003B43D5" w:rsidRPr="005C11E5" w:rsidRDefault="003B43D5" w:rsidP="006A2708">
            <w:pPr>
              <w:spacing w:line="254" w:lineRule="atLeast"/>
              <w:rPr>
                <w:szCs w:val="24"/>
                <w:lang w:eastAsia="lt-LT"/>
              </w:rPr>
            </w:pPr>
            <w:r w:rsidRPr="005C11E5">
              <w:rPr>
                <w:szCs w:val="24"/>
                <w:lang w:eastAsia="lt-LT"/>
              </w:rPr>
              <w:t>Atnaujintas lietuvių kalbos ir literatūros vadovėlių fondas; atnaujinti pradinio ugdymo lietuvių kalbos vadovėliai 1</w:t>
            </w:r>
            <w:r w:rsidR="0032299A">
              <w:rPr>
                <w:szCs w:val="24"/>
                <w:lang w:eastAsia="lt-LT"/>
              </w:rPr>
              <w:t>–</w:t>
            </w:r>
            <w:r w:rsidRPr="005C11E5">
              <w:rPr>
                <w:szCs w:val="24"/>
                <w:lang w:eastAsia="lt-LT"/>
              </w:rPr>
              <w:t xml:space="preserve">3 klasėms. Iš viso įsigyta </w:t>
            </w:r>
            <w:r w:rsidRPr="0044772F">
              <w:rPr>
                <w:szCs w:val="24"/>
                <w:lang w:eastAsia="lt-LT"/>
              </w:rPr>
              <w:t>403</w:t>
            </w:r>
            <w:r w:rsidRPr="005C11E5">
              <w:rPr>
                <w:szCs w:val="24"/>
                <w:lang w:eastAsia="lt-LT"/>
              </w:rPr>
              <w:t xml:space="preserve"> nauji vadovėliai.</w:t>
            </w:r>
          </w:p>
          <w:p w14:paraId="6C664754" w14:textId="420CC858" w:rsidR="003B43D5" w:rsidRDefault="003B43D5" w:rsidP="006A2708">
            <w:pPr>
              <w:spacing w:line="254" w:lineRule="atLeast"/>
              <w:rPr>
                <w:szCs w:val="24"/>
                <w:lang w:eastAsia="lt-LT"/>
              </w:rPr>
            </w:pPr>
            <w:r>
              <w:rPr>
                <w:szCs w:val="24"/>
                <w:lang w:eastAsia="lt-LT"/>
              </w:rPr>
              <w:t xml:space="preserve">Iš Europos </w:t>
            </w:r>
            <w:r w:rsidR="007F3B6F">
              <w:rPr>
                <w:szCs w:val="24"/>
                <w:lang w:eastAsia="lt-LT"/>
              </w:rPr>
              <w:t xml:space="preserve">sąjungos </w:t>
            </w:r>
            <w:r>
              <w:rPr>
                <w:szCs w:val="24"/>
                <w:lang w:eastAsia="lt-LT"/>
              </w:rPr>
              <w:t>struktūrinių fondų lėšų įgyvendinant „Kokybės krepšelio“ projektą į</w:t>
            </w:r>
            <w:r w:rsidRPr="005C11E5">
              <w:rPr>
                <w:szCs w:val="24"/>
                <w:lang w:eastAsia="lt-LT"/>
              </w:rPr>
              <w:t>sigyta:</w:t>
            </w:r>
            <w:r w:rsidRPr="00956712">
              <w:rPr>
                <w:szCs w:val="24"/>
                <w:lang w:eastAsia="lt-LT"/>
              </w:rPr>
              <w:t xml:space="preserve"> 14 grafini</w:t>
            </w:r>
            <w:r w:rsidRPr="00F40D53">
              <w:rPr>
                <w:szCs w:val="24"/>
                <w:lang w:eastAsia="lt-LT"/>
              </w:rPr>
              <w:t xml:space="preserve">ų </w:t>
            </w:r>
            <w:proofErr w:type="spellStart"/>
            <w:r w:rsidRPr="00F40D53">
              <w:rPr>
                <w:szCs w:val="24"/>
                <w:lang w:eastAsia="lt-LT"/>
              </w:rPr>
              <w:t>planšetinių</w:t>
            </w:r>
            <w:proofErr w:type="spellEnd"/>
            <w:r w:rsidRPr="00F40D53">
              <w:rPr>
                <w:szCs w:val="24"/>
                <w:lang w:eastAsia="lt-LT"/>
              </w:rPr>
              <w:t xml:space="preserve"> kompiuterių, išmanusis ekranas</w:t>
            </w:r>
            <w:r>
              <w:rPr>
                <w:szCs w:val="24"/>
                <w:lang w:eastAsia="lt-LT"/>
              </w:rPr>
              <w:t xml:space="preserve"> ir kompiuteris</w:t>
            </w:r>
            <w:r w:rsidRPr="00F40D53">
              <w:rPr>
                <w:szCs w:val="24"/>
                <w:lang w:eastAsia="lt-LT"/>
              </w:rPr>
              <w:t xml:space="preserve">, </w:t>
            </w:r>
            <w:r w:rsidRPr="00956712">
              <w:rPr>
                <w:szCs w:val="24"/>
                <w:lang w:eastAsia="lt-LT"/>
              </w:rPr>
              <w:t xml:space="preserve">12 </w:t>
            </w:r>
            <w:r w:rsidRPr="00F40D53">
              <w:rPr>
                <w:szCs w:val="24"/>
                <w:lang w:eastAsia="lt-LT"/>
              </w:rPr>
              <w:t>ergonomiškų baldų komplektų</w:t>
            </w:r>
            <w:r>
              <w:rPr>
                <w:szCs w:val="24"/>
                <w:lang w:eastAsia="lt-LT"/>
              </w:rPr>
              <w:t xml:space="preserve">, ergonomiški baldai erdvei prie aktų salės grupiniam ir individualiam darbui, patogiam edukacinių filmų </w:t>
            </w:r>
            <w:r>
              <w:rPr>
                <w:szCs w:val="24"/>
                <w:lang w:eastAsia="lt-LT"/>
              </w:rPr>
              <w:lastRenderedPageBreak/>
              <w:t>žiūrėjimui didesnėmis mokinių grupėmis.</w:t>
            </w:r>
          </w:p>
          <w:p w14:paraId="2ACB5E1F" w14:textId="77777777" w:rsidR="003B43D5" w:rsidRPr="00F40D53" w:rsidRDefault="003B43D5" w:rsidP="006A2708">
            <w:pPr>
              <w:spacing w:line="254" w:lineRule="atLeast"/>
              <w:rPr>
                <w:szCs w:val="24"/>
                <w:lang w:val="en-US" w:eastAsia="lt-LT"/>
              </w:rPr>
            </w:pPr>
            <w:r>
              <w:rPr>
                <w:szCs w:val="24"/>
                <w:lang w:eastAsia="lt-LT"/>
              </w:rPr>
              <w:t xml:space="preserve">Mokykla įsigijo </w:t>
            </w:r>
            <w:r w:rsidRPr="00F40D53">
              <w:rPr>
                <w:i/>
                <w:szCs w:val="24"/>
                <w:lang w:eastAsia="lt-LT"/>
              </w:rPr>
              <w:t xml:space="preserve">Microsoft Office </w:t>
            </w:r>
            <w:r w:rsidRPr="00F40D53">
              <w:rPr>
                <w:i/>
                <w:szCs w:val="24"/>
                <w:lang w:val="en-US" w:eastAsia="lt-LT"/>
              </w:rPr>
              <w:t>365</w:t>
            </w:r>
            <w:r>
              <w:rPr>
                <w:szCs w:val="24"/>
                <w:lang w:val="en-US" w:eastAsia="lt-LT"/>
              </w:rPr>
              <w:t xml:space="preserve"> </w:t>
            </w:r>
            <w:proofErr w:type="spellStart"/>
            <w:r>
              <w:rPr>
                <w:szCs w:val="24"/>
                <w:lang w:val="en-US" w:eastAsia="lt-LT"/>
              </w:rPr>
              <w:t>licenzij</w:t>
            </w:r>
            <w:proofErr w:type="spellEnd"/>
            <w:r>
              <w:rPr>
                <w:szCs w:val="24"/>
                <w:lang w:eastAsia="lt-LT"/>
              </w:rPr>
              <w:t>ą</w:t>
            </w:r>
            <w:r>
              <w:rPr>
                <w:szCs w:val="24"/>
                <w:lang w:val="en-US" w:eastAsia="lt-LT"/>
              </w:rPr>
              <w:t xml:space="preserve">, 6 </w:t>
            </w:r>
            <w:proofErr w:type="spellStart"/>
            <w:r>
              <w:rPr>
                <w:szCs w:val="24"/>
                <w:lang w:val="en-US" w:eastAsia="lt-LT"/>
              </w:rPr>
              <w:t>skaitmenines</w:t>
            </w:r>
            <w:proofErr w:type="spellEnd"/>
            <w:r>
              <w:rPr>
                <w:szCs w:val="24"/>
                <w:lang w:val="en-US" w:eastAsia="lt-LT"/>
              </w:rPr>
              <w:t xml:space="preserve"> </w:t>
            </w:r>
            <w:proofErr w:type="spellStart"/>
            <w:r>
              <w:rPr>
                <w:szCs w:val="24"/>
                <w:lang w:val="en-US" w:eastAsia="lt-LT"/>
              </w:rPr>
              <w:t>vaizdo</w:t>
            </w:r>
            <w:proofErr w:type="spellEnd"/>
            <w:r>
              <w:rPr>
                <w:szCs w:val="24"/>
                <w:lang w:val="en-US" w:eastAsia="lt-LT"/>
              </w:rPr>
              <w:t xml:space="preserve"> </w:t>
            </w:r>
            <w:proofErr w:type="spellStart"/>
            <w:r>
              <w:rPr>
                <w:szCs w:val="24"/>
                <w:lang w:val="en-US" w:eastAsia="lt-LT"/>
              </w:rPr>
              <w:t>kameras</w:t>
            </w:r>
            <w:proofErr w:type="spellEnd"/>
            <w:r>
              <w:rPr>
                <w:szCs w:val="24"/>
                <w:lang w:val="en-US" w:eastAsia="lt-LT"/>
              </w:rPr>
              <w:t xml:space="preserve"> </w:t>
            </w:r>
            <w:proofErr w:type="spellStart"/>
            <w:r>
              <w:rPr>
                <w:szCs w:val="24"/>
                <w:lang w:val="en-US" w:eastAsia="lt-LT"/>
              </w:rPr>
              <w:t>nuotoliniam</w:t>
            </w:r>
            <w:proofErr w:type="spellEnd"/>
            <w:r>
              <w:rPr>
                <w:szCs w:val="24"/>
                <w:lang w:val="en-US" w:eastAsia="lt-LT"/>
              </w:rPr>
              <w:t xml:space="preserve"> </w:t>
            </w:r>
            <w:proofErr w:type="spellStart"/>
            <w:r>
              <w:rPr>
                <w:szCs w:val="24"/>
                <w:lang w:val="en-US" w:eastAsia="lt-LT"/>
              </w:rPr>
              <w:t>mokymuisi</w:t>
            </w:r>
            <w:proofErr w:type="spellEnd"/>
            <w:r>
              <w:rPr>
                <w:szCs w:val="24"/>
                <w:lang w:val="en-US" w:eastAsia="lt-LT"/>
              </w:rPr>
              <w:t>.</w:t>
            </w:r>
          </w:p>
        </w:tc>
      </w:tr>
      <w:tr w:rsidR="003B43D5" w:rsidRPr="00F17AAD" w14:paraId="6DECD835" w14:textId="77777777" w:rsidTr="006A2708">
        <w:trPr>
          <w:trHeight w:val="646"/>
        </w:trPr>
        <w:tc>
          <w:tcPr>
            <w:tcW w:w="3338" w:type="dxa"/>
            <w:tcMar>
              <w:top w:w="0" w:type="dxa"/>
              <w:left w:w="108" w:type="dxa"/>
              <w:bottom w:w="0" w:type="dxa"/>
              <w:right w:w="108" w:type="dxa"/>
            </w:tcMar>
          </w:tcPr>
          <w:p w14:paraId="69C02376" w14:textId="77777777" w:rsidR="003B43D5" w:rsidRPr="009A74E1" w:rsidRDefault="003B43D5" w:rsidP="006A2708">
            <w:pPr>
              <w:spacing w:line="254" w:lineRule="atLeast"/>
              <w:rPr>
                <w:b/>
              </w:rPr>
            </w:pPr>
            <w:r>
              <w:rPr>
                <w:b/>
                <w:lang w:eastAsia="lt-LT"/>
              </w:rPr>
              <w:lastRenderedPageBreak/>
              <w:t xml:space="preserve">2.1.2. </w:t>
            </w:r>
            <w:r w:rsidRPr="00DB6DE6">
              <w:rPr>
                <w:b/>
                <w:lang w:eastAsia="lt-LT"/>
              </w:rPr>
              <w:t>Tikslingai</w:t>
            </w:r>
            <w:r>
              <w:rPr>
                <w:b/>
                <w:lang w:eastAsia="lt-LT"/>
              </w:rPr>
              <w:t xml:space="preserve"> naudoti progimnazijos resursus</w:t>
            </w:r>
            <w:r w:rsidRPr="00DB6DE6">
              <w:rPr>
                <w:b/>
                <w:lang w:eastAsia="lt-LT"/>
              </w:rPr>
              <w:t>.</w:t>
            </w:r>
          </w:p>
        </w:tc>
        <w:tc>
          <w:tcPr>
            <w:tcW w:w="2613" w:type="dxa"/>
            <w:tcMar>
              <w:top w:w="0" w:type="dxa"/>
              <w:left w:w="108" w:type="dxa"/>
              <w:bottom w:w="0" w:type="dxa"/>
              <w:right w:w="108" w:type="dxa"/>
            </w:tcMar>
          </w:tcPr>
          <w:p w14:paraId="0B1D445B" w14:textId="2667B8D0" w:rsidR="003B43D5" w:rsidRPr="00EE239C" w:rsidRDefault="003B43D5" w:rsidP="006A2708">
            <w:pPr>
              <w:spacing w:line="254" w:lineRule="atLeast"/>
              <w:rPr>
                <w:szCs w:val="24"/>
                <w:highlight w:val="yellow"/>
                <w:lang w:eastAsia="lt-LT"/>
              </w:rPr>
            </w:pPr>
            <w:r>
              <w:rPr>
                <w:szCs w:val="24"/>
                <w:lang w:eastAsia="lt-LT"/>
              </w:rPr>
              <w:t xml:space="preserve">Ugdomosios veiklos organizavimas taikant skaitmeninius ir kt. progimnazijos resursus (IT kabinetas, </w:t>
            </w:r>
            <w:proofErr w:type="spellStart"/>
            <w:r>
              <w:rPr>
                <w:szCs w:val="24"/>
                <w:lang w:eastAsia="lt-LT"/>
              </w:rPr>
              <w:t>planšet</w:t>
            </w:r>
            <w:r w:rsidR="00ED2AAC">
              <w:rPr>
                <w:szCs w:val="24"/>
                <w:lang w:eastAsia="lt-LT"/>
              </w:rPr>
              <w:t>inia</w:t>
            </w:r>
            <w:r>
              <w:rPr>
                <w:szCs w:val="24"/>
                <w:lang w:eastAsia="lt-LT"/>
              </w:rPr>
              <w:t>i</w:t>
            </w:r>
            <w:proofErr w:type="spellEnd"/>
            <w:r w:rsidR="00ED2AAC">
              <w:rPr>
                <w:szCs w:val="24"/>
                <w:lang w:eastAsia="lt-LT"/>
              </w:rPr>
              <w:t xml:space="preserve"> kompiuteriai</w:t>
            </w:r>
            <w:r>
              <w:rPr>
                <w:szCs w:val="24"/>
                <w:lang w:eastAsia="lt-LT"/>
              </w:rPr>
              <w:t>, gamtos mokslo priemonės ir kt.), v</w:t>
            </w:r>
            <w:r w:rsidRPr="00B65456">
              <w:rPr>
                <w:szCs w:val="24"/>
                <w:lang w:eastAsia="lt-LT"/>
              </w:rPr>
              <w:t>eiklų skaičius</w:t>
            </w:r>
            <w:r w:rsidR="00CB635C">
              <w:rPr>
                <w:szCs w:val="24"/>
                <w:lang w:eastAsia="lt-LT"/>
              </w:rPr>
              <w:t>.</w:t>
            </w:r>
          </w:p>
        </w:tc>
        <w:tc>
          <w:tcPr>
            <w:tcW w:w="3547" w:type="dxa"/>
            <w:tcMar>
              <w:top w:w="0" w:type="dxa"/>
              <w:left w:w="108" w:type="dxa"/>
              <w:bottom w:w="0" w:type="dxa"/>
              <w:right w:w="108" w:type="dxa"/>
            </w:tcMar>
          </w:tcPr>
          <w:p w14:paraId="7CD40C67" w14:textId="1275009E" w:rsidR="003B43D5" w:rsidRPr="00BE16A2" w:rsidRDefault="003B43D5" w:rsidP="006A2708">
            <w:pPr>
              <w:spacing w:line="254" w:lineRule="atLeast"/>
              <w:rPr>
                <w:szCs w:val="24"/>
                <w:highlight w:val="yellow"/>
                <w:lang w:eastAsia="lt-LT"/>
              </w:rPr>
            </w:pPr>
            <w:r w:rsidRPr="00B65456">
              <w:rPr>
                <w:szCs w:val="24"/>
                <w:lang w:eastAsia="lt-LT"/>
              </w:rPr>
              <w:t>Kiekvienas</w:t>
            </w:r>
            <w:r>
              <w:rPr>
                <w:szCs w:val="24"/>
                <w:lang w:eastAsia="lt-LT"/>
              </w:rPr>
              <w:t xml:space="preserve"> </w:t>
            </w:r>
            <w:r>
              <w:rPr>
                <w:szCs w:val="24"/>
                <w:lang w:val="en-US" w:eastAsia="lt-LT"/>
              </w:rPr>
              <w:t>1</w:t>
            </w:r>
            <w:r w:rsidR="0032299A">
              <w:rPr>
                <w:szCs w:val="24"/>
                <w:lang w:eastAsia="lt-LT"/>
              </w:rPr>
              <w:t>–</w:t>
            </w:r>
            <w:r>
              <w:rPr>
                <w:szCs w:val="24"/>
                <w:lang w:val="en-US" w:eastAsia="lt-LT"/>
              </w:rPr>
              <w:t xml:space="preserve">4 </w:t>
            </w:r>
            <w:proofErr w:type="spellStart"/>
            <w:r>
              <w:rPr>
                <w:szCs w:val="24"/>
                <w:lang w:val="en-US" w:eastAsia="lt-LT"/>
              </w:rPr>
              <w:t>klasi</w:t>
            </w:r>
            <w:proofErr w:type="spellEnd"/>
            <w:r>
              <w:rPr>
                <w:szCs w:val="24"/>
                <w:lang w:eastAsia="lt-LT"/>
              </w:rPr>
              <w:t xml:space="preserve">ų mokytojas pravedė mažiausiai po </w:t>
            </w:r>
            <w:r>
              <w:rPr>
                <w:szCs w:val="24"/>
                <w:lang w:val="en-US" w:eastAsia="lt-LT"/>
              </w:rPr>
              <w:t xml:space="preserve">2 </w:t>
            </w:r>
            <w:proofErr w:type="spellStart"/>
            <w:r>
              <w:rPr>
                <w:szCs w:val="24"/>
                <w:lang w:val="en-US" w:eastAsia="lt-LT"/>
              </w:rPr>
              <w:t>pamokas</w:t>
            </w:r>
            <w:proofErr w:type="spellEnd"/>
            <w:r>
              <w:rPr>
                <w:szCs w:val="24"/>
                <w:lang w:val="en-US" w:eastAsia="lt-LT"/>
              </w:rPr>
              <w:t xml:space="preserve"> per </w:t>
            </w:r>
            <w:proofErr w:type="spellStart"/>
            <w:r>
              <w:rPr>
                <w:szCs w:val="24"/>
                <w:lang w:val="en-US" w:eastAsia="lt-LT"/>
              </w:rPr>
              <w:t>savait</w:t>
            </w:r>
            <w:r w:rsidR="00ED2AAC">
              <w:rPr>
                <w:szCs w:val="24"/>
                <w:lang w:val="en-US" w:eastAsia="lt-LT"/>
              </w:rPr>
              <w:t>ę</w:t>
            </w:r>
            <w:proofErr w:type="spellEnd"/>
            <w:r>
              <w:rPr>
                <w:szCs w:val="24"/>
                <w:lang w:val="en-US" w:eastAsia="lt-LT"/>
              </w:rPr>
              <w:t xml:space="preserve"> IT </w:t>
            </w:r>
            <w:proofErr w:type="spellStart"/>
            <w:r>
              <w:rPr>
                <w:szCs w:val="24"/>
                <w:lang w:val="en-US" w:eastAsia="lt-LT"/>
              </w:rPr>
              <w:t>kabinete</w:t>
            </w:r>
            <w:proofErr w:type="spellEnd"/>
            <w:r>
              <w:rPr>
                <w:szCs w:val="24"/>
                <w:lang w:val="en-US" w:eastAsia="lt-LT"/>
              </w:rPr>
              <w:t xml:space="preserve"> (</w:t>
            </w:r>
            <w:proofErr w:type="spellStart"/>
            <w:r>
              <w:rPr>
                <w:szCs w:val="24"/>
                <w:lang w:val="en-US" w:eastAsia="lt-LT"/>
              </w:rPr>
              <w:t>spalio</w:t>
            </w:r>
            <w:proofErr w:type="spellEnd"/>
            <w:r>
              <w:rPr>
                <w:szCs w:val="24"/>
                <w:lang w:val="en-US" w:eastAsia="lt-LT"/>
              </w:rPr>
              <w:t xml:space="preserve"> – </w:t>
            </w:r>
            <w:proofErr w:type="spellStart"/>
            <w:r>
              <w:rPr>
                <w:szCs w:val="24"/>
                <w:lang w:val="en-US" w:eastAsia="lt-LT"/>
              </w:rPr>
              <w:t>gruod</w:t>
            </w:r>
            <w:r>
              <w:rPr>
                <w:szCs w:val="24"/>
                <w:lang w:eastAsia="lt-LT"/>
              </w:rPr>
              <w:t>žio</w:t>
            </w:r>
            <w:proofErr w:type="spellEnd"/>
            <w:r>
              <w:rPr>
                <w:szCs w:val="24"/>
                <w:lang w:eastAsia="lt-LT"/>
              </w:rPr>
              <w:t xml:space="preserve"> mėn.). </w:t>
            </w:r>
            <w:r w:rsidRPr="00B65456">
              <w:rPr>
                <w:szCs w:val="24"/>
                <w:lang w:eastAsia="lt-LT"/>
              </w:rPr>
              <w:t>Kiekvienas</w:t>
            </w:r>
            <w:r>
              <w:rPr>
                <w:szCs w:val="24"/>
                <w:lang w:eastAsia="lt-LT"/>
              </w:rPr>
              <w:t xml:space="preserve"> </w:t>
            </w:r>
            <w:r w:rsidRPr="00956712">
              <w:rPr>
                <w:szCs w:val="24"/>
                <w:lang w:eastAsia="lt-LT"/>
              </w:rPr>
              <w:t>1</w:t>
            </w:r>
            <w:r w:rsidR="0032299A">
              <w:rPr>
                <w:szCs w:val="24"/>
                <w:lang w:eastAsia="lt-LT"/>
              </w:rPr>
              <w:t>–</w:t>
            </w:r>
            <w:r w:rsidRPr="00956712">
              <w:rPr>
                <w:szCs w:val="24"/>
                <w:lang w:eastAsia="lt-LT"/>
              </w:rPr>
              <w:t>4 klasi</w:t>
            </w:r>
            <w:r>
              <w:rPr>
                <w:szCs w:val="24"/>
                <w:lang w:eastAsia="lt-LT"/>
              </w:rPr>
              <w:t xml:space="preserve">ų mokytojas pravedė mažiausiai po </w:t>
            </w:r>
            <w:r w:rsidRPr="00956712">
              <w:rPr>
                <w:szCs w:val="24"/>
                <w:lang w:eastAsia="lt-LT"/>
              </w:rPr>
              <w:t>1 pamok</w:t>
            </w:r>
            <w:r>
              <w:rPr>
                <w:szCs w:val="24"/>
                <w:lang w:eastAsia="lt-LT"/>
              </w:rPr>
              <w:t>ą</w:t>
            </w:r>
            <w:r w:rsidRPr="00956712">
              <w:rPr>
                <w:szCs w:val="24"/>
                <w:lang w:eastAsia="lt-LT"/>
              </w:rPr>
              <w:t xml:space="preserve"> per pusmetį naudojant interaktyvi</w:t>
            </w:r>
            <w:r>
              <w:rPr>
                <w:szCs w:val="24"/>
                <w:lang w:eastAsia="lt-LT"/>
              </w:rPr>
              <w:t xml:space="preserve">ą lentą ar išmanųjį ekraną. </w:t>
            </w:r>
            <w:r w:rsidRPr="00B65456">
              <w:rPr>
                <w:szCs w:val="24"/>
                <w:lang w:eastAsia="lt-LT"/>
              </w:rPr>
              <w:t>Kiekvienas</w:t>
            </w:r>
            <w:r>
              <w:rPr>
                <w:szCs w:val="24"/>
                <w:lang w:eastAsia="lt-LT"/>
              </w:rPr>
              <w:t xml:space="preserve"> </w:t>
            </w:r>
            <w:r w:rsidRPr="00956712">
              <w:rPr>
                <w:szCs w:val="24"/>
                <w:lang w:eastAsia="lt-LT"/>
              </w:rPr>
              <w:t>1</w:t>
            </w:r>
            <w:r w:rsidR="0032299A">
              <w:rPr>
                <w:szCs w:val="24"/>
                <w:lang w:eastAsia="lt-LT"/>
              </w:rPr>
              <w:t>–</w:t>
            </w:r>
            <w:r w:rsidRPr="00956712">
              <w:rPr>
                <w:szCs w:val="24"/>
                <w:lang w:eastAsia="lt-LT"/>
              </w:rPr>
              <w:t>4 klasi</w:t>
            </w:r>
            <w:r>
              <w:rPr>
                <w:szCs w:val="24"/>
                <w:lang w:eastAsia="lt-LT"/>
              </w:rPr>
              <w:t xml:space="preserve">ų mokytojas pravedė mažiausiai po </w:t>
            </w:r>
            <w:r w:rsidRPr="00956712">
              <w:rPr>
                <w:szCs w:val="24"/>
                <w:lang w:eastAsia="lt-LT"/>
              </w:rPr>
              <w:t xml:space="preserve">2 pamokas per pusmetį naudojant projekto </w:t>
            </w:r>
            <w:r>
              <w:rPr>
                <w:szCs w:val="24"/>
                <w:lang w:eastAsia="lt-LT"/>
              </w:rPr>
              <w:t>„</w:t>
            </w:r>
            <w:r w:rsidRPr="00956712">
              <w:rPr>
                <w:szCs w:val="24"/>
                <w:lang w:eastAsia="lt-LT"/>
              </w:rPr>
              <w:t>Mokyklos aprūpinimo gamtos ir technologi</w:t>
            </w:r>
            <w:r w:rsidR="007F3B6F" w:rsidRPr="00956712">
              <w:rPr>
                <w:szCs w:val="24"/>
                <w:lang w:eastAsia="lt-LT"/>
              </w:rPr>
              <w:t>nių mokslo priemonėmis” priemone</w:t>
            </w:r>
            <w:r w:rsidRPr="00956712">
              <w:rPr>
                <w:szCs w:val="24"/>
                <w:lang w:eastAsia="lt-LT"/>
              </w:rPr>
              <w:t xml:space="preserve">s. </w:t>
            </w:r>
            <w:r>
              <w:rPr>
                <w:szCs w:val="24"/>
                <w:lang w:val="en-US" w:eastAsia="lt-LT"/>
              </w:rPr>
              <w:t>5</w:t>
            </w:r>
            <w:r w:rsidR="0032299A">
              <w:rPr>
                <w:szCs w:val="24"/>
                <w:lang w:eastAsia="lt-LT"/>
              </w:rPr>
              <w:t>–</w:t>
            </w:r>
            <w:r>
              <w:rPr>
                <w:szCs w:val="24"/>
                <w:lang w:val="en-US" w:eastAsia="lt-LT"/>
              </w:rPr>
              <w:t xml:space="preserve">8 </w:t>
            </w:r>
            <w:proofErr w:type="spellStart"/>
            <w:r>
              <w:rPr>
                <w:szCs w:val="24"/>
                <w:lang w:val="en-US" w:eastAsia="lt-LT"/>
              </w:rPr>
              <w:t>klas</w:t>
            </w:r>
            <w:r>
              <w:rPr>
                <w:szCs w:val="24"/>
                <w:lang w:eastAsia="lt-LT"/>
              </w:rPr>
              <w:t>ėse</w:t>
            </w:r>
            <w:proofErr w:type="spellEnd"/>
            <w:r>
              <w:rPr>
                <w:szCs w:val="24"/>
                <w:lang w:eastAsia="lt-LT"/>
              </w:rPr>
              <w:t xml:space="preserve"> pravesta</w:t>
            </w:r>
            <w:r>
              <w:rPr>
                <w:szCs w:val="24"/>
                <w:lang w:val="en-US" w:eastAsia="lt-LT"/>
              </w:rPr>
              <w:t xml:space="preserve"> 50 proc. </w:t>
            </w:r>
            <w:proofErr w:type="spellStart"/>
            <w:r>
              <w:rPr>
                <w:szCs w:val="24"/>
                <w:lang w:val="en-US" w:eastAsia="lt-LT"/>
              </w:rPr>
              <w:t>istorijos</w:t>
            </w:r>
            <w:proofErr w:type="spellEnd"/>
            <w:r>
              <w:rPr>
                <w:szCs w:val="24"/>
                <w:lang w:val="en-US" w:eastAsia="lt-LT"/>
              </w:rPr>
              <w:t xml:space="preserve"> </w:t>
            </w:r>
            <w:proofErr w:type="spellStart"/>
            <w:r>
              <w:rPr>
                <w:szCs w:val="24"/>
                <w:lang w:val="en-US" w:eastAsia="lt-LT"/>
              </w:rPr>
              <w:t>ir</w:t>
            </w:r>
            <w:proofErr w:type="spellEnd"/>
            <w:r>
              <w:rPr>
                <w:szCs w:val="24"/>
                <w:lang w:val="en-US" w:eastAsia="lt-LT"/>
              </w:rPr>
              <w:t xml:space="preserve"> </w:t>
            </w:r>
            <w:proofErr w:type="spellStart"/>
            <w:r>
              <w:rPr>
                <w:szCs w:val="24"/>
                <w:lang w:val="en-US" w:eastAsia="lt-LT"/>
              </w:rPr>
              <w:t>gamtos</w:t>
            </w:r>
            <w:proofErr w:type="spellEnd"/>
            <w:r>
              <w:rPr>
                <w:szCs w:val="24"/>
                <w:lang w:val="en-US" w:eastAsia="lt-LT"/>
              </w:rPr>
              <w:t xml:space="preserve"> </w:t>
            </w:r>
            <w:proofErr w:type="spellStart"/>
            <w:r>
              <w:rPr>
                <w:szCs w:val="24"/>
                <w:lang w:val="en-US" w:eastAsia="lt-LT"/>
              </w:rPr>
              <w:t>moksl</w:t>
            </w:r>
            <w:proofErr w:type="spellEnd"/>
            <w:r>
              <w:rPr>
                <w:szCs w:val="24"/>
                <w:lang w:eastAsia="lt-LT"/>
              </w:rPr>
              <w:t xml:space="preserve">ų pamokų naudojant </w:t>
            </w:r>
            <w:proofErr w:type="spellStart"/>
            <w:r>
              <w:rPr>
                <w:szCs w:val="24"/>
                <w:lang w:eastAsia="lt-LT"/>
              </w:rPr>
              <w:t>planšetinius</w:t>
            </w:r>
            <w:proofErr w:type="spellEnd"/>
            <w:r>
              <w:rPr>
                <w:szCs w:val="24"/>
                <w:lang w:eastAsia="lt-LT"/>
              </w:rPr>
              <w:t xml:space="preserve"> kompiuterius.</w:t>
            </w:r>
          </w:p>
        </w:tc>
      </w:tr>
      <w:tr w:rsidR="003B43D5" w:rsidRPr="00F17AAD" w14:paraId="1B139498" w14:textId="77777777" w:rsidTr="006A2708">
        <w:trPr>
          <w:trHeight w:val="646"/>
        </w:trPr>
        <w:tc>
          <w:tcPr>
            <w:tcW w:w="3338" w:type="dxa"/>
            <w:tcMar>
              <w:top w:w="0" w:type="dxa"/>
              <w:left w:w="108" w:type="dxa"/>
              <w:bottom w:w="0" w:type="dxa"/>
              <w:right w:w="108" w:type="dxa"/>
            </w:tcMar>
          </w:tcPr>
          <w:p w14:paraId="322F4EC8" w14:textId="77777777" w:rsidR="003B43D5" w:rsidRPr="009A74E1" w:rsidRDefault="003B43D5" w:rsidP="006A2708">
            <w:pPr>
              <w:spacing w:line="254" w:lineRule="atLeast"/>
              <w:rPr>
                <w:b/>
              </w:rPr>
            </w:pPr>
            <w:r>
              <w:rPr>
                <w:b/>
                <w:bCs/>
                <w:lang w:val="en-US"/>
              </w:rPr>
              <w:t>2.2. M</w:t>
            </w:r>
            <w:proofErr w:type="spellStart"/>
            <w:r w:rsidRPr="004444B7">
              <w:rPr>
                <w:b/>
                <w:bCs/>
              </w:rPr>
              <w:t>okyklos</w:t>
            </w:r>
            <w:proofErr w:type="spellEnd"/>
            <w:r w:rsidRPr="004444B7">
              <w:rPr>
                <w:b/>
                <w:bCs/>
              </w:rPr>
              <w:t xml:space="preserve"> erdvių atnaujinimas</w:t>
            </w:r>
          </w:p>
        </w:tc>
        <w:tc>
          <w:tcPr>
            <w:tcW w:w="2613" w:type="dxa"/>
            <w:tcMar>
              <w:top w:w="0" w:type="dxa"/>
              <w:left w:w="108" w:type="dxa"/>
              <w:bottom w:w="0" w:type="dxa"/>
              <w:right w:w="108" w:type="dxa"/>
            </w:tcMar>
          </w:tcPr>
          <w:p w14:paraId="5BEE2D4A" w14:textId="77777777" w:rsidR="003B43D5" w:rsidRPr="00EE239C" w:rsidRDefault="003B43D5" w:rsidP="006A2708">
            <w:pPr>
              <w:spacing w:line="254" w:lineRule="atLeast"/>
              <w:jc w:val="center"/>
              <w:rPr>
                <w:szCs w:val="24"/>
                <w:highlight w:val="yellow"/>
                <w:lang w:eastAsia="lt-LT"/>
              </w:rPr>
            </w:pPr>
          </w:p>
        </w:tc>
        <w:tc>
          <w:tcPr>
            <w:tcW w:w="3547" w:type="dxa"/>
            <w:tcMar>
              <w:top w:w="0" w:type="dxa"/>
              <w:left w:w="108" w:type="dxa"/>
              <w:bottom w:w="0" w:type="dxa"/>
              <w:right w:w="108" w:type="dxa"/>
            </w:tcMar>
          </w:tcPr>
          <w:p w14:paraId="5B4C5988" w14:textId="77777777" w:rsidR="003B43D5" w:rsidRPr="00EE239C" w:rsidRDefault="003B43D5" w:rsidP="006A2708">
            <w:pPr>
              <w:spacing w:line="254" w:lineRule="atLeast"/>
              <w:jc w:val="center"/>
              <w:rPr>
                <w:szCs w:val="24"/>
                <w:highlight w:val="yellow"/>
                <w:lang w:eastAsia="lt-LT"/>
              </w:rPr>
            </w:pPr>
          </w:p>
        </w:tc>
      </w:tr>
      <w:tr w:rsidR="003B43D5" w:rsidRPr="00F17AAD" w14:paraId="2A273689" w14:textId="77777777" w:rsidTr="006A2708">
        <w:trPr>
          <w:trHeight w:val="646"/>
        </w:trPr>
        <w:tc>
          <w:tcPr>
            <w:tcW w:w="3338" w:type="dxa"/>
            <w:tcMar>
              <w:top w:w="0" w:type="dxa"/>
              <w:left w:w="108" w:type="dxa"/>
              <w:bottom w:w="0" w:type="dxa"/>
              <w:right w:w="108" w:type="dxa"/>
            </w:tcMar>
          </w:tcPr>
          <w:p w14:paraId="59384B0E" w14:textId="77777777" w:rsidR="003B43D5" w:rsidRPr="009A74E1" w:rsidRDefault="003B43D5" w:rsidP="006A2708">
            <w:pPr>
              <w:spacing w:line="254" w:lineRule="atLeast"/>
              <w:rPr>
                <w:b/>
              </w:rPr>
            </w:pPr>
            <w:r>
              <w:rPr>
                <w:b/>
              </w:rPr>
              <w:t xml:space="preserve">2.2.1. </w:t>
            </w:r>
            <w:r w:rsidRPr="00224171">
              <w:rPr>
                <w:b/>
              </w:rPr>
              <w:t>Atlikti klasių ir kabinetų atnaujinimo darbus</w:t>
            </w:r>
          </w:p>
        </w:tc>
        <w:tc>
          <w:tcPr>
            <w:tcW w:w="2613" w:type="dxa"/>
            <w:tcMar>
              <w:top w:w="0" w:type="dxa"/>
              <w:left w:w="108" w:type="dxa"/>
              <w:bottom w:w="0" w:type="dxa"/>
              <w:right w:w="108" w:type="dxa"/>
            </w:tcMar>
          </w:tcPr>
          <w:p w14:paraId="5FA44EFF" w14:textId="02CC84DD" w:rsidR="003B43D5" w:rsidRPr="00EE239C" w:rsidRDefault="003B43D5" w:rsidP="006A2708">
            <w:pPr>
              <w:spacing w:line="254" w:lineRule="atLeast"/>
              <w:rPr>
                <w:szCs w:val="24"/>
                <w:highlight w:val="yellow"/>
                <w:lang w:eastAsia="lt-LT"/>
              </w:rPr>
            </w:pPr>
            <w:r w:rsidRPr="004339F4">
              <w:rPr>
                <w:szCs w:val="24"/>
                <w:lang w:eastAsia="lt-LT"/>
              </w:rPr>
              <w:t>Atnaujinti kabinetai, kabinetų skaičius</w:t>
            </w:r>
            <w:r w:rsidR="00CB635C">
              <w:rPr>
                <w:szCs w:val="24"/>
                <w:lang w:eastAsia="lt-LT"/>
              </w:rPr>
              <w:t>.</w:t>
            </w:r>
          </w:p>
        </w:tc>
        <w:tc>
          <w:tcPr>
            <w:tcW w:w="3547" w:type="dxa"/>
            <w:tcMar>
              <w:top w:w="0" w:type="dxa"/>
              <w:left w:w="108" w:type="dxa"/>
              <w:bottom w:w="0" w:type="dxa"/>
              <w:right w:w="108" w:type="dxa"/>
            </w:tcMar>
          </w:tcPr>
          <w:p w14:paraId="3D777097" w14:textId="77777777" w:rsidR="003B43D5" w:rsidRPr="00EE239C" w:rsidRDefault="003B43D5" w:rsidP="006A2708">
            <w:pPr>
              <w:spacing w:line="254" w:lineRule="atLeast"/>
              <w:rPr>
                <w:szCs w:val="24"/>
                <w:highlight w:val="yellow"/>
                <w:lang w:eastAsia="lt-LT"/>
              </w:rPr>
            </w:pPr>
            <w:r w:rsidRPr="004339F4">
              <w:rPr>
                <w:szCs w:val="24"/>
                <w:lang w:eastAsia="lt-LT"/>
              </w:rPr>
              <w:t xml:space="preserve">Remontas atliktas </w:t>
            </w:r>
            <w:r>
              <w:rPr>
                <w:szCs w:val="24"/>
                <w:lang w:val="en-US" w:eastAsia="lt-LT"/>
              </w:rPr>
              <w:t>4</w:t>
            </w:r>
            <w:r w:rsidRPr="004339F4">
              <w:rPr>
                <w:szCs w:val="24"/>
                <w:lang w:eastAsia="lt-LT"/>
              </w:rPr>
              <w:t xml:space="preserve"> kabinetuose</w:t>
            </w:r>
            <w:r>
              <w:rPr>
                <w:szCs w:val="24"/>
                <w:lang w:eastAsia="lt-LT"/>
              </w:rPr>
              <w:t>.</w:t>
            </w:r>
          </w:p>
        </w:tc>
      </w:tr>
      <w:tr w:rsidR="003B43D5" w:rsidRPr="00F17AAD" w14:paraId="4300B452" w14:textId="77777777" w:rsidTr="006A2708">
        <w:trPr>
          <w:trHeight w:val="646"/>
        </w:trPr>
        <w:tc>
          <w:tcPr>
            <w:tcW w:w="3338" w:type="dxa"/>
            <w:tcMar>
              <w:top w:w="0" w:type="dxa"/>
              <w:left w:w="108" w:type="dxa"/>
              <w:bottom w:w="0" w:type="dxa"/>
              <w:right w:w="108" w:type="dxa"/>
            </w:tcMar>
          </w:tcPr>
          <w:p w14:paraId="3D63EBE7" w14:textId="77777777" w:rsidR="003B43D5" w:rsidRPr="00224171" w:rsidRDefault="003B43D5" w:rsidP="006A2708">
            <w:pPr>
              <w:spacing w:line="254" w:lineRule="atLeast"/>
              <w:rPr>
                <w:b/>
              </w:rPr>
            </w:pPr>
            <w:r>
              <w:rPr>
                <w:b/>
              </w:rPr>
              <w:t>2.2.2. Atnaujinti mokyklos valgyklą</w:t>
            </w:r>
          </w:p>
        </w:tc>
        <w:tc>
          <w:tcPr>
            <w:tcW w:w="2613" w:type="dxa"/>
            <w:tcMar>
              <w:top w:w="0" w:type="dxa"/>
              <w:left w:w="108" w:type="dxa"/>
              <w:bottom w:w="0" w:type="dxa"/>
              <w:right w:w="108" w:type="dxa"/>
            </w:tcMar>
          </w:tcPr>
          <w:p w14:paraId="3D5DD75B" w14:textId="7429CDE3" w:rsidR="003B43D5" w:rsidRPr="00EE239C" w:rsidRDefault="003B43D5" w:rsidP="006A2708">
            <w:pPr>
              <w:spacing w:line="254" w:lineRule="atLeast"/>
              <w:rPr>
                <w:szCs w:val="24"/>
                <w:highlight w:val="yellow"/>
                <w:lang w:eastAsia="lt-LT"/>
              </w:rPr>
            </w:pPr>
            <w:r w:rsidRPr="004339F4">
              <w:rPr>
                <w:szCs w:val="24"/>
                <w:lang w:eastAsia="lt-LT"/>
              </w:rPr>
              <w:t>Organizuoti maitinimą „švediško</w:t>
            </w:r>
            <w:r>
              <w:rPr>
                <w:szCs w:val="24"/>
                <w:lang w:eastAsia="lt-LT"/>
              </w:rPr>
              <w:t>“ stalo principu</w:t>
            </w:r>
            <w:r w:rsidR="00CB635C">
              <w:rPr>
                <w:szCs w:val="24"/>
                <w:lang w:eastAsia="lt-LT"/>
              </w:rPr>
              <w:t>.</w:t>
            </w:r>
          </w:p>
        </w:tc>
        <w:tc>
          <w:tcPr>
            <w:tcW w:w="3547" w:type="dxa"/>
            <w:tcMar>
              <w:top w:w="0" w:type="dxa"/>
              <w:left w:w="108" w:type="dxa"/>
              <w:bottom w:w="0" w:type="dxa"/>
              <w:right w:w="108" w:type="dxa"/>
            </w:tcMar>
          </w:tcPr>
          <w:p w14:paraId="541BA11D" w14:textId="0E07DD1E" w:rsidR="003B43D5" w:rsidRPr="00C92B68" w:rsidRDefault="003B43D5" w:rsidP="006A2708">
            <w:pPr>
              <w:spacing w:line="254" w:lineRule="atLeast"/>
              <w:rPr>
                <w:szCs w:val="24"/>
                <w:highlight w:val="yellow"/>
                <w:lang w:eastAsia="lt-LT"/>
              </w:rPr>
            </w:pPr>
            <w:r w:rsidRPr="006D28A7">
              <w:rPr>
                <w:szCs w:val="24"/>
                <w:lang w:eastAsia="lt-LT"/>
              </w:rPr>
              <w:t>D</w:t>
            </w:r>
            <w:r>
              <w:rPr>
                <w:szCs w:val="24"/>
                <w:lang w:eastAsia="lt-LT"/>
              </w:rPr>
              <w:t>ėl ekstremalios situacijos šalyje paskelbimo</w:t>
            </w:r>
            <w:r w:rsidR="007F3B6F">
              <w:rPr>
                <w:szCs w:val="24"/>
                <w:lang w:eastAsia="lt-LT"/>
              </w:rPr>
              <w:t>,</w:t>
            </w:r>
            <w:r>
              <w:rPr>
                <w:szCs w:val="24"/>
                <w:lang w:eastAsia="lt-LT"/>
              </w:rPr>
              <w:t xml:space="preserve"> atsižvelgiant į OV sprendimus </w:t>
            </w:r>
            <w:r w:rsidR="007F3B6F">
              <w:rPr>
                <w:szCs w:val="24"/>
                <w:lang w:eastAsia="lt-LT"/>
              </w:rPr>
              <w:t xml:space="preserve">ir rekomendacijas, </w:t>
            </w:r>
            <w:r>
              <w:rPr>
                <w:szCs w:val="24"/>
                <w:lang w:eastAsia="lt-LT"/>
              </w:rPr>
              <w:t>maitinimas „švediško“ stalo principu neorganizuojamas</w:t>
            </w:r>
            <w:r w:rsidR="00CB635C">
              <w:rPr>
                <w:szCs w:val="24"/>
                <w:lang w:eastAsia="lt-LT"/>
              </w:rPr>
              <w:t>.</w:t>
            </w:r>
          </w:p>
        </w:tc>
      </w:tr>
      <w:tr w:rsidR="003B43D5" w:rsidRPr="00F17AAD" w14:paraId="6BEAA26D" w14:textId="77777777" w:rsidTr="006A2708">
        <w:trPr>
          <w:trHeight w:val="646"/>
        </w:trPr>
        <w:tc>
          <w:tcPr>
            <w:tcW w:w="3338" w:type="dxa"/>
            <w:tcMar>
              <w:top w:w="0" w:type="dxa"/>
              <w:left w:w="108" w:type="dxa"/>
              <w:bottom w:w="0" w:type="dxa"/>
              <w:right w:w="108" w:type="dxa"/>
            </w:tcMar>
          </w:tcPr>
          <w:p w14:paraId="0D127F04" w14:textId="77777777" w:rsidR="003B43D5" w:rsidRPr="00224171" w:rsidRDefault="003B43D5" w:rsidP="006A2708">
            <w:pPr>
              <w:spacing w:line="254" w:lineRule="atLeast"/>
              <w:rPr>
                <w:b/>
              </w:rPr>
            </w:pPr>
            <w:r>
              <w:rPr>
                <w:b/>
                <w:bCs/>
              </w:rPr>
              <w:t>2.2.3. M</w:t>
            </w:r>
            <w:r w:rsidRPr="00D80633">
              <w:rPr>
                <w:b/>
                <w:bCs/>
              </w:rPr>
              <w:t>okyklos pastato techninės būklės gerinimas.</w:t>
            </w:r>
          </w:p>
        </w:tc>
        <w:tc>
          <w:tcPr>
            <w:tcW w:w="2613" w:type="dxa"/>
            <w:tcMar>
              <w:top w:w="0" w:type="dxa"/>
              <w:left w:w="108" w:type="dxa"/>
              <w:bottom w:w="0" w:type="dxa"/>
              <w:right w:w="108" w:type="dxa"/>
            </w:tcMar>
          </w:tcPr>
          <w:p w14:paraId="199F6C09" w14:textId="7B11CE73" w:rsidR="003B43D5" w:rsidRPr="00EE239C" w:rsidRDefault="003B43D5" w:rsidP="006A2708">
            <w:pPr>
              <w:spacing w:line="254" w:lineRule="atLeast"/>
              <w:rPr>
                <w:szCs w:val="24"/>
                <w:highlight w:val="yellow"/>
                <w:lang w:eastAsia="lt-LT"/>
              </w:rPr>
            </w:pPr>
            <w:r w:rsidRPr="004339F4">
              <w:rPr>
                <w:szCs w:val="24"/>
                <w:lang w:eastAsia="lt-LT"/>
              </w:rPr>
              <w:t>Atlikti būtiniausi vidaus ir išorės techninės būklės gerinimo darbai, darbų skaičius</w:t>
            </w:r>
            <w:r w:rsidR="00CB635C">
              <w:rPr>
                <w:szCs w:val="24"/>
                <w:lang w:eastAsia="lt-LT"/>
              </w:rPr>
              <w:t>.</w:t>
            </w:r>
          </w:p>
        </w:tc>
        <w:tc>
          <w:tcPr>
            <w:tcW w:w="3547" w:type="dxa"/>
            <w:tcMar>
              <w:top w:w="0" w:type="dxa"/>
              <w:left w:w="108" w:type="dxa"/>
              <w:bottom w:w="0" w:type="dxa"/>
              <w:right w:w="108" w:type="dxa"/>
            </w:tcMar>
          </w:tcPr>
          <w:p w14:paraId="140055DC" w14:textId="77777777" w:rsidR="003B43D5" w:rsidRPr="00956712" w:rsidRDefault="003B43D5" w:rsidP="006A2708">
            <w:pPr>
              <w:spacing w:line="254" w:lineRule="atLeast"/>
              <w:rPr>
                <w:szCs w:val="24"/>
                <w:highlight w:val="yellow"/>
                <w:lang w:eastAsia="lt-LT"/>
              </w:rPr>
            </w:pPr>
            <w:r>
              <w:rPr>
                <w:szCs w:val="24"/>
                <w:lang w:eastAsia="lt-LT"/>
              </w:rPr>
              <w:t xml:space="preserve">100 proc. atnaujintas progimnazijos kabinetų apšvietimas, atnaujinti </w:t>
            </w:r>
            <w:r>
              <w:rPr>
                <w:szCs w:val="24"/>
                <w:lang w:val="en-US" w:eastAsia="lt-LT"/>
              </w:rPr>
              <w:t xml:space="preserve">3 </w:t>
            </w:r>
            <w:r w:rsidRPr="007A02CE">
              <w:rPr>
                <w:szCs w:val="24"/>
                <w:lang w:eastAsia="lt-LT"/>
              </w:rPr>
              <w:t>koridoriai ir jų apšvietimas</w:t>
            </w:r>
            <w:r>
              <w:rPr>
                <w:szCs w:val="24"/>
                <w:lang w:val="en-US" w:eastAsia="lt-LT"/>
              </w:rPr>
              <w:t>.</w:t>
            </w:r>
            <w:r>
              <w:rPr>
                <w:szCs w:val="24"/>
                <w:lang w:eastAsia="lt-LT"/>
              </w:rPr>
              <w:t xml:space="preserve"> Atnaujintas administracijos korpuso fasadas. Šiaulių miesto savivaldybės biudžeto lėšomis rekonstruota pagrindinė progimnazijos aikštė ir atnaujinti kieme esantys takai. </w:t>
            </w:r>
          </w:p>
        </w:tc>
      </w:tr>
    </w:tbl>
    <w:p w14:paraId="236610B5" w14:textId="77777777" w:rsidR="00C70E90" w:rsidRPr="00D70948" w:rsidRDefault="00C70E90" w:rsidP="00C70E90">
      <w:pPr>
        <w:jc w:val="center"/>
        <w:rPr>
          <w:b/>
          <w:lang w:eastAsia="lt-LT"/>
        </w:rPr>
      </w:pPr>
    </w:p>
    <w:p w14:paraId="11E90480" w14:textId="77777777" w:rsidR="00E40A15" w:rsidRDefault="00E40A15" w:rsidP="00C70E90">
      <w:pPr>
        <w:jc w:val="center"/>
        <w:rPr>
          <w:b/>
          <w:szCs w:val="24"/>
          <w:lang w:eastAsia="lt-LT"/>
        </w:rPr>
      </w:pPr>
    </w:p>
    <w:p w14:paraId="4493CF50" w14:textId="77777777" w:rsidR="00E40A15" w:rsidRDefault="00E40A15" w:rsidP="00C70E90">
      <w:pPr>
        <w:jc w:val="center"/>
        <w:rPr>
          <w:b/>
          <w:szCs w:val="24"/>
          <w:lang w:eastAsia="lt-LT"/>
        </w:rPr>
      </w:pPr>
    </w:p>
    <w:p w14:paraId="0AD4205D" w14:textId="77777777" w:rsidR="00E40A15" w:rsidRDefault="00E40A15" w:rsidP="00C70E90">
      <w:pPr>
        <w:jc w:val="center"/>
        <w:rPr>
          <w:b/>
          <w:szCs w:val="24"/>
          <w:lang w:eastAsia="lt-LT"/>
        </w:rPr>
      </w:pPr>
    </w:p>
    <w:p w14:paraId="62CA4287" w14:textId="77777777" w:rsidR="00E40A15" w:rsidRDefault="00E40A15" w:rsidP="00C70E90">
      <w:pPr>
        <w:jc w:val="center"/>
        <w:rPr>
          <w:b/>
          <w:szCs w:val="24"/>
          <w:lang w:eastAsia="lt-LT"/>
        </w:rPr>
      </w:pPr>
    </w:p>
    <w:p w14:paraId="05C04B95" w14:textId="77777777" w:rsidR="00E40A15" w:rsidRDefault="00E40A15" w:rsidP="00C70E90">
      <w:pPr>
        <w:jc w:val="center"/>
        <w:rPr>
          <w:b/>
          <w:szCs w:val="24"/>
          <w:lang w:eastAsia="lt-LT"/>
        </w:rPr>
      </w:pPr>
    </w:p>
    <w:p w14:paraId="7927C534" w14:textId="0547C195" w:rsidR="00C70E90" w:rsidRPr="00D70948" w:rsidRDefault="00C70E90" w:rsidP="00C70E90">
      <w:pPr>
        <w:jc w:val="center"/>
        <w:rPr>
          <w:b/>
          <w:szCs w:val="24"/>
          <w:lang w:eastAsia="lt-LT"/>
        </w:rPr>
      </w:pPr>
      <w:r w:rsidRPr="00D70948">
        <w:rPr>
          <w:b/>
          <w:szCs w:val="24"/>
          <w:lang w:eastAsia="lt-LT"/>
        </w:rPr>
        <w:lastRenderedPageBreak/>
        <w:t>II SKYRIUS</w:t>
      </w:r>
    </w:p>
    <w:p w14:paraId="05C54E76" w14:textId="7700B6CD" w:rsidR="00C70E90" w:rsidRPr="00D70948" w:rsidRDefault="00956712" w:rsidP="00C70E90">
      <w:pPr>
        <w:jc w:val="center"/>
        <w:rPr>
          <w:b/>
          <w:szCs w:val="24"/>
          <w:lang w:eastAsia="lt-LT"/>
        </w:rPr>
      </w:pPr>
      <w:r>
        <w:rPr>
          <w:b/>
          <w:szCs w:val="24"/>
          <w:lang w:eastAsia="lt-LT"/>
        </w:rPr>
        <w:t xml:space="preserve">2020 </w:t>
      </w:r>
      <w:r w:rsidR="00C70E90" w:rsidRPr="00D70948">
        <w:rPr>
          <w:b/>
          <w:szCs w:val="24"/>
          <w:lang w:eastAsia="lt-LT"/>
        </w:rPr>
        <w:t>METŲ VEIKLOS UŽDUOTYS, REZULTATAI IR RODIKLIAI</w:t>
      </w:r>
    </w:p>
    <w:p w14:paraId="7D5FAE00" w14:textId="77777777" w:rsidR="00C70E90" w:rsidRPr="00D70948" w:rsidRDefault="00C70E90" w:rsidP="00C70E90">
      <w:pPr>
        <w:jc w:val="center"/>
        <w:rPr>
          <w:lang w:eastAsia="lt-LT"/>
        </w:rPr>
      </w:pPr>
    </w:p>
    <w:p w14:paraId="5AA32B7C" w14:textId="77777777" w:rsidR="00C70E90" w:rsidRPr="00DA4C2F" w:rsidRDefault="00C70E90" w:rsidP="00C70E90">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3B43D5" w:rsidRPr="00F17AAD" w14:paraId="3C7BF386" w14:textId="77777777" w:rsidTr="006A2708">
        <w:tc>
          <w:tcPr>
            <w:tcW w:w="2268" w:type="dxa"/>
            <w:tcBorders>
              <w:top w:val="single" w:sz="4" w:space="0" w:color="auto"/>
              <w:left w:val="single" w:sz="4" w:space="0" w:color="auto"/>
              <w:bottom w:val="single" w:sz="4" w:space="0" w:color="auto"/>
              <w:right w:val="single" w:sz="4" w:space="0" w:color="auto"/>
            </w:tcBorders>
            <w:vAlign w:val="center"/>
            <w:hideMark/>
          </w:tcPr>
          <w:p w14:paraId="40C82D0E" w14:textId="77777777" w:rsidR="003B43D5" w:rsidRPr="00F17AAD" w:rsidRDefault="003B43D5" w:rsidP="006A2708">
            <w:pPr>
              <w:overflowPunct w:val="0"/>
              <w:jc w:val="center"/>
              <w:textAlignment w:val="baseline"/>
              <w:rPr>
                <w:b/>
                <w:szCs w:val="24"/>
                <w:lang w:eastAsia="lt-LT"/>
              </w:rPr>
            </w:pPr>
            <w:r w:rsidRPr="00F17AAD">
              <w:rPr>
                <w:b/>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755956" w14:textId="77777777" w:rsidR="003B43D5" w:rsidRPr="00F17AAD" w:rsidRDefault="003B43D5" w:rsidP="006A2708">
            <w:pPr>
              <w:overflowPunct w:val="0"/>
              <w:jc w:val="center"/>
              <w:textAlignment w:val="baseline"/>
              <w:rPr>
                <w:b/>
                <w:szCs w:val="24"/>
                <w:lang w:eastAsia="lt-LT"/>
              </w:rPr>
            </w:pPr>
            <w:r w:rsidRPr="00F17AAD">
              <w:rPr>
                <w:b/>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2F11D9E" w14:textId="77777777" w:rsidR="003B43D5" w:rsidRPr="00F17AAD" w:rsidRDefault="003B43D5" w:rsidP="006A2708">
            <w:pPr>
              <w:overflowPunct w:val="0"/>
              <w:jc w:val="center"/>
              <w:textAlignment w:val="baseline"/>
              <w:rPr>
                <w:b/>
                <w:szCs w:val="24"/>
                <w:lang w:eastAsia="lt-LT"/>
              </w:rPr>
            </w:pPr>
            <w:r w:rsidRPr="00F17AAD">
              <w:rPr>
                <w:b/>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0A2D62" w14:textId="77777777" w:rsidR="003B43D5" w:rsidRPr="00F17AAD" w:rsidRDefault="003B43D5" w:rsidP="006A2708">
            <w:pPr>
              <w:overflowPunct w:val="0"/>
              <w:jc w:val="center"/>
              <w:textAlignment w:val="baseline"/>
              <w:rPr>
                <w:b/>
                <w:szCs w:val="24"/>
                <w:lang w:eastAsia="lt-LT"/>
              </w:rPr>
            </w:pPr>
            <w:r w:rsidRPr="00F17AAD">
              <w:rPr>
                <w:b/>
                <w:szCs w:val="24"/>
                <w:lang w:eastAsia="lt-LT"/>
              </w:rPr>
              <w:t>Pasiekti rezultatai ir jų rodikliai</w:t>
            </w:r>
          </w:p>
        </w:tc>
      </w:tr>
      <w:tr w:rsidR="003B43D5" w:rsidRPr="00F17AAD" w14:paraId="7F08BCAA" w14:textId="77777777" w:rsidTr="006A2708">
        <w:tc>
          <w:tcPr>
            <w:tcW w:w="2268" w:type="dxa"/>
            <w:tcBorders>
              <w:top w:val="single" w:sz="4" w:space="0" w:color="auto"/>
              <w:left w:val="single" w:sz="4" w:space="0" w:color="auto"/>
              <w:bottom w:val="single" w:sz="4" w:space="0" w:color="auto"/>
              <w:right w:val="single" w:sz="4" w:space="0" w:color="auto"/>
            </w:tcBorders>
          </w:tcPr>
          <w:p w14:paraId="7A3A3D3C" w14:textId="77777777" w:rsidR="003B43D5" w:rsidRPr="00F17AAD" w:rsidRDefault="003B43D5" w:rsidP="006A2708">
            <w:pPr>
              <w:ind w:right="-133"/>
              <w:rPr>
                <w:szCs w:val="24"/>
                <w:lang w:eastAsia="lt-LT"/>
              </w:rPr>
            </w:pPr>
            <w:r>
              <w:rPr>
                <w:szCs w:val="24"/>
                <w:lang w:val="en-US" w:eastAsia="lt-LT"/>
              </w:rPr>
              <w:t>1</w:t>
            </w:r>
            <w:r w:rsidRPr="00F17AAD">
              <w:rPr>
                <w:szCs w:val="24"/>
                <w:lang w:eastAsia="lt-LT"/>
              </w:rPr>
              <w:t>.1. Gerinti mokinių ugdymo(</w:t>
            </w:r>
            <w:proofErr w:type="spellStart"/>
            <w:r w:rsidRPr="00F17AAD">
              <w:rPr>
                <w:szCs w:val="24"/>
                <w:lang w:eastAsia="lt-LT"/>
              </w:rPr>
              <w:t>si</w:t>
            </w:r>
            <w:proofErr w:type="spellEnd"/>
            <w:r w:rsidRPr="00F17AAD">
              <w:rPr>
                <w:szCs w:val="24"/>
                <w:lang w:eastAsia="lt-LT"/>
              </w:rPr>
              <w:t xml:space="preserve">) pasiekimus įgyvendinant </w:t>
            </w:r>
          </w:p>
          <w:p w14:paraId="274C13AB" w14:textId="77777777" w:rsidR="003B43D5" w:rsidRPr="00F17AAD" w:rsidRDefault="003B43D5" w:rsidP="006A2708">
            <w:pPr>
              <w:ind w:right="-133"/>
              <w:rPr>
                <w:szCs w:val="24"/>
                <w:lang w:eastAsia="lt-LT"/>
              </w:rPr>
            </w:pPr>
            <w:r w:rsidRPr="00F17AAD">
              <w:rPr>
                <w:szCs w:val="24"/>
                <w:lang w:eastAsia="lt-LT"/>
              </w:rPr>
              <w:t xml:space="preserve">projektą „Gerinti mokinių pasiekimus diegiant kokybės krepšelį“ </w:t>
            </w:r>
          </w:p>
          <w:p w14:paraId="2C9B5E1D" w14:textId="77777777" w:rsidR="003B43D5" w:rsidRPr="00F17AAD" w:rsidRDefault="003B43D5" w:rsidP="006A2708">
            <w:pPr>
              <w:overflowPunct w:val="0"/>
              <w:textAlignment w:val="baseline"/>
              <w:rPr>
                <w:i/>
                <w:szCs w:val="24"/>
                <w:lang w:eastAsia="lt-LT"/>
              </w:rPr>
            </w:pPr>
            <w:r w:rsidRPr="00F17AAD">
              <w:rPr>
                <w:i/>
                <w:szCs w:val="24"/>
                <w:lang w:eastAsia="lt-LT"/>
              </w:rPr>
              <w:t xml:space="preserve">(veiklos sritis – asmenybės </w:t>
            </w:r>
            <w:proofErr w:type="spellStart"/>
            <w:r w:rsidRPr="00F17AAD">
              <w:rPr>
                <w:i/>
                <w:szCs w:val="24"/>
                <w:lang w:eastAsia="lt-LT"/>
              </w:rPr>
              <w:t>ūgtis</w:t>
            </w:r>
            <w:proofErr w:type="spellEnd"/>
            <w:r w:rsidRPr="00F17AAD">
              <w:rPr>
                <w:i/>
                <w:szCs w:val="24"/>
                <w:lang w:eastAsia="lt-LT"/>
              </w:rPr>
              <w:t xml:space="preserve">) </w:t>
            </w:r>
          </w:p>
          <w:p w14:paraId="5F7653F4" w14:textId="77777777" w:rsidR="003B43D5" w:rsidRPr="00F17AAD" w:rsidRDefault="003B43D5" w:rsidP="006A2708">
            <w:pPr>
              <w:overflowPunct w:val="0"/>
              <w:contextualSpacing/>
              <w:textAlignment w:val="baseline"/>
              <w:rPr>
                <w:strike/>
                <w:szCs w:val="24"/>
                <w:lang w:eastAsia="lt-LT"/>
              </w:rPr>
            </w:pPr>
          </w:p>
          <w:p w14:paraId="597F942D" w14:textId="77777777" w:rsidR="003B43D5" w:rsidRPr="00F17AAD" w:rsidRDefault="003B43D5" w:rsidP="006A2708">
            <w:pPr>
              <w:overflowPunct w:val="0"/>
              <w:contextualSpacing/>
              <w:textAlignment w:val="baseline"/>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0E6468B4"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 xml:space="preserve">.1.1. Įgyvendinti projekto „Gerinti mokinių pasiekimus diegiant kokybės krepšelį“ veiklas. </w:t>
            </w:r>
          </w:p>
          <w:p w14:paraId="3D117983" w14:textId="77777777" w:rsidR="003B43D5" w:rsidRPr="00F17AAD" w:rsidRDefault="003B43D5" w:rsidP="006A2708">
            <w:pPr>
              <w:overflowPunct w:val="0"/>
              <w:textAlignment w:val="baseline"/>
              <w:rPr>
                <w:szCs w:val="24"/>
                <w:lang w:eastAsia="lt-LT"/>
              </w:rPr>
            </w:pPr>
          </w:p>
          <w:p w14:paraId="626F724D" w14:textId="77777777" w:rsidR="003B43D5" w:rsidRPr="00F17AAD" w:rsidRDefault="003B43D5" w:rsidP="006A2708">
            <w:pPr>
              <w:overflowPunct w:val="0"/>
              <w:textAlignment w:val="baseline"/>
              <w:rPr>
                <w:szCs w:val="24"/>
                <w:lang w:eastAsia="lt-LT"/>
              </w:rPr>
            </w:pPr>
          </w:p>
          <w:p w14:paraId="6880DA66" w14:textId="77777777" w:rsidR="003B43D5" w:rsidRPr="00F17AAD" w:rsidRDefault="003B43D5" w:rsidP="006A2708">
            <w:pPr>
              <w:overflowPunct w:val="0"/>
              <w:textAlignment w:val="baseline"/>
              <w:rPr>
                <w:szCs w:val="24"/>
                <w:lang w:eastAsia="lt-LT"/>
              </w:rPr>
            </w:pPr>
          </w:p>
          <w:p w14:paraId="32476082" w14:textId="77777777" w:rsidR="003B43D5" w:rsidRPr="00F17AAD" w:rsidRDefault="003B43D5" w:rsidP="006A2708">
            <w:pPr>
              <w:overflowPunct w:val="0"/>
              <w:textAlignment w:val="baseline"/>
              <w:rPr>
                <w:szCs w:val="24"/>
                <w:lang w:eastAsia="lt-LT"/>
              </w:rPr>
            </w:pPr>
          </w:p>
          <w:p w14:paraId="774E32D1" w14:textId="77777777" w:rsidR="003B43D5" w:rsidRPr="00F17AAD" w:rsidRDefault="003B43D5" w:rsidP="006A2708">
            <w:pPr>
              <w:overflowPunct w:val="0"/>
              <w:textAlignment w:val="baseline"/>
              <w:rPr>
                <w:szCs w:val="24"/>
                <w:lang w:eastAsia="lt-LT"/>
              </w:rPr>
            </w:pPr>
          </w:p>
          <w:p w14:paraId="0E0062BB" w14:textId="77777777" w:rsidR="003B43D5" w:rsidRPr="00F17AAD" w:rsidRDefault="003B43D5" w:rsidP="006A2708">
            <w:pPr>
              <w:overflowPunct w:val="0"/>
              <w:textAlignment w:val="baseline"/>
              <w:rPr>
                <w:szCs w:val="24"/>
                <w:lang w:eastAsia="lt-LT"/>
              </w:rPr>
            </w:pPr>
          </w:p>
          <w:p w14:paraId="3FD85B80" w14:textId="77777777" w:rsidR="003B43D5" w:rsidRPr="00F17AAD" w:rsidRDefault="003B43D5" w:rsidP="006A2708">
            <w:pPr>
              <w:overflowPunct w:val="0"/>
              <w:textAlignment w:val="baseline"/>
              <w:rPr>
                <w:szCs w:val="24"/>
                <w:lang w:eastAsia="lt-LT"/>
              </w:rPr>
            </w:pPr>
          </w:p>
          <w:p w14:paraId="6A3B26D9" w14:textId="77777777" w:rsidR="003B43D5" w:rsidRPr="00F17AAD" w:rsidRDefault="003B43D5" w:rsidP="006A2708">
            <w:pPr>
              <w:overflowPunct w:val="0"/>
              <w:textAlignment w:val="baseline"/>
              <w:rPr>
                <w:szCs w:val="24"/>
                <w:lang w:eastAsia="lt-LT"/>
              </w:rPr>
            </w:pPr>
          </w:p>
          <w:p w14:paraId="7A4E3B81" w14:textId="77777777" w:rsidR="003B43D5" w:rsidRPr="00F17AAD" w:rsidRDefault="003B43D5" w:rsidP="006A2708">
            <w:pPr>
              <w:overflowPunct w:val="0"/>
              <w:textAlignment w:val="baseline"/>
              <w:rPr>
                <w:szCs w:val="24"/>
                <w:lang w:eastAsia="lt-LT"/>
              </w:rPr>
            </w:pPr>
          </w:p>
          <w:p w14:paraId="264DBA8D" w14:textId="77777777" w:rsidR="003B43D5" w:rsidRPr="00F17AAD" w:rsidRDefault="003B43D5" w:rsidP="006A2708">
            <w:pPr>
              <w:overflowPunct w:val="0"/>
              <w:textAlignment w:val="baseline"/>
              <w:rPr>
                <w:szCs w:val="24"/>
                <w:lang w:eastAsia="lt-LT"/>
              </w:rPr>
            </w:pPr>
          </w:p>
          <w:p w14:paraId="0EFA8246" w14:textId="77777777" w:rsidR="003B43D5" w:rsidRPr="00F17AAD" w:rsidRDefault="003B43D5" w:rsidP="006A2708">
            <w:pPr>
              <w:overflowPunct w:val="0"/>
              <w:textAlignment w:val="baseline"/>
              <w:rPr>
                <w:szCs w:val="24"/>
                <w:lang w:eastAsia="lt-LT"/>
              </w:rPr>
            </w:pPr>
          </w:p>
          <w:p w14:paraId="3B64831C" w14:textId="77777777" w:rsidR="003B43D5" w:rsidRPr="00F17AAD" w:rsidRDefault="003B43D5" w:rsidP="006A2708">
            <w:pPr>
              <w:overflowPunct w:val="0"/>
              <w:textAlignment w:val="baseline"/>
              <w:rPr>
                <w:szCs w:val="24"/>
                <w:lang w:eastAsia="lt-LT"/>
              </w:rPr>
            </w:pPr>
          </w:p>
          <w:p w14:paraId="1A068E2F" w14:textId="77777777" w:rsidR="003B43D5" w:rsidRPr="00F17AAD" w:rsidRDefault="003B43D5" w:rsidP="006A2708">
            <w:pPr>
              <w:overflowPunct w:val="0"/>
              <w:textAlignment w:val="baseline"/>
              <w:rPr>
                <w:szCs w:val="24"/>
                <w:lang w:eastAsia="lt-LT"/>
              </w:rPr>
            </w:pPr>
          </w:p>
          <w:p w14:paraId="08895FB8" w14:textId="77777777" w:rsidR="003B43D5" w:rsidRPr="00F17AAD" w:rsidRDefault="003B43D5" w:rsidP="006A2708">
            <w:pPr>
              <w:overflowPunct w:val="0"/>
              <w:textAlignment w:val="baseline"/>
              <w:rPr>
                <w:szCs w:val="24"/>
                <w:lang w:eastAsia="lt-LT"/>
              </w:rPr>
            </w:pPr>
          </w:p>
          <w:p w14:paraId="1929C3A1" w14:textId="77777777" w:rsidR="003B43D5" w:rsidRPr="00F17AAD" w:rsidRDefault="003B43D5" w:rsidP="006A2708">
            <w:pPr>
              <w:overflowPunct w:val="0"/>
              <w:textAlignment w:val="baseline"/>
              <w:rPr>
                <w:szCs w:val="24"/>
                <w:lang w:eastAsia="lt-LT"/>
              </w:rPr>
            </w:pPr>
          </w:p>
          <w:p w14:paraId="7242AA49" w14:textId="77777777" w:rsidR="003B43D5" w:rsidRPr="00F17AAD" w:rsidRDefault="003B43D5" w:rsidP="006A2708">
            <w:pPr>
              <w:overflowPunct w:val="0"/>
              <w:textAlignment w:val="baseline"/>
              <w:rPr>
                <w:strike/>
                <w:szCs w:val="24"/>
                <w:lang w:eastAsia="lt-LT"/>
              </w:rPr>
            </w:pPr>
          </w:p>
        </w:tc>
        <w:tc>
          <w:tcPr>
            <w:tcW w:w="3005" w:type="dxa"/>
            <w:tcBorders>
              <w:top w:val="single" w:sz="4" w:space="0" w:color="auto"/>
              <w:left w:val="single" w:sz="4" w:space="0" w:color="auto"/>
              <w:bottom w:val="single" w:sz="4" w:space="0" w:color="auto"/>
              <w:right w:val="single" w:sz="4" w:space="0" w:color="auto"/>
            </w:tcBorders>
          </w:tcPr>
          <w:p w14:paraId="028BB892" w14:textId="77777777" w:rsidR="003B43D5" w:rsidRPr="00F17AAD" w:rsidRDefault="003B43D5" w:rsidP="006A2708">
            <w:pPr>
              <w:rPr>
                <w:szCs w:val="24"/>
                <w:lang w:eastAsia="lt-LT"/>
              </w:rPr>
            </w:pPr>
            <w:r>
              <w:rPr>
                <w:szCs w:val="24"/>
                <w:lang w:eastAsia="lt-LT"/>
              </w:rPr>
              <w:t>1</w:t>
            </w:r>
            <w:r w:rsidRPr="00F17AAD">
              <w:rPr>
                <w:szCs w:val="24"/>
                <w:lang w:eastAsia="lt-LT"/>
              </w:rPr>
              <w:t>.1.1.1. Kartu su NŠA paskirtu konsultantu parengtas ir įgyvendintas progimnazijos veiklos tobulinimo planas.</w:t>
            </w:r>
          </w:p>
          <w:p w14:paraId="45346ADE"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.1.1.2. Pažangą padariusių mokinių skaičius padidėjo ne mažiau kaip 5 procentais.</w:t>
            </w:r>
          </w:p>
          <w:p w14:paraId="06F4987A" w14:textId="3B1CD909"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.1.1.3. NMPP 4 klasių mokinių matematikos rezultatai pagerėjo 1 proc.</w:t>
            </w:r>
          </w:p>
          <w:p w14:paraId="708A31EC" w14:textId="4D100F41"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.1.1.4. NMPP 6 klasių mokinių matematikos rezultatai pagerėjo 1 proc.</w:t>
            </w:r>
          </w:p>
          <w:p w14:paraId="00AA0E05"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.1.1.5. Mokyklos klimato rodiklis (pagal NMPP klausimynų rezultatus) padidėjęs 0,1.</w:t>
            </w:r>
          </w:p>
        </w:tc>
        <w:tc>
          <w:tcPr>
            <w:tcW w:w="1985" w:type="dxa"/>
            <w:tcBorders>
              <w:top w:val="single" w:sz="4" w:space="0" w:color="auto"/>
              <w:left w:val="single" w:sz="4" w:space="0" w:color="auto"/>
              <w:bottom w:val="single" w:sz="4" w:space="0" w:color="auto"/>
              <w:right w:val="single" w:sz="4" w:space="0" w:color="auto"/>
            </w:tcBorders>
            <w:vAlign w:val="center"/>
          </w:tcPr>
          <w:p w14:paraId="16E87CDB" w14:textId="77777777" w:rsidR="003B43D5" w:rsidRPr="00197B1A" w:rsidRDefault="003B43D5" w:rsidP="006A2708">
            <w:pPr>
              <w:overflowPunct w:val="0"/>
              <w:textAlignment w:val="baseline"/>
              <w:rPr>
                <w:szCs w:val="24"/>
                <w:lang w:val="en-US" w:eastAsia="lt-LT"/>
              </w:rPr>
            </w:pPr>
            <w:r>
              <w:rPr>
                <w:szCs w:val="24"/>
                <w:lang w:eastAsia="lt-LT"/>
              </w:rPr>
              <w:t>1</w:t>
            </w:r>
            <w:r w:rsidRPr="00197B1A">
              <w:rPr>
                <w:szCs w:val="24"/>
                <w:lang w:eastAsia="lt-LT"/>
              </w:rPr>
              <w:t>.</w:t>
            </w:r>
            <w:r w:rsidRPr="00197B1A">
              <w:rPr>
                <w:szCs w:val="24"/>
                <w:lang w:val="en-US" w:eastAsia="lt-LT"/>
              </w:rPr>
              <w:t xml:space="preserve">1.1.1. </w:t>
            </w:r>
            <w:proofErr w:type="spellStart"/>
            <w:proofErr w:type="gramStart"/>
            <w:r w:rsidRPr="00197B1A">
              <w:rPr>
                <w:szCs w:val="24"/>
                <w:lang w:val="en-US" w:eastAsia="lt-LT"/>
              </w:rPr>
              <w:t>parengtas</w:t>
            </w:r>
            <w:proofErr w:type="spellEnd"/>
            <w:proofErr w:type="gramEnd"/>
            <w:r w:rsidRPr="00197B1A">
              <w:rPr>
                <w:szCs w:val="24"/>
                <w:lang w:val="en-US" w:eastAsia="lt-LT"/>
              </w:rPr>
              <w:t xml:space="preserve"> </w:t>
            </w:r>
            <w:proofErr w:type="spellStart"/>
            <w:r w:rsidRPr="00197B1A">
              <w:rPr>
                <w:szCs w:val="24"/>
                <w:lang w:val="en-US" w:eastAsia="lt-LT"/>
              </w:rPr>
              <w:t>ir</w:t>
            </w:r>
            <w:proofErr w:type="spellEnd"/>
            <w:r w:rsidRPr="00197B1A">
              <w:rPr>
                <w:szCs w:val="24"/>
                <w:lang w:val="en-US" w:eastAsia="lt-LT"/>
              </w:rPr>
              <w:t xml:space="preserve"> </w:t>
            </w:r>
            <w:proofErr w:type="spellStart"/>
            <w:r w:rsidRPr="00197B1A">
              <w:rPr>
                <w:szCs w:val="24"/>
                <w:lang w:val="en-US" w:eastAsia="lt-LT"/>
              </w:rPr>
              <w:t>patvirtintas</w:t>
            </w:r>
            <w:proofErr w:type="spellEnd"/>
            <w:r w:rsidRPr="00197B1A">
              <w:rPr>
                <w:szCs w:val="24"/>
                <w:lang w:val="en-US" w:eastAsia="lt-LT"/>
              </w:rPr>
              <w:t xml:space="preserve"> </w:t>
            </w:r>
            <w:proofErr w:type="spellStart"/>
            <w:r w:rsidRPr="00197B1A">
              <w:rPr>
                <w:szCs w:val="24"/>
                <w:lang w:val="en-US" w:eastAsia="lt-LT"/>
              </w:rPr>
              <w:t>progimnazijos</w:t>
            </w:r>
            <w:proofErr w:type="spellEnd"/>
            <w:r w:rsidRPr="00197B1A">
              <w:rPr>
                <w:szCs w:val="24"/>
                <w:lang w:val="en-US" w:eastAsia="lt-LT"/>
              </w:rPr>
              <w:t xml:space="preserve"> </w:t>
            </w:r>
            <w:proofErr w:type="spellStart"/>
            <w:r w:rsidRPr="00197B1A">
              <w:rPr>
                <w:szCs w:val="24"/>
                <w:lang w:val="en-US" w:eastAsia="lt-LT"/>
              </w:rPr>
              <w:t>veiklos</w:t>
            </w:r>
            <w:proofErr w:type="spellEnd"/>
            <w:r w:rsidRPr="00197B1A">
              <w:rPr>
                <w:szCs w:val="24"/>
                <w:lang w:val="en-US" w:eastAsia="lt-LT"/>
              </w:rPr>
              <w:t xml:space="preserve"> </w:t>
            </w:r>
            <w:proofErr w:type="spellStart"/>
            <w:r w:rsidRPr="00197B1A">
              <w:rPr>
                <w:szCs w:val="24"/>
                <w:lang w:val="en-US" w:eastAsia="lt-LT"/>
              </w:rPr>
              <w:t>tobulinimo</w:t>
            </w:r>
            <w:proofErr w:type="spellEnd"/>
            <w:r w:rsidRPr="00197B1A">
              <w:rPr>
                <w:szCs w:val="24"/>
                <w:lang w:val="en-US" w:eastAsia="lt-LT"/>
              </w:rPr>
              <w:t xml:space="preserve"> </w:t>
            </w:r>
            <w:proofErr w:type="spellStart"/>
            <w:r w:rsidRPr="00197B1A">
              <w:rPr>
                <w:szCs w:val="24"/>
                <w:lang w:val="en-US" w:eastAsia="lt-LT"/>
              </w:rPr>
              <w:t>planas</w:t>
            </w:r>
            <w:proofErr w:type="spellEnd"/>
            <w:r w:rsidRPr="00197B1A">
              <w:rPr>
                <w:szCs w:val="24"/>
                <w:lang w:val="en-US" w:eastAsia="lt-LT"/>
              </w:rPr>
              <w:t>.</w:t>
            </w:r>
          </w:p>
          <w:p w14:paraId="700AA962" w14:textId="77777777" w:rsidR="003B43D5" w:rsidRDefault="003B43D5" w:rsidP="006A2708">
            <w:pPr>
              <w:overflowPunct w:val="0"/>
              <w:textAlignment w:val="baseline"/>
              <w:rPr>
                <w:szCs w:val="24"/>
                <w:highlight w:val="green"/>
                <w:lang w:eastAsia="lt-LT"/>
              </w:rPr>
            </w:pPr>
            <w:r>
              <w:rPr>
                <w:szCs w:val="24"/>
                <w:lang w:val="en-US" w:eastAsia="lt-LT"/>
              </w:rPr>
              <w:t>1</w:t>
            </w:r>
            <w:r w:rsidRPr="00197B1A">
              <w:rPr>
                <w:szCs w:val="24"/>
                <w:lang w:val="en-US" w:eastAsia="lt-LT"/>
              </w:rPr>
              <w:t xml:space="preserve">.1.1.2. </w:t>
            </w:r>
            <w:r w:rsidRPr="00F17AAD">
              <w:rPr>
                <w:szCs w:val="24"/>
                <w:lang w:eastAsia="lt-LT"/>
              </w:rPr>
              <w:t>Pažangą padariusių mokinių s</w:t>
            </w:r>
            <w:r>
              <w:rPr>
                <w:szCs w:val="24"/>
                <w:lang w:eastAsia="lt-LT"/>
              </w:rPr>
              <w:t xml:space="preserve">kaičius padidėjo </w:t>
            </w:r>
            <w:r w:rsidRPr="003B43D5">
              <w:rPr>
                <w:szCs w:val="24"/>
                <w:lang w:eastAsia="lt-LT"/>
              </w:rPr>
              <w:t>9 procentais.</w:t>
            </w:r>
          </w:p>
          <w:p w14:paraId="64111969" w14:textId="77777777" w:rsidR="003B43D5" w:rsidRPr="00197B1A" w:rsidRDefault="003B43D5" w:rsidP="006A2708">
            <w:pPr>
              <w:overflowPunct w:val="0"/>
              <w:textAlignment w:val="baseline"/>
              <w:rPr>
                <w:szCs w:val="24"/>
                <w:highlight w:val="yellow"/>
                <w:lang w:val="en-US" w:eastAsia="lt-LT"/>
              </w:rPr>
            </w:pPr>
            <w:r>
              <w:rPr>
                <w:szCs w:val="24"/>
                <w:lang w:eastAsia="lt-LT"/>
              </w:rPr>
              <w:t>1</w:t>
            </w:r>
            <w:r w:rsidRPr="00197B1A">
              <w:rPr>
                <w:szCs w:val="24"/>
                <w:lang w:eastAsia="lt-LT"/>
              </w:rPr>
              <w:t>.1.1.3-9.1.1.5 – 2020 metais dėl ekstremalios situacijos šalyje NMPP vykdymas perkeltas į lapkričio mėn. Patikrinimo rezultatai dar nėra pateikti</w:t>
            </w:r>
            <w:r>
              <w:rPr>
                <w:szCs w:val="24"/>
                <w:lang w:eastAsia="lt-LT"/>
              </w:rPr>
              <w:t>.</w:t>
            </w:r>
          </w:p>
        </w:tc>
      </w:tr>
      <w:tr w:rsidR="003B43D5" w:rsidRPr="00F17AAD" w14:paraId="507E3295" w14:textId="77777777" w:rsidTr="006A2708">
        <w:tc>
          <w:tcPr>
            <w:tcW w:w="2268" w:type="dxa"/>
            <w:vMerge w:val="restart"/>
            <w:tcBorders>
              <w:top w:val="single" w:sz="4" w:space="0" w:color="auto"/>
              <w:left w:val="single" w:sz="4" w:space="0" w:color="auto"/>
              <w:right w:val="single" w:sz="4" w:space="0" w:color="auto"/>
            </w:tcBorders>
          </w:tcPr>
          <w:p w14:paraId="0D3AB8B4"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 xml:space="preserve">.2. Įgyvendinti Mokinių socialinių kompetencijų ugdymo (SKU) modelį siekiant vaiko asmenybės </w:t>
            </w:r>
            <w:proofErr w:type="spellStart"/>
            <w:r w:rsidRPr="00F17AAD">
              <w:rPr>
                <w:szCs w:val="24"/>
                <w:lang w:eastAsia="lt-LT"/>
              </w:rPr>
              <w:t>ūgties</w:t>
            </w:r>
            <w:proofErr w:type="spellEnd"/>
            <w:r w:rsidRPr="00F17AAD">
              <w:rPr>
                <w:szCs w:val="24"/>
                <w:lang w:eastAsia="lt-LT"/>
              </w:rPr>
              <w:t xml:space="preserve"> </w:t>
            </w:r>
          </w:p>
          <w:p w14:paraId="20CC7715" w14:textId="7C027805" w:rsidR="003B43D5" w:rsidRPr="007F3B6F" w:rsidRDefault="003B43D5" w:rsidP="006A2708">
            <w:pPr>
              <w:overflowPunct w:val="0"/>
              <w:textAlignment w:val="baseline"/>
              <w:rPr>
                <w:i/>
                <w:szCs w:val="24"/>
                <w:lang w:eastAsia="lt-LT"/>
              </w:rPr>
            </w:pPr>
            <w:r w:rsidRPr="007F3B6F">
              <w:rPr>
                <w:i/>
                <w:szCs w:val="24"/>
                <w:lang w:eastAsia="lt-LT"/>
              </w:rPr>
              <w:t xml:space="preserve">(veiklos sritis – asmenybės </w:t>
            </w:r>
            <w:proofErr w:type="spellStart"/>
            <w:r w:rsidRPr="007F3B6F">
              <w:rPr>
                <w:i/>
                <w:szCs w:val="24"/>
                <w:lang w:eastAsia="lt-LT"/>
              </w:rPr>
              <w:t>ūgtis</w:t>
            </w:r>
            <w:proofErr w:type="spellEnd"/>
            <w:r w:rsidRPr="007F3B6F">
              <w:rPr>
                <w:i/>
                <w:szCs w:val="24"/>
                <w:lang w:eastAsia="lt-LT"/>
              </w:rPr>
              <w:t>)</w:t>
            </w:r>
            <w:r w:rsidR="00CB635C" w:rsidRPr="007F3B6F">
              <w:rPr>
                <w:i/>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14:paraId="5F01221D"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 xml:space="preserve">.2.1. Mokyklos bendruomenėje susitarta dėl asmenybės </w:t>
            </w:r>
            <w:proofErr w:type="spellStart"/>
            <w:r w:rsidRPr="00F17AAD">
              <w:rPr>
                <w:szCs w:val="24"/>
                <w:lang w:eastAsia="lt-LT"/>
              </w:rPr>
              <w:t>ūgties</w:t>
            </w:r>
            <w:proofErr w:type="spellEnd"/>
            <w:r w:rsidRPr="00F17AAD">
              <w:rPr>
                <w:szCs w:val="24"/>
                <w:lang w:eastAsia="lt-LT"/>
              </w:rPr>
              <w:t xml:space="preserve"> nuostatų, tikslų ir siekių.</w:t>
            </w:r>
          </w:p>
          <w:p w14:paraId="4986A94C" w14:textId="77777777" w:rsidR="003B43D5" w:rsidRPr="00F17AAD" w:rsidRDefault="003B43D5" w:rsidP="006A2708">
            <w:pPr>
              <w:overflowPunct w:val="0"/>
              <w:textAlignment w:val="baseline"/>
              <w:rPr>
                <w:szCs w:val="24"/>
                <w:lang w:eastAsia="lt-LT"/>
              </w:rPr>
            </w:pPr>
          </w:p>
          <w:p w14:paraId="4E199EA0" w14:textId="77777777" w:rsidR="003B43D5" w:rsidRPr="00F17AAD" w:rsidRDefault="003B43D5" w:rsidP="006A2708">
            <w:pPr>
              <w:overflowPunct w:val="0"/>
              <w:textAlignment w:val="baseline"/>
              <w:rPr>
                <w:szCs w:val="24"/>
                <w:lang w:eastAsia="lt-LT"/>
              </w:rPr>
            </w:pPr>
          </w:p>
          <w:p w14:paraId="47E74E0B" w14:textId="77777777" w:rsidR="003B43D5" w:rsidRPr="00F17AAD" w:rsidRDefault="003B43D5" w:rsidP="006A2708">
            <w:pPr>
              <w:overflowPunct w:val="0"/>
              <w:textAlignment w:val="baseline"/>
              <w:rPr>
                <w:szCs w:val="24"/>
                <w:lang w:eastAsia="lt-LT"/>
              </w:rPr>
            </w:pPr>
          </w:p>
          <w:p w14:paraId="0FA9E7BF" w14:textId="77777777" w:rsidR="003B43D5" w:rsidRPr="00F17AAD" w:rsidRDefault="003B43D5" w:rsidP="006A2708">
            <w:pPr>
              <w:overflowPunct w:val="0"/>
              <w:textAlignment w:val="baseline"/>
              <w:rPr>
                <w:szCs w:val="24"/>
                <w:lang w:eastAsia="lt-LT"/>
              </w:rPr>
            </w:pPr>
          </w:p>
          <w:p w14:paraId="042C4582" w14:textId="77777777" w:rsidR="003B43D5" w:rsidRPr="00F17AAD" w:rsidRDefault="003B43D5" w:rsidP="006A270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tcPr>
          <w:p w14:paraId="31734BC4"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 xml:space="preserve">.2.1.1. Parengtas Šiaulių „Rasos“ progimnazijos vaiko asmenybės </w:t>
            </w:r>
            <w:proofErr w:type="spellStart"/>
            <w:r w:rsidRPr="00F17AAD">
              <w:rPr>
                <w:szCs w:val="24"/>
                <w:lang w:eastAsia="lt-LT"/>
              </w:rPr>
              <w:t>ūgties</w:t>
            </w:r>
            <w:proofErr w:type="spellEnd"/>
            <w:r w:rsidRPr="00F17AAD">
              <w:rPr>
                <w:szCs w:val="24"/>
                <w:lang w:eastAsia="lt-LT"/>
              </w:rPr>
              <w:t xml:space="preserve"> modelio įgyvendinimo aprašas.</w:t>
            </w:r>
          </w:p>
          <w:p w14:paraId="2F2E793E"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 xml:space="preserve">.2.1.2. 2020–2021 m. m. ugdymo planas parengtas vadovaujantis Šiaulių miesto vaiko asmenybės </w:t>
            </w:r>
            <w:proofErr w:type="spellStart"/>
            <w:r w:rsidRPr="00F17AAD">
              <w:rPr>
                <w:szCs w:val="24"/>
                <w:lang w:eastAsia="lt-LT"/>
              </w:rPr>
              <w:t>ūgties</w:t>
            </w:r>
            <w:proofErr w:type="spellEnd"/>
            <w:r w:rsidRPr="00F17AAD">
              <w:rPr>
                <w:szCs w:val="24"/>
                <w:lang w:eastAsia="lt-LT"/>
              </w:rPr>
              <w:t xml:space="preserve"> koncepcijos nuostatomis.</w:t>
            </w:r>
          </w:p>
          <w:p w14:paraId="24EE0D9A" w14:textId="77777777" w:rsidR="003B43D5" w:rsidRPr="00F17AAD" w:rsidRDefault="003B43D5" w:rsidP="006A2708">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B8C8AC3" w14:textId="54320531" w:rsidR="003B43D5" w:rsidRDefault="003B43D5" w:rsidP="006A2708">
            <w:pPr>
              <w:overflowPunct w:val="0"/>
              <w:textAlignment w:val="baseline"/>
              <w:rPr>
                <w:szCs w:val="24"/>
                <w:highlight w:val="yellow"/>
                <w:lang w:eastAsia="lt-LT"/>
              </w:rPr>
            </w:pPr>
            <w:r>
              <w:rPr>
                <w:szCs w:val="24"/>
                <w:lang w:eastAsia="lt-LT"/>
              </w:rPr>
              <w:t>1</w:t>
            </w:r>
            <w:r w:rsidRPr="006C0E4E">
              <w:rPr>
                <w:szCs w:val="24"/>
                <w:lang w:eastAsia="lt-LT"/>
              </w:rPr>
              <w:t>.</w:t>
            </w:r>
            <w:r w:rsidRPr="00956712">
              <w:rPr>
                <w:szCs w:val="24"/>
                <w:lang w:eastAsia="lt-LT"/>
              </w:rPr>
              <w:t xml:space="preserve">2.1.1. </w:t>
            </w:r>
            <w:r w:rsidRPr="006C0E4E">
              <w:rPr>
                <w:szCs w:val="24"/>
                <w:lang w:eastAsia="lt-LT"/>
              </w:rPr>
              <w:t xml:space="preserve">Įgyvendinant progimnazijos veiklos tobulinimo planą numatyta priemonė mokinių pasiekimų ir pažangos stebėsenos sistemos tobulinimui. Parengtas vaiko asmenybės </w:t>
            </w:r>
            <w:proofErr w:type="spellStart"/>
            <w:r w:rsidRPr="006C0E4E">
              <w:rPr>
                <w:szCs w:val="24"/>
                <w:lang w:eastAsia="lt-LT"/>
              </w:rPr>
              <w:t>ūgties</w:t>
            </w:r>
            <w:proofErr w:type="spellEnd"/>
            <w:r w:rsidRPr="006C0E4E">
              <w:rPr>
                <w:szCs w:val="24"/>
                <w:lang w:eastAsia="lt-LT"/>
              </w:rPr>
              <w:t xml:space="preserve"> modelio įgyvendinimo aprašo projektas derinam</w:t>
            </w:r>
            <w:r>
              <w:rPr>
                <w:szCs w:val="24"/>
                <w:lang w:eastAsia="lt-LT"/>
              </w:rPr>
              <w:t xml:space="preserve">as su šios priemonės </w:t>
            </w:r>
            <w:r>
              <w:rPr>
                <w:szCs w:val="24"/>
                <w:lang w:eastAsia="lt-LT"/>
              </w:rPr>
              <w:lastRenderedPageBreak/>
              <w:t>tikslais. G</w:t>
            </w:r>
            <w:r w:rsidRPr="006C0E4E">
              <w:rPr>
                <w:szCs w:val="24"/>
                <w:lang w:eastAsia="lt-LT"/>
              </w:rPr>
              <w:t xml:space="preserve">alutinis rezultatas </w:t>
            </w:r>
            <w:r>
              <w:rPr>
                <w:szCs w:val="24"/>
                <w:lang w:eastAsia="lt-LT"/>
              </w:rPr>
              <w:t xml:space="preserve">numatomas </w:t>
            </w:r>
            <w:r w:rsidRPr="006C0E4E">
              <w:rPr>
                <w:szCs w:val="24"/>
                <w:lang w:eastAsia="lt-LT"/>
              </w:rPr>
              <w:t xml:space="preserve">įgyvendinus </w:t>
            </w:r>
            <w:r w:rsidR="007F3B6F">
              <w:rPr>
                <w:szCs w:val="24"/>
                <w:lang w:eastAsia="lt-LT"/>
              </w:rPr>
              <w:t xml:space="preserve">progimnazijos </w:t>
            </w:r>
            <w:r w:rsidRPr="006C0E4E">
              <w:rPr>
                <w:szCs w:val="24"/>
                <w:lang w:eastAsia="lt-LT"/>
              </w:rPr>
              <w:t>veiklos tobulinimo planą.</w:t>
            </w:r>
          </w:p>
          <w:p w14:paraId="39B42F0F" w14:textId="77777777" w:rsidR="003B43D5" w:rsidRPr="00E23C0B" w:rsidRDefault="003B43D5" w:rsidP="006A2708">
            <w:pPr>
              <w:overflowPunct w:val="0"/>
              <w:textAlignment w:val="baseline"/>
              <w:rPr>
                <w:szCs w:val="24"/>
                <w:lang w:eastAsia="lt-LT"/>
              </w:rPr>
            </w:pPr>
            <w:r>
              <w:rPr>
                <w:szCs w:val="24"/>
                <w:lang w:eastAsia="lt-LT"/>
              </w:rPr>
              <w:t>1</w:t>
            </w:r>
            <w:r w:rsidRPr="00F17AAD">
              <w:rPr>
                <w:szCs w:val="24"/>
                <w:lang w:eastAsia="lt-LT"/>
              </w:rPr>
              <w:t xml:space="preserve">.2.1.2. 2020–2021 m. m. ugdymo planas parengtas vadovaujantis Šiaulių miesto vaiko asmenybės </w:t>
            </w:r>
            <w:proofErr w:type="spellStart"/>
            <w:r>
              <w:rPr>
                <w:szCs w:val="24"/>
                <w:lang w:eastAsia="lt-LT"/>
              </w:rPr>
              <w:t>ūgties</w:t>
            </w:r>
            <w:proofErr w:type="spellEnd"/>
            <w:r>
              <w:rPr>
                <w:szCs w:val="24"/>
                <w:lang w:eastAsia="lt-LT"/>
              </w:rPr>
              <w:t xml:space="preserve"> koncepcijos nuostatomis.</w:t>
            </w:r>
          </w:p>
        </w:tc>
      </w:tr>
      <w:tr w:rsidR="003B43D5" w:rsidRPr="00F17AAD" w14:paraId="7ACA807D" w14:textId="77777777" w:rsidTr="006A2708">
        <w:tc>
          <w:tcPr>
            <w:tcW w:w="2268" w:type="dxa"/>
            <w:vMerge/>
            <w:tcBorders>
              <w:left w:val="single" w:sz="4" w:space="0" w:color="auto"/>
              <w:bottom w:val="single" w:sz="4" w:space="0" w:color="auto"/>
              <w:right w:val="single" w:sz="4" w:space="0" w:color="auto"/>
            </w:tcBorders>
          </w:tcPr>
          <w:p w14:paraId="146759B2" w14:textId="77777777" w:rsidR="003B43D5" w:rsidRPr="006C0E4E" w:rsidRDefault="003B43D5" w:rsidP="006A2708">
            <w:pPr>
              <w:tabs>
                <w:tab w:val="left" w:pos="552"/>
              </w:tabs>
              <w:spacing w:line="254" w:lineRule="atLeast"/>
              <w:jc w:val="both"/>
              <w:rPr>
                <w:highlight w:val="yellow"/>
                <w:lang w:eastAsia="lt-LT"/>
              </w:rPr>
            </w:pPr>
          </w:p>
        </w:tc>
        <w:tc>
          <w:tcPr>
            <w:tcW w:w="2127" w:type="dxa"/>
            <w:tcBorders>
              <w:top w:val="single" w:sz="4" w:space="0" w:color="auto"/>
              <w:left w:val="single" w:sz="4" w:space="0" w:color="auto"/>
              <w:bottom w:val="single" w:sz="4" w:space="0" w:color="auto"/>
              <w:right w:val="single" w:sz="4" w:space="0" w:color="auto"/>
            </w:tcBorders>
          </w:tcPr>
          <w:p w14:paraId="5BE8B3CA"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.2.2. Mokiniai aktyviai dalyvauja socialinėje- pilietinėje, profesinio</w:t>
            </w:r>
            <w:r>
              <w:rPr>
                <w:szCs w:val="24"/>
                <w:lang w:eastAsia="lt-LT"/>
              </w:rPr>
              <w:t xml:space="preserve"> </w:t>
            </w:r>
            <w:r w:rsidRPr="00F17AAD">
              <w:rPr>
                <w:szCs w:val="24"/>
                <w:lang w:eastAsia="lt-LT"/>
              </w:rPr>
              <w:t>orientavimo veiklose.</w:t>
            </w:r>
          </w:p>
          <w:p w14:paraId="09463A15" w14:textId="77777777" w:rsidR="003B43D5" w:rsidRPr="009C15B1" w:rsidRDefault="003B43D5" w:rsidP="006A2708">
            <w:pPr>
              <w:overflowPunct w:val="0"/>
              <w:textAlignment w:val="baseline"/>
              <w:rPr>
                <w:szCs w:val="24"/>
                <w:highlight w:val="yellow"/>
                <w:lang w:eastAsia="lt-LT"/>
              </w:rPr>
            </w:pPr>
          </w:p>
        </w:tc>
        <w:tc>
          <w:tcPr>
            <w:tcW w:w="3005" w:type="dxa"/>
            <w:tcBorders>
              <w:top w:val="single" w:sz="4" w:space="0" w:color="auto"/>
              <w:left w:val="single" w:sz="4" w:space="0" w:color="auto"/>
              <w:bottom w:val="single" w:sz="4" w:space="0" w:color="auto"/>
              <w:right w:val="single" w:sz="4" w:space="0" w:color="auto"/>
            </w:tcBorders>
          </w:tcPr>
          <w:p w14:paraId="662EE81B"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 xml:space="preserve">.2.2.1. 98 proc. 5–8  klasių mokinių dalyvavo bent vienoje SKU veikloje. </w:t>
            </w:r>
          </w:p>
          <w:p w14:paraId="308B41A8" w14:textId="06D3AD2A" w:rsidR="003B43D5" w:rsidRDefault="003B43D5" w:rsidP="006A2708">
            <w:pPr>
              <w:overflowPunct w:val="0"/>
              <w:textAlignment w:val="baseline"/>
              <w:rPr>
                <w:szCs w:val="24"/>
                <w:lang w:eastAsia="lt-LT"/>
              </w:rPr>
            </w:pPr>
            <w:r>
              <w:rPr>
                <w:szCs w:val="24"/>
                <w:lang w:eastAsia="lt-LT"/>
              </w:rPr>
              <w:t>1</w:t>
            </w:r>
            <w:r w:rsidRPr="00F17AAD">
              <w:rPr>
                <w:szCs w:val="24"/>
                <w:lang w:eastAsia="lt-LT"/>
              </w:rPr>
              <w:t xml:space="preserve">.2.2.2. Sukurta tikslingų veiklų pasirinkimo ir informavimo sistema </w:t>
            </w:r>
            <w:r w:rsidR="00CB635C">
              <w:rPr>
                <w:szCs w:val="24"/>
                <w:lang w:eastAsia="lt-LT"/>
              </w:rPr>
              <w:t>Facebook</w:t>
            </w:r>
            <w:r w:rsidRPr="00F17AAD">
              <w:rPr>
                <w:szCs w:val="24"/>
                <w:lang w:eastAsia="lt-LT"/>
              </w:rPr>
              <w:t xml:space="preserve"> platformoje.</w:t>
            </w:r>
          </w:p>
          <w:p w14:paraId="69628872" w14:textId="10F2114F"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.2.2.3. 100 proc. 5–8 klasių mokinių dalyvauja karjeros planavime.</w:t>
            </w:r>
          </w:p>
          <w:p w14:paraId="04196305" w14:textId="77777777" w:rsidR="003B43D5" w:rsidRPr="009C15B1" w:rsidRDefault="003B43D5" w:rsidP="003B43D5">
            <w:pPr>
              <w:overflowPunct w:val="0"/>
              <w:textAlignment w:val="baseline"/>
              <w:rPr>
                <w:szCs w:val="24"/>
                <w:highlight w:val="yellow"/>
                <w:lang w:eastAsia="lt-LT"/>
              </w:rPr>
            </w:pPr>
            <w:r>
              <w:rPr>
                <w:szCs w:val="24"/>
                <w:lang w:eastAsia="lt-LT"/>
              </w:rPr>
              <w:t>1</w:t>
            </w:r>
            <w:r w:rsidRPr="00F17AAD">
              <w:rPr>
                <w:szCs w:val="24"/>
                <w:lang w:eastAsia="lt-LT"/>
              </w:rPr>
              <w:t xml:space="preserve">.2.2.4. </w:t>
            </w:r>
            <w:r w:rsidRPr="00F17AAD">
              <w:rPr>
                <w:szCs w:val="24"/>
              </w:rPr>
              <w:t>SKU modelio veiklos fiksuojamos Šiaulių</w:t>
            </w:r>
            <w:r>
              <w:rPr>
                <w:szCs w:val="24"/>
              </w:rPr>
              <w:t xml:space="preserve"> </w:t>
            </w:r>
            <w:r w:rsidRPr="00F17AAD">
              <w:rPr>
                <w:szCs w:val="24"/>
              </w:rPr>
              <w:t>miesto SKU modelio informacinėje sistemoje.</w:t>
            </w:r>
          </w:p>
        </w:tc>
        <w:tc>
          <w:tcPr>
            <w:tcW w:w="1985" w:type="dxa"/>
            <w:tcBorders>
              <w:top w:val="single" w:sz="4" w:space="0" w:color="auto"/>
              <w:left w:val="single" w:sz="4" w:space="0" w:color="auto"/>
              <w:bottom w:val="single" w:sz="4" w:space="0" w:color="auto"/>
              <w:right w:val="single" w:sz="4" w:space="0" w:color="auto"/>
            </w:tcBorders>
            <w:vAlign w:val="center"/>
          </w:tcPr>
          <w:p w14:paraId="5CF875FB" w14:textId="77777777" w:rsidR="003B43D5" w:rsidRPr="00E403AA" w:rsidRDefault="003B43D5" w:rsidP="006A2708">
            <w:pPr>
              <w:overflowPunct w:val="0"/>
              <w:textAlignment w:val="baseline"/>
              <w:rPr>
                <w:szCs w:val="24"/>
                <w:lang w:val="en-US" w:eastAsia="lt-LT"/>
              </w:rPr>
            </w:pPr>
            <w:r>
              <w:rPr>
                <w:szCs w:val="24"/>
                <w:lang w:val="en-US" w:eastAsia="lt-LT"/>
              </w:rPr>
              <w:t>1</w:t>
            </w:r>
            <w:r w:rsidRPr="00E403AA">
              <w:rPr>
                <w:szCs w:val="24"/>
                <w:lang w:val="en-US" w:eastAsia="lt-LT"/>
              </w:rPr>
              <w:t>.2.2.1.</w:t>
            </w:r>
            <w:r>
              <w:rPr>
                <w:szCs w:val="24"/>
                <w:lang w:val="en-US" w:eastAsia="lt-LT"/>
              </w:rPr>
              <w:t xml:space="preserve"> </w:t>
            </w:r>
            <w:proofErr w:type="spellStart"/>
            <w:r>
              <w:rPr>
                <w:szCs w:val="24"/>
                <w:lang w:val="en-US" w:eastAsia="lt-LT"/>
              </w:rPr>
              <w:t>Dėl</w:t>
            </w:r>
            <w:proofErr w:type="spellEnd"/>
            <w:r>
              <w:rPr>
                <w:szCs w:val="24"/>
                <w:lang w:val="en-US" w:eastAsia="lt-LT"/>
              </w:rPr>
              <w:t xml:space="preserve"> </w:t>
            </w:r>
            <w:proofErr w:type="spellStart"/>
            <w:r>
              <w:rPr>
                <w:szCs w:val="24"/>
                <w:lang w:val="en-US" w:eastAsia="lt-LT"/>
              </w:rPr>
              <w:t>ektremalios</w:t>
            </w:r>
            <w:proofErr w:type="spellEnd"/>
            <w:r>
              <w:rPr>
                <w:szCs w:val="24"/>
                <w:lang w:val="en-US" w:eastAsia="lt-LT"/>
              </w:rPr>
              <w:t xml:space="preserve"> </w:t>
            </w:r>
            <w:proofErr w:type="spellStart"/>
            <w:r>
              <w:rPr>
                <w:szCs w:val="24"/>
                <w:lang w:val="en-US" w:eastAsia="lt-LT"/>
              </w:rPr>
              <w:t>situacijos</w:t>
            </w:r>
            <w:proofErr w:type="spellEnd"/>
            <w:r>
              <w:rPr>
                <w:szCs w:val="24"/>
                <w:lang w:val="en-US" w:eastAsia="lt-LT"/>
              </w:rPr>
              <w:t xml:space="preserve"> </w:t>
            </w:r>
            <w:r>
              <w:rPr>
                <w:szCs w:val="24"/>
                <w:lang w:eastAsia="lt-LT"/>
              </w:rPr>
              <w:t>šalyje</w:t>
            </w:r>
            <w:r w:rsidRPr="00E403AA">
              <w:rPr>
                <w:szCs w:val="24"/>
                <w:lang w:val="en-US" w:eastAsia="lt-LT"/>
              </w:rPr>
              <w:t xml:space="preserve"> </w:t>
            </w:r>
            <w:proofErr w:type="spellStart"/>
            <w:r>
              <w:rPr>
                <w:szCs w:val="24"/>
                <w:lang w:val="en-US" w:eastAsia="lt-LT"/>
              </w:rPr>
              <w:t>pasiektas</w:t>
            </w:r>
            <w:proofErr w:type="spellEnd"/>
            <w:r>
              <w:rPr>
                <w:szCs w:val="24"/>
                <w:lang w:val="en-US" w:eastAsia="lt-LT"/>
              </w:rPr>
              <w:t xml:space="preserve"> </w:t>
            </w:r>
            <w:proofErr w:type="spellStart"/>
            <w:r>
              <w:rPr>
                <w:szCs w:val="24"/>
                <w:lang w:val="en-US" w:eastAsia="lt-LT"/>
              </w:rPr>
              <w:t>mažesnis</w:t>
            </w:r>
            <w:proofErr w:type="spellEnd"/>
            <w:r>
              <w:rPr>
                <w:szCs w:val="24"/>
                <w:lang w:val="en-US" w:eastAsia="lt-LT"/>
              </w:rPr>
              <w:t xml:space="preserve"> </w:t>
            </w:r>
            <w:proofErr w:type="spellStart"/>
            <w:r>
              <w:rPr>
                <w:szCs w:val="24"/>
                <w:lang w:val="en-US" w:eastAsia="lt-LT"/>
              </w:rPr>
              <w:t>rodiklis</w:t>
            </w:r>
            <w:proofErr w:type="spellEnd"/>
            <w:r>
              <w:rPr>
                <w:szCs w:val="24"/>
                <w:lang w:val="en-US" w:eastAsia="lt-LT"/>
              </w:rPr>
              <w:t xml:space="preserve"> </w:t>
            </w:r>
            <w:r w:rsidRPr="00E403AA">
              <w:rPr>
                <w:szCs w:val="24"/>
                <w:lang w:eastAsia="lt-LT"/>
              </w:rPr>
              <w:t>–</w:t>
            </w:r>
            <w:r>
              <w:rPr>
                <w:szCs w:val="24"/>
                <w:lang w:val="en-US" w:eastAsia="lt-LT"/>
              </w:rPr>
              <w:t xml:space="preserve"> </w:t>
            </w:r>
            <w:r w:rsidRPr="00E403AA">
              <w:rPr>
                <w:szCs w:val="24"/>
                <w:lang w:val="en-US" w:eastAsia="lt-LT"/>
              </w:rPr>
              <w:t xml:space="preserve">68 proc. </w:t>
            </w:r>
            <w:r w:rsidRPr="00E403AA">
              <w:rPr>
                <w:szCs w:val="24"/>
                <w:lang w:eastAsia="lt-LT"/>
              </w:rPr>
              <w:t>5–8 klasių mokinių dalyvavo</w:t>
            </w:r>
            <w:r w:rsidRPr="00E403AA">
              <w:rPr>
                <w:szCs w:val="24"/>
                <w:lang w:val="en-US" w:eastAsia="lt-LT"/>
              </w:rPr>
              <w:t xml:space="preserve"> </w:t>
            </w:r>
            <w:proofErr w:type="spellStart"/>
            <w:r w:rsidRPr="00E403AA">
              <w:rPr>
                <w:szCs w:val="24"/>
                <w:lang w:val="en-US" w:eastAsia="lt-LT"/>
              </w:rPr>
              <w:t>dalyvavo</w:t>
            </w:r>
            <w:proofErr w:type="spellEnd"/>
            <w:r w:rsidRPr="00E403AA">
              <w:rPr>
                <w:szCs w:val="24"/>
                <w:lang w:val="en-US" w:eastAsia="lt-LT"/>
              </w:rPr>
              <w:t xml:space="preserve"> bent </w:t>
            </w:r>
            <w:proofErr w:type="spellStart"/>
            <w:r w:rsidRPr="00E403AA">
              <w:rPr>
                <w:szCs w:val="24"/>
                <w:lang w:val="en-US" w:eastAsia="lt-LT"/>
              </w:rPr>
              <w:t>vienoje</w:t>
            </w:r>
            <w:proofErr w:type="spellEnd"/>
            <w:r w:rsidRPr="00E403AA">
              <w:rPr>
                <w:szCs w:val="24"/>
                <w:lang w:val="en-US" w:eastAsia="lt-LT"/>
              </w:rPr>
              <w:t xml:space="preserve"> SKU </w:t>
            </w:r>
            <w:proofErr w:type="spellStart"/>
            <w:r w:rsidRPr="00E403AA">
              <w:rPr>
                <w:szCs w:val="24"/>
                <w:lang w:val="en-US" w:eastAsia="lt-LT"/>
              </w:rPr>
              <w:t>veikloje</w:t>
            </w:r>
            <w:proofErr w:type="spellEnd"/>
            <w:r w:rsidRPr="00E403AA">
              <w:rPr>
                <w:szCs w:val="24"/>
                <w:lang w:val="en-US" w:eastAsia="lt-LT"/>
              </w:rPr>
              <w:t>.</w:t>
            </w:r>
            <w:r>
              <w:rPr>
                <w:szCs w:val="24"/>
                <w:lang w:val="en-US" w:eastAsia="lt-LT"/>
              </w:rPr>
              <w:t xml:space="preserve"> </w:t>
            </w:r>
          </w:p>
          <w:p w14:paraId="42D2FCBE" w14:textId="77777777" w:rsidR="003B43D5" w:rsidRPr="008D3140" w:rsidRDefault="003B43D5" w:rsidP="006A2708">
            <w:pPr>
              <w:overflowPunct w:val="0"/>
              <w:textAlignment w:val="baseline"/>
              <w:rPr>
                <w:szCs w:val="24"/>
                <w:lang w:val="en-US" w:eastAsia="lt-LT"/>
              </w:rPr>
            </w:pPr>
            <w:r>
              <w:rPr>
                <w:szCs w:val="24"/>
                <w:lang w:val="en-US" w:eastAsia="lt-LT"/>
              </w:rPr>
              <w:t>1</w:t>
            </w:r>
            <w:r w:rsidRPr="008D3140">
              <w:rPr>
                <w:szCs w:val="24"/>
                <w:lang w:val="en-US" w:eastAsia="lt-LT"/>
              </w:rPr>
              <w:t xml:space="preserve">.2.2.2. </w:t>
            </w:r>
            <w:proofErr w:type="spellStart"/>
            <w:r w:rsidRPr="008D3140">
              <w:rPr>
                <w:szCs w:val="24"/>
                <w:lang w:val="en-US" w:eastAsia="lt-LT"/>
              </w:rPr>
              <w:t>Progimnazijoje</w:t>
            </w:r>
            <w:proofErr w:type="spellEnd"/>
            <w:r w:rsidRPr="008D3140">
              <w:rPr>
                <w:szCs w:val="24"/>
                <w:lang w:val="en-US" w:eastAsia="lt-LT"/>
              </w:rPr>
              <w:t xml:space="preserve"> </w:t>
            </w:r>
            <w:r w:rsidRPr="008D3140">
              <w:rPr>
                <w:szCs w:val="24"/>
                <w:lang w:eastAsia="lt-LT"/>
              </w:rPr>
              <w:t>veikia virtualus karjeros centras.</w:t>
            </w:r>
          </w:p>
          <w:p w14:paraId="3336E7B5" w14:textId="77777777" w:rsidR="003B43D5" w:rsidRDefault="003B43D5" w:rsidP="006A2708">
            <w:pPr>
              <w:overflowPunct w:val="0"/>
              <w:textAlignment w:val="baseline"/>
              <w:rPr>
                <w:szCs w:val="24"/>
                <w:lang w:eastAsia="lt-LT"/>
              </w:rPr>
            </w:pPr>
            <w:r>
              <w:rPr>
                <w:szCs w:val="24"/>
                <w:lang w:val="en-US" w:eastAsia="lt-LT"/>
              </w:rPr>
              <w:t>1</w:t>
            </w:r>
            <w:r w:rsidRPr="008D3140">
              <w:rPr>
                <w:szCs w:val="24"/>
                <w:lang w:val="en-US" w:eastAsia="lt-LT"/>
              </w:rPr>
              <w:t xml:space="preserve">.2.2.3. </w:t>
            </w:r>
            <w:r>
              <w:rPr>
                <w:szCs w:val="24"/>
                <w:lang w:eastAsia="lt-LT"/>
              </w:rPr>
              <w:t xml:space="preserve">100 proc. 5–8 </w:t>
            </w:r>
            <w:r w:rsidRPr="00F17AAD">
              <w:rPr>
                <w:szCs w:val="24"/>
                <w:lang w:eastAsia="lt-LT"/>
              </w:rPr>
              <w:t xml:space="preserve">klasių mokinių </w:t>
            </w:r>
            <w:r>
              <w:rPr>
                <w:szCs w:val="24"/>
                <w:lang w:eastAsia="lt-LT"/>
              </w:rPr>
              <w:t>parengė karjeros planą.</w:t>
            </w:r>
          </w:p>
          <w:p w14:paraId="5C63C6B2" w14:textId="05C34810" w:rsidR="003B43D5" w:rsidRPr="00E23C0B" w:rsidRDefault="003B43D5" w:rsidP="006A2708">
            <w:pPr>
              <w:overflowPunct w:val="0"/>
              <w:textAlignment w:val="baseline"/>
              <w:rPr>
                <w:szCs w:val="24"/>
                <w:highlight w:val="yellow"/>
                <w:lang w:val="en-US" w:eastAsia="lt-LT"/>
              </w:rPr>
            </w:pPr>
            <w:r>
              <w:rPr>
                <w:szCs w:val="24"/>
                <w:lang w:eastAsia="lt-LT"/>
              </w:rPr>
              <w:t xml:space="preserve">1.2.2.4. Progimnazijos organizuojamos </w:t>
            </w:r>
            <w:r w:rsidRPr="00F17AAD">
              <w:rPr>
                <w:szCs w:val="24"/>
              </w:rPr>
              <w:t>veiklos fiksuojamos Šiaulių</w:t>
            </w:r>
            <w:r>
              <w:rPr>
                <w:szCs w:val="24"/>
              </w:rPr>
              <w:t xml:space="preserve"> </w:t>
            </w:r>
            <w:r w:rsidRPr="00F17AAD">
              <w:rPr>
                <w:szCs w:val="24"/>
              </w:rPr>
              <w:t>miesto SKU modelio informacinėje sistemoje</w:t>
            </w:r>
            <w:r w:rsidR="00CB635C">
              <w:rPr>
                <w:szCs w:val="24"/>
              </w:rPr>
              <w:t>.</w:t>
            </w:r>
          </w:p>
        </w:tc>
      </w:tr>
      <w:tr w:rsidR="003B43D5" w:rsidRPr="00F17AAD" w14:paraId="5CBCE35E" w14:textId="77777777" w:rsidTr="006A2708">
        <w:tc>
          <w:tcPr>
            <w:tcW w:w="2268" w:type="dxa"/>
            <w:vMerge w:val="restart"/>
            <w:tcBorders>
              <w:top w:val="single" w:sz="4" w:space="0" w:color="auto"/>
              <w:left w:val="single" w:sz="4" w:space="0" w:color="auto"/>
              <w:right w:val="single" w:sz="4" w:space="0" w:color="auto"/>
            </w:tcBorders>
          </w:tcPr>
          <w:p w14:paraId="45B035D8" w14:textId="2CE965C5" w:rsidR="003B43D5" w:rsidRPr="00F17AAD" w:rsidRDefault="003B43D5" w:rsidP="006A2708">
            <w:pPr>
              <w:overflowPunct w:val="0"/>
              <w:textAlignment w:val="baseline"/>
              <w:rPr>
                <w:i/>
                <w:szCs w:val="24"/>
                <w:lang w:eastAsia="lt-LT"/>
              </w:rPr>
            </w:pPr>
            <w:r>
              <w:rPr>
                <w:szCs w:val="24"/>
                <w:lang w:eastAsia="lt-LT"/>
              </w:rPr>
              <w:t>1</w:t>
            </w:r>
            <w:r w:rsidRPr="00F17AAD">
              <w:rPr>
                <w:szCs w:val="24"/>
                <w:lang w:eastAsia="lt-LT"/>
              </w:rPr>
              <w:t xml:space="preserve">.3. Kurti saugią, </w:t>
            </w:r>
            <w:proofErr w:type="spellStart"/>
            <w:r w:rsidRPr="00F17AAD">
              <w:rPr>
                <w:szCs w:val="24"/>
                <w:lang w:eastAsia="lt-LT"/>
              </w:rPr>
              <w:t>inovatyvią</w:t>
            </w:r>
            <w:proofErr w:type="spellEnd"/>
            <w:r w:rsidRPr="00F17AAD">
              <w:rPr>
                <w:szCs w:val="24"/>
                <w:lang w:eastAsia="lt-LT"/>
              </w:rPr>
              <w:t xml:space="preserve"> progimnazijos ugdymo(</w:t>
            </w:r>
            <w:proofErr w:type="spellStart"/>
            <w:r w:rsidRPr="00F17AAD">
              <w:rPr>
                <w:szCs w:val="24"/>
                <w:lang w:eastAsia="lt-LT"/>
              </w:rPr>
              <w:t>si</w:t>
            </w:r>
            <w:proofErr w:type="spellEnd"/>
            <w:r w:rsidRPr="00F17AAD">
              <w:rPr>
                <w:szCs w:val="24"/>
                <w:lang w:eastAsia="lt-LT"/>
              </w:rPr>
              <w:t xml:space="preserve">) aplinką plėtojant </w:t>
            </w:r>
            <w:r w:rsidRPr="00F17AAD">
              <w:rPr>
                <w:szCs w:val="24"/>
                <w:lang w:eastAsia="lt-LT"/>
              </w:rPr>
              <w:lastRenderedPageBreak/>
              <w:t xml:space="preserve">partnerysčių tinklą </w:t>
            </w:r>
            <w:r w:rsidRPr="00F17AAD">
              <w:rPr>
                <w:i/>
                <w:szCs w:val="24"/>
                <w:lang w:eastAsia="lt-LT"/>
              </w:rPr>
              <w:t>(veiklos sritis – ugdymo(</w:t>
            </w:r>
            <w:proofErr w:type="spellStart"/>
            <w:r w:rsidRPr="00F17AAD">
              <w:rPr>
                <w:i/>
                <w:szCs w:val="24"/>
                <w:lang w:eastAsia="lt-LT"/>
              </w:rPr>
              <w:t>si</w:t>
            </w:r>
            <w:proofErr w:type="spellEnd"/>
            <w:r w:rsidRPr="00F17AAD">
              <w:rPr>
                <w:i/>
                <w:szCs w:val="24"/>
                <w:lang w:eastAsia="lt-LT"/>
              </w:rPr>
              <w:t>) aplinka)</w:t>
            </w:r>
          </w:p>
          <w:p w14:paraId="140E71D1" w14:textId="77777777" w:rsidR="003B43D5" w:rsidRPr="00F17AAD" w:rsidRDefault="003B43D5" w:rsidP="006A2708">
            <w:pPr>
              <w:overflowPunct w:val="0"/>
              <w:textAlignment w:val="baseline"/>
              <w:rPr>
                <w:i/>
                <w:strike/>
                <w:szCs w:val="24"/>
                <w:lang w:eastAsia="lt-LT"/>
              </w:rPr>
            </w:pPr>
          </w:p>
          <w:p w14:paraId="09312A4F" w14:textId="77777777" w:rsidR="003B43D5" w:rsidRPr="00F17AAD" w:rsidRDefault="003B43D5" w:rsidP="006A2708">
            <w:pPr>
              <w:overflowPunct w:val="0"/>
              <w:textAlignment w:val="baseline"/>
              <w:rPr>
                <w:szCs w:val="24"/>
                <w:lang w:eastAsia="lt-LT"/>
              </w:rPr>
            </w:pPr>
            <w:r w:rsidRPr="00F17AAD">
              <w:rPr>
                <w:szCs w:val="24"/>
                <w:lang w:eastAsia="lt-LT"/>
              </w:rPr>
              <w:t xml:space="preserve"> </w:t>
            </w:r>
          </w:p>
        </w:tc>
        <w:tc>
          <w:tcPr>
            <w:tcW w:w="2127" w:type="dxa"/>
            <w:tcBorders>
              <w:top w:val="single" w:sz="4" w:space="0" w:color="auto"/>
              <w:left w:val="single" w:sz="4" w:space="0" w:color="auto"/>
              <w:bottom w:val="single" w:sz="4" w:space="0" w:color="auto"/>
              <w:right w:val="single" w:sz="4" w:space="0" w:color="auto"/>
            </w:tcBorders>
          </w:tcPr>
          <w:p w14:paraId="3E30C1D6" w14:textId="77777777" w:rsidR="003B43D5" w:rsidRPr="00F17AAD" w:rsidRDefault="003B43D5" w:rsidP="006A2708">
            <w:pPr>
              <w:overflowPunct w:val="0"/>
              <w:textAlignment w:val="baseline"/>
              <w:rPr>
                <w:szCs w:val="24"/>
                <w:shd w:val="clear" w:color="auto" w:fill="FFFFFF"/>
              </w:rPr>
            </w:pPr>
            <w:r>
              <w:rPr>
                <w:szCs w:val="24"/>
                <w:lang w:eastAsia="lt-LT"/>
              </w:rPr>
              <w:lastRenderedPageBreak/>
              <w:t>1</w:t>
            </w:r>
            <w:r w:rsidRPr="00F17AAD">
              <w:rPr>
                <w:szCs w:val="24"/>
                <w:lang w:eastAsia="lt-LT"/>
              </w:rPr>
              <w:t>.3.1.Sukurta dinamiška, atvira ir funkcionali ugdymo(</w:t>
            </w:r>
            <w:proofErr w:type="spellStart"/>
            <w:r w:rsidRPr="00F17AAD">
              <w:rPr>
                <w:szCs w:val="24"/>
                <w:lang w:eastAsia="lt-LT"/>
              </w:rPr>
              <w:t>si</w:t>
            </w:r>
            <w:proofErr w:type="spellEnd"/>
            <w:r w:rsidRPr="00F17AAD">
              <w:rPr>
                <w:szCs w:val="24"/>
                <w:lang w:eastAsia="lt-LT"/>
              </w:rPr>
              <w:t>) aplinka, įgalinanti</w:t>
            </w:r>
            <w:r w:rsidRPr="00F17AAD">
              <w:rPr>
                <w:szCs w:val="24"/>
                <w:shd w:val="clear" w:color="auto" w:fill="FFFFFF"/>
              </w:rPr>
              <w:t xml:space="preserve"> </w:t>
            </w:r>
            <w:r w:rsidRPr="00F17AAD">
              <w:rPr>
                <w:szCs w:val="24"/>
                <w:shd w:val="clear" w:color="auto" w:fill="FFFFFF"/>
              </w:rPr>
              <w:lastRenderedPageBreak/>
              <w:t xml:space="preserve">integralaus ugdymo galimybes, </w:t>
            </w:r>
            <w:proofErr w:type="spellStart"/>
            <w:r w:rsidRPr="00F17AAD">
              <w:rPr>
                <w:szCs w:val="24"/>
                <w:shd w:val="clear" w:color="auto" w:fill="FFFFFF"/>
              </w:rPr>
              <w:t>tarpdalykinę</w:t>
            </w:r>
            <w:proofErr w:type="spellEnd"/>
            <w:r w:rsidRPr="00F17AAD">
              <w:rPr>
                <w:szCs w:val="24"/>
                <w:shd w:val="clear" w:color="auto" w:fill="FFFFFF"/>
              </w:rPr>
              <w:t xml:space="preserve"> integraciją.</w:t>
            </w:r>
          </w:p>
          <w:p w14:paraId="7580004B" w14:textId="77777777" w:rsidR="003B43D5" w:rsidRPr="00F17AAD" w:rsidRDefault="003B43D5" w:rsidP="006A2708">
            <w:pPr>
              <w:overflowPunct w:val="0"/>
              <w:textAlignment w:val="baseline"/>
              <w:rPr>
                <w:szCs w:val="24"/>
                <w:lang w:eastAsia="lt-LT"/>
              </w:rPr>
            </w:pPr>
          </w:p>
          <w:p w14:paraId="4A982492"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.3 2.Ugdymo procesui organizuoti naudojamos miesto socialinių partnerių erdvės.</w:t>
            </w:r>
          </w:p>
        </w:tc>
        <w:tc>
          <w:tcPr>
            <w:tcW w:w="3005" w:type="dxa"/>
            <w:tcBorders>
              <w:top w:val="single" w:sz="4" w:space="0" w:color="auto"/>
              <w:left w:val="single" w:sz="4" w:space="0" w:color="auto"/>
              <w:bottom w:val="single" w:sz="4" w:space="0" w:color="auto"/>
              <w:right w:val="single" w:sz="4" w:space="0" w:color="auto"/>
            </w:tcBorders>
          </w:tcPr>
          <w:p w14:paraId="49BFE176" w14:textId="77777777" w:rsidR="003B43D5" w:rsidRPr="00F17AAD" w:rsidRDefault="003B43D5" w:rsidP="006A2708">
            <w:pPr>
              <w:overflowPunct w:val="0"/>
              <w:textAlignment w:val="baseline"/>
              <w:rPr>
                <w:szCs w:val="24"/>
                <w:lang w:eastAsia="lt-LT"/>
              </w:rPr>
            </w:pPr>
            <w:r>
              <w:rPr>
                <w:szCs w:val="24"/>
                <w:lang w:eastAsia="lt-LT"/>
              </w:rPr>
              <w:lastRenderedPageBreak/>
              <w:t>1</w:t>
            </w:r>
            <w:r w:rsidRPr="00F17AAD">
              <w:rPr>
                <w:szCs w:val="24"/>
                <w:lang w:eastAsia="lt-LT"/>
              </w:rPr>
              <w:t>.3.1.1. Įrengta erdvė, pritaikyta STEAM ugdymui(</w:t>
            </w:r>
            <w:proofErr w:type="spellStart"/>
            <w:r w:rsidRPr="00F17AAD">
              <w:rPr>
                <w:szCs w:val="24"/>
                <w:lang w:eastAsia="lt-LT"/>
              </w:rPr>
              <w:t>si</w:t>
            </w:r>
            <w:proofErr w:type="spellEnd"/>
            <w:r w:rsidRPr="00F17AAD">
              <w:rPr>
                <w:szCs w:val="24"/>
                <w:lang w:eastAsia="lt-LT"/>
              </w:rPr>
              <w:t>) PUG, 1–4  klasėse.</w:t>
            </w:r>
          </w:p>
          <w:p w14:paraId="61393F56" w14:textId="41DF41BA" w:rsidR="003B43D5" w:rsidRPr="00F17AAD" w:rsidRDefault="003B43D5" w:rsidP="006A2708">
            <w:pPr>
              <w:overflowPunct w:val="0"/>
              <w:textAlignment w:val="baseline"/>
              <w:rPr>
                <w:szCs w:val="24"/>
                <w:lang w:eastAsia="lt-LT"/>
              </w:rPr>
            </w:pPr>
            <w:r>
              <w:rPr>
                <w:szCs w:val="24"/>
                <w:lang w:eastAsia="lt-LT"/>
              </w:rPr>
              <w:lastRenderedPageBreak/>
              <w:t>1</w:t>
            </w:r>
            <w:r w:rsidRPr="00F17AAD">
              <w:rPr>
                <w:szCs w:val="24"/>
                <w:lang w:eastAsia="lt-LT"/>
              </w:rPr>
              <w:t>.3.1.2. Atnaujinti pirmų klasių mokinių kabinetai.</w:t>
            </w:r>
          </w:p>
          <w:p w14:paraId="6C3FAD6B" w14:textId="42745DEC" w:rsidR="003B43D5" w:rsidRPr="00F17AAD" w:rsidRDefault="00D367E0" w:rsidP="006A2708">
            <w:pPr>
              <w:overflowPunct w:val="0"/>
              <w:textAlignment w:val="baseline"/>
              <w:rPr>
                <w:szCs w:val="24"/>
                <w:lang w:eastAsia="lt-LT"/>
              </w:rPr>
            </w:pPr>
            <w:r>
              <w:rPr>
                <w:szCs w:val="24"/>
                <w:lang w:eastAsia="lt-LT"/>
              </w:rPr>
              <w:t>1</w:t>
            </w:r>
            <w:r w:rsidR="003B43D5" w:rsidRPr="00F17AAD">
              <w:rPr>
                <w:szCs w:val="24"/>
                <w:lang w:eastAsia="lt-LT"/>
              </w:rPr>
              <w:t>.3.1.3. Įrengta erdvė mokinių kūrybai eksponuoti.</w:t>
            </w:r>
          </w:p>
          <w:p w14:paraId="61ECC047" w14:textId="77777777" w:rsidR="003B43D5" w:rsidRPr="00F17AAD" w:rsidRDefault="003B43D5" w:rsidP="006A2708">
            <w:pPr>
              <w:overflowPunct w:val="0"/>
              <w:textAlignment w:val="baseline"/>
              <w:rPr>
                <w:szCs w:val="24"/>
                <w:lang w:eastAsia="lt-LT"/>
              </w:rPr>
            </w:pPr>
          </w:p>
          <w:p w14:paraId="52995EE6"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.3.2.1. Visi mokytojai vedė ne mažiau kaip 1 pamoką ne mokyklos erdvėje.</w:t>
            </w:r>
          </w:p>
          <w:p w14:paraId="60DA881A"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.3.2.2. 5–8  klasių mokiniams per pusmetį vyko bent viena technologijų pamoka ŠPRC panaudojant minėto centro ugdymo(</w:t>
            </w:r>
            <w:proofErr w:type="spellStart"/>
            <w:r w:rsidRPr="00F17AAD">
              <w:rPr>
                <w:szCs w:val="24"/>
                <w:lang w:eastAsia="lt-LT"/>
              </w:rPr>
              <w:t>si</w:t>
            </w:r>
            <w:proofErr w:type="spellEnd"/>
            <w:r w:rsidRPr="00F17AAD">
              <w:rPr>
                <w:szCs w:val="24"/>
                <w:lang w:eastAsia="lt-LT"/>
              </w:rPr>
              <w:t>) erdves.</w:t>
            </w:r>
          </w:p>
        </w:tc>
        <w:tc>
          <w:tcPr>
            <w:tcW w:w="1985" w:type="dxa"/>
            <w:tcBorders>
              <w:top w:val="single" w:sz="4" w:space="0" w:color="auto"/>
              <w:left w:val="single" w:sz="4" w:space="0" w:color="auto"/>
              <w:bottom w:val="single" w:sz="4" w:space="0" w:color="auto"/>
              <w:right w:val="single" w:sz="4" w:space="0" w:color="auto"/>
            </w:tcBorders>
            <w:vAlign w:val="center"/>
          </w:tcPr>
          <w:p w14:paraId="3AA43286" w14:textId="73BB3750" w:rsidR="003B43D5" w:rsidRPr="00314C4B" w:rsidRDefault="003B43D5" w:rsidP="006A2708">
            <w:pPr>
              <w:overflowPunct w:val="0"/>
              <w:textAlignment w:val="baseline"/>
              <w:rPr>
                <w:szCs w:val="24"/>
                <w:lang w:eastAsia="lt-LT"/>
              </w:rPr>
            </w:pPr>
            <w:r>
              <w:rPr>
                <w:szCs w:val="24"/>
                <w:lang w:eastAsia="lt-LT"/>
              </w:rPr>
              <w:lastRenderedPageBreak/>
              <w:t>1</w:t>
            </w:r>
            <w:r w:rsidRPr="00314C4B">
              <w:rPr>
                <w:szCs w:val="24"/>
                <w:lang w:eastAsia="lt-LT"/>
              </w:rPr>
              <w:t xml:space="preserve">.3.1.1. </w:t>
            </w:r>
            <w:r>
              <w:rPr>
                <w:szCs w:val="24"/>
                <w:lang w:eastAsia="lt-LT"/>
              </w:rPr>
              <w:t>Įrengta</w:t>
            </w:r>
            <w:r w:rsidRPr="00314C4B">
              <w:rPr>
                <w:szCs w:val="24"/>
                <w:lang w:eastAsia="lt-LT"/>
              </w:rPr>
              <w:t xml:space="preserve"> erdv</w:t>
            </w:r>
            <w:r>
              <w:rPr>
                <w:szCs w:val="24"/>
                <w:lang w:eastAsia="lt-LT"/>
              </w:rPr>
              <w:t>ė STEAM ugdymui(</w:t>
            </w:r>
            <w:proofErr w:type="spellStart"/>
            <w:r>
              <w:rPr>
                <w:szCs w:val="24"/>
                <w:lang w:eastAsia="lt-LT"/>
              </w:rPr>
              <w:t>si</w:t>
            </w:r>
            <w:proofErr w:type="spellEnd"/>
            <w:r>
              <w:rPr>
                <w:szCs w:val="24"/>
                <w:lang w:eastAsia="lt-LT"/>
              </w:rPr>
              <w:t xml:space="preserve">) PUG, 1–4 klasėse organizuoti. </w:t>
            </w:r>
          </w:p>
          <w:p w14:paraId="483319CB" w14:textId="77777777" w:rsidR="003B43D5" w:rsidRPr="00314C4B" w:rsidRDefault="003B43D5" w:rsidP="006A2708">
            <w:pPr>
              <w:overflowPunct w:val="0"/>
              <w:textAlignment w:val="baseline"/>
              <w:rPr>
                <w:szCs w:val="24"/>
                <w:lang w:eastAsia="lt-LT"/>
              </w:rPr>
            </w:pPr>
            <w:r>
              <w:rPr>
                <w:szCs w:val="24"/>
                <w:lang w:eastAsia="lt-LT"/>
              </w:rPr>
              <w:lastRenderedPageBreak/>
              <w:t>1</w:t>
            </w:r>
            <w:r w:rsidRPr="00314C4B">
              <w:rPr>
                <w:szCs w:val="24"/>
                <w:lang w:eastAsia="lt-LT"/>
              </w:rPr>
              <w:t>.</w:t>
            </w:r>
            <w:r w:rsidRPr="00956712">
              <w:rPr>
                <w:szCs w:val="24"/>
                <w:lang w:eastAsia="lt-LT"/>
              </w:rPr>
              <w:t xml:space="preserve">3.1.2. Atnaujinti trys </w:t>
            </w:r>
            <w:r w:rsidRPr="00314C4B">
              <w:rPr>
                <w:szCs w:val="24"/>
                <w:lang w:eastAsia="lt-LT"/>
              </w:rPr>
              <w:t>kabinetai.</w:t>
            </w:r>
          </w:p>
          <w:p w14:paraId="6B7155CA" w14:textId="77777777" w:rsidR="003B43D5" w:rsidRPr="00314C4B" w:rsidRDefault="003B43D5" w:rsidP="006A2708">
            <w:pPr>
              <w:overflowPunct w:val="0"/>
              <w:textAlignment w:val="baseline"/>
              <w:rPr>
                <w:szCs w:val="24"/>
                <w:lang w:eastAsia="lt-LT"/>
              </w:rPr>
            </w:pPr>
            <w:r>
              <w:rPr>
                <w:szCs w:val="24"/>
                <w:lang w:eastAsia="lt-LT"/>
              </w:rPr>
              <w:t>1</w:t>
            </w:r>
            <w:r w:rsidRPr="00314C4B">
              <w:rPr>
                <w:szCs w:val="24"/>
                <w:lang w:eastAsia="lt-LT"/>
              </w:rPr>
              <w:t>.</w:t>
            </w:r>
            <w:r w:rsidRPr="00956712">
              <w:rPr>
                <w:szCs w:val="24"/>
                <w:lang w:eastAsia="lt-LT"/>
              </w:rPr>
              <w:t>3.1.3. II, III auk</w:t>
            </w:r>
            <w:r w:rsidRPr="00314C4B">
              <w:rPr>
                <w:szCs w:val="24"/>
                <w:lang w:eastAsia="lt-LT"/>
              </w:rPr>
              <w:t>što koridoriai, erdvė prie aktų salės pritaikyti mokinių kūrybiniams darbams eksponuoti.</w:t>
            </w:r>
          </w:p>
          <w:p w14:paraId="75F50670" w14:textId="462CE7A4" w:rsidR="003B43D5" w:rsidRPr="00314C4B" w:rsidRDefault="003B43D5" w:rsidP="006A2708">
            <w:pPr>
              <w:overflowPunct w:val="0"/>
              <w:textAlignment w:val="baseline"/>
              <w:rPr>
                <w:szCs w:val="24"/>
                <w:lang w:eastAsia="lt-LT"/>
              </w:rPr>
            </w:pPr>
            <w:r>
              <w:rPr>
                <w:szCs w:val="24"/>
                <w:lang w:eastAsia="lt-LT"/>
              </w:rPr>
              <w:t>1</w:t>
            </w:r>
            <w:r w:rsidRPr="00314C4B">
              <w:rPr>
                <w:szCs w:val="24"/>
                <w:lang w:eastAsia="lt-LT"/>
              </w:rPr>
              <w:t>.</w:t>
            </w:r>
            <w:r w:rsidRPr="00956712">
              <w:rPr>
                <w:szCs w:val="24"/>
                <w:lang w:eastAsia="lt-LT"/>
              </w:rPr>
              <w:t>3.2.1. 100 proc. mokytojų pravedė mažiausiai po 1 pamok</w:t>
            </w:r>
            <w:r w:rsidR="00D86EC6" w:rsidRPr="00956712">
              <w:rPr>
                <w:szCs w:val="24"/>
                <w:lang w:eastAsia="lt-LT"/>
              </w:rPr>
              <w:t>ą</w:t>
            </w:r>
            <w:r w:rsidRPr="00956712">
              <w:rPr>
                <w:szCs w:val="24"/>
                <w:lang w:eastAsia="lt-LT"/>
              </w:rPr>
              <w:t xml:space="preserve"> ne mokyklos erdv</w:t>
            </w:r>
            <w:r w:rsidRPr="00314C4B">
              <w:rPr>
                <w:szCs w:val="24"/>
                <w:lang w:eastAsia="lt-LT"/>
              </w:rPr>
              <w:t>ėje</w:t>
            </w:r>
          </w:p>
          <w:p w14:paraId="5404F1CB" w14:textId="77777777" w:rsidR="003B43D5" w:rsidRPr="009C15B1" w:rsidRDefault="003B43D5" w:rsidP="006A2708">
            <w:pPr>
              <w:overflowPunct w:val="0"/>
              <w:textAlignment w:val="baseline"/>
              <w:rPr>
                <w:szCs w:val="24"/>
                <w:highlight w:val="yellow"/>
                <w:lang w:eastAsia="lt-LT"/>
              </w:rPr>
            </w:pPr>
            <w:r>
              <w:rPr>
                <w:szCs w:val="24"/>
                <w:lang w:eastAsia="lt-LT"/>
              </w:rPr>
              <w:t>1</w:t>
            </w:r>
            <w:r w:rsidRPr="00314C4B">
              <w:rPr>
                <w:szCs w:val="24"/>
                <w:lang w:eastAsia="lt-LT"/>
              </w:rPr>
              <w:t>.3.2.2. Technologijų pamokos ŠPRC buvo suplanuotos, tačiau neįvyko dėl ekstremal</w:t>
            </w:r>
            <w:r>
              <w:rPr>
                <w:szCs w:val="24"/>
                <w:lang w:eastAsia="lt-LT"/>
              </w:rPr>
              <w:t>ios situacijos šalyje</w:t>
            </w:r>
            <w:r w:rsidRPr="00314C4B">
              <w:rPr>
                <w:szCs w:val="24"/>
                <w:lang w:eastAsia="lt-LT"/>
              </w:rPr>
              <w:t xml:space="preserve">. </w:t>
            </w:r>
          </w:p>
        </w:tc>
      </w:tr>
      <w:tr w:rsidR="003B43D5" w:rsidRPr="00F17AAD" w14:paraId="39210C90" w14:textId="77777777" w:rsidTr="006A2708">
        <w:tc>
          <w:tcPr>
            <w:tcW w:w="2268" w:type="dxa"/>
            <w:vMerge/>
            <w:tcBorders>
              <w:left w:val="single" w:sz="4" w:space="0" w:color="auto"/>
              <w:bottom w:val="single" w:sz="4" w:space="0" w:color="auto"/>
              <w:right w:val="single" w:sz="4" w:space="0" w:color="auto"/>
            </w:tcBorders>
          </w:tcPr>
          <w:p w14:paraId="556B7932" w14:textId="77777777" w:rsidR="003B43D5" w:rsidRPr="004D06D2" w:rsidRDefault="003B43D5" w:rsidP="006A2708">
            <w:pPr>
              <w:tabs>
                <w:tab w:val="left" w:pos="552"/>
              </w:tabs>
              <w:spacing w:line="254" w:lineRule="atLeast"/>
              <w:jc w:val="both"/>
              <w:rPr>
                <w:highlight w:val="yellow"/>
                <w:lang w:eastAsia="lt-LT"/>
              </w:rPr>
            </w:pPr>
          </w:p>
        </w:tc>
        <w:tc>
          <w:tcPr>
            <w:tcW w:w="2127" w:type="dxa"/>
            <w:tcBorders>
              <w:top w:val="single" w:sz="4" w:space="0" w:color="auto"/>
              <w:left w:val="single" w:sz="4" w:space="0" w:color="auto"/>
              <w:bottom w:val="single" w:sz="4" w:space="0" w:color="auto"/>
              <w:right w:val="single" w:sz="4" w:space="0" w:color="auto"/>
            </w:tcBorders>
          </w:tcPr>
          <w:p w14:paraId="17154A29" w14:textId="77777777" w:rsidR="003B43D5" w:rsidRPr="009C15B1" w:rsidRDefault="003B43D5" w:rsidP="006A2708">
            <w:pPr>
              <w:overflowPunct w:val="0"/>
              <w:textAlignment w:val="baseline"/>
              <w:rPr>
                <w:szCs w:val="24"/>
                <w:highlight w:val="yellow"/>
                <w:lang w:eastAsia="lt-LT"/>
              </w:rPr>
            </w:pPr>
            <w:r>
              <w:rPr>
                <w:szCs w:val="24"/>
                <w:lang w:eastAsia="lt-LT"/>
              </w:rPr>
              <w:t>1</w:t>
            </w:r>
            <w:r w:rsidRPr="00F17AAD">
              <w:rPr>
                <w:szCs w:val="24"/>
                <w:lang w:eastAsia="lt-LT"/>
              </w:rPr>
              <w:t>.3.3. Išplėtota progimnazijos veikla nacionaliniame STEAM tinkle.</w:t>
            </w:r>
          </w:p>
        </w:tc>
        <w:tc>
          <w:tcPr>
            <w:tcW w:w="3005" w:type="dxa"/>
            <w:tcBorders>
              <w:top w:val="single" w:sz="4" w:space="0" w:color="auto"/>
              <w:left w:val="single" w:sz="4" w:space="0" w:color="auto"/>
              <w:bottom w:val="single" w:sz="4" w:space="0" w:color="auto"/>
              <w:right w:val="single" w:sz="4" w:space="0" w:color="auto"/>
            </w:tcBorders>
          </w:tcPr>
          <w:p w14:paraId="26CAB5F4"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 xml:space="preserve">.3.3.1. Progimnazija yra nacionalinio STEAM tinklo narė. </w:t>
            </w:r>
          </w:p>
          <w:p w14:paraId="49B307D0" w14:textId="77777777" w:rsidR="003B43D5" w:rsidRPr="009C15B1" w:rsidRDefault="003B43D5" w:rsidP="006A2708">
            <w:pPr>
              <w:overflowPunct w:val="0"/>
              <w:textAlignment w:val="baseline"/>
              <w:rPr>
                <w:szCs w:val="24"/>
                <w:highlight w:val="yellow"/>
                <w:lang w:eastAsia="lt-LT"/>
              </w:rPr>
            </w:pPr>
            <w:r>
              <w:rPr>
                <w:szCs w:val="24"/>
                <w:lang w:eastAsia="lt-LT"/>
              </w:rPr>
              <w:t>1</w:t>
            </w:r>
            <w:r w:rsidRPr="00F17AAD">
              <w:rPr>
                <w:szCs w:val="24"/>
                <w:lang w:eastAsia="lt-LT"/>
              </w:rPr>
              <w:t>.3.3.2. ne mažiau kaip 50 proc. PUG, 1–8  klasių mokinių dalyvauja STEAM veiklose.</w:t>
            </w:r>
          </w:p>
        </w:tc>
        <w:tc>
          <w:tcPr>
            <w:tcW w:w="1985" w:type="dxa"/>
            <w:tcBorders>
              <w:top w:val="single" w:sz="4" w:space="0" w:color="auto"/>
              <w:left w:val="single" w:sz="4" w:space="0" w:color="auto"/>
              <w:bottom w:val="single" w:sz="4" w:space="0" w:color="auto"/>
              <w:right w:val="single" w:sz="4" w:space="0" w:color="auto"/>
            </w:tcBorders>
            <w:vAlign w:val="center"/>
          </w:tcPr>
          <w:p w14:paraId="743F9CE9" w14:textId="77777777" w:rsidR="003B43D5" w:rsidRPr="00D83473" w:rsidRDefault="003B43D5" w:rsidP="006A2708">
            <w:pPr>
              <w:overflowPunct w:val="0"/>
              <w:textAlignment w:val="baseline"/>
              <w:rPr>
                <w:szCs w:val="24"/>
                <w:lang w:eastAsia="lt-LT"/>
              </w:rPr>
            </w:pPr>
            <w:r>
              <w:rPr>
                <w:szCs w:val="24"/>
                <w:lang w:eastAsia="lt-LT"/>
              </w:rPr>
              <w:t>1</w:t>
            </w:r>
            <w:r w:rsidRPr="00D83473">
              <w:rPr>
                <w:szCs w:val="24"/>
                <w:lang w:eastAsia="lt-LT"/>
              </w:rPr>
              <w:t xml:space="preserve">.3.3.1. Progimnazija užregistruota STEAM </w:t>
            </w:r>
            <w:r>
              <w:rPr>
                <w:szCs w:val="24"/>
                <w:lang w:eastAsia="lt-LT"/>
              </w:rPr>
              <w:t>mokyklos ženklo portale.</w:t>
            </w:r>
            <w:r w:rsidRPr="00D83473">
              <w:rPr>
                <w:szCs w:val="24"/>
                <w:lang w:eastAsia="lt-LT"/>
              </w:rPr>
              <w:t xml:space="preserve"> Procedūra dėl STEAM vardo suteikimo pradėta. </w:t>
            </w:r>
          </w:p>
          <w:p w14:paraId="47739B7E" w14:textId="44FAB313" w:rsidR="003B43D5" w:rsidRPr="00956712" w:rsidRDefault="003B43D5" w:rsidP="001510F4">
            <w:pPr>
              <w:overflowPunct w:val="0"/>
              <w:textAlignment w:val="baseline"/>
              <w:rPr>
                <w:szCs w:val="24"/>
                <w:highlight w:val="yellow"/>
                <w:lang w:eastAsia="lt-LT"/>
              </w:rPr>
            </w:pPr>
            <w:r>
              <w:rPr>
                <w:szCs w:val="24"/>
                <w:lang w:eastAsia="lt-LT"/>
              </w:rPr>
              <w:t>1</w:t>
            </w:r>
            <w:r w:rsidRPr="00D83473">
              <w:rPr>
                <w:szCs w:val="24"/>
                <w:lang w:eastAsia="lt-LT"/>
              </w:rPr>
              <w:t>.</w:t>
            </w:r>
            <w:r w:rsidRPr="00956712">
              <w:rPr>
                <w:szCs w:val="24"/>
                <w:lang w:eastAsia="lt-LT"/>
              </w:rPr>
              <w:t xml:space="preserve">3.3.2. Dėl </w:t>
            </w:r>
            <w:proofErr w:type="spellStart"/>
            <w:r w:rsidRPr="00956712">
              <w:rPr>
                <w:szCs w:val="24"/>
                <w:lang w:eastAsia="lt-LT"/>
              </w:rPr>
              <w:t>ektremalios</w:t>
            </w:r>
            <w:proofErr w:type="spellEnd"/>
            <w:r w:rsidRPr="00956712">
              <w:rPr>
                <w:szCs w:val="24"/>
                <w:lang w:eastAsia="lt-LT"/>
              </w:rPr>
              <w:t xml:space="preserve"> situacijos </w:t>
            </w:r>
            <w:r>
              <w:rPr>
                <w:szCs w:val="24"/>
                <w:lang w:eastAsia="lt-LT"/>
              </w:rPr>
              <w:t>šalyje</w:t>
            </w:r>
            <w:r w:rsidRPr="00956712">
              <w:rPr>
                <w:szCs w:val="24"/>
                <w:lang w:eastAsia="lt-LT"/>
              </w:rPr>
              <w:t xml:space="preserve"> pasiektas mažesnis rodiklis </w:t>
            </w:r>
            <w:r w:rsidRPr="00F17AAD">
              <w:rPr>
                <w:szCs w:val="24"/>
                <w:lang w:eastAsia="lt-LT"/>
              </w:rPr>
              <w:t>–</w:t>
            </w:r>
            <w:r w:rsidRPr="00956712">
              <w:rPr>
                <w:szCs w:val="24"/>
                <w:lang w:eastAsia="lt-LT"/>
              </w:rPr>
              <w:t xml:space="preserve"> 44 proc. mokini</w:t>
            </w:r>
            <w:r>
              <w:rPr>
                <w:szCs w:val="24"/>
                <w:lang w:eastAsia="lt-LT"/>
              </w:rPr>
              <w:t>ų</w:t>
            </w:r>
            <w:r w:rsidRPr="00956712">
              <w:rPr>
                <w:szCs w:val="24"/>
                <w:lang w:eastAsia="lt-LT"/>
              </w:rPr>
              <w:t xml:space="preserve"> dalyvavo 82 STEAM veiklose mokyklos ir miesto lygiu. </w:t>
            </w:r>
          </w:p>
        </w:tc>
      </w:tr>
      <w:tr w:rsidR="003B43D5" w:rsidRPr="00F17AAD" w14:paraId="5ED396FC" w14:textId="77777777" w:rsidTr="006A2708">
        <w:tc>
          <w:tcPr>
            <w:tcW w:w="2268" w:type="dxa"/>
            <w:tcBorders>
              <w:top w:val="single" w:sz="4" w:space="0" w:color="auto"/>
              <w:left w:val="single" w:sz="4" w:space="0" w:color="auto"/>
              <w:bottom w:val="single" w:sz="4" w:space="0" w:color="auto"/>
              <w:right w:val="single" w:sz="4" w:space="0" w:color="auto"/>
            </w:tcBorders>
          </w:tcPr>
          <w:p w14:paraId="43EBB758"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.4. Stiprinti bendruomenės narių bendradarbiavimą ugdymo procese.</w:t>
            </w:r>
          </w:p>
          <w:p w14:paraId="44E58C4D" w14:textId="4FFB4826" w:rsidR="003B43D5" w:rsidRPr="00F17AAD" w:rsidRDefault="003B43D5" w:rsidP="006A2708">
            <w:pPr>
              <w:overflowPunct w:val="0"/>
              <w:textAlignment w:val="baseline"/>
              <w:rPr>
                <w:i/>
                <w:szCs w:val="24"/>
                <w:lang w:eastAsia="lt-LT"/>
              </w:rPr>
            </w:pPr>
            <w:r w:rsidRPr="00F17AAD">
              <w:rPr>
                <w:i/>
                <w:szCs w:val="24"/>
                <w:lang w:eastAsia="lt-LT"/>
              </w:rPr>
              <w:t>(veiklos sritis - gyvenimas mokykloje)</w:t>
            </w:r>
            <w:r w:rsidR="00B80C08">
              <w:rPr>
                <w:i/>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14:paraId="35443DF0"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.4.1. Progimnazijos mokytojai dalijasi patirtimi, stebimos atviros veiklos, teikiamas kolegialus grįžtamasis ryšys.</w:t>
            </w:r>
          </w:p>
          <w:p w14:paraId="16090378" w14:textId="77777777" w:rsidR="003B43D5" w:rsidRPr="00F17AAD" w:rsidRDefault="003B43D5" w:rsidP="006A2708">
            <w:pPr>
              <w:tabs>
                <w:tab w:val="left" w:pos="626"/>
                <w:tab w:val="left" w:pos="768"/>
              </w:tabs>
              <w:rPr>
                <w:color w:val="000000"/>
                <w:szCs w:val="24"/>
                <w:lang w:eastAsia="lt-LT"/>
              </w:rPr>
            </w:pPr>
            <w:r>
              <w:rPr>
                <w:szCs w:val="24"/>
                <w:lang w:eastAsia="lt-LT"/>
              </w:rPr>
              <w:lastRenderedPageBreak/>
              <w:t>1</w:t>
            </w:r>
            <w:r w:rsidRPr="00F17AAD">
              <w:rPr>
                <w:szCs w:val="24"/>
                <w:lang w:eastAsia="lt-LT"/>
              </w:rPr>
              <w:t>.4.2. Stiprinamas mokymasis virtualiose ugdymo(</w:t>
            </w:r>
            <w:proofErr w:type="spellStart"/>
            <w:r w:rsidRPr="00F17AAD">
              <w:rPr>
                <w:szCs w:val="24"/>
                <w:lang w:eastAsia="lt-LT"/>
              </w:rPr>
              <w:t>si</w:t>
            </w:r>
            <w:proofErr w:type="spellEnd"/>
            <w:r w:rsidRPr="00F17AAD">
              <w:rPr>
                <w:szCs w:val="24"/>
                <w:lang w:eastAsia="lt-LT"/>
              </w:rPr>
              <w:t>) aplinkose.</w:t>
            </w:r>
          </w:p>
          <w:p w14:paraId="72D6DFEB" w14:textId="77777777" w:rsidR="003B43D5" w:rsidRPr="00F17AAD" w:rsidRDefault="003B43D5" w:rsidP="006A2708">
            <w:pPr>
              <w:overflowPunct w:val="0"/>
              <w:textAlignment w:val="baseline"/>
              <w:rPr>
                <w:szCs w:val="24"/>
                <w:lang w:eastAsia="lt-LT"/>
              </w:rPr>
            </w:pPr>
          </w:p>
          <w:p w14:paraId="38592598" w14:textId="77777777" w:rsidR="003B43D5" w:rsidRPr="00F17AAD" w:rsidRDefault="003B43D5" w:rsidP="006A270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tcPr>
          <w:p w14:paraId="4F040F5C" w14:textId="5CBEEEB5" w:rsidR="003B43D5" w:rsidRPr="00F17AAD" w:rsidRDefault="003B43D5" w:rsidP="006A2708">
            <w:pPr>
              <w:overflowPunct w:val="0"/>
              <w:textAlignment w:val="baseline"/>
              <w:rPr>
                <w:szCs w:val="24"/>
                <w:lang w:eastAsia="lt-LT"/>
              </w:rPr>
            </w:pPr>
            <w:r>
              <w:rPr>
                <w:szCs w:val="24"/>
                <w:lang w:eastAsia="lt-LT"/>
              </w:rPr>
              <w:lastRenderedPageBreak/>
              <w:t>1</w:t>
            </w:r>
            <w:r w:rsidRPr="00F17AAD">
              <w:rPr>
                <w:szCs w:val="24"/>
                <w:lang w:eastAsia="lt-LT"/>
              </w:rPr>
              <w:t>.4.1.1. Ne mažiau kaip 80 procentų mokytojų stebi kolegų vedamas pamokas ir dalyvauja jų aptarime.</w:t>
            </w:r>
          </w:p>
          <w:p w14:paraId="69CE1FC6"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.4.1.2. Suorganizuota respublikinė konferencija vaiko gerovės užtikrinimo klausimu.</w:t>
            </w:r>
          </w:p>
          <w:p w14:paraId="23A5E997" w14:textId="77777777" w:rsidR="003B43D5" w:rsidRPr="00F17AAD" w:rsidRDefault="003B43D5" w:rsidP="006A2708">
            <w:pPr>
              <w:overflowPunct w:val="0"/>
              <w:textAlignment w:val="baseline"/>
              <w:rPr>
                <w:szCs w:val="24"/>
                <w:lang w:eastAsia="lt-LT"/>
              </w:rPr>
            </w:pPr>
            <w:r>
              <w:rPr>
                <w:szCs w:val="24"/>
                <w:lang w:eastAsia="lt-LT"/>
              </w:rPr>
              <w:lastRenderedPageBreak/>
              <w:t>1</w:t>
            </w:r>
            <w:r w:rsidRPr="00F17AAD">
              <w:rPr>
                <w:szCs w:val="24"/>
                <w:lang w:eastAsia="lt-LT"/>
              </w:rPr>
              <w:t>.4.1.3. Ne mažiau kaip 10 proc. progimnazijos pedagogų dalinasi savo patirtimi konferencijoje.</w:t>
            </w:r>
          </w:p>
          <w:p w14:paraId="2EFF0698" w14:textId="77777777" w:rsidR="003B43D5" w:rsidRPr="00F17AAD" w:rsidRDefault="003B43D5" w:rsidP="006A2708">
            <w:pPr>
              <w:overflowPunct w:val="0"/>
              <w:textAlignment w:val="baseline"/>
              <w:rPr>
                <w:szCs w:val="24"/>
                <w:lang w:eastAsia="lt-LT"/>
              </w:rPr>
            </w:pPr>
          </w:p>
          <w:p w14:paraId="08ACCCAA" w14:textId="0886A3E4"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.4.2.1. ne mažiau kaip 50 proc. pedagogų naudojasi virtualia skaitmenine mokymo(</w:t>
            </w:r>
            <w:proofErr w:type="spellStart"/>
            <w:r w:rsidRPr="00F17AAD">
              <w:rPr>
                <w:szCs w:val="24"/>
                <w:lang w:eastAsia="lt-LT"/>
              </w:rPr>
              <w:t>si</w:t>
            </w:r>
            <w:proofErr w:type="spellEnd"/>
            <w:r w:rsidRPr="00F17AAD">
              <w:rPr>
                <w:szCs w:val="24"/>
                <w:lang w:eastAsia="lt-LT"/>
              </w:rPr>
              <w:t>) aplinka „EDUKA klasė“.</w:t>
            </w:r>
          </w:p>
          <w:p w14:paraId="68344842"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 xml:space="preserve">.4.2.2. ne mažiau kaip 80 proc. mokinių mokosi virtualioje skaitmeninėje aplinkoje „EDUKA klasė“. </w:t>
            </w:r>
          </w:p>
          <w:p w14:paraId="38C4F627" w14:textId="77777777" w:rsidR="003B43D5" w:rsidRPr="00F17AAD" w:rsidRDefault="003B43D5" w:rsidP="006A2708">
            <w:pPr>
              <w:overflowPunct w:val="0"/>
              <w:textAlignment w:val="baseline"/>
              <w:rPr>
                <w:color w:val="70AD47" w:themeColor="accent6"/>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7723F867" w14:textId="293F13FF" w:rsidR="003B43D5" w:rsidRPr="006D28A7" w:rsidRDefault="003B43D5" w:rsidP="006A2708">
            <w:pPr>
              <w:overflowPunct w:val="0"/>
              <w:textAlignment w:val="baseline"/>
              <w:rPr>
                <w:szCs w:val="24"/>
                <w:lang w:eastAsia="lt-LT"/>
              </w:rPr>
            </w:pPr>
            <w:r>
              <w:rPr>
                <w:szCs w:val="24"/>
                <w:lang w:eastAsia="lt-LT"/>
              </w:rPr>
              <w:lastRenderedPageBreak/>
              <w:t>1</w:t>
            </w:r>
            <w:r w:rsidRPr="00A35841">
              <w:rPr>
                <w:szCs w:val="24"/>
                <w:lang w:eastAsia="lt-LT"/>
              </w:rPr>
              <w:t>.</w:t>
            </w:r>
            <w:r>
              <w:rPr>
                <w:szCs w:val="24"/>
                <w:lang w:val="en-US" w:eastAsia="lt-LT"/>
              </w:rPr>
              <w:t xml:space="preserve">4.1.1. </w:t>
            </w:r>
            <w:r w:rsidRPr="00A35841">
              <w:rPr>
                <w:szCs w:val="24"/>
                <w:lang w:val="en-US" w:eastAsia="lt-LT"/>
              </w:rPr>
              <w:t>89</w:t>
            </w:r>
            <w:r>
              <w:rPr>
                <w:szCs w:val="24"/>
                <w:lang w:val="en-US" w:eastAsia="lt-LT"/>
              </w:rPr>
              <w:t xml:space="preserve"> proc. </w:t>
            </w:r>
            <w:proofErr w:type="spellStart"/>
            <w:r w:rsidRPr="00A35841">
              <w:rPr>
                <w:szCs w:val="24"/>
                <w:lang w:val="en-US" w:eastAsia="lt-LT"/>
              </w:rPr>
              <w:t>mokytojų</w:t>
            </w:r>
            <w:proofErr w:type="spellEnd"/>
            <w:r w:rsidRPr="00A35841">
              <w:rPr>
                <w:szCs w:val="24"/>
                <w:lang w:val="en-US" w:eastAsia="lt-LT"/>
              </w:rPr>
              <w:t xml:space="preserve"> </w:t>
            </w:r>
            <w:proofErr w:type="spellStart"/>
            <w:r w:rsidRPr="00A35841">
              <w:rPr>
                <w:szCs w:val="24"/>
                <w:lang w:val="en-US" w:eastAsia="lt-LT"/>
              </w:rPr>
              <w:t>veda</w:t>
            </w:r>
            <w:proofErr w:type="spellEnd"/>
            <w:r w:rsidRPr="00A35841">
              <w:rPr>
                <w:szCs w:val="24"/>
                <w:lang w:val="en-US" w:eastAsia="lt-LT"/>
              </w:rPr>
              <w:t xml:space="preserve"> </w:t>
            </w:r>
            <w:proofErr w:type="spellStart"/>
            <w:r w:rsidRPr="00A35841">
              <w:rPr>
                <w:szCs w:val="24"/>
                <w:lang w:val="en-US" w:eastAsia="lt-LT"/>
              </w:rPr>
              <w:t>atviras</w:t>
            </w:r>
            <w:proofErr w:type="spellEnd"/>
            <w:r w:rsidRPr="00A35841">
              <w:rPr>
                <w:szCs w:val="24"/>
                <w:lang w:val="en-US" w:eastAsia="lt-LT"/>
              </w:rPr>
              <w:t xml:space="preserve"> </w:t>
            </w:r>
            <w:proofErr w:type="spellStart"/>
            <w:r w:rsidRPr="00A35841">
              <w:rPr>
                <w:szCs w:val="24"/>
                <w:lang w:val="en-US" w:eastAsia="lt-LT"/>
              </w:rPr>
              <w:t>veiklas</w:t>
            </w:r>
            <w:proofErr w:type="spellEnd"/>
            <w:r w:rsidRPr="00A35841">
              <w:rPr>
                <w:szCs w:val="24"/>
                <w:lang w:val="en-US" w:eastAsia="lt-LT"/>
              </w:rPr>
              <w:t xml:space="preserve">, </w:t>
            </w:r>
            <w:proofErr w:type="spellStart"/>
            <w:r w:rsidRPr="00A35841">
              <w:rPr>
                <w:szCs w:val="24"/>
                <w:lang w:val="en-US" w:eastAsia="lt-LT"/>
              </w:rPr>
              <w:t>stebi</w:t>
            </w:r>
            <w:proofErr w:type="spellEnd"/>
            <w:r w:rsidRPr="00A35841">
              <w:rPr>
                <w:szCs w:val="24"/>
                <w:lang w:val="en-US" w:eastAsia="lt-LT"/>
              </w:rPr>
              <w:t xml:space="preserve"> </w:t>
            </w:r>
            <w:proofErr w:type="spellStart"/>
            <w:r w:rsidRPr="00A35841">
              <w:rPr>
                <w:szCs w:val="24"/>
                <w:lang w:val="en-US" w:eastAsia="lt-LT"/>
              </w:rPr>
              <w:t>koleg</w:t>
            </w:r>
            <w:proofErr w:type="spellEnd"/>
            <w:r w:rsidRPr="00A35841">
              <w:rPr>
                <w:szCs w:val="24"/>
                <w:lang w:eastAsia="lt-LT"/>
              </w:rPr>
              <w:t xml:space="preserve">ų vedamas </w:t>
            </w:r>
            <w:r w:rsidR="001510F4">
              <w:rPr>
                <w:szCs w:val="24"/>
                <w:lang w:eastAsia="lt-LT"/>
              </w:rPr>
              <w:t>veiklas</w:t>
            </w:r>
            <w:r w:rsidRPr="00A35841">
              <w:rPr>
                <w:szCs w:val="24"/>
                <w:lang w:eastAsia="lt-LT"/>
              </w:rPr>
              <w:t xml:space="preserve">, dalyvauja jų aptarime. </w:t>
            </w:r>
            <w:r>
              <w:rPr>
                <w:szCs w:val="24"/>
                <w:lang w:eastAsia="lt-LT"/>
              </w:rPr>
              <w:t xml:space="preserve">Nuo lapkričio </w:t>
            </w:r>
            <w:r w:rsidRPr="006D28A7">
              <w:rPr>
                <w:szCs w:val="24"/>
                <w:lang w:eastAsia="lt-LT"/>
              </w:rPr>
              <w:t>3</w:t>
            </w:r>
            <w:r w:rsidRPr="00A35841">
              <w:rPr>
                <w:szCs w:val="24"/>
                <w:lang w:eastAsia="lt-LT"/>
              </w:rPr>
              <w:t xml:space="preserve"> d. iki </w:t>
            </w:r>
            <w:r w:rsidRPr="00A35841">
              <w:rPr>
                <w:szCs w:val="24"/>
                <w:lang w:eastAsia="lt-LT"/>
              </w:rPr>
              <w:lastRenderedPageBreak/>
              <w:t xml:space="preserve">gruodžio </w:t>
            </w:r>
            <w:r w:rsidRPr="006D28A7">
              <w:rPr>
                <w:szCs w:val="24"/>
                <w:lang w:eastAsia="lt-LT"/>
              </w:rPr>
              <w:t>18 d. pravesta ir stebėta 170 atvirų veikl</w:t>
            </w:r>
            <w:r>
              <w:rPr>
                <w:szCs w:val="24"/>
                <w:lang w:eastAsia="lt-LT"/>
              </w:rPr>
              <w:t>ų</w:t>
            </w:r>
            <w:r w:rsidRPr="006D28A7">
              <w:rPr>
                <w:szCs w:val="24"/>
                <w:lang w:eastAsia="lt-LT"/>
              </w:rPr>
              <w:t>.</w:t>
            </w:r>
          </w:p>
          <w:p w14:paraId="39FD7723" w14:textId="304A24E4" w:rsidR="003B43D5" w:rsidRPr="00576EF3" w:rsidRDefault="003B43D5" w:rsidP="006A2708">
            <w:pPr>
              <w:overflowPunct w:val="0"/>
              <w:textAlignment w:val="baseline"/>
              <w:rPr>
                <w:szCs w:val="24"/>
                <w:lang w:eastAsia="lt-LT"/>
              </w:rPr>
            </w:pPr>
            <w:r>
              <w:rPr>
                <w:szCs w:val="24"/>
                <w:lang w:val="en-US" w:eastAsia="lt-LT"/>
              </w:rPr>
              <w:t>1</w:t>
            </w:r>
            <w:r w:rsidRPr="00A35841">
              <w:rPr>
                <w:szCs w:val="24"/>
                <w:lang w:val="en-US" w:eastAsia="lt-LT"/>
              </w:rPr>
              <w:t xml:space="preserve">.4.1.2. – 9.4.1.3 </w:t>
            </w:r>
            <w:r w:rsidRPr="00A35841">
              <w:rPr>
                <w:szCs w:val="24"/>
                <w:lang w:eastAsia="lt-LT"/>
              </w:rPr>
              <w:t>dėl ekstremal</w:t>
            </w:r>
            <w:r>
              <w:rPr>
                <w:szCs w:val="24"/>
                <w:lang w:eastAsia="lt-LT"/>
              </w:rPr>
              <w:t xml:space="preserve">ios situacijos šalyje planuotas renginys </w:t>
            </w:r>
            <w:r w:rsidRPr="00A35841">
              <w:rPr>
                <w:szCs w:val="24"/>
                <w:lang w:val="en-US" w:eastAsia="lt-LT"/>
              </w:rPr>
              <w:t>ne</w:t>
            </w:r>
            <w:r w:rsidRPr="00A35841">
              <w:rPr>
                <w:szCs w:val="24"/>
                <w:lang w:eastAsia="lt-LT"/>
              </w:rPr>
              <w:t>įvyko</w:t>
            </w:r>
            <w:r>
              <w:rPr>
                <w:szCs w:val="24"/>
                <w:lang w:eastAsia="lt-LT"/>
              </w:rPr>
              <w:t>. Renginį planuojama įgyvendinti</w:t>
            </w:r>
            <w:r w:rsidRPr="00A35841">
              <w:rPr>
                <w:szCs w:val="24"/>
                <w:lang w:eastAsia="lt-LT"/>
              </w:rPr>
              <w:t xml:space="preserve"> </w:t>
            </w:r>
            <w:r w:rsidRPr="00576EF3">
              <w:rPr>
                <w:szCs w:val="24"/>
                <w:lang w:eastAsia="lt-LT"/>
              </w:rPr>
              <w:t>2021 m.</w:t>
            </w:r>
          </w:p>
          <w:p w14:paraId="4BD04CF6" w14:textId="2FB04530" w:rsidR="003B43D5" w:rsidRPr="00A35841" w:rsidRDefault="003B43D5" w:rsidP="006A2708">
            <w:pPr>
              <w:overflowPunct w:val="0"/>
              <w:textAlignment w:val="baseline"/>
              <w:rPr>
                <w:szCs w:val="24"/>
                <w:lang w:eastAsia="lt-LT"/>
              </w:rPr>
            </w:pPr>
            <w:r w:rsidRPr="00576EF3">
              <w:rPr>
                <w:szCs w:val="24"/>
                <w:lang w:eastAsia="lt-LT"/>
              </w:rPr>
              <w:t>1.4.2.1. 89 proc. mokytoj</w:t>
            </w:r>
            <w:r w:rsidRPr="00A35841">
              <w:rPr>
                <w:szCs w:val="24"/>
                <w:lang w:eastAsia="lt-LT"/>
              </w:rPr>
              <w:t>ų naudojasi skaitmenine mokymo(</w:t>
            </w:r>
            <w:proofErr w:type="spellStart"/>
            <w:r w:rsidRPr="00A35841">
              <w:rPr>
                <w:szCs w:val="24"/>
                <w:lang w:eastAsia="lt-LT"/>
              </w:rPr>
              <w:t>si</w:t>
            </w:r>
            <w:proofErr w:type="spellEnd"/>
            <w:r w:rsidRPr="00A35841">
              <w:rPr>
                <w:szCs w:val="24"/>
                <w:lang w:eastAsia="lt-LT"/>
              </w:rPr>
              <w:t>) aplinka „EDUKA klasė“.</w:t>
            </w:r>
          </w:p>
          <w:p w14:paraId="11254BA4" w14:textId="77777777" w:rsidR="003B43D5" w:rsidRPr="00A35841" w:rsidRDefault="003B43D5" w:rsidP="006A2708">
            <w:pPr>
              <w:overflowPunct w:val="0"/>
              <w:textAlignment w:val="baseline"/>
              <w:rPr>
                <w:szCs w:val="24"/>
                <w:highlight w:val="yellow"/>
                <w:lang w:val="en-US" w:eastAsia="lt-LT"/>
              </w:rPr>
            </w:pPr>
            <w:r>
              <w:rPr>
                <w:szCs w:val="24"/>
                <w:lang w:eastAsia="lt-LT"/>
              </w:rPr>
              <w:t>1</w:t>
            </w:r>
            <w:r w:rsidRPr="00A35841">
              <w:rPr>
                <w:szCs w:val="24"/>
                <w:lang w:eastAsia="lt-LT"/>
              </w:rPr>
              <w:t>.</w:t>
            </w:r>
            <w:r>
              <w:rPr>
                <w:szCs w:val="24"/>
                <w:lang w:val="en-US" w:eastAsia="lt-LT"/>
              </w:rPr>
              <w:t>4.2.2. 84</w:t>
            </w:r>
            <w:r w:rsidRPr="00A35841">
              <w:rPr>
                <w:szCs w:val="24"/>
                <w:lang w:val="en-US" w:eastAsia="lt-LT"/>
              </w:rPr>
              <w:t xml:space="preserve"> proc. </w:t>
            </w:r>
            <w:proofErr w:type="spellStart"/>
            <w:r w:rsidRPr="00A35841">
              <w:rPr>
                <w:szCs w:val="24"/>
                <w:lang w:val="en-US" w:eastAsia="lt-LT"/>
              </w:rPr>
              <w:t>mokini</w:t>
            </w:r>
            <w:proofErr w:type="spellEnd"/>
            <w:r w:rsidRPr="00A35841">
              <w:rPr>
                <w:szCs w:val="24"/>
                <w:lang w:eastAsia="lt-LT"/>
              </w:rPr>
              <w:t xml:space="preserve">ų naudojasi skaitmenine </w:t>
            </w:r>
            <w:proofErr w:type="gramStart"/>
            <w:r w:rsidRPr="00A35841">
              <w:rPr>
                <w:szCs w:val="24"/>
                <w:lang w:eastAsia="lt-LT"/>
              </w:rPr>
              <w:t>mokymo(</w:t>
            </w:r>
            <w:proofErr w:type="spellStart"/>
            <w:proofErr w:type="gramEnd"/>
            <w:r w:rsidRPr="00A35841">
              <w:rPr>
                <w:szCs w:val="24"/>
                <w:lang w:eastAsia="lt-LT"/>
              </w:rPr>
              <w:t>si</w:t>
            </w:r>
            <w:proofErr w:type="spellEnd"/>
            <w:r w:rsidRPr="00A35841">
              <w:rPr>
                <w:szCs w:val="24"/>
                <w:lang w:eastAsia="lt-LT"/>
              </w:rPr>
              <w:t>) aplinka „EDUKA klasė“.</w:t>
            </w:r>
          </w:p>
        </w:tc>
      </w:tr>
      <w:tr w:rsidR="003B43D5" w:rsidRPr="00F17AAD" w14:paraId="280DBBDB" w14:textId="77777777" w:rsidTr="006A2708">
        <w:tc>
          <w:tcPr>
            <w:tcW w:w="2268" w:type="dxa"/>
            <w:tcBorders>
              <w:top w:val="single" w:sz="4" w:space="0" w:color="auto"/>
              <w:left w:val="single" w:sz="4" w:space="0" w:color="auto"/>
              <w:bottom w:val="single" w:sz="4" w:space="0" w:color="auto"/>
              <w:right w:val="single" w:sz="4" w:space="0" w:color="auto"/>
            </w:tcBorders>
          </w:tcPr>
          <w:p w14:paraId="76543B87" w14:textId="77777777" w:rsidR="003B43D5" w:rsidRPr="00F17AAD" w:rsidRDefault="003B43D5" w:rsidP="006A2708">
            <w:pPr>
              <w:overflowPunct w:val="0"/>
              <w:textAlignment w:val="baseline"/>
              <w:rPr>
                <w:szCs w:val="24"/>
                <w:lang w:eastAsia="lt-LT"/>
              </w:rPr>
            </w:pPr>
            <w:r>
              <w:rPr>
                <w:szCs w:val="24"/>
                <w:lang w:eastAsia="lt-LT"/>
              </w:rPr>
              <w:lastRenderedPageBreak/>
              <w:t>1</w:t>
            </w:r>
            <w:r w:rsidRPr="00F17AAD">
              <w:rPr>
                <w:szCs w:val="24"/>
                <w:lang w:eastAsia="lt-LT"/>
              </w:rPr>
              <w:t>.5. Plėtoti šeimai teikiamų paslaugų pasiūlą sprendžiant mokinių ugdymo ir socializacijos klausimus</w:t>
            </w:r>
          </w:p>
          <w:p w14:paraId="187C9F29" w14:textId="05E7F327" w:rsidR="003B43D5" w:rsidRPr="00F17AAD" w:rsidRDefault="003B43D5" w:rsidP="006A2708">
            <w:pPr>
              <w:overflowPunct w:val="0"/>
              <w:textAlignment w:val="baseline"/>
              <w:rPr>
                <w:szCs w:val="24"/>
                <w:lang w:eastAsia="lt-LT"/>
              </w:rPr>
            </w:pPr>
            <w:r w:rsidRPr="00F17AAD">
              <w:rPr>
                <w:szCs w:val="24"/>
                <w:lang w:eastAsia="lt-LT"/>
              </w:rPr>
              <w:t>(</w:t>
            </w:r>
            <w:r w:rsidRPr="00F17AAD">
              <w:rPr>
                <w:i/>
                <w:szCs w:val="24"/>
                <w:lang w:eastAsia="lt-LT"/>
              </w:rPr>
              <w:t>veiklos sritis – lyderystė ir vadyba)</w:t>
            </w:r>
            <w:r w:rsidR="00E362B2">
              <w:rPr>
                <w:i/>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14:paraId="7FF297C5" w14:textId="12AE516A"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.5.1. Įdiegtas ir įgyvendinamas Visos dienos mokyklos modelis</w:t>
            </w:r>
            <w:r w:rsidR="004C0878">
              <w:rPr>
                <w:szCs w:val="24"/>
                <w:lang w:eastAsia="lt-LT"/>
              </w:rPr>
              <w:t>.</w:t>
            </w:r>
            <w:r w:rsidRPr="00F17AAD">
              <w:rPr>
                <w:szCs w:val="24"/>
                <w:lang w:eastAsia="lt-LT"/>
              </w:rPr>
              <w:t xml:space="preserve"> </w:t>
            </w:r>
          </w:p>
        </w:tc>
        <w:tc>
          <w:tcPr>
            <w:tcW w:w="3005" w:type="dxa"/>
            <w:tcBorders>
              <w:top w:val="single" w:sz="4" w:space="0" w:color="auto"/>
              <w:left w:val="single" w:sz="4" w:space="0" w:color="auto"/>
              <w:bottom w:val="single" w:sz="4" w:space="0" w:color="auto"/>
              <w:right w:val="single" w:sz="4" w:space="0" w:color="auto"/>
            </w:tcBorders>
          </w:tcPr>
          <w:p w14:paraId="18B56365" w14:textId="2776081C" w:rsidR="003B43D5" w:rsidRPr="00F17AAD" w:rsidRDefault="003B43D5" w:rsidP="006A2708">
            <w:pPr>
              <w:overflowPunct w:val="0"/>
              <w:textAlignment w:val="baseline"/>
              <w:rPr>
                <w:strike/>
                <w:szCs w:val="24"/>
                <w:lang w:eastAsia="lt-LT"/>
              </w:rPr>
            </w:pPr>
            <w:r>
              <w:rPr>
                <w:szCs w:val="24"/>
                <w:lang w:eastAsia="lt-LT"/>
              </w:rPr>
              <w:t>1</w:t>
            </w:r>
            <w:r w:rsidRPr="00F17AAD">
              <w:rPr>
                <w:szCs w:val="24"/>
                <w:lang w:eastAsia="lt-LT"/>
              </w:rPr>
              <w:t xml:space="preserve">.5.1.1. Parengta ir įgyvendinama Visos dienos mokyklos programa. </w:t>
            </w:r>
          </w:p>
          <w:p w14:paraId="01B2D2DE" w14:textId="77777777" w:rsidR="003B43D5" w:rsidRPr="00F17AAD" w:rsidRDefault="003B43D5" w:rsidP="006A2708">
            <w:pPr>
              <w:overflowPunct w:val="0"/>
              <w:textAlignment w:val="baseline"/>
              <w:rPr>
                <w:szCs w:val="24"/>
                <w:lang w:eastAsia="lt-LT"/>
              </w:rPr>
            </w:pPr>
            <w:r>
              <w:rPr>
                <w:szCs w:val="24"/>
                <w:lang w:eastAsia="lt-LT"/>
              </w:rPr>
              <w:t>1</w:t>
            </w:r>
            <w:r w:rsidRPr="00F17AAD">
              <w:rPr>
                <w:szCs w:val="24"/>
                <w:lang w:eastAsia="lt-LT"/>
              </w:rPr>
              <w:t>.5.1.2. Visos dienos mokyklos modelis įgyvendinamas vienoje pirmoje klasėje.</w:t>
            </w:r>
          </w:p>
        </w:tc>
        <w:tc>
          <w:tcPr>
            <w:tcW w:w="1985" w:type="dxa"/>
            <w:tcBorders>
              <w:top w:val="single" w:sz="4" w:space="0" w:color="auto"/>
              <w:left w:val="single" w:sz="4" w:space="0" w:color="auto"/>
              <w:bottom w:val="single" w:sz="4" w:space="0" w:color="auto"/>
              <w:right w:val="single" w:sz="4" w:space="0" w:color="auto"/>
            </w:tcBorders>
            <w:vAlign w:val="center"/>
          </w:tcPr>
          <w:p w14:paraId="44503277" w14:textId="77777777" w:rsidR="003B43D5" w:rsidRPr="000F08EF" w:rsidRDefault="003B43D5" w:rsidP="006A2708">
            <w:pPr>
              <w:overflowPunct w:val="0"/>
              <w:textAlignment w:val="baseline"/>
              <w:rPr>
                <w:szCs w:val="24"/>
                <w:lang w:eastAsia="lt-LT"/>
              </w:rPr>
            </w:pPr>
            <w:r>
              <w:rPr>
                <w:szCs w:val="24"/>
                <w:lang w:eastAsia="lt-LT"/>
              </w:rPr>
              <w:t>1</w:t>
            </w:r>
            <w:r w:rsidRPr="000F08EF">
              <w:rPr>
                <w:szCs w:val="24"/>
                <w:lang w:eastAsia="lt-LT"/>
              </w:rPr>
              <w:t xml:space="preserve">.5.1.1. </w:t>
            </w:r>
            <w:r>
              <w:rPr>
                <w:szCs w:val="24"/>
                <w:lang w:eastAsia="lt-LT"/>
              </w:rPr>
              <w:t>Pritarus progimnazijos tarybai, parengta ir įgyvendinama Visos dienos mokyklos (</w:t>
            </w:r>
            <w:r w:rsidRPr="000F08EF">
              <w:rPr>
                <w:szCs w:val="24"/>
                <w:lang w:eastAsia="lt-LT"/>
              </w:rPr>
              <w:t>VDM</w:t>
            </w:r>
            <w:r>
              <w:rPr>
                <w:szCs w:val="24"/>
                <w:lang w:eastAsia="lt-LT"/>
              </w:rPr>
              <w:t xml:space="preserve">) programa.  </w:t>
            </w:r>
          </w:p>
          <w:p w14:paraId="53ACD254" w14:textId="7621E65F" w:rsidR="003B43D5" w:rsidRPr="009C15B1" w:rsidRDefault="003B43D5" w:rsidP="006A2708">
            <w:pPr>
              <w:overflowPunct w:val="0"/>
              <w:textAlignment w:val="baseline"/>
              <w:rPr>
                <w:szCs w:val="24"/>
                <w:highlight w:val="yellow"/>
                <w:lang w:eastAsia="lt-LT"/>
              </w:rPr>
            </w:pPr>
            <w:r>
              <w:rPr>
                <w:szCs w:val="24"/>
                <w:lang w:eastAsia="lt-LT"/>
              </w:rPr>
              <w:t>1</w:t>
            </w:r>
            <w:r w:rsidRPr="000F08EF">
              <w:rPr>
                <w:szCs w:val="24"/>
                <w:lang w:eastAsia="lt-LT"/>
              </w:rPr>
              <w:t xml:space="preserve">.5.1.2. Nuo 2020 m. rugsėjo </w:t>
            </w:r>
            <w:r w:rsidRPr="006D28A7">
              <w:rPr>
                <w:szCs w:val="24"/>
                <w:lang w:eastAsia="lt-LT"/>
              </w:rPr>
              <w:t xml:space="preserve">1 d. progimnazija </w:t>
            </w:r>
            <w:r w:rsidRPr="000F08EF">
              <w:rPr>
                <w:szCs w:val="24"/>
                <w:lang w:eastAsia="lt-LT"/>
              </w:rPr>
              <w:t>Šiaulių m</w:t>
            </w:r>
            <w:r>
              <w:rPr>
                <w:szCs w:val="24"/>
                <w:lang w:eastAsia="lt-LT"/>
              </w:rPr>
              <w:t xml:space="preserve">iesto tarybos sprendimu vykdo Šiaulių m. savivaldybės Visos dienos mokyklos II modelio eksperimentą. </w:t>
            </w:r>
            <w:r>
              <w:rPr>
                <w:szCs w:val="24"/>
                <w:lang w:val="en-US" w:eastAsia="lt-LT"/>
              </w:rPr>
              <w:t>1VDM k</w:t>
            </w:r>
            <w:proofErr w:type="spellStart"/>
            <w:r w:rsidRPr="000F08EF">
              <w:rPr>
                <w:szCs w:val="24"/>
                <w:lang w:eastAsia="lt-LT"/>
              </w:rPr>
              <w:t>lasėje</w:t>
            </w:r>
            <w:proofErr w:type="spellEnd"/>
            <w:r w:rsidRPr="000F08EF">
              <w:rPr>
                <w:szCs w:val="24"/>
                <w:lang w:eastAsia="lt-LT"/>
              </w:rPr>
              <w:t xml:space="preserve"> </w:t>
            </w:r>
            <w:r>
              <w:rPr>
                <w:szCs w:val="24"/>
                <w:lang w:eastAsia="lt-LT"/>
              </w:rPr>
              <w:t xml:space="preserve">ugdomi </w:t>
            </w:r>
            <w:r w:rsidRPr="000F08EF">
              <w:rPr>
                <w:szCs w:val="24"/>
                <w:lang w:val="en-US" w:eastAsia="lt-LT"/>
              </w:rPr>
              <w:t xml:space="preserve">24 </w:t>
            </w:r>
            <w:r w:rsidRPr="000F08EF">
              <w:rPr>
                <w:szCs w:val="24"/>
                <w:lang w:eastAsia="lt-LT"/>
              </w:rPr>
              <w:t>mokiniai</w:t>
            </w:r>
            <w:r w:rsidRPr="000F08EF">
              <w:rPr>
                <w:szCs w:val="24"/>
                <w:lang w:val="en-US" w:eastAsia="lt-LT"/>
              </w:rPr>
              <w:t>.</w:t>
            </w:r>
            <w:r w:rsidRPr="000F08EF">
              <w:rPr>
                <w:szCs w:val="24"/>
                <w:lang w:eastAsia="lt-LT"/>
              </w:rPr>
              <w:t xml:space="preserve"> </w:t>
            </w:r>
          </w:p>
        </w:tc>
      </w:tr>
    </w:tbl>
    <w:p w14:paraId="31EC8425" w14:textId="2C7445B9" w:rsidR="00C70E90" w:rsidRDefault="00C70E90" w:rsidP="00C70E90">
      <w:pPr>
        <w:jc w:val="center"/>
        <w:rPr>
          <w:lang w:eastAsia="lt-LT"/>
        </w:rPr>
      </w:pPr>
    </w:p>
    <w:p w14:paraId="03A38C5F" w14:textId="77777777" w:rsidR="0032299A" w:rsidRPr="00BA06A9" w:rsidRDefault="0032299A" w:rsidP="00C70E90">
      <w:pPr>
        <w:jc w:val="center"/>
        <w:rPr>
          <w:lang w:eastAsia="lt-LT"/>
        </w:rPr>
      </w:pPr>
    </w:p>
    <w:p w14:paraId="59965323" w14:textId="5065BE10" w:rsidR="00C70E90" w:rsidRDefault="00C70E90" w:rsidP="00C70E90">
      <w:pPr>
        <w:tabs>
          <w:tab w:val="left" w:pos="284"/>
        </w:tabs>
        <w:rPr>
          <w:b/>
          <w:szCs w:val="24"/>
          <w:lang w:eastAsia="lt-LT"/>
        </w:rPr>
      </w:pPr>
      <w:r w:rsidRPr="00DA4C2F">
        <w:rPr>
          <w:b/>
          <w:szCs w:val="24"/>
          <w:lang w:eastAsia="lt-LT"/>
        </w:rPr>
        <w:lastRenderedPageBreak/>
        <w:t>2.</w:t>
      </w:r>
      <w:r w:rsidRPr="00DA4C2F">
        <w:rPr>
          <w:b/>
          <w:szCs w:val="24"/>
          <w:lang w:eastAsia="lt-LT"/>
        </w:rPr>
        <w:tab/>
        <w:t>Užduotys, neįvykdytos ar įvykdytos iš dalies dėl numatytų rizikų (jei tokių buvo)</w:t>
      </w:r>
    </w:p>
    <w:p w14:paraId="6A39444D" w14:textId="77777777" w:rsidR="00E56B11" w:rsidRPr="00DA4C2F" w:rsidRDefault="00E56B11" w:rsidP="00C70E90">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3B43D5" w:rsidRPr="00F17AAD" w14:paraId="73C38974" w14:textId="77777777" w:rsidTr="006A2708">
        <w:tc>
          <w:tcPr>
            <w:tcW w:w="4423" w:type="dxa"/>
            <w:tcBorders>
              <w:top w:val="single" w:sz="4" w:space="0" w:color="auto"/>
              <w:left w:val="single" w:sz="4" w:space="0" w:color="auto"/>
              <w:bottom w:val="single" w:sz="4" w:space="0" w:color="auto"/>
              <w:right w:val="single" w:sz="4" w:space="0" w:color="auto"/>
            </w:tcBorders>
            <w:vAlign w:val="center"/>
            <w:hideMark/>
          </w:tcPr>
          <w:p w14:paraId="77003B6E" w14:textId="77777777" w:rsidR="003B43D5" w:rsidRPr="00F17AAD" w:rsidRDefault="003B43D5" w:rsidP="006A2708">
            <w:pPr>
              <w:overflowPunct w:val="0"/>
              <w:jc w:val="center"/>
              <w:textAlignment w:val="baseline"/>
              <w:rPr>
                <w:szCs w:val="24"/>
                <w:lang w:eastAsia="lt-LT"/>
              </w:rPr>
            </w:pPr>
            <w:r w:rsidRPr="00F17AAD">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EF4E35F" w14:textId="77777777" w:rsidR="003B43D5" w:rsidRPr="00F17AAD" w:rsidRDefault="003B43D5" w:rsidP="006A2708">
            <w:pPr>
              <w:overflowPunct w:val="0"/>
              <w:jc w:val="center"/>
              <w:textAlignment w:val="baseline"/>
              <w:rPr>
                <w:szCs w:val="24"/>
                <w:lang w:eastAsia="lt-LT"/>
              </w:rPr>
            </w:pPr>
            <w:r w:rsidRPr="00F17AAD">
              <w:rPr>
                <w:szCs w:val="24"/>
                <w:lang w:eastAsia="lt-LT"/>
              </w:rPr>
              <w:t xml:space="preserve">Priežastys, rizikos </w:t>
            </w:r>
          </w:p>
        </w:tc>
      </w:tr>
      <w:tr w:rsidR="003B43D5" w:rsidRPr="00F17AAD" w14:paraId="6D20C38E" w14:textId="77777777" w:rsidTr="006A2708">
        <w:tc>
          <w:tcPr>
            <w:tcW w:w="4423" w:type="dxa"/>
            <w:tcBorders>
              <w:top w:val="single" w:sz="4" w:space="0" w:color="auto"/>
              <w:left w:val="single" w:sz="4" w:space="0" w:color="auto"/>
              <w:bottom w:val="single" w:sz="4" w:space="0" w:color="auto"/>
              <w:right w:val="single" w:sz="4" w:space="0" w:color="auto"/>
            </w:tcBorders>
            <w:hideMark/>
          </w:tcPr>
          <w:p w14:paraId="2F7D0E18" w14:textId="75EEF449" w:rsidR="003B43D5" w:rsidRPr="00F17AAD" w:rsidRDefault="003B43D5" w:rsidP="006A2708">
            <w:pPr>
              <w:overflowPunct w:val="0"/>
              <w:jc w:val="both"/>
              <w:textAlignment w:val="baseline"/>
              <w:rPr>
                <w:szCs w:val="24"/>
                <w:lang w:eastAsia="lt-LT"/>
              </w:rPr>
            </w:pPr>
            <w:r>
              <w:rPr>
                <w:szCs w:val="24"/>
                <w:lang w:eastAsia="lt-LT"/>
              </w:rPr>
              <w:t>2.1.Suorganizuoti respublikinę konferenciją</w:t>
            </w:r>
            <w:r w:rsidRPr="00F17AAD">
              <w:rPr>
                <w:szCs w:val="24"/>
                <w:lang w:eastAsia="lt-LT"/>
              </w:rPr>
              <w:t xml:space="preserve"> va</w:t>
            </w:r>
            <w:r>
              <w:rPr>
                <w:szCs w:val="24"/>
                <w:lang w:eastAsia="lt-LT"/>
              </w:rPr>
              <w:t>iko gerovės užtikrinimo klausimais</w:t>
            </w:r>
            <w:r w:rsidR="00CB635C">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6B92785F" w14:textId="77777777" w:rsidR="003B43D5" w:rsidRPr="00377B8C" w:rsidRDefault="003B43D5" w:rsidP="006A2708">
            <w:pPr>
              <w:overflowPunct w:val="0"/>
              <w:textAlignment w:val="baseline"/>
              <w:rPr>
                <w:szCs w:val="24"/>
                <w:lang w:val="en-US" w:eastAsia="lt-LT"/>
              </w:rPr>
            </w:pPr>
            <w:r>
              <w:rPr>
                <w:szCs w:val="24"/>
                <w:lang w:eastAsia="lt-LT"/>
              </w:rPr>
              <w:t xml:space="preserve">Dėl ekstremalios situacijos šalyje konferencija perkelta į </w:t>
            </w:r>
            <w:r>
              <w:rPr>
                <w:szCs w:val="24"/>
                <w:lang w:val="en-US" w:eastAsia="lt-LT"/>
              </w:rPr>
              <w:t>2021 m.</w:t>
            </w:r>
          </w:p>
        </w:tc>
      </w:tr>
      <w:tr w:rsidR="003B43D5" w:rsidRPr="00F17AAD" w14:paraId="55CFD7CC" w14:textId="77777777" w:rsidTr="006A2708">
        <w:tc>
          <w:tcPr>
            <w:tcW w:w="4423" w:type="dxa"/>
            <w:tcBorders>
              <w:top w:val="single" w:sz="4" w:space="0" w:color="auto"/>
              <w:left w:val="single" w:sz="4" w:space="0" w:color="auto"/>
              <w:bottom w:val="single" w:sz="4" w:space="0" w:color="auto"/>
              <w:right w:val="single" w:sz="4" w:space="0" w:color="auto"/>
            </w:tcBorders>
          </w:tcPr>
          <w:p w14:paraId="0F15FBE6" w14:textId="19BF62E1" w:rsidR="003B43D5" w:rsidRDefault="001510F4" w:rsidP="006A2708">
            <w:pPr>
              <w:overflowPunct w:val="0"/>
              <w:jc w:val="both"/>
              <w:textAlignment w:val="baseline"/>
              <w:rPr>
                <w:szCs w:val="24"/>
                <w:lang w:eastAsia="lt-LT"/>
              </w:rPr>
            </w:pPr>
            <w:r>
              <w:rPr>
                <w:szCs w:val="24"/>
                <w:lang w:eastAsia="lt-LT"/>
              </w:rPr>
              <w:t>2.2</w:t>
            </w:r>
            <w:r w:rsidR="003B43D5">
              <w:rPr>
                <w:szCs w:val="24"/>
                <w:lang w:eastAsia="lt-LT"/>
              </w:rPr>
              <w:t xml:space="preserve">. </w:t>
            </w:r>
            <w:r w:rsidR="003B43D5" w:rsidRPr="00F17AAD">
              <w:rPr>
                <w:szCs w:val="24"/>
                <w:lang w:eastAsia="lt-LT"/>
              </w:rPr>
              <w:t>98 proc. 5–8 klasių mokinių dalyvavo bent vienoje SKU veikloje</w:t>
            </w:r>
            <w:r w:rsidR="003B43D5">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596D6BDD" w14:textId="77777777" w:rsidR="003B43D5" w:rsidRDefault="003B43D5" w:rsidP="006A2708">
            <w:pPr>
              <w:overflowPunct w:val="0"/>
              <w:textAlignment w:val="baseline"/>
              <w:rPr>
                <w:szCs w:val="24"/>
                <w:lang w:eastAsia="lt-LT"/>
              </w:rPr>
            </w:pPr>
            <w:r>
              <w:rPr>
                <w:szCs w:val="24"/>
                <w:lang w:eastAsia="lt-LT"/>
              </w:rPr>
              <w:t xml:space="preserve">Dėl ekstremalios situacijos šalyje nepavyko pasiekti planuojamo rodiklio, iki numatyto uždavinio rezultato trūko </w:t>
            </w:r>
            <w:r w:rsidRPr="00956712">
              <w:rPr>
                <w:szCs w:val="24"/>
                <w:lang w:eastAsia="lt-LT"/>
              </w:rPr>
              <w:t>30 proc.</w:t>
            </w:r>
            <w:r>
              <w:rPr>
                <w:szCs w:val="24"/>
                <w:lang w:eastAsia="lt-LT"/>
              </w:rPr>
              <w:t xml:space="preserve"> </w:t>
            </w:r>
          </w:p>
        </w:tc>
      </w:tr>
      <w:tr w:rsidR="003B43D5" w:rsidRPr="00F17AAD" w14:paraId="505C410D" w14:textId="77777777" w:rsidTr="006A2708">
        <w:tc>
          <w:tcPr>
            <w:tcW w:w="4423" w:type="dxa"/>
            <w:tcBorders>
              <w:top w:val="single" w:sz="4" w:space="0" w:color="auto"/>
              <w:left w:val="single" w:sz="4" w:space="0" w:color="auto"/>
              <w:bottom w:val="single" w:sz="4" w:space="0" w:color="auto"/>
              <w:right w:val="single" w:sz="4" w:space="0" w:color="auto"/>
            </w:tcBorders>
          </w:tcPr>
          <w:p w14:paraId="21969723" w14:textId="0D8FC04D" w:rsidR="003B43D5" w:rsidRDefault="003B43D5" w:rsidP="006A2708">
            <w:pPr>
              <w:overflowPunct w:val="0"/>
              <w:jc w:val="both"/>
              <w:textAlignment w:val="baseline"/>
              <w:rPr>
                <w:szCs w:val="24"/>
                <w:lang w:eastAsia="lt-LT"/>
              </w:rPr>
            </w:pPr>
            <w:r>
              <w:rPr>
                <w:szCs w:val="24"/>
                <w:lang w:eastAsia="lt-LT"/>
              </w:rPr>
              <w:t xml:space="preserve">2.4. </w:t>
            </w:r>
            <w:r w:rsidRPr="00F17AAD">
              <w:rPr>
                <w:szCs w:val="24"/>
                <w:lang w:eastAsia="lt-LT"/>
              </w:rPr>
              <w:t>5–8 klasių mokiniams per pusmetį vyko bent viena technologijų pamoka ŠPRC panaudojant minėto centro ugdymo(</w:t>
            </w:r>
            <w:proofErr w:type="spellStart"/>
            <w:r w:rsidRPr="00F17AAD">
              <w:rPr>
                <w:szCs w:val="24"/>
                <w:lang w:eastAsia="lt-LT"/>
              </w:rPr>
              <w:t>si</w:t>
            </w:r>
            <w:proofErr w:type="spellEnd"/>
            <w:r w:rsidRPr="00F17AAD">
              <w:rPr>
                <w:szCs w:val="24"/>
                <w:lang w:eastAsia="lt-LT"/>
              </w:rPr>
              <w:t>) erdves.</w:t>
            </w:r>
          </w:p>
        </w:tc>
        <w:tc>
          <w:tcPr>
            <w:tcW w:w="4962" w:type="dxa"/>
            <w:tcBorders>
              <w:top w:val="single" w:sz="4" w:space="0" w:color="auto"/>
              <w:left w:val="single" w:sz="4" w:space="0" w:color="auto"/>
              <w:bottom w:val="single" w:sz="4" w:space="0" w:color="auto"/>
              <w:right w:val="single" w:sz="4" w:space="0" w:color="auto"/>
            </w:tcBorders>
          </w:tcPr>
          <w:p w14:paraId="2930CE04" w14:textId="6B1E9C96" w:rsidR="003B43D5" w:rsidRDefault="003B43D5" w:rsidP="006A2708">
            <w:pPr>
              <w:overflowPunct w:val="0"/>
              <w:textAlignment w:val="baseline"/>
              <w:rPr>
                <w:szCs w:val="24"/>
                <w:lang w:eastAsia="lt-LT"/>
              </w:rPr>
            </w:pPr>
            <w:r>
              <w:rPr>
                <w:szCs w:val="24"/>
                <w:lang w:eastAsia="lt-LT"/>
              </w:rPr>
              <w:t>Dėl ekstremalios situacijos šalyje suplanuotos veiklos perkeltos</w:t>
            </w:r>
            <w:r>
              <w:rPr>
                <w:szCs w:val="24"/>
                <w:lang w:val="en-US" w:eastAsia="lt-LT"/>
              </w:rPr>
              <w:t xml:space="preserve"> </w:t>
            </w:r>
            <w:r>
              <w:rPr>
                <w:szCs w:val="24"/>
                <w:lang w:eastAsia="lt-LT"/>
              </w:rPr>
              <w:t xml:space="preserve">į </w:t>
            </w:r>
            <w:r>
              <w:rPr>
                <w:szCs w:val="24"/>
                <w:lang w:val="en-US" w:eastAsia="lt-LT"/>
              </w:rPr>
              <w:t xml:space="preserve">2021 m. </w:t>
            </w:r>
          </w:p>
        </w:tc>
      </w:tr>
      <w:tr w:rsidR="003B43D5" w:rsidRPr="00F17AAD" w14:paraId="0343CBD7" w14:textId="77777777" w:rsidTr="006A2708">
        <w:tc>
          <w:tcPr>
            <w:tcW w:w="4423" w:type="dxa"/>
            <w:tcBorders>
              <w:top w:val="single" w:sz="4" w:space="0" w:color="auto"/>
              <w:left w:val="single" w:sz="4" w:space="0" w:color="auto"/>
              <w:bottom w:val="single" w:sz="4" w:space="0" w:color="auto"/>
              <w:right w:val="single" w:sz="4" w:space="0" w:color="auto"/>
            </w:tcBorders>
          </w:tcPr>
          <w:p w14:paraId="7E386224" w14:textId="106A214E" w:rsidR="003B43D5" w:rsidRDefault="003B43D5" w:rsidP="006A2708">
            <w:pPr>
              <w:overflowPunct w:val="0"/>
              <w:jc w:val="both"/>
              <w:textAlignment w:val="baseline"/>
              <w:rPr>
                <w:szCs w:val="24"/>
                <w:lang w:eastAsia="lt-LT"/>
              </w:rPr>
            </w:pPr>
            <w:r>
              <w:rPr>
                <w:szCs w:val="24"/>
                <w:lang w:eastAsia="lt-LT"/>
              </w:rPr>
              <w:t xml:space="preserve">2.5. </w:t>
            </w:r>
            <w:r w:rsidRPr="00F17AAD">
              <w:rPr>
                <w:szCs w:val="24"/>
                <w:lang w:eastAsia="lt-LT"/>
              </w:rPr>
              <w:t>ne mažiau kaip 50 proc. PUG, 1–8  klasių mokinių dalyvauja STEAM veiklose</w:t>
            </w:r>
            <w:r w:rsidR="00CB635C">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5419F7C9" w14:textId="77777777" w:rsidR="003B43D5" w:rsidRPr="00956712" w:rsidRDefault="003B43D5" w:rsidP="006A2708">
            <w:pPr>
              <w:overflowPunct w:val="0"/>
              <w:textAlignment w:val="baseline"/>
              <w:rPr>
                <w:szCs w:val="24"/>
                <w:lang w:eastAsia="lt-LT"/>
              </w:rPr>
            </w:pPr>
            <w:r>
              <w:rPr>
                <w:szCs w:val="24"/>
                <w:lang w:eastAsia="lt-LT"/>
              </w:rPr>
              <w:t xml:space="preserve">Dėl ekstremalios situacijos šalyje nepavyko pasiekti planuojamo rodiklio, iki numatyto uždavinio rezultato trūko </w:t>
            </w:r>
            <w:r w:rsidRPr="00956712">
              <w:rPr>
                <w:szCs w:val="24"/>
                <w:lang w:eastAsia="lt-LT"/>
              </w:rPr>
              <w:t>6 proc.</w:t>
            </w:r>
          </w:p>
        </w:tc>
      </w:tr>
    </w:tbl>
    <w:p w14:paraId="5AEFA735" w14:textId="77777777" w:rsidR="00C70E90" w:rsidRDefault="00C70E90" w:rsidP="00C70E90"/>
    <w:p w14:paraId="36EE8DA0" w14:textId="77777777" w:rsidR="00C70E90" w:rsidRPr="00DA4C2F" w:rsidRDefault="00C70E90" w:rsidP="00C70E90">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14:paraId="78BBF6C8" w14:textId="1F4DA616" w:rsidR="00C70E90" w:rsidRPr="008747F0" w:rsidRDefault="00C70E90" w:rsidP="00C70E90">
      <w:pPr>
        <w:tabs>
          <w:tab w:val="left" w:pos="284"/>
        </w:tabs>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645230" w:rsidRPr="00F17AAD" w14:paraId="0F587826" w14:textId="77777777" w:rsidTr="006A2708">
        <w:tc>
          <w:tcPr>
            <w:tcW w:w="5274" w:type="dxa"/>
            <w:tcBorders>
              <w:top w:val="single" w:sz="4" w:space="0" w:color="auto"/>
              <w:left w:val="single" w:sz="4" w:space="0" w:color="auto"/>
              <w:bottom w:val="single" w:sz="4" w:space="0" w:color="auto"/>
              <w:right w:val="single" w:sz="4" w:space="0" w:color="auto"/>
            </w:tcBorders>
            <w:vAlign w:val="center"/>
            <w:hideMark/>
          </w:tcPr>
          <w:p w14:paraId="5DF757AE" w14:textId="77777777" w:rsidR="00645230" w:rsidRPr="00F17AAD" w:rsidRDefault="00645230" w:rsidP="006A2708">
            <w:pPr>
              <w:overflowPunct w:val="0"/>
              <w:jc w:val="center"/>
              <w:textAlignment w:val="baseline"/>
              <w:rPr>
                <w:szCs w:val="24"/>
                <w:lang w:eastAsia="lt-LT"/>
              </w:rPr>
            </w:pPr>
            <w:r w:rsidRPr="00F17AAD">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4EBA651" w14:textId="77777777" w:rsidR="00645230" w:rsidRPr="00F17AAD" w:rsidRDefault="00645230" w:rsidP="006A2708">
            <w:pPr>
              <w:overflowPunct w:val="0"/>
              <w:jc w:val="center"/>
              <w:textAlignment w:val="baseline"/>
              <w:rPr>
                <w:szCs w:val="24"/>
                <w:lang w:eastAsia="lt-LT"/>
              </w:rPr>
            </w:pPr>
            <w:r w:rsidRPr="00F17AAD">
              <w:rPr>
                <w:szCs w:val="24"/>
                <w:lang w:eastAsia="lt-LT"/>
              </w:rPr>
              <w:t>Poveikis švietimo įstaigos veiklai</w:t>
            </w:r>
          </w:p>
        </w:tc>
      </w:tr>
      <w:tr w:rsidR="00645230" w:rsidRPr="00F17AAD" w14:paraId="6ADC512A" w14:textId="77777777" w:rsidTr="006A2708">
        <w:tc>
          <w:tcPr>
            <w:tcW w:w="5274" w:type="dxa"/>
            <w:tcBorders>
              <w:top w:val="single" w:sz="4" w:space="0" w:color="auto"/>
              <w:left w:val="single" w:sz="4" w:space="0" w:color="auto"/>
              <w:bottom w:val="single" w:sz="4" w:space="0" w:color="auto"/>
              <w:right w:val="single" w:sz="4" w:space="0" w:color="auto"/>
            </w:tcBorders>
            <w:hideMark/>
          </w:tcPr>
          <w:p w14:paraId="5006140F" w14:textId="185AFED5" w:rsidR="00645230" w:rsidRPr="00F17AAD" w:rsidRDefault="00645230" w:rsidP="006A2708">
            <w:pPr>
              <w:overflowPunct w:val="0"/>
              <w:textAlignment w:val="baseline"/>
              <w:rPr>
                <w:szCs w:val="24"/>
                <w:lang w:eastAsia="lt-LT"/>
              </w:rPr>
            </w:pPr>
            <w:r w:rsidRPr="00F17AAD">
              <w:rPr>
                <w:szCs w:val="24"/>
                <w:lang w:eastAsia="lt-LT"/>
              </w:rPr>
              <w:t>3.1.</w:t>
            </w:r>
            <w:r>
              <w:rPr>
                <w:szCs w:val="24"/>
                <w:lang w:eastAsia="lt-LT"/>
              </w:rPr>
              <w:t xml:space="preserve"> Rekonstruota pagrindinė progimnazijos aikštė ir atnaujinti kieme esantys takai</w:t>
            </w:r>
            <w:r w:rsidR="00CB635C">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143C5D84" w14:textId="77777777" w:rsidR="00645230" w:rsidRPr="00160543" w:rsidRDefault="00645230" w:rsidP="006A2708">
            <w:pPr>
              <w:overflowPunct w:val="0"/>
              <w:textAlignment w:val="baseline"/>
              <w:rPr>
                <w:szCs w:val="24"/>
                <w:lang w:eastAsia="lt-LT"/>
              </w:rPr>
            </w:pPr>
            <w:r>
              <w:rPr>
                <w:szCs w:val="24"/>
                <w:lang w:eastAsia="lt-LT"/>
              </w:rPr>
              <w:t xml:space="preserve">Atnaujintoje aikštėje suorganizuota ir pravesta </w:t>
            </w:r>
            <w:r>
              <w:rPr>
                <w:szCs w:val="24"/>
                <w:lang w:val="en-US" w:eastAsia="lt-LT"/>
              </w:rPr>
              <w:t xml:space="preserve">11 </w:t>
            </w:r>
            <w:proofErr w:type="spellStart"/>
            <w:r>
              <w:rPr>
                <w:szCs w:val="24"/>
                <w:lang w:val="en-US" w:eastAsia="lt-LT"/>
              </w:rPr>
              <w:t>bendruomen</w:t>
            </w:r>
            <w:proofErr w:type="spellEnd"/>
            <w:r>
              <w:rPr>
                <w:szCs w:val="24"/>
                <w:lang w:eastAsia="lt-LT"/>
              </w:rPr>
              <w:t>ės renginių. Esant ekstremaliai situacijai progimnazijos bendruomenė turėjo galimybę saugiomis sąlygomis veikti kartu, organizuoti integruotas edukacines veiklas, įgyvendinant „Klasė be sienų“ idėjas.</w:t>
            </w:r>
          </w:p>
        </w:tc>
      </w:tr>
      <w:tr w:rsidR="00645230" w:rsidRPr="00F17AAD" w14:paraId="4147C438" w14:textId="77777777" w:rsidTr="006A2708">
        <w:tc>
          <w:tcPr>
            <w:tcW w:w="5274" w:type="dxa"/>
            <w:tcBorders>
              <w:top w:val="single" w:sz="4" w:space="0" w:color="auto"/>
              <w:left w:val="single" w:sz="4" w:space="0" w:color="auto"/>
              <w:bottom w:val="single" w:sz="4" w:space="0" w:color="auto"/>
              <w:right w:val="single" w:sz="4" w:space="0" w:color="auto"/>
            </w:tcBorders>
          </w:tcPr>
          <w:p w14:paraId="2122ABA6" w14:textId="77777777" w:rsidR="00645230" w:rsidRPr="00F17AAD" w:rsidRDefault="00645230" w:rsidP="006A2708">
            <w:pPr>
              <w:overflowPunct w:val="0"/>
              <w:textAlignment w:val="baseline"/>
              <w:rPr>
                <w:szCs w:val="24"/>
                <w:lang w:eastAsia="lt-LT"/>
              </w:rPr>
            </w:pPr>
            <w:r w:rsidRPr="00F17AAD">
              <w:rPr>
                <w:szCs w:val="24"/>
                <w:lang w:eastAsia="lt-LT"/>
              </w:rPr>
              <w:t>3.2.</w:t>
            </w:r>
            <w:r>
              <w:rPr>
                <w:szCs w:val="24"/>
                <w:lang w:eastAsia="lt-LT"/>
              </w:rPr>
              <w:t xml:space="preserve"> Mokytojų kvalifikacijos ir kompetencijų tobulinimo sistemos sukūrimas: mokytojų įsivertinimo anketos parengimas; mokytojų mokymosi grupių veikla; atvirų veiklų „Kolega kolegai“ vedimas ir stebėjimas; veiklų stebėjimo formų parengimas.</w:t>
            </w:r>
          </w:p>
        </w:tc>
        <w:tc>
          <w:tcPr>
            <w:tcW w:w="4111" w:type="dxa"/>
            <w:tcBorders>
              <w:top w:val="single" w:sz="4" w:space="0" w:color="auto"/>
              <w:left w:val="single" w:sz="4" w:space="0" w:color="auto"/>
              <w:bottom w:val="single" w:sz="4" w:space="0" w:color="auto"/>
              <w:right w:val="single" w:sz="4" w:space="0" w:color="auto"/>
            </w:tcBorders>
          </w:tcPr>
          <w:p w14:paraId="4A1FCEA7" w14:textId="6A6C18AF" w:rsidR="00645230" w:rsidRPr="00D918AF" w:rsidRDefault="00645230" w:rsidP="006A2708">
            <w:pPr>
              <w:overflowPunct w:val="0"/>
              <w:textAlignment w:val="baseline"/>
              <w:rPr>
                <w:szCs w:val="24"/>
                <w:lang w:val="en-US" w:eastAsia="lt-LT"/>
              </w:rPr>
            </w:pPr>
            <w:r>
              <w:rPr>
                <w:szCs w:val="24"/>
                <w:lang w:eastAsia="lt-LT"/>
              </w:rPr>
              <w:t xml:space="preserve">Vestos ir stebėtos </w:t>
            </w:r>
            <w:r>
              <w:rPr>
                <w:szCs w:val="24"/>
                <w:lang w:val="en-US" w:eastAsia="lt-LT"/>
              </w:rPr>
              <w:t xml:space="preserve">176 </w:t>
            </w:r>
            <w:proofErr w:type="spellStart"/>
            <w:r>
              <w:rPr>
                <w:szCs w:val="24"/>
                <w:lang w:val="en-US" w:eastAsia="lt-LT"/>
              </w:rPr>
              <w:t>veiklos</w:t>
            </w:r>
            <w:proofErr w:type="spellEnd"/>
            <w:r>
              <w:rPr>
                <w:szCs w:val="24"/>
                <w:lang w:val="en-US" w:eastAsia="lt-LT"/>
              </w:rPr>
              <w:t xml:space="preserve">, </w:t>
            </w:r>
            <w:proofErr w:type="spellStart"/>
            <w:r>
              <w:rPr>
                <w:szCs w:val="24"/>
                <w:lang w:val="en-US" w:eastAsia="lt-LT"/>
              </w:rPr>
              <w:t>išskirti</w:t>
            </w:r>
            <w:proofErr w:type="spellEnd"/>
            <w:r>
              <w:rPr>
                <w:szCs w:val="24"/>
                <w:lang w:val="en-US" w:eastAsia="lt-LT"/>
              </w:rPr>
              <w:t xml:space="preserve"> </w:t>
            </w:r>
            <w:proofErr w:type="spellStart"/>
            <w:r>
              <w:rPr>
                <w:szCs w:val="24"/>
                <w:lang w:val="en-US" w:eastAsia="lt-LT"/>
              </w:rPr>
              <w:t>stiprieji</w:t>
            </w:r>
            <w:proofErr w:type="spellEnd"/>
            <w:r>
              <w:rPr>
                <w:szCs w:val="24"/>
                <w:lang w:val="en-US" w:eastAsia="lt-LT"/>
              </w:rPr>
              <w:t xml:space="preserve"> </w:t>
            </w:r>
            <w:proofErr w:type="spellStart"/>
            <w:r>
              <w:rPr>
                <w:szCs w:val="24"/>
                <w:lang w:val="en-US" w:eastAsia="lt-LT"/>
              </w:rPr>
              <w:t>pamokų</w:t>
            </w:r>
            <w:proofErr w:type="spellEnd"/>
            <w:r>
              <w:rPr>
                <w:szCs w:val="24"/>
                <w:lang w:val="en-US" w:eastAsia="lt-LT"/>
              </w:rPr>
              <w:t xml:space="preserve"> </w:t>
            </w:r>
            <w:proofErr w:type="spellStart"/>
            <w:r>
              <w:rPr>
                <w:szCs w:val="24"/>
                <w:lang w:val="en-US" w:eastAsia="lt-LT"/>
              </w:rPr>
              <w:t>aspektai</w:t>
            </w:r>
            <w:proofErr w:type="spellEnd"/>
            <w:r>
              <w:rPr>
                <w:szCs w:val="24"/>
                <w:lang w:val="en-US" w:eastAsia="lt-LT"/>
              </w:rPr>
              <w:t xml:space="preserve">, </w:t>
            </w:r>
            <w:proofErr w:type="spellStart"/>
            <w:r>
              <w:rPr>
                <w:szCs w:val="24"/>
                <w:lang w:val="en-US" w:eastAsia="lt-LT"/>
              </w:rPr>
              <w:t>aptartos</w:t>
            </w:r>
            <w:proofErr w:type="spellEnd"/>
            <w:r>
              <w:rPr>
                <w:szCs w:val="24"/>
                <w:lang w:val="en-US" w:eastAsia="lt-LT"/>
              </w:rPr>
              <w:t xml:space="preserve"> </w:t>
            </w:r>
            <w:proofErr w:type="spellStart"/>
            <w:r>
              <w:rPr>
                <w:szCs w:val="24"/>
                <w:lang w:val="en-US" w:eastAsia="lt-LT"/>
              </w:rPr>
              <w:t>tobulintinos</w:t>
            </w:r>
            <w:proofErr w:type="spellEnd"/>
            <w:r>
              <w:rPr>
                <w:szCs w:val="24"/>
                <w:lang w:val="en-US" w:eastAsia="lt-LT"/>
              </w:rPr>
              <w:t xml:space="preserve"> </w:t>
            </w:r>
            <w:proofErr w:type="spellStart"/>
            <w:r>
              <w:rPr>
                <w:szCs w:val="24"/>
                <w:lang w:val="en-US" w:eastAsia="lt-LT"/>
              </w:rPr>
              <w:t>sritys</w:t>
            </w:r>
            <w:proofErr w:type="spellEnd"/>
            <w:r>
              <w:rPr>
                <w:szCs w:val="24"/>
                <w:lang w:val="en-US" w:eastAsia="lt-LT"/>
              </w:rPr>
              <w:t xml:space="preserve">. </w:t>
            </w:r>
            <w:proofErr w:type="spellStart"/>
            <w:r>
              <w:rPr>
                <w:szCs w:val="24"/>
                <w:lang w:val="en-US" w:eastAsia="lt-LT"/>
              </w:rPr>
              <w:t>Kiekvienas</w:t>
            </w:r>
            <w:proofErr w:type="spellEnd"/>
            <w:r>
              <w:rPr>
                <w:szCs w:val="24"/>
                <w:lang w:val="en-US" w:eastAsia="lt-LT"/>
              </w:rPr>
              <w:t xml:space="preserve"> </w:t>
            </w:r>
            <w:proofErr w:type="spellStart"/>
            <w:r>
              <w:rPr>
                <w:szCs w:val="24"/>
                <w:lang w:val="en-US" w:eastAsia="lt-LT"/>
              </w:rPr>
              <w:t>mokytojas</w:t>
            </w:r>
            <w:proofErr w:type="spellEnd"/>
            <w:r>
              <w:rPr>
                <w:szCs w:val="24"/>
                <w:lang w:val="en-US" w:eastAsia="lt-LT"/>
              </w:rPr>
              <w:t xml:space="preserve">, </w:t>
            </w:r>
            <w:proofErr w:type="spellStart"/>
            <w:r w:rsidR="0032299A">
              <w:rPr>
                <w:szCs w:val="24"/>
                <w:lang w:val="en-US" w:eastAsia="lt-LT"/>
              </w:rPr>
              <w:t>įsivertinęs</w:t>
            </w:r>
            <w:proofErr w:type="spellEnd"/>
            <w:r w:rsidR="0032299A">
              <w:rPr>
                <w:szCs w:val="24"/>
                <w:lang w:val="en-US" w:eastAsia="lt-LT"/>
              </w:rPr>
              <w:t xml:space="preserve"> </w:t>
            </w:r>
            <w:proofErr w:type="spellStart"/>
            <w:r w:rsidR="0032299A">
              <w:rPr>
                <w:szCs w:val="24"/>
                <w:lang w:val="en-US" w:eastAsia="lt-LT"/>
              </w:rPr>
              <w:t>savo</w:t>
            </w:r>
            <w:proofErr w:type="spellEnd"/>
            <w:r w:rsidR="0032299A">
              <w:rPr>
                <w:szCs w:val="24"/>
                <w:lang w:val="en-US" w:eastAsia="lt-LT"/>
              </w:rPr>
              <w:t xml:space="preserve"> </w:t>
            </w:r>
            <w:proofErr w:type="spellStart"/>
            <w:r w:rsidR="0032299A">
              <w:rPr>
                <w:szCs w:val="24"/>
                <w:lang w:val="en-US" w:eastAsia="lt-LT"/>
              </w:rPr>
              <w:t>veiklas</w:t>
            </w:r>
            <w:proofErr w:type="spellEnd"/>
            <w:r w:rsidR="0032299A">
              <w:rPr>
                <w:szCs w:val="24"/>
                <w:lang w:val="en-US" w:eastAsia="lt-LT"/>
              </w:rPr>
              <w:t xml:space="preserve">, </w:t>
            </w:r>
            <w:proofErr w:type="spellStart"/>
            <w:r w:rsidR="0032299A">
              <w:rPr>
                <w:szCs w:val="24"/>
                <w:lang w:val="en-US" w:eastAsia="lt-LT"/>
              </w:rPr>
              <w:t>numato</w:t>
            </w:r>
            <w:proofErr w:type="spellEnd"/>
            <w:r>
              <w:rPr>
                <w:szCs w:val="24"/>
                <w:lang w:val="en-US" w:eastAsia="lt-LT"/>
              </w:rPr>
              <w:t xml:space="preserve"> </w:t>
            </w:r>
            <w:proofErr w:type="spellStart"/>
            <w:r>
              <w:rPr>
                <w:szCs w:val="24"/>
                <w:lang w:val="en-US" w:eastAsia="lt-LT"/>
              </w:rPr>
              <w:t>tobulintiną</w:t>
            </w:r>
            <w:proofErr w:type="spellEnd"/>
            <w:r>
              <w:rPr>
                <w:szCs w:val="24"/>
                <w:lang w:val="en-US" w:eastAsia="lt-LT"/>
              </w:rPr>
              <w:t xml:space="preserve"> </w:t>
            </w:r>
            <w:proofErr w:type="spellStart"/>
            <w:r>
              <w:rPr>
                <w:szCs w:val="24"/>
                <w:lang w:val="en-US" w:eastAsia="lt-LT"/>
              </w:rPr>
              <w:t>pamokos</w:t>
            </w:r>
            <w:proofErr w:type="spellEnd"/>
            <w:r>
              <w:rPr>
                <w:szCs w:val="24"/>
                <w:lang w:val="en-US" w:eastAsia="lt-LT"/>
              </w:rPr>
              <w:t xml:space="preserve"> </w:t>
            </w:r>
            <w:proofErr w:type="spellStart"/>
            <w:r>
              <w:rPr>
                <w:szCs w:val="24"/>
                <w:lang w:val="en-US" w:eastAsia="lt-LT"/>
              </w:rPr>
              <w:t>aspektą</w:t>
            </w:r>
            <w:proofErr w:type="spellEnd"/>
            <w:r>
              <w:rPr>
                <w:szCs w:val="24"/>
                <w:lang w:val="en-US" w:eastAsia="lt-LT"/>
              </w:rPr>
              <w:t xml:space="preserve"> </w:t>
            </w:r>
            <w:proofErr w:type="spellStart"/>
            <w:r>
              <w:rPr>
                <w:szCs w:val="24"/>
                <w:lang w:val="en-US" w:eastAsia="lt-LT"/>
              </w:rPr>
              <w:t>ir</w:t>
            </w:r>
            <w:proofErr w:type="spellEnd"/>
            <w:r>
              <w:rPr>
                <w:szCs w:val="24"/>
                <w:lang w:val="en-US" w:eastAsia="lt-LT"/>
              </w:rPr>
              <w:t xml:space="preserve"> </w:t>
            </w:r>
            <w:proofErr w:type="spellStart"/>
            <w:r>
              <w:rPr>
                <w:szCs w:val="24"/>
                <w:lang w:val="en-US" w:eastAsia="lt-LT"/>
              </w:rPr>
              <w:t>realizuoja</w:t>
            </w:r>
            <w:proofErr w:type="spellEnd"/>
            <w:r>
              <w:rPr>
                <w:szCs w:val="24"/>
                <w:lang w:val="en-US" w:eastAsia="lt-LT"/>
              </w:rPr>
              <w:t xml:space="preserve">, </w:t>
            </w:r>
            <w:proofErr w:type="spellStart"/>
            <w:r>
              <w:rPr>
                <w:szCs w:val="24"/>
                <w:lang w:val="en-US" w:eastAsia="lt-LT"/>
              </w:rPr>
              <w:t>stiprinant</w:t>
            </w:r>
            <w:proofErr w:type="spellEnd"/>
            <w:r>
              <w:rPr>
                <w:szCs w:val="24"/>
                <w:lang w:val="en-US" w:eastAsia="lt-LT"/>
              </w:rPr>
              <w:t xml:space="preserve"> </w:t>
            </w:r>
            <w:proofErr w:type="spellStart"/>
            <w:r>
              <w:rPr>
                <w:szCs w:val="24"/>
                <w:lang w:val="en-US" w:eastAsia="lt-LT"/>
              </w:rPr>
              <w:t>mokymosi</w:t>
            </w:r>
            <w:proofErr w:type="spellEnd"/>
            <w:r>
              <w:rPr>
                <w:szCs w:val="24"/>
                <w:lang w:val="en-US" w:eastAsia="lt-LT"/>
              </w:rPr>
              <w:t xml:space="preserve"> </w:t>
            </w:r>
            <w:proofErr w:type="spellStart"/>
            <w:r>
              <w:rPr>
                <w:szCs w:val="24"/>
                <w:lang w:val="en-US" w:eastAsia="lt-LT"/>
              </w:rPr>
              <w:t>paradigmos</w:t>
            </w:r>
            <w:proofErr w:type="spellEnd"/>
            <w:r>
              <w:rPr>
                <w:szCs w:val="24"/>
                <w:lang w:val="en-US" w:eastAsia="lt-LT"/>
              </w:rPr>
              <w:t xml:space="preserve"> </w:t>
            </w:r>
            <w:proofErr w:type="spellStart"/>
            <w:r>
              <w:rPr>
                <w:szCs w:val="24"/>
                <w:lang w:val="en-US" w:eastAsia="lt-LT"/>
              </w:rPr>
              <w:t>raišką</w:t>
            </w:r>
            <w:proofErr w:type="spellEnd"/>
            <w:r>
              <w:rPr>
                <w:szCs w:val="24"/>
                <w:lang w:val="en-US" w:eastAsia="lt-LT"/>
              </w:rPr>
              <w:t xml:space="preserve"> </w:t>
            </w:r>
            <w:proofErr w:type="spellStart"/>
            <w:r>
              <w:rPr>
                <w:szCs w:val="24"/>
                <w:lang w:val="en-US" w:eastAsia="lt-LT"/>
              </w:rPr>
              <w:t>pamokose</w:t>
            </w:r>
            <w:proofErr w:type="spellEnd"/>
            <w:r>
              <w:rPr>
                <w:szCs w:val="24"/>
                <w:lang w:val="en-US" w:eastAsia="lt-LT"/>
              </w:rPr>
              <w:t>.</w:t>
            </w:r>
          </w:p>
        </w:tc>
      </w:tr>
      <w:tr w:rsidR="00645230" w:rsidRPr="00F17AAD" w14:paraId="03DCB140" w14:textId="77777777" w:rsidTr="006A2708">
        <w:tc>
          <w:tcPr>
            <w:tcW w:w="5274" w:type="dxa"/>
            <w:tcBorders>
              <w:top w:val="single" w:sz="4" w:space="0" w:color="auto"/>
              <w:left w:val="single" w:sz="4" w:space="0" w:color="auto"/>
              <w:bottom w:val="single" w:sz="4" w:space="0" w:color="auto"/>
              <w:right w:val="single" w:sz="4" w:space="0" w:color="auto"/>
            </w:tcBorders>
          </w:tcPr>
          <w:p w14:paraId="793F733B" w14:textId="05440F6A" w:rsidR="00645230" w:rsidRPr="00F17AAD" w:rsidRDefault="00645230" w:rsidP="006A2708">
            <w:pPr>
              <w:overflowPunct w:val="0"/>
              <w:textAlignment w:val="baseline"/>
              <w:rPr>
                <w:szCs w:val="24"/>
                <w:lang w:eastAsia="lt-LT"/>
              </w:rPr>
            </w:pPr>
            <w:r w:rsidRPr="00956712">
              <w:rPr>
                <w:szCs w:val="24"/>
                <w:lang w:eastAsia="lt-LT"/>
              </w:rPr>
              <w:t xml:space="preserve">3.3. </w:t>
            </w:r>
            <w:r>
              <w:rPr>
                <w:szCs w:val="24"/>
                <w:lang w:eastAsia="lt-LT"/>
              </w:rPr>
              <w:t>Progimnazijos d</w:t>
            </w:r>
            <w:r w:rsidRPr="000F08EF">
              <w:rPr>
                <w:szCs w:val="24"/>
                <w:lang w:eastAsia="lt-LT"/>
              </w:rPr>
              <w:t>irektorė Visos dienos mokyklos (VDM) modelio įgy</w:t>
            </w:r>
            <w:r>
              <w:rPr>
                <w:szCs w:val="24"/>
                <w:lang w:eastAsia="lt-LT"/>
              </w:rPr>
              <w:t>vendinimo Šiaulių mieste aprašo</w:t>
            </w:r>
            <w:r w:rsidRPr="000F08EF">
              <w:rPr>
                <w:szCs w:val="24"/>
                <w:lang w:eastAsia="lt-LT"/>
              </w:rPr>
              <w:t xml:space="preserve"> </w:t>
            </w:r>
            <w:r>
              <w:rPr>
                <w:szCs w:val="24"/>
                <w:lang w:eastAsia="lt-LT"/>
              </w:rPr>
              <w:t>rengimo</w:t>
            </w:r>
            <w:r w:rsidRPr="000F08EF">
              <w:rPr>
                <w:szCs w:val="24"/>
                <w:lang w:eastAsia="lt-LT"/>
              </w:rPr>
              <w:t xml:space="preserve"> darbo grupės narė</w:t>
            </w:r>
            <w:r w:rsidR="00CB635C">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123484F0" w14:textId="77777777" w:rsidR="00645230" w:rsidRPr="00F17AAD" w:rsidRDefault="00645230" w:rsidP="006A2708">
            <w:pPr>
              <w:overflowPunct w:val="0"/>
              <w:textAlignment w:val="baseline"/>
              <w:rPr>
                <w:szCs w:val="24"/>
                <w:lang w:eastAsia="lt-LT"/>
              </w:rPr>
            </w:pPr>
            <w:r>
              <w:rPr>
                <w:szCs w:val="24"/>
                <w:lang w:eastAsia="lt-LT"/>
              </w:rPr>
              <w:t>Progimnazija vykdo Šiaulių m. savivaldybės Visos dienos mokyklos II modelio eksperimentą.</w:t>
            </w:r>
          </w:p>
        </w:tc>
      </w:tr>
      <w:tr w:rsidR="00645230" w:rsidRPr="00F17AAD" w14:paraId="357CD735" w14:textId="77777777" w:rsidTr="006A2708">
        <w:tc>
          <w:tcPr>
            <w:tcW w:w="5274" w:type="dxa"/>
            <w:tcBorders>
              <w:top w:val="single" w:sz="4" w:space="0" w:color="auto"/>
              <w:left w:val="single" w:sz="4" w:space="0" w:color="auto"/>
              <w:bottom w:val="single" w:sz="4" w:space="0" w:color="auto"/>
              <w:right w:val="single" w:sz="4" w:space="0" w:color="auto"/>
            </w:tcBorders>
          </w:tcPr>
          <w:p w14:paraId="4488915B" w14:textId="5400E85E" w:rsidR="00645230" w:rsidRPr="001D6A9F" w:rsidRDefault="00645230" w:rsidP="006A2708">
            <w:pPr>
              <w:overflowPunct w:val="0"/>
              <w:textAlignment w:val="baseline"/>
              <w:rPr>
                <w:szCs w:val="24"/>
                <w:lang w:eastAsia="lt-LT"/>
              </w:rPr>
            </w:pPr>
            <w:r>
              <w:rPr>
                <w:szCs w:val="24"/>
                <w:lang w:val="en-US" w:eastAsia="lt-LT"/>
              </w:rPr>
              <w:t xml:space="preserve">3.4. </w:t>
            </w:r>
            <w:proofErr w:type="spellStart"/>
            <w:r>
              <w:rPr>
                <w:szCs w:val="24"/>
                <w:lang w:val="en-US" w:eastAsia="lt-LT"/>
              </w:rPr>
              <w:t>Šiaulių</w:t>
            </w:r>
            <w:proofErr w:type="spellEnd"/>
            <w:r>
              <w:rPr>
                <w:szCs w:val="24"/>
                <w:lang w:val="en-US" w:eastAsia="lt-LT"/>
              </w:rPr>
              <w:t xml:space="preserve"> </w:t>
            </w:r>
            <w:proofErr w:type="spellStart"/>
            <w:r>
              <w:rPr>
                <w:szCs w:val="24"/>
                <w:lang w:val="en-US" w:eastAsia="lt-LT"/>
              </w:rPr>
              <w:t>miesto</w:t>
            </w:r>
            <w:proofErr w:type="spellEnd"/>
            <w:r>
              <w:rPr>
                <w:szCs w:val="24"/>
                <w:lang w:val="en-US" w:eastAsia="lt-LT"/>
              </w:rPr>
              <w:t xml:space="preserve"> š</w:t>
            </w:r>
            <w:proofErr w:type="spellStart"/>
            <w:r>
              <w:rPr>
                <w:szCs w:val="24"/>
                <w:lang w:eastAsia="lt-LT"/>
              </w:rPr>
              <w:t>vietimo</w:t>
            </w:r>
            <w:proofErr w:type="spellEnd"/>
            <w:r>
              <w:rPr>
                <w:szCs w:val="24"/>
                <w:lang w:eastAsia="lt-LT"/>
              </w:rPr>
              <w:t xml:space="preserve"> forumas „Socialinė partnerystė brandžios ir sėkmingos asmenybės augimui</w:t>
            </w:r>
            <w:proofErr w:type="gramStart"/>
            <w:r>
              <w:rPr>
                <w:szCs w:val="24"/>
                <w:lang w:eastAsia="lt-LT"/>
              </w:rPr>
              <w:t>“</w:t>
            </w:r>
            <w:r w:rsidR="00CB635C">
              <w:rPr>
                <w:szCs w:val="24"/>
                <w:lang w:eastAsia="lt-LT"/>
              </w:rPr>
              <w:t xml:space="preserve"> </w:t>
            </w:r>
            <w:r>
              <w:rPr>
                <w:szCs w:val="24"/>
                <w:lang w:eastAsia="lt-LT"/>
              </w:rPr>
              <w:t>(</w:t>
            </w:r>
            <w:proofErr w:type="gramEnd"/>
            <w:r>
              <w:rPr>
                <w:szCs w:val="24"/>
                <w:lang w:val="en-US" w:eastAsia="lt-LT"/>
              </w:rPr>
              <w:t>2020-08-27</w:t>
            </w:r>
            <w:r>
              <w:rPr>
                <w:szCs w:val="24"/>
                <w:lang w:eastAsia="lt-LT"/>
              </w:rPr>
              <w:t xml:space="preserve">). </w:t>
            </w:r>
          </w:p>
        </w:tc>
        <w:tc>
          <w:tcPr>
            <w:tcW w:w="4111" w:type="dxa"/>
            <w:tcBorders>
              <w:top w:val="single" w:sz="4" w:space="0" w:color="auto"/>
              <w:left w:val="single" w:sz="4" w:space="0" w:color="auto"/>
              <w:bottom w:val="single" w:sz="4" w:space="0" w:color="auto"/>
              <w:right w:val="single" w:sz="4" w:space="0" w:color="auto"/>
            </w:tcBorders>
          </w:tcPr>
          <w:p w14:paraId="463D373C" w14:textId="77777777" w:rsidR="00645230" w:rsidRPr="00F17AAD" w:rsidRDefault="00645230" w:rsidP="006A2708">
            <w:pPr>
              <w:overflowPunct w:val="0"/>
              <w:textAlignment w:val="baseline"/>
              <w:rPr>
                <w:szCs w:val="24"/>
                <w:lang w:eastAsia="lt-LT"/>
              </w:rPr>
            </w:pPr>
            <w:r>
              <w:rPr>
                <w:szCs w:val="24"/>
                <w:lang w:eastAsia="lt-LT"/>
              </w:rPr>
              <w:t>Progimnazijos veiklos viešinimas, bendruomenės susitelkimas ir jos kultūros stiprinimas.</w:t>
            </w:r>
          </w:p>
        </w:tc>
      </w:tr>
    </w:tbl>
    <w:p w14:paraId="1158E100" w14:textId="77777777" w:rsidR="00C70E90" w:rsidRPr="00BA06A9" w:rsidRDefault="00C70E90" w:rsidP="00C70E90"/>
    <w:p w14:paraId="19BC8130" w14:textId="77777777" w:rsidR="00C70E90" w:rsidRPr="00DA4C2F" w:rsidRDefault="00C70E90" w:rsidP="00C70E90">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70E90" w:rsidRPr="00DA4C2F" w14:paraId="1169F617" w14:textId="77777777" w:rsidTr="006A2708">
        <w:tc>
          <w:tcPr>
            <w:tcW w:w="2268" w:type="dxa"/>
            <w:tcBorders>
              <w:top w:val="single" w:sz="4" w:space="0" w:color="auto"/>
              <w:left w:val="single" w:sz="4" w:space="0" w:color="auto"/>
              <w:bottom w:val="single" w:sz="4" w:space="0" w:color="auto"/>
              <w:right w:val="single" w:sz="4" w:space="0" w:color="auto"/>
            </w:tcBorders>
            <w:vAlign w:val="center"/>
            <w:hideMark/>
          </w:tcPr>
          <w:p w14:paraId="6FB4CD26" w14:textId="77777777" w:rsidR="00C70E90" w:rsidRPr="009857C3" w:rsidRDefault="00C70E90" w:rsidP="006A2708">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2F2C49" w14:textId="77777777" w:rsidR="00C70E90" w:rsidRPr="009857C3" w:rsidRDefault="00C70E90" w:rsidP="006A2708">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AC29B33" w14:textId="77777777" w:rsidR="00C70E90" w:rsidRPr="00DA4C2F" w:rsidRDefault="00C70E90" w:rsidP="006A2708">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C8D395" w14:textId="77777777" w:rsidR="00C70E90" w:rsidRPr="009857C3" w:rsidRDefault="00C70E90" w:rsidP="006A2708">
            <w:pPr>
              <w:jc w:val="center"/>
              <w:rPr>
                <w:sz w:val="22"/>
                <w:szCs w:val="22"/>
                <w:lang w:eastAsia="lt-LT"/>
              </w:rPr>
            </w:pPr>
            <w:r w:rsidRPr="009857C3">
              <w:rPr>
                <w:sz w:val="22"/>
                <w:szCs w:val="22"/>
                <w:lang w:eastAsia="lt-LT"/>
              </w:rPr>
              <w:t>Pasiekti rezultatai ir jų rodikliai</w:t>
            </w:r>
          </w:p>
        </w:tc>
      </w:tr>
      <w:tr w:rsidR="00C70E90" w:rsidRPr="00DA4C2F" w14:paraId="747C9A9C" w14:textId="77777777" w:rsidTr="006A2708">
        <w:tc>
          <w:tcPr>
            <w:tcW w:w="2268" w:type="dxa"/>
            <w:tcBorders>
              <w:top w:val="single" w:sz="4" w:space="0" w:color="auto"/>
              <w:left w:val="single" w:sz="4" w:space="0" w:color="auto"/>
              <w:bottom w:val="single" w:sz="4" w:space="0" w:color="auto"/>
              <w:right w:val="single" w:sz="4" w:space="0" w:color="auto"/>
            </w:tcBorders>
            <w:vAlign w:val="center"/>
            <w:hideMark/>
          </w:tcPr>
          <w:p w14:paraId="291286AE" w14:textId="77777777" w:rsidR="00C70E90" w:rsidRPr="00DA4C2F" w:rsidRDefault="00645230" w:rsidP="00645230">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46C58F23" w14:textId="77777777" w:rsidR="00C70E90" w:rsidRPr="00DA4C2F" w:rsidRDefault="00645230" w:rsidP="00645230">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241107F6" w14:textId="77777777" w:rsidR="00C70E90" w:rsidRPr="00DA4C2F" w:rsidRDefault="00645230" w:rsidP="00645230">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3C6B1E77" w14:textId="77777777" w:rsidR="00C70E90" w:rsidRPr="00DA4C2F" w:rsidRDefault="00645230" w:rsidP="00645230">
            <w:pPr>
              <w:jc w:val="center"/>
              <w:rPr>
                <w:szCs w:val="24"/>
                <w:lang w:eastAsia="lt-LT"/>
              </w:rPr>
            </w:pPr>
            <w:r>
              <w:rPr>
                <w:szCs w:val="24"/>
                <w:lang w:eastAsia="lt-LT"/>
              </w:rPr>
              <w:t>-</w:t>
            </w:r>
          </w:p>
        </w:tc>
      </w:tr>
    </w:tbl>
    <w:p w14:paraId="6B445BA3" w14:textId="4EC09CFD" w:rsidR="00C70E90" w:rsidRDefault="00C70E90" w:rsidP="00C70E90">
      <w:pPr>
        <w:jc w:val="center"/>
        <w:rPr>
          <w:sz w:val="22"/>
          <w:szCs w:val="22"/>
          <w:lang w:eastAsia="lt-LT"/>
        </w:rPr>
      </w:pPr>
    </w:p>
    <w:p w14:paraId="4E537ECF" w14:textId="7434B06D" w:rsidR="00D86EC6" w:rsidRDefault="00D86EC6" w:rsidP="00C70E90">
      <w:pPr>
        <w:jc w:val="center"/>
        <w:rPr>
          <w:sz w:val="22"/>
          <w:szCs w:val="22"/>
          <w:lang w:eastAsia="lt-LT"/>
        </w:rPr>
      </w:pPr>
    </w:p>
    <w:p w14:paraId="24612EA6" w14:textId="5E410357" w:rsidR="00D86EC6" w:rsidRDefault="00D86EC6" w:rsidP="00C70E90">
      <w:pPr>
        <w:jc w:val="center"/>
        <w:rPr>
          <w:sz w:val="22"/>
          <w:szCs w:val="22"/>
          <w:lang w:eastAsia="lt-LT"/>
        </w:rPr>
      </w:pPr>
    </w:p>
    <w:p w14:paraId="0766789C" w14:textId="00E960A7" w:rsidR="001510F4" w:rsidRDefault="001510F4" w:rsidP="00E56B11">
      <w:pPr>
        <w:rPr>
          <w:sz w:val="22"/>
          <w:szCs w:val="22"/>
          <w:lang w:eastAsia="lt-LT"/>
        </w:rPr>
      </w:pPr>
    </w:p>
    <w:p w14:paraId="142DA529" w14:textId="77777777" w:rsidR="00E56B11" w:rsidRPr="00F82884" w:rsidRDefault="00E56B11" w:rsidP="00E56B11">
      <w:pPr>
        <w:rPr>
          <w:sz w:val="22"/>
          <w:szCs w:val="22"/>
          <w:lang w:eastAsia="lt-LT"/>
        </w:rPr>
      </w:pPr>
    </w:p>
    <w:p w14:paraId="387C7DEB" w14:textId="77777777" w:rsidR="00C70E90" w:rsidRPr="00303C56" w:rsidRDefault="00C70E90" w:rsidP="00C70E90">
      <w:pPr>
        <w:jc w:val="center"/>
        <w:rPr>
          <w:b/>
        </w:rPr>
      </w:pPr>
      <w:r w:rsidRPr="00303C56">
        <w:rPr>
          <w:b/>
        </w:rPr>
        <w:lastRenderedPageBreak/>
        <w:t>III SKYRIUS</w:t>
      </w:r>
    </w:p>
    <w:p w14:paraId="1AF76409" w14:textId="77777777" w:rsidR="00C70E90" w:rsidRDefault="00C70E90" w:rsidP="00C70E90">
      <w:pPr>
        <w:jc w:val="center"/>
        <w:rPr>
          <w:b/>
        </w:rPr>
      </w:pPr>
      <w:r w:rsidRPr="00303C56">
        <w:rPr>
          <w:b/>
        </w:rPr>
        <w:t>GEBĖJIMŲ ATLIKTI PAREIGYBĖS APRAŠYME NUSTATYTAS FUNKCIJAS VERTINIMAS</w:t>
      </w:r>
    </w:p>
    <w:p w14:paraId="1FC56192" w14:textId="77777777" w:rsidR="00C70E90" w:rsidRPr="00F82884" w:rsidRDefault="00C70E90" w:rsidP="00C70E90">
      <w:pPr>
        <w:jc w:val="center"/>
        <w:rPr>
          <w:sz w:val="22"/>
          <w:szCs w:val="22"/>
        </w:rPr>
      </w:pPr>
    </w:p>
    <w:p w14:paraId="723CEFA2" w14:textId="77777777" w:rsidR="00C70E90" w:rsidRPr="009D0B79" w:rsidRDefault="00C70E90" w:rsidP="00C70E90">
      <w:pPr>
        <w:rPr>
          <w:b/>
        </w:rPr>
      </w:pPr>
      <w:r w:rsidRPr="009D0B79">
        <w:rPr>
          <w:b/>
        </w:rPr>
        <w:t>5. Gebėjimų atlikti pareigybės aprašyme nustatytas funkcijas vertinimas</w:t>
      </w:r>
    </w:p>
    <w:p w14:paraId="26C212A3" w14:textId="6E581012" w:rsidR="00C70E90" w:rsidRPr="008747F0" w:rsidRDefault="00C70E90" w:rsidP="00C70E90">
      <w:pPr>
        <w:tabs>
          <w:tab w:val="left" w:pos="284"/>
        </w:tabs>
        <w:jc w:val="both"/>
        <w:rPr>
          <w:sz w:val="20"/>
          <w:lang w:eastAsia="lt-LT"/>
        </w:rPr>
      </w:pP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C70E90" w:rsidRPr="009857C3" w14:paraId="391871E8" w14:textId="77777777" w:rsidTr="006A270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51C98F" w14:textId="77777777" w:rsidR="00C70E90" w:rsidRPr="009857C3" w:rsidRDefault="00C70E90" w:rsidP="006A2708">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AE64B1" w14:textId="77777777" w:rsidR="00C70E90" w:rsidRPr="009857C3" w:rsidRDefault="00C70E90" w:rsidP="006A2708">
            <w:pPr>
              <w:jc w:val="center"/>
              <w:rPr>
                <w:sz w:val="22"/>
                <w:szCs w:val="22"/>
              </w:rPr>
            </w:pPr>
            <w:r w:rsidRPr="009857C3">
              <w:rPr>
                <w:sz w:val="22"/>
                <w:szCs w:val="22"/>
              </w:rPr>
              <w:t>Pažymimas atitinkamas langelis</w:t>
            </w:r>
            <w:r>
              <w:rPr>
                <w:sz w:val="22"/>
                <w:szCs w:val="22"/>
              </w:rPr>
              <w:t>:</w:t>
            </w:r>
          </w:p>
          <w:p w14:paraId="1759A9F4" w14:textId="77777777" w:rsidR="00C70E90" w:rsidRPr="009857C3" w:rsidRDefault="00C70E90" w:rsidP="006A2708">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65D9AC56" w14:textId="77777777" w:rsidR="00C70E90" w:rsidRPr="009857C3" w:rsidRDefault="00C70E90" w:rsidP="006A2708">
            <w:pPr>
              <w:jc w:val="center"/>
              <w:rPr>
                <w:sz w:val="22"/>
                <w:szCs w:val="22"/>
              </w:rPr>
            </w:pPr>
            <w:r w:rsidRPr="009857C3">
              <w:rPr>
                <w:sz w:val="22"/>
                <w:szCs w:val="22"/>
              </w:rPr>
              <w:t>2 – patenkinamai</w:t>
            </w:r>
            <w:r>
              <w:rPr>
                <w:sz w:val="22"/>
                <w:szCs w:val="22"/>
              </w:rPr>
              <w:t>;</w:t>
            </w:r>
          </w:p>
          <w:p w14:paraId="6AB55002" w14:textId="77777777" w:rsidR="00C70E90" w:rsidRPr="009857C3" w:rsidRDefault="00C70E90" w:rsidP="006A2708">
            <w:pPr>
              <w:jc w:val="center"/>
              <w:rPr>
                <w:b/>
                <w:sz w:val="22"/>
                <w:szCs w:val="22"/>
              </w:rPr>
            </w:pPr>
            <w:r w:rsidRPr="009857C3">
              <w:rPr>
                <w:sz w:val="22"/>
                <w:szCs w:val="22"/>
              </w:rPr>
              <w:t>3 – gerai</w:t>
            </w:r>
            <w:r>
              <w:rPr>
                <w:sz w:val="22"/>
                <w:szCs w:val="22"/>
              </w:rPr>
              <w:t>;</w:t>
            </w:r>
          </w:p>
          <w:p w14:paraId="48CB44BA" w14:textId="77777777" w:rsidR="00C70E90" w:rsidRPr="009857C3" w:rsidRDefault="00C70E90" w:rsidP="006A2708">
            <w:pPr>
              <w:jc w:val="center"/>
              <w:rPr>
                <w:sz w:val="22"/>
                <w:szCs w:val="22"/>
              </w:rPr>
            </w:pPr>
            <w:r w:rsidRPr="009857C3">
              <w:rPr>
                <w:sz w:val="22"/>
                <w:szCs w:val="22"/>
              </w:rPr>
              <w:t>4 – labai gerai</w:t>
            </w:r>
          </w:p>
        </w:tc>
      </w:tr>
      <w:tr w:rsidR="00C70E90" w:rsidRPr="00303C56" w14:paraId="688F32E4" w14:textId="77777777" w:rsidTr="006A270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D69F0E" w14:textId="77777777" w:rsidR="00C70E90" w:rsidRPr="009857C3" w:rsidRDefault="00C70E90" w:rsidP="006A2708">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A0CAC1" w14:textId="708DB8DB" w:rsidR="00C70E90" w:rsidRPr="009857C3" w:rsidRDefault="00956712" w:rsidP="006A2708">
            <w:pPr>
              <w:rPr>
                <w:sz w:val="22"/>
                <w:szCs w:val="22"/>
              </w:rPr>
            </w:pPr>
            <w:r>
              <w:rPr>
                <w:sz w:val="22"/>
                <w:szCs w:val="22"/>
              </w:rPr>
              <w:t>1□      2□       3□       4</w:t>
            </w:r>
            <w:r>
              <w:rPr>
                <w:rFonts w:ascii="Segoe UI Symbol" w:eastAsia="MS Gothic" w:hAnsi="Segoe UI Symbol" w:cs="Segoe UI Symbol"/>
                <w:sz w:val="22"/>
                <w:szCs w:val="22"/>
                <w:lang w:eastAsia="lt-LT"/>
              </w:rPr>
              <w:t>☒</w:t>
            </w:r>
          </w:p>
        </w:tc>
      </w:tr>
      <w:tr w:rsidR="00C70E90" w:rsidRPr="00303C56" w14:paraId="77D160F7" w14:textId="77777777" w:rsidTr="006A270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A03A6E" w14:textId="77777777" w:rsidR="00C70E90" w:rsidRPr="009857C3" w:rsidRDefault="00C70E90" w:rsidP="006A2708">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EE737E" w14:textId="2F6B31DC" w:rsidR="00C70E90" w:rsidRPr="009857C3" w:rsidRDefault="00956712" w:rsidP="006A2708">
            <w:pPr>
              <w:tabs>
                <w:tab w:val="left" w:pos="690"/>
              </w:tabs>
              <w:ind w:hanging="19"/>
              <w:rPr>
                <w:sz w:val="22"/>
                <w:szCs w:val="22"/>
              </w:rPr>
            </w:pPr>
            <w:r>
              <w:rPr>
                <w:sz w:val="22"/>
                <w:szCs w:val="22"/>
              </w:rPr>
              <w:t>1□      2□       3□       4</w:t>
            </w:r>
            <w:r>
              <w:rPr>
                <w:rFonts w:ascii="Segoe UI Symbol" w:eastAsia="MS Gothic" w:hAnsi="Segoe UI Symbol" w:cs="Segoe UI Symbol"/>
                <w:sz w:val="22"/>
                <w:szCs w:val="22"/>
                <w:lang w:eastAsia="lt-LT"/>
              </w:rPr>
              <w:t>☒</w:t>
            </w:r>
          </w:p>
        </w:tc>
      </w:tr>
      <w:tr w:rsidR="00C70E90" w:rsidRPr="00303C56" w14:paraId="15E0A57F" w14:textId="77777777" w:rsidTr="006A270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81ECC6" w14:textId="77777777" w:rsidR="00C70E90" w:rsidRPr="009857C3" w:rsidRDefault="00C70E90" w:rsidP="006A2708">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654A50" w14:textId="46FFFFED" w:rsidR="00C70E90" w:rsidRPr="009857C3" w:rsidRDefault="00956712" w:rsidP="006A2708">
            <w:pPr>
              <w:rPr>
                <w:sz w:val="22"/>
                <w:szCs w:val="22"/>
              </w:rPr>
            </w:pPr>
            <w:r>
              <w:rPr>
                <w:sz w:val="22"/>
                <w:szCs w:val="22"/>
              </w:rPr>
              <w:t>1□      2□       3□       4</w:t>
            </w:r>
            <w:r>
              <w:rPr>
                <w:rFonts w:ascii="Segoe UI Symbol" w:eastAsia="MS Gothic" w:hAnsi="Segoe UI Symbol" w:cs="Segoe UI Symbol"/>
                <w:sz w:val="22"/>
                <w:szCs w:val="22"/>
                <w:lang w:eastAsia="lt-LT"/>
              </w:rPr>
              <w:t>☒</w:t>
            </w:r>
          </w:p>
        </w:tc>
      </w:tr>
      <w:tr w:rsidR="00C70E90" w:rsidRPr="00303C56" w14:paraId="38352B99" w14:textId="77777777" w:rsidTr="006A270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9C915" w14:textId="77777777" w:rsidR="00C70E90" w:rsidRPr="009857C3" w:rsidRDefault="00C70E90" w:rsidP="006A2708">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E42390" w14:textId="50AA6223" w:rsidR="00C70E90" w:rsidRPr="009857C3" w:rsidRDefault="00956712" w:rsidP="006A2708">
            <w:pPr>
              <w:rPr>
                <w:sz w:val="22"/>
                <w:szCs w:val="22"/>
              </w:rPr>
            </w:pPr>
            <w:r>
              <w:rPr>
                <w:sz w:val="22"/>
                <w:szCs w:val="22"/>
              </w:rPr>
              <w:t>1□      2□       3□       4</w:t>
            </w:r>
            <w:r>
              <w:rPr>
                <w:rFonts w:ascii="Segoe UI Symbol" w:eastAsia="MS Gothic" w:hAnsi="Segoe UI Symbol" w:cs="Segoe UI Symbol"/>
                <w:sz w:val="22"/>
                <w:szCs w:val="22"/>
                <w:lang w:eastAsia="lt-LT"/>
              </w:rPr>
              <w:t>☒</w:t>
            </w:r>
          </w:p>
        </w:tc>
      </w:tr>
      <w:tr w:rsidR="00C70E90" w:rsidRPr="00303C56" w14:paraId="03055EE1" w14:textId="77777777" w:rsidTr="006A270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D64FB7" w14:textId="77777777" w:rsidR="00C70E90" w:rsidRPr="009857C3" w:rsidRDefault="00C70E90" w:rsidP="006A2708">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BD1618" w14:textId="5756183D" w:rsidR="00C70E90" w:rsidRPr="009857C3" w:rsidRDefault="00C70E90" w:rsidP="006A2708">
            <w:pPr>
              <w:rPr>
                <w:sz w:val="22"/>
                <w:szCs w:val="22"/>
              </w:rPr>
            </w:pPr>
            <w:r w:rsidRPr="009857C3">
              <w:rPr>
                <w:sz w:val="22"/>
                <w:szCs w:val="22"/>
              </w:rPr>
              <w:t xml:space="preserve">1□      2□       3□       </w:t>
            </w:r>
            <w:r w:rsidR="00956712">
              <w:rPr>
                <w:sz w:val="22"/>
                <w:szCs w:val="22"/>
              </w:rPr>
              <w:t>4</w:t>
            </w:r>
            <w:r w:rsidR="00956712">
              <w:rPr>
                <w:rFonts w:ascii="Segoe UI Symbol" w:eastAsia="MS Gothic" w:hAnsi="Segoe UI Symbol" w:cs="Segoe UI Symbol"/>
                <w:sz w:val="22"/>
                <w:szCs w:val="22"/>
                <w:lang w:eastAsia="lt-LT"/>
              </w:rPr>
              <w:t>☒</w:t>
            </w:r>
          </w:p>
        </w:tc>
      </w:tr>
    </w:tbl>
    <w:p w14:paraId="00158E25" w14:textId="77777777" w:rsidR="00C70E90" w:rsidRPr="00F82884" w:rsidRDefault="00C70E90" w:rsidP="00C70E90">
      <w:pPr>
        <w:jc w:val="center"/>
        <w:rPr>
          <w:sz w:val="22"/>
          <w:szCs w:val="22"/>
          <w:lang w:eastAsia="lt-LT"/>
        </w:rPr>
      </w:pPr>
    </w:p>
    <w:p w14:paraId="55FAE1F5" w14:textId="77777777" w:rsidR="00C70E90" w:rsidRPr="00DA4C2F" w:rsidRDefault="00C70E90" w:rsidP="00C70E90">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14BB4D8A" w14:textId="77777777" w:rsidR="00C70E90" w:rsidRPr="00DA4C2F" w:rsidRDefault="00C70E90" w:rsidP="00C70E90">
      <w:pPr>
        <w:jc w:val="center"/>
        <w:rPr>
          <w:b/>
          <w:szCs w:val="24"/>
          <w:lang w:eastAsia="lt-LT"/>
        </w:rPr>
      </w:pPr>
      <w:r w:rsidRPr="00DA4C2F">
        <w:rPr>
          <w:b/>
          <w:szCs w:val="24"/>
          <w:lang w:eastAsia="lt-LT"/>
        </w:rPr>
        <w:t>PASIEKTŲ REZULTATŲ VYKDANT UŽDUOTIS ĮSIVERTINIMAS IR KOMPETENCIJŲ TOBULINIMAS</w:t>
      </w:r>
    </w:p>
    <w:p w14:paraId="709A725C" w14:textId="77777777" w:rsidR="00C70E90" w:rsidRPr="00F82884" w:rsidRDefault="00C70E90" w:rsidP="00C70E90">
      <w:pPr>
        <w:jc w:val="center"/>
        <w:rPr>
          <w:b/>
          <w:sz w:val="22"/>
          <w:szCs w:val="22"/>
          <w:lang w:eastAsia="lt-LT"/>
        </w:rPr>
      </w:pPr>
    </w:p>
    <w:p w14:paraId="70221B58" w14:textId="77777777" w:rsidR="00C70E90" w:rsidRPr="00DA4C2F" w:rsidRDefault="00C70E90" w:rsidP="00C70E90">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C70E90" w:rsidRPr="00DA4C2F" w14:paraId="0DC105CB" w14:textId="77777777" w:rsidTr="006A270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77FFCC5" w14:textId="77777777" w:rsidR="00C70E90" w:rsidRPr="009857C3" w:rsidRDefault="00C70E90" w:rsidP="006A2708">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1110DF" w14:textId="77777777" w:rsidR="00C70E90" w:rsidRPr="009857C3" w:rsidRDefault="00C70E90" w:rsidP="006A2708">
            <w:pPr>
              <w:jc w:val="center"/>
              <w:rPr>
                <w:sz w:val="22"/>
                <w:szCs w:val="22"/>
                <w:lang w:eastAsia="lt-LT"/>
              </w:rPr>
            </w:pPr>
            <w:r w:rsidRPr="009857C3">
              <w:rPr>
                <w:sz w:val="22"/>
                <w:szCs w:val="22"/>
                <w:lang w:eastAsia="lt-LT"/>
              </w:rPr>
              <w:t>Pažymimas atitinkamas langelis</w:t>
            </w:r>
          </w:p>
        </w:tc>
      </w:tr>
      <w:tr w:rsidR="00C70E90" w:rsidRPr="00DA4C2F" w14:paraId="43FFFB1A" w14:textId="77777777" w:rsidTr="006A270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107FADD" w14:textId="77777777" w:rsidR="00C70E90" w:rsidRPr="00603DE0" w:rsidRDefault="00C70E90" w:rsidP="006A2708">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2FBA03" w14:textId="77777777" w:rsidR="00C70E90" w:rsidRPr="00603DE0" w:rsidRDefault="00C70E90" w:rsidP="00645230">
            <w:pPr>
              <w:ind w:right="340"/>
              <w:jc w:val="right"/>
              <w:rPr>
                <w:sz w:val="22"/>
                <w:szCs w:val="22"/>
                <w:lang w:eastAsia="lt-LT"/>
              </w:rPr>
            </w:pPr>
            <w:r w:rsidRPr="00603DE0">
              <w:rPr>
                <w:sz w:val="22"/>
                <w:szCs w:val="22"/>
                <w:lang w:eastAsia="lt-LT"/>
              </w:rPr>
              <w:t xml:space="preserve">Labai gerai </w:t>
            </w:r>
            <w:r w:rsidR="00645230">
              <w:rPr>
                <w:rFonts w:ascii="Segoe UI Symbol" w:eastAsia="MS Gothic" w:hAnsi="Segoe UI Symbol" w:cs="Segoe UI Symbol"/>
                <w:sz w:val="22"/>
                <w:szCs w:val="22"/>
                <w:lang w:eastAsia="lt-LT"/>
              </w:rPr>
              <w:t>☒</w:t>
            </w:r>
          </w:p>
        </w:tc>
      </w:tr>
      <w:tr w:rsidR="00C70E90" w:rsidRPr="00DA4C2F" w14:paraId="4E96527D" w14:textId="77777777" w:rsidTr="006A270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E50F181" w14:textId="77777777" w:rsidR="00C70E90" w:rsidRPr="00603DE0" w:rsidRDefault="00C70E90" w:rsidP="006A2708">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4DD2A2" w14:textId="77777777" w:rsidR="00C70E90" w:rsidRPr="00603DE0" w:rsidRDefault="00C70E90" w:rsidP="006A2708">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C70E90" w:rsidRPr="00DA4C2F" w14:paraId="751167B6" w14:textId="77777777" w:rsidTr="006A270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7E763BE" w14:textId="77777777" w:rsidR="00C70E90" w:rsidRPr="00603DE0" w:rsidRDefault="00C70E90" w:rsidP="006A2708">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EA642B" w14:textId="77777777" w:rsidR="00C70E90" w:rsidRPr="00603DE0" w:rsidRDefault="00C70E90" w:rsidP="006A2708">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C70E90" w:rsidRPr="00DA4C2F" w14:paraId="4807CA37" w14:textId="77777777" w:rsidTr="006A270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7C4A3C3" w14:textId="77777777" w:rsidR="00C70E90" w:rsidRPr="00603DE0" w:rsidRDefault="00C70E90" w:rsidP="006A2708">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CB36F3" w14:textId="77777777" w:rsidR="00C70E90" w:rsidRPr="00603DE0" w:rsidRDefault="00C70E90" w:rsidP="006A2708">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6DE573D3" w14:textId="77777777" w:rsidR="00C70E90" w:rsidRPr="00F82884" w:rsidRDefault="00C70E90" w:rsidP="00C70E90">
      <w:pPr>
        <w:jc w:val="center"/>
        <w:rPr>
          <w:sz w:val="22"/>
          <w:szCs w:val="22"/>
          <w:lang w:eastAsia="lt-LT"/>
        </w:rPr>
      </w:pPr>
    </w:p>
    <w:p w14:paraId="1699494F" w14:textId="77777777" w:rsidR="00C70E90" w:rsidRPr="00DA4C2F" w:rsidRDefault="00C70E90" w:rsidP="00C70E90">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645230" w:rsidRPr="00DA4C2F" w14:paraId="7B175C38" w14:textId="77777777" w:rsidTr="00645230">
        <w:tc>
          <w:tcPr>
            <w:tcW w:w="9385" w:type="dxa"/>
            <w:tcBorders>
              <w:top w:val="single" w:sz="4" w:space="0" w:color="auto"/>
              <w:left w:val="single" w:sz="4" w:space="0" w:color="auto"/>
              <w:bottom w:val="single" w:sz="4" w:space="0" w:color="auto"/>
              <w:right w:val="single" w:sz="4" w:space="0" w:color="auto"/>
            </w:tcBorders>
          </w:tcPr>
          <w:p w14:paraId="119E25A8" w14:textId="77777777" w:rsidR="00645230" w:rsidRPr="00F17AAD" w:rsidRDefault="00645230" w:rsidP="00645230">
            <w:pPr>
              <w:overflowPunct w:val="0"/>
              <w:jc w:val="both"/>
              <w:textAlignment w:val="baseline"/>
              <w:rPr>
                <w:szCs w:val="24"/>
                <w:lang w:eastAsia="lt-LT"/>
              </w:rPr>
            </w:pPr>
            <w:r>
              <w:rPr>
                <w:szCs w:val="24"/>
                <w:lang w:eastAsia="lt-LT"/>
              </w:rPr>
              <w:t>7</w:t>
            </w:r>
            <w:r w:rsidRPr="00F17AAD">
              <w:rPr>
                <w:szCs w:val="24"/>
                <w:lang w:eastAsia="lt-LT"/>
              </w:rPr>
              <w:t>.1. Bendravimo ir informavimo – gebėjimas rengti ir aiškiai pateikti informaciją žodžiu bei raštu – ataskaitas ir kt.</w:t>
            </w:r>
          </w:p>
        </w:tc>
      </w:tr>
      <w:tr w:rsidR="00645230" w:rsidRPr="00DA4C2F" w14:paraId="25A3AC63" w14:textId="77777777" w:rsidTr="00645230">
        <w:tc>
          <w:tcPr>
            <w:tcW w:w="9385" w:type="dxa"/>
            <w:tcBorders>
              <w:top w:val="single" w:sz="4" w:space="0" w:color="auto"/>
              <w:left w:val="single" w:sz="4" w:space="0" w:color="auto"/>
              <w:bottom w:val="single" w:sz="4" w:space="0" w:color="auto"/>
              <w:right w:val="single" w:sz="4" w:space="0" w:color="auto"/>
            </w:tcBorders>
          </w:tcPr>
          <w:p w14:paraId="4A39C768" w14:textId="77777777" w:rsidR="00645230" w:rsidRPr="00F17AAD" w:rsidRDefault="00645230" w:rsidP="00645230">
            <w:pPr>
              <w:overflowPunct w:val="0"/>
              <w:jc w:val="both"/>
              <w:textAlignment w:val="baseline"/>
              <w:rPr>
                <w:szCs w:val="24"/>
                <w:lang w:eastAsia="lt-LT"/>
              </w:rPr>
            </w:pPr>
            <w:r>
              <w:rPr>
                <w:szCs w:val="24"/>
                <w:lang w:eastAsia="lt-LT"/>
              </w:rPr>
              <w:t>7</w:t>
            </w:r>
            <w:r w:rsidRPr="00F17AAD">
              <w:rPr>
                <w:szCs w:val="24"/>
                <w:lang w:eastAsia="lt-LT"/>
              </w:rPr>
              <w:t xml:space="preserve">.2. Partnerystės ir bendradarbiavimo – remti iniciatyvas, prisidėti prie švietimo sistemos tobulinimo; gebėjimas dalytis patirtimi, </w:t>
            </w:r>
            <w:proofErr w:type="spellStart"/>
            <w:r w:rsidRPr="00F17AAD">
              <w:rPr>
                <w:szCs w:val="24"/>
                <w:lang w:eastAsia="lt-LT"/>
              </w:rPr>
              <w:t>partneriškai</w:t>
            </w:r>
            <w:proofErr w:type="spellEnd"/>
            <w:r w:rsidRPr="00F17AAD">
              <w:rPr>
                <w:szCs w:val="24"/>
                <w:lang w:eastAsia="lt-LT"/>
              </w:rPr>
              <w:t xml:space="preserve"> dirbti su kitomis įstaigomis.</w:t>
            </w:r>
          </w:p>
        </w:tc>
      </w:tr>
    </w:tbl>
    <w:p w14:paraId="13191002" w14:textId="77777777" w:rsidR="00C82313" w:rsidRDefault="00C82313"/>
    <w:p w14:paraId="58972FA5" w14:textId="4A8FA270" w:rsidR="00FC7907" w:rsidRPr="00E3287E" w:rsidRDefault="00FC7907" w:rsidP="00FC7907">
      <w:pPr>
        <w:jc w:val="center"/>
        <w:rPr>
          <w:b/>
          <w:szCs w:val="24"/>
          <w:lang w:eastAsia="lt-LT"/>
        </w:rPr>
      </w:pPr>
      <w:r w:rsidRPr="00E3287E">
        <w:rPr>
          <w:b/>
          <w:szCs w:val="24"/>
          <w:lang w:eastAsia="lt-LT"/>
        </w:rPr>
        <w:t>V SKYRIUS</w:t>
      </w:r>
    </w:p>
    <w:p w14:paraId="3B0BBBB0" w14:textId="77777777" w:rsidR="00FC7907" w:rsidRPr="00E3287E" w:rsidRDefault="00FC7907" w:rsidP="00FC7907">
      <w:pPr>
        <w:jc w:val="center"/>
        <w:rPr>
          <w:b/>
          <w:szCs w:val="24"/>
          <w:lang w:eastAsia="lt-LT"/>
        </w:rPr>
      </w:pPr>
      <w:r w:rsidRPr="00E3287E">
        <w:rPr>
          <w:b/>
          <w:szCs w:val="24"/>
          <w:lang w:eastAsia="lt-LT"/>
        </w:rPr>
        <w:t>KITŲ METŲ VEIKLOS UŽDUOTYS, REZULTATAI IR RODIKLIAI</w:t>
      </w:r>
    </w:p>
    <w:p w14:paraId="4C2C143F" w14:textId="77777777" w:rsidR="00FC7907" w:rsidRPr="00F82884" w:rsidRDefault="00FC7907" w:rsidP="00FC7907">
      <w:pPr>
        <w:tabs>
          <w:tab w:val="left" w:pos="6237"/>
          <w:tab w:val="right" w:pos="8306"/>
        </w:tabs>
        <w:jc w:val="center"/>
        <w:rPr>
          <w:color w:val="000000"/>
          <w:sz w:val="22"/>
          <w:szCs w:val="22"/>
        </w:rPr>
      </w:pPr>
    </w:p>
    <w:p w14:paraId="52118F66" w14:textId="1E48B26C" w:rsidR="00FC7907" w:rsidRPr="00E3287E" w:rsidRDefault="00FC7907" w:rsidP="00FC7907">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r>
      <w:r w:rsidR="00E56B11">
        <w:rPr>
          <w:b/>
          <w:szCs w:val="24"/>
          <w:lang w:eastAsia="lt-LT"/>
        </w:rPr>
        <w:t xml:space="preserve">2021 </w:t>
      </w:r>
      <w:r w:rsidRPr="00E3287E">
        <w:rPr>
          <w:b/>
          <w:szCs w:val="24"/>
          <w:lang w:eastAsia="lt-LT"/>
        </w:rPr>
        <w:t>metų užduotys</w:t>
      </w:r>
    </w:p>
    <w:p w14:paraId="06B72615" w14:textId="7387702C" w:rsidR="00FC7907" w:rsidRPr="008747F0" w:rsidRDefault="00FC7907" w:rsidP="00FC7907">
      <w:pPr>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FC7907" w:rsidRPr="00E3287E" w14:paraId="0472095D" w14:textId="77777777" w:rsidTr="00777958">
        <w:tc>
          <w:tcPr>
            <w:tcW w:w="3377" w:type="dxa"/>
            <w:tcBorders>
              <w:top w:val="single" w:sz="4" w:space="0" w:color="auto"/>
              <w:left w:val="single" w:sz="4" w:space="0" w:color="auto"/>
              <w:bottom w:val="single" w:sz="4" w:space="0" w:color="auto"/>
              <w:right w:val="single" w:sz="4" w:space="0" w:color="auto"/>
            </w:tcBorders>
            <w:vAlign w:val="center"/>
            <w:hideMark/>
          </w:tcPr>
          <w:p w14:paraId="3B3CA7EE" w14:textId="77777777" w:rsidR="00FC7907" w:rsidRPr="00E3287E" w:rsidRDefault="00FC7907" w:rsidP="00777958">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103270F" w14:textId="77777777" w:rsidR="00FC7907" w:rsidRPr="00E3287E" w:rsidRDefault="00FC7907" w:rsidP="00777958">
            <w:pPr>
              <w:jc w:val="center"/>
              <w:rPr>
                <w:szCs w:val="24"/>
                <w:lang w:eastAsia="lt-LT"/>
              </w:rPr>
            </w:pPr>
            <w:r w:rsidRPr="00E3287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10FE3CE0" w14:textId="77777777" w:rsidR="00FC7907" w:rsidRPr="00E3287E" w:rsidRDefault="00FC7907" w:rsidP="00777958">
            <w:pPr>
              <w:jc w:val="center"/>
              <w:rPr>
                <w:szCs w:val="24"/>
                <w:lang w:eastAsia="lt-LT"/>
              </w:rPr>
            </w:pPr>
            <w:r w:rsidRPr="00E3287E">
              <w:rPr>
                <w:szCs w:val="24"/>
                <w:lang w:eastAsia="lt-LT"/>
              </w:rPr>
              <w:t>Rezultatų vertinimo rodikliai (kuriais vadovaujantis vertinama, ar nustatytos užduotys įvykdytos)</w:t>
            </w:r>
          </w:p>
        </w:tc>
      </w:tr>
      <w:tr w:rsidR="00E40A15" w:rsidRPr="00E3287E" w14:paraId="52EDD17C" w14:textId="77777777" w:rsidTr="00DF5685">
        <w:tc>
          <w:tcPr>
            <w:tcW w:w="3377" w:type="dxa"/>
            <w:tcBorders>
              <w:top w:val="single" w:sz="4" w:space="0" w:color="auto"/>
              <w:left w:val="single" w:sz="4" w:space="0" w:color="auto"/>
              <w:bottom w:val="single" w:sz="4" w:space="0" w:color="auto"/>
              <w:right w:val="single" w:sz="4" w:space="0" w:color="auto"/>
            </w:tcBorders>
          </w:tcPr>
          <w:p w14:paraId="6A7535C8" w14:textId="77777777" w:rsidR="00E40A15" w:rsidRPr="00F17AAD" w:rsidRDefault="00E40A15" w:rsidP="00E40A15">
            <w:pPr>
              <w:ind w:right="-133"/>
              <w:rPr>
                <w:szCs w:val="24"/>
                <w:lang w:eastAsia="lt-LT"/>
              </w:rPr>
            </w:pPr>
            <w:r>
              <w:rPr>
                <w:szCs w:val="24"/>
                <w:lang w:eastAsia="lt-LT"/>
              </w:rPr>
              <w:t>8</w:t>
            </w:r>
            <w:r w:rsidRPr="00E3287E">
              <w:rPr>
                <w:szCs w:val="24"/>
                <w:lang w:eastAsia="lt-LT"/>
              </w:rPr>
              <w:t>.1.</w:t>
            </w:r>
            <w:r>
              <w:rPr>
                <w:szCs w:val="24"/>
                <w:lang w:eastAsia="lt-LT"/>
              </w:rPr>
              <w:t xml:space="preserve"> Sudaryti sąlygas g</w:t>
            </w:r>
            <w:r w:rsidRPr="00F17AAD">
              <w:rPr>
                <w:szCs w:val="24"/>
                <w:lang w:eastAsia="lt-LT"/>
              </w:rPr>
              <w:t>erinti mokinių</w:t>
            </w:r>
            <w:r>
              <w:rPr>
                <w:szCs w:val="24"/>
                <w:lang w:eastAsia="lt-LT"/>
              </w:rPr>
              <w:t xml:space="preserve"> gamtos mokslų,</w:t>
            </w:r>
            <w:r w:rsidRPr="00F17AAD">
              <w:rPr>
                <w:szCs w:val="24"/>
                <w:lang w:eastAsia="lt-LT"/>
              </w:rPr>
              <w:t xml:space="preserve"> </w:t>
            </w:r>
            <w:r>
              <w:rPr>
                <w:szCs w:val="24"/>
                <w:lang w:eastAsia="lt-LT"/>
              </w:rPr>
              <w:t xml:space="preserve">matematikos, lietuvių kalbos </w:t>
            </w:r>
            <w:r w:rsidRPr="00F17AAD">
              <w:rPr>
                <w:szCs w:val="24"/>
                <w:lang w:eastAsia="lt-LT"/>
              </w:rPr>
              <w:t>ugdymo(</w:t>
            </w:r>
            <w:proofErr w:type="spellStart"/>
            <w:r w:rsidRPr="00F17AAD">
              <w:rPr>
                <w:szCs w:val="24"/>
                <w:lang w:eastAsia="lt-LT"/>
              </w:rPr>
              <w:t>si</w:t>
            </w:r>
            <w:proofErr w:type="spellEnd"/>
            <w:r w:rsidRPr="00F17AAD">
              <w:rPr>
                <w:szCs w:val="24"/>
                <w:lang w:eastAsia="lt-LT"/>
              </w:rPr>
              <w:t xml:space="preserve">) pasiekimus </w:t>
            </w:r>
          </w:p>
          <w:p w14:paraId="43F4ABB8" w14:textId="22F4BAF9" w:rsidR="00E40A15" w:rsidRPr="00E3287E" w:rsidRDefault="00E40A15" w:rsidP="00E40A15">
            <w:pPr>
              <w:jc w:val="center"/>
              <w:rPr>
                <w:szCs w:val="24"/>
                <w:lang w:eastAsia="lt-LT"/>
              </w:rPr>
            </w:pPr>
            <w:r w:rsidRPr="00F17AAD">
              <w:rPr>
                <w:i/>
                <w:szCs w:val="24"/>
                <w:lang w:eastAsia="lt-LT"/>
              </w:rPr>
              <w:lastRenderedPageBreak/>
              <w:t xml:space="preserve">(veiklos sritis – asmenybės </w:t>
            </w:r>
            <w:proofErr w:type="spellStart"/>
            <w:r w:rsidRPr="00F17AAD">
              <w:rPr>
                <w:i/>
                <w:szCs w:val="24"/>
                <w:lang w:eastAsia="lt-LT"/>
              </w:rPr>
              <w:t>ūgtis</w:t>
            </w:r>
            <w:proofErr w:type="spellEnd"/>
            <w:r w:rsidRPr="00F17AAD">
              <w:rPr>
                <w:i/>
                <w:szCs w:val="24"/>
                <w:lang w:eastAsia="lt-LT"/>
              </w:rPr>
              <w:t>)</w:t>
            </w:r>
            <w:r w:rsidR="00233597">
              <w:rPr>
                <w:i/>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003DC714" w14:textId="38F576C2" w:rsidR="00E40A15" w:rsidRPr="00E3287E" w:rsidRDefault="001510F4" w:rsidP="00E40A15">
            <w:pPr>
              <w:rPr>
                <w:szCs w:val="24"/>
                <w:lang w:eastAsia="lt-LT"/>
              </w:rPr>
            </w:pPr>
            <w:r>
              <w:rPr>
                <w:szCs w:val="24"/>
                <w:lang w:eastAsia="lt-LT"/>
              </w:rPr>
              <w:lastRenderedPageBreak/>
              <w:t>8.1.1. Įrengta</w:t>
            </w:r>
            <w:r w:rsidR="00E40A15">
              <w:rPr>
                <w:szCs w:val="24"/>
                <w:lang w:eastAsia="lt-LT"/>
              </w:rPr>
              <w:t xml:space="preserve"> gamtos mokslų laboratoriją, pritaikyta STEAM veikloms vykdyti.</w:t>
            </w:r>
          </w:p>
          <w:p w14:paraId="1C6C9474" w14:textId="07792D70" w:rsidR="00E40A15" w:rsidRPr="00E3287E" w:rsidRDefault="00E40A15" w:rsidP="00233597">
            <w:pPr>
              <w:rPr>
                <w:szCs w:val="24"/>
                <w:lang w:eastAsia="lt-LT"/>
              </w:rPr>
            </w:pPr>
            <w:r>
              <w:rPr>
                <w:szCs w:val="24"/>
                <w:lang w:eastAsia="lt-LT"/>
              </w:rPr>
              <w:lastRenderedPageBreak/>
              <w:t>8.1.2. Gamtos mokslų laboratorijoje organizuojamos integruotos veiklos.</w:t>
            </w:r>
          </w:p>
        </w:tc>
        <w:tc>
          <w:tcPr>
            <w:tcW w:w="3289" w:type="dxa"/>
            <w:tcBorders>
              <w:top w:val="single" w:sz="4" w:space="0" w:color="auto"/>
              <w:left w:val="single" w:sz="4" w:space="0" w:color="auto"/>
              <w:bottom w:val="single" w:sz="4" w:space="0" w:color="auto"/>
              <w:right w:val="single" w:sz="4" w:space="0" w:color="auto"/>
            </w:tcBorders>
          </w:tcPr>
          <w:p w14:paraId="4ED0CB32" w14:textId="21B5A871" w:rsidR="00E40A15" w:rsidRDefault="00E40A15" w:rsidP="00E40A15">
            <w:pPr>
              <w:rPr>
                <w:szCs w:val="24"/>
                <w:lang w:eastAsia="lt-LT"/>
              </w:rPr>
            </w:pPr>
            <w:r>
              <w:rPr>
                <w:szCs w:val="24"/>
                <w:lang w:eastAsia="lt-LT"/>
              </w:rPr>
              <w:lastRenderedPageBreak/>
              <w:t xml:space="preserve">8.1.1.1. Kiekvienas gamtos mokslų dalyko mokytojas organizuoja ne mažiau kaip </w:t>
            </w:r>
            <w:r>
              <w:rPr>
                <w:szCs w:val="24"/>
                <w:lang w:val="en-US" w:eastAsia="lt-LT"/>
              </w:rPr>
              <w:t xml:space="preserve">30 proc. </w:t>
            </w:r>
            <w:proofErr w:type="spellStart"/>
            <w:proofErr w:type="gramStart"/>
            <w:r>
              <w:rPr>
                <w:szCs w:val="24"/>
                <w:lang w:val="en-US" w:eastAsia="lt-LT"/>
              </w:rPr>
              <w:t>pamok</w:t>
            </w:r>
            <w:proofErr w:type="spellEnd"/>
            <w:r>
              <w:rPr>
                <w:szCs w:val="24"/>
                <w:lang w:eastAsia="lt-LT"/>
              </w:rPr>
              <w:t>ų</w:t>
            </w:r>
            <w:proofErr w:type="gramEnd"/>
            <w:r>
              <w:rPr>
                <w:szCs w:val="24"/>
                <w:lang w:eastAsia="lt-LT"/>
              </w:rPr>
              <w:t xml:space="preserve"> laboratorijoje</w:t>
            </w:r>
            <w:r w:rsidR="00233597">
              <w:rPr>
                <w:szCs w:val="24"/>
                <w:lang w:eastAsia="lt-LT"/>
              </w:rPr>
              <w:t>.</w:t>
            </w:r>
          </w:p>
          <w:p w14:paraId="3B102F21" w14:textId="0BB43C4B" w:rsidR="00E40A15" w:rsidRDefault="00E40A15" w:rsidP="00E40A15">
            <w:pPr>
              <w:rPr>
                <w:szCs w:val="24"/>
                <w:lang w:eastAsia="lt-LT"/>
              </w:rPr>
            </w:pPr>
            <w:r>
              <w:rPr>
                <w:szCs w:val="24"/>
                <w:lang w:eastAsia="lt-LT"/>
              </w:rPr>
              <w:lastRenderedPageBreak/>
              <w:t>8.1.</w:t>
            </w:r>
            <w:r w:rsidRPr="00956712">
              <w:rPr>
                <w:szCs w:val="24"/>
                <w:lang w:eastAsia="lt-LT"/>
              </w:rPr>
              <w:t>2</w:t>
            </w:r>
            <w:r>
              <w:rPr>
                <w:szCs w:val="24"/>
                <w:lang w:eastAsia="lt-LT"/>
              </w:rPr>
              <w:t xml:space="preserve">.1. Visose </w:t>
            </w:r>
            <w:r w:rsidRPr="00956712">
              <w:rPr>
                <w:szCs w:val="24"/>
                <w:lang w:eastAsia="lt-LT"/>
              </w:rPr>
              <w:t>1</w:t>
            </w:r>
            <w:r w:rsidR="0032299A">
              <w:rPr>
                <w:szCs w:val="24"/>
                <w:lang w:eastAsia="lt-LT"/>
              </w:rPr>
              <w:t>–</w:t>
            </w:r>
            <w:r w:rsidRPr="00956712">
              <w:rPr>
                <w:szCs w:val="24"/>
                <w:lang w:eastAsia="lt-LT"/>
              </w:rPr>
              <w:t>8 klas</w:t>
            </w:r>
            <w:r>
              <w:rPr>
                <w:szCs w:val="24"/>
                <w:lang w:eastAsia="lt-LT"/>
              </w:rPr>
              <w:t>ės</w:t>
            </w:r>
            <w:r w:rsidR="001510F4">
              <w:rPr>
                <w:szCs w:val="24"/>
                <w:lang w:eastAsia="lt-LT"/>
              </w:rPr>
              <w:t>e per mokslo metus organizuojamos mažiausiai</w:t>
            </w:r>
            <w:r>
              <w:rPr>
                <w:szCs w:val="24"/>
                <w:lang w:eastAsia="lt-LT"/>
              </w:rPr>
              <w:t xml:space="preserve"> </w:t>
            </w:r>
            <w:r w:rsidRPr="00956712">
              <w:rPr>
                <w:szCs w:val="24"/>
                <w:lang w:eastAsia="lt-LT"/>
              </w:rPr>
              <w:t>2</w:t>
            </w:r>
            <w:r w:rsidR="001510F4">
              <w:rPr>
                <w:szCs w:val="24"/>
                <w:lang w:eastAsia="lt-LT"/>
              </w:rPr>
              <w:t xml:space="preserve"> veiklos integruojančio</w:t>
            </w:r>
            <w:r>
              <w:rPr>
                <w:szCs w:val="24"/>
                <w:lang w:eastAsia="lt-LT"/>
              </w:rPr>
              <w:t>s mokomuosius dalykus: gamtos mokslus ir matematiką; gamtos mokslus ir lietuvių kalbą (skaitymas).</w:t>
            </w:r>
          </w:p>
          <w:p w14:paraId="76ECE964" w14:textId="05247890" w:rsidR="00E40A15" w:rsidRPr="00956712" w:rsidRDefault="00E40A15" w:rsidP="00E40A15">
            <w:pPr>
              <w:rPr>
                <w:szCs w:val="24"/>
                <w:lang w:eastAsia="lt-LT"/>
              </w:rPr>
            </w:pPr>
            <w:r>
              <w:rPr>
                <w:szCs w:val="24"/>
                <w:lang w:eastAsia="lt-LT"/>
              </w:rPr>
              <w:t xml:space="preserve">8.1.2.2. Bendras </w:t>
            </w:r>
            <w:r w:rsidRPr="00956712">
              <w:rPr>
                <w:szCs w:val="24"/>
                <w:lang w:eastAsia="lt-LT"/>
              </w:rPr>
              <w:t>5</w:t>
            </w:r>
            <w:r w:rsidR="0032299A">
              <w:rPr>
                <w:szCs w:val="24"/>
                <w:lang w:eastAsia="lt-LT"/>
              </w:rPr>
              <w:t>–</w:t>
            </w:r>
            <w:r w:rsidRPr="00956712">
              <w:rPr>
                <w:szCs w:val="24"/>
                <w:lang w:eastAsia="lt-LT"/>
              </w:rPr>
              <w:t>6 klasi</w:t>
            </w:r>
            <w:r>
              <w:rPr>
                <w:szCs w:val="24"/>
                <w:lang w:eastAsia="lt-LT"/>
              </w:rPr>
              <w:t xml:space="preserve">ų mokinių mokomojo dalyko </w:t>
            </w:r>
            <w:r w:rsidRPr="001F10F8">
              <w:rPr>
                <w:i/>
                <w:szCs w:val="24"/>
                <w:lang w:eastAsia="lt-LT"/>
              </w:rPr>
              <w:t>Gamta ir žmogus</w:t>
            </w:r>
            <w:r>
              <w:rPr>
                <w:szCs w:val="24"/>
                <w:lang w:eastAsia="lt-LT"/>
              </w:rPr>
              <w:t xml:space="preserve"> metinis pažangumo rodiklis pagerėja </w:t>
            </w:r>
            <w:r w:rsidRPr="00956712">
              <w:rPr>
                <w:szCs w:val="24"/>
                <w:lang w:eastAsia="lt-LT"/>
              </w:rPr>
              <w:t>0,1 dalimi.</w:t>
            </w:r>
          </w:p>
          <w:p w14:paraId="79C28A73" w14:textId="0D996095" w:rsidR="00E40A15" w:rsidRDefault="00E40A15" w:rsidP="00E40A15">
            <w:pPr>
              <w:rPr>
                <w:szCs w:val="24"/>
                <w:lang w:eastAsia="lt-LT"/>
              </w:rPr>
            </w:pPr>
            <w:r>
              <w:rPr>
                <w:szCs w:val="24"/>
                <w:lang w:eastAsia="lt-LT"/>
              </w:rPr>
              <w:t>Bendras 7</w:t>
            </w:r>
            <w:r w:rsidR="0032299A">
              <w:rPr>
                <w:szCs w:val="24"/>
                <w:lang w:eastAsia="lt-LT"/>
              </w:rPr>
              <w:t>–</w:t>
            </w:r>
            <w:r>
              <w:rPr>
                <w:szCs w:val="24"/>
                <w:lang w:eastAsia="lt-LT"/>
              </w:rPr>
              <w:t xml:space="preserve">8 klasių mokinių mokomųjų dalykų </w:t>
            </w:r>
            <w:r w:rsidRPr="001F10F8">
              <w:rPr>
                <w:i/>
                <w:szCs w:val="24"/>
                <w:lang w:eastAsia="lt-LT"/>
              </w:rPr>
              <w:t xml:space="preserve">Fizikos, </w:t>
            </w:r>
            <w:r>
              <w:rPr>
                <w:i/>
                <w:szCs w:val="24"/>
                <w:lang w:eastAsia="lt-LT"/>
              </w:rPr>
              <w:t>B</w:t>
            </w:r>
            <w:r w:rsidRPr="001F10F8">
              <w:rPr>
                <w:i/>
                <w:szCs w:val="24"/>
                <w:lang w:eastAsia="lt-LT"/>
              </w:rPr>
              <w:t xml:space="preserve">iologijos, </w:t>
            </w:r>
            <w:r>
              <w:rPr>
                <w:i/>
                <w:szCs w:val="24"/>
                <w:lang w:eastAsia="lt-LT"/>
              </w:rPr>
              <w:t xml:space="preserve">Chemijos </w:t>
            </w:r>
            <w:r w:rsidRPr="001F10F8">
              <w:rPr>
                <w:szCs w:val="24"/>
                <w:lang w:eastAsia="lt-LT"/>
              </w:rPr>
              <w:t xml:space="preserve">metinis pažangumo rodiklis pagerėja </w:t>
            </w:r>
            <w:r w:rsidRPr="00956712">
              <w:rPr>
                <w:szCs w:val="24"/>
                <w:lang w:eastAsia="lt-LT"/>
              </w:rPr>
              <w:t>0,1 dalimi.</w:t>
            </w:r>
            <w:r>
              <w:rPr>
                <w:szCs w:val="24"/>
                <w:lang w:eastAsia="lt-LT"/>
              </w:rPr>
              <w:t xml:space="preserve"> </w:t>
            </w:r>
          </w:p>
          <w:p w14:paraId="374657FC" w14:textId="3234227E" w:rsidR="00E40A15" w:rsidRDefault="00E40A15" w:rsidP="00E40A15">
            <w:pPr>
              <w:rPr>
                <w:szCs w:val="24"/>
                <w:lang w:eastAsia="lt-LT"/>
              </w:rPr>
            </w:pPr>
            <w:r>
              <w:rPr>
                <w:szCs w:val="24"/>
                <w:lang w:eastAsia="lt-LT"/>
              </w:rPr>
              <w:t>Bendras 5</w:t>
            </w:r>
            <w:r w:rsidR="0032299A">
              <w:rPr>
                <w:szCs w:val="24"/>
                <w:lang w:eastAsia="lt-LT"/>
              </w:rPr>
              <w:t>–</w:t>
            </w:r>
            <w:r>
              <w:rPr>
                <w:szCs w:val="24"/>
                <w:lang w:eastAsia="lt-LT"/>
              </w:rPr>
              <w:t xml:space="preserve">8 klasių mokinių mokomojo dalyko </w:t>
            </w:r>
            <w:r w:rsidRPr="001F10F8">
              <w:rPr>
                <w:i/>
                <w:szCs w:val="24"/>
                <w:lang w:eastAsia="lt-LT"/>
              </w:rPr>
              <w:t>M</w:t>
            </w:r>
            <w:r>
              <w:rPr>
                <w:i/>
                <w:szCs w:val="24"/>
                <w:lang w:eastAsia="lt-LT"/>
              </w:rPr>
              <w:t>atematika</w:t>
            </w:r>
            <w:r>
              <w:rPr>
                <w:szCs w:val="24"/>
                <w:lang w:eastAsia="lt-LT"/>
              </w:rPr>
              <w:t xml:space="preserve"> </w:t>
            </w:r>
            <w:r w:rsidRPr="001F10F8">
              <w:rPr>
                <w:szCs w:val="24"/>
                <w:lang w:eastAsia="lt-LT"/>
              </w:rPr>
              <w:t xml:space="preserve">metinis pažangumo rodiklis pagerėja </w:t>
            </w:r>
            <w:r w:rsidRPr="001F10F8">
              <w:rPr>
                <w:szCs w:val="24"/>
                <w:lang w:val="en-US" w:eastAsia="lt-LT"/>
              </w:rPr>
              <w:t xml:space="preserve">0,1 </w:t>
            </w:r>
            <w:proofErr w:type="spellStart"/>
            <w:r w:rsidRPr="001F10F8">
              <w:rPr>
                <w:szCs w:val="24"/>
                <w:lang w:val="en-US" w:eastAsia="lt-LT"/>
              </w:rPr>
              <w:t>dalimi</w:t>
            </w:r>
            <w:proofErr w:type="spellEnd"/>
            <w:r>
              <w:rPr>
                <w:szCs w:val="24"/>
                <w:lang w:eastAsia="lt-LT"/>
              </w:rPr>
              <w:t>.</w:t>
            </w:r>
          </w:p>
          <w:p w14:paraId="20AA4247" w14:textId="6EDDF794" w:rsidR="00E40A15" w:rsidRDefault="00E40A15" w:rsidP="00233597">
            <w:pPr>
              <w:rPr>
                <w:szCs w:val="24"/>
                <w:lang w:eastAsia="lt-LT"/>
              </w:rPr>
            </w:pPr>
            <w:r>
              <w:rPr>
                <w:szCs w:val="24"/>
                <w:lang w:eastAsia="lt-LT"/>
              </w:rPr>
              <w:t>Bendras 5</w:t>
            </w:r>
            <w:r w:rsidR="0032299A">
              <w:rPr>
                <w:szCs w:val="24"/>
                <w:lang w:eastAsia="lt-LT"/>
              </w:rPr>
              <w:t>–</w:t>
            </w:r>
            <w:r>
              <w:rPr>
                <w:szCs w:val="24"/>
                <w:lang w:eastAsia="lt-LT"/>
              </w:rPr>
              <w:t xml:space="preserve">8 klasių mokinių mokomojo dalyko </w:t>
            </w:r>
            <w:r>
              <w:rPr>
                <w:i/>
                <w:szCs w:val="24"/>
                <w:lang w:eastAsia="lt-LT"/>
              </w:rPr>
              <w:t>Lietuvių kalba</w:t>
            </w:r>
            <w:r>
              <w:rPr>
                <w:szCs w:val="24"/>
                <w:lang w:eastAsia="lt-LT"/>
              </w:rPr>
              <w:t xml:space="preserve"> </w:t>
            </w:r>
            <w:r w:rsidRPr="001F10F8">
              <w:rPr>
                <w:szCs w:val="24"/>
                <w:lang w:eastAsia="lt-LT"/>
              </w:rPr>
              <w:t xml:space="preserve">metinis pažangumo rodiklis pagerėja </w:t>
            </w:r>
            <w:r w:rsidRPr="00956712">
              <w:rPr>
                <w:szCs w:val="24"/>
                <w:lang w:eastAsia="lt-LT"/>
              </w:rPr>
              <w:t>0,1 dalimi</w:t>
            </w:r>
            <w:r>
              <w:rPr>
                <w:szCs w:val="24"/>
                <w:lang w:eastAsia="lt-LT"/>
              </w:rPr>
              <w:t>.</w:t>
            </w:r>
          </w:p>
          <w:p w14:paraId="0C87DB1E" w14:textId="1E37B7C0" w:rsidR="00E40A15" w:rsidRPr="00E3287E" w:rsidRDefault="00E40A15" w:rsidP="00233597">
            <w:pPr>
              <w:rPr>
                <w:szCs w:val="24"/>
                <w:lang w:eastAsia="lt-LT"/>
              </w:rPr>
            </w:pPr>
            <w:r>
              <w:rPr>
                <w:szCs w:val="24"/>
                <w:lang w:eastAsia="lt-LT"/>
              </w:rPr>
              <w:t>Mokomųjų dalykų (pasaulio pažinimo, matematikos ir lietuvių kalbos) p</w:t>
            </w:r>
            <w:r w:rsidRPr="00F17AAD">
              <w:rPr>
                <w:szCs w:val="24"/>
                <w:lang w:eastAsia="lt-LT"/>
              </w:rPr>
              <w:t xml:space="preserve">ažangą padariusių mokinių skaičius </w:t>
            </w:r>
            <w:r>
              <w:rPr>
                <w:szCs w:val="24"/>
                <w:lang w:eastAsia="lt-LT"/>
              </w:rPr>
              <w:t>1</w:t>
            </w:r>
            <w:r w:rsidR="0032299A">
              <w:rPr>
                <w:szCs w:val="24"/>
                <w:lang w:eastAsia="lt-LT"/>
              </w:rPr>
              <w:t>–</w:t>
            </w:r>
            <w:r>
              <w:rPr>
                <w:szCs w:val="24"/>
                <w:lang w:eastAsia="lt-LT"/>
              </w:rPr>
              <w:t>4 klasėse</w:t>
            </w:r>
            <w:r w:rsidRPr="00F17AAD">
              <w:rPr>
                <w:szCs w:val="24"/>
                <w:lang w:eastAsia="lt-LT"/>
              </w:rPr>
              <w:t xml:space="preserve"> padidėjo </w:t>
            </w:r>
            <w:r w:rsidRPr="00956712">
              <w:rPr>
                <w:szCs w:val="24"/>
                <w:lang w:eastAsia="lt-LT"/>
              </w:rPr>
              <w:t>2</w:t>
            </w:r>
            <w:r w:rsidRPr="00F17AAD">
              <w:rPr>
                <w:szCs w:val="24"/>
                <w:lang w:eastAsia="lt-LT"/>
              </w:rPr>
              <w:t xml:space="preserve"> procentais</w:t>
            </w:r>
            <w:r>
              <w:rPr>
                <w:szCs w:val="24"/>
                <w:lang w:eastAsia="lt-LT"/>
              </w:rPr>
              <w:t>.</w:t>
            </w:r>
          </w:p>
        </w:tc>
      </w:tr>
      <w:tr w:rsidR="00E40A15" w:rsidRPr="00E3287E" w14:paraId="2047E4C0" w14:textId="77777777" w:rsidTr="008B7196">
        <w:tc>
          <w:tcPr>
            <w:tcW w:w="3377" w:type="dxa"/>
            <w:tcBorders>
              <w:top w:val="single" w:sz="4" w:space="0" w:color="auto"/>
              <w:left w:val="single" w:sz="4" w:space="0" w:color="auto"/>
              <w:bottom w:val="single" w:sz="4" w:space="0" w:color="auto"/>
              <w:right w:val="single" w:sz="4" w:space="0" w:color="auto"/>
            </w:tcBorders>
          </w:tcPr>
          <w:p w14:paraId="6A51AE68" w14:textId="527A435A" w:rsidR="00E40A15" w:rsidRPr="00E3287E" w:rsidRDefault="00E40A15" w:rsidP="00233597">
            <w:pPr>
              <w:rPr>
                <w:szCs w:val="24"/>
                <w:lang w:eastAsia="lt-LT"/>
              </w:rPr>
            </w:pPr>
            <w:r>
              <w:rPr>
                <w:szCs w:val="24"/>
                <w:lang w:eastAsia="lt-LT"/>
              </w:rPr>
              <w:lastRenderedPageBreak/>
              <w:t>8</w:t>
            </w:r>
            <w:r w:rsidRPr="00E3287E">
              <w:rPr>
                <w:szCs w:val="24"/>
                <w:lang w:eastAsia="lt-LT"/>
              </w:rPr>
              <w:t>.2.</w:t>
            </w:r>
            <w:r>
              <w:rPr>
                <w:szCs w:val="24"/>
                <w:lang w:eastAsia="lt-LT"/>
              </w:rPr>
              <w:t xml:space="preserve"> Sudaryti sąlygas skirtingų ugdymosi poreikių mokiniams tikslingai siekti savo pažangos </w:t>
            </w:r>
            <w:r w:rsidRPr="00F17AAD">
              <w:rPr>
                <w:i/>
                <w:szCs w:val="24"/>
                <w:lang w:eastAsia="lt-LT"/>
              </w:rPr>
              <w:t>(veiklos sritis -</w:t>
            </w:r>
            <w:r>
              <w:rPr>
                <w:i/>
                <w:szCs w:val="24"/>
                <w:lang w:eastAsia="lt-LT"/>
              </w:rPr>
              <w:t>ugdymas (mokymas): paremiantis ugdymąsi (mokymąsi)</w:t>
            </w:r>
            <w:r w:rsidR="00233597">
              <w:rPr>
                <w:i/>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6631E194" w14:textId="3776ABF6" w:rsidR="00E40A15" w:rsidRPr="00E3287E" w:rsidRDefault="00E40A15" w:rsidP="00233597">
            <w:pPr>
              <w:rPr>
                <w:szCs w:val="24"/>
                <w:lang w:eastAsia="lt-LT"/>
              </w:rPr>
            </w:pPr>
            <w:r>
              <w:rPr>
                <w:szCs w:val="24"/>
                <w:lang w:eastAsia="lt-LT"/>
              </w:rPr>
              <w:t>8.2.1. Mokymosi centre teikiama švietimo pagalba mokymosi sunkumus patiriantiems mokiniams</w:t>
            </w:r>
            <w:r w:rsidR="00233597">
              <w:rPr>
                <w:szCs w:val="24"/>
                <w:lang w:eastAsia="lt-LT"/>
              </w:rPr>
              <w:t>.</w:t>
            </w:r>
          </w:p>
          <w:p w14:paraId="22A7DD1C" w14:textId="5EAFD528" w:rsidR="00E40A15" w:rsidRPr="00E3287E" w:rsidRDefault="00E40A15" w:rsidP="00233597">
            <w:pPr>
              <w:rPr>
                <w:szCs w:val="24"/>
                <w:lang w:eastAsia="lt-LT"/>
              </w:rPr>
            </w:pPr>
            <w:r>
              <w:rPr>
                <w:szCs w:val="24"/>
                <w:lang w:eastAsia="lt-LT"/>
              </w:rPr>
              <w:t>8.2.2. Organizuojama socialinių įgūdžių ugdymo programa mokiniams, patiriantiems neigiamus aplinkos veiksnius ir /ar stokojantiems socialinių įgūdžius</w:t>
            </w:r>
            <w:r w:rsidR="00233597">
              <w:rPr>
                <w:szCs w:val="24"/>
                <w:lang w:eastAsia="lt-LT"/>
              </w:rPr>
              <w:t>.</w:t>
            </w:r>
          </w:p>
          <w:p w14:paraId="5A9CABC3" w14:textId="1A9142BD" w:rsidR="00E40A15" w:rsidRPr="00E3287E" w:rsidRDefault="00E40A15" w:rsidP="00233597">
            <w:pPr>
              <w:rPr>
                <w:szCs w:val="24"/>
                <w:lang w:eastAsia="lt-LT"/>
              </w:rPr>
            </w:pPr>
            <w:r>
              <w:rPr>
                <w:szCs w:val="24"/>
                <w:lang w:eastAsia="lt-LT"/>
              </w:rPr>
              <w:t>8.2.3. Mokytojų profesinių kompetencijų tobulinimas mokinių mokymosi poreikių atpažinimo ir jų tenkinimo srityje</w:t>
            </w:r>
            <w:r w:rsidR="00233597">
              <w:rPr>
                <w:szCs w:val="24"/>
                <w:lang w:eastAsia="lt-LT"/>
              </w:rPr>
              <w:t>.</w:t>
            </w:r>
          </w:p>
        </w:tc>
        <w:tc>
          <w:tcPr>
            <w:tcW w:w="3289" w:type="dxa"/>
            <w:tcBorders>
              <w:top w:val="single" w:sz="4" w:space="0" w:color="auto"/>
              <w:left w:val="single" w:sz="4" w:space="0" w:color="auto"/>
              <w:bottom w:val="single" w:sz="4" w:space="0" w:color="auto"/>
              <w:right w:val="single" w:sz="4" w:space="0" w:color="auto"/>
            </w:tcBorders>
          </w:tcPr>
          <w:p w14:paraId="7A4A9BD1" w14:textId="05860BCA" w:rsidR="00E40A15" w:rsidRPr="002B5AA2" w:rsidRDefault="00E40A15" w:rsidP="00233597">
            <w:pPr>
              <w:rPr>
                <w:szCs w:val="24"/>
                <w:lang w:eastAsia="lt-LT"/>
              </w:rPr>
            </w:pPr>
            <w:r>
              <w:rPr>
                <w:szCs w:val="24"/>
                <w:lang w:eastAsia="lt-LT"/>
              </w:rPr>
              <w:t xml:space="preserve">8.2.1.1. Visi  </w:t>
            </w:r>
            <w:r>
              <w:rPr>
                <w:szCs w:val="24"/>
                <w:lang w:val="en-US" w:eastAsia="lt-LT"/>
              </w:rPr>
              <w:t>5</w:t>
            </w:r>
            <w:r w:rsidR="0032299A">
              <w:rPr>
                <w:szCs w:val="24"/>
                <w:lang w:eastAsia="lt-LT"/>
              </w:rPr>
              <w:t>–</w:t>
            </w:r>
            <w:r>
              <w:rPr>
                <w:szCs w:val="24"/>
                <w:lang w:val="en-US" w:eastAsia="lt-LT"/>
              </w:rPr>
              <w:t xml:space="preserve">8 </w:t>
            </w:r>
            <w:proofErr w:type="spellStart"/>
            <w:r>
              <w:rPr>
                <w:szCs w:val="24"/>
                <w:lang w:val="en-US" w:eastAsia="lt-LT"/>
              </w:rPr>
              <w:t>klasi</w:t>
            </w:r>
            <w:proofErr w:type="spellEnd"/>
            <w:r>
              <w:rPr>
                <w:szCs w:val="24"/>
                <w:lang w:eastAsia="lt-LT"/>
              </w:rPr>
              <w:t>ų mokiniai pasiekė patenkinamą lygį</w:t>
            </w:r>
            <w:r w:rsidR="00233597">
              <w:rPr>
                <w:szCs w:val="24"/>
                <w:lang w:eastAsia="lt-LT"/>
              </w:rPr>
              <w:t>.</w:t>
            </w:r>
          </w:p>
          <w:p w14:paraId="43BAEBB3" w14:textId="77777777" w:rsidR="001510F4" w:rsidRDefault="001510F4" w:rsidP="00233597">
            <w:pPr>
              <w:rPr>
                <w:szCs w:val="24"/>
                <w:lang w:eastAsia="lt-LT"/>
              </w:rPr>
            </w:pPr>
          </w:p>
          <w:p w14:paraId="5F808863" w14:textId="77777777" w:rsidR="001510F4" w:rsidRDefault="001510F4" w:rsidP="00233597">
            <w:pPr>
              <w:rPr>
                <w:szCs w:val="24"/>
                <w:lang w:eastAsia="lt-LT"/>
              </w:rPr>
            </w:pPr>
          </w:p>
          <w:p w14:paraId="1B489CEF" w14:textId="5CFD18D3" w:rsidR="00E40A15" w:rsidRPr="002B5AA2" w:rsidRDefault="00E40A15" w:rsidP="00233597">
            <w:pPr>
              <w:rPr>
                <w:szCs w:val="24"/>
                <w:lang w:eastAsia="lt-LT"/>
              </w:rPr>
            </w:pPr>
            <w:r>
              <w:rPr>
                <w:szCs w:val="24"/>
                <w:lang w:eastAsia="lt-LT"/>
              </w:rPr>
              <w:t>8.2.2.1. 1 kartą per mėnesį organizuojamas socialinių įgūdžių ugdymo užsiėmimas 4</w:t>
            </w:r>
            <w:r w:rsidR="0032299A">
              <w:rPr>
                <w:szCs w:val="24"/>
                <w:lang w:eastAsia="lt-LT"/>
              </w:rPr>
              <w:t>–</w:t>
            </w:r>
            <w:r>
              <w:rPr>
                <w:szCs w:val="24"/>
                <w:lang w:eastAsia="lt-LT"/>
              </w:rPr>
              <w:t>6 mokinių grupei.</w:t>
            </w:r>
          </w:p>
          <w:p w14:paraId="69F6FAF4" w14:textId="77777777" w:rsidR="001510F4" w:rsidRDefault="001510F4" w:rsidP="00233597">
            <w:pPr>
              <w:rPr>
                <w:szCs w:val="24"/>
                <w:lang w:eastAsia="lt-LT"/>
              </w:rPr>
            </w:pPr>
          </w:p>
          <w:p w14:paraId="62A9BC93" w14:textId="77777777" w:rsidR="001510F4" w:rsidRDefault="001510F4" w:rsidP="00233597">
            <w:pPr>
              <w:rPr>
                <w:szCs w:val="24"/>
                <w:lang w:eastAsia="lt-LT"/>
              </w:rPr>
            </w:pPr>
          </w:p>
          <w:p w14:paraId="344BBABE" w14:textId="77777777" w:rsidR="001510F4" w:rsidRDefault="001510F4" w:rsidP="00233597">
            <w:pPr>
              <w:rPr>
                <w:szCs w:val="24"/>
                <w:lang w:eastAsia="lt-LT"/>
              </w:rPr>
            </w:pPr>
          </w:p>
          <w:p w14:paraId="55E22976" w14:textId="77777777" w:rsidR="001510F4" w:rsidRDefault="001510F4" w:rsidP="00233597">
            <w:pPr>
              <w:rPr>
                <w:szCs w:val="24"/>
                <w:lang w:eastAsia="lt-LT"/>
              </w:rPr>
            </w:pPr>
          </w:p>
          <w:p w14:paraId="47764BD4" w14:textId="5847CF22" w:rsidR="00E40A15" w:rsidRPr="00E3287E" w:rsidRDefault="00E40A15" w:rsidP="00233597">
            <w:pPr>
              <w:rPr>
                <w:szCs w:val="24"/>
                <w:lang w:eastAsia="lt-LT"/>
              </w:rPr>
            </w:pPr>
            <w:r>
              <w:rPr>
                <w:szCs w:val="24"/>
                <w:lang w:eastAsia="lt-LT"/>
              </w:rPr>
              <w:t xml:space="preserve">8.2.3.1. Organizuojamos ir vykdomos dvi kompetencijų tobulinimo programos. Dalyvauja </w:t>
            </w:r>
            <w:r>
              <w:rPr>
                <w:szCs w:val="24"/>
                <w:lang w:val="en-US" w:eastAsia="lt-LT"/>
              </w:rPr>
              <w:t xml:space="preserve">90 proc. </w:t>
            </w:r>
            <w:proofErr w:type="spellStart"/>
            <w:proofErr w:type="gramStart"/>
            <w:r>
              <w:rPr>
                <w:szCs w:val="24"/>
                <w:lang w:val="en-US" w:eastAsia="lt-LT"/>
              </w:rPr>
              <w:t>mokytojų</w:t>
            </w:r>
            <w:proofErr w:type="spellEnd"/>
            <w:proofErr w:type="gramEnd"/>
            <w:r>
              <w:rPr>
                <w:szCs w:val="24"/>
                <w:lang w:val="en-US" w:eastAsia="lt-LT"/>
              </w:rPr>
              <w:t>.</w:t>
            </w:r>
          </w:p>
        </w:tc>
      </w:tr>
      <w:tr w:rsidR="00E40A15" w:rsidRPr="00E3287E" w14:paraId="736BE633" w14:textId="77777777" w:rsidTr="0053065A">
        <w:tc>
          <w:tcPr>
            <w:tcW w:w="3377" w:type="dxa"/>
            <w:tcBorders>
              <w:top w:val="single" w:sz="4" w:space="0" w:color="auto"/>
              <w:left w:val="single" w:sz="4" w:space="0" w:color="auto"/>
              <w:bottom w:val="single" w:sz="4" w:space="0" w:color="auto"/>
              <w:right w:val="single" w:sz="4" w:space="0" w:color="auto"/>
            </w:tcBorders>
          </w:tcPr>
          <w:p w14:paraId="3004772C" w14:textId="6A786FCB" w:rsidR="00E40A15" w:rsidRPr="00E3287E" w:rsidRDefault="00E40A15" w:rsidP="00233597">
            <w:pPr>
              <w:rPr>
                <w:szCs w:val="24"/>
                <w:lang w:eastAsia="lt-LT"/>
              </w:rPr>
            </w:pPr>
            <w:r>
              <w:rPr>
                <w:szCs w:val="24"/>
                <w:lang w:eastAsia="lt-LT"/>
              </w:rPr>
              <w:lastRenderedPageBreak/>
              <w:t>8</w:t>
            </w:r>
            <w:r w:rsidRPr="00E3287E">
              <w:rPr>
                <w:szCs w:val="24"/>
                <w:lang w:eastAsia="lt-LT"/>
              </w:rPr>
              <w:t>.3.</w:t>
            </w:r>
            <w:r>
              <w:rPr>
                <w:szCs w:val="24"/>
                <w:lang w:eastAsia="lt-LT"/>
              </w:rPr>
              <w:t xml:space="preserve"> Mokytojui reikalingų  kompetencijų efektyviam pamokos organizavimui tobulinimas ir įvaldymas (</w:t>
            </w:r>
            <w:r w:rsidRPr="00F17AAD">
              <w:rPr>
                <w:i/>
                <w:szCs w:val="24"/>
                <w:lang w:eastAsia="lt-LT"/>
              </w:rPr>
              <w:t>veiklos sritis</w:t>
            </w:r>
            <w:r>
              <w:rPr>
                <w:i/>
                <w:szCs w:val="24"/>
                <w:lang w:eastAsia="lt-LT"/>
              </w:rPr>
              <w:t xml:space="preserve"> – mokykla bendruomenė: besimokanti organizacija</w:t>
            </w:r>
            <w:r>
              <w:rPr>
                <w:szCs w:val="24"/>
                <w:lang w:eastAsia="lt-LT"/>
              </w:rPr>
              <w:t>)</w:t>
            </w:r>
            <w:r w:rsidR="00233597">
              <w:rPr>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13F06343" w14:textId="3EE28762" w:rsidR="00E40A15" w:rsidRPr="00E3287E" w:rsidRDefault="00E40A15" w:rsidP="00233597">
            <w:pPr>
              <w:rPr>
                <w:szCs w:val="24"/>
                <w:lang w:eastAsia="lt-LT"/>
              </w:rPr>
            </w:pPr>
            <w:r>
              <w:rPr>
                <w:szCs w:val="24"/>
                <w:lang w:eastAsia="lt-LT"/>
              </w:rPr>
              <w:t>8.3.1. Mokytojų skaitmeninių kompetencijų tobulinimas</w:t>
            </w:r>
            <w:r w:rsidR="00233597">
              <w:rPr>
                <w:szCs w:val="24"/>
                <w:lang w:eastAsia="lt-LT"/>
              </w:rPr>
              <w:t>.</w:t>
            </w:r>
          </w:p>
          <w:p w14:paraId="3C299723" w14:textId="77777777" w:rsidR="001510F4" w:rsidRPr="00956712" w:rsidRDefault="001510F4" w:rsidP="00233597">
            <w:pPr>
              <w:rPr>
                <w:szCs w:val="24"/>
                <w:lang w:eastAsia="lt-LT"/>
              </w:rPr>
            </w:pPr>
          </w:p>
          <w:p w14:paraId="3709070E" w14:textId="77777777" w:rsidR="001510F4" w:rsidRPr="00956712" w:rsidRDefault="001510F4" w:rsidP="00233597">
            <w:pPr>
              <w:rPr>
                <w:szCs w:val="24"/>
                <w:lang w:eastAsia="lt-LT"/>
              </w:rPr>
            </w:pPr>
          </w:p>
          <w:p w14:paraId="4207F08B" w14:textId="77777777" w:rsidR="001510F4" w:rsidRPr="00956712" w:rsidRDefault="001510F4" w:rsidP="00233597">
            <w:pPr>
              <w:rPr>
                <w:szCs w:val="24"/>
                <w:lang w:eastAsia="lt-LT"/>
              </w:rPr>
            </w:pPr>
          </w:p>
          <w:p w14:paraId="3B924F89" w14:textId="77777777" w:rsidR="001510F4" w:rsidRPr="00956712" w:rsidRDefault="001510F4" w:rsidP="00233597">
            <w:pPr>
              <w:rPr>
                <w:szCs w:val="24"/>
                <w:lang w:eastAsia="lt-LT"/>
              </w:rPr>
            </w:pPr>
          </w:p>
          <w:p w14:paraId="23315520" w14:textId="77777777" w:rsidR="001510F4" w:rsidRPr="00956712" w:rsidRDefault="001510F4" w:rsidP="00233597">
            <w:pPr>
              <w:rPr>
                <w:szCs w:val="24"/>
                <w:lang w:eastAsia="lt-LT"/>
              </w:rPr>
            </w:pPr>
          </w:p>
          <w:p w14:paraId="04F2F264" w14:textId="77777777" w:rsidR="001510F4" w:rsidRPr="00956712" w:rsidRDefault="001510F4" w:rsidP="00233597">
            <w:pPr>
              <w:rPr>
                <w:szCs w:val="24"/>
                <w:lang w:eastAsia="lt-LT"/>
              </w:rPr>
            </w:pPr>
          </w:p>
          <w:p w14:paraId="606165B1" w14:textId="77777777" w:rsidR="001510F4" w:rsidRPr="00956712" w:rsidRDefault="001510F4" w:rsidP="00233597">
            <w:pPr>
              <w:rPr>
                <w:szCs w:val="24"/>
                <w:lang w:eastAsia="lt-LT"/>
              </w:rPr>
            </w:pPr>
          </w:p>
          <w:p w14:paraId="42E53E81" w14:textId="77777777" w:rsidR="001510F4" w:rsidRPr="00956712" w:rsidRDefault="001510F4" w:rsidP="00233597">
            <w:pPr>
              <w:rPr>
                <w:szCs w:val="24"/>
                <w:lang w:eastAsia="lt-LT"/>
              </w:rPr>
            </w:pPr>
          </w:p>
          <w:p w14:paraId="365C9512" w14:textId="138726B9" w:rsidR="00E40A15" w:rsidRPr="00E3287E" w:rsidRDefault="00E40A15" w:rsidP="00233597">
            <w:pPr>
              <w:rPr>
                <w:szCs w:val="24"/>
                <w:lang w:eastAsia="lt-LT"/>
              </w:rPr>
            </w:pPr>
            <w:r w:rsidRPr="00956712">
              <w:rPr>
                <w:szCs w:val="24"/>
                <w:lang w:eastAsia="lt-LT"/>
              </w:rPr>
              <w:t>8.3.2. 30 mokytoj</w:t>
            </w:r>
            <w:r>
              <w:rPr>
                <w:szCs w:val="24"/>
                <w:lang w:eastAsia="lt-LT"/>
              </w:rPr>
              <w:t>ų</w:t>
            </w:r>
            <w:r w:rsidRPr="00956712">
              <w:rPr>
                <w:szCs w:val="24"/>
                <w:lang w:eastAsia="lt-LT"/>
              </w:rPr>
              <w:t xml:space="preserve"> dalyvauja</w:t>
            </w:r>
            <w:r>
              <w:rPr>
                <w:szCs w:val="24"/>
                <w:lang w:eastAsia="lt-LT"/>
              </w:rPr>
              <w:t xml:space="preserve"> ilgalaikėje </w:t>
            </w:r>
            <w:r w:rsidRPr="00956712">
              <w:rPr>
                <w:szCs w:val="24"/>
                <w:lang w:eastAsia="lt-LT"/>
              </w:rPr>
              <w:t xml:space="preserve">40 val. </w:t>
            </w:r>
            <w:r>
              <w:rPr>
                <w:szCs w:val="24"/>
                <w:lang w:eastAsia="lt-LT"/>
              </w:rPr>
              <w:t>kvalifikacijos tobulinimo programoje „Šiuolaikinės pamokos teoriniai ir praktiniai aspektai“ ir kiekvienoje pamokoje įgyvendina išmoktas efektyvios pamokos strategijas</w:t>
            </w:r>
            <w:r w:rsidR="00233597">
              <w:rPr>
                <w:szCs w:val="24"/>
                <w:lang w:eastAsia="lt-LT"/>
              </w:rPr>
              <w:t>.</w:t>
            </w:r>
          </w:p>
        </w:tc>
        <w:tc>
          <w:tcPr>
            <w:tcW w:w="3289" w:type="dxa"/>
            <w:tcBorders>
              <w:top w:val="single" w:sz="4" w:space="0" w:color="auto"/>
              <w:left w:val="single" w:sz="4" w:space="0" w:color="auto"/>
              <w:bottom w:val="single" w:sz="4" w:space="0" w:color="auto"/>
              <w:right w:val="single" w:sz="4" w:space="0" w:color="auto"/>
            </w:tcBorders>
          </w:tcPr>
          <w:p w14:paraId="5096847E" w14:textId="13127DB3" w:rsidR="00E40A15" w:rsidRDefault="00E40A15" w:rsidP="00233597">
            <w:pPr>
              <w:rPr>
                <w:szCs w:val="24"/>
                <w:lang w:eastAsia="lt-LT"/>
              </w:rPr>
            </w:pPr>
            <w:r>
              <w:rPr>
                <w:szCs w:val="24"/>
                <w:lang w:eastAsia="lt-LT"/>
              </w:rPr>
              <w:t>8.3.1.1. „Skaitmeninės įtraukiojo ugdymo priemonės“ mokymai, „Skaitmeninis raštingumas ateities pamokai: skaitmeninio ugdymo metodika ir didaktika“ (</w:t>
            </w:r>
            <w:r w:rsidR="001510F4" w:rsidRPr="00956712">
              <w:rPr>
                <w:szCs w:val="24"/>
                <w:lang w:eastAsia="lt-LT"/>
              </w:rPr>
              <w:t>4</w:t>
            </w:r>
            <w:r w:rsidRPr="00956712">
              <w:rPr>
                <w:szCs w:val="24"/>
                <w:lang w:eastAsia="lt-LT"/>
              </w:rPr>
              <w:t xml:space="preserve">0 val. akredituota programa) </w:t>
            </w:r>
          </w:p>
          <w:p w14:paraId="3965BF59" w14:textId="5E1BA5D4" w:rsidR="00E40A15" w:rsidRPr="00E3287E" w:rsidRDefault="00E40A15" w:rsidP="00233597">
            <w:pPr>
              <w:rPr>
                <w:szCs w:val="24"/>
                <w:lang w:eastAsia="lt-LT"/>
              </w:rPr>
            </w:pPr>
            <w:r>
              <w:rPr>
                <w:szCs w:val="24"/>
                <w:lang w:val="en-US" w:eastAsia="lt-LT"/>
              </w:rPr>
              <w:t>100</w:t>
            </w:r>
            <w:r>
              <w:rPr>
                <w:szCs w:val="24"/>
                <w:lang w:eastAsia="lt-LT"/>
              </w:rPr>
              <w:t xml:space="preserve"> proc. mokytojų naudoja mažiausias tris skirtingas skaitmeninio ugdymo platformas (</w:t>
            </w:r>
            <w:proofErr w:type="spellStart"/>
            <w:r>
              <w:rPr>
                <w:szCs w:val="24"/>
                <w:lang w:eastAsia="lt-LT"/>
              </w:rPr>
              <w:t>Eduka</w:t>
            </w:r>
            <w:proofErr w:type="spellEnd"/>
            <w:r>
              <w:rPr>
                <w:szCs w:val="24"/>
                <w:lang w:eastAsia="lt-LT"/>
              </w:rPr>
              <w:t xml:space="preserve">, Office </w:t>
            </w:r>
            <w:r>
              <w:rPr>
                <w:szCs w:val="24"/>
                <w:lang w:val="en-US" w:eastAsia="lt-LT"/>
              </w:rPr>
              <w:t>365</w:t>
            </w:r>
            <w:r>
              <w:rPr>
                <w:szCs w:val="24"/>
                <w:lang w:eastAsia="lt-LT"/>
              </w:rPr>
              <w:t xml:space="preserve"> ir pan.)</w:t>
            </w:r>
            <w:r w:rsidR="00233597">
              <w:rPr>
                <w:szCs w:val="24"/>
                <w:lang w:eastAsia="lt-LT"/>
              </w:rPr>
              <w:t>.</w:t>
            </w:r>
          </w:p>
          <w:p w14:paraId="18CFB553" w14:textId="5AC08C5A" w:rsidR="00E40A15" w:rsidRPr="00E3287E" w:rsidRDefault="00E40A15" w:rsidP="00233597">
            <w:pPr>
              <w:rPr>
                <w:szCs w:val="24"/>
                <w:lang w:eastAsia="lt-LT"/>
              </w:rPr>
            </w:pPr>
            <w:r>
              <w:rPr>
                <w:szCs w:val="24"/>
                <w:lang w:val="en-US" w:eastAsia="lt-LT"/>
              </w:rPr>
              <w:t xml:space="preserve">8.3.2.1. </w:t>
            </w:r>
            <w:proofErr w:type="spellStart"/>
            <w:r>
              <w:rPr>
                <w:szCs w:val="24"/>
                <w:lang w:val="en-US" w:eastAsia="lt-LT"/>
              </w:rPr>
              <w:t>Bendras</w:t>
            </w:r>
            <w:proofErr w:type="spellEnd"/>
            <w:r>
              <w:rPr>
                <w:szCs w:val="24"/>
                <w:lang w:val="en-US" w:eastAsia="lt-LT"/>
              </w:rPr>
              <w:t xml:space="preserve"> </w:t>
            </w:r>
            <w:proofErr w:type="spellStart"/>
            <w:r>
              <w:rPr>
                <w:szCs w:val="24"/>
                <w:lang w:val="en-US" w:eastAsia="lt-LT"/>
              </w:rPr>
              <w:t>mokyklos</w:t>
            </w:r>
            <w:proofErr w:type="spellEnd"/>
            <w:r>
              <w:rPr>
                <w:szCs w:val="24"/>
                <w:lang w:val="en-US" w:eastAsia="lt-LT"/>
              </w:rPr>
              <w:t xml:space="preserve"> 5</w:t>
            </w:r>
            <w:r w:rsidR="0032299A">
              <w:rPr>
                <w:szCs w:val="24"/>
                <w:lang w:eastAsia="lt-LT"/>
              </w:rPr>
              <w:t>–</w:t>
            </w:r>
            <w:r>
              <w:rPr>
                <w:szCs w:val="24"/>
                <w:lang w:val="en-US" w:eastAsia="lt-LT"/>
              </w:rPr>
              <w:t xml:space="preserve">7 </w:t>
            </w:r>
            <w:proofErr w:type="spellStart"/>
            <w:r>
              <w:rPr>
                <w:szCs w:val="24"/>
                <w:lang w:val="en-US" w:eastAsia="lt-LT"/>
              </w:rPr>
              <w:t>klasi</w:t>
            </w:r>
            <w:proofErr w:type="spellEnd"/>
            <w:r>
              <w:rPr>
                <w:szCs w:val="24"/>
                <w:lang w:eastAsia="lt-LT"/>
              </w:rPr>
              <w:t>ų</w:t>
            </w:r>
            <w:r>
              <w:rPr>
                <w:szCs w:val="24"/>
                <w:lang w:val="en-US" w:eastAsia="lt-LT"/>
              </w:rPr>
              <w:t xml:space="preserve"> </w:t>
            </w:r>
            <w:proofErr w:type="spellStart"/>
            <w:r>
              <w:rPr>
                <w:szCs w:val="24"/>
                <w:lang w:val="en-US" w:eastAsia="lt-LT"/>
              </w:rPr>
              <w:t>mokini</w:t>
            </w:r>
            <w:proofErr w:type="spellEnd"/>
            <w:r>
              <w:rPr>
                <w:szCs w:val="24"/>
                <w:lang w:eastAsia="lt-LT"/>
              </w:rPr>
              <w:t xml:space="preserve">ų metinis pažangumo rodiklis pagerėja </w:t>
            </w:r>
            <w:r>
              <w:rPr>
                <w:szCs w:val="24"/>
                <w:lang w:val="en-US" w:eastAsia="lt-LT"/>
              </w:rPr>
              <w:t>0</w:t>
            </w:r>
            <w:proofErr w:type="gramStart"/>
            <w:r>
              <w:rPr>
                <w:szCs w:val="24"/>
                <w:lang w:val="en-US" w:eastAsia="lt-LT"/>
              </w:rPr>
              <w:t>,1</w:t>
            </w:r>
            <w:proofErr w:type="gramEnd"/>
            <w:r>
              <w:rPr>
                <w:szCs w:val="24"/>
                <w:lang w:val="en-US" w:eastAsia="lt-LT"/>
              </w:rPr>
              <w:t xml:space="preserve"> </w:t>
            </w:r>
            <w:proofErr w:type="spellStart"/>
            <w:r>
              <w:rPr>
                <w:szCs w:val="24"/>
                <w:lang w:val="en-US" w:eastAsia="lt-LT"/>
              </w:rPr>
              <w:t>dalimi</w:t>
            </w:r>
            <w:proofErr w:type="spellEnd"/>
            <w:r>
              <w:rPr>
                <w:szCs w:val="24"/>
                <w:lang w:val="en-US" w:eastAsia="lt-LT"/>
              </w:rPr>
              <w:t>.</w:t>
            </w:r>
          </w:p>
        </w:tc>
      </w:tr>
      <w:tr w:rsidR="00E40A15" w:rsidRPr="00E3287E" w14:paraId="27870FE8" w14:textId="77777777" w:rsidTr="005243E9">
        <w:tc>
          <w:tcPr>
            <w:tcW w:w="3377" w:type="dxa"/>
            <w:tcBorders>
              <w:top w:val="single" w:sz="4" w:space="0" w:color="auto"/>
              <w:left w:val="single" w:sz="4" w:space="0" w:color="auto"/>
              <w:bottom w:val="single" w:sz="4" w:space="0" w:color="auto"/>
              <w:right w:val="single" w:sz="4" w:space="0" w:color="auto"/>
            </w:tcBorders>
          </w:tcPr>
          <w:p w14:paraId="3A7ED1C8" w14:textId="2965BBCE" w:rsidR="00E40A15" w:rsidRPr="00E3287E" w:rsidRDefault="00E40A15" w:rsidP="00233597">
            <w:pPr>
              <w:rPr>
                <w:szCs w:val="24"/>
                <w:lang w:eastAsia="lt-LT"/>
              </w:rPr>
            </w:pPr>
            <w:r>
              <w:rPr>
                <w:szCs w:val="24"/>
                <w:lang w:eastAsia="lt-LT"/>
              </w:rPr>
              <w:t>8</w:t>
            </w:r>
            <w:r w:rsidRPr="00E3287E">
              <w:rPr>
                <w:szCs w:val="24"/>
                <w:lang w:eastAsia="lt-LT"/>
              </w:rPr>
              <w:t>.4.</w:t>
            </w:r>
            <w:r>
              <w:rPr>
                <w:szCs w:val="24"/>
                <w:lang w:eastAsia="lt-LT"/>
              </w:rPr>
              <w:t xml:space="preserve"> Sudaryti sąlygas mokiniams įsitraukti į neformaliojo švietimo veiklas STEAM ir </w:t>
            </w:r>
            <w:proofErr w:type="spellStart"/>
            <w:r>
              <w:rPr>
                <w:szCs w:val="24"/>
                <w:lang w:eastAsia="lt-LT"/>
              </w:rPr>
              <w:t>Media</w:t>
            </w:r>
            <w:proofErr w:type="spellEnd"/>
            <w:r>
              <w:rPr>
                <w:szCs w:val="24"/>
                <w:lang w:eastAsia="lt-LT"/>
              </w:rPr>
              <w:t xml:space="preserve"> srityse (</w:t>
            </w:r>
            <w:r w:rsidRPr="00F17AAD">
              <w:rPr>
                <w:i/>
                <w:szCs w:val="24"/>
                <w:lang w:eastAsia="lt-LT"/>
              </w:rPr>
              <w:t>veiklos sritis</w:t>
            </w:r>
            <w:r>
              <w:rPr>
                <w:i/>
                <w:szCs w:val="24"/>
                <w:lang w:eastAsia="lt-LT"/>
              </w:rPr>
              <w:t xml:space="preserve"> – ugdymasis (mokymasis): dialogiškas ir tyrinėjantis</w:t>
            </w:r>
            <w:r>
              <w:rPr>
                <w:szCs w:val="24"/>
                <w:lang w:eastAsia="lt-LT"/>
              </w:rPr>
              <w:t>)</w:t>
            </w:r>
            <w:r w:rsidR="00233597">
              <w:rPr>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5C5B2710" w14:textId="39458057" w:rsidR="00E40A15" w:rsidRDefault="00E40A15" w:rsidP="00233597">
            <w:pPr>
              <w:rPr>
                <w:szCs w:val="24"/>
                <w:lang w:eastAsia="lt-LT"/>
              </w:rPr>
            </w:pPr>
            <w:r>
              <w:rPr>
                <w:szCs w:val="24"/>
                <w:lang w:eastAsia="lt-LT"/>
              </w:rPr>
              <w:t xml:space="preserve">8.4.1. Bendradarbiaujant su Lietuvos šachmatų mokykla, įgyvendinti neformaliojo švietimo programą „Šachmatų pamokos“ </w:t>
            </w:r>
            <w:r w:rsidRPr="00956712">
              <w:rPr>
                <w:szCs w:val="24"/>
                <w:lang w:eastAsia="lt-LT"/>
              </w:rPr>
              <w:t>Visos dienos mokyklos modelio 1</w:t>
            </w:r>
            <w:r w:rsidR="0032299A">
              <w:rPr>
                <w:szCs w:val="24"/>
                <w:lang w:eastAsia="lt-LT"/>
              </w:rPr>
              <w:t>–</w:t>
            </w:r>
            <w:r w:rsidRPr="00956712">
              <w:rPr>
                <w:szCs w:val="24"/>
                <w:lang w:eastAsia="lt-LT"/>
              </w:rPr>
              <w:t>2 klas</w:t>
            </w:r>
            <w:r>
              <w:rPr>
                <w:szCs w:val="24"/>
                <w:lang w:eastAsia="lt-LT"/>
              </w:rPr>
              <w:t>ėse,</w:t>
            </w:r>
            <w:r w:rsidRPr="00956712">
              <w:rPr>
                <w:szCs w:val="24"/>
                <w:lang w:eastAsia="lt-LT"/>
              </w:rPr>
              <w:t xml:space="preserve"> </w:t>
            </w:r>
            <w:r>
              <w:rPr>
                <w:szCs w:val="24"/>
                <w:lang w:eastAsia="lt-LT"/>
              </w:rPr>
              <w:t>in</w:t>
            </w:r>
            <w:r w:rsidR="001510F4">
              <w:rPr>
                <w:szCs w:val="24"/>
                <w:lang w:eastAsia="lt-LT"/>
              </w:rPr>
              <w:t>tegruojant į formalųjį švietimą.</w:t>
            </w:r>
          </w:p>
          <w:p w14:paraId="2FF6669C" w14:textId="77777777" w:rsidR="00E40A15" w:rsidRDefault="00E40A15" w:rsidP="00233597">
            <w:pPr>
              <w:rPr>
                <w:szCs w:val="24"/>
                <w:lang w:eastAsia="lt-LT"/>
              </w:rPr>
            </w:pPr>
          </w:p>
          <w:p w14:paraId="2E42A74B" w14:textId="65B5A296" w:rsidR="00E40A15" w:rsidRPr="00E3287E" w:rsidRDefault="00E40A15" w:rsidP="00233597">
            <w:pPr>
              <w:rPr>
                <w:szCs w:val="24"/>
                <w:lang w:eastAsia="lt-LT"/>
              </w:rPr>
            </w:pPr>
            <w:r>
              <w:rPr>
                <w:szCs w:val="24"/>
                <w:lang w:eastAsia="lt-LT"/>
              </w:rPr>
              <w:t xml:space="preserve">8.4.2. Bendradarbiaujant su Šiaulių Jaunųjų technikų centru užtikrinti neformaliojo švietimo STEAM ir </w:t>
            </w:r>
            <w:proofErr w:type="spellStart"/>
            <w:r>
              <w:rPr>
                <w:szCs w:val="24"/>
                <w:lang w:eastAsia="lt-LT"/>
              </w:rPr>
              <w:t>Media</w:t>
            </w:r>
            <w:proofErr w:type="spellEnd"/>
            <w:r>
              <w:rPr>
                <w:szCs w:val="24"/>
                <w:lang w:eastAsia="lt-LT"/>
              </w:rPr>
              <w:t xml:space="preserve"> krypčių veiklų pasiūlą progimnazijoje</w:t>
            </w:r>
            <w:r w:rsidR="00233597">
              <w:rPr>
                <w:szCs w:val="24"/>
                <w:lang w:eastAsia="lt-LT"/>
              </w:rPr>
              <w:t>.</w:t>
            </w:r>
          </w:p>
        </w:tc>
        <w:tc>
          <w:tcPr>
            <w:tcW w:w="3289" w:type="dxa"/>
            <w:tcBorders>
              <w:top w:val="single" w:sz="4" w:space="0" w:color="auto"/>
              <w:left w:val="single" w:sz="4" w:space="0" w:color="auto"/>
              <w:bottom w:val="single" w:sz="4" w:space="0" w:color="auto"/>
              <w:right w:val="single" w:sz="4" w:space="0" w:color="auto"/>
            </w:tcBorders>
          </w:tcPr>
          <w:p w14:paraId="7F820B1C" w14:textId="43E6BA1A" w:rsidR="00E40A15" w:rsidRDefault="00E40A15" w:rsidP="00233597">
            <w:pPr>
              <w:rPr>
                <w:szCs w:val="24"/>
                <w:lang w:eastAsia="lt-LT"/>
              </w:rPr>
            </w:pPr>
            <w:r>
              <w:rPr>
                <w:szCs w:val="24"/>
                <w:lang w:val="en-US" w:eastAsia="lt-LT"/>
              </w:rPr>
              <w:t xml:space="preserve">8.4.1.1. </w:t>
            </w:r>
            <w:r w:rsidR="00425FF3">
              <w:rPr>
                <w:szCs w:val="24"/>
                <w:lang w:val="en-US" w:eastAsia="lt-LT"/>
              </w:rPr>
              <w:t>6</w:t>
            </w:r>
            <w:r w:rsidRPr="00E24EEF">
              <w:rPr>
                <w:szCs w:val="24"/>
                <w:lang w:val="en-US" w:eastAsia="lt-LT"/>
              </w:rPr>
              <w:t xml:space="preserve">0 proc. </w:t>
            </w:r>
            <w:proofErr w:type="spellStart"/>
            <w:r w:rsidRPr="00E24EEF">
              <w:rPr>
                <w:szCs w:val="24"/>
                <w:lang w:val="en-US" w:eastAsia="lt-LT"/>
              </w:rPr>
              <w:t>Visos</w:t>
            </w:r>
            <w:proofErr w:type="spellEnd"/>
            <w:r w:rsidRPr="00E24EEF">
              <w:rPr>
                <w:szCs w:val="24"/>
                <w:lang w:val="en-US" w:eastAsia="lt-LT"/>
              </w:rPr>
              <w:t xml:space="preserve"> </w:t>
            </w:r>
            <w:proofErr w:type="spellStart"/>
            <w:r w:rsidRPr="00E24EEF">
              <w:rPr>
                <w:szCs w:val="24"/>
                <w:lang w:val="en-US" w:eastAsia="lt-LT"/>
              </w:rPr>
              <w:t>dienos</w:t>
            </w:r>
            <w:proofErr w:type="spellEnd"/>
            <w:r w:rsidRPr="00E24EEF">
              <w:rPr>
                <w:szCs w:val="24"/>
                <w:lang w:val="en-US" w:eastAsia="lt-LT"/>
              </w:rPr>
              <w:t xml:space="preserve"> </w:t>
            </w:r>
            <w:proofErr w:type="spellStart"/>
            <w:r w:rsidRPr="00E24EEF">
              <w:rPr>
                <w:szCs w:val="24"/>
                <w:lang w:val="en-US" w:eastAsia="lt-LT"/>
              </w:rPr>
              <w:t>mokyklos</w:t>
            </w:r>
            <w:proofErr w:type="spellEnd"/>
            <w:r w:rsidRPr="00E24EEF">
              <w:rPr>
                <w:szCs w:val="24"/>
                <w:lang w:val="en-US" w:eastAsia="lt-LT"/>
              </w:rPr>
              <w:t xml:space="preserve"> kl</w:t>
            </w:r>
            <w:proofErr w:type="spellStart"/>
            <w:r w:rsidRPr="00E24EEF">
              <w:rPr>
                <w:szCs w:val="24"/>
                <w:lang w:eastAsia="lt-LT"/>
              </w:rPr>
              <w:t>asių</w:t>
            </w:r>
            <w:proofErr w:type="spellEnd"/>
            <w:r w:rsidRPr="00E24EEF">
              <w:rPr>
                <w:szCs w:val="24"/>
                <w:lang w:eastAsia="lt-LT"/>
              </w:rPr>
              <w:t xml:space="preserve"> mokin</w:t>
            </w:r>
            <w:r w:rsidR="00425FF3">
              <w:rPr>
                <w:szCs w:val="24"/>
                <w:lang w:eastAsia="lt-LT"/>
              </w:rPr>
              <w:t>ių</w:t>
            </w:r>
            <w:r w:rsidRPr="00E24EEF">
              <w:rPr>
                <w:szCs w:val="24"/>
                <w:lang w:eastAsia="lt-LT"/>
              </w:rPr>
              <w:t xml:space="preserve"> </w:t>
            </w:r>
            <w:r w:rsidR="00425FF3">
              <w:rPr>
                <w:szCs w:val="24"/>
                <w:lang w:eastAsia="lt-LT"/>
              </w:rPr>
              <w:t>moka</w:t>
            </w:r>
            <w:r w:rsidRPr="00E24EEF">
              <w:rPr>
                <w:szCs w:val="24"/>
                <w:lang w:eastAsia="lt-LT"/>
              </w:rPr>
              <w:t xml:space="preserve"> žaisti šachmatais. </w:t>
            </w:r>
            <w:r>
              <w:rPr>
                <w:szCs w:val="24"/>
                <w:lang w:eastAsia="lt-LT"/>
              </w:rPr>
              <w:t>Pagal NMPP rezultatus matematikos rodiklis „Komunikavimas ir bendrosios problemų sprendimo strategijos“ gerėja 0,</w:t>
            </w:r>
            <w:r>
              <w:rPr>
                <w:szCs w:val="24"/>
                <w:lang w:val="en-US" w:eastAsia="lt-LT"/>
              </w:rPr>
              <w:t>1 proc.</w:t>
            </w:r>
            <w:r>
              <w:rPr>
                <w:szCs w:val="24"/>
                <w:lang w:eastAsia="lt-LT"/>
              </w:rPr>
              <w:t xml:space="preserve"> </w:t>
            </w:r>
          </w:p>
          <w:p w14:paraId="4B1246ED" w14:textId="77777777" w:rsidR="00425FF3" w:rsidRDefault="00425FF3" w:rsidP="00233597">
            <w:pPr>
              <w:rPr>
                <w:szCs w:val="24"/>
                <w:lang w:val="en-US" w:eastAsia="lt-LT"/>
              </w:rPr>
            </w:pPr>
          </w:p>
          <w:p w14:paraId="53553F53" w14:textId="77777777" w:rsidR="00425FF3" w:rsidRDefault="00425FF3" w:rsidP="00233597">
            <w:pPr>
              <w:rPr>
                <w:szCs w:val="24"/>
                <w:lang w:val="en-US" w:eastAsia="lt-LT"/>
              </w:rPr>
            </w:pPr>
          </w:p>
          <w:p w14:paraId="5AFE23CF" w14:textId="77777777" w:rsidR="00425FF3" w:rsidRDefault="00425FF3" w:rsidP="00233597">
            <w:pPr>
              <w:rPr>
                <w:szCs w:val="24"/>
                <w:lang w:val="en-US" w:eastAsia="lt-LT"/>
              </w:rPr>
            </w:pPr>
          </w:p>
          <w:p w14:paraId="4E18C695" w14:textId="057E57E2" w:rsidR="00E40A15" w:rsidRPr="00E3287E" w:rsidRDefault="00E40A15" w:rsidP="00233597">
            <w:pPr>
              <w:rPr>
                <w:szCs w:val="24"/>
                <w:lang w:eastAsia="lt-LT"/>
              </w:rPr>
            </w:pPr>
            <w:r>
              <w:rPr>
                <w:szCs w:val="24"/>
                <w:lang w:val="en-US" w:eastAsia="lt-LT"/>
              </w:rPr>
              <w:t xml:space="preserve">8.4.2.1. </w:t>
            </w:r>
            <w:proofErr w:type="spellStart"/>
            <w:r>
              <w:rPr>
                <w:szCs w:val="24"/>
                <w:lang w:val="en-US" w:eastAsia="lt-LT"/>
              </w:rPr>
              <w:t>Progimnazijos</w:t>
            </w:r>
            <w:proofErr w:type="spellEnd"/>
            <w:r>
              <w:rPr>
                <w:szCs w:val="24"/>
                <w:lang w:val="en-US" w:eastAsia="lt-LT"/>
              </w:rPr>
              <w:t xml:space="preserve"> </w:t>
            </w:r>
            <w:proofErr w:type="spellStart"/>
            <w:r>
              <w:rPr>
                <w:szCs w:val="24"/>
                <w:lang w:val="en-US" w:eastAsia="lt-LT"/>
              </w:rPr>
              <w:t>mokiniams</w:t>
            </w:r>
            <w:proofErr w:type="spellEnd"/>
            <w:r>
              <w:rPr>
                <w:szCs w:val="24"/>
                <w:lang w:val="en-US" w:eastAsia="lt-LT"/>
              </w:rPr>
              <w:t xml:space="preserve"> </w:t>
            </w:r>
            <w:proofErr w:type="spellStart"/>
            <w:r>
              <w:rPr>
                <w:szCs w:val="24"/>
                <w:lang w:val="en-US" w:eastAsia="lt-LT"/>
              </w:rPr>
              <w:t>siūlomos</w:t>
            </w:r>
            <w:proofErr w:type="spellEnd"/>
            <w:r>
              <w:rPr>
                <w:szCs w:val="24"/>
                <w:lang w:val="en-US" w:eastAsia="lt-LT"/>
              </w:rPr>
              <w:t xml:space="preserve"> m</w:t>
            </w:r>
            <w:proofErr w:type="spellStart"/>
            <w:r>
              <w:rPr>
                <w:szCs w:val="24"/>
                <w:lang w:eastAsia="lt-LT"/>
              </w:rPr>
              <w:t>ažiausiai</w:t>
            </w:r>
            <w:proofErr w:type="spellEnd"/>
            <w:r>
              <w:rPr>
                <w:szCs w:val="24"/>
                <w:lang w:eastAsia="lt-LT"/>
              </w:rPr>
              <w:t xml:space="preserve"> </w:t>
            </w:r>
            <w:r>
              <w:rPr>
                <w:szCs w:val="24"/>
                <w:lang w:val="en-US" w:eastAsia="lt-LT"/>
              </w:rPr>
              <w:t xml:space="preserve">dvi STEAM </w:t>
            </w:r>
            <w:proofErr w:type="spellStart"/>
            <w:r>
              <w:rPr>
                <w:szCs w:val="24"/>
                <w:lang w:val="en-US" w:eastAsia="lt-LT"/>
              </w:rPr>
              <w:t>ir</w:t>
            </w:r>
            <w:proofErr w:type="spellEnd"/>
            <w:r>
              <w:rPr>
                <w:szCs w:val="24"/>
                <w:lang w:val="en-US" w:eastAsia="lt-LT"/>
              </w:rPr>
              <w:t xml:space="preserve"> Media </w:t>
            </w:r>
            <w:proofErr w:type="spellStart"/>
            <w:r>
              <w:rPr>
                <w:szCs w:val="24"/>
                <w:lang w:val="en-US" w:eastAsia="lt-LT"/>
              </w:rPr>
              <w:t>krypčių</w:t>
            </w:r>
            <w:proofErr w:type="spellEnd"/>
            <w:r>
              <w:rPr>
                <w:szCs w:val="24"/>
                <w:lang w:val="en-US" w:eastAsia="lt-LT"/>
              </w:rPr>
              <w:t xml:space="preserve"> </w:t>
            </w:r>
            <w:proofErr w:type="spellStart"/>
            <w:r>
              <w:rPr>
                <w:szCs w:val="24"/>
                <w:lang w:val="en-US" w:eastAsia="lt-LT"/>
              </w:rPr>
              <w:t>veiklos</w:t>
            </w:r>
            <w:proofErr w:type="spellEnd"/>
            <w:r>
              <w:rPr>
                <w:szCs w:val="24"/>
                <w:lang w:val="en-US" w:eastAsia="lt-LT"/>
              </w:rPr>
              <w:t xml:space="preserve">. </w:t>
            </w:r>
          </w:p>
        </w:tc>
      </w:tr>
      <w:tr w:rsidR="00E40A15" w:rsidRPr="00E3287E" w14:paraId="5BE3FDAD" w14:textId="77777777" w:rsidTr="00C000C6">
        <w:tc>
          <w:tcPr>
            <w:tcW w:w="3377" w:type="dxa"/>
            <w:tcBorders>
              <w:top w:val="single" w:sz="4" w:space="0" w:color="auto"/>
              <w:left w:val="single" w:sz="4" w:space="0" w:color="auto"/>
              <w:bottom w:val="single" w:sz="4" w:space="0" w:color="auto"/>
              <w:right w:val="single" w:sz="4" w:space="0" w:color="auto"/>
            </w:tcBorders>
          </w:tcPr>
          <w:p w14:paraId="5C399422" w14:textId="77777777" w:rsidR="00E40A15" w:rsidRPr="00F17AAD" w:rsidRDefault="00E40A15" w:rsidP="00233597">
            <w:pPr>
              <w:overflowPunct w:val="0"/>
              <w:textAlignment w:val="baseline"/>
              <w:rPr>
                <w:szCs w:val="24"/>
                <w:lang w:eastAsia="lt-LT"/>
              </w:rPr>
            </w:pPr>
            <w:r w:rsidRPr="00956712">
              <w:rPr>
                <w:szCs w:val="24"/>
                <w:lang w:eastAsia="lt-LT"/>
              </w:rPr>
              <w:t>8</w:t>
            </w:r>
            <w:r w:rsidRPr="00F17AAD">
              <w:rPr>
                <w:szCs w:val="24"/>
                <w:lang w:eastAsia="lt-LT"/>
              </w:rPr>
              <w:t>.5. Plėtoti šeimai teikiamų paslaugų pasiūlą sprendžiant mokinių ugdymo ir socializacijos klausimus</w:t>
            </w:r>
          </w:p>
          <w:p w14:paraId="717D0F09" w14:textId="71CE4D5C" w:rsidR="00E40A15" w:rsidRPr="00E3287E" w:rsidRDefault="00E40A15" w:rsidP="00233597">
            <w:pPr>
              <w:rPr>
                <w:szCs w:val="24"/>
                <w:lang w:eastAsia="lt-LT"/>
              </w:rPr>
            </w:pPr>
            <w:r w:rsidRPr="00F17AAD">
              <w:rPr>
                <w:szCs w:val="24"/>
                <w:lang w:eastAsia="lt-LT"/>
              </w:rPr>
              <w:t>(</w:t>
            </w:r>
            <w:r w:rsidRPr="00F17AAD">
              <w:rPr>
                <w:i/>
                <w:szCs w:val="24"/>
                <w:lang w:eastAsia="lt-LT"/>
              </w:rPr>
              <w:t>veiklos sritis – lyderystė ir vadyba)</w:t>
            </w:r>
            <w:r w:rsidR="00233597">
              <w:rPr>
                <w:i/>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65B6BB63" w14:textId="20622FBE" w:rsidR="00E40A15" w:rsidRPr="00E3287E" w:rsidRDefault="00E40A15" w:rsidP="00233597">
            <w:pPr>
              <w:rPr>
                <w:szCs w:val="24"/>
                <w:lang w:eastAsia="lt-LT"/>
              </w:rPr>
            </w:pPr>
            <w:r>
              <w:rPr>
                <w:szCs w:val="24"/>
                <w:lang w:val="en-US" w:eastAsia="lt-LT"/>
              </w:rPr>
              <w:t>8</w:t>
            </w:r>
            <w:r w:rsidRPr="00F17AAD">
              <w:rPr>
                <w:szCs w:val="24"/>
                <w:lang w:eastAsia="lt-LT"/>
              </w:rPr>
              <w:t xml:space="preserve">.5.1. </w:t>
            </w:r>
            <w:r>
              <w:rPr>
                <w:szCs w:val="24"/>
                <w:lang w:eastAsia="lt-LT"/>
              </w:rPr>
              <w:t>Į</w:t>
            </w:r>
            <w:r w:rsidRPr="00F17AAD">
              <w:rPr>
                <w:szCs w:val="24"/>
                <w:lang w:eastAsia="lt-LT"/>
              </w:rPr>
              <w:t>gyvendinamas Visos dienos mokyklos modelis</w:t>
            </w:r>
            <w:r w:rsidR="00233597">
              <w:rPr>
                <w:szCs w:val="24"/>
                <w:lang w:eastAsia="lt-LT"/>
              </w:rPr>
              <w:t>.</w:t>
            </w:r>
          </w:p>
        </w:tc>
        <w:tc>
          <w:tcPr>
            <w:tcW w:w="3289" w:type="dxa"/>
            <w:tcBorders>
              <w:top w:val="single" w:sz="4" w:space="0" w:color="auto"/>
              <w:left w:val="single" w:sz="4" w:space="0" w:color="auto"/>
              <w:bottom w:val="single" w:sz="4" w:space="0" w:color="auto"/>
              <w:right w:val="single" w:sz="4" w:space="0" w:color="auto"/>
            </w:tcBorders>
          </w:tcPr>
          <w:p w14:paraId="65D06649" w14:textId="77777777" w:rsidR="00E40A15" w:rsidRPr="00F17AAD" w:rsidRDefault="00E40A15" w:rsidP="00233597">
            <w:pPr>
              <w:overflowPunct w:val="0"/>
              <w:textAlignment w:val="baseline"/>
              <w:rPr>
                <w:strike/>
                <w:szCs w:val="24"/>
                <w:lang w:eastAsia="lt-LT"/>
              </w:rPr>
            </w:pPr>
            <w:r>
              <w:rPr>
                <w:szCs w:val="24"/>
                <w:lang w:eastAsia="lt-LT"/>
              </w:rPr>
              <w:t>8</w:t>
            </w:r>
            <w:r w:rsidRPr="00F17AAD">
              <w:rPr>
                <w:szCs w:val="24"/>
                <w:lang w:eastAsia="lt-LT"/>
              </w:rPr>
              <w:t xml:space="preserve">.5.1.1. </w:t>
            </w:r>
            <w:r>
              <w:rPr>
                <w:szCs w:val="24"/>
                <w:lang w:eastAsia="lt-LT"/>
              </w:rPr>
              <w:t>Į</w:t>
            </w:r>
            <w:r w:rsidRPr="00F17AAD">
              <w:rPr>
                <w:szCs w:val="24"/>
                <w:lang w:eastAsia="lt-LT"/>
              </w:rPr>
              <w:t xml:space="preserve">gyvendinama Visos dienos mokyklos programa.  </w:t>
            </w:r>
          </w:p>
          <w:p w14:paraId="2E3FAD31" w14:textId="06F0E8D9" w:rsidR="00E40A15" w:rsidRPr="00E3287E" w:rsidRDefault="00E40A15" w:rsidP="00233597">
            <w:pPr>
              <w:rPr>
                <w:szCs w:val="24"/>
                <w:lang w:eastAsia="lt-LT"/>
              </w:rPr>
            </w:pPr>
            <w:r>
              <w:rPr>
                <w:szCs w:val="24"/>
                <w:lang w:eastAsia="lt-LT"/>
              </w:rPr>
              <w:t>8</w:t>
            </w:r>
            <w:r w:rsidRPr="00F17AAD">
              <w:rPr>
                <w:szCs w:val="24"/>
                <w:lang w:eastAsia="lt-LT"/>
              </w:rPr>
              <w:t xml:space="preserve">.5.1.2. Visos dienos mokyklos modelis įgyvendinamas </w:t>
            </w:r>
            <w:r>
              <w:rPr>
                <w:szCs w:val="24"/>
                <w:lang w:val="en-US" w:eastAsia="lt-LT"/>
              </w:rPr>
              <w:t xml:space="preserve">1VDM </w:t>
            </w:r>
            <w:proofErr w:type="spellStart"/>
            <w:r>
              <w:rPr>
                <w:szCs w:val="24"/>
                <w:lang w:val="en-US" w:eastAsia="lt-LT"/>
              </w:rPr>
              <w:t>ir</w:t>
            </w:r>
            <w:proofErr w:type="spellEnd"/>
            <w:r>
              <w:rPr>
                <w:szCs w:val="24"/>
                <w:lang w:val="en-US" w:eastAsia="lt-LT"/>
              </w:rPr>
              <w:t xml:space="preserve"> 2VDM </w:t>
            </w:r>
            <w:proofErr w:type="spellStart"/>
            <w:r>
              <w:rPr>
                <w:szCs w:val="24"/>
                <w:lang w:val="en-US" w:eastAsia="lt-LT"/>
              </w:rPr>
              <w:t>klas</w:t>
            </w:r>
            <w:r>
              <w:rPr>
                <w:szCs w:val="24"/>
                <w:lang w:eastAsia="lt-LT"/>
              </w:rPr>
              <w:t>ėse</w:t>
            </w:r>
            <w:proofErr w:type="spellEnd"/>
            <w:r>
              <w:rPr>
                <w:szCs w:val="24"/>
                <w:lang w:eastAsia="lt-LT"/>
              </w:rPr>
              <w:t xml:space="preserve">. </w:t>
            </w:r>
          </w:p>
        </w:tc>
      </w:tr>
    </w:tbl>
    <w:p w14:paraId="2FAF0FD4" w14:textId="086B2919" w:rsidR="00FC7907" w:rsidRDefault="00FC7907" w:rsidP="00FC7907">
      <w:pPr>
        <w:rPr>
          <w:szCs w:val="24"/>
        </w:rPr>
      </w:pPr>
    </w:p>
    <w:p w14:paraId="121464AC" w14:textId="3366E3FD" w:rsidR="00425FF3" w:rsidRDefault="00425FF3" w:rsidP="00FC7907">
      <w:pPr>
        <w:rPr>
          <w:szCs w:val="24"/>
        </w:rPr>
      </w:pPr>
    </w:p>
    <w:p w14:paraId="0D454205" w14:textId="35027CE1" w:rsidR="00425FF3" w:rsidRDefault="00425FF3" w:rsidP="00FC7907">
      <w:pPr>
        <w:rPr>
          <w:szCs w:val="24"/>
        </w:rPr>
      </w:pPr>
    </w:p>
    <w:p w14:paraId="3B7D8D05" w14:textId="77777777" w:rsidR="00425FF3" w:rsidRPr="00E3287E" w:rsidRDefault="00425FF3" w:rsidP="00FC7907">
      <w:pPr>
        <w:rPr>
          <w:szCs w:val="24"/>
        </w:rPr>
      </w:pPr>
    </w:p>
    <w:p w14:paraId="69FEF634" w14:textId="77777777" w:rsidR="00FC7907" w:rsidRPr="00E3287E" w:rsidRDefault="00FC7907" w:rsidP="00FC7907">
      <w:pPr>
        <w:tabs>
          <w:tab w:val="left" w:pos="426"/>
        </w:tabs>
        <w:jc w:val="both"/>
        <w:rPr>
          <w:b/>
          <w:szCs w:val="24"/>
          <w:lang w:eastAsia="lt-LT"/>
        </w:rPr>
      </w:pPr>
      <w:r>
        <w:rPr>
          <w:b/>
          <w:szCs w:val="24"/>
          <w:lang w:eastAsia="lt-LT"/>
        </w:rPr>
        <w:lastRenderedPageBreak/>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75381FF3" w14:textId="77777777" w:rsidR="00FC7907" w:rsidRPr="008747F0" w:rsidRDefault="00FC7907" w:rsidP="00FC7907">
      <w:pPr>
        <w:rPr>
          <w:sz w:val="20"/>
          <w:lang w:eastAsia="lt-LT"/>
        </w:rPr>
      </w:pPr>
      <w:r w:rsidRPr="008747F0">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C7907" w:rsidRPr="00E3287E" w14:paraId="689D120E" w14:textId="77777777" w:rsidTr="00777958">
        <w:tc>
          <w:tcPr>
            <w:tcW w:w="9493" w:type="dxa"/>
            <w:tcBorders>
              <w:top w:val="single" w:sz="4" w:space="0" w:color="auto"/>
              <w:left w:val="single" w:sz="4" w:space="0" w:color="auto"/>
              <w:bottom w:val="single" w:sz="4" w:space="0" w:color="auto"/>
              <w:right w:val="single" w:sz="4" w:space="0" w:color="auto"/>
            </w:tcBorders>
            <w:hideMark/>
          </w:tcPr>
          <w:p w14:paraId="052E9F2C" w14:textId="3F99FED4" w:rsidR="00FC7907" w:rsidRPr="00E3287E" w:rsidRDefault="00FC7907" w:rsidP="00777958">
            <w:pPr>
              <w:jc w:val="both"/>
              <w:rPr>
                <w:szCs w:val="24"/>
                <w:lang w:eastAsia="lt-LT"/>
              </w:rPr>
            </w:pPr>
            <w:r>
              <w:rPr>
                <w:szCs w:val="24"/>
                <w:lang w:eastAsia="lt-LT"/>
              </w:rPr>
              <w:t>9</w:t>
            </w:r>
            <w:r w:rsidRPr="00E3287E">
              <w:rPr>
                <w:szCs w:val="24"/>
                <w:lang w:eastAsia="lt-LT"/>
              </w:rPr>
              <w:t>.1.</w:t>
            </w:r>
            <w:r w:rsidR="00BD6189">
              <w:rPr>
                <w:szCs w:val="24"/>
                <w:lang w:eastAsia="lt-LT"/>
              </w:rPr>
              <w:t xml:space="preserve"> Personalo kaita.</w:t>
            </w:r>
          </w:p>
        </w:tc>
      </w:tr>
      <w:tr w:rsidR="00FC7907" w:rsidRPr="00E3287E" w14:paraId="320FE046" w14:textId="77777777" w:rsidTr="00777958">
        <w:tc>
          <w:tcPr>
            <w:tcW w:w="9493" w:type="dxa"/>
            <w:tcBorders>
              <w:top w:val="single" w:sz="4" w:space="0" w:color="auto"/>
              <w:left w:val="single" w:sz="4" w:space="0" w:color="auto"/>
              <w:bottom w:val="single" w:sz="4" w:space="0" w:color="auto"/>
              <w:right w:val="single" w:sz="4" w:space="0" w:color="auto"/>
            </w:tcBorders>
            <w:hideMark/>
          </w:tcPr>
          <w:p w14:paraId="6CCA9054" w14:textId="45198CF5" w:rsidR="00FC7907" w:rsidRPr="00E3287E" w:rsidRDefault="00FC7907" w:rsidP="00777958">
            <w:pPr>
              <w:jc w:val="both"/>
              <w:rPr>
                <w:szCs w:val="24"/>
                <w:lang w:eastAsia="lt-LT"/>
              </w:rPr>
            </w:pPr>
            <w:r>
              <w:rPr>
                <w:szCs w:val="24"/>
                <w:lang w:eastAsia="lt-LT"/>
              </w:rPr>
              <w:t>9</w:t>
            </w:r>
            <w:r w:rsidRPr="00E3287E">
              <w:rPr>
                <w:szCs w:val="24"/>
                <w:lang w:eastAsia="lt-LT"/>
              </w:rPr>
              <w:t>.2.</w:t>
            </w:r>
            <w:r w:rsidR="00BD6189">
              <w:rPr>
                <w:szCs w:val="24"/>
                <w:lang w:eastAsia="lt-LT"/>
              </w:rPr>
              <w:t xml:space="preserve"> Ekstremali situacija šalyje.</w:t>
            </w:r>
          </w:p>
        </w:tc>
      </w:tr>
    </w:tbl>
    <w:p w14:paraId="607508E9" w14:textId="77777777" w:rsidR="00563449" w:rsidRDefault="00563449" w:rsidP="00956712">
      <w:pPr>
        <w:tabs>
          <w:tab w:val="left" w:pos="1276"/>
          <w:tab w:val="left" w:pos="5954"/>
          <w:tab w:val="left" w:pos="8364"/>
        </w:tabs>
        <w:overflowPunct w:val="0"/>
        <w:autoSpaceDE w:val="0"/>
        <w:autoSpaceDN w:val="0"/>
        <w:adjustRightInd w:val="0"/>
        <w:jc w:val="both"/>
        <w:textAlignment w:val="baseline"/>
        <w:rPr>
          <w:szCs w:val="24"/>
          <w:lang w:val="en-GB" w:eastAsia="lt-LT"/>
        </w:rPr>
      </w:pPr>
    </w:p>
    <w:p w14:paraId="1E767727" w14:textId="0EE774B5" w:rsidR="00956712" w:rsidRPr="00956712" w:rsidRDefault="00956712" w:rsidP="00956712">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956712">
        <w:rPr>
          <w:szCs w:val="24"/>
          <w:lang w:val="en-GB" w:eastAsia="lt-LT"/>
        </w:rPr>
        <w:t>Savivaldybės</w:t>
      </w:r>
      <w:proofErr w:type="spellEnd"/>
      <w:r w:rsidRPr="00956712">
        <w:rPr>
          <w:szCs w:val="24"/>
          <w:lang w:val="en-GB" w:eastAsia="lt-LT"/>
        </w:rPr>
        <w:t xml:space="preserve"> </w:t>
      </w:r>
      <w:proofErr w:type="spellStart"/>
      <w:r w:rsidRPr="00956712">
        <w:rPr>
          <w:szCs w:val="24"/>
          <w:lang w:val="en-GB" w:eastAsia="lt-LT"/>
        </w:rPr>
        <w:t>administracijos</w:t>
      </w:r>
      <w:proofErr w:type="spellEnd"/>
      <w:r w:rsidRPr="00956712">
        <w:rPr>
          <w:szCs w:val="24"/>
          <w:lang w:val="en-GB" w:eastAsia="lt-LT"/>
        </w:rPr>
        <w:t xml:space="preserve"> </w:t>
      </w:r>
      <w:proofErr w:type="spellStart"/>
      <w:r w:rsidRPr="00956712">
        <w:rPr>
          <w:szCs w:val="24"/>
          <w:lang w:val="en-GB" w:eastAsia="lt-LT"/>
        </w:rPr>
        <w:t>Žmonių</w:t>
      </w:r>
      <w:proofErr w:type="spellEnd"/>
      <w:r w:rsidRPr="00956712">
        <w:rPr>
          <w:szCs w:val="24"/>
          <w:lang w:val="en-GB" w:eastAsia="lt-LT"/>
        </w:rPr>
        <w:t xml:space="preserve"> </w:t>
      </w:r>
      <w:proofErr w:type="spellStart"/>
      <w:r w:rsidRPr="00956712">
        <w:rPr>
          <w:szCs w:val="24"/>
          <w:lang w:val="en-GB" w:eastAsia="lt-LT"/>
        </w:rPr>
        <w:t>gerovės</w:t>
      </w:r>
      <w:proofErr w:type="spellEnd"/>
      <w:r w:rsidRPr="00956712">
        <w:rPr>
          <w:szCs w:val="24"/>
          <w:lang w:val="en-GB" w:eastAsia="lt-LT"/>
        </w:rPr>
        <w:t xml:space="preserve"> </w:t>
      </w:r>
      <w:proofErr w:type="spellStart"/>
      <w:r w:rsidRPr="00956712">
        <w:rPr>
          <w:szCs w:val="24"/>
          <w:lang w:val="en-GB" w:eastAsia="lt-LT"/>
        </w:rPr>
        <w:t>ir</w:t>
      </w:r>
      <w:proofErr w:type="spellEnd"/>
      <w:r w:rsidRPr="00956712">
        <w:rPr>
          <w:szCs w:val="24"/>
          <w:lang w:val="en-GB" w:eastAsia="lt-LT"/>
        </w:rPr>
        <w:t xml:space="preserve"> </w:t>
      </w:r>
      <w:proofErr w:type="spellStart"/>
      <w:r w:rsidRPr="00956712">
        <w:rPr>
          <w:szCs w:val="24"/>
          <w:lang w:val="en-GB" w:eastAsia="lt-LT"/>
        </w:rPr>
        <w:t>ugdymo</w:t>
      </w:r>
      <w:proofErr w:type="spellEnd"/>
      <w:r w:rsidRPr="00956712">
        <w:rPr>
          <w:szCs w:val="24"/>
          <w:lang w:val="en-GB" w:eastAsia="lt-LT"/>
        </w:rPr>
        <w:t xml:space="preserve"> </w:t>
      </w:r>
      <w:proofErr w:type="spellStart"/>
      <w:r w:rsidRPr="00956712">
        <w:rPr>
          <w:szCs w:val="24"/>
          <w:lang w:val="en-GB" w:eastAsia="lt-LT"/>
        </w:rPr>
        <w:t>departamento</w:t>
      </w:r>
      <w:proofErr w:type="spellEnd"/>
      <w:r w:rsidRPr="00956712">
        <w:rPr>
          <w:szCs w:val="24"/>
          <w:lang w:val="en-GB" w:eastAsia="lt-LT"/>
        </w:rPr>
        <w:t xml:space="preserve"> </w:t>
      </w:r>
      <w:proofErr w:type="spellStart"/>
      <w:r w:rsidRPr="00956712">
        <w:rPr>
          <w:szCs w:val="24"/>
          <w:lang w:val="en-GB" w:eastAsia="lt-LT"/>
        </w:rPr>
        <w:t>Švietimo</w:t>
      </w:r>
      <w:proofErr w:type="spellEnd"/>
      <w:r w:rsidRPr="00956712">
        <w:rPr>
          <w:szCs w:val="24"/>
          <w:lang w:val="en-GB" w:eastAsia="lt-LT"/>
        </w:rPr>
        <w:t xml:space="preserve"> </w:t>
      </w:r>
      <w:proofErr w:type="spellStart"/>
      <w:r w:rsidRPr="00956712">
        <w:rPr>
          <w:szCs w:val="24"/>
          <w:lang w:val="en-GB" w:eastAsia="lt-LT"/>
        </w:rPr>
        <w:t>skyriaus</w:t>
      </w:r>
      <w:proofErr w:type="spellEnd"/>
      <w:r w:rsidRPr="00956712">
        <w:rPr>
          <w:szCs w:val="24"/>
          <w:lang w:val="en-GB" w:eastAsia="lt-LT"/>
        </w:rPr>
        <w:t xml:space="preserve"> </w:t>
      </w:r>
      <w:proofErr w:type="spellStart"/>
      <w:r w:rsidRPr="00956712">
        <w:rPr>
          <w:szCs w:val="24"/>
          <w:lang w:val="en-GB" w:eastAsia="lt-LT"/>
        </w:rPr>
        <w:t>siūlymas</w:t>
      </w:r>
      <w:proofErr w:type="spellEnd"/>
      <w:r w:rsidRPr="00956712">
        <w:rPr>
          <w:szCs w:val="24"/>
          <w:lang w:val="en-GB" w:eastAsia="lt-LT"/>
        </w:rPr>
        <w:t>:</w:t>
      </w:r>
    </w:p>
    <w:p w14:paraId="41C5CD8A" w14:textId="77777777" w:rsidR="00956712" w:rsidRPr="00956712" w:rsidRDefault="00956712" w:rsidP="00956712">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956712">
        <w:rPr>
          <w:b/>
          <w:szCs w:val="24"/>
          <w:lang w:val="en-GB" w:eastAsia="lt-LT"/>
        </w:rPr>
        <w:t>Pritarti</w:t>
      </w:r>
      <w:proofErr w:type="spellEnd"/>
      <w:r w:rsidRPr="00956712">
        <w:rPr>
          <w:b/>
          <w:szCs w:val="24"/>
          <w:lang w:val="en-GB" w:eastAsia="lt-LT"/>
        </w:rPr>
        <w:t xml:space="preserve"> 2021 </w:t>
      </w:r>
      <w:proofErr w:type="spellStart"/>
      <w:r w:rsidRPr="00956712">
        <w:rPr>
          <w:b/>
          <w:szCs w:val="24"/>
          <w:lang w:val="en-GB" w:eastAsia="lt-LT"/>
        </w:rPr>
        <w:t>metų</w:t>
      </w:r>
      <w:proofErr w:type="spellEnd"/>
      <w:r w:rsidRPr="00956712">
        <w:rPr>
          <w:b/>
          <w:szCs w:val="24"/>
          <w:lang w:val="en-GB" w:eastAsia="lt-LT"/>
        </w:rPr>
        <w:t xml:space="preserve"> </w:t>
      </w:r>
      <w:proofErr w:type="spellStart"/>
      <w:r w:rsidRPr="00956712">
        <w:rPr>
          <w:b/>
          <w:szCs w:val="24"/>
          <w:lang w:val="en-GB" w:eastAsia="lt-LT"/>
        </w:rPr>
        <w:t>veiklos</w:t>
      </w:r>
      <w:proofErr w:type="spellEnd"/>
      <w:r w:rsidRPr="00956712">
        <w:rPr>
          <w:b/>
          <w:szCs w:val="24"/>
          <w:lang w:val="en-GB" w:eastAsia="lt-LT"/>
        </w:rPr>
        <w:t xml:space="preserve"> </w:t>
      </w:r>
      <w:proofErr w:type="spellStart"/>
      <w:r w:rsidRPr="00956712">
        <w:rPr>
          <w:b/>
          <w:szCs w:val="24"/>
          <w:lang w:val="en-GB" w:eastAsia="lt-LT"/>
        </w:rPr>
        <w:t>užduotims</w:t>
      </w:r>
      <w:proofErr w:type="spellEnd"/>
      <w:r w:rsidRPr="00956712">
        <w:rPr>
          <w:b/>
          <w:szCs w:val="24"/>
          <w:lang w:val="en-GB" w:eastAsia="lt-LT"/>
        </w:rPr>
        <w:t xml:space="preserve">. </w:t>
      </w:r>
    </w:p>
    <w:p w14:paraId="164BC8E2" w14:textId="5FD68692" w:rsidR="00956712" w:rsidRDefault="00956712" w:rsidP="00E56B11">
      <w:pPr>
        <w:rPr>
          <w:b/>
          <w:szCs w:val="24"/>
          <w:lang w:eastAsia="lt-LT"/>
        </w:rPr>
      </w:pPr>
    </w:p>
    <w:p w14:paraId="2167A963" w14:textId="13F7F44B" w:rsidR="00FC7907" w:rsidRPr="00DA4C2F" w:rsidRDefault="00FC7907" w:rsidP="00FC7907">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20DA0AC4" w14:textId="77777777" w:rsidR="00FC7907" w:rsidRPr="00DA4C2F" w:rsidRDefault="00FC7907" w:rsidP="00FC7907">
      <w:pPr>
        <w:jc w:val="center"/>
        <w:rPr>
          <w:b/>
          <w:szCs w:val="24"/>
          <w:lang w:eastAsia="lt-LT"/>
        </w:rPr>
      </w:pPr>
      <w:r w:rsidRPr="00DA4C2F">
        <w:rPr>
          <w:b/>
          <w:szCs w:val="24"/>
          <w:lang w:eastAsia="lt-LT"/>
        </w:rPr>
        <w:t>VERTINIMO PAGRINDIMAS IR SIŪLYMAI</w:t>
      </w:r>
    </w:p>
    <w:p w14:paraId="67DBC5D6" w14:textId="77777777" w:rsidR="00FC7907" w:rsidRPr="00BA06A9" w:rsidRDefault="00FC7907" w:rsidP="00FC7907">
      <w:pPr>
        <w:jc w:val="center"/>
        <w:rPr>
          <w:lang w:eastAsia="lt-LT"/>
        </w:rPr>
      </w:pPr>
    </w:p>
    <w:p w14:paraId="0EE4C525" w14:textId="77777777" w:rsidR="0032299A" w:rsidRDefault="00FC7907" w:rsidP="00EC4E4F">
      <w:pPr>
        <w:tabs>
          <w:tab w:val="right" w:leader="underscore" w:pos="9071"/>
        </w:tabs>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p>
    <w:p w14:paraId="094D7196" w14:textId="65F8CB0C" w:rsidR="00FC7907" w:rsidRPr="00DA4C2F" w:rsidRDefault="0032299A" w:rsidP="0032299A">
      <w:pPr>
        <w:tabs>
          <w:tab w:val="right" w:leader="underscore" w:pos="9071"/>
        </w:tabs>
        <w:ind w:firstLine="284"/>
        <w:jc w:val="both"/>
        <w:rPr>
          <w:szCs w:val="24"/>
          <w:lang w:eastAsia="lt-LT"/>
        </w:rPr>
      </w:pPr>
      <w:r>
        <w:rPr>
          <w:szCs w:val="24"/>
          <w:lang w:eastAsia="lt-LT"/>
        </w:rPr>
        <w:t xml:space="preserve"> </w:t>
      </w:r>
      <w:r w:rsidR="00EC4E4F">
        <w:rPr>
          <w:szCs w:val="24"/>
          <w:lang w:eastAsia="lt-LT"/>
        </w:rPr>
        <w:t xml:space="preserve">Įstaigos taryba direktorės Dianos </w:t>
      </w:r>
      <w:proofErr w:type="spellStart"/>
      <w:r w:rsidR="00EC4E4F" w:rsidRPr="00EC4E4F">
        <w:rPr>
          <w:szCs w:val="24"/>
          <w:lang w:eastAsia="lt-LT"/>
        </w:rPr>
        <w:t>Tamutienės</w:t>
      </w:r>
      <w:proofErr w:type="spellEnd"/>
      <w:r w:rsidR="00EC4E4F" w:rsidRPr="00EC4E4F">
        <w:rPr>
          <w:szCs w:val="24"/>
          <w:lang w:eastAsia="lt-LT"/>
        </w:rPr>
        <w:t xml:space="preserve"> ataskaitą už 2020 metus vertina labai gerai.  Mokyklos taryba džiaugiasi puikiu mokyklos mikroklimatu,  atnaujintomis mokyklos erdvėmis, gerėjančia vaikų pažanga ir motyvacija mokslui. Taryba ragina plėsti visos dienos mokyklos projektą,  toliau tęsti </w:t>
      </w:r>
      <w:r w:rsidR="00EC4E4F">
        <w:rPr>
          <w:szCs w:val="24"/>
          <w:lang w:eastAsia="lt-LT"/>
        </w:rPr>
        <w:t>mokymo(</w:t>
      </w:r>
      <w:proofErr w:type="spellStart"/>
      <w:r w:rsidR="00EC4E4F">
        <w:rPr>
          <w:szCs w:val="24"/>
          <w:lang w:eastAsia="lt-LT"/>
        </w:rPr>
        <w:t>si</w:t>
      </w:r>
      <w:proofErr w:type="spellEnd"/>
      <w:r w:rsidR="00EC4E4F">
        <w:rPr>
          <w:szCs w:val="24"/>
          <w:lang w:eastAsia="lt-LT"/>
        </w:rPr>
        <w:t>) centro</w:t>
      </w:r>
      <w:r w:rsidR="00EC4E4F" w:rsidRPr="00EC4E4F">
        <w:rPr>
          <w:szCs w:val="24"/>
          <w:lang w:eastAsia="lt-LT"/>
        </w:rPr>
        <w:t xml:space="preserve"> funkcijas bei plėtoti bendradarbiavimą su socialiniais partneriais.</w:t>
      </w:r>
    </w:p>
    <w:p w14:paraId="7B0B3A11" w14:textId="77777777" w:rsidR="00FC7907" w:rsidRPr="00DA4C2F" w:rsidRDefault="00FC7907" w:rsidP="00FC7907">
      <w:pPr>
        <w:rPr>
          <w:szCs w:val="24"/>
          <w:lang w:eastAsia="lt-LT"/>
        </w:rPr>
      </w:pPr>
    </w:p>
    <w:p w14:paraId="5E42478D" w14:textId="31F028B8" w:rsidR="00FC7907" w:rsidRDefault="00EC4E4F" w:rsidP="00FC7907">
      <w:pPr>
        <w:tabs>
          <w:tab w:val="left" w:pos="5529"/>
          <w:tab w:val="left" w:pos="8364"/>
        </w:tabs>
        <w:jc w:val="both"/>
        <w:rPr>
          <w:szCs w:val="24"/>
          <w:lang w:eastAsia="lt-LT"/>
        </w:rPr>
      </w:pPr>
      <w:r>
        <w:rPr>
          <w:szCs w:val="24"/>
          <w:lang w:eastAsia="lt-LT"/>
        </w:rPr>
        <w:t>Šiaulių „Rasos“ progimnazijos tarybos</w:t>
      </w:r>
    </w:p>
    <w:p w14:paraId="6556DCEE" w14:textId="643F951A" w:rsidR="00EC4E4F" w:rsidRDefault="00EC4E4F" w:rsidP="00FC7907">
      <w:pPr>
        <w:tabs>
          <w:tab w:val="left" w:pos="5529"/>
          <w:tab w:val="left" w:pos="8364"/>
        </w:tabs>
        <w:jc w:val="both"/>
        <w:rPr>
          <w:szCs w:val="24"/>
          <w:lang w:eastAsia="lt-LT"/>
        </w:rPr>
      </w:pPr>
      <w:r>
        <w:rPr>
          <w:szCs w:val="24"/>
          <w:lang w:eastAsia="lt-LT"/>
        </w:rPr>
        <w:t xml:space="preserve">pirmininkė       </w:t>
      </w:r>
      <w:r w:rsidR="0032299A">
        <w:rPr>
          <w:szCs w:val="24"/>
          <w:lang w:eastAsia="lt-LT"/>
        </w:rPr>
        <w:t xml:space="preserve">                           </w:t>
      </w:r>
      <w:r>
        <w:rPr>
          <w:szCs w:val="24"/>
          <w:lang w:eastAsia="lt-LT"/>
        </w:rPr>
        <w:t xml:space="preserve"> </w:t>
      </w:r>
      <w:r w:rsidR="00956712">
        <w:rPr>
          <w:szCs w:val="24"/>
          <w:lang w:eastAsia="lt-LT"/>
        </w:rPr>
        <w:t xml:space="preserve">                    </w:t>
      </w:r>
      <w:r w:rsidR="0032299A">
        <w:rPr>
          <w:szCs w:val="24"/>
          <w:lang w:eastAsia="lt-LT"/>
        </w:rPr>
        <w:t xml:space="preserve">__________        Eglė Galkauskienė  </w:t>
      </w:r>
      <w:r>
        <w:rPr>
          <w:szCs w:val="24"/>
          <w:lang w:eastAsia="lt-LT"/>
        </w:rPr>
        <w:t>2021-01-27</w:t>
      </w:r>
    </w:p>
    <w:p w14:paraId="6515B002" w14:textId="758D987A" w:rsidR="00EC4E4F" w:rsidRDefault="0032299A" w:rsidP="00FC7907">
      <w:pPr>
        <w:tabs>
          <w:tab w:val="left" w:pos="5529"/>
          <w:tab w:val="left" w:pos="8364"/>
        </w:tabs>
        <w:jc w:val="both"/>
        <w:rPr>
          <w:szCs w:val="24"/>
          <w:lang w:eastAsia="lt-LT"/>
        </w:rPr>
      </w:pPr>
      <w:r>
        <w:rPr>
          <w:szCs w:val="24"/>
          <w:lang w:eastAsia="lt-LT"/>
        </w:rPr>
        <w:t xml:space="preserve">                                                </w:t>
      </w:r>
      <w:r w:rsidR="00956712">
        <w:rPr>
          <w:szCs w:val="24"/>
          <w:lang w:eastAsia="lt-LT"/>
        </w:rPr>
        <w:t xml:space="preserve">                           </w:t>
      </w:r>
      <w:r>
        <w:rPr>
          <w:szCs w:val="24"/>
          <w:lang w:eastAsia="lt-LT"/>
        </w:rPr>
        <w:t>(parašas)</w:t>
      </w:r>
    </w:p>
    <w:p w14:paraId="2473AA8C" w14:textId="0C9E3C76" w:rsidR="00FC7907" w:rsidRDefault="00FC7907" w:rsidP="0032299A">
      <w:pPr>
        <w:tabs>
          <w:tab w:val="left" w:pos="4253"/>
          <w:tab w:val="left" w:pos="6946"/>
        </w:tabs>
        <w:jc w:val="both"/>
        <w:rPr>
          <w:b/>
          <w:szCs w:val="24"/>
          <w:lang w:eastAsia="lt-LT"/>
        </w:rPr>
      </w:pPr>
    </w:p>
    <w:p w14:paraId="4670DB4D" w14:textId="77777777" w:rsidR="00E56B11" w:rsidRPr="00E56B11" w:rsidRDefault="00E56B11" w:rsidP="00E56B11">
      <w:pPr>
        <w:tabs>
          <w:tab w:val="right" w:leader="underscore" w:pos="9071"/>
        </w:tabs>
        <w:overflowPunct w:val="0"/>
        <w:jc w:val="both"/>
        <w:textAlignment w:val="baseline"/>
        <w:rPr>
          <w:szCs w:val="24"/>
          <w:lang w:eastAsia="lt-LT"/>
        </w:rPr>
      </w:pPr>
      <w:r w:rsidRPr="00E56B11">
        <w:rPr>
          <w:b/>
          <w:szCs w:val="24"/>
          <w:lang w:eastAsia="lt-LT"/>
        </w:rPr>
        <w:t>11. Įvertinimas, jo pagrindimas ir siūlymai:</w:t>
      </w:r>
      <w:r w:rsidRPr="00E56B11">
        <w:rPr>
          <w:szCs w:val="24"/>
          <w:lang w:eastAsia="lt-LT"/>
        </w:rPr>
        <w:t xml:space="preserve"> </w:t>
      </w:r>
    </w:p>
    <w:p w14:paraId="21CC0E05" w14:textId="79FA84A3" w:rsidR="00D83AFD" w:rsidRPr="00956712" w:rsidRDefault="00956712" w:rsidP="00D83AFD">
      <w:pPr>
        <w:jc w:val="both"/>
        <w:rPr>
          <w:szCs w:val="24"/>
          <w:lang w:eastAsia="lt-LT"/>
        </w:rPr>
      </w:pPr>
      <w:r>
        <w:rPr>
          <w:szCs w:val="24"/>
          <w:lang w:eastAsia="lt-LT"/>
        </w:rPr>
        <w:t xml:space="preserve">       </w:t>
      </w:r>
      <w:r w:rsidR="00D83AFD" w:rsidRPr="00A3100C">
        <w:rPr>
          <w:szCs w:val="24"/>
          <w:lang w:eastAsia="lt-LT"/>
        </w:rPr>
        <w:t xml:space="preserve">Šiaulių „Rasos“ progimnazijos direktorės Dianos </w:t>
      </w:r>
      <w:proofErr w:type="spellStart"/>
      <w:r w:rsidR="00D83AFD" w:rsidRPr="00A3100C">
        <w:rPr>
          <w:szCs w:val="24"/>
          <w:lang w:eastAsia="lt-LT"/>
        </w:rPr>
        <w:t>Tamutienės</w:t>
      </w:r>
      <w:proofErr w:type="spellEnd"/>
      <w:r w:rsidR="00D83AFD" w:rsidRPr="00A3100C">
        <w:rPr>
          <w:szCs w:val="24"/>
          <w:lang w:eastAsia="lt-LT"/>
        </w:rPr>
        <w:t xml:space="preserve"> 2020 metų veiklos užduotys įvykdytos ir </w:t>
      </w:r>
      <w:r w:rsidRPr="00845924">
        <w:rPr>
          <w:szCs w:val="24"/>
          <w:lang w:eastAsia="lt-LT"/>
        </w:rPr>
        <w:t>viršyti kai kurie sutarti vertinimo rodikliai,</w:t>
      </w:r>
      <w:r w:rsidRPr="0059604E">
        <w:rPr>
          <w:szCs w:val="24"/>
          <w:lang w:eastAsia="lt-LT"/>
        </w:rPr>
        <w:t xml:space="preserve"> </w:t>
      </w:r>
      <w:r>
        <w:rPr>
          <w:szCs w:val="24"/>
          <w:lang w:eastAsia="lt-LT"/>
        </w:rPr>
        <w:t>progimnazijos veikla orientuota į pokyčius, ugdymo(</w:t>
      </w:r>
      <w:proofErr w:type="spellStart"/>
      <w:r>
        <w:rPr>
          <w:szCs w:val="24"/>
          <w:lang w:eastAsia="lt-LT"/>
        </w:rPr>
        <w:t>si</w:t>
      </w:r>
      <w:proofErr w:type="spellEnd"/>
      <w:r>
        <w:rPr>
          <w:szCs w:val="24"/>
          <w:lang w:eastAsia="lt-LT"/>
        </w:rPr>
        <w:t xml:space="preserve">) proceso tobulinimą, </w:t>
      </w:r>
      <w:r w:rsidRPr="004F1BDC">
        <w:rPr>
          <w:szCs w:val="24"/>
          <w:lang w:eastAsia="lt-LT"/>
        </w:rPr>
        <w:t>taikyti kokybės valdymo metodai</w:t>
      </w:r>
      <w:r>
        <w:rPr>
          <w:szCs w:val="24"/>
          <w:lang w:eastAsia="lt-LT"/>
        </w:rPr>
        <w:t xml:space="preserve">: </w:t>
      </w:r>
      <w:r w:rsidR="00D83AFD" w:rsidRPr="00A3100C">
        <w:rPr>
          <w:szCs w:val="24"/>
          <w:lang w:eastAsia="lt-LT"/>
        </w:rPr>
        <w:t xml:space="preserve">98 proc. 5–8 </w:t>
      </w:r>
      <w:r>
        <w:rPr>
          <w:szCs w:val="24"/>
          <w:lang w:eastAsia="lt-LT"/>
        </w:rPr>
        <w:t xml:space="preserve"> klasių mokinių dalyvauja Mokinių socialinių kompetencijų ugdymo modelio veiklose</w:t>
      </w:r>
      <w:r w:rsidR="00D83AFD" w:rsidRPr="00A3100C">
        <w:rPr>
          <w:szCs w:val="24"/>
          <w:lang w:eastAsia="lt-LT"/>
        </w:rPr>
        <w:t>;</w:t>
      </w:r>
      <w:r w:rsidR="00D83AFD" w:rsidRPr="00956712">
        <w:rPr>
          <w:szCs w:val="24"/>
          <w:lang w:eastAsia="lt-LT"/>
        </w:rPr>
        <w:t xml:space="preserve"> sėkmingai veikia virtualioje aplinkoje įkurtas </w:t>
      </w:r>
      <w:r w:rsidR="00D83AFD" w:rsidRPr="00A3100C">
        <w:rPr>
          <w:szCs w:val="24"/>
          <w:lang w:eastAsia="lt-LT"/>
        </w:rPr>
        <w:t>karjeros centras; modernizuotos erdvės pritaikytos STEA</w:t>
      </w:r>
      <w:r w:rsidR="00D83AFD">
        <w:rPr>
          <w:szCs w:val="24"/>
          <w:lang w:eastAsia="lt-LT"/>
        </w:rPr>
        <w:t>M ugdymui(</w:t>
      </w:r>
      <w:proofErr w:type="spellStart"/>
      <w:r w:rsidR="00D83AFD">
        <w:rPr>
          <w:szCs w:val="24"/>
          <w:lang w:eastAsia="lt-LT"/>
        </w:rPr>
        <w:t>si</w:t>
      </w:r>
      <w:proofErr w:type="spellEnd"/>
      <w:r w:rsidR="00D83AFD">
        <w:rPr>
          <w:szCs w:val="24"/>
          <w:lang w:eastAsia="lt-LT"/>
        </w:rPr>
        <w:t xml:space="preserve">) PUG, 1–4  klasėse; </w:t>
      </w:r>
      <w:r>
        <w:rPr>
          <w:szCs w:val="24"/>
          <w:lang w:eastAsia="lt-LT"/>
        </w:rPr>
        <w:t xml:space="preserve">išplėtota </w:t>
      </w:r>
      <w:r w:rsidR="00D83AFD">
        <w:rPr>
          <w:szCs w:val="24"/>
          <w:lang w:eastAsia="lt-LT"/>
        </w:rPr>
        <w:t xml:space="preserve">STEAM </w:t>
      </w:r>
      <w:r>
        <w:rPr>
          <w:szCs w:val="24"/>
          <w:lang w:eastAsia="lt-LT"/>
        </w:rPr>
        <w:t>krypties veikla</w:t>
      </w:r>
      <w:r w:rsidR="00D83AFD">
        <w:rPr>
          <w:szCs w:val="24"/>
          <w:lang w:eastAsia="lt-LT"/>
        </w:rPr>
        <w:t>;</w:t>
      </w:r>
      <w:r>
        <w:rPr>
          <w:szCs w:val="24"/>
          <w:lang w:eastAsia="lt-LT"/>
        </w:rPr>
        <w:t xml:space="preserve"> </w:t>
      </w:r>
      <w:r>
        <w:rPr>
          <w:bCs/>
          <w:szCs w:val="24"/>
        </w:rPr>
        <w:t xml:space="preserve">įdiegta ir taikoma </w:t>
      </w:r>
      <w:r>
        <w:rPr>
          <w:szCs w:val="24"/>
        </w:rPr>
        <w:t>skaitmeninė mokymosi aplinka</w:t>
      </w:r>
      <w:r w:rsidRPr="00CF2362">
        <w:rPr>
          <w:szCs w:val="24"/>
        </w:rPr>
        <w:t xml:space="preserve"> „EDUKA klasė“</w:t>
      </w:r>
      <w:r>
        <w:rPr>
          <w:szCs w:val="24"/>
        </w:rPr>
        <w:t xml:space="preserve"> („EDUKA klasė“ ugdymo procese naudoja </w:t>
      </w:r>
      <w:r w:rsidR="00D83AFD" w:rsidRPr="00956712">
        <w:rPr>
          <w:szCs w:val="24"/>
          <w:lang w:eastAsia="lt-LT"/>
        </w:rPr>
        <w:t>89 proc. mokytoj</w:t>
      </w:r>
      <w:r>
        <w:rPr>
          <w:szCs w:val="24"/>
          <w:lang w:eastAsia="lt-LT"/>
        </w:rPr>
        <w:t xml:space="preserve">ų). </w:t>
      </w:r>
    </w:p>
    <w:p w14:paraId="2C42A518" w14:textId="78C830DD" w:rsidR="00D83AFD" w:rsidRDefault="00956712" w:rsidP="00956712">
      <w:pPr>
        <w:ind w:firstLine="284"/>
        <w:jc w:val="both"/>
        <w:rPr>
          <w:szCs w:val="24"/>
          <w:lang w:eastAsia="lt-LT"/>
        </w:rPr>
      </w:pPr>
      <w:r>
        <w:rPr>
          <w:szCs w:val="24"/>
          <w:lang w:eastAsia="lt-LT"/>
        </w:rPr>
        <w:t xml:space="preserve">  Šiaulių „Rasos“ progimnazijoje </w:t>
      </w:r>
      <w:r w:rsidR="00D83AFD" w:rsidRPr="00956712">
        <w:rPr>
          <w:szCs w:val="24"/>
          <w:lang w:eastAsia="lt-LT"/>
        </w:rPr>
        <w:t xml:space="preserve">2020 m. sėkmingai </w:t>
      </w:r>
      <w:r>
        <w:rPr>
          <w:szCs w:val="24"/>
          <w:lang w:eastAsia="lt-LT"/>
        </w:rPr>
        <w:t>įgyvendinta</w:t>
      </w:r>
      <w:r w:rsidR="00D83AFD" w:rsidRPr="00A3100C">
        <w:rPr>
          <w:szCs w:val="24"/>
          <w:lang w:eastAsia="lt-LT"/>
        </w:rPr>
        <w:t xml:space="preserve"> Visos dienos mokyklos (VDM) II modelio progr</w:t>
      </w:r>
      <w:r>
        <w:rPr>
          <w:szCs w:val="24"/>
          <w:lang w:eastAsia="lt-LT"/>
        </w:rPr>
        <w:t>ama; pagal „Kokybės krepšelio“ metodiką</w:t>
      </w:r>
      <w:r w:rsidRPr="00956712">
        <w:rPr>
          <w:szCs w:val="24"/>
          <w:lang w:eastAsia="lt-LT"/>
        </w:rPr>
        <w:t xml:space="preserve"> parengtas progimnazijos veiklos tobulinimo planas – </w:t>
      </w:r>
      <w:r>
        <w:rPr>
          <w:szCs w:val="24"/>
          <w:lang w:eastAsia="lt-LT"/>
        </w:rPr>
        <w:t>didinama</w:t>
      </w:r>
      <w:r w:rsidRPr="00956712">
        <w:rPr>
          <w:szCs w:val="24"/>
          <w:lang w:eastAsia="lt-LT"/>
        </w:rPr>
        <w:t xml:space="preserve"> progimnazijos atsakomybė ir atskaitomyb</w:t>
      </w:r>
      <w:r>
        <w:rPr>
          <w:szCs w:val="24"/>
          <w:lang w:eastAsia="lt-LT"/>
        </w:rPr>
        <w:t>ė už ugdymo kokybę (gerėja mokinių ugdymosi pasiekimai ir  pažanga</w:t>
      </w:r>
      <w:r w:rsidRPr="00956712">
        <w:rPr>
          <w:szCs w:val="24"/>
          <w:lang w:eastAsia="lt-LT"/>
        </w:rPr>
        <w:t xml:space="preserve">).   </w:t>
      </w:r>
    </w:p>
    <w:p w14:paraId="178EE108" w14:textId="77777777" w:rsidR="00E56B11" w:rsidRDefault="00E56B11" w:rsidP="00E56B11">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697A26D8" w14:textId="77777777" w:rsidR="00576EF3" w:rsidRPr="00E56B11" w:rsidRDefault="00576EF3" w:rsidP="00E56B11">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62B2832D" w14:textId="0E312495" w:rsidR="00956712" w:rsidRPr="00956712" w:rsidRDefault="00956712" w:rsidP="00956712">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bookmarkStart w:id="0" w:name="_GoBack"/>
      <w:bookmarkEnd w:id="0"/>
      <w:r w:rsidRPr="00956712">
        <w:rPr>
          <w:color w:val="000000" w:themeColor="text1"/>
          <w:szCs w:val="24"/>
          <w:lang w:eastAsia="lt-LT"/>
        </w:rPr>
        <w:t>Šiaulių miesto savivaldybės administracijos</w:t>
      </w:r>
    </w:p>
    <w:p w14:paraId="755F510D" w14:textId="77777777" w:rsidR="00956712" w:rsidRPr="00956712" w:rsidRDefault="00956712" w:rsidP="00956712">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956712">
        <w:rPr>
          <w:color w:val="000000" w:themeColor="text1"/>
          <w:szCs w:val="24"/>
          <w:lang w:eastAsia="lt-LT"/>
        </w:rPr>
        <w:t>Žmonių gerovės ir ugdymo departamento</w:t>
      </w:r>
    </w:p>
    <w:p w14:paraId="64B55BA7" w14:textId="77777777" w:rsidR="00956712" w:rsidRPr="00956712" w:rsidRDefault="00956712" w:rsidP="00956712">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956712">
        <w:rPr>
          <w:color w:val="000000" w:themeColor="text1"/>
          <w:szCs w:val="24"/>
          <w:lang w:eastAsia="lt-LT"/>
        </w:rPr>
        <w:t xml:space="preserve">Švietimo skyriaus vedėja                                __________         Edita </w:t>
      </w:r>
      <w:proofErr w:type="spellStart"/>
      <w:r w:rsidRPr="00956712">
        <w:rPr>
          <w:color w:val="000000" w:themeColor="text1"/>
          <w:szCs w:val="24"/>
          <w:lang w:eastAsia="lt-LT"/>
        </w:rPr>
        <w:t>Minkuvienė</w:t>
      </w:r>
      <w:proofErr w:type="spellEnd"/>
      <w:r w:rsidRPr="00956712">
        <w:rPr>
          <w:color w:val="000000" w:themeColor="text1"/>
          <w:szCs w:val="24"/>
          <w:lang w:eastAsia="lt-LT"/>
        </w:rPr>
        <w:t xml:space="preserve">       2021-02-18</w:t>
      </w:r>
    </w:p>
    <w:p w14:paraId="1C8A004B" w14:textId="77777777" w:rsidR="00956712" w:rsidRPr="00956712" w:rsidRDefault="00956712" w:rsidP="00956712">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956712">
        <w:rPr>
          <w:color w:val="000000" w:themeColor="text1"/>
          <w:szCs w:val="24"/>
          <w:lang w:eastAsia="lt-LT"/>
        </w:rPr>
        <w:t xml:space="preserve">                                                                           (parašas)</w:t>
      </w:r>
    </w:p>
    <w:p w14:paraId="753A02ED" w14:textId="77777777" w:rsidR="00956712" w:rsidRPr="00956712" w:rsidRDefault="00956712" w:rsidP="00956712">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4D8F3B74" w14:textId="77777777" w:rsidR="00956712" w:rsidRPr="00956712" w:rsidRDefault="00956712" w:rsidP="00956712">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956712">
        <w:rPr>
          <w:color w:val="000000" w:themeColor="text1"/>
          <w:szCs w:val="24"/>
          <w:lang w:eastAsia="lt-LT"/>
        </w:rPr>
        <w:t>Savivaldybės meras                                         __________          Artūras Visockas      2021-02-22</w:t>
      </w:r>
    </w:p>
    <w:p w14:paraId="0AE8A6A3" w14:textId="77777777" w:rsidR="00956712" w:rsidRPr="00956712" w:rsidRDefault="00956712" w:rsidP="00956712">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956712">
        <w:rPr>
          <w:color w:val="000000" w:themeColor="text1"/>
          <w:szCs w:val="24"/>
          <w:lang w:eastAsia="lt-LT"/>
        </w:rPr>
        <w:t xml:space="preserve">                                                                             (parašas)                            </w:t>
      </w:r>
    </w:p>
    <w:p w14:paraId="1A4D785C" w14:textId="77777777" w:rsidR="00956712" w:rsidRPr="00956712" w:rsidRDefault="00956712" w:rsidP="00956712">
      <w:pPr>
        <w:shd w:val="clear" w:color="auto" w:fill="FFFFFF" w:themeFill="background1"/>
        <w:tabs>
          <w:tab w:val="left" w:pos="6237"/>
          <w:tab w:val="right" w:pos="8306"/>
        </w:tabs>
        <w:overflowPunct w:val="0"/>
        <w:textAlignment w:val="baseline"/>
        <w:rPr>
          <w:color w:val="000000" w:themeColor="text1"/>
          <w:szCs w:val="24"/>
        </w:rPr>
      </w:pPr>
    </w:p>
    <w:p w14:paraId="43E37EBE" w14:textId="1EBCF4C4" w:rsidR="00956712" w:rsidRPr="00956712" w:rsidRDefault="00956712" w:rsidP="00956712">
      <w:pPr>
        <w:shd w:val="clear" w:color="auto" w:fill="FFFFFF" w:themeFill="background1"/>
        <w:tabs>
          <w:tab w:val="left" w:pos="6237"/>
          <w:tab w:val="right" w:pos="8306"/>
        </w:tabs>
        <w:overflowPunct w:val="0"/>
        <w:textAlignment w:val="baseline"/>
        <w:rPr>
          <w:color w:val="000000" w:themeColor="text1"/>
          <w:szCs w:val="24"/>
        </w:rPr>
      </w:pPr>
      <w:r w:rsidRPr="00956712">
        <w:rPr>
          <w:color w:val="000000" w:themeColor="text1"/>
          <w:szCs w:val="24"/>
        </w:rPr>
        <w:t xml:space="preserve">Galutinis metų veiklos ataskaitos įvertinimas   </w:t>
      </w:r>
      <w:r w:rsidRPr="00956712">
        <w:rPr>
          <w:b/>
          <w:color w:val="000000" w:themeColor="text1"/>
          <w:szCs w:val="24"/>
        </w:rPr>
        <w:t>labai gerai</w:t>
      </w:r>
    </w:p>
    <w:p w14:paraId="5EC16ACD" w14:textId="5068C248" w:rsidR="00956712" w:rsidRPr="00956712" w:rsidRDefault="00956712" w:rsidP="00956712">
      <w:pPr>
        <w:tabs>
          <w:tab w:val="left" w:pos="1276"/>
          <w:tab w:val="left" w:pos="5954"/>
          <w:tab w:val="left" w:pos="8364"/>
        </w:tabs>
        <w:overflowPunct w:val="0"/>
        <w:jc w:val="both"/>
        <w:textAlignment w:val="baseline"/>
        <w:rPr>
          <w:szCs w:val="24"/>
          <w:lang w:eastAsia="lt-LT"/>
        </w:rPr>
      </w:pPr>
    </w:p>
    <w:p w14:paraId="3D2B21CD" w14:textId="77777777" w:rsidR="00956712" w:rsidRPr="00956712" w:rsidRDefault="00956712" w:rsidP="00956712">
      <w:pPr>
        <w:tabs>
          <w:tab w:val="left" w:pos="1276"/>
          <w:tab w:val="left" w:pos="5954"/>
          <w:tab w:val="left" w:pos="8364"/>
        </w:tabs>
        <w:overflowPunct w:val="0"/>
        <w:jc w:val="both"/>
        <w:textAlignment w:val="baseline"/>
        <w:rPr>
          <w:szCs w:val="24"/>
          <w:lang w:eastAsia="lt-LT"/>
        </w:rPr>
      </w:pPr>
      <w:r w:rsidRPr="00956712">
        <w:rPr>
          <w:szCs w:val="24"/>
          <w:lang w:eastAsia="lt-LT"/>
        </w:rPr>
        <w:t>Susipažinau.</w:t>
      </w:r>
    </w:p>
    <w:p w14:paraId="3ABC7B75" w14:textId="16BCC604" w:rsidR="00956712" w:rsidRPr="00956712" w:rsidRDefault="00956712" w:rsidP="00956712">
      <w:pPr>
        <w:tabs>
          <w:tab w:val="left" w:pos="4253"/>
          <w:tab w:val="left" w:pos="6946"/>
        </w:tabs>
        <w:overflowPunct w:val="0"/>
        <w:jc w:val="both"/>
        <w:textAlignment w:val="baseline"/>
        <w:rPr>
          <w:szCs w:val="24"/>
          <w:lang w:eastAsia="lt-LT"/>
        </w:rPr>
      </w:pPr>
      <w:r>
        <w:rPr>
          <w:szCs w:val="24"/>
          <w:lang w:eastAsia="lt-LT"/>
        </w:rPr>
        <w:t>Šiaulių „Rasos“</w:t>
      </w:r>
      <w:r w:rsidRPr="00956712">
        <w:rPr>
          <w:szCs w:val="24"/>
          <w:lang w:eastAsia="lt-LT"/>
        </w:rPr>
        <w:t xml:space="preserve"> progimnazijos direktorė           ______</w:t>
      </w:r>
      <w:r>
        <w:rPr>
          <w:szCs w:val="24"/>
          <w:lang w:eastAsia="lt-LT"/>
        </w:rPr>
        <w:t xml:space="preserve">____        Diana </w:t>
      </w:r>
      <w:proofErr w:type="spellStart"/>
      <w:r>
        <w:rPr>
          <w:szCs w:val="24"/>
          <w:lang w:eastAsia="lt-LT"/>
        </w:rPr>
        <w:t>Tamutienė</w:t>
      </w:r>
      <w:proofErr w:type="spellEnd"/>
      <w:r w:rsidRPr="00956712">
        <w:rPr>
          <w:szCs w:val="24"/>
          <w:lang w:eastAsia="lt-LT"/>
        </w:rPr>
        <w:t xml:space="preserve">  2021-02-22</w:t>
      </w:r>
    </w:p>
    <w:p w14:paraId="7F7B85A8" w14:textId="35523EF8" w:rsidR="00956712" w:rsidRPr="00956712" w:rsidRDefault="00956712" w:rsidP="00956712">
      <w:pPr>
        <w:tabs>
          <w:tab w:val="left" w:pos="4536"/>
          <w:tab w:val="left" w:pos="7230"/>
        </w:tabs>
        <w:overflowPunct w:val="0"/>
        <w:jc w:val="both"/>
        <w:textAlignment w:val="baseline"/>
        <w:rPr>
          <w:szCs w:val="24"/>
          <w:lang w:eastAsia="lt-LT"/>
        </w:rPr>
      </w:pPr>
      <w:r w:rsidRPr="00956712">
        <w:rPr>
          <w:szCs w:val="24"/>
          <w:lang w:eastAsia="lt-LT"/>
        </w:rPr>
        <w:t xml:space="preserve">                                                                           </w:t>
      </w:r>
      <w:r>
        <w:rPr>
          <w:szCs w:val="24"/>
          <w:lang w:eastAsia="lt-LT"/>
        </w:rPr>
        <w:t xml:space="preserve">    </w:t>
      </w:r>
      <w:r w:rsidRPr="00956712">
        <w:rPr>
          <w:szCs w:val="24"/>
          <w:lang w:eastAsia="lt-LT"/>
        </w:rPr>
        <w:t xml:space="preserve">(parašas)  </w:t>
      </w:r>
    </w:p>
    <w:p w14:paraId="40C3826E" w14:textId="77777777" w:rsidR="00956712" w:rsidRPr="00956712" w:rsidRDefault="00956712" w:rsidP="00956712">
      <w:pPr>
        <w:tabs>
          <w:tab w:val="right" w:leader="underscore" w:pos="9071"/>
        </w:tabs>
        <w:jc w:val="both"/>
        <w:rPr>
          <w:szCs w:val="24"/>
          <w:lang w:eastAsia="lt-LT"/>
        </w:rPr>
      </w:pPr>
    </w:p>
    <w:p w14:paraId="2A79292A" w14:textId="7F6A1EF9" w:rsidR="00E56B11" w:rsidRPr="00E56B11" w:rsidRDefault="00E56B11" w:rsidP="00E56B11">
      <w:pPr>
        <w:tabs>
          <w:tab w:val="left" w:pos="4536"/>
          <w:tab w:val="left" w:pos="7230"/>
        </w:tabs>
        <w:overflowPunct w:val="0"/>
        <w:jc w:val="both"/>
        <w:textAlignment w:val="baseline"/>
        <w:rPr>
          <w:sz w:val="20"/>
          <w:lang w:eastAsia="lt-LT"/>
        </w:rPr>
      </w:pPr>
    </w:p>
    <w:p w14:paraId="2EB6CB7B" w14:textId="77777777" w:rsidR="00E56B11" w:rsidRDefault="00E56B11" w:rsidP="0032299A">
      <w:pPr>
        <w:tabs>
          <w:tab w:val="left" w:pos="4253"/>
          <w:tab w:val="left" w:pos="6946"/>
        </w:tabs>
        <w:jc w:val="both"/>
        <w:rPr>
          <w:sz w:val="20"/>
          <w:lang w:eastAsia="lt-LT"/>
        </w:rPr>
      </w:pPr>
    </w:p>
    <w:sectPr w:rsidR="00E56B11" w:rsidSect="00E56B11">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0BDB1" w14:textId="77777777" w:rsidR="00745B86" w:rsidRDefault="00745B86" w:rsidP="00E56B11">
      <w:r>
        <w:separator/>
      </w:r>
    </w:p>
  </w:endnote>
  <w:endnote w:type="continuationSeparator" w:id="0">
    <w:p w14:paraId="24A59055" w14:textId="77777777" w:rsidR="00745B86" w:rsidRDefault="00745B86" w:rsidP="00E5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4F7D1" w14:textId="77777777" w:rsidR="00745B86" w:rsidRDefault="00745B86" w:rsidP="00E56B11">
      <w:r>
        <w:separator/>
      </w:r>
    </w:p>
  </w:footnote>
  <w:footnote w:type="continuationSeparator" w:id="0">
    <w:p w14:paraId="66510150" w14:textId="77777777" w:rsidR="00745B86" w:rsidRDefault="00745B86" w:rsidP="00E56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16299"/>
      <w:docPartObj>
        <w:docPartGallery w:val="Page Numbers (Top of Page)"/>
        <w:docPartUnique/>
      </w:docPartObj>
    </w:sdtPr>
    <w:sdtEndPr/>
    <w:sdtContent>
      <w:p w14:paraId="1C20080A" w14:textId="088059A4" w:rsidR="00E56B11" w:rsidRDefault="00E56B11">
        <w:pPr>
          <w:pStyle w:val="Antrats"/>
          <w:jc w:val="center"/>
        </w:pPr>
        <w:r>
          <w:fldChar w:fldCharType="begin"/>
        </w:r>
        <w:r>
          <w:instrText>PAGE   \* MERGEFORMAT</w:instrText>
        </w:r>
        <w:r>
          <w:fldChar w:fldCharType="separate"/>
        </w:r>
        <w:r w:rsidR="00576EF3">
          <w:rPr>
            <w:noProof/>
          </w:rPr>
          <w:t>12</w:t>
        </w:r>
        <w:r>
          <w:fldChar w:fldCharType="end"/>
        </w:r>
      </w:p>
    </w:sdtContent>
  </w:sdt>
  <w:p w14:paraId="1C4E79CC" w14:textId="77777777" w:rsidR="00E56B11" w:rsidRDefault="00E56B1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90"/>
    <w:rsid w:val="001510F4"/>
    <w:rsid w:val="001603F6"/>
    <w:rsid w:val="001A348B"/>
    <w:rsid w:val="001A533E"/>
    <w:rsid w:val="00220D5A"/>
    <w:rsid w:val="00233597"/>
    <w:rsid w:val="00302355"/>
    <w:rsid w:val="00315BEC"/>
    <w:rsid w:val="0032299A"/>
    <w:rsid w:val="003B43D5"/>
    <w:rsid w:val="003D7E10"/>
    <w:rsid w:val="003F2647"/>
    <w:rsid w:val="00425FF3"/>
    <w:rsid w:val="004C0878"/>
    <w:rsid w:val="00563449"/>
    <w:rsid w:val="00576EF3"/>
    <w:rsid w:val="005D00FF"/>
    <w:rsid w:val="005F11DB"/>
    <w:rsid w:val="00645230"/>
    <w:rsid w:val="006D28A7"/>
    <w:rsid w:val="00745B86"/>
    <w:rsid w:val="007F3B6F"/>
    <w:rsid w:val="00956712"/>
    <w:rsid w:val="009A7C81"/>
    <w:rsid w:val="00A430A4"/>
    <w:rsid w:val="00B80C08"/>
    <w:rsid w:val="00BD6189"/>
    <w:rsid w:val="00C70E90"/>
    <w:rsid w:val="00C82313"/>
    <w:rsid w:val="00CB635C"/>
    <w:rsid w:val="00CC68B0"/>
    <w:rsid w:val="00D238C6"/>
    <w:rsid w:val="00D32055"/>
    <w:rsid w:val="00D367E0"/>
    <w:rsid w:val="00D6336B"/>
    <w:rsid w:val="00D83AFD"/>
    <w:rsid w:val="00D86EC6"/>
    <w:rsid w:val="00E16406"/>
    <w:rsid w:val="00E362B2"/>
    <w:rsid w:val="00E40A15"/>
    <w:rsid w:val="00E44F57"/>
    <w:rsid w:val="00E56B11"/>
    <w:rsid w:val="00EC4E4F"/>
    <w:rsid w:val="00ED2AAC"/>
    <w:rsid w:val="00F76C0F"/>
    <w:rsid w:val="00FC79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A66C"/>
  <w15:chartTrackingRefBased/>
  <w15:docId w15:val="{37AD4981-A697-4CA1-81BF-B87DB711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E9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70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
    <w:name w:val="Body Text"/>
    <w:basedOn w:val="prastasis"/>
    <w:link w:val="PagrindinistekstasDiagrama1"/>
    <w:uiPriority w:val="99"/>
    <w:rsid w:val="003B43D5"/>
    <w:pPr>
      <w:suppressAutoHyphens/>
      <w:jc w:val="both"/>
    </w:pPr>
    <w:rPr>
      <w:szCs w:val="24"/>
      <w:lang w:val="en-US" w:eastAsia="ar-SA"/>
    </w:rPr>
  </w:style>
  <w:style w:type="character" w:customStyle="1" w:styleId="PagrindinistekstasDiagrama">
    <w:name w:val="Pagrindinis tekstas Diagrama"/>
    <w:basedOn w:val="Numatytasispastraiposriftas"/>
    <w:uiPriority w:val="99"/>
    <w:semiHidden/>
    <w:rsid w:val="003B43D5"/>
    <w:rPr>
      <w:rFonts w:ascii="Times New Roman" w:eastAsia="Times New Roman" w:hAnsi="Times New Roman" w:cs="Times New Roman"/>
      <w:sz w:val="24"/>
      <w:szCs w:val="20"/>
    </w:rPr>
  </w:style>
  <w:style w:type="character" w:customStyle="1" w:styleId="PagrindinistekstasDiagrama1">
    <w:name w:val="Pagrindinis tekstas Diagrama1"/>
    <w:basedOn w:val="Numatytasispastraiposriftas"/>
    <w:link w:val="Pagrindinistekstas"/>
    <w:uiPriority w:val="99"/>
    <w:locked/>
    <w:rsid w:val="003B43D5"/>
    <w:rPr>
      <w:rFonts w:ascii="Times New Roman" w:eastAsia="Times New Roman" w:hAnsi="Times New Roman" w:cs="Times New Roman"/>
      <w:sz w:val="24"/>
      <w:szCs w:val="24"/>
      <w:lang w:val="en-US" w:eastAsia="ar-SA"/>
    </w:rPr>
  </w:style>
  <w:style w:type="paragraph" w:styleId="Antrats">
    <w:name w:val="header"/>
    <w:basedOn w:val="prastasis"/>
    <w:link w:val="AntratsDiagrama"/>
    <w:uiPriority w:val="99"/>
    <w:unhideWhenUsed/>
    <w:rsid w:val="00E56B11"/>
    <w:pPr>
      <w:tabs>
        <w:tab w:val="center" w:pos="4819"/>
        <w:tab w:val="right" w:pos="9638"/>
      </w:tabs>
    </w:pPr>
  </w:style>
  <w:style w:type="character" w:customStyle="1" w:styleId="AntratsDiagrama">
    <w:name w:val="Antraštės Diagrama"/>
    <w:basedOn w:val="Numatytasispastraiposriftas"/>
    <w:link w:val="Antrats"/>
    <w:uiPriority w:val="99"/>
    <w:rsid w:val="00E56B1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56B11"/>
    <w:pPr>
      <w:tabs>
        <w:tab w:val="center" w:pos="4819"/>
        <w:tab w:val="right" w:pos="9638"/>
      </w:tabs>
    </w:pPr>
  </w:style>
  <w:style w:type="character" w:customStyle="1" w:styleId="PoratDiagrama">
    <w:name w:val="Poraštė Diagrama"/>
    <w:basedOn w:val="Numatytasispastraiposriftas"/>
    <w:link w:val="Porat"/>
    <w:uiPriority w:val="99"/>
    <w:rsid w:val="00E56B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16085</Words>
  <Characters>9170</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Vartotojas1</dc:creator>
  <cp:keywords/>
  <dc:description/>
  <cp:lastModifiedBy>„Windows“ vartotojas</cp:lastModifiedBy>
  <cp:revision>3</cp:revision>
  <cp:lastPrinted>2021-01-20T12:38:00Z</cp:lastPrinted>
  <dcterms:created xsi:type="dcterms:W3CDTF">2021-02-14T22:46:00Z</dcterms:created>
  <dcterms:modified xsi:type="dcterms:W3CDTF">2021-03-10T06:53:00Z</dcterms:modified>
</cp:coreProperties>
</file>