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19" w:rsidRPr="00036E8A" w:rsidRDefault="00E7501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36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ŠIAULIŲ LOPŠELIO-DARŽELIO „SIGUTĖ“</w:t>
      </w:r>
    </w:p>
    <w:p w:rsidR="00E75019" w:rsidRPr="00036E8A" w:rsidRDefault="00E7501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36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DIREKTORĖS RENATOS JONAITIENĖS </w:t>
      </w:r>
    </w:p>
    <w:p w:rsidR="00E75019" w:rsidRPr="00036E8A" w:rsidRDefault="00E7501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E75019" w:rsidRPr="00036E8A" w:rsidRDefault="00E7501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part_23a109843ddc4d409c57253dd9052787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2020 </w:t>
      </w:r>
      <w:r w:rsidRPr="0003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METŲ VEIKLOS ATASKAITA</w:t>
      </w:r>
    </w:p>
    <w:p w:rsidR="00E75019" w:rsidRPr="00036E8A" w:rsidRDefault="00E7501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36E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E75019" w:rsidRPr="00A00236" w:rsidRDefault="005A20D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002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2021</w:t>
      </w:r>
      <w:r w:rsidR="00E75019" w:rsidRPr="00A002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-01-</w:t>
      </w:r>
      <w:r w:rsidRPr="00A002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</w:t>
      </w:r>
      <w:r w:rsidR="00E75019" w:rsidRPr="00A002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Nr. R-</w:t>
      </w:r>
      <w:r w:rsidRPr="00A002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E75019" w:rsidRPr="00A002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(1.7.2)</w:t>
      </w:r>
    </w:p>
    <w:p w:rsidR="00E75019" w:rsidRPr="00036E8A" w:rsidRDefault="00E7501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0023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Šiauliai</w:t>
      </w:r>
    </w:p>
    <w:p w:rsidR="00C62884" w:rsidRPr="00C62884" w:rsidRDefault="00E75019" w:rsidP="00E75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36E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="00C62884" w:rsidRPr="00C628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C62884" w:rsidRPr="00C62884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d71fcc0280cb49c79d2c791b413761f7"/>
      <w:bookmarkEnd w:id="1"/>
      <w:r w:rsidRPr="00C6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 SKYRIUS</w:t>
      </w:r>
    </w:p>
    <w:p w:rsidR="00C62884" w:rsidRPr="00C62884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6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STRATEGINIO PLANO IR METINIO VEIKLOS PLANO ĮGYVENDINIMAS</w:t>
      </w:r>
    </w:p>
    <w:p w:rsidR="00C62884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C6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:rsidR="00EF33E7" w:rsidRPr="00982CCF" w:rsidRDefault="00EF33E7" w:rsidP="00982CCF">
      <w:pPr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036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Šiaulių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lopšelio-darželio „Sigutė“ 2020–2022</w:t>
      </w:r>
      <w:r w:rsidRPr="00036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metų strateginio veiklos plano įgyvendinimas: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840"/>
        <w:gridCol w:w="4094"/>
      </w:tblGrid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3E7" w:rsidRPr="00CA307A" w:rsidRDefault="00EF33E7" w:rsidP="00EF33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0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Pr="00CA30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metų tikslas, uždaviniai ir priemonės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CA307A" w:rsidRDefault="00EF33E7" w:rsidP="00780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0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Siekiniai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0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(rezultato vertinimo, produkto kriterijaus pavadinimas ir mato vienetas)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CA307A" w:rsidRDefault="00EF33E7" w:rsidP="00780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0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Siekinių įgyvendinimo faktas</w:t>
            </w:r>
          </w:p>
        </w:tc>
      </w:tr>
      <w:tr w:rsidR="00EF33E7" w:rsidRPr="00036E8A" w:rsidTr="00780621"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1. Tikslas.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Ikimokyklinio ir priešmokyklinio amžiaus vaikų </w:t>
            </w:r>
            <w:r w:rsidRPr="00C71A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poreikių tenkinimas.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1.1. Uždavinys.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Vykdyti ikimokyklinį ir priešmokyklinį ugdymą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užtikrinant sistemingą ir veiksmingą pagalbą kiekvienam vaikui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Priemonės: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1.1.1. Ikimokyklinio ugdymo programos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„Vaikystės sodas“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įgyvendinimas.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FC7845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C78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Grupių skaičius 5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Grupių skaičius 6</w:t>
            </w:r>
          </w:p>
          <w:p w:rsidR="00EF33E7" w:rsidRPr="006E49B5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(nuo 2020-09-01 d.)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ugdymo grupių skaičius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grupės, kuriose buvo ugdomi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A3D43" w:rsidRPr="003A3D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</w:t>
            </w:r>
            <w:r w:rsidRPr="003A3D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vaikai.</w:t>
            </w: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D150F" w:rsidRPr="00036E8A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grupės</w:t>
            </w:r>
            <w:r w:rsidR="00994EEB"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 vaikai nuo 2020-09-01 d.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1.1.2. Priešmokyklinio ugdymo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bendrosios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įgyvendinimas.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Grupių skaičius 1 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5D150F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5D150F" w:rsidRPr="00990B2E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3A3D43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F33E7"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Priešmokyklinio ugdymo grupių skaičius 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– 1 grupė, kurioje buvo ugdoma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CB4502" w:rsidRPr="00CB4502" w:rsidRDefault="00CB4502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grupė dalyvauja:</w:t>
            </w:r>
          </w:p>
          <w:p w:rsidR="00EF33E7" w:rsidRPr="00CB4502" w:rsidRDefault="00CB4502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socialinių įgūdžių </w:t>
            </w:r>
            <w:r w:rsidR="00EF33E7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programoje „</w:t>
            </w:r>
            <w:proofErr w:type="spellStart"/>
            <w:r w:rsidR="00EF33E7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Zipio</w:t>
            </w:r>
            <w:proofErr w:type="spellEnd"/>
            <w:r w:rsidR="00EF33E7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draugai“</w:t>
            </w:r>
            <w:r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5D150F" w:rsidRPr="00CB4502" w:rsidRDefault="00EF33E7" w:rsidP="005D1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B4502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ankstyvojo </w:t>
            </w:r>
            <w:r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užsienio k</w:t>
            </w:r>
            <w:r w:rsidR="00CB4502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albos mokymo programoje „Vokiečių kalba su </w:t>
            </w:r>
            <w:proofErr w:type="spellStart"/>
            <w:r w:rsidR="00CB4502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Hans</w:t>
            </w:r>
            <w:proofErr w:type="spellEnd"/>
            <w:r w:rsidR="00CB4502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B4502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Hase</w:t>
            </w:r>
            <w:proofErr w:type="spellEnd"/>
            <w:r w:rsidR="00CB4502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</w:t>
            </w:r>
            <w:r w:rsidR="00CB4502"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iešmokyklinio amžiaus grupėje“.</w:t>
            </w:r>
          </w:p>
          <w:p w:rsidR="00EF33E7" w:rsidRPr="00036E8A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4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2020 m. rugsėjo mėnesio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nesuformuota priešmokyklinio amžiaus grupė.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60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Pedagogų kvalifikacijos </w:t>
            </w:r>
            <w:r w:rsidR="006071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tobulinimas.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Mokymų skaičius, tenkantis vienam pedagogui 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3603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kvalifikacijos kėlimo renginia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i)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Kvalifikaciją kėlusių pedagogų procentas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numatytą tvarką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10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 proc.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5D150F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Aukštesnė kvalifikacinė kategorij</w:t>
            </w:r>
            <w:r w:rsidR="001C1F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 suteikta dviem pedagogams.</w:t>
            </w:r>
          </w:p>
        </w:tc>
      </w:tr>
      <w:tr w:rsidR="00EF33E7" w:rsidRPr="00036E8A" w:rsidTr="00780621"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1.2. Uždavinys.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ikslingai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gerinti ugdytinių pasiekimus.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1EB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1.2.1. </w:t>
            </w:r>
            <w:r w:rsidR="006071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Stimuliuojančių kalbos pažinimo procesų raidą projektų vykdymas.</w:t>
            </w:r>
          </w:p>
          <w:p w:rsidR="006071EB" w:rsidRDefault="006071EB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071EB" w:rsidRDefault="006071EB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360323" w:rsidRDefault="00B25D5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Komunikavimo ir pažinimo kompetenciją tobulinantys projektai, kurie efektyviau stimuliuos vaikų kalbos ir pažinimo procesų raidą(skaičius).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B25D5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Įvykdyti 2</w:t>
            </w:r>
            <w:r w:rsidR="00EF3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projektai.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EF33E7" w:rsidP="001C1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D5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1.2.2. </w:t>
            </w:r>
            <w:r w:rsidR="00B25D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Socialinio ir emocinio ugdymo programų įgyvendinimas.</w:t>
            </w:r>
          </w:p>
          <w:p w:rsidR="00EF33E7" w:rsidRPr="00036E8A" w:rsidRDefault="00EF33E7" w:rsidP="00B25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360323" w:rsidRDefault="00B25D5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Grupių, dalyvaujančių socialinių įgūdži</w:t>
            </w:r>
            <w:r w:rsidR="00994E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 lavinimo programoje „</w:t>
            </w:r>
            <w:proofErr w:type="spellStart"/>
            <w:r w:rsidR="00994E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Kimochi</w:t>
            </w:r>
            <w:proofErr w:type="spellEnd"/>
            <w:r w:rsidR="00994E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B25D5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Programa vykdoma 2 grupėse.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EF33E7" w:rsidP="00B25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D57" w:rsidRDefault="00B25D5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1.2.3. Aplinkosauginio projekto vykdymas.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B25D57" w:rsidP="00B25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Vykdytų ir įgyvendintų aplinkosaugos projektų skaičius</w:t>
            </w:r>
            <w:r w:rsidR="00EF3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5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Įgyvendintas vienas projektas</w:t>
            </w:r>
            <w:r w:rsidR="006E49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dalinai (dėl karantino neįvyko visos numatytos priemonės)</w:t>
            </w:r>
            <w:r w:rsidR="00984C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B25D5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D57" w:rsidRDefault="00B25D5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1.2.4. Įstojimas į sveikatą stiprinančių ir aktyvių mokyklų tinklą.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57" w:rsidRDefault="007978FD" w:rsidP="00B25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Į</w:t>
            </w:r>
            <w:r w:rsidR="00B25D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gyvendintų </w:t>
            </w:r>
            <w:proofErr w:type="spellStart"/>
            <w:r w:rsidR="00B25D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sveikatinimo</w:t>
            </w:r>
            <w:proofErr w:type="spellEnd"/>
            <w:r w:rsidR="00B25D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projektų </w:t>
            </w:r>
            <w:r w:rsidR="00B25D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D" w:rsidRDefault="007978FD" w:rsidP="007978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Įgyvendintas vienas projektas.</w:t>
            </w:r>
          </w:p>
          <w:p w:rsidR="00B25D57" w:rsidRDefault="007978FD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Parengta sveikatos stiprinimo programa.</w:t>
            </w:r>
          </w:p>
        </w:tc>
      </w:tr>
      <w:tr w:rsidR="00EF33E7" w:rsidRPr="00036E8A" w:rsidTr="00780621">
        <w:trPr>
          <w:trHeight w:val="572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2. Tikslas.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Materialinės ir techninės aplinkos gerinimas.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2.1. Uždavinys.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Užtikrinti saugias edukacines ugdymo(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aplinkas.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2.1.1. Ugdymo(</w:t>
            </w:r>
            <w:proofErr w:type="spellStart"/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priemonių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aplinkai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ikimokykliniam ir priešmokykliniam ugdymui įsigijimas.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B97826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7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Atnaujintos ugdymo(</w:t>
            </w:r>
            <w:proofErr w:type="spellStart"/>
            <w:r w:rsidRPr="00B97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si</w:t>
            </w:r>
            <w:proofErr w:type="spellEnd"/>
            <w:r w:rsidRPr="00B97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)  </w:t>
            </w:r>
          </w:p>
          <w:p w:rsidR="00EF33E7" w:rsidRPr="00B97826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7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priemonės (6 grupės).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:rsidR="001C1F91" w:rsidRDefault="001C1F9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:rsidR="006E49B5" w:rsidRDefault="006E49B5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:rsidR="001C1F91" w:rsidRPr="00B97826" w:rsidRDefault="001C1F9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Priemonės STEAM veikloms organizuoti(proc.)</w:t>
            </w:r>
          </w:p>
          <w:p w:rsidR="00EF33E7" w:rsidRPr="00B97826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B97826" w:rsidRDefault="00A56C5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Sistemingai atnaujinta ugdymo</w:t>
            </w:r>
          </w:p>
          <w:p w:rsidR="00EF33E7" w:rsidRPr="00B97826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7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priemonių 6 grupėms, panaudojant skirtą  </w:t>
            </w:r>
          </w:p>
          <w:p w:rsidR="00EF33E7" w:rsidRPr="00B97826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7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finansavimą</w:t>
            </w:r>
            <w:r w:rsidR="006E4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mokymo priemonių įsigijimui</w:t>
            </w:r>
            <w:r w:rsidRPr="00B97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  <w:p w:rsidR="00EF33E7" w:rsidRDefault="001C1F9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  <w:p w:rsidR="001C1F91" w:rsidRPr="00B97826" w:rsidRDefault="001C1F9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Įsigyta edukacinių priemonių pažintinėms veikloms organizuoti</w:t>
            </w:r>
            <w:r w:rsidR="00A56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(25 proc.)</w:t>
            </w:r>
            <w:r w:rsidR="006E4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įkurta patirtinį ugdymąsi skatinanti erdvė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2.1.2. Edukacinių priemonių įsigijimas veikloms organizuoti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lauke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1C1F9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Įsigytų</w:t>
            </w:r>
            <w:r w:rsidR="00EF3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edukacinių lavinamųjų tvorelių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skaičius</w:t>
            </w:r>
            <w:r w:rsidR="00EF3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1C1F91" w:rsidRDefault="001C1F9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41EFC" w:rsidRDefault="00541EFC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F33E7" w:rsidRPr="00036E8A" w:rsidRDefault="001C1F9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Įsigytų lauko pavėsinių skaičius.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FC" w:rsidRPr="006E49B5" w:rsidRDefault="00541EFC" w:rsidP="00541E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1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sigyta priemonių edukacinei</w:t>
            </w:r>
            <w:r w:rsidRPr="00541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lauko 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klasei įrengti (</w:t>
            </w:r>
            <w:r w:rsidR="00A56C5A" w:rsidRPr="006E49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6E49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vnt.).</w:t>
            </w:r>
          </w:p>
          <w:p w:rsidR="00541EFC" w:rsidRPr="00036E8A" w:rsidRDefault="00541EFC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Nupirktos spyruoklinės supynės(1 vnt.).</w:t>
            </w:r>
          </w:p>
          <w:p w:rsidR="00541EFC" w:rsidRDefault="00541EFC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E49B5" w:rsidRDefault="00541EFC" w:rsidP="006E4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Nupirkta </w:t>
            </w:r>
            <w:r w:rsidR="006E49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lauko pavėsinė vienai grupei </w:t>
            </w:r>
          </w:p>
          <w:p w:rsidR="001C1F91" w:rsidRPr="00036E8A" w:rsidRDefault="006E49B5" w:rsidP="006E4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(1vnt.).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541E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2.1.3. Kr</w:t>
            </w:r>
            <w:r w:rsidR="00541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epšinio aikštelės modernizavimas.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Krepšinio aikštelės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modernizavimas (vnt.).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Priemonė neįgyvendinta dėl negauto šio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investicinio projekto finansavimo.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2.1.4. Žaidimo aikštelių modernizavimas.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Pr="003278E5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7E37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oderniz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uotų ž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aidimo aikštelių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  <w:r w:rsidR="00541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proofErr w:type="spellStart"/>
            <w:r w:rsidR="00541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="00541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6" w:rsidRDefault="00EF33E7" w:rsidP="00F537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Naujai įrengta aikštelė ankstyvojo amžiaus ugdytiniams (</w:t>
            </w:r>
            <w:r w:rsidR="00541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įsigytas </w:t>
            </w:r>
            <w:r w:rsidR="00F53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daugiafunkcinis </w:t>
            </w:r>
            <w:r w:rsidR="006E49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žaidimų kompleksas </w:t>
            </w:r>
          </w:p>
          <w:p w:rsidR="00EF33E7" w:rsidRPr="00036E8A" w:rsidRDefault="006E49B5" w:rsidP="00F537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 vnt.)).</w:t>
            </w:r>
          </w:p>
        </w:tc>
      </w:tr>
      <w:tr w:rsidR="00EF33E7" w:rsidRPr="00036E8A" w:rsidTr="00780621"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2.2. Uždavinys.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Užtikrinti įstaigos funkcionavimą.</w:t>
            </w:r>
          </w:p>
        </w:tc>
      </w:tr>
      <w:tr w:rsidR="00EF33E7" w:rsidRPr="00036E8A" w:rsidTr="00A56C5A">
        <w:trPr>
          <w:trHeight w:val="84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2.2.1. Lauko įrenginių įsigijimas ir aplinkos gerinimas.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Pr="00036E8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Įsigytų smėlio dėžių skaičius.</w:t>
            </w:r>
          </w:p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6141" w:rsidRDefault="00216141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E49B5" w:rsidRDefault="006E49B5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Vidinių durų pakeitimas </w:t>
            </w:r>
          </w:p>
          <w:p w:rsidR="0072684A" w:rsidRDefault="006E49B5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7268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vnt.).</w:t>
            </w:r>
          </w:p>
          <w:p w:rsidR="006E49B5" w:rsidRDefault="006E49B5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Apšvietimo įrangos atnaujinimas</w:t>
            </w:r>
            <w:r w:rsidR="006E49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(proc.).</w:t>
            </w: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Įsigytų apsauginių stogelių skaičius (0 vnt.).</w:t>
            </w:r>
          </w:p>
          <w:p w:rsidR="00EF33E7" w:rsidRPr="00067914" w:rsidRDefault="0072684A" w:rsidP="00726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Įrengtas takas vaikų stiprinimui ir grūdinimui skaičius.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A" w:rsidRDefault="00541EFC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Atnaujintos</w:t>
            </w:r>
            <w:r w:rsidR="00EF3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smėlio dėžės </w:t>
            </w:r>
          </w:p>
          <w:p w:rsidR="0072684A" w:rsidRDefault="00A56C5A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 vnt. smėlio dėžių rekonstruotos;</w:t>
            </w:r>
            <w:r w:rsidR="007268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įsigyti 3 vnt. tentų joms uždengti).</w:t>
            </w:r>
          </w:p>
          <w:p w:rsidR="00216141" w:rsidRDefault="00216141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Pr="0072684A" w:rsidRDefault="0072684A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68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Nepakeista</w:t>
            </w:r>
            <w:r w:rsidR="006E49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nes dėl karantino nesurinktos planuotos lėšos</w:t>
            </w:r>
            <w:r w:rsidRPr="007268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72684A" w:rsidRDefault="0072684A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Koridoriaus apšvietimo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B2B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įrangos 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proc.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).</w:t>
            </w:r>
          </w:p>
          <w:p w:rsidR="0072684A" w:rsidRDefault="0072684A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2684A" w:rsidRDefault="0072684A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Sumontuotas apsauginis stogelis virš laukinių durų (3 vnt.).</w:t>
            </w:r>
          </w:p>
          <w:p w:rsidR="00591F8A" w:rsidRDefault="00591F8A" w:rsidP="00780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A56C5A" w:rsidRDefault="0072684A" w:rsidP="007268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Įrengtas </w:t>
            </w:r>
            <w:r w:rsidR="00A56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takas iš gamtinės medžiagos </w:t>
            </w:r>
          </w:p>
          <w:p w:rsidR="0072684A" w:rsidRDefault="00A56C5A" w:rsidP="007268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 vnt.).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41EFC" w:rsidRPr="00036E8A" w:rsidTr="00A56C5A">
        <w:trPr>
          <w:trHeight w:val="112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FC" w:rsidRPr="00036E8A" w:rsidRDefault="0072684A" w:rsidP="00541E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2.2.2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Teritorijoje esančių pėsčiųjų takų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įvažiavimo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dangos keitimas.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4A" w:rsidRDefault="0072684A" w:rsidP="007268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Teritorijoje esančių pėsčiųjų takų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įvažiavimo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dangos keitimas.</w:t>
            </w:r>
          </w:p>
          <w:p w:rsidR="00541EFC" w:rsidRPr="00036E8A" w:rsidRDefault="00541EFC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1" w:rsidRDefault="00216141" w:rsidP="002161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Priemonė neįgyvendinta dėl negauto šio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541EFC" w:rsidRDefault="00216141" w:rsidP="002161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investicinio projekto finansavimo.</w:t>
            </w:r>
          </w:p>
        </w:tc>
      </w:tr>
      <w:tr w:rsidR="00EF33E7" w:rsidRPr="00036E8A" w:rsidTr="00780621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2.2.3</w:t>
            </w:r>
            <w:r w:rsidRPr="00036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kvalifikacijos tobulinimas, atsižvelgiant į asmeninį poreikį.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7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Mokymų, tenkančių vienam darbuotojui, skaičius (</w:t>
            </w:r>
            <w:r w:rsidR="00994E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vnt.)</w:t>
            </w:r>
            <w:r w:rsidR="00C23F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F33E7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EB" w:rsidRPr="00036E8A" w:rsidRDefault="00EF33E7" w:rsidP="00780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Darbuotojai </w:t>
            </w:r>
            <w:r w:rsidR="00C23F6B"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kėlė kvalifikaciją </w:t>
            </w:r>
            <w:r w:rsidR="00C23F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mokymuose 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 mokymai vienam darbuotojui</w:t>
            </w:r>
            <w:r w:rsidR="00B73C33"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darbo vietoje ir nuotoliniu būdu</w:t>
            </w:r>
            <w:r w:rsidRPr="00C23F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).</w:t>
            </w:r>
          </w:p>
        </w:tc>
      </w:tr>
    </w:tbl>
    <w:p w:rsidR="00141F75" w:rsidRDefault="00141F75" w:rsidP="00141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:rsidR="00141F75" w:rsidRDefault="00141F75" w:rsidP="00141F7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763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Įgyvendinant strateginio veiklos plano tikslus ir uždavinius, Šiaulių lopšelio-darželio „Sigutė“ (toliau – lopšelis-darželis) 2020-ųjų metų veiklos plane buvo papildomai numatytos ir įgyvendintos priemonės.</w:t>
      </w:r>
    </w:p>
    <w:p w:rsidR="00141F75" w:rsidRDefault="00141F75" w:rsidP="00141F7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Užtikrinant ikimokyklinės ugdymo programos „Vaikystės sodas“ įgyvendinimą ugdytiniai padarė pažangą visose ugdymo srityse, o individualiame vai</w:t>
      </w:r>
      <w:r w:rsidR="00A27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kų pasiekimų vertinime dalyvavo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100 % ugdytinių tėvų. Išplėtota vaiko pasiekimų ir pažangos vertinimo sistema, parengtas testas - priedas, skirtas 5-6 metų ugdytiniams įsivertinti save.</w:t>
      </w:r>
    </w:p>
    <w:p w:rsidR="00141F75" w:rsidRPr="00141F75" w:rsidRDefault="00141F75" w:rsidP="00A4135C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Plėtojant ugdymo turinį, integruoti tiksliniai kalbą ir pažinimo procesų raidą stimuliuojantys projektai ir programos: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respublikinis</w:t>
      </w:r>
      <w:r w:rsidRPr="00C124B2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ikimokyklinių ugdymo įstaigų pr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ojektas</w:t>
      </w:r>
      <w:r w:rsidRPr="00C124B2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</w:rPr>
        <w:t>„Žai</w:t>
      </w:r>
      <w:r w:rsidR="00A27C97">
        <w:rPr>
          <w:rFonts w:ascii="Times New Roman" w:hAnsi="Times New Roman"/>
          <w:sz w:val="24"/>
          <w:szCs w:val="24"/>
        </w:rPr>
        <w:t>dimai moko“, logopedo parengtos</w:t>
      </w:r>
      <w:r w:rsidRPr="00C12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programos </w:t>
      </w:r>
      <w:r w:rsidRPr="00C124B2">
        <w:rPr>
          <w:rFonts w:ascii="Times New Roman" w:hAnsi="Times New Roman"/>
          <w:sz w:val="24"/>
          <w:szCs w:val="24"/>
        </w:rPr>
        <w:t>„Liečiu, matau, uostau, ragauju, girdžiu, kalbu“ ankstyvojo ir</w:t>
      </w:r>
      <w:r w:rsidR="00A4135C">
        <w:rPr>
          <w:rFonts w:ascii="Times New Roman" w:hAnsi="Times New Roman"/>
          <w:sz w:val="24"/>
          <w:szCs w:val="24"/>
        </w:rPr>
        <w:t xml:space="preserve"> </w:t>
      </w:r>
      <w:r w:rsidRPr="00C124B2">
        <w:rPr>
          <w:rFonts w:ascii="Times New Roman" w:hAnsi="Times New Roman"/>
          <w:sz w:val="24"/>
          <w:szCs w:val="24"/>
        </w:rPr>
        <w:t>„</w:t>
      </w:r>
      <w:r w:rsidR="00A27C97">
        <w:rPr>
          <w:rFonts w:ascii="Times New Roman" w:hAnsi="Times New Roman"/>
          <w:sz w:val="24"/>
          <w:szCs w:val="24"/>
        </w:rPr>
        <w:t>Žaidžiu ir taisyklingai kalbu“</w:t>
      </w:r>
      <w:r>
        <w:rPr>
          <w:rFonts w:ascii="Times New Roman" w:hAnsi="Times New Roman"/>
          <w:sz w:val="24"/>
          <w:szCs w:val="24"/>
        </w:rPr>
        <w:t xml:space="preserve"> </w:t>
      </w:r>
      <w:r w:rsidR="00A27C97">
        <w:rPr>
          <w:rFonts w:ascii="Times New Roman" w:hAnsi="Times New Roman"/>
          <w:sz w:val="24"/>
          <w:szCs w:val="24"/>
        </w:rPr>
        <w:t>ikimokyklinio amžiaus vaikams</w:t>
      </w:r>
      <w:r w:rsidRPr="00C124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Parengtas ir įvykdytas respublikinis kūrybiškumą ir pa</w:t>
      </w:r>
      <w:r w:rsidR="00A27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žinimo kompetenciją lavinantis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ikimokyklinių ugdymo įstaigų projektas „Išmanusis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Kempiniukas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“. Į šį projektą įsitraukė 149 ikimokyklinių įstaigų pedagogai iš visos Lietuvos. </w:t>
      </w:r>
    </w:p>
    <w:p w:rsidR="00141F75" w:rsidRDefault="00141F75" w:rsidP="00A27C9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Vykdytos socialinės ir emocinės kompetencijos ugdymo programos „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Zipio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draugai“ (PUG ugdytiniams) ir „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Kimochi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“</w:t>
      </w:r>
      <w:r w:rsidR="00A27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dvejose ikimokyklinio amžiaus grupėse).</w:t>
      </w:r>
      <w:r w:rsidRPr="00224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D</w:t>
      </w:r>
      <w:r w:rsidRPr="00224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alyvauta socialinių kompetencijų ugdymo (SKU) programoje. </w:t>
      </w:r>
    </w:p>
    <w:p w:rsidR="00141F75" w:rsidRPr="00AB6C27" w:rsidRDefault="00141F75" w:rsidP="00A27C9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Cs/>
          <w:sz w:val="24"/>
          <w:szCs w:val="24"/>
          <w:lang w:eastAsia="lt-LT"/>
        </w:rPr>
        <w:t>S</w:t>
      </w:r>
      <w:r w:rsidR="00A27C97">
        <w:rPr>
          <w:rFonts w:ascii="Times New Roman" w:hAnsi="Times New Roman"/>
          <w:bCs/>
          <w:sz w:val="24"/>
          <w:szCs w:val="24"/>
          <w:lang w:eastAsia="lt-LT"/>
        </w:rPr>
        <w:t>tiprinant socialinę partnerystę</w:t>
      </w:r>
      <w:r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Pr="003027C8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>dali</w:t>
      </w:r>
      <w:r w:rsidR="00A27C97">
        <w:rPr>
          <w:rFonts w:ascii="Times New Roman" w:hAnsi="Times New Roman"/>
          <w:sz w:val="24"/>
          <w:szCs w:val="24"/>
        </w:rPr>
        <w:t>nantis praktine darbo patirtimi</w:t>
      </w:r>
      <w:r w:rsidRPr="003027C8">
        <w:rPr>
          <w:rFonts w:ascii="Times New Roman" w:hAnsi="Times New Roman"/>
          <w:sz w:val="24"/>
          <w:szCs w:val="24"/>
        </w:rPr>
        <w:t xml:space="preserve">, </w:t>
      </w:r>
      <w:r w:rsidR="00A27C97">
        <w:rPr>
          <w:rFonts w:ascii="Times New Roman" w:hAnsi="Times New Roman"/>
          <w:bCs/>
          <w:sz w:val="24"/>
          <w:szCs w:val="24"/>
          <w:lang w:eastAsia="lt-LT"/>
        </w:rPr>
        <w:t>buvo vykdomas respublikinis</w:t>
      </w:r>
      <w:r>
        <w:rPr>
          <w:rFonts w:ascii="Times New Roman" w:hAnsi="Times New Roman"/>
          <w:bCs/>
          <w:sz w:val="24"/>
          <w:szCs w:val="24"/>
          <w:lang w:eastAsia="lt-LT"/>
        </w:rPr>
        <w:t xml:space="preserve"> ikimo</w:t>
      </w:r>
      <w:r w:rsidRPr="00B67CA6">
        <w:rPr>
          <w:rFonts w:ascii="Times New Roman" w:hAnsi="Times New Roman"/>
          <w:sz w:val="24"/>
          <w:szCs w:val="24"/>
        </w:rPr>
        <w:t xml:space="preserve">kyklinio </w:t>
      </w:r>
      <w:r>
        <w:rPr>
          <w:rFonts w:ascii="Times New Roman" w:hAnsi="Times New Roman"/>
          <w:sz w:val="24"/>
          <w:szCs w:val="24"/>
        </w:rPr>
        <w:t xml:space="preserve">ugdymo įstaigų </w:t>
      </w:r>
      <w:r w:rsidRPr="00AB6C27">
        <w:rPr>
          <w:rFonts w:ascii="Times New Roman" w:hAnsi="Times New Roman"/>
          <w:sz w:val="24"/>
          <w:szCs w:val="24"/>
        </w:rPr>
        <w:t xml:space="preserve">kalbos ugdymo projektas </w:t>
      </w:r>
      <w:r w:rsidR="00A27C97">
        <w:rPr>
          <w:rFonts w:ascii="Times New Roman" w:hAnsi="Times New Roman"/>
          <w:sz w:val="24"/>
          <w:szCs w:val="24"/>
        </w:rPr>
        <w:t>„</w:t>
      </w:r>
      <w:proofErr w:type="spellStart"/>
      <w:r w:rsidR="00A27C97">
        <w:rPr>
          <w:rFonts w:ascii="Times New Roman" w:hAnsi="Times New Roman"/>
          <w:sz w:val="24"/>
          <w:szCs w:val="24"/>
        </w:rPr>
        <w:t>Monstriukų</w:t>
      </w:r>
      <w:proofErr w:type="spellEnd"/>
      <w:r w:rsidR="00A27C97">
        <w:rPr>
          <w:rFonts w:ascii="Times New Roman" w:hAnsi="Times New Roman"/>
          <w:sz w:val="24"/>
          <w:szCs w:val="24"/>
        </w:rPr>
        <w:t xml:space="preserve"> garsai“ (</w:t>
      </w:r>
      <w:r w:rsidR="00872099">
        <w:rPr>
          <w:rFonts w:ascii="Times New Roman" w:hAnsi="Times New Roman"/>
          <w:sz w:val="24"/>
          <w:szCs w:val="24"/>
        </w:rPr>
        <w:t>su Palangos lopšeliu-</w:t>
      </w:r>
      <w:r>
        <w:rPr>
          <w:rFonts w:ascii="Times New Roman" w:hAnsi="Times New Roman"/>
          <w:sz w:val="24"/>
          <w:szCs w:val="24"/>
        </w:rPr>
        <w:t>d</w:t>
      </w:r>
      <w:r w:rsidR="00872099">
        <w:rPr>
          <w:rFonts w:ascii="Times New Roman" w:hAnsi="Times New Roman"/>
          <w:sz w:val="24"/>
          <w:szCs w:val="24"/>
        </w:rPr>
        <w:t>arželiu</w:t>
      </w:r>
      <w:r>
        <w:rPr>
          <w:rFonts w:ascii="Times New Roman" w:hAnsi="Times New Roman"/>
          <w:sz w:val="24"/>
          <w:szCs w:val="24"/>
        </w:rPr>
        <w:t xml:space="preserve"> „Sigutė“), parengtas ir įvykdytas karjeros ugdymo projektas „Pasimatuok profesiją“</w:t>
      </w:r>
      <w:r w:rsidR="00466153">
        <w:rPr>
          <w:rFonts w:ascii="Times New Roman" w:hAnsi="Times New Roman"/>
          <w:sz w:val="24"/>
          <w:szCs w:val="24"/>
        </w:rPr>
        <w:t xml:space="preserve"> su socialiniais partneriais</w:t>
      </w:r>
      <w:r>
        <w:rPr>
          <w:rFonts w:ascii="Times New Roman" w:hAnsi="Times New Roman"/>
          <w:sz w:val="24"/>
          <w:szCs w:val="24"/>
        </w:rPr>
        <w:t>, vykdytas aplinkosauginis projektas „Gamtos draugai“.</w:t>
      </w:r>
    </w:p>
    <w:p w:rsidR="00141F75" w:rsidRDefault="00141F75" w:rsidP="00A27C97">
      <w:pPr>
        <w:pStyle w:val="Betarp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Užtikrinant bendruomenės sveikatos stiprinimo pozityvią sampratą ir prevenciją </w:t>
      </w:r>
      <w:r w:rsidR="00A27C97">
        <w:rPr>
          <w:rFonts w:ascii="Times New Roman" w:hAnsi="Times New Roman"/>
          <w:color w:val="000000" w:themeColor="text1"/>
          <w:sz w:val="24"/>
          <w:szCs w:val="24"/>
        </w:rPr>
        <w:t xml:space="preserve">sudaryta darbo grupė ir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7959DB">
        <w:rPr>
          <w:rFonts w:ascii="Times New Roman" w:hAnsi="Times New Roman"/>
          <w:color w:val="000000" w:themeColor="text1"/>
          <w:sz w:val="24"/>
          <w:szCs w:val="24"/>
        </w:rPr>
        <w:t>arengta sveikatos stiprinimo programa „S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veikatos obuoliukai“, </w:t>
      </w:r>
      <w:r w:rsidR="00BA75D4">
        <w:rPr>
          <w:rFonts w:ascii="Times New Roman" w:hAnsi="Times New Roman"/>
          <w:color w:val="000000" w:themeColor="text1"/>
          <w:sz w:val="24"/>
          <w:szCs w:val="24"/>
        </w:rPr>
        <w:t>lopšelis-darželis tapo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="00BA75D4">
        <w:rPr>
          <w:rFonts w:ascii="Times New Roman" w:hAnsi="Times New Roman"/>
          <w:color w:val="000000" w:themeColor="text1"/>
          <w:sz w:val="24"/>
          <w:szCs w:val="24"/>
        </w:rPr>
        <w:t>veikatą stiprinančia mokykla</w:t>
      </w:r>
      <w:r w:rsidRPr="007959D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1F75" w:rsidRPr="00224212" w:rsidRDefault="00141F75" w:rsidP="006F26EF">
      <w:pPr>
        <w:pStyle w:val="Betarp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Buvo teikiama savalaikė ir efektyvi pagalba specialiųjų poreikių </w:t>
      </w:r>
      <w:r w:rsidR="00A27C97">
        <w:rPr>
          <w:rFonts w:ascii="Times New Roman" w:hAnsi="Times New Roman"/>
          <w:color w:val="000000" w:themeColor="text1"/>
          <w:sz w:val="24"/>
          <w:szCs w:val="24"/>
        </w:rPr>
        <w:t xml:space="preserve">turintiems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ugdytiniams. </w:t>
      </w:r>
      <w:r w:rsidR="006F26EF">
        <w:rPr>
          <w:rFonts w:ascii="Times New Roman" w:hAnsi="Times New Roman"/>
          <w:color w:val="000000" w:themeColor="text1"/>
          <w:sz w:val="24"/>
          <w:szCs w:val="24"/>
        </w:rPr>
        <w:t>Parengti individualūs ugdymo(</w:t>
      </w:r>
      <w:proofErr w:type="spellStart"/>
      <w:r w:rsidR="006F26EF">
        <w:rPr>
          <w:rFonts w:ascii="Times New Roman" w:hAnsi="Times New Roman"/>
          <w:color w:val="000000" w:themeColor="text1"/>
          <w:sz w:val="24"/>
          <w:szCs w:val="24"/>
        </w:rPr>
        <w:t>si</w:t>
      </w:r>
      <w:proofErr w:type="spellEnd"/>
      <w:r w:rsidR="006F26EF">
        <w:rPr>
          <w:rFonts w:ascii="Times New Roman" w:hAnsi="Times New Roman"/>
          <w:color w:val="000000" w:themeColor="text1"/>
          <w:sz w:val="24"/>
          <w:szCs w:val="24"/>
        </w:rPr>
        <w:t xml:space="preserve">) planai kiekvienam </w:t>
      </w:r>
      <w:r w:rsidR="00BA75D4">
        <w:rPr>
          <w:rFonts w:ascii="Times New Roman" w:hAnsi="Times New Roman"/>
          <w:color w:val="000000" w:themeColor="text1"/>
          <w:sz w:val="24"/>
          <w:szCs w:val="24"/>
        </w:rPr>
        <w:t xml:space="preserve">specialiųjų ugdymosi poreikių turinčiam </w:t>
      </w:r>
      <w:r w:rsidR="006F26EF">
        <w:rPr>
          <w:rFonts w:ascii="Times New Roman" w:hAnsi="Times New Roman"/>
          <w:color w:val="000000" w:themeColor="text1"/>
          <w:sz w:val="24"/>
          <w:szCs w:val="24"/>
        </w:rPr>
        <w:t>vaikui</w:t>
      </w:r>
      <w:r w:rsidR="00BA75D4">
        <w:rPr>
          <w:rFonts w:ascii="Times New Roman" w:hAnsi="Times New Roman"/>
          <w:color w:val="000000" w:themeColor="text1"/>
          <w:sz w:val="24"/>
          <w:szCs w:val="24"/>
        </w:rPr>
        <w:t>. Parengtos dvi ilgalaikės programos kalbos sutrikimų šalinimo prevencijai ankstyvojo ir ikimokyklinio amžiaus vaikams, kurias logopedas vykdo kartu su grupių pedagogais.</w:t>
      </w:r>
    </w:p>
    <w:p w:rsidR="00141F75" w:rsidRPr="00224212" w:rsidRDefault="00141F75" w:rsidP="00872099">
      <w:pPr>
        <w:pStyle w:val="Betarp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4212">
        <w:rPr>
          <w:rFonts w:ascii="Times New Roman" w:hAnsi="Times New Roman"/>
          <w:color w:val="000000" w:themeColor="text1"/>
          <w:sz w:val="24"/>
          <w:szCs w:val="24"/>
        </w:rPr>
        <w:t>2020 m. ugdymas organizuotas laikantis nurodytų griežtų saugumo reikalavimų</w:t>
      </w:r>
      <w:r w:rsidR="00A27C97">
        <w:rPr>
          <w:rFonts w:ascii="Times New Roman" w:hAnsi="Times New Roman"/>
          <w:color w:val="000000" w:themeColor="text1"/>
          <w:sz w:val="24"/>
          <w:szCs w:val="24"/>
        </w:rPr>
        <w:t xml:space="preserve"> dėl Lietuvoje paskelbto karantino</w:t>
      </w:r>
      <w:r w:rsidR="00872099">
        <w:rPr>
          <w:rFonts w:ascii="Times New Roman" w:hAnsi="Times New Roman"/>
          <w:color w:val="000000" w:themeColor="text1"/>
          <w:sz w:val="24"/>
          <w:szCs w:val="24"/>
        </w:rPr>
        <w:t xml:space="preserve">, kas paskatino koreguoti metinio plano įgyvendinimą ir daugiau dėmesio skirti pedagogų skaitmeninio raštingumo kompetencijai </w:t>
      </w:r>
      <w:r w:rsidR="00872099" w:rsidRPr="00872099">
        <w:rPr>
          <w:rFonts w:ascii="Times New Roman" w:hAnsi="Times New Roman"/>
          <w:color w:val="000000" w:themeColor="text1"/>
          <w:sz w:val="24"/>
          <w:szCs w:val="24"/>
        </w:rPr>
        <w:t>tobulinti</w:t>
      </w:r>
      <w:r w:rsidRPr="0087209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72099" w:rsidRPr="008720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2099">
        <w:rPr>
          <w:rFonts w:ascii="Times New Roman" w:hAnsi="Times New Roman"/>
          <w:color w:val="000000" w:themeColor="text1"/>
          <w:sz w:val="24"/>
          <w:szCs w:val="24"/>
        </w:rPr>
        <w:t>Pedagogai kėlė kvalifikaciją nuotoliniu bū</w:t>
      </w:r>
      <w:r w:rsidR="00872099">
        <w:rPr>
          <w:rFonts w:ascii="Times New Roman" w:hAnsi="Times New Roman"/>
          <w:color w:val="000000" w:themeColor="text1"/>
          <w:sz w:val="24"/>
          <w:szCs w:val="24"/>
        </w:rPr>
        <w:t>du organizuojamuose seminaruose</w:t>
      </w:r>
      <w:r w:rsidRPr="00872099">
        <w:rPr>
          <w:rFonts w:ascii="Times New Roman" w:hAnsi="Times New Roman"/>
          <w:color w:val="000000" w:themeColor="text1"/>
          <w:sz w:val="24"/>
          <w:szCs w:val="24"/>
        </w:rPr>
        <w:t>, konferencijose.</w:t>
      </w:r>
      <w:r w:rsidR="00872099">
        <w:rPr>
          <w:rFonts w:ascii="Times New Roman" w:hAnsi="Times New Roman"/>
          <w:color w:val="000000" w:themeColor="text1"/>
          <w:sz w:val="24"/>
          <w:szCs w:val="24"/>
        </w:rPr>
        <w:t xml:space="preserve"> Du pedagogai buvo atestuoti ir jiems suteikta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ukštesnė </w:t>
      </w:r>
      <w:r w:rsidR="00872099">
        <w:rPr>
          <w:rFonts w:ascii="Times New Roman" w:hAnsi="Times New Roman"/>
          <w:color w:val="000000" w:themeColor="text1"/>
          <w:sz w:val="24"/>
          <w:szCs w:val="24"/>
        </w:rPr>
        <w:t>kvalifikacinė kategorija.</w:t>
      </w:r>
      <w:r w:rsidR="006F26EF" w:rsidRPr="006F26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26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26EF" w:rsidRPr="00224212">
        <w:rPr>
          <w:rFonts w:ascii="Times New Roman" w:hAnsi="Times New Roman"/>
          <w:color w:val="000000" w:themeColor="text1"/>
          <w:sz w:val="24"/>
          <w:szCs w:val="24"/>
        </w:rPr>
        <w:t>rganizuotas nuotolinis ugdymas</w:t>
      </w:r>
      <w:r w:rsidR="006F26EF">
        <w:rPr>
          <w:rFonts w:ascii="Times New Roman" w:hAnsi="Times New Roman"/>
          <w:color w:val="000000" w:themeColor="text1"/>
          <w:sz w:val="24"/>
          <w:szCs w:val="24"/>
        </w:rPr>
        <w:t>, kurio metu ypatingas dėmesys buvo teikiamas socialinio ryšio su šeimomis palaikymu</w:t>
      </w:r>
      <w:r w:rsidR="00FF1B6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6F26EF">
        <w:rPr>
          <w:rFonts w:ascii="Times New Roman" w:hAnsi="Times New Roman"/>
          <w:color w:val="000000" w:themeColor="text1"/>
          <w:sz w:val="24"/>
          <w:szCs w:val="24"/>
        </w:rPr>
        <w:t>, bendradarbiavimo skatinimui</w:t>
      </w:r>
      <w:r w:rsidR="006F26EF" w:rsidRPr="0022421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1F75" w:rsidRPr="00224212" w:rsidRDefault="00872099" w:rsidP="00A27C97">
      <w:pPr>
        <w:pStyle w:val="Betarp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Siekiant skatinti vaikų fizinį aktyvumą</w:t>
      </w:r>
      <w:r w:rsidR="00EB6E3B">
        <w:rPr>
          <w:rFonts w:ascii="Times New Roman" w:hAnsi="Times New Roman"/>
          <w:color w:val="000000" w:themeColor="text1"/>
          <w:sz w:val="24"/>
          <w:szCs w:val="24"/>
        </w:rPr>
        <w:t>, edukacines aplinkas pritaikyti vaikų poreikiams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ir kuo daugiau veiklų organizuoti lauke</w:t>
      </w:r>
      <w:r w:rsidR="00A82064">
        <w:rPr>
          <w:rFonts w:ascii="Times New Roman" w:hAnsi="Times New Roman"/>
          <w:color w:val="000000" w:themeColor="text1"/>
          <w:sz w:val="24"/>
          <w:szCs w:val="24"/>
        </w:rPr>
        <w:t xml:space="preserve"> buvo modernizuotos vaikų žaidimų aikštelės: į</w:t>
      </w:r>
      <w:r w:rsidR="00141F75" w:rsidRPr="00224212">
        <w:rPr>
          <w:rFonts w:ascii="Times New Roman" w:hAnsi="Times New Roman"/>
          <w:color w:val="000000" w:themeColor="text1"/>
          <w:sz w:val="24"/>
          <w:szCs w:val="24"/>
        </w:rPr>
        <w:t xml:space="preserve">sigytas </w:t>
      </w:r>
      <w:r w:rsidR="00EB6E3B">
        <w:rPr>
          <w:rFonts w:ascii="Times New Roman" w:hAnsi="Times New Roman"/>
          <w:color w:val="000000" w:themeColor="text1"/>
          <w:sz w:val="24"/>
          <w:szCs w:val="24"/>
        </w:rPr>
        <w:t xml:space="preserve">daugiafunkcinis </w:t>
      </w:r>
      <w:r w:rsidR="00141F75" w:rsidRPr="00224212">
        <w:rPr>
          <w:rFonts w:ascii="Times New Roman" w:hAnsi="Times New Roman"/>
          <w:color w:val="000000" w:themeColor="text1"/>
          <w:sz w:val="24"/>
          <w:szCs w:val="24"/>
        </w:rPr>
        <w:t>žaidimų kompleksas ankstyvojo amžiaus vaikams, lauko namelis -</w:t>
      </w:r>
      <w:r w:rsidR="00A27C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1F75" w:rsidRPr="00224212">
        <w:rPr>
          <w:rFonts w:ascii="Times New Roman" w:hAnsi="Times New Roman"/>
          <w:color w:val="000000" w:themeColor="text1"/>
          <w:sz w:val="24"/>
          <w:szCs w:val="24"/>
        </w:rPr>
        <w:t xml:space="preserve">pavėsinė; lauko klasė (suoliukai ir lenta), </w:t>
      </w:r>
      <w:proofErr w:type="spellStart"/>
      <w:r w:rsidR="00141F75" w:rsidRPr="00224212">
        <w:rPr>
          <w:rFonts w:ascii="Times New Roman" w:hAnsi="Times New Roman"/>
          <w:color w:val="000000" w:themeColor="text1"/>
          <w:sz w:val="24"/>
          <w:szCs w:val="24"/>
        </w:rPr>
        <w:t>sūpuoklė</w:t>
      </w:r>
      <w:proofErr w:type="spellEnd"/>
      <w:r w:rsidR="00141F75" w:rsidRPr="0022421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661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B5070" w:rsidRPr="001A1C3A" w:rsidRDefault="003B5070" w:rsidP="002A35E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A1C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Atnaujintas Veiklos kokybės (įsi)vertinimo </w:t>
      </w:r>
      <w:r w:rsidR="00466153" w:rsidRPr="001A1C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organizavimo </w:t>
      </w:r>
      <w:r w:rsidRPr="001A1C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modelis</w:t>
      </w:r>
      <w:r w:rsidR="00466153" w:rsidRPr="001A1C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</w:t>
      </w:r>
      <w:r w:rsidR="00466153" w:rsidRPr="001A1C3A">
        <w:rPr>
          <w:rFonts w:ascii="Times New Roman" w:eastAsia="Calibri" w:hAnsi="Times New Roman" w:cs="Times New Roman"/>
          <w:sz w:val="24"/>
          <w:szCs w:val="24"/>
        </w:rPr>
        <w:t>a</w:t>
      </w:r>
      <w:r w:rsidR="00141F75" w:rsidRPr="001A1C3A">
        <w:rPr>
          <w:rFonts w:ascii="Times New Roman" w:eastAsia="Calibri" w:hAnsi="Times New Roman" w:cs="Times New Roman"/>
          <w:sz w:val="24"/>
          <w:szCs w:val="24"/>
        </w:rPr>
        <w:t xml:space="preserve">tliktas </w:t>
      </w:r>
      <w:r w:rsidR="00141F75" w:rsidRPr="00022B08">
        <w:rPr>
          <w:rFonts w:ascii="Times New Roman" w:eastAsia="Calibri" w:hAnsi="Times New Roman" w:cs="Times New Roman"/>
          <w:sz w:val="24"/>
          <w:szCs w:val="24"/>
        </w:rPr>
        <w:t>pasirinktos veiklos srities „</w:t>
      </w:r>
      <w:r>
        <w:rPr>
          <w:rFonts w:ascii="Times New Roman" w:eastAsia="Calibri" w:hAnsi="Times New Roman" w:cs="Times New Roman"/>
          <w:sz w:val="24"/>
          <w:szCs w:val="24"/>
        </w:rPr>
        <w:t>Rezultatai“ rodiklio</w:t>
      </w:r>
      <w:r w:rsidR="00466153">
        <w:rPr>
          <w:rFonts w:ascii="Times New Roman" w:eastAsia="Calibri" w:hAnsi="Times New Roman" w:cs="Times New Roman"/>
          <w:sz w:val="24"/>
          <w:szCs w:val="24"/>
        </w:rPr>
        <w:t xml:space="preserve"> „Asmenybės branda“</w:t>
      </w:r>
      <w:r w:rsidR="002A3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416">
        <w:rPr>
          <w:rFonts w:ascii="Times New Roman" w:eastAsia="Calibri" w:hAnsi="Times New Roman" w:cs="Times New Roman"/>
          <w:sz w:val="24"/>
          <w:szCs w:val="24"/>
        </w:rPr>
        <w:t>(„Asmenybės tapsmas“)</w:t>
      </w:r>
      <w:r w:rsidR="00466153">
        <w:rPr>
          <w:rFonts w:ascii="Times New Roman" w:eastAsia="Calibri" w:hAnsi="Times New Roman" w:cs="Times New Roman"/>
          <w:sz w:val="24"/>
          <w:szCs w:val="24"/>
        </w:rPr>
        <w:t>, „Pasiekimai ir pažanga“</w:t>
      </w:r>
      <w:r w:rsidR="004F4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153">
        <w:rPr>
          <w:rFonts w:ascii="Times New Roman" w:eastAsia="Calibri" w:hAnsi="Times New Roman" w:cs="Times New Roman"/>
          <w:sz w:val="24"/>
          <w:szCs w:val="24"/>
        </w:rPr>
        <w:t>(„Vaiko pasiekimai ir pažanga“,</w:t>
      </w:r>
      <w:r w:rsidR="001A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35C">
        <w:rPr>
          <w:rFonts w:ascii="Times New Roman" w:eastAsia="Calibri" w:hAnsi="Times New Roman" w:cs="Times New Roman"/>
          <w:sz w:val="24"/>
          <w:szCs w:val="24"/>
        </w:rPr>
        <w:t>„</w:t>
      </w:r>
      <w:r w:rsidR="00466153">
        <w:rPr>
          <w:rFonts w:ascii="Times New Roman" w:eastAsia="Calibri" w:hAnsi="Times New Roman" w:cs="Times New Roman"/>
          <w:sz w:val="24"/>
          <w:szCs w:val="24"/>
        </w:rPr>
        <w:t xml:space="preserve">Lopšelio-darželio pasiekimai ir pažanga“). Gauti rezultatai </w:t>
      </w:r>
      <w:r w:rsidR="00466153" w:rsidRPr="001A1C3A">
        <w:rPr>
          <w:rFonts w:ascii="Times New Roman" w:eastAsia="Calibri" w:hAnsi="Times New Roman" w:cs="Times New Roman"/>
          <w:sz w:val="24"/>
          <w:szCs w:val="24"/>
        </w:rPr>
        <w:t>parodė</w:t>
      </w:r>
      <w:r w:rsidR="001A1C3A">
        <w:rPr>
          <w:rFonts w:ascii="Times New Roman" w:eastAsia="Calibri" w:hAnsi="Times New Roman" w:cs="Times New Roman"/>
          <w:sz w:val="24"/>
          <w:szCs w:val="24"/>
        </w:rPr>
        <w:t xml:space="preserve">, kad ugdytinių įgytų vertinimo sričių visumos lygis atitinka amžiaus grupei keliamus </w:t>
      </w:r>
      <w:r w:rsidR="001A1C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tikslus, siekius bei ugdymosi patirtį. Skatinami tėvai dalyvauti vaikų pasiekimų vertinimo procese, įsiklausant į pedagogo patarimus, prisiimant atsakomybę ir nepervertinant vaiko galimybių. Nuosekliai </w:t>
      </w:r>
      <w:r w:rsidR="004F4416">
        <w:rPr>
          <w:rFonts w:ascii="Times New Roman" w:eastAsia="Calibri" w:hAnsi="Times New Roman" w:cs="Times New Roman"/>
          <w:sz w:val="24"/>
          <w:szCs w:val="24"/>
        </w:rPr>
        <w:t xml:space="preserve">atnaujinamos ir modernizuojamos edukacinės erdvės, sukuriant vaikams palankesnę infrastruktūrą </w:t>
      </w:r>
      <w:r w:rsidR="001A1C3A">
        <w:rPr>
          <w:rFonts w:ascii="Times New Roman" w:eastAsia="Calibri" w:hAnsi="Times New Roman" w:cs="Times New Roman"/>
          <w:sz w:val="24"/>
          <w:szCs w:val="24"/>
        </w:rPr>
        <w:t>asmenybės unikalumo ugdymui(</w:t>
      </w:r>
      <w:proofErr w:type="spellStart"/>
      <w:r w:rsidR="001A1C3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="001A1C3A">
        <w:rPr>
          <w:rFonts w:ascii="Times New Roman" w:eastAsia="Calibri" w:hAnsi="Times New Roman" w:cs="Times New Roman"/>
          <w:sz w:val="24"/>
          <w:szCs w:val="24"/>
        </w:rPr>
        <w:t>)</w:t>
      </w:r>
      <w:r w:rsidR="004F4416">
        <w:rPr>
          <w:rFonts w:ascii="Times New Roman" w:eastAsia="Calibri" w:hAnsi="Times New Roman" w:cs="Times New Roman"/>
          <w:sz w:val="24"/>
          <w:szCs w:val="24"/>
        </w:rPr>
        <w:t>.</w:t>
      </w:r>
      <w:r w:rsidR="001A1C3A" w:rsidRPr="001A1C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2884" w:rsidRDefault="00C62884" w:rsidP="00141F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C6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:rsidR="002E7386" w:rsidRDefault="002E7386" w:rsidP="002E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 SKYRIUS</w:t>
      </w:r>
    </w:p>
    <w:p w:rsidR="002E7386" w:rsidRDefault="00982CCF" w:rsidP="002E73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2020 </w:t>
      </w:r>
      <w:r w:rsidR="002E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METŲ VEIKLOS UŽDUOTYS, REZULTATAI IR RODIKLIAI</w:t>
      </w:r>
    </w:p>
    <w:p w:rsidR="002E7386" w:rsidRDefault="002E7386" w:rsidP="002E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:rsidR="002E7386" w:rsidRDefault="002E7386" w:rsidP="002E7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1.  Pagrindiniai praėjusių metų veiklos rezultatai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3396"/>
      </w:tblGrid>
      <w:tr w:rsidR="002E7386" w:rsidTr="00BC19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6" w:rsidRDefault="002E7386" w:rsidP="00BC1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Metų užduotys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(toliau – užduotys)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2E7386" w:rsidTr="00BC19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Asmenybės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ūgtis</w:t>
            </w:r>
            <w:proofErr w:type="spellEnd"/>
          </w:p>
          <w:p w:rsidR="002E7386" w:rsidRDefault="00907F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07F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2E7386">
              <w:rPr>
                <w:rFonts w:ascii="Times New Roman" w:hAnsi="Times New Roman"/>
                <w:sz w:val="24"/>
                <w:szCs w:val="24"/>
              </w:rPr>
              <w:t>Gerinti ugdytinių pažangos ir pasiekimų rodiklius.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C" w:rsidRDefault="00907F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Pagerinti ikimokyklinio ir priešmokyklinio amžiaus vaikų 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pasiekimus.</w:t>
            </w:r>
          </w:p>
          <w:p w:rsidR="002E7386" w:rsidRDefault="002E738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7745A" w:rsidRDefault="0027745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Išplėtoti vaiko pasiekimų ir pažangos vertinimo sistemą.</w:t>
            </w:r>
          </w:p>
          <w:p w:rsidR="002E7386" w:rsidRPr="0027745A" w:rsidRDefault="002E738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C" w:rsidRDefault="00907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386" w:rsidRDefault="002E7386" w:rsidP="0027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 Atlikta vaikų pasiekimų vertinimo analizė </w:t>
            </w:r>
          </w:p>
          <w:p w:rsidR="002E7386" w:rsidRDefault="002E7386" w:rsidP="0027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(2020 m. gegužės-birželio mėn.).</w:t>
            </w:r>
          </w:p>
          <w:p w:rsidR="002E7386" w:rsidRDefault="002E7386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7386" w:rsidRDefault="002E7386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E7386" w:rsidRDefault="002E7386" w:rsidP="0027745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1.2.1. 100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tėvų dalyvauja </w:t>
            </w:r>
          </w:p>
          <w:p w:rsidR="002E7386" w:rsidRDefault="002E7386" w:rsidP="0027745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individualiame vaikų pasiekimų vertinime</w:t>
            </w:r>
          </w:p>
          <w:p w:rsidR="002E7386" w:rsidRDefault="002E7386" w:rsidP="0027745A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(2020 m. rugsėjo mėn.).</w:t>
            </w:r>
          </w:p>
          <w:p w:rsidR="002E7386" w:rsidRDefault="002E73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EE5111" w:rsidRDefault="002E7386" w:rsidP="0027745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5-6 metų vaikų patys vertina savo pasiekimus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7745A">
              <w:rPr>
                <w:rFonts w:ascii="Times New Roman" w:eastAsia="Calibri" w:hAnsi="Times New Roman" w:cs="Times New Roman"/>
                <w:sz w:val="24"/>
                <w:szCs w:val="24"/>
              </w:rPr>
              <w:t>(2020 m. rugsėjo mėn.).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C" w:rsidRDefault="00907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386" w:rsidRDefault="002E7386" w:rsidP="00510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  <w:r w:rsidR="00F83EF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Atlikta vai</w:t>
            </w:r>
            <w:r w:rsidR="0051014B">
              <w:rPr>
                <w:rFonts w:ascii="Times New Roman" w:hAnsi="Times New Roman"/>
                <w:sz w:val="24"/>
                <w:szCs w:val="24"/>
              </w:rPr>
              <w:t xml:space="preserve">kų pasiekimų vertinimo analizė </w:t>
            </w:r>
            <w:r>
              <w:rPr>
                <w:rFonts w:ascii="Times New Roman" w:hAnsi="Times New Roman"/>
                <w:sz w:val="24"/>
                <w:szCs w:val="24"/>
              </w:rPr>
              <w:t>(2020 m. vaikų pažangos ir pasiekimų vertinimo do</w:t>
            </w:r>
            <w:r w:rsidR="0051014B">
              <w:rPr>
                <w:rFonts w:ascii="Times New Roman" w:hAnsi="Times New Roman"/>
                <w:sz w:val="24"/>
                <w:szCs w:val="24"/>
              </w:rPr>
              <w:t xml:space="preserve">kumentai; </w:t>
            </w:r>
            <w:r>
              <w:rPr>
                <w:rFonts w:ascii="Times New Roman" w:hAnsi="Times New Roman"/>
                <w:sz w:val="24"/>
                <w:szCs w:val="24"/>
              </w:rPr>
              <w:t>Pedagogų tarybos posėdžio 2020-05-</w:t>
            </w:r>
            <w:r w:rsidR="00F83EF6">
              <w:rPr>
                <w:rFonts w:ascii="Times New Roman" w:hAnsi="Times New Roman"/>
                <w:sz w:val="24"/>
                <w:szCs w:val="24"/>
              </w:rPr>
              <w:t xml:space="preserve">28 protokolas Nr. PT-2 (1.6)). </w:t>
            </w:r>
          </w:p>
          <w:p w:rsidR="0027745A" w:rsidRDefault="00277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386" w:rsidRPr="0051014B" w:rsidRDefault="002E7386" w:rsidP="0051014B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  <w:r w:rsidR="00F83EF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</w:t>
            </w:r>
            <w:r>
              <w:rPr>
                <w:rFonts w:ascii="Times New Roman" w:hAnsi="Times New Roman"/>
                <w:sz w:val="24"/>
                <w:szCs w:val="24"/>
              </w:rPr>
              <w:t>tėvų dalyvavo ikimokyklinio amžiaus vaikų pasiekimų vertinime rugsėjo mėn.</w:t>
            </w:r>
            <w:r w:rsidR="00510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(Metodinės grupės susirinkimo </w:t>
            </w:r>
            <w:r>
              <w:rPr>
                <w:rFonts w:ascii="Times New Roman" w:hAnsi="Times New Roman"/>
                <w:sz w:val="24"/>
                <w:szCs w:val="24"/>
              </w:rPr>
              <w:t>2020-10-29 protokolas Nr. MG-3 (6.3)).</w:t>
            </w:r>
          </w:p>
          <w:p w:rsidR="0027745A" w:rsidRPr="00F83EF6" w:rsidRDefault="0027745A" w:rsidP="00F83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386" w:rsidRDefault="002E7386" w:rsidP="00BC0652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1.2.2.</w:t>
            </w:r>
            <w:r w:rsidR="00F83EF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>%</w:t>
            </w:r>
            <w:r w:rsidR="00EE5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metų vaikų </w:t>
            </w:r>
          </w:p>
          <w:p w:rsidR="002E7386" w:rsidRPr="00B17BF6" w:rsidRDefault="002E7386" w:rsidP="00BC06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patys įsivertina savo pasiekimus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2020 m. </w:t>
            </w:r>
            <w:r w:rsidR="005101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gruodžio mėn. </w:t>
            </w:r>
            <w:r w:rsidR="00B17B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CC13CB" w:rsidRPr="00CC13C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2020 m. gruodžio 1</w:t>
            </w:r>
            <w:r w:rsidRPr="00CC13C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8 d </w:t>
            </w:r>
            <w:r w:rsidR="00CC13CB" w:rsidRPr="00CC13C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įsakymas Nr.V-198(1.3)</w:t>
            </w:r>
            <w:r w:rsidR="00B17BF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CC13CB" w:rsidRPr="00CC13C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2E7386" w:rsidTr="00BC19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Ugdymas(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)</w:t>
            </w:r>
          </w:p>
          <w:p w:rsidR="002E7386" w:rsidRDefault="002E7386">
            <w:pPr>
              <w:spacing w:line="25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Plėtoti ugdymo turinį, integruojant tikslinius projektus ir programas.</w:t>
            </w: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2.1. Vykdyti stimuliuojančius kalbos ir pažinimo procesų raidą projektus. </w:t>
            </w: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0652" w:rsidRDefault="00BC0652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306F1" w:rsidRDefault="00E306F1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 Įgyvendinti socialinės ir emocinės kompetencijos ugdymo programas.</w:t>
            </w: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Pr="004F35D9" w:rsidRDefault="002E7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 Stiprinti socialinę partnerystę ir dalinimosi gerąja praktinio darbo patirtimi įgūdžius.</w:t>
            </w:r>
          </w:p>
          <w:p w:rsidR="002E7386" w:rsidRDefault="002E7386" w:rsidP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 w:rsidP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 w:rsidP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 w:rsidP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 w:rsidP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 w:rsidP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63B0C" w:rsidRDefault="00363B0C" w:rsidP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Vykdyti aplinkosaugos projektą.</w:t>
            </w:r>
          </w:p>
          <w:p w:rsidR="002E7386" w:rsidRDefault="002E7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386" w:rsidRDefault="002E7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94EEB" w:rsidRDefault="009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 Įstojimas į sveikatą stiprinančių ir aktyvių mokyklų tinklą.</w:t>
            </w: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2.1.1.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Įvykdyti du komunikavimo ir pažinimo kompetenciją tobulinantys projektai: </w:t>
            </w: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2019</w:t>
            </w:r>
            <w:r w:rsidR="0027745A" w:rsidRPr="006C642E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2020 m. m. lopšelio-darželio grupėje, įsitraukiant į respublikinį ikimokyklinio ugdymo įstaigų projektą „Žaidimai moko“ ir 2020 m. sausio-gruodžio mėn. ankstyvojo amžiaus vaikų kalbos sutrikimų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prevencijos projektas.</w:t>
            </w: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C203AE" w:rsidRDefault="00C203AE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1014B" w:rsidRDefault="002E7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 Vykdoma emocinių įgūdžių lavinimo programa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Kimo</w:t>
            </w:r>
            <w:r w:rsidR="0051014B">
              <w:rPr>
                <w:rFonts w:ascii="Times New Roman" w:hAnsi="Times New Roman"/>
                <w:sz w:val="24"/>
                <w:szCs w:val="24"/>
              </w:rPr>
              <w:t>chi</w:t>
            </w:r>
            <w:proofErr w:type="spellEnd"/>
            <w:r w:rsidR="0051014B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ikimokyklinio </w:t>
            </w:r>
            <w:r w:rsidR="0051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ugdymo grupėse. </w:t>
            </w:r>
          </w:p>
          <w:p w:rsidR="002E7386" w:rsidRPr="0051014B" w:rsidRDefault="002E7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>% lopšelio-darželio vaik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 xml:space="preserve"> bus ugdomi</w:t>
            </w:r>
            <w:r w:rsidR="0027745A" w:rsidRPr="006C642E">
              <w:rPr>
                <w:rFonts w:ascii="Times New Roman" w:hAnsi="Times New Roman"/>
                <w:sz w:val="24"/>
                <w:szCs w:val="24"/>
              </w:rPr>
              <w:t xml:space="preserve"> pagal ,,</w:t>
            </w:r>
            <w:proofErr w:type="spellStart"/>
            <w:r w:rsidR="0027745A" w:rsidRPr="006C642E">
              <w:rPr>
                <w:rFonts w:ascii="Times New Roman" w:hAnsi="Times New Roman"/>
                <w:sz w:val="24"/>
                <w:szCs w:val="24"/>
              </w:rPr>
              <w:t>Kimochi</w:t>
            </w:r>
            <w:proofErr w:type="spellEnd"/>
            <w:r w:rsidR="0027745A" w:rsidRPr="006C642E">
              <w:rPr>
                <w:rFonts w:ascii="Times New Roman" w:hAnsi="Times New Roman"/>
                <w:sz w:val="24"/>
                <w:szCs w:val="24"/>
              </w:rPr>
              <w:t>” program</w:t>
            </w:r>
            <w:r w:rsidR="0051014B" w:rsidRPr="006C642E">
              <w:rPr>
                <w:rFonts w:ascii="Times New Roman" w:hAnsi="Times New Roman"/>
                <w:sz w:val="24"/>
                <w:szCs w:val="24"/>
              </w:rPr>
              <w:t>ą</w:t>
            </w:r>
            <w:r w:rsidR="0027745A" w:rsidRPr="006C642E">
              <w:rPr>
                <w:rFonts w:ascii="Times New Roman" w:hAnsi="Times New Roman"/>
                <w:sz w:val="24"/>
                <w:szCs w:val="24"/>
              </w:rPr>
              <w:t xml:space="preserve"> (40 % </w:t>
            </w:r>
            <w:r w:rsidR="0027745A" w:rsidRPr="006C642E"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 xml:space="preserve">2020 m. sausio-gruodžio mėn. ir 20 %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softHyphen/>
              <w:t xml:space="preserve"> 2020 m. rugsėjo-gruodžio mėn.).</w:t>
            </w:r>
          </w:p>
          <w:p w:rsidR="00E306F1" w:rsidRPr="006C642E" w:rsidRDefault="00E30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386" w:rsidRDefault="002E7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 Vykdoma socialinių įgūdžių lavinimo programa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Zipio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draugai“ priešmokyklinio ugdymo grupėje</w:t>
            </w:r>
          </w:p>
          <w:p w:rsidR="002E7386" w:rsidRDefault="002E73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(2020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sausio-gruodžio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.). </w:t>
            </w:r>
          </w:p>
          <w:p w:rsidR="002E7386" w:rsidRPr="00C203AE" w:rsidRDefault="002E73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Pr="00C203AE" w:rsidRDefault="002E73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Pr="00C203AE" w:rsidRDefault="002E73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2.3.1. Kalbos ugdymo projekto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Monstriukų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garsai“ vykdymas su socialiniais partneriais</w:t>
            </w:r>
          </w:p>
          <w:p w:rsidR="002E7386" w:rsidRDefault="002E738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(2020 m. kovo-spalio mėn. su Palangos lopšeliu-darželiu „Sigutė“).</w:t>
            </w: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C0652" w:rsidRDefault="00BC0652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2.4.1. Įvykdytas aplinkosaugos projektas bei įsigytos priemonės, skatinančios vaikų ekologinį ir patirtinį ugdymąsi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%)</w:t>
            </w: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(2020 m. kovo-spalio mėn.).</w:t>
            </w:r>
          </w:p>
          <w:p w:rsidR="00F83EF6" w:rsidRDefault="00F83EF6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7F38ED" w:rsidRPr="006C642E" w:rsidRDefault="002E7386" w:rsidP="007F38ED">
            <w:pPr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2.5.1. Parengtas fizinio aktyvumo veiklos skatinimo planas ir pateiktas prašymas Nacionaliniam sveikatą stiprinančių mokykl</w:t>
            </w:r>
            <w:r w:rsidR="007F38ED" w:rsidRPr="006C642E">
              <w:rPr>
                <w:rFonts w:ascii="Times New Roman" w:hAnsi="Times New Roman"/>
                <w:sz w:val="24"/>
                <w:szCs w:val="24"/>
              </w:rPr>
              <w:t xml:space="preserve">ų tinklui (NSSMT) </w:t>
            </w:r>
          </w:p>
          <w:p w:rsidR="002E7386" w:rsidRPr="006C642E" w:rsidRDefault="002E7386" w:rsidP="007F38ED">
            <w:pPr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2020 m. kovo-spalio mėn.).</w:t>
            </w:r>
          </w:p>
          <w:p w:rsidR="0077189F" w:rsidRPr="006C642E" w:rsidRDefault="007718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8ED" w:rsidRPr="006C642E" w:rsidRDefault="007F38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386" w:rsidRPr="006C642E" w:rsidRDefault="002E73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2.5.2. 50 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 aktyvų judėjimą skatinančių veiklų organizuojama lauke</w:t>
            </w:r>
          </w:p>
          <w:p w:rsidR="002E7386" w:rsidRPr="006C642E" w:rsidRDefault="002E73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balandžio-spalio mėn.).</w:t>
            </w:r>
          </w:p>
          <w:p w:rsidR="002E7386" w:rsidRPr="006C642E" w:rsidRDefault="002E73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7189F" w:rsidRPr="006C642E" w:rsidRDefault="007718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Įvykdytas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sveikatinimo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projektas bei įsigytos tikslinės priemonės vaikų grūdinimui</w:t>
            </w:r>
          </w:p>
          <w:p w:rsidR="002E7386" w:rsidRDefault="002E7386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(2020 m. kovo-spalio mėn.).</w:t>
            </w:r>
          </w:p>
          <w:p w:rsidR="002E7386" w:rsidRDefault="002E7386" w:rsidP="002E73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51014B" w:rsidRDefault="002E7386" w:rsidP="00510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2.1.1.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Įvykdyti du komunikavimo ir pažinimo kompetenciją tobulinantys projektai: </w:t>
            </w:r>
            <w:r w:rsidR="005101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2019</w:t>
            </w:r>
            <w:r w:rsidR="0027745A" w:rsidRPr="006C642E">
              <w:rPr>
                <w:rFonts w:ascii="Times New Roman" w:hAnsi="Times New Roman"/>
                <w:sz w:val="24"/>
                <w:szCs w:val="24"/>
              </w:rPr>
              <w:softHyphen/>
            </w:r>
            <w:r w:rsidR="0051014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2020 m. m.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5-6 metų amžiaus grupėje, įsitraukiant į respublikinį ikimokyklinio ugdymo įstaigų projektą „Žaidimai moko“ ir</w:t>
            </w:r>
          </w:p>
          <w:p w:rsidR="002E7386" w:rsidRPr="0051014B" w:rsidRDefault="002E7386" w:rsidP="0051014B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2020 m. sausio-gruodžio mėn. </w:t>
            </w:r>
            <w:r w:rsidR="00BC0652" w:rsidRP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patvirtintos </w:t>
            </w:r>
            <w:r w:rsid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ir vykdomos </w:t>
            </w:r>
            <w:r w:rsidR="00BC0652" w:rsidRP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dvi </w:t>
            </w:r>
            <w:r w:rsid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kalbos sutrikimų šalinimo prevencinės </w:t>
            </w:r>
            <w:r w:rsidR="00BC0652" w:rsidRP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programos</w:t>
            </w:r>
            <w:r w:rsid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BC0652" w:rsidRP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(„Liečiu, matau, ragauju, girdžiu, kalbu“ ir „Žaidžiu ir taisyklingai kalbu“), siekiant užtikrinti sisteminę švie</w:t>
            </w:r>
            <w:r w:rsidR="0051014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timo pagalbą kiekvienam vaikui </w:t>
            </w:r>
            <w:r w:rsidR="00BC0652" w:rsidRPr="00C203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(Direktoriaus įsakymai 2020 m. sausio 6 d</w:t>
            </w:r>
            <w:r w:rsidR="0051014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r w:rsidR="0051014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Nr.V-16 (1.3) ir Nr.V-17 (1.3); </w:t>
            </w:r>
            <w:r w:rsidR="00C203AE"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Pedagogų tarybos posėdžio 2020-1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2-17 protokolas Nr. PT-4</w:t>
            </w:r>
            <w:r w:rsidR="005101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(1.6)).</w:t>
            </w:r>
          </w:p>
          <w:p w:rsidR="00E306F1" w:rsidRDefault="00E30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6C642E" w:rsidRDefault="002E7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  <w:r w:rsidR="00F83EF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Vykdoma emocinių įgūdžių lavinimo programa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Kimochi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27745A">
              <w:rPr>
                <w:rFonts w:ascii="Times New Roman" w:hAnsi="Times New Roman"/>
                <w:sz w:val="24"/>
                <w:szCs w:val="24"/>
              </w:rPr>
              <w:t xml:space="preserve"> ikimokyklinio ugdymo grupėse.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>% lopšelio-darželio vaik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 xml:space="preserve"> ugdomi pagal ,,</w:t>
            </w:r>
            <w:proofErr w:type="spellStart"/>
            <w:r w:rsidRPr="006C642E">
              <w:rPr>
                <w:rFonts w:ascii="Times New Roman" w:hAnsi="Times New Roman"/>
                <w:sz w:val="24"/>
                <w:szCs w:val="24"/>
              </w:rPr>
              <w:t>Kimochi</w:t>
            </w:r>
            <w:proofErr w:type="spellEnd"/>
            <w:r w:rsidRPr="006C642E">
              <w:rPr>
                <w:rFonts w:ascii="Times New Roman" w:hAnsi="Times New Roman"/>
                <w:sz w:val="24"/>
                <w:szCs w:val="24"/>
              </w:rPr>
              <w:t>”</w:t>
            </w:r>
            <w:r w:rsidR="0027745A" w:rsidRPr="006C642E">
              <w:rPr>
                <w:rFonts w:ascii="Times New Roman" w:hAnsi="Times New Roman"/>
                <w:sz w:val="24"/>
                <w:szCs w:val="24"/>
              </w:rPr>
              <w:t xml:space="preserve"> programą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 xml:space="preserve"> (40 %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softHyphen/>
              <w:t xml:space="preserve"> 2020 m. sausio-gruodžio mėn.</w:t>
            </w:r>
            <w:r w:rsidR="0051014B" w:rsidRPr="006C642E">
              <w:rPr>
                <w:rFonts w:ascii="Times New Roman" w:hAnsi="Times New Roman"/>
                <w:sz w:val="24"/>
                <w:szCs w:val="24"/>
              </w:rPr>
              <w:t>). 20 % ne</w:t>
            </w:r>
            <w:r w:rsidR="0027745A" w:rsidRPr="006C642E">
              <w:rPr>
                <w:rFonts w:ascii="Times New Roman" w:hAnsi="Times New Roman"/>
                <w:sz w:val="24"/>
                <w:szCs w:val="24"/>
              </w:rPr>
              <w:t xml:space="preserve">vykdoma, nes 2020 m. rugsėjo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>mėn.</w:t>
            </w:r>
            <w:r w:rsidR="00591F8A" w:rsidRPr="006C6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14B" w:rsidRPr="006C642E">
              <w:rPr>
                <w:rFonts w:ascii="Times New Roman" w:hAnsi="Times New Roman"/>
                <w:sz w:val="24"/>
                <w:szCs w:val="24"/>
              </w:rPr>
              <w:t>nesuformuota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 xml:space="preserve"> priešmokyklinio ugdymo grupė</w:t>
            </w:r>
            <w:r w:rsidR="00C344FB" w:rsidRPr="006C642E">
              <w:rPr>
                <w:rFonts w:ascii="Times New Roman" w:hAnsi="Times New Roman"/>
                <w:sz w:val="24"/>
                <w:szCs w:val="24"/>
              </w:rPr>
              <w:t>, kuriai buvo planuota vykdy</w:t>
            </w:r>
            <w:r w:rsidR="0051014B" w:rsidRPr="006C642E">
              <w:rPr>
                <w:rFonts w:ascii="Times New Roman" w:hAnsi="Times New Roman"/>
                <w:sz w:val="24"/>
                <w:szCs w:val="24"/>
              </w:rPr>
              <w:t xml:space="preserve">ti </w:t>
            </w:r>
            <w:proofErr w:type="spellStart"/>
            <w:r w:rsidR="0051014B" w:rsidRPr="006C642E">
              <w:rPr>
                <w:rFonts w:ascii="Times New Roman" w:hAnsi="Times New Roman"/>
                <w:sz w:val="24"/>
                <w:szCs w:val="24"/>
              </w:rPr>
              <w:t>užsiėmimus</w:t>
            </w:r>
            <w:proofErr w:type="spellEnd"/>
            <w:r w:rsidR="0051014B" w:rsidRPr="006C642E">
              <w:rPr>
                <w:rFonts w:ascii="Times New Roman" w:hAnsi="Times New Roman"/>
                <w:sz w:val="24"/>
                <w:szCs w:val="24"/>
              </w:rPr>
              <w:t xml:space="preserve"> pagal šią programą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306F1" w:rsidRPr="006C642E" w:rsidRDefault="00E30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45A" w:rsidRPr="006C642E" w:rsidRDefault="00277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45A" w:rsidRPr="006C642E" w:rsidRDefault="00277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14B" w:rsidRPr="006C642E" w:rsidRDefault="00510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386" w:rsidRPr="0051014B" w:rsidRDefault="002E7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  <w:r w:rsidR="00F83EF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Vykdoma socialinių įgūdžių lavinimo programa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Zipio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draugai“</w:t>
            </w:r>
            <w:r w:rsidR="0051014B">
              <w:rPr>
                <w:rFonts w:ascii="Times New Roman" w:hAnsi="Times New Roman"/>
                <w:sz w:val="24"/>
                <w:szCs w:val="24"/>
              </w:rPr>
              <w:t xml:space="preserve"> priešmokyklinio ugdymo grupėje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>2020 m. sausio-g</w:t>
            </w:r>
            <w:r w:rsidR="0051014B" w:rsidRPr="006C642E">
              <w:rPr>
                <w:rFonts w:ascii="Times New Roman" w:hAnsi="Times New Roman"/>
                <w:sz w:val="24"/>
                <w:szCs w:val="24"/>
              </w:rPr>
              <w:t>egužės mėn., nes 2020 m. rugsėjo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  <w:r w:rsidR="0051014B" w:rsidRPr="006C6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42E">
              <w:rPr>
                <w:rFonts w:ascii="Times New Roman" w:hAnsi="Times New Roman"/>
                <w:sz w:val="24"/>
                <w:szCs w:val="24"/>
              </w:rPr>
              <w:t>nebuvo formuojama pr</w:t>
            </w:r>
            <w:r w:rsidR="0051014B" w:rsidRPr="006C642E">
              <w:rPr>
                <w:rFonts w:ascii="Times New Roman" w:hAnsi="Times New Roman"/>
                <w:sz w:val="24"/>
                <w:szCs w:val="24"/>
              </w:rPr>
              <w:t xml:space="preserve">iešmokyklinio ugdymo grupė)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C203AE" w:rsidRPr="00C203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Pedagogų tarybos posėdžio 2020-05-28 protokolas Nr.</w:t>
            </w:r>
            <w:r w:rsidRPr="00C203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PT-3</w:t>
            </w:r>
            <w:r w:rsidR="005101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203AE" w:rsidRPr="00C203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(1.6)).</w:t>
            </w:r>
          </w:p>
          <w:p w:rsidR="00E306F1" w:rsidRDefault="00E30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7F38ED" w:rsidRDefault="002E7386" w:rsidP="007F38ED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2.3.1.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Respublikinio </w:t>
            </w:r>
            <w:r w:rsidR="00BC06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ugdymo </w:t>
            </w:r>
            <w:r w:rsidR="00BC065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įstaigų sakytinės ir rašytinės kalbos ugdymo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projekto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Monstriukų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garsai“ vykdy</w:t>
            </w:r>
            <w:r w:rsidR="0051014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mas su socialiniais partneriais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(2020 m. kovo-spalio mėn. su Palan</w:t>
            </w:r>
            <w:r w:rsidR="007F38E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gos lopšeliu-darželiu „Sigutė“) </w:t>
            </w:r>
            <w:r w:rsid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(Direktoriaus 2020 m. sausio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įsakymas</w:t>
            </w:r>
            <w:r w:rsidR="00BC06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 V-</w:t>
            </w:r>
            <w:r w:rsidR="00363B0C"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="007F38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(1.3)</w:t>
            </w:r>
            <w:r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  <w:r w:rsidR="007F38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Pedagogų tarybos </w:t>
            </w:r>
            <w:r w:rsidR="00363B0C"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posėdžio </w:t>
            </w:r>
            <w:r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2020-12-17</w:t>
            </w:r>
            <w:r w:rsidR="00363B0C"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protokolas Nr.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PT-4</w:t>
            </w:r>
            <w:r w:rsidR="007F38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(1.6)).</w:t>
            </w:r>
          </w:p>
          <w:p w:rsidR="0077189F" w:rsidRDefault="00771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7F38ED" w:rsidRDefault="002E7386" w:rsidP="007F38ED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2.4.1.</w:t>
            </w:r>
            <w:r w:rsidR="00F83EF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Įvykdytas aplinkosaug</w:t>
            </w:r>
            <w:r w:rsidR="007F38E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os projektas „Gamtos draugai“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="007F38E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įsigytos priemonės, skatinančios vaikų ekologinį ir patirtinį ugdymąsi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%)</w:t>
            </w:r>
            <w:r w:rsidR="007F38E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BC0652" w:rsidRPr="00F71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(Direktoriaus</w:t>
            </w:r>
            <w:r w:rsidRPr="00F71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712B2" w:rsidRPr="00F71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2020 m. vasario 14 d. </w:t>
            </w:r>
            <w:r w:rsidRPr="00F71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įsakymas </w:t>
            </w:r>
            <w:r w:rsidR="00F712B2" w:rsidRPr="00F71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Nr.V-35</w:t>
            </w:r>
            <w:r w:rsidR="007F38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712B2" w:rsidRPr="00F712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(1,3); </w:t>
            </w:r>
            <w:r w:rsidR="00F712B2"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ogų tarybos 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posėdžio 2020-12-17 </w:t>
            </w:r>
            <w:r w:rsidR="00F712B2"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protokolas Nr. PT-4</w:t>
            </w:r>
            <w:r w:rsidR="007F38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712B2" w:rsidRPr="00363B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(1.6)).</w:t>
            </w:r>
          </w:p>
          <w:p w:rsidR="0077189F" w:rsidRDefault="00771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F38ED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2.5.1.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Sudaryta darbo grupė ir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arengta sveikatos stiprinimo programa „Sveikatos obuoliukai“</w:t>
            </w:r>
            <w:r w:rsid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220B32" w:rsidRDefault="007F3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2.5.1.2. </w:t>
            </w:r>
            <w:r w:rsid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2E73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opšelis-darželis pripažinta</w:t>
            </w:r>
            <w:r w:rsidR="00907F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sveikatą stiprinančia mokykla</w:t>
            </w:r>
            <w:r w:rsidR="002E73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(Nacionalinio sveikatą stiprinančių mokyklų tinklo ir aktyvių mokyklų veiklos koordinavimo komisijos 2020 m. gruodžio 15 d. pažymėji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mas (Registracijos Nr.SM-747). </w:t>
            </w:r>
          </w:p>
          <w:p w:rsidR="0077189F" w:rsidRDefault="00771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6C642E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2.5.2.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50 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 aktyvų judėjimą skatinančių veiklų organizuojama lauke</w:t>
            </w:r>
            <w:r w:rsidR="005E5721"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sudarytą fizinio aktyvumo užsiėmimų tvarkaraštį</w:t>
            </w:r>
          </w:p>
          <w:p w:rsidR="009745DF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(</w:t>
            </w:r>
            <w:proofErr w:type="spellStart"/>
            <w:r w:rsidR="005E5721" w:rsidRP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2020 m. </w:t>
            </w:r>
            <w:proofErr w:type="spellStart"/>
            <w:r w:rsid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rugsėjo</w:t>
            </w:r>
            <w:proofErr w:type="spellEnd"/>
            <w:r w:rsid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1 d. </w:t>
            </w:r>
            <w:proofErr w:type="spellStart"/>
            <w:r w:rsid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Nr.V-140</w:t>
            </w:r>
            <w:r w:rsidR="007F3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(1.3)</w:t>
            </w:r>
            <w:r w:rsidR="007F3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)</w:t>
            </w:r>
            <w:r w:rsidR="005E5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  <w:p w:rsidR="0077189F" w:rsidRDefault="00771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2.5.3.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Vykdytas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</w:t>
            </w:r>
            <w:r w:rsidR="004F35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ikatinimo</w:t>
            </w:r>
            <w:proofErr w:type="spellEnd"/>
            <w:r w:rsidR="004F35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projektas “Vitaminai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asakojai“ bei įsigytos tikslinės priemonės vaikų grūdinimui</w:t>
            </w:r>
            <w:r w:rsidR="00EE5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proofErr w:type="spellStart"/>
            <w:r w:rsidR="00EE5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="00EE5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(Direktoriaus 2020 m. </w:t>
            </w:r>
            <w:r w:rsidR="009745DF" w:rsidRP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6 d.</w:t>
            </w:r>
            <w:r w:rsidRP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Nr.</w:t>
            </w:r>
            <w:r w:rsidR="009745DF" w:rsidRP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V-</w:t>
            </w:r>
            <w:r w:rsidR="009745DF" w:rsidRP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 w:rsid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(1.3);</w:t>
            </w:r>
          </w:p>
          <w:p w:rsidR="00591F8A" w:rsidRPr="009745DF" w:rsidRDefault="002E7386" w:rsidP="00974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Pedagogų tarybos posėdžio 2020-12-17 protokolas Nr.</w:t>
            </w:r>
            <w:r w:rsid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P-4</w:t>
            </w:r>
            <w:r w:rsidR="00466D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74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(1.6)).</w:t>
            </w:r>
          </w:p>
        </w:tc>
      </w:tr>
      <w:tr w:rsidR="002E7386" w:rsidTr="00BC19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6" w:rsidRDefault="002E73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Ugdymo(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 aplinka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Modernizuoti edukacines aplinkas, atsižvelgiant į saugos ir sveikatos reikalavimus</w:t>
            </w:r>
            <w:r w:rsidR="00EE5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DF" w:rsidRDefault="00974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5111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3.1. Edukacinių sąlygų kūrimas į STEAM orientuotoms ugdymo veikloms organizuoti.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 Įsigyta informacinių technologinių priemonių.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91F8A" w:rsidRDefault="00591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A4135C" w:rsidRDefault="00A41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 Patobulintos pedagogų skaitmeninės kompetencijos.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A54600" w:rsidRDefault="00A5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3.4. Keliama pedagogų kvalifikacija vaikų sveikatos saugojimo srityje.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C77CA" w:rsidRDefault="007C77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3.5. Keliama pedagogų kvalifikacija vaikų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patyriminiam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ugdymui (STEAM) organizuoti.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DF" w:rsidRDefault="00974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5111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5111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3.1.1. Įsigyta priemonių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patyriminiam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ugdymui organizuoti</w:t>
            </w:r>
            <w:r w:rsidR="00994E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%)</w:t>
            </w:r>
          </w:p>
          <w:p w:rsidR="002E7386" w:rsidRPr="00EE5111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balandžio-spalio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3.2.1. Nupirktas projektorius</w:t>
            </w:r>
          </w:p>
          <w:p w:rsidR="002E7386" w:rsidRDefault="00921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</w:t>
            </w:r>
            <w:r w:rsidR="002E73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balandžio-rugsėjo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591F8A" w:rsidRDefault="00591F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3.3.1. 25%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pedagogų tobulins skaitmenines kompetencijas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gegužės-gruodžio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3.4.1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25%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pedagogų tobulins sveikatos saugojimo kompetenciją ir dalinsis praktinio darbo patirtimi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vasario-gruodžio mėn.).</w:t>
            </w:r>
          </w:p>
          <w:p w:rsidR="007C77CA" w:rsidRDefault="007C77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C77CA" w:rsidRPr="00407DAB" w:rsidRDefault="002E7386" w:rsidP="00407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3.5.1. 10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pedagogų tobulins kompetenc</w:t>
            </w:r>
            <w:r w:rsidR="00EE5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ijas STEAM veikloms organizuoti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EE5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2020 m. </w:t>
            </w:r>
            <w:r w:rsidR="0040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vasario-gruodžio mėn.).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DF" w:rsidRDefault="009745D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EE5111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2E7386" w:rsidRPr="00921DAB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3.1.1.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Įsigyta priemonių </w:t>
            </w:r>
            <w:proofErr w:type="spellStart"/>
            <w:r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patyriminiam</w:t>
            </w:r>
            <w:proofErr w:type="spellEnd"/>
            <w:r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ugdymui organizuoti(25 </w:t>
            </w:r>
            <w:r w:rsidRPr="00921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%)</w:t>
            </w:r>
            <w:r w:rsidR="00921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  <w:p w:rsidR="002E7386" w:rsidRDefault="00921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5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.1</w:t>
            </w:r>
            <w:r w:rsidRPr="00FE5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</w:t>
            </w:r>
            <w:r w:rsidR="007C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1.</w:t>
            </w:r>
            <w:r w:rsidRPr="00FE5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2. Įrengta erdvė </w:t>
            </w:r>
            <w:proofErr w:type="spellStart"/>
            <w:r w:rsidRPr="00FE5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patyriminiam</w:t>
            </w:r>
            <w:proofErr w:type="spellEnd"/>
            <w:r w:rsidRPr="00FE5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vaikų ugdymui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C77CA" w:rsidRDefault="007C77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5111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591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3.2.1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Neįsigytas</w:t>
            </w:r>
            <w:r w:rsidR="002E7386"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projektorius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įvertinus</w:t>
            </w:r>
            <w:r w:rsidR="002E7386"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tikslingesnių priemonių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įsigijimo poreikį dėl nuotolinio darbo organizavimo</w:t>
            </w:r>
            <w:r w:rsidR="002E7386"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karantino</w:t>
            </w:r>
            <w:r w:rsidR="00907F4C"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laikotarpiu</w:t>
            </w:r>
            <w:r w:rsidR="00994E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07F4C"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(kompiuterio kameros</w:t>
            </w:r>
            <w:r w:rsidR="002E7386" w:rsidRPr="00921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garsiakalbiais, USB jungtys ir kt. priemonės, reikalingos informacinių technologijų valdymui).</w:t>
            </w:r>
          </w:p>
          <w:p w:rsidR="007C77CA" w:rsidRPr="00921DAB" w:rsidRDefault="007C77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9F176F" w:rsidRDefault="009F1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3.3.1.</w:t>
            </w:r>
            <w:r w:rsidR="00407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1.</w:t>
            </w:r>
            <w:r w:rsidRPr="009F1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100</w:t>
            </w:r>
            <w:r w:rsidR="002E7386" w:rsidRPr="009F1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</w:t>
            </w:r>
            <w:r w:rsidRPr="009F17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pedagogų tobulino</w:t>
            </w:r>
            <w:r w:rsidR="002E7386" w:rsidRPr="009F17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skaitmenines kompetencijas</w:t>
            </w:r>
            <w:r w:rsidRPr="009F17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nuotolinio darbo metu.</w:t>
            </w:r>
          </w:p>
          <w:p w:rsidR="002E7386" w:rsidRDefault="009F176F" w:rsidP="009F17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F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3.3.</w:t>
            </w:r>
            <w:r w:rsidR="00407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1.</w:t>
            </w:r>
            <w:r w:rsidRPr="009F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2.</w:t>
            </w:r>
            <w:r w:rsidR="00994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E7386" w:rsidRPr="009F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Nuotolinio ugdymo organizavimo formų ir būdų taikymas karantino laikotarpiu, gerosios darbo patirties sklaida, nuotoliniai mokymai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  <w:p w:rsidR="007C77CA" w:rsidRPr="009F176F" w:rsidRDefault="007C77CA" w:rsidP="009F17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407DAB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3.4.1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F83EF6"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F176F"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30 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</w:t>
            </w:r>
            <w:r w:rsidR="009F176F" w:rsidRPr="009F17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pedagogų tobulino</w:t>
            </w:r>
            <w:r w:rsidRPr="009F17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sveikatos sa</w:t>
            </w:r>
            <w:r w:rsidR="0040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ugojimo kompetenciją </w:t>
            </w:r>
            <w:r w:rsidR="009F176F" w:rsidRPr="009F17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(dėl karantino ir būtinų ugdymo proceso organizavimo sąlygų įgyvendinimo neįvyko visos suplanuotos veiklos).</w:t>
            </w:r>
          </w:p>
          <w:p w:rsidR="007C77CA" w:rsidRDefault="007C77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5111" w:rsidRPr="00F83EF6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E555C" w:rsidRPr="00FE555C" w:rsidRDefault="00FE5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3.5.1.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  <w:r w:rsidR="002E7386" w:rsidRP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 </w:t>
            </w:r>
            <w:r w:rsidR="002E7386" w:rsidRPr="00FE5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</w:t>
            </w:r>
            <w:r w:rsidR="002E7386" w:rsidRP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pedagogų </w:t>
            </w:r>
          </w:p>
          <w:p w:rsidR="002E7386" w:rsidRPr="00407DAB" w:rsidRDefault="00FE555C" w:rsidP="00FE5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55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patobulino kompetencijas STEAM veikloms organizuoti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tiksliniuose mokymuose.</w:t>
            </w:r>
          </w:p>
        </w:tc>
      </w:tr>
      <w:tr w:rsidR="002E7386" w:rsidTr="00BC19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6" w:rsidRDefault="002E73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Lyderystė ir vadyba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Stiprinti įstaigos bendruomenės bendradarbiavimo kultūrą.</w:t>
            </w:r>
          </w:p>
          <w:p w:rsidR="002E7386" w:rsidRDefault="002E7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94" w:rsidRDefault="0050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5111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 Parengti ir pasirašyti su socialiniais partneriais bendradarbiavimo sutartis.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5111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4.1.1. Parengtos ir pasirašytos bendradarbiavimo sutartys su socialiniais partneriais, siekiant tikslingos partnerystės profesinio ugdymo ir vaikų fizinio aktyvumo skatinimo srityse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sausio – kovo mėn.).</w:t>
            </w:r>
          </w:p>
          <w:p w:rsidR="00F83EF6" w:rsidRDefault="00F83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4.1.2. Suorganizuoti du renginiai Šiaulių lengvosios atletikos ir sveikatingumo centre ir dalyvaujama projekte „Sveikas kaip ridikas“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(2020</w:t>
            </w:r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balandžio–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mėn.).</w:t>
            </w:r>
          </w:p>
          <w:p w:rsidR="00F83EF6" w:rsidRDefault="00F83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4.1.3. Suorganizuoti trys užsiėmimai, skatinantys profesinį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veiklinimą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ŠPRC patalpose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vasario-kovo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D2517" w:rsidRDefault="00ED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D2517" w:rsidRDefault="00ED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83EF6" w:rsidRDefault="00F83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F360D" w:rsidRDefault="004F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4.1.4. Dalyvauti mokinių socialinių kompetencijų ugdymo (SKU) modelio veiklose</w:t>
            </w:r>
          </w:p>
          <w:p w:rsidR="002E7386" w:rsidRPr="0059060A" w:rsidRDefault="0059060A" w:rsidP="00590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sausio-gruodžio mėn.).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EE5111" w:rsidRDefault="00EE511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1837FE" w:rsidRPr="001837FE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4.1.1.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Parengtos ir pasirašytos bendradarbiavimo sutartys su socialiniais partneriais</w:t>
            </w:r>
          </w:p>
          <w:p w:rsidR="001837FE" w:rsidRPr="001837FE" w:rsidRDefault="001837FE" w:rsidP="00183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(bendradarbiavimo sutartys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2020-02-05 Nr.15 Šiaulių lengvosios atletikos ir sveikatingumo centras;</w:t>
            </w:r>
          </w:p>
          <w:p w:rsidR="002E7386" w:rsidRDefault="001837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2020-03-05 </w:t>
            </w:r>
            <w:r w:rsidRPr="000D0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VšĮ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Futbolo akademija ir 2020-03-10 Šiaulių darbo rinkos mokymo centras; Lietuvos vaikų ir jaunimo centras 2020-01-31 Nr.</w:t>
            </w:r>
            <w:r w:rsidR="004F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S-13)</w:t>
            </w:r>
            <w:r w:rsidR="00407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  <w:p w:rsidR="00F83EF6" w:rsidRDefault="00F83E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8B60B8" w:rsidRDefault="008B60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C211D" w:rsidRPr="00F83EF6" w:rsidRDefault="001C21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</w:t>
            </w: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Neįvykdyta dėl karantino </w:t>
            </w:r>
            <w:r w:rsidR="0040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būtinų </w:t>
            </w: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sąlygų laikymosi</w:t>
            </w:r>
            <w:r w:rsidR="00506994"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socialiniais partneriais, tačiau organizuota savo teritorijoje</w:t>
            </w:r>
            <w:r w:rsidR="001837FE"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fizinį aktyvumą skatinančios veiklos.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8B60B8" w:rsidRDefault="008B60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8B60B8" w:rsidRDefault="008B60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8B60B8" w:rsidRPr="0056227C" w:rsidRDefault="008B60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2E7386" w:rsidRPr="0056227C" w:rsidRDefault="002E73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2E7386" w:rsidRPr="001837FE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4.1.3.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Suorganizuoti trys užsiėmimai, skatinantys profesinį </w:t>
            </w:r>
            <w:proofErr w:type="spellStart"/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veiklinimą</w:t>
            </w:r>
            <w:proofErr w:type="spellEnd"/>
            <w:r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ŠPRC patalpose</w:t>
            </w:r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2E7386" w:rsidRPr="008B60B8" w:rsidRDefault="004F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4.1.3.2. </w:t>
            </w:r>
            <w:r w:rsidR="00506994"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Įvykdytas karjeros ugdymo projektas „Pasimatuok profesiją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 </w:t>
            </w:r>
            <w:r w:rsidR="002E7386"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1837FE" w:rsidRP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2020 m.</w:t>
            </w:r>
            <w:r w:rsidR="001837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B60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31 Nr.V-24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B60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(1.3.); </w:t>
            </w:r>
            <w:r w:rsidR="001837FE" w:rsidRPr="0018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Pedagogų tarybos posėdžio 2020-12-17 </w:t>
            </w:r>
            <w:r w:rsidR="00F8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protokolas Nr.PT-4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F8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(1.6)).</w:t>
            </w:r>
          </w:p>
          <w:p w:rsidR="00F83EF6" w:rsidRPr="00F83EF6" w:rsidRDefault="00F83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2E7386" w:rsidRPr="0059060A" w:rsidRDefault="00ED2517" w:rsidP="00183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4.1.4.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59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9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Vykdytos SKU</w:t>
            </w:r>
            <w:r w:rsidR="0059060A" w:rsidRPr="0059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modelio</w:t>
            </w:r>
            <w:r w:rsidR="0059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veiklos su dviejų progimnazijų moksleiviais ir buvo fiksuojama SKU modelio informacinėje sistemoje.</w:t>
            </w:r>
          </w:p>
        </w:tc>
      </w:tr>
      <w:tr w:rsidR="002E7386" w:rsidTr="00BC19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6" w:rsidRDefault="00562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 xml:space="preserve">Gyvenimas </w:t>
            </w:r>
            <w:r w:rsidR="002E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mokykloje</w:t>
            </w:r>
          </w:p>
          <w:p w:rsidR="002E7386" w:rsidRDefault="002E7386" w:rsidP="002E73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 Tobulinti pasidalintąja lyderyste ir tarpusavio pagarba grįstus santykius bendruomenėje</w:t>
            </w:r>
            <w:r w:rsidR="0040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9F" w:rsidRDefault="00952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6227C" w:rsidRDefault="005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5.1. Įtraukti bendruomenę į lopšelio-darželio sprendimų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priėmimus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D2517" w:rsidRDefault="00ED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D2517" w:rsidRDefault="00ED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D2517" w:rsidRDefault="00ED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D09FE" w:rsidRDefault="003D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D09FE" w:rsidRDefault="003D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D09FE" w:rsidRDefault="003D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D09FE" w:rsidRDefault="003D09FE" w:rsidP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D09FE" w:rsidRDefault="003D09FE" w:rsidP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83EF6" w:rsidRDefault="00F83EF6" w:rsidP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D09FE" w:rsidRDefault="003D09FE" w:rsidP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C211D" w:rsidRDefault="001C211D" w:rsidP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 w:rsidP="002E73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5.2. Organizuoti renginius, skatinančius bendruomenės bendradarbiavimą</w:t>
            </w:r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F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 </w:t>
            </w:r>
          </w:p>
          <w:p w:rsidR="0056227C" w:rsidRDefault="005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5.1.1. Atliktas tėvų (60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darbuotojų (100%) nuomonės tyrimas veiklos srities „Rezultatai“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balandžio –spalio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1009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5.1.2. Atlikta SS</w:t>
            </w:r>
            <w:r w:rsidR="00F110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GG analizė, įtraukiant įstaigos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bendruomenės </w:t>
            </w:r>
          </w:p>
          <w:p w:rsidR="002E7386" w:rsidRPr="006C642E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narius (100 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</w:t>
            </w:r>
            <w:r w:rsidR="003D09FE"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ų, 30</w:t>
            </w:r>
            <w:r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 nepeda</w:t>
            </w:r>
            <w:r w:rsidR="00F11009" w:rsidRPr="006C64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goginių darbuotojų ir 30% tėvų)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rugsėjo-lapkričio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5.1.3. Suorganizuota paskaita lopšelio-darželio bendruomenei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(2020 m. gegužės- lapkričio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C719E" w:rsidRDefault="003C7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C719E" w:rsidRDefault="003C7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C719E" w:rsidRDefault="003C7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5.2.1. Organizuotas bendruomenės renginių ciklas „Advento vakaronės“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gruodžio mėn.).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5.2.2. Vykdoma edukacinė programa su tėvais „Mes kartu“</w:t>
            </w:r>
          </w:p>
          <w:p w:rsidR="002E7386" w:rsidRDefault="002E7386" w:rsidP="00ED25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(2020 m. sausio-gruodžio mėn.).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F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 </w:t>
            </w:r>
          </w:p>
          <w:p w:rsidR="0056227C" w:rsidRDefault="00562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6227C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5.1.1.</w:t>
            </w:r>
            <w:r w:rsidR="007D5C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Atliktas </w:t>
            </w:r>
            <w:r w:rsidR="009867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(85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%) nuomonės tyrim</w:t>
            </w:r>
            <w:r w:rsidR="009867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 veiklos srities „Rezultat</w:t>
            </w:r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ai“ ir parengtos rekomendacijos (</w:t>
            </w:r>
            <w:r w:rsidR="004F360D" w:rsidRPr="003D0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Pedagogų tarybos posėdžio 2020-12-17 protokolas Nr.</w:t>
            </w:r>
            <w:r w:rsidR="004F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F360D" w:rsidRPr="003D0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PT-4</w:t>
            </w:r>
            <w:r w:rsidR="004F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F360D" w:rsidRPr="003D0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(1.6)).</w:t>
            </w:r>
          </w:p>
          <w:p w:rsidR="002E7386" w:rsidRDefault="007D5C3B" w:rsidP="003D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5.1.1.2.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Atnaujintas</w:t>
            </w:r>
            <w:proofErr w:type="spellEnd"/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Veiklos</w:t>
            </w:r>
            <w:proofErr w:type="spellEnd"/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kokybės</w:t>
            </w:r>
            <w:proofErr w:type="spellEnd"/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į</w:t>
            </w:r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</w:t>
            </w:r>
            <w:proofErr w:type="spellEnd"/>
            <w:proofErr w:type="gramStart"/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)</w:t>
            </w:r>
            <w:proofErr w:type="spellStart"/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vertinimo</w:t>
            </w:r>
            <w:proofErr w:type="spellEnd"/>
            <w:proofErr w:type="gramEnd"/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organizavimo</w:t>
            </w:r>
            <w:proofErr w:type="spellEnd"/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modelis</w:t>
            </w:r>
            <w:proofErr w:type="spellEnd"/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(Direktoriaus 2020 m. sausio15 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įsakymas </w:t>
            </w:r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Nr.V-22 (1.3)).</w:t>
            </w:r>
          </w:p>
          <w:p w:rsidR="00457796" w:rsidRPr="004F360D" w:rsidRDefault="00457796" w:rsidP="003D0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3D09FE" w:rsidRPr="00ED2517" w:rsidRDefault="002E7386" w:rsidP="003D09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</w:t>
            </w:r>
            <w:r w:rsidRPr="003D09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3D09FE" w:rsidRPr="003D09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Atlikta SSGG analizė</w:t>
            </w:r>
          </w:p>
          <w:p w:rsidR="00ED2517" w:rsidRDefault="003D09FE" w:rsidP="00ED25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(</w:t>
            </w:r>
            <w:r w:rsidR="00ED2517" w:rsidRPr="00ED2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Pedagogų tarybos posėdžio 2020-12-17 protokolas Nr.PT</w:t>
            </w:r>
            <w:r w:rsidR="004F360D" w:rsidRPr="003D0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="00ED2517" w:rsidRPr="00ED2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5D3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D2517" w:rsidRPr="00ED2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(1.6)).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3D09FE" w:rsidRDefault="003D09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3D09FE" w:rsidRDefault="003D09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3D09FE" w:rsidRDefault="003D09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3D09FE" w:rsidRDefault="003D09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F11009" w:rsidRDefault="00F110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F11009" w:rsidRDefault="00F110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2E7386" w:rsidRPr="00CE3212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71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5.1.3.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3C71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Nesuorganizuota paskaita lopšelio-darželio bendruomenei dėl karantino būtinųjų sąlygų laikymosi</w:t>
            </w:r>
            <w:r w:rsidR="00CE32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Tėvams buvo suteikta </w:t>
            </w:r>
            <w:r w:rsidR="00CE32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informacija apie galimybę išklausyti 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nuotolinius mokymus</w:t>
            </w:r>
            <w:r w:rsidR="00604E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organizuoti individualūs susitikimai</w:t>
            </w:r>
            <w:r w:rsidR="00CE3212" w:rsidRPr="00CE32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2E7386" w:rsidRPr="00CE3212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9825F1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32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Organizuotas renginių ciklas „Advento vakaronės“</w:t>
            </w:r>
            <w:r w:rsidR="009825F1" w:rsidRP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tik vaikams dėl karantino sąlygų</w:t>
            </w:r>
          </w:p>
          <w:p w:rsidR="00ED2517" w:rsidRPr="009825F1" w:rsidRDefault="002E7386" w:rsidP="00ED25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ED2517" w:rsidRPr="00982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Pedagogų tarybos posėdžio 2020-12-17 protokolas Nr.PT-4</w:t>
            </w:r>
            <w:r w:rsidR="00F11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D2517" w:rsidRPr="00982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(1.6)).</w:t>
            </w:r>
          </w:p>
          <w:p w:rsidR="002E7386" w:rsidRDefault="002E7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1009" w:rsidRDefault="00F11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E7386" w:rsidRPr="009825F1" w:rsidRDefault="00B10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5.2.2.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Vykdyta</w:t>
            </w:r>
            <w:r w:rsidR="002E7386" w:rsidRP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edukacinė programa su tėvais „Mes kartu“</w:t>
            </w:r>
          </w:p>
          <w:p w:rsidR="002E7386" w:rsidRPr="00F83EF6" w:rsidRDefault="002E73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ED2517" w:rsidRPr="00982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Pedagogų tarybos posėdžio 2020-</w:t>
            </w:r>
            <w:r w:rsidR="00F83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12-17 protokolas Nr.PT-4</w:t>
            </w:r>
            <w:r w:rsidR="00F11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83E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(1.6)).</w:t>
            </w:r>
          </w:p>
        </w:tc>
      </w:tr>
    </w:tbl>
    <w:p w:rsidR="009E3197" w:rsidRPr="00C62884" w:rsidRDefault="009E3197" w:rsidP="005A4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C62884" w:rsidRPr="00C62884" w:rsidRDefault="00C62884" w:rsidP="00C62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2" w:name="part_16e83d0ad43e48559eae72508681005f"/>
      <w:bookmarkEnd w:id="2"/>
      <w:r w:rsidRPr="00C6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2.  Užduotys, neįvykdytos ar įvykdytos iš dalies dėl numatytų rizikų (jei tokių buvo)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073"/>
      </w:tblGrid>
      <w:tr w:rsidR="00C62884" w:rsidRPr="00C62884" w:rsidTr="00361766"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Priežastys, rizikos</w:t>
            </w:r>
          </w:p>
        </w:tc>
      </w:tr>
      <w:tr w:rsidR="00C62884" w:rsidRPr="00C62884" w:rsidTr="00361766"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C62884" w:rsidRDefault="00A4135C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907F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</w:tbl>
    <w:p w:rsidR="00C62884" w:rsidRPr="00C62884" w:rsidRDefault="00C62884" w:rsidP="00C62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628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C62884" w:rsidRPr="00A465A9" w:rsidRDefault="00C62884" w:rsidP="00C62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f345098ad5cf4c65a7948f68c02a277f"/>
      <w:bookmarkEnd w:id="3"/>
      <w:r w:rsidRPr="00A46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3.  Veiklos, kurios nebuvo planuotos ir nustatytos, bet įvykdytos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4221"/>
      </w:tblGrid>
      <w:tr w:rsidR="00C62884" w:rsidRPr="00907F4C" w:rsidTr="00361766"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3C7F0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7F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 / veiklos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3C7F0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7F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Poveikis švietimo įstaigos veiklai</w:t>
            </w:r>
          </w:p>
        </w:tc>
      </w:tr>
      <w:tr w:rsidR="00C62884" w:rsidRPr="00907F4C" w:rsidTr="00361766"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93D" w:rsidRPr="0029293D" w:rsidRDefault="00C62884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29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3.1</w:t>
            </w:r>
            <w:r w:rsidR="0029293D" w:rsidRPr="002929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Vadovaujantis teisės aktais organizuotas prevencinių priemonių taikymas įstaigoje dėl Lietuvoje paskelbto karantino.</w:t>
            </w:r>
          </w:p>
          <w:p w:rsidR="00A465A9" w:rsidRPr="0029293D" w:rsidRDefault="00A465A9" w:rsidP="005A4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29293D" w:rsidRDefault="00C62884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29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9293D" w:rsidRPr="002929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Užtikrintos ikimokyklinio ugdymo organizavimo būtinosios sąlygos darbuotojų ir lankytojų saugumui užtikrinti.</w:t>
            </w:r>
          </w:p>
        </w:tc>
      </w:tr>
      <w:tr w:rsidR="00C62884" w:rsidRPr="00907F4C" w:rsidTr="00361766">
        <w:tc>
          <w:tcPr>
            <w:tcW w:w="5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93D" w:rsidRDefault="00C62884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29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</w:t>
            </w:r>
            <w:r w:rsidR="002929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Darbuotojų nuotolinio darbo organizavimas.</w:t>
            </w:r>
          </w:p>
          <w:p w:rsidR="00C62884" w:rsidRPr="0029293D" w:rsidRDefault="0029293D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Parengtas nuotolinio darbo tvarkos aprašas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(Direktoriaus 2020-03-20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įsakymas Nr.V-49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(1.3)</w:t>
            </w:r>
            <w:r w:rsid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7C" w:rsidRPr="003C7F08" w:rsidRDefault="00C62884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7F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A465A9" w:rsidRPr="003C7F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Parengti dokumentai, reglamentuojantys darbuotojų darbą</w:t>
            </w:r>
            <w:r w:rsidR="002929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karantino</w:t>
            </w:r>
            <w:r w:rsidR="00A413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B37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(ekstremalios situacijos) laikotarpiu.</w:t>
            </w:r>
          </w:p>
        </w:tc>
      </w:tr>
      <w:tr w:rsidR="0029293D" w:rsidRPr="00907F4C" w:rsidTr="00361766">
        <w:tc>
          <w:tcPr>
            <w:tcW w:w="5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3D" w:rsidRPr="0029293D" w:rsidRDefault="0029293D" w:rsidP="0098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 Ugdymo proceso organizavimas nuotoliniu būdu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(Direktoriaus 2020-03-25 įsakymas Nr.V-50</w:t>
            </w:r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(1.3)</w:t>
            </w:r>
            <w:r w:rsid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7C" w:rsidRPr="003C7F08" w:rsidRDefault="0029293D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Užtikrintas</w:t>
            </w:r>
            <w:r w:rsidRPr="003C7F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ikimokykli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nio ugdymo programų įgyvendinimas ir individualios š</w:t>
            </w:r>
            <w:r w:rsidR="00BB37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vietimo pagalbos teikimas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bendraujant</w:t>
            </w:r>
            <w:r w:rsidR="00577D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</w:t>
            </w:r>
            <w:r w:rsidR="00BB37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šeimomis</w:t>
            </w:r>
            <w:r w:rsidRPr="003C7F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29293D" w:rsidRPr="00907F4C" w:rsidTr="00361766">
        <w:tc>
          <w:tcPr>
            <w:tcW w:w="5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3D" w:rsidRPr="00CD301A" w:rsidRDefault="00CD301A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 </w:t>
            </w:r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Socialinės partnerystės stiprinimas, dalinimasis gerąja darbo patirtimi:</w:t>
            </w:r>
          </w:p>
          <w:p w:rsidR="00BE5F44" w:rsidRPr="00CD301A" w:rsidRDefault="0029293D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BE5F44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.4</w:t>
            </w:r>
            <w:r w:rsidR="00CD301A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.1. </w:t>
            </w:r>
            <w:r w:rsidR="00BE5F44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Pasirašyta </w:t>
            </w:r>
            <w:proofErr w:type="spellStart"/>
            <w:r w:rsidR="00BE5F44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penkiašalė</w:t>
            </w:r>
            <w:proofErr w:type="spellEnd"/>
            <w:r w:rsidR="00BE5F44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bendradarbiavimo sutartis 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 </w:t>
            </w:r>
            <w:r w:rsidR="00BE5F44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krorajono lopšeliais-darželiais</w:t>
            </w:r>
          </w:p>
          <w:p w:rsidR="00BE5F44" w:rsidRDefault="00BE5F44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(Bendradarbiavimo sutartis 2020-09-01 Nr.</w:t>
            </w:r>
            <w:r w:rsidR="004F36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DSP-14)</w:t>
            </w:r>
            <w:r w:rsid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BB3776" w:rsidRDefault="00BB3776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6227C" w:rsidRPr="00CD301A" w:rsidRDefault="0056227C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293D" w:rsidRDefault="00CD301A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3.4.2. </w:t>
            </w:r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Parengti nuostatai respublikiniam ikimokyklinių ugdymo įstaigų projektui „Išmanusis </w:t>
            </w:r>
            <w:proofErr w:type="spellStart"/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kempiniukas</w:t>
            </w:r>
            <w:proofErr w:type="spellEnd"/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įgyvendinti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(Direktoriaus 2020-01-02 Nr.V-8(1.3))</w:t>
            </w:r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CD301A" w:rsidRPr="00CD301A" w:rsidRDefault="00CD301A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3D" w:rsidRPr="00CD301A" w:rsidRDefault="0029293D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E5F44" w:rsidRPr="00CD301A" w:rsidRDefault="00BE5F44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E5F44" w:rsidRDefault="00BE5F44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</w:t>
            </w:r>
            <w:r w:rsidR="00CD301A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iprinama socialinė partnerystė, galinti</w:t>
            </w: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padėti įgyvendinant fizinio aktyvumo veiklas su sporto centrais, plėtojant STEAM ir kitas su ugd</w:t>
            </w:r>
            <w:r w:rsidR="00F83E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ymo procesu susijusias veiklas.</w:t>
            </w:r>
          </w:p>
          <w:p w:rsidR="0056227C" w:rsidRPr="00CD301A" w:rsidRDefault="0056227C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293D" w:rsidRDefault="00CD301A" w:rsidP="0029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obulinami dalinimosi gerąja darbo patirtimi įgūdžiai, organizuojant </w:t>
            </w:r>
            <w:r w:rsid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kūrybišką, į STEAM veiklas orientuotą </w:t>
            </w:r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procesą</w:t>
            </w:r>
            <w:r w:rsidR="009825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29293D" w:rsidRPr="00CD30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patrauklų vaikams.</w:t>
            </w:r>
          </w:p>
          <w:p w:rsidR="009825F1" w:rsidRPr="00BB3776" w:rsidRDefault="00BB3776" w:rsidP="00BB37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Į</w:t>
            </w:r>
            <w:r w:rsidR="00982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projektą įsitraukė 149 ikimokyklinių įstaigų pedagogai iš visos Lietuvos. </w:t>
            </w:r>
          </w:p>
        </w:tc>
      </w:tr>
    </w:tbl>
    <w:p w:rsidR="0056227C" w:rsidRDefault="0056227C" w:rsidP="00C62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bookmarkStart w:id="4" w:name="part_1edc16545a794538ba13bd3d9d9d4426"/>
      <w:bookmarkEnd w:id="4"/>
    </w:p>
    <w:p w:rsidR="00C62884" w:rsidRPr="00C62884" w:rsidRDefault="00C62884" w:rsidP="00C62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6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4. Pakoreguotos praėjusių metų veiklos užduotys (jei tokių buvo) ir rezultatai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8"/>
        <w:gridCol w:w="3007"/>
        <w:gridCol w:w="2094"/>
      </w:tblGrid>
      <w:tr w:rsidR="00C62884" w:rsidRPr="00C62884" w:rsidTr="00361766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884">
              <w:rPr>
                <w:rFonts w:ascii="Times New Roman" w:eastAsia="Times New Roman" w:hAnsi="Times New Roman" w:cs="Times New Roman"/>
                <w:lang w:eastAsia="lt-LT"/>
              </w:rPr>
              <w:t>Užduotys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884"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884"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 w:rsidRPr="00C62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C6288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884"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C62884" w:rsidRPr="00C62884" w:rsidTr="00361766"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A4135C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907F4C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907F4C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62884" w:rsidRDefault="00907F4C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F83EF6" w:rsidRPr="00C62884" w:rsidTr="00361766"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Pr="00C62884" w:rsidRDefault="00F83EF6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Pr="00C62884" w:rsidRDefault="00F83EF6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Default="00F83EF6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Default="00F83EF6" w:rsidP="00A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83EF6" w:rsidRPr="00C62884" w:rsidTr="0036176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Pr="00C62884" w:rsidRDefault="00F83EF6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Pr="00C62884" w:rsidRDefault="00F83EF6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Default="00F83EF6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F6" w:rsidRDefault="00F83EF6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A4135C" w:rsidRDefault="00A4135C" w:rsidP="000F1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5" w:name="part_2bae886fb89e4495907230d305c3312e"/>
      <w:bookmarkEnd w:id="5"/>
    </w:p>
    <w:p w:rsidR="00C62884" w:rsidRPr="003278A9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8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 SKYRIUS</w:t>
      </w:r>
    </w:p>
    <w:p w:rsidR="00C62884" w:rsidRPr="003278A9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8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GEBĖJIMŲ ATLIKTI PAREIGYBĖS APRAŠYME NUSTATYTAS FUNKCIJAS VERTINIMAS</w:t>
      </w:r>
    </w:p>
    <w:p w:rsidR="00C62884" w:rsidRPr="00B145F8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45F8">
        <w:rPr>
          <w:rFonts w:ascii="Times New Roman" w:eastAsia="Times New Roman" w:hAnsi="Times New Roman" w:cs="Times New Roman"/>
          <w:lang w:eastAsia="lt-LT"/>
        </w:rPr>
        <w:t> </w:t>
      </w:r>
    </w:p>
    <w:p w:rsidR="00C62884" w:rsidRPr="00B145F8" w:rsidRDefault="00C62884" w:rsidP="00DD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part_1744117323d5410692e17c6f4565b71f"/>
      <w:bookmarkEnd w:id="6"/>
      <w:r w:rsidRPr="00B145F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5. Gebėjimų atlikti pareigybės aprašyme nustatytas funkcijas vertinimas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2807"/>
      </w:tblGrid>
      <w:tr w:rsidR="002E7386" w:rsidRPr="00B145F8" w:rsidTr="00361766">
        <w:trPr>
          <w:trHeight w:val="1"/>
        </w:trPr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Vertinimo kriterijai</w:t>
            </w:r>
          </w:p>
        </w:tc>
        <w:tc>
          <w:tcPr>
            <w:tcW w:w="2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Pažymimas atitinkamas langelis:</w:t>
            </w:r>
          </w:p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1 – nepatenkinamai;</w:t>
            </w:r>
          </w:p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2 – patenkinamai;</w:t>
            </w:r>
          </w:p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3 – gerai;</w:t>
            </w:r>
          </w:p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4 – labai gerai</w:t>
            </w:r>
          </w:p>
        </w:tc>
      </w:tr>
      <w:tr w:rsidR="002E7386" w:rsidRPr="00B145F8" w:rsidTr="00361766">
        <w:trPr>
          <w:trHeight w:val="1"/>
        </w:trPr>
        <w:tc>
          <w:tcPr>
            <w:tcW w:w="6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5.1. Informacijos ir situacijos valdymas atliekant funkcijas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982CC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1□ 2□ 3□ 4x</w:t>
            </w:r>
          </w:p>
        </w:tc>
      </w:tr>
      <w:tr w:rsidR="002E7386" w:rsidRPr="00B145F8" w:rsidTr="00361766">
        <w:trPr>
          <w:trHeight w:val="1"/>
        </w:trPr>
        <w:tc>
          <w:tcPr>
            <w:tcW w:w="6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5.2. Išteklių (žmogiškųjų, laiko ir materialinių) paskirstymas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982CCF" w:rsidP="00C62884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1□ 2□ 3□ 4x</w:t>
            </w:r>
          </w:p>
        </w:tc>
      </w:tr>
      <w:tr w:rsidR="002E7386" w:rsidRPr="00B145F8" w:rsidTr="00361766">
        <w:trPr>
          <w:trHeight w:val="1"/>
        </w:trPr>
        <w:tc>
          <w:tcPr>
            <w:tcW w:w="6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5.3. Lyderystės ir vadovavimo efektyvumas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982CC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1□ 2□ 3x</w:t>
            </w:r>
            <w:r w:rsidR="00C62884" w:rsidRPr="00B145F8">
              <w:rPr>
                <w:rFonts w:ascii="Times New Roman" w:eastAsia="Times New Roman" w:hAnsi="Times New Roman" w:cs="Times New Roman"/>
                <w:lang w:eastAsia="lt-LT"/>
              </w:rPr>
              <w:t xml:space="preserve"> 4□</w:t>
            </w:r>
          </w:p>
        </w:tc>
      </w:tr>
      <w:tr w:rsidR="002E7386" w:rsidRPr="00B145F8" w:rsidTr="00361766">
        <w:trPr>
          <w:trHeight w:val="1"/>
        </w:trPr>
        <w:tc>
          <w:tcPr>
            <w:tcW w:w="6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5.4. Žinių, gebėjimų ir įgūdžių panaudojimas, atliekant funkcijas ir siekiant rezultatų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982CC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1□ 2□ 3□ 4x</w:t>
            </w:r>
          </w:p>
        </w:tc>
      </w:tr>
      <w:tr w:rsidR="002E7386" w:rsidRPr="00B145F8" w:rsidTr="00361766">
        <w:trPr>
          <w:trHeight w:val="1"/>
        </w:trPr>
        <w:tc>
          <w:tcPr>
            <w:tcW w:w="6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5.5. Bendras įvertinimas (pažymimas vidurkis)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1□ 2□</w:t>
            </w:r>
            <w:r w:rsidR="00982CCF">
              <w:rPr>
                <w:rFonts w:ascii="Times New Roman" w:eastAsia="Times New Roman" w:hAnsi="Times New Roman" w:cs="Times New Roman"/>
                <w:lang w:eastAsia="lt-LT"/>
              </w:rPr>
              <w:t xml:space="preserve"> 3□ 4x</w:t>
            </w:r>
          </w:p>
        </w:tc>
      </w:tr>
    </w:tbl>
    <w:p w:rsidR="00361766" w:rsidRPr="00982CCF" w:rsidRDefault="00C62884" w:rsidP="00982C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  <w:r w:rsidRPr="00B145F8">
        <w:rPr>
          <w:rFonts w:ascii="Times New Roman" w:eastAsia="Times New Roman" w:hAnsi="Times New Roman" w:cs="Times New Roman"/>
          <w:lang w:eastAsia="lt-LT"/>
        </w:rPr>
        <w:t> </w:t>
      </w:r>
      <w:bookmarkStart w:id="7" w:name="part_70bc0409ee7e4954a4c1ff2a80dd979e"/>
      <w:bookmarkEnd w:id="7"/>
    </w:p>
    <w:p w:rsidR="00C62884" w:rsidRPr="003278A9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8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 SKYRIUS</w:t>
      </w:r>
    </w:p>
    <w:p w:rsidR="00C62884" w:rsidRPr="003278A9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78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PASIEKTŲ REZULTATŲ VYKDANT UŽDUOTIS ĮSIVERTINIMAS IR KOMPETENCIJŲ TOBULINIMAS</w:t>
      </w:r>
    </w:p>
    <w:p w:rsidR="00C62884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lt-LT"/>
        </w:rPr>
      </w:pPr>
      <w:r w:rsidRPr="00B145F8">
        <w:rPr>
          <w:rFonts w:ascii="Times New Roman" w:eastAsia="Times New Roman" w:hAnsi="Times New Roman" w:cs="Times New Roman"/>
          <w:bCs/>
          <w:lang w:eastAsia="lt-LT"/>
        </w:rPr>
        <w:t> </w:t>
      </w:r>
    </w:p>
    <w:p w:rsidR="0056227C" w:rsidRPr="00B145F8" w:rsidRDefault="0056227C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62884" w:rsidRPr="00B145F8" w:rsidRDefault="00C62884" w:rsidP="00C6288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8" w:name="part_ab02f0edfa91412bbb4d5b0aaa135fe8"/>
      <w:bookmarkEnd w:id="8"/>
      <w:r w:rsidRPr="00B145F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6.   Pasiektų rezultatų vykdant užduotis įsivertinimas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B145F8" w:rsidRPr="00B145F8" w:rsidTr="00154411">
        <w:trPr>
          <w:trHeight w:val="23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Užduočių įvykdymo aprašymas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Pažymimas atitinkamas langelis</w:t>
            </w:r>
          </w:p>
        </w:tc>
      </w:tr>
      <w:tr w:rsidR="00B145F8" w:rsidRPr="00B145F8" w:rsidTr="00154411">
        <w:trPr>
          <w:trHeight w:val="2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DD38B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F360D">
              <w:rPr>
                <w:rFonts w:ascii="Times New Roman" w:eastAsia="Times New Roman" w:hAnsi="Times New Roman" w:cs="Times New Roman"/>
                <w:lang w:eastAsia="lt-LT"/>
              </w:rPr>
              <w:t>Labai gerai</w:t>
            </w:r>
            <w:r w:rsidR="00C722DF" w:rsidRPr="00B145F8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975F72" w:rsidRPr="00F970B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X</w:t>
            </w:r>
          </w:p>
        </w:tc>
      </w:tr>
      <w:tr w:rsidR="00B145F8" w:rsidRPr="00B145F8" w:rsidTr="00154411">
        <w:trPr>
          <w:trHeight w:val="2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Gerai </w:t>
            </w:r>
            <w:r w:rsidRPr="00B145F8">
              <w:rPr>
                <w:rFonts w:ascii="Segoe UI Symbol" w:eastAsia="Times New Roman" w:hAnsi="Segoe UI Symbol" w:cs="Times New Roman"/>
                <w:lang w:eastAsia="lt-LT"/>
              </w:rPr>
              <w:t>☐</w:t>
            </w:r>
          </w:p>
        </w:tc>
      </w:tr>
      <w:tr w:rsidR="00B145F8" w:rsidRPr="00B145F8" w:rsidTr="00154411">
        <w:trPr>
          <w:trHeight w:val="2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Patenkinamai </w:t>
            </w:r>
            <w:r w:rsidRPr="00B145F8">
              <w:rPr>
                <w:rFonts w:ascii="Segoe UI Symbol" w:eastAsia="Times New Roman" w:hAnsi="Segoe UI Symbol" w:cs="Times New Roman"/>
                <w:lang w:eastAsia="lt-LT"/>
              </w:rPr>
              <w:t>☐</w:t>
            </w:r>
          </w:p>
        </w:tc>
      </w:tr>
      <w:tr w:rsidR="00B145F8" w:rsidRPr="00B145F8" w:rsidTr="00154411">
        <w:trPr>
          <w:trHeight w:val="2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B145F8" w:rsidRDefault="00C62884" w:rsidP="00C62884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lang w:eastAsia="lt-LT"/>
              </w:rPr>
              <w:t>Nepatenkinamai </w:t>
            </w:r>
            <w:r w:rsidRPr="00B145F8">
              <w:rPr>
                <w:rFonts w:ascii="Segoe UI Symbol" w:eastAsia="Times New Roman" w:hAnsi="Segoe UI Symbol" w:cs="Times New Roman"/>
                <w:lang w:eastAsia="lt-LT"/>
              </w:rPr>
              <w:t>☐</w:t>
            </w:r>
          </w:p>
        </w:tc>
      </w:tr>
    </w:tbl>
    <w:p w:rsidR="00C62884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  <w:r w:rsidRPr="00B145F8">
        <w:rPr>
          <w:rFonts w:ascii="Times New Roman" w:eastAsia="Times New Roman" w:hAnsi="Times New Roman" w:cs="Times New Roman"/>
          <w:lang w:eastAsia="lt-LT"/>
        </w:rPr>
        <w:t> </w:t>
      </w:r>
    </w:p>
    <w:p w:rsidR="0056227C" w:rsidRPr="00B145F8" w:rsidRDefault="0056227C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62884" w:rsidRPr="00B145F8" w:rsidRDefault="00C62884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9" w:name="part_cf3fcc57a7ed45b7ae2e1f7d1cc14132"/>
      <w:bookmarkEnd w:id="9"/>
      <w:r w:rsidRPr="00B145F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  Kompetencijos, kurias norėtų tobulinti</w:t>
      </w:r>
    </w:p>
    <w:tbl>
      <w:tblPr>
        <w:tblW w:w="93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2E7386" w:rsidRPr="00B145F8" w:rsidTr="00AB5A38"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B145F8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</w:t>
            </w:r>
            <w:r w:rsidR="00F049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Apskaitos tvarkymas biudžetinėse įstaigose ir vadovo atsakomybė.</w:t>
            </w:r>
          </w:p>
        </w:tc>
      </w:tr>
      <w:tr w:rsidR="002E7386" w:rsidRPr="00B145F8" w:rsidTr="00AB5A38"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A38" w:rsidRPr="00B145F8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45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7.2.</w:t>
            </w:r>
            <w:r w:rsidR="00F049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A0B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v</w:t>
            </w:r>
            <w:r w:rsidR="00F049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adybos tobulinimas švietimo įstaigoje.</w:t>
            </w:r>
          </w:p>
        </w:tc>
      </w:tr>
    </w:tbl>
    <w:p w:rsidR="00C62884" w:rsidRPr="00B145F8" w:rsidRDefault="00C62884" w:rsidP="00C62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982CCF" w:rsidRDefault="00982CCF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0" w:name="part_e1597e8ed6be45a1949b2de64d72614b"/>
      <w:bookmarkEnd w:id="10"/>
    </w:p>
    <w:p w:rsidR="00982CCF" w:rsidRDefault="00982CCF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982CCF" w:rsidRDefault="00982CCF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982CCF" w:rsidRDefault="00982CCF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0F168D" w:rsidRDefault="000F168D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C62884" w:rsidRPr="00CB30AF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V SKYRIUS</w:t>
      </w:r>
    </w:p>
    <w:p w:rsidR="00C62884" w:rsidRPr="00CB30AF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KITŲ METŲ VEIKLOS UŽDUOTYS, REZULTATAI IR RODIKLIAI</w:t>
      </w:r>
    </w:p>
    <w:p w:rsidR="00C62884" w:rsidRPr="00CB30AF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lang w:eastAsia="lt-LT"/>
        </w:rPr>
        <w:t> </w:t>
      </w:r>
    </w:p>
    <w:p w:rsidR="00C62884" w:rsidRPr="00CB30AF" w:rsidRDefault="00982CCF" w:rsidP="00C62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1" w:name="part_dae6bb78bec34e4da38f548ee41c891b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8.  2021 </w:t>
      </w:r>
      <w:r w:rsidR="00C62884"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metų užduotys</w:t>
      </w: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720"/>
        <w:gridCol w:w="3291"/>
      </w:tblGrid>
      <w:tr w:rsidR="00CB30AF" w:rsidRPr="00CB30AF" w:rsidTr="00D007EC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B30AF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B30AF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884" w:rsidRPr="00CB30AF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CB30AF" w:rsidRPr="00CB30AF" w:rsidTr="00982CCF"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30" w:rsidRPr="00F17730" w:rsidRDefault="00750EEA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Asmenybės </w:t>
            </w:r>
            <w:proofErr w:type="spellStart"/>
            <w:r w:rsidRPr="0010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ūgtis</w:t>
            </w:r>
            <w:proofErr w:type="spellEnd"/>
            <w:r w:rsidRPr="0010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  <w:p w:rsidR="00750EEA" w:rsidRPr="00D007EC" w:rsidRDefault="00573ADB" w:rsidP="0075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3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8.1. </w:t>
            </w:r>
            <w:r w:rsidR="00750EEA" w:rsidRPr="00D007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Asmeninės vaiko pažangos ir pasiekimų rezultatų gerinimas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CB30AF" w:rsidRDefault="00CB30A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B30AF" w:rsidRPr="00CB30AF" w:rsidRDefault="00CB30A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B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7730" w:rsidRDefault="00F83EF6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631F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  <w:r w:rsidR="00A413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50E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Pagerinti</w:t>
            </w:r>
            <w:r w:rsidR="00CB47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vaikų p</w:t>
            </w:r>
            <w:r w:rsidR="00F177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asiekimus sakytinės ir rašytinės kalbos srityse.</w:t>
            </w:r>
          </w:p>
          <w:p w:rsidR="00F17730" w:rsidRDefault="00F17730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7730" w:rsidRDefault="00F17730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7730" w:rsidRDefault="00F17730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7730" w:rsidRDefault="00F17730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7730" w:rsidRDefault="00F17730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32A5B" w:rsidRDefault="00332A5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2063A" w:rsidRDefault="00C2063A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C211D" w:rsidRDefault="001C211D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50EEA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Vaikų pasiekimų s</w:t>
            </w:r>
            <w:r w:rsidR="00CB47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kaičiavimo ir matavimo, problemų sprendimo ugdymo srityse</w:t>
            </w:r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pagerinimas.</w:t>
            </w:r>
          </w:p>
          <w:p w:rsidR="00EE4D63" w:rsidRDefault="00EE4D63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50EEA" w:rsidRDefault="00750EEA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31F5C" w:rsidRDefault="00631F5C" w:rsidP="0053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31F5C" w:rsidRDefault="00631F5C" w:rsidP="0053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31F5C" w:rsidRDefault="00631F5C" w:rsidP="0053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31F5C" w:rsidRDefault="00631F5C" w:rsidP="0053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50EEA" w:rsidRPr="00CB30AF" w:rsidRDefault="00750EEA" w:rsidP="0041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B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17730" w:rsidRDefault="00F83EF6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631F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C62884"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F177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Parengtas ir vykdomas pedagogų organizuotas respublikinis projektas </w:t>
            </w:r>
            <w:r w:rsidR="00332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="00E271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Mandagučių</w:t>
            </w:r>
            <w:proofErr w:type="spellEnd"/>
            <w:r w:rsidR="00E271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miestelis</w:t>
            </w:r>
            <w:r w:rsidR="00332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E271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110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komunikavimo kompetencijai.</w:t>
            </w:r>
          </w:p>
          <w:p w:rsidR="00F17730" w:rsidRDefault="00F049C9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F177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1.1.2. </w:t>
            </w:r>
            <w:r w:rsidR="00332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Įgyvendintos logopedo parengtos ilgalaikės kalbos sutrikimų prevencinės </w:t>
            </w:r>
            <w:r w:rsidR="002559A3" w:rsidRPr="002559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programos </w:t>
            </w:r>
            <w:r w:rsidR="00332A5B" w:rsidRPr="002559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</w:t>
            </w:r>
            <w:r w:rsidR="00332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amžiaus vaikams.</w:t>
            </w:r>
          </w:p>
          <w:p w:rsidR="001C211D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1C21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1.1.3. Įgyvendintas </w:t>
            </w:r>
          </w:p>
          <w:p w:rsidR="00332A5B" w:rsidRDefault="001C211D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e-</w:t>
            </w:r>
            <w:proofErr w:type="spellStart"/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Twinning</w:t>
            </w:r>
            <w:proofErr w:type="spellEnd"/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sakytinės ir rašytinės kalbos ugdymo projektas „</w:t>
            </w:r>
            <w:proofErr w:type="spellStart"/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Monstriukų</w:t>
            </w:r>
            <w:proofErr w:type="spellEnd"/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garsai“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332A5B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1.1.4. Vaikų pasiekimų </w:t>
            </w:r>
            <w:proofErr w:type="spellStart"/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ūgtis</w:t>
            </w:r>
            <w:proofErr w:type="spellEnd"/>
            <w:r w:rsidR="00C206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šiose srityse ne mažesnis nei 0,7 žingsnio</w:t>
            </w:r>
            <w:r w:rsidR="00E271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1C211D" w:rsidRDefault="001C211D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3091B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5309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1.2.1.</w:t>
            </w:r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Inte</w:t>
            </w:r>
            <w:r w:rsidR="005347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ruotos STEAM veiklos į ugdymo(</w:t>
            </w:r>
            <w:proofErr w:type="spellStart"/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="001C21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procesą pagal parengtą planą.</w:t>
            </w:r>
          </w:p>
          <w:p w:rsidR="0053091B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5309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1.2.2.</w:t>
            </w:r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11009" w:rsidRPr="00F110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0C5A79" w:rsidRPr="00F110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ykdomas pedagogų parengtas</w:t>
            </w:r>
            <w:r w:rsidR="000C5A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projektas su socialiniais partneriais.</w:t>
            </w:r>
          </w:p>
          <w:p w:rsidR="002559A3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1.2.3</w:t>
            </w:r>
            <w:r w:rsidR="005347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.Vaizdinių pranešimų parengimas apie STEAM veiklų įgyvendinimą.</w:t>
            </w:r>
          </w:p>
          <w:p w:rsidR="00631F5C" w:rsidRPr="00CB30AF" w:rsidRDefault="00573ADB" w:rsidP="00CB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1.2.4. Vaikų pasiekimų </w:t>
            </w:r>
            <w:proofErr w:type="spellStart"/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ūgtis</w:t>
            </w:r>
            <w:proofErr w:type="spellEnd"/>
            <w:r w:rsidR="00A26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šiose srityse ne mažesnis nei 0,6 žingsnio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CB30AF" w:rsidRPr="00CB30AF" w:rsidTr="00982CC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6C" w:rsidRDefault="001044DE" w:rsidP="0010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</w:t>
            </w:r>
          </w:p>
          <w:p w:rsidR="009C72D6" w:rsidRDefault="00573ADB" w:rsidP="0010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C72D6" w:rsidRPr="009C72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Plėtoti </w:t>
            </w:r>
            <w:r w:rsidR="009C72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turinio įvairovę.</w:t>
            </w:r>
          </w:p>
          <w:p w:rsidR="001044DE" w:rsidRPr="009C72D6" w:rsidRDefault="001044DE" w:rsidP="0010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B30AF" w:rsidRDefault="00CB30A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B30AF" w:rsidRPr="00CB30AF" w:rsidRDefault="00CB30A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63" w:rsidRDefault="00EE4D63" w:rsidP="0075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C72D6" w:rsidRDefault="009C72D6" w:rsidP="009C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</w:t>
            </w:r>
            <w:r w:rsidR="00C020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Stiprinti psichinę ir fizinę vaikų sveikatą.</w:t>
            </w:r>
          </w:p>
          <w:p w:rsidR="0053476C" w:rsidRDefault="0053476C" w:rsidP="009C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C72D6" w:rsidRDefault="009C72D6" w:rsidP="009C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C72D6" w:rsidRDefault="009C72D6" w:rsidP="009C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C72D6" w:rsidRDefault="009C72D6" w:rsidP="009C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9C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3476C" w:rsidRDefault="0053476C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20032" w:rsidRDefault="00020032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20032" w:rsidRDefault="00020032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2BEF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3476C" w:rsidRDefault="00C0207D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8.2.2</w:t>
            </w:r>
            <w:r w:rsidR="00F42B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4346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Didinti švietimo pagalbos prieinamumą ir efektyvumą.</w:t>
            </w:r>
          </w:p>
          <w:p w:rsidR="00F42BEF" w:rsidRDefault="00F42BEF" w:rsidP="0075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0207D" w:rsidRDefault="00C0207D" w:rsidP="0075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0207D" w:rsidRDefault="0043463E" w:rsidP="0075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8.2.3. Įgyvendinti socialinių kompetencijų ugdymo (</w:t>
            </w:r>
            <w:r w:rsidR="00C020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modelį.</w:t>
            </w:r>
          </w:p>
          <w:p w:rsidR="00631F5C" w:rsidRPr="00CB30AF" w:rsidRDefault="00631F5C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63" w:rsidRDefault="00C62884" w:rsidP="009C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 </w:t>
            </w:r>
          </w:p>
          <w:p w:rsidR="0053476C" w:rsidRDefault="009C72D6" w:rsidP="001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8.2.1.</w:t>
            </w:r>
            <w:r w:rsidR="00446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Sveikatos stiprinimo programos „Sveikatos obuoliukai“ vykdymas.</w:t>
            </w:r>
          </w:p>
          <w:p w:rsidR="0053476C" w:rsidRDefault="009C72D6" w:rsidP="001C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</w:t>
            </w:r>
            <w:r w:rsidR="00446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F42B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Sveikatos saugojimo ir stiprinimo kompetencijo</w:t>
            </w:r>
            <w:r w:rsidR="001C21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centro veiklų vykdymas lauke.</w:t>
            </w:r>
          </w:p>
          <w:p w:rsidR="00020032" w:rsidRDefault="00F42BEF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</w:t>
            </w:r>
            <w:r w:rsidR="00446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Socialinių emocinių įgūdžių lavinimo programos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Kimochi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vykdymas</w:t>
            </w:r>
            <w:r w:rsidR="00037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pedagogų kvalifikacijos kėlimas.</w:t>
            </w:r>
          </w:p>
          <w:p w:rsidR="00020032" w:rsidRDefault="00020032" w:rsidP="0002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8.2.</w:t>
            </w:r>
            <w:r w:rsidR="00446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Pedagogams organizuoti ne mažiau kaip du kvalifikacijos renginiai</w:t>
            </w:r>
            <w:r w:rsidR="00446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apie vaikų psichinę ir fizinę sveikatą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53476C" w:rsidRDefault="0053476C" w:rsidP="00E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0207D" w:rsidRDefault="0043463E" w:rsidP="00E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8.2.2.</w:t>
            </w:r>
            <w:r w:rsidR="00446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0207D" w:rsidRPr="008A10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Naujų logopedo švietimo pagalbos vaikui formų taikymas</w:t>
            </w:r>
            <w:r w:rsidR="008A10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naudojant skaitmenines technologijas.</w:t>
            </w:r>
          </w:p>
          <w:p w:rsidR="00C0207D" w:rsidRDefault="00C0207D" w:rsidP="00E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20032" w:rsidRPr="00CB30AF" w:rsidRDefault="0043463E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8.2.3.</w:t>
            </w:r>
            <w:r w:rsidR="00446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D7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Įgyvendinamos SKU veiklos,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ildomas internetinis kalendorius</w:t>
            </w:r>
            <w:r w:rsidR="003D7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SKU modelio inf</w:t>
            </w:r>
            <w:r w:rsidR="00573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ormacinėje sistemoje</w:t>
            </w:r>
            <w:r w:rsidR="001C21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573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CB30AF" w:rsidRPr="00CB30AF" w:rsidTr="00982CCF">
        <w:tc>
          <w:tcPr>
            <w:tcW w:w="3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4DE" w:rsidRPr="001044DE" w:rsidRDefault="001044DE" w:rsidP="0010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Ugdymo(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 aplinka</w:t>
            </w:r>
          </w:p>
          <w:p w:rsidR="00CB30AF" w:rsidRDefault="00573ADB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C72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Modernizuoti edukacines</w:t>
            </w:r>
            <w:r w:rsidR="00F42B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aplinkas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CB30AF" w:rsidRDefault="00CB30A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4D63" w:rsidRDefault="00EE4D63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4D63" w:rsidRPr="00CB30AF" w:rsidRDefault="00EE4D63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B" w:rsidRDefault="00573ADB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62884" w:rsidRDefault="00C62884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037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</w:t>
            </w:r>
            <w:r w:rsidR="00F42B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  <w:r w:rsidR="00F42B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Ugdymo proceso organizavimo </w:t>
            </w:r>
            <w:r w:rsidR="00F80D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vidaus patalpose </w:t>
            </w:r>
            <w:r w:rsidR="00F42B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edukacinėse erdvėse intensyvinimas ir įvairinimas</w:t>
            </w:r>
            <w:r w:rsidR="00F80D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80DEA" w:rsidRDefault="00F80DEA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860C2" w:rsidRDefault="00E860C2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80DEA" w:rsidRDefault="003278A9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8.3.2.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80D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proceso organizavimo lauko edukacinėse erdvėse intensyvinimas ir įvairinimas.</w:t>
            </w:r>
          </w:p>
          <w:p w:rsidR="00F80DEA" w:rsidRPr="00CB30AF" w:rsidRDefault="00F80DEA" w:rsidP="00F4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B" w:rsidRDefault="00C62884" w:rsidP="00F8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573ADB" w:rsidRDefault="00037916" w:rsidP="00F8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8.3.1.</w:t>
            </w:r>
            <w:r w:rsid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573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80D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Įsigyta informacinių technologijų valdymui reikalingų priemonių.</w:t>
            </w:r>
            <w:r w:rsidR="00573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F80DEA" w:rsidRDefault="00F80DEA" w:rsidP="00F8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8.3.</w:t>
            </w:r>
            <w:r w:rsid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8B3E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STEAM veikloms organizuoti įsigyti 20 proc. priemonių</w:t>
            </w:r>
            <w:r w:rsid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E860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573ADB" w:rsidRDefault="00573ADB" w:rsidP="00F8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278A9" w:rsidRPr="003278A9" w:rsidRDefault="003278A9" w:rsidP="0032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8.3.2.1. </w:t>
            </w:r>
            <w:r w:rsidR="00F80DEA" w:rsidRP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Sudaryta darbo grupė </w:t>
            </w:r>
            <w:r w:rsidRP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parengti lauko edukacinių erdvių turtinimo planą</w:t>
            </w:r>
            <w:r w:rsidR="00E860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56227C" w:rsidRPr="00F80DEA" w:rsidRDefault="003278A9" w:rsidP="00F8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8.3.2.2.</w:t>
            </w:r>
            <w:r w:rsidRP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Įsigyta</w:t>
            </w:r>
            <w:r w:rsidRPr="003278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STEAM veikloms organizuoti </w:t>
            </w:r>
            <w:r w:rsidR="00E860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pavėsinė.</w:t>
            </w:r>
          </w:p>
        </w:tc>
      </w:tr>
      <w:tr w:rsidR="00CB30AF" w:rsidRPr="00CB30AF" w:rsidTr="00982CC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C" w:rsidRDefault="00A4135C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750EEA" w:rsidRDefault="00631F5C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3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Lyderystė</w:t>
            </w:r>
            <w:r w:rsidR="0010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ir vadyba</w:t>
            </w:r>
          </w:p>
          <w:p w:rsidR="00907570" w:rsidRDefault="00907570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Kurti atsakingą ir sutelktą bendruomenę.</w:t>
            </w:r>
          </w:p>
          <w:p w:rsidR="00EE4D63" w:rsidRDefault="00EE4D63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4D63" w:rsidRDefault="00EE4D63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B30AF" w:rsidRPr="00CB30AF" w:rsidRDefault="00CB30AF" w:rsidP="00C6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70" w:rsidRDefault="00907570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6E81" w:rsidRDefault="002559A3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037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37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46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pedagogų ir kitų bendruomenės narių kompetencijas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46E81" w:rsidRDefault="00F46E81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559A3" w:rsidRDefault="002559A3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37916" w:rsidRDefault="002559A3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8.4.2.</w:t>
            </w:r>
            <w:r w:rsidR="00F46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Įstaigos </w:t>
            </w:r>
            <w:r w:rsidR="00F46E81" w:rsidRPr="002559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bendruomenė įtraukta </w:t>
            </w:r>
            <w:r w:rsidR="00F46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 sprendimų priėmimą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46E81" w:rsidRDefault="00F46E81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559A3" w:rsidRDefault="002559A3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559A3" w:rsidRDefault="002559A3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6E81" w:rsidRDefault="002559A3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8.4.3</w:t>
            </w:r>
            <w:r w:rsidR="00F46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DD38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46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Bendradarbiavimo su tėvais </w:t>
            </w:r>
            <w:r w:rsidR="000D3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aktyvinimas.</w:t>
            </w:r>
          </w:p>
          <w:p w:rsidR="00C62884" w:rsidRDefault="00C62884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B91F1F" w:rsidRDefault="00B91F1F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145F8" w:rsidRDefault="00B145F8" w:rsidP="0025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91F1F" w:rsidRDefault="002559A3" w:rsidP="00B9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8.4.4. Plėtojami tiksliniai</w:t>
            </w:r>
          </w:p>
          <w:p w:rsidR="002559A3" w:rsidRDefault="002559A3" w:rsidP="0025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projektai ir programos.</w:t>
            </w:r>
          </w:p>
          <w:p w:rsidR="002559A3" w:rsidRDefault="002559A3" w:rsidP="00B9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91F1F" w:rsidRPr="00CB30AF" w:rsidRDefault="00B91F1F" w:rsidP="00C6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70" w:rsidRDefault="00907570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37916" w:rsidRDefault="00C62884" w:rsidP="0003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559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037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</w:t>
            </w:r>
            <w:r w:rsidR="002559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F46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Pedagogų kvalifikacijos kėlimas vaikų ugdymo kokybės gerinimo srityse.</w:t>
            </w:r>
            <w:r w:rsidR="002559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F46E81" w:rsidRDefault="00F46E81" w:rsidP="00F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46E81" w:rsidRDefault="002559A3" w:rsidP="00F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8.4.2.1. </w:t>
            </w:r>
            <w:r w:rsidR="00F46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Sudarytos ilgalaikės komandos ir trumpalaikės darbo grupės, įtraukiant ne tik pedagogus, bet ir kitus darbuotojus</w:t>
            </w:r>
            <w:r w:rsidR="001C21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46E81" w:rsidRDefault="00F46E81" w:rsidP="00F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559A3" w:rsidRDefault="002559A3" w:rsidP="00F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8.4.3.1. </w:t>
            </w:r>
            <w:r w:rsidR="00B91F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Naujų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bendradarbiavimo</w:t>
            </w:r>
            <w:r w:rsidR="00B91F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 tėvais </w:t>
            </w:r>
            <w:r w:rsidR="00B91F1F" w:rsidRPr="008A10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formų taikymas</w:t>
            </w:r>
            <w:r w:rsidR="00B91F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naudoj</w:t>
            </w:r>
            <w:r w:rsidR="005B2B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 skaitmenines technologijas.</w:t>
            </w:r>
          </w:p>
          <w:p w:rsidR="00B145F8" w:rsidRDefault="00B145F8" w:rsidP="00F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559A3" w:rsidRDefault="002559A3" w:rsidP="00F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8.4.4.1. Projekto „Vitaminai basakojai metų karuselėje“ vykdymas su socialiniais parneriais.</w:t>
            </w:r>
            <w:r w:rsidR="001C21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5327D9" w:rsidRDefault="002559A3" w:rsidP="005B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8.4.4.2.</w:t>
            </w:r>
            <w:r w:rsidRPr="00B91F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Pr="002559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Edukacinės programos „Mes kartu“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sveikatos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stiprinimo programos „Sveikatos obuoliukai“</w:t>
            </w:r>
            <w:r w:rsidR="00B145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metinių veiklos planų vykdymas.</w:t>
            </w:r>
          </w:p>
          <w:p w:rsidR="001C211D" w:rsidRPr="00CB30AF" w:rsidRDefault="001C211D" w:rsidP="005B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C62884" w:rsidRPr="00CB30AF" w:rsidRDefault="00C62884" w:rsidP="00C62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 </w:t>
      </w:r>
    </w:p>
    <w:p w:rsidR="00142CC8" w:rsidRPr="005327D9" w:rsidRDefault="00C62884" w:rsidP="0053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2" w:name="part_1a0fef2a28cd42d294405db4905f278b"/>
      <w:bookmarkEnd w:id="12"/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9.    Rizika, kuriai esant nustatytos užduotys gali būti neįvykdytos</w:t>
      </w:r>
      <w:r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(aplinkybės, kurios gali turėti neigiamos įtakos įvykdyti šias užduotis)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CB30AF" w:rsidRPr="00CB30AF" w:rsidTr="00361766"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CB30AF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9.1.</w:t>
            </w:r>
            <w:r w:rsidR="009075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Žmogiškieji faktoriai (nedarbingumas, darbuotojų kaita ir/ar trūkumas).</w:t>
            </w:r>
          </w:p>
        </w:tc>
      </w:tr>
      <w:tr w:rsidR="00CB30AF" w:rsidRPr="00CB30AF" w:rsidTr="00361766">
        <w:tc>
          <w:tcPr>
            <w:tcW w:w="9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CB30AF" w:rsidRDefault="00C62884" w:rsidP="00142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9.2.</w:t>
            </w:r>
            <w:r w:rsidR="009075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42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Ekstremali situacija šalyje.</w:t>
            </w:r>
          </w:p>
        </w:tc>
      </w:tr>
      <w:tr w:rsidR="00CB30AF" w:rsidRPr="00CB30AF" w:rsidTr="00361766">
        <w:tc>
          <w:tcPr>
            <w:tcW w:w="9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884" w:rsidRPr="00CB30AF" w:rsidRDefault="00C62884" w:rsidP="00C6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0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9.3.</w:t>
            </w:r>
            <w:r w:rsidR="00142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Finansavimo trūkumas.</w:t>
            </w:r>
          </w:p>
        </w:tc>
      </w:tr>
    </w:tbl>
    <w:p w:rsidR="00142CC8" w:rsidRDefault="00C62884" w:rsidP="000F1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982CCF" w:rsidRPr="000F0888" w:rsidRDefault="00982CCF" w:rsidP="00982CCF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GB" w:eastAsia="lt-LT"/>
        </w:rPr>
      </w:pPr>
      <w:bookmarkStart w:id="13" w:name="part_ac32bf9d9e2f4934b12d475b9a8ecd99"/>
      <w:bookmarkEnd w:id="13"/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Savivaldybės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administracijos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Žmonių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gerovės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ir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ugdymo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departamento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Švietimo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skyriaus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sz w:val="24"/>
          <w:szCs w:val="24"/>
          <w:lang w:val="en-GB" w:eastAsia="lt-LT"/>
        </w:rPr>
        <w:t>siūlymas</w:t>
      </w:r>
      <w:proofErr w:type="spellEnd"/>
      <w:r w:rsidRPr="000F0888">
        <w:rPr>
          <w:rFonts w:ascii="Times New Roman" w:hAnsi="Times New Roman"/>
          <w:sz w:val="24"/>
          <w:szCs w:val="24"/>
          <w:lang w:val="en-GB" w:eastAsia="lt-LT"/>
        </w:rPr>
        <w:t>:</w:t>
      </w:r>
    </w:p>
    <w:p w:rsidR="00982CCF" w:rsidRPr="000F0888" w:rsidRDefault="00982CCF" w:rsidP="00982CCF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en-GB" w:eastAsia="lt-LT"/>
        </w:rPr>
      </w:pPr>
      <w:proofErr w:type="spellStart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>Pritarti</w:t>
      </w:r>
      <w:proofErr w:type="spellEnd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 xml:space="preserve"> 2021 </w:t>
      </w:r>
      <w:proofErr w:type="spellStart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>metų</w:t>
      </w:r>
      <w:proofErr w:type="spellEnd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>veiklos</w:t>
      </w:r>
      <w:proofErr w:type="spellEnd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 xml:space="preserve"> </w:t>
      </w:r>
      <w:proofErr w:type="spellStart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>užduotims</w:t>
      </w:r>
      <w:proofErr w:type="spellEnd"/>
      <w:r w:rsidRPr="000F0888">
        <w:rPr>
          <w:rFonts w:ascii="Times New Roman" w:hAnsi="Times New Roman"/>
          <w:b/>
          <w:sz w:val="24"/>
          <w:szCs w:val="24"/>
          <w:lang w:val="en-GB" w:eastAsia="lt-LT"/>
        </w:rPr>
        <w:t xml:space="preserve">. </w:t>
      </w:r>
    </w:p>
    <w:p w:rsidR="00982CCF" w:rsidRDefault="00982CCF" w:rsidP="0098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C62884" w:rsidRPr="00CB30AF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 SKYRIUS</w:t>
      </w:r>
    </w:p>
    <w:p w:rsidR="00C62884" w:rsidRPr="00CB30AF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VERTINIMO PAGRINDIMAS IR SIŪLYMAI</w:t>
      </w:r>
    </w:p>
    <w:p w:rsidR="00C62884" w:rsidRPr="00CB30AF" w:rsidRDefault="00C62884" w:rsidP="00C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982CCF" w:rsidRDefault="00C62884" w:rsidP="007122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4" w:name="part_b055be72f80d4dabba0f9e956517da91"/>
      <w:bookmarkEnd w:id="14"/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10. Įvertinimas, jo pagrindimas ir siūlymai:</w:t>
      </w:r>
      <w:r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71229A" w:rsidRPr="00067914" w:rsidRDefault="00982CCF" w:rsidP="007122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</w:t>
      </w:r>
      <w:r w:rsidR="0071229A">
        <w:rPr>
          <w:rFonts w:ascii="Times New Roman" w:eastAsia="Times New Roman" w:hAnsi="Times New Roman" w:cs="Times New Roman"/>
          <w:sz w:val="24"/>
          <w:szCs w:val="24"/>
          <w:lang w:eastAsia="lt-LT"/>
        </w:rPr>
        <w:t>Siūloma</w:t>
      </w:r>
      <w:r w:rsidR="0071229A" w:rsidRPr="000679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direktorės metinę veiklą vertinti labai gerai, nes užduotys iš esmės įvykdytos ir įvykdyta neplanuotų užduočių. </w:t>
      </w:r>
      <w:r w:rsidR="0071229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metinė veiklos ataskaita aptarta </w:t>
      </w:r>
      <w:r w:rsidR="00A54600" w:rsidRPr="00A54600">
        <w:rPr>
          <w:rFonts w:ascii="Times New Roman" w:eastAsia="Times New Roman" w:hAnsi="Times New Roman" w:cs="Times New Roman"/>
          <w:sz w:val="24"/>
          <w:szCs w:val="24"/>
          <w:lang w:eastAsia="lt-LT"/>
        </w:rPr>
        <w:t>2021-01-28</w:t>
      </w:r>
      <w:r w:rsidR="0071229A" w:rsidRPr="00A546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Lopšelio-darželio tarybos posėdyje (protokolo Nr. UP-1</w:t>
      </w:r>
      <w:r w:rsidR="004577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1229A" w:rsidRPr="00A54600">
        <w:rPr>
          <w:rFonts w:ascii="Times New Roman" w:eastAsia="Times New Roman" w:hAnsi="Times New Roman" w:cs="Times New Roman"/>
          <w:sz w:val="24"/>
          <w:szCs w:val="24"/>
          <w:lang w:eastAsia="lt-LT"/>
        </w:rPr>
        <w:t>(1.5)).</w:t>
      </w:r>
    </w:p>
    <w:p w:rsidR="00B145F8" w:rsidRDefault="00B145F8" w:rsidP="00C62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62884" w:rsidRPr="00B145F8" w:rsidRDefault="00982CCF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B145F8" w:rsidRP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>Lopšelio-darželio tarybos pirmininkas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A413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   </w:t>
      </w:r>
      <w:r w:rsidR="00A413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>Saulius Matuzevičius</w:t>
      </w:r>
      <w:r w:rsidR="00A413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2021-02-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982CCF" w:rsidRDefault="00982CCF" w:rsidP="00982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0"/>
          <w:szCs w:val="20"/>
          <w:lang w:eastAsia="lt-LT"/>
        </w:rPr>
        <w:t xml:space="preserve">                                                                                     </w:t>
      </w:r>
      <w:r w:rsidRPr="004A371F">
        <w:rPr>
          <w:rFonts w:ascii="Times New Roman" w:eastAsia="Times New Roman" w:hAnsi="Times New Roman"/>
          <w:sz w:val="20"/>
          <w:szCs w:val="20"/>
          <w:lang w:eastAsia="lt-LT"/>
        </w:rPr>
        <w:t>(parašas)</w:t>
      </w:r>
    </w:p>
    <w:p w:rsidR="00C62884" w:rsidRDefault="00B145F8" w:rsidP="00A4135C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</w:p>
    <w:p w:rsidR="00361766" w:rsidRDefault="00C62884" w:rsidP="0036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5" w:name="part_3a325ca39e8c4c788428bea4225834cb"/>
      <w:bookmarkEnd w:id="15"/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11. Įvertinimas, jo pagrindimas ir siūlymai:</w:t>
      </w:r>
    </w:p>
    <w:p w:rsidR="000F168D" w:rsidRPr="000F168D" w:rsidRDefault="00361766" w:rsidP="000F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25D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="000F168D" w:rsidRPr="000F168D">
        <w:rPr>
          <w:rFonts w:ascii="Times New Roman" w:hAnsi="Times New Roman" w:cs="Times New Roman"/>
          <w:sz w:val="24"/>
          <w:szCs w:val="24"/>
          <w:lang w:eastAsia="lt-LT"/>
        </w:rPr>
        <w:t xml:space="preserve">Šiaulių lopšelio-darželio „Sigutė“ direktorės Renatos Jonaitienės 2020 metų veiklos užduotys  įvykdytos ir viršyti kai kurie sutarti vertinimo rodikliai, pasiekta geresnių rezultatų, pagerinta įstaigos veikla: </w:t>
      </w:r>
      <w:r w:rsidR="000F168D" w:rsidRPr="000F168D">
        <w:rPr>
          <w:rFonts w:ascii="Times New Roman" w:eastAsia="Calibri" w:hAnsi="Times New Roman" w:cs="Times New Roman"/>
          <w:sz w:val="24"/>
          <w:szCs w:val="24"/>
        </w:rPr>
        <w:t>teikta s</w:t>
      </w:r>
      <w:r w:rsidR="000F168D" w:rsidRPr="000F168D">
        <w:rPr>
          <w:rFonts w:ascii="Times New Roman" w:hAnsi="Times New Roman" w:cs="Times New Roman"/>
          <w:color w:val="000000" w:themeColor="text1"/>
          <w:sz w:val="24"/>
          <w:szCs w:val="24"/>
        </w:rPr>
        <w:t>avalaikė ir efektyvi pagalba specialiųjų ugdymosi poreikių turintiems ugdytiniams; u</w:t>
      </w:r>
      <w:r w:rsidR="000F168D" w:rsidRPr="000F1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gdymo turinys plėtojamas integruojant tikslinius kalbos ir pažinimo procesų raidą stimuliuojančius projektus ir programas</w:t>
      </w:r>
      <w:r w:rsidR="000F168D" w:rsidRPr="000F168D">
        <w:rPr>
          <w:rFonts w:ascii="Times New Roman" w:eastAsia="Calibri" w:hAnsi="Times New Roman" w:cs="Times New Roman"/>
          <w:sz w:val="24"/>
          <w:szCs w:val="24"/>
        </w:rPr>
        <w:t xml:space="preserve">; ikimokyklinio amžiaus vaikų pasiekimų ir pažangos vertinime dalyvauja 100 proc. tėvų; įgyvendintos </w:t>
      </w:r>
      <w:r w:rsidR="000F168D" w:rsidRPr="000F168D">
        <w:rPr>
          <w:rFonts w:ascii="Times New Roman" w:hAnsi="Times New Roman" w:cs="Times New Roman"/>
          <w:sz w:val="24"/>
          <w:szCs w:val="24"/>
        </w:rPr>
        <w:t>socialinių ir emocinių kompetencijų ugdymo programos „</w:t>
      </w:r>
      <w:proofErr w:type="spellStart"/>
      <w:r w:rsidR="000F168D" w:rsidRPr="000F168D">
        <w:rPr>
          <w:rFonts w:ascii="Times New Roman" w:hAnsi="Times New Roman" w:cs="Times New Roman"/>
          <w:sz w:val="24"/>
          <w:szCs w:val="24"/>
        </w:rPr>
        <w:t>Kimochi</w:t>
      </w:r>
      <w:proofErr w:type="spellEnd"/>
      <w:r w:rsidR="000F168D" w:rsidRPr="000F168D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0F168D" w:rsidRPr="000F168D">
        <w:rPr>
          <w:rFonts w:ascii="Times New Roman" w:hAnsi="Times New Roman" w:cs="Times New Roman"/>
          <w:sz w:val="24"/>
          <w:szCs w:val="24"/>
        </w:rPr>
        <w:t>Zipio</w:t>
      </w:r>
      <w:proofErr w:type="spellEnd"/>
      <w:r w:rsidR="000F168D" w:rsidRPr="000F168D">
        <w:rPr>
          <w:rFonts w:ascii="Times New Roman" w:hAnsi="Times New Roman" w:cs="Times New Roman"/>
          <w:sz w:val="24"/>
          <w:szCs w:val="24"/>
        </w:rPr>
        <w:t xml:space="preserve"> draugai“; modernizuotos lauko edukacinės aplinkos; atnaujintos ugdymo(</w:t>
      </w:r>
      <w:proofErr w:type="spellStart"/>
      <w:r w:rsidR="000F168D" w:rsidRPr="000F16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F168D" w:rsidRPr="000F168D">
        <w:rPr>
          <w:rFonts w:ascii="Times New Roman" w:hAnsi="Times New Roman" w:cs="Times New Roman"/>
          <w:sz w:val="24"/>
          <w:szCs w:val="24"/>
        </w:rPr>
        <w:t>) priemonės</w:t>
      </w:r>
      <w:r w:rsidR="000F168D" w:rsidRPr="000F168D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</w:p>
    <w:p w:rsidR="000F168D" w:rsidRPr="000F168D" w:rsidRDefault="000F168D" w:rsidP="000F1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68D">
        <w:rPr>
          <w:rFonts w:ascii="Times New Roman" w:hAnsi="Times New Roman" w:cs="Times New Roman"/>
          <w:sz w:val="24"/>
          <w:szCs w:val="24"/>
          <w:lang w:eastAsia="lt-LT"/>
        </w:rPr>
        <w:t xml:space="preserve">        Lopšelis-darželis „Sigutė“ dalyvauja Sveikatą stiprinančių mokyklų tinklo veikloje, </w:t>
      </w:r>
      <w:r w:rsidRPr="000F168D">
        <w:rPr>
          <w:rFonts w:ascii="Times New Roman" w:hAnsi="Times New Roman" w:cs="Times New Roman"/>
          <w:sz w:val="24"/>
          <w:szCs w:val="24"/>
        </w:rPr>
        <w:t xml:space="preserve">taiko </w:t>
      </w:r>
      <w:r w:rsidRPr="000F168D">
        <w:rPr>
          <w:rFonts w:ascii="Times New Roman" w:hAnsi="Times New Roman" w:cs="Times New Roman"/>
          <w:sz w:val="24"/>
          <w:szCs w:val="24"/>
          <w:lang w:eastAsia="lt-LT"/>
        </w:rPr>
        <w:t>ugdymo(</w:t>
      </w:r>
      <w:proofErr w:type="spellStart"/>
      <w:r w:rsidRPr="000F168D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0F168D">
        <w:rPr>
          <w:rFonts w:ascii="Times New Roman" w:hAnsi="Times New Roman" w:cs="Times New Roman"/>
          <w:sz w:val="24"/>
          <w:szCs w:val="24"/>
          <w:lang w:eastAsia="lt-LT"/>
        </w:rPr>
        <w:t>) „be sienų“ strategiją – sudarytos sąlygos ugdymui(</w:t>
      </w:r>
      <w:proofErr w:type="spellStart"/>
      <w:r w:rsidRPr="000F168D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0F168D">
        <w:rPr>
          <w:rFonts w:ascii="Times New Roman" w:hAnsi="Times New Roman" w:cs="Times New Roman"/>
          <w:sz w:val="24"/>
          <w:szCs w:val="24"/>
          <w:lang w:eastAsia="lt-LT"/>
        </w:rPr>
        <w:t>) Šiaulių miesto socialinėse erdvėse.</w:t>
      </w:r>
      <w:r w:rsidRPr="000F16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168D" w:rsidRDefault="000F168D" w:rsidP="000F168D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0F168D"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</w:p>
    <w:p w:rsidR="002B6D9A" w:rsidRPr="000F168D" w:rsidRDefault="002B6D9A" w:rsidP="000F168D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16" w:name="_GoBack"/>
      <w:bookmarkEnd w:id="16"/>
    </w:p>
    <w:p w:rsidR="00DE0A95" w:rsidRPr="00DE0A95" w:rsidRDefault="00361766" w:rsidP="00982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25D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</w:p>
    <w:p w:rsidR="008E0FAC" w:rsidRDefault="008E0FAC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Šiaulių miesto savivaldybės administracijos</w:t>
      </w:r>
    </w:p>
    <w:p w:rsidR="008E0FAC" w:rsidRDefault="008E0FAC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Žmonių gerovės ir ugdymo departamento</w:t>
      </w:r>
    </w:p>
    <w:p w:rsidR="008E0FAC" w:rsidRDefault="00982CCF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 skyriaus vedėja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</w:t>
      </w:r>
      <w:r w:rsidR="008E0FA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</w:t>
      </w:r>
      <w:r w:rsidR="008E0FA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Edita </w:t>
      </w:r>
      <w:proofErr w:type="spellStart"/>
      <w:r w:rsidR="008E0FAC">
        <w:rPr>
          <w:rFonts w:ascii="Times New Roman" w:eastAsia="Times New Roman" w:hAnsi="Times New Roman" w:cs="Times New Roman"/>
          <w:sz w:val="24"/>
          <w:szCs w:val="24"/>
          <w:lang w:eastAsia="lt-LT"/>
        </w:rPr>
        <w:t>Minkuvienė</w:t>
      </w:r>
      <w:proofErr w:type="spellEnd"/>
      <w:r w:rsidR="008E0F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2021-02-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19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8E0FAC" w:rsidRDefault="00982CCF" w:rsidP="00A4135C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371F">
        <w:rPr>
          <w:rFonts w:ascii="Times New Roman" w:eastAsia="Times New Roman" w:hAnsi="Times New Roman"/>
          <w:sz w:val="20"/>
          <w:szCs w:val="20"/>
          <w:lang w:eastAsia="lt-LT"/>
        </w:rPr>
        <w:t>(parašas)</w:t>
      </w:r>
    </w:p>
    <w:p w:rsidR="00142CC8" w:rsidRPr="00CB30AF" w:rsidRDefault="00142CC8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62884" w:rsidRDefault="008E0FAC" w:rsidP="008E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62884"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82C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</w:t>
      </w:r>
      <w:r w:rsidR="00C62884"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</w:t>
      </w:r>
      <w:r w:rsidR="001B3D8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62884"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Artūras Visockas      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>2021-02-</w:t>
      </w:r>
      <w:r w:rsidR="00982CCF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8E0FAC" w:rsidRDefault="00982CCF" w:rsidP="00A4135C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4A371F">
        <w:rPr>
          <w:rFonts w:ascii="Times New Roman" w:eastAsia="Times New Roman" w:hAnsi="Times New Roman"/>
          <w:sz w:val="20"/>
          <w:szCs w:val="20"/>
          <w:lang w:eastAsia="lt-LT"/>
        </w:rPr>
        <w:t>(parašas)</w:t>
      </w:r>
    </w:p>
    <w:p w:rsidR="00982CCF" w:rsidRDefault="00982CCF" w:rsidP="00C62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62884" w:rsidRPr="00CB30AF" w:rsidRDefault="00C62884" w:rsidP="00C62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Galutinis metų veiklos ataskaitos įvertinimas </w:t>
      </w:r>
      <w:r w:rsidR="00982C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82CCF" w:rsidRPr="00982CC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labai gerai</w:t>
      </w:r>
    </w:p>
    <w:p w:rsidR="00142CC8" w:rsidRDefault="00C62884" w:rsidP="000F1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C62884" w:rsidRDefault="00C62884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Susipažinau.</w:t>
      </w:r>
    </w:p>
    <w:p w:rsidR="008E0FAC" w:rsidRDefault="008E0FAC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Šiaulių lopšelio-darželio „Sigutė“</w:t>
      </w:r>
    </w:p>
    <w:p w:rsidR="008E0FAC" w:rsidRPr="00CB30AF" w:rsidRDefault="008E0FAC" w:rsidP="00C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Renata Jonaitienė      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>2021-02-</w:t>
      </w:r>
      <w:r w:rsidR="00982CCF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 w:rsidR="00B145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C62884" w:rsidRPr="00CB30AF" w:rsidRDefault="008E0FAC" w:rsidP="008E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</w:t>
      </w:r>
      <w:r w:rsidR="00982CCF" w:rsidRPr="004A371F">
        <w:rPr>
          <w:rFonts w:ascii="Times New Roman" w:eastAsia="Times New Roman" w:hAnsi="Times New Roman"/>
          <w:sz w:val="20"/>
          <w:szCs w:val="20"/>
          <w:lang w:eastAsia="lt-LT"/>
        </w:rPr>
        <w:t>(parašas)</w:t>
      </w:r>
    </w:p>
    <w:p w:rsidR="00021503" w:rsidRPr="00CB30AF" w:rsidRDefault="00021503"/>
    <w:sectPr w:rsidR="00021503" w:rsidRPr="00CB30AF" w:rsidSect="00982CCF">
      <w:headerReference w:type="default" r:id="rId8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65" w:rsidRDefault="00EC1C65" w:rsidP="00CB4502">
      <w:pPr>
        <w:spacing w:after="0" w:line="240" w:lineRule="auto"/>
      </w:pPr>
      <w:r>
        <w:separator/>
      </w:r>
    </w:p>
  </w:endnote>
  <w:endnote w:type="continuationSeparator" w:id="0">
    <w:p w:rsidR="00EC1C65" w:rsidRDefault="00EC1C65" w:rsidP="00CB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65" w:rsidRDefault="00EC1C65" w:rsidP="00CB4502">
      <w:pPr>
        <w:spacing w:after="0" w:line="240" w:lineRule="auto"/>
      </w:pPr>
      <w:r>
        <w:separator/>
      </w:r>
    </w:p>
  </w:footnote>
  <w:footnote w:type="continuationSeparator" w:id="0">
    <w:p w:rsidR="00EC1C65" w:rsidRDefault="00EC1C65" w:rsidP="00CB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07526"/>
      <w:docPartObj>
        <w:docPartGallery w:val="Page Numbers (Top of Page)"/>
        <w:docPartUnique/>
      </w:docPartObj>
    </w:sdtPr>
    <w:sdtEndPr/>
    <w:sdtContent>
      <w:p w:rsidR="00361766" w:rsidRDefault="0065148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1766" w:rsidRDefault="0036176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94D71"/>
    <w:multiLevelType w:val="multilevel"/>
    <w:tmpl w:val="7E3C57A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4071D0"/>
    <w:multiLevelType w:val="multilevel"/>
    <w:tmpl w:val="0C6AAD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>
    <w:nsid w:val="75BE5886"/>
    <w:multiLevelType w:val="hybridMultilevel"/>
    <w:tmpl w:val="A76E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B2"/>
    <w:rsid w:val="00020032"/>
    <w:rsid w:val="00021503"/>
    <w:rsid w:val="00022B08"/>
    <w:rsid w:val="00037916"/>
    <w:rsid w:val="000815D9"/>
    <w:rsid w:val="00081FEB"/>
    <w:rsid w:val="00091CB1"/>
    <w:rsid w:val="000A789B"/>
    <w:rsid w:val="000B7147"/>
    <w:rsid w:val="000C5A79"/>
    <w:rsid w:val="000D0257"/>
    <w:rsid w:val="000D36A3"/>
    <w:rsid w:val="000E170A"/>
    <w:rsid w:val="000F168D"/>
    <w:rsid w:val="001044DE"/>
    <w:rsid w:val="00106196"/>
    <w:rsid w:val="00115A80"/>
    <w:rsid w:val="00132B49"/>
    <w:rsid w:val="00141F75"/>
    <w:rsid w:val="00142CC8"/>
    <w:rsid w:val="00154411"/>
    <w:rsid w:val="00164B54"/>
    <w:rsid w:val="001837FE"/>
    <w:rsid w:val="001856F3"/>
    <w:rsid w:val="001A1C3A"/>
    <w:rsid w:val="001B3D85"/>
    <w:rsid w:val="001C1F91"/>
    <w:rsid w:val="001C211D"/>
    <w:rsid w:val="001C72BC"/>
    <w:rsid w:val="00216141"/>
    <w:rsid w:val="00220B32"/>
    <w:rsid w:val="00232610"/>
    <w:rsid w:val="002559A3"/>
    <w:rsid w:val="00262092"/>
    <w:rsid w:val="0027745A"/>
    <w:rsid w:val="0029293D"/>
    <w:rsid w:val="002A35EB"/>
    <w:rsid w:val="002B6D9A"/>
    <w:rsid w:val="002E7386"/>
    <w:rsid w:val="00304389"/>
    <w:rsid w:val="0032614E"/>
    <w:rsid w:val="003278A9"/>
    <w:rsid w:val="00332A5B"/>
    <w:rsid w:val="00361766"/>
    <w:rsid w:val="00363B0C"/>
    <w:rsid w:val="003928AA"/>
    <w:rsid w:val="003A363E"/>
    <w:rsid w:val="003A3D43"/>
    <w:rsid w:val="003B5070"/>
    <w:rsid w:val="003C719E"/>
    <w:rsid w:val="003C7F08"/>
    <w:rsid w:val="003D09FE"/>
    <w:rsid w:val="003D7581"/>
    <w:rsid w:val="003D7ADB"/>
    <w:rsid w:val="003E12B4"/>
    <w:rsid w:val="00407DAB"/>
    <w:rsid w:val="004153C2"/>
    <w:rsid w:val="0043463E"/>
    <w:rsid w:val="00446A7B"/>
    <w:rsid w:val="00457796"/>
    <w:rsid w:val="00466153"/>
    <w:rsid w:val="00466D49"/>
    <w:rsid w:val="00473E7F"/>
    <w:rsid w:val="00480CA6"/>
    <w:rsid w:val="00491A0D"/>
    <w:rsid w:val="004A0B87"/>
    <w:rsid w:val="004F35D9"/>
    <w:rsid w:val="004F360D"/>
    <w:rsid w:val="004F4416"/>
    <w:rsid w:val="004F6DA0"/>
    <w:rsid w:val="005011F4"/>
    <w:rsid w:val="00506994"/>
    <w:rsid w:val="0051014B"/>
    <w:rsid w:val="005207CB"/>
    <w:rsid w:val="00525D02"/>
    <w:rsid w:val="0053091B"/>
    <w:rsid w:val="005327D9"/>
    <w:rsid w:val="0053476C"/>
    <w:rsid w:val="00541EFC"/>
    <w:rsid w:val="0056227C"/>
    <w:rsid w:val="00564724"/>
    <w:rsid w:val="00573ADB"/>
    <w:rsid w:val="00577D6C"/>
    <w:rsid w:val="0059060A"/>
    <w:rsid w:val="00591F8A"/>
    <w:rsid w:val="00592487"/>
    <w:rsid w:val="005A20D9"/>
    <w:rsid w:val="005A46E7"/>
    <w:rsid w:val="005B2BA7"/>
    <w:rsid w:val="005D150F"/>
    <w:rsid w:val="005D35BE"/>
    <w:rsid w:val="005E5721"/>
    <w:rsid w:val="00604EFF"/>
    <w:rsid w:val="006071EB"/>
    <w:rsid w:val="00620744"/>
    <w:rsid w:val="00631F5C"/>
    <w:rsid w:val="00651487"/>
    <w:rsid w:val="006B2B9C"/>
    <w:rsid w:val="006C642E"/>
    <w:rsid w:val="006E49B5"/>
    <w:rsid w:val="006F26EF"/>
    <w:rsid w:val="00700177"/>
    <w:rsid w:val="0071229A"/>
    <w:rsid w:val="00716059"/>
    <w:rsid w:val="007255D4"/>
    <w:rsid w:val="0072684A"/>
    <w:rsid w:val="00750EEA"/>
    <w:rsid w:val="007529D3"/>
    <w:rsid w:val="00754AB6"/>
    <w:rsid w:val="00763AAB"/>
    <w:rsid w:val="0077189F"/>
    <w:rsid w:val="00777863"/>
    <w:rsid w:val="00780621"/>
    <w:rsid w:val="007978FD"/>
    <w:rsid w:val="007A0111"/>
    <w:rsid w:val="007B0F25"/>
    <w:rsid w:val="007C77CA"/>
    <w:rsid w:val="007D5C3B"/>
    <w:rsid w:val="007E2F30"/>
    <w:rsid w:val="007F0637"/>
    <w:rsid w:val="007F38ED"/>
    <w:rsid w:val="00801DBA"/>
    <w:rsid w:val="00832982"/>
    <w:rsid w:val="00872099"/>
    <w:rsid w:val="008A10D9"/>
    <w:rsid w:val="008B3EF9"/>
    <w:rsid w:val="008B60B8"/>
    <w:rsid w:val="008E0FAC"/>
    <w:rsid w:val="00907570"/>
    <w:rsid w:val="00907F4C"/>
    <w:rsid w:val="00921DAB"/>
    <w:rsid w:val="00927A93"/>
    <w:rsid w:val="00941110"/>
    <w:rsid w:val="0095299F"/>
    <w:rsid w:val="009745DF"/>
    <w:rsid w:val="00975F72"/>
    <w:rsid w:val="009825F1"/>
    <w:rsid w:val="00982CCF"/>
    <w:rsid w:val="00984CF4"/>
    <w:rsid w:val="0098673E"/>
    <w:rsid w:val="00994EEB"/>
    <w:rsid w:val="009A41A4"/>
    <w:rsid w:val="009C72D6"/>
    <w:rsid w:val="009E3197"/>
    <w:rsid w:val="009F176F"/>
    <w:rsid w:val="00A00236"/>
    <w:rsid w:val="00A07B42"/>
    <w:rsid w:val="00A17B8D"/>
    <w:rsid w:val="00A26221"/>
    <w:rsid w:val="00A27C97"/>
    <w:rsid w:val="00A35726"/>
    <w:rsid w:val="00A4135C"/>
    <w:rsid w:val="00A465A9"/>
    <w:rsid w:val="00A54600"/>
    <w:rsid w:val="00A56C5A"/>
    <w:rsid w:val="00A82064"/>
    <w:rsid w:val="00A84B00"/>
    <w:rsid w:val="00A8637C"/>
    <w:rsid w:val="00AA6C91"/>
    <w:rsid w:val="00AB5A38"/>
    <w:rsid w:val="00AE3E4A"/>
    <w:rsid w:val="00B1004B"/>
    <w:rsid w:val="00B1183C"/>
    <w:rsid w:val="00B11E36"/>
    <w:rsid w:val="00B145F8"/>
    <w:rsid w:val="00B17BF6"/>
    <w:rsid w:val="00B25D57"/>
    <w:rsid w:val="00B73C33"/>
    <w:rsid w:val="00B81005"/>
    <w:rsid w:val="00B91F1F"/>
    <w:rsid w:val="00BA75D4"/>
    <w:rsid w:val="00BB3776"/>
    <w:rsid w:val="00BC0652"/>
    <w:rsid w:val="00BC1902"/>
    <w:rsid w:val="00BC3E65"/>
    <w:rsid w:val="00BE5F44"/>
    <w:rsid w:val="00BF134B"/>
    <w:rsid w:val="00BF74C1"/>
    <w:rsid w:val="00C0207D"/>
    <w:rsid w:val="00C04498"/>
    <w:rsid w:val="00C07F60"/>
    <w:rsid w:val="00C15BA8"/>
    <w:rsid w:val="00C203AE"/>
    <w:rsid w:val="00C2063A"/>
    <w:rsid w:val="00C23F6B"/>
    <w:rsid w:val="00C311C9"/>
    <w:rsid w:val="00C344FB"/>
    <w:rsid w:val="00C62884"/>
    <w:rsid w:val="00C65A80"/>
    <w:rsid w:val="00C722DF"/>
    <w:rsid w:val="00CB30AF"/>
    <w:rsid w:val="00CB4502"/>
    <w:rsid w:val="00CB4756"/>
    <w:rsid w:val="00CB7C91"/>
    <w:rsid w:val="00CC13CB"/>
    <w:rsid w:val="00CD301A"/>
    <w:rsid w:val="00CE3212"/>
    <w:rsid w:val="00CE7719"/>
    <w:rsid w:val="00D007EC"/>
    <w:rsid w:val="00D554F1"/>
    <w:rsid w:val="00D73BC8"/>
    <w:rsid w:val="00D8078B"/>
    <w:rsid w:val="00DC3ECF"/>
    <w:rsid w:val="00DD38B7"/>
    <w:rsid w:val="00DE0A95"/>
    <w:rsid w:val="00E27198"/>
    <w:rsid w:val="00E306F1"/>
    <w:rsid w:val="00E536E6"/>
    <w:rsid w:val="00E55EB2"/>
    <w:rsid w:val="00E75019"/>
    <w:rsid w:val="00E860C2"/>
    <w:rsid w:val="00EB6E3B"/>
    <w:rsid w:val="00EC1C65"/>
    <w:rsid w:val="00EC24E0"/>
    <w:rsid w:val="00ED2517"/>
    <w:rsid w:val="00ED7974"/>
    <w:rsid w:val="00EE4D63"/>
    <w:rsid w:val="00EE5111"/>
    <w:rsid w:val="00EF33E7"/>
    <w:rsid w:val="00F049C9"/>
    <w:rsid w:val="00F11009"/>
    <w:rsid w:val="00F166A4"/>
    <w:rsid w:val="00F17730"/>
    <w:rsid w:val="00F36668"/>
    <w:rsid w:val="00F42BEF"/>
    <w:rsid w:val="00F46E81"/>
    <w:rsid w:val="00F537A6"/>
    <w:rsid w:val="00F712B2"/>
    <w:rsid w:val="00F80DEA"/>
    <w:rsid w:val="00F81F88"/>
    <w:rsid w:val="00F83EF6"/>
    <w:rsid w:val="00FE555C"/>
    <w:rsid w:val="00FE6A86"/>
    <w:rsid w:val="00FF1B6F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8C3D-20C9-48EF-B164-BE4A97CF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6DA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F33E7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F81F8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E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CB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4502"/>
  </w:style>
  <w:style w:type="paragraph" w:styleId="Porat">
    <w:name w:val="footer"/>
    <w:basedOn w:val="prastasis"/>
    <w:link w:val="PoratDiagrama"/>
    <w:uiPriority w:val="99"/>
    <w:unhideWhenUsed/>
    <w:rsid w:val="00CB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2A49-EC7A-4CD5-A134-94F381D1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18492</Words>
  <Characters>10541</Characters>
  <Application>Microsoft Office Word</Application>
  <DocSecurity>0</DocSecurity>
  <Lines>87</Lines>
  <Paragraphs>57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</dc:creator>
  <cp:lastModifiedBy>„Windows“ vartotojas</cp:lastModifiedBy>
  <cp:revision>3</cp:revision>
  <dcterms:created xsi:type="dcterms:W3CDTF">2021-02-16T21:04:00Z</dcterms:created>
  <dcterms:modified xsi:type="dcterms:W3CDTF">2021-03-09T16:15:00Z</dcterms:modified>
</cp:coreProperties>
</file>