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BAF3B" w14:textId="77777777" w:rsidR="008F74F9" w:rsidRPr="001C558C" w:rsidRDefault="008F74F9" w:rsidP="0040318C">
      <w:pPr>
        <w:tabs>
          <w:tab w:val="left" w:pos="14656"/>
        </w:tabs>
        <w:overflowPunct w:val="0"/>
        <w:spacing w:after="0" w:line="240" w:lineRule="auto"/>
        <w:jc w:val="center"/>
        <w:textAlignment w:val="baseline"/>
        <w:rPr>
          <w:rFonts w:ascii="Times New Roman" w:eastAsia="Times New Roman" w:hAnsi="Times New Roman" w:cs="Times New Roman"/>
          <w:b/>
          <w:sz w:val="24"/>
          <w:szCs w:val="24"/>
          <w:lang w:eastAsia="lt-LT"/>
        </w:rPr>
      </w:pPr>
      <w:r w:rsidRPr="001C558C">
        <w:rPr>
          <w:rFonts w:ascii="Times New Roman" w:eastAsia="Times New Roman" w:hAnsi="Times New Roman" w:cs="Times New Roman"/>
          <w:b/>
          <w:sz w:val="24"/>
          <w:szCs w:val="24"/>
          <w:lang w:eastAsia="lt-LT"/>
        </w:rPr>
        <w:t>ŠIAULIŲ LOPŠELIO-DARŽELIO „</w:t>
      </w:r>
      <w:r>
        <w:rPr>
          <w:rFonts w:ascii="Times New Roman" w:eastAsia="Times New Roman" w:hAnsi="Times New Roman" w:cs="Times New Roman"/>
          <w:b/>
          <w:sz w:val="24"/>
          <w:szCs w:val="24"/>
          <w:lang w:eastAsia="lt-LT"/>
        </w:rPr>
        <w:t>ŽILVITIS</w:t>
      </w:r>
      <w:r w:rsidRPr="001C558C">
        <w:rPr>
          <w:rFonts w:ascii="Times New Roman" w:eastAsia="Times New Roman" w:hAnsi="Times New Roman" w:cs="Times New Roman"/>
          <w:b/>
          <w:sz w:val="24"/>
          <w:szCs w:val="24"/>
          <w:lang w:eastAsia="lt-LT"/>
        </w:rPr>
        <w:t>“</w:t>
      </w:r>
    </w:p>
    <w:p w14:paraId="7EAE4E89" w14:textId="77777777" w:rsidR="008F74F9" w:rsidRPr="001C558C" w:rsidRDefault="008F74F9" w:rsidP="0040318C">
      <w:pPr>
        <w:tabs>
          <w:tab w:val="left" w:pos="14656"/>
        </w:tabs>
        <w:overflowPunct w:val="0"/>
        <w:spacing w:after="0" w:line="240" w:lineRule="auto"/>
        <w:jc w:val="center"/>
        <w:textAlignment w:val="baseline"/>
        <w:rPr>
          <w:rFonts w:ascii="Times New Roman" w:eastAsia="Times New Roman" w:hAnsi="Times New Roman" w:cs="Times New Roman"/>
          <w:b/>
          <w:sz w:val="24"/>
          <w:szCs w:val="24"/>
          <w:lang w:eastAsia="lt-LT"/>
        </w:rPr>
      </w:pPr>
      <w:r w:rsidRPr="001C558C">
        <w:rPr>
          <w:rFonts w:ascii="Times New Roman" w:eastAsia="Times New Roman" w:hAnsi="Times New Roman" w:cs="Times New Roman"/>
          <w:b/>
          <w:sz w:val="24"/>
          <w:szCs w:val="24"/>
          <w:lang w:eastAsia="lt-LT"/>
        </w:rPr>
        <w:t>DIREKTORĖS EGLĖS IVANAUSKAITĖS-RIMŠĖS</w:t>
      </w:r>
    </w:p>
    <w:p w14:paraId="0007D163"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b/>
          <w:sz w:val="24"/>
          <w:szCs w:val="24"/>
          <w:lang w:eastAsia="lt-LT"/>
        </w:rPr>
      </w:pPr>
    </w:p>
    <w:p w14:paraId="46F880EE"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2020</w:t>
      </w:r>
      <w:r w:rsidRPr="001C558C">
        <w:rPr>
          <w:rFonts w:ascii="Times New Roman" w:eastAsia="Times New Roman" w:hAnsi="Times New Roman" w:cs="Times New Roman"/>
          <w:b/>
          <w:sz w:val="24"/>
          <w:szCs w:val="24"/>
          <w:lang w:eastAsia="lt-LT"/>
        </w:rPr>
        <w:t xml:space="preserve"> METŲ VEIKLOS ATASKAITA</w:t>
      </w:r>
    </w:p>
    <w:p w14:paraId="46770C9E"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sz w:val="24"/>
          <w:szCs w:val="24"/>
          <w:lang w:eastAsia="lt-LT"/>
        </w:rPr>
      </w:pPr>
    </w:p>
    <w:p w14:paraId="602BEEED"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2021</w:t>
      </w:r>
      <w:r w:rsidR="00917853">
        <w:rPr>
          <w:rFonts w:ascii="Times New Roman" w:eastAsia="Times New Roman" w:hAnsi="Times New Roman" w:cs="Times New Roman"/>
          <w:sz w:val="24"/>
          <w:szCs w:val="24"/>
          <w:lang w:eastAsia="lt-LT"/>
        </w:rPr>
        <w:t>-02</w:t>
      </w:r>
      <w:r w:rsidRPr="001C558C">
        <w:rPr>
          <w:rFonts w:ascii="Times New Roman" w:eastAsia="Times New Roman" w:hAnsi="Times New Roman" w:cs="Times New Roman"/>
          <w:sz w:val="24"/>
          <w:szCs w:val="24"/>
          <w:lang w:eastAsia="lt-LT"/>
        </w:rPr>
        <w:t>-</w:t>
      </w:r>
      <w:r w:rsidR="00917853">
        <w:rPr>
          <w:rFonts w:ascii="Times New Roman" w:eastAsia="Times New Roman" w:hAnsi="Times New Roman" w:cs="Times New Roman"/>
          <w:sz w:val="24"/>
          <w:szCs w:val="24"/>
          <w:lang w:eastAsia="lt-LT"/>
        </w:rPr>
        <w:t>01</w:t>
      </w:r>
      <w:r>
        <w:rPr>
          <w:rFonts w:ascii="Times New Roman" w:eastAsia="Times New Roman" w:hAnsi="Times New Roman" w:cs="Times New Roman"/>
          <w:sz w:val="24"/>
          <w:szCs w:val="24"/>
          <w:lang w:eastAsia="lt-LT"/>
        </w:rPr>
        <w:t xml:space="preserve"> </w:t>
      </w:r>
      <w:r w:rsidRPr="001C558C">
        <w:rPr>
          <w:rFonts w:ascii="Times New Roman" w:eastAsia="Times New Roman" w:hAnsi="Times New Roman" w:cs="Times New Roman"/>
          <w:sz w:val="24"/>
          <w:szCs w:val="24"/>
          <w:lang w:eastAsia="lt-LT"/>
        </w:rPr>
        <w:t xml:space="preserve">Nr. </w:t>
      </w:r>
      <w:r w:rsidR="00881303">
        <w:rPr>
          <w:rFonts w:ascii="Times New Roman" w:eastAsia="Times New Roman" w:hAnsi="Times New Roman" w:cs="Times New Roman"/>
          <w:sz w:val="24"/>
          <w:szCs w:val="24"/>
          <w:lang w:eastAsia="lt-LT"/>
        </w:rPr>
        <w:t xml:space="preserve">S-9 </w:t>
      </w:r>
      <w:r w:rsidRPr="001C558C">
        <w:rPr>
          <w:rFonts w:ascii="Times New Roman" w:eastAsia="Times New Roman" w:hAnsi="Times New Roman" w:cs="Times New Roman"/>
          <w:sz w:val="24"/>
          <w:szCs w:val="24"/>
          <w:lang w:eastAsia="lt-LT"/>
        </w:rPr>
        <w:t xml:space="preserve"> </w:t>
      </w:r>
    </w:p>
    <w:p w14:paraId="1079D8A9" w14:textId="77777777" w:rsidR="008F74F9" w:rsidRPr="001C558C" w:rsidRDefault="008F74F9" w:rsidP="0040318C">
      <w:pPr>
        <w:tabs>
          <w:tab w:val="left" w:pos="3828"/>
        </w:tabs>
        <w:overflowPunct w:val="0"/>
        <w:spacing w:after="0" w:line="240" w:lineRule="auto"/>
        <w:jc w:val="center"/>
        <w:textAlignment w:val="baseline"/>
        <w:rPr>
          <w:rFonts w:ascii="Times New Roman" w:eastAsia="Times New Roman" w:hAnsi="Times New Roman" w:cs="Times New Roman"/>
          <w:sz w:val="24"/>
          <w:szCs w:val="24"/>
          <w:lang w:eastAsia="lt-LT"/>
        </w:rPr>
      </w:pPr>
      <w:r w:rsidRPr="001C558C">
        <w:rPr>
          <w:rFonts w:ascii="Times New Roman" w:eastAsia="Times New Roman" w:hAnsi="Times New Roman" w:cs="Times New Roman"/>
          <w:sz w:val="24"/>
          <w:szCs w:val="24"/>
          <w:lang w:eastAsia="lt-LT"/>
        </w:rPr>
        <w:t>Šiauliai</w:t>
      </w:r>
    </w:p>
    <w:p w14:paraId="2D7987B7"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sz w:val="20"/>
          <w:szCs w:val="20"/>
          <w:lang w:eastAsia="lt-LT"/>
        </w:rPr>
      </w:pPr>
    </w:p>
    <w:p w14:paraId="2A58336D"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1C558C">
        <w:rPr>
          <w:rFonts w:ascii="Times New Roman" w:eastAsia="Times New Roman" w:hAnsi="Times New Roman" w:cs="Times New Roman"/>
          <w:b/>
          <w:sz w:val="24"/>
          <w:szCs w:val="24"/>
          <w:lang w:eastAsia="lt-LT"/>
        </w:rPr>
        <w:t>I SKYRIUS</w:t>
      </w:r>
    </w:p>
    <w:p w14:paraId="14B99C11" w14:textId="77777777" w:rsidR="008F74F9" w:rsidRDefault="008F74F9" w:rsidP="0040318C">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1C558C">
        <w:rPr>
          <w:rFonts w:ascii="Times New Roman" w:eastAsia="Times New Roman" w:hAnsi="Times New Roman" w:cs="Times New Roman"/>
          <w:b/>
          <w:sz w:val="24"/>
          <w:szCs w:val="24"/>
          <w:lang w:eastAsia="lt-LT"/>
        </w:rPr>
        <w:t>STRATEGINIO PLANO IR METINIO VEIKLOS PLANO ĮGYVENDINIMAS</w:t>
      </w:r>
    </w:p>
    <w:p w14:paraId="2FA4E5E2"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b/>
          <w:sz w:val="24"/>
          <w:szCs w:val="24"/>
          <w:lang w:eastAsia="lt-LT"/>
        </w:rPr>
      </w:pPr>
    </w:p>
    <w:p w14:paraId="6413E14C" w14:textId="77777777" w:rsidR="008F74F9" w:rsidRPr="00183A4A" w:rsidRDefault="008F74F9" w:rsidP="0040318C">
      <w:pPr>
        <w:overflowPunct w:val="0"/>
        <w:spacing w:after="0" w:line="240" w:lineRule="auto"/>
        <w:ind w:firstLine="567"/>
        <w:jc w:val="both"/>
        <w:textAlignment w:val="baseline"/>
        <w:rPr>
          <w:szCs w:val="24"/>
          <w:lang w:eastAsia="lt-LT"/>
        </w:rPr>
      </w:pPr>
      <w:r>
        <w:rPr>
          <w:rStyle w:val="fontstyle01"/>
        </w:rPr>
        <w:t>Šiaulių lopšelyje-darželyje „Žilvitis“ 2020 m. veikla buvo vykdoma vadovaujantis 2020-2021 metų strateginiu</w:t>
      </w:r>
      <w:r>
        <w:rPr>
          <w:color w:val="000000"/>
        </w:rPr>
        <w:t xml:space="preserve"> </w:t>
      </w:r>
      <w:r>
        <w:rPr>
          <w:rStyle w:val="fontstyle01"/>
        </w:rPr>
        <w:t xml:space="preserve">veiklos planu, </w:t>
      </w:r>
      <w:r w:rsidRPr="00183A4A">
        <w:rPr>
          <w:rStyle w:val="fontstyle01"/>
        </w:rPr>
        <w:t>patvirtintu Šiaulių lopšelio-darželio „Žilvitis“ direktoriaus 2019 m. gruodžio 30 d. įsakymu</w:t>
      </w:r>
      <w:r w:rsidRPr="00183A4A">
        <w:rPr>
          <w:color w:val="000000"/>
        </w:rPr>
        <w:t xml:space="preserve"> </w:t>
      </w:r>
      <w:r w:rsidRPr="00183A4A">
        <w:rPr>
          <w:rStyle w:val="fontstyle01"/>
        </w:rPr>
        <w:t>Nr. 126 ir Šiaulių lopšelio-darželio „Žilvitis“ 2020 metų veiklos planu</w:t>
      </w:r>
      <w:r>
        <w:rPr>
          <w:rStyle w:val="fontstyle01"/>
        </w:rPr>
        <w:t>,</w:t>
      </w:r>
      <w:r w:rsidRPr="00183A4A">
        <w:rPr>
          <w:rStyle w:val="fontstyle01"/>
        </w:rPr>
        <w:t xml:space="preserve"> patvirtintu direktoriaus 2020-02-18 įsakymu Nr. V-27.</w:t>
      </w:r>
    </w:p>
    <w:tbl>
      <w:tblPr>
        <w:tblW w:w="93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48"/>
        <w:gridCol w:w="4536"/>
        <w:gridCol w:w="1699"/>
      </w:tblGrid>
      <w:tr w:rsidR="008F74F9" w:rsidRPr="001C558C" w14:paraId="4EEAEFA9" w14:textId="77777777" w:rsidTr="0010002A">
        <w:tc>
          <w:tcPr>
            <w:tcW w:w="3148" w:type="dxa"/>
            <w:tcMar>
              <w:top w:w="0" w:type="dxa"/>
              <w:left w:w="108" w:type="dxa"/>
              <w:bottom w:w="0" w:type="dxa"/>
              <w:right w:w="108" w:type="dxa"/>
            </w:tcMar>
            <w:vAlign w:val="center"/>
            <w:hideMark/>
          </w:tcPr>
          <w:p w14:paraId="69B70469" w14:textId="77777777" w:rsidR="008F74F9" w:rsidRPr="001C558C" w:rsidRDefault="008F74F9" w:rsidP="0040318C">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2020</w:t>
            </w:r>
            <w:r w:rsidRPr="001C558C">
              <w:rPr>
                <w:rFonts w:ascii="Times New Roman" w:eastAsia="Times New Roman" w:hAnsi="Times New Roman" w:cs="Times New Roman"/>
                <w:b/>
                <w:sz w:val="24"/>
                <w:szCs w:val="24"/>
                <w:lang w:eastAsia="lt-LT"/>
              </w:rPr>
              <w:t>-ųjų metų tikslas, uždaviniai, priemonės</w:t>
            </w:r>
          </w:p>
          <w:p w14:paraId="2D312E40" w14:textId="77777777" w:rsidR="008F74F9" w:rsidRPr="001C558C" w:rsidRDefault="008F74F9" w:rsidP="0040318C">
            <w:pPr>
              <w:spacing w:after="0" w:line="240" w:lineRule="auto"/>
              <w:jc w:val="center"/>
              <w:rPr>
                <w:rFonts w:ascii="Times New Roman" w:eastAsia="Times New Roman" w:hAnsi="Times New Roman" w:cs="Times New Roman"/>
                <w:b/>
                <w:sz w:val="24"/>
                <w:szCs w:val="24"/>
                <w:lang w:eastAsia="lt-LT"/>
              </w:rPr>
            </w:pPr>
          </w:p>
        </w:tc>
        <w:tc>
          <w:tcPr>
            <w:tcW w:w="4536" w:type="dxa"/>
            <w:tcMar>
              <w:top w:w="0" w:type="dxa"/>
              <w:left w:w="108" w:type="dxa"/>
              <w:bottom w:w="0" w:type="dxa"/>
              <w:right w:w="108" w:type="dxa"/>
            </w:tcMar>
            <w:vAlign w:val="center"/>
            <w:hideMark/>
          </w:tcPr>
          <w:p w14:paraId="52C81BA0" w14:textId="77777777" w:rsidR="008F74F9" w:rsidRPr="001C558C" w:rsidRDefault="008F74F9" w:rsidP="0040318C">
            <w:pPr>
              <w:spacing w:after="0" w:line="240" w:lineRule="auto"/>
              <w:jc w:val="center"/>
              <w:rPr>
                <w:rFonts w:ascii="Times New Roman" w:eastAsia="Times New Roman" w:hAnsi="Times New Roman" w:cs="Times New Roman"/>
                <w:b/>
                <w:sz w:val="24"/>
                <w:szCs w:val="24"/>
                <w:lang w:eastAsia="lt-LT"/>
              </w:rPr>
            </w:pPr>
            <w:r w:rsidRPr="001C558C">
              <w:rPr>
                <w:rFonts w:ascii="Times New Roman" w:eastAsia="Times New Roman" w:hAnsi="Times New Roman" w:cs="Times New Roman"/>
                <w:b/>
                <w:sz w:val="24"/>
                <w:szCs w:val="24"/>
                <w:lang w:eastAsia="lt-LT"/>
              </w:rPr>
              <w:t>Siekiniai (rezultato vertinimo, produkto kriterijaus pavadinimas ir mato vienetas)</w:t>
            </w:r>
          </w:p>
        </w:tc>
        <w:tc>
          <w:tcPr>
            <w:tcW w:w="1699" w:type="dxa"/>
            <w:tcMar>
              <w:top w:w="0" w:type="dxa"/>
              <w:left w:w="108" w:type="dxa"/>
              <w:bottom w:w="0" w:type="dxa"/>
              <w:right w:w="108" w:type="dxa"/>
            </w:tcMar>
            <w:vAlign w:val="center"/>
            <w:hideMark/>
          </w:tcPr>
          <w:p w14:paraId="61D8A2D0" w14:textId="77777777" w:rsidR="008F74F9" w:rsidRPr="001C558C" w:rsidRDefault="008F74F9" w:rsidP="0040318C">
            <w:pPr>
              <w:spacing w:after="0" w:line="240" w:lineRule="auto"/>
              <w:jc w:val="center"/>
              <w:rPr>
                <w:rFonts w:ascii="Times New Roman" w:eastAsia="Times New Roman" w:hAnsi="Times New Roman" w:cs="Times New Roman"/>
                <w:b/>
                <w:sz w:val="24"/>
                <w:szCs w:val="24"/>
                <w:lang w:eastAsia="lt-LT"/>
              </w:rPr>
            </w:pPr>
            <w:r w:rsidRPr="001C558C">
              <w:rPr>
                <w:rFonts w:ascii="Times New Roman" w:eastAsia="Times New Roman" w:hAnsi="Times New Roman" w:cs="Times New Roman"/>
                <w:b/>
                <w:sz w:val="24"/>
                <w:szCs w:val="24"/>
                <w:lang w:eastAsia="lt-LT"/>
              </w:rPr>
              <w:t xml:space="preserve">Siekinių įgyvendinimo faktas </w:t>
            </w:r>
          </w:p>
        </w:tc>
      </w:tr>
      <w:tr w:rsidR="008F74F9" w:rsidRPr="001C558C" w14:paraId="5DB5C204" w14:textId="77777777" w:rsidTr="0010002A">
        <w:tc>
          <w:tcPr>
            <w:tcW w:w="9383" w:type="dxa"/>
            <w:gridSpan w:val="3"/>
            <w:tcMar>
              <w:top w:w="0" w:type="dxa"/>
              <w:left w:w="108" w:type="dxa"/>
              <w:bottom w:w="0" w:type="dxa"/>
              <w:right w:w="108" w:type="dxa"/>
            </w:tcMar>
          </w:tcPr>
          <w:p w14:paraId="25F90807" w14:textId="77777777" w:rsidR="008F74F9" w:rsidRPr="001C558C" w:rsidRDefault="008F74F9" w:rsidP="0040318C">
            <w:pPr>
              <w:spacing w:after="0" w:line="240" w:lineRule="auto"/>
              <w:rPr>
                <w:rFonts w:ascii="Times New Roman" w:eastAsia="Times New Roman" w:hAnsi="Times New Roman" w:cs="Times New Roman"/>
                <w:sz w:val="24"/>
                <w:szCs w:val="24"/>
                <w:lang w:eastAsia="lt-LT"/>
              </w:rPr>
            </w:pPr>
            <w:r w:rsidRPr="001C558C">
              <w:rPr>
                <w:rFonts w:ascii="Times New Roman" w:eastAsia="Times New Roman" w:hAnsi="Times New Roman" w:cs="Times New Roman"/>
                <w:sz w:val="24"/>
                <w:szCs w:val="24"/>
                <w:lang w:eastAsia="lt-LT"/>
              </w:rPr>
              <w:t>1. Tikslas. Ikimokyklinio ugdymo poreikių tenkinimas. </w:t>
            </w:r>
          </w:p>
        </w:tc>
      </w:tr>
      <w:tr w:rsidR="008F74F9" w:rsidRPr="001C558C" w14:paraId="74ADB1DB" w14:textId="77777777" w:rsidTr="0010002A">
        <w:tc>
          <w:tcPr>
            <w:tcW w:w="9383" w:type="dxa"/>
            <w:gridSpan w:val="3"/>
            <w:tcMar>
              <w:top w:w="0" w:type="dxa"/>
              <w:left w:w="108" w:type="dxa"/>
              <w:bottom w:w="0" w:type="dxa"/>
              <w:right w:w="108" w:type="dxa"/>
            </w:tcMar>
          </w:tcPr>
          <w:p w14:paraId="20E10C9D" w14:textId="77777777" w:rsidR="008F74F9" w:rsidRPr="001C558C" w:rsidRDefault="008F74F9" w:rsidP="0040318C">
            <w:pPr>
              <w:spacing w:after="0" w:line="240" w:lineRule="auto"/>
              <w:rPr>
                <w:rFonts w:ascii="Times New Roman" w:eastAsia="Times New Roman" w:hAnsi="Times New Roman" w:cs="Times New Roman"/>
                <w:sz w:val="24"/>
                <w:szCs w:val="24"/>
                <w:lang w:eastAsia="lt-LT"/>
              </w:rPr>
            </w:pPr>
            <w:r w:rsidRPr="001C558C">
              <w:rPr>
                <w:rFonts w:ascii="Times New Roman" w:eastAsia="Times New Roman" w:hAnsi="Times New Roman" w:cs="Times New Roman"/>
                <w:sz w:val="24"/>
                <w:szCs w:val="24"/>
                <w:lang w:eastAsia="lt-LT"/>
              </w:rPr>
              <w:t xml:space="preserve">1.1. Uždavinys. Vykdyti ikimokyklinį </w:t>
            </w:r>
            <w:r>
              <w:rPr>
                <w:rFonts w:ascii="Times New Roman" w:eastAsia="Times New Roman" w:hAnsi="Times New Roman" w:cs="Times New Roman"/>
                <w:sz w:val="24"/>
                <w:szCs w:val="24"/>
                <w:lang w:eastAsia="lt-LT"/>
              </w:rPr>
              <w:t>u</w:t>
            </w:r>
            <w:r w:rsidRPr="001C558C">
              <w:rPr>
                <w:rFonts w:ascii="Times New Roman" w:eastAsia="Times New Roman" w:hAnsi="Times New Roman" w:cs="Times New Roman"/>
                <w:sz w:val="24"/>
                <w:szCs w:val="24"/>
                <w:lang w:eastAsia="lt-LT"/>
              </w:rPr>
              <w:t>gdymą</w:t>
            </w:r>
            <w:r>
              <w:rPr>
                <w:rFonts w:ascii="Times New Roman" w:eastAsia="Times New Roman" w:hAnsi="Times New Roman" w:cs="Times New Roman"/>
                <w:sz w:val="24"/>
                <w:szCs w:val="24"/>
                <w:lang w:eastAsia="lt-LT"/>
              </w:rPr>
              <w:t>, užtikrinant sistemingą ir veiksmingą pagalbą kiekvienam vaikui.</w:t>
            </w:r>
            <w:r w:rsidRPr="001C558C">
              <w:rPr>
                <w:rFonts w:ascii="Times New Roman" w:eastAsia="Times New Roman" w:hAnsi="Times New Roman" w:cs="Times New Roman"/>
                <w:sz w:val="24"/>
                <w:szCs w:val="24"/>
                <w:lang w:eastAsia="lt-LT"/>
              </w:rPr>
              <w:t> </w:t>
            </w:r>
          </w:p>
        </w:tc>
      </w:tr>
      <w:tr w:rsidR="008F74F9" w:rsidRPr="001C558C" w14:paraId="07DFC2FF" w14:textId="77777777" w:rsidTr="0010002A">
        <w:trPr>
          <w:trHeight w:val="834"/>
        </w:trPr>
        <w:tc>
          <w:tcPr>
            <w:tcW w:w="3148" w:type="dxa"/>
            <w:tcMar>
              <w:top w:w="0" w:type="dxa"/>
              <w:left w:w="108" w:type="dxa"/>
              <w:bottom w:w="0" w:type="dxa"/>
              <w:right w:w="108" w:type="dxa"/>
            </w:tcMar>
          </w:tcPr>
          <w:p w14:paraId="468D220F" w14:textId="77777777" w:rsidR="008F74F9" w:rsidRPr="001C558C" w:rsidRDefault="008F74F9" w:rsidP="0040318C">
            <w:pPr>
              <w:spacing w:after="0" w:line="240" w:lineRule="auto"/>
              <w:rPr>
                <w:rFonts w:ascii="Times New Roman" w:eastAsia="Times New Roman" w:hAnsi="Times New Roman" w:cs="Times New Roman"/>
                <w:sz w:val="24"/>
                <w:szCs w:val="24"/>
                <w:lang w:eastAsia="lt-LT"/>
              </w:rPr>
            </w:pPr>
            <w:r w:rsidRPr="001C558C">
              <w:rPr>
                <w:rFonts w:ascii="Times New Roman" w:eastAsia="Times New Roman" w:hAnsi="Times New Roman" w:cs="Times New Roman"/>
                <w:sz w:val="24"/>
                <w:szCs w:val="24"/>
                <w:lang w:eastAsia="lt-LT"/>
              </w:rPr>
              <w:t>1.1.1.</w:t>
            </w:r>
            <w:r>
              <w:t xml:space="preserve"> </w:t>
            </w:r>
            <w:r w:rsidRPr="00D769AB">
              <w:rPr>
                <w:rFonts w:ascii="Times New Roman" w:eastAsia="Times New Roman" w:hAnsi="Times New Roman" w:cs="Times New Roman"/>
                <w:sz w:val="24"/>
                <w:szCs w:val="24"/>
                <w:lang w:eastAsia="lt-LT"/>
              </w:rPr>
              <w:t>Ikimokyklinio ugdymo programos įgyvendinimas</w:t>
            </w:r>
            <w:r>
              <w:rPr>
                <w:rFonts w:ascii="Times New Roman" w:eastAsia="Times New Roman" w:hAnsi="Times New Roman" w:cs="Times New Roman"/>
                <w:sz w:val="24"/>
                <w:szCs w:val="24"/>
                <w:lang w:eastAsia="lt-LT"/>
              </w:rPr>
              <w:t>.</w:t>
            </w:r>
          </w:p>
        </w:tc>
        <w:tc>
          <w:tcPr>
            <w:tcW w:w="4536" w:type="dxa"/>
            <w:tcMar>
              <w:top w:w="0" w:type="dxa"/>
              <w:left w:w="108" w:type="dxa"/>
              <w:bottom w:w="0" w:type="dxa"/>
              <w:right w:w="108" w:type="dxa"/>
            </w:tcMar>
          </w:tcPr>
          <w:p w14:paraId="2F606AE6" w14:textId="77777777" w:rsidR="008F74F9" w:rsidRDefault="00703EFD"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Grupių skaičius </w:t>
            </w:r>
            <w:r w:rsidR="008F74F9" w:rsidRPr="001C558C">
              <w:rPr>
                <w:rFonts w:ascii="Times New Roman" w:eastAsia="Times New Roman" w:hAnsi="Times New Roman" w:cs="Times New Roman"/>
                <w:sz w:val="24"/>
                <w:szCs w:val="24"/>
                <w:lang w:eastAsia="lt-LT"/>
              </w:rPr>
              <w:t xml:space="preserve"> 6</w:t>
            </w:r>
            <w:r w:rsidR="008F74F9">
              <w:rPr>
                <w:rFonts w:ascii="Times New Roman" w:eastAsia="Times New Roman" w:hAnsi="Times New Roman" w:cs="Times New Roman"/>
                <w:sz w:val="24"/>
                <w:szCs w:val="24"/>
                <w:lang w:eastAsia="lt-LT"/>
              </w:rPr>
              <w:t xml:space="preserve"> </w:t>
            </w:r>
          </w:p>
          <w:p w14:paraId="20F1BE0B" w14:textId="77777777" w:rsidR="008F74F9" w:rsidRPr="001C558C"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Ugdytinių</w:t>
            </w:r>
            <w:r w:rsidRPr="001C558C">
              <w:rPr>
                <w:rFonts w:ascii="Times New Roman" w:eastAsia="Times New Roman" w:hAnsi="Times New Roman" w:cs="Times New Roman"/>
                <w:sz w:val="24"/>
                <w:szCs w:val="24"/>
                <w:lang w:eastAsia="lt-LT"/>
              </w:rPr>
              <w:t xml:space="preserve"> skaičius  11</w:t>
            </w:r>
            <w:r>
              <w:rPr>
                <w:rFonts w:ascii="Times New Roman" w:eastAsia="Times New Roman" w:hAnsi="Times New Roman" w:cs="Times New Roman"/>
                <w:sz w:val="24"/>
                <w:szCs w:val="24"/>
                <w:lang w:eastAsia="lt-LT"/>
              </w:rPr>
              <w:t>5</w:t>
            </w:r>
          </w:p>
          <w:p w14:paraId="75146038" w14:textId="77777777" w:rsidR="008F74F9" w:rsidRPr="001C558C" w:rsidRDefault="008F74F9" w:rsidP="0040318C">
            <w:pPr>
              <w:spacing w:after="0" w:line="240" w:lineRule="auto"/>
              <w:rPr>
                <w:rFonts w:ascii="Times New Roman" w:eastAsia="Times New Roman" w:hAnsi="Times New Roman" w:cs="Times New Roman"/>
                <w:sz w:val="24"/>
                <w:szCs w:val="24"/>
                <w:lang w:eastAsia="lt-LT"/>
              </w:rPr>
            </w:pPr>
          </w:p>
        </w:tc>
        <w:tc>
          <w:tcPr>
            <w:tcW w:w="1699" w:type="dxa"/>
            <w:tcMar>
              <w:top w:w="0" w:type="dxa"/>
              <w:left w:w="108" w:type="dxa"/>
              <w:bottom w:w="0" w:type="dxa"/>
              <w:right w:w="108" w:type="dxa"/>
            </w:tcMar>
          </w:tcPr>
          <w:p w14:paraId="29BC3556" w14:textId="77777777" w:rsidR="008F74F9" w:rsidRDefault="008F74F9" w:rsidP="0040318C">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 grupės</w:t>
            </w:r>
          </w:p>
          <w:p w14:paraId="3456FAC9" w14:textId="77777777" w:rsidR="008F74F9" w:rsidRPr="001C558C" w:rsidRDefault="008F74F9" w:rsidP="0040318C">
            <w:pPr>
              <w:spacing w:after="0" w:line="240" w:lineRule="auto"/>
              <w:jc w:val="both"/>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115 ugdytinių</w:t>
            </w:r>
          </w:p>
        </w:tc>
      </w:tr>
      <w:tr w:rsidR="008F74F9" w:rsidRPr="001C558C" w14:paraId="0C1AE1A7" w14:textId="77777777" w:rsidTr="0010002A">
        <w:trPr>
          <w:trHeight w:val="834"/>
        </w:trPr>
        <w:tc>
          <w:tcPr>
            <w:tcW w:w="3148" w:type="dxa"/>
            <w:tcMar>
              <w:top w:w="0" w:type="dxa"/>
              <w:left w:w="108" w:type="dxa"/>
              <w:bottom w:w="0" w:type="dxa"/>
              <w:right w:w="108" w:type="dxa"/>
            </w:tcMar>
          </w:tcPr>
          <w:p w14:paraId="2E48592D" w14:textId="77777777" w:rsidR="008F74F9" w:rsidRPr="001C558C"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1.1.2.</w:t>
            </w:r>
            <w:r>
              <w:t xml:space="preserve"> </w:t>
            </w:r>
            <w:r w:rsidRPr="00D769AB">
              <w:rPr>
                <w:rFonts w:ascii="Times New Roman" w:eastAsia="Times New Roman" w:hAnsi="Times New Roman" w:cs="Times New Roman"/>
                <w:sz w:val="24"/>
                <w:szCs w:val="24"/>
                <w:lang w:eastAsia="lt-LT"/>
              </w:rPr>
              <w:t>Sistemingos ir veiksmingos švietimo pagalbos teikimas kiekvienam vaikui</w:t>
            </w:r>
            <w:r>
              <w:rPr>
                <w:rFonts w:ascii="Times New Roman" w:eastAsia="Times New Roman" w:hAnsi="Times New Roman" w:cs="Times New Roman"/>
                <w:sz w:val="24"/>
                <w:szCs w:val="24"/>
                <w:lang w:eastAsia="lt-LT"/>
              </w:rPr>
              <w:t>.</w:t>
            </w:r>
          </w:p>
        </w:tc>
        <w:tc>
          <w:tcPr>
            <w:tcW w:w="4536" w:type="dxa"/>
            <w:tcMar>
              <w:top w:w="0" w:type="dxa"/>
              <w:left w:w="108" w:type="dxa"/>
              <w:bottom w:w="0" w:type="dxa"/>
              <w:right w:w="108" w:type="dxa"/>
            </w:tcMar>
          </w:tcPr>
          <w:p w14:paraId="2891D117" w14:textId="77777777" w:rsidR="008F74F9" w:rsidRPr="001C558C" w:rsidRDefault="008F74F9" w:rsidP="0040318C">
            <w:pPr>
              <w:spacing w:after="0" w:line="240" w:lineRule="auto"/>
              <w:rPr>
                <w:rFonts w:ascii="Times New Roman" w:eastAsia="Times New Roman" w:hAnsi="Times New Roman" w:cs="Times New Roman"/>
                <w:sz w:val="24"/>
                <w:szCs w:val="24"/>
                <w:lang w:eastAsia="lt-LT"/>
              </w:rPr>
            </w:pPr>
            <w:r w:rsidRPr="00D769AB">
              <w:rPr>
                <w:rFonts w:ascii="Times New Roman" w:eastAsia="Times New Roman" w:hAnsi="Times New Roman" w:cs="Times New Roman"/>
                <w:sz w:val="24"/>
                <w:szCs w:val="24"/>
                <w:lang w:eastAsia="lt-LT"/>
              </w:rPr>
              <w:t>Švietimo pagalbos specialistų etatų skaičius</w:t>
            </w:r>
            <w:r w:rsidR="00703EF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2</w:t>
            </w:r>
          </w:p>
        </w:tc>
        <w:tc>
          <w:tcPr>
            <w:tcW w:w="1699" w:type="dxa"/>
            <w:tcMar>
              <w:top w:w="0" w:type="dxa"/>
              <w:left w:w="108" w:type="dxa"/>
              <w:bottom w:w="0" w:type="dxa"/>
              <w:right w:w="108" w:type="dxa"/>
            </w:tcMar>
          </w:tcPr>
          <w:p w14:paraId="7D0F2C9A" w14:textId="77777777" w:rsidR="008F74F9" w:rsidRDefault="008F74F9" w:rsidP="0040318C">
            <w:pPr>
              <w:spacing w:after="0" w:line="240" w:lineRule="auto"/>
              <w:jc w:val="both"/>
              <w:rPr>
                <w:rFonts w:ascii="Times New Roman" w:eastAsia="Times New Roman" w:hAnsi="Times New Roman" w:cs="Times New Roman"/>
                <w:sz w:val="24"/>
                <w:szCs w:val="24"/>
                <w:lang w:eastAsia="lt-LT"/>
              </w:rPr>
            </w:pPr>
          </w:p>
          <w:p w14:paraId="4A2F1A90" w14:textId="77777777" w:rsidR="008F74F9" w:rsidRDefault="008F74F9" w:rsidP="0040318C">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 etato</w:t>
            </w:r>
          </w:p>
        </w:tc>
      </w:tr>
      <w:tr w:rsidR="008F74F9" w:rsidRPr="001C558C" w14:paraId="59C0EF58" w14:textId="77777777" w:rsidTr="0010002A">
        <w:trPr>
          <w:trHeight w:val="834"/>
        </w:trPr>
        <w:tc>
          <w:tcPr>
            <w:tcW w:w="3148" w:type="dxa"/>
            <w:tcMar>
              <w:top w:w="0" w:type="dxa"/>
              <w:left w:w="108" w:type="dxa"/>
              <w:bottom w:w="0" w:type="dxa"/>
              <w:right w:w="108" w:type="dxa"/>
            </w:tcMar>
          </w:tcPr>
          <w:p w14:paraId="7E4F8740" w14:textId="77777777" w:rsidR="008F74F9" w:rsidRPr="001C558C"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1.1.3.</w:t>
            </w:r>
            <w:r>
              <w:t xml:space="preserve"> </w:t>
            </w:r>
            <w:r w:rsidRPr="00D769AB">
              <w:rPr>
                <w:rFonts w:ascii="Times New Roman" w:eastAsia="Times New Roman" w:hAnsi="Times New Roman" w:cs="Times New Roman"/>
                <w:sz w:val="24"/>
                <w:szCs w:val="24"/>
                <w:lang w:eastAsia="lt-LT"/>
              </w:rPr>
              <w:t>Ikimokyklinio amžiaus vaikų pasiekimų gerinimas</w:t>
            </w:r>
            <w:r>
              <w:rPr>
                <w:rFonts w:ascii="Times New Roman" w:eastAsia="Times New Roman" w:hAnsi="Times New Roman" w:cs="Times New Roman"/>
                <w:sz w:val="24"/>
                <w:szCs w:val="24"/>
                <w:lang w:eastAsia="lt-LT"/>
              </w:rPr>
              <w:t>.</w:t>
            </w:r>
          </w:p>
        </w:tc>
        <w:tc>
          <w:tcPr>
            <w:tcW w:w="4536" w:type="dxa"/>
            <w:tcMar>
              <w:top w:w="0" w:type="dxa"/>
              <w:left w:w="108" w:type="dxa"/>
              <w:bottom w:w="0" w:type="dxa"/>
              <w:right w:w="108" w:type="dxa"/>
            </w:tcMar>
          </w:tcPr>
          <w:p w14:paraId="4C049C4F" w14:textId="77777777" w:rsidR="008F74F9" w:rsidRPr="001C558C" w:rsidRDefault="008F74F9" w:rsidP="0040318C">
            <w:pPr>
              <w:spacing w:after="0" w:line="240" w:lineRule="auto"/>
              <w:rPr>
                <w:rFonts w:ascii="Times New Roman" w:eastAsia="Times New Roman" w:hAnsi="Times New Roman" w:cs="Times New Roman"/>
                <w:sz w:val="24"/>
                <w:szCs w:val="24"/>
                <w:lang w:eastAsia="lt-LT"/>
              </w:rPr>
            </w:pPr>
            <w:r w:rsidRPr="00D769AB">
              <w:rPr>
                <w:rFonts w:ascii="Times New Roman" w:eastAsia="Times New Roman" w:hAnsi="Times New Roman" w:cs="Times New Roman"/>
                <w:sz w:val="24"/>
                <w:szCs w:val="24"/>
                <w:lang w:eastAsia="lt-LT"/>
              </w:rPr>
              <w:t>Ugdy</w:t>
            </w:r>
            <w:r w:rsidR="00703EFD">
              <w:rPr>
                <w:rFonts w:ascii="Times New Roman" w:eastAsia="Times New Roman" w:hAnsi="Times New Roman" w:cs="Times New Roman"/>
                <w:sz w:val="24"/>
                <w:szCs w:val="24"/>
                <w:lang w:eastAsia="lt-LT"/>
              </w:rPr>
              <w:t xml:space="preserve">mo turinį papildančių programų </w:t>
            </w:r>
            <w:r w:rsidRPr="00D769AB">
              <w:rPr>
                <w:rFonts w:ascii="Times New Roman" w:eastAsia="Times New Roman" w:hAnsi="Times New Roman" w:cs="Times New Roman"/>
                <w:sz w:val="24"/>
                <w:szCs w:val="24"/>
                <w:lang w:eastAsia="lt-LT"/>
              </w:rPr>
              <w:t xml:space="preserve"> projektų skaičius (sveikatos,  </w:t>
            </w:r>
            <w:proofErr w:type="spellStart"/>
            <w:r w:rsidRPr="00D769AB">
              <w:rPr>
                <w:rFonts w:ascii="Times New Roman" w:eastAsia="Times New Roman" w:hAnsi="Times New Roman" w:cs="Times New Roman"/>
                <w:sz w:val="24"/>
                <w:szCs w:val="24"/>
                <w:lang w:eastAsia="lt-LT"/>
              </w:rPr>
              <w:t>patyriminės</w:t>
            </w:r>
            <w:proofErr w:type="spellEnd"/>
            <w:r w:rsidRPr="00D769AB">
              <w:rPr>
                <w:rFonts w:ascii="Times New Roman" w:eastAsia="Times New Roman" w:hAnsi="Times New Roman" w:cs="Times New Roman"/>
                <w:sz w:val="24"/>
                <w:szCs w:val="24"/>
                <w:lang w:eastAsia="lt-LT"/>
              </w:rPr>
              <w:t xml:space="preserve"> veiklos, socialinio emocinio ugdymo</w:t>
            </w:r>
            <w:r>
              <w:rPr>
                <w:rFonts w:ascii="Times New Roman" w:eastAsia="Times New Roman" w:hAnsi="Times New Roman" w:cs="Times New Roman"/>
                <w:sz w:val="24"/>
                <w:szCs w:val="24"/>
                <w:lang w:eastAsia="lt-LT"/>
              </w:rPr>
              <w:t>,</w:t>
            </w:r>
            <w:r w:rsidRPr="00D769AB">
              <w:rPr>
                <w:rFonts w:ascii="Times New Roman" w:eastAsia="Times New Roman" w:hAnsi="Times New Roman" w:cs="Times New Roman"/>
                <w:sz w:val="24"/>
                <w:szCs w:val="24"/>
                <w:lang w:eastAsia="lt-LT"/>
              </w:rPr>
              <w:t xml:space="preserve"> prevencinės  ir kt. programų projektai)</w:t>
            </w:r>
            <w:r w:rsidR="00703EF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8</w:t>
            </w:r>
          </w:p>
        </w:tc>
        <w:tc>
          <w:tcPr>
            <w:tcW w:w="1699" w:type="dxa"/>
            <w:tcMar>
              <w:top w:w="0" w:type="dxa"/>
              <w:left w:w="108" w:type="dxa"/>
              <w:bottom w:w="0" w:type="dxa"/>
              <w:right w:w="108" w:type="dxa"/>
            </w:tcMar>
          </w:tcPr>
          <w:p w14:paraId="67ED587D" w14:textId="77777777" w:rsidR="008F74F9" w:rsidRDefault="008F74F9" w:rsidP="0040318C">
            <w:pPr>
              <w:spacing w:after="0" w:line="240" w:lineRule="auto"/>
              <w:jc w:val="both"/>
              <w:rPr>
                <w:rFonts w:ascii="Times New Roman" w:eastAsia="Times New Roman" w:hAnsi="Times New Roman" w:cs="Times New Roman"/>
                <w:sz w:val="24"/>
                <w:szCs w:val="24"/>
                <w:lang w:eastAsia="lt-LT"/>
              </w:rPr>
            </w:pPr>
          </w:p>
          <w:p w14:paraId="1768B2CB" w14:textId="77777777" w:rsidR="008F74F9" w:rsidRDefault="008F74F9" w:rsidP="0040318C">
            <w:pPr>
              <w:spacing w:after="0" w:line="240" w:lineRule="auto"/>
              <w:jc w:val="both"/>
              <w:rPr>
                <w:rFonts w:ascii="Times New Roman" w:eastAsia="Times New Roman" w:hAnsi="Times New Roman" w:cs="Times New Roman"/>
                <w:sz w:val="24"/>
                <w:szCs w:val="24"/>
                <w:lang w:eastAsia="lt-LT"/>
              </w:rPr>
            </w:pPr>
          </w:p>
          <w:p w14:paraId="269FC122" w14:textId="77777777" w:rsidR="008F74F9" w:rsidRDefault="008F74F9" w:rsidP="0040318C">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 programų  projektų sk.</w:t>
            </w:r>
          </w:p>
        </w:tc>
      </w:tr>
      <w:tr w:rsidR="008F74F9" w:rsidRPr="001C558C" w14:paraId="67075262" w14:textId="77777777" w:rsidTr="0010002A">
        <w:trPr>
          <w:trHeight w:val="834"/>
        </w:trPr>
        <w:tc>
          <w:tcPr>
            <w:tcW w:w="3148" w:type="dxa"/>
            <w:tcMar>
              <w:top w:w="0" w:type="dxa"/>
              <w:left w:w="108" w:type="dxa"/>
              <w:bottom w:w="0" w:type="dxa"/>
              <w:right w:w="108" w:type="dxa"/>
            </w:tcMar>
          </w:tcPr>
          <w:p w14:paraId="59AAF36F" w14:textId="77777777" w:rsidR="008F74F9"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1.1.4.</w:t>
            </w:r>
            <w:r>
              <w:t xml:space="preserve"> </w:t>
            </w:r>
            <w:r w:rsidRPr="00D769AB">
              <w:rPr>
                <w:rFonts w:ascii="Times New Roman" w:eastAsia="Times New Roman" w:hAnsi="Times New Roman" w:cs="Times New Roman"/>
                <w:sz w:val="24"/>
                <w:szCs w:val="24"/>
                <w:lang w:eastAsia="lt-LT"/>
              </w:rPr>
              <w:t>Darbuotojų ir kitų bendruomenės narių kompetencijos tobulinimas</w:t>
            </w:r>
            <w:r>
              <w:rPr>
                <w:rFonts w:ascii="Times New Roman" w:eastAsia="Times New Roman" w:hAnsi="Times New Roman" w:cs="Times New Roman"/>
                <w:sz w:val="24"/>
                <w:szCs w:val="24"/>
                <w:lang w:eastAsia="lt-LT"/>
              </w:rPr>
              <w:t>.</w:t>
            </w:r>
          </w:p>
        </w:tc>
        <w:tc>
          <w:tcPr>
            <w:tcW w:w="4536" w:type="dxa"/>
            <w:tcMar>
              <w:top w:w="0" w:type="dxa"/>
              <w:left w:w="108" w:type="dxa"/>
              <w:bottom w:w="0" w:type="dxa"/>
              <w:right w:w="108" w:type="dxa"/>
            </w:tcMar>
          </w:tcPr>
          <w:p w14:paraId="0E49DBD1" w14:textId="77777777" w:rsidR="008F74F9" w:rsidRDefault="008F74F9" w:rsidP="0040318C">
            <w:pPr>
              <w:spacing w:after="0" w:line="240" w:lineRule="auto"/>
              <w:rPr>
                <w:rFonts w:ascii="Times New Roman" w:eastAsia="Times New Roman" w:hAnsi="Times New Roman" w:cs="Times New Roman"/>
                <w:sz w:val="24"/>
                <w:szCs w:val="24"/>
                <w:lang w:eastAsia="lt-LT"/>
              </w:rPr>
            </w:pPr>
            <w:r w:rsidRPr="00D769AB">
              <w:rPr>
                <w:rFonts w:ascii="Times New Roman" w:eastAsia="Times New Roman" w:hAnsi="Times New Roman" w:cs="Times New Roman"/>
                <w:sz w:val="24"/>
                <w:szCs w:val="24"/>
                <w:lang w:eastAsia="lt-LT"/>
              </w:rPr>
              <w:t>Kvalifikaciją kėlusių pedagogų skaičius</w:t>
            </w:r>
            <w:r>
              <w:rPr>
                <w:rFonts w:ascii="Times New Roman" w:eastAsia="Times New Roman" w:hAnsi="Times New Roman" w:cs="Times New Roman"/>
                <w:sz w:val="24"/>
                <w:szCs w:val="24"/>
                <w:lang w:eastAsia="lt-LT"/>
              </w:rPr>
              <w:t xml:space="preserve">  15</w:t>
            </w:r>
          </w:p>
          <w:p w14:paraId="4282A962" w14:textId="77777777" w:rsidR="008F74F9" w:rsidRPr="00D769AB" w:rsidRDefault="008F74F9" w:rsidP="0040318C">
            <w:pPr>
              <w:spacing w:after="0" w:line="240" w:lineRule="auto"/>
              <w:rPr>
                <w:rFonts w:ascii="Times New Roman" w:eastAsia="Times New Roman" w:hAnsi="Times New Roman" w:cs="Times New Roman"/>
                <w:sz w:val="24"/>
                <w:szCs w:val="24"/>
                <w:lang w:eastAsia="lt-LT"/>
              </w:rPr>
            </w:pPr>
            <w:r w:rsidRPr="00D769AB">
              <w:rPr>
                <w:rFonts w:ascii="Times New Roman" w:eastAsia="Times New Roman" w:hAnsi="Times New Roman" w:cs="Times New Roman"/>
                <w:sz w:val="24"/>
                <w:szCs w:val="24"/>
                <w:lang w:eastAsia="lt-LT"/>
              </w:rPr>
              <w:t>Kvalifikaciją kėlusių aplinkos darbuotojų skaičius</w:t>
            </w:r>
            <w:r>
              <w:rPr>
                <w:rFonts w:ascii="Times New Roman" w:eastAsia="Times New Roman" w:hAnsi="Times New Roman" w:cs="Times New Roman"/>
                <w:sz w:val="24"/>
                <w:szCs w:val="24"/>
                <w:lang w:eastAsia="lt-LT"/>
              </w:rPr>
              <w:t xml:space="preserve">  12</w:t>
            </w:r>
          </w:p>
        </w:tc>
        <w:tc>
          <w:tcPr>
            <w:tcW w:w="1699" w:type="dxa"/>
            <w:tcMar>
              <w:top w:w="0" w:type="dxa"/>
              <w:left w:w="108" w:type="dxa"/>
              <w:bottom w:w="0" w:type="dxa"/>
              <w:right w:w="108" w:type="dxa"/>
            </w:tcMar>
          </w:tcPr>
          <w:p w14:paraId="29A8E0E1" w14:textId="77777777" w:rsidR="008F74F9" w:rsidRDefault="008F74F9" w:rsidP="0040318C">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 pedagogų</w:t>
            </w:r>
          </w:p>
          <w:p w14:paraId="4EC7EE21" w14:textId="77777777" w:rsidR="008F74F9"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12 aplinkos darbuotojų</w:t>
            </w:r>
          </w:p>
        </w:tc>
      </w:tr>
      <w:tr w:rsidR="008F74F9" w:rsidRPr="001C558C" w14:paraId="25CB5898" w14:textId="77777777" w:rsidTr="00703EFD">
        <w:trPr>
          <w:trHeight w:val="547"/>
        </w:trPr>
        <w:tc>
          <w:tcPr>
            <w:tcW w:w="3148" w:type="dxa"/>
            <w:tcMar>
              <w:top w:w="0" w:type="dxa"/>
              <w:left w:w="108" w:type="dxa"/>
              <w:bottom w:w="0" w:type="dxa"/>
              <w:right w:w="108" w:type="dxa"/>
            </w:tcMar>
          </w:tcPr>
          <w:p w14:paraId="1EF0771C" w14:textId="77777777" w:rsidR="008F74F9"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1.1.5.</w:t>
            </w:r>
            <w:r>
              <w:t xml:space="preserve"> </w:t>
            </w:r>
            <w:r w:rsidRPr="00D769AB">
              <w:rPr>
                <w:rFonts w:ascii="Times New Roman" w:eastAsia="Times New Roman" w:hAnsi="Times New Roman" w:cs="Times New Roman"/>
                <w:sz w:val="24"/>
                <w:szCs w:val="24"/>
                <w:lang w:eastAsia="lt-LT"/>
              </w:rPr>
              <w:t>Išorinės partnerystės plėtojimas</w:t>
            </w:r>
            <w:r>
              <w:rPr>
                <w:rFonts w:ascii="Times New Roman" w:eastAsia="Times New Roman" w:hAnsi="Times New Roman" w:cs="Times New Roman"/>
                <w:sz w:val="24"/>
                <w:szCs w:val="24"/>
                <w:lang w:eastAsia="lt-LT"/>
              </w:rPr>
              <w:t>.</w:t>
            </w:r>
          </w:p>
        </w:tc>
        <w:tc>
          <w:tcPr>
            <w:tcW w:w="4536" w:type="dxa"/>
            <w:tcMar>
              <w:top w:w="0" w:type="dxa"/>
              <w:left w:w="108" w:type="dxa"/>
              <w:bottom w:w="0" w:type="dxa"/>
              <w:right w:w="108" w:type="dxa"/>
            </w:tcMar>
          </w:tcPr>
          <w:p w14:paraId="0A162A2B" w14:textId="77777777" w:rsidR="008F74F9" w:rsidRPr="00D769AB"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Sudar</w:t>
            </w:r>
            <w:r w:rsidRPr="00D769AB">
              <w:rPr>
                <w:rFonts w:ascii="Times New Roman" w:eastAsia="Times New Roman" w:hAnsi="Times New Roman" w:cs="Times New Roman"/>
                <w:sz w:val="24"/>
                <w:szCs w:val="24"/>
                <w:lang w:eastAsia="lt-LT"/>
              </w:rPr>
              <w:t>ytų bendradarbiavimo sutarčių skaičius</w:t>
            </w:r>
            <w:r>
              <w:rPr>
                <w:rFonts w:ascii="Times New Roman" w:eastAsia="Times New Roman" w:hAnsi="Times New Roman" w:cs="Times New Roman"/>
                <w:sz w:val="24"/>
                <w:szCs w:val="24"/>
                <w:lang w:eastAsia="lt-LT"/>
              </w:rPr>
              <w:t xml:space="preserve">  5</w:t>
            </w:r>
          </w:p>
        </w:tc>
        <w:tc>
          <w:tcPr>
            <w:tcW w:w="1699" w:type="dxa"/>
            <w:tcMar>
              <w:top w:w="0" w:type="dxa"/>
              <w:left w:w="108" w:type="dxa"/>
              <w:bottom w:w="0" w:type="dxa"/>
              <w:right w:w="108" w:type="dxa"/>
            </w:tcMar>
          </w:tcPr>
          <w:p w14:paraId="0F5C618E" w14:textId="77777777" w:rsidR="008F74F9" w:rsidRDefault="008F74F9" w:rsidP="0040318C">
            <w:pPr>
              <w:spacing w:after="0" w:line="240" w:lineRule="auto"/>
              <w:jc w:val="both"/>
              <w:rPr>
                <w:rFonts w:ascii="Times New Roman" w:eastAsia="Times New Roman" w:hAnsi="Times New Roman" w:cs="Times New Roman"/>
                <w:sz w:val="24"/>
                <w:szCs w:val="24"/>
                <w:lang w:eastAsia="lt-LT"/>
              </w:rPr>
            </w:pPr>
          </w:p>
          <w:p w14:paraId="66174552" w14:textId="77777777" w:rsidR="008F74F9" w:rsidRDefault="008F74F9" w:rsidP="0040318C">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 sutarčių sk.</w:t>
            </w:r>
          </w:p>
        </w:tc>
      </w:tr>
      <w:tr w:rsidR="008F74F9" w:rsidRPr="001C558C" w14:paraId="356147CE" w14:textId="77777777" w:rsidTr="0010002A">
        <w:tc>
          <w:tcPr>
            <w:tcW w:w="9383" w:type="dxa"/>
            <w:gridSpan w:val="3"/>
            <w:tcMar>
              <w:top w:w="0" w:type="dxa"/>
              <w:left w:w="108" w:type="dxa"/>
              <w:bottom w:w="0" w:type="dxa"/>
              <w:right w:w="108" w:type="dxa"/>
            </w:tcMar>
            <w:hideMark/>
          </w:tcPr>
          <w:p w14:paraId="05129816" w14:textId="77777777" w:rsidR="008F74F9" w:rsidRPr="001C558C"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Pr="001C558C">
              <w:rPr>
                <w:rFonts w:ascii="Times New Roman" w:eastAsia="Times New Roman" w:hAnsi="Times New Roman" w:cs="Times New Roman"/>
                <w:sz w:val="24"/>
                <w:szCs w:val="24"/>
                <w:lang w:eastAsia="lt-LT"/>
              </w:rPr>
              <w:t>.</w:t>
            </w:r>
            <w:r w:rsidRPr="001C558C">
              <w:rPr>
                <w:rFonts w:ascii="Times New Roman" w:eastAsia="Calibri" w:hAnsi="Times New Roman" w:cs="Times New Roman"/>
                <w:sz w:val="24"/>
                <w:szCs w:val="24"/>
              </w:rPr>
              <w:t xml:space="preserve"> </w:t>
            </w:r>
            <w:r>
              <w:rPr>
                <w:rFonts w:ascii="Times New Roman" w:eastAsia="Calibri" w:hAnsi="Times New Roman" w:cs="Times New Roman"/>
                <w:sz w:val="24"/>
                <w:szCs w:val="24"/>
              </w:rPr>
              <w:t>Tikslas</w:t>
            </w:r>
            <w:r w:rsidRPr="001C558C">
              <w:rPr>
                <w:rFonts w:ascii="Times New Roman" w:eastAsia="Calibri" w:hAnsi="Times New Roman" w:cs="Times New Roman"/>
                <w:sz w:val="24"/>
                <w:szCs w:val="24"/>
              </w:rPr>
              <w:t xml:space="preserve">. </w:t>
            </w:r>
            <w:r w:rsidRPr="00AE4E38">
              <w:rPr>
                <w:rFonts w:ascii="Times New Roman" w:eastAsia="Calibri" w:hAnsi="Times New Roman" w:cs="Times New Roman"/>
                <w:sz w:val="24"/>
                <w:szCs w:val="24"/>
              </w:rPr>
              <w:t>Materialinės ir techninės bazės stiprinimas</w:t>
            </w:r>
            <w:r>
              <w:rPr>
                <w:rFonts w:ascii="Times New Roman" w:eastAsia="Calibri" w:hAnsi="Times New Roman" w:cs="Times New Roman"/>
                <w:sz w:val="24"/>
                <w:szCs w:val="24"/>
              </w:rPr>
              <w:t>.</w:t>
            </w:r>
          </w:p>
        </w:tc>
      </w:tr>
      <w:tr w:rsidR="008F74F9" w:rsidRPr="001C558C" w14:paraId="279ADE42" w14:textId="77777777" w:rsidTr="0010002A">
        <w:tc>
          <w:tcPr>
            <w:tcW w:w="9383" w:type="dxa"/>
            <w:gridSpan w:val="3"/>
            <w:tcMar>
              <w:top w:w="0" w:type="dxa"/>
              <w:left w:w="108" w:type="dxa"/>
              <w:bottom w:w="0" w:type="dxa"/>
              <w:right w:w="108" w:type="dxa"/>
            </w:tcMar>
          </w:tcPr>
          <w:p w14:paraId="700C6C12" w14:textId="77777777" w:rsidR="008F74F9"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2.1. Uždavinys. </w:t>
            </w:r>
            <w:r w:rsidRPr="00AE4E38">
              <w:rPr>
                <w:rFonts w:ascii="Times New Roman" w:eastAsia="Times New Roman" w:hAnsi="Times New Roman" w:cs="Times New Roman"/>
                <w:sz w:val="24"/>
                <w:szCs w:val="24"/>
                <w:lang w:eastAsia="lt-LT"/>
              </w:rPr>
              <w:t>Tobulinti ir modernizuoti ugdymo aplinką</w:t>
            </w:r>
            <w:r>
              <w:rPr>
                <w:rFonts w:ascii="Times New Roman" w:eastAsia="Times New Roman" w:hAnsi="Times New Roman" w:cs="Times New Roman"/>
                <w:sz w:val="24"/>
                <w:szCs w:val="24"/>
                <w:lang w:eastAsia="lt-LT"/>
              </w:rPr>
              <w:t>.</w:t>
            </w:r>
          </w:p>
        </w:tc>
      </w:tr>
      <w:tr w:rsidR="008F74F9" w:rsidRPr="001C558C" w14:paraId="65D439DF" w14:textId="77777777" w:rsidTr="0010002A">
        <w:tc>
          <w:tcPr>
            <w:tcW w:w="3148" w:type="dxa"/>
            <w:tcMar>
              <w:top w:w="0" w:type="dxa"/>
              <w:left w:w="108" w:type="dxa"/>
              <w:bottom w:w="0" w:type="dxa"/>
              <w:right w:w="108" w:type="dxa"/>
            </w:tcMar>
          </w:tcPr>
          <w:p w14:paraId="7B4D5D38" w14:textId="77777777" w:rsidR="008F74F9" w:rsidRPr="001C558C"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w:t>
            </w:r>
            <w:r w:rsidRPr="001C558C">
              <w:rPr>
                <w:rFonts w:ascii="Times New Roman" w:eastAsia="Times New Roman" w:hAnsi="Times New Roman" w:cs="Times New Roman"/>
                <w:sz w:val="24"/>
                <w:szCs w:val="24"/>
                <w:lang w:eastAsia="lt-LT"/>
              </w:rPr>
              <w:t>.</w:t>
            </w:r>
            <w:r w:rsidR="00D85109">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w:t>
            </w:r>
            <w:r w:rsidRPr="001C558C">
              <w:rPr>
                <w:rFonts w:ascii="Times New Roman" w:eastAsia="Times New Roman" w:hAnsi="Times New Roman" w:cs="Times New Roman"/>
                <w:sz w:val="24"/>
                <w:szCs w:val="24"/>
                <w:lang w:eastAsia="lt-LT"/>
              </w:rPr>
              <w:t xml:space="preserve"> </w:t>
            </w:r>
            <w:r w:rsidRPr="00AE4E38">
              <w:rPr>
                <w:rFonts w:ascii="Times New Roman" w:eastAsia="Times New Roman" w:hAnsi="Times New Roman" w:cs="Times New Roman"/>
                <w:sz w:val="24"/>
                <w:szCs w:val="24"/>
                <w:lang w:eastAsia="lt-LT"/>
              </w:rPr>
              <w:t>Vidaus edukacinių aplinkų modernizavimas</w:t>
            </w:r>
          </w:p>
        </w:tc>
        <w:tc>
          <w:tcPr>
            <w:tcW w:w="4536" w:type="dxa"/>
            <w:tcMar>
              <w:top w:w="0" w:type="dxa"/>
              <w:left w:w="108" w:type="dxa"/>
              <w:bottom w:w="0" w:type="dxa"/>
              <w:right w:w="108" w:type="dxa"/>
            </w:tcMar>
          </w:tcPr>
          <w:p w14:paraId="61FE25FA" w14:textId="77777777" w:rsidR="008F74F9" w:rsidRPr="001C558C" w:rsidRDefault="008F74F9" w:rsidP="0040318C">
            <w:pPr>
              <w:spacing w:after="0" w:line="240" w:lineRule="auto"/>
              <w:jc w:val="both"/>
              <w:rPr>
                <w:rFonts w:ascii="Times New Roman" w:eastAsia="Times New Roman" w:hAnsi="Times New Roman" w:cs="Times New Roman"/>
                <w:sz w:val="24"/>
                <w:szCs w:val="24"/>
                <w:lang w:eastAsia="lt-LT"/>
              </w:rPr>
            </w:pPr>
            <w:r w:rsidRPr="00AE4E38">
              <w:rPr>
                <w:rFonts w:ascii="Times New Roman" w:eastAsia="Times New Roman" w:hAnsi="Times New Roman" w:cs="Times New Roman"/>
                <w:sz w:val="24"/>
                <w:szCs w:val="24"/>
                <w:lang w:eastAsia="lt-LT"/>
              </w:rPr>
              <w:t>Modernizuotų grupės patalpų (miegamojo, persirengimo, žaidimo) skaičius</w:t>
            </w:r>
            <w:r w:rsidR="00C20E3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3</w:t>
            </w:r>
          </w:p>
        </w:tc>
        <w:tc>
          <w:tcPr>
            <w:tcW w:w="1699" w:type="dxa"/>
            <w:tcBorders>
              <w:top w:val="nil"/>
            </w:tcBorders>
            <w:tcMar>
              <w:top w:w="0" w:type="dxa"/>
              <w:left w:w="108" w:type="dxa"/>
              <w:bottom w:w="0" w:type="dxa"/>
              <w:right w:w="108" w:type="dxa"/>
            </w:tcMar>
          </w:tcPr>
          <w:p w14:paraId="6E03D2BE"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23B8A495" w14:textId="77777777" w:rsidR="008F74F9" w:rsidRPr="001C558C"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 </w:t>
            </w:r>
            <w:proofErr w:type="spellStart"/>
            <w:r>
              <w:rPr>
                <w:rFonts w:ascii="Times New Roman" w:eastAsia="Times New Roman" w:hAnsi="Times New Roman" w:cs="Times New Roman"/>
                <w:sz w:val="24"/>
                <w:szCs w:val="24"/>
                <w:lang w:eastAsia="lt-LT"/>
              </w:rPr>
              <w:t>gr</w:t>
            </w:r>
            <w:proofErr w:type="spellEnd"/>
            <w:r>
              <w:rPr>
                <w:rFonts w:ascii="Times New Roman" w:eastAsia="Times New Roman" w:hAnsi="Times New Roman" w:cs="Times New Roman"/>
                <w:sz w:val="24"/>
                <w:szCs w:val="24"/>
                <w:lang w:eastAsia="lt-LT"/>
              </w:rPr>
              <w:t>. patalpos</w:t>
            </w:r>
          </w:p>
          <w:p w14:paraId="7D8EAEC8" w14:textId="77777777" w:rsidR="008F74F9" w:rsidRPr="001C558C" w:rsidRDefault="008F74F9" w:rsidP="0040318C">
            <w:pPr>
              <w:spacing w:after="0" w:line="240" w:lineRule="auto"/>
              <w:rPr>
                <w:rFonts w:ascii="Times New Roman" w:eastAsia="Times New Roman" w:hAnsi="Times New Roman" w:cs="Times New Roman"/>
                <w:sz w:val="24"/>
                <w:szCs w:val="24"/>
                <w:lang w:eastAsia="lt-LT"/>
              </w:rPr>
            </w:pPr>
          </w:p>
        </w:tc>
      </w:tr>
      <w:tr w:rsidR="008F74F9" w:rsidRPr="001C558C" w14:paraId="4A4AF9D7" w14:textId="77777777" w:rsidTr="0010002A">
        <w:tc>
          <w:tcPr>
            <w:tcW w:w="3148" w:type="dxa"/>
            <w:tcMar>
              <w:top w:w="0" w:type="dxa"/>
              <w:left w:w="108" w:type="dxa"/>
              <w:bottom w:w="0" w:type="dxa"/>
              <w:right w:w="108" w:type="dxa"/>
            </w:tcMar>
          </w:tcPr>
          <w:p w14:paraId="19BD0CBC" w14:textId="77777777" w:rsidR="008F74F9" w:rsidRPr="001C558C"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w:t>
            </w:r>
            <w:r w:rsidR="00D85109">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 xml:space="preserve">. </w:t>
            </w:r>
            <w:r w:rsidRPr="00AE4E38">
              <w:rPr>
                <w:rFonts w:ascii="Times New Roman" w:eastAsia="Times New Roman" w:hAnsi="Times New Roman" w:cs="Times New Roman"/>
                <w:sz w:val="24"/>
                <w:szCs w:val="24"/>
                <w:lang w:eastAsia="lt-LT"/>
              </w:rPr>
              <w:t>Vaikiškų baldų atnaujinimas</w:t>
            </w:r>
            <w:r>
              <w:rPr>
                <w:rFonts w:ascii="Times New Roman" w:eastAsia="Times New Roman" w:hAnsi="Times New Roman" w:cs="Times New Roman"/>
                <w:sz w:val="24"/>
                <w:szCs w:val="24"/>
                <w:lang w:eastAsia="lt-LT"/>
              </w:rPr>
              <w:t>.</w:t>
            </w:r>
          </w:p>
        </w:tc>
        <w:tc>
          <w:tcPr>
            <w:tcW w:w="4536" w:type="dxa"/>
            <w:tcMar>
              <w:top w:w="0" w:type="dxa"/>
              <w:left w:w="108" w:type="dxa"/>
              <w:bottom w:w="0" w:type="dxa"/>
              <w:right w:w="108" w:type="dxa"/>
            </w:tcMar>
          </w:tcPr>
          <w:p w14:paraId="049E5148" w14:textId="77777777" w:rsidR="008F74F9" w:rsidRDefault="008F74F9" w:rsidP="0040318C">
            <w:pPr>
              <w:spacing w:after="0" w:line="240" w:lineRule="auto"/>
              <w:jc w:val="both"/>
              <w:rPr>
                <w:rFonts w:ascii="Times New Roman" w:eastAsia="Times New Roman" w:hAnsi="Times New Roman" w:cs="Times New Roman"/>
                <w:sz w:val="24"/>
                <w:szCs w:val="24"/>
                <w:lang w:eastAsia="lt-LT"/>
              </w:rPr>
            </w:pPr>
            <w:r w:rsidRPr="00AE4E38">
              <w:rPr>
                <w:rFonts w:ascii="Times New Roman" w:eastAsia="Times New Roman" w:hAnsi="Times New Roman" w:cs="Times New Roman"/>
                <w:sz w:val="24"/>
                <w:szCs w:val="24"/>
                <w:lang w:eastAsia="lt-LT"/>
              </w:rPr>
              <w:t>Atnaujintų persirengimo spintelių skaičius</w:t>
            </w:r>
            <w:r>
              <w:rPr>
                <w:rFonts w:ascii="Times New Roman" w:eastAsia="Times New Roman" w:hAnsi="Times New Roman" w:cs="Times New Roman"/>
                <w:sz w:val="24"/>
                <w:szCs w:val="24"/>
                <w:lang w:eastAsia="lt-LT"/>
              </w:rPr>
              <w:t xml:space="preserve"> 21</w:t>
            </w:r>
          </w:p>
          <w:p w14:paraId="48A0E77C" w14:textId="77777777" w:rsidR="008F74F9" w:rsidRDefault="008F74F9" w:rsidP="0040318C">
            <w:pPr>
              <w:spacing w:after="0" w:line="240" w:lineRule="auto"/>
              <w:jc w:val="both"/>
              <w:rPr>
                <w:rFonts w:ascii="Times New Roman" w:eastAsia="Times New Roman" w:hAnsi="Times New Roman" w:cs="Times New Roman"/>
                <w:sz w:val="24"/>
                <w:szCs w:val="24"/>
                <w:lang w:eastAsia="lt-LT"/>
              </w:rPr>
            </w:pPr>
            <w:r w:rsidRPr="00AE4E38">
              <w:rPr>
                <w:rFonts w:ascii="Times New Roman" w:eastAsia="Times New Roman" w:hAnsi="Times New Roman" w:cs="Times New Roman"/>
                <w:sz w:val="24"/>
                <w:szCs w:val="24"/>
                <w:lang w:eastAsia="lt-LT"/>
              </w:rPr>
              <w:t>Atnaujintų kėdučių skaičius</w:t>
            </w:r>
            <w:r>
              <w:rPr>
                <w:rFonts w:ascii="Times New Roman" w:eastAsia="Times New Roman" w:hAnsi="Times New Roman" w:cs="Times New Roman"/>
                <w:sz w:val="24"/>
                <w:szCs w:val="24"/>
                <w:lang w:eastAsia="lt-LT"/>
              </w:rPr>
              <w:t xml:space="preserve">  23</w:t>
            </w:r>
          </w:p>
          <w:p w14:paraId="5FDD5FF4" w14:textId="77777777" w:rsidR="008F74F9" w:rsidRDefault="008F74F9" w:rsidP="0040318C">
            <w:pPr>
              <w:spacing w:after="0" w:line="240" w:lineRule="auto"/>
              <w:jc w:val="both"/>
              <w:rPr>
                <w:rFonts w:ascii="Times New Roman" w:eastAsia="Times New Roman" w:hAnsi="Times New Roman" w:cs="Times New Roman"/>
                <w:sz w:val="24"/>
                <w:szCs w:val="24"/>
                <w:lang w:eastAsia="lt-LT"/>
              </w:rPr>
            </w:pPr>
            <w:r w:rsidRPr="00AE4E38">
              <w:rPr>
                <w:rFonts w:ascii="Times New Roman" w:eastAsia="Times New Roman" w:hAnsi="Times New Roman" w:cs="Times New Roman"/>
                <w:sz w:val="24"/>
                <w:szCs w:val="24"/>
                <w:lang w:eastAsia="lt-LT"/>
              </w:rPr>
              <w:t>Stalų skaičius</w:t>
            </w:r>
            <w:r>
              <w:rPr>
                <w:rFonts w:ascii="Times New Roman" w:eastAsia="Times New Roman" w:hAnsi="Times New Roman" w:cs="Times New Roman"/>
                <w:sz w:val="24"/>
                <w:szCs w:val="24"/>
                <w:lang w:eastAsia="lt-LT"/>
              </w:rPr>
              <w:t xml:space="preserve">  5</w:t>
            </w:r>
          </w:p>
          <w:p w14:paraId="4AB700A9" w14:textId="77777777" w:rsidR="008F74F9" w:rsidRDefault="008F74F9" w:rsidP="0040318C">
            <w:pPr>
              <w:spacing w:after="0" w:line="240" w:lineRule="auto"/>
              <w:jc w:val="both"/>
              <w:rPr>
                <w:rFonts w:ascii="Times New Roman" w:eastAsia="Times New Roman" w:hAnsi="Times New Roman" w:cs="Times New Roman"/>
                <w:sz w:val="24"/>
                <w:szCs w:val="24"/>
                <w:lang w:eastAsia="lt-LT"/>
              </w:rPr>
            </w:pPr>
            <w:r w:rsidRPr="00AE4E38">
              <w:rPr>
                <w:rFonts w:ascii="Times New Roman" w:eastAsia="Times New Roman" w:hAnsi="Times New Roman" w:cs="Times New Roman"/>
                <w:sz w:val="24"/>
                <w:szCs w:val="24"/>
                <w:lang w:eastAsia="lt-LT"/>
              </w:rPr>
              <w:t>Lovyčių skaičius</w:t>
            </w:r>
            <w:r w:rsidR="00C20E3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21</w:t>
            </w:r>
          </w:p>
          <w:p w14:paraId="69A1383F" w14:textId="77777777" w:rsidR="008F74F9" w:rsidRPr="001C558C" w:rsidRDefault="008F74F9" w:rsidP="0040318C">
            <w:pPr>
              <w:spacing w:after="0" w:line="240" w:lineRule="auto"/>
              <w:jc w:val="both"/>
              <w:rPr>
                <w:rFonts w:ascii="Times New Roman" w:eastAsia="Times New Roman" w:hAnsi="Times New Roman" w:cs="Times New Roman"/>
                <w:sz w:val="24"/>
                <w:szCs w:val="24"/>
                <w:lang w:eastAsia="lt-LT"/>
              </w:rPr>
            </w:pPr>
            <w:r w:rsidRPr="00AE4E38">
              <w:rPr>
                <w:rFonts w:ascii="Times New Roman" w:eastAsia="Times New Roman" w:hAnsi="Times New Roman" w:cs="Times New Roman"/>
                <w:sz w:val="24"/>
                <w:szCs w:val="24"/>
                <w:lang w:eastAsia="lt-LT"/>
              </w:rPr>
              <w:t>Žaislų lentynų skaičius</w:t>
            </w:r>
            <w:r>
              <w:rPr>
                <w:rFonts w:ascii="Times New Roman" w:eastAsia="Times New Roman" w:hAnsi="Times New Roman" w:cs="Times New Roman"/>
                <w:sz w:val="24"/>
                <w:szCs w:val="24"/>
                <w:lang w:eastAsia="lt-LT"/>
              </w:rPr>
              <w:t xml:space="preserve"> 2</w:t>
            </w:r>
          </w:p>
        </w:tc>
        <w:tc>
          <w:tcPr>
            <w:tcW w:w="1699" w:type="dxa"/>
            <w:tcMar>
              <w:top w:w="0" w:type="dxa"/>
              <w:left w:w="108" w:type="dxa"/>
              <w:bottom w:w="0" w:type="dxa"/>
              <w:right w:w="108" w:type="dxa"/>
            </w:tcMar>
          </w:tcPr>
          <w:p w14:paraId="68F7B575" w14:textId="77777777" w:rsidR="008F74F9"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 spintelių</w:t>
            </w:r>
          </w:p>
          <w:p w14:paraId="01F92AEA" w14:textId="77777777" w:rsidR="008F74F9"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 kėdučių</w:t>
            </w:r>
          </w:p>
          <w:p w14:paraId="4EF00B94" w14:textId="77777777" w:rsidR="008F74F9"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 stalai</w:t>
            </w:r>
          </w:p>
          <w:p w14:paraId="69F90BED" w14:textId="77777777" w:rsidR="008F74F9"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 lovytė</w:t>
            </w:r>
          </w:p>
          <w:p w14:paraId="124B67CE" w14:textId="77777777" w:rsidR="008F74F9"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 lentynos</w:t>
            </w:r>
          </w:p>
          <w:p w14:paraId="71DA021B" w14:textId="77777777" w:rsidR="00D85109" w:rsidRDefault="00D85109" w:rsidP="0040318C">
            <w:pPr>
              <w:spacing w:after="0" w:line="240" w:lineRule="auto"/>
              <w:rPr>
                <w:rFonts w:ascii="Times New Roman" w:eastAsia="Times New Roman" w:hAnsi="Times New Roman" w:cs="Times New Roman"/>
                <w:sz w:val="24"/>
                <w:szCs w:val="24"/>
                <w:lang w:eastAsia="lt-LT"/>
              </w:rPr>
            </w:pPr>
          </w:p>
          <w:p w14:paraId="755EE27A" w14:textId="77777777" w:rsidR="00D85109" w:rsidRDefault="00D85109" w:rsidP="0040318C">
            <w:pPr>
              <w:spacing w:after="0" w:line="240" w:lineRule="auto"/>
              <w:rPr>
                <w:rFonts w:ascii="Times New Roman" w:eastAsia="Times New Roman" w:hAnsi="Times New Roman" w:cs="Times New Roman"/>
                <w:sz w:val="24"/>
                <w:szCs w:val="24"/>
                <w:lang w:eastAsia="lt-LT"/>
              </w:rPr>
            </w:pPr>
          </w:p>
          <w:p w14:paraId="6BDDE7FB" w14:textId="77777777" w:rsidR="0040318C" w:rsidRDefault="0040318C" w:rsidP="0040318C">
            <w:pPr>
              <w:spacing w:after="0" w:line="240" w:lineRule="auto"/>
              <w:rPr>
                <w:rFonts w:ascii="Times New Roman" w:eastAsia="Times New Roman" w:hAnsi="Times New Roman" w:cs="Times New Roman"/>
                <w:sz w:val="24"/>
                <w:szCs w:val="24"/>
                <w:lang w:eastAsia="lt-LT"/>
              </w:rPr>
            </w:pPr>
          </w:p>
          <w:p w14:paraId="538FAF75" w14:textId="54235E1A" w:rsidR="0040318C" w:rsidRPr="001C558C" w:rsidRDefault="0040318C" w:rsidP="0040318C">
            <w:pPr>
              <w:spacing w:after="0" w:line="240" w:lineRule="auto"/>
              <w:rPr>
                <w:rFonts w:ascii="Times New Roman" w:eastAsia="Times New Roman" w:hAnsi="Times New Roman" w:cs="Times New Roman"/>
                <w:sz w:val="24"/>
                <w:szCs w:val="24"/>
                <w:lang w:eastAsia="lt-LT"/>
              </w:rPr>
            </w:pPr>
          </w:p>
        </w:tc>
      </w:tr>
      <w:tr w:rsidR="008F74F9" w:rsidRPr="001C558C" w14:paraId="1EF9F869" w14:textId="77777777" w:rsidTr="0010002A">
        <w:tc>
          <w:tcPr>
            <w:tcW w:w="9383" w:type="dxa"/>
            <w:gridSpan w:val="3"/>
            <w:tcMar>
              <w:top w:w="0" w:type="dxa"/>
              <w:left w:w="108" w:type="dxa"/>
              <w:bottom w:w="0" w:type="dxa"/>
              <w:right w:w="108" w:type="dxa"/>
            </w:tcMar>
          </w:tcPr>
          <w:p w14:paraId="395F7AE2" w14:textId="77777777" w:rsidR="008F74F9" w:rsidRPr="001C558C"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2.2. Uždavinys. </w:t>
            </w:r>
            <w:r w:rsidRPr="00AE4E38">
              <w:rPr>
                <w:rFonts w:ascii="Times New Roman" w:eastAsia="Times New Roman" w:hAnsi="Times New Roman" w:cs="Times New Roman"/>
                <w:sz w:val="24"/>
                <w:szCs w:val="24"/>
                <w:lang w:eastAsia="lt-LT"/>
              </w:rPr>
              <w:t>Gerinti higienines sąlygas</w:t>
            </w:r>
            <w:r>
              <w:rPr>
                <w:rFonts w:ascii="Times New Roman" w:eastAsia="Times New Roman" w:hAnsi="Times New Roman" w:cs="Times New Roman"/>
                <w:sz w:val="24"/>
                <w:szCs w:val="24"/>
                <w:lang w:eastAsia="lt-LT"/>
              </w:rPr>
              <w:t>.</w:t>
            </w:r>
          </w:p>
        </w:tc>
      </w:tr>
      <w:tr w:rsidR="008F74F9" w:rsidRPr="001C558C" w14:paraId="0951248B" w14:textId="77777777" w:rsidTr="0010002A">
        <w:tc>
          <w:tcPr>
            <w:tcW w:w="3148" w:type="dxa"/>
            <w:tcMar>
              <w:top w:w="0" w:type="dxa"/>
              <w:left w:w="108" w:type="dxa"/>
              <w:bottom w:w="0" w:type="dxa"/>
              <w:right w:w="108" w:type="dxa"/>
            </w:tcMar>
          </w:tcPr>
          <w:p w14:paraId="76BB927B" w14:textId="77777777" w:rsidR="008F74F9" w:rsidRPr="001C558C"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2.2.1. </w:t>
            </w:r>
            <w:r w:rsidRPr="00AE4E38">
              <w:rPr>
                <w:rFonts w:ascii="Times New Roman" w:eastAsia="Times New Roman" w:hAnsi="Times New Roman" w:cs="Times New Roman"/>
                <w:sz w:val="24"/>
                <w:szCs w:val="24"/>
                <w:lang w:eastAsia="lt-LT"/>
              </w:rPr>
              <w:t>Baldų, įrangos ir inventoriaus atnaujinimas</w:t>
            </w:r>
            <w:r>
              <w:rPr>
                <w:rFonts w:ascii="Times New Roman" w:eastAsia="Times New Roman" w:hAnsi="Times New Roman" w:cs="Times New Roman"/>
                <w:sz w:val="24"/>
                <w:szCs w:val="24"/>
                <w:lang w:eastAsia="lt-LT"/>
              </w:rPr>
              <w:t>.</w:t>
            </w:r>
          </w:p>
        </w:tc>
        <w:tc>
          <w:tcPr>
            <w:tcW w:w="4536" w:type="dxa"/>
            <w:tcMar>
              <w:top w:w="0" w:type="dxa"/>
              <w:left w:w="108" w:type="dxa"/>
              <w:bottom w:w="0" w:type="dxa"/>
              <w:right w:w="108" w:type="dxa"/>
            </w:tcMar>
          </w:tcPr>
          <w:p w14:paraId="14EF7DAF" w14:textId="77777777" w:rsidR="008F74F9" w:rsidRDefault="008F74F9" w:rsidP="0040318C">
            <w:pPr>
              <w:spacing w:after="0" w:line="240" w:lineRule="auto"/>
              <w:jc w:val="both"/>
              <w:rPr>
                <w:rFonts w:ascii="Times New Roman" w:eastAsia="Times New Roman" w:hAnsi="Times New Roman" w:cs="Times New Roman"/>
                <w:sz w:val="24"/>
                <w:szCs w:val="24"/>
                <w:lang w:eastAsia="lt-LT"/>
              </w:rPr>
            </w:pPr>
            <w:r w:rsidRPr="00AE4E38">
              <w:rPr>
                <w:rFonts w:ascii="Times New Roman" w:eastAsia="Times New Roman" w:hAnsi="Times New Roman" w:cs="Times New Roman"/>
                <w:sz w:val="24"/>
                <w:szCs w:val="24"/>
                <w:lang w:eastAsia="lt-LT"/>
              </w:rPr>
              <w:t xml:space="preserve">Biuro baldų atnaujinimo dalis </w:t>
            </w:r>
            <w:r w:rsidR="00C20E3C" w:rsidRPr="00D85109">
              <w:rPr>
                <w:rFonts w:ascii="Times New Roman" w:eastAsia="Times New Roman" w:hAnsi="Times New Roman" w:cs="Times New Roman"/>
                <w:sz w:val="24"/>
                <w:szCs w:val="24"/>
                <w:lang w:eastAsia="lt-LT"/>
              </w:rPr>
              <w:t>10</w:t>
            </w:r>
            <w:r w:rsidRPr="00D85109">
              <w:rPr>
                <w:rFonts w:ascii="Times New Roman" w:eastAsia="Times New Roman" w:hAnsi="Times New Roman" w:cs="Times New Roman"/>
                <w:sz w:val="24"/>
                <w:szCs w:val="24"/>
                <w:lang w:eastAsia="lt-LT"/>
              </w:rPr>
              <w:t>%</w:t>
            </w:r>
            <w:r w:rsidR="00C20E3C">
              <w:rPr>
                <w:rFonts w:ascii="Times New Roman" w:eastAsia="Times New Roman" w:hAnsi="Times New Roman" w:cs="Times New Roman"/>
                <w:sz w:val="24"/>
                <w:szCs w:val="24"/>
                <w:lang w:eastAsia="lt-LT"/>
              </w:rPr>
              <w:t xml:space="preserve"> </w:t>
            </w:r>
          </w:p>
          <w:p w14:paraId="42B565EF" w14:textId="77777777" w:rsidR="008F74F9" w:rsidRPr="001C558C" w:rsidRDefault="008F74F9" w:rsidP="0040318C">
            <w:pPr>
              <w:spacing w:after="0" w:line="240" w:lineRule="auto"/>
              <w:jc w:val="both"/>
              <w:rPr>
                <w:rFonts w:ascii="Times New Roman" w:eastAsia="Times New Roman" w:hAnsi="Times New Roman" w:cs="Times New Roman"/>
                <w:sz w:val="24"/>
                <w:szCs w:val="24"/>
                <w:lang w:eastAsia="lt-LT"/>
              </w:rPr>
            </w:pPr>
            <w:r w:rsidRPr="00AE4E38">
              <w:rPr>
                <w:rFonts w:ascii="Times New Roman" w:eastAsia="Times New Roman" w:hAnsi="Times New Roman" w:cs="Times New Roman"/>
                <w:sz w:val="24"/>
                <w:szCs w:val="24"/>
                <w:lang w:eastAsia="lt-LT"/>
              </w:rPr>
              <w:t>Atnaujintos įr</w:t>
            </w:r>
            <w:r w:rsidR="00C20E3C">
              <w:rPr>
                <w:rFonts w:ascii="Times New Roman" w:eastAsia="Times New Roman" w:hAnsi="Times New Roman" w:cs="Times New Roman"/>
                <w:sz w:val="24"/>
                <w:szCs w:val="24"/>
                <w:lang w:eastAsia="lt-LT"/>
              </w:rPr>
              <w:t>angos, indų, inventoriaus dalis</w:t>
            </w:r>
            <w:r w:rsidRPr="00AE4E38">
              <w:rPr>
                <w:rFonts w:ascii="Times New Roman" w:eastAsia="Times New Roman" w:hAnsi="Times New Roman" w:cs="Times New Roman"/>
                <w:sz w:val="24"/>
                <w:szCs w:val="24"/>
                <w:lang w:eastAsia="lt-LT"/>
              </w:rPr>
              <w:t xml:space="preserve"> </w:t>
            </w:r>
            <w:r w:rsidR="00C20E3C" w:rsidRPr="00D85109">
              <w:rPr>
                <w:rFonts w:ascii="Times New Roman" w:eastAsia="Times New Roman" w:hAnsi="Times New Roman" w:cs="Times New Roman"/>
                <w:sz w:val="24"/>
                <w:szCs w:val="24"/>
                <w:lang w:eastAsia="lt-LT"/>
              </w:rPr>
              <w:t>10</w:t>
            </w:r>
            <w:r w:rsidRPr="00D85109">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p>
        </w:tc>
        <w:tc>
          <w:tcPr>
            <w:tcW w:w="1699" w:type="dxa"/>
            <w:tcMar>
              <w:top w:w="0" w:type="dxa"/>
              <w:left w:w="108" w:type="dxa"/>
              <w:bottom w:w="0" w:type="dxa"/>
              <w:right w:w="108" w:type="dxa"/>
            </w:tcMar>
          </w:tcPr>
          <w:p w14:paraId="441466FA" w14:textId="77777777" w:rsidR="008F74F9"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10 </w:t>
            </w:r>
            <w:r>
              <w:rPr>
                <w:rFonts w:ascii="Calibri" w:eastAsia="Times New Roman" w:hAnsi="Calibri" w:cs="Calibri"/>
                <w:sz w:val="24"/>
                <w:szCs w:val="24"/>
                <w:lang w:eastAsia="lt-LT"/>
              </w:rPr>
              <w:t>%</w:t>
            </w:r>
          </w:p>
          <w:p w14:paraId="5DBF66E6"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12DB7CD8" w14:textId="77777777" w:rsidR="008F74F9" w:rsidRPr="001C558C"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12 </w:t>
            </w:r>
            <w:r>
              <w:rPr>
                <w:rFonts w:ascii="Calibri" w:eastAsia="Times New Roman" w:hAnsi="Calibri" w:cs="Calibri"/>
                <w:sz w:val="24"/>
                <w:szCs w:val="24"/>
                <w:lang w:eastAsia="lt-LT"/>
              </w:rPr>
              <w:t>%</w:t>
            </w:r>
          </w:p>
        </w:tc>
      </w:tr>
      <w:tr w:rsidR="008F74F9" w:rsidRPr="001C558C" w14:paraId="03632044" w14:textId="77777777" w:rsidTr="0010002A">
        <w:tc>
          <w:tcPr>
            <w:tcW w:w="9383" w:type="dxa"/>
            <w:gridSpan w:val="3"/>
            <w:tcMar>
              <w:top w:w="0" w:type="dxa"/>
              <w:left w:w="108" w:type="dxa"/>
              <w:bottom w:w="0" w:type="dxa"/>
              <w:right w:w="108" w:type="dxa"/>
            </w:tcMar>
          </w:tcPr>
          <w:p w14:paraId="08F39335" w14:textId="77777777" w:rsidR="008F74F9" w:rsidRPr="001C558C"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2.3</w:t>
            </w:r>
            <w:r w:rsidRPr="001C558C">
              <w:rPr>
                <w:rFonts w:ascii="Times New Roman" w:eastAsia="Times New Roman" w:hAnsi="Times New Roman" w:cs="Times New Roman"/>
                <w:sz w:val="24"/>
                <w:szCs w:val="24"/>
                <w:lang w:eastAsia="lt-LT"/>
              </w:rPr>
              <w:t>.</w:t>
            </w:r>
            <w:r>
              <w:rPr>
                <w:rFonts w:ascii="Times New Roman" w:eastAsia="Calibri" w:hAnsi="Times New Roman" w:cs="Times New Roman"/>
                <w:sz w:val="24"/>
                <w:szCs w:val="24"/>
              </w:rPr>
              <w:t>Uždavinys.</w:t>
            </w:r>
            <w:r w:rsidRPr="00AE4E38">
              <w:rPr>
                <w:rFonts w:ascii="Times New Roman" w:eastAsia="Calibri" w:hAnsi="Times New Roman" w:cs="Times New Roman"/>
                <w:sz w:val="24"/>
                <w:szCs w:val="24"/>
              </w:rPr>
              <w:t xml:space="preserve"> Modernizuoti lopšelio-darželio ugdymo aplinką</w:t>
            </w:r>
          </w:p>
        </w:tc>
      </w:tr>
      <w:tr w:rsidR="008F74F9" w:rsidRPr="001C558C" w14:paraId="5263C7D4" w14:textId="77777777" w:rsidTr="0010002A">
        <w:tc>
          <w:tcPr>
            <w:tcW w:w="3148" w:type="dxa"/>
            <w:tcMar>
              <w:top w:w="0" w:type="dxa"/>
              <w:left w:w="108" w:type="dxa"/>
              <w:bottom w:w="0" w:type="dxa"/>
              <w:right w:w="108" w:type="dxa"/>
            </w:tcMar>
          </w:tcPr>
          <w:p w14:paraId="0CD9732C" w14:textId="77777777" w:rsidR="008F74F9" w:rsidRPr="001C558C"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2.3.1. </w:t>
            </w:r>
            <w:r w:rsidRPr="00AE4E38">
              <w:rPr>
                <w:rFonts w:ascii="Times New Roman" w:eastAsia="Calibri" w:hAnsi="Times New Roman" w:cs="Times New Roman"/>
                <w:sz w:val="24"/>
                <w:szCs w:val="24"/>
              </w:rPr>
              <w:t>Informacinių ir komunikacinių technologijų įsigijimas</w:t>
            </w:r>
            <w:r>
              <w:rPr>
                <w:rFonts w:ascii="Times New Roman" w:eastAsia="Calibri" w:hAnsi="Times New Roman" w:cs="Times New Roman"/>
                <w:sz w:val="24"/>
                <w:szCs w:val="24"/>
              </w:rPr>
              <w:t>.</w:t>
            </w:r>
          </w:p>
        </w:tc>
        <w:tc>
          <w:tcPr>
            <w:tcW w:w="4536" w:type="dxa"/>
            <w:tcMar>
              <w:top w:w="0" w:type="dxa"/>
              <w:left w:w="108" w:type="dxa"/>
              <w:bottom w:w="0" w:type="dxa"/>
              <w:right w:w="108" w:type="dxa"/>
            </w:tcMar>
          </w:tcPr>
          <w:p w14:paraId="0D2427BE" w14:textId="77777777" w:rsidR="008F74F9" w:rsidRPr="001C558C" w:rsidRDefault="008F74F9" w:rsidP="0040318C">
            <w:pPr>
              <w:spacing w:after="0" w:line="240" w:lineRule="auto"/>
              <w:jc w:val="both"/>
              <w:rPr>
                <w:rFonts w:ascii="Times New Roman" w:eastAsia="Times New Roman" w:hAnsi="Times New Roman" w:cs="Times New Roman"/>
                <w:sz w:val="24"/>
                <w:szCs w:val="24"/>
                <w:lang w:eastAsia="lt-LT"/>
              </w:rPr>
            </w:pPr>
            <w:r w:rsidRPr="00842133">
              <w:rPr>
                <w:rFonts w:ascii="Times New Roman" w:eastAsia="Times New Roman" w:hAnsi="Times New Roman" w:cs="Times New Roman"/>
                <w:sz w:val="24"/>
                <w:szCs w:val="24"/>
                <w:lang w:eastAsia="lt-LT"/>
              </w:rPr>
              <w:t xml:space="preserve">Įsigytų informacinių ir komunikacinių technologijų, kitų </w:t>
            </w:r>
            <w:proofErr w:type="spellStart"/>
            <w:r w:rsidRPr="00842133">
              <w:rPr>
                <w:rFonts w:ascii="Times New Roman" w:eastAsia="Times New Roman" w:hAnsi="Times New Roman" w:cs="Times New Roman"/>
                <w:sz w:val="24"/>
                <w:szCs w:val="24"/>
                <w:lang w:eastAsia="lt-LT"/>
              </w:rPr>
              <w:t>inovatyvių</w:t>
            </w:r>
            <w:proofErr w:type="spellEnd"/>
            <w:r w:rsidRPr="00842133">
              <w:rPr>
                <w:rFonts w:ascii="Times New Roman" w:eastAsia="Times New Roman" w:hAnsi="Times New Roman" w:cs="Times New Roman"/>
                <w:sz w:val="24"/>
                <w:szCs w:val="24"/>
                <w:lang w:eastAsia="lt-LT"/>
              </w:rPr>
              <w:t xml:space="preserve"> priemonių, skaičius</w:t>
            </w:r>
            <w:r>
              <w:rPr>
                <w:rFonts w:ascii="Times New Roman" w:eastAsia="Times New Roman" w:hAnsi="Times New Roman" w:cs="Times New Roman"/>
                <w:sz w:val="24"/>
                <w:szCs w:val="24"/>
                <w:lang w:eastAsia="lt-LT"/>
              </w:rPr>
              <w:t xml:space="preserve">  15</w:t>
            </w:r>
          </w:p>
        </w:tc>
        <w:tc>
          <w:tcPr>
            <w:tcW w:w="1699" w:type="dxa"/>
            <w:tcMar>
              <w:top w:w="0" w:type="dxa"/>
              <w:left w:w="108" w:type="dxa"/>
              <w:bottom w:w="0" w:type="dxa"/>
              <w:right w:w="108" w:type="dxa"/>
            </w:tcMar>
          </w:tcPr>
          <w:p w14:paraId="3F1565D0"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32EFA279"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2E38C17E" w14:textId="77777777" w:rsidR="008F74F9" w:rsidRPr="00EE2594"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 priemonių</w:t>
            </w:r>
          </w:p>
        </w:tc>
      </w:tr>
      <w:tr w:rsidR="008F74F9" w:rsidRPr="001C558C" w14:paraId="20088067" w14:textId="77777777" w:rsidTr="0010002A">
        <w:tc>
          <w:tcPr>
            <w:tcW w:w="3148" w:type="dxa"/>
            <w:tcMar>
              <w:top w:w="0" w:type="dxa"/>
              <w:left w:w="108" w:type="dxa"/>
              <w:bottom w:w="0" w:type="dxa"/>
              <w:right w:w="108" w:type="dxa"/>
            </w:tcMar>
          </w:tcPr>
          <w:p w14:paraId="58F5EDAD" w14:textId="77777777" w:rsidR="008F74F9" w:rsidRPr="001C558C"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2.3.1. </w:t>
            </w:r>
            <w:r w:rsidRPr="00842133">
              <w:rPr>
                <w:rFonts w:ascii="Times New Roman" w:eastAsia="Times New Roman" w:hAnsi="Times New Roman" w:cs="Times New Roman"/>
                <w:sz w:val="24"/>
                <w:szCs w:val="24"/>
                <w:lang w:eastAsia="lt-LT"/>
              </w:rPr>
              <w:t>Šiuolaikiškų ugdymo priemonių  įsigijimas</w:t>
            </w:r>
            <w:r>
              <w:rPr>
                <w:rFonts w:ascii="Times New Roman" w:eastAsia="Times New Roman" w:hAnsi="Times New Roman" w:cs="Times New Roman"/>
                <w:sz w:val="24"/>
                <w:szCs w:val="24"/>
                <w:lang w:eastAsia="lt-LT"/>
              </w:rPr>
              <w:t>.</w:t>
            </w:r>
          </w:p>
        </w:tc>
        <w:tc>
          <w:tcPr>
            <w:tcW w:w="4536" w:type="dxa"/>
            <w:tcMar>
              <w:top w:w="0" w:type="dxa"/>
              <w:left w:w="108" w:type="dxa"/>
              <w:bottom w:w="0" w:type="dxa"/>
              <w:right w:w="108" w:type="dxa"/>
            </w:tcMar>
          </w:tcPr>
          <w:p w14:paraId="6DABE1A2" w14:textId="77777777" w:rsidR="008F74F9" w:rsidRPr="001C558C" w:rsidRDefault="008F74F9" w:rsidP="0040318C">
            <w:pPr>
              <w:spacing w:after="0" w:line="240" w:lineRule="auto"/>
              <w:jc w:val="both"/>
              <w:rPr>
                <w:rFonts w:ascii="Times New Roman" w:eastAsia="Times New Roman" w:hAnsi="Times New Roman" w:cs="Times New Roman"/>
                <w:sz w:val="24"/>
                <w:szCs w:val="24"/>
                <w:lang w:eastAsia="lt-LT"/>
              </w:rPr>
            </w:pPr>
            <w:r w:rsidRPr="00842133">
              <w:rPr>
                <w:rFonts w:ascii="Times New Roman" w:eastAsia="Times New Roman" w:hAnsi="Times New Roman" w:cs="Times New Roman"/>
                <w:sz w:val="24"/>
                <w:szCs w:val="24"/>
                <w:lang w:eastAsia="lt-LT"/>
              </w:rPr>
              <w:t>Žaislų, žaidimų, ugdymo, meninių, didaktinių priemonių, sporto inventoriaus, spaudinių atnaujinimas  (mato vienetas - mokymo lėšų panaudojimas,  %)</w:t>
            </w:r>
            <w:r>
              <w:rPr>
                <w:rFonts w:ascii="Times New Roman" w:eastAsia="Times New Roman" w:hAnsi="Times New Roman" w:cs="Times New Roman"/>
                <w:sz w:val="24"/>
                <w:szCs w:val="24"/>
                <w:lang w:eastAsia="lt-LT"/>
              </w:rPr>
              <w:t xml:space="preserve"> 100</w:t>
            </w:r>
          </w:p>
        </w:tc>
        <w:tc>
          <w:tcPr>
            <w:tcW w:w="1699" w:type="dxa"/>
            <w:tcMar>
              <w:top w:w="0" w:type="dxa"/>
              <w:left w:w="108" w:type="dxa"/>
              <w:bottom w:w="0" w:type="dxa"/>
              <w:right w:w="108" w:type="dxa"/>
            </w:tcMar>
          </w:tcPr>
          <w:p w14:paraId="75FBF13E"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5D62DF38"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351A3F63"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4AFE7CD9" w14:textId="77777777" w:rsidR="008F74F9" w:rsidRPr="001C558C"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100 </w:t>
            </w:r>
            <w:r>
              <w:rPr>
                <w:rFonts w:ascii="Calibri" w:eastAsia="Times New Roman" w:hAnsi="Calibri" w:cs="Calibri"/>
                <w:sz w:val="24"/>
                <w:szCs w:val="24"/>
                <w:lang w:eastAsia="lt-LT"/>
              </w:rPr>
              <w:t>%</w:t>
            </w:r>
          </w:p>
        </w:tc>
      </w:tr>
      <w:tr w:rsidR="008F74F9" w:rsidRPr="00E76E8D" w14:paraId="3F93B66D" w14:textId="77777777" w:rsidTr="0010002A">
        <w:tc>
          <w:tcPr>
            <w:tcW w:w="9383" w:type="dxa"/>
            <w:gridSpan w:val="3"/>
            <w:tcMar>
              <w:top w:w="0" w:type="dxa"/>
              <w:left w:w="108" w:type="dxa"/>
              <w:bottom w:w="0" w:type="dxa"/>
              <w:right w:w="108" w:type="dxa"/>
            </w:tcMar>
          </w:tcPr>
          <w:p w14:paraId="11493E37" w14:textId="09DEDA47" w:rsidR="008F74F9" w:rsidRDefault="0040318C" w:rsidP="0040318C">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F74F9" w:rsidRPr="00595059">
              <w:rPr>
                <w:rFonts w:ascii="Times New Roman" w:eastAsia="Times New Roman" w:hAnsi="Times New Roman" w:cs="Times New Roman"/>
                <w:sz w:val="24"/>
                <w:szCs w:val="24"/>
                <w:lang w:eastAsia="lt-LT"/>
              </w:rPr>
              <w:t>Šiaulių lopšelio-darželio „Žilvitis“ strate</w:t>
            </w:r>
            <w:r w:rsidR="008F74F9">
              <w:rPr>
                <w:rFonts w:ascii="Times New Roman" w:eastAsia="Times New Roman" w:hAnsi="Times New Roman" w:cs="Times New Roman"/>
                <w:sz w:val="24"/>
                <w:szCs w:val="24"/>
                <w:lang w:eastAsia="lt-LT"/>
              </w:rPr>
              <w:t>ginio veiklos plano 2020</w:t>
            </w:r>
            <w:r w:rsidR="008F74F9" w:rsidRPr="00595059">
              <w:rPr>
                <w:rFonts w:ascii="Times New Roman" w:eastAsia="Times New Roman" w:hAnsi="Times New Roman" w:cs="Times New Roman"/>
                <w:sz w:val="24"/>
                <w:szCs w:val="24"/>
                <w:lang w:eastAsia="lt-LT"/>
              </w:rPr>
              <w:t>-20</w:t>
            </w:r>
            <w:r w:rsidR="008F74F9">
              <w:rPr>
                <w:rFonts w:ascii="Times New Roman" w:eastAsia="Times New Roman" w:hAnsi="Times New Roman" w:cs="Times New Roman"/>
                <w:sz w:val="24"/>
                <w:szCs w:val="24"/>
                <w:lang w:eastAsia="lt-LT"/>
              </w:rPr>
              <w:t>22</w:t>
            </w:r>
            <w:r w:rsidR="008F74F9" w:rsidRPr="00595059">
              <w:rPr>
                <w:rFonts w:ascii="Times New Roman" w:eastAsia="Times New Roman" w:hAnsi="Times New Roman" w:cs="Times New Roman"/>
                <w:sz w:val="24"/>
                <w:szCs w:val="24"/>
                <w:lang w:eastAsia="lt-LT"/>
              </w:rPr>
              <w:t xml:space="preserve"> m. priemonės  įgyvendintos</w:t>
            </w:r>
            <w:r w:rsidR="008F74F9">
              <w:rPr>
                <w:rFonts w:ascii="Times New Roman" w:eastAsia="Times New Roman" w:hAnsi="Times New Roman" w:cs="Times New Roman"/>
                <w:sz w:val="24"/>
                <w:szCs w:val="24"/>
                <w:lang w:eastAsia="lt-LT"/>
              </w:rPr>
              <w:t xml:space="preserve"> 77,8</w:t>
            </w:r>
            <w:r w:rsidR="008F74F9" w:rsidRPr="00595059">
              <w:rPr>
                <w:rFonts w:ascii="Times New Roman" w:eastAsia="Times New Roman" w:hAnsi="Times New Roman" w:cs="Times New Roman"/>
                <w:sz w:val="24"/>
                <w:szCs w:val="24"/>
                <w:lang w:eastAsia="lt-LT"/>
              </w:rPr>
              <w:t>%. Strateginis ir metin</w:t>
            </w:r>
            <w:r w:rsidR="008F74F9">
              <w:rPr>
                <w:rFonts w:ascii="Times New Roman" w:eastAsia="Times New Roman" w:hAnsi="Times New Roman" w:cs="Times New Roman"/>
                <w:sz w:val="24"/>
                <w:szCs w:val="24"/>
                <w:lang w:eastAsia="lt-LT"/>
              </w:rPr>
              <w:t>i</w:t>
            </w:r>
            <w:r w:rsidR="008F74F9" w:rsidRPr="00595059">
              <w:rPr>
                <w:rFonts w:ascii="Times New Roman" w:eastAsia="Times New Roman" w:hAnsi="Times New Roman" w:cs="Times New Roman"/>
                <w:sz w:val="24"/>
                <w:szCs w:val="24"/>
                <w:lang w:eastAsia="lt-LT"/>
              </w:rPr>
              <w:t>s veiklos p</w:t>
            </w:r>
            <w:r w:rsidR="008F74F9">
              <w:rPr>
                <w:rFonts w:ascii="Times New Roman" w:eastAsia="Times New Roman" w:hAnsi="Times New Roman" w:cs="Times New Roman"/>
                <w:sz w:val="24"/>
                <w:szCs w:val="24"/>
                <w:lang w:eastAsia="lt-LT"/>
              </w:rPr>
              <w:t>lanai</w:t>
            </w:r>
            <w:r w:rsidR="008F74F9" w:rsidRPr="00595059">
              <w:rPr>
                <w:rFonts w:ascii="Times New Roman" w:eastAsia="Times New Roman" w:hAnsi="Times New Roman" w:cs="Times New Roman"/>
                <w:sz w:val="24"/>
                <w:szCs w:val="24"/>
                <w:lang w:eastAsia="lt-LT"/>
              </w:rPr>
              <w:t xml:space="preserve"> pagrįsti  dokumentų, išorinės ir vidinės aplinkos, SSGG analizės tyrimų išvadomis, realiais lopšelio-darželio ištekliais ir leidžia teigti, kad lopšelio-darželio veikla orientuota į kryptingą plėtrą, šiuolaikišką organizaciją, vaiko socializacijos sėkmę, šeimų švietimo, konsultavimo, švietimo pagalbos paslaugas, materialinės bazės plėtrą ir kt.</w:t>
            </w:r>
          </w:p>
          <w:p w14:paraId="41E48BC3" w14:textId="77777777" w:rsidR="008F74F9" w:rsidRDefault="008F74F9" w:rsidP="0040318C">
            <w:pPr>
              <w:spacing w:after="0" w:line="240" w:lineRule="auto"/>
              <w:ind w:firstLine="625"/>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Šiaulių lopšelio-darželio „Žilvitis“ 2020 m. metinis </w:t>
            </w:r>
            <w:r w:rsidRPr="00595059">
              <w:rPr>
                <w:rFonts w:ascii="Times New Roman" w:eastAsia="Times New Roman" w:hAnsi="Times New Roman" w:cs="Times New Roman"/>
                <w:sz w:val="24"/>
                <w:szCs w:val="24"/>
                <w:lang w:eastAsia="lt-LT"/>
              </w:rPr>
              <w:t xml:space="preserve"> veiklos</w:t>
            </w:r>
            <w:r>
              <w:rPr>
                <w:rFonts w:ascii="Times New Roman" w:eastAsia="Times New Roman" w:hAnsi="Times New Roman" w:cs="Times New Roman"/>
                <w:sz w:val="24"/>
                <w:szCs w:val="24"/>
                <w:lang w:eastAsia="lt-LT"/>
              </w:rPr>
              <w:t xml:space="preserve"> planas</w:t>
            </w:r>
            <w:r w:rsidRPr="00595059">
              <w:rPr>
                <w:rFonts w:ascii="Times New Roman" w:eastAsia="Times New Roman" w:hAnsi="Times New Roman" w:cs="Times New Roman"/>
                <w:sz w:val="24"/>
                <w:szCs w:val="24"/>
                <w:lang w:eastAsia="lt-LT"/>
              </w:rPr>
              <w:t xml:space="preserve"> orientuota</w:t>
            </w:r>
            <w:r>
              <w:rPr>
                <w:rFonts w:ascii="Times New Roman" w:eastAsia="Times New Roman" w:hAnsi="Times New Roman" w:cs="Times New Roman"/>
                <w:sz w:val="24"/>
                <w:szCs w:val="24"/>
                <w:lang w:eastAsia="lt-LT"/>
              </w:rPr>
              <w:t>s</w:t>
            </w:r>
            <w:r w:rsidRPr="00595059">
              <w:rPr>
                <w:rFonts w:ascii="Times New Roman" w:eastAsia="Times New Roman" w:hAnsi="Times New Roman" w:cs="Times New Roman"/>
                <w:sz w:val="24"/>
                <w:szCs w:val="24"/>
                <w:lang w:eastAsia="lt-LT"/>
              </w:rPr>
              <w:t xml:space="preserve"> į Šiaulių miesto bendruomenės siekių įgyvendinimą</w:t>
            </w:r>
            <w:r>
              <w:rPr>
                <w:rFonts w:ascii="Times New Roman" w:eastAsia="Times New Roman" w:hAnsi="Times New Roman" w:cs="Times New Roman"/>
                <w:sz w:val="24"/>
                <w:szCs w:val="24"/>
                <w:lang w:eastAsia="lt-LT"/>
              </w:rPr>
              <w:t xml:space="preserve">. </w:t>
            </w:r>
            <w:r w:rsidRPr="00595059">
              <w:rPr>
                <w:rFonts w:ascii="Times New Roman" w:eastAsia="Times New Roman" w:hAnsi="Times New Roman" w:cs="Times New Roman"/>
                <w:sz w:val="24"/>
                <w:szCs w:val="24"/>
                <w:lang w:eastAsia="lt-LT"/>
              </w:rPr>
              <w:t>Metini</w:t>
            </w:r>
            <w:r>
              <w:rPr>
                <w:rFonts w:ascii="Times New Roman" w:eastAsia="Times New Roman" w:hAnsi="Times New Roman" w:cs="Times New Roman"/>
                <w:sz w:val="24"/>
                <w:szCs w:val="24"/>
                <w:lang w:eastAsia="lt-LT"/>
              </w:rPr>
              <w:t>o veiklos plano priemonės</w:t>
            </w:r>
            <w:r w:rsidRPr="00595059">
              <w:rPr>
                <w:rFonts w:ascii="Times New Roman" w:eastAsia="Times New Roman" w:hAnsi="Times New Roman" w:cs="Times New Roman"/>
                <w:sz w:val="24"/>
                <w:szCs w:val="24"/>
                <w:lang w:eastAsia="lt-LT"/>
              </w:rPr>
              <w:t xml:space="preserve"> įgyvendintos 9</w:t>
            </w:r>
            <w:r>
              <w:rPr>
                <w:rFonts w:ascii="Times New Roman" w:eastAsia="Times New Roman" w:hAnsi="Times New Roman" w:cs="Times New Roman"/>
                <w:sz w:val="24"/>
                <w:szCs w:val="24"/>
                <w:lang w:eastAsia="lt-LT"/>
              </w:rPr>
              <w:t>5</w:t>
            </w:r>
            <w:r w:rsidRPr="00595059">
              <w:rPr>
                <w:rFonts w:ascii="Times New Roman" w:eastAsia="Times New Roman" w:hAnsi="Times New Roman" w:cs="Times New Roman"/>
                <w:sz w:val="24"/>
                <w:szCs w:val="24"/>
                <w:lang w:eastAsia="lt-LT"/>
              </w:rPr>
              <w:t>%.</w:t>
            </w:r>
          </w:p>
          <w:p w14:paraId="77D29DA0" w14:textId="77777777" w:rsidR="008F74F9" w:rsidRPr="00842133" w:rsidRDefault="008F74F9" w:rsidP="0040318C">
            <w:pPr>
              <w:spacing w:after="0" w:line="240" w:lineRule="auto"/>
              <w:ind w:firstLine="625"/>
              <w:jc w:val="both"/>
              <w:rPr>
                <w:rFonts w:ascii="Times New Roman" w:hAnsi="Times New Roman" w:cs="Times New Roman"/>
                <w:sz w:val="24"/>
                <w:szCs w:val="24"/>
                <w:highlight w:val="yellow"/>
              </w:rPr>
            </w:pPr>
            <w:r w:rsidRPr="006F14CE">
              <w:rPr>
                <w:rFonts w:ascii="Times New Roman" w:eastAsia="Times New Roman" w:hAnsi="Times New Roman" w:cs="Times New Roman"/>
                <w:sz w:val="24"/>
                <w:szCs w:val="24"/>
                <w:lang w:eastAsia="lt-LT"/>
              </w:rPr>
              <w:t xml:space="preserve">Siekiant pagerinti vaikų pasiekimus </w:t>
            </w:r>
            <w:r w:rsidRPr="006F14CE">
              <w:rPr>
                <w:rFonts w:ascii="Times New Roman" w:hAnsi="Times New Roman" w:cs="Times New Roman"/>
                <w:sz w:val="24"/>
                <w:szCs w:val="24"/>
              </w:rPr>
              <w:t xml:space="preserve">vertinime dalyvavo 90 proc. tėvų. Grupių ugdomuosiuose planuose nustatyti prioritetai atsižvelgiant į silpnąsias vaikų pasiekimų sritis. Kiekvienoje grupėje parengtas ir įgyvendintas ugdomasis projektas, atsižvelgiant vaikų silpnąsias pasiekimų sritis.   Įgyvendinta ankstyvojo amžiaus vaikų savęs vertinimo sistema kasdieninių gyvenimo įgūdžių ugdymo srityje. </w:t>
            </w:r>
            <w:r w:rsidRPr="00F42E31">
              <w:rPr>
                <w:rFonts w:ascii="Times New Roman" w:hAnsi="Times New Roman" w:cs="Times New Roman"/>
                <w:sz w:val="24"/>
                <w:szCs w:val="24"/>
              </w:rPr>
              <w:t>Pagerėjo vaikų pasiekimai sakytinės kalbos (+0,8), rašytinės kalbos (+0,9), skaičiavimo ir matavimo (+0,94) srityse.</w:t>
            </w:r>
          </w:p>
          <w:p w14:paraId="65F60D4A" w14:textId="77777777" w:rsidR="008F74F9" w:rsidRDefault="008F74F9" w:rsidP="0040318C">
            <w:pPr>
              <w:spacing w:after="0" w:line="240" w:lineRule="auto"/>
              <w:ind w:firstLine="625"/>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Plėtojant</w:t>
            </w:r>
            <w:r w:rsidRPr="009F643D">
              <w:rPr>
                <w:rFonts w:ascii="Times New Roman" w:eastAsia="Calibri" w:hAnsi="Times New Roman" w:cs="Times New Roman"/>
                <w:sz w:val="24"/>
                <w:szCs w:val="24"/>
              </w:rPr>
              <w:t xml:space="preserve"> lopšelio-darželio bendruomenės narių santykius ir išorinę</w:t>
            </w:r>
            <w:r>
              <w:rPr>
                <w:rFonts w:ascii="Times New Roman" w:eastAsia="Calibri" w:hAnsi="Times New Roman" w:cs="Times New Roman"/>
                <w:sz w:val="24"/>
                <w:szCs w:val="24"/>
              </w:rPr>
              <w:t xml:space="preserve"> tikslinę</w:t>
            </w:r>
            <w:r w:rsidR="00C20E3C">
              <w:rPr>
                <w:rFonts w:ascii="Times New Roman" w:eastAsia="Calibri" w:hAnsi="Times New Roman" w:cs="Times New Roman"/>
                <w:sz w:val="24"/>
                <w:szCs w:val="24"/>
              </w:rPr>
              <w:t xml:space="preserve"> partneryst</w:t>
            </w:r>
            <w:r w:rsidR="00C20E3C" w:rsidRPr="00D85109">
              <w:rPr>
                <w:rFonts w:ascii="Times New Roman" w:eastAsia="Calibri" w:hAnsi="Times New Roman" w:cs="Times New Roman"/>
                <w:sz w:val="24"/>
                <w:szCs w:val="24"/>
              </w:rPr>
              <w:t>ę:</w:t>
            </w:r>
            <w:r>
              <w:rPr>
                <w:rFonts w:ascii="Times New Roman" w:eastAsia="Calibri" w:hAnsi="Times New Roman" w:cs="Times New Roman"/>
                <w:sz w:val="24"/>
                <w:szCs w:val="24"/>
              </w:rPr>
              <w:t xml:space="preserve"> </w:t>
            </w:r>
            <w:r w:rsidR="00D85109">
              <w:rPr>
                <w:rFonts w:ascii="Times New Roman" w:hAnsi="Times New Roman" w:cs="Times New Roman"/>
                <w:sz w:val="24"/>
                <w:szCs w:val="24"/>
              </w:rPr>
              <w:t>p</w:t>
            </w:r>
            <w:r>
              <w:rPr>
                <w:rFonts w:ascii="Times New Roman" w:hAnsi="Times New Roman" w:cs="Times New Roman"/>
                <w:sz w:val="24"/>
                <w:szCs w:val="24"/>
              </w:rPr>
              <w:t>arengta ir įgyvendinta lopšelio-darželio „Žilvitis“ bendruomenės mokymosi programa. Dalyvauta šalies lopšelių-darželių „Žilvitis“ keturiose organizuojamuose projektuose, parodose, konkursuose ir metodinėje-praktinėje konferencijoje, kurią inicijavo Varėnos lopšelis-darželis „Žilvitis“. Pristatytas įstaigos pedagogų parengtas patirties sklaidos pranešimas. Bendradarbiaujant su mikrorajono lopšeliais-darželiais „Sigutė“, „</w:t>
            </w:r>
            <w:proofErr w:type="spellStart"/>
            <w:r>
              <w:rPr>
                <w:rFonts w:ascii="Times New Roman" w:hAnsi="Times New Roman" w:cs="Times New Roman"/>
                <w:sz w:val="24"/>
                <w:szCs w:val="24"/>
              </w:rPr>
              <w:t>Coliukė</w:t>
            </w:r>
            <w:proofErr w:type="spellEnd"/>
            <w:r>
              <w:rPr>
                <w:rFonts w:ascii="Times New Roman" w:hAnsi="Times New Roman" w:cs="Times New Roman"/>
                <w:sz w:val="24"/>
                <w:szCs w:val="24"/>
              </w:rPr>
              <w:t>“, „Gluosnis“, J. Avižonio centru ir sporto centrais įgyvendintos bendradarbiavimo programos.</w:t>
            </w:r>
          </w:p>
          <w:p w14:paraId="2B68CDFD" w14:textId="77777777" w:rsidR="008F74F9" w:rsidRPr="00E2381F" w:rsidRDefault="008F74F9" w:rsidP="0040318C">
            <w:pPr>
              <w:spacing w:after="0" w:line="240" w:lineRule="auto"/>
              <w:ind w:firstLine="625"/>
              <w:jc w:val="both"/>
              <w:rPr>
                <w:rFonts w:ascii="Times New Roman" w:eastAsia="Calibri" w:hAnsi="Times New Roman" w:cs="Times New Roman"/>
                <w:sz w:val="24"/>
                <w:szCs w:val="24"/>
                <w:highlight w:val="yellow"/>
              </w:rPr>
            </w:pPr>
            <w:r w:rsidRPr="00E2381F">
              <w:rPr>
                <w:rFonts w:ascii="Times New Roman" w:eastAsia="Calibri" w:hAnsi="Times New Roman" w:cs="Times New Roman"/>
                <w:sz w:val="24"/>
                <w:szCs w:val="24"/>
              </w:rPr>
              <w:t xml:space="preserve">Įgyvendinant saugios aplinkos kūrimo modelį </w:t>
            </w:r>
            <w:r w:rsidRPr="00E2381F">
              <w:rPr>
                <w:rFonts w:ascii="Times New Roman" w:hAnsi="Times New Roman" w:cs="Times New Roman"/>
                <w:sz w:val="24"/>
                <w:szCs w:val="24"/>
              </w:rPr>
              <w:t>į ikimokykl</w:t>
            </w:r>
            <w:r>
              <w:rPr>
                <w:rFonts w:ascii="Times New Roman" w:hAnsi="Times New Roman" w:cs="Times New Roman"/>
                <w:sz w:val="24"/>
                <w:szCs w:val="24"/>
              </w:rPr>
              <w:t>inio ugdymo programą integruota</w:t>
            </w:r>
            <w:r w:rsidRPr="00E2381F">
              <w:rPr>
                <w:rFonts w:ascii="Times New Roman" w:hAnsi="Times New Roman" w:cs="Times New Roman"/>
                <w:sz w:val="24"/>
                <w:szCs w:val="24"/>
              </w:rPr>
              <w:t xml:space="preserve"> socialinių-emocinių kompet</w:t>
            </w:r>
            <w:r>
              <w:rPr>
                <w:rFonts w:ascii="Times New Roman" w:hAnsi="Times New Roman" w:cs="Times New Roman"/>
                <w:sz w:val="24"/>
                <w:szCs w:val="24"/>
              </w:rPr>
              <w:t>encijų ugdymo programa „</w:t>
            </w:r>
            <w:proofErr w:type="spellStart"/>
            <w:r>
              <w:rPr>
                <w:rFonts w:ascii="Times New Roman" w:hAnsi="Times New Roman" w:cs="Times New Roman"/>
                <w:sz w:val="24"/>
                <w:szCs w:val="24"/>
              </w:rPr>
              <w:t>Kimochi</w:t>
            </w:r>
            <w:proofErr w:type="spellEnd"/>
            <w:r w:rsidRPr="00E2381F">
              <w:rPr>
                <w:rFonts w:ascii="Times New Roman" w:hAnsi="Times New Roman" w:cs="Times New Roman"/>
                <w:sz w:val="24"/>
                <w:szCs w:val="24"/>
              </w:rPr>
              <w:t>“, respublikinė ilgalaikė prevencinė programa „Žaidimai moko“ ir tarptautinė prevencinė programa „</w:t>
            </w:r>
            <w:proofErr w:type="spellStart"/>
            <w:r w:rsidRPr="00E2381F">
              <w:rPr>
                <w:rFonts w:ascii="Times New Roman" w:hAnsi="Times New Roman" w:cs="Times New Roman"/>
                <w:sz w:val="24"/>
                <w:szCs w:val="24"/>
              </w:rPr>
              <w:t>Zipio</w:t>
            </w:r>
            <w:proofErr w:type="spellEnd"/>
            <w:r w:rsidRPr="00E2381F">
              <w:rPr>
                <w:rFonts w:ascii="Times New Roman" w:hAnsi="Times New Roman" w:cs="Times New Roman"/>
                <w:sz w:val="24"/>
                <w:szCs w:val="24"/>
              </w:rPr>
              <w:t xml:space="preserve"> draugai“.</w:t>
            </w:r>
            <w:r>
              <w:rPr>
                <w:rFonts w:ascii="Times New Roman" w:hAnsi="Times New Roman" w:cs="Times New Roman"/>
                <w:sz w:val="24"/>
                <w:szCs w:val="24"/>
              </w:rPr>
              <w:t xml:space="preserve"> Įgyvendinamos </w:t>
            </w:r>
            <w:r w:rsidRPr="00B862CD">
              <w:rPr>
                <w:rFonts w:ascii="Times New Roman" w:hAnsi="Times New Roman" w:cs="Times New Roman"/>
                <w:sz w:val="24"/>
                <w:szCs w:val="24"/>
              </w:rPr>
              <w:t>„Patyčių ir smurto prevencijos ir intervencijos“</w:t>
            </w:r>
            <w:r>
              <w:rPr>
                <w:rFonts w:ascii="Times New Roman" w:hAnsi="Times New Roman" w:cs="Times New Roman"/>
                <w:sz w:val="24"/>
                <w:szCs w:val="24"/>
              </w:rPr>
              <w:t xml:space="preserve">, </w:t>
            </w:r>
            <w:r w:rsidRPr="00B862CD">
              <w:rPr>
                <w:rFonts w:ascii="Times New Roman" w:hAnsi="Times New Roman" w:cs="Times New Roman"/>
                <w:sz w:val="24"/>
                <w:szCs w:val="24"/>
              </w:rPr>
              <w:t xml:space="preserve">„Alkoholio, tabako ir kitų psichiką veikiančių </w:t>
            </w:r>
            <w:r>
              <w:rPr>
                <w:rFonts w:ascii="Times New Roman" w:hAnsi="Times New Roman" w:cs="Times New Roman"/>
                <w:sz w:val="24"/>
                <w:szCs w:val="24"/>
              </w:rPr>
              <w:t>medžiagų vartojimo prevencijos“ programos.</w:t>
            </w:r>
          </w:p>
          <w:p w14:paraId="6EB33148" w14:textId="77777777" w:rsidR="008F74F9" w:rsidRDefault="008F74F9" w:rsidP="0040318C">
            <w:pPr>
              <w:spacing w:after="0" w:line="240" w:lineRule="auto"/>
              <w:ind w:firstLine="625"/>
              <w:jc w:val="both"/>
              <w:rPr>
                <w:rFonts w:ascii="Times New Roman" w:hAnsi="Times New Roman" w:cs="Times New Roman"/>
                <w:sz w:val="24"/>
                <w:szCs w:val="24"/>
              </w:rPr>
            </w:pPr>
            <w:r w:rsidRPr="00E2381F">
              <w:rPr>
                <w:rFonts w:ascii="Times New Roman" w:hAnsi="Times New Roman" w:cs="Times New Roman"/>
                <w:sz w:val="24"/>
                <w:szCs w:val="24"/>
              </w:rPr>
              <w:t xml:space="preserve">Kryptingai tobulinta pedagogų kvalifikacija. Pedagogai ir švietimo pagalbos specialistai tobulino kompetencijas </w:t>
            </w:r>
            <w:proofErr w:type="spellStart"/>
            <w:r w:rsidRPr="00E2381F">
              <w:rPr>
                <w:rFonts w:ascii="Times New Roman" w:hAnsi="Times New Roman" w:cs="Times New Roman"/>
                <w:sz w:val="24"/>
                <w:szCs w:val="24"/>
              </w:rPr>
              <w:t>patyriminio</w:t>
            </w:r>
            <w:proofErr w:type="spellEnd"/>
            <w:r w:rsidRPr="00E2381F">
              <w:rPr>
                <w:rFonts w:ascii="Times New Roman" w:hAnsi="Times New Roman" w:cs="Times New Roman"/>
                <w:sz w:val="24"/>
                <w:szCs w:val="24"/>
              </w:rPr>
              <w:t xml:space="preserve"> ugdymo, informacinių technologijų naudojimo</w:t>
            </w:r>
            <w:r>
              <w:rPr>
                <w:rFonts w:ascii="Times New Roman" w:hAnsi="Times New Roman" w:cs="Times New Roman"/>
                <w:sz w:val="24"/>
                <w:szCs w:val="24"/>
              </w:rPr>
              <w:t>, vaikų sveikatos stiprinimo</w:t>
            </w:r>
            <w:r w:rsidRPr="00E2381F">
              <w:rPr>
                <w:rFonts w:ascii="Times New Roman" w:hAnsi="Times New Roman" w:cs="Times New Roman"/>
                <w:sz w:val="24"/>
                <w:szCs w:val="24"/>
              </w:rPr>
              <w:t xml:space="preserve"> ir vaikų, turinčių specialiųjų poreikių, ugdymo srityse. </w:t>
            </w:r>
          </w:p>
          <w:p w14:paraId="6B769735" w14:textId="77777777" w:rsidR="00D85109" w:rsidRPr="00DA6433" w:rsidRDefault="00D85109" w:rsidP="0040318C">
            <w:pPr>
              <w:spacing w:after="0" w:line="240" w:lineRule="auto"/>
              <w:ind w:firstLine="625"/>
              <w:jc w:val="both"/>
              <w:rPr>
                <w:rFonts w:ascii="Times New Roman" w:hAnsi="Times New Roman" w:cs="Times New Roman"/>
                <w:sz w:val="24"/>
                <w:szCs w:val="24"/>
              </w:rPr>
            </w:pPr>
          </w:p>
        </w:tc>
      </w:tr>
    </w:tbl>
    <w:p w14:paraId="20CA5C46" w14:textId="77777777" w:rsidR="00D85109" w:rsidRDefault="00D85109" w:rsidP="0040318C">
      <w:pPr>
        <w:spacing w:after="0" w:line="240" w:lineRule="auto"/>
        <w:jc w:val="center"/>
        <w:rPr>
          <w:rFonts w:ascii="Times New Roman" w:eastAsia="Times New Roman" w:hAnsi="Times New Roman" w:cs="Times New Roman"/>
          <w:b/>
          <w:sz w:val="24"/>
          <w:szCs w:val="24"/>
          <w:lang w:eastAsia="lt-LT"/>
        </w:rPr>
      </w:pPr>
    </w:p>
    <w:p w14:paraId="0E42B9C2" w14:textId="77777777" w:rsidR="00D85109" w:rsidRDefault="00D85109" w:rsidP="0040318C">
      <w:pPr>
        <w:spacing w:after="0" w:line="240" w:lineRule="auto"/>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br w:type="page"/>
      </w:r>
    </w:p>
    <w:p w14:paraId="30DCF02A" w14:textId="77777777" w:rsidR="008F74F9" w:rsidRPr="001C558C" w:rsidRDefault="008F74F9" w:rsidP="0040318C">
      <w:pPr>
        <w:spacing w:after="0" w:line="240" w:lineRule="auto"/>
        <w:jc w:val="center"/>
        <w:rPr>
          <w:rFonts w:ascii="Times New Roman" w:eastAsia="Times New Roman" w:hAnsi="Times New Roman" w:cs="Times New Roman"/>
          <w:b/>
          <w:sz w:val="24"/>
          <w:szCs w:val="24"/>
          <w:lang w:eastAsia="lt-LT"/>
        </w:rPr>
      </w:pPr>
      <w:r w:rsidRPr="001C558C">
        <w:rPr>
          <w:rFonts w:ascii="Times New Roman" w:eastAsia="Times New Roman" w:hAnsi="Times New Roman" w:cs="Times New Roman"/>
          <w:b/>
          <w:sz w:val="24"/>
          <w:szCs w:val="24"/>
          <w:lang w:eastAsia="lt-LT"/>
        </w:rPr>
        <w:lastRenderedPageBreak/>
        <w:t>II SKYRIUS</w:t>
      </w:r>
    </w:p>
    <w:p w14:paraId="26F646F0" w14:textId="527EA962" w:rsidR="008F74F9" w:rsidRPr="001C558C" w:rsidRDefault="0040318C" w:rsidP="0040318C">
      <w:pPr>
        <w:overflowPunct w:val="0"/>
        <w:spacing w:after="0" w:line="240"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2020 </w:t>
      </w:r>
      <w:r w:rsidR="008F74F9" w:rsidRPr="001C558C">
        <w:rPr>
          <w:rFonts w:ascii="Times New Roman" w:eastAsia="Times New Roman" w:hAnsi="Times New Roman" w:cs="Times New Roman"/>
          <w:b/>
          <w:sz w:val="24"/>
          <w:szCs w:val="24"/>
          <w:lang w:eastAsia="lt-LT"/>
        </w:rPr>
        <w:t>METŲ VEIKLOS UŽDUOTYS, REZULTATAI IR RODIKLIAI</w:t>
      </w:r>
    </w:p>
    <w:p w14:paraId="510C2A32"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sz w:val="20"/>
          <w:szCs w:val="20"/>
          <w:lang w:eastAsia="lt-LT"/>
        </w:rPr>
      </w:pPr>
    </w:p>
    <w:p w14:paraId="5ABBA52B" w14:textId="77777777" w:rsidR="008F74F9" w:rsidRPr="001C558C" w:rsidRDefault="008F74F9" w:rsidP="0040318C">
      <w:pPr>
        <w:tabs>
          <w:tab w:val="left" w:pos="284"/>
        </w:tabs>
        <w:overflowPunct w:val="0"/>
        <w:spacing w:after="0" w:line="240" w:lineRule="auto"/>
        <w:textAlignment w:val="baseline"/>
        <w:rPr>
          <w:rFonts w:ascii="Times New Roman" w:eastAsia="Times New Roman" w:hAnsi="Times New Roman" w:cs="Times New Roman"/>
          <w:b/>
          <w:sz w:val="24"/>
          <w:szCs w:val="24"/>
          <w:lang w:eastAsia="lt-LT"/>
        </w:rPr>
      </w:pPr>
      <w:r w:rsidRPr="001C558C">
        <w:rPr>
          <w:rFonts w:ascii="Times New Roman" w:eastAsia="Times New Roman" w:hAnsi="Times New Roman" w:cs="Times New Roman"/>
          <w:b/>
          <w:sz w:val="24"/>
          <w:szCs w:val="24"/>
          <w:lang w:eastAsia="lt-LT"/>
        </w:rPr>
        <w:t>1.</w:t>
      </w:r>
      <w:r w:rsidRPr="001C558C">
        <w:rPr>
          <w:rFonts w:ascii="Times New Roman" w:eastAsia="Times New Roman" w:hAnsi="Times New Roman" w:cs="Times New Roman"/>
          <w:b/>
          <w:sz w:val="24"/>
          <w:szCs w:val="24"/>
          <w:lang w:eastAsia="lt-LT"/>
        </w:rPr>
        <w:tab/>
        <w:t>Pagrindiniai praėjusių metų veiklos rezultatai</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2835"/>
        <w:gridCol w:w="3153"/>
      </w:tblGrid>
      <w:tr w:rsidR="008F74F9" w:rsidRPr="001C558C" w14:paraId="0FE208C6" w14:textId="77777777" w:rsidTr="0010002A">
        <w:tc>
          <w:tcPr>
            <w:tcW w:w="1696" w:type="dxa"/>
            <w:tcBorders>
              <w:top w:val="single" w:sz="4" w:space="0" w:color="auto"/>
              <w:left w:val="single" w:sz="4" w:space="0" w:color="auto"/>
              <w:bottom w:val="single" w:sz="4" w:space="0" w:color="auto"/>
              <w:right w:val="single" w:sz="4" w:space="0" w:color="auto"/>
            </w:tcBorders>
            <w:vAlign w:val="center"/>
            <w:hideMark/>
          </w:tcPr>
          <w:p w14:paraId="6BBC36C3"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sz w:val="24"/>
                <w:szCs w:val="24"/>
                <w:lang w:eastAsia="lt-LT"/>
              </w:rPr>
            </w:pPr>
            <w:r w:rsidRPr="001C558C">
              <w:rPr>
                <w:rFonts w:ascii="Times New Roman" w:eastAsia="Times New Roman" w:hAnsi="Times New Roman" w:cs="Times New Roman"/>
                <w:sz w:val="24"/>
                <w:szCs w:val="24"/>
                <w:lang w:eastAsia="lt-LT"/>
              </w:rPr>
              <w:t>Metų užduotys (toliau – užduotys)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8DD65F"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sz w:val="24"/>
                <w:szCs w:val="24"/>
                <w:lang w:eastAsia="lt-LT"/>
              </w:rPr>
            </w:pPr>
            <w:r w:rsidRPr="001C558C">
              <w:rPr>
                <w:rFonts w:ascii="Times New Roman" w:eastAsia="Times New Roman" w:hAnsi="Times New Roman" w:cs="Times New Roman"/>
                <w:sz w:val="24"/>
                <w:szCs w:val="24"/>
                <w:lang w:eastAsia="lt-LT"/>
              </w:rPr>
              <w:t>Siektini rezultatai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265B3FC"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sz w:val="24"/>
                <w:szCs w:val="24"/>
                <w:lang w:eastAsia="lt-LT"/>
              </w:rPr>
            </w:pPr>
            <w:r w:rsidRPr="001C558C">
              <w:rPr>
                <w:rFonts w:ascii="Times New Roman" w:eastAsia="Times New Roman" w:hAnsi="Times New Roman" w:cs="Times New Roman"/>
                <w:sz w:val="24"/>
                <w:szCs w:val="24"/>
                <w:lang w:eastAsia="lt-LT"/>
              </w:rPr>
              <w:t>Rezultatų vertinimo rodikliai (kuriais vadovaujantis vertinama, ar nustatytos užduotys įvykdytos)</w:t>
            </w:r>
          </w:p>
        </w:tc>
        <w:tc>
          <w:tcPr>
            <w:tcW w:w="3153" w:type="dxa"/>
            <w:tcBorders>
              <w:top w:val="single" w:sz="4" w:space="0" w:color="auto"/>
              <w:left w:val="single" w:sz="4" w:space="0" w:color="auto"/>
              <w:bottom w:val="single" w:sz="4" w:space="0" w:color="auto"/>
              <w:right w:val="single" w:sz="4" w:space="0" w:color="auto"/>
            </w:tcBorders>
            <w:vAlign w:val="center"/>
            <w:hideMark/>
          </w:tcPr>
          <w:p w14:paraId="62B68A3C"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sz w:val="24"/>
                <w:szCs w:val="24"/>
                <w:lang w:eastAsia="lt-LT"/>
              </w:rPr>
            </w:pPr>
            <w:r w:rsidRPr="001C558C">
              <w:rPr>
                <w:rFonts w:ascii="Times New Roman" w:eastAsia="Times New Roman" w:hAnsi="Times New Roman" w:cs="Times New Roman"/>
                <w:sz w:val="24"/>
                <w:szCs w:val="24"/>
                <w:lang w:eastAsia="lt-LT"/>
              </w:rPr>
              <w:t>Pasiekti rezultatai ir jų rodikliai</w:t>
            </w:r>
          </w:p>
        </w:tc>
      </w:tr>
      <w:tr w:rsidR="008F74F9" w:rsidRPr="001C558C" w14:paraId="430D9436" w14:textId="77777777" w:rsidTr="00881303">
        <w:trPr>
          <w:trHeight w:val="703"/>
        </w:trPr>
        <w:tc>
          <w:tcPr>
            <w:tcW w:w="1696" w:type="dxa"/>
            <w:tcBorders>
              <w:top w:val="single" w:sz="4" w:space="0" w:color="auto"/>
              <w:left w:val="single" w:sz="4" w:space="0" w:color="auto"/>
              <w:bottom w:val="single" w:sz="4" w:space="0" w:color="auto"/>
              <w:right w:val="single" w:sz="4" w:space="0" w:color="auto"/>
            </w:tcBorders>
          </w:tcPr>
          <w:p w14:paraId="6D7759C3" w14:textId="77777777" w:rsidR="008F74F9" w:rsidRPr="00F17070" w:rsidRDefault="008F74F9" w:rsidP="0040318C">
            <w:pPr>
              <w:overflowPunct w:val="0"/>
              <w:spacing w:after="0" w:line="240" w:lineRule="auto"/>
              <w:textAlignment w:val="baseline"/>
              <w:rPr>
                <w:rFonts w:ascii="Times New Roman" w:eastAsia="Times New Roman" w:hAnsi="Times New Roman" w:cs="Times New Roman"/>
                <w:b/>
                <w:sz w:val="24"/>
                <w:szCs w:val="24"/>
                <w:lang w:eastAsia="lt-LT"/>
              </w:rPr>
            </w:pPr>
            <w:r w:rsidRPr="00F17070">
              <w:rPr>
                <w:rFonts w:ascii="Times New Roman" w:eastAsia="Times New Roman" w:hAnsi="Times New Roman" w:cs="Times New Roman"/>
                <w:b/>
                <w:sz w:val="24"/>
                <w:szCs w:val="24"/>
                <w:lang w:eastAsia="lt-LT"/>
              </w:rPr>
              <w:t xml:space="preserve">Asmenybės </w:t>
            </w:r>
            <w:proofErr w:type="spellStart"/>
            <w:r w:rsidRPr="00F17070">
              <w:rPr>
                <w:rFonts w:ascii="Times New Roman" w:eastAsia="Times New Roman" w:hAnsi="Times New Roman" w:cs="Times New Roman"/>
                <w:b/>
                <w:sz w:val="24"/>
                <w:szCs w:val="24"/>
                <w:lang w:eastAsia="lt-LT"/>
              </w:rPr>
              <w:t>ūgtis</w:t>
            </w:r>
            <w:proofErr w:type="spellEnd"/>
          </w:p>
          <w:p w14:paraId="16BB72C5"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F17070">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 xml:space="preserve"> </w:t>
            </w:r>
            <w:r w:rsidRPr="00F17070">
              <w:rPr>
                <w:rFonts w:ascii="Times New Roman" w:eastAsia="Times New Roman" w:hAnsi="Times New Roman" w:cs="Times New Roman"/>
                <w:sz w:val="24"/>
                <w:szCs w:val="24"/>
                <w:lang w:eastAsia="lt-LT"/>
              </w:rPr>
              <w:t xml:space="preserve">Gerinti ikimokyklinio amžiaus vaikų pasiekimus. </w:t>
            </w:r>
          </w:p>
          <w:p w14:paraId="302EBCD2" w14:textId="77777777" w:rsidR="008F74F9" w:rsidRPr="00F17070"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C0E822F" w14:textId="77777777" w:rsidR="008F74F9" w:rsidRPr="00F17070"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3A4F9E7" w14:textId="77777777" w:rsidR="008F74F9" w:rsidRPr="00F17070"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B13C892" w14:textId="77777777" w:rsidR="008F74F9" w:rsidRPr="00F17070"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11023E9E" w14:textId="77777777" w:rsidR="008F74F9" w:rsidRPr="00F17070"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1E28E202"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1731975"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7A44FDB"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59860CB"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1C63C96"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3D0F3576"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B82CA16"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338F55C8"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1CDA9E71"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9FD2527"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4F870350"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996EC1B"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7DEC8BB1"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76B7F4DE"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A39D453"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67932860"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1380DBDF"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17FAA31"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9B0EBC6"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351D9D5"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761E7E1E"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AD93885"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F17070">
              <w:rPr>
                <w:rFonts w:ascii="Times New Roman" w:eastAsia="Times New Roman" w:hAnsi="Times New Roman" w:cs="Times New Roman"/>
                <w:sz w:val="24"/>
                <w:szCs w:val="24"/>
                <w:lang w:eastAsia="lt-LT"/>
              </w:rPr>
              <w:t xml:space="preserve">.2. </w:t>
            </w:r>
            <w:r w:rsidRPr="00E6445D">
              <w:rPr>
                <w:rFonts w:ascii="Times New Roman" w:eastAsia="Times New Roman" w:hAnsi="Times New Roman" w:cs="Times New Roman"/>
                <w:sz w:val="24"/>
                <w:szCs w:val="24"/>
                <w:lang w:eastAsia="lt-LT"/>
              </w:rPr>
              <w:t>Integruoti</w:t>
            </w:r>
            <w:r>
              <w:rPr>
                <w:rFonts w:ascii="Times New Roman" w:eastAsia="Times New Roman" w:hAnsi="Times New Roman" w:cs="Times New Roman"/>
                <w:sz w:val="24"/>
                <w:szCs w:val="24"/>
                <w:lang w:eastAsia="lt-LT"/>
              </w:rPr>
              <w:t xml:space="preserve"> </w:t>
            </w:r>
            <w:r w:rsidRPr="00F17070">
              <w:rPr>
                <w:rFonts w:ascii="Times New Roman" w:eastAsia="Times New Roman" w:hAnsi="Times New Roman" w:cs="Times New Roman"/>
                <w:sz w:val="24"/>
                <w:szCs w:val="24"/>
                <w:lang w:eastAsia="lt-LT"/>
              </w:rPr>
              <w:t xml:space="preserve">Šiaulių miesto vaiko asmenybės </w:t>
            </w:r>
            <w:proofErr w:type="spellStart"/>
            <w:r w:rsidRPr="00F17070">
              <w:rPr>
                <w:rFonts w:ascii="Times New Roman" w:eastAsia="Times New Roman" w:hAnsi="Times New Roman" w:cs="Times New Roman"/>
                <w:sz w:val="24"/>
                <w:szCs w:val="24"/>
                <w:lang w:eastAsia="lt-LT"/>
              </w:rPr>
              <w:t>ūgties</w:t>
            </w:r>
            <w:proofErr w:type="spellEnd"/>
            <w:r w:rsidRPr="00F17070">
              <w:rPr>
                <w:rFonts w:ascii="Times New Roman" w:eastAsia="Times New Roman" w:hAnsi="Times New Roman" w:cs="Times New Roman"/>
                <w:sz w:val="24"/>
                <w:szCs w:val="24"/>
                <w:lang w:eastAsia="lt-LT"/>
              </w:rPr>
              <w:t xml:space="preserve"> koncepcijos nuostatas į lopšelio-darželio veiklas</w:t>
            </w:r>
            <w:r>
              <w:rPr>
                <w:rFonts w:ascii="Times New Roman" w:eastAsia="Times New Roman" w:hAnsi="Times New Roman" w:cs="Times New Roman"/>
                <w:sz w:val="24"/>
                <w:szCs w:val="24"/>
                <w:lang w:eastAsia="lt-LT"/>
              </w:rPr>
              <w:t>.</w:t>
            </w:r>
          </w:p>
          <w:p w14:paraId="4A59F4D9" w14:textId="77777777" w:rsidR="008F74F9" w:rsidRPr="00955366" w:rsidRDefault="008F74F9" w:rsidP="0040318C">
            <w:pPr>
              <w:spacing w:after="0" w:line="240" w:lineRule="auto"/>
              <w:rPr>
                <w:rFonts w:ascii="Times New Roman" w:eastAsia="Times New Roman" w:hAnsi="Times New Roman" w:cs="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7812FAF3"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1.1.1. Pagerinti ugdytinių  pasiekimai skaičiavimo ir matavimo, sakytinės, rašytinės kalbos bei problemų sprendimo ugdymo srityse.</w:t>
            </w:r>
          </w:p>
          <w:p w14:paraId="0B323F7B"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1BA0742"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78B543F1"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CFC7401"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BFB2327"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4C80725F"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76B0933B"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6F0D2DC6"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67A20222"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4D38C045"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153502D1"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2DB9C70C"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4B15D6E6"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1FE21098"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3EA3654B"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1D71D26D"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32A273D1"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1D41F910"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06FC9004"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222D9B95"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4AB66A76" w14:textId="77777777" w:rsidR="008F74F9" w:rsidRPr="008D14BD"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F17070">
              <w:rPr>
                <w:rFonts w:ascii="Times New Roman" w:eastAsia="Times New Roman" w:hAnsi="Times New Roman" w:cs="Times New Roman"/>
                <w:sz w:val="24"/>
                <w:szCs w:val="24"/>
                <w:lang w:eastAsia="lt-LT"/>
              </w:rPr>
              <w:t>.2.1. Ugdymas orientuotas į so</w:t>
            </w:r>
            <w:r>
              <w:rPr>
                <w:rFonts w:ascii="Times New Roman" w:eastAsia="Times New Roman" w:hAnsi="Times New Roman" w:cs="Times New Roman"/>
                <w:sz w:val="24"/>
                <w:szCs w:val="24"/>
                <w:lang w:eastAsia="lt-LT"/>
              </w:rPr>
              <w:t>cialinių kompetencijų ugdymą</w:t>
            </w:r>
            <w:r w:rsidRPr="00F17070">
              <w:rPr>
                <w:rFonts w:ascii="Times New Roman" w:eastAsia="Times New Roman" w:hAnsi="Times New Roman" w:cs="Times New Roman"/>
                <w:sz w:val="24"/>
                <w:szCs w:val="24"/>
                <w:lang w:eastAsia="lt-LT"/>
              </w:rPr>
              <w:t xml:space="preserve">. </w:t>
            </w:r>
          </w:p>
        </w:tc>
        <w:tc>
          <w:tcPr>
            <w:tcW w:w="2835" w:type="dxa"/>
            <w:tcBorders>
              <w:top w:val="single" w:sz="4" w:space="0" w:color="auto"/>
              <w:left w:val="single" w:sz="4" w:space="0" w:color="auto"/>
              <w:bottom w:val="single" w:sz="4" w:space="0" w:color="auto"/>
              <w:right w:val="single" w:sz="4" w:space="0" w:color="auto"/>
            </w:tcBorders>
          </w:tcPr>
          <w:p w14:paraId="531F07B5"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1.1.1.1. </w:t>
            </w:r>
            <w:r w:rsidRPr="00D23A42">
              <w:rPr>
                <w:rFonts w:ascii="Times New Roman" w:eastAsia="Times New Roman" w:hAnsi="Times New Roman" w:cs="Times New Roman"/>
                <w:sz w:val="24"/>
                <w:szCs w:val="24"/>
                <w:lang w:eastAsia="lt-LT"/>
              </w:rPr>
              <w:t xml:space="preserve">Pasiekti </w:t>
            </w:r>
            <w:r>
              <w:rPr>
                <w:rFonts w:ascii="Times New Roman" w:eastAsia="Times New Roman" w:hAnsi="Times New Roman" w:cs="Times New Roman"/>
                <w:sz w:val="24"/>
                <w:szCs w:val="24"/>
                <w:lang w:eastAsia="lt-LT"/>
              </w:rPr>
              <w:t>12</w:t>
            </w:r>
            <w:r w:rsidRPr="00D23A42">
              <w:rPr>
                <w:rFonts w:ascii="Times New Roman" w:eastAsia="Times New Roman" w:hAnsi="Times New Roman" w:cs="Times New Roman"/>
                <w:sz w:val="24"/>
                <w:szCs w:val="24"/>
                <w:lang w:eastAsia="lt-LT"/>
              </w:rPr>
              <w:t xml:space="preserve"> proc. aukštesni įverčiai skaičiavimo ir matavimo, sakytinės, rašytinės kalbos bei problemų sprendimo ugdymo srityse.</w:t>
            </w:r>
          </w:p>
          <w:p w14:paraId="68779899"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4F260A5C"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1685107"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19F938B6"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9015651"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1359293F"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E90207A"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A3ACE8F"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1.1.1.2. Kiekvienoje lopšelio-darželio grupėje parengtas ir įgyvendintas ugdomasis projektas, atsižvelgiant į grupės ugdytinių silpnąsias pasiekimų sritis. Projektuose dalyvauja 85 proc. vaikų (2020 m. I-II </w:t>
            </w:r>
            <w:proofErr w:type="spellStart"/>
            <w:r>
              <w:rPr>
                <w:rFonts w:ascii="Times New Roman" w:eastAsia="Times New Roman" w:hAnsi="Times New Roman" w:cs="Times New Roman"/>
                <w:sz w:val="24"/>
                <w:szCs w:val="24"/>
                <w:lang w:eastAsia="lt-LT"/>
              </w:rPr>
              <w:t>ket</w:t>
            </w:r>
            <w:proofErr w:type="spellEnd"/>
            <w:r>
              <w:rPr>
                <w:rFonts w:ascii="Times New Roman" w:eastAsia="Times New Roman" w:hAnsi="Times New Roman" w:cs="Times New Roman"/>
                <w:sz w:val="24"/>
                <w:szCs w:val="24"/>
                <w:lang w:eastAsia="lt-LT"/>
              </w:rPr>
              <w:t xml:space="preserve">.). </w:t>
            </w:r>
          </w:p>
          <w:p w14:paraId="1D132B34"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36D28E9"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p w14:paraId="0DC71CE8"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p w14:paraId="2AACB4D8"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p w14:paraId="3EA27DAA"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p w14:paraId="7ABBA943"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p w14:paraId="0C596CA0"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p w14:paraId="5DA8DE36"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p w14:paraId="32619E47"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p w14:paraId="6601C968" w14:textId="77777777" w:rsidR="008F74F9" w:rsidRPr="001C558C"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F17070">
              <w:rPr>
                <w:rFonts w:ascii="Times New Roman" w:eastAsia="Times New Roman" w:hAnsi="Times New Roman" w:cs="Times New Roman"/>
                <w:sz w:val="24"/>
                <w:szCs w:val="24"/>
                <w:lang w:eastAsia="lt-LT"/>
              </w:rPr>
              <w:t>.2.1.1.</w:t>
            </w:r>
            <w:r>
              <w:rPr>
                <w:rFonts w:ascii="Times New Roman" w:eastAsia="Times New Roman" w:hAnsi="Times New Roman" w:cs="Times New Roman"/>
                <w:sz w:val="24"/>
                <w:szCs w:val="24"/>
                <w:lang w:eastAsia="lt-LT"/>
              </w:rPr>
              <w:t xml:space="preserve"> Organizuotos </w:t>
            </w:r>
            <w:r w:rsidRPr="00F17070">
              <w:rPr>
                <w:rFonts w:ascii="Times New Roman" w:eastAsia="Times New Roman" w:hAnsi="Times New Roman" w:cs="Times New Roman"/>
                <w:sz w:val="24"/>
                <w:szCs w:val="24"/>
                <w:lang w:eastAsia="lt-LT"/>
              </w:rPr>
              <w:t xml:space="preserve">socialinių kompetencijų ugdymo (SKU) </w:t>
            </w:r>
            <w:r>
              <w:rPr>
                <w:rFonts w:ascii="Times New Roman" w:eastAsia="Times New Roman" w:hAnsi="Times New Roman" w:cs="Times New Roman"/>
                <w:sz w:val="24"/>
                <w:szCs w:val="24"/>
                <w:lang w:eastAsia="lt-LT"/>
              </w:rPr>
              <w:t>veiklos</w:t>
            </w:r>
            <w:r w:rsidRPr="000164ED">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Pr="00F17070">
              <w:rPr>
                <w:rFonts w:ascii="Times New Roman" w:eastAsia="Times New Roman" w:hAnsi="Times New Roman" w:cs="Times New Roman"/>
                <w:sz w:val="24"/>
                <w:szCs w:val="24"/>
                <w:lang w:eastAsia="lt-LT"/>
              </w:rPr>
              <w:t>S</w:t>
            </w:r>
            <w:r>
              <w:rPr>
                <w:rFonts w:ascii="Times New Roman" w:eastAsia="Times New Roman" w:hAnsi="Times New Roman" w:cs="Times New Roman"/>
                <w:sz w:val="24"/>
                <w:szCs w:val="24"/>
                <w:lang w:eastAsia="lt-LT"/>
              </w:rPr>
              <w:t>KU veiklose dalyvauja 6</w:t>
            </w:r>
            <w:r w:rsidRPr="00F17070">
              <w:rPr>
                <w:rFonts w:ascii="Times New Roman" w:eastAsia="Times New Roman" w:hAnsi="Times New Roman" w:cs="Times New Roman"/>
                <w:sz w:val="24"/>
                <w:szCs w:val="24"/>
                <w:lang w:eastAsia="lt-LT"/>
              </w:rPr>
              <w:t xml:space="preserve">0 proc. vaikų ir darbuotojų. </w:t>
            </w:r>
          </w:p>
        </w:tc>
        <w:tc>
          <w:tcPr>
            <w:tcW w:w="3153" w:type="dxa"/>
            <w:tcBorders>
              <w:top w:val="single" w:sz="4" w:space="0" w:color="auto"/>
              <w:left w:val="single" w:sz="4" w:space="0" w:color="auto"/>
              <w:bottom w:val="single" w:sz="4" w:space="0" w:color="auto"/>
              <w:right w:val="single" w:sz="4" w:space="0" w:color="auto"/>
            </w:tcBorders>
          </w:tcPr>
          <w:p w14:paraId="6D987CC9" w14:textId="77777777" w:rsidR="008F74F9" w:rsidRDefault="008F74F9" w:rsidP="0040318C">
            <w:pPr>
              <w:tabs>
                <w:tab w:val="left" w:pos="464"/>
                <w:tab w:val="left" w:pos="747"/>
                <w:tab w:val="left" w:pos="1031"/>
              </w:tabs>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1.1.1.1. </w:t>
            </w:r>
            <w:r w:rsidRPr="00DA53AA">
              <w:rPr>
                <w:rFonts w:ascii="Times New Roman" w:eastAsia="Times New Roman" w:hAnsi="Times New Roman" w:cs="Times New Roman"/>
                <w:b/>
                <w:sz w:val="24"/>
                <w:szCs w:val="24"/>
                <w:lang w:eastAsia="lt-LT"/>
              </w:rPr>
              <w:t>Rodiklis pasiektas.</w:t>
            </w:r>
            <w:r>
              <w:rPr>
                <w:rFonts w:ascii="Times New Roman" w:eastAsia="Times New Roman" w:hAnsi="Times New Roman" w:cs="Times New Roman"/>
                <w:b/>
                <w:sz w:val="24"/>
                <w:szCs w:val="24"/>
                <w:lang w:eastAsia="lt-LT"/>
              </w:rPr>
              <w:t xml:space="preserve"> </w:t>
            </w:r>
            <w:r w:rsidRPr="006151FD">
              <w:rPr>
                <w:rFonts w:ascii="Times New Roman" w:eastAsia="Times New Roman" w:hAnsi="Times New Roman" w:cs="Times New Roman"/>
                <w:sz w:val="24"/>
                <w:szCs w:val="24"/>
                <w:lang w:eastAsia="lt-LT"/>
              </w:rPr>
              <w:t>12,5 proc.</w:t>
            </w:r>
            <w:r>
              <w:rPr>
                <w:rFonts w:ascii="Times New Roman" w:eastAsia="Times New Roman" w:hAnsi="Times New Roman" w:cs="Times New Roman"/>
                <w:sz w:val="24"/>
                <w:szCs w:val="24"/>
                <w:lang w:eastAsia="lt-LT"/>
              </w:rPr>
              <w:t xml:space="preserve"> pagerėjo lopšelį-darželį lankančių ugdytinių pasiekimai skaičiavimo ir matavimo, sakytinės, rašytinės kalbos bei problemų sprendimo ugdymo srityse. Vaikų pasiekimų pokyčiai minėtose srityse analizuoti pedagogų tarybos posėdyje </w:t>
            </w:r>
            <w:r w:rsidRPr="006151FD">
              <w:rPr>
                <w:rFonts w:ascii="Times New Roman" w:eastAsia="Times New Roman" w:hAnsi="Times New Roman" w:cs="Times New Roman"/>
                <w:sz w:val="24"/>
                <w:szCs w:val="24"/>
                <w:lang w:eastAsia="lt-LT"/>
              </w:rPr>
              <w:t>(2020-06-02 Nr. PT-2; 2020-10-30 Nr. M-11).</w:t>
            </w:r>
          </w:p>
          <w:p w14:paraId="0DF81B57"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023D96E0" w14:textId="77777777" w:rsidR="008F74F9" w:rsidRPr="004F1687" w:rsidRDefault="008F74F9" w:rsidP="0040318C">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lt-LT"/>
              </w:rPr>
              <w:t xml:space="preserve">1.1.1.2. </w:t>
            </w:r>
            <w:r w:rsidRPr="00DA53AA">
              <w:rPr>
                <w:rFonts w:ascii="Times New Roman" w:eastAsia="Times New Roman" w:hAnsi="Times New Roman" w:cs="Times New Roman"/>
                <w:b/>
                <w:sz w:val="24"/>
                <w:szCs w:val="24"/>
                <w:lang w:eastAsia="lt-LT"/>
              </w:rPr>
              <w:t>Rodiklis pasiektas.</w:t>
            </w:r>
            <w:r>
              <w:rPr>
                <w:rFonts w:ascii="Times New Roman" w:eastAsia="Times New Roman" w:hAnsi="Times New Roman" w:cs="Times New Roman"/>
                <w:sz w:val="24"/>
                <w:szCs w:val="24"/>
                <w:lang w:eastAsia="lt-LT"/>
              </w:rPr>
              <w:t xml:space="preserve"> </w:t>
            </w:r>
            <w:r>
              <w:rPr>
                <w:rFonts w:ascii="Times New Roman" w:hAnsi="Times New Roman" w:cs="Times New Roman"/>
                <w:sz w:val="24"/>
                <w:szCs w:val="24"/>
              </w:rPr>
              <w:t xml:space="preserve">Sukurti ir įgyvendinti  ugdomieji projektai, </w:t>
            </w:r>
            <w:r>
              <w:rPr>
                <w:rFonts w:ascii="Times New Roman" w:eastAsia="Times New Roman" w:hAnsi="Times New Roman" w:cs="Times New Roman"/>
                <w:sz w:val="24"/>
                <w:szCs w:val="24"/>
                <w:lang w:eastAsia="lt-LT"/>
              </w:rPr>
              <w:t xml:space="preserve">atsižvelgiant į grupės ugdytinių silpnąsias pasiekimų sritis. Problemų sprendimui - </w:t>
            </w:r>
            <w:r>
              <w:rPr>
                <w:rFonts w:ascii="Times New Roman" w:hAnsi="Times New Roman" w:cs="Times New Roman"/>
                <w:sz w:val="24"/>
                <w:szCs w:val="24"/>
              </w:rPr>
              <w:t xml:space="preserve">STEAM projektai, skaičiavimui ir matavimui - matematinių, geometrinių vaizdinių formavimo projektas „Meškiukas GEO“, „Aš skaičiuoju ir matuoju“, sakytinei ir rašytinei kalbai – „Žaidžiu, kuriu, kalbu“.  Projektų refleksijos aptartos metodinės grupės pasitarime </w:t>
            </w:r>
            <w:r w:rsidRPr="006151FD">
              <w:rPr>
                <w:rFonts w:ascii="Times New Roman" w:hAnsi="Times New Roman" w:cs="Times New Roman"/>
                <w:sz w:val="24"/>
                <w:szCs w:val="24"/>
              </w:rPr>
              <w:t>(2020-12-28 Nr.</w:t>
            </w:r>
            <w:r>
              <w:rPr>
                <w:rFonts w:ascii="Times New Roman" w:hAnsi="Times New Roman" w:cs="Times New Roman"/>
                <w:sz w:val="24"/>
                <w:szCs w:val="24"/>
              </w:rPr>
              <w:t xml:space="preserve"> </w:t>
            </w:r>
            <w:r w:rsidRPr="006151FD">
              <w:rPr>
                <w:rFonts w:ascii="Times New Roman" w:hAnsi="Times New Roman" w:cs="Times New Roman"/>
                <w:sz w:val="24"/>
                <w:szCs w:val="24"/>
              </w:rPr>
              <w:t>M-28).</w:t>
            </w:r>
          </w:p>
          <w:p w14:paraId="0FD1C0AE"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7CD99A9E" w14:textId="77777777" w:rsidR="008F74F9" w:rsidRPr="002B0305"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1.2.1.1. </w:t>
            </w:r>
            <w:r w:rsidRPr="00AD6A2E">
              <w:rPr>
                <w:rFonts w:ascii="Times New Roman" w:eastAsia="Times New Roman" w:hAnsi="Times New Roman" w:cs="Times New Roman"/>
                <w:b/>
                <w:sz w:val="24"/>
                <w:szCs w:val="24"/>
                <w:lang w:eastAsia="lt-LT"/>
              </w:rPr>
              <w:t>Rodiklis pasiektas.</w:t>
            </w:r>
            <w:r>
              <w:rPr>
                <w:rFonts w:ascii="Times New Roman" w:eastAsia="Times New Roman" w:hAnsi="Times New Roman" w:cs="Times New Roman"/>
                <w:sz w:val="24"/>
                <w:szCs w:val="24"/>
                <w:lang w:eastAsia="lt-LT"/>
              </w:rPr>
              <w:t xml:space="preserve"> Į SKU veiklas įtraukta 80</w:t>
            </w:r>
            <w:r w:rsidRPr="00AD6A2E">
              <w:rPr>
                <w:rFonts w:ascii="Times New Roman" w:eastAsia="Times New Roman" w:hAnsi="Times New Roman" w:cs="Times New Roman"/>
                <w:sz w:val="24"/>
                <w:szCs w:val="24"/>
                <w:lang w:eastAsia="lt-LT"/>
              </w:rPr>
              <w:t xml:space="preserve"> proc. įstaigos ugdytinių. Pildomas SKU kalendorius, įstaigoje lankėsi Šiaulių miesto </w:t>
            </w:r>
            <w:r>
              <w:rPr>
                <w:rFonts w:ascii="Times New Roman" w:eastAsia="Times New Roman" w:hAnsi="Times New Roman" w:cs="Times New Roman"/>
                <w:sz w:val="24"/>
                <w:szCs w:val="24"/>
                <w:lang w:eastAsia="lt-LT"/>
              </w:rPr>
              <w:t>progimnazijų ir gimnazijų</w:t>
            </w:r>
            <w:r w:rsidRPr="00AD6A2E">
              <w:rPr>
                <w:rFonts w:ascii="Times New Roman" w:eastAsia="Times New Roman" w:hAnsi="Times New Roman" w:cs="Times New Roman"/>
                <w:sz w:val="24"/>
                <w:szCs w:val="24"/>
                <w:lang w:eastAsia="lt-LT"/>
              </w:rPr>
              <w:t xml:space="preserve"> moksleiviai, profesinis </w:t>
            </w:r>
            <w:proofErr w:type="spellStart"/>
            <w:r w:rsidRPr="00AD6A2E">
              <w:rPr>
                <w:rFonts w:ascii="Times New Roman" w:eastAsia="Times New Roman" w:hAnsi="Times New Roman" w:cs="Times New Roman"/>
                <w:sz w:val="24"/>
                <w:szCs w:val="24"/>
                <w:lang w:eastAsia="lt-LT"/>
              </w:rPr>
              <w:t>veiklinimas</w:t>
            </w:r>
            <w:proofErr w:type="spellEnd"/>
            <w:r w:rsidRPr="00AD6A2E">
              <w:rPr>
                <w:rFonts w:ascii="Times New Roman" w:eastAsia="Times New Roman" w:hAnsi="Times New Roman" w:cs="Times New Roman"/>
                <w:sz w:val="24"/>
                <w:szCs w:val="24"/>
                <w:lang w:eastAsia="lt-LT"/>
              </w:rPr>
              <w:t xml:space="preserve"> vykdytas lankantis </w:t>
            </w:r>
            <w:r>
              <w:rPr>
                <w:rFonts w:ascii="Times New Roman" w:eastAsia="Times New Roman" w:hAnsi="Times New Roman" w:cs="Times New Roman"/>
                <w:sz w:val="24"/>
                <w:szCs w:val="24"/>
                <w:lang w:eastAsia="lt-LT"/>
              </w:rPr>
              <w:t>šokolado fabrike</w:t>
            </w:r>
            <w:r w:rsidRPr="00AD6A2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žirgyne </w:t>
            </w:r>
            <w:r w:rsidRPr="00AD6A2E">
              <w:rPr>
                <w:rFonts w:ascii="Times New Roman" w:eastAsia="Times New Roman" w:hAnsi="Times New Roman" w:cs="Times New Roman"/>
                <w:sz w:val="24"/>
                <w:szCs w:val="24"/>
                <w:lang w:eastAsia="lt-LT"/>
              </w:rPr>
              <w:t>ir kt.</w:t>
            </w:r>
            <w:r>
              <w:rPr>
                <w:rFonts w:ascii="Times New Roman" w:eastAsia="Times New Roman" w:hAnsi="Times New Roman" w:cs="Times New Roman"/>
                <w:sz w:val="24"/>
                <w:szCs w:val="24"/>
                <w:lang w:eastAsia="lt-LT"/>
              </w:rPr>
              <w:t xml:space="preserve"> </w:t>
            </w:r>
            <w:r w:rsidRPr="00AD6A2E">
              <w:rPr>
                <w:rFonts w:ascii="Times New Roman" w:eastAsia="Times New Roman" w:hAnsi="Times New Roman" w:cs="Times New Roman"/>
                <w:sz w:val="24"/>
                <w:szCs w:val="24"/>
                <w:lang w:eastAsia="lt-LT"/>
              </w:rPr>
              <w:t>(direktoriaus įsakymai dėl išvykų).</w:t>
            </w:r>
          </w:p>
        </w:tc>
      </w:tr>
      <w:tr w:rsidR="008F74F9" w:rsidRPr="001C558C" w14:paraId="384CCC69" w14:textId="77777777" w:rsidTr="0010002A">
        <w:tc>
          <w:tcPr>
            <w:tcW w:w="1696" w:type="dxa"/>
            <w:tcBorders>
              <w:top w:val="single" w:sz="4" w:space="0" w:color="auto"/>
              <w:left w:val="single" w:sz="4" w:space="0" w:color="auto"/>
              <w:bottom w:val="single" w:sz="4" w:space="0" w:color="auto"/>
              <w:right w:val="single" w:sz="4" w:space="0" w:color="auto"/>
            </w:tcBorders>
          </w:tcPr>
          <w:p w14:paraId="7AFBBC59" w14:textId="77777777" w:rsidR="008F74F9" w:rsidRPr="005421AE" w:rsidRDefault="008F74F9" w:rsidP="0040318C">
            <w:pPr>
              <w:overflowPunct w:val="0"/>
              <w:spacing w:after="0" w:line="240" w:lineRule="auto"/>
              <w:textAlignment w:val="baseline"/>
              <w:rPr>
                <w:rFonts w:ascii="Times New Roman" w:eastAsia="Times New Roman" w:hAnsi="Times New Roman" w:cs="Times New Roman"/>
                <w:b/>
                <w:sz w:val="24"/>
                <w:szCs w:val="24"/>
                <w:lang w:eastAsia="lt-LT"/>
              </w:rPr>
            </w:pPr>
            <w:r w:rsidRPr="005421AE">
              <w:rPr>
                <w:rFonts w:ascii="Times New Roman" w:eastAsia="Times New Roman" w:hAnsi="Times New Roman" w:cs="Times New Roman"/>
                <w:b/>
                <w:sz w:val="24"/>
                <w:szCs w:val="24"/>
                <w:lang w:eastAsia="lt-LT"/>
              </w:rPr>
              <w:lastRenderedPageBreak/>
              <w:t>Ugdymas(</w:t>
            </w:r>
            <w:proofErr w:type="spellStart"/>
            <w:r w:rsidRPr="005421AE">
              <w:rPr>
                <w:rFonts w:ascii="Times New Roman" w:eastAsia="Times New Roman" w:hAnsi="Times New Roman" w:cs="Times New Roman"/>
                <w:b/>
                <w:sz w:val="24"/>
                <w:szCs w:val="24"/>
                <w:lang w:eastAsia="lt-LT"/>
              </w:rPr>
              <w:t>is</w:t>
            </w:r>
            <w:proofErr w:type="spellEnd"/>
            <w:r w:rsidRPr="005421AE">
              <w:rPr>
                <w:rFonts w:ascii="Times New Roman" w:eastAsia="Times New Roman" w:hAnsi="Times New Roman" w:cs="Times New Roman"/>
                <w:b/>
                <w:sz w:val="24"/>
                <w:szCs w:val="24"/>
                <w:lang w:eastAsia="lt-LT"/>
              </w:rPr>
              <w:t>)</w:t>
            </w:r>
          </w:p>
          <w:p w14:paraId="26758F48" w14:textId="77777777" w:rsidR="008F74F9" w:rsidRPr="001C558C"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AA004D">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3</w:t>
            </w:r>
            <w:r w:rsidRPr="00AA004D">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Užtikrinti kokybišką, individualius vaikų poreikius atitinkantį, ikimokyklinį ugdymą(</w:t>
            </w:r>
            <w:proofErr w:type="spellStart"/>
            <w:r>
              <w:rPr>
                <w:rFonts w:ascii="Times New Roman" w:eastAsia="Times New Roman" w:hAnsi="Times New Roman" w:cs="Times New Roman"/>
                <w:sz w:val="24"/>
                <w:szCs w:val="24"/>
                <w:lang w:eastAsia="lt-LT"/>
              </w:rPr>
              <w:t>si</w:t>
            </w:r>
            <w:proofErr w:type="spellEnd"/>
            <w:r>
              <w:rPr>
                <w:rFonts w:ascii="Times New Roman" w:eastAsia="Times New Roman" w:hAnsi="Times New Roman" w:cs="Times New Roman"/>
                <w:sz w:val="24"/>
                <w:szCs w:val="24"/>
                <w:lang w:eastAsia="lt-LT"/>
              </w:rPr>
              <w:t>).</w:t>
            </w:r>
          </w:p>
        </w:tc>
        <w:tc>
          <w:tcPr>
            <w:tcW w:w="1701" w:type="dxa"/>
            <w:tcBorders>
              <w:top w:val="single" w:sz="4" w:space="0" w:color="auto"/>
              <w:left w:val="single" w:sz="4" w:space="0" w:color="auto"/>
              <w:bottom w:val="single" w:sz="4" w:space="0" w:color="auto"/>
              <w:right w:val="single" w:sz="4" w:space="0" w:color="auto"/>
            </w:tcBorders>
          </w:tcPr>
          <w:p w14:paraId="070674D5"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1DBCC149" w14:textId="77777777" w:rsidR="008F74F9" w:rsidRPr="0054368D"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5209B7">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3</w:t>
            </w:r>
            <w:r w:rsidRPr="005209B7">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Pr="005209B7">
              <w:rPr>
                <w:rFonts w:ascii="Times New Roman" w:eastAsia="Times New Roman" w:hAnsi="Times New Roman" w:cs="Times New Roman"/>
                <w:sz w:val="24"/>
                <w:szCs w:val="24"/>
                <w:lang w:eastAsia="lt-LT"/>
              </w:rPr>
              <w:t>. Teikta sisteminė ir veiksminga švietimo pagalba kiekvienam vaikui.</w:t>
            </w:r>
          </w:p>
          <w:p w14:paraId="6D4FBFF2" w14:textId="77777777" w:rsidR="008F74F9" w:rsidRPr="0054368D"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7838A1F" w14:textId="77777777" w:rsidR="008F74F9" w:rsidRPr="0054368D"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7C568D9E" w14:textId="77777777" w:rsidR="008F74F9" w:rsidRPr="0054368D"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1F83D5BF" w14:textId="77777777" w:rsidR="008F74F9" w:rsidRPr="0054368D"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1FABB0DE"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18ACFC22"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3F5162C4"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3046DECF"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9DE6A5E"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4A35058"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184E22A7"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8941C9D"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351A7280"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2A76C92"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7BFCEF3B"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3172B49A" w14:textId="77777777" w:rsidR="008F74F9" w:rsidRPr="00EC38C2"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1.3.2. </w:t>
            </w:r>
            <w:r w:rsidRPr="00EC38C2">
              <w:rPr>
                <w:rFonts w:ascii="Times New Roman" w:eastAsia="Times New Roman" w:hAnsi="Times New Roman" w:cs="Times New Roman"/>
                <w:sz w:val="24"/>
                <w:szCs w:val="24"/>
                <w:lang w:eastAsia="lt-LT"/>
              </w:rPr>
              <w:t>Ugdymo turin</w:t>
            </w:r>
            <w:r>
              <w:rPr>
                <w:rFonts w:ascii="Times New Roman" w:eastAsia="Times New Roman" w:hAnsi="Times New Roman" w:cs="Times New Roman"/>
                <w:sz w:val="24"/>
                <w:szCs w:val="24"/>
                <w:lang w:eastAsia="lt-LT"/>
              </w:rPr>
              <w:t>ys</w:t>
            </w:r>
          </w:p>
          <w:p w14:paraId="18874FB0" w14:textId="77777777" w:rsidR="008F74F9" w:rsidRPr="00EC38C2"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plėtojamas</w:t>
            </w:r>
            <w:r w:rsidRPr="00EC38C2">
              <w:rPr>
                <w:rFonts w:ascii="Times New Roman" w:eastAsia="Times New Roman" w:hAnsi="Times New Roman" w:cs="Times New Roman"/>
                <w:sz w:val="24"/>
                <w:szCs w:val="24"/>
                <w:lang w:eastAsia="lt-LT"/>
              </w:rPr>
              <w:t xml:space="preserve"> integruojant</w:t>
            </w:r>
          </w:p>
          <w:p w14:paraId="1A08E151" w14:textId="77777777" w:rsidR="008F74F9" w:rsidRPr="00EC38C2"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sidRPr="00EC38C2">
              <w:rPr>
                <w:rFonts w:ascii="Times New Roman" w:eastAsia="Times New Roman" w:hAnsi="Times New Roman" w:cs="Times New Roman"/>
                <w:sz w:val="24"/>
                <w:szCs w:val="24"/>
                <w:lang w:eastAsia="lt-LT"/>
              </w:rPr>
              <w:t>socialinių emocinių</w:t>
            </w:r>
          </w:p>
          <w:p w14:paraId="61B893C0" w14:textId="77777777" w:rsidR="008F74F9" w:rsidRPr="00EC38C2"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sidRPr="00EC38C2">
              <w:rPr>
                <w:rFonts w:ascii="Times New Roman" w:eastAsia="Times New Roman" w:hAnsi="Times New Roman" w:cs="Times New Roman"/>
                <w:sz w:val="24"/>
                <w:szCs w:val="24"/>
                <w:lang w:eastAsia="lt-LT"/>
              </w:rPr>
              <w:t>įgūdžių ugdymo</w:t>
            </w:r>
          </w:p>
          <w:p w14:paraId="010916DA"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sidRPr="00EC38C2">
              <w:rPr>
                <w:rFonts w:ascii="Times New Roman" w:eastAsia="Times New Roman" w:hAnsi="Times New Roman" w:cs="Times New Roman"/>
                <w:sz w:val="24"/>
                <w:szCs w:val="24"/>
                <w:lang w:eastAsia="lt-LT"/>
              </w:rPr>
              <w:t>programas.</w:t>
            </w:r>
          </w:p>
          <w:p w14:paraId="54BE6476"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720F6B6"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36A55C04"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0C7CC44"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BF3F2C5"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8B52D89"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1.3.3. Integruotas STEAM į ugdymo programą. </w:t>
            </w:r>
          </w:p>
          <w:p w14:paraId="49A0A810"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335C545A"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781CDD74"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668A667"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77C4693F"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4506A00E"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A3710D4"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1D8D6365"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42ACD04"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907FC8E"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12708EDB"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325350A"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45706D11"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514F402"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FE19824"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C966562"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10BC454F"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1BB9FF9"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35F4D6BE"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CDF1536"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653D7874"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242F10E"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D2663AD"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4CAC988"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12A21D2F"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70463F15"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1EEEC82" w14:textId="77777777" w:rsidR="00881303" w:rsidRDefault="00881303"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5F41603" w14:textId="77777777" w:rsidR="008F74F9" w:rsidRPr="001C558C"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1.3.4. Stiprinama vaikų sveikata. </w:t>
            </w:r>
          </w:p>
        </w:tc>
        <w:tc>
          <w:tcPr>
            <w:tcW w:w="2835" w:type="dxa"/>
            <w:tcBorders>
              <w:top w:val="single" w:sz="4" w:space="0" w:color="auto"/>
              <w:left w:val="single" w:sz="4" w:space="0" w:color="auto"/>
              <w:bottom w:val="single" w:sz="4" w:space="0" w:color="auto"/>
              <w:right w:val="single" w:sz="4" w:space="0" w:color="auto"/>
            </w:tcBorders>
          </w:tcPr>
          <w:p w14:paraId="0FFD4251"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1E5CD02"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54368D">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3</w:t>
            </w:r>
            <w:r w:rsidRPr="0054368D">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Pr="0054368D">
              <w:rPr>
                <w:rFonts w:ascii="Times New Roman" w:eastAsia="Times New Roman" w:hAnsi="Times New Roman" w:cs="Times New Roman"/>
                <w:sz w:val="24"/>
                <w:szCs w:val="24"/>
                <w:lang w:eastAsia="lt-LT"/>
              </w:rPr>
              <w:t xml:space="preserve">.1. </w:t>
            </w:r>
            <w:r w:rsidRPr="00E6445D">
              <w:rPr>
                <w:rFonts w:ascii="Times New Roman" w:eastAsia="Times New Roman" w:hAnsi="Times New Roman" w:cs="Times New Roman"/>
                <w:sz w:val="24"/>
                <w:szCs w:val="24"/>
                <w:lang w:eastAsia="lt-LT"/>
              </w:rPr>
              <w:t>Š</w:t>
            </w:r>
            <w:r w:rsidRPr="0054368D">
              <w:rPr>
                <w:rFonts w:ascii="Times New Roman" w:eastAsia="Times New Roman" w:hAnsi="Times New Roman" w:cs="Times New Roman"/>
                <w:sz w:val="24"/>
                <w:szCs w:val="24"/>
                <w:lang w:eastAsia="lt-LT"/>
              </w:rPr>
              <w:t>vietimo specialistų paga</w:t>
            </w:r>
            <w:r>
              <w:rPr>
                <w:rFonts w:ascii="Times New Roman" w:eastAsia="Times New Roman" w:hAnsi="Times New Roman" w:cs="Times New Roman"/>
                <w:sz w:val="24"/>
                <w:szCs w:val="24"/>
                <w:lang w:eastAsia="lt-LT"/>
              </w:rPr>
              <w:t>lbą gaunančių ugdytinių dalis, 100 proc</w:t>
            </w:r>
            <w:r w:rsidRPr="0054368D">
              <w:rPr>
                <w:rFonts w:ascii="Times New Roman" w:eastAsia="Times New Roman" w:hAnsi="Times New Roman" w:cs="Times New Roman"/>
                <w:sz w:val="24"/>
                <w:szCs w:val="24"/>
                <w:lang w:eastAsia="lt-LT"/>
              </w:rPr>
              <w:t>.</w:t>
            </w:r>
          </w:p>
          <w:p w14:paraId="67F68650"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778B9AEE"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41C39492"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1.3.1.2. Įsteigta specialiojo pedagogo pareigybė ne mažiau kaip 0,25 et., padidinta logopedo pareigybė ne mažiau kaip 0,1 et.</w:t>
            </w:r>
          </w:p>
          <w:p w14:paraId="0727857A"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12384408" w14:textId="77777777" w:rsidR="008F74F9" w:rsidRPr="0054368D"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1.3.1.3. </w:t>
            </w:r>
            <w:r w:rsidRPr="0054368D">
              <w:rPr>
                <w:rFonts w:ascii="Times New Roman" w:eastAsia="Times New Roman" w:hAnsi="Times New Roman" w:cs="Times New Roman"/>
                <w:sz w:val="24"/>
                <w:szCs w:val="24"/>
                <w:lang w:eastAsia="lt-LT"/>
              </w:rPr>
              <w:t>Parengta  kvalifikacijos tobulinimo (</w:t>
            </w:r>
            <w:proofErr w:type="spellStart"/>
            <w:r w:rsidRPr="0054368D">
              <w:rPr>
                <w:rFonts w:ascii="Times New Roman" w:eastAsia="Times New Roman" w:hAnsi="Times New Roman" w:cs="Times New Roman"/>
                <w:sz w:val="24"/>
                <w:szCs w:val="24"/>
                <w:lang w:eastAsia="lt-LT"/>
              </w:rPr>
              <w:t>si</w:t>
            </w:r>
            <w:proofErr w:type="spellEnd"/>
            <w:r w:rsidRPr="0054368D">
              <w:rPr>
                <w:rFonts w:ascii="Times New Roman" w:eastAsia="Times New Roman" w:hAnsi="Times New Roman" w:cs="Times New Roman"/>
                <w:sz w:val="24"/>
                <w:szCs w:val="24"/>
                <w:lang w:eastAsia="lt-LT"/>
              </w:rPr>
              <w:t>) programa „</w:t>
            </w:r>
            <w:r>
              <w:rPr>
                <w:rFonts w:ascii="Times New Roman" w:eastAsia="Times New Roman" w:hAnsi="Times New Roman" w:cs="Times New Roman"/>
                <w:sz w:val="24"/>
                <w:szCs w:val="24"/>
                <w:lang w:eastAsia="lt-LT"/>
              </w:rPr>
              <w:t xml:space="preserve">Pagalbos vaikui plano modeliai“ (2020 m. II </w:t>
            </w:r>
            <w:proofErr w:type="spellStart"/>
            <w:r>
              <w:rPr>
                <w:rFonts w:ascii="Times New Roman" w:eastAsia="Times New Roman" w:hAnsi="Times New Roman" w:cs="Times New Roman"/>
                <w:sz w:val="24"/>
                <w:szCs w:val="24"/>
                <w:lang w:eastAsia="lt-LT"/>
              </w:rPr>
              <w:t>ket</w:t>
            </w:r>
            <w:proofErr w:type="spellEnd"/>
            <w:r>
              <w:rPr>
                <w:rFonts w:ascii="Times New Roman" w:eastAsia="Times New Roman" w:hAnsi="Times New Roman" w:cs="Times New Roman"/>
                <w:sz w:val="24"/>
                <w:szCs w:val="24"/>
                <w:lang w:eastAsia="lt-LT"/>
              </w:rPr>
              <w:t>.</w:t>
            </w:r>
            <w:r w:rsidRPr="0054368D">
              <w:rPr>
                <w:rFonts w:ascii="Times New Roman" w:eastAsia="Times New Roman" w:hAnsi="Times New Roman" w:cs="Times New Roman"/>
                <w:sz w:val="24"/>
                <w:szCs w:val="24"/>
                <w:lang w:eastAsia="lt-LT"/>
              </w:rPr>
              <w:t>).</w:t>
            </w:r>
          </w:p>
          <w:p w14:paraId="1396AEEA"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16C10FD7"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78973DD"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3F2EA713"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7BCC49CF" w14:textId="77777777" w:rsidR="008F74F9" w:rsidRPr="00EC38C2"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1.3.2.1. Pradėta įgyvendinti socialinių – emocinių gebėjimų ugdymo programa  „</w:t>
            </w:r>
            <w:proofErr w:type="spellStart"/>
            <w:r>
              <w:rPr>
                <w:rFonts w:ascii="Times New Roman" w:eastAsia="Times New Roman" w:hAnsi="Times New Roman" w:cs="Times New Roman"/>
                <w:sz w:val="24"/>
                <w:szCs w:val="24"/>
                <w:lang w:eastAsia="lt-LT"/>
              </w:rPr>
              <w:t>Kimochi</w:t>
            </w:r>
            <w:proofErr w:type="spellEnd"/>
            <w:r>
              <w:rPr>
                <w:rFonts w:ascii="Times New Roman" w:eastAsia="Times New Roman" w:hAnsi="Times New Roman" w:cs="Times New Roman"/>
                <w:sz w:val="24"/>
                <w:szCs w:val="24"/>
                <w:lang w:eastAsia="lt-LT"/>
              </w:rPr>
              <w:t xml:space="preserve">“. Programoje dalyvauja 20 ugdytinių (2020 m. III-IV </w:t>
            </w:r>
            <w:proofErr w:type="spellStart"/>
            <w:r>
              <w:rPr>
                <w:rFonts w:ascii="Times New Roman" w:eastAsia="Times New Roman" w:hAnsi="Times New Roman" w:cs="Times New Roman"/>
                <w:sz w:val="24"/>
                <w:szCs w:val="24"/>
                <w:lang w:eastAsia="lt-LT"/>
              </w:rPr>
              <w:t>ket</w:t>
            </w:r>
            <w:proofErr w:type="spellEnd"/>
            <w:r>
              <w:rPr>
                <w:rFonts w:ascii="Times New Roman" w:eastAsia="Times New Roman" w:hAnsi="Times New Roman" w:cs="Times New Roman"/>
                <w:sz w:val="24"/>
                <w:szCs w:val="24"/>
                <w:lang w:eastAsia="lt-LT"/>
              </w:rPr>
              <w:t xml:space="preserve">.). </w:t>
            </w:r>
          </w:p>
          <w:p w14:paraId="67387618"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7C176622"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1.3.2.2. Įgyvendinama socialinių įgūdžių ugdymo </w:t>
            </w:r>
            <w:r w:rsidRPr="00EC38C2">
              <w:rPr>
                <w:rFonts w:ascii="Times New Roman" w:eastAsia="Times New Roman" w:hAnsi="Times New Roman" w:cs="Times New Roman"/>
                <w:sz w:val="24"/>
                <w:szCs w:val="24"/>
                <w:lang w:eastAsia="lt-LT"/>
              </w:rPr>
              <w:t>program</w:t>
            </w:r>
            <w:r>
              <w:rPr>
                <w:rFonts w:ascii="Times New Roman" w:eastAsia="Times New Roman" w:hAnsi="Times New Roman" w:cs="Times New Roman"/>
                <w:sz w:val="24"/>
                <w:szCs w:val="24"/>
                <w:lang w:eastAsia="lt-LT"/>
              </w:rPr>
              <w:t>a</w:t>
            </w:r>
            <w:r w:rsidRPr="00EC38C2">
              <w:rPr>
                <w:rFonts w:ascii="Times New Roman" w:eastAsia="Times New Roman" w:hAnsi="Times New Roman" w:cs="Times New Roman"/>
                <w:sz w:val="24"/>
                <w:szCs w:val="24"/>
                <w:lang w:eastAsia="lt-LT"/>
              </w:rPr>
              <w:t xml:space="preserve"> „</w:t>
            </w:r>
            <w:proofErr w:type="spellStart"/>
            <w:r w:rsidRPr="00EC38C2">
              <w:rPr>
                <w:rFonts w:ascii="Times New Roman" w:eastAsia="Times New Roman" w:hAnsi="Times New Roman" w:cs="Times New Roman"/>
                <w:sz w:val="24"/>
                <w:szCs w:val="24"/>
                <w:lang w:eastAsia="lt-LT"/>
              </w:rPr>
              <w:t>Zipio</w:t>
            </w:r>
            <w:proofErr w:type="spellEnd"/>
            <w:r w:rsidRPr="00EC38C2">
              <w:rPr>
                <w:rFonts w:ascii="Times New Roman" w:eastAsia="Times New Roman" w:hAnsi="Times New Roman" w:cs="Times New Roman"/>
                <w:sz w:val="24"/>
                <w:szCs w:val="24"/>
                <w:lang w:eastAsia="lt-LT"/>
              </w:rPr>
              <w:t xml:space="preserve"> draugai“</w:t>
            </w:r>
            <w:r>
              <w:rPr>
                <w:rFonts w:ascii="Times New Roman" w:eastAsia="Times New Roman" w:hAnsi="Times New Roman" w:cs="Times New Roman"/>
                <w:sz w:val="24"/>
                <w:szCs w:val="24"/>
                <w:lang w:eastAsia="lt-LT"/>
              </w:rPr>
              <w:t xml:space="preserve">. Programoje </w:t>
            </w:r>
            <w:r w:rsidRPr="00EC38C2">
              <w:rPr>
                <w:rFonts w:ascii="Times New Roman" w:eastAsia="Times New Roman" w:hAnsi="Times New Roman" w:cs="Times New Roman"/>
                <w:sz w:val="24"/>
                <w:szCs w:val="24"/>
                <w:lang w:eastAsia="lt-LT"/>
              </w:rPr>
              <w:t xml:space="preserve">dalyvauja </w:t>
            </w:r>
            <w:r>
              <w:rPr>
                <w:rFonts w:ascii="Times New Roman" w:eastAsia="Times New Roman" w:hAnsi="Times New Roman" w:cs="Times New Roman"/>
                <w:sz w:val="24"/>
                <w:szCs w:val="24"/>
                <w:lang w:eastAsia="lt-LT"/>
              </w:rPr>
              <w:t>20 ugdytinių.</w:t>
            </w:r>
          </w:p>
          <w:p w14:paraId="28B62A61"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6F8480CF"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1.3.3.1. Pateikta paraiška Ugdymo plėtotės centrui prisijungti prie STEAM mokyklų tinklo (2020 m.).</w:t>
            </w:r>
          </w:p>
          <w:p w14:paraId="494E8088"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63A5BAA5"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67F63297"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6AFFC536"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713D9A35"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6351CB2D"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3EC7B27"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323D6009"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7799FD14"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698ED0DD" w14:textId="77777777" w:rsidR="00881303" w:rsidRDefault="00881303"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6EF9E01"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1.3.3.2. </w:t>
            </w:r>
            <w:r w:rsidRPr="006E51ED">
              <w:rPr>
                <w:rFonts w:ascii="Times New Roman" w:eastAsia="Times New Roman" w:hAnsi="Times New Roman" w:cs="Times New Roman"/>
                <w:sz w:val="24"/>
                <w:szCs w:val="24"/>
                <w:lang w:eastAsia="lt-LT"/>
              </w:rPr>
              <w:t>STEAM</w:t>
            </w:r>
            <w:r>
              <w:rPr>
                <w:rFonts w:ascii="Times New Roman" w:eastAsia="Times New Roman" w:hAnsi="Times New Roman" w:cs="Times New Roman"/>
                <w:sz w:val="24"/>
                <w:szCs w:val="24"/>
                <w:lang w:eastAsia="lt-LT"/>
              </w:rPr>
              <w:t xml:space="preserve"> veiklose dalyvauja 40 ugdytinių.</w:t>
            </w:r>
          </w:p>
          <w:p w14:paraId="518D5F88"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3796D613"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309F5F6F"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6D1CF891"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B78CB50"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341C809F"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447F3552"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F2D514C"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6894A786"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9EBB47F"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1.3.3.3.  Ne mažiau kaip 30 proc. pedagogų dalyvauja kvalifikacijos kėlimo renginiuose apie STEAM elementų diegimą ugdymo procese.</w:t>
            </w:r>
          </w:p>
          <w:p w14:paraId="5278266E"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66672FF0"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1.3.4.1. Bendradarbiaujant su Šiaulių sporto gimnazija parengta ir įgyvendinta vaikų sveikatą stiprinanti programa „Sportuojam išmaniai“ (2020 m. II </w:t>
            </w:r>
            <w:proofErr w:type="spellStart"/>
            <w:r>
              <w:rPr>
                <w:rFonts w:ascii="Times New Roman" w:eastAsia="Times New Roman" w:hAnsi="Times New Roman" w:cs="Times New Roman"/>
                <w:sz w:val="24"/>
                <w:szCs w:val="24"/>
                <w:lang w:eastAsia="lt-LT"/>
              </w:rPr>
              <w:t>ket</w:t>
            </w:r>
            <w:proofErr w:type="spellEnd"/>
            <w:r>
              <w:rPr>
                <w:rFonts w:ascii="Times New Roman" w:eastAsia="Times New Roman" w:hAnsi="Times New Roman" w:cs="Times New Roman"/>
                <w:sz w:val="24"/>
                <w:szCs w:val="24"/>
                <w:lang w:eastAsia="lt-LT"/>
              </w:rPr>
              <w:t xml:space="preserve">.). </w:t>
            </w:r>
          </w:p>
          <w:p w14:paraId="1FA6EC32"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61C0041E"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1E6AD774"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3D84DD8"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1C2EFCA3"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1.3.4.2. Atliktas vaikų fizinės veiklos vertinimas kiekybiniu ir kokybiniu aspektais, tyrimo duomenys pristatyti ugdytinių tėvams, tyrimo pagrindu parengtos rekomendacijos pedagogams (2020 m. II </w:t>
            </w:r>
            <w:proofErr w:type="spellStart"/>
            <w:r>
              <w:rPr>
                <w:rFonts w:ascii="Times New Roman" w:eastAsia="Times New Roman" w:hAnsi="Times New Roman" w:cs="Times New Roman"/>
                <w:sz w:val="24"/>
                <w:szCs w:val="24"/>
                <w:lang w:eastAsia="lt-LT"/>
              </w:rPr>
              <w:t>ket</w:t>
            </w:r>
            <w:proofErr w:type="spellEnd"/>
            <w:r>
              <w:rPr>
                <w:rFonts w:ascii="Times New Roman" w:eastAsia="Times New Roman" w:hAnsi="Times New Roman" w:cs="Times New Roman"/>
                <w:sz w:val="24"/>
                <w:szCs w:val="24"/>
                <w:lang w:eastAsia="lt-LT"/>
              </w:rPr>
              <w:t xml:space="preserve">.). </w:t>
            </w:r>
          </w:p>
          <w:p w14:paraId="519EB049"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4FDDCDC4"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B2BAB9A"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562ECCB"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F22E3E9"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88E5C60"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687ABCF1"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47AF633C"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1.3.4.3. Ne mažiau kaip 30 proc. pedagogų dalyvauja kvalifikacijos kėlimo renginiuose apie vaikų sveikatos stiprinimą. </w:t>
            </w:r>
          </w:p>
          <w:p w14:paraId="2E7ECE0A" w14:textId="77777777" w:rsidR="008F74F9" w:rsidRPr="001C558C"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tc>
        <w:tc>
          <w:tcPr>
            <w:tcW w:w="3153" w:type="dxa"/>
            <w:tcBorders>
              <w:top w:val="single" w:sz="4" w:space="0" w:color="auto"/>
              <w:left w:val="single" w:sz="4" w:space="0" w:color="auto"/>
              <w:bottom w:val="single" w:sz="4" w:space="0" w:color="auto"/>
              <w:right w:val="single" w:sz="4" w:space="0" w:color="auto"/>
            </w:tcBorders>
          </w:tcPr>
          <w:p w14:paraId="51B315EC"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E5CD2BA"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1.3.1.1. </w:t>
            </w:r>
            <w:r w:rsidRPr="006B3AB4">
              <w:rPr>
                <w:rFonts w:ascii="Times New Roman" w:eastAsia="Times New Roman" w:hAnsi="Times New Roman" w:cs="Times New Roman"/>
                <w:b/>
                <w:sz w:val="24"/>
                <w:szCs w:val="24"/>
                <w:lang w:eastAsia="lt-LT"/>
              </w:rPr>
              <w:t>Rodiklis pasiektas</w:t>
            </w:r>
            <w:r>
              <w:rPr>
                <w:rFonts w:ascii="Times New Roman" w:eastAsia="Times New Roman" w:hAnsi="Times New Roman" w:cs="Times New Roman"/>
                <w:sz w:val="24"/>
                <w:szCs w:val="24"/>
                <w:lang w:eastAsia="lt-LT"/>
              </w:rPr>
              <w:t xml:space="preserve">. </w:t>
            </w:r>
            <w:r w:rsidRPr="000A54D7">
              <w:rPr>
                <w:rFonts w:ascii="Times New Roman" w:eastAsia="Times New Roman" w:hAnsi="Times New Roman" w:cs="Times New Roman"/>
                <w:sz w:val="24"/>
                <w:szCs w:val="24"/>
                <w:lang w:eastAsia="lt-LT"/>
              </w:rPr>
              <w:t>Visiems vaikams, kuriems nustatyti specialieji ugdymosi poreikiai, teikiama švietimo pagalba.</w:t>
            </w:r>
          </w:p>
          <w:p w14:paraId="2A0D1B2A"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3D7DBD2"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1.3.1.2. </w:t>
            </w:r>
            <w:r w:rsidRPr="003F7271">
              <w:rPr>
                <w:rFonts w:ascii="Times New Roman" w:eastAsia="Times New Roman" w:hAnsi="Times New Roman" w:cs="Times New Roman"/>
                <w:b/>
                <w:sz w:val="24"/>
                <w:szCs w:val="24"/>
                <w:lang w:eastAsia="lt-LT"/>
              </w:rPr>
              <w:t>Rodiklis pasiektas</w:t>
            </w:r>
            <w:r>
              <w:rPr>
                <w:rFonts w:ascii="Times New Roman" w:eastAsia="Times New Roman" w:hAnsi="Times New Roman" w:cs="Times New Roman"/>
                <w:sz w:val="24"/>
                <w:szCs w:val="24"/>
                <w:lang w:eastAsia="lt-LT"/>
              </w:rPr>
              <w:t xml:space="preserve">. </w:t>
            </w:r>
            <w:r w:rsidRPr="000A54D7">
              <w:rPr>
                <w:rFonts w:ascii="Times New Roman" w:eastAsia="Times New Roman" w:hAnsi="Times New Roman" w:cs="Times New Roman"/>
                <w:sz w:val="24"/>
                <w:szCs w:val="24"/>
                <w:lang w:eastAsia="lt-LT"/>
              </w:rPr>
              <w:t>Siekiant užtikrinti poreikio tenkinimą įsteigt</w:t>
            </w:r>
            <w:r>
              <w:rPr>
                <w:rFonts w:ascii="Times New Roman" w:eastAsia="Times New Roman" w:hAnsi="Times New Roman" w:cs="Times New Roman"/>
                <w:sz w:val="24"/>
                <w:szCs w:val="24"/>
                <w:lang w:eastAsia="lt-LT"/>
              </w:rPr>
              <w:t>a</w:t>
            </w:r>
            <w:r w:rsidRPr="000A54D7">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specialiojo pedagogo pareigybė (0,25)</w:t>
            </w:r>
            <w:r w:rsidRPr="000A54D7">
              <w:rPr>
                <w:rFonts w:ascii="Times New Roman" w:eastAsia="Times New Roman" w:hAnsi="Times New Roman" w:cs="Times New Roman"/>
                <w:sz w:val="24"/>
                <w:szCs w:val="24"/>
                <w:lang w:eastAsia="lt-LT"/>
              </w:rPr>
              <w:t xml:space="preserve"> ir </w:t>
            </w:r>
            <w:r>
              <w:rPr>
                <w:rFonts w:ascii="Times New Roman" w:eastAsia="Times New Roman" w:hAnsi="Times New Roman" w:cs="Times New Roman"/>
                <w:sz w:val="24"/>
                <w:szCs w:val="24"/>
                <w:lang w:eastAsia="lt-LT"/>
              </w:rPr>
              <w:t xml:space="preserve">padidinta logopedo pareigybė (0,1 et.). </w:t>
            </w:r>
          </w:p>
          <w:p w14:paraId="1B18DEA8"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422A4EE"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1.3.1.3. </w:t>
            </w:r>
            <w:r w:rsidRPr="003F7271">
              <w:rPr>
                <w:rFonts w:ascii="Times New Roman" w:eastAsia="Times New Roman" w:hAnsi="Times New Roman" w:cs="Times New Roman"/>
                <w:b/>
                <w:sz w:val="24"/>
                <w:szCs w:val="24"/>
                <w:lang w:eastAsia="lt-LT"/>
              </w:rPr>
              <w:t xml:space="preserve">Rodiklis pasiektas. </w:t>
            </w:r>
            <w:r w:rsidRPr="003F7271">
              <w:rPr>
                <w:rFonts w:ascii="Times New Roman" w:eastAsia="Times New Roman" w:hAnsi="Times New Roman" w:cs="Times New Roman"/>
                <w:sz w:val="24"/>
                <w:szCs w:val="24"/>
                <w:lang w:eastAsia="lt-LT"/>
              </w:rPr>
              <w:t>B</w:t>
            </w:r>
            <w:r>
              <w:rPr>
                <w:rFonts w:ascii="Times New Roman" w:eastAsia="Times New Roman" w:hAnsi="Times New Roman" w:cs="Times New Roman"/>
                <w:sz w:val="24"/>
                <w:szCs w:val="24"/>
                <w:lang w:eastAsia="lt-LT"/>
              </w:rPr>
              <w:t>endradarbiauj</w:t>
            </w:r>
            <w:r w:rsidRPr="003F7271">
              <w:rPr>
                <w:rFonts w:ascii="Times New Roman" w:eastAsia="Times New Roman" w:hAnsi="Times New Roman" w:cs="Times New Roman"/>
                <w:sz w:val="24"/>
                <w:szCs w:val="24"/>
                <w:lang w:eastAsia="lt-LT"/>
              </w:rPr>
              <w:t>ant su Š</w:t>
            </w:r>
            <w:r>
              <w:rPr>
                <w:rFonts w:ascii="Times New Roman" w:eastAsia="Times New Roman" w:hAnsi="Times New Roman" w:cs="Times New Roman"/>
                <w:sz w:val="24"/>
                <w:szCs w:val="24"/>
                <w:lang w:eastAsia="lt-LT"/>
              </w:rPr>
              <w:t>iaulių lopšeliu-darželiu</w:t>
            </w:r>
            <w:r w:rsidRPr="003F7271">
              <w:rPr>
                <w:rFonts w:ascii="Times New Roman" w:eastAsia="Times New Roman" w:hAnsi="Times New Roman" w:cs="Times New Roman"/>
                <w:sz w:val="24"/>
                <w:szCs w:val="24"/>
                <w:lang w:eastAsia="lt-LT"/>
              </w:rPr>
              <w:t xml:space="preserve"> „Eglutė“</w:t>
            </w:r>
            <w:r>
              <w:rPr>
                <w:rFonts w:ascii="Times New Roman" w:eastAsia="Times New Roman" w:hAnsi="Times New Roman" w:cs="Times New Roman"/>
                <w:b/>
                <w:sz w:val="24"/>
                <w:szCs w:val="24"/>
                <w:lang w:eastAsia="lt-LT"/>
              </w:rPr>
              <w:t xml:space="preserve"> </w:t>
            </w:r>
            <w:r w:rsidRPr="003F7271">
              <w:rPr>
                <w:rFonts w:ascii="Times New Roman" w:eastAsia="Times New Roman" w:hAnsi="Times New Roman" w:cs="Times New Roman"/>
                <w:sz w:val="24"/>
                <w:szCs w:val="24"/>
                <w:lang w:eastAsia="lt-LT"/>
              </w:rPr>
              <w:t>2020-02-19 organizuotas seminar</w:t>
            </w:r>
            <w:r>
              <w:rPr>
                <w:rFonts w:ascii="Times New Roman" w:eastAsia="Times New Roman" w:hAnsi="Times New Roman" w:cs="Times New Roman"/>
                <w:sz w:val="24"/>
                <w:szCs w:val="24"/>
                <w:lang w:eastAsia="lt-LT"/>
              </w:rPr>
              <w:t>a</w:t>
            </w:r>
            <w:r w:rsidRPr="003F7271">
              <w:rPr>
                <w:rFonts w:ascii="Times New Roman" w:eastAsia="Times New Roman" w:hAnsi="Times New Roman" w:cs="Times New Roman"/>
                <w:sz w:val="24"/>
                <w:szCs w:val="24"/>
                <w:lang w:eastAsia="lt-LT"/>
              </w:rPr>
              <w:t>s „Pagalbos vaikui plano modeliai (PVP)“</w:t>
            </w:r>
            <w:r>
              <w:rPr>
                <w:rFonts w:ascii="Times New Roman" w:eastAsia="Times New Roman" w:hAnsi="Times New Roman" w:cs="Times New Roman"/>
                <w:sz w:val="24"/>
                <w:szCs w:val="24"/>
                <w:lang w:eastAsia="lt-LT"/>
              </w:rPr>
              <w:t>. Seminaro metu Šiaulių mieste  susitarta dėl PVP formos.</w:t>
            </w:r>
          </w:p>
          <w:p w14:paraId="601E0664"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7AE8128D"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1.3.2.1. </w:t>
            </w:r>
            <w:r w:rsidRPr="00946406">
              <w:rPr>
                <w:rFonts w:ascii="Times New Roman" w:eastAsia="Times New Roman" w:hAnsi="Times New Roman" w:cs="Times New Roman"/>
                <w:b/>
                <w:sz w:val="24"/>
                <w:szCs w:val="24"/>
                <w:lang w:eastAsia="lt-LT"/>
              </w:rPr>
              <w:t>Rodiklis pasiektas.</w:t>
            </w:r>
            <w:r>
              <w:rPr>
                <w:rFonts w:ascii="Times New Roman" w:eastAsia="Times New Roman" w:hAnsi="Times New Roman" w:cs="Times New Roman"/>
                <w:sz w:val="24"/>
                <w:szCs w:val="24"/>
                <w:lang w:eastAsia="lt-LT"/>
              </w:rPr>
              <w:t xml:space="preserve"> Įsigyta Ugdymo programa „</w:t>
            </w:r>
            <w:proofErr w:type="spellStart"/>
            <w:r>
              <w:rPr>
                <w:rFonts w:ascii="Times New Roman" w:eastAsia="Times New Roman" w:hAnsi="Times New Roman" w:cs="Times New Roman"/>
                <w:sz w:val="24"/>
                <w:szCs w:val="24"/>
                <w:lang w:eastAsia="lt-LT"/>
              </w:rPr>
              <w:t>Kimochi</w:t>
            </w:r>
            <w:proofErr w:type="spellEnd"/>
            <w:r>
              <w:rPr>
                <w:rFonts w:ascii="Times New Roman" w:eastAsia="Times New Roman" w:hAnsi="Times New Roman" w:cs="Times New Roman"/>
                <w:sz w:val="24"/>
                <w:szCs w:val="24"/>
                <w:lang w:eastAsia="lt-LT"/>
              </w:rPr>
              <w:t xml:space="preserve">“. Programa nuo rugsėjo mėn. pradėta įgyvendinti 4 m. amžiaus vaikų grupėje. Su programa supažindinti tėvai. </w:t>
            </w:r>
          </w:p>
          <w:p w14:paraId="341C9E77"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48F7FCCB"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1.3.2.2. </w:t>
            </w:r>
            <w:r w:rsidRPr="00946406">
              <w:rPr>
                <w:rFonts w:ascii="Times New Roman" w:eastAsia="Times New Roman" w:hAnsi="Times New Roman" w:cs="Times New Roman"/>
                <w:b/>
                <w:sz w:val="24"/>
                <w:szCs w:val="24"/>
                <w:lang w:eastAsia="lt-LT"/>
              </w:rPr>
              <w:t>Rodiklis pasiektas</w:t>
            </w:r>
            <w:r>
              <w:rPr>
                <w:rFonts w:ascii="Times New Roman" w:eastAsia="Times New Roman" w:hAnsi="Times New Roman" w:cs="Times New Roman"/>
                <w:sz w:val="24"/>
                <w:szCs w:val="24"/>
                <w:lang w:eastAsia="lt-LT"/>
              </w:rPr>
              <w:t>. „</w:t>
            </w:r>
            <w:proofErr w:type="spellStart"/>
            <w:r>
              <w:rPr>
                <w:rFonts w:ascii="Times New Roman" w:eastAsia="Times New Roman" w:hAnsi="Times New Roman" w:cs="Times New Roman"/>
                <w:sz w:val="24"/>
                <w:szCs w:val="24"/>
                <w:lang w:eastAsia="lt-LT"/>
              </w:rPr>
              <w:t>Zipio</w:t>
            </w:r>
            <w:proofErr w:type="spellEnd"/>
            <w:r>
              <w:rPr>
                <w:rFonts w:ascii="Times New Roman" w:eastAsia="Times New Roman" w:hAnsi="Times New Roman" w:cs="Times New Roman"/>
                <w:sz w:val="24"/>
                <w:szCs w:val="24"/>
                <w:lang w:eastAsia="lt-LT"/>
              </w:rPr>
              <w:t xml:space="preserve"> draugai“</w:t>
            </w:r>
            <w:r w:rsidRPr="00946406">
              <w:rPr>
                <w:rFonts w:ascii="Times New Roman" w:eastAsia="Times New Roman" w:hAnsi="Times New Roman" w:cs="Times New Roman"/>
                <w:sz w:val="24"/>
                <w:szCs w:val="24"/>
                <w:lang w:eastAsia="lt-LT"/>
              </w:rPr>
              <w:t xml:space="preserve"> programa integruota vienoje ikimokyklinio ugdymo grupėje.</w:t>
            </w:r>
          </w:p>
          <w:p w14:paraId="6CA9CF1C"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497B5D6E" w14:textId="77777777" w:rsidR="008F74F9" w:rsidRPr="00CE0531"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1.3.3.1. </w:t>
            </w:r>
            <w:r w:rsidRPr="00946406">
              <w:rPr>
                <w:rFonts w:ascii="Times New Roman" w:eastAsia="Times New Roman" w:hAnsi="Times New Roman" w:cs="Times New Roman"/>
                <w:b/>
                <w:sz w:val="24"/>
                <w:szCs w:val="24"/>
                <w:lang w:eastAsia="lt-LT"/>
              </w:rPr>
              <w:t>Rodiklis pasiektas.</w:t>
            </w:r>
            <w:r>
              <w:rPr>
                <w:rFonts w:ascii="Times New Roman" w:eastAsia="Times New Roman" w:hAnsi="Times New Roman" w:cs="Times New Roman"/>
                <w:sz w:val="24"/>
                <w:szCs w:val="24"/>
                <w:lang w:eastAsia="lt-LT"/>
              </w:rPr>
              <w:t xml:space="preserve"> Lopšelis-darželis tapo</w:t>
            </w:r>
            <w:r w:rsidRPr="00CE0531">
              <w:rPr>
                <w:rFonts w:ascii="Times New Roman" w:eastAsia="Times New Roman" w:hAnsi="Times New Roman" w:cs="Times New Roman"/>
                <w:sz w:val="24"/>
                <w:szCs w:val="24"/>
                <w:lang w:eastAsia="lt-LT"/>
              </w:rPr>
              <w:t xml:space="preserve"> registruotu Portalo STEAM </w:t>
            </w:r>
            <w:proofErr w:type="spellStart"/>
            <w:r w:rsidRPr="00CE0531">
              <w:rPr>
                <w:rFonts w:ascii="Times New Roman" w:eastAsia="Times New Roman" w:hAnsi="Times New Roman" w:cs="Times New Roman"/>
                <w:sz w:val="24"/>
                <w:szCs w:val="24"/>
                <w:lang w:eastAsia="lt-LT"/>
              </w:rPr>
              <w:t>School</w:t>
            </w:r>
            <w:proofErr w:type="spellEnd"/>
            <w:r w:rsidRPr="00CE0531">
              <w:rPr>
                <w:rFonts w:ascii="Times New Roman" w:eastAsia="Times New Roman" w:hAnsi="Times New Roman" w:cs="Times New Roman"/>
                <w:sz w:val="24"/>
                <w:szCs w:val="24"/>
                <w:lang w:eastAsia="lt-LT"/>
              </w:rPr>
              <w:t xml:space="preserve"> </w:t>
            </w:r>
            <w:proofErr w:type="spellStart"/>
            <w:r w:rsidRPr="00CE0531">
              <w:rPr>
                <w:rFonts w:ascii="Times New Roman" w:eastAsia="Times New Roman" w:hAnsi="Times New Roman" w:cs="Times New Roman"/>
                <w:sz w:val="24"/>
                <w:szCs w:val="24"/>
                <w:lang w:eastAsia="lt-LT"/>
              </w:rPr>
              <w:t>Label</w:t>
            </w:r>
            <w:proofErr w:type="spellEnd"/>
            <w:r w:rsidRPr="00CE0531">
              <w:rPr>
                <w:rFonts w:ascii="Times New Roman" w:eastAsia="Times New Roman" w:hAnsi="Times New Roman" w:cs="Times New Roman"/>
                <w:sz w:val="24"/>
                <w:szCs w:val="24"/>
                <w:lang w:eastAsia="lt-LT"/>
              </w:rPr>
              <w:t xml:space="preserve"> nariu.</w:t>
            </w:r>
          </w:p>
          <w:p w14:paraId="1CBC3355" w14:textId="77777777" w:rsidR="008F74F9" w:rsidRPr="00CE0531"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sidRPr="00CE0531">
              <w:rPr>
                <w:rFonts w:ascii="Times New Roman" w:eastAsia="Times New Roman" w:hAnsi="Times New Roman" w:cs="Times New Roman"/>
                <w:sz w:val="24"/>
                <w:szCs w:val="24"/>
                <w:lang w:eastAsia="lt-LT"/>
              </w:rPr>
              <w:t xml:space="preserve">Suburta komanda STEAM veikloms organizuoti (2020-12-02 dir. </w:t>
            </w:r>
            <w:proofErr w:type="spellStart"/>
            <w:r w:rsidRPr="00CE0531">
              <w:rPr>
                <w:rFonts w:ascii="Times New Roman" w:eastAsia="Times New Roman" w:hAnsi="Times New Roman" w:cs="Times New Roman"/>
                <w:sz w:val="24"/>
                <w:szCs w:val="24"/>
                <w:lang w:eastAsia="lt-LT"/>
              </w:rPr>
              <w:t>isak</w:t>
            </w:r>
            <w:proofErr w:type="spellEnd"/>
            <w:r w:rsidRPr="00CE0531">
              <w:rPr>
                <w:rFonts w:ascii="Times New Roman" w:eastAsia="Times New Roman" w:hAnsi="Times New Roman" w:cs="Times New Roman"/>
                <w:sz w:val="24"/>
                <w:szCs w:val="24"/>
                <w:lang w:eastAsia="lt-LT"/>
              </w:rPr>
              <w:t>. Nr.V-75).</w:t>
            </w:r>
          </w:p>
          <w:p w14:paraId="7B0A0CB5"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sidRPr="00CE0531">
              <w:rPr>
                <w:rFonts w:ascii="Times New Roman" w:eastAsia="Times New Roman" w:hAnsi="Times New Roman" w:cs="Times New Roman"/>
                <w:sz w:val="24"/>
                <w:szCs w:val="24"/>
                <w:lang w:eastAsia="lt-LT"/>
              </w:rPr>
              <w:t>Parengtas STEAM veiksm</w:t>
            </w:r>
            <w:r>
              <w:rPr>
                <w:rFonts w:ascii="Times New Roman" w:eastAsia="Times New Roman" w:hAnsi="Times New Roman" w:cs="Times New Roman"/>
                <w:sz w:val="24"/>
                <w:szCs w:val="24"/>
                <w:lang w:eastAsia="lt-LT"/>
              </w:rPr>
              <w:t>ų planas (pritarta pedagogų tarybos 2020-12-21 posė</w:t>
            </w:r>
            <w:r w:rsidRPr="00CE0531">
              <w:rPr>
                <w:rFonts w:ascii="Times New Roman" w:eastAsia="Times New Roman" w:hAnsi="Times New Roman" w:cs="Times New Roman"/>
                <w:sz w:val="24"/>
                <w:szCs w:val="24"/>
                <w:lang w:eastAsia="lt-LT"/>
              </w:rPr>
              <w:t>dyj</w:t>
            </w:r>
            <w:r>
              <w:rPr>
                <w:rFonts w:ascii="Times New Roman" w:eastAsia="Times New Roman" w:hAnsi="Times New Roman" w:cs="Times New Roman"/>
                <w:sz w:val="24"/>
                <w:szCs w:val="24"/>
                <w:lang w:eastAsia="lt-LT"/>
              </w:rPr>
              <w:t xml:space="preserve">e Nr. PT-4, dir. </w:t>
            </w:r>
            <w:proofErr w:type="spellStart"/>
            <w:r>
              <w:rPr>
                <w:rFonts w:ascii="Times New Roman" w:eastAsia="Times New Roman" w:hAnsi="Times New Roman" w:cs="Times New Roman"/>
                <w:sz w:val="24"/>
                <w:szCs w:val="24"/>
                <w:lang w:eastAsia="lt-LT"/>
              </w:rPr>
              <w:t>įsak</w:t>
            </w:r>
            <w:proofErr w:type="spellEnd"/>
            <w:r>
              <w:rPr>
                <w:rFonts w:ascii="Times New Roman" w:eastAsia="Times New Roman" w:hAnsi="Times New Roman" w:cs="Times New Roman"/>
                <w:sz w:val="24"/>
                <w:szCs w:val="24"/>
                <w:lang w:eastAsia="lt-LT"/>
              </w:rPr>
              <w:t>. 2020-12-31 Nr.V-82)</w:t>
            </w:r>
            <w:r w:rsidRPr="00946406">
              <w:rPr>
                <w:rFonts w:ascii="Times New Roman" w:eastAsia="Times New Roman" w:hAnsi="Times New Roman" w:cs="Times New Roman"/>
                <w:sz w:val="24"/>
                <w:szCs w:val="24"/>
                <w:lang w:eastAsia="lt-LT"/>
              </w:rPr>
              <w:t>.</w:t>
            </w:r>
          </w:p>
          <w:p w14:paraId="4B966ADF"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648ED53C" w14:textId="77777777" w:rsidR="008F74F9" w:rsidRDefault="008F74F9" w:rsidP="0040318C">
            <w:pPr>
              <w:tabs>
                <w:tab w:val="left" w:pos="464"/>
                <w:tab w:val="left" w:pos="747"/>
                <w:tab w:val="left" w:pos="1031"/>
              </w:tabs>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1.3.3.2. </w:t>
            </w:r>
            <w:r w:rsidRPr="00946406">
              <w:rPr>
                <w:rFonts w:ascii="Times New Roman" w:eastAsia="Times New Roman" w:hAnsi="Times New Roman" w:cs="Times New Roman"/>
                <w:b/>
                <w:sz w:val="24"/>
                <w:szCs w:val="24"/>
                <w:lang w:eastAsia="lt-LT"/>
              </w:rPr>
              <w:t>Rodiklis pasiektas.</w:t>
            </w:r>
            <w:r>
              <w:rPr>
                <w:rFonts w:ascii="Times New Roman" w:eastAsia="Times New Roman" w:hAnsi="Times New Roman" w:cs="Times New Roman"/>
                <w:sz w:val="24"/>
                <w:szCs w:val="24"/>
                <w:lang w:eastAsia="lt-LT"/>
              </w:rPr>
              <w:t xml:space="preserve"> Parengta ir 4-5 m. vaikų </w:t>
            </w:r>
            <w:r>
              <w:rPr>
                <w:rFonts w:ascii="Times New Roman" w:eastAsia="Times New Roman" w:hAnsi="Times New Roman" w:cs="Times New Roman"/>
                <w:sz w:val="24"/>
                <w:szCs w:val="24"/>
                <w:lang w:eastAsia="lt-LT"/>
              </w:rPr>
              <w:lastRenderedPageBreak/>
              <w:t xml:space="preserve">amžiaus grupėse įgyvendinta STEAM veiklos programa. Programos įgyvendinimo rezultatai analizuoti pedagogų tarybos posėdyje ir metodinės grupės pasitarime </w:t>
            </w:r>
            <w:r w:rsidRPr="006151FD">
              <w:rPr>
                <w:rFonts w:ascii="Times New Roman" w:eastAsia="Times New Roman" w:hAnsi="Times New Roman" w:cs="Times New Roman"/>
                <w:sz w:val="24"/>
                <w:szCs w:val="24"/>
                <w:lang w:eastAsia="lt-LT"/>
              </w:rPr>
              <w:t>(2020-06-02 Nr. PT-2; 2020-09-24 Nr. M-10).</w:t>
            </w:r>
          </w:p>
          <w:p w14:paraId="56975209"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14:paraId="06330B0D"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1.3.3.3. </w:t>
            </w:r>
            <w:r w:rsidRPr="007C0229">
              <w:rPr>
                <w:rFonts w:ascii="Times New Roman" w:eastAsia="Times New Roman" w:hAnsi="Times New Roman" w:cs="Times New Roman"/>
                <w:b/>
                <w:sz w:val="24"/>
                <w:szCs w:val="24"/>
                <w:lang w:eastAsia="lt-LT"/>
              </w:rPr>
              <w:t>Rodiklis pasiektas</w:t>
            </w:r>
            <w:r>
              <w:rPr>
                <w:rFonts w:ascii="Times New Roman" w:eastAsia="Times New Roman" w:hAnsi="Times New Roman" w:cs="Times New Roman"/>
                <w:sz w:val="24"/>
                <w:szCs w:val="24"/>
                <w:lang w:eastAsia="lt-LT"/>
              </w:rPr>
              <w:t xml:space="preserve">. </w:t>
            </w:r>
            <w:r w:rsidRPr="006151FD">
              <w:rPr>
                <w:rFonts w:ascii="Times New Roman" w:eastAsia="Times New Roman" w:hAnsi="Times New Roman" w:cs="Times New Roman"/>
                <w:sz w:val="24"/>
                <w:szCs w:val="24"/>
                <w:lang w:eastAsia="lt-LT"/>
              </w:rPr>
              <w:t>43 proc.</w:t>
            </w:r>
            <w:r>
              <w:rPr>
                <w:rFonts w:ascii="Times New Roman" w:eastAsia="Times New Roman" w:hAnsi="Times New Roman" w:cs="Times New Roman"/>
                <w:sz w:val="24"/>
                <w:szCs w:val="24"/>
                <w:lang w:eastAsia="lt-LT"/>
              </w:rPr>
              <w:t xml:space="preserve"> pedagogų dalyvavo kvalifikacijos kėlimo renginiuose apie STEAM elementų diegimą ugdymo procese.</w:t>
            </w:r>
          </w:p>
          <w:p w14:paraId="6F3B94C9"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BC7E385"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1.3.4.1. </w:t>
            </w:r>
            <w:r w:rsidRPr="0052489C">
              <w:rPr>
                <w:rFonts w:ascii="Times New Roman" w:eastAsia="Times New Roman" w:hAnsi="Times New Roman" w:cs="Times New Roman"/>
                <w:b/>
                <w:sz w:val="24"/>
                <w:szCs w:val="24"/>
                <w:lang w:eastAsia="lt-LT"/>
              </w:rPr>
              <w:t>Rodiklis pasiektas.</w:t>
            </w:r>
            <w:r>
              <w:rPr>
                <w:rFonts w:ascii="Times New Roman" w:eastAsia="Times New Roman" w:hAnsi="Times New Roman" w:cs="Times New Roman"/>
                <w:sz w:val="24"/>
                <w:szCs w:val="24"/>
                <w:lang w:eastAsia="lt-LT"/>
              </w:rPr>
              <w:t xml:space="preserve">  Pasirašyta bendradarbiavimo sutartis su Šiaulių sporto gimnazija </w:t>
            </w:r>
            <w:r w:rsidRPr="006151FD">
              <w:rPr>
                <w:rFonts w:ascii="Times New Roman" w:eastAsia="Times New Roman" w:hAnsi="Times New Roman" w:cs="Times New Roman"/>
                <w:sz w:val="24"/>
                <w:szCs w:val="24"/>
                <w:lang w:eastAsia="lt-LT"/>
              </w:rPr>
              <w:t>(2019-10-14 Nr. LS-143).</w:t>
            </w:r>
            <w:r>
              <w:rPr>
                <w:rFonts w:ascii="Times New Roman" w:eastAsia="Times New Roman" w:hAnsi="Times New Roman" w:cs="Times New Roman"/>
                <w:sz w:val="24"/>
                <w:szCs w:val="24"/>
                <w:lang w:eastAsia="lt-LT"/>
              </w:rPr>
              <w:t xml:space="preserve"> Parengta sveikatos stiprinimo programa „Sportuojam išmaniai“ Programa aptarta metodinės grupės pasitarime (2020-02-29 Nr. M-2).</w:t>
            </w:r>
          </w:p>
          <w:p w14:paraId="1E7052F0"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62A910F" w14:textId="77777777" w:rsidR="008F74F9" w:rsidRDefault="008F74F9" w:rsidP="0040318C">
            <w:pPr>
              <w:tabs>
                <w:tab w:val="left" w:pos="464"/>
                <w:tab w:val="left" w:pos="747"/>
                <w:tab w:val="left" w:pos="1031"/>
              </w:tabs>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1.3.4.2. </w:t>
            </w:r>
            <w:r w:rsidRPr="0052489C">
              <w:rPr>
                <w:rFonts w:ascii="Times New Roman" w:eastAsia="Times New Roman" w:hAnsi="Times New Roman" w:cs="Times New Roman"/>
                <w:b/>
                <w:sz w:val="24"/>
                <w:szCs w:val="24"/>
                <w:lang w:eastAsia="lt-LT"/>
              </w:rPr>
              <w:t>Rodiklis pasiektas</w:t>
            </w:r>
            <w:r>
              <w:rPr>
                <w:rFonts w:ascii="Times New Roman" w:eastAsia="Times New Roman" w:hAnsi="Times New Roman" w:cs="Times New Roman"/>
                <w:sz w:val="24"/>
                <w:szCs w:val="24"/>
                <w:lang w:eastAsia="lt-LT"/>
              </w:rPr>
              <w:t xml:space="preserve">.  Atliktas vaikų fizinės veiklos vertinimas. </w:t>
            </w:r>
            <w:r w:rsidRPr="0052489C">
              <w:rPr>
                <w:rFonts w:ascii="Times New Roman" w:hAnsi="Times New Roman" w:cs="Times New Roman"/>
                <w:sz w:val="24"/>
                <w:szCs w:val="24"/>
              </w:rPr>
              <w:t>Fizinė veikla vertinta pagal 3 fizinio aktyvumo komponentus – dažnį, trukmę ir intensyvumą.</w:t>
            </w:r>
            <w:r>
              <w:rPr>
                <w:rFonts w:ascii="Times New Roman" w:eastAsia="Times New Roman" w:hAnsi="Times New Roman" w:cs="Times New Roman"/>
                <w:sz w:val="24"/>
                <w:szCs w:val="24"/>
                <w:lang w:eastAsia="lt-LT"/>
              </w:rPr>
              <w:t xml:space="preserve"> Siekiant pagerinti vaikų pasiekimus fizinio aktyvumo srityje parengtos rekomendacijos pedagogams atsižvelgiant į tyrimo duomenis ir ugdytinių amžiaus tarpsnį. Rekomendacijos pristatytos pedagogų tarybos posėdyje </w:t>
            </w:r>
            <w:r w:rsidRPr="006151FD">
              <w:rPr>
                <w:rFonts w:ascii="Times New Roman" w:eastAsia="Times New Roman" w:hAnsi="Times New Roman" w:cs="Times New Roman"/>
                <w:sz w:val="24"/>
                <w:szCs w:val="24"/>
                <w:lang w:eastAsia="lt-LT"/>
              </w:rPr>
              <w:t>(2020-06-02 Nr. PT-2).</w:t>
            </w:r>
          </w:p>
          <w:p w14:paraId="3A0BDE6A" w14:textId="77777777" w:rsidR="008F74F9" w:rsidRDefault="008F74F9" w:rsidP="0040318C">
            <w:pPr>
              <w:tabs>
                <w:tab w:val="left" w:pos="464"/>
                <w:tab w:val="left" w:pos="747"/>
                <w:tab w:val="left" w:pos="1031"/>
              </w:tabs>
              <w:overflowPunct w:val="0"/>
              <w:spacing w:after="0" w:line="240" w:lineRule="auto"/>
              <w:textAlignment w:val="baseline"/>
              <w:rPr>
                <w:rFonts w:ascii="Times New Roman" w:eastAsia="Times New Roman" w:hAnsi="Times New Roman" w:cs="Times New Roman"/>
                <w:sz w:val="24"/>
                <w:szCs w:val="24"/>
                <w:lang w:eastAsia="lt-LT"/>
              </w:rPr>
            </w:pPr>
          </w:p>
          <w:p w14:paraId="74606CE9" w14:textId="77777777" w:rsidR="008F74F9" w:rsidRDefault="008F74F9" w:rsidP="0040318C">
            <w:pPr>
              <w:tabs>
                <w:tab w:val="left" w:pos="464"/>
                <w:tab w:val="left" w:pos="747"/>
                <w:tab w:val="left" w:pos="1031"/>
              </w:tabs>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1.3.4.3. </w:t>
            </w:r>
            <w:r w:rsidRPr="00621E5C">
              <w:rPr>
                <w:rFonts w:ascii="Times New Roman" w:eastAsia="Times New Roman" w:hAnsi="Times New Roman" w:cs="Times New Roman"/>
                <w:b/>
                <w:sz w:val="24"/>
                <w:szCs w:val="24"/>
                <w:lang w:eastAsia="lt-LT"/>
              </w:rPr>
              <w:t>Rodiklis viršytas.</w:t>
            </w:r>
            <w:r>
              <w:rPr>
                <w:rFonts w:ascii="Times New Roman" w:eastAsia="Times New Roman" w:hAnsi="Times New Roman" w:cs="Times New Roman"/>
                <w:b/>
                <w:sz w:val="24"/>
                <w:szCs w:val="24"/>
                <w:lang w:eastAsia="lt-LT"/>
              </w:rPr>
              <w:t xml:space="preserve"> </w:t>
            </w:r>
            <w:r>
              <w:rPr>
                <w:rFonts w:ascii="Times New Roman" w:eastAsia="Times New Roman" w:hAnsi="Times New Roman" w:cs="Times New Roman"/>
                <w:sz w:val="24"/>
                <w:szCs w:val="24"/>
                <w:lang w:eastAsia="lt-LT"/>
              </w:rPr>
              <w:t xml:space="preserve"> </w:t>
            </w:r>
            <w:r>
              <w:rPr>
                <w:rFonts w:ascii="Times New Roman" w:hAnsi="Times New Roman"/>
                <w:sz w:val="24"/>
                <w:szCs w:val="24"/>
              </w:rPr>
              <w:t>80 proc. lopšelio-darželio pedagogų tobulino kvalifikaciją sveikatos stiprinimo klausimais 8 seminaruose, konferencijose.</w:t>
            </w:r>
          </w:p>
          <w:p w14:paraId="323F0FC5" w14:textId="77777777" w:rsidR="008F74F9" w:rsidRPr="001C558C"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tc>
      </w:tr>
      <w:tr w:rsidR="008F74F9" w:rsidRPr="001C558C" w14:paraId="47110EF0" w14:textId="77777777" w:rsidTr="0010002A">
        <w:tc>
          <w:tcPr>
            <w:tcW w:w="1696" w:type="dxa"/>
            <w:tcBorders>
              <w:top w:val="single" w:sz="4" w:space="0" w:color="auto"/>
              <w:left w:val="single" w:sz="4" w:space="0" w:color="auto"/>
              <w:bottom w:val="single" w:sz="4" w:space="0" w:color="auto"/>
              <w:right w:val="single" w:sz="4" w:space="0" w:color="auto"/>
            </w:tcBorders>
          </w:tcPr>
          <w:p w14:paraId="754ABBCC" w14:textId="77777777" w:rsidR="008F74F9" w:rsidRPr="005421AE" w:rsidRDefault="008F74F9" w:rsidP="0040318C">
            <w:pPr>
              <w:overflowPunct w:val="0"/>
              <w:spacing w:after="0" w:line="240" w:lineRule="auto"/>
              <w:textAlignment w:val="baseline"/>
              <w:rPr>
                <w:rFonts w:ascii="Times New Roman" w:eastAsia="Times New Roman" w:hAnsi="Times New Roman" w:cs="Times New Roman"/>
                <w:b/>
                <w:sz w:val="24"/>
                <w:szCs w:val="24"/>
                <w:lang w:eastAsia="lt-LT"/>
              </w:rPr>
            </w:pPr>
            <w:r w:rsidRPr="005421AE">
              <w:rPr>
                <w:rFonts w:ascii="Times New Roman" w:eastAsia="Times New Roman" w:hAnsi="Times New Roman" w:cs="Times New Roman"/>
                <w:b/>
                <w:sz w:val="24"/>
                <w:szCs w:val="24"/>
                <w:lang w:eastAsia="lt-LT"/>
              </w:rPr>
              <w:lastRenderedPageBreak/>
              <w:t>Ugdymo(</w:t>
            </w:r>
            <w:proofErr w:type="spellStart"/>
            <w:r w:rsidRPr="005421AE">
              <w:rPr>
                <w:rFonts w:ascii="Times New Roman" w:eastAsia="Times New Roman" w:hAnsi="Times New Roman" w:cs="Times New Roman"/>
                <w:b/>
                <w:sz w:val="24"/>
                <w:szCs w:val="24"/>
                <w:lang w:eastAsia="lt-LT"/>
              </w:rPr>
              <w:t>si</w:t>
            </w:r>
            <w:proofErr w:type="spellEnd"/>
            <w:r w:rsidRPr="005421AE">
              <w:rPr>
                <w:rFonts w:ascii="Times New Roman" w:eastAsia="Times New Roman" w:hAnsi="Times New Roman" w:cs="Times New Roman"/>
                <w:b/>
                <w:sz w:val="24"/>
                <w:szCs w:val="24"/>
                <w:lang w:eastAsia="lt-LT"/>
              </w:rPr>
              <w:t>) aplinka</w:t>
            </w:r>
          </w:p>
          <w:p w14:paraId="4F137147"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w:t>
            </w:r>
            <w:r w:rsidRPr="006735CE">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Modernizuoti lopšelio-darželio aplinką.</w:t>
            </w:r>
          </w:p>
          <w:p w14:paraId="37ED877C" w14:textId="77777777" w:rsidR="008F74F9" w:rsidRPr="00D80F2E" w:rsidRDefault="008F74F9" w:rsidP="0040318C">
            <w:pPr>
              <w:spacing w:after="0" w:line="240" w:lineRule="auto"/>
              <w:rPr>
                <w:rFonts w:ascii="Times New Roman" w:eastAsia="Times New Roman" w:hAnsi="Times New Roman" w:cs="Times New Roman"/>
                <w:sz w:val="24"/>
                <w:szCs w:val="24"/>
                <w:lang w:eastAsia="lt-LT"/>
              </w:rPr>
            </w:pPr>
          </w:p>
          <w:p w14:paraId="2E737FF5" w14:textId="77777777" w:rsidR="008F74F9" w:rsidRPr="00D80F2E" w:rsidRDefault="008F74F9" w:rsidP="0040318C">
            <w:pPr>
              <w:spacing w:after="0" w:line="240" w:lineRule="auto"/>
              <w:rPr>
                <w:rFonts w:ascii="Times New Roman" w:eastAsia="Times New Roman" w:hAnsi="Times New Roman" w:cs="Times New Roman"/>
                <w:sz w:val="24"/>
                <w:szCs w:val="24"/>
                <w:lang w:eastAsia="lt-LT"/>
              </w:rPr>
            </w:pPr>
          </w:p>
          <w:p w14:paraId="2000A0AA" w14:textId="77777777" w:rsidR="008F74F9" w:rsidRPr="00D80F2E" w:rsidRDefault="008F74F9" w:rsidP="0040318C">
            <w:pPr>
              <w:spacing w:after="0" w:line="240" w:lineRule="auto"/>
              <w:rPr>
                <w:rFonts w:ascii="Times New Roman" w:eastAsia="Times New Roman" w:hAnsi="Times New Roman" w:cs="Times New Roman"/>
                <w:sz w:val="24"/>
                <w:szCs w:val="24"/>
                <w:lang w:eastAsia="lt-LT"/>
              </w:rPr>
            </w:pPr>
          </w:p>
          <w:p w14:paraId="5320583F" w14:textId="77777777" w:rsidR="008F74F9" w:rsidRPr="00D80F2E" w:rsidRDefault="008F74F9" w:rsidP="0040318C">
            <w:pPr>
              <w:spacing w:after="0" w:line="240" w:lineRule="auto"/>
              <w:rPr>
                <w:rFonts w:ascii="Times New Roman" w:eastAsia="Times New Roman" w:hAnsi="Times New Roman" w:cs="Times New Roman"/>
                <w:sz w:val="24"/>
                <w:szCs w:val="24"/>
                <w:lang w:eastAsia="lt-LT"/>
              </w:rPr>
            </w:pPr>
          </w:p>
          <w:p w14:paraId="1AE65576" w14:textId="77777777" w:rsidR="008F74F9" w:rsidRPr="00D80F2E" w:rsidRDefault="008F74F9" w:rsidP="0040318C">
            <w:pPr>
              <w:spacing w:after="0" w:line="240" w:lineRule="auto"/>
              <w:rPr>
                <w:rFonts w:ascii="Times New Roman" w:eastAsia="Times New Roman" w:hAnsi="Times New Roman" w:cs="Times New Roman"/>
                <w:sz w:val="24"/>
                <w:szCs w:val="24"/>
                <w:lang w:eastAsia="lt-LT"/>
              </w:rPr>
            </w:pPr>
          </w:p>
          <w:p w14:paraId="11694AEA" w14:textId="77777777" w:rsidR="008F74F9" w:rsidRPr="00D80F2E" w:rsidRDefault="008F74F9" w:rsidP="0040318C">
            <w:pPr>
              <w:spacing w:after="0" w:line="240" w:lineRule="auto"/>
              <w:rPr>
                <w:rFonts w:ascii="Times New Roman" w:eastAsia="Times New Roman" w:hAnsi="Times New Roman" w:cs="Times New Roman"/>
                <w:sz w:val="24"/>
                <w:szCs w:val="24"/>
                <w:lang w:eastAsia="lt-LT"/>
              </w:rPr>
            </w:pPr>
          </w:p>
          <w:p w14:paraId="0F6BAB95" w14:textId="77777777" w:rsidR="008F74F9" w:rsidRPr="00D80F2E" w:rsidRDefault="008F74F9" w:rsidP="0040318C">
            <w:pPr>
              <w:spacing w:after="0" w:line="240" w:lineRule="auto"/>
              <w:rPr>
                <w:rFonts w:ascii="Times New Roman" w:eastAsia="Times New Roman" w:hAnsi="Times New Roman" w:cs="Times New Roman"/>
                <w:sz w:val="24"/>
                <w:szCs w:val="24"/>
                <w:lang w:eastAsia="lt-LT"/>
              </w:rPr>
            </w:pPr>
          </w:p>
          <w:p w14:paraId="30A22BED" w14:textId="77777777" w:rsidR="008F74F9" w:rsidRPr="00D80F2E" w:rsidRDefault="008F74F9" w:rsidP="0040318C">
            <w:pPr>
              <w:spacing w:after="0" w:line="240" w:lineRule="auto"/>
              <w:rPr>
                <w:rFonts w:ascii="Times New Roman" w:eastAsia="Times New Roman" w:hAnsi="Times New Roman" w:cs="Times New Roman"/>
                <w:sz w:val="24"/>
                <w:szCs w:val="24"/>
                <w:lang w:eastAsia="lt-LT"/>
              </w:rPr>
            </w:pPr>
          </w:p>
          <w:p w14:paraId="587BF0CC"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25D1A9D0"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p w14:paraId="776C5305"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p w14:paraId="11B9EB71"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p w14:paraId="248A1503"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p w14:paraId="6054C817"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p w14:paraId="2F8CF672"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p w14:paraId="4DD72FF5"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p w14:paraId="53579ADA"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p w14:paraId="62DC76A8"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p w14:paraId="3EC10697"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p w14:paraId="0E26967E"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p w14:paraId="796805C2"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p w14:paraId="26B1E734"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p w14:paraId="11FF75F5" w14:textId="77777777" w:rsidR="008F74F9" w:rsidRPr="001C558C"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 Plėtoti ugdymosi aplinkų spektrą.</w:t>
            </w:r>
          </w:p>
        </w:tc>
        <w:tc>
          <w:tcPr>
            <w:tcW w:w="1701" w:type="dxa"/>
            <w:tcBorders>
              <w:top w:val="single" w:sz="4" w:space="0" w:color="auto"/>
              <w:left w:val="single" w:sz="4" w:space="0" w:color="auto"/>
              <w:bottom w:val="single" w:sz="4" w:space="0" w:color="auto"/>
              <w:right w:val="single" w:sz="4" w:space="0" w:color="auto"/>
            </w:tcBorders>
          </w:tcPr>
          <w:p w14:paraId="105CF719"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9802B4F"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50A5C81"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21417F">
              <w:rPr>
                <w:rFonts w:ascii="Times New Roman" w:eastAsia="Times New Roman" w:hAnsi="Times New Roman" w:cs="Times New Roman"/>
                <w:sz w:val="24"/>
                <w:szCs w:val="24"/>
                <w:lang w:eastAsia="lt-LT"/>
              </w:rPr>
              <w:t xml:space="preserve">.4.1. </w:t>
            </w:r>
            <w:r>
              <w:rPr>
                <w:rFonts w:ascii="Times New Roman" w:eastAsia="Times New Roman" w:hAnsi="Times New Roman" w:cs="Times New Roman"/>
                <w:sz w:val="24"/>
                <w:szCs w:val="24"/>
                <w:lang w:eastAsia="lt-LT"/>
              </w:rPr>
              <w:t xml:space="preserve">Atnaujintos grupių edukacinės erdvės ir priemonės. </w:t>
            </w:r>
          </w:p>
          <w:p w14:paraId="198B7C6F"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17317150"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ED4CC5F"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4B14F33"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41382694"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22CC772"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AEC256D"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4064853D"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6B58494D"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35010E80"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4962456"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EFCB6EF"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1002B170"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25DDB85"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75BB623E"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1.4.2. Parengti investicinių </w:t>
            </w:r>
            <w:r w:rsidRPr="0021417F">
              <w:rPr>
                <w:rFonts w:ascii="Times New Roman" w:eastAsia="Times New Roman" w:hAnsi="Times New Roman" w:cs="Times New Roman"/>
                <w:sz w:val="24"/>
                <w:szCs w:val="24"/>
                <w:lang w:eastAsia="lt-LT"/>
              </w:rPr>
              <w:t>projekt</w:t>
            </w:r>
            <w:r>
              <w:rPr>
                <w:rFonts w:ascii="Times New Roman" w:eastAsia="Times New Roman" w:hAnsi="Times New Roman" w:cs="Times New Roman"/>
                <w:sz w:val="24"/>
                <w:szCs w:val="24"/>
                <w:lang w:eastAsia="lt-LT"/>
              </w:rPr>
              <w:t xml:space="preserve">ų aprašymai </w:t>
            </w:r>
            <w:r w:rsidRPr="0021417F">
              <w:rPr>
                <w:rFonts w:ascii="Times New Roman" w:eastAsia="Times New Roman" w:hAnsi="Times New Roman" w:cs="Times New Roman"/>
                <w:sz w:val="24"/>
                <w:szCs w:val="24"/>
                <w:lang w:eastAsia="lt-LT"/>
              </w:rPr>
              <w:t>įstaigos veiklos gerinimui.</w:t>
            </w:r>
          </w:p>
          <w:p w14:paraId="30B4D810"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4D1BB40"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1D094D22"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8E0E4C0"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36B45398"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3EF7D0C0"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44102A1F"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3B2CAEF8"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3C41336A"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C5E42C0"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3733800A"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4DC3D3A0"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6C9A92B7"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0FB5E69"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46619339"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859CA93"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17BD38AE"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1.5.1. Ugdymo(</w:t>
            </w:r>
            <w:proofErr w:type="spellStart"/>
            <w:r>
              <w:rPr>
                <w:rFonts w:ascii="Times New Roman" w:eastAsia="Times New Roman" w:hAnsi="Times New Roman" w:cs="Times New Roman"/>
                <w:sz w:val="24"/>
                <w:szCs w:val="24"/>
                <w:lang w:eastAsia="lt-LT"/>
              </w:rPr>
              <w:t>si</w:t>
            </w:r>
            <w:proofErr w:type="spellEnd"/>
            <w:r>
              <w:rPr>
                <w:rFonts w:ascii="Times New Roman" w:eastAsia="Times New Roman" w:hAnsi="Times New Roman" w:cs="Times New Roman"/>
                <w:sz w:val="24"/>
                <w:szCs w:val="24"/>
                <w:lang w:eastAsia="lt-LT"/>
              </w:rPr>
              <w:t>) be sienų strategijos plėtojimas.</w:t>
            </w:r>
          </w:p>
          <w:p w14:paraId="5134256E"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88CCBF8"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C79CF39"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80F8749"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66C5E398" w14:textId="77777777" w:rsidR="008F74F9" w:rsidRPr="001C558C"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50B92385"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69949555"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431CCED"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1.4.1.1. Atnaujintos vienos grupės patalpos ir baldai funkcionaliai išnaudojant grupės erdves (2020 m. III </w:t>
            </w:r>
            <w:proofErr w:type="spellStart"/>
            <w:r>
              <w:rPr>
                <w:rFonts w:ascii="Times New Roman" w:eastAsia="Times New Roman" w:hAnsi="Times New Roman" w:cs="Times New Roman"/>
                <w:sz w:val="24"/>
                <w:szCs w:val="24"/>
                <w:lang w:eastAsia="lt-LT"/>
              </w:rPr>
              <w:t>ket</w:t>
            </w:r>
            <w:proofErr w:type="spellEnd"/>
            <w:r>
              <w:rPr>
                <w:rFonts w:ascii="Times New Roman" w:eastAsia="Times New Roman" w:hAnsi="Times New Roman" w:cs="Times New Roman"/>
                <w:sz w:val="24"/>
                <w:szCs w:val="24"/>
                <w:lang w:eastAsia="lt-LT"/>
              </w:rPr>
              <w:t>.).</w:t>
            </w:r>
          </w:p>
          <w:p w14:paraId="058F5AEC"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679FB366"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74B23B93"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74A46957"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626A2105"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1.4.1.2. Edukacinė aplinka 10 proc. papildyta moderniomis ugdymo(</w:t>
            </w:r>
            <w:proofErr w:type="spellStart"/>
            <w:r>
              <w:rPr>
                <w:rFonts w:ascii="Times New Roman" w:eastAsia="Times New Roman" w:hAnsi="Times New Roman" w:cs="Times New Roman"/>
                <w:sz w:val="24"/>
                <w:szCs w:val="24"/>
                <w:lang w:eastAsia="lt-LT"/>
              </w:rPr>
              <w:t>si</w:t>
            </w:r>
            <w:proofErr w:type="spellEnd"/>
            <w:r>
              <w:rPr>
                <w:rFonts w:ascii="Times New Roman" w:eastAsia="Times New Roman" w:hAnsi="Times New Roman" w:cs="Times New Roman"/>
                <w:sz w:val="24"/>
                <w:szCs w:val="24"/>
                <w:lang w:eastAsia="lt-LT"/>
              </w:rPr>
              <w:t xml:space="preserve">) priemonėmis. </w:t>
            </w:r>
          </w:p>
          <w:p w14:paraId="1C81A4BF"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3499E464"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EDBA23A"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1AEB5301"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0DC0F39"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540F0F3"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47685BB1"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9925EBC"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1.4.2.1.</w:t>
            </w:r>
            <w:r w:rsidRPr="0021417F">
              <w:rPr>
                <w:rFonts w:ascii="Times New Roman" w:eastAsia="Times New Roman" w:hAnsi="Times New Roman" w:cs="Times New Roman"/>
                <w:sz w:val="24"/>
                <w:szCs w:val="24"/>
                <w:lang w:eastAsia="lt-LT"/>
              </w:rPr>
              <w:t xml:space="preserve"> Parengt</w:t>
            </w:r>
            <w:r>
              <w:rPr>
                <w:rFonts w:ascii="Times New Roman" w:eastAsia="Times New Roman" w:hAnsi="Times New Roman" w:cs="Times New Roman"/>
                <w:sz w:val="24"/>
                <w:szCs w:val="24"/>
                <w:lang w:eastAsia="lt-LT"/>
              </w:rPr>
              <w:t>i</w:t>
            </w:r>
            <w:r w:rsidRPr="0021417F">
              <w:rPr>
                <w:rFonts w:ascii="Times New Roman" w:eastAsia="Times New Roman" w:hAnsi="Times New Roman" w:cs="Times New Roman"/>
                <w:sz w:val="24"/>
                <w:szCs w:val="24"/>
                <w:lang w:eastAsia="lt-LT"/>
              </w:rPr>
              <w:t xml:space="preserve"> ir Šiaul</w:t>
            </w:r>
            <w:r>
              <w:rPr>
                <w:rFonts w:ascii="Times New Roman" w:eastAsia="Times New Roman" w:hAnsi="Times New Roman" w:cs="Times New Roman"/>
                <w:sz w:val="24"/>
                <w:szCs w:val="24"/>
                <w:lang w:eastAsia="lt-LT"/>
              </w:rPr>
              <w:t xml:space="preserve">ių miesto savivaldybei  </w:t>
            </w:r>
            <w:r w:rsidRPr="0021417F">
              <w:rPr>
                <w:rFonts w:ascii="Times New Roman" w:eastAsia="Times New Roman" w:hAnsi="Times New Roman" w:cs="Times New Roman"/>
                <w:sz w:val="24"/>
                <w:szCs w:val="24"/>
                <w:lang w:eastAsia="lt-LT"/>
              </w:rPr>
              <w:t>pristatyt</w:t>
            </w:r>
            <w:r>
              <w:rPr>
                <w:rFonts w:ascii="Times New Roman" w:eastAsia="Times New Roman" w:hAnsi="Times New Roman" w:cs="Times New Roman"/>
                <w:sz w:val="24"/>
                <w:szCs w:val="24"/>
                <w:lang w:eastAsia="lt-LT"/>
              </w:rPr>
              <w:t>i 5</w:t>
            </w:r>
            <w:r w:rsidRPr="0021417F">
              <w:rPr>
                <w:rFonts w:ascii="Times New Roman" w:eastAsia="Times New Roman" w:hAnsi="Times New Roman" w:cs="Times New Roman"/>
                <w:sz w:val="24"/>
                <w:szCs w:val="24"/>
                <w:lang w:eastAsia="lt-LT"/>
              </w:rPr>
              <w:t xml:space="preserve"> investicin</w:t>
            </w:r>
            <w:r>
              <w:rPr>
                <w:rFonts w:ascii="Times New Roman" w:eastAsia="Times New Roman" w:hAnsi="Times New Roman" w:cs="Times New Roman"/>
                <w:sz w:val="24"/>
                <w:szCs w:val="24"/>
                <w:lang w:eastAsia="lt-LT"/>
              </w:rPr>
              <w:t>ių projektų aprašymai: dėl fasado apšiltinimo, elektros instaliacijos atnaujinimo, virtuvės įrangos atnaujinimo, teritorijos dangų atnaujinimo ir lauko edukacinių aplinkų modernizavimo.</w:t>
            </w:r>
          </w:p>
          <w:p w14:paraId="4F490612"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3F7ACE16"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1.5.1.1. Pasirašyta socialinės partnerystės sutartis su Šiaulių universitetu (2020 m. I </w:t>
            </w:r>
            <w:proofErr w:type="spellStart"/>
            <w:r>
              <w:rPr>
                <w:rFonts w:ascii="Times New Roman" w:eastAsia="Times New Roman" w:hAnsi="Times New Roman" w:cs="Times New Roman"/>
                <w:sz w:val="24"/>
                <w:szCs w:val="24"/>
                <w:lang w:eastAsia="lt-LT"/>
              </w:rPr>
              <w:t>ket</w:t>
            </w:r>
            <w:proofErr w:type="spellEnd"/>
            <w:r>
              <w:rPr>
                <w:rFonts w:ascii="Times New Roman" w:eastAsia="Times New Roman" w:hAnsi="Times New Roman" w:cs="Times New Roman"/>
                <w:sz w:val="24"/>
                <w:szCs w:val="24"/>
                <w:lang w:eastAsia="lt-LT"/>
              </w:rPr>
              <w:t xml:space="preserve">.). </w:t>
            </w:r>
          </w:p>
          <w:p w14:paraId="6540EAE5"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6804948"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p w14:paraId="02880CD4"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p w14:paraId="3860C0F0"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p w14:paraId="72D67933"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p w14:paraId="28F48B58" w14:textId="77777777" w:rsidR="008F74F9" w:rsidRPr="001C558C"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1.5.1.2. Suorganizuota ne mažiau kaip 10 </w:t>
            </w:r>
            <w:proofErr w:type="spellStart"/>
            <w:r>
              <w:rPr>
                <w:rFonts w:ascii="Times New Roman" w:eastAsia="Times New Roman" w:hAnsi="Times New Roman" w:cs="Times New Roman"/>
                <w:sz w:val="24"/>
                <w:szCs w:val="24"/>
                <w:lang w:eastAsia="lt-LT"/>
              </w:rPr>
              <w:t>patyriminių</w:t>
            </w:r>
            <w:proofErr w:type="spellEnd"/>
            <w:r>
              <w:rPr>
                <w:rFonts w:ascii="Times New Roman" w:eastAsia="Times New Roman" w:hAnsi="Times New Roman" w:cs="Times New Roman"/>
                <w:sz w:val="24"/>
                <w:szCs w:val="24"/>
                <w:lang w:eastAsia="lt-LT"/>
              </w:rPr>
              <w:t xml:space="preserve"> veiklų miesto socialinėse erdvėse. </w:t>
            </w:r>
          </w:p>
        </w:tc>
        <w:tc>
          <w:tcPr>
            <w:tcW w:w="3153" w:type="dxa"/>
            <w:tcBorders>
              <w:top w:val="single" w:sz="4" w:space="0" w:color="auto"/>
              <w:left w:val="single" w:sz="4" w:space="0" w:color="auto"/>
              <w:bottom w:val="single" w:sz="4" w:space="0" w:color="auto"/>
              <w:right w:val="single" w:sz="4" w:space="0" w:color="auto"/>
            </w:tcBorders>
          </w:tcPr>
          <w:p w14:paraId="48928583"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3818C490"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29399737" w14:textId="77777777" w:rsidR="008F74F9" w:rsidRDefault="008F74F9" w:rsidP="0040318C">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lt-LT"/>
              </w:rPr>
              <w:t xml:space="preserve">1.4.1.1. </w:t>
            </w:r>
            <w:r w:rsidRPr="00CA5CCC">
              <w:rPr>
                <w:rFonts w:ascii="Times New Roman" w:eastAsia="Times New Roman" w:hAnsi="Times New Roman" w:cs="Times New Roman"/>
                <w:b/>
                <w:sz w:val="24"/>
                <w:szCs w:val="24"/>
                <w:lang w:eastAsia="lt-LT"/>
              </w:rPr>
              <w:t>Rodiklis pasiektas</w:t>
            </w:r>
            <w:r>
              <w:rPr>
                <w:rFonts w:ascii="Times New Roman" w:eastAsia="Times New Roman" w:hAnsi="Times New Roman" w:cs="Times New Roman"/>
                <w:sz w:val="24"/>
                <w:szCs w:val="24"/>
                <w:lang w:eastAsia="lt-LT"/>
              </w:rPr>
              <w:t>. M</w:t>
            </w:r>
            <w:r>
              <w:rPr>
                <w:rFonts w:ascii="Times New Roman" w:hAnsi="Times New Roman" w:cs="Times New Roman"/>
                <w:sz w:val="24"/>
                <w:szCs w:val="24"/>
              </w:rPr>
              <w:t xml:space="preserve">odernizuotos keturių metų amžiaus vaikų grupės  </w:t>
            </w:r>
            <w:r w:rsidRPr="00A82BF2">
              <w:rPr>
                <w:rFonts w:ascii="Times New Roman" w:hAnsi="Times New Roman" w:cs="Times New Roman"/>
                <w:sz w:val="24"/>
                <w:szCs w:val="24"/>
              </w:rPr>
              <w:t>patalpos</w:t>
            </w:r>
            <w:r>
              <w:rPr>
                <w:rFonts w:ascii="Times New Roman" w:hAnsi="Times New Roman" w:cs="Times New Roman"/>
                <w:sz w:val="24"/>
                <w:szCs w:val="24"/>
              </w:rPr>
              <w:t xml:space="preserve"> (atliktas remontas, pakeisti baldai). Sukurtos </w:t>
            </w:r>
            <w:proofErr w:type="spellStart"/>
            <w:r>
              <w:rPr>
                <w:rFonts w:ascii="Times New Roman" w:hAnsi="Times New Roman" w:cs="Times New Roman"/>
                <w:sz w:val="24"/>
                <w:szCs w:val="24"/>
              </w:rPr>
              <w:t>multifunkcinės</w:t>
            </w:r>
            <w:proofErr w:type="spellEnd"/>
            <w:r>
              <w:rPr>
                <w:rFonts w:ascii="Times New Roman" w:hAnsi="Times New Roman" w:cs="Times New Roman"/>
                <w:sz w:val="24"/>
                <w:szCs w:val="24"/>
              </w:rPr>
              <w:t xml:space="preserve"> miegamojo patalpos pritaikytos vaikų aktyviai veiklai.  </w:t>
            </w:r>
          </w:p>
          <w:p w14:paraId="216AD6B9" w14:textId="77777777" w:rsidR="008F74F9" w:rsidRDefault="008F74F9" w:rsidP="0040318C">
            <w:pPr>
              <w:spacing w:after="0" w:line="240" w:lineRule="auto"/>
              <w:rPr>
                <w:rFonts w:ascii="Times New Roman" w:hAnsi="Times New Roman" w:cs="Times New Roman"/>
                <w:sz w:val="24"/>
                <w:szCs w:val="24"/>
              </w:rPr>
            </w:pPr>
          </w:p>
          <w:p w14:paraId="1ABC4476" w14:textId="77777777" w:rsidR="008F74F9" w:rsidRDefault="008F74F9" w:rsidP="004031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1.4.1.2. </w:t>
            </w:r>
            <w:r w:rsidRPr="00BC2A7E">
              <w:rPr>
                <w:rFonts w:ascii="Times New Roman" w:hAnsi="Times New Roman" w:cs="Times New Roman"/>
                <w:b/>
                <w:sz w:val="24"/>
                <w:szCs w:val="24"/>
              </w:rPr>
              <w:t>Rodiklis pasiektas</w:t>
            </w:r>
            <w:r>
              <w:rPr>
                <w:rFonts w:ascii="Times New Roman" w:hAnsi="Times New Roman" w:cs="Times New Roman"/>
                <w:sz w:val="24"/>
                <w:szCs w:val="24"/>
              </w:rPr>
              <w:t xml:space="preserve">. Įsigyta modernių ugdymo priemonių: </w:t>
            </w:r>
            <w:proofErr w:type="spellStart"/>
            <w:r>
              <w:rPr>
                <w:rFonts w:ascii="Times New Roman" w:hAnsi="Times New Roman" w:cs="Times New Roman"/>
                <w:sz w:val="24"/>
                <w:szCs w:val="24"/>
              </w:rPr>
              <w:t>edukacinų</w:t>
            </w:r>
            <w:proofErr w:type="spellEnd"/>
            <w:r>
              <w:rPr>
                <w:rFonts w:ascii="Times New Roman" w:hAnsi="Times New Roman" w:cs="Times New Roman"/>
                <w:sz w:val="24"/>
                <w:szCs w:val="24"/>
              </w:rPr>
              <w:t xml:space="preserve"> robotų, šviečiančių kaladžių, </w:t>
            </w:r>
            <w:proofErr w:type="spellStart"/>
            <w:r>
              <w:rPr>
                <w:rFonts w:ascii="Times New Roman" w:hAnsi="Times New Roman" w:cs="Times New Roman"/>
                <w:sz w:val="24"/>
                <w:szCs w:val="24"/>
              </w:rPr>
              <w:t>planšetinių</w:t>
            </w:r>
            <w:proofErr w:type="spellEnd"/>
            <w:r>
              <w:rPr>
                <w:rFonts w:ascii="Times New Roman" w:hAnsi="Times New Roman" w:cs="Times New Roman"/>
                <w:sz w:val="24"/>
                <w:szCs w:val="24"/>
              </w:rPr>
              <w:t xml:space="preserve"> kompiuterių. Šiuolaikinės ugdymo priemonės </w:t>
            </w:r>
            <w:proofErr w:type="spellStart"/>
            <w:r w:rsidRPr="000F35AA">
              <w:rPr>
                <w:rFonts w:ascii="Times New Roman" w:hAnsi="Times New Roman" w:cs="Times New Roman"/>
                <w:sz w:val="24"/>
                <w:szCs w:val="24"/>
              </w:rPr>
              <w:t>išplėčia</w:t>
            </w:r>
            <w:proofErr w:type="spellEnd"/>
            <w:r>
              <w:rPr>
                <w:rFonts w:ascii="Times New Roman" w:hAnsi="Times New Roman" w:cs="Times New Roman"/>
                <w:sz w:val="24"/>
                <w:szCs w:val="24"/>
              </w:rPr>
              <w:t xml:space="preserve"> ugdymo(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galimybes, motyvuoja ir įtraukia ugdytinius. </w:t>
            </w:r>
          </w:p>
          <w:p w14:paraId="439B20C2" w14:textId="77777777" w:rsidR="008F74F9" w:rsidRDefault="008F74F9" w:rsidP="0040318C">
            <w:pPr>
              <w:spacing w:after="0" w:line="240" w:lineRule="auto"/>
              <w:rPr>
                <w:rFonts w:ascii="Times New Roman" w:hAnsi="Times New Roman" w:cs="Times New Roman"/>
                <w:sz w:val="24"/>
                <w:szCs w:val="24"/>
              </w:rPr>
            </w:pPr>
          </w:p>
          <w:p w14:paraId="31448DAA" w14:textId="77777777" w:rsidR="008F74F9" w:rsidRDefault="008F74F9" w:rsidP="0040318C">
            <w:pPr>
              <w:spacing w:after="0" w:line="240" w:lineRule="auto"/>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1.4.2.1. </w:t>
            </w:r>
            <w:r w:rsidRPr="002C5039">
              <w:rPr>
                <w:rFonts w:ascii="Times New Roman" w:hAnsi="Times New Roman" w:cs="Times New Roman"/>
                <w:b/>
                <w:sz w:val="24"/>
                <w:szCs w:val="24"/>
              </w:rPr>
              <w:t>Rodiklis pasiektas</w:t>
            </w:r>
            <w:r w:rsidRPr="00B7130A">
              <w:rPr>
                <w:rFonts w:ascii="Times New Roman" w:hAnsi="Times New Roman" w:cs="Times New Roman"/>
                <w:sz w:val="24"/>
                <w:szCs w:val="24"/>
              </w:rPr>
              <w:t>.</w:t>
            </w:r>
            <w:r w:rsidRPr="002C5039">
              <w:rPr>
                <w:rFonts w:ascii="Times New Roman" w:hAnsi="Times New Roman" w:cs="Times New Roman"/>
                <w:b/>
                <w:sz w:val="24"/>
                <w:szCs w:val="24"/>
              </w:rPr>
              <w:t xml:space="preserve"> </w:t>
            </w:r>
            <w:r w:rsidRPr="00401886">
              <w:rPr>
                <w:rFonts w:ascii="Times New Roman" w:eastAsia="Times New Roman" w:hAnsi="Times New Roman" w:cs="Times New Roman"/>
                <w:sz w:val="24"/>
                <w:szCs w:val="24"/>
                <w:lang w:eastAsia="lt-LT"/>
              </w:rPr>
              <w:t>Siekiant modernizuoti lopšelio-darželio pastatą ir lauko teritoriją parengti</w:t>
            </w:r>
            <w:r>
              <w:rPr>
                <w:rFonts w:ascii="Times New Roman" w:eastAsia="Times New Roman" w:hAnsi="Times New Roman" w:cs="Times New Roman"/>
                <w:sz w:val="24"/>
                <w:szCs w:val="24"/>
                <w:lang w:eastAsia="lt-LT"/>
              </w:rPr>
              <w:t xml:space="preserve"> </w:t>
            </w:r>
            <w:r w:rsidRPr="00401886">
              <w:rPr>
                <w:rFonts w:ascii="Times New Roman" w:eastAsia="Times New Roman" w:hAnsi="Times New Roman" w:cs="Times New Roman"/>
                <w:sz w:val="24"/>
                <w:szCs w:val="24"/>
                <w:lang w:eastAsia="lt-LT"/>
              </w:rPr>
              <w:t>investicinių</w:t>
            </w:r>
            <w:r>
              <w:rPr>
                <w:rFonts w:ascii="Times New Roman" w:eastAsia="Times New Roman" w:hAnsi="Times New Roman" w:cs="Times New Roman"/>
                <w:sz w:val="24"/>
                <w:szCs w:val="24"/>
                <w:lang w:eastAsia="lt-LT"/>
              </w:rPr>
              <w:t xml:space="preserve"> projektų aprašymai. Gautas finansavimas virtuvės įrangos atnaujinimui. Atnaujintas </w:t>
            </w:r>
            <w:r w:rsidRPr="00F431F7">
              <w:rPr>
                <w:rFonts w:ascii="Times New Roman" w:eastAsia="Times New Roman" w:hAnsi="Times New Roman" w:cs="Times New Roman"/>
                <w:sz w:val="24"/>
                <w:szCs w:val="24"/>
                <w:lang w:eastAsia="lt-LT"/>
              </w:rPr>
              <w:t>inventorius ir  įranga užtikrina sveikatai palankią vaikų mitybą, maisto saugą</w:t>
            </w:r>
            <w:r>
              <w:rPr>
                <w:rFonts w:ascii="Times New Roman" w:eastAsia="Times New Roman" w:hAnsi="Times New Roman" w:cs="Times New Roman"/>
                <w:sz w:val="24"/>
                <w:szCs w:val="24"/>
                <w:lang w:eastAsia="lt-LT"/>
              </w:rPr>
              <w:t>.</w:t>
            </w:r>
          </w:p>
          <w:p w14:paraId="2DFB8EC5"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26A0F781"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0843E4D6" w14:textId="77777777" w:rsidR="008F74F9"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1.5.1.1. </w:t>
            </w:r>
            <w:r w:rsidRPr="00976A7D">
              <w:rPr>
                <w:rFonts w:ascii="Times New Roman" w:eastAsia="Times New Roman" w:hAnsi="Times New Roman" w:cs="Times New Roman"/>
                <w:b/>
                <w:sz w:val="24"/>
                <w:szCs w:val="24"/>
                <w:lang w:eastAsia="lt-LT"/>
              </w:rPr>
              <w:t>Rodiklis pasiektas</w:t>
            </w:r>
            <w:r>
              <w:rPr>
                <w:rFonts w:ascii="Times New Roman" w:eastAsia="Times New Roman" w:hAnsi="Times New Roman" w:cs="Times New Roman"/>
                <w:sz w:val="24"/>
                <w:szCs w:val="24"/>
                <w:lang w:eastAsia="lt-LT"/>
              </w:rPr>
              <w:t>. 2020-11-25 pasirašyta bendradarbiavimo sutartis su Šiaulių universitetu Edukologijos institutu. Edukologijos institutas įsipareigojo sudaryti sąlygas lopšelio-darželio ugdytiniams dalyvauti STEAM veikloje.</w:t>
            </w:r>
          </w:p>
          <w:p w14:paraId="2FAE9878"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581C0C4F" w14:textId="77777777" w:rsidR="008F74F9" w:rsidRPr="00056569" w:rsidRDefault="008F74F9" w:rsidP="0040318C">
            <w:pPr>
              <w:spacing w:after="0" w:line="240" w:lineRule="auto"/>
              <w:rPr>
                <w:rFonts w:ascii="Times New Roman" w:hAnsi="Times New Roman" w:cs="Times New Roman"/>
                <w:b/>
                <w:sz w:val="24"/>
                <w:szCs w:val="24"/>
              </w:rPr>
            </w:pPr>
            <w:r>
              <w:rPr>
                <w:rFonts w:ascii="Times New Roman" w:eastAsia="Times New Roman" w:hAnsi="Times New Roman" w:cs="Times New Roman"/>
                <w:sz w:val="24"/>
                <w:szCs w:val="24"/>
                <w:lang w:eastAsia="lt-LT"/>
              </w:rPr>
              <w:t xml:space="preserve">1.5.1.2. </w:t>
            </w:r>
            <w:r w:rsidRPr="00976A7D">
              <w:rPr>
                <w:rFonts w:ascii="Times New Roman" w:eastAsia="Times New Roman" w:hAnsi="Times New Roman" w:cs="Times New Roman"/>
                <w:b/>
                <w:sz w:val="24"/>
                <w:szCs w:val="24"/>
                <w:lang w:eastAsia="lt-LT"/>
              </w:rPr>
              <w:t>Rodiklis pasiektas iš dalies</w:t>
            </w:r>
            <w:r>
              <w:rPr>
                <w:rFonts w:ascii="Times New Roman" w:eastAsia="Times New Roman" w:hAnsi="Times New Roman" w:cs="Times New Roman"/>
                <w:sz w:val="24"/>
                <w:szCs w:val="24"/>
                <w:lang w:eastAsia="lt-LT"/>
              </w:rPr>
              <w:t xml:space="preserve">. Suorganizuotos 6 </w:t>
            </w:r>
            <w:proofErr w:type="spellStart"/>
            <w:r>
              <w:rPr>
                <w:rFonts w:ascii="Times New Roman" w:eastAsia="Times New Roman" w:hAnsi="Times New Roman" w:cs="Times New Roman"/>
                <w:sz w:val="24"/>
                <w:szCs w:val="24"/>
                <w:lang w:eastAsia="lt-LT"/>
              </w:rPr>
              <w:t>patyriminės</w:t>
            </w:r>
            <w:proofErr w:type="spellEnd"/>
            <w:r>
              <w:rPr>
                <w:rFonts w:ascii="Times New Roman" w:eastAsia="Times New Roman" w:hAnsi="Times New Roman" w:cs="Times New Roman"/>
                <w:sz w:val="24"/>
                <w:szCs w:val="24"/>
                <w:lang w:eastAsia="lt-LT"/>
              </w:rPr>
              <w:t xml:space="preserve"> veiklos miesto socialinėse erdvėse (</w:t>
            </w:r>
            <w:r w:rsidRPr="00AD6A2E">
              <w:rPr>
                <w:rFonts w:ascii="Times New Roman" w:eastAsia="Times New Roman" w:hAnsi="Times New Roman" w:cs="Times New Roman"/>
                <w:sz w:val="24"/>
                <w:szCs w:val="24"/>
                <w:lang w:eastAsia="lt-LT"/>
              </w:rPr>
              <w:t>direktoriaus įsakymai dėl išvykų</w:t>
            </w:r>
            <w:r>
              <w:rPr>
                <w:rFonts w:ascii="Times New Roman" w:eastAsia="Times New Roman" w:hAnsi="Times New Roman" w:cs="Times New Roman"/>
                <w:sz w:val="24"/>
                <w:szCs w:val="24"/>
                <w:lang w:eastAsia="lt-LT"/>
              </w:rPr>
              <w:t xml:space="preserve">). Organizuojant veiklas netradicinėse erdvėse </w:t>
            </w:r>
            <w:r>
              <w:rPr>
                <w:rFonts w:ascii="Times New Roman" w:eastAsia="Times New Roman" w:hAnsi="Times New Roman" w:cs="Times New Roman"/>
                <w:sz w:val="24"/>
                <w:szCs w:val="24"/>
                <w:lang w:eastAsia="lt-LT"/>
              </w:rPr>
              <w:lastRenderedPageBreak/>
              <w:t>stiprinamas ugdymo(</w:t>
            </w:r>
            <w:proofErr w:type="spellStart"/>
            <w:r>
              <w:rPr>
                <w:rFonts w:ascii="Times New Roman" w:eastAsia="Times New Roman" w:hAnsi="Times New Roman" w:cs="Times New Roman"/>
                <w:sz w:val="24"/>
                <w:szCs w:val="24"/>
                <w:lang w:eastAsia="lt-LT"/>
              </w:rPr>
              <w:t>si</w:t>
            </w:r>
            <w:proofErr w:type="spellEnd"/>
            <w:r>
              <w:rPr>
                <w:rFonts w:ascii="Times New Roman" w:eastAsia="Times New Roman" w:hAnsi="Times New Roman" w:cs="Times New Roman"/>
                <w:sz w:val="24"/>
                <w:szCs w:val="24"/>
                <w:lang w:eastAsia="lt-LT"/>
              </w:rPr>
              <w:t xml:space="preserve">) integralumas.     </w:t>
            </w:r>
          </w:p>
        </w:tc>
      </w:tr>
      <w:tr w:rsidR="008F74F9" w:rsidRPr="001C558C" w14:paraId="0F1C009B" w14:textId="77777777" w:rsidTr="0010002A">
        <w:trPr>
          <w:trHeight w:val="2258"/>
        </w:trPr>
        <w:tc>
          <w:tcPr>
            <w:tcW w:w="1696" w:type="dxa"/>
            <w:tcBorders>
              <w:top w:val="single" w:sz="4" w:space="0" w:color="auto"/>
              <w:left w:val="single" w:sz="4" w:space="0" w:color="auto"/>
              <w:bottom w:val="single" w:sz="4" w:space="0" w:color="auto"/>
              <w:right w:val="single" w:sz="4" w:space="0" w:color="auto"/>
            </w:tcBorders>
          </w:tcPr>
          <w:p w14:paraId="7476D7AA" w14:textId="77777777" w:rsidR="008F74F9" w:rsidRPr="005421AE" w:rsidRDefault="008F74F9" w:rsidP="0040318C">
            <w:pPr>
              <w:overflowPunct w:val="0"/>
              <w:spacing w:after="0" w:line="240" w:lineRule="auto"/>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lastRenderedPageBreak/>
              <w:t>Lyderystė ir vadyba</w:t>
            </w:r>
          </w:p>
          <w:p w14:paraId="0E3C83BB" w14:textId="77777777" w:rsidR="008F74F9" w:rsidRPr="00AA004D"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1.6</w:t>
            </w:r>
            <w:r w:rsidRPr="00AA004D">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Stiprinti lopšelio-darželio bendruomenės bendradarbiavimo kultūrą. </w:t>
            </w:r>
          </w:p>
          <w:p w14:paraId="429650DC" w14:textId="77777777" w:rsidR="008F74F9" w:rsidRPr="001C558C"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1BA8DD0B" w14:textId="77777777" w:rsidR="008F74F9" w:rsidRPr="0094112B"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3834AFA9" w14:textId="77777777" w:rsidR="008F74F9" w:rsidRPr="0094112B"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5843B6DE"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1.6.1. Lopšelio-darželio bendruomenė įtraukta į sprendimų priėmimą.  </w:t>
            </w:r>
          </w:p>
          <w:p w14:paraId="38CB3FA3"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685513A6"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2DFB36E"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7AF33A8E"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601A513F"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6CABBADF"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132CE6D0"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3C9F7F52"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4DE44AC0" w14:textId="77777777" w:rsidR="008F74F9" w:rsidRPr="001C558C"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1.6.2. Organizuoti renginių ciklai, telkiantys lopšelio-darželio bendruomenę. </w:t>
            </w:r>
          </w:p>
        </w:tc>
        <w:tc>
          <w:tcPr>
            <w:tcW w:w="2835" w:type="dxa"/>
            <w:tcBorders>
              <w:top w:val="single" w:sz="4" w:space="0" w:color="auto"/>
              <w:left w:val="single" w:sz="4" w:space="0" w:color="auto"/>
              <w:bottom w:val="single" w:sz="4" w:space="0" w:color="auto"/>
              <w:right w:val="single" w:sz="4" w:space="0" w:color="auto"/>
            </w:tcBorders>
          </w:tcPr>
          <w:p w14:paraId="4A14790C" w14:textId="77777777" w:rsidR="008F74F9" w:rsidRPr="0094112B"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E749E46" w14:textId="77777777" w:rsidR="008F74F9" w:rsidRPr="0094112B"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AE89FE6"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1.6.1.1. Atliktas lopšelio-daželio darbuotojų (100 proc.) ir ugdytinių tėvų (50 proc.) nuomonės tyrimas „Darželis, kurį nori lankyti kiekvienas vaikas“. Tyrimo duomenys pristatyti bendruomenės susirinkime. Tyrimo duomenų pagrindu rengiamas strateginis bei metinis veiklos planai (2020 m. IV </w:t>
            </w:r>
            <w:proofErr w:type="spellStart"/>
            <w:r>
              <w:rPr>
                <w:rFonts w:ascii="Times New Roman" w:eastAsia="Times New Roman" w:hAnsi="Times New Roman" w:cs="Times New Roman"/>
                <w:sz w:val="24"/>
                <w:szCs w:val="24"/>
                <w:lang w:eastAsia="lt-LT"/>
              </w:rPr>
              <w:t>ket</w:t>
            </w:r>
            <w:proofErr w:type="spellEnd"/>
            <w:r>
              <w:rPr>
                <w:rFonts w:ascii="Times New Roman" w:eastAsia="Times New Roman" w:hAnsi="Times New Roman" w:cs="Times New Roman"/>
                <w:sz w:val="24"/>
                <w:szCs w:val="24"/>
                <w:lang w:eastAsia="lt-LT"/>
              </w:rPr>
              <w:t>.).</w:t>
            </w:r>
          </w:p>
          <w:p w14:paraId="394B046F"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0DF5F3EA"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p>
          <w:p w14:paraId="2F9B0677" w14:textId="77777777" w:rsidR="008F74F9" w:rsidRDefault="008F74F9" w:rsidP="0040318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1.6.2.1. Parengta ir įgyvendinta  lopšelio-darželio „Žilvitis“ bendruomenės mokymosi programa (2020 m. II-IV </w:t>
            </w:r>
            <w:proofErr w:type="spellStart"/>
            <w:r>
              <w:rPr>
                <w:rFonts w:ascii="Times New Roman" w:eastAsia="Times New Roman" w:hAnsi="Times New Roman" w:cs="Times New Roman"/>
                <w:sz w:val="24"/>
                <w:szCs w:val="24"/>
                <w:lang w:eastAsia="lt-LT"/>
              </w:rPr>
              <w:t>ket</w:t>
            </w:r>
            <w:proofErr w:type="spellEnd"/>
            <w:r>
              <w:rPr>
                <w:rFonts w:ascii="Times New Roman" w:eastAsia="Times New Roman" w:hAnsi="Times New Roman" w:cs="Times New Roman"/>
                <w:sz w:val="24"/>
                <w:szCs w:val="24"/>
                <w:lang w:eastAsia="lt-LT"/>
              </w:rPr>
              <w:t xml:space="preserve">.). </w:t>
            </w:r>
          </w:p>
          <w:p w14:paraId="6953CE62" w14:textId="77777777" w:rsidR="008F74F9" w:rsidRPr="001C558C"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p>
        </w:tc>
        <w:tc>
          <w:tcPr>
            <w:tcW w:w="3153" w:type="dxa"/>
            <w:tcBorders>
              <w:top w:val="single" w:sz="4" w:space="0" w:color="auto"/>
              <w:left w:val="single" w:sz="4" w:space="0" w:color="auto"/>
              <w:bottom w:val="single" w:sz="4" w:space="0" w:color="auto"/>
              <w:right w:val="single" w:sz="4" w:space="0" w:color="auto"/>
            </w:tcBorders>
          </w:tcPr>
          <w:p w14:paraId="4F21668F"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4F685770"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70EF3535" w14:textId="77777777" w:rsidR="008F74F9"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1.6.1.1. </w:t>
            </w:r>
            <w:r w:rsidRPr="00CE0531">
              <w:rPr>
                <w:rFonts w:ascii="Times New Roman" w:eastAsia="Times New Roman" w:hAnsi="Times New Roman" w:cs="Times New Roman"/>
                <w:b/>
                <w:sz w:val="24"/>
                <w:szCs w:val="24"/>
                <w:lang w:eastAsia="lt-LT"/>
              </w:rPr>
              <w:t>Rodiklis pasiektas</w:t>
            </w:r>
            <w:r>
              <w:rPr>
                <w:rFonts w:ascii="Times New Roman" w:eastAsia="Times New Roman" w:hAnsi="Times New Roman" w:cs="Times New Roman"/>
                <w:sz w:val="24"/>
                <w:szCs w:val="24"/>
                <w:lang w:eastAsia="lt-LT"/>
              </w:rPr>
              <w:t>. Atliktas „Darželis, kurį nori lankyti kiekvienas vaikas“. Tyrimo metu buvo atliktas edukacinių erdvių ir aplinkų į(</w:t>
            </w:r>
            <w:proofErr w:type="spellStart"/>
            <w:r>
              <w:rPr>
                <w:rFonts w:ascii="Times New Roman" w:eastAsia="Times New Roman" w:hAnsi="Times New Roman" w:cs="Times New Roman"/>
                <w:sz w:val="24"/>
                <w:szCs w:val="24"/>
                <w:lang w:eastAsia="lt-LT"/>
              </w:rPr>
              <w:t>si</w:t>
            </w:r>
            <w:proofErr w:type="spellEnd"/>
            <w:r>
              <w:rPr>
                <w:rFonts w:ascii="Times New Roman" w:eastAsia="Times New Roman" w:hAnsi="Times New Roman" w:cs="Times New Roman"/>
                <w:sz w:val="24"/>
                <w:szCs w:val="24"/>
                <w:lang w:eastAsia="lt-LT"/>
              </w:rPr>
              <w:t>)vertinimas, vaikų emocinės sveikatos ir savijautos vertinimas bei ugdymo  kokybės vertinimas. Tyrimo rezultatai aptarti pedagogų tarybos 2020-12-21 posė</w:t>
            </w:r>
            <w:r w:rsidRPr="00CE0531">
              <w:rPr>
                <w:rFonts w:ascii="Times New Roman" w:eastAsia="Times New Roman" w:hAnsi="Times New Roman" w:cs="Times New Roman"/>
                <w:sz w:val="24"/>
                <w:szCs w:val="24"/>
                <w:lang w:eastAsia="lt-LT"/>
              </w:rPr>
              <w:t>dyj</w:t>
            </w:r>
            <w:r>
              <w:rPr>
                <w:rFonts w:ascii="Times New Roman" w:eastAsia="Times New Roman" w:hAnsi="Times New Roman" w:cs="Times New Roman"/>
                <w:sz w:val="24"/>
                <w:szCs w:val="24"/>
                <w:lang w:eastAsia="lt-LT"/>
              </w:rPr>
              <w:t xml:space="preserve">e Nr. PT-4. Tyrimo duomenų pagrindu parengtas strateginis veiklos planas. </w:t>
            </w:r>
          </w:p>
          <w:p w14:paraId="23D92412" w14:textId="77777777" w:rsidR="008F74F9" w:rsidRDefault="008F74F9" w:rsidP="0040318C">
            <w:pPr>
              <w:spacing w:after="0" w:line="240" w:lineRule="auto"/>
              <w:rPr>
                <w:rFonts w:ascii="Times New Roman" w:eastAsia="Times New Roman" w:hAnsi="Times New Roman" w:cs="Times New Roman"/>
                <w:sz w:val="24"/>
                <w:szCs w:val="24"/>
                <w:lang w:eastAsia="lt-LT"/>
              </w:rPr>
            </w:pPr>
          </w:p>
          <w:p w14:paraId="5C499D14" w14:textId="77777777" w:rsidR="008F74F9" w:rsidRPr="00383FA7" w:rsidRDefault="008F74F9"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1.6.2.1. </w:t>
            </w:r>
            <w:r w:rsidRPr="00CE0531">
              <w:rPr>
                <w:rFonts w:ascii="Times New Roman" w:eastAsia="Times New Roman" w:hAnsi="Times New Roman" w:cs="Times New Roman"/>
                <w:b/>
                <w:sz w:val="24"/>
                <w:szCs w:val="24"/>
                <w:lang w:eastAsia="lt-LT"/>
              </w:rPr>
              <w:t>Rodiklis pasiektas</w:t>
            </w:r>
            <w:r>
              <w:rPr>
                <w:rFonts w:ascii="Times New Roman" w:eastAsia="Times New Roman" w:hAnsi="Times New Roman" w:cs="Times New Roman"/>
                <w:sz w:val="24"/>
                <w:szCs w:val="24"/>
                <w:lang w:eastAsia="lt-LT"/>
              </w:rPr>
              <w:t xml:space="preserve">. Parengta ir įgyvendinta  lopšelio-darželio „Žilvitis“ bendruomenės mokymosi programa, patvirtinta direktoriaus 2020-02-18 įsakymu Nr. V- 27. </w:t>
            </w:r>
            <w:r w:rsidRPr="00CE0531">
              <w:rPr>
                <w:rFonts w:ascii="Times New Roman" w:hAnsi="Times New Roman" w:cs="Times New Roman"/>
                <w:sz w:val="24"/>
                <w:szCs w:val="24"/>
              </w:rPr>
              <w:t xml:space="preserve">Įgyvendinant programą buvo </w:t>
            </w:r>
            <w:r w:rsidRPr="00CE0531">
              <w:rPr>
                <w:rFonts w:ascii="Times New Roman" w:eastAsia="+mn-ea" w:hAnsi="Times New Roman" w:cs="Times New Roman"/>
                <w:color w:val="000000"/>
                <w:sz w:val="24"/>
                <w:szCs w:val="24"/>
              </w:rPr>
              <w:t>vykdomas tėvų ir lopšelio darželio bendruomenės švietimas, suteikta pedagoginių, psichologinių žinių, padedančių pažinti vaiką, teigiamai jį vertinti, teigiamai veikti vaiko motyvaciją.</w:t>
            </w:r>
            <w:r>
              <w:rPr>
                <w:rFonts w:eastAsia="+mn-ea"/>
                <w:color w:val="000000"/>
              </w:rPr>
              <w:t xml:space="preserve"> </w:t>
            </w:r>
          </w:p>
        </w:tc>
      </w:tr>
    </w:tbl>
    <w:p w14:paraId="404FE2D8" w14:textId="77777777" w:rsidR="008F74F9" w:rsidRDefault="008F74F9" w:rsidP="0040318C">
      <w:pPr>
        <w:tabs>
          <w:tab w:val="left" w:pos="284"/>
        </w:tabs>
        <w:spacing w:after="0" w:line="240" w:lineRule="auto"/>
        <w:rPr>
          <w:rFonts w:ascii="Times New Roman" w:eastAsia="Times New Roman" w:hAnsi="Times New Roman" w:cs="Times New Roman"/>
          <w:b/>
          <w:sz w:val="24"/>
          <w:szCs w:val="24"/>
          <w:lang w:eastAsia="lt-LT"/>
        </w:rPr>
      </w:pPr>
    </w:p>
    <w:p w14:paraId="48F240A7" w14:textId="71A11A4F" w:rsidR="008F74F9" w:rsidRPr="001C558C" w:rsidRDefault="008F74F9" w:rsidP="0040318C">
      <w:pPr>
        <w:tabs>
          <w:tab w:val="left" w:pos="284"/>
        </w:tabs>
        <w:spacing w:after="0" w:line="240" w:lineRule="auto"/>
        <w:rPr>
          <w:rFonts w:ascii="Times New Roman" w:eastAsia="Times New Roman" w:hAnsi="Times New Roman" w:cs="Times New Roman"/>
          <w:b/>
          <w:sz w:val="24"/>
          <w:szCs w:val="24"/>
          <w:lang w:eastAsia="lt-LT"/>
        </w:rPr>
      </w:pPr>
      <w:r w:rsidRPr="001C558C">
        <w:rPr>
          <w:rFonts w:ascii="Times New Roman" w:eastAsia="Times New Roman" w:hAnsi="Times New Roman" w:cs="Times New Roman"/>
          <w:b/>
          <w:sz w:val="24"/>
          <w:szCs w:val="24"/>
          <w:lang w:eastAsia="lt-LT"/>
        </w:rPr>
        <w:t>2.</w:t>
      </w:r>
      <w:r w:rsidRPr="001C558C">
        <w:rPr>
          <w:rFonts w:ascii="Times New Roman" w:eastAsia="Times New Roman" w:hAnsi="Times New Roman" w:cs="Times New Roman"/>
          <w:b/>
          <w:sz w:val="24"/>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8F74F9" w:rsidRPr="001C558C" w14:paraId="77468BBE" w14:textId="77777777" w:rsidTr="0010002A">
        <w:tc>
          <w:tcPr>
            <w:tcW w:w="4423" w:type="dxa"/>
            <w:tcBorders>
              <w:top w:val="single" w:sz="4" w:space="0" w:color="auto"/>
              <w:left w:val="single" w:sz="4" w:space="0" w:color="auto"/>
              <w:bottom w:val="single" w:sz="4" w:space="0" w:color="auto"/>
              <w:right w:val="single" w:sz="4" w:space="0" w:color="auto"/>
            </w:tcBorders>
            <w:vAlign w:val="center"/>
            <w:hideMark/>
          </w:tcPr>
          <w:p w14:paraId="10A72AED"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sz w:val="24"/>
                <w:szCs w:val="24"/>
                <w:lang w:eastAsia="lt-LT"/>
              </w:rPr>
            </w:pPr>
            <w:r w:rsidRPr="001C558C">
              <w:rPr>
                <w:rFonts w:ascii="Times New Roman" w:eastAsia="Times New Roman" w:hAnsi="Times New Roman" w:cs="Times New Roman"/>
                <w:sz w:val="24"/>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8267AEB"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sz w:val="24"/>
                <w:szCs w:val="24"/>
                <w:lang w:eastAsia="lt-LT"/>
              </w:rPr>
            </w:pPr>
            <w:r w:rsidRPr="001C558C">
              <w:rPr>
                <w:rFonts w:ascii="Times New Roman" w:eastAsia="Times New Roman" w:hAnsi="Times New Roman" w:cs="Times New Roman"/>
                <w:sz w:val="24"/>
                <w:szCs w:val="24"/>
                <w:lang w:eastAsia="lt-LT"/>
              </w:rPr>
              <w:t xml:space="preserve">Priežastys, rizikos </w:t>
            </w:r>
          </w:p>
        </w:tc>
      </w:tr>
      <w:tr w:rsidR="008F74F9" w:rsidRPr="001C558C" w14:paraId="6DD9B938" w14:textId="77777777" w:rsidTr="0010002A">
        <w:tc>
          <w:tcPr>
            <w:tcW w:w="4423" w:type="dxa"/>
            <w:tcBorders>
              <w:top w:val="single" w:sz="4" w:space="0" w:color="auto"/>
              <w:left w:val="single" w:sz="4" w:space="0" w:color="auto"/>
              <w:bottom w:val="single" w:sz="4" w:space="0" w:color="auto"/>
              <w:right w:val="single" w:sz="4" w:space="0" w:color="auto"/>
            </w:tcBorders>
          </w:tcPr>
          <w:p w14:paraId="686BFA52"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116F1733"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r>
    </w:tbl>
    <w:p w14:paraId="54A3944D" w14:textId="77777777" w:rsidR="008F74F9" w:rsidRDefault="008F74F9" w:rsidP="0040318C">
      <w:pPr>
        <w:overflowPunct w:val="0"/>
        <w:spacing w:after="0" w:line="240" w:lineRule="auto"/>
        <w:textAlignment w:val="baseline"/>
        <w:rPr>
          <w:rFonts w:ascii="Times New Roman" w:eastAsia="Times New Roman" w:hAnsi="Times New Roman" w:cs="Times New Roman"/>
          <w:sz w:val="20"/>
          <w:szCs w:val="20"/>
        </w:rPr>
      </w:pPr>
    </w:p>
    <w:p w14:paraId="227D2AA9" w14:textId="77777777" w:rsidR="008F74F9" w:rsidRPr="001C558C" w:rsidRDefault="008F74F9" w:rsidP="0040318C">
      <w:pPr>
        <w:overflowPunct w:val="0"/>
        <w:spacing w:after="0" w:line="240" w:lineRule="auto"/>
        <w:textAlignment w:val="baseline"/>
        <w:rPr>
          <w:rFonts w:ascii="Times New Roman" w:eastAsia="Times New Roman" w:hAnsi="Times New Roman" w:cs="Times New Roman"/>
          <w:sz w:val="20"/>
          <w:szCs w:val="20"/>
        </w:rPr>
      </w:pPr>
    </w:p>
    <w:p w14:paraId="73211707" w14:textId="52B12C97" w:rsidR="008F74F9" w:rsidRPr="001C558C" w:rsidRDefault="008F74F9" w:rsidP="0040318C">
      <w:pPr>
        <w:tabs>
          <w:tab w:val="left" w:pos="284"/>
        </w:tabs>
        <w:spacing w:after="0" w:line="240" w:lineRule="auto"/>
        <w:rPr>
          <w:rFonts w:ascii="Times New Roman" w:eastAsia="Times New Roman" w:hAnsi="Times New Roman" w:cs="Times New Roman"/>
          <w:sz w:val="20"/>
          <w:szCs w:val="20"/>
        </w:rPr>
      </w:pPr>
      <w:r w:rsidRPr="001C558C">
        <w:rPr>
          <w:rFonts w:ascii="Times New Roman" w:eastAsia="Times New Roman" w:hAnsi="Times New Roman" w:cs="Times New Roman"/>
          <w:b/>
          <w:sz w:val="24"/>
          <w:szCs w:val="24"/>
          <w:lang w:eastAsia="lt-LT"/>
        </w:rPr>
        <w:t>3.</w:t>
      </w:r>
      <w:r w:rsidRPr="001C558C">
        <w:rPr>
          <w:rFonts w:ascii="Times New Roman" w:eastAsia="Times New Roman" w:hAnsi="Times New Roman" w:cs="Times New Roman"/>
          <w:b/>
          <w:sz w:val="24"/>
          <w:szCs w:val="24"/>
          <w:lang w:eastAsia="lt-LT"/>
        </w:rPr>
        <w:tab/>
        <w:t>Užduotys ar veiklos, kurios nebuvo planuotos ir nustatytos, bet įvykdytos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5387"/>
      </w:tblGrid>
      <w:tr w:rsidR="008F74F9" w:rsidRPr="001C558C" w14:paraId="530A3EC1" w14:textId="77777777" w:rsidTr="0010002A">
        <w:tc>
          <w:tcPr>
            <w:tcW w:w="3998" w:type="dxa"/>
            <w:tcBorders>
              <w:top w:val="single" w:sz="4" w:space="0" w:color="auto"/>
              <w:left w:val="single" w:sz="4" w:space="0" w:color="auto"/>
              <w:bottom w:val="single" w:sz="4" w:space="0" w:color="auto"/>
              <w:right w:val="single" w:sz="4" w:space="0" w:color="auto"/>
            </w:tcBorders>
            <w:vAlign w:val="center"/>
            <w:hideMark/>
          </w:tcPr>
          <w:p w14:paraId="577D6A5E"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sz w:val="24"/>
                <w:szCs w:val="24"/>
                <w:lang w:eastAsia="lt-LT"/>
              </w:rPr>
            </w:pPr>
            <w:r w:rsidRPr="001C558C">
              <w:rPr>
                <w:rFonts w:ascii="Times New Roman" w:eastAsia="Times New Roman" w:hAnsi="Times New Roman" w:cs="Times New Roman"/>
                <w:sz w:val="24"/>
                <w:szCs w:val="24"/>
                <w:lang w:eastAsia="lt-LT"/>
              </w:rPr>
              <w:t>Užduotys / veiklos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16677B0"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sz w:val="24"/>
                <w:szCs w:val="24"/>
                <w:lang w:eastAsia="lt-LT"/>
              </w:rPr>
            </w:pPr>
            <w:r w:rsidRPr="001C558C">
              <w:rPr>
                <w:rFonts w:ascii="Times New Roman" w:eastAsia="Times New Roman" w:hAnsi="Times New Roman" w:cs="Times New Roman"/>
                <w:sz w:val="24"/>
                <w:szCs w:val="24"/>
                <w:lang w:eastAsia="lt-LT"/>
              </w:rPr>
              <w:t>Poveikis švietimo įstaigos veiklai</w:t>
            </w:r>
          </w:p>
        </w:tc>
      </w:tr>
      <w:tr w:rsidR="008F74F9" w:rsidRPr="001C558C" w14:paraId="6C6BE581" w14:textId="77777777" w:rsidTr="0010002A">
        <w:trPr>
          <w:trHeight w:val="1886"/>
        </w:trPr>
        <w:tc>
          <w:tcPr>
            <w:tcW w:w="3998" w:type="dxa"/>
            <w:tcBorders>
              <w:top w:val="single" w:sz="4" w:space="0" w:color="auto"/>
              <w:left w:val="single" w:sz="4" w:space="0" w:color="auto"/>
              <w:bottom w:val="single" w:sz="4" w:space="0" w:color="auto"/>
              <w:right w:val="single" w:sz="4" w:space="0" w:color="auto"/>
            </w:tcBorders>
          </w:tcPr>
          <w:p w14:paraId="4B164536"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3.1. </w:t>
            </w:r>
            <w:r w:rsidRPr="009B454C">
              <w:rPr>
                <w:rFonts w:ascii="Times New Roman" w:eastAsia="Times New Roman" w:hAnsi="Times New Roman" w:cs="Times New Roman"/>
                <w:sz w:val="24"/>
                <w:szCs w:val="24"/>
                <w:lang w:eastAsia="lt-LT"/>
              </w:rPr>
              <w:t>Nuotolinio ugdymo organizavimas.</w:t>
            </w:r>
          </w:p>
        </w:tc>
        <w:tc>
          <w:tcPr>
            <w:tcW w:w="5387" w:type="dxa"/>
            <w:tcBorders>
              <w:top w:val="single" w:sz="4" w:space="0" w:color="auto"/>
              <w:left w:val="single" w:sz="4" w:space="0" w:color="auto"/>
              <w:bottom w:val="single" w:sz="4" w:space="0" w:color="auto"/>
              <w:right w:val="single" w:sz="4" w:space="0" w:color="auto"/>
            </w:tcBorders>
          </w:tcPr>
          <w:p w14:paraId="3069F86B" w14:textId="77777777" w:rsidR="008F74F9" w:rsidRPr="001D3B64" w:rsidRDefault="008F74F9" w:rsidP="0040318C">
            <w:pPr>
              <w:tabs>
                <w:tab w:val="left" w:pos="5131"/>
              </w:tabs>
              <w:spacing w:after="0" w:line="240" w:lineRule="auto"/>
              <w:jc w:val="both"/>
              <w:rPr>
                <w:rFonts w:ascii="Times New Roman" w:hAnsi="Times New Roman" w:cs="Times New Roman"/>
                <w:sz w:val="24"/>
                <w:szCs w:val="24"/>
              </w:rPr>
            </w:pPr>
            <w:r w:rsidRPr="001D3B64">
              <w:rPr>
                <w:rFonts w:ascii="Times New Roman" w:hAnsi="Times New Roman" w:cs="Times New Roman"/>
                <w:sz w:val="24"/>
                <w:szCs w:val="24"/>
              </w:rPr>
              <w:t>Parengti organizaciniai dokumentai (įsakymai, aprašai, priemonių planai), organizuoti mokymai pedagogams užtikrino nenutrūkstamą ikimokyklinio ugdymo programos įgyvendinimą. Balandžio mėn. atlikta apklausa, siekiant išsiaiškinti kaip ugdytinių tėvai v</w:t>
            </w:r>
            <w:r>
              <w:rPr>
                <w:rFonts w:ascii="Times New Roman" w:hAnsi="Times New Roman" w:cs="Times New Roman"/>
                <w:sz w:val="24"/>
                <w:szCs w:val="24"/>
              </w:rPr>
              <w:t>ertina nuotolinio ugdymo kokybę. T</w:t>
            </w:r>
            <w:r w:rsidRPr="001D3B64">
              <w:rPr>
                <w:rFonts w:ascii="Times New Roman" w:hAnsi="Times New Roman" w:cs="Times New Roman"/>
                <w:sz w:val="24"/>
                <w:szCs w:val="24"/>
              </w:rPr>
              <w:t xml:space="preserve">yrimo pagrindu </w:t>
            </w:r>
            <w:r>
              <w:rPr>
                <w:rFonts w:ascii="Times New Roman" w:hAnsi="Times New Roman" w:cs="Times New Roman"/>
                <w:sz w:val="24"/>
                <w:szCs w:val="24"/>
              </w:rPr>
              <w:t xml:space="preserve">buvo koreguojamos nuotolinio ugdymo formos. </w:t>
            </w:r>
          </w:p>
        </w:tc>
      </w:tr>
      <w:tr w:rsidR="008F74F9" w:rsidRPr="001C558C" w14:paraId="56CF87A5" w14:textId="77777777" w:rsidTr="002336BE">
        <w:trPr>
          <w:trHeight w:val="1609"/>
        </w:trPr>
        <w:tc>
          <w:tcPr>
            <w:tcW w:w="3998" w:type="dxa"/>
            <w:tcBorders>
              <w:top w:val="single" w:sz="4" w:space="0" w:color="auto"/>
              <w:left w:val="single" w:sz="4" w:space="0" w:color="auto"/>
              <w:bottom w:val="single" w:sz="4" w:space="0" w:color="auto"/>
              <w:right w:val="single" w:sz="4" w:space="0" w:color="auto"/>
            </w:tcBorders>
          </w:tcPr>
          <w:p w14:paraId="02506E64"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3.2. Parengta </w:t>
            </w:r>
            <w:r w:rsidRPr="008C0276">
              <w:rPr>
                <w:rFonts w:ascii="Times New Roman" w:eastAsia="Times New Roman" w:hAnsi="Times New Roman" w:cs="Times New Roman"/>
                <w:sz w:val="24"/>
                <w:szCs w:val="24"/>
                <w:lang w:eastAsia="lt-LT"/>
              </w:rPr>
              <w:t>paraiška paramai gauti už ekologiškų ir pagal nacionalinę žemės ūkio ir maisto kokybės sistemą pagamintų maisto produktų vartojimo skatinimą ikimokyklinio ugdymo įstaigose</w:t>
            </w:r>
            <w:r>
              <w:rPr>
                <w:rFonts w:ascii="Times New Roman" w:eastAsia="Times New Roman" w:hAnsi="Times New Roman" w:cs="Times New Roman"/>
                <w:sz w:val="24"/>
                <w:szCs w:val="24"/>
                <w:lang w:eastAsia="lt-LT"/>
              </w:rPr>
              <w:t>.</w:t>
            </w:r>
          </w:p>
        </w:tc>
        <w:tc>
          <w:tcPr>
            <w:tcW w:w="5387" w:type="dxa"/>
            <w:tcBorders>
              <w:top w:val="single" w:sz="4" w:space="0" w:color="auto"/>
              <w:left w:val="single" w:sz="4" w:space="0" w:color="auto"/>
              <w:bottom w:val="single" w:sz="4" w:space="0" w:color="auto"/>
              <w:right w:val="single" w:sz="4" w:space="0" w:color="auto"/>
            </w:tcBorders>
          </w:tcPr>
          <w:p w14:paraId="62A7B4CA" w14:textId="77777777" w:rsidR="008F74F9" w:rsidRDefault="008F74F9" w:rsidP="0040318C">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Siekiama pritraukti papildomus finansavimo šaltinius. Bus stiprinama vaikų sveikata į patiekalų racioną įtraukiant ne mažiau kaip 50 proc. ekologiškų maisto produktų.  </w:t>
            </w:r>
          </w:p>
        </w:tc>
      </w:tr>
      <w:tr w:rsidR="008F74F9" w:rsidRPr="001C558C" w14:paraId="54C3101F" w14:textId="77777777" w:rsidTr="0010002A">
        <w:tc>
          <w:tcPr>
            <w:tcW w:w="3998" w:type="dxa"/>
            <w:tcBorders>
              <w:top w:val="single" w:sz="4" w:space="0" w:color="auto"/>
              <w:left w:val="single" w:sz="4" w:space="0" w:color="auto"/>
              <w:bottom w:val="single" w:sz="4" w:space="0" w:color="auto"/>
              <w:right w:val="single" w:sz="4" w:space="0" w:color="auto"/>
            </w:tcBorders>
          </w:tcPr>
          <w:p w14:paraId="7293A2C0" w14:textId="77777777" w:rsidR="008F74F9" w:rsidRPr="001C558C" w:rsidRDefault="008F74F9" w:rsidP="0040318C">
            <w:pPr>
              <w:tabs>
                <w:tab w:val="left" w:pos="483"/>
              </w:tabs>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3.3. Parengti ir įgyvendinti ilgalaikės kvalifikacijos tobulinimo programos „Įtraukiojo ugdymo modelio taikymas ikimokyklinėje įstaigoje“ du moduliai „Kūrybinis projektas. Vaikų matematinis ugdymas kaupiant geometrinę patirtį “, I-</w:t>
            </w:r>
            <w:proofErr w:type="spellStart"/>
            <w:r>
              <w:rPr>
                <w:rFonts w:ascii="Times New Roman" w:eastAsia="Times New Roman" w:hAnsi="Times New Roman" w:cs="Times New Roman"/>
                <w:sz w:val="24"/>
                <w:szCs w:val="24"/>
                <w:lang w:eastAsia="lt-LT"/>
              </w:rPr>
              <w:t>oji</w:t>
            </w:r>
            <w:proofErr w:type="spellEnd"/>
            <w:r>
              <w:rPr>
                <w:rFonts w:ascii="Times New Roman" w:eastAsia="Times New Roman" w:hAnsi="Times New Roman" w:cs="Times New Roman"/>
                <w:sz w:val="24"/>
                <w:szCs w:val="24"/>
                <w:lang w:eastAsia="lt-LT"/>
              </w:rPr>
              <w:t xml:space="preserve"> dalis ir II-</w:t>
            </w:r>
            <w:proofErr w:type="spellStart"/>
            <w:r>
              <w:rPr>
                <w:rFonts w:ascii="Times New Roman" w:eastAsia="Times New Roman" w:hAnsi="Times New Roman" w:cs="Times New Roman"/>
                <w:sz w:val="24"/>
                <w:szCs w:val="24"/>
                <w:lang w:eastAsia="lt-LT"/>
              </w:rPr>
              <w:t>oji</w:t>
            </w:r>
            <w:proofErr w:type="spellEnd"/>
            <w:r>
              <w:rPr>
                <w:rFonts w:ascii="Times New Roman" w:eastAsia="Times New Roman" w:hAnsi="Times New Roman" w:cs="Times New Roman"/>
                <w:sz w:val="24"/>
                <w:szCs w:val="24"/>
                <w:lang w:eastAsia="lt-LT"/>
              </w:rPr>
              <w:t xml:space="preserve"> dalis.  </w:t>
            </w:r>
          </w:p>
        </w:tc>
        <w:tc>
          <w:tcPr>
            <w:tcW w:w="5387" w:type="dxa"/>
            <w:tcBorders>
              <w:top w:val="single" w:sz="4" w:space="0" w:color="auto"/>
              <w:left w:val="single" w:sz="4" w:space="0" w:color="auto"/>
              <w:bottom w:val="single" w:sz="4" w:space="0" w:color="auto"/>
              <w:right w:val="single" w:sz="4" w:space="0" w:color="auto"/>
            </w:tcBorders>
          </w:tcPr>
          <w:p w14:paraId="24D7897A" w14:textId="77777777" w:rsidR="008F74F9" w:rsidRPr="00F8128B" w:rsidRDefault="008F74F9" w:rsidP="0040318C">
            <w:pPr>
              <w:overflowPunct w:val="0"/>
              <w:spacing w:after="0" w:line="240" w:lineRule="auto"/>
              <w:jc w:val="both"/>
              <w:textAlignment w:val="baseline"/>
              <w:rPr>
                <w:rFonts w:ascii="Times New Roman" w:eastAsia="Times New Roman" w:hAnsi="Times New Roman" w:cs="Times New Roman"/>
                <w:sz w:val="24"/>
                <w:szCs w:val="24"/>
              </w:rPr>
            </w:pPr>
            <w:r w:rsidRPr="00F8128B">
              <w:rPr>
                <w:rFonts w:ascii="Times New Roman" w:eastAsia="Times New Roman" w:hAnsi="Times New Roman" w:cs="Times New Roman"/>
                <w:sz w:val="24"/>
                <w:szCs w:val="24"/>
              </w:rPr>
              <w:t xml:space="preserve">Stiprinama socialinė partnerystė, tobulinami dalinimosi gerąją praktinio darbo patirtimi įgūdžiai. </w:t>
            </w:r>
          </w:p>
          <w:p w14:paraId="7BC1CC2F" w14:textId="77777777" w:rsidR="008F74F9" w:rsidRPr="001C558C"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r w:rsidRPr="00F8128B">
              <w:rPr>
                <w:rFonts w:ascii="Times New Roman" w:eastAsia="Times New Roman" w:hAnsi="Times New Roman" w:cs="Times New Roman"/>
                <w:sz w:val="24"/>
                <w:szCs w:val="24"/>
                <w:lang w:eastAsia="lt-LT"/>
              </w:rPr>
              <w:t>Pagerinti vaikų pasiekimai skaičiavimo ir matavimo srityje.</w:t>
            </w:r>
            <w:r>
              <w:rPr>
                <w:rFonts w:ascii="Times New Roman" w:eastAsia="Times New Roman" w:hAnsi="Times New Roman" w:cs="Times New Roman"/>
                <w:sz w:val="24"/>
                <w:szCs w:val="24"/>
                <w:lang w:eastAsia="lt-LT"/>
              </w:rPr>
              <w:t xml:space="preserve"> </w:t>
            </w:r>
          </w:p>
        </w:tc>
      </w:tr>
      <w:tr w:rsidR="008F74F9" w:rsidRPr="001C558C" w14:paraId="09A17D1E" w14:textId="77777777" w:rsidTr="0010002A">
        <w:tc>
          <w:tcPr>
            <w:tcW w:w="3998" w:type="dxa"/>
            <w:tcBorders>
              <w:top w:val="single" w:sz="4" w:space="0" w:color="auto"/>
              <w:left w:val="single" w:sz="4" w:space="0" w:color="auto"/>
              <w:bottom w:val="single" w:sz="4" w:space="0" w:color="auto"/>
              <w:right w:val="single" w:sz="4" w:space="0" w:color="auto"/>
            </w:tcBorders>
          </w:tcPr>
          <w:p w14:paraId="5A4E6893" w14:textId="77777777" w:rsidR="008F74F9" w:rsidRDefault="008F74F9" w:rsidP="0040318C">
            <w:pPr>
              <w:tabs>
                <w:tab w:val="left" w:pos="483"/>
              </w:tabs>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hAnsi="Times New Roman" w:cs="Times New Roman"/>
                <w:sz w:val="24"/>
                <w:szCs w:val="24"/>
              </w:rPr>
              <w:t>3.4. P</w:t>
            </w:r>
            <w:r w:rsidRPr="009F643D">
              <w:rPr>
                <w:rFonts w:ascii="Times New Roman" w:hAnsi="Times New Roman" w:cs="Times New Roman"/>
                <w:sz w:val="24"/>
                <w:szCs w:val="24"/>
              </w:rPr>
              <w:t xml:space="preserve">asirašyta </w:t>
            </w:r>
            <w:proofErr w:type="spellStart"/>
            <w:r w:rsidRPr="009F643D">
              <w:rPr>
                <w:rFonts w:ascii="Times New Roman" w:hAnsi="Times New Roman" w:cs="Times New Roman"/>
                <w:sz w:val="24"/>
                <w:szCs w:val="24"/>
              </w:rPr>
              <w:t>penkiašalė</w:t>
            </w:r>
            <w:proofErr w:type="spellEnd"/>
            <w:r w:rsidRPr="009F643D">
              <w:rPr>
                <w:rFonts w:ascii="Times New Roman" w:hAnsi="Times New Roman" w:cs="Times New Roman"/>
                <w:sz w:val="24"/>
                <w:szCs w:val="24"/>
              </w:rPr>
              <w:t xml:space="preserve"> sutartis su </w:t>
            </w:r>
            <w:r>
              <w:rPr>
                <w:rFonts w:ascii="Times New Roman" w:hAnsi="Times New Roman" w:cs="Times New Roman"/>
                <w:sz w:val="24"/>
                <w:szCs w:val="24"/>
              </w:rPr>
              <w:t>lopšeliais-</w:t>
            </w:r>
            <w:r w:rsidRPr="009F643D">
              <w:rPr>
                <w:rFonts w:ascii="Times New Roman" w:hAnsi="Times New Roman" w:cs="Times New Roman"/>
                <w:sz w:val="24"/>
                <w:szCs w:val="24"/>
              </w:rPr>
              <w:t>darželiais: „Sigutė“, „</w:t>
            </w:r>
            <w:proofErr w:type="spellStart"/>
            <w:r w:rsidRPr="009F643D">
              <w:rPr>
                <w:rFonts w:ascii="Times New Roman" w:hAnsi="Times New Roman" w:cs="Times New Roman"/>
                <w:sz w:val="24"/>
                <w:szCs w:val="24"/>
              </w:rPr>
              <w:t>Coliukė</w:t>
            </w:r>
            <w:proofErr w:type="spellEnd"/>
            <w:r w:rsidRPr="009F643D">
              <w:rPr>
                <w:rFonts w:ascii="Times New Roman" w:hAnsi="Times New Roman" w:cs="Times New Roman"/>
                <w:sz w:val="24"/>
                <w:szCs w:val="24"/>
              </w:rPr>
              <w:t>“, „Gluosnis“, Petro Avižonio ugdymo cent</w:t>
            </w:r>
            <w:r>
              <w:rPr>
                <w:rFonts w:ascii="Times New Roman" w:hAnsi="Times New Roman" w:cs="Times New Roman"/>
                <w:sz w:val="24"/>
                <w:szCs w:val="24"/>
              </w:rPr>
              <w:t>ru.</w:t>
            </w:r>
          </w:p>
        </w:tc>
        <w:tc>
          <w:tcPr>
            <w:tcW w:w="5387" w:type="dxa"/>
            <w:tcBorders>
              <w:top w:val="single" w:sz="4" w:space="0" w:color="auto"/>
              <w:left w:val="single" w:sz="4" w:space="0" w:color="auto"/>
              <w:bottom w:val="single" w:sz="4" w:space="0" w:color="auto"/>
              <w:right w:val="single" w:sz="4" w:space="0" w:color="auto"/>
            </w:tcBorders>
          </w:tcPr>
          <w:p w14:paraId="0D0EBE26" w14:textId="77777777" w:rsidR="008F74F9" w:rsidRPr="00AB3CCB" w:rsidRDefault="008F74F9" w:rsidP="0040318C">
            <w:pPr>
              <w:spacing w:after="0" w:line="240" w:lineRule="auto"/>
              <w:jc w:val="both"/>
              <w:rPr>
                <w:rFonts w:ascii="Times New Roman" w:eastAsia="Calibri" w:hAnsi="Times New Roman" w:cs="Times New Roman"/>
                <w:sz w:val="24"/>
                <w:szCs w:val="24"/>
                <w:highlight w:val="yellow"/>
              </w:rPr>
            </w:pPr>
            <w:r w:rsidRPr="009F643D">
              <w:rPr>
                <w:rFonts w:ascii="Times New Roman" w:hAnsi="Times New Roman" w:cs="Times New Roman"/>
                <w:sz w:val="24"/>
                <w:szCs w:val="24"/>
              </w:rPr>
              <w:t>Išplėtotas socialinių partnerių</w:t>
            </w:r>
            <w:r>
              <w:rPr>
                <w:rFonts w:ascii="Times New Roman" w:hAnsi="Times New Roman" w:cs="Times New Roman"/>
                <w:sz w:val="24"/>
                <w:szCs w:val="24"/>
              </w:rPr>
              <w:t xml:space="preserve"> tinklas</w:t>
            </w:r>
            <w:r w:rsidRPr="009F643D">
              <w:rPr>
                <w:rFonts w:ascii="Times New Roman" w:hAnsi="Times New Roman" w:cs="Times New Roman"/>
                <w:sz w:val="24"/>
                <w:szCs w:val="24"/>
              </w:rPr>
              <w:t xml:space="preserve">, galinčių </w:t>
            </w:r>
            <w:r>
              <w:rPr>
                <w:rFonts w:ascii="Times New Roman" w:hAnsi="Times New Roman" w:cs="Times New Roman"/>
                <w:sz w:val="24"/>
                <w:szCs w:val="24"/>
              </w:rPr>
              <w:t>padėti įgyvendinti STEAM</w:t>
            </w:r>
            <w:r w:rsidRPr="009F643D">
              <w:rPr>
                <w:rFonts w:ascii="Times New Roman" w:hAnsi="Times New Roman" w:cs="Times New Roman"/>
                <w:sz w:val="24"/>
                <w:szCs w:val="24"/>
              </w:rPr>
              <w:t>,</w:t>
            </w:r>
            <w:r>
              <w:rPr>
                <w:rFonts w:ascii="Times New Roman" w:hAnsi="Times New Roman" w:cs="Times New Roman"/>
                <w:sz w:val="24"/>
                <w:szCs w:val="24"/>
              </w:rPr>
              <w:t xml:space="preserve"> fizinio aktyvumo veiklas, bendradarbiaujant su sporto centrais, organizuojant bendrus kvalifikacijos tobulinimo renginius.</w:t>
            </w:r>
            <w:r w:rsidRPr="009F643D">
              <w:rPr>
                <w:rFonts w:ascii="Times New Roman" w:hAnsi="Times New Roman" w:cs="Times New Roman"/>
                <w:sz w:val="24"/>
                <w:szCs w:val="24"/>
              </w:rPr>
              <w:t xml:space="preserve"> </w:t>
            </w:r>
          </w:p>
        </w:tc>
      </w:tr>
      <w:tr w:rsidR="008F74F9" w:rsidRPr="001C558C" w14:paraId="7F6F2443" w14:textId="77777777" w:rsidTr="0010002A">
        <w:tc>
          <w:tcPr>
            <w:tcW w:w="3998" w:type="dxa"/>
            <w:tcBorders>
              <w:top w:val="single" w:sz="4" w:space="0" w:color="auto"/>
              <w:left w:val="single" w:sz="4" w:space="0" w:color="auto"/>
              <w:bottom w:val="single" w:sz="4" w:space="0" w:color="auto"/>
              <w:right w:val="single" w:sz="4" w:space="0" w:color="auto"/>
            </w:tcBorders>
          </w:tcPr>
          <w:p w14:paraId="13499C0D" w14:textId="77777777" w:rsidR="008F74F9" w:rsidRPr="001C558C"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3.5. Dalyvauta Šiaulių miesto savivaldybės administracijos direktoriaus sudarytoje  darbo grupėje Šiaulių miesto švietimo pagalbos sistemos aprašui parengti. </w:t>
            </w:r>
          </w:p>
        </w:tc>
        <w:tc>
          <w:tcPr>
            <w:tcW w:w="5387" w:type="dxa"/>
            <w:tcBorders>
              <w:top w:val="single" w:sz="4" w:space="0" w:color="auto"/>
              <w:left w:val="single" w:sz="4" w:space="0" w:color="auto"/>
              <w:bottom w:val="single" w:sz="4" w:space="0" w:color="auto"/>
              <w:right w:val="single" w:sz="4" w:space="0" w:color="auto"/>
            </w:tcBorders>
          </w:tcPr>
          <w:p w14:paraId="09F46263" w14:textId="77777777" w:rsidR="008F74F9" w:rsidRPr="001C558C" w:rsidRDefault="008F74F9" w:rsidP="0040318C">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Siekiama </w:t>
            </w:r>
            <w:r w:rsidRPr="007077FF">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sudaryti </w:t>
            </w:r>
            <w:r w:rsidRPr="007077FF">
              <w:rPr>
                <w:rFonts w:ascii="Times New Roman" w:eastAsia="Times New Roman" w:hAnsi="Times New Roman" w:cs="Times New Roman"/>
                <w:sz w:val="24"/>
                <w:szCs w:val="24"/>
                <w:lang w:eastAsia="lt-LT"/>
              </w:rPr>
              <w:t>sąlygas teikti kokybiškas ir laiku prieinamas švietimo pagalbos paslaugas kiekvienam Šiaulių miesto mokiniui, jo tėvams (globėjams, rūpintojams), mokytojams.</w:t>
            </w:r>
          </w:p>
        </w:tc>
      </w:tr>
      <w:tr w:rsidR="008F74F9" w:rsidRPr="001C558C" w14:paraId="4D7686E8" w14:textId="77777777" w:rsidTr="0010002A">
        <w:tc>
          <w:tcPr>
            <w:tcW w:w="3998" w:type="dxa"/>
            <w:tcBorders>
              <w:top w:val="single" w:sz="4" w:space="0" w:color="auto"/>
              <w:left w:val="single" w:sz="4" w:space="0" w:color="auto"/>
              <w:bottom w:val="single" w:sz="4" w:space="0" w:color="auto"/>
              <w:right w:val="single" w:sz="4" w:space="0" w:color="auto"/>
            </w:tcBorders>
          </w:tcPr>
          <w:p w14:paraId="65CF164C"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3.6. Bendradarbiaujant su Šiaulių miesto Pedagogine psichologine tarnyba parengtos rekomendacijos apie ikimokyklinio ir priešmokyklinio ugdymo bendrųjų programų pritaikymą. </w:t>
            </w:r>
          </w:p>
        </w:tc>
        <w:tc>
          <w:tcPr>
            <w:tcW w:w="5387" w:type="dxa"/>
            <w:tcBorders>
              <w:top w:val="single" w:sz="4" w:space="0" w:color="auto"/>
              <w:left w:val="single" w:sz="4" w:space="0" w:color="auto"/>
              <w:bottom w:val="single" w:sz="4" w:space="0" w:color="auto"/>
              <w:right w:val="single" w:sz="4" w:space="0" w:color="auto"/>
            </w:tcBorders>
          </w:tcPr>
          <w:p w14:paraId="54975A78" w14:textId="77777777" w:rsidR="008F74F9" w:rsidRDefault="008F74F9" w:rsidP="0040318C">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Remiantis parengtais kriterijais pritaikyta ikimokyklinio ugdymo programa vaikui, turinčiam didelių specialiųjų ugdymosi poreikių. Plėtojamos tikslinės partnerystės, teikiant konsultacijas 7 lopšelių-darželių vaiko gerovės komisijų nariams. </w:t>
            </w:r>
          </w:p>
        </w:tc>
      </w:tr>
      <w:tr w:rsidR="008F74F9" w:rsidRPr="001C558C" w14:paraId="30B3675A" w14:textId="77777777" w:rsidTr="0010002A">
        <w:tc>
          <w:tcPr>
            <w:tcW w:w="3998" w:type="dxa"/>
            <w:tcBorders>
              <w:top w:val="single" w:sz="4" w:space="0" w:color="auto"/>
              <w:left w:val="single" w:sz="4" w:space="0" w:color="auto"/>
              <w:bottom w:val="single" w:sz="4" w:space="0" w:color="auto"/>
              <w:right w:val="single" w:sz="4" w:space="0" w:color="auto"/>
            </w:tcBorders>
          </w:tcPr>
          <w:p w14:paraId="57225FE6" w14:textId="77777777" w:rsidR="008F74F9" w:rsidRDefault="008F74F9" w:rsidP="0040318C">
            <w:pPr>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3.7. Dalyvauta projektinėje veikloje: ikimokyklinio ir priešmokyklinio amžiaus vaikų sakytinės kalbos vertinimo metodikos </w:t>
            </w:r>
            <w:proofErr w:type="spellStart"/>
            <w:r>
              <w:rPr>
                <w:rFonts w:ascii="Times New Roman" w:eastAsia="Times New Roman" w:hAnsi="Times New Roman" w:cs="Times New Roman"/>
                <w:sz w:val="24"/>
                <w:szCs w:val="24"/>
                <w:lang w:eastAsia="lt-LT"/>
              </w:rPr>
              <w:t>restandartizavimas</w:t>
            </w:r>
            <w:proofErr w:type="spellEnd"/>
            <w:r>
              <w:rPr>
                <w:rFonts w:ascii="Times New Roman" w:eastAsia="Times New Roman" w:hAnsi="Times New Roman" w:cs="Times New Roman"/>
                <w:sz w:val="24"/>
                <w:szCs w:val="24"/>
                <w:lang w:eastAsia="lt-LT"/>
              </w:rPr>
              <w:t>.</w:t>
            </w:r>
          </w:p>
        </w:tc>
        <w:tc>
          <w:tcPr>
            <w:tcW w:w="5387" w:type="dxa"/>
            <w:tcBorders>
              <w:top w:val="single" w:sz="4" w:space="0" w:color="auto"/>
              <w:left w:val="single" w:sz="4" w:space="0" w:color="auto"/>
              <w:bottom w:val="single" w:sz="4" w:space="0" w:color="auto"/>
              <w:right w:val="single" w:sz="4" w:space="0" w:color="auto"/>
            </w:tcBorders>
          </w:tcPr>
          <w:p w14:paraId="5CC5F0CA" w14:textId="77777777" w:rsidR="008F74F9" w:rsidRDefault="008F74F9" w:rsidP="0040318C">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Lopšelyje-darželyje 4-6 metų vaikų sakytinė kalba vertinama remiantis standartizuota metodika. Gaunami tikslini, objektyvesni kalbos vertinimo rezultatai.</w:t>
            </w:r>
          </w:p>
        </w:tc>
      </w:tr>
    </w:tbl>
    <w:p w14:paraId="05BCD67F" w14:textId="40EFB597" w:rsidR="002336BE" w:rsidRPr="001C558C" w:rsidRDefault="002336BE" w:rsidP="0040318C">
      <w:pPr>
        <w:overflowPunct w:val="0"/>
        <w:spacing w:after="0" w:line="240" w:lineRule="auto"/>
        <w:textAlignment w:val="baseline"/>
        <w:rPr>
          <w:rFonts w:ascii="Times New Roman" w:eastAsia="Times New Roman" w:hAnsi="Times New Roman" w:cs="Times New Roman"/>
          <w:sz w:val="20"/>
          <w:szCs w:val="20"/>
        </w:rPr>
      </w:pPr>
    </w:p>
    <w:p w14:paraId="387D709F" w14:textId="77777777" w:rsidR="008F74F9" w:rsidRPr="001C558C" w:rsidRDefault="008F74F9" w:rsidP="0040318C">
      <w:pPr>
        <w:tabs>
          <w:tab w:val="left" w:pos="284"/>
        </w:tabs>
        <w:overflowPunct w:val="0"/>
        <w:spacing w:after="0" w:line="240" w:lineRule="auto"/>
        <w:textAlignment w:val="baseline"/>
        <w:rPr>
          <w:rFonts w:ascii="Times New Roman" w:eastAsia="Times New Roman" w:hAnsi="Times New Roman" w:cs="Times New Roman"/>
          <w:b/>
          <w:sz w:val="24"/>
          <w:szCs w:val="24"/>
          <w:lang w:eastAsia="lt-LT"/>
        </w:rPr>
      </w:pPr>
      <w:r w:rsidRPr="001C558C">
        <w:rPr>
          <w:rFonts w:ascii="Times New Roman" w:eastAsia="Times New Roman" w:hAnsi="Times New Roman" w:cs="Times New Roman"/>
          <w:b/>
          <w:sz w:val="24"/>
          <w:szCs w:val="24"/>
          <w:lang w:eastAsia="lt-LT"/>
        </w:rPr>
        <w:t xml:space="preserve">4. Pakoreguotos praėjusių metų veiklos užduotys (jei tokių buvo) ir rezultatai </w:t>
      </w:r>
    </w:p>
    <w:p w14:paraId="3F565D3A" w14:textId="77777777" w:rsidR="008F74F9" w:rsidRPr="001C558C" w:rsidRDefault="008F74F9" w:rsidP="0040318C">
      <w:pPr>
        <w:tabs>
          <w:tab w:val="left" w:pos="284"/>
        </w:tabs>
        <w:overflowPunct w:val="0"/>
        <w:spacing w:after="0" w:line="240" w:lineRule="auto"/>
        <w:textAlignment w:val="baseline"/>
        <w:rPr>
          <w:rFonts w:ascii="Times New Roman" w:eastAsia="Times New Roman" w:hAnsi="Times New Roman" w:cs="Times New Roman"/>
          <w:b/>
          <w:sz w:val="24"/>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8F74F9" w:rsidRPr="001C558C" w14:paraId="3BBA660B" w14:textId="77777777" w:rsidTr="0010002A">
        <w:tc>
          <w:tcPr>
            <w:tcW w:w="2268" w:type="dxa"/>
            <w:tcBorders>
              <w:top w:val="single" w:sz="4" w:space="0" w:color="auto"/>
              <w:left w:val="single" w:sz="4" w:space="0" w:color="auto"/>
              <w:bottom w:val="single" w:sz="4" w:space="0" w:color="auto"/>
              <w:right w:val="single" w:sz="4" w:space="0" w:color="auto"/>
            </w:tcBorders>
            <w:vAlign w:val="center"/>
            <w:hideMark/>
          </w:tcPr>
          <w:p w14:paraId="6F434F43"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sz w:val="24"/>
                <w:szCs w:val="24"/>
                <w:lang w:eastAsia="lt-LT"/>
              </w:rPr>
            </w:pPr>
            <w:r w:rsidRPr="001C558C">
              <w:rPr>
                <w:rFonts w:ascii="Times New Roman" w:eastAsia="Times New Roman" w:hAnsi="Times New Roman" w:cs="Times New Roman"/>
                <w:sz w:val="24"/>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444AB57"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sz w:val="24"/>
                <w:szCs w:val="24"/>
                <w:lang w:eastAsia="lt-LT"/>
              </w:rPr>
            </w:pPr>
            <w:r w:rsidRPr="001C558C">
              <w:rPr>
                <w:rFonts w:ascii="Times New Roman" w:eastAsia="Times New Roman" w:hAnsi="Times New Roman" w:cs="Times New Roman"/>
                <w:sz w:val="24"/>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96DCE98"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sz w:val="24"/>
                <w:szCs w:val="24"/>
                <w:lang w:eastAsia="lt-LT"/>
              </w:rPr>
            </w:pPr>
            <w:r w:rsidRPr="001C558C">
              <w:rPr>
                <w:rFonts w:ascii="Times New Roman" w:eastAsia="Times New Roman" w:hAnsi="Times New Roman" w:cs="Times New Roman"/>
                <w:sz w:val="24"/>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49B7A94"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sz w:val="24"/>
                <w:szCs w:val="24"/>
                <w:lang w:eastAsia="lt-LT"/>
              </w:rPr>
            </w:pPr>
            <w:r w:rsidRPr="001C558C">
              <w:rPr>
                <w:rFonts w:ascii="Times New Roman" w:eastAsia="Times New Roman" w:hAnsi="Times New Roman" w:cs="Times New Roman"/>
                <w:sz w:val="24"/>
                <w:szCs w:val="24"/>
                <w:lang w:eastAsia="lt-LT"/>
              </w:rPr>
              <w:t>Pasiekti rezultatai ir jų rodikliai</w:t>
            </w:r>
          </w:p>
        </w:tc>
      </w:tr>
      <w:tr w:rsidR="008F74F9" w:rsidRPr="001C558C" w14:paraId="259E89DD" w14:textId="77777777" w:rsidTr="0010002A">
        <w:tc>
          <w:tcPr>
            <w:tcW w:w="2268" w:type="dxa"/>
            <w:tcBorders>
              <w:top w:val="single" w:sz="4" w:space="0" w:color="auto"/>
              <w:left w:val="single" w:sz="4" w:space="0" w:color="auto"/>
              <w:bottom w:val="single" w:sz="4" w:space="0" w:color="auto"/>
              <w:right w:val="single" w:sz="4" w:space="0" w:color="auto"/>
            </w:tcBorders>
            <w:vAlign w:val="center"/>
            <w:hideMark/>
          </w:tcPr>
          <w:p w14:paraId="78E98B82"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329A006D"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590F155C"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32B35A5E"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r>
    </w:tbl>
    <w:p w14:paraId="4E1BA239" w14:textId="77777777" w:rsidR="008F74F9" w:rsidRPr="001C558C" w:rsidRDefault="008F74F9" w:rsidP="0040318C">
      <w:pPr>
        <w:overflowPunct w:val="0"/>
        <w:spacing w:after="0" w:line="240" w:lineRule="auto"/>
        <w:jc w:val="center"/>
        <w:textAlignment w:val="baseline"/>
        <w:rPr>
          <w:rFonts w:ascii="Times New Roman" w:eastAsia="Times New Roman" w:hAnsi="Times New Roman" w:cs="Times New Roman"/>
          <w:sz w:val="20"/>
          <w:szCs w:val="20"/>
          <w:lang w:eastAsia="lt-LT"/>
        </w:rPr>
      </w:pPr>
    </w:p>
    <w:p w14:paraId="1A42463A" w14:textId="77777777" w:rsidR="0040318C" w:rsidRDefault="0040318C" w:rsidP="0040318C">
      <w:pPr>
        <w:spacing w:after="0" w:line="240" w:lineRule="auto"/>
        <w:jc w:val="center"/>
        <w:rPr>
          <w:rFonts w:ascii="Times New Roman" w:eastAsia="Times New Roman" w:hAnsi="Times New Roman" w:cs="Times New Roman"/>
          <w:b/>
          <w:sz w:val="24"/>
          <w:szCs w:val="20"/>
        </w:rPr>
      </w:pPr>
    </w:p>
    <w:p w14:paraId="1CB9F94A" w14:textId="77777777" w:rsidR="0040318C" w:rsidRDefault="0040318C" w:rsidP="0040318C">
      <w:pPr>
        <w:spacing w:after="0" w:line="240" w:lineRule="auto"/>
        <w:jc w:val="center"/>
        <w:rPr>
          <w:rFonts w:ascii="Times New Roman" w:eastAsia="Times New Roman" w:hAnsi="Times New Roman" w:cs="Times New Roman"/>
          <w:b/>
          <w:sz w:val="24"/>
          <w:szCs w:val="20"/>
        </w:rPr>
      </w:pPr>
    </w:p>
    <w:p w14:paraId="464557A3" w14:textId="77777777" w:rsidR="0040318C" w:rsidRDefault="0040318C" w:rsidP="0040318C">
      <w:pPr>
        <w:spacing w:after="0" w:line="240" w:lineRule="auto"/>
        <w:jc w:val="center"/>
        <w:rPr>
          <w:rFonts w:ascii="Times New Roman" w:eastAsia="Times New Roman" w:hAnsi="Times New Roman" w:cs="Times New Roman"/>
          <w:b/>
          <w:sz w:val="24"/>
          <w:szCs w:val="20"/>
        </w:rPr>
      </w:pPr>
    </w:p>
    <w:p w14:paraId="0E1C1FEC" w14:textId="77777777" w:rsidR="0040318C" w:rsidRDefault="0040318C" w:rsidP="0040318C">
      <w:pPr>
        <w:spacing w:after="0" w:line="240" w:lineRule="auto"/>
        <w:jc w:val="center"/>
        <w:rPr>
          <w:rFonts w:ascii="Times New Roman" w:eastAsia="Times New Roman" w:hAnsi="Times New Roman" w:cs="Times New Roman"/>
          <w:b/>
          <w:sz w:val="24"/>
          <w:szCs w:val="20"/>
        </w:rPr>
      </w:pPr>
    </w:p>
    <w:p w14:paraId="16B29B8B" w14:textId="77777777" w:rsidR="0040318C" w:rsidRDefault="0040318C" w:rsidP="0040318C">
      <w:pPr>
        <w:spacing w:after="0" w:line="240" w:lineRule="auto"/>
        <w:jc w:val="center"/>
        <w:rPr>
          <w:rFonts w:ascii="Times New Roman" w:eastAsia="Times New Roman" w:hAnsi="Times New Roman" w:cs="Times New Roman"/>
          <w:b/>
          <w:sz w:val="24"/>
          <w:szCs w:val="20"/>
        </w:rPr>
      </w:pPr>
    </w:p>
    <w:p w14:paraId="21567F01" w14:textId="77777777" w:rsidR="0040318C" w:rsidRDefault="0040318C" w:rsidP="0040318C">
      <w:pPr>
        <w:spacing w:after="0" w:line="240" w:lineRule="auto"/>
        <w:jc w:val="center"/>
        <w:rPr>
          <w:rFonts w:ascii="Times New Roman" w:eastAsia="Times New Roman" w:hAnsi="Times New Roman" w:cs="Times New Roman"/>
          <w:b/>
          <w:sz w:val="24"/>
          <w:szCs w:val="20"/>
        </w:rPr>
      </w:pPr>
    </w:p>
    <w:p w14:paraId="07BA2714" w14:textId="77777777" w:rsidR="0040318C" w:rsidRDefault="0040318C" w:rsidP="0040318C">
      <w:pPr>
        <w:spacing w:after="0" w:line="240" w:lineRule="auto"/>
        <w:jc w:val="center"/>
        <w:rPr>
          <w:rFonts w:ascii="Times New Roman" w:eastAsia="Times New Roman" w:hAnsi="Times New Roman" w:cs="Times New Roman"/>
          <w:b/>
          <w:sz w:val="24"/>
          <w:szCs w:val="20"/>
        </w:rPr>
      </w:pPr>
    </w:p>
    <w:p w14:paraId="6AC03F67" w14:textId="77777777" w:rsidR="0040318C" w:rsidRDefault="0040318C" w:rsidP="0040318C">
      <w:pPr>
        <w:spacing w:after="0" w:line="240" w:lineRule="auto"/>
        <w:jc w:val="center"/>
        <w:rPr>
          <w:rFonts w:ascii="Times New Roman" w:eastAsia="Times New Roman" w:hAnsi="Times New Roman" w:cs="Times New Roman"/>
          <w:b/>
          <w:sz w:val="24"/>
          <w:szCs w:val="20"/>
        </w:rPr>
      </w:pPr>
    </w:p>
    <w:p w14:paraId="234EF4DF" w14:textId="77777777" w:rsidR="0040318C" w:rsidRDefault="0040318C" w:rsidP="0040318C">
      <w:pPr>
        <w:spacing w:after="0" w:line="240" w:lineRule="auto"/>
        <w:jc w:val="center"/>
        <w:rPr>
          <w:rFonts w:ascii="Times New Roman" w:eastAsia="Times New Roman" w:hAnsi="Times New Roman" w:cs="Times New Roman"/>
          <w:b/>
          <w:sz w:val="24"/>
          <w:szCs w:val="20"/>
        </w:rPr>
      </w:pPr>
    </w:p>
    <w:p w14:paraId="152B54BA" w14:textId="7F8EC600" w:rsidR="00C533F8" w:rsidRPr="00C533F8" w:rsidRDefault="00C533F8" w:rsidP="0040318C">
      <w:pPr>
        <w:spacing w:after="0" w:line="240" w:lineRule="auto"/>
        <w:jc w:val="center"/>
        <w:rPr>
          <w:rFonts w:ascii="Times New Roman" w:eastAsia="Times New Roman" w:hAnsi="Times New Roman" w:cs="Times New Roman"/>
          <w:b/>
          <w:sz w:val="24"/>
          <w:szCs w:val="20"/>
        </w:rPr>
      </w:pPr>
      <w:r w:rsidRPr="00C533F8">
        <w:rPr>
          <w:rFonts w:ascii="Times New Roman" w:eastAsia="Times New Roman" w:hAnsi="Times New Roman" w:cs="Times New Roman"/>
          <w:b/>
          <w:sz w:val="24"/>
          <w:szCs w:val="20"/>
        </w:rPr>
        <w:lastRenderedPageBreak/>
        <w:t>III SKYRIUS</w:t>
      </w:r>
    </w:p>
    <w:p w14:paraId="3A5E2C40" w14:textId="77777777" w:rsidR="00C533F8" w:rsidRPr="00C533F8" w:rsidRDefault="00C533F8" w:rsidP="0040318C">
      <w:pPr>
        <w:spacing w:after="0" w:line="240" w:lineRule="auto"/>
        <w:jc w:val="center"/>
        <w:rPr>
          <w:rFonts w:ascii="Times New Roman" w:eastAsia="Times New Roman" w:hAnsi="Times New Roman" w:cs="Times New Roman"/>
          <w:b/>
          <w:sz w:val="24"/>
          <w:szCs w:val="20"/>
        </w:rPr>
      </w:pPr>
      <w:r w:rsidRPr="00C533F8">
        <w:rPr>
          <w:rFonts w:ascii="Times New Roman" w:eastAsia="Times New Roman" w:hAnsi="Times New Roman" w:cs="Times New Roman"/>
          <w:b/>
          <w:sz w:val="24"/>
          <w:szCs w:val="20"/>
        </w:rPr>
        <w:t>GEBĖJIMŲ ATLIKTI PAREIGYBĖS APRAŠYME NUSTATYTAS FUNKCIJAS VERTINIMAS</w:t>
      </w:r>
    </w:p>
    <w:p w14:paraId="49D4746F" w14:textId="77777777" w:rsidR="00C533F8" w:rsidRPr="00C533F8" w:rsidRDefault="00C533F8" w:rsidP="0040318C">
      <w:pPr>
        <w:spacing w:after="0" w:line="240" w:lineRule="auto"/>
        <w:jc w:val="center"/>
        <w:rPr>
          <w:rFonts w:ascii="Times New Roman" w:eastAsia="Times New Roman" w:hAnsi="Times New Roman" w:cs="Times New Roman"/>
        </w:rPr>
      </w:pPr>
    </w:p>
    <w:p w14:paraId="3045B838" w14:textId="20341C55" w:rsidR="00C533F8" w:rsidRPr="0040318C" w:rsidRDefault="00C533F8" w:rsidP="0040318C">
      <w:pPr>
        <w:spacing w:after="0" w:line="240" w:lineRule="auto"/>
        <w:rPr>
          <w:rFonts w:ascii="Times New Roman" w:eastAsia="Times New Roman" w:hAnsi="Times New Roman" w:cs="Times New Roman"/>
          <w:b/>
          <w:sz w:val="24"/>
          <w:szCs w:val="20"/>
        </w:rPr>
      </w:pPr>
      <w:r w:rsidRPr="00C533F8">
        <w:rPr>
          <w:rFonts w:ascii="Times New Roman" w:eastAsia="Times New Roman" w:hAnsi="Times New Roman" w:cs="Times New Roman"/>
          <w:b/>
          <w:sz w:val="24"/>
          <w:szCs w:val="20"/>
        </w:rPr>
        <w:t>5. Gebėjimų atlikti pareigybės aprašyme nustatytas funkcijas vertinimas</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C533F8" w:rsidRPr="00C533F8" w14:paraId="3E54F664" w14:textId="77777777" w:rsidTr="009E297D">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B908FE" w14:textId="77777777" w:rsidR="00C533F8" w:rsidRPr="00C533F8" w:rsidRDefault="00C533F8" w:rsidP="0040318C">
            <w:pPr>
              <w:spacing w:after="0" w:line="240" w:lineRule="auto"/>
              <w:jc w:val="center"/>
              <w:rPr>
                <w:rFonts w:ascii="Times New Roman" w:eastAsia="Times New Roman" w:hAnsi="Times New Roman" w:cs="Times New Roman"/>
              </w:rPr>
            </w:pPr>
            <w:r w:rsidRPr="00C533F8">
              <w:rPr>
                <w:rFonts w:ascii="Times New Roman" w:eastAsia="Times New Roman" w:hAnsi="Times New Roman" w:cs="Times New Roman"/>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9AF182" w14:textId="77777777" w:rsidR="00C533F8" w:rsidRPr="00C533F8" w:rsidRDefault="00C533F8" w:rsidP="0040318C">
            <w:pPr>
              <w:spacing w:after="0" w:line="240" w:lineRule="auto"/>
              <w:jc w:val="center"/>
              <w:rPr>
                <w:rFonts w:ascii="Times New Roman" w:eastAsia="Times New Roman" w:hAnsi="Times New Roman" w:cs="Times New Roman"/>
              </w:rPr>
            </w:pPr>
            <w:r w:rsidRPr="00C533F8">
              <w:rPr>
                <w:rFonts w:ascii="Times New Roman" w:eastAsia="Times New Roman" w:hAnsi="Times New Roman" w:cs="Times New Roman"/>
              </w:rPr>
              <w:t>Pažymimas atitinkamas langelis:</w:t>
            </w:r>
          </w:p>
          <w:p w14:paraId="592FDE2B" w14:textId="77777777" w:rsidR="00C533F8" w:rsidRPr="00C533F8" w:rsidRDefault="00C533F8" w:rsidP="0040318C">
            <w:pPr>
              <w:spacing w:after="0" w:line="240" w:lineRule="auto"/>
              <w:jc w:val="center"/>
              <w:rPr>
                <w:rFonts w:ascii="Times New Roman" w:eastAsia="Times New Roman" w:hAnsi="Times New Roman" w:cs="Times New Roman"/>
                <w:b/>
              </w:rPr>
            </w:pPr>
            <w:r w:rsidRPr="00C533F8">
              <w:rPr>
                <w:rFonts w:ascii="Times New Roman" w:eastAsia="Times New Roman" w:hAnsi="Times New Roman" w:cs="Times New Roman"/>
              </w:rPr>
              <w:t>1 – nepatenkinamai;</w:t>
            </w:r>
          </w:p>
          <w:p w14:paraId="1C6AFE93" w14:textId="77777777" w:rsidR="00C533F8" w:rsidRPr="00C533F8" w:rsidRDefault="00C533F8" w:rsidP="0040318C">
            <w:pPr>
              <w:spacing w:after="0" w:line="240" w:lineRule="auto"/>
              <w:jc w:val="center"/>
              <w:rPr>
                <w:rFonts w:ascii="Times New Roman" w:eastAsia="Times New Roman" w:hAnsi="Times New Roman" w:cs="Times New Roman"/>
              </w:rPr>
            </w:pPr>
            <w:r w:rsidRPr="00C533F8">
              <w:rPr>
                <w:rFonts w:ascii="Times New Roman" w:eastAsia="Times New Roman" w:hAnsi="Times New Roman" w:cs="Times New Roman"/>
              </w:rPr>
              <w:t>2 – patenkinamai;</w:t>
            </w:r>
          </w:p>
          <w:p w14:paraId="4FB516E8" w14:textId="77777777" w:rsidR="00C533F8" w:rsidRPr="00C533F8" w:rsidRDefault="00C533F8" w:rsidP="0040318C">
            <w:pPr>
              <w:spacing w:after="0" w:line="240" w:lineRule="auto"/>
              <w:jc w:val="center"/>
              <w:rPr>
                <w:rFonts w:ascii="Times New Roman" w:eastAsia="Times New Roman" w:hAnsi="Times New Roman" w:cs="Times New Roman"/>
                <w:b/>
              </w:rPr>
            </w:pPr>
            <w:r w:rsidRPr="00C533F8">
              <w:rPr>
                <w:rFonts w:ascii="Times New Roman" w:eastAsia="Times New Roman" w:hAnsi="Times New Roman" w:cs="Times New Roman"/>
              </w:rPr>
              <w:t>3 – gerai;</w:t>
            </w:r>
          </w:p>
          <w:p w14:paraId="713CA363" w14:textId="77777777" w:rsidR="00C533F8" w:rsidRPr="00C533F8" w:rsidRDefault="00C533F8" w:rsidP="0040318C">
            <w:pPr>
              <w:spacing w:after="0" w:line="240" w:lineRule="auto"/>
              <w:jc w:val="center"/>
              <w:rPr>
                <w:rFonts w:ascii="Times New Roman" w:eastAsia="Times New Roman" w:hAnsi="Times New Roman" w:cs="Times New Roman"/>
              </w:rPr>
            </w:pPr>
            <w:r w:rsidRPr="00C533F8">
              <w:rPr>
                <w:rFonts w:ascii="Times New Roman" w:eastAsia="Times New Roman" w:hAnsi="Times New Roman" w:cs="Times New Roman"/>
              </w:rPr>
              <w:t>4 – labai gerai</w:t>
            </w:r>
          </w:p>
        </w:tc>
      </w:tr>
      <w:tr w:rsidR="00C533F8" w:rsidRPr="00C533F8" w14:paraId="623841B0" w14:textId="77777777" w:rsidTr="009E297D">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7D23AE" w14:textId="77777777" w:rsidR="00C533F8" w:rsidRPr="00C533F8" w:rsidRDefault="00C533F8" w:rsidP="0040318C">
            <w:pPr>
              <w:spacing w:after="0" w:line="240" w:lineRule="auto"/>
              <w:jc w:val="both"/>
              <w:rPr>
                <w:rFonts w:ascii="Times New Roman" w:eastAsia="Times New Roman" w:hAnsi="Times New Roman" w:cs="Times New Roman"/>
              </w:rPr>
            </w:pPr>
            <w:r w:rsidRPr="00C533F8">
              <w:rPr>
                <w:rFonts w:ascii="Times New Roman" w:eastAsia="Times New Roman" w:hAnsi="Times New Roman" w:cs="Times New Roman"/>
              </w:rPr>
              <w:t>5.1. Informacijos ir situacijos valdymas atliekant funkcijas</w:t>
            </w:r>
            <w:r w:rsidRPr="00C533F8">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CEC3BF" w14:textId="2873F5C1" w:rsidR="00C533F8" w:rsidRPr="00C533F8" w:rsidRDefault="0040318C" w:rsidP="0040318C">
            <w:pPr>
              <w:spacing w:after="0" w:line="240" w:lineRule="auto"/>
              <w:rPr>
                <w:rFonts w:ascii="Times New Roman" w:eastAsia="Times New Roman" w:hAnsi="Times New Roman" w:cs="Times New Roman"/>
              </w:rPr>
            </w:pPr>
            <w:r>
              <w:rPr>
                <w:rFonts w:ascii="Times New Roman" w:eastAsia="Times New Roman" w:hAnsi="Times New Roman" w:cs="Times New Roman"/>
              </w:rPr>
              <w:t>1□      2□       3□       4</w:t>
            </w:r>
            <w:r>
              <w:rPr>
                <w:rFonts w:ascii="Segoe UI Symbol" w:eastAsia="MS Gothic" w:hAnsi="Segoe UI Symbol" w:cs="Segoe UI Symbol"/>
                <w:lang w:eastAsia="lt-LT"/>
              </w:rPr>
              <w:sym w:font="Wingdings" w:char="F0FE"/>
            </w:r>
          </w:p>
        </w:tc>
      </w:tr>
      <w:tr w:rsidR="00C533F8" w:rsidRPr="00C533F8" w14:paraId="17ED5566" w14:textId="77777777" w:rsidTr="009E297D">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3CEBD5" w14:textId="77777777" w:rsidR="00C533F8" w:rsidRPr="00C533F8" w:rsidRDefault="00C533F8" w:rsidP="0040318C">
            <w:pPr>
              <w:spacing w:after="0" w:line="240" w:lineRule="auto"/>
              <w:jc w:val="both"/>
              <w:rPr>
                <w:rFonts w:ascii="Times New Roman" w:eastAsia="Times New Roman" w:hAnsi="Times New Roman" w:cs="Times New Roman"/>
              </w:rPr>
            </w:pPr>
            <w:r w:rsidRPr="00C533F8">
              <w:rPr>
                <w:rFonts w:ascii="Times New Roman" w:eastAsia="Times New Roman" w:hAnsi="Times New Roman" w:cs="Times New Roman"/>
              </w:rPr>
              <w:t>5.2. Išteklių (žmogiškųjų, laiko ir materialinių) paskirstymas</w:t>
            </w:r>
            <w:r w:rsidRPr="00C533F8">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301D9F" w14:textId="1EF08722" w:rsidR="00C533F8" w:rsidRPr="00C533F8" w:rsidRDefault="00C533F8" w:rsidP="0040318C">
            <w:pPr>
              <w:tabs>
                <w:tab w:val="left" w:pos="690"/>
              </w:tabs>
              <w:spacing w:after="0" w:line="240" w:lineRule="auto"/>
              <w:ind w:hanging="19"/>
              <w:rPr>
                <w:rFonts w:ascii="Times New Roman" w:eastAsia="Times New Roman" w:hAnsi="Times New Roman" w:cs="Times New Roman"/>
              </w:rPr>
            </w:pPr>
            <w:r w:rsidRPr="00C533F8">
              <w:rPr>
                <w:rFonts w:ascii="Times New Roman" w:eastAsia="Times New Roman" w:hAnsi="Times New Roman" w:cs="Times New Roman"/>
              </w:rPr>
              <w:t xml:space="preserve">1□      2□  </w:t>
            </w:r>
            <w:r w:rsidR="0040318C">
              <w:rPr>
                <w:rFonts w:ascii="Times New Roman" w:eastAsia="Times New Roman" w:hAnsi="Times New Roman" w:cs="Times New Roman"/>
              </w:rPr>
              <w:t xml:space="preserve">     3□       4</w:t>
            </w:r>
            <w:r w:rsidR="0040318C">
              <w:rPr>
                <w:rFonts w:ascii="Segoe UI Symbol" w:eastAsia="MS Gothic" w:hAnsi="Segoe UI Symbol" w:cs="Segoe UI Symbol"/>
                <w:lang w:eastAsia="lt-LT"/>
              </w:rPr>
              <w:sym w:font="Wingdings" w:char="F0FE"/>
            </w:r>
          </w:p>
        </w:tc>
      </w:tr>
      <w:tr w:rsidR="00C533F8" w:rsidRPr="00C533F8" w14:paraId="017733BB" w14:textId="77777777" w:rsidTr="009E297D">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F1EE9E" w14:textId="77777777" w:rsidR="00C533F8" w:rsidRPr="00C533F8" w:rsidRDefault="00C533F8" w:rsidP="0040318C">
            <w:pPr>
              <w:spacing w:after="0" w:line="240" w:lineRule="auto"/>
              <w:jc w:val="both"/>
              <w:rPr>
                <w:rFonts w:ascii="Times New Roman" w:eastAsia="Times New Roman" w:hAnsi="Times New Roman" w:cs="Times New Roman"/>
              </w:rPr>
            </w:pPr>
            <w:r w:rsidRPr="00C533F8">
              <w:rPr>
                <w:rFonts w:ascii="Times New Roman" w:eastAsia="Times New Roman" w:hAnsi="Times New Roman" w:cs="Times New Roman"/>
              </w:rPr>
              <w:t>5.3. Lyderystės ir vadovavimo efektyvumas</w:t>
            </w:r>
            <w:r w:rsidRPr="00C533F8">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5BDE98" w14:textId="2B18AD78" w:rsidR="00C533F8" w:rsidRPr="00C533F8" w:rsidRDefault="0040318C" w:rsidP="0040318C">
            <w:pPr>
              <w:spacing w:after="0" w:line="240" w:lineRule="auto"/>
              <w:rPr>
                <w:rFonts w:ascii="Times New Roman" w:eastAsia="Times New Roman" w:hAnsi="Times New Roman" w:cs="Times New Roman"/>
              </w:rPr>
            </w:pPr>
            <w:r>
              <w:rPr>
                <w:rFonts w:ascii="Times New Roman" w:eastAsia="Times New Roman" w:hAnsi="Times New Roman" w:cs="Times New Roman"/>
              </w:rPr>
              <w:t>1□      2□       3□       4</w:t>
            </w:r>
            <w:r>
              <w:rPr>
                <w:rFonts w:ascii="Segoe UI Symbol" w:eastAsia="MS Gothic" w:hAnsi="Segoe UI Symbol" w:cs="Segoe UI Symbol"/>
                <w:lang w:eastAsia="lt-LT"/>
              </w:rPr>
              <w:sym w:font="Wingdings" w:char="F0FE"/>
            </w:r>
          </w:p>
        </w:tc>
      </w:tr>
      <w:tr w:rsidR="00C533F8" w:rsidRPr="00C533F8" w14:paraId="7F798E0A" w14:textId="77777777" w:rsidTr="009E297D">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083D7C" w14:textId="77777777" w:rsidR="00C533F8" w:rsidRPr="00C533F8" w:rsidRDefault="00C533F8" w:rsidP="0040318C">
            <w:pPr>
              <w:spacing w:after="0" w:line="240" w:lineRule="auto"/>
              <w:jc w:val="both"/>
              <w:rPr>
                <w:rFonts w:ascii="Times New Roman" w:eastAsia="Times New Roman" w:hAnsi="Times New Roman" w:cs="Times New Roman"/>
              </w:rPr>
            </w:pPr>
            <w:r w:rsidRPr="00C533F8">
              <w:rPr>
                <w:rFonts w:ascii="Times New Roman" w:eastAsia="Times New Roman" w:hAnsi="Times New Roman" w:cs="Times New Roman"/>
              </w:rPr>
              <w:t>5.4. Ž</w:t>
            </w:r>
            <w:r w:rsidRPr="00C533F8">
              <w:rPr>
                <w:rFonts w:ascii="Times New Roman" w:eastAsia="Times New Roman" w:hAnsi="Times New Roman" w:cs="Times New Roman"/>
                <w:color w:val="000000"/>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2BB2DD" w14:textId="0864B385" w:rsidR="00C533F8" w:rsidRPr="00C533F8" w:rsidRDefault="0040318C" w:rsidP="0040318C">
            <w:pPr>
              <w:spacing w:after="0" w:line="240" w:lineRule="auto"/>
              <w:rPr>
                <w:rFonts w:ascii="Times New Roman" w:eastAsia="Times New Roman" w:hAnsi="Times New Roman" w:cs="Times New Roman"/>
              </w:rPr>
            </w:pPr>
            <w:r>
              <w:rPr>
                <w:rFonts w:ascii="Times New Roman" w:eastAsia="Times New Roman" w:hAnsi="Times New Roman" w:cs="Times New Roman"/>
              </w:rPr>
              <w:t>1□      2□       3□       4</w:t>
            </w:r>
            <w:r>
              <w:rPr>
                <w:rFonts w:ascii="Segoe UI Symbol" w:eastAsia="MS Gothic" w:hAnsi="Segoe UI Symbol" w:cs="Segoe UI Symbol"/>
                <w:lang w:eastAsia="lt-LT"/>
              </w:rPr>
              <w:sym w:font="Wingdings" w:char="F0FE"/>
            </w:r>
          </w:p>
        </w:tc>
      </w:tr>
      <w:tr w:rsidR="00C533F8" w:rsidRPr="00C533F8" w14:paraId="06B82FB4" w14:textId="77777777" w:rsidTr="009E297D">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4B19F4" w14:textId="77777777" w:rsidR="00C533F8" w:rsidRPr="00C533F8" w:rsidRDefault="00C533F8" w:rsidP="0040318C">
            <w:pPr>
              <w:spacing w:after="0" w:line="240" w:lineRule="auto"/>
              <w:rPr>
                <w:rFonts w:ascii="Times New Roman" w:eastAsia="Times New Roman" w:hAnsi="Times New Roman" w:cs="Times New Roman"/>
              </w:rPr>
            </w:pPr>
            <w:r w:rsidRPr="00C533F8">
              <w:rPr>
                <w:rFonts w:ascii="Times New Roman" w:eastAsia="Times New Roman" w:hAnsi="Times New Roman" w:cs="Times New Roman"/>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2F9D73" w14:textId="2C823DC7" w:rsidR="00C533F8" w:rsidRPr="00C533F8" w:rsidRDefault="0040318C" w:rsidP="0040318C">
            <w:pPr>
              <w:spacing w:after="0" w:line="240" w:lineRule="auto"/>
              <w:rPr>
                <w:rFonts w:ascii="Times New Roman" w:eastAsia="Times New Roman" w:hAnsi="Times New Roman" w:cs="Times New Roman"/>
              </w:rPr>
            </w:pPr>
            <w:r>
              <w:rPr>
                <w:rFonts w:ascii="Times New Roman" w:eastAsia="Times New Roman" w:hAnsi="Times New Roman" w:cs="Times New Roman"/>
              </w:rPr>
              <w:t>1□      2□       3□       4</w:t>
            </w:r>
            <w:r>
              <w:rPr>
                <w:rFonts w:ascii="Segoe UI Symbol" w:eastAsia="MS Gothic" w:hAnsi="Segoe UI Symbol" w:cs="Segoe UI Symbol"/>
                <w:lang w:eastAsia="lt-LT"/>
              </w:rPr>
              <w:sym w:font="Wingdings" w:char="F0FE"/>
            </w:r>
          </w:p>
        </w:tc>
      </w:tr>
    </w:tbl>
    <w:p w14:paraId="630AC795" w14:textId="77777777" w:rsidR="00C533F8" w:rsidRPr="00C533F8" w:rsidRDefault="00C533F8" w:rsidP="0040318C">
      <w:pPr>
        <w:spacing w:after="0" w:line="240" w:lineRule="auto"/>
        <w:jc w:val="center"/>
        <w:rPr>
          <w:rFonts w:ascii="Times New Roman" w:eastAsia="Times New Roman" w:hAnsi="Times New Roman" w:cs="Times New Roman"/>
          <w:lang w:eastAsia="lt-LT"/>
        </w:rPr>
      </w:pPr>
    </w:p>
    <w:p w14:paraId="2F978C00" w14:textId="77777777" w:rsidR="00C533F8" w:rsidRPr="00C533F8" w:rsidRDefault="00C533F8" w:rsidP="0040318C">
      <w:pPr>
        <w:spacing w:after="0" w:line="240" w:lineRule="auto"/>
        <w:jc w:val="center"/>
        <w:rPr>
          <w:rFonts w:ascii="Times New Roman" w:eastAsia="Times New Roman" w:hAnsi="Times New Roman" w:cs="Times New Roman"/>
          <w:b/>
          <w:sz w:val="24"/>
          <w:szCs w:val="24"/>
          <w:lang w:eastAsia="lt-LT"/>
        </w:rPr>
      </w:pPr>
      <w:r w:rsidRPr="00C533F8">
        <w:rPr>
          <w:rFonts w:ascii="Times New Roman" w:eastAsia="Times New Roman" w:hAnsi="Times New Roman" w:cs="Times New Roman"/>
          <w:b/>
          <w:sz w:val="24"/>
          <w:szCs w:val="24"/>
          <w:lang w:eastAsia="lt-LT"/>
        </w:rPr>
        <w:t>IV SKYRIUS</w:t>
      </w:r>
    </w:p>
    <w:p w14:paraId="63E2B2EA" w14:textId="77777777" w:rsidR="00C533F8" w:rsidRPr="00C533F8" w:rsidRDefault="00C533F8" w:rsidP="0040318C">
      <w:pPr>
        <w:spacing w:after="0" w:line="240" w:lineRule="auto"/>
        <w:jc w:val="center"/>
        <w:rPr>
          <w:rFonts w:ascii="Times New Roman" w:eastAsia="Times New Roman" w:hAnsi="Times New Roman" w:cs="Times New Roman"/>
          <w:b/>
          <w:sz w:val="24"/>
          <w:szCs w:val="24"/>
          <w:lang w:eastAsia="lt-LT"/>
        </w:rPr>
      </w:pPr>
      <w:r w:rsidRPr="00C533F8">
        <w:rPr>
          <w:rFonts w:ascii="Times New Roman" w:eastAsia="Times New Roman" w:hAnsi="Times New Roman" w:cs="Times New Roman"/>
          <w:b/>
          <w:sz w:val="24"/>
          <w:szCs w:val="24"/>
          <w:lang w:eastAsia="lt-LT"/>
        </w:rPr>
        <w:t>PASIEKTŲ REZULTATŲ VYKDANT UŽDUOTIS ĮSIVERTINIMAS IR KOMPETENCIJŲ TOBULINIMAS</w:t>
      </w:r>
    </w:p>
    <w:p w14:paraId="0AF6AFD3" w14:textId="77777777" w:rsidR="00C533F8" w:rsidRPr="00C533F8" w:rsidRDefault="00C533F8" w:rsidP="0040318C">
      <w:pPr>
        <w:spacing w:after="0" w:line="240" w:lineRule="auto"/>
        <w:jc w:val="center"/>
        <w:rPr>
          <w:rFonts w:ascii="Times New Roman" w:eastAsia="Times New Roman" w:hAnsi="Times New Roman" w:cs="Times New Roman"/>
          <w:b/>
          <w:lang w:eastAsia="lt-LT"/>
        </w:rPr>
      </w:pPr>
    </w:p>
    <w:p w14:paraId="34C3EBF3" w14:textId="77777777" w:rsidR="00C533F8" w:rsidRPr="00C533F8" w:rsidRDefault="00C533F8" w:rsidP="0040318C">
      <w:pPr>
        <w:spacing w:after="0" w:line="240" w:lineRule="auto"/>
        <w:ind w:left="360" w:hanging="360"/>
        <w:rPr>
          <w:rFonts w:ascii="Times New Roman" w:eastAsia="Times New Roman" w:hAnsi="Times New Roman" w:cs="Times New Roman"/>
          <w:b/>
          <w:sz w:val="24"/>
          <w:szCs w:val="24"/>
          <w:lang w:eastAsia="lt-LT"/>
        </w:rPr>
      </w:pPr>
      <w:r w:rsidRPr="00C533F8">
        <w:rPr>
          <w:rFonts w:ascii="Times New Roman" w:eastAsia="Times New Roman" w:hAnsi="Times New Roman" w:cs="Times New Roman"/>
          <w:b/>
          <w:sz w:val="24"/>
          <w:szCs w:val="24"/>
          <w:lang w:eastAsia="lt-LT"/>
        </w:rPr>
        <w:t>6.</w:t>
      </w:r>
      <w:r w:rsidRPr="00C533F8">
        <w:rPr>
          <w:rFonts w:ascii="Times New Roman" w:eastAsia="Times New Roman" w:hAnsi="Times New Roman" w:cs="Times New Roman"/>
          <w:b/>
          <w:sz w:val="24"/>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C533F8" w:rsidRPr="00C533F8" w14:paraId="7B55FFB1" w14:textId="77777777" w:rsidTr="009E297D">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B3F88E4" w14:textId="77777777" w:rsidR="00C533F8" w:rsidRPr="00C533F8" w:rsidRDefault="00C533F8" w:rsidP="0040318C">
            <w:pPr>
              <w:spacing w:after="0" w:line="240" w:lineRule="auto"/>
              <w:jc w:val="center"/>
              <w:rPr>
                <w:rFonts w:ascii="Times New Roman" w:eastAsia="Times New Roman" w:hAnsi="Times New Roman" w:cs="Times New Roman"/>
                <w:lang w:eastAsia="lt-LT"/>
              </w:rPr>
            </w:pPr>
            <w:r w:rsidRPr="00C533F8">
              <w:rPr>
                <w:rFonts w:ascii="Times New Roman" w:eastAsia="Times New Roman" w:hAnsi="Times New Roman" w:cs="Times New Roman"/>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7374D6" w14:textId="77777777" w:rsidR="00C533F8" w:rsidRPr="00C533F8" w:rsidRDefault="00C533F8" w:rsidP="0040318C">
            <w:pPr>
              <w:spacing w:after="0" w:line="240" w:lineRule="auto"/>
              <w:jc w:val="center"/>
              <w:rPr>
                <w:rFonts w:ascii="Times New Roman" w:eastAsia="Times New Roman" w:hAnsi="Times New Roman" w:cs="Times New Roman"/>
                <w:lang w:eastAsia="lt-LT"/>
              </w:rPr>
            </w:pPr>
            <w:r w:rsidRPr="00C533F8">
              <w:rPr>
                <w:rFonts w:ascii="Times New Roman" w:eastAsia="Times New Roman" w:hAnsi="Times New Roman" w:cs="Times New Roman"/>
                <w:lang w:eastAsia="lt-LT"/>
              </w:rPr>
              <w:t>Pažymimas atitinkamas langelis</w:t>
            </w:r>
          </w:p>
        </w:tc>
      </w:tr>
      <w:tr w:rsidR="00C533F8" w:rsidRPr="00C533F8" w14:paraId="13AA4645" w14:textId="77777777" w:rsidTr="009E297D">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D3F3438" w14:textId="77777777" w:rsidR="00C533F8" w:rsidRPr="00C533F8" w:rsidRDefault="00C533F8" w:rsidP="0040318C">
            <w:pPr>
              <w:spacing w:after="0" w:line="240" w:lineRule="auto"/>
              <w:rPr>
                <w:rFonts w:ascii="Times New Roman" w:eastAsia="Times New Roman" w:hAnsi="Times New Roman" w:cs="Times New Roman"/>
                <w:lang w:eastAsia="lt-LT"/>
              </w:rPr>
            </w:pPr>
            <w:r w:rsidRPr="00C533F8">
              <w:rPr>
                <w:rFonts w:ascii="Times New Roman" w:eastAsia="Times New Roman" w:hAnsi="Times New Roman" w:cs="Times New Roman"/>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C31930" w14:textId="77777777" w:rsidR="00C533F8" w:rsidRPr="00C533F8" w:rsidRDefault="00C533F8" w:rsidP="0040318C">
            <w:pPr>
              <w:spacing w:after="0" w:line="240" w:lineRule="auto"/>
              <w:ind w:right="340"/>
              <w:jc w:val="right"/>
              <w:rPr>
                <w:rFonts w:ascii="Times New Roman" w:eastAsia="Times New Roman" w:hAnsi="Times New Roman" w:cs="Times New Roman"/>
                <w:lang w:eastAsia="lt-LT"/>
              </w:rPr>
            </w:pPr>
            <w:r w:rsidRPr="00C533F8">
              <w:rPr>
                <w:rFonts w:ascii="Times New Roman" w:eastAsia="Times New Roman" w:hAnsi="Times New Roman" w:cs="Times New Roman"/>
                <w:lang w:eastAsia="lt-LT"/>
              </w:rPr>
              <w:t xml:space="preserve">Labai gerai </w:t>
            </w:r>
            <w:r w:rsidR="00D85109">
              <w:rPr>
                <w:rFonts w:ascii="Segoe UI Symbol" w:eastAsia="MS Gothic" w:hAnsi="Segoe UI Symbol" w:cs="Segoe UI Symbol"/>
                <w:lang w:eastAsia="lt-LT"/>
              </w:rPr>
              <w:sym w:font="Wingdings" w:char="F0FE"/>
            </w:r>
          </w:p>
        </w:tc>
      </w:tr>
      <w:tr w:rsidR="00C533F8" w:rsidRPr="00C533F8" w14:paraId="74EBFF91" w14:textId="77777777" w:rsidTr="009E297D">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656740D" w14:textId="77777777" w:rsidR="00C533F8" w:rsidRPr="00C533F8" w:rsidRDefault="00C533F8" w:rsidP="0040318C">
            <w:pPr>
              <w:spacing w:after="0" w:line="240" w:lineRule="auto"/>
              <w:rPr>
                <w:rFonts w:ascii="Times New Roman" w:eastAsia="Times New Roman" w:hAnsi="Times New Roman" w:cs="Times New Roman"/>
                <w:lang w:eastAsia="lt-LT"/>
              </w:rPr>
            </w:pPr>
            <w:r w:rsidRPr="00C533F8">
              <w:rPr>
                <w:rFonts w:ascii="Times New Roman" w:eastAsia="Times New Roman" w:hAnsi="Times New Roman" w:cs="Times New Roman"/>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AEC5EE" w14:textId="77777777" w:rsidR="00C533F8" w:rsidRPr="00C533F8" w:rsidRDefault="00C533F8" w:rsidP="0040318C">
            <w:pPr>
              <w:spacing w:after="0" w:line="240" w:lineRule="auto"/>
              <w:ind w:right="340"/>
              <w:jc w:val="right"/>
              <w:rPr>
                <w:rFonts w:ascii="Times New Roman" w:eastAsia="Times New Roman" w:hAnsi="Times New Roman" w:cs="Times New Roman"/>
                <w:lang w:eastAsia="lt-LT"/>
              </w:rPr>
            </w:pPr>
            <w:r w:rsidRPr="00C533F8">
              <w:rPr>
                <w:rFonts w:ascii="Times New Roman" w:eastAsia="Times New Roman" w:hAnsi="Times New Roman" w:cs="Times New Roman"/>
                <w:lang w:eastAsia="lt-LT"/>
              </w:rPr>
              <w:t xml:space="preserve">Gerai </w:t>
            </w:r>
            <w:r w:rsidRPr="00C533F8">
              <w:rPr>
                <w:rFonts w:ascii="Segoe UI Symbol" w:eastAsia="MS Gothic" w:hAnsi="Segoe UI Symbol" w:cs="Segoe UI Symbol"/>
                <w:lang w:eastAsia="lt-LT"/>
              </w:rPr>
              <w:t>☐</w:t>
            </w:r>
          </w:p>
        </w:tc>
      </w:tr>
      <w:tr w:rsidR="00C533F8" w:rsidRPr="00C533F8" w14:paraId="7D71F34C" w14:textId="77777777" w:rsidTr="009E297D">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CB86227" w14:textId="77777777" w:rsidR="00C533F8" w:rsidRPr="00C533F8" w:rsidRDefault="00C533F8" w:rsidP="0040318C">
            <w:pPr>
              <w:spacing w:after="0" w:line="240" w:lineRule="auto"/>
              <w:rPr>
                <w:rFonts w:ascii="Times New Roman" w:eastAsia="Times New Roman" w:hAnsi="Times New Roman" w:cs="Times New Roman"/>
                <w:lang w:eastAsia="lt-LT"/>
              </w:rPr>
            </w:pPr>
            <w:r w:rsidRPr="00C533F8">
              <w:rPr>
                <w:rFonts w:ascii="Times New Roman" w:eastAsia="Times New Roman" w:hAnsi="Times New Roman" w:cs="Times New Roman"/>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9A2B09" w14:textId="77777777" w:rsidR="00C533F8" w:rsidRPr="00C533F8" w:rsidRDefault="00C533F8" w:rsidP="0040318C">
            <w:pPr>
              <w:spacing w:after="0" w:line="240" w:lineRule="auto"/>
              <w:ind w:right="340"/>
              <w:jc w:val="right"/>
              <w:rPr>
                <w:rFonts w:ascii="Times New Roman" w:eastAsia="Times New Roman" w:hAnsi="Times New Roman" w:cs="Times New Roman"/>
                <w:lang w:eastAsia="lt-LT"/>
              </w:rPr>
            </w:pPr>
            <w:r w:rsidRPr="00C533F8">
              <w:rPr>
                <w:rFonts w:ascii="Times New Roman" w:eastAsia="Times New Roman" w:hAnsi="Times New Roman" w:cs="Times New Roman"/>
                <w:lang w:eastAsia="lt-LT"/>
              </w:rPr>
              <w:t xml:space="preserve">Patenkinamai </w:t>
            </w:r>
            <w:r w:rsidRPr="00C533F8">
              <w:rPr>
                <w:rFonts w:ascii="Segoe UI Symbol" w:eastAsia="MS Gothic" w:hAnsi="Segoe UI Symbol" w:cs="Segoe UI Symbol"/>
                <w:lang w:eastAsia="lt-LT"/>
              </w:rPr>
              <w:t>☐</w:t>
            </w:r>
          </w:p>
        </w:tc>
      </w:tr>
      <w:tr w:rsidR="00C533F8" w:rsidRPr="00C533F8" w14:paraId="67B1DFD7" w14:textId="77777777" w:rsidTr="009E297D">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78FB48E" w14:textId="77777777" w:rsidR="00C533F8" w:rsidRPr="00C533F8" w:rsidRDefault="00C533F8" w:rsidP="0040318C">
            <w:pPr>
              <w:spacing w:after="0" w:line="240" w:lineRule="auto"/>
              <w:rPr>
                <w:rFonts w:ascii="Times New Roman" w:eastAsia="Times New Roman" w:hAnsi="Times New Roman" w:cs="Times New Roman"/>
                <w:lang w:eastAsia="lt-LT"/>
              </w:rPr>
            </w:pPr>
            <w:r w:rsidRPr="00C533F8">
              <w:rPr>
                <w:rFonts w:ascii="Times New Roman" w:eastAsia="Times New Roman" w:hAnsi="Times New Roman" w:cs="Times New Roman"/>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0E6E7E" w14:textId="77777777" w:rsidR="00C533F8" w:rsidRPr="00C533F8" w:rsidRDefault="00C533F8" w:rsidP="0040318C">
            <w:pPr>
              <w:spacing w:after="0" w:line="240" w:lineRule="auto"/>
              <w:ind w:right="340"/>
              <w:jc w:val="right"/>
              <w:rPr>
                <w:rFonts w:ascii="Times New Roman" w:eastAsia="Times New Roman" w:hAnsi="Times New Roman" w:cs="Times New Roman"/>
                <w:lang w:eastAsia="lt-LT"/>
              </w:rPr>
            </w:pPr>
            <w:r w:rsidRPr="00C533F8">
              <w:rPr>
                <w:rFonts w:ascii="Times New Roman" w:eastAsia="Times New Roman" w:hAnsi="Times New Roman" w:cs="Times New Roman"/>
                <w:lang w:eastAsia="lt-LT"/>
              </w:rPr>
              <w:t xml:space="preserve">Nepatenkinamai </w:t>
            </w:r>
            <w:r w:rsidRPr="00C533F8">
              <w:rPr>
                <w:rFonts w:ascii="Segoe UI Symbol" w:eastAsia="MS Gothic" w:hAnsi="Segoe UI Symbol" w:cs="Segoe UI Symbol"/>
                <w:lang w:eastAsia="lt-LT"/>
              </w:rPr>
              <w:t>☐</w:t>
            </w:r>
          </w:p>
        </w:tc>
      </w:tr>
    </w:tbl>
    <w:p w14:paraId="2DE535EA" w14:textId="77777777" w:rsidR="00C533F8" w:rsidRPr="00C533F8" w:rsidRDefault="00C533F8" w:rsidP="0040318C">
      <w:pPr>
        <w:spacing w:after="0" w:line="240" w:lineRule="auto"/>
        <w:jc w:val="center"/>
        <w:rPr>
          <w:rFonts w:ascii="Times New Roman" w:eastAsia="Times New Roman" w:hAnsi="Times New Roman" w:cs="Times New Roman"/>
          <w:lang w:eastAsia="lt-LT"/>
        </w:rPr>
      </w:pPr>
    </w:p>
    <w:p w14:paraId="4D5220AF" w14:textId="77777777" w:rsidR="00C533F8" w:rsidRPr="00C533F8" w:rsidRDefault="00C533F8" w:rsidP="0040318C">
      <w:pPr>
        <w:tabs>
          <w:tab w:val="left" w:pos="284"/>
          <w:tab w:val="left" w:pos="426"/>
        </w:tabs>
        <w:spacing w:after="0" w:line="240" w:lineRule="auto"/>
        <w:jc w:val="both"/>
        <w:rPr>
          <w:rFonts w:ascii="Times New Roman" w:eastAsia="Times New Roman" w:hAnsi="Times New Roman" w:cs="Times New Roman"/>
          <w:b/>
          <w:sz w:val="24"/>
          <w:szCs w:val="24"/>
          <w:lang w:eastAsia="lt-LT"/>
        </w:rPr>
      </w:pPr>
      <w:r w:rsidRPr="00C533F8">
        <w:rPr>
          <w:rFonts w:ascii="Times New Roman" w:eastAsia="Times New Roman" w:hAnsi="Times New Roman" w:cs="Times New Roman"/>
          <w:b/>
          <w:sz w:val="24"/>
          <w:szCs w:val="24"/>
          <w:lang w:eastAsia="lt-LT"/>
        </w:rPr>
        <w:t>7.</w:t>
      </w:r>
      <w:r w:rsidRPr="00C533F8">
        <w:rPr>
          <w:rFonts w:ascii="Times New Roman" w:eastAsia="Times New Roman" w:hAnsi="Times New Roman" w:cs="Times New Roman"/>
          <w:b/>
          <w:sz w:val="24"/>
          <w:szCs w:val="24"/>
          <w:lang w:eastAsia="lt-LT"/>
        </w:rPr>
        <w:tab/>
        <w:t>Kompetencijos, kurias norėtų tobulinti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C533F8" w:rsidRPr="00C533F8" w14:paraId="7AA38D8A" w14:textId="77777777" w:rsidTr="00917853">
        <w:tc>
          <w:tcPr>
            <w:tcW w:w="9526" w:type="dxa"/>
            <w:tcBorders>
              <w:top w:val="single" w:sz="4" w:space="0" w:color="auto"/>
              <w:left w:val="single" w:sz="4" w:space="0" w:color="auto"/>
              <w:bottom w:val="single" w:sz="4" w:space="0" w:color="auto"/>
              <w:right w:val="single" w:sz="4" w:space="0" w:color="auto"/>
            </w:tcBorders>
            <w:hideMark/>
          </w:tcPr>
          <w:p w14:paraId="62BCA8C6" w14:textId="77777777" w:rsidR="00C533F8" w:rsidRPr="00C533F8" w:rsidRDefault="00C533F8" w:rsidP="0040318C">
            <w:pPr>
              <w:spacing w:after="0" w:line="240" w:lineRule="auto"/>
              <w:jc w:val="both"/>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7.1.</w:t>
            </w:r>
            <w:r w:rsidR="007E0107">
              <w:rPr>
                <w:rFonts w:ascii="Times New Roman" w:eastAsia="Times New Roman" w:hAnsi="Times New Roman" w:cs="Times New Roman"/>
                <w:sz w:val="24"/>
                <w:szCs w:val="24"/>
                <w:lang w:eastAsia="lt-LT"/>
              </w:rPr>
              <w:t xml:space="preserve"> </w:t>
            </w:r>
            <w:r w:rsidR="007E0107" w:rsidRPr="007E0107">
              <w:rPr>
                <w:rFonts w:ascii="Times New Roman" w:eastAsia="Times New Roman" w:hAnsi="Times New Roman" w:cs="Times New Roman"/>
                <w:sz w:val="24"/>
                <w:szCs w:val="24"/>
                <w:lang w:eastAsia="lt-LT"/>
              </w:rPr>
              <w:t>Lopšelio-darželi</w:t>
            </w:r>
            <w:r w:rsidR="00C04BB1">
              <w:rPr>
                <w:rFonts w:ascii="Times New Roman" w:eastAsia="Times New Roman" w:hAnsi="Times New Roman" w:cs="Times New Roman"/>
                <w:sz w:val="24"/>
                <w:szCs w:val="24"/>
                <w:lang w:eastAsia="lt-LT"/>
              </w:rPr>
              <w:t>o veiklos vertinimas</w:t>
            </w:r>
            <w:r w:rsidR="007E0107" w:rsidRPr="007E0107">
              <w:rPr>
                <w:rFonts w:ascii="Times New Roman" w:eastAsia="Times New Roman" w:hAnsi="Times New Roman" w:cs="Times New Roman"/>
                <w:sz w:val="24"/>
                <w:szCs w:val="24"/>
                <w:lang w:eastAsia="lt-LT"/>
              </w:rPr>
              <w:t>.</w:t>
            </w:r>
          </w:p>
        </w:tc>
      </w:tr>
      <w:tr w:rsidR="00C533F8" w:rsidRPr="00C533F8" w14:paraId="34110FF4" w14:textId="77777777" w:rsidTr="00917853">
        <w:tc>
          <w:tcPr>
            <w:tcW w:w="9526" w:type="dxa"/>
            <w:tcBorders>
              <w:top w:val="single" w:sz="4" w:space="0" w:color="auto"/>
              <w:left w:val="single" w:sz="4" w:space="0" w:color="auto"/>
              <w:bottom w:val="single" w:sz="4" w:space="0" w:color="auto"/>
              <w:right w:val="single" w:sz="4" w:space="0" w:color="auto"/>
            </w:tcBorders>
            <w:hideMark/>
          </w:tcPr>
          <w:p w14:paraId="6F79F0A0" w14:textId="77777777" w:rsidR="00C533F8" w:rsidRPr="00C533F8" w:rsidRDefault="00C533F8" w:rsidP="0040318C">
            <w:pPr>
              <w:spacing w:after="0" w:line="240" w:lineRule="auto"/>
              <w:jc w:val="both"/>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7.2.</w:t>
            </w:r>
            <w:r w:rsidR="00E56E2C">
              <w:rPr>
                <w:rFonts w:ascii="Times New Roman" w:eastAsia="Times New Roman" w:hAnsi="Times New Roman" w:cs="Times New Roman"/>
                <w:sz w:val="24"/>
                <w:szCs w:val="24"/>
                <w:lang w:eastAsia="lt-LT"/>
              </w:rPr>
              <w:t xml:space="preserve"> Lopšelio-darželio procesų ir išteklių valdymas.</w:t>
            </w:r>
          </w:p>
        </w:tc>
      </w:tr>
    </w:tbl>
    <w:p w14:paraId="0D9DD7CA" w14:textId="77777777" w:rsidR="00C533F8" w:rsidRDefault="00C533F8" w:rsidP="0040318C">
      <w:pPr>
        <w:spacing w:after="0" w:line="240" w:lineRule="auto"/>
        <w:jc w:val="center"/>
        <w:rPr>
          <w:rFonts w:ascii="Times New Roman" w:eastAsia="Times New Roman" w:hAnsi="Times New Roman" w:cs="Times New Roman"/>
          <w:b/>
          <w:sz w:val="24"/>
          <w:szCs w:val="24"/>
          <w:lang w:eastAsia="lt-LT"/>
        </w:rPr>
      </w:pPr>
    </w:p>
    <w:p w14:paraId="2E18810A" w14:textId="77777777" w:rsidR="0040318C" w:rsidRDefault="0040318C" w:rsidP="0040318C">
      <w:pPr>
        <w:spacing w:after="0" w:line="240" w:lineRule="auto"/>
        <w:jc w:val="center"/>
        <w:rPr>
          <w:rFonts w:ascii="Times New Roman" w:eastAsia="Times New Roman" w:hAnsi="Times New Roman" w:cs="Times New Roman"/>
          <w:b/>
          <w:sz w:val="24"/>
          <w:szCs w:val="24"/>
          <w:lang w:eastAsia="lt-LT"/>
        </w:rPr>
      </w:pPr>
    </w:p>
    <w:p w14:paraId="0EC23DED" w14:textId="77777777" w:rsidR="0040318C" w:rsidRDefault="0040318C" w:rsidP="0040318C">
      <w:pPr>
        <w:spacing w:after="0" w:line="240" w:lineRule="auto"/>
        <w:jc w:val="center"/>
        <w:rPr>
          <w:rFonts w:ascii="Times New Roman" w:eastAsia="Times New Roman" w:hAnsi="Times New Roman" w:cs="Times New Roman"/>
          <w:b/>
          <w:sz w:val="24"/>
          <w:szCs w:val="24"/>
          <w:lang w:eastAsia="lt-LT"/>
        </w:rPr>
      </w:pPr>
    </w:p>
    <w:p w14:paraId="25886861" w14:textId="77777777" w:rsidR="0040318C" w:rsidRDefault="0040318C" w:rsidP="0040318C">
      <w:pPr>
        <w:spacing w:after="0" w:line="240" w:lineRule="auto"/>
        <w:jc w:val="center"/>
        <w:rPr>
          <w:rFonts w:ascii="Times New Roman" w:eastAsia="Times New Roman" w:hAnsi="Times New Roman" w:cs="Times New Roman"/>
          <w:b/>
          <w:sz w:val="24"/>
          <w:szCs w:val="24"/>
          <w:lang w:eastAsia="lt-LT"/>
        </w:rPr>
      </w:pPr>
    </w:p>
    <w:p w14:paraId="527DF515" w14:textId="77777777" w:rsidR="0040318C" w:rsidRDefault="0040318C" w:rsidP="0040318C">
      <w:pPr>
        <w:spacing w:after="0" w:line="240" w:lineRule="auto"/>
        <w:jc w:val="center"/>
        <w:rPr>
          <w:rFonts w:ascii="Times New Roman" w:eastAsia="Times New Roman" w:hAnsi="Times New Roman" w:cs="Times New Roman"/>
          <w:b/>
          <w:sz w:val="24"/>
          <w:szCs w:val="24"/>
          <w:lang w:eastAsia="lt-LT"/>
        </w:rPr>
      </w:pPr>
    </w:p>
    <w:p w14:paraId="1E55E16A" w14:textId="77777777" w:rsidR="0040318C" w:rsidRDefault="0040318C" w:rsidP="0040318C">
      <w:pPr>
        <w:spacing w:after="0" w:line="240" w:lineRule="auto"/>
        <w:jc w:val="center"/>
        <w:rPr>
          <w:rFonts w:ascii="Times New Roman" w:eastAsia="Times New Roman" w:hAnsi="Times New Roman" w:cs="Times New Roman"/>
          <w:b/>
          <w:sz w:val="24"/>
          <w:szCs w:val="24"/>
          <w:lang w:eastAsia="lt-LT"/>
        </w:rPr>
      </w:pPr>
    </w:p>
    <w:p w14:paraId="5D794315" w14:textId="77777777" w:rsidR="0040318C" w:rsidRDefault="0040318C" w:rsidP="0040318C">
      <w:pPr>
        <w:spacing w:after="0" w:line="240" w:lineRule="auto"/>
        <w:jc w:val="center"/>
        <w:rPr>
          <w:rFonts w:ascii="Times New Roman" w:eastAsia="Times New Roman" w:hAnsi="Times New Roman" w:cs="Times New Roman"/>
          <w:b/>
          <w:sz w:val="24"/>
          <w:szCs w:val="24"/>
          <w:lang w:eastAsia="lt-LT"/>
        </w:rPr>
      </w:pPr>
    </w:p>
    <w:p w14:paraId="3B6F1F40" w14:textId="77777777" w:rsidR="0040318C" w:rsidRDefault="0040318C" w:rsidP="0040318C">
      <w:pPr>
        <w:spacing w:after="0" w:line="240" w:lineRule="auto"/>
        <w:jc w:val="center"/>
        <w:rPr>
          <w:rFonts w:ascii="Times New Roman" w:eastAsia="Times New Roman" w:hAnsi="Times New Roman" w:cs="Times New Roman"/>
          <w:b/>
          <w:sz w:val="24"/>
          <w:szCs w:val="24"/>
          <w:lang w:eastAsia="lt-LT"/>
        </w:rPr>
      </w:pPr>
    </w:p>
    <w:p w14:paraId="173DAC66" w14:textId="77777777" w:rsidR="0040318C" w:rsidRDefault="0040318C" w:rsidP="0040318C">
      <w:pPr>
        <w:spacing w:after="0" w:line="240" w:lineRule="auto"/>
        <w:jc w:val="center"/>
        <w:rPr>
          <w:rFonts w:ascii="Times New Roman" w:eastAsia="Times New Roman" w:hAnsi="Times New Roman" w:cs="Times New Roman"/>
          <w:b/>
          <w:sz w:val="24"/>
          <w:szCs w:val="24"/>
          <w:lang w:eastAsia="lt-LT"/>
        </w:rPr>
      </w:pPr>
    </w:p>
    <w:p w14:paraId="22A2D1DF" w14:textId="77777777" w:rsidR="0040318C" w:rsidRDefault="0040318C" w:rsidP="0040318C">
      <w:pPr>
        <w:spacing w:after="0" w:line="240" w:lineRule="auto"/>
        <w:jc w:val="center"/>
        <w:rPr>
          <w:rFonts w:ascii="Times New Roman" w:eastAsia="Times New Roman" w:hAnsi="Times New Roman" w:cs="Times New Roman"/>
          <w:b/>
          <w:sz w:val="24"/>
          <w:szCs w:val="24"/>
          <w:lang w:eastAsia="lt-LT"/>
        </w:rPr>
      </w:pPr>
    </w:p>
    <w:p w14:paraId="50E7FECA" w14:textId="77777777" w:rsidR="0040318C" w:rsidRDefault="0040318C" w:rsidP="0040318C">
      <w:pPr>
        <w:spacing w:after="0" w:line="240" w:lineRule="auto"/>
        <w:jc w:val="center"/>
        <w:rPr>
          <w:rFonts w:ascii="Times New Roman" w:eastAsia="Times New Roman" w:hAnsi="Times New Roman" w:cs="Times New Roman"/>
          <w:b/>
          <w:sz w:val="24"/>
          <w:szCs w:val="24"/>
          <w:lang w:eastAsia="lt-LT"/>
        </w:rPr>
      </w:pPr>
    </w:p>
    <w:p w14:paraId="229F3EAB" w14:textId="77777777" w:rsidR="0040318C" w:rsidRDefault="0040318C" w:rsidP="0040318C">
      <w:pPr>
        <w:spacing w:after="0" w:line="240" w:lineRule="auto"/>
        <w:jc w:val="center"/>
        <w:rPr>
          <w:rFonts w:ascii="Times New Roman" w:eastAsia="Times New Roman" w:hAnsi="Times New Roman" w:cs="Times New Roman"/>
          <w:b/>
          <w:sz w:val="24"/>
          <w:szCs w:val="24"/>
          <w:lang w:eastAsia="lt-LT"/>
        </w:rPr>
      </w:pPr>
    </w:p>
    <w:p w14:paraId="5D534F28" w14:textId="77777777" w:rsidR="0040318C" w:rsidRDefault="0040318C" w:rsidP="0040318C">
      <w:pPr>
        <w:spacing w:after="0" w:line="240" w:lineRule="auto"/>
        <w:jc w:val="center"/>
        <w:rPr>
          <w:rFonts w:ascii="Times New Roman" w:eastAsia="Times New Roman" w:hAnsi="Times New Roman" w:cs="Times New Roman"/>
          <w:b/>
          <w:sz w:val="24"/>
          <w:szCs w:val="24"/>
          <w:lang w:eastAsia="lt-LT"/>
        </w:rPr>
      </w:pPr>
    </w:p>
    <w:p w14:paraId="44A0970C" w14:textId="77777777" w:rsidR="0040318C" w:rsidRDefault="0040318C" w:rsidP="0040318C">
      <w:pPr>
        <w:spacing w:after="0" w:line="240" w:lineRule="auto"/>
        <w:jc w:val="center"/>
        <w:rPr>
          <w:rFonts w:ascii="Times New Roman" w:eastAsia="Times New Roman" w:hAnsi="Times New Roman" w:cs="Times New Roman"/>
          <w:b/>
          <w:sz w:val="24"/>
          <w:szCs w:val="24"/>
          <w:lang w:eastAsia="lt-LT"/>
        </w:rPr>
      </w:pPr>
    </w:p>
    <w:p w14:paraId="67C070CE" w14:textId="77777777" w:rsidR="0040318C" w:rsidRDefault="0040318C" w:rsidP="0040318C">
      <w:pPr>
        <w:spacing w:after="0" w:line="240" w:lineRule="auto"/>
        <w:jc w:val="center"/>
        <w:rPr>
          <w:rFonts w:ascii="Times New Roman" w:eastAsia="Times New Roman" w:hAnsi="Times New Roman" w:cs="Times New Roman"/>
          <w:b/>
          <w:sz w:val="24"/>
          <w:szCs w:val="24"/>
          <w:lang w:eastAsia="lt-LT"/>
        </w:rPr>
      </w:pPr>
    </w:p>
    <w:p w14:paraId="6ED3690D" w14:textId="77777777" w:rsidR="0040318C" w:rsidRDefault="0040318C" w:rsidP="0040318C">
      <w:pPr>
        <w:spacing w:after="0" w:line="240" w:lineRule="auto"/>
        <w:jc w:val="center"/>
        <w:rPr>
          <w:rFonts w:ascii="Times New Roman" w:eastAsia="Times New Roman" w:hAnsi="Times New Roman" w:cs="Times New Roman"/>
          <w:b/>
          <w:sz w:val="24"/>
          <w:szCs w:val="24"/>
          <w:lang w:eastAsia="lt-LT"/>
        </w:rPr>
      </w:pPr>
    </w:p>
    <w:p w14:paraId="001A02AB" w14:textId="77777777" w:rsidR="0040318C" w:rsidRDefault="0040318C" w:rsidP="0040318C">
      <w:pPr>
        <w:spacing w:after="0" w:line="240" w:lineRule="auto"/>
        <w:jc w:val="center"/>
        <w:rPr>
          <w:rFonts w:ascii="Times New Roman" w:eastAsia="Times New Roman" w:hAnsi="Times New Roman" w:cs="Times New Roman"/>
          <w:b/>
          <w:sz w:val="24"/>
          <w:szCs w:val="24"/>
          <w:lang w:eastAsia="lt-LT"/>
        </w:rPr>
      </w:pPr>
    </w:p>
    <w:p w14:paraId="12A585E3" w14:textId="77777777" w:rsidR="0040318C" w:rsidRDefault="0040318C" w:rsidP="0040318C">
      <w:pPr>
        <w:spacing w:after="0" w:line="240" w:lineRule="auto"/>
        <w:jc w:val="center"/>
        <w:rPr>
          <w:rFonts w:ascii="Times New Roman" w:eastAsia="Times New Roman" w:hAnsi="Times New Roman" w:cs="Times New Roman"/>
          <w:b/>
          <w:sz w:val="24"/>
          <w:szCs w:val="24"/>
          <w:lang w:eastAsia="lt-LT"/>
        </w:rPr>
      </w:pPr>
    </w:p>
    <w:p w14:paraId="41084DB0" w14:textId="77777777" w:rsidR="0040318C" w:rsidRDefault="0040318C" w:rsidP="0040318C">
      <w:pPr>
        <w:spacing w:after="0" w:line="240" w:lineRule="auto"/>
        <w:jc w:val="center"/>
        <w:rPr>
          <w:rFonts w:ascii="Times New Roman" w:eastAsia="Times New Roman" w:hAnsi="Times New Roman" w:cs="Times New Roman"/>
          <w:b/>
          <w:sz w:val="24"/>
          <w:szCs w:val="24"/>
          <w:lang w:eastAsia="lt-LT"/>
        </w:rPr>
      </w:pPr>
    </w:p>
    <w:p w14:paraId="4503D7AB" w14:textId="02DF067B" w:rsidR="00C533F8" w:rsidRPr="00C533F8" w:rsidRDefault="00C533F8" w:rsidP="0040318C">
      <w:pPr>
        <w:spacing w:after="0" w:line="240" w:lineRule="auto"/>
        <w:jc w:val="center"/>
        <w:rPr>
          <w:rFonts w:ascii="Times New Roman" w:eastAsia="Times New Roman" w:hAnsi="Times New Roman" w:cs="Times New Roman"/>
          <w:b/>
          <w:sz w:val="24"/>
          <w:szCs w:val="24"/>
          <w:lang w:eastAsia="lt-LT"/>
        </w:rPr>
      </w:pPr>
      <w:r w:rsidRPr="00C533F8">
        <w:rPr>
          <w:rFonts w:ascii="Times New Roman" w:eastAsia="Times New Roman" w:hAnsi="Times New Roman" w:cs="Times New Roman"/>
          <w:b/>
          <w:sz w:val="24"/>
          <w:szCs w:val="24"/>
          <w:lang w:eastAsia="lt-LT"/>
        </w:rPr>
        <w:lastRenderedPageBreak/>
        <w:t>V SKYRIUS</w:t>
      </w:r>
    </w:p>
    <w:p w14:paraId="3F758D05" w14:textId="77777777" w:rsidR="00C533F8" w:rsidRPr="00C533F8" w:rsidRDefault="00C533F8" w:rsidP="0040318C">
      <w:pPr>
        <w:spacing w:after="0" w:line="240" w:lineRule="auto"/>
        <w:jc w:val="center"/>
        <w:rPr>
          <w:rFonts w:ascii="Times New Roman" w:eastAsia="Times New Roman" w:hAnsi="Times New Roman" w:cs="Times New Roman"/>
          <w:b/>
          <w:sz w:val="24"/>
          <w:szCs w:val="24"/>
          <w:lang w:eastAsia="lt-LT"/>
        </w:rPr>
      </w:pPr>
      <w:r w:rsidRPr="00C533F8">
        <w:rPr>
          <w:rFonts w:ascii="Times New Roman" w:eastAsia="Times New Roman" w:hAnsi="Times New Roman" w:cs="Times New Roman"/>
          <w:b/>
          <w:sz w:val="24"/>
          <w:szCs w:val="24"/>
          <w:lang w:eastAsia="lt-LT"/>
        </w:rPr>
        <w:t>KITŲ METŲ VEIKLOS UŽDUOTYS, REZULTATAI IR RODIKLIAI</w:t>
      </w:r>
    </w:p>
    <w:p w14:paraId="1BAFC0C0" w14:textId="77777777" w:rsidR="00C533F8" w:rsidRPr="00C533F8" w:rsidRDefault="00C533F8" w:rsidP="0040318C">
      <w:pPr>
        <w:tabs>
          <w:tab w:val="left" w:pos="6237"/>
          <w:tab w:val="right" w:pos="8306"/>
        </w:tabs>
        <w:spacing w:after="0" w:line="240" w:lineRule="auto"/>
        <w:jc w:val="center"/>
        <w:rPr>
          <w:rFonts w:ascii="Times New Roman" w:eastAsia="Times New Roman" w:hAnsi="Times New Roman" w:cs="Times New Roman"/>
          <w:color w:val="000000"/>
        </w:rPr>
      </w:pPr>
    </w:p>
    <w:p w14:paraId="61021EE9" w14:textId="193931C4" w:rsidR="00C533F8" w:rsidRPr="00C533F8" w:rsidRDefault="0040318C" w:rsidP="0040318C">
      <w:pPr>
        <w:tabs>
          <w:tab w:val="left" w:pos="284"/>
          <w:tab w:val="left" w:pos="567"/>
        </w:tabs>
        <w:spacing w:after="0" w:line="240" w:lineRule="auto"/>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8.</w:t>
      </w:r>
      <w:r>
        <w:rPr>
          <w:rFonts w:ascii="Times New Roman" w:eastAsia="Times New Roman" w:hAnsi="Times New Roman" w:cs="Times New Roman"/>
          <w:b/>
          <w:sz w:val="24"/>
          <w:szCs w:val="24"/>
          <w:lang w:eastAsia="lt-LT"/>
        </w:rPr>
        <w:tab/>
        <w:t xml:space="preserve">2021 </w:t>
      </w:r>
      <w:r w:rsidR="00C533F8" w:rsidRPr="00C533F8">
        <w:rPr>
          <w:rFonts w:ascii="Times New Roman" w:eastAsia="Times New Roman" w:hAnsi="Times New Roman" w:cs="Times New Roman"/>
          <w:b/>
          <w:sz w:val="24"/>
          <w:szCs w:val="24"/>
          <w:lang w:eastAsia="lt-LT"/>
        </w:rPr>
        <w:t>metų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2694"/>
        <w:gridCol w:w="3969"/>
      </w:tblGrid>
      <w:tr w:rsidR="00C533F8" w:rsidRPr="00C533F8" w14:paraId="240FB5BD" w14:textId="77777777" w:rsidTr="009E297D">
        <w:tc>
          <w:tcPr>
            <w:tcW w:w="2722" w:type="dxa"/>
            <w:tcBorders>
              <w:top w:val="single" w:sz="4" w:space="0" w:color="auto"/>
              <w:left w:val="single" w:sz="4" w:space="0" w:color="auto"/>
              <w:bottom w:val="single" w:sz="4" w:space="0" w:color="auto"/>
              <w:right w:val="single" w:sz="4" w:space="0" w:color="auto"/>
            </w:tcBorders>
            <w:vAlign w:val="center"/>
            <w:hideMark/>
          </w:tcPr>
          <w:p w14:paraId="2968B86C" w14:textId="77777777" w:rsidR="00C533F8" w:rsidRPr="00C533F8" w:rsidRDefault="00C533F8" w:rsidP="0040318C">
            <w:pPr>
              <w:spacing w:after="0" w:line="240" w:lineRule="auto"/>
              <w:jc w:val="center"/>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Užduotys</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177D0AA" w14:textId="77777777" w:rsidR="00C533F8" w:rsidRPr="00C533F8" w:rsidRDefault="00C533F8" w:rsidP="0040318C">
            <w:pPr>
              <w:spacing w:after="0" w:line="240" w:lineRule="auto"/>
              <w:jc w:val="center"/>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Siektini rezultatai</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8CE3E5" w14:textId="77777777" w:rsidR="00C533F8" w:rsidRPr="00C533F8" w:rsidRDefault="00C533F8" w:rsidP="0040318C">
            <w:pPr>
              <w:spacing w:after="0" w:line="240" w:lineRule="auto"/>
              <w:jc w:val="center"/>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Rezultatų vertinimo rodikliai (kuriais vadovaujantis vertinama, ar nustatytos užduotys įvykdytos)</w:t>
            </w:r>
          </w:p>
        </w:tc>
      </w:tr>
      <w:tr w:rsidR="00C533F8" w:rsidRPr="00C533F8" w14:paraId="25D3A0F3" w14:textId="77777777" w:rsidTr="00E56E2C">
        <w:trPr>
          <w:trHeight w:val="4448"/>
        </w:trPr>
        <w:tc>
          <w:tcPr>
            <w:tcW w:w="2722" w:type="dxa"/>
            <w:vMerge w:val="restart"/>
            <w:tcBorders>
              <w:top w:val="single" w:sz="4" w:space="0" w:color="auto"/>
              <w:left w:val="single" w:sz="4" w:space="0" w:color="auto"/>
              <w:right w:val="single" w:sz="4" w:space="0" w:color="auto"/>
            </w:tcBorders>
            <w:hideMark/>
          </w:tcPr>
          <w:p w14:paraId="09BBDC92" w14:textId="77777777" w:rsidR="00C533F8" w:rsidRPr="00C533F8" w:rsidRDefault="00C533F8" w:rsidP="0040318C">
            <w:pPr>
              <w:overflowPunct w:val="0"/>
              <w:spacing w:after="0" w:line="240" w:lineRule="auto"/>
              <w:textAlignment w:val="baseline"/>
              <w:rPr>
                <w:rFonts w:ascii="Times New Roman" w:eastAsia="Times New Roman" w:hAnsi="Times New Roman" w:cs="Times New Roman"/>
                <w:b/>
                <w:sz w:val="24"/>
                <w:szCs w:val="24"/>
                <w:lang w:eastAsia="lt-LT"/>
              </w:rPr>
            </w:pPr>
            <w:r w:rsidRPr="00C533F8">
              <w:rPr>
                <w:rFonts w:ascii="Times New Roman" w:eastAsia="Times New Roman" w:hAnsi="Times New Roman" w:cs="Times New Roman"/>
                <w:b/>
                <w:sz w:val="24"/>
                <w:szCs w:val="24"/>
                <w:lang w:eastAsia="lt-LT"/>
              </w:rPr>
              <w:t xml:space="preserve">Asmenybės </w:t>
            </w:r>
            <w:proofErr w:type="spellStart"/>
            <w:r w:rsidRPr="00C533F8">
              <w:rPr>
                <w:rFonts w:ascii="Times New Roman" w:eastAsia="Times New Roman" w:hAnsi="Times New Roman" w:cs="Times New Roman"/>
                <w:b/>
                <w:sz w:val="24"/>
                <w:szCs w:val="24"/>
                <w:lang w:eastAsia="lt-LT"/>
              </w:rPr>
              <w:t>ūgtis</w:t>
            </w:r>
            <w:proofErr w:type="spellEnd"/>
          </w:p>
          <w:p w14:paraId="07097667"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8.1.</w:t>
            </w:r>
            <w:r w:rsidRPr="00C533F8">
              <w:rPr>
                <w:rFonts w:ascii="Times New Roman" w:eastAsia="Times New Roman" w:hAnsi="Times New Roman" w:cs="Times New Roman"/>
                <w:b/>
                <w:sz w:val="24"/>
                <w:szCs w:val="24"/>
                <w:lang w:eastAsia="lt-LT"/>
              </w:rPr>
              <w:t xml:space="preserve"> </w:t>
            </w:r>
            <w:r w:rsidRPr="00C533F8">
              <w:rPr>
                <w:rFonts w:ascii="Times New Roman" w:eastAsia="Times New Roman" w:hAnsi="Times New Roman" w:cs="Times New Roman"/>
                <w:sz w:val="24"/>
                <w:szCs w:val="20"/>
              </w:rPr>
              <w:t>Gerinti asmeninės vaiko pažangos ir pasiekimų rezultatus, atsižvelgiant į atskirų amžiaus vaikų, atskirų ugdymo sričių rezultatus.</w:t>
            </w:r>
          </w:p>
        </w:tc>
        <w:tc>
          <w:tcPr>
            <w:tcW w:w="2694" w:type="dxa"/>
            <w:tcBorders>
              <w:top w:val="single" w:sz="4" w:space="0" w:color="auto"/>
              <w:left w:val="single" w:sz="4" w:space="0" w:color="auto"/>
              <w:bottom w:val="single" w:sz="4" w:space="0" w:color="auto"/>
              <w:right w:val="single" w:sz="4" w:space="0" w:color="auto"/>
            </w:tcBorders>
          </w:tcPr>
          <w:p w14:paraId="11100B16"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2F861147"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8.1.1. Pagerinti ugdytinių  pasiekimus silpnosiose ugdymo srityse.</w:t>
            </w:r>
          </w:p>
        </w:tc>
        <w:tc>
          <w:tcPr>
            <w:tcW w:w="3969" w:type="dxa"/>
            <w:tcBorders>
              <w:top w:val="single" w:sz="4" w:space="0" w:color="auto"/>
              <w:left w:val="single" w:sz="4" w:space="0" w:color="auto"/>
              <w:bottom w:val="single" w:sz="4" w:space="0" w:color="auto"/>
              <w:right w:val="single" w:sz="4" w:space="0" w:color="auto"/>
            </w:tcBorders>
          </w:tcPr>
          <w:p w14:paraId="455192CE"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6579C3A6" w14:textId="77777777" w:rsidR="00C533F8"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 xml:space="preserve">8.1.1.1. Sukurtas Šiaulių lopšelio-darželio „Žilvitis“ Ikimokyklinio amžiaus vaikų pasiekimų vertinimo modelis (2021 m. III </w:t>
            </w:r>
            <w:proofErr w:type="spellStart"/>
            <w:r w:rsidRPr="00C533F8">
              <w:rPr>
                <w:rFonts w:ascii="Times New Roman" w:eastAsia="Times New Roman" w:hAnsi="Times New Roman" w:cs="Times New Roman"/>
                <w:sz w:val="24"/>
                <w:szCs w:val="24"/>
                <w:lang w:eastAsia="lt-LT"/>
              </w:rPr>
              <w:t>ket</w:t>
            </w:r>
            <w:proofErr w:type="spellEnd"/>
            <w:r w:rsidRPr="00C533F8">
              <w:rPr>
                <w:rFonts w:ascii="Times New Roman" w:eastAsia="Times New Roman" w:hAnsi="Times New Roman" w:cs="Times New Roman"/>
                <w:sz w:val="24"/>
                <w:szCs w:val="24"/>
                <w:lang w:eastAsia="lt-LT"/>
              </w:rPr>
              <w:t>.).</w:t>
            </w:r>
          </w:p>
          <w:p w14:paraId="0B5396D8" w14:textId="77777777" w:rsidR="00917853" w:rsidRPr="00C533F8" w:rsidRDefault="00917853" w:rsidP="0040318C">
            <w:pPr>
              <w:spacing w:after="0" w:line="240" w:lineRule="auto"/>
              <w:rPr>
                <w:rFonts w:ascii="Times New Roman" w:eastAsia="Times New Roman" w:hAnsi="Times New Roman" w:cs="Times New Roman"/>
                <w:sz w:val="24"/>
                <w:szCs w:val="24"/>
                <w:lang w:eastAsia="lt-LT"/>
              </w:rPr>
            </w:pPr>
          </w:p>
          <w:p w14:paraId="20CE8049"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 xml:space="preserve">8.1.1.2. Parengtas Šiaulių lopšelio-darželio „Žilvitis“ Ikimokyklinio amžiaus vaikų individualios pažangos stebėjimo, fiksavimo ir pagalbos vaikui teikimo tvarkos aprašas (2021 m. III </w:t>
            </w:r>
            <w:proofErr w:type="spellStart"/>
            <w:r w:rsidRPr="00C533F8">
              <w:rPr>
                <w:rFonts w:ascii="Times New Roman" w:eastAsia="Times New Roman" w:hAnsi="Times New Roman" w:cs="Times New Roman"/>
                <w:sz w:val="24"/>
                <w:szCs w:val="24"/>
                <w:lang w:eastAsia="lt-LT"/>
              </w:rPr>
              <w:t>ket</w:t>
            </w:r>
            <w:proofErr w:type="spellEnd"/>
            <w:r w:rsidRPr="00C533F8">
              <w:rPr>
                <w:rFonts w:ascii="Times New Roman" w:eastAsia="Times New Roman" w:hAnsi="Times New Roman" w:cs="Times New Roman"/>
                <w:sz w:val="24"/>
                <w:szCs w:val="24"/>
                <w:lang w:eastAsia="lt-LT"/>
              </w:rPr>
              <w:t>.).</w:t>
            </w:r>
          </w:p>
          <w:p w14:paraId="2D1C439E" w14:textId="77777777" w:rsidR="00D85109" w:rsidRDefault="00D85109" w:rsidP="0040318C">
            <w:pPr>
              <w:spacing w:after="0" w:line="240" w:lineRule="auto"/>
              <w:rPr>
                <w:rFonts w:ascii="Times New Roman" w:eastAsia="Times New Roman" w:hAnsi="Times New Roman" w:cs="Times New Roman"/>
                <w:sz w:val="24"/>
                <w:szCs w:val="20"/>
              </w:rPr>
            </w:pPr>
          </w:p>
          <w:p w14:paraId="305AC8BC"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0"/>
              </w:rPr>
              <w:t xml:space="preserve">8.1.1.3. </w:t>
            </w:r>
            <w:r w:rsidRPr="00C533F8">
              <w:rPr>
                <w:rFonts w:ascii="Times New Roman" w:eastAsia="Times New Roman" w:hAnsi="Times New Roman" w:cs="Times New Roman"/>
                <w:sz w:val="24"/>
                <w:szCs w:val="24"/>
                <w:lang w:eastAsia="lt-LT"/>
              </w:rPr>
              <w:t>Pasiekti 12 proc. aukštesni įverčiai skaičiavimo ir matavimo, sakytinės, rašytinės kalbos bei problemų sprendimo ugdymo srityse (2021 m.).</w:t>
            </w:r>
          </w:p>
        </w:tc>
      </w:tr>
      <w:tr w:rsidR="00C533F8" w:rsidRPr="00C533F8" w14:paraId="4EB1DFDF" w14:textId="77777777" w:rsidTr="009E297D">
        <w:trPr>
          <w:trHeight w:val="900"/>
        </w:trPr>
        <w:tc>
          <w:tcPr>
            <w:tcW w:w="2722" w:type="dxa"/>
            <w:vMerge/>
            <w:tcBorders>
              <w:left w:val="single" w:sz="4" w:space="0" w:color="auto"/>
              <w:bottom w:val="single" w:sz="4" w:space="0" w:color="auto"/>
              <w:right w:val="single" w:sz="4" w:space="0" w:color="auto"/>
            </w:tcBorders>
          </w:tcPr>
          <w:p w14:paraId="42D25D26" w14:textId="77777777" w:rsidR="00C533F8" w:rsidRPr="00C533F8" w:rsidRDefault="00C533F8" w:rsidP="0040318C">
            <w:pPr>
              <w:overflowPunct w:val="0"/>
              <w:spacing w:after="0" w:line="240" w:lineRule="auto"/>
              <w:textAlignment w:val="baseline"/>
              <w:rPr>
                <w:rFonts w:ascii="Times New Roman" w:eastAsia="Times New Roman" w:hAnsi="Times New Roman" w:cs="Times New Roman"/>
                <w:b/>
                <w:sz w:val="24"/>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1B4C509A"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8.1.2. Tobulinti pedagogų informacinių technologijų, kalbines, profesines ir asmenines kompetencijas</w:t>
            </w:r>
          </w:p>
        </w:tc>
        <w:tc>
          <w:tcPr>
            <w:tcW w:w="3969" w:type="dxa"/>
            <w:tcBorders>
              <w:top w:val="single" w:sz="4" w:space="0" w:color="auto"/>
              <w:left w:val="single" w:sz="4" w:space="0" w:color="auto"/>
              <w:bottom w:val="single" w:sz="4" w:space="0" w:color="auto"/>
              <w:right w:val="single" w:sz="4" w:space="0" w:color="auto"/>
            </w:tcBorders>
          </w:tcPr>
          <w:p w14:paraId="59BCD698"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 xml:space="preserve">8.1.2.1. Rengti individualų pedagogo profesinės veiklos tobulėjimo planą (2021 m. I </w:t>
            </w:r>
            <w:proofErr w:type="spellStart"/>
            <w:r w:rsidRPr="00C533F8">
              <w:rPr>
                <w:rFonts w:ascii="Times New Roman" w:eastAsia="Times New Roman" w:hAnsi="Times New Roman" w:cs="Times New Roman"/>
                <w:sz w:val="24"/>
                <w:szCs w:val="24"/>
                <w:lang w:eastAsia="lt-LT"/>
              </w:rPr>
              <w:t>ket</w:t>
            </w:r>
            <w:proofErr w:type="spellEnd"/>
            <w:r w:rsidRPr="00C533F8">
              <w:rPr>
                <w:rFonts w:ascii="Times New Roman" w:eastAsia="Times New Roman" w:hAnsi="Times New Roman" w:cs="Times New Roman"/>
                <w:sz w:val="24"/>
                <w:szCs w:val="24"/>
                <w:lang w:eastAsia="lt-LT"/>
              </w:rPr>
              <w:t xml:space="preserve">.). </w:t>
            </w:r>
          </w:p>
          <w:p w14:paraId="3C817D54" w14:textId="77777777" w:rsidR="00C533F8" w:rsidRPr="00C533F8" w:rsidRDefault="00C533F8" w:rsidP="0040318C">
            <w:pPr>
              <w:spacing w:after="0" w:line="240" w:lineRule="auto"/>
              <w:rPr>
                <w:rFonts w:ascii="Times New Roman" w:eastAsia="Times New Roman" w:hAnsi="Times New Roman" w:cs="Times New Roman"/>
                <w:sz w:val="24"/>
                <w:szCs w:val="20"/>
              </w:rPr>
            </w:pPr>
            <w:r w:rsidRPr="00C533F8">
              <w:rPr>
                <w:rFonts w:ascii="Times New Roman" w:eastAsia="Times New Roman" w:hAnsi="Times New Roman" w:cs="Times New Roman"/>
                <w:sz w:val="24"/>
                <w:szCs w:val="24"/>
                <w:lang w:eastAsia="lt-LT"/>
              </w:rPr>
              <w:t xml:space="preserve">8.1.2.2. </w:t>
            </w:r>
            <w:r w:rsidRPr="00C533F8">
              <w:rPr>
                <w:rFonts w:ascii="Times New Roman" w:eastAsia="Times New Roman" w:hAnsi="Times New Roman" w:cs="Times New Roman"/>
                <w:sz w:val="24"/>
                <w:szCs w:val="20"/>
              </w:rPr>
              <w:t xml:space="preserve">Įsitraukti į </w:t>
            </w:r>
            <w:r w:rsidR="00A52A6A">
              <w:rPr>
                <w:rFonts w:ascii="Times New Roman" w:eastAsia="Times New Roman" w:hAnsi="Times New Roman" w:cs="Times New Roman"/>
                <w:sz w:val="24"/>
                <w:szCs w:val="20"/>
              </w:rPr>
              <w:t>„Besimokančių</w:t>
            </w:r>
            <w:r w:rsidRPr="00C533F8">
              <w:rPr>
                <w:rFonts w:ascii="Times New Roman" w:eastAsia="Times New Roman" w:hAnsi="Times New Roman" w:cs="Times New Roman"/>
                <w:sz w:val="24"/>
                <w:szCs w:val="20"/>
              </w:rPr>
              <w:t xml:space="preserve"> darželių tinklą</w:t>
            </w:r>
            <w:r w:rsidR="00A52A6A">
              <w:rPr>
                <w:rFonts w:ascii="Times New Roman" w:eastAsia="Times New Roman" w:hAnsi="Times New Roman" w:cs="Times New Roman"/>
                <w:sz w:val="24"/>
                <w:szCs w:val="20"/>
              </w:rPr>
              <w:t>“</w:t>
            </w:r>
            <w:r w:rsidRPr="00C533F8">
              <w:rPr>
                <w:rFonts w:ascii="Times New Roman" w:eastAsia="Times New Roman" w:hAnsi="Times New Roman" w:cs="Times New Roman"/>
                <w:sz w:val="24"/>
                <w:szCs w:val="20"/>
              </w:rPr>
              <w:t xml:space="preserve"> (2021 m. I </w:t>
            </w:r>
            <w:proofErr w:type="spellStart"/>
            <w:r w:rsidRPr="00C533F8">
              <w:rPr>
                <w:rFonts w:ascii="Times New Roman" w:eastAsia="Times New Roman" w:hAnsi="Times New Roman" w:cs="Times New Roman"/>
                <w:sz w:val="24"/>
                <w:szCs w:val="20"/>
              </w:rPr>
              <w:t>ket</w:t>
            </w:r>
            <w:proofErr w:type="spellEnd"/>
            <w:r w:rsidRPr="00C533F8">
              <w:rPr>
                <w:rFonts w:ascii="Times New Roman" w:eastAsia="Times New Roman" w:hAnsi="Times New Roman" w:cs="Times New Roman"/>
                <w:sz w:val="24"/>
                <w:szCs w:val="20"/>
              </w:rPr>
              <w:t xml:space="preserve">.). </w:t>
            </w:r>
          </w:p>
        </w:tc>
      </w:tr>
      <w:tr w:rsidR="00C533F8" w:rsidRPr="00C533F8" w14:paraId="130B62C7" w14:textId="77777777" w:rsidTr="009E297D">
        <w:tc>
          <w:tcPr>
            <w:tcW w:w="2722" w:type="dxa"/>
            <w:tcBorders>
              <w:top w:val="single" w:sz="4" w:space="0" w:color="auto"/>
              <w:left w:val="single" w:sz="4" w:space="0" w:color="auto"/>
              <w:bottom w:val="single" w:sz="4" w:space="0" w:color="auto"/>
              <w:right w:val="single" w:sz="4" w:space="0" w:color="auto"/>
            </w:tcBorders>
            <w:hideMark/>
          </w:tcPr>
          <w:p w14:paraId="18E65E7B" w14:textId="77777777" w:rsidR="00C533F8" w:rsidRPr="00C533F8" w:rsidRDefault="00C533F8" w:rsidP="0040318C">
            <w:pPr>
              <w:overflowPunct w:val="0"/>
              <w:spacing w:after="0" w:line="240" w:lineRule="auto"/>
              <w:textAlignment w:val="baseline"/>
              <w:rPr>
                <w:rFonts w:ascii="Times New Roman" w:eastAsia="Times New Roman" w:hAnsi="Times New Roman" w:cs="Times New Roman"/>
                <w:b/>
                <w:sz w:val="24"/>
                <w:szCs w:val="24"/>
                <w:lang w:eastAsia="lt-LT"/>
              </w:rPr>
            </w:pPr>
            <w:r w:rsidRPr="00C533F8">
              <w:rPr>
                <w:rFonts w:ascii="Times New Roman" w:eastAsia="Times New Roman" w:hAnsi="Times New Roman" w:cs="Times New Roman"/>
                <w:b/>
                <w:sz w:val="24"/>
                <w:szCs w:val="24"/>
                <w:lang w:eastAsia="lt-LT"/>
              </w:rPr>
              <w:t>Ugdymas(</w:t>
            </w:r>
            <w:proofErr w:type="spellStart"/>
            <w:r w:rsidRPr="00C533F8">
              <w:rPr>
                <w:rFonts w:ascii="Times New Roman" w:eastAsia="Times New Roman" w:hAnsi="Times New Roman" w:cs="Times New Roman"/>
                <w:b/>
                <w:sz w:val="24"/>
                <w:szCs w:val="24"/>
                <w:lang w:eastAsia="lt-LT"/>
              </w:rPr>
              <w:t>is</w:t>
            </w:r>
            <w:proofErr w:type="spellEnd"/>
            <w:r w:rsidRPr="00C533F8">
              <w:rPr>
                <w:rFonts w:ascii="Times New Roman" w:eastAsia="Times New Roman" w:hAnsi="Times New Roman" w:cs="Times New Roman"/>
                <w:b/>
                <w:sz w:val="24"/>
                <w:szCs w:val="24"/>
                <w:lang w:eastAsia="lt-LT"/>
              </w:rPr>
              <w:t>)</w:t>
            </w:r>
          </w:p>
          <w:p w14:paraId="58C360CF"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8.2. Didinti švietimo pagalbos prieinamumą ir efektyvumą.</w:t>
            </w:r>
          </w:p>
        </w:tc>
        <w:tc>
          <w:tcPr>
            <w:tcW w:w="2694" w:type="dxa"/>
            <w:tcBorders>
              <w:top w:val="single" w:sz="4" w:space="0" w:color="auto"/>
              <w:left w:val="single" w:sz="4" w:space="0" w:color="auto"/>
              <w:bottom w:val="single" w:sz="4" w:space="0" w:color="auto"/>
              <w:right w:val="single" w:sz="4" w:space="0" w:color="auto"/>
            </w:tcBorders>
          </w:tcPr>
          <w:p w14:paraId="5A65D404"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0F839019" w14:textId="77777777" w:rsidR="00C533F8" w:rsidRPr="00C533F8" w:rsidRDefault="00C533F8" w:rsidP="0040318C">
            <w:pPr>
              <w:overflowPunct w:val="0"/>
              <w:spacing w:after="0" w:line="240" w:lineRule="auto"/>
              <w:textAlignment w:val="baseline"/>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8.2.1. Teikti sisteminę ir veiksmingą švietimo pagalbą kiekvienam vaikui.</w:t>
            </w:r>
          </w:p>
          <w:p w14:paraId="453BBF1C"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tc>
        <w:tc>
          <w:tcPr>
            <w:tcW w:w="3969" w:type="dxa"/>
            <w:tcBorders>
              <w:top w:val="single" w:sz="4" w:space="0" w:color="auto"/>
              <w:left w:val="single" w:sz="4" w:space="0" w:color="auto"/>
              <w:bottom w:val="single" w:sz="4" w:space="0" w:color="auto"/>
              <w:right w:val="single" w:sz="4" w:space="0" w:color="auto"/>
            </w:tcBorders>
          </w:tcPr>
          <w:p w14:paraId="201F7F93"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736DDB2E" w14:textId="77777777" w:rsidR="00C533F8"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 xml:space="preserve">8.2.1.1. Atlikti lopšelio-darželio pedagogų nuostatų tyrimą į </w:t>
            </w:r>
            <w:proofErr w:type="spellStart"/>
            <w:r w:rsidRPr="00C533F8">
              <w:rPr>
                <w:rFonts w:ascii="Times New Roman" w:eastAsia="Times New Roman" w:hAnsi="Times New Roman" w:cs="Times New Roman"/>
                <w:sz w:val="24"/>
                <w:szCs w:val="24"/>
                <w:lang w:eastAsia="lt-LT"/>
              </w:rPr>
              <w:t>įtraukųjį</w:t>
            </w:r>
            <w:proofErr w:type="spellEnd"/>
            <w:r w:rsidRPr="00C533F8">
              <w:rPr>
                <w:rFonts w:ascii="Times New Roman" w:eastAsia="Times New Roman" w:hAnsi="Times New Roman" w:cs="Times New Roman"/>
                <w:sz w:val="24"/>
                <w:szCs w:val="24"/>
                <w:lang w:eastAsia="lt-LT"/>
              </w:rPr>
              <w:t xml:space="preserve"> ugdymą (2021 m. I </w:t>
            </w:r>
            <w:proofErr w:type="spellStart"/>
            <w:r w:rsidRPr="00C533F8">
              <w:rPr>
                <w:rFonts w:ascii="Times New Roman" w:eastAsia="Times New Roman" w:hAnsi="Times New Roman" w:cs="Times New Roman"/>
                <w:sz w:val="24"/>
                <w:szCs w:val="24"/>
                <w:lang w:eastAsia="lt-LT"/>
              </w:rPr>
              <w:t>ket</w:t>
            </w:r>
            <w:proofErr w:type="spellEnd"/>
            <w:r w:rsidRPr="00C533F8">
              <w:rPr>
                <w:rFonts w:ascii="Times New Roman" w:eastAsia="Times New Roman" w:hAnsi="Times New Roman" w:cs="Times New Roman"/>
                <w:sz w:val="24"/>
                <w:szCs w:val="24"/>
                <w:lang w:eastAsia="lt-LT"/>
              </w:rPr>
              <w:t>.).</w:t>
            </w:r>
          </w:p>
          <w:p w14:paraId="587E5711" w14:textId="77777777" w:rsidR="00D85109" w:rsidRPr="00C533F8" w:rsidRDefault="00D85109" w:rsidP="0040318C">
            <w:pPr>
              <w:spacing w:after="0" w:line="240" w:lineRule="auto"/>
              <w:rPr>
                <w:rFonts w:ascii="Times New Roman" w:eastAsia="Times New Roman" w:hAnsi="Times New Roman" w:cs="Times New Roman"/>
                <w:sz w:val="24"/>
                <w:szCs w:val="24"/>
                <w:lang w:eastAsia="lt-LT"/>
              </w:rPr>
            </w:pPr>
          </w:p>
          <w:p w14:paraId="01DEFBA0" w14:textId="77777777" w:rsidR="00C533F8"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 xml:space="preserve">8.2.1.2. Organizuoti apskritojo stalo diskusiją su specialistais apie ikimokyklinio amžiaus vaikų specialiųjų ugdymosi vertinimą ir ugdymą (2021 m. IV </w:t>
            </w:r>
            <w:proofErr w:type="spellStart"/>
            <w:r w:rsidRPr="00C533F8">
              <w:rPr>
                <w:rFonts w:ascii="Times New Roman" w:eastAsia="Times New Roman" w:hAnsi="Times New Roman" w:cs="Times New Roman"/>
                <w:sz w:val="24"/>
                <w:szCs w:val="24"/>
                <w:lang w:eastAsia="lt-LT"/>
              </w:rPr>
              <w:t>ket</w:t>
            </w:r>
            <w:proofErr w:type="spellEnd"/>
            <w:r w:rsidRPr="00C533F8">
              <w:rPr>
                <w:rFonts w:ascii="Times New Roman" w:eastAsia="Times New Roman" w:hAnsi="Times New Roman" w:cs="Times New Roman"/>
                <w:sz w:val="24"/>
                <w:szCs w:val="24"/>
                <w:lang w:eastAsia="lt-LT"/>
              </w:rPr>
              <w:t>.).</w:t>
            </w:r>
          </w:p>
          <w:p w14:paraId="6267D16F" w14:textId="77777777" w:rsidR="00D85109" w:rsidRPr="00C533F8" w:rsidRDefault="00D85109" w:rsidP="0040318C">
            <w:pPr>
              <w:spacing w:after="0" w:line="240" w:lineRule="auto"/>
              <w:rPr>
                <w:rFonts w:ascii="Times New Roman" w:eastAsia="Times New Roman" w:hAnsi="Times New Roman" w:cs="Times New Roman"/>
                <w:sz w:val="24"/>
                <w:szCs w:val="24"/>
                <w:lang w:eastAsia="lt-LT"/>
              </w:rPr>
            </w:pPr>
          </w:p>
          <w:p w14:paraId="43DA84E4" w14:textId="77777777" w:rsidR="00D85109"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 xml:space="preserve">8.2.1.3. 5 m. amžiaus vaikų grupėje sukurti šviesos terapijos kampelį vaikams, turintiems dėmesio ir aktyvumo sutrikimų (2021 m. III </w:t>
            </w:r>
            <w:proofErr w:type="spellStart"/>
            <w:r w:rsidRPr="00C533F8">
              <w:rPr>
                <w:rFonts w:ascii="Times New Roman" w:eastAsia="Times New Roman" w:hAnsi="Times New Roman" w:cs="Times New Roman"/>
                <w:sz w:val="24"/>
                <w:szCs w:val="24"/>
                <w:lang w:eastAsia="lt-LT"/>
              </w:rPr>
              <w:t>ket</w:t>
            </w:r>
            <w:proofErr w:type="spellEnd"/>
            <w:r w:rsidRPr="00C533F8">
              <w:rPr>
                <w:rFonts w:ascii="Times New Roman" w:eastAsia="Times New Roman" w:hAnsi="Times New Roman" w:cs="Times New Roman"/>
                <w:sz w:val="24"/>
                <w:szCs w:val="24"/>
                <w:lang w:eastAsia="lt-LT"/>
              </w:rPr>
              <w:t>.).</w:t>
            </w:r>
          </w:p>
          <w:p w14:paraId="3128E915" w14:textId="77777777" w:rsidR="00BC619E" w:rsidRDefault="00BC619E" w:rsidP="0040318C">
            <w:pPr>
              <w:spacing w:after="0" w:line="240" w:lineRule="auto"/>
              <w:rPr>
                <w:rFonts w:ascii="Times New Roman" w:eastAsia="Times New Roman" w:hAnsi="Times New Roman" w:cs="Times New Roman"/>
                <w:sz w:val="24"/>
                <w:szCs w:val="24"/>
                <w:lang w:eastAsia="lt-LT"/>
              </w:rPr>
            </w:pPr>
          </w:p>
          <w:p w14:paraId="0982A4B2" w14:textId="77777777" w:rsidR="00BC619E" w:rsidRDefault="00BC619E" w:rsidP="004031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8.2.1.4. </w:t>
            </w:r>
            <w:r w:rsidRPr="0054368D">
              <w:rPr>
                <w:rFonts w:ascii="Times New Roman" w:eastAsia="Times New Roman" w:hAnsi="Times New Roman" w:cs="Times New Roman"/>
                <w:sz w:val="24"/>
                <w:szCs w:val="24"/>
                <w:lang w:eastAsia="lt-LT"/>
              </w:rPr>
              <w:t>Dalyvaut</w:t>
            </w:r>
            <w:r>
              <w:rPr>
                <w:rFonts w:ascii="Times New Roman" w:eastAsia="Times New Roman" w:hAnsi="Times New Roman" w:cs="Times New Roman"/>
                <w:sz w:val="24"/>
                <w:szCs w:val="24"/>
                <w:lang w:eastAsia="lt-LT"/>
              </w:rPr>
              <w:t>i</w:t>
            </w:r>
            <w:r w:rsidRPr="0054368D">
              <w:rPr>
                <w:rFonts w:ascii="Times New Roman" w:eastAsia="Times New Roman" w:hAnsi="Times New Roman" w:cs="Times New Roman"/>
                <w:sz w:val="24"/>
                <w:szCs w:val="24"/>
                <w:lang w:eastAsia="lt-LT"/>
              </w:rPr>
              <w:t xml:space="preserve"> respublikiniame ilgalaikiame prevenciniame projekte „Žaidimai moko“, kuris skirtas 5-6 metų vaikų regimojo ir erdvės suvokimo lavinimui.</w:t>
            </w:r>
          </w:p>
          <w:p w14:paraId="73F500E0"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 xml:space="preserve"> </w:t>
            </w:r>
          </w:p>
          <w:p w14:paraId="192F84C4" w14:textId="77777777" w:rsidR="00917853"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lastRenderedPageBreak/>
              <w:t>8.2.1.</w:t>
            </w:r>
            <w:r w:rsidR="00BC619E">
              <w:rPr>
                <w:rFonts w:ascii="Times New Roman" w:eastAsia="Times New Roman" w:hAnsi="Times New Roman" w:cs="Times New Roman"/>
                <w:sz w:val="24"/>
                <w:szCs w:val="24"/>
                <w:lang w:eastAsia="lt-LT"/>
              </w:rPr>
              <w:t>5</w:t>
            </w:r>
            <w:r w:rsidRPr="00C533F8">
              <w:rPr>
                <w:rFonts w:ascii="Times New Roman" w:eastAsia="Times New Roman" w:hAnsi="Times New Roman" w:cs="Times New Roman"/>
                <w:sz w:val="24"/>
                <w:szCs w:val="24"/>
                <w:lang w:eastAsia="lt-LT"/>
              </w:rPr>
              <w:t>. Vaikų, turinčių specialiųjų ugdymosi poreikių, dinamika: 20 proc. pasikeitė  specialiųjų ugdymosi poreikių lygis arba išvada.</w:t>
            </w:r>
          </w:p>
          <w:p w14:paraId="4F05228D" w14:textId="77777777" w:rsidR="00BC619E" w:rsidRPr="00C533F8" w:rsidRDefault="00BC619E" w:rsidP="0040318C">
            <w:pPr>
              <w:spacing w:after="0" w:line="240" w:lineRule="auto"/>
              <w:rPr>
                <w:rFonts w:ascii="Times New Roman" w:eastAsia="Times New Roman" w:hAnsi="Times New Roman" w:cs="Times New Roman"/>
                <w:sz w:val="24"/>
                <w:szCs w:val="24"/>
                <w:lang w:eastAsia="lt-LT"/>
              </w:rPr>
            </w:pPr>
          </w:p>
        </w:tc>
      </w:tr>
      <w:tr w:rsidR="00C533F8" w:rsidRPr="00C533F8" w14:paraId="60E68A00" w14:textId="77777777" w:rsidTr="009E297D">
        <w:tc>
          <w:tcPr>
            <w:tcW w:w="2722" w:type="dxa"/>
            <w:tcBorders>
              <w:top w:val="single" w:sz="4" w:space="0" w:color="auto"/>
              <w:left w:val="single" w:sz="4" w:space="0" w:color="auto"/>
              <w:bottom w:val="single" w:sz="4" w:space="0" w:color="auto"/>
              <w:right w:val="single" w:sz="4" w:space="0" w:color="auto"/>
            </w:tcBorders>
            <w:hideMark/>
          </w:tcPr>
          <w:p w14:paraId="36D920D2"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lastRenderedPageBreak/>
              <w:t>8.3.</w:t>
            </w:r>
            <w:r w:rsidRPr="00C533F8">
              <w:rPr>
                <w:rFonts w:ascii="Times New Roman" w:eastAsia="Times New Roman" w:hAnsi="Times New Roman" w:cs="Times New Roman"/>
                <w:sz w:val="24"/>
                <w:szCs w:val="20"/>
              </w:rPr>
              <w:t xml:space="preserve"> Plėtoti STEAM krypties programas.</w:t>
            </w:r>
          </w:p>
        </w:tc>
        <w:tc>
          <w:tcPr>
            <w:tcW w:w="2694" w:type="dxa"/>
            <w:tcBorders>
              <w:top w:val="single" w:sz="4" w:space="0" w:color="auto"/>
              <w:left w:val="single" w:sz="4" w:space="0" w:color="auto"/>
              <w:bottom w:val="single" w:sz="4" w:space="0" w:color="auto"/>
              <w:right w:val="single" w:sz="4" w:space="0" w:color="auto"/>
            </w:tcBorders>
          </w:tcPr>
          <w:p w14:paraId="42CCD86E"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 xml:space="preserve">8.3.1. Plėtoti tikslines partnerystes  vykdant STEAM veiklas. </w:t>
            </w:r>
          </w:p>
          <w:p w14:paraId="4797BA05"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22C8254A"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734B48B1"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2A30B313"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2952B4A6"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64E9087D"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5AF7887D"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653BFE85"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49A02FB9"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2153AC44"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2204814D"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21E11D39"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542ADAAA"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0B138620"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070D2F5A"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1FDE4C3D"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2E1F9102"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tc>
        <w:tc>
          <w:tcPr>
            <w:tcW w:w="3969" w:type="dxa"/>
            <w:tcBorders>
              <w:top w:val="single" w:sz="4" w:space="0" w:color="auto"/>
              <w:left w:val="single" w:sz="4" w:space="0" w:color="auto"/>
              <w:bottom w:val="single" w:sz="4" w:space="0" w:color="auto"/>
              <w:right w:val="single" w:sz="4" w:space="0" w:color="auto"/>
            </w:tcBorders>
          </w:tcPr>
          <w:p w14:paraId="0C0AD332" w14:textId="77777777" w:rsidR="00C533F8"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 xml:space="preserve">8.3.1.1. Pateikta paraiška STEAM </w:t>
            </w:r>
            <w:proofErr w:type="spellStart"/>
            <w:r w:rsidRPr="00C533F8">
              <w:rPr>
                <w:rFonts w:ascii="Times New Roman" w:eastAsia="Times New Roman" w:hAnsi="Times New Roman" w:cs="Times New Roman"/>
                <w:sz w:val="24"/>
                <w:szCs w:val="24"/>
                <w:lang w:eastAsia="lt-LT"/>
              </w:rPr>
              <w:t>School</w:t>
            </w:r>
            <w:proofErr w:type="spellEnd"/>
            <w:r w:rsidRPr="00C533F8">
              <w:rPr>
                <w:rFonts w:ascii="Times New Roman" w:eastAsia="Times New Roman" w:hAnsi="Times New Roman" w:cs="Times New Roman"/>
                <w:sz w:val="24"/>
                <w:szCs w:val="24"/>
                <w:lang w:eastAsia="lt-LT"/>
              </w:rPr>
              <w:t xml:space="preserve"> </w:t>
            </w:r>
            <w:proofErr w:type="spellStart"/>
            <w:r w:rsidRPr="00C533F8">
              <w:rPr>
                <w:rFonts w:ascii="Times New Roman" w:eastAsia="Times New Roman" w:hAnsi="Times New Roman" w:cs="Times New Roman"/>
                <w:sz w:val="24"/>
                <w:szCs w:val="24"/>
                <w:lang w:eastAsia="lt-LT"/>
              </w:rPr>
              <w:t>Lable</w:t>
            </w:r>
            <w:proofErr w:type="spellEnd"/>
            <w:r w:rsidRPr="00C533F8">
              <w:rPr>
                <w:rFonts w:ascii="Times New Roman" w:eastAsia="Times New Roman" w:hAnsi="Times New Roman" w:cs="Times New Roman"/>
                <w:sz w:val="24"/>
                <w:szCs w:val="24"/>
                <w:lang w:eastAsia="lt-LT"/>
              </w:rPr>
              <w:t xml:space="preserve"> ženkleliui gauti (2021 m. IV </w:t>
            </w:r>
            <w:proofErr w:type="spellStart"/>
            <w:r w:rsidRPr="00C533F8">
              <w:rPr>
                <w:rFonts w:ascii="Times New Roman" w:eastAsia="Times New Roman" w:hAnsi="Times New Roman" w:cs="Times New Roman"/>
                <w:sz w:val="24"/>
                <w:szCs w:val="24"/>
                <w:lang w:eastAsia="lt-LT"/>
              </w:rPr>
              <w:t>ket</w:t>
            </w:r>
            <w:proofErr w:type="spellEnd"/>
            <w:r w:rsidRPr="00C533F8">
              <w:rPr>
                <w:rFonts w:ascii="Times New Roman" w:eastAsia="Times New Roman" w:hAnsi="Times New Roman" w:cs="Times New Roman"/>
                <w:sz w:val="24"/>
                <w:szCs w:val="24"/>
                <w:lang w:eastAsia="lt-LT"/>
              </w:rPr>
              <w:t>.).</w:t>
            </w:r>
          </w:p>
          <w:p w14:paraId="1654D3FF" w14:textId="77777777" w:rsidR="00D85109" w:rsidRPr="00C533F8" w:rsidRDefault="00D85109" w:rsidP="0040318C">
            <w:pPr>
              <w:spacing w:after="0" w:line="240" w:lineRule="auto"/>
              <w:rPr>
                <w:rFonts w:ascii="Times New Roman" w:eastAsia="Times New Roman" w:hAnsi="Times New Roman" w:cs="Times New Roman"/>
                <w:sz w:val="24"/>
                <w:szCs w:val="24"/>
                <w:lang w:eastAsia="lt-LT"/>
              </w:rPr>
            </w:pPr>
          </w:p>
          <w:p w14:paraId="4F55A544"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8.3.1.2. Plėtojant tikslinę partnerystę su Medelyno progimnazija parengti ir įgyvendinti ilgalaikį STEAM projektą</w:t>
            </w:r>
          </w:p>
          <w:p w14:paraId="23B2146C" w14:textId="77777777" w:rsidR="00C533F8"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 xml:space="preserve">„PRIEŠ IKI STEAM “ (2021 m. I, II </w:t>
            </w:r>
            <w:proofErr w:type="spellStart"/>
            <w:r w:rsidRPr="00C533F8">
              <w:rPr>
                <w:rFonts w:ascii="Times New Roman" w:eastAsia="Times New Roman" w:hAnsi="Times New Roman" w:cs="Times New Roman"/>
                <w:sz w:val="24"/>
                <w:szCs w:val="24"/>
                <w:lang w:eastAsia="lt-LT"/>
              </w:rPr>
              <w:t>ket</w:t>
            </w:r>
            <w:proofErr w:type="spellEnd"/>
            <w:r w:rsidRPr="00C533F8">
              <w:rPr>
                <w:rFonts w:ascii="Times New Roman" w:eastAsia="Times New Roman" w:hAnsi="Times New Roman" w:cs="Times New Roman"/>
                <w:sz w:val="24"/>
                <w:szCs w:val="24"/>
                <w:lang w:eastAsia="lt-LT"/>
              </w:rPr>
              <w:t>.).</w:t>
            </w:r>
          </w:p>
          <w:p w14:paraId="01C62A3C" w14:textId="77777777" w:rsidR="00D85109" w:rsidRPr="00C533F8" w:rsidRDefault="00D85109" w:rsidP="0040318C">
            <w:pPr>
              <w:spacing w:after="0" w:line="240" w:lineRule="auto"/>
              <w:rPr>
                <w:rFonts w:ascii="Times New Roman" w:eastAsia="Times New Roman" w:hAnsi="Times New Roman" w:cs="Times New Roman"/>
                <w:sz w:val="24"/>
                <w:szCs w:val="24"/>
                <w:lang w:eastAsia="lt-LT"/>
              </w:rPr>
            </w:pPr>
          </w:p>
          <w:p w14:paraId="2A4EFFB6" w14:textId="77777777" w:rsidR="00C533F8"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 xml:space="preserve">8.3.1.3. Bendradarbiaujant su lopšeliu-darželiu „Žiburėlis“ organizuoti 5 m. ugdytinių virtualią STEAM veiklų konferenciją „Vaikai vaikams“ (2021 m. II </w:t>
            </w:r>
            <w:proofErr w:type="spellStart"/>
            <w:r w:rsidRPr="00C533F8">
              <w:rPr>
                <w:rFonts w:ascii="Times New Roman" w:eastAsia="Times New Roman" w:hAnsi="Times New Roman" w:cs="Times New Roman"/>
                <w:sz w:val="24"/>
                <w:szCs w:val="24"/>
                <w:lang w:eastAsia="lt-LT"/>
              </w:rPr>
              <w:t>ket</w:t>
            </w:r>
            <w:proofErr w:type="spellEnd"/>
            <w:r w:rsidRPr="00C533F8">
              <w:rPr>
                <w:rFonts w:ascii="Times New Roman" w:eastAsia="Times New Roman" w:hAnsi="Times New Roman" w:cs="Times New Roman"/>
                <w:sz w:val="24"/>
                <w:szCs w:val="24"/>
                <w:lang w:eastAsia="lt-LT"/>
              </w:rPr>
              <w:t>.).</w:t>
            </w:r>
          </w:p>
          <w:p w14:paraId="33B4C0A3" w14:textId="77777777" w:rsidR="00D85109" w:rsidRPr="00C533F8" w:rsidRDefault="00D85109" w:rsidP="0040318C">
            <w:pPr>
              <w:spacing w:after="0" w:line="240" w:lineRule="auto"/>
              <w:rPr>
                <w:rFonts w:ascii="Times New Roman" w:eastAsia="Times New Roman" w:hAnsi="Times New Roman" w:cs="Times New Roman"/>
                <w:sz w:val="24"/>
                <w:szCs w:val="24"/>
                <w:lang w:eastAsia="lt-LT"/>
              </w:rPr>
            </w:pPr>
          </w:p>
          <w:p w14:paraId="384EFDB0" w14:textId="77777777" w:rsidR="00C533F8"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 xml:space="preserve">8.3.1.4. Įgyvendinti </w:t>
            </w:r>
            <w:proofErr w:type="spellStart"/>
            <w:r w:rsidRPr="00C533F8">
              <w:rPr>
                <w:rFonts w:ascii="Times New Roman" w:eastAsia="Times New Roman" w:hAnsi="Times New Roman" w:cs="Times New Roman"/>
                <w:sz w:val="24"/>
                <w:szCs w:val="24"/>
                <w:lang w:eastAsia="lt-LT"/>
              </w:rPr>
              <w:t>penkiašalio</w:t>
            </w:r>
            <w:proofErr w:type="spellEnd"/>
            <w:r w:rsidRPr="00C533F8">
              <w:rPr>
                <w:rFonts w:ascii="Times New Roman" w:eastAsia="Times New Roman" w:hAnsi="Times New Roman" w:cs="Times New Roman"/>
                <w:sz w:val="24"/>
                <w:szCs w:val="24"/>
                <w:lang w:eastAsia="lt-LT"/>
              </w:rPr>
              <w:t xml:space="preserve"> socialinių partnerių tinklo 2021 m. STEAM veiklų planą (2021 m.).</w:t>
            </w:r>
          </w:p>
          <w:p w14:paraId="496725EC" w14:textId="77777777" w:rsidR="00D85109" w:rsidRPr="00C533F8" w:rsidRDefault="00D85109" w:rsidP="0040318C">
            <w:pPr>
              <w:spacing w:after="0" w:line="240" w:lineRule="auto"/>
              <w:rPr>
                <w:rFonts w:ascii="Times New Roman" w:eastAsia="Times New Roman" w:hAnsi="Times New Roman" w:cs="Times New Roman"/>
                <w:sz w:val="24"/>
                <w:szCs w:val="24"/>
                <w:lang w:eastAsia="lt-LT"/>
              </w:rPr>
            </w:pPr>
          </w:p>
          <w:p w14:paraId="1526B889" w14:textId="77777777" w:rsidR="00C533F8"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8.3.1.5. Dalyvauti ne mažiau kaip dviejose ir organizuoti ne mažiau kaip vieną</w:t>
            </w:r>
            <w:r w:rsidR="00BC619E" w:rsidRPr="0054368D">
              <w:rPr>
                <w:rFonts w:ascii="Times New Roman" w:eastAsia="Times New Roman" w:hAnsi="Times New Roman" w:cs="Times New Roman"/>
                <w:sz w:val="24"/>
                <w:szCs w:val="24"/>
                <w:lang w:eastAsia="lt-LT"/>
              </w:rPr>
              <w:t xml:space="preserve"> </w:t>
            </w:r>
            <w:r w:rsidR="00BC619E">
              <w:rPr>
                <w:rFonts w:ascii="Times New Roman" w:eastAsia="Times New Roman" w:hAnsi="Times New Roman" w:cs="Times New Roman"/>
                <w:sz w:val="24"/>
                <w:szCs w:val="24"/>
                <w:lang w:eastAsia="lt-LT"/>
              </w:rPr>
              <w:t xml:space="preserve">patirtinį, interaktyvų, </w:t>
            </w:r>
            <w:proofErr w:type="spellStart"/>
            <w:r w:rsidR="00BC619E">
              <w:rPr>
                <w:rFonts w:ascii="Times New Roman" w:eastAsia="Times New Roman" w:hAnsi="Times New Roman" w:cs="Times New Roman"/>
                <w:sz w:val="24"/>
                <w:szCs w:val="24"/>
                <w:lang w:eastAsia="lt-LT"/>
              </w:rPr>
              <w:t>kontekstualų</w:t>
            </w:r>
            <w:proofErr w:type="spellEnd"/>
            <w:r w:rsidRPr="00C533F8">
              <w:rPr>
                <w:rFonts w:ascii="Times New Roman" w:eastAsia="Times New Roman" w:hAnsi="Times New Roman" w:cs="Times New Roman"/>
                <w:sz w:val="24"/>
                <w:szCs w:val="24"/>
                <w:lang w:eastAsia="lt-LT"/>
              </w:rPr>
              <w:t xml:space="preserve"> </w:t>
            </w:r>
            <w:proofErr w:type="spellStart"/>
            <w:r w:rsidRPr="00C533F8">
              <w:rPr>
                <w:rFonts w:ascii="Times New Roman" w:eastAsia="Times New Roman" w:hAnsi="Times New Roman" w:cs="Times New Roman"/>
                <w:sz w:val="24"/>
                <w:szCs w:val="24"/>
                <w:lang w:eastAsia="lt-LT"/>
              </w:rPr>
              <w:t>eTwinning</w:t>
            </w:r>
            <w:proofErr w:type="spellEnd"/>
            <w:r w:rsidRPr="00C533F8">
              <w:rPr>
                <w:rFonts w:ascii="Times New Roman" w:eastAsia="Times New Roman" w:hAnsi="Times New Roman" w:cs="Times New Roman"/>
                <w:sz w:val="24"/>
                <w:szCs w:val="24"/>
                <w:lang w:eastAsia="lt-LT"/>
              </w:rPr>
              <w:t xml:space="preserve"> projektą, turintį STEAM kryptį (2021 m.). </w:t>
            </w:r>
          </w:p>
          <w:p w14:paraId="09822588" w14:textId="77777777" w:rsidR="00BC619E" w:rsidRPr="00C533F8" w:rsidRDefault="00BC619E" w:rsidP="0040318C">
            <w:pPr>
              <w:spacing w:after="0" w:line="240" w:lineRule="auto"/>
              <w:rPr>
                <w:rFonts w:ascii="Times New Roman" w:eastAsia="Times New Roman" w:hAnsi="Times New Roman" w:cs="Times New Roman"/>
                <w:sz w:val="24"/>
                <w:szCs w:val="24"/>
                <w:lang w:eastAsia="lt-LT"/>
              </w:rPr>
            </w:pPr>
          </w:p>
        </w:tc>
      </w:tr>
      <w:tr w:rsidR="00C533F8" w:rsidRPr="00C533F8" w14:paraId="14D279EE" w14:textId="77777777" w:rsidTr="00D85109">
        <w:trPr>
          <w:trHeight w:val="1270"/>
        </w:trPr>
        <w:tc>
          <w:tcPr>
            <w:tcW w:w="2722" w:type="dxa"/>
            <w:tcBorders>
              <w:top w:val="single" w:sz="4" w:space="0" w:color="auto"/>
              <w:left w:val="single" w:sz="4" w:space="0" w:color="auto"/>
              <w:bottom w:val="single" w:sz="4" w:space="0" w:color="auto"/>
              <w:right w:val="single" w:sz="4" w:space="0" w:color="auto"/>
            </w:tcBorders>
            <w:hideMark/>
          </w:tcPr>
          <w:p w14:paraId="074919AA"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8.4. Stiprinti vaikų fizinę ir psichinę sveikatą.</w:t>
            </w:r>
          </w:p>
          <w:p w14:paraId="1A6A454F"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79F1A42A"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 xml:space="preserve">8.4.1. Skatinti vaikų fizinį aktyvumą. </w:t>
            </w:r>
          </w:p>
          <w:p w14:paraId="4633CF80"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4CAC3F3C"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0702C38E"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1014E180"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0C1BA6D9"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1BDC80EA"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754A5FAE"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41458BC6"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2410049F"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158E0B80"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055BE8C6"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31FD9B0B" w14:textId="77777777" w:rsidR="00E56E2C" w:rsidRDefault="00E56E2C" w:rsidP="0040318C">
            <w:pPr>
              <w:spacing w:after="0" w:line="240" w:lineRule="auto"/>
              <w:rPr>
                <w:rFonts w:ascii="Times New Roman" w:eastAsia="Times New Roman" w:hAnsi="Times New Roman" w:cs="Times New Roman"/>
                <w:sz w:val="24"/>
                <w:szCs w:val="24"/>
                <w:lang w:eastAsia="lt-LT"/>
              </w:rPr>
            </w:pPr>
          </w:p>
          <w:p w14:paraId="6931C7CA" w14:textId="77777777" w:rsidR="00E56E2C" w:rsidRDefault="00E56E2C" w:rsidP="0040318C">
            <w:pPr>
              <w:spacing w:after="0" w:line="240" w:lineRule="auto"/>
              <w:rPr>
                <w:rFonts w:ascii="Times New Roman" w:eastAsia="Times New Roman" w:hAnsi="Times New Roman" w:cs="Times New Roman"/>
                <w:sz w:val="24"/>
                <w:szCs w:val="24"/>
                <w:lang w:eastAsia="lt-LT"/>
              </w:rPr>
            </w:pPr>
          </w:p>
          <w:p w14:paraId="35CA8592" w14:textId="77777777" w:rsidR="00E56E2C" w:rsidRDefault="00E56E2C" w:rsidP="0040318C">
            <w:pPr>
              <w:spacing w:after="0" w:line="240" w:lineRule="auto"/>
              <w:rPr>
                <w:rFonts w:ascii="Times New Roman" w:eastAsia="Times New Roman" w:hAnsi="Times New Roman" w:cs="Times New Roman"/>
                <w:sz w:val="24"/>
                <w:szCs w:val="24"/>
                <w:lang w:eastAsia="lt-LT"/>
              </w:rPr>
            </w:pPr>
          </w:p>
          <w:p w14:paraId="35730F2D" w14:textId="77777777" w:rsidR="00D85109" w:rsidRDefault="00D85109" w:rsidP="0040318C">
            <w:pPr>
              <w:spacing w:after="0" w:line="240" w:lineRule="auto"/>
              <w:rPr>
                <w:rFonts w:ascii="Times New Roman" w:eastAsia="Times New Roman" w:hAnsi="Times New Roman" w:cs="Times New Roman"/>
                <w:sz w:val="24"/>
                <w:szCs w:val="24"/>
                <w:lang w:eastAsia="lt-LT"/>
              </w:rPr>
            </w:pPr>
          </w:p>
          <w:p w14:paraId="1A1A02B9"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8.4.2. Kurti emociškai saugią aplinką.</w:t>
            </w:r>
          </w:p>
          <w:p w14:paraId="72E730B8"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2A4507EB"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354D8CA0"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7B18B02F"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7D2C0803"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1D3C4E8F"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2D9E73FB"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32D42838"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1017C37D"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p w14:paraId="7AB34F66"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p>
        </w:tc>
        <w:tc>
          <w:tcPr>
            <w:tcW w:w="3969" w:type="dxa"/>
            <w:tcBorders>
              <w:top w:val="single" w:sz="4" w:space="0" w:color="auto"/>
              <w:left w:val="single" w:sz="4" w:space="0" w:color="auto"/>
              <w:bottom w:val="single" w:sz="4" w:space="0" w:color="auto"/>
              <w:right w:val="single" w:sz="4" w:space="0" w:color="auto"/>
            </w:tcBorders>
          </w:tcPr>
          <w:p w14:paraId="4BF9F6B6" w14:textId="77777777" w:rsidR="00C533F8" w:rsidRDefault="00C533F8" w:rsidP="0040318C">
            <w:pPr>
              <w:spacing w:after="0" w:line="240" w:lineRule="auto"/>
              <w:rPr>
                <w:rFonts w:ascii="Times New Roman" w:eastAsia="Times New Roman" w:hAnsi="Times New Roman" w:cs="Times New Roman"/>
                <w:sz w:val="24"/>
                <w:szCs w:val="24"/>
              </w:rPr>
            </w:pPr>
            <w:r w:rsidRPr="00C533F8">
              <w:rPr>
                <w:rFonts w:ascii="Times New Roman" w:eastAsia="Times New Roman" w:hAnsi="Times New Roman" w:cs="Times New Roman"/>
                <w:sz w:val="24"/>
                <w:szCs w:val="24"/>
              </w:rPr>
              <w:lastRenderedPageBreak/>
              <w:t xml:space="preserve">8.4.1.1. Teikti paraišką Nacionalinio sveikatą stiprinančių mokyklų tinklo ir aktyvių mokyklų veiklos koordinavimo komisijai dėl lopšelio-darželio pripažinimo Aktyvia mokykla (2021 m. IV </w:t>
            </w:r>
            <w:proofErr w:type="spellStart"/>
            <w:r w:rsidRPr="00C533F8">
              <w:rPr>
                <w:rFonts w:ascii="Times New Roman" w:eastAsia="Times New Roman" w:hAnsi="Times New Roman" w:cs="Times New Roman"/>
                <w:sz w:val="24"/>
                <w:szCs w:val="24"/>
              </w:rPr>
              <w:t>ket</w:t>
            </w:r>
            <w:proofErr w:type="spellEnd"/>
            <w:r w:rsidRPr="00C533F8">
              <w:rPr>
                <w:rFonts w:ascii="Times New Roman" w:eastAsia="Times New Roman" w:hAnsi="Times New Roman" w:cs="Times New Roman"/>
                <w:sz w:val="24"/>
                <w:szCs w:val="24"/>
              </w:rPr>
              <w:t>.).</w:t>
            </w:r>
          </w:p>
          <w:p w14:paraId="4F7A8B4B" w14:textId="77777777" w:rsidR="00D85109" w:rsidRPr="00C533F8" w:rsidRDefault="00D85109" w:rsidP="0040318C">
            <w:pPr>
              <w:spacing w:after="0" w:line="240" w:lineRule="auto"/>
              <w:rPr>
                <w:rFonts w:ascii="Times New Roman" w:eastAsia="Times New Roman" w:hAnsi="Times New Roman" w:cs="Times New Roman"/>
                <w:sz w:val="24"/>
                <w:szCs w:val="24"/>
              </w:rPr>
            </w:pPr>
          </w:p>
          <w:p w14:paraId="2B3E9AA8" w14:textId="77777777" w:rsidR="00C533F8" w:rsidRDefault="00C533F8" w:rsidP="0040318C">
            <w:pPr>
              <w:spacing w:after="0" w:line="240" w:lineRule="auto"/>
              <w:rPr>
                <w:rFonts w:ascii="Times New Roman" w:eastAsia="Times New Roman" w:hAnsi="Times New Roman" w:cs="Times New Roman"/>
                <w:sz w:val="24"/>
                <w:szCs w:val="24"/>
              </w:rPr>
            </w:pPr>
            <w:r w:rsidRPr="00C533F8">
              <w:rPr>
                <w:rFonts w:ascii="Times New Roman" w:eastAsia="Times New Roman" w:hAnsi="Times New Roman" w:cs="Times New Roman"/>
                <w:sz w:val="24"/>
                <w:szCs w:val="24"/>
              </w:rPr>
              <w:t>8.4.1.2. Organizuoti ir įgyvendinti fizinį aktyvumą skatinantį projektą. 30 proc. projekto veiklų</w:t>
            </w:r>
            <w:r w:rsidRPr="00C533F8">
              <w:rPr>
                <w:rFonts w:ascii="Times New Roman" w:eastAsia="Times New Roman" w:hAnsi="Times New Roman" w:cs="Times New Roman"/>
                <w:sz w:val="24"/>
                <w:szCs w:val="24"/>
                <w:lang w:eastAsia="lt-LT"/>
              </w:rPr>
              <w:t xml:space="preserve"> fiksuoti virtualiame SKU kalendoriuje</w:t>
            </w:r>
            <w:r w:rsidRPr="00C533F8">
              <w:rPr>
                <w:rFonts w:ascii="Times New Roman" w:eastAsia="Times New Roman" w:hAnsi="Times New Roman" w:cs="Times New Roman"/>
                <w:sz w:val="24"/>
                <w:szCs w:val="24"/>
              </w:rPr>
              <w:t xml:space="preserve"> (2021 m. III-IV </w:t>
            </w:r>
            <w:proofErr w:type="spellStart"/>
            <w:r w:rsidRPr="00C533F8">
              <w:rPr>
                <w:rFonts w:ascii="Times New Roman" w:eastAsia="Times New Roman" w:hAnsi="Times New Roman" w:cs="Times New Roman"/>
                <w:sz w:val="24"/>
                <w:szCs w:val="24"/>
              </w:rPr>
              <w:t>ket</w:t>
            </w:r>
            <w:proofErr w:type="spellEnd"/>
            <w:r w:rsidRPr="00C533F8">
              <w:rPr>
                <w:rFonts w:ascii="Times New Roman" w:eastAsia="Times New Roman" w:hAnsi="Times New Roman" w:cs="Times New Roman"/>
                <w:sz w:val="24"/>
                <w:szCs w:val="24"/>
              </w:rPr>
              <w:t>.).</w:t>
            </w:r>
          </w:p>
          <w:p w14:paraId="1BBFF3C7" w14:textId="77777777" w:rsidR="00D85109" w:rsidRPr="00C533F8" w:rsidRDefault="00D85109" w:rsidP="0040318C">
            <w:pPr>
              <w:spacing w:after="0" w:line="240" w:lineRule="auto"/>
              <w:rPr>
                <w:rFonts w:ascii="Times New Roman" w:eastAsia="Times New Roman" w:hAnsi="Times New Roman" w:cs="Times New Roman"/>
                <w:sz w:val="24"/>
                <w:szCs w:val="24"/>
              </w:rPr>
            </w:pPr>
          </w:p>
          <w:p w14:paraId="2DF7DD7B" w14:textId="77777777" w:rsidR="00E56E2C" w:rsidRPr="00C533F8" w:rsidRDefault="00C533F8" w:rsidP="0040318C">
            <w:pPr>
              <w:spacing w:after="0" w:line="240" w:lineRule="auto"/>
              <w:rPr>
                <w:rFonts w:ascii="Times New Roman" w:eastAsia="Times New Roman" w:hAnsi="Times New Roman" w:cs="Times New Roman"/>
                <w:sz w:val="24"/>
                <w:szCs w:val="24"/>
              </w:rPr>
            </w:pPr>
            <w:r w:rsidRPr="00C533F8">
              <w:rPr>
                <w:rFonts w:ascii="Times New Roman" w:eastAsia="Times New Roman" w:hAnsi="Times New Roman" w:cs="Times New Roman"/>
                <w:sz w:val="24"/>
                <w:szCs w:val="24"/>
              </w:rPr>
              <w:t>8.4.2.1. Tęsti socialinių ir emocinių kompetencijų ugdymo programos „</w:t>
            </w:r>
            <w:proofErr w:type="spellStart"/>
            <w:r w:rsidRPr="00C533F8">
              <w:rPr>
                <w:rFonts w:ascii="Times New Roman" w:eastAsia="Times New Roman" w:hAnsi="Times New Roman" w:cs="Times New Roman"/>
                <w:sz w:val="24"/>
                <w:szCs w:val="24"/>
              </w:rPr>
              <w:t>Kimochi</w:t>
            </w:r>
            <w:proofErr w:type="spellEnd"/>
            <w:r w:rsidRPr="00C533F8">
              <w:rPr>
                <w:rFonts w:ascii="Times New Roman" w:eastAsia="Times New Roman" w:hAnsi="Times New Roman" w:cs="Times New Roman"/>
                <w:sz w:val="24"/>
                <w:szCs w:val="24"/>
              </w:rPr>
              <w:t>“ įgyvendinimą ne mažiau kaip 1-oje grupėje (2021 m.).</w:t>
            </w:r>
          </w:p>
          <w:p w14:paraId="18F87667" w14:textId="77777777" w:rsidR="00C533F8" w:rsidRDefault="00C533F8" w:rsidP="0040318C">
            <w:pPr>
              <w:spacing w:after="0" w:line="240" w:lineRule="auto"/>
              <w:rPr>
                <w:rFonts w:ascii="Times New Roman" w:eastAsia="Times New Roman" w:hAnsi="Times New Roman" w:cs="Times New Roman"/>
                <w:sz w:val="24"/>
                <w:szCs w:val="24"/>
              </w:rPr>
            </w:pPr>
            <w:r w:rsidRPr="00C533F8">
              <w:rPr>
                <w:rFonts w:ascii="Times New Roman" w:eastAsia="Times New Roman" w:hAnsi="Times New Roman" w:cs="Times New Roman"/>
                <w:sz w:val="24"/>
                <w:szCs w:val="24"/>
              </w:rPr>
              <w:t>8.4.2.2. Įgalinti ugdytinių tėvus taikyti socialinių, emocinių kompetencijų programos „</w:t>
            </w:r>
            <w:proofErr w:type="spellStart"/>
            <w:r w:rsidRPr="00C533F8">
              <w:rPr>
                <w:rFonts w:ascii="Times New Roman" w:eastAsia="Times New Roman" w:hAnsi="Times New Roman" w:cs="Times New Roman"/>
                <w:sz w:val="24"/>
                <w:szCs w:val="24"/>
              </w:rPr>
              <w:t>Kimochi</w:t>
            </w:r>
            <w:proofErr w:type="spellEnd"/>
            <w:r w:rsidRPr="00C533F8">
              <w:rPr>
                <w:rFonts w:ascii="Times New Roman" w:eastAsia="Times New Roman" w:hAnsi="Times New Roman" w:cs="Times New Roman"/>
                <w:sz w:val="24"/>
                <w:szCs w:val="24"/>
              </w:rPr>
              <w:t xml:space="preserve">“ elementas </w:t>
            </w:r>
            <w:r w:rsidRPr="00C533F8">
              <w:rPr>
                <w:rFonts w:ascii="Times New Roman" w:eastAsia="Times New Roman" w:hAnsi="Times New Roman" w:cs="Times New Roman"/>
                <w:sz w:val="24"/>
                <w:szCs w:val="24"/>
              </w:rPr>
              <w:lastRenderedPageBreak/>
              <w:t xml:space="preserve">namuose ugdant vaikus (2021 m. II-IV </w:t>
            </w:r>
            <w:proofErr w:type="spellStart"/>
            <w:r w:rsidRPr="00C533F8">
              <w:rPr>
                <w:rFonts w:ascii="Times New Roman" w:eastAsia="Times New Roman" w:hAnsi="Times New Roman" w:cs="Times New Roman"/>
                <w:sz w:val="24"/>
                <w:szCs w:val="24"/>
              </w:rPr>
              <w:t>ket</w:t>
            </w:r>
            <w:proofErr w:type="spellEnd"/>
            <w:r w:rsidRPr="00C533F8">
              <w:rPr>
                <w:rFonts w:ascii="Times New Roman" w:eastAsia="Times New Roman" w:hAnsi="Times New Roman" w:cs="Times New Roman"/>
                <w:sz w:val="24"/>
                <w:szCs w:val="24"/>
              </w:rPr>
              <w:t>.).</w:t>
            </w:r>
          </w:p>
          <w:p w14:paraId="0EE3022C" w14:textId="77777777" w:rsidR="00D85109" w:rsidRPr="00C533F8" w:rsidRDefault="00D85109" w:rsidP="0040318C">
            <w:pPr>
              <w:spacing w:after="0" w:line="240" w:lineRule="auto"/>
              <w:rPr>
                <w:rFonts w:ascii="Times New Roman" w:eastAsia="Times New Roman" w:hAnsi="Times New Roman" w:cs="Times New Roman"/>
                <w:sz w:val="24"/>
                <w:szCs w:val="24"/>
              </w:rPr>
            </w:pPr>
          </w:p>
          <w:p w14:paraId="35D700AA" w14:textId="77777777" w:rsidR="00C533F8" w:rsidRPr="00C533F8" w:rsidRDefault="00C533F8" w:rsidP="0040318C">
            <w:pPr>
              <w:spacing w:after="0" w:line="240" w:lineRule="auto"/>
              <w:rPr>
                <w:rFonts w:ascii="Times New Roman" w:eastAsia="Times New Roman" w:hAnsi="Times New Roman" w:cs="Times New Roman"/>
                <w:sz w:val="24"/>
                <w:szCs w:val="24"/>
              </w:rPr>
            </w:pPr>
            <w:r w:rsidRPr="00C533F8">
              <w:rPr>
                <w:rFonts w:ascii="Times New Roman" w:eastAsia="Times New Roman" w:hAnsi="Times New Roman" w:cs="Times New Roman"/>
                <w:sz w:val="24"/>
                <w:szCs w:val="24"/>
              </w:rPr>
              <w:t>8.4.2.3. Tęsti prevencinės programos „</w:t>
            </w:r>
            <w:proofErr w:type="spellStart"/>
            <w:r w:rsidRPr="00C533F8">
              <w:rPr>
                <w:rFonts w:ascii="Times New Roman" w:eastAsia="Times New Roman" w:hAnsi="Times New Roman" w:cs="Times New Roman"/>
                <w:sz w:val="24"/>
                <w:szCs w:val="24"/>
              </w:rPr>
              <w:t>Zipio</w:t>
            </w:r>
            <w:proofErr w:type="spellEnd"/>
            <w:r w:rsidRPr="00C533F8">
              <w:rPr>
                <w:rFonts w:ascii="Times New Roman" w:eastAsia="Times New Roman" w:hAnsi="Times New Roman" w:cs="Times New Roman"/>
                <w:sz w:val="24"/>
                <w:szCs w:val="24"/>
              </w:rPr>
              <w:t xml:space="preserve"> draugai“ įgyvendinimą (20 ugdytinių) (2021 m.).</w:t>
            </w:r>
          </w:p>
          <w:p w14:paraId="144159D2" w14:textId="77777777" w:rsidR="00E5219B" w:rsidRDefault="00C533F8" w:rsidP="0040318C">
            <w:pPr>
              <w:spacing w:after="0" w:line="240" w:lineRule="auto"/>
              <w:rPr>
                <w:rFonts w:ascii="Times New Roman" w:eastAsia="Times New Roman" w:hAnsi="Times New Roman" w:cs="Times New Roman"/>
                <w:sz w:val="24"/>
                <w:szCs w:val="24"/>
              </w:rPr>
            </w:pPr>
            <w:r w:rsidRPr="00C533F8">
              <w:rPr>
                <w:rFonts w:ascii="Times New Roman" w:eastAsia="Times New Roman" w:hAnsi="Times New Roman" w:cs="Times New Roman"/>
                <w:sz w:val="24"/>
                <w:szCs w:val="24"/>
              </w:rPr>
              <w:t xml:space="preserve">8.4.2.4. Organizuoti psichologo diskusiją ugdytinių tėvams, pedagogams „Tvirtesnio ryšio su vaiku kūrimas“  (2021 m. III </w:t>
            </w:r>
            <w:proofErr w:type="spellStart"/>
            <w:r w:rsidRPr="00C533F8">
              <w:rPr>
                <w:rFonts w:ascii="Times New Roman" w:eastAsia="Times New Roman" w:hAnsi="Times New Roman" w:cs="Times New Roman"/>
                <w:sz w:val="24"/>
                <w:szCs w:val="24"/>
              </w:rPr>
              <w:t>ket</w:t>
            </w:r>
            <w:proofErr w:type="spellEnd"/>
            <w:r w:rsidRPr="00C533F8">
              <w:rPr>
                <w:rFonts w:ascii="Times New Roman" w:eastAsia="Times New Roman" w:hAnsi="Times New Roman" w:cs="Times New Roman"/>
                <w:sz w:val="24"/>
                <w:szCs w:val="24"/>
              </w:rPr>
              <w:t>.).</w:t>
            </w:r>
          </w:p>
          <w:p w14:paraId="2A1F7B86" w14:textId="77777777" w:rsidR="00BC619E" w:rsidRPr="00C533F8" w:rsidRDefault="00BC619E" w:rsidP="0040318C">
            <w:pPr>
              <w:spacing w:after="0" w:line="240" w:lineRule="auto"/>
              <w:rPr>
                <w:rFonts w:ascii="Times New Roman" w:eastAsia="Times New Roman" w:hAnsi="Times New Roman" w:cs="Times New Roman"/>
                <w:sz w:val="24"/>
                <w:szCs w:val="24"/>
              </w:rPr>
            </w:pPr>
          </w:p>
        </w:tc>
      </w:tr>
      <w:tr w:rsidR="00C533F8" w:rsidRPr="00C533F8" w14:paraId="574029B6" w14:textId="77777777" w:rsidTr="00E56E2C">
        <w:trPr>
          <w:trHeight w:val="2549"/>
        </w:trPr>
        <w:tc>
          <w:tcPr>
            <w:tcW w:w="2722" w:type="dxa"/>
            <w:tcBorders>
              <w:top w:val="single" w:sz="4" w:space="0" w:color="auto"/>
              <w:left w:val="single" w:sz="4" w:space="0" w:color="auto"/>
              <w:bottom w:val="single" w:sz="4" w:space="0" w:color="auto"/>
              <w:right w:val="single" w:sz="4" w:space="0" w:color="auto"/>
            </w:tcBorders>
          </w:tcPr>
          <w:p w14:paraId="699C666A"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lastRenderedPageBreak/>
              <w:t>8.5. Ugdyti lopšelio-darželio bendruomenės narių pilietiškumą.</w:t>
            </w:r>
          </w:p>
        </w:tc>
        <w:tc>
          <w:tcPr>
            <w:tcW w:w="2694" w:type="dxa"/>
            <w:tcBorders>
              <w:top w:val="single" w:sz="4" w:space="0" w:color="auto"/>
              <w:left w:val="single" w:sz="4" w:space="0" w:color="auto"/>
              <w:bottom w:val="single" w:sz="4" w:space="0" w:color="auto"/>
              <w:right w:val="single" w:sz="4" w:space="0" w:color="auto"/>
            </w:tcBorders>
          </w:tcPr>
          <w:p w14:paraId="3011F13C" w14:textId="77777777" w:rsidR="00C533F8" w:rsidRPr="00C533F8"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8.5.1. Orientuoti lopšelio-darželio veiklą į socialinių kompetencijų ugdymą.</w:t>
            </w:r>
          </w:p>
        </w:tc>
        <w:tc>
          <w:tcPr>
            <w:tcW w:w="3969" w:type="dxa"/>
            <w:tcBorders>
              <w:top w:val="single" w:sz="4" w:space="0" w:color="auto"/>
              <w:left w:val="single" w:sz="4" w:space="0" w:color="auto"/>
              <w:bottom w:val="single" w:sz="4" w:space="0" w:color="auto"/>
              <w:right w:val="single" w:sz="4" w:space="0" w:color="auto"/>
            </w:tcBorders>
          </w:tcPr>
          <w:p w14:paraId="3B6066E2" w14:textId="77777777" w:rsidR="00C533F8" w:rsidRDefault="00C533F8" w:rsidP="0040318C">
            <w:pPr>
              <w:spacing w:after="0" w:line="240" w:lineRule="auto"/>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8.5.1.1. Organizuoti  ne mažiau 5 socialines iniciatyvas, akcijas, ugdančias bendruomenės narių pilietiškumą. Veiklas fiksuoti  virtualiame SKU kalendoriuje (2021 m.).</w:t>
            </w:r>
          </w:p>
          <w:p w14:paraId="7C57CF01" w14:textId="77777777" w:rsidR="00D85109" w:rsidRPr="00C533F8" w:rsidRDefault="00D85109" w:rsidP="0040318C">
            <w:pPr>
              <w:spacing w:after="0" w:line="240" w:lineRule="auto"/>
              <w:rPr>
                <w:rFonts w:ascii="Times New Roman" w:eastAsia="Times New Roman" w:hAnsi="Times New Roman" w:cs="Times New Roman"/>
                <w:sz w:val="24"/>
                <w:szCs w:val="24"/>
                <w:lang w:eastAsia="lt-LT"/>
              </w:rPr>
            </w:pPr>
          </w:p>
          <w:p w14:paraId="4FAD5093" w14:textId="77777777" w:rsidR="00917853" w:rsidRDefault="00C533F8" w:rsidP="0040318C">
            <w:pPr>
              <w:spacing w:after="0" w:line="240" w:lineRule="auto"/>
              <w:rPr>
                <w:rFonts w:ascii="Times New Roman" w:eastAsia="Times New Roman" w:hAnsi="Times New Roman" w:cs="Times New Roman"/>
                <w:sz w:val="24"/>
                <w:szCs w:val="24"/>
              </w:rPr>
            </w:pPr>
            <w:r w:rsidRPr="00C533F8">
              <w:rPr>
                <w:rFonts w:ascii="Times New Roman" w:eastAsia="Times New Roman" w:hAnsi="Times New Roman" w:cs="Times New Roman"/>
                <w:sz w:val="24"/>
                <w:szCs w:val="24"/>
              </w:rPr>
              <w:t>8.5.1.2. Organizuoti respublikinę virtualią p</w:t>
            </w:r>
            <w:r w:rsidR="00917853">
              <w:rPr>
                <w:rFonts w:ascii="Times New Roman" w:eastAsia="Times New Roman" w:hAnsi="Times New Roman" w:cs="Times New Roman"/>
                <w:sz w:val="24"/>
                <w:szCs w:val="24"/>
              </w:rPr>
              <w:t>arodą, skirtą Lietuvos nepriklausomybės atkūrimo dienai paminėti</w:t>
            </w:r>
            <w:r w:rsidR="000C2703">
              <w:rPr>
                <w:rFonts w:ascii="Times New Roman" w:eastAsia="Times New Roman" w:hAnsi="Times New Roman" w:cs="Times New Roman"/>
                <w:sz w:val="24"/>
                <w:szCs w:val="24"/>
              </w:rPr>
              <w:t>,</w:t>
            </w:r>
            <w:r w:rsidR="00917853">
              <w:rPr>
                <w:rFonts w:ascii="Times New Roman" w:eastAsia="Times New Roman" w:hAnsi="Times New Roman" w:cs="Times New Roman"/>
                <w:sz w:val="24"/>
                <w:szCs w:val="24"/>
              </w:rPr>
              <w:t xml:space="preserve"> „ORIGAMI</w:t>
            </w:r>
            <w:r w:rsidR="00A97871">
              <w:rPr>
                <w:rFonts w:ascii="Times New Roman" w:eastAsia="Times New Roman" w:hAnsi="Times New Roman" w:cs="Times New Roman"/>
                <w:sz w:val="24"/>
                <w:szCs w:val="24"/>
              </w:rPr>
              <w:t xml:space="preserve"> LT</w:t>
            </w:r>
            <w:r w:rsidRPr="00C533F8">
              <w:rPr>
                <w:rFonts w:ascii="Times New Roman" w:eastAsia="Times New Roman" w:hAnsi="Times New Roman" w:cs="Times New Roman"/>
                <w:sz w:val="24"/>
                <w:szCs w:val="24"/>
              </w:rPr>
              <w:t xml:space="preserve">“ (2021 m. II </w:t>
            </w:r>
            <w:proofErr w:type="spellStart"/>
            <w:r w:rsidRPr="00C533F8">
              <w:rPr>
                <w:rFonts w:ascii="Times New Roman" w:eastAsia="Times New Roman" w:hAnsi="Times New Roman" w:cs="Times New Roman"/>
                <w:sz w:val="24"/>
                <w:szCs w:val="24"/>
              </w:rPr>
              <w:t>ket</w:t>
            </w:r>
            <w:proofErr w:type="spellEnd"/>
            <w:r w:rsidRPr="00C533F8">
              <w:rPr>
                <w:rFonts w:ascii="Times New Roman" w:eastAsia="Times New Roman" w:hAnsi="Times New Roman" w:cs="Times New Roman"/>
                <w:sz w:val="24"/>
                <w:szCs w:val="24"/>
              </w:rPr>
              <w:t xml:space="preserve">.). </w:t>
            </w:r>
          </w:p>
          <w:p w14:paraId="46F8F0F1" w14:textId="77777777" w:rsidR="00BC619E" w:rsidRPr="00C533F8" w:rsidRDefault="00BC619E" w:rsidP="0040318C">
            <w:pPr>
              <w:spacing w:after="0" w:line="240" w:lineRule="auto"/>
              <w:rPr>
                <w:rFonts w:ascii="Times New Roman" w:eastAsia="Times New Roman" w:hAnsi="Times New Roman" w:cs="Times New Roman"/>
                <w:sz w:val="24"/>
                <w:szCs w:val="24"/>
              </w:rPr>
            </w:pPr>
          </w:p>
        </w:tc>
      </w:tr>
    </w:tbl>
    <w:p w14:paraId="666B20FF" w14:textId="02BEBD5E" w:rsidR="00E54916" w:rsidRPr="00C533F8" w:rsidRDefault="00E54916" w:rsidP="0040318C">
      <w:pPr>
        <w:spacing w:after="0" w:line="240" w:lineRule="auto"/>
        <w:rPr>
          <w:rFonts w:ascii="Times New Roman" w:eastAsia="Times New Roman" w:hAnsi="Times New Roman" w:cs="Times New Roman"/>
          <w:sz w:val="24"/>
          <w:szCs w:val="24"/>
        </w:rPr>
      </w:pPr>
    </w:p>
    <w:p w14:paraId="7787C7C6" w14:textId="5AA1DDFB" w:rsidR="00C533F8" w:rsidRPr="00C533F8" w:rsidRDefault="00C533F8" w:rsidP="0040318C">
      <w:pPr>
        <w:tabs>
          <w:tab w:val="left" w:pos="426"/>
        </w:tabs>
        <w:spacing w:after="0" w:line="240" w:lineRule="auto"/>
        <w:jc w:val="both"/>
        <w:rPr>
          <w:rFonts w:ascii="Times New Roman" w:eastAsia="Times New Roman" w:hAnsi="Times New Roman" w:cs="Times New Roman"/>
          <w:b/>
          <w:sz w:val="24"/>
          <w:szCs w:val="24"/>
          <w:lang w:eastAsia="lt-LT"/>
        </w:rPr>
      </w:pPr>
      <w:r w:rsidRPr="00C533F8">
        <w:rPr>
          <w:rFonts w:ascii="Times New Roman" w:eastAsia="Times New Roman" w:hAnsi="Times New Roman" w:cs="Times New Roman"/>
          <w:b/>
          <w:sz w:val="24"/>
          <w:szCs w:val="24"/>
          <w:lang w:eastAsia="lt-LT"/>
        </w:rPr>
        <w:t>9.</w:t>
      </w:r>
      <w:r w:rsidRPr="00C533F8">
        <w:rPr>
          <w:rFonts w:ascii="Times New Roman" w:eastAsia="Times New Roman" w:hAnsi="Times New Roman" w:cs="Times New Roman"/>
          <w:b/>
          <w:sz w:val="24"/>
          <w:szCs w:val="24"/>
          <w:lang w:eastAsia="lt-LT"/>
        </w:rPr>
        <w:tab/>
        <w:t>Rizika, kuriai esant nustatytos užduotys gali būti neįvykdytos</w:t>
      </w:r>
      <w:r w:rsidRPr="00C533F8">
        <w:rPr>
          <w:rFonts w:ascii="Times New Roman" w:eastAsia="Times New Roman" w:hAnsi="Times New Roman" w:cs="Times New Roman"/>
          <w:sz w:val="24"/>
          <w:szCs w:val="24"/>
          <w:lang w:eastAsia="lt-LT"/>
        </w:rPr>
        <w:t xml:space="preserve"> </w:t>
      </w:r>
      <w:r w:rsidRPr="00C533F8">
        <w:rPr>
          <w:rFonts w:ascii="Times New Roman" w:eastAsia="Times New Roman" w:hAnsi="Times New Roman" w:cs="Times New Roman"/>
          <w:b/>
          <w:sz w:val="24"/>
          <w:szCs w:val="24"/>
          <w:lang w:eastAsia="lt-LT"/>
        </w:rPr>
        <w:t>(aplinkybės, kurios gali turėti neigiamos įtakos įvykdyti šias užduotis)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533F8" w:rsidRPr="00C533F8" w14:paraId="5F8F65DF" w14:textId="77777777" w:rsidTr="009E297D">
        <w:tc>
          <w:tcPr>
            <w:tcW w:w="9493" w:type="dxa"/>
            <w:tcBorders>
              <w:top w:val="single" w:sz="4" w:space="0" w:color="auto"/>
              <w:left w:val="single" w:sz="4" w:space="0" w:color="auto"/>
              <w:bottom w:val="single" w:sz="4" w:space="0" w:color="auto"/>
              <w:right w:val="single" w:sz="4" w:space="0" w:color="auto"/>
            </w:tcBorders>
            <w:hideMark/>
          </w:tcPr>
          <w:p w14:paraId="2F07F6AF" w14:textId="77777777" w:rsidR="00C533F8" w:rsidRPr="00C533F8" w:rsidRDefault="00C533F8" w:rsidP="0040318C">
            <w:pPr>
              <w:spacing w:after="0" w:line="240" w:lineRule="auto"/>
              <w:rPr>
                <w:rFonts w:ascii="Times New Roman" w:eastAsia="Times New Roman" w:hAnsi="Times New Roman" w:cs="Times New Roman"/>
                <w:sz w:val="24"/>
                <w:szCs w:val="20"/>
              </w:rPr>
            </w:pPr>
            <w:r w:rsidRPr="00C533F8">
              <w:rPr>
                <w:rFonts w:ascii="Times New Roman" w:eastAsia="Times New Roman" w:hAnsi="Times New Roman" w:cs="Times New Roman"/>
                <w:sz w:val="24"/>
                <w:szCs w:val="20"/>
              </w:rPr>
              <w:t>9.1. Žmogiškieji faktoriai (nedarbingumas, darbuotojų kaita ir jų trūkumas).</w:t>
            </w:r>
          </w:p>
        </w:tc>
      </w:tr>
      <w:tr w:rsidR="00C533F8" w:rsidRPr="00C533F8" w14:paraId="1DEA27F1" w14:textId="77777777" w:rsidTr="009E297D">
        <w:tc>
          <w:tcPr>
            <w:tcW w:w="9493" w:type="dxa"/>
            <w:tcBorders>
              <w:top w:val="single" w:sz="4" w:space="0" w:color="auto"/>
              <w:left w:val="single" w:sz="4" w:space="0" w:color="auto"/>
              <w:bottom w:val="single" w:sz="4" w:space="0" w:color="auto"/>
              <w:right w:val="single" w:sz="4" w:space="0" w:color="auto"/>
            </w:tcBorders>
            <w:hideMark/>
          </w:tcPr>
          <w:p w14:paraId="1B441519" w14:textId="77777777" w:rsidR="00C533F8" w:rsidRPr="00C533F8" w:rsidRDefault="00C533F8" w:rsidP="0040318C">
            <w:pPr>
              <w:spacing w:after="0" w:line="240" w:lineRule="auto"/>
              <w:rPr>
                <w:rFonts w:ascii="Times New Roman" w:eastAsia="Times New Roman" w:hAnsi="Times New Roman" w:cs="Times New Roman"/>
                <w:sz w:val="24"/>
                <w:szCs w:val="20"/>
              </w:rPr>
            </w:pPr>
            <w:r w:rsidRPr="00C533F8">
              <w:rPr>
                <w:rFonts w:ascii="Times New Roman" w:eastAsia="Times New Roman" w:hAnsi="Times New Roman" w:cs="Times New Roman"/>
                <w:sz w:val="24"/>
                <w:szCs w:val="20"/>
              </w:rPr>
              <w:t>9.2. Pasikeitę teisės aktai.</w:t>
            </w:r>
          </w:p>
        </w:tc>
      </w:tr>
      <w:tr w:rsidR="00C533F8" w:rsidRPr="00C533F8" w14:paraId="308FFD6A" w14:textId="77777777" w:rsidTr="009E297D">
        <w:tc>
          <w:tcPr>
            <w:tcW w:w="9493" w:type="dxa"/>
            <w:tcBorders>
              <w:top w:val="single" w:sz="4" w:space="0" w:color="auto"/>
              <w:left w:val="single" w:sz="4" w:space="0" w:color="auto"/>
              <w:bottom w:val="single" w:sz="4" w:space="0" w:color="auto"/>
              <w:right w:val="single" w:sz="4" w:space="0" w:color="auto"/>
            </w:tcBorders>
            <w:hideMark/>
          </w:tcPr>
          <w:p w14:paraId="3B0B0372" w14:textId="77777777" w:rsidR="00C533F8" w:rsidRPr="00C533F8" w:rsidRDefault="00C533F8" w:rsidP="0040318C">
            <w:pPr>
              <w:spacing w:after="0" w:line="240" w:lineRule="auto"/>
              <w:rPr>
                <w:rFonts w:ascii="Times New Roman" w:eastAsia="Times New Roman" w:hAnsi="Times New Roman" w:cs="Times New Roman"/>
                <w:sz w:val="24"/>
                <w:szCs w:val="20"/>
              </w:rPr>
            </w:pPr>
            <w:r w:rsidRPr="00C533F8">
              <w:rPr>
                <w:rFonts w:ascii="Times New Roman" w:eastAsia="Times New Roman" w:hAnsi="Times New Roman" w:cs="Times New Roman"/>
                <w:sz w:val="24"/>
                <w:szCs w:val="20"/>
              </w:rPr>
              <w:t>9.3. Negautas ar ženkliai sumažintas finansavimas numatytų veiklų įgyvendinimui.</w:t>
            </w:r>
          </w:p>
        </w:tc>
      </w:tr>
    </w:tbl>
    <w:p w14:paraId="368DDAB5" w14:textId="77777777" w:rsidR="0040318C" w:rsidRDefault="0040318C" w:rsidP="0040318C">
      <w:pPr>
        <w:tabs>
          <w:tab w:val="left" w:pos="0"/>
          <w:tab w:val="left" w:pos="5954"/>
          <w:tab w:val="left" w:pos="8364"/>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val="en-GB" w:eastAsia="lt-LT"/>
        </w:rPr>
      </w:pPr>
    </w:p>
    <w:p w14:paraId="0595ED1D" w14:textId="6AB4D64B" w:rsidR="0040318C" w:rsidRPr="0040318C" w:rsidRDefault="0040318C" w:rsidP="0040318C">
      <w:pPr>
        <w:tabs>
          <w:tab w:val="left" w:pos="0"/>
          <w:tab w:val="left" w:pos="5954"/>
          <w:tab w:val="left" w:pos="8364"/>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val="en-GB" w:eastAsia="lt-LT"/>
        </w:rPr>
      </w:pPr>
      <w:proofErr w:type="spellStart"/>
      <w:r w:rsidRPr="0040318C">
        <w:rPr>
          <w:rFonts w:ascii="Times New Roman" w:eastAsia="Calibri" w:hAnsi="Times New Roman" w:cs="Times New Roman"/>
          <w:sz w:val="24"/>
          <w:szCs w:val="24"/>
          <w:lang w:val="en-GB" w:eastAsia="lt-LT"/>
        </w:rPr>
        <w:t>Savivaldybės</w:t>
      </w:r>
      <w:proofErr w:type="spellEnd"/>
      <w:r w:rsidRPr="0040318C">
        <w:rPr>
          <w:rFonts w:ascii="Times New Roman" w:eastAsia="Calibri" w:hAnsi="Times New Roman" w:cs="Times New Roman"/>
          <w:sz w:val="24"/>
          <w:szCs w:val="24"/>
          <w:lang w:val="en-GB" w:eastAsia="lt-LT"/>
        </w:rPr>
        <w:t xml:space="preserve"> </w:t>
      </w:r>
      <w:proofErr w:type="spellStart"/>
      <w:r w:rsidRPr="0040318C">
        <w:rPr>
          <w:rFonts w:ascii="Times New Roman" w:eastAsia="Calibri" w:hAnsi="Times New Roman" w:cs="Times New Roman"/>
          <w:sz w:val="24"/>
          <w:szCs w:val="24"/>
          <w:lang w:val="en-GB" w:eastAsia="lt-LT"/>
        </w:rPr>
        <w:t>administracijos</w:t>
      </w:r>
      <w:proofErr w:type="spellEnd"/>
      <w:r w:rsidRPr="0040318C">
        <w:rPr>
          <w:rFonts w:ascii="Times New Roman" w:eastAsia="Calibri" w:hAnsi="Times New Roman" w:cs="Times New Roman"/>
          <w:sz w:val="24"/>
          <w:szCs w:val="24"/>
          <w:lang w:val="en-GB" w:eastAsia="lt-LT"/>
        </w:rPr>
        <w:t xml:space="preserve"> </w:t>
      </w:r>
      <w:proofErr w:type="spellStart"/>
      <w:r w:rsidRPr="0040318C">
        <w:rPr>
          <w:rFonts w:ascii="Times New Roman" w:eastAsia="Calibri" w:hAnsi="Times New Roman" w:cs="Times New Roman"/>
          <w:sz w:val="24"/>
          <w:szCs w:val="24"/>
          <w:lang w:val="en-GB" w:eastAsia="lt-LT"/>
        </w:rPr>
        <w:t>Žmonių</w:t>
      </w:r>
      <w:proofErr w:type="spellEnd"/>
      <w:r w:rsidRPr="0040318C">
        <w:rPr>
          <w:rFonts w:ascii="Times New Roman" w:eastAsia="Calibri" w:hAnsi="Times New Roman" w:cs="Times New Roman"/>
          <w:sz w:val="24"/>
          <w:szCs w:val="24"/>
          <w:lang w:val="en-GB" w:eastAsia="lt-LT"/>
        </w:rPr>
        <w:t xml:space="preserve"> </w:t>
      </w:r>
      <w:proofErr w:type="spellStart"/>
      <w:r w:rsidRPr="0040318C">
        <w:rPr>
          <w:rFonts w:ascii="Times New Roman" w:eastAsia="Calibri" w:hAnsi="Times New Roman" w:cs="Times New Roman"/>
          <w:sz w:val="24"/>
          <w:szCs w:val="24"/>
          <w:lang w:val="en-GB" w:eastAsia="lt-LT"/>
        </w:rPr>
        <w:t>gerovės</w:t>
      </w:r>
      <w:proofErr w:type="spellEnd"/>
      <w:r w:rsidRPr="0040318C">
        <w:rPr>
          <w:rFonts w:ascii="Times New Roman" w:eastAsia="Calibri" w:hAnsi="Times New Roman" w:cs="Times New Roman"/>
          <w:sz w:val="24"/>
          <w:szCs w:val="24"/>
          <w:lang w:val="en-GB" w:eastAsia="lt-LT"/>
        </w:rPr>
        <w:t xml:space="preserve"> </w:t>
      </w:r>
      <w:proofErr w:type="spellStart"/>
      <w:r w:rsidRPr="0040318C">
        <w:rPr>
          <w:rFonts w:ascii="Times New Roman" w:eastAsia="Calibri" w:hAnsi="Times New Roman" w:cs="Times New Roman"/>
          <w:sz w:val="24"/>
          <w:szCs w:val="24"/>
          <w:lang w:val="en-GB" w:eastAsia="lt-LT"/>
        </w:rPr>
        <w:t>ir</w:t>
      </w:r>
      <w:proofErr w:type="spellEnd"/>
      <w:r w:rsidRPr="0040318C">
        <w:rPr>
          <w:rFonts w:ascii="Times New Roman" w:eastAsia="Calibri" w:hAnsi="Times New Roman" w:cs="Times New Roman"/>
          <w:sz w:val="24"/>
          <w:szCs w:val="24"/>
          <w:lang w:val="en-GB" w:eastAsia="lt-LT"/>
        </w:rPr>
        <w:t xml:space="preserve"> </w:t>
      </w:r>
      <w:proofErr w:type="spellStart"/>
      <w:r w:rsidRPr="0040318C">
        <w:rPr>
          <w:rFonts w:ascii="Times New Roman" w:eastAsia="Calibri" w:hAnsi="Times New Roman" w:cs="Times New Roman"/>
          <w:sz w:val="24"/>
          <w:szCs w:val="24"/>
          <w:lang w:val="en-GB" w:eastAsia="lt-LT"/>
        </w:rPr>
        <w:t>ugdymo</w:t>
      </w:r>
      <w:proofErr w:type="spellEnd"/>
      <w:r w:rsidRPr="0040318C">
        <w:rPr>
          <w:rFonts w:ascii="Times New Roman" w:eastAsia="Calibri" w:hAnsi="Times New Roman" w:cs="Times New Roman"/>
          <w:sz w:val="24"/>
          <w:szCs w:val="24"/>
          <w:lang w:val="en-GB" w:eastAsia="lt-LT"/>
        </w:rPr>
        <w:t xml:space="preserve"> </w:t>
      </w:r>
      <w:proofErr w:type="spellStart"/>
      <w:r w:rsidRPr="0040318C">
        <w:rPr>
          <w:rFonts w:ascii="Times New Roman" w:eastAsia="Calibri" w:hAnsi="Times New Roman" w:cs="Times New Roman"/>
          <w:sz w:val="24"/>
          <w:szCs w:val="24"/>
          <w:lang w:val="en-GB" w:eastAsia="lt-LT"/>
        </w:rPr>
        <w:t>departamento</w:t>
      </w:r>
      <w:proofErr w:type="spellEnd"/>
      <w:r w:rsidRPr="0040318C">
        <w:rPr>
          <w:rFonts w:ascii="Times New Roman" w:eastAsia="Calibri" w:hAnsi="Times New Roman" w:cs="Times New Roman"/>
          <w:sz w:val="24"/>
          <w:szCs w:val="24"/>
          <w:lang w:val="en-GB" w:eastAsia="lt-LT"/>
        </w:rPr>
        <w:t xml:space="preserve"> </w:t>
      </w:r>
      <w:proofErr w:type="spellStart"/>
      <w:r w:rsidRPr="0040318C">
        <w:rPr>
          <w:rFonts w:ascii="Times New Roman" w:eastAsia="Calibri" w:hAnsi="Times New Roman" w:cs="Times New Roman"/>
          <w:sz w:val="24"/>
          <w:szCs w:val="24"/>
          <w:lang w:val="en-GB" w:eastAsia="lt-LT"/>
        </w:rPr>
        <w:t>Švietimo</w:t>
      </w:r>
      <w:proofErr w:type="spellEnd"/>
      <w:r w:rsidRPr="0040318C">
        <w:rPr>
          <w:rFonts w:ascii="Times New Roman" w:eastAsia="Calibri" w:hAnsi="Times New Roman" w:cs="Times New Roman"/>
          <w:sz w:val="24"/>
          <w:szCs w:val="24"/>
          <w:lang w:val="en-GB" w:eastAsia="lt-LT"/>
        </w:rPr>
        <w:t xml:space="preserve"> </w:t>
      </w:r>
      <w:proofErr w:type="spellStart"/>
      <w:r w:rsidRPr="0040318C">
        <w:rPr>
          <w:rFonts w:ascii="Times New Roman" w:eastAsia="Calibri" w:hAnsi="Times New Roman" w:cs="Times New Roman"/>
          <w:sz w:val="24"/>
          <w:szCs w:val="24"/>
          <w:lang w:val="en-GB" w:eastAsia="lt-LT"/>
        </w:rPr>
        <w:t>skyriaus</w:t>
      </w:r>
      <w:proofErr w:type="spellEnd"/>
      <w:r w:rsidRPr="0040318C">
        <w:rPr>
          <w:rFonts w:ascii="Times New Roman" w:eastAsia="Calibri" w:hAnsi="Times New Roman" w:cs="Times New Roman"/>
          <w:sz w:val="24"/>
          <w:szCs w:val="24"/>
          <w:lang w:val="en-GB" w:eastAsia="lt-LT"/>
        </w:rPr>
        <w:t xml:space="preserve"> </w:t>
      </w:r>
      <w:proofErr w:type="spellStart"/>
      <w:r w:rsidRPr="0040318C">
        <w:rPr>
          <w:rFonts w:ascii="Times New Roman" w:eastAsia="Calibri" w:hAnsi="Times New Roman" w:cs="Times New Roman"/>
          <w:sz w:val="24"/>
          <w:szCs w:val="24"/>
          <w:lang w:val="en-GB" w:eastAsia="lt-LT"/>
        </w:rPr>
        <w:t>siūlymas</w:t>
      </w:r>
      <w:proofErr w:type="spellEnd"/>
      <w:r w:rsidRPr="0040318C">
        <w:rPr>
          <w:rFonts w:ascii="Times New Roman" w:eastAsia="Calibri" w:hAnsi="Times New Roman" w:cs="Times New Roman"/>
          <w:sz w:val="24"/>
          <w:szCs w:val="24"/>
          <w:lang w:val="en-GB" w:eastAsia="lt-LT"/>
        </w:rPr>
        <w:t>:</w:t>
      </w:r>
    </w:p>
    <w:p w14:paraId="63B62768" w14:textId="77777777" w:rsidR="0040318C" w:rsidRPr="0040318C" w:rsidRDefault="0040318C" w:rsidP="0040318C">
      <w:pPr>
        <w:tabs>
          <w:tab w:val="left" w:pos="1276"/>
          <w:tab w:val="left" w:pos="5954"/>
          <w:tab w:val="left" w:pos="8364"/>
        </w:tabs>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lang w:val="en-GB" w:eastAsia="lt-LT"/>
        </w:rPr>
      </w:pPr>
      <w:proofErr w:type="spellStart"/>
      <w:r w:rsidRPr="0040318C">
        <w:rPr>
          <w:rFonts w:ascii="Times New Roman" w:eastAsia="Calibri" w:hAnsi="Times New Roman" w:cs="Times New Roman"/>
          <w:b/>
          <w:sz w:val="24"/>
          <w:szCs w:val="24"/>
          <w:lang w:val="en-GB" w:eastAsia="lt-LT"/>
        </w:rPr>
        <w:t>Pritarti</w:t>
      </w:r>
      <w:proofErr w:type="spellEnd"/>
      <w:r w:rsidRPr="0040318C">
        <w:rPr>
          <w:rFonts w:ascii="Times New Roman" w:eastAsia="Calibri" w:hAnsi="Times New Roman" w:cs="Times New Roman"/>
          <w:b/>
          <w:sz w:val="24"/>
          <w:szCs w:val="24"/>
          <w:lang w:val="en-GB" w:eastAsia="lt-LT"/>
        </w:rPr>
        <w:t xml:space="preserve"> 2021 </w:t>
      </w:r>
      <w:proofErr w:type="spellStart"/>
      <w:r w:rsidRPr="0040318C">
        <w:rPr>
          <w:rFonts w:ascii="Times New Roman" w:eastAsia="Calibri" w:hAnsi="Times New Roman" w:cs="Times New Roman"/>
          <w:b/>
          <w:sz w:val="24"/>
          <w:szCs w:val="24"/>
          <w:lang w:val="en-GB" w:eastAsia="lt-LT"/>
        </w:rPr>
        <w:t>metų</w:t>
      </w:r>
      <w:proofErr w:type="spellEnd"/>
      <w:r w:rsidRPr="0040318C">
        <w:rPr>
          <w:rFonts w:ascii="Times New Roman" w:eastAsia="Calibri" w:hAnsi="Times New Roman" w:cs="Times New Roman"/>
          <w:b/>
          <w:sz w:val="24"/>
          <w:szCs w:val="24"/>
          <w:lang w:val="en-GB" w:eastAsia="lt-LT"/>
        </w:rPr>
        <w:t xml:space="preserve"> </w:t>
      </w:r>
      <w:proofErr w:type="spellStart"/>
      <w:r w:rsidRPr="0040318C">
        <w:rPr>
          <w:rFonts w:ascii="Times New Roman" w:eastAsia="Calibri" w:hAnsi="Times New Roman" w:cs="Times New Roman"/>
          <w:b/>
          <w:sz w:val="24"/>
          <w:szCs w:val="24"/>
          <w:lang w:val="en-GB" w:eastAsia="lt-LT"/>
        </w:rPr>
        <w:t>veiklos</w:t>
      </w:r>
      <w:proofErr w:type="spellEnd"/>
      <w:r w:rsidRPr="0040318C">
        <w:rPr>
          <w:rFonts w:ascii="Times New Roman" w:eastAsia="Calibri" w:hAnsi="Times New Roman" w:cs="Times New Roman"/>
          <w:b/>
          <w:sz w:val="24"/>
          <w:szCs w:val="24"/>
          <w:lang w:val="en-GB" w:eastAsia="lt-LT"/>
        </w:rPr>
        <w:t xml:space="preserve"> </w:t>
      </w:r>
      <w:proofErr w:type="spellStart"/>
      <w:r w:rsidRPr="0040318C">
        <w:rPr>
          <w:rFonts w:ascii="Times New Roman" w:eastAsia="Calibri" w:hAnsi="Times New Roman" w:cs="Times New Roman"/>
          <w:b/>
          <w:sz w:val="24"/>
          <w:szCs w:val="24"/>
          <w:lang w:val="en-GB" w:eastAsia="lt-LT"/>
        </w:rPr>
        <w:t>užduotims</w:t>
      </w:r>
      <w:proofErr w:type="spellEnd"/>
      <w:r w:rsidRPr="0040318C">
        <w:rPr>
          <w:rFonts w:ascii="Times New Roman" w:eastAsia="Calibri" w:hAnsi="Times New Roman" w:cs="Times New Roman"/>
          <w:b/>
          <w:sz w:val="24"/>
          <w:szCs w:val="24"/>
          <w:lang w:val="en-GB" w:eastAsia="lt-LT"/>
        </w:rPr>
        <w:t xml:space="preserve">. </w:t>
      </w:r>
    </w:p>
    <w:p w14:paraId="34B043E2" w14:textId="7F574FEE" w:rsidR="0040318C" w:rsidRDefault="0040318C" w:rsidP="0040318C">
      <w:pPr>
        <w:spacing w:after="0" w:line="240" w:lineRule="auto"/>
        <w:rPr>
          <w:rFonts w:ascii="Times New Roman" w:eastAsia="Times New Roman" w:hAnsi="Times New Roman" w:cs="Times New Roman"/>
          <w:sz w:val="24"/>
          <w:szCs w:val="20"/>
        </w:rPr>
      </w:pPr>
    </w:p>
    <w:p w14:paraId="6691A3CF" w14:textId="77777777" w:rsidR="00C533F8" w:rsidRPr="00C533F8" w:rsidRDefault="00C533F8" w:rsidP="0040318C">
      <w:pPr>
        <w:spacing w:after="0" w:line="240" w:lineRule="auto"/>
        <w:jc w:val="center"/>
        <w:rPr>
          <w:rFonts w:ascii="Times New Roman" w:eastAsia="Times New Roman" w:hAnsi="Times New Roman" w:cs="Times New Roman"/>
          <w:b/>
          <w:sz w:val="24"/>
          <w:szCs w:val="24"/>
          <w:lang w:eastAsia="lt-LT"/>
        </w:rPr>
      </w:pPr>
      <w:r w:rsidRPr="00C533F8">
        <w:rPr>
          <w:rFonts w:ascii="Times New Roman" w:eastAsia="Times New Roman" w:hAnsi="Times New Roman" w:cs="Times New Roman"/>
          <w:b/>
          <w:sz w:val="24"/>
          <w:szCs w:val="24"/>
          <w:lang w:eastAsia="lt-LT"/>
        </w:rPr>
        <w:t>VI SKYRIUS</w:t>
      </w:r>
    </w:p>
    <w:p w14:paraId="7C462AF1" w14:textId="77777777" w:rsidR="00C533F8" w:rsidRPr="00C533F8" w:rsidRDefault="00C533F8" w:rsidP="0040318C">
      <w:pPr>
        <w:spacing w:after="0" w:line="240" w:lineRule="auto"/>
        <w:jc w:val="center"/>
        <w:rPr>
          <w:rFonts w:ascii="Times New Roman" w:eastAsia="Times New Roman" w:hAnsi="Times New Roman" w:cs="Times New Roman"/>
          <w:b/>
          <w:sz w:val="24"/>
          <w:szCs w:val="24"/>
          <w:lang w:eastAsia="lt-LT"/>
        </w:rPr>
      </w:pPr>
      <w:r w:rsidRPr="00C533F8">
        <w:rPr>
          <w:rFonts w:ascii="Times New Roman" w:eastAsia="Times New Roman" w:hAnsi="Times New Roman" w:cs="Times New Roman"/>
          <w:b/>
          <w:sz w:val="24"/>
          <w:szCs w:val="24"/>
          <w:lang w:eastAsia="lt-LT"/>
        </w:rPr>
        <w:t>VERTINIMO PAGRINDIMAS IR SIŪLYMAI</w:t>
      </w:r>
    </w:p>
    <w:p w14:paraId="2AEA4B39" w14:textId="77777777" w:rsidR="00C533F8" w:rsidRPr="00C533F8" w:rsidRDefault="00C533F8" w:rsidP="0040318C">
      <w:pPr>
        <w:spacing w:after="0" w:line="240" w:lineRule="auto"/>
        <w:jc w:val="center"/>
        <w:rPr>
          <w:rFonts w:ascii="Times New Roman" w:eastAsia="Times New Roman" w:hAnsi="Times New Roman" w:cs="Times New Roman"/>
          <w:sz w:val="24"/>
          <w:szCs w:val="20"/>
          <w:lang w:eastAsia="lt-LT"/>
        </w:rPr>
      </w:pPr>
    </w:p>
    <w:p w14:paraId="7954A44B" w14:textId="77777777" w:rsidR="00763A9D" w:rsidRDefault="00C533F8" w:rsidP="0040318C">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C533F8">
        <w:rPr>
          <w:rFonts w:ascii="Times New Roman" w:eastAsia="Times New Roman" w:hAnsi="Times New Roman" w:cs="Times New Roman"/>
          <w:b/>
          <w:sz w:val="24"/>
          <w:szCs w:val="24"/>
          <w:lang w:eastAsia="lt-LT"/>
        </w:rPr>
        <w:t>10. Įvertinimas, jo pagrindimas ir siūlymai:</w:t>
      </w:r>
      <w:r w:rsidRPr="00C533F8">
        <w:rPr>
          <w:rFonts w:ascii="Times New Roman" w:eastAsia="Times New Roman" w:hAnsi="Times New Roman" w:cs="Times New Roman"/>
          <w:sz w:val="24"/>
          <w:szCs w:val="24"/>
          <w:lang w:eastAsia="lt-LT"/>
        </w:rPr>
        <w:t xml:space="preserve"> </w:t>
      </w:r>
    </w:p>
    <w:p w14:paraId="3F2FC23D" w14:textId="07469974" w:rsidR="00C533F8" w:rsidRPr="00C533F8" w:rsidRDefault="0040318C" w:rsidP="0040318C">
      <w:pPr>
        <w:tabs>
          <w:tab w:val="right" w:leader="underscore" w:pos="9071"/>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763A9D" w:rsidRPr="0094112B">
        <w:rPr>
          <w:rFonts w:ascii="Times New Roman" w:eastAsia="Times New Roman" w:hAnsi="Times New Roman" w:cs="Times New Roman"/>
          <w:sz w:val="24"/>
          <w:szCs w:val="24"/>
          <w:lang w:eastAsia="lt-LT"/>
        </w:rPr>
        <w:t>Užduotys įvykdytos ir viršijo kai kuriuos sutartus vertinimo rodiklius. Siūlome lopšelio-darželio „</w:t>
      </w:r>
      <w:r w:rsidR="00763A9D">
        <w:rPr>
          <w:rFonts w:ascii="Times New Roman" w:eastAsia="Times New Roman" w:hAnsi="Times New Roman" w:cs="Times New Roman"/>
          <w:sz w:val="24"/>
          <w:szCs w:val="24"/>
          <w:lang w:eastAsia="lt-LT"/>
        </w:rPr>
        <w:t>Žilvitis</w:t>
      </w:r>
      <w:r w:rsidR="00763A9D" w:rsidRPr="0094112B">
        <w:rPr>
          <w:rFonts w:ascii="Times New Roman" w:eastAsia="Times New Roman" w:hAnsi="Times New Roman" w:cs="Times New Roman"/>
          <w:sz w:val="24"/>
          <w:szCs w:val="24"/>
          <w:lang w:eastAsia="lt-LT"/>
        </w:rPr>
        <w:t xml:space="preserve">“ direktorės </w:t>
      </w:r>
      <w:r w:rsidR="00763A9D">
        <w:rPr>
          <w:rFonts w:ascii="Times New Roman" w:eastAsia="Times New Roman" w:hAnsi="Times New Roman" w:cs="Times New Roman"/>
          <w:sz w:val="24"/>
          <w:szCs w:val="24"/>
          <w:lang w:eastAsia="lt-LT"/>
        </w:rPr>
        <w:t>Eglės Ivanauskaitė-Rimšės 2020</w:t>
      </w:r>
      <w:r w:rsidR="00763A9D" w:rsidRPr="0094112B">
        <w:rPr>
          <w:rFonts w:ascii="Times New Roman" w:eastAsia="Times New Roman" w:hAnsi="Times New Roman" w:cs="Times New Roman"/>
          <w:sz w:val="24"/>
          <w:szCs w:val="24"/>
          <w:lang w:eastAsia="lt-LT"/>
        </w:rPr>
        <w:t xml:space="preserve"> m. pasiektus rezultatus</w:t>
      </w:r>
      <w:r w:rsidR="00763A9D">
        <w:rPr>
          <w:rFonts w:ascii="Times New Roman" w:eastAsia="Times New Roman" w:hAnsi="Times New Roman" w:cs="Times New Roman"/>
          <w:sz w:val="24"/>
          <w:szCs w:val="24"/>
          <w:lang w:eastAsia="lt-LT"/>
        </w:rPr>
        <w:t>,</w:t>
      </w:r>
      <w:r w:rsidR="00763A9D" w:rsidRPr="0094112B">
        <w:rPr>
          <w:rFonts w:ascii="Times New Roman" w:eastAsia="Times New Roman" w:hAnsi="Times New Roman" w:cs="Times New Roman"/>
          <w:sz w:val="24"/>
          <w:szCs w:val="24"/>
          <w:lang w:eastAsia="lt-LT"/>
        </w:rPr>
        <w:t xml:space="preserve"> vykdant užduotis</w:t>
      </w:r>
      <w:r w:rsidR="00763A9D">
        <w:rPr>
          <w:rFonts w:ascii="Times New Roman" w:eastAsia="Times New Roman" w:hAnsi="Times New Roman" w:cs="Times New Roman"/>
          <w:sz w:val="24"/>
          <w:szCs w:val="24"/>
          <w:lang w:eastAsia="lt-LT"/>
        </w:rPr>
        <w:t>,</w:t>
      </w:r>
      <w:r w:rsidR="00763A9D" w:rsidRPr="0094112B">
        <w:rPr>
          <w:rFonts w:ascii="Times New Roman" w:eastAsia="Times New Roman" w:hAnsi="Times New Roman" w:cs="Times New Roman"/>
          <w:sz w:val="24"/>
          <w:szCs w:val="24"/>
          <w:lang w:eastAsia="lt-LT"/>
        </w:rPr>
        <w:t xml:space="preserve"> vertinti labai gerai.</w:t>
      </w:r>
      <w:r w:rsidR="00917853" w:rsidRPr="00917853">
        <w:rPr>
          <w:rFonts w:ascii="Times New Roman" w:eastAsia="Times New Roman" w:hAnsi="Times New Roman" w:cs="Times New Roman"/>
          <w:sz w:val="24"/>
          <w:szCs w:val="24"/>
          <w:lang w:eastAsia="lt-LT"/>
        </w:rPr>
        <w:t xml:space="preserve"> </w:t>
      </w:r>
      <w:r w:rsidR="00917853">
        <w:rPr>
          <w:rFonts w:ascii="Times New Roman" w:eastAsia="Times New Roman" w:hAnsi="Times New Roman" w:cs="Times New Roman"/>
          <w:sz w:val="24"/>
          <w:szCs w:val="24"/>
          <w:lang w:eastAsia="lt-LT"/>
        </w:rPr>
        <w:t>Siūlome 2021</w:t>
      </w:r>
      <w:r w:rsidR="00917853" w:rsidRPr="0094112B">
        <w:rPr>
          <w:rFonts w:ascii="Times New Roman" w:eastAsia="Times New Roman" w:hAnsi="Times New Roman" w:cs="Times New Roman"/>
          <w:sz w:val="24"/>
          <w:szCs w:val="24"/>
          <w:lang w:eastAsia="lt-LT"/>
        </w:rPr>
        <w:t xml:space="preserve"> m. veiklos užduotis orientuoti į vaikų pasiekimų gerinimą ir ugdymo(</w:t>
      </w:r>
      <w:proofErr w:type="spellStart"/>
      <w:r w:rsidR="00917853" w:rsidRPr="0094112B">
        <w:rPr>
          <w:rFonts w:ascii="Times New Roman" w:eastAsia="Times New Roman" w:hAnsi="Times New Roman" w:cs="Times New Roman"/>
          <w:sz w:val="24"/>
          <w:szCs w:val="24"/>
          <w:lang w:eastAsia="lt-LT"/>
        </w:rPr>
        <w:t>si</w:t>
      </w:r>
      <w:proofErr w:type="spellEnd"/>
      <w:r w:rsidR="00917853" w:rsidRPr="0094112B">
        <w:rPr>
          <w:rFonts w:ascii="Times New Roman" w:eastAsia="Times New Roman" w:hAnsi="Times New Roman" w:cs="Times New Roman"/>
          <w:sz w:val="24"/>
          <w:szCs w:val="24"/>
          <w:lang w:eastAsia="lt-LT"/>
        </w:rPr>
        <w:t>) proceso plėtojimą</w:t>
      </w:r>
      <w:r w:rsidR="00917853">
        <w:rPr>
          <w:rFonts w:ascii="Times New Roman" w:eastAsia="Times New Roman" w:hAnsi="Times New Roman" w:cs="Times New Roman"/>
          <w:sz w:val="24"/>
          <w:szCs w:val="24"/>
          <w:lang w:eastAsia="lt-LT"/>
        </w:rPr>
        <w:t>.</w:t>
      </w:r>
    </w:p>
    <w:p w14:paraId="263B74B4" w14:textId="77777777" w:rsidR="00A97871" w:rsidRDefault="00A97871" w:rsidP="0040318C">
      <w:pPr>
        <w:tabs>
          <w:tab w:val="left" w:pos="4253"/>
          <w:tab w:val="left" w:pos="6946"/>
        </w:tabs>
        <w:overflowPunct w:val="0"/>
        <w:spacing w:after="0" w:line="240" w:lineRule="auto"/>
        <w:jc w:val="both"/>
        <w:textAlignment w:val="baseline"/>
        <w:rPr>
          <w:rFonts w:ascii="Times New Roman" w:eastAsia="Times New Roman" w:hAnsi="Times New Roman" w:cs="Times New Roman"/>
          <w:sz w:val="24"/>
          <w:szCs w:val="24"/>
          <w:lang w:eastAsia="lt-LT"/>
        </w:rPr>
      </w:pPr>
    </w:p>
    <w:p w14:paraId="51F8EF5D" w14:textId="77777777" w:rsidR="00C533F8" w:rsidRPr="00C533F8" w:rsidRDefault="00C533F8" w:rsidP="0040318C">
      <w:pPr>
        <w:tabs>
          <w:tab w:val="left" w:pos="4253"/>
          <w:tab w:val="left" w:pos="6946"/>
        </w:tabs>
        <w:overflowPunct w:val="0"/>
        <w:spacing w:after="0" w:line="240" w:lineRule="auto"/>
        <w:jc w:val="both"/>
        <w:textAlignment w:val="baseline"/>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 xml:space="preserve">Lopšelio-darželio „Žilvitis“ tarybos pirmininkė    ____________  Gražina </w:t>
      </w:r>
      <w:proofErr w:type="spellStart"/>
      <w:r w:rsidRPr="00C533F8">
        <w:rPr>
          <w:rFonts w:ascii="Times New Roman" w:eastAsia="Times New Roman" w:hAnsi="Times New Roman" w:cs="Times New Roman"/>
          <w:sz w:val="24"/>
          <w:szCs w:val="24"/>
          <w:lang w:eastAsia="lt-LT"/>
        </w:rPr>
        <w:t>Musteikienė</w:t>
      </w:r>
      <w:proofErr w:type="spellEnd"/>
      <w:r w:rsidRPr="00C533F8">
        <w:rPr>
          <w:rFonts w:ascii="Times New Roman" w:eastAsia="Times New Roman" w:hAnsi="Times New Roman" w:cs="Times New Roman"/>
          <w:sz w:val="24"/>
          <w:szCs w:val="24"/>
          <w:lang w:eastAsia="lt-LT"/>
        </w:rPr>
        <w:t xml:space="preserve">   </w:t>
      </w:r>
      <w:r w:rsidR="00D85109">
        <w:rPr>
          <w:rFonts w:ascii="Times New Roman" w:eastAsia="Times New Roman" w:hAnsi="Times New Roman" w:cs="Times New Roman"/>
          <w:sz w:val="24"/>
          <w:szCs w:val="24"/>
          <w:lang w:eastAsia="lt-LT"/>
        </w:rPr>
        <w:t>2021-01</w:t>
      </w:r>
      <w:r>
        <w:rPr>
          <w:rFonts w:ascii="Times New Roman" w:eastAsia="Times New Roman" w:hAnsi="Times New Roman" w:cs="Times New Roman"/>
          <w:sz w:val="24"/>
          <w:szCs w:val="24"/>
          <w:lang w:eastAsia="lt-LT"/>
        </w:rPr>
        <w:t>-29</w:t>
      </w:r>
    </w:p>
    <w:p w14:paraId="560391AF" w14:textId="77777777" w:rsidR="00C533F8" w:rsidRPr="00C533F8" w:rsidRDefault="00C533F8" w:rsidP="0040318C">
      <w:pPr>
        <w:tabs>
          <w:tab w:val="left" w:pos="5529"/>
          <w:tab w:val="left" w:pos="8364"/>
        </w:tabs>
        <w:overflowPunct w:val="0"/>
        <w:spacing w:after="0" w:line="240" w:lineRule="auto"/>
        <w:jc w:val="both"/>
        <w:textAlignment w:val="baseline"/>
        <w:rPr>
          <w:rFonts w:ascii="Times New Roman" w:eastAsia="Times New Roman" w:hAnsi="Times New Roman" w:cs="Times New Roman"/>
          <w:sz w:val="20"/>
          <w:szCs w:val="20"/>
          <w:lang w:eastAsia="lt-LT"/>
        </w:rPr>
      </w:pPr>
      <w:r w:rsidRPr="00C533F8">
        <w:rPr>
          <w:rFonts w:ascii="Times New Roman" w:eastAsia="Times New Roman" w:hAnsi="Times New Roman" w:cs="Times New Roman"/>
          <w:sz w:val="20"/>
          <w:szCs w:val="20"/>
          <w:lang w:eastAsia="lt-LT"/>
        </w:rPr>
        <w:t xml:space="preserve">                                                                                                      (parašas)</w:t>
      </w:r>
    </w:p>
    <w:p w14:paraId="61F8CAAD" w14:textId="77777777" w:rsidR="00C533F8" w:rsidRPr="00C533F8" w:rsidRDefault="00C533F8" w:rsidP="0040318C">
      <w:pPr>
        <w:spacing w:after="0" w:line="240" w:lineRule="auto"/>
        <w:rPr>
          <w:rFonts w:ascii="Times New Roman" w:eastAsia="Times New Roman" w:hAnsi="Times New Roman" w:cs="Times New Roman"/>
          <w:sz w:val="24"/>
          <w:szCs w:val="20"/>
        </w:rPr>
      </w:pPr>
    </w:p>
    <w:p w14:paraId="20844277" w14:textId="77777777" w:rsidR="00BC619E" w:rsidRDefault="00BC619E" w:rsidP="0040318C">
      <w:pPr>
        <w:spacing w:after="0" w:line="240" w:lineRule="auto"/>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br w:type="page"/>
      </w:r>
    </w:p>
    <w:p w14:paraId="1076AD6D" w14:textId="77777777" w:rsidR="0040318C" w:rsidRDefault="00C533F8" w:rsidP="0040318C">
      <w:pPr>
        <w:tabs>
          <w:tab w:val="right" w:leader="underscore" w:pos="9071"/>
        </w:tabs>
        <w:overflowPunct w:val="0"/>
        <w:spacing w:after="0" w:line="240" w:lineRule="auto"/>
        <w:jc w:val="both"/>
        <w:textAlignment w:val="baseline"/>
        <w:rPr>
          <w:rFonts w:ascii="Times New Roman" w:eastAsia="Times New Roman" w:hAnsi="Times New Roman" w:cs="Times New Roman"/>
          <w:sz w:val="24"/>
          <w:szCs w:val="24"/>
          <w:lang w:eastAsia="lt-LT"/>
        </w:rPr>
      </w:pPr>
      <w:r w:rsidRPr="00C533F8">
        <w:rPr>
          <w:rFonts w:ascii="Times New Roman" w:eastAsia="Times New Roman" w:hAnsi="Times New Roman" w:cs="Times New Roman"/>
          <w:b/>
          <w:sz w:val="24"/>
          <w:szCs w:val="24"/>
          <w:lang w:eastAsia="lt-LT"/>
        </w:rPr>
        <w:lastRenderedPageBreak/>
        <w:t>11. Įvertinimas, jo pagrindimas ir siūlymai:</w:t>
      </w:r>
      <w:r w:rsidRPr="00C533F8">
        <w:rPr>
          <w:rFonts w:ascii="Times New Roman" w:eastAsia="Times New Roman" w:hAnsi="Times New Roman" w:cs="Times New Roman"/>
          <w:sz w:val="24"/>
          <w:szCs w:val="24"/>
          <w:lang w:eastAsia="lt-LT"/>
        </w:rPr>
        <w:t xml:space="preserve"> </w:t>
      </w:r>
    </w:p>
    <w:p w14:paraId="580BFA54" w14:textId="6C78E3C3" w:rsidR="001C62FF" w:rsidRPr="001C62FF" w:rsidRDefault="0040318C" w:rsidP="0040318C">
      <w:pPr>
        <w:tabs>
          <w:tab w:val="right" w:leader="underscore" w:pos="9071"/>
        </w:tabs>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C62FF" w:rsidRPr="001C62FF">
        <w:rPr>
          <w:rFonts w:ascii="Times New Roman" w:eastAsia="Times New Roman" w:hAnsi="Times New Roman" w:cs="Times New Roman"/>
          <w:sz w:val="24"/>
          <w:szCs w:val="24"/>
          <w:lang w:eastAsia="lt-LT"/>
        </w:rPr>
        <w:t>Šiaulių lopšelio-darželio „Žilvitis“ direktorės Eglės Ivanauskaitės-Rimšės 20</w:t>
      </w:r>
      <w:r w:rsidR="001C62FF">
        <w:rPr>
          <w:rFonts w:ascii="Times New Roman" w:eastAsia="Times New Roman" w:hAnsi="Times New Roman" w:cs="Times New Roman"/>
          <w:sz w:val="24"/>
          <w:szCs w:val="24"/>
          <w:lang w:eastAsia="lt-LT"/>
        </w:rPr>
        <w:t>20</w:t>
      </w:r>
      <w:r w:rsidR="001C62FF" w:rsidRPr="001C62FF">
        <w:rPr>
          <w:rFonts w:ascii="Times New Roman" w:eastAsia="Times New Roman" w:hAnsi="Times New Roman" w:cs="Times New Roman"/>
          <w:sz w:val="24"/>
          <w:szCs w:val="24"/>
          <w:lang w:eastAsia="lt-LT"/>
        </w:rPr>
        <w:t xml:space="preserve"> metų veiklos užduotys įvykdytos ir viršyti kai kurie sutarti vertinimo rodikliai, įstaigos veikla orientuota į pokyčius ir ug</w:t>
      </w:r>
      <w:r>
        <w:rPr>
          <w:rFonts w:ascii="Times New Roman" w:eastAsia="Times New Roman" w:hAnsi="Times New Roman" w:cs="Times New Roman"/>
          <w:sz w:val="24"/>
          <w:szCs w:val="24"/>
          <w:lang w:eastAsia="lt-LT"/>
        </w:rPr>
        <w:t>dymo proceso tobulinimą, taikyti</w:t>
      </w:r>
      <w:r w:rsidR="001C62FF" w:rsidRPr="001C62FF">
        <w:rPr>
          <w:rFonts w:ascii="Times New Roman" w:eastAsia="Times New Roman" w:hAnsi="Times New Roman" w:cs="Times New Roman"/>
          <w:sz w:val="24"/>
          <w:szCs w:val="24"/>
          <w:lang w:eastAsia="lt-LT"/>
        </w:rPr>
        <w:t xml:space="preserve"> kokybės valdymo metodai: pagerinti ugdytinių pasiekimai (sakytinė, rašytinė kalba, skaičiavimai ir matavimai, problemų sprendimas); </w:t>
      </w:r>
      <w:r w:rsidR="00DF0AAC" w:rsidRPr="00DF0AAC">
        <w:rPr>
          <w:rFonts w:ascii="Times New Roman" w:eastAsia="Times New Roman" w:hAnsi="Times New Roman" w:cs="Times New Roman"/>
          <w:sz w:val="24"/>
          <w:szCs w:val="24"/>
          <w:lang w:eastAsia="lt-LT"/>
        </w:rPr>
        <w:t xml:space="preserve">atsižvelgiant į ugdytinių silpnąsias pasiekimų sritis </w:t>
      </w:r>
      <w:r w:rsidR="00DF0AAC">
        <w:rPr>
          <w:rFonts w:ascii="Times New Roman" w:eastAsia="Times New Roman" w:hAnsi="Times New Roman" w:cs="Times New Roman"/>
          <w:sz w:val="24"/>
          <w:szCs w:val="24"/>
          <w:lang w:eastAsia="lt-LT"/>
        </w:rPr>
        <w:t>išplėtota ir įgyvendinta ugdomųjų projektų veikla</w:t>
      </w:r>
      <w:r>
        <w:rPr>
          <w:rFonts w:ascii="Times New Roman" w:eastAsia="Times New Roman" w:hAnsi="Times New Roman" w:cs="Times New Roman"/>
          <w:sz w:val="24"/>
          <w:szCs w:val="24"/>
          <w:lang w:eastAsia="lt-LT"/>
        </w:rPr>
        <w:t xml:space="preserve"> (projektuose dalyvavo</w:t>
      </w:r>
      <w:r w:rsidR="00E12D4B">
        <w:rPr>
          <w:rFonts w:ascii="Times New Roman" w:eastAsia="Times New Roman" w:hAnsi="Times New Roman" w:cs="Times New Roman"/>
          <w:sz w:val="24"/>
          <w:szCs w:val="24"/>
          <w:lang w:eastAsia="lt-LT"/>
        </w:rPr>
        <w:t xml:space="preserve"> </w:t>
      </w:r>
      <w:r w:rsidR="00DF0AAC" w:rsidRPr="00DF0AAC">
        <w:rPr>
          <w:rFonts w:ascii="Times New Roman" w:eastAsia="Times New Roman" w:hAnsi="Times New Roman" w:cs="Times New Roman"/>
          <w:sz w:val="24"/>
          <w:szCs w:val="24"/>
          <w:lang w:eastAsia="lt-LT"/>
        </w:rPr>
        <w:t>85 proc. vaikų</w:t>
      </w:r>
      <w:r w:rsidR="00DF0AAC">
        <w:rPr>
          <w:rFonts w:ascii="Times New Roman" w:eastAsia="Times New Roman" w:hAnsi="Times New Roman" w:cs="Times New Roman"/>
          <w:sz w:val="24"/>
          <w:szCs w:val="24"/>
          <w:lang w:eastAsia="lt-LT"/>
        </w:rPr>
        <w:t>)</w:t>
      </w:r>
      <w:r w:rsidR="00E12D4B">
        <w:rPr>
          <w:rFonts w:ascii="Times New Roman" w:eastAsia="Times New Roman" w:hAnsi="Times New Roman" w:cs="Times New Roman"/>
          <w:sz w:val="24"/>
          <w:szCs w:val="24"/>
          <w:lang w:eastAsia="lt-LT"/>
        </w:rPr>
        <w:t>;</w:t>
      </w:r>
      <w:r w:rsidR="00DF0AAC" w:rsidRPr="00DF0AAC">
        <w:rPr>
          <w:rFonts w:ascii="Times New Roman" w:eastAsia="Times New Roman" w:hAnsi="Times New Roman" w:cs="Times New Roman"/>
          <w:sz w:val="24"/>
          <w:szCs w:val="24"/>
          <w:lang w:eastAsia="lt-LT"/>
        </w:rPr>
        <w:t xml:space="preserve"> </w:t>
      </w:r>
      <w:r w:rsidR="005879C6">
        <w:rPr>
          <w:rFonts w:ascii="Times New Roman" w:eastAsia="Times New Roman" w:hAnsi="Times New Roman" w:cs="Times New Roman"/>
          <w:sz w:val="24"/>
          <w:szCs w:val="24"/>
          <w:lang w:eastAsia="lt-LT"/>
        </w:rPr>
        <w:t>organizuotos ir įgyvendinto</w:t>
      </w:r>
      <w:r w:rsidR="001C62FF" w:rsidRPr="001C62FF">
        <w:rPr>
          <w:rFonts w:ascii="Times New Roman" w:eastAsia="Times New Roman" w:hAnsi="Times New Roman" w:cs="Times New Roman"/>
          <w:sz w:val="24"/>
          <w:szCs w:val="24"/>
          <w:lang w:eastAsia="lt-LT"/>
        </w:rPr>
        <w:t>s Social</w:t>
      </w:r>
      <w:r w:rsidR="005879C6">
        <w:rPr>
          <w:rFonts w:ascii="Times New Roman" w:eastAsia="Times New Roman" w:hAnsi="Times New Roman" w:cs="Times New Roman"/>
          <w:sz w:val="24"/>
          <w:szCs w:val="24"/>
          <w:lang w:eastAsia="lt-LT"/>
        </w:rPr>
        <w:t>inių kompetencijų ugdymo modelio veiklos, kuriose dalyvavo 80 proc. ugdytinių</w:t>
      </w:r>
      <w:r w:rsidR="001C62FF" w:rsidRPr="001C62FF">
        <w:rPr>
          <w:rFonts w:ascii="Times New Roman" w:eastAsia="Times New Roman" w:hAnsi="Times New Roman" w:cs="Times New Roman"/>
          <w:sz w:val="24"/>
          <w:szCs w:val="24"/>
          <w:lang w:eastAsia="lt-LT"/>
        </w:rPr>
        <w:t xml:space="preserve">; </w:t>
      </w:r>
      <w:r w:rsidR="00786BEF">
        <w:rPr>
          <w:rFonts w:ascii="Times New Roman" w:eastAsia="Times New Roman" w:hAnsi="Times New Roman" w:cs="Times New Roman"/>
          <w:sz w:val="24"/>
          <w:szCs w:val="24"/>
          <w:lang w:eastAsia="lt-LT"/>
        </w:rPr>
        <w:t xml:space="preserve">stiprinta vaikų sveikata </w:t>
      </w:r>
      <w:r w:rsidR="001258D3">
        <w:rPr>
          <w:rFonts w:ascii="Times New Roman" w:eastAsia="Times New Roman" w:hAnsi="Times New Roman" w:cs="Times New Roman"/>
          <w:sz w:val="24"/>
          <w:szCs w:val="24"/>
          <w:lang w:eastAsia="lt-LT"/>
        </w:rPr>
        <w:t>bendradarbiaujant su sporto mokyklomis ir dalyvaujant sveikatą</w:t>
      </w:r>
      <w:r w:rsidR="00786BEF">
        <w:rPr>
          <w:rFonts w:ascii="Times New Roman" w:eastAsia="Times New Roman" w:hAnsi="Times New Roman" w:cs="Times New Roman"/>
          <w:sz w:val="24"/>
          <w:szCs w:val="24"/>
          <w:lang w:eastAsia="lt-LT"/>
        </w:rPr>
        <w:t xml:space="preserve"> stiprinančiose programose;</w:t>
      </w:r>
      <w:r w:rsidR="001258D3">
        <w:rPr>
          <w:rFonts w:ascii="Times New Roman" w:eastAsia="Times New Roman" w:hAnsi="Times New Roman" w:cs="Times New Roman"/>
          <w:sz w:val="24"/>
          <w:szCs w:val="24"/>
          <w:lang w:eastAsia="lt-LT"/>
        </w:rPr>
        <w:t xml:space="preserve"> </w:t>
      </w:r>
      <w:r w:rsidR="001C62FF" w:rsidRPr="001C62FF">
        <w:rPr>
          <w:rFonts w:ascii="Times New Roman" w:eastAsia="Times New Roman" w:hAnsi="Times New Roman" w:cs="Times New Roman"/>
          <w:sz w:val="24"/>
          <w:szCs w:val="24"/>
          <w:lang w:eastAsia="lt-LT"/>
        </w:rPr>
        <w:t xml:space="preserve">išplėtota neformaliojo švietimo veikla; atnaujintos edukacinės erdvės. </w:t>
      </w:r>
    </w:p>
    <w:p w14:paraId="5E8F443A" w14:textId="48E68DB4" w:rsidR="001C62FF" w:rsidRPr="001C62FF" w:rsidRDefault="001C62FF" w:rsidP="0040318C">
      <w:pPr>
        <w:tabs>
          <w:tab w:val="right" w:leader="underscore" w:pos="9071"/>
        </w:tabs>
        <w:overflowPunct w:val="0"/>
        <w:spacing w:after="0" w:line="240" w:lineRule="auto"/>
        <w:jc w:val="both"/>
        <w:textAlignment w:val="baseline"/>
        <w:rPr>
          <w:rFonts w:ascii="Times New Roman" w:eastAsia="Times New Roman" w:hAnsi="Times New Roman" w:cs="Times New Roman"/>
          <w:sz w:val="24"/>
          <w:szCs w:val="24"/>
          <w:lang w:eastAsia="lt-LT"/>
        </w:rPr>
      </w:pPr>
      <w:r w:rsidRPr="001C62FF">
        <w:rPr>
          <w:rFonts w:ascii="Times New Roman" w:eastAsia="Times New Roman" w:hAnsi="Times New Roman" w:cs="Times New Roman"/>
          <w:sz w:val="24"/>
          <w:szCs w:val="24"/>
          <w:lang w:eastAsia="lt-LT"/>
        </w:rPr>
        <w:t xml:space="preserve">     20</w:t>
      </w:r>
      <w:r>
        <w:rPr>
          <w:rFonts w:ascii="Times New Roman" w:eastAsia="Times New Roman" w:hAnsi="Times New Roman" w:cs="Times New Roman"/>
          <w:sz w:val="24"/>
          <w:szCs w:val="24"/>
          <w:lang w:eastAsia="lt-LT"/>
        </w:rPr>
        <w:t>20</w:t>
      </w:r>
      <w:r w:rsidRPr="001C62FF">
        <w:rPr>
          <w:rFonts w:ascii="Times New Roman" w:eastAsia="Times New Roman" w:hAnsi="Times New Roman" w:cs="Times New Roman"/>
          <w:sz w:val="24"/>
          <w:szCs w:val="24"/>
          <w:lang w:eastAsia="lt-LT"/>
        </w:rPr>
        <w:t xml:space="preserve"> m.  lopšelis-darželis „Žilvitis“ tapo registruotu P</w:t>
      </w:r>
      <w:r w:rsidR="0040318C">
        <w:rPr>
          <w:rFonts w:ascii="Times New Roman" w:eastAsia="Times New Roman" w:hAnsi="Times New Roman" w:cs="Times New Roman"/>
          <w:sz w:val="24"/>
          <w:szCs w:val="24"/>
          <w:lang w:eastAsia="lt-LT"/>
        </w:rPr>
        <w:t xml:space="preserve">ortalo STEAM </w:t>
      </w:r>
      <w:proofErr w:type="spellStart"/>
      <w:r w:rsidR="0040318C">
        <w:rPr>
          <w:rFonts w:ascii="Times New Roman" w:eastAsia="Times New Roman" w:hAnsi="Times New Roman" w:cs="Times New Roman"/>
          <w:sz w:val="24"/>
          <w:szCs w:val="24"/>
          <w:lang w:eastAsia="lt-LT"/>
        </w:rPr>
        <w:t>School</w:t>
      </w:r>
      <w:proofErr w:type="spellEnd"/>
      <w:r w:rsidR="0040318C">
        <w:rPr>
          <w:rFonts w:ascii="Times New Roman" w:eastAsia="Times New Roman" w:hAnsi="Times New Roman" w:cs="Times New Roman"/>
          <w:sz w:val="24"/>
          <w:szCs w:val="24"/>
          <w:lang w:eastAsia="lt-LT"/>
        </w:rPr>
        <w:t xml:space="preserve"> </w:t>
      </w:r>
      <w:proofErr w:type="spellStart"/>
      <w:r w:rsidR="0040318C">
        <w:rPr>
          <w:rFonts w:ascii="Times New Roman" w:eastAsia="Times New Roman" w:hAnsi="Times New Roman" w:cs="Times New Roman"/>
          <w:sz w:val="24"/>
          <w:szCs w:val="24"/>
          <w:lang w:eastAsia="lt-LT"/>
        </w:rPr>
        <w:t>Label</w:t>
      </w:r>
      <w:proofErr w:type="spellEnd"/>
      <w:r w:rsidR="0040318C">
        <w:rPr>
          <w:rFonts w:ascii="Times New Roman" w:eastAsia="Times New Roman" w:hAnsi="Times New Roman" w:cs="Times New Roman"/>
          <w:sz w:val="24"/>
          <w:szCs w:val="24"/>
          <w:lang w:eastAsia="lt-LT"/>
        </w:rPr>
        <w:t xml:space="preserve"> nariu: p</w:t>
      </w:r>
      <w:r w:rsidRPr="001C62FF">
        <w:rPr>
          <w:rFonts w:ascii="Times New Roman" w:eastAsia="Times New Roman" w:hAnsi="Times New Roman" w:cs="Times New Roman"/>
          <w:sz w:val="24"/>
          <w:szCs w:val="24"/>
          <w:lang w:eastAsia="lt-LT"/>
        </w:rPr>
        <w:t>arengta ir įgyvendinta 4</w:t>
      </w:r>
      <w:r w:rsidR="0040318C">
        <w:rPr>
          <w:rFonts w:ascii="Times New Roman" w:eastAsia="Times New Roman" w:hAnsi="Times New Roman" w:cs="Times New Roman"/>
          <w:sz w:val="24"/>
          <w:szCs w:val="24"/>
          <w:lang w:eastAsia="lt-LT"/>
        </w:rPr>
        <w:t>–</w:t>
      </w:r>
      <w:r w:rsidRPr="001C62FF">
        <w:rPr>
          <w:rFonts w:ascii="Times New Roman" w:eastAsia="Times New Roman" w:hAnsi="Times New Roman" w:cs="Times New Roman"/>
          <w:sz w:val="24"/>
          <w:szCs w:val="24"/>
          <w:lang w:eastAsia="lt-LT"/>
        </w:rPr>
        <w:t>5</w:t>
      </w:r>
      <w:r w:rsidR="0040318C">
        <w:rPr>
          <w:rFonts w:ascii="Times New Roman" w:eastAsia="Times New Roman" w:hAnsi="Times New Roman" w:cs="Times New Roman"/>
          <w:sz w:val="24"/>
          <w:szCs w:val="24"/>
          <w:lang w:eastAsia="lt-LT"/>
        </w:rPr>
        <w:t xml:space="preserve"> </w:t>
      </w:r>
      <w:r w:rsidRPr="001C62FF">
        <w:rPr>
          <w:rFonts w:ascii="Times New Roman" w:eastAsia="Times New Roman" w:hAnsi="Times New Roman" w:cs="Times New Roman"/>
          <w:sz w:val="24"/>
          <w:szCs w:val="24"/>
          <w:lang w:eastAsia="lt-LT"/>
        </w:rPr>
        <w:t xml:space="preserve"> m. vaikų amžiaus</w:t>
      </w:r>
      <w:r w:rsidR="0040318C">
        <w:rPr>
          <w:rFonts w:ascii="Times New Roman" w:eastAsia="Times New Roman" w:hAnsi="Times New Roman" w:cs="Times New Roman"/>
          <w:sz w:val="24"/>
          <w:szCs w:val="24"/>
          <w:lang w:eastAsia="lt-LT"/>
        </w:rPr>
        <w:t xml:space="preserve"> grupėse STEAM veiklos programa, </w:t>
      </w:r>
      <w:r w:rsidRPr="001C62FF">
        <w:rPr>
          <w:rFonts w:ascii="Times New Roman" w:eastAsia="Times New Roman" w:hAnsi="Times New Roman" w:cs="Times New Roman"/>
          <w:sz w:val="24"/>
          <w:szCs w:val="24"/>
          <w:lang w:eastAsia="lt-LT"/>
        </w:rPr>
        <w:t>43 proc. pedagogų dalyvavo kvalifikacij</w:t>
      </w:r>
      <w:r w:rsidR="0040318C">
        <w:rPr>
          <w:rFonts w:ascii="Times New Roman" w:eastAsia="Times New Roman" w:hAnsi="Times New Roman" w:cs="Times New Roman"/>
          <w:sz w:val="24"/>
          <w:szCs w:val="24"/>
          <w:lang w:eastAsia="lt-LT"/>
        </w:rPr>
        <w:t>os kėlimo renginiuose</w:t>
      </w:r>
      <w:r w:rsidRPr="001C62FF">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p>
    <w:p w14:paraId="39394B7F" w14:textId="7C33A4E2" w:rsidR="001C62FF" w:rsidRPr="001C62FF" w:rsidRDefault="001C62FF" w:rsidP="0040318C">
      <w:pPr>
        <w:tabs>
          <w:tab w:val="right" w:leader="underscore" w:pos="9071"/>
        </w:tabs>
        <w:overflowPunct w:val="0"/>
        <w:spacing w:after="0" w:line="240" w:lineRule="auto"/>
        <w:jc w:val="both"/>
        <w:textAlignment w:val="baseline"/>
        <w:rPr>
          <w:rFonts w:ascii="Times New Roman" w:eastAsia="Times New Roman" w:hAnsi="Times New Roman" w:cs="Times New Roman"/>
          <w:sz w:val="24"/>
          <w:szCs w:val="24"/>
          <w:lang w:eastAsia="lt-LT"/>
        </w:rPr>
      </w:pPr>
      <w:r w:rsidRPr="001C62FF">
        <w:rPr>
          <w:rFonts w:ascii="Times New Roman" w:eastAsia="Times New Roman" w:hAnsi="Times New Roman" w:cs="Times New Roman"/>
          <w:sz w:val="24"/>
          <w:szCs w:val="24"/>
          <w:lang w:eastAsia="lt-LT"/>
        </w:rPr>
        <w:t xml:space="preserve">     20</w:t>
      </w:r>
      <w:r w:rsidR="00B93A7C">
        <w:rPr>
          <w:rFonts w:ascii="Times New Roman" w:eastAsia="Times New Roman" w:hAnsi="Times New Roman" w:cs="Times New Roman"/>
          <w:sz w:val="24"/>
          <w:szCs w:val="24"/>
          <w:lang w:eastAsia="lt-LT"/>
        </w:rPr>
        <w:t>20</w:t>
      </w:r>
      <w:r w:rsidRPr="001C62FF">
        <w:rPr>
          <w:rFonts w:ascii="Times New Roman" w:eastAsia="Times New Roman" w:hAnsi="Times New Roman" w:cs="Times New Roman"/>
          <w:sz w:val="24"/>
          <w:szCs w:val="24"/>
          <w:lang w:eastAsia="lt-LT"/>
        </w:rPr>
        <w:t xml:space="preserve"> m. lopšelio-darželio „Žilvitis“ bendruomenė didelį dėmesį sk</w:t>
      </w:r>
      <w:r w:rsidR="00B93A7C">
        <w:rPr>
          <w:rFonts w:ascii="Times New Roman" w:eastAsia="Times New Roman" w:hAnsi="Times New Roman" w:cs="Times New Roman"/>
          <w:sz w:val="24"/>
          <w:szCs w:val="24"/>
          <w:lang w:eastAsia="lt-LT"/>
        </w:rPr>
        <w:t xml:space="preserve">yrė bendruomeniškumui stiprinti </w:t>
      </w:r>
      <w:r w:rsidRPr="001C62FF">
        <w:rPr>
          <w:rFonts w:ascii="Times New Roman" w:eastAsia="Times New Roman" w:hAnsi="Times New Roman" w:cs="Times New Roman"/>
          <w:sz w:val="24"/>
          <w:szCs w:val="24"/>
          <w:lang w:eastAsia="lt-LT"/>
        </w:rPr>
        <w:t>–</w:t>
      </w:r>
      <w:r w:rsidR="00B93A7C">
        <w:rPr>
          <w:rFonts w:ascii="Times New Roman" w:eastAsia="Times New Roman" w:hAnsi="Times New Roman" w:cs="Times New Roman"/>
          <w:sz w:val="24"/>
          <w:szCs w:val="24"/>
          <w:lang w:eastAsia="lt-LT"/>
        </w:rPr>
        <w:t xml:space="preserve"> p</w:t>
      </w:r>
      <w:r w:rsidR="00B93A7C" w:rsidRPr="00B93A7C">
        <w:rPr>
          <w:rFonts w:ascii="Times New Roman" w:eastAsia="Times New Roman" w:hAnsi="Times New Roman" w:cs="Times New Roman"/>
          <w:sz w:val="24"/>
          <w:szCs w:val="24"/>
          <w:lang w:eastAsia="lt-LT"/>
        </w:rPr>
        <w:t>arengta ir įgyvendinta  lopšelio-darželio „Žilvitis“ bendruomenės mokymosi programa</w:t>
      </w:r>
      <w:r w:rsidRPr="001C62FF">
        <w:rPr>
          <w:rFonts w:ascii="Times New Roman" w:eastAsia="Times New Roman" w:hAnsi="Times New Roman" w:cs="Times New Roman"/>
          <w:sz w:val="24"/>
          <w:szCs w:val="24"/>
          <w:lang w:eastAsia="lt-LT"/>
        </w:rPr>
        <w:t>.</w:t>
      </w:r>
      <w:r w:rsidR="00B93A7C" w:rsidRPr="00B93A7C">
        <w:t xml:space="preserve"> </w:t>
      </w:r>
      <w:r w:rsidR="00B93A7C" w:rsidRPr="0006248A">
        <w:rPr>
          <w:rFonts w:ascii="Times New Roman" w:hAnsi="Times New Roman" w:cs="Times New Roman"/>
          <w:sz w:val="24"/>
          <w:szCs w:val="24"/>
        </w:rPr>
        <w:t>V</w:t>
      </w:r>
      <w:r w:rsidR="00B93A7C" w:rsidRPr="0006248A">
        <w:rPr>
          <w:rFonts w:ascii="Times New Roman" w:eastAsia="Times New Roman" w:hAnsi="Times New Roman" w:cs="Times New Roman"/>
          <w:sz w:val="24"/>
          <w:szCs w:val="24"/>
          <w:lang w:eastAsia="lt-LT"/>
        </w:rPr>
        <w:t>ykdytas tėvų</w:t>
      </w:r>
      <w:r w:rsidR="00B93A7C" w:rsidRPr="00B93A7C">
        <w:rPr>
          <w:rFonts w:ascii="Times New Roman" w:eastAsia="Times New Roman" w:hAnsi="Times New Roman" w:cs="Times New Roman"/>
          <w:sz w:val="24"/>
          <w:szCs w:val="24"/>
          <w:lang w:eastAsia="lt-LT"/>
        </w:rPr>
        <w:t xml:space="preserve"> ir lopšelio darželio bendruomenės švietimas, suteikta pedagoginių, psichologinių žinių, padedančių pažinti vaiką, teigiamai jį vertinti, teigiamai veikti vaiko motyvaciją. </w:t>
      </w:r>
      <w:r w:rsidRPr="001C62FF">
        <w:rPr>
          <w:rFonts w:ascii="Times New Roman" w:eastAsia="Times New Roman" w:hAnsi="Times New Roman" w:cs="Times New Roman"/>
          <w:sz w:val="24"/>
          <w:szCs w:val="24"/>
          <w:lang w:eastAsia="lt-LT"/>
        </w:rPr>
        <w:t xml:space="preserve">    </w:t>
      </w:r>
      <w:r w:rsidR="00CE638E">
        <w:rPr>
          <w:rFonts w:ascii="Times New Roman" w:eastAsia="Times New Roman" w:hAnsi="Times New Roman" w:cs="Times New Roman"/>
          <w:sz w:val="24"/>
          <w:szCs w:val="24"/>
          <w:lang w:eastAsia="lt-LT"/>
        </w:rPr>
        <w:t xml:space="preserve"> </w:t>
      </w:r>
    </w:p>
    <w:p w14:paraId="70274CC9" w14:textId="368D02B3" w:rsidR="00E5219B" w:rsidRPr="001C62FF" w:rsidRDefault="001C62FF" w:rsidP="0040318C">
      <w:pPr>
        <w:tabs>
          <w:tab w:val="right" w:leader="underscore" w:pos="9071"/>
        </w:tabs>
        <w:overflowPunct w:val="0"/>
        <w:spacing w:after="0" w:line="240" w:lineRule="auto"/>
        <w:jc w:val="both"/>
        <w:textAlignment w:val="baseline"/>
        <w:rPr>
          <w:rFonts w:ascii="Times New Roman" w:eastAsia="Times New Roman" w:hAnsi="Times New Roman" w:cs="Times New Roman"/>
          <w:sz w:val="24"/>
          <w:szCs w:val="24"/>
          <w:lang w:eastAsia="lt-LT"/>
        </w:rPr>
      </w:pPr>
      <w:r w:rsidRPr="001C62FF">
        <w:rPr>
          <w:rFonts w:ascii="Times New Roman" w:eastAsia="Times New Roman" w:hAnsi="Times New Roman" w:cs="Times New Roman"/>
          <w:sz w:val="24"/>
          <w:szCs w:val="24"/>
          <w:lang w:eastAsia="lt-LT"/>
        </w:rPr>
        <w:t xml:space="preserve">    </w:t>
      </w:r>
      <w:bookmarkStart w:id="0" w:name="_GoBack"/>
      <w:bookmarkEnd w:id="0"/>
    </w:p>
    <w:p w14:paraId="2EB9BD52" w14:textId="77777777" w:rsidR="00BC619E" w:rsidRPr="00C533F8" w:rsidRDefault="00BC619E" w:rsidP="0040318C">
      <w:pPr>
        <w:tabs>
          <w:tab w:val="right" w:leader="underscore" w:pos="9071"/>
        </w:tabs>
        <w:overflowPunct w:val="0"/>
        <w:spacing w:after="0" w:line="240" w:lineRule="auto"/>
        <w:jc w:val="both"/>
        <w:textAlignment w:val="baseline"/>
        <w:rPr>
          <w:rFonts w:ascii="Times New Roman" w:eastAsia="Times New Roman" w:hAnsi="Times New Roman" w:cs="Times New Roman"/>
          <w:sz w:val="24"/>
          <w:szCs w:val="24"/>
          <w:lang w:eastAsia="lt-LT"/>
        </w:rPr>
      </w:pPr>
    </w:p>
    <w:p w14:paraId="26A0C7D6" w14:textId="77777777" w:rsidR="00C533F8" w:rsidRPr="00C533F8" w:rsidRDefault="00C533F8" w:rsidP="0040318C">
      <w:pPr>
        <w:tabs>
          <w:tab w:val="left" w:pos="4253"/>
          <w:tab w:val="left" w:pos="6946"/>
        </w:tabs>
        <w:overflowPunct w:val="0"/>
        <w:spacing w:after="0" w:line="240" w:lineRule="auto"/>
        <w:jc w:val="both"/>
        <w:textAlignment w:val="baseline"/>
        <w:rPr>
          <w:rFonts w:ascii="Times New Roman" w:eastAsia="Times New Roman" w:hAnsi="Times New Roman" w:cs="Times New Roman"/>
          <w:sz w:val="24"/>
          <w:szCs w:val="24"/>
          <w:lang w:eastAsia="lt-LT"/>
        </w:rPr>
      </w:pPr>
    </w:p>
    <w:p w14:paraId="011F1671" w14:textId="77777777" w:rsidR="00C533F8" w:rsidRPr="00C533F8" w:rsidRDefault="00C533F8" w:rsidP="0040318C">
      <w:pPr>
        <w:tabs>
          <w:tab w:val="left" w:pos="1276"/>
          <w:tab w:val="left" w:pos="5954"/>
          <w:tab w:val="left" w:pos="8364"/>
        </w:tabs>
        <w:overflowPunct w:val="0"/>
        <w:spacing w:after="0" w:line="240" w:lineRule="auto"/>
        <w:jc w:val="both"/>
        <w:textAlignment w:val="baseline"/>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Šiaulių miesto savivaldybės administracijos</w:t>
      </w:r>
    </w:p>
    <w:p w14:paraId="20AC9B49" w14:textId="77777777" w:rsidR="00C533F8" w:rsidRPr="00C533F8" w:rsidRDefault="00C533F8" w:rsidP="0040318C">
      <w:pPr>
        <w:tabs>
          <w:tab w:val="left" w:pos="1276"/>
          <w:tab w:val="left" w:pos="5954"/>
          <w:tab w:val="left" w:pos="8364"/>
        </w:tabs>
        <w:overflowPunct w:val="0"/>
        <w:spacing w:after="0" w:line="240" w:lineRule="auto"/>
        <w:jc w:val="both"/>
        <w:textAlignment w:val="baseline"/>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Žmonių gerovės ir ugdymo departamento</w:t>
      </w:r>
    </w:p>
    <w:p w14:paraId="18CDF5C6" w14:textId="1ADD4D1F" w:rsidR="00C533F8" w:rsidRPr="00C533F8" w:rsidRDefault="00C533F8" w:rsidP="0040318C">
      <w:pPr>
        <w:tabs>
          <w:tab w:val="left" w:pos="1276"/>
          <w:tab w:val="left" w:pos="5954"/>
          <w:tab w:val="left" w:pos="8364"/>
        </w:tabs>
        <w:overflowPunct w:val="0"/>
        <w:spacing w:after="0" w:line="240" w:lineRule="auto"/>
        <w:jc w:val="both"/>
        <w:textAlignment w:val="baseline"/>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 xml:space="preserve">Švietimo skyriaus vedėja                                __________         Edita </w:t>
      </w:r>
      <w:proofErr w:type="spellStart"/>
      <w:r w:rsidRPr="00C533F8">
        <w:rPr>
          <w:rFonts w:ascii="Times New Roman" w:eastAsia="Times New Roman" w:hAnsi="Times New Roman" w:cs="Times New Roman"/>
          <w:sz w:val="24"/>
          <w:szCs w:val="24"/>
          <w:lang w:eastAsia="lt-LT"/>
        </w:rPr>
        <w:t>Minkuvienė</w:t>
      </w:r>
      <w:proofErr w:type="spellEnd"/>
      <w:r w:rsidRPr="00C533F8">
        <w:rPr>
          <w:rFonts w:ascii="Times New Roman" w:eastAsia="Times New Roman" w:hAnsi="Times New Roman" w:cs="Times New Roman"/>
          <w:sz w:val="24"/>
          <w:szCs w:val="24"/>
          <w:lang w:eastAsia="lt-LT"/>
        </w:rPr>
        <w:t xml:space="preserve">       2021-02-</w:t>
      </w:r>
      <w:r w:rsidR="0040318C">
        <w:rPr>
          <w:rFonts w:ascii="Times New Roman" w:eastAsia="Times New Roman" w:hAnsi="Times New Roman" w:cs="Times New Roman"/>
          <w:sz w:val="24"/>
          <w:szCs w:val="24"/>
          <w:lang w:eastAsia="lt-LT"/>
        </w:rPr>
        <w:t>19</w:t>
      </w:r>
    </w:p>
    <w:p w14:paraId="305A5907" w14:textId="77777777" w:rsidR="00C533F8" w:rsidRPr="00C533F8" w:rsidRDefault="00C533F8" w:rsidP="0040318C">
      <w:pPr>
        <w:tabs>
          <w:tab w:val="left" w:pos="1276"/>
          <w:tab w:val="left" w:pos="5954"/>
          <w:tab w:val="left" w:pos="8364"/>
        </w:tabs>
        <w:overflowPunct w:val="0"/>
        <w:spacing w:after="0" w:line="240" w:lineRule="auto"/>
        <w:jc w:val="both"/>
        <w:textAlignment w:val="baseline"/>
        <w:rPr>
          <w:rFonts w:ascii="Times New Roman" w:eastAsia="Times New Roman" w:hAnsi="Times New Roman" w:cs="Times New Roman"/>
          <w:sz w:val="20"/>
          <w:szCs w:val="20"/>
          <w:lang w:eastAsia="lt-LT"/>
        </w:rPr>
      </w:pPr>
      <w:r w:rsidRPr="00C533F8">
        <w:rPr>
          <w:rFonts w:ascii="Times New Roman" w:eastAsia="Times New Roman" w:hAnsi="Times New Roman" w:cs="Times New Roman"/>
          <w:sz w:val="20"/>
          <w:szCs w:val="20"/>
          <w:lang w:eastAsia="lt-LT"/>
        </w:rPr>
        <w:t xml:space="preserve">                                                                                            (parašas)</w:t>
      </w:r>
    </w:p>
    <w:p w14:paraId="15162432" w14:textId="77777777" w:rsidR="00C533F8" w:rsidRPr="00C533F8" w:rsidRDefault="00C533F8" w:rsidP="0040318C">
      <w:pPr>
        <w:tabs>
          <w:tab w:val="left" w:pos="4253"/>
          <w:tab w:val="left" w:pos="6946"/>
        </w:tabs>
        <w:overflowPunct w:val="0"/>
        <w:spacing w:after="0" w:line="240" w:lineRule="auto"/>
        <w:jc w:val="both"/>
        <w:textAlignment w:val="baseline"/>
        <w:rPr>
          <w:rFonts w:ascii="Times New Roman" w:eastAsia="Times New Roman" w:hAnsi="Times New Roman" w:cs="Times New Roman"/>
          <w:sz w:val="24"/>
          <w:szCs w:val="24"/>
          <w:lang w:eastAsia="lt-LT"/>
        </w:rPr>
      </w:pPr>
    </w:p>
    <w:p w14:paraId="0D77484E" w14:textId="4B211EE2" w:rsidR="00C533F8" w:rsidRPr="00C533F8" w:rsidRDefault="00C533F8" w:rsidP="0040318C">
      <w:pPr>
        <w:tabs>
          <w:tab w:val="left" w:pos="4253"/>
          <w:tab w:val="left" w:pos="6946"/>
        </w:tabs>
        <w:overflowPunct w:val="0"/>
        <w:spacing w:after="0" w:line="240" w:lineRule="auto"/>
        <w:jc w:val="both"/>
        <w:textAlignment w:val="baseline"/>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 xml:space="preserve">Savivaldybės meras                              </w:t>
      </w:r>
      <w:r w:rsidR="0040318C">
        <w:rPr>
          <w:rFonts w:ascii="Times New Roman" w:eastAsia="Times New Roman" w:hAnsi="Times New Roman" w:cs="Times New Roman"/>
          <w:sz w:val="24"/>
          <w:szCs w:val="24"/>
          <w:lang w:eastAsia="lt-LT"/>
        </w:rPr>
        <w:t xml:space="preserve">           __________        </w:t>
      </w:r>
      <w:r w:rsidRPr="00C533F8">
        <w:rPr>
          <w:rFonts w:ascii="Times New Roman" w:eastAsia="Times New Roman" w:hAnsi="Times New Roman" w:cs="Times New Roman"/>
          <w:sz w:val="24"/>
          <w:szCs w:val="24"/>
          <w:lang w:eastAsia="lt-LT"/>
        </w:rPr>
        <w:t xml:space="preserve">Artūras Visockas    </w:t>
      </w:r>
      <w:r w:rsidR="0040318C">
        <w:rPr>
          <w:rFonts w:ascii="Times New Roman" w:eastAsia="Times New Roman" w:hAnsi="Times New Roman" w:cs="Times New Roman"/>
          <w:sz w:val="24"/>
          <w:szCs w:val="24"/>
          <w:lang w:eastAsia="lt-LT"/>
        </w:rPr>
        <w:t xml:space="preserve">   </w:t>
      </w:r>
      <w:r w:rsidRPr="00C533F8">
        <w:rPr>
          <w:rFonts w:ascii="Times New Roman" w:eastAsia="Times New Roman" w:hAnsi="Times New Roman" w:cs="Times New Roman"/>
          <w:sz w:val="24"/>
          <w:szCs w:val="24"/>
          <w:lang w:eastAsia="lt-LT"/>
        </w:rPr>
        <w:t xml:space="preserve"> 2021-02-</w:t>
      </w:r>
      <w:r w:rsidR="0040318C">
        <w:rPr>
          <w:rFonts w:ascii="Times New Roman" w:eastAsia="Times New Roman" w:hAnsi="Times New Roman" w:cs="Times New Roman"/>
          <w:sz w:val="24"/>
          <w:szCs w:val="24"/>
          <w:lang w:eastAsia="lt-LT"/>
        </w:rPr>
        <w:t>22</w:t>
      </w:r>
    </w:p>
    <w:p w14:paraId="341D81A9" w14:textId="77777777" w:rsidR="00C533F8" w:rsidRPr="00C533F8" w:rsidRDefault="00C533F8" w:rsidP="0040318C">
      <w:pPr>
        <w:tabs>
          <w:tab w:val="left" w:pos="1276"/>
          <w:tab w:val="left" w:pos="4536"/>
          <w:tab w:val="left" w:pos="7230"/>
        </w:tabs>
        <w:overflowPunct w:val="0"/>
        <w:spacing w:after="0" w:line="240" w:lineRule="auto"/>
        <w:jc w:val="both"/>
        <w:textAlignment w:val="baseline"/>
        <w:rPr>
          <w:rFonts w:ascii="Times New Roman" w:eastAsia="Times New Roman" w:hAnsi="Times New Roman" w:cs="Times New Roman"/>
          <w:sz w:val="20"/>
          <w:szCs w:val="20"/>
          <w:lang w:eastAsia="lt-LT"/>
        </w:rPr>
      </w:pPr>
      <w:r w:rsidRPr="00C533F8">
        <w:rPr>
          <w:rFonts w:ascii="Times New Roman" w:eastAsia="Times New Roman" w:hAnsi="Times New Roman" w:cs="Times New Roman"/>
          <w:sz w:val="20"/>
          <w:szCs w:val="20"/>
          <w:lang w:eastAsia="lt-LT"/>
        </w:rPr>
        <w:t xml:space="preserve">                                                                                           (parašas)                            </w:t>
      </w:r>
    </w:p>
    <w:p w14:paraId="6B03FDC1" w14:textId="77777777" w:rsidR="00C533F8" w:rsidRPr="00C533F8" w:rsidRDefault="00C533F8" w:rsidP="0040318C">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rPr>
      </w:pPr>
    </w:p>
    <w:p w14:paraId="132AD701" w14:textId="2BA12F7D" w:rsidR="00C533F8" w:rsidRPr="00C533F8" w:rsidRDefault="00C533F8" w:rsidP="0040318C">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rPr>
      </w:pPr>
      <w:r w:rsidRPr="00C533F8">
        <w:rPr>
          <w:rFonts w:ascii="Times New Roman" w:eastAsia="Times New Roman" w:hAnsi="Times New Roman" w:cs="Times New Roman"/>
          <w:color w:val="000000"/>
          <w:sz w:val="24"/>
          <w:szCs w:val="24"/>
        </w:rPr>
        <w:t xml:space="preserve">Galutinis metų veiklos ataskaitos įvertinimas  </w:t>
      </w:r>
      <w:r w:rsidR="0040318C" w:rsidRPr="0040318C">
        <w:rPr>
          <w:rFonts w:ascii="Times New Roman" w:eastAsia="Times New Roman" w:hAnsi="Times New Roman" w:cs="Times New Roman"/>
          <w:b/>
          <w:color w:val="000000"/>
          <w:sz w:val="24"/>
          <w:szCs w:val="24"/>
        </w:rPr>
        <w:t>labai gerai</w:t>
      </w:r>
      <w:r w:rsidR="0040318C">
        <w:rPr>
          <w:rFonts w:ascii="Times New Roman" w:eastAsia="Times New Roman" w:hAnsi="Times New Roman" w:cs="Times New Roman"/>
          <w:color w:val="000000"/>
          <w:sz w:val="24"/>
          <w:szCs w:val="24"/>
        </w:rPr>
        <w:t xml:space="preserve"> </w:t>
      </w:r>
    </w:p>
    <w:p w14:paraId="6D870339" w14:textId="77777777" w:rsidR="00C533F8" w:rsidRPr="00C533F8" w:rsidRDefault="00C533F8" w:rsidP="0040318C">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rPr>
      </w:pPr>
    </w:p>
    <w:p w14:paraId="6F9394F2" w14:textId="77777777" w:rsidR="00C533F8" w:rsidRPr="00C533F8" w:rsidRDefault="00C533F8" w:rsidP="0040318C">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rPr>
      </w:pPr>
    </w:p>
    <w:p w14:paraId="0BC5EFD8" w14:textId="77777777" w:rsidR="00C533F8" w:rsidRPr="00C533F8" w:rsidRDefault="00C533F8" w:rsidP="0040318C">
      <w:pPr>
        <w:tabs>
          <w:tab w:val="left" w:pos="1276"/>
          <w:tab w:val="left" w:pos="5954"/>
          <w:tab w:val="left" w:pos="8364"/>
        </w:tabs>
        <w:overflowPunct w:val="0"/>
        <w:spacing w:after="0" w:line="240" w:lineRule="auto"/>
        <w:jc w:val="both"/>
        <w:textAlignment w:val="baseline"/>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Susipažinau.</w:t>
      </w:r>
    </w:p>
    <w:p w14:paraId="438EE28C" w14:textId="77777777" w:rsidR="00C533F8" w:rsidRPr="00C533F8" w:rsidRDefault="00C533F8" w:rsidP="0040318C">
      <w:pPr>
        <w:tabs>
          <w:tab w:val="left" w:pos="4253"/>
          <w:tab w:val="left" w:pos="6946"/>
        </w:tabs>
        <w:overflowPunct w:val="0"/>
        <w:spacing w:after="0" w:line="240" w:lineRule="auto"/>
        <w:jc w:val="both"/>
        <w:textAlignment w:val="baseline"/>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Ši</w:t>
      </w:r>
      <w:r>
        <w:rPr>
          <w:rFonts w:ascii="Times New Roman" w:eastAsia="Times New Roman" w:hAnsi="Times New Roman" w:cs="Times New Roman"/>
          <w:sz w:val="24"/>
          <w:szCs w:val="24"/>
          <w:lang w:eastAsia="lt-LT"/>
        </w:rPr>
        <w:t>aulių lopšelio-darželio „Žilvitis</w:t>
      </w:r>
      <w:r w:rsidRPr="00C533F8">
        <w:rPr>
          <w:rFonts w:ascii="Times New Roman" w:eastAsia="Times New Roman" w:hAnsi="Times New Roman" w:cs="Times New Roman"/>
          <w:sz w:val="24"/>
          <w:szCs w:val="24"/>
          <w:lang w:eastAsia="lt-LT"/>
        </w:rPr>
        <w:t>“</w:t>
      </w:r>
    </w:p>
    <w:p w14:paraId="5B95EDB9" w14:textId="15775D71" w:rsidR="00C533F8" w:rsidRPr="00C533F8" w:rsidRDefault="00C533F8" w:rsidP="0040318C">
      <w:pPr>
        <w:tabs>
          <w:tab w:val="left" w:pos="4253"/>
          <w:tab w:val="left" w:pos="6946"/>
        </w:tabs>
        <w:overflowPunct w:val="0"/>
        <w:spacing w:after="0" w:line="240" w:lineRule="auto"/>
        <w:jc w:val="both"/>
        <w:textAlignment w:val="baseline"/>
        <w:rPr>
          <w:rFonts w:ascii="Times New Roman" w:eastAsia="Times New Roman" w:hAnsi="Times New Roman" w:cs="Times New Roman"/>
          <w:sz w:val="24"/>
          <w:szCs w:val="24"/>
          <w:lang w:eastAsia="lt-LT"/>
        </w:rPr>
      </w:pPr>
      <w:r w:rsidRPr="00C533F8">
        <w:rPr>
          <w:rFonts w:ascii="Times New Roman" w:eastAsia="Times New Roman" w:hAnsi="Times New Roman" w:cs="Times New Roman"/>
          <w:sz w:val="24"/>
          <w:szCs w:val="24"/>
          <w:lang w:eastAsia="lt-LT"/>
        </w:rPr>
        <w:t xml:space="preserve">direktorė                                                       __________  </w:t>
      </w:r>
      <w:r w:rsidR="0040318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Eglė Ivanauskaitė-Rimšė</w:t>
      </w:r>
      <w:r w:rsidRPr="00C533F8">
        <w:rPr>
          <w:rFonts w:ascii="Times New Roman" w:eastAsia="Times New Roman" w:hAnsi="Times New Roman" w:cs="Times New Roman"/>
          <w:sz w:val="24"/>
          <w:szCs w:val="24"/>
          <w:lang w:eastAsia="lt-LT"/>
        </w:rPr>
        <w:t xml:space="preserve">   2021-02-</w:t>
      </w:r>
      <w:r w:rsidR="0040318C">
        <w:rPr>
          <w:rFonts w:ascii="Times New Roman" w:eastAsia="Times New Roman" w:hAnsi="Times New Roman" w:cs="Times New Roman"/>
          <w:sz w:val="24"/>
          <w:szCs w:val="24"/>
          <w:lang w:eastAsia="lt-LT"/>
        </w:rPr>
        <w:t>22</w:t>
      </w:r>
    </w:p>
    <w:p w14:paraId="21CDBC62" w14:textId="77777777" w:rsidR="00C533F8" w:rsidRPr="00C533F8" w:rsidRDefault="00C533F8" w:rsidP="0040318C">
      <w:pPr>
        <w:tabs>
          <w:tab w:val="left" w:pos="4536"/>
          <w:tab w:val="left" w:pos="7230"/>
        </w:tabs>
        <w:overflowPunct w:val="0"/>
        <w:spacing w:after="0" w:line="240" w:lineRule="auto"/>
        <w:jc w:val="both"/>
        <w:textAlignment w:val="baseline"/>
        <w:rPr>
          <w:rFonts w:ascii="Times New Roman" w:eastAsia="Times New Roman" w:hAnsi="Times New Roman" w:cs="Times New Roman"/>
          <w:sz w:val="20"/>
          <w:szCs w:val="20"/>
          <w:lang w:eastAsia="lt-LT"/>
        </w:rPr>
      </w:pPr>
      <w:r w:rsidRPr="00C533F8">
        <w:rPr>
          <w:rFonts w:ascii="Times New Roman" w:eastAsia="Times New Roman" w:hAnsi="Times New Roman" w:cs="Times New Roman"/>
          <w:sz w:val="20"/>
          <w:szCs w:val="20"/>
          <w:lang w:eastAsia="lt-LT"/>
        </w:rPr>
        <w:t xml:space="preserve">                                                                                        (parašas)                                                                              </w:t>
      </w:r>
    </w:p>
    <w:p w14:paraId="6CC0BDD6" w14:textId="77777777" w:rsidR="00C533F8" w:rsidRPr="00C533F8" w:rsidRDefault="00C533F8" w:rsidP="0040318C">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rPr>
      </w:pPr>
    </w:p>
    <w:p w14:paraId="393FAA76" w14:textId="77777777" w:rsidR="00C1668E" w:rsidRPr="008F74F9" w:rsidRDefault="00C1668E" w:rsidP="0040318C">
      <w:pPr>
        <w:spacing w:after="0" w:line="240" w:lineRule="auto"/>
        <w:rPr>
          <w:rFonts w:ascii="Times New Roman" w:hAnsi="Times New Roman" w:cs="Times New Roman"/>
          <w:sz w:val="24"/>
          <w:szCs w:val="24"/>
        </w:rPr>
      </w:pPr>
    </w:p>
    <w:sectPr w:rsidR="00C1668E" w:rsidRPr="008F74F9" w:rsidSect="0040318C">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DDC2D" w14:textId="77777777" w:rsidR="001C4079" w:rsidRDefault="001C4079" w:rsidP="00311568">
      <w:pPr>
        <w:spacing w:after="0" w:line="240" w:lineRule="auto"/>
      </w:pPr>
      <w:r>
        <w:separator/>
      </w:r>
    </w:p>
  </w:endnote>
  <w:endnote w:type="continuationSeparator" w:id="0">
    <w:p w14:paraId="29D49EE3" w14:textId="77777777" w:rsidR="001C4079" w:rsidRDefault="001C4079" w:rsidP="0031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n-e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A48AE" w14:textId="77777777" w:rsidR="001C4079" w:rsidRDefault="001C4079" w:rsidP="00311568">
      <w:pPr>
        <w:spacing w:after="0" w:line="240" w:lineRule="auto"/>
      </w:pPr>
      <w:r>
        <w:separator/>
      </w:r>
    </w:p>
  </w:footnote>
  <w:footnote w:type="continuationSeparator" w:id="0">
    <w:p w14:paraId="43766EA6" w14:textId="77777777" w:rsidR="001C4079" w:rsidRDefault="001C4079" w:rsidP="00311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175092"/>
      <w:docPartObj>
        <w:docPartGallery w:val="Page Numbers (Top of Page)"/>
        <w:docPartUnique/>
      </w:docPartObj>
    </w:sdtPr>
    <w:sdtEndPr/>
    <w:sdtContent>
      <w:p w14:paraId="7ECB53DC" w14:textId="64486685" w:rsidR="0040318C" w:rsidRDefault="0040318C">
        <w:pPr>
          <w:pStyle w:val="Antrats"/>
          <w:jc w:val="center"/>
        </w:pPr>
        <w:r>
          <w:fldChar w:fldCharType="begin"/>
        </w:r>
        <w:r>
          <w:instrText>PAGE   \* MERGEFORMAT</w:instrText>
        </w:r>
        <w:r>
          <w:fldChar w:fldCharType="separate"/>
        </w:r>
        <w:r w:rsidR="001E48E6">
          <w:rPr>
            <w:noProof/>
          </w:rPr>
          <w:t>12</w:t>
        </w:r>
        <w:r>
          <w:fldChar w:fldCharType="end"/>
        </w:r>
      </w:p>
    </w:sdtContent>
  </w:sdt>
  <w:p w14:paraId="5B7C9338" w14:textId="77777777" w:rsidR="0040318C" w:rsidRDefault="0040318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68"/>
    <w:rsid w:val="0006248A"/>
    <w:rsid w:val="00086450"/>
    <w:rsid w:val="000C2703"/>
    <w:rsid w:val="001258D3"/>
    <w:rsid w:val="00193062"/>
    <w:rsid w:val="001C4079"/>
    <w:rsid w:val="001C62FF"/>
    <w:rsid w:val="001E4623"/>
    <w:rsid w:val="001E48E6"/>
    <w:rsid w:val="001E74C0"/>
    <w:rsid w:val="002336BE"/>
    <w:rsid w:val="002E4AAD"/>
    <w:rsid w:val="00311568"/>
    <w:rsid w:val="003E3E68"/>
    <w:rsid w:val="0040318C"/>
    <w:rsid w:val="00410253"/>
    <w:rsid w:val="004D3B91"/>
    <w:rsid w:val="00513D2A"/>
    <w:rsid w:val="005879C6"/>
    <w:rsid w:val="00703EFD"/>
    <w:rsid w:val="00755ADF"/>
    <w:rsid w:val="00763A9D"/>
    <w:rsid w:val="00786BEF"/>
    <w:rsid w:val="007C1481"/>
    <w:rsid w:val="007D7F86"/>
    <w:rsid w:val="007E0107"/>
    <w:rsid w:val="00867752"/>
    <w:rsid w:val="00881303"/>
    <w:rsid w:val="008F74F9"/>
    <w:rsid w:val="00917853"/>
    <w:rsid w:val="009655CA"/>
    <w:rsid w:val="00A52A6A"/>
    <w:rsid w:val="00A97871"/>
    <w:rsid w:val="00B673F3"/>
    <w:rsid w:val="00B93A7C"/>
    <w:rsid w:val="00BC619E"/>
    <w:rsid w:val="00C04BB1"/>
    <w:rsid w:val="00C1668E"/>
    <w:rsid w:val="00C20E3C"/>
    <w:rsid w:val="00C533F8"/>
    <w:rsid w:val="00CB422E"/>
    <w:rsid w:val="00CE638E"/>
    <w:rsid w:val="00D85109"/>
    <w:rsid w:val="00DD5159"/>
    <w:rsid w:val="00DF0AAC"/>
    <w:rsid w:val="00E12D4B"/>
    <w:rsid w:val="00E5219B"/>
    <w:rsid w:val="00E54916"/>
    <w:rsid w:val="00E56E2C"/>
    <w:rsid w:val="00FA54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A80E"/>
  <w15:chartTrackingRefBased/>
  <w15:docId w15:val="{B20A8CDE-47E1-4EDE-8069-B3FC890B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F74F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fontstyle01">
    <w:name w:val="fontstyle01"/>
    <w:basedOn w:val="Numatytasispastraiposriftas"/>
    <w:rsid w:val="00311568"/>
    <w:rPr>
      <w:rFonts w:ascii="Times New Roman" w:hAnsi="Times New Roman" w:cs="Times New Roman" w:hint="default"/>
      <w:b w:val="0"/>
      <w:bCs w:val="0"/>
      <w:i w:val="0"/>
      <w:iCs w:val="0"/>
      <w:color w:val="000000"/>
      <w:sz w:val="24"/>
      <w:szCs w:val="24"/>
    </w:rPr>
  </w:style>
  <w:style w:type="paragraph" w:styleId="Antrats">
    <w:name w:val="header"/>
    <w:basedOn w:val="prastasis"/>
    <w:link w:val="AntratsDiagrama"/>
    <w:uiPriority w:val="99"/>
    <w:unhideWhenUsed/>
    <w:rsid w:val="0031156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11568"/>
  </w:style>
  <w:style w:type="paragraph" w:styleId="Porat">
    <w:name w:val="footer"/>
    <w:basedOn w:val="prastasis"/>
    <w:link w:val="PoratDiagrama"/>
    <w:uiPriority w:val="99"/>
    <w:unhideWhenUsed/>
    <w:rsid w:val="0031156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11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17554</Words>
  <Characters>10007</Characters>
  <Application>Microsoft Office Word</Application>
  <DocSecurity>0</DocSecurity>
  <Lines>83</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vartotojas</cp:lastModifiedBy>
  <cp:revision>3</cp:revision>
  <dcterms:created xsi:type="dcterms:W3CDTF">2021-02-16T21:57:00Z</dcterms:created>
  <dcterms:modified xsi:type="dcterms:W3CDTF">2021-03-09T16:05:00Z</dcterms:modified>
</cp:coreProperties>
</file>