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362201" w:rsidRPr="007A1EF1" w:rsidTr="00362201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362201" w:rsidRPr="007A1EF1" w:rsidTr="007A1E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362201" w:rsidRPr="007A1EF1" w:rsidTr="007A1E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362201" w:rsidRPr="007A1EF1" w:rsidTr="007A1E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7A1EF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A1EF1">
                    <w:rPr>
                      <w:sz w:val="24"/>
                      <w:szCs w:val="24"/>
                      <w:lang w:val="lt-LT"/>
                    </w:rPr>
                    <w:t xml:space="preserve">direktoriaus 2020 m. birželio </w:t>
                  </w:r>
                  <w:r w:rsidR="0058525D">
                    <w:rPr>
                      <w:sz w:val="24"/>
                      <w:szCs w:val="24"/>
                      <w:lang w:val="lt-LT"/>
                    </w:rPr>
                    <w:t xml:space="preserve">29 </w:t>
                  </w:r>
                  <w:r w:rsidRPr="007A1EF1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362201" w:rsidRPr="007A1EF1" w:rsidTr="007A1E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7A1EF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58525D">
                    <w:rPr>
                      <w:color w:val="000000"/>
                      <w:sz w:val="24"/>
                      <w:szCs w:val="24"/>
                      <w:lang w:val="lt-LT"/>
                    </w:rPr>
                    <w:t>348</w:t>
                  </w:r>
                </w:p>
              </w:tc>
            </w:tr>
            <w:tr w:rsidR="00362201" w:rsidRPr="007A1EF1" w:rsidTr="007A1EF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>
                  <w:pPr>
                    <w:rPr>
                      <w:lang w:val="lt-LT"/>
                    </w:rPr>
                  </w:pPr>
                </w:p>
              </w:tc>
            </w:tr>
            <w:tr w:rsidR="00362201" w:rsidRPr="007A1EF1" w:rsidTr="007A1EF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362201" w:rsidRPr="007A1EF1" w:rsidTr="007A1EF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BENDRŲJŲ REIKALŲ SKYRI</w:t>
                  </w:r>
                  <w:r w:rsidR="007A1EF1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362201" w:rsidRPr="007A1EF1" w:rsidTr="007A1EF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APTARNAVIMO IR E. PASLAUGŲ POSKYRI</w:t>
                  </w:r>
                  <w:r w:rsidR="007A1EF1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362201" w:rsidRPr="007A1EF1" w:rsidTr="007A1EF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VYRESN</w:t>
                  </w:r>
                  <w:r w:rsidR="007A1EF1">
                    <w:rPr>
                      <w:b/>
                      <w:color w:val="000000"/>
                      <w:sz w:val="24"/>
                      <w:lang w:val="lt-LT"/>
                    </w:rPr>
                    <w:t>IOJO</w:t>
                  </w: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 xml:space="preserve"> SPECIALIST</w:t>
                  </w:r>
                  <w:r w:rsidR="007A1EF1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362201" w:rsidRPr="007A1EF1" w:rsidTr="007A1EF1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B15FA2" w:rsidRPr="007A1EF1" w:rsidRDefault="00B15FA2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</w:tr>
      <w:tr w:rsidR="00B15FA2" w:rsidRPr="007A1EF1">
        <w:trPr>
          <w:trHeight w:val="349"/>
        </w:trPr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15FA2" w:rsidRPr="007A1EF1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1. Pareigybės lygmuo – vyresnysis specialistas (X lygmuo).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poskyrio vedėjui.</w:t>
                  </w:r>
                </w:p>
              </w:tc>
            </w:tr>
          </w:tbl>
          <w:p w:rsidR="00B15FA2" w:rsidRPr="007A1EF1" w:rsidRDefault="00B15FA2">
            <w:pPr>
              <w:rPr>
                <w:lang w:val="lt-LT"/>
              </w:rPr>
            </w:pPr>
          </w:p>
        </w:tc>
      </w:tr>
      <w:tr w:rsidR="00B15FA2" w:rsidRPr="007A1EF1">
        <w:trPr>
          <w:trHeight w:val="120"/>
        </w:trPr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15FA2" w:rsidRPr="007A1EF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>
                        <w:pPr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3.1. administracinių paslaugų teikimas.</w:t>
                        </w:r>
                      </w:p>
                    </w:tc>
                  </w:tr>
                </w:tbl>
                <w:p w:rsidR="00B15FA2" w:rsidRPr="007A1EF1" w:rsidRDefault="00B15FA2">
                  <w:pPr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>
                        <w:pPr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4.1. dokumentų valdymas.</w:t>
                        </w:r>
                      </w:p>
                    </w:tc>
                  </w:tr>
                </w:tbl>
                <w:p w:rsidR="00B15FA2" w:rsidRPr="007A1EF1" w:rsidRDefault="00B15FA2">
                  <w:pPr>
                    <w:rPr>
                      <w:lang w:val="lt-LT"/>
                    </w:rPr>
                  </w:pPr>
                </w:p>
              </w:tc>
            </w:tr>
          </w:tbl>
          <w:p w:rsidR="00B15FA2" w:rsidRPr="007A1EF1" w:rsidRDefault="00B15FA2">
            <w:pPr>
              <w:rPr>
                <w:lang w:val="lt-LT"/>
              </w:rPr>
            </w:pPr>
          </w:p>
        </w:tc>
      </w:tr>
      <w:tr w:rsidR="00B15FA2" w:rsidRPr="007A1EF1">
        <w:trPr>
          <w:trHeight w:val="126"/>
        </w:trPr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15FA2" w:rsidRPr="007A1EF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>
                        <w:pPr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5.1. gyvenamosios vietos deklaravimo  funkcijų vykdymas.</w:t>
                        </w:r>
                      </w:p>
                    </w:tc>
                  </w:tr>
                </w:tbl>
                <w:p w:rsidR="00B15FA2" w:rsidRPr="007A1EF1" w:rsidRDefault="00B15FA2">
                  <w:pPr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>
                        <w:pPr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6.1. gyvenamosios vietos deklaravimo dokumentų valdymas.</w:t>
                        </w:r>
                      </w:p>
                    </w:tc>
                  </w:tr>
                </w:tbl>
                <w:p w:rsidR="00B15FA2" w:rsidRPr="007A1EF1" w:rsidRDefault="00B15FA2">
                  <w:pPr>
                    <w:rPr>
                      <w:lang w:val="lt-LT"/>
                    </w:rPr>
                  </w:pPr>
                </w:p>
              </w:tc>
            </w:tr>
          </w:tbl>
          <w:p w:rsidR="00B15FA2" w:rsidRPr="007A1EF1" w:rsidRDefault="00B15FA2">
            <w:pPr>
              <w:rPr>
                <w:lang w:val="lt-LT"/>
              </w:rPr>
            </w:pPr>
          </w:p>
        </w:tc>
      </w:tr>
      <w:tr w:rsidR="00B15FA2" w:rsidRPr="007A1EF1">
        <w:trPr>
          <w:trHeight w:val="99"/>
        </w:trPr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15FA2" w:rsidRPr="007A1EF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B15FA2" w:rsidRPr="007A1EF1" w:rsidRDefault="00D76986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B15FA2" w:rsidRPr="007A1EF1" w:rsidRDefault="00B15FA2">
            <w:pPr>
              <w:rPr>
                <w:lang w:val="lt-LT"/>
              </w:rPr>
            </w:pPr>
          </w:p>
        </w:tc>
      </w:tr>
      <w:tr w:rsidR="00B15FA2" w:rsidRPr="007A1EF1">
        <w:trPr>
          <w:trHeight w:val="39"/>
        </w:trPr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>
            <w:pPr>
              <w:pStyle w:val="EmptyLayoutCell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7. Apdoroja su administracinių paslaugų teikimu susijusią informaciją.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8. Konsultuoja priskirtos srities klausimais.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9. Nagrinėja prašymus ir kitus dokumentus vidutinio sudėtingumo klausimais dėl administracinių paslaugų teikimo veiklų vykdymo, rengia sprendimus ir atsakymus.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10. Priima ir aptarnauja asmenis.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11. Rengia ir teikia informaciją su administracinių paslaugų teikimu susijusiais vidutinio sudėtingumo klausimais.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12. Rengia teisės aktų projektus ir kitus susijusius dokumentus dėl administracinių paslaugų teikimo.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13. Apdoroja su dokumentų valdymu susijusią informaciją.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14. Administruoja dokumentus.</w:t>
                  </w:r>
                </w:p>
              </w:tc>
            </w:tr>
          </w:tbl>
          <w:p w:rsidR="00B15FA2" w:rsidRPr="007A1EF1" w:rsidRDefault="00B15FA2" w:rsidP="007A1EF1">
            <w:pPr>
              <w:jc w:val="both"/>
              <w:rPr>
                <w:lang w:val="lt-LT"/>
              </w:rPr>
            </w:pPr>
          </w:p>
        </w:tc>
      </w:tr>
      <w:tr w:rsidR="00B15FA2" w:rsidRPr="007A1EF1">
        <w:trPr>
          <w:trHeight w:val="20"/>
        </w:trPr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15. Tvarko gyvenamosios vietos deklaravimo dokumentus pareiškėjo namuose, kai asmuo dėl negalios negali atvykti į skyrių.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16. Išduoda Lietuvos Respublikos gyvenamosios vietos deklaravimo įstatyme, taip pat kituose teisės aktuose gyvenamąją vietą ir kitokią faktinę padėtį patvirtinančius dokumentus.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17. Koordinuoja Savivaldybės teikiamų administracinių paslaugų sąrašo ir administracinių paslaugų teikimo aprašymų rengimą, jų tvirtinimą.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18. Administruoja Savivaldybės informacijos teikimą  Viešųjų ir administracinių paslaugų stebėsenos ir analizės informacinėje sistemoje.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19. Pildo Poskyrio darbuotojų darbo laiko apskaitos žiniaraštį.</w:t>
                  </w:r>
                </w:p>
              </w:tc>
            </w:tr>
          </w:tbl>
          <w:p w:rsidR="00B15FA2" w:rsidRPr="007A1EF1" w:rsidRDefault="00B15FA2" w:rsidP="007A1EF1">
            <w:pPr>
              <w:jc w:val="both"/>
              <w:rPr>
                <w:lang w:val="lt-LT"/>
              </w:rPr>
            </w:pPr>
          </w:p>
        </w:tc>
      </w:tr>
      <w:tr w:rsidR="00B15FA2" w:rsidRPr="007A1EF1">
        <w:trPr>
          <w:trHeight w:val="19"/>
        </w:trPr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B15FA2" w:rsidRPr="007A1EF1" w:rsidRDefault="00B15FA2" w:rsidP="007A1EF1">
            <w:pPr>
              <w:jc w:val="both"/>
              <w:rPr>
                <w:lang w:val="lt-LT"/>
              </w:rPr>
            </w:pPr>
          </w:p>
        </w:tc>
      </w:tr>
      <w:tr w:rsidR="00B15FA2" w:rsidRPr="007A1EF1">
        <w:trPr>
          <w:trHeight w:val="139"/>
        </w:trPr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15FA2" w:rsidRPr="007A1EF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B15FA2" w:rsidRPr="007A1EF1" w:rsidRDefault="00D76986" w:rsidP="007A1EF1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21. Išsilavinimo ir darbo patirties reikalavimai: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15FA2" w:rsidRPr="007A1EF1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15FA2" w:rsidRPr="007A1EF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15FA2" w:rsidRPr="007A1EF1" w:rsidRDefault="00D76986" w:rsidP="007A1EF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A1EF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21.1. išsilavinimas – ne žemesnis kaip aukštasis koleginis išsilavinimas (profesinio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:rsidR="00B15FA2" w:rsidRPr="007A1EF1" w:rsidRDefault="00B15FA2" w:rsidP="007A1EF1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22. Atitikimas kitiems reikalavimams: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 w:rsidP="007A1EF1">
                        <w:pPr>
                          <w:jc w:val="both"/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22.1. gebėti dirbti su kompiuterinėmis programomis.</w:t>
                        </w:r>
                      </w:p>
                    </w:tc>
                  </w:tr>
                </w:tbl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B15FA2" w:rsidRPr="007A1EF1" w:rsidRDefault="00B15FA2" w:rsidP="007A1EF1">
            <w:pPr>
              <w:jc w:val="both"/>
              <w:rPr>
                <w:lang w:val="lt-LT"/>
              </w:rPr>
            </w:pPr>
          </w:p>
        </w:tc>
      </w:tr>
      <w:tr w:rsidR="00B15FA2" w:rsidRPr="007A1EF1">
        <w:trPr>
          <w:trHeight w:val="62"/>
        </w:trPr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15FA2" w:rsidRPr="007A1EF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B15FA2" w:rsidRPr="007A1EF1" w:rsidRDefault="00D76986" w:rsidP="007A1EF1">
                  <w:pPr>
                    <w:jc w:val="center"/>
                    <w:rPr>
                      <w:lang w:val="lt-LT"/>
                    </w:rPr>
                  </w:pPr>
                  <w:r w:rsidRPr="007A1EF1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23. Bendrosios kompetencijos ir jų pakankami lygiai: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 w:rsidP="007A1EF1">
                        <w:pPr>
                          <w:jc w:val="both"/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23.1. vertės visuomenei kūrimas – 2;</w:t>
                        </w:r>
                      </w:p>
                    </w:tc>
                  </w:tr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 w:rsidP="007A1EF1">
                        <w:pPr>
                          <w:jc w:val="both"/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23.2. organizuotumas – 2;</w:t>
                        </w:r>
                      </w:p>
                    </w:tc>
                  </w:tr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 w:rsidP="007A1EF1">
                        <w:pPr>
                          <w:jc w:val="both"/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23.3. patikimumas ir atsakingumas – 2;</w:t>
                        </w:r>
                      </w:p>
                    </w:tc>
                  </w:tr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 w:rsidP="007A1EF1">
                        <w:pPr>
                          <w:jc w:val="both"/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23.4. analizė ir pagrindimas – 3;</w:t>
                        </w:r>
                      </w:p>
                    </w:tc>
                  </w:tr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 w:rsidP="007A1EF1">
                        <w:pPr>
                          <w:jc w:val="both"/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23.5. komunikacija – 3.</w:t>
                        </w:r>
                      </w:p>
                    </w:tc>
                  </w:tr>
                </w:tbl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24. Specifinės kompetencijos ir jų pakankami lygiai:</w:t>
                  </w:r>
                  <w:r w:rsidRPr="007A1EF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15FA2" w:rsidRPr="007A1EF1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 w:rsidP="007A1EF1">
                        <w:pPr>
                          <w:jc w:val="both"/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24.1. informacijos valdymas – 2;</w:t>
                        </w:r>
                      </w:p>
                    </w:tc>
                  </w:tr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 w:rsidP="007A1EF1">
                        <w:pPr>
                          <w:jc w:val="both"/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24.2. orientacija į aptarnaujamą asmenį – 2;</w:t>
                        </w:r>
                      </w:p>
                    </w:tc>
                  </w:tr>
                  <w:tr w:rsidR="00B15FA2" w:rsidRPr="007A1EF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15FA2" w:rsidRPr="007A1EF1" w:rsidRDefault="00D76986" w:rsidP="007A1EF1">
                        <w:pPr>
                          <w:jc w:val="both"/>
                          <w:rPr>
                            <w:lang w:val="lt-LT"/>
                          </w:rPr>
                        </w:pPr>
                        <w:r w:rsidRPr="007A1EF1">
                          <w:rPr>
                            <w:color w:val="000000"/>
                            <w:sz w:val="24"/>
                            <w:lang w:val="lt-LT"/>
                          </w:rPr>
                          <w:t>24.3. konfliktų valdymas – 2.</w:t>
                        </w:r>
                      </w:p>
                    </w:tc>
                  </w:tr>
                </w:tbl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B15FA2" w:rsidRPr="007A1EF1" w:rsidRDefault="00B15FA2" w:rsidP="007A1EF1">
            <w:pPr>
              <w:jc w:val="both"/>
              <w:rPr>
                <w:lang w:val="lt-LT"/>
              </w:rPr>
            </w:pPr>
          </w:p>
        </w:tc>
      </w:tr>
      <w:tr w:rsidR="00B15FA2" w:rsidRPr="007A1EF1">
        <w:trPr>
          <w:trHeight w:val="517"/>
        </w:trPr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362201" w:rsidRPr="007A1EF1" w:rsidTr="00362201"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15FA2" w:rsidRPr="007A1EF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D76986" w:rsidP="007A1EF1">
                  <w:pPr>
                    <w:jc w:val="both"/>
                    <w:rPr>
                      <w:lang w:val="lt-LT"/>
                    </w:rPr>
                  </w:pPr>
                  <w:r w:rsidRPr="007A1EF1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15FA2" w:rsidRPr="007A1EF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5FA2" w:rsidRPr="007A1EF1" w:rsidRDefault="00B15FA2" w:rsidP="007A1EF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B15FA2" w:rsidRPr="007A1EF1" w:rsidRDefault="00B15FA2" w:rsidP="007A1EF1">
            <w:pPr>
              <w:jc w:val="both"/>
              <w:rPr>
                <w:lang w:val="lt-LT"/>
              </w:rPr>
            </w:pPr>
          </w:p>
        </w:tc>
      </w:tr>
      <w:tr w:rsidR="00B15FA2" w:rsidRPr="007A1EF1">
        <w:trPr>
          <w:trHeight w:val="41"/>
        </w:trPr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B15FA2" w:rsidRPr="007A1EF1" w:rsidRDefault="00B15FA2" w:rsidP="007A1EF1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:rsidR="00D76986" w:rsidRPr="007A1EF1" w:rsidRDefault="00D76986" w:rsidP="007A1EF1">
      <w:pPr>
        <w:jc w:val="both"/>
        <w:rPr>
          <w:lang w:val="lt-LT"/>
        </w:rPr>
      </w:pPr>
    </w:p>
    <w:sectPr w:rsidR="00D76986" w:rsidRPr="007A1EF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01"/>
    <w:rsid w:val="00362201"/>
    <w:rsid w:val="0058525D"/>
    <w:rsid w:val="007A1EF1"/>
    <w:rsid w:val="00B15FA2"/>
    <w:rsid w:val="00D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5C505"/>
  <w15:chartTrackingRefBased/>
  <w15:docId w15:val="{A82AFD8F-6FF7-44DD-8A6E-3F4F0704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2064</Words>
  <Characters>1177</Characters>
  <Application>Microsoft Office Word</Application>
  <DocSecurity>0</DocSecurity>
  <Lines>9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5</cp:revision>
  <dcterms:created xsi:type="dcterms:W3CDTF">2020-06-25T12:16:00Z</dcterms:created>
  <dcterms:modified xsi:type="dcterms:W3CDTF">2020-07-09T14:05:00Z</dcterms:modified>
</cp:coreProperties>
</file>