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4463A8" w:rsidTr="004463A8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4463A8" w:rsidTr="004463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463A8" w:rsidTr="004463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Default="004463A8" w:rsidP="004463A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Default="004463A8" w:rsidP="004463A8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463A8" w:rsidTr="004463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Default="004463A8" w:rsidP="004463A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Pr="00435FCB" w:rsidRDefault="004463A8" w:rsidP="00470862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35FCB">
                    <w:rPr>
                      <w:sz w:val="24"/>
                      <w:szCs w:val="24"/>
                    </w:rPr>
                    <w:t xml:space="preserve"> m. </w:t>
                  </w:r>
                  <w:proofErr w:type="spellStart"/>
                  <w:r>
                    <w:rPr>
                      <w:sz w:val="24"/>
                      <w:szCs w:val="24"/>
                    </w:rPr>
                    <w:t>vasario</w:t>
                  </w:r>
                  <w:proofErr w:type="spellEnd"/>
                  <w:r w:rsidRPr="00435FCB">
                    <w:rPr>
                      <w:sz w:val="24"/>
                      <w:szCs w:val="24"/>
                    </w:rPr>
                    <w:t xml:space="preserve">  </w:t>
                  </w:r>
                  <w:r w:rsidR="00470862">
                    <w:rPr>
                      <w:sz w:val="24"/>
                      <w:szCs w:val="24"/>
                    </w:rPr>
                    <w:t>19</w:t>
                  </w:r>
                  <w:r w:rsidRPr="00435FCB">
                    <w:rPr>
                      <w:sz w:val="24"/>
                      <w:szCs w:val="24"/>
                    </w:rPr>
                    <w:t xml:space="preserve">  d.</w:t>
                  </w:r>
                </w:p>
              </w:tc>
            </w:tr>
            <w:tr w:rsidR="004463A8" w:rsidTr="004463A8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Default="004463A8" w:rsidP="004463A8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Pr="00435FCB" w:rsidRDefault="004463A8" w:rsidP="004463A8">
                  <w:pPr>
                    <w:rPr>
                      <w:sz w:val="24"/>
                      <w:szCs w:val="24"/>
                    </w:rPr>
                  </w:pPr>
                  <w:r w:rsidRPr="00435FCB">
                    <w:rPr>
                      <w:color w:val="000000"/>
                      <w:sz w:val="24"/>
                      <w:szCs w:val="24"/>
                    </w:rPr>
                    <w:t>įsakymu Nr. AP-</w:t>
                  </w:r>
                  <w:r w:rsidR="00470862">
                    <w:rPr>
                      <w:color w:val="000000"/>
                      <w:sz w:val="24"/>
                      <w:szCs w:val="24"/>
                    </w:rPr>
                    <w:t>227</w:t>
                  </w:r>
                  <w:bookmarkStart w:id="0" w:name="_GoBack"/>
                  <w:bookmarkEnd w:id="0"/>
                </w:p>
              </w:tc>
            </w:tr>
            <w:tr w:rsidR="004463A8" w:rsidTr="004463A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4463A8" w:rsidTr="004463A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463A8" w:rsidTr="004463A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METRIKACIJOS SKYRIAUS</w:t>
                  </w:r>
                  <w:r w:rsidR="004463A8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4463A8" w:rsidTr="004463A8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0717F8" w:rsidRDefault="000717F8"/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0717F8">
        <w:trPr>
          <w:trHeight w:val="349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19"/>
            </w:tblGrid>
            <w:tr w:rsidR="000717F8" w:rsidTr="004463A8">
              <w:trPr>
                <w:trHeight w:val="72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 xml:space="preserve">1. Pareigybės lygmuo – skyriaus (biuro, tarnybos)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(V lygmuo).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61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0717F8" w:rsidRDefault="000717F8"/>
        </w:tc>
      </w:tr>
      <w:tr w:rsidR="000717F8">
        <w:trPr>
          <w:trHeight w:val="120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717F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717F8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Administracinių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paslaugų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teikimas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4. Veiklos planavimas.</w:t>
                        </w:r>
                      </w:p>
                    </w:tc>
                  </w:tr>
                </w:tbl>
                <w:p w:rsidR="000717F8" w:rsidRDefault="000717F8"/>
              </w:tc>
            </w:tr>
          </w:tbl>
          <w:p w:rsidR="000717F8" w:rsidRDefault="000717F8"/>
        </w:tc>
      </w:tr>
      <w:tr w:rsidR="000717F8">
        <w:trPr>
          <w:trHeight w:val="126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717F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0717F8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5.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Civilinės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būklės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aktų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įrašų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registravimas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6. Skyriaus darbo organizavimas ir planavimas.</w:t>
                        </w:r>
                      </w:p>
                    </w:tc>
                  </w:tr>
                </w:tbl>
                <w:p w:rsidR="000717F8" w:rsidRDefault="000717F8"/>
              </w:tc>
            </w:tr>
          </w:tbl>
          <w:p w:rsidR="000717F8" w:rsidRDefault="000717F8"/>
        </w:tc>
      </w:tr>
      <w:tr w:rsidR="000717F8">
        <w:trPr>
          <w:trHeight w:val="100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717F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0717F8" w:rsidRDefault="000717F8"/>
        </w:tc>
      </w:tr>
      <w:tr w:rsidR="000717F8">
        <w:trPr>
          <w:trHeight w:val="39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7. Įstaigos vadovui pavedus atstovauja įstaigai santykiuose su kitomis įstaigomis, organizacijomis bei fiziniais asmenimis.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r>
                    <w:rPr>
                      <w:color w:val="000000"/>
                      <w:sz w:val="24"/>
                    </w:rPr>
                    <w:t>8. Konsultuoja su struktūrinio padalinio veikla susijusiais klausimais.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r>
                    <w:rPr>
                      <w:color w:val="000000"/>
                      <w:sz w:val="24"/>
                    </w:rPr>
                    <w:t>9. Priima su struktūrinio padalinio veikla susijusius sprendimus.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r>
                    <w:rPr>
                      <w:color w:val="000000"/>
                      <w:sz w:val="24"/>
                    </w:rPr>
                    <w:t>10. Rengia ir teikia pasiūlymus su struktūrinio padalinio veikla susijusiais klausimais.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Vadovauja struktūrinio padalinio veiklos vykdymui aktualios informacijos apdorojimui arba prireikus apdoroja struktūrinio padalinio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veiklai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aktualią informaciją.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Valdo struktūrinio padalinio žmogiškuosius išteklius teisės aktų nustatyta tvarka.</w:t>
                  </w:r>
                </w:p>
              </w:tc>
            </w:tr>
          </w:tbl>
          <w:p w:rsidR="000717F8" w:rsidRDefault="000717F8" w:rsidP="004463A8"/>
        </w:tc>
      </w:tr>
      <w:tr w:rsidR="000717F8">
        <w:trPr>
          <w:trHeight w:val="20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 w:rsidP="004463A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 w:rsidP="004463A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 w:rsidP="004463A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 w:rsidP="004463A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Planuoja, organizuoja ir kontroliuoja Skyriaus darbą,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nurodo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paskirsto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tarnautojams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darbuotojams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užduočių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pavedimų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įvykdymą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darbo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drausmę</w:t>
                  </w:r>
                  <w:proofErr w:type="spellEnd"/>
                  <w:r>
                    <w:rPr>
                      <w:color w:val="000000"/>
                      <w:sz w:val="24"/>
                    </w:rPr>
                    <w:t>; vertina Skyriaus valstybės tarnautojų ir darbuotojų, dirbančių pagal sutartis, veiklą ir teikia išvadas.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463A8" w:rsidRDefault="004463A8" w:rsidP="004463A8">
                  <w:pPr>
                    <w:jc w:val="both"/>
                    <w:rPr>
                      <w:color w:val="000000"/>
                      <w:sz w:val="24"/>
                    </w:rPr>
                  </w:pPr>
                </w:p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17. Priima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interesantus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metrikacijos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skyriaus kompetencijos klausimais; organizuoja ir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santuokų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apeigas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iškilmingą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santuokos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organizuoja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santuokos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ceremonijas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norinčių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susituokti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pasirinktose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vietose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kontroliuoja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įtraukimą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apskaitą,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teisėtumą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18. Patvirtina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pasirašo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juos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liudijančius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išvadas dėl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ištaisymo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papildymo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anuliavimo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vardo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pavardės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pakeitimo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;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tvirtina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liudijančius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išrašus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pažymas,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patvirtinančias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kliūčių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santuoką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nebuvimo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teisėtumą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Nagrinėja fizinių ir juridinių asmenų prašymus,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pareiškimus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pasiūlymus ir skundus, rengia atsakymus Skyriaus kompetencijos klausimais,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siekdamas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įgyvendinti viešojo administravimo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Užtikrina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Kurti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patrauklią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socialinę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aplinką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“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priemonės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„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kraitelio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skyrimą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šeimoms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susilaukusioms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kūdikio</w:t>
                  </w:r>
                  <w:proofErr w:type="spellEnd"/>
                  <w:r>
                    <w:rPr>
                      <w:color w:val="000000"/>
                      <w:sz w:val="24"/>
                    </w:rPr>
                    <w:t>“ įgyvendinimą.</w:t>
                  </w:r>
                </w:p>
              </w:tc>
            </w:tr>
            <w:tr w:rsidR="000717F8" w:rsidTr="004463A8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 w:rsidP="004463A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Dalyvauja Savivaldybės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formavimo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procese, teikia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reikalingų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civilinės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būklės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aktų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atlikti,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poreikį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0717F8" w:rsidRDefault="000717F8" w:rsidP="004463A8"/>
        </w:tc>
      </w:tr>
      <w:tr w:rsidR="000717F8">
        <w:trPr>
          <w:trHeight w:val="20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:rsidR="000717F8" w:rsidRDefault="000717F8"/>
        </w:tc>
      </w:tr>
      <w:tr w:rsidR="000717F8">
        <w:trPr>
          <w:trHeight w:val="139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0717F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23.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717F8">
              <w:trPr>
                <w:trHeight w:val="238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0717F8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 w:rsidP="004463A8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klasikinės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socialinis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darbas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0717F8" w:rsidRDefault="000717F8"/>
                    </w:tc>
                  </w:tr>
                  <w:tr w:rsidR="000717F8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 w:rsidP="004463A8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23.5.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administracinio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darbo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srityje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0717F8" w:rsidTr="004463A8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0717F8" w:rsidRDefault="005C1C33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23.6.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5 metai. </w:t>
                              </w:r>
                            </w:p>
                          </w:tc>
                        </w:tr>
                      </w:tbl>
                      <w:p w:rsidR="000717F8" w:rsidRDefault="000717F8"/>
                    </w:tc>
                  </w:tr>
                </w:tbl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 xml:space="preserve">24.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Užsienio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717F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23481F">
                        <w:r>
                          <w:rPr>
                            <w:color w:val="000000"/>
                            <w:sz w:val="24"/>
                          </w:rPr>
                          <w:t xml:space="preserve">24.1.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kalba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rusų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arba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anglų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arba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vokiečių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;</w:t>
                        </w:r>
                      </w:p>
                    </w:tc>
                  </w:tr>
                </w:tbl>
                <w:p w:rsidR="000717F8" w:rsidRDefault="000717F8"/>
              </w:tc>
            </w:tr>
            <w:tr w:rsidR="000717F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24.2.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kalbos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mokėjimo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lygis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A2.</w:t>
                        </w:r>
                      </w:p>
                    </w:tc>
                  </w:tr>
                </w:tbl>
                <w:p w:rsidR="000717F8" w:rsidRDefault="000717F8"/>
              </w:tc>
            </w:tr>
          </w:tbl>
          <w:p w:rsidR="000717F8" w:rsidRDefault="000717F8"/>
        </w:tc>
      </w:tr>
      <w:tr w:rsidR="000717F8">
        <w:trPr>
          <w:trHeight w:val="62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0717F8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0717F8" w:rsidRDefault="005C1C33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25.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717F8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25.1. komunikacija – 5;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25.2. analizė ir pagrindimas – 4;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25.3. patikimumas ir atsakingumas – 4;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25.4. organizuotumas – 4;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25.5.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26. Vadybinės ir lyderystės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717F8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26.1. lyderystė – 4;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>26.2. veiklos valdymas – 4;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26.3.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strateginis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požiūris – 4.</w:t>
                        </w:r>
                      </w:p>
                    </w:tc>
                  </w:tr>
                </w:tbl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lastRenderedPageBreak/>
                    <w:t>27.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717F8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27.1.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orientacija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į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aptarnaujamą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asmenį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4;</w:t>
                        </w:r>
                      </w:p>
                    </w:tc>
                  </w:tr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27.2.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informacijos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– 4.</w:t>
                        </w:r>
                      </w:p>
                    </w:tc>
                  </w:tr>
                </w:tbl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28.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0717F8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0717F8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0717F8" w:rsidRDefault="005C1C33">
                        <w:r>
                          <w:rPr>
                            <w:color w:val="000000"/>
                            <w:sz w:val="24"/>
                          </w:rPr>
                          <w:t xml:space="preserve">28.1.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žmogiškųjų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išteklių valdymas – 5.</w:t>
                        </w:r>
                      </w:p>
                    </w:tc>
                  </w:tr>
                </w:tbl>
                <w:p w:rsidR="000717F8" w:rsidRDefault="000717F8"/>
              </w:tc>
            </w:tr>
          </w:tbl>
          <w:p w:rsidR="000717F8" w:rsidRDefault="000717F8"/>
        </w:tc>
      </w:tr>
      <w:tr w:rsidR="000717F8">
        <w:trPr>
          <w:trHeight w:val="517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  <w:tr w:rsidR="004463A8" w:rsidTr="004463A8"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0717F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5C1C33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  <w:tr w:rsidR="000717F8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0717F8" w:rsidRDefault="000717F8"/>
              </w:tc>
            </w:tr>
          </w:tbl>
          <w:p w:rsidR="000717F8" w:rsidRDefault="000717F8"/>
        </w:tc>
      </w:tr>
      <w:tr w:rsidR="000717F8">
        <w:trPr>
          <w:trHeight w:val="41"/>
        </w:trPr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9055" w:type="dxa"/>
          </w:tcPr>
          <w:p w:rsidR="000717F8" w:rsidRDefault="000717F8">
            <w:pPr>
              <w:pStyle w:val="EmptyLayoutCell"/>
            </w:pPr>
          </w:p>
        </w:tc>
        <w:tc>
          <w:tcPr>
            <w:tcW w:w="13" w:type="dxa"/>
          </w:tcPr>
          <w:p w:rsidR="000717F8" w:rsidRDefault="000717F8">
            <w:pPr>
              <w:pStyle w:val="EmptyLayoutCell"/>
            </w:pPr>
          </w:p>
        </w:tc>
      </w:tr>
    </w:tbl>
    <w:p w:rsidR="005C1C33" w:rsidRDefault="005C1C33"/>
    <w:sectPr w:rsidR="005C1C33" w:rsidSect="004463A8">
      <w:pgSz w:w="11905" w:h="16837"/>
      <w:pgMar w:top="851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A8"/>
    <w:rsid w:val="000717F8"/>
    <w:rsid w:val="0023481F"/>
    <w:rsid w:val="004463A8"/>
    <w:rsid w:val="00470862"/>
    <w:rsid w:val="005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DF7AE-E1C5-4D5F-ABE6-84A225A0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3180</Words>
  <Characters>1813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4</cp:revision>
  <dcterms:created xsi:type="dcterms:W3CDTF">2021-02-14T19:09:00Z</dcterms:created>
  <dcterms:modified xsi:type="dcterms:W3CDTF">2021-03-03T18:55:00Z</dcterms:modified>
</cp:coreProperties>
</file>