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454"/>
        <w:gridCol w:w="13"/>
      </w:tblGrid>
      <w:tr w:rsidR="002E29A7" w:rsidTr="002E29A7">
        <w:tc>
          <w:tcPr>
            <w:tcW w:w="9498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2E29A7" w:rsidTr="002E29A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A6D3B" w:rsidTr="002E29A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D3B" w:rsidRDefault="00CA6D3B" w:rsidP="00CA6D3B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D3B" w:rsidRDefault="00CA6D3B" w:rsidP="00CA6D3B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CA6D3B" w:rsidTr="002E29A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D3B" w:rsidRDefault="00CA6D3B" w:rsidP="00CA6D3B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D3B" w:rsidRDefault="00CA6D3B" w:rsidP="00CA6D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9 d.</w:t>
                  </w:r>
                </w:p>
              </w:tc>
            </w:tr>
            <w:tr w:rsidR="00CA6D3B" w:rsidTr="002E29A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D3B" w:rsidRDefault="00CA6D3B" w:rsidP="00CA6D3B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A6D3B" w:rsidRDefault="00CA6D3B" w:rsidP="00CA6D3B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</w:tr>
            <w:bookmarkEnd w:id="0"/>
            <w:tr w:rsidR="002E29A7" w:rsidTr="002E29A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</w:tr>
            <w:tr w:rsidR="002E29A7" w:rsidTr="002E29A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2E29A7" w:rsidTr="002E29A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KULTŪROS SKYRIAUS</w:t>
                  </w:r>
                </w:p>
              </w:tc>
            </w:tr>
            <w:tr w:rsidR="002E29A7" w:rsidTr="002E29A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2E29A7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2E29A7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2E29A7" w:rsidTr="002E29A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371A70" w:rsidRDefault="00371A70"/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371A70" w:rsidTr="002E29A7">
        <w:trPr>
          <w:trHeight w:val="349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71A70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371A7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371A7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371A70" w:rsidRDefault="00371A70"/>
        </w:tc>
      </w:tr>
      <w:tr w:rsidR="00371A70" w:rsidTr="002E29A7">
        <w:trPr>
          <w:trHeight w:val="120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71A7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71A70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71A7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>
                        <w:r>
                          <w:rPr>
                            <w:color w:val="000000"/>
                            <w:sz w:val="24"/>
                          </w:rPr>
                          <w:t xml:space="preserve">3. Viešųjų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</w:tbl>
                <w:p w:rsidR="00371A70" w:rsidRDefault="00371A70"/>
              </w:tc>
            </w:tr>
          </w:tbl>
          <w:p w:rsidR="00371A70" w:rsidRDefault="00371A70"/>
        </w:tc>
      </w:tr>
      <w:tr w:rsidR="00371A70" w:rsidTr="002E29A7">
        <w:trPr>
          <w:trHeight w:val="126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371A7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71A70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371A70" w:rsidTr="002E29A7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 w:rsidP="002E29A7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Kultūros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priemonių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planavimas, 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koordinavimas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administravimas.</w:t>
                        </w:r>
                      </w:p>
                    </w:tc>
                  </w:tr>
                </w:tbl>
                <w:p w:rsidR="00371A70" w:rsidRDefault="00371A70"/>
              </w:tc>
            </w:tr>
          </w:tbl>
          <w:p w:rsidR="00371A70" w:rsidRDefault="00371A70"/>
        </w:tc>
      </w:tr>
      <w:tr w:rsidR="00371A70" w:rsidTr="002E29A7">
        <w:trPr>
          <w:trHeight w:val="100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71A7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371A70" w:rsidRDefault="00371A70"/>
        </w:tc>
      </w:tr>
      <w:tr w:rsidR="00371A70" w:rsidTr="002E29A7">
        <w:trPr>
          <w:trHeight w:val="39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rPr>
          <w:gridAfter w:val="1"/>
          <w:wAfter w:w="13" w:type="dxa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7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susijusią informaciją arba prireikus koordinuoja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susijusios informacijos apdorojimą.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Nagrinėja prašymus ir kitus dokumentus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arba prireikus koordinuoja prašymų ir kitų dokumentų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nagrinėjimą, rengia sprendimus ir atsakymus arba prireikus koordinuoja sprendimų ir atsakymų rengimą.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Organizuoja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organizavimą.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Priima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asmenų priėmimą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informaciją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rengimą ir teikimą.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pasiūlymus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klausimais.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teisės aktų projektus ir kitus susijusius dokumentus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arba prireikus koordinuoja teisės aktų projektų ir kitų susijusių dokumentų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rengimą.</w:t>
                  </w:r>
                </w:p>
              </w:tc>
            </w:tr>
          </w:tbl>
          <w:p w:rsidR="00371A70" w:rsidRDefault="00371A70"/>
        </w:tc>
      </w:tr>
      <w:tr w:rsidR="00371A70" w:rsidTr="002E29A7">
        <w:trPr>
          <w:trHeight w:val="20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2E29A7" w:rsidRDefault="0072544A" w:rsidP="00FC58D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 ir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Kontroliuoja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švenčių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atmintinų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paminėjimo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vertina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planus,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>, rengia išvadas.</w:t>
                  </w:r>
                </w:p>
              </w:tc>
            </w:tr>
            <w:tr w:rsidR="00371A70" w:rsidTr="002E29A7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 w:rsidP="002E29A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įstaigų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darbuotojais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nevyriausybinėmis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organizacijomis,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puoselėjančiomis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kultūrą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371A70" w:rsidRDefault="00371A70"/>
        </w:tc>
      </w:tr>
      <w:tr w:rsidR="00371A70" w:rsidTr="002E29A7">
        <w:trPr>
          <w:trHeight w:val="20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9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71A7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  <w:sz w:val="24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:rsidR="00371A70" w:rsidRDefault="00371A70"/>
        </w:tc>
      </w:tr>
      <w:tr w:rsidR="00371A70" w:rsidTr="002E29A7">
        <w:trPr>
          <w:trHeight w:val="139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371A7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371A7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  <w:sz w:val="24"/>
                    </w:rPr>
                    <w:t>19.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371A70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371A70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371A70" w:rsidTr="002E29A7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71A70" w:rsidRDefault="0072544A" w:rsidP="002E29A7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371A70" w:rsidTr="002E29A7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71A70" w:rsidRDefault="0072544A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kultūros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371A70" w:rsidTr="002E29A7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71A70" w:rsidRDefault="0072544A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kalbos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371A70" w:rsidTr="002E29A7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71A70" w:rsidRDefault="0072544A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371A70" w:rsidRDefault="00371A70"/>
                    </w:tc>
                  </w:tr>
                  <w:tr w:rsidR="00371A70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371A70" w:rsidTr="002E29A7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71A70" w:rsidRDefault="0072544A" w:rsidP="002E29A7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371A70" w:rsidTr="002E29A7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71A70" w:rsidRDefault="0072544A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darbo patirtis – patirtis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kultūros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371A70" w:rsidTr="002E29A7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71A70" w:rsidRDefault="0072544A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371A70" w:rsidRDefault="00371A70"/>
                    </w:tc>
                  </w:tr>
                </w:tbl>
                <w:p w:rsidR="00371A70" w:rsidRDefault="00371A70"/>
              </w:tc>
            </w:tr>
          </w:tbl>
          <w:p w:rsidR="00371A70" w:rsidRDefault="00371A70"/>
        </w:tc>
      </w:tr>
      <w:tr w:rsidR="00371A70" w:rsidTr="002E29A7">
        <w:trPr>
          <w:trHeight w:val="62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71A7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371A70" w:rsidRDefault="0072544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371A7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  <w:sz w:val="24"/>
                    </w:rPr>
                    <w:t>20.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371A70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71A7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>
                        <w:r>
                          <w:rPr>
                            <w:color w:val="000000"/>
                            <w:sz w:val="24"/>
                          </w:rPr>
                          <w:t>20.1. komunikacija – 4;</w:t>
                        </w:r>
                      </w:p>
                    </w:tc>
                  </w:tr>
                  <w:tr w:rsidR="00371A7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>
                        <w:r>
                          <w:rPr>
                            <w:color w:val="000000"/>
                            <w:sz w:val="24"/>
                          </w:rPr>
                          <w:t>20.2. analizė ir pagrindimas – 3;</w:t>
                        </w:r>
                      </w:p>
                    </w:tc>
                  </w:tr>
                  <w:tr w:rsidR="00371A7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>
                        <w:r>
                          <w:rPr>
                            <w:color w:val="000000"/>
                            <w:sz w:val="24"/>
                          </w:rPr>
                          <w:t>20.3. patikimumas ir atsakingumas – 3;</w:t>
                        </w:r>
                      </w:p>
                    </w:tc>
                  </w:tr>
                  <w:tr w:rsidR="00371A7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>
                        <w:r>
                          <w:rPr>
                            <w:color w:val="000000"/>
                            <w:sz w:val="24"/>
                          </w:rPr>
                          <w:t>20.4. organizuotumas – 3;</w:t>
                        </w:r>
                      </w:p>
                    </w:tc>
                  </w:tr>
                  <w:tr w:rsidR="00371A7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3.</w:t>
                        </w:r>
                      </w:p>
                    </w:tc>
                  </w:tr>
                </w:tbl>
                <w:p w:rsidR="00371A70" w:rsidRDefault="00371A70"/>
              </w:tc>
            </w:tr>
            <w:tr w:rsidR="00371A7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  <w:sz w:val="24"/>
                    </w:rPr>
                    <w:t>21.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371A70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71A7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>
                        <w:r>
                          <w:rPr>
                            <w:color w:val="000000"/>
                            <w:sz w:val="24"/>
                          </w:rPr>
                          <w:t xml:space="preserve">21.1. kontrolės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3;</w:t>
                        </w:r>
                      </w:p>
                    </w:tc>
                  </w:tr>
                  <w:tr w:rsidR="00371A7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>
                        <w:r>
                          <w:rPr>
                            <w:color w:val="000000"/>
                            <w:sz w:val="24"/>
                          </w:rPr>
                          <w:t>21.2. konfliktų valdymas – 3;</w:t>
                        </w:r>
                      </w:p>
                    </w:tc>
                  </w:tr>
                  <w:tr w:rsidR="00371A7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71A70" w:rsidRDefault="0072544A">
                        <w:r>
                          <w:rPr>
                            <w:color w:val="000000"/>
                            <w:sz w:val="24"/>
                          </w:rPr>
                          <w:t xml:space="preserve">21.3.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371A70" w:rsidRDefault="00371A70"/>
              </w:tc>
            </w:tr>
          </w:tbl>
          <w:p w:rsidR="00371A70" w:rsidRDefault="00371A70"/>
        </w:tc>
      </w:tr>
      <w:tr w:rsidR="00371A70" w:rsidTr="002E29A7">
        <w:trPr>
          <w:trHeight w:val="517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  <w:tr w:rsidR="002E29A7" w:rsidTr="002E29A7"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6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371A7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</w:tr>
            <w:tr w:rsidR="00371A7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</w:tr>
            <w:tr w:rsidR="00371A7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</w:tr>
            <w:tr w:rsidR="00371A7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</w:tr>
            <w:tr w:rsidR="00371A7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</w:tr>
            <w:tr w:rsidR="00371A7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</w:tr>
            <w:tr w:rsidR="00371A7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72544A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</w:tr>
            <w:tr w:rsidR="00371A7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71A70" w:rsidRDefault="00371A70"/>
              </w:tc>
            </w:tr>
          </w:tbl>
          <w:p w:rsidR="00371A70" w:rsidRDefault="00371A70"/>
        </w:tc>
      </w:tr>
      <w:tr w:rsidR="00371A70" w:rsidTr="002E29A7">
        <w:trPr>
          <w:trHeight w:val="41"/>
        </w:trPr>
        <w:tc>
          <w:tcPr>
            <w:tcW w:w="20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2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9454" w:type="dxa"/>
          </w:tcPr>
          <w:p w:rsidR="00371A70" w:rsidRDefault="00371A70">
            <w:pPr>
              <w:pStyle w:val="EmptyLayoutCell"/>
            </w:pPr>
          </w:p>
        </w:tc>
        <w:tc>
          <w:tcPr>
            <w:tcW w:w="13" w:type="dxa"/>
          </w:tcPr>
          <w:p w:rsidR="00371A70" w:rsidRDefault="00371A70">
            <w:pPr>
              <w:pStyle w:val="EmptyLayoutCell"/>
            </w:pPr>
          </w:p>
        </w:tc>
      </w:tr>
    </w:tbl>
    <w:p w:rsidR="0072544A" w:rsidRDefault="0072544A"/>
    <w:sectPr w:rsidR="0072544A" w:rsidSect="002E29A7">
      <w:pgSz w:w="11905" w:h="16837"/>
      <w:pgMar w:top="709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A7"/>
    <w:rsid w:val="002E29A7"/>
    <w:rsid w:val="00371A70"/>
    <w:rsid w:val="0072544A"/>
    <w:rsid w:val="00CA6D3B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66866-230F-4303-BD43-C50494FC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2021-03-03T18:39:00Z</dcterms:created>
  <dcterms:modified xsi:type="dcterms:W3CDTF">2021-03-11T18:46:00Z</dcterms:modified>
</cp:coreProperties>
</file>