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826B89" w14:textId="77777777" w:rsidR="005D294A" w:rsidRDefault="005D294A" w:rsidP="005D294A">
      <w:pPr>
        <w:ind w:left="5245"/>
        <w:jc w:val="both"/>
        <w:rPr>
          <w:kern w:val="2"/>
        </w:rPr>
      </w:pPr>
      <w:r>
        <w:rPr>
          <w:kern w:val="2"/>
        </w:rPr>
        <w:t>PATVIRTINTA</w:t>
      </w:r>
    </w:p>
    <w:p w14:paraId="1E643BBE" w14:textId="51ABE471" w:rsidR="005D294A" w:rsidRDefault="005D294A" w:rsidP="005D294A">
      <w:pPr>
        <w:ind w:left="5245"/>
        <w:rPr>
          <w:kern w:val="2"/>
        </w:rPr>
      </w:pPr>
      <w:r>
        <w:rPr>
          <w:kern w:val="2"/>
        </w:rPr>
        <w:t>Šiaulių miesto savivaldybės administracijos direktoriaus 202</w:t>
      </w:r>
      <w:r w:rsidR="005C326E">
        <w:rPr>
          <w:kern w:val="2"/>
        </w:rPr>
        <w:t>2</w:t>
      </w:r>
      <w:r>
        <w:rPr>
          <w:kern w:val="2"/>
        </w:rPr>
        <w:t xml:space="preserve"> m. </w:t>
      </w:r>
      <w:r w:rsidR="00194107">
        <w:rPr>
          <w:kern w:val="2"/>
        </w:rPr>
        <w:t>gegužės 26 d</w:t>
      </w:r>
      <w:r w:rsidR="00562526">
        <w:rPr>
          <w:kern w:val="2"/>
        </w:rPr>
        <w:t>.</w:t>
      </w:r>
      <w:bookmarkStart w:id="0" w:name="_GoBack"/>
      <w:bookmarkEnd w:id="0"/>
    </w:p>
    <w:p w14:paraId="06549AC1" w14:textId="23E5C002" w:rsidR="005D294A" w:rsidRDefault="005D294A" w:rsidP="005D294A">
      <w:pPr>
        <w:ind w:left="5245"/>
        <w:rPr>
          <w:kern w:val="2"/>
        </w:rPr>
      </w:pPr>
      <w:r>
        <w:rPr>
          <w:kern w:val="2"/>
        </w:rPr>
        <w:t xml:space="preserve">įsakymu Nr. </w:t>
      </w:r>
      <w:r w:rsidR="00194107">
        <w:rPr>
          <w:kern w:val="2"/>
        </w:rPr>
        <w:t>AP-625</w:t>
      </w:r>
    </w:p>
    <w:p w14:paraId="42D1A693" w14:textId="77777777" w:rsidR="00484F53" w:rsidRPr="00484F53" w:rsidRDefault="00484F53" w:rsidP="00484F53">
      <w:pPr>
        <w:jc w:val="center"/>
        <w:rPr>
          <w:rFonts w:eastAsia="Arial Unicode MS"/>
          <w:b/>
          <w:kern w:val="2"/>
          <w:lang w:eastAsia="lt-LT"/>
        </w:rPr>
      </w:pPr>
    </w:p>
    <w:p w14:paraId="12BD9D08" w14:textId="77777777" w:rsidR="003F4671" w:rsidRDefault="003F4671">
      <w:pPr>
        <w:jc w:val="both"/>
        <w:rPr>
          <w:b/>
        </w:rPr>
      </w:pPr>
    </w:p>
    <w:p w14:paraId="12BD9D0B" w14:textId="77777777" w:rsidR="003F4671" w:rsidRDefault="003F4671" w:rsidP="005D294A">
      <w:pPr>
        <w:jc w:val="center"/>
        <w:rPr>
          <w:b/>
        </w:rPr>
      </w:pPr>
      <w:r>
        <w:rPr>
          <w:b/>
        </w:rPr>
        <w:t>SOCIALIN</w:t>
      </w:r>
      <w:r w:rsidR="00A50292">
        <w:rPr>
          <w:b/>
        </w:rPr>
        <w:t>IŲ</w:t>
      </w:r>
      <w:r>
        <w:rPr>
          <w:b/>
        </w:rPr>
        <w:t xml:space="preserve"> </w:t>
      </w:r>
      <w:r w:rsidR="00A50292">
        <w:rPr>
          <w:b/>
        </w:rPr>
        <w:t>PASLAUGŲ</w:t>
      </w:r>
      <w:r>
        <w:rPr>
          <w:b/>
        </w:rPr>
        <w:t xml:space="preserve"> SKYRIAUS</w:t>
      </w:r>
    </w:p>
    <w:p w14:paraId="12BD9D0C" w14:textId="77777777" w:rsidR="003F4671" w:rsidRDefault="003F4671" w:rsidP="00EC3825">
      <w:pPr>
        <w:jc w:val="center"/>
        <w:rPr>
          <w:b/>
        </w:rPr>
      </w:pPr>
      <w:r>
        <w:rPr>
          <w:b/>
        </w:rPr>
        <w:t>VYR</w:t>
      </w:r>
      <w:r w:rsidR="00CE1AEB">
        <w:rPr>
          <w:b/>
        </w:rPr>
        <w:t>IAUSIOJO</w:t>
      </w:r>
      <w:r>
        <w:rPr>
          <w:b/>
        </w:rPr>
        <w:t xml:space="preserve"> </w:t>
      </w:r>
      <w:r w:rsidR="00EB5CF8">
        <w:rPr>
          <w:b/>
        </w:rPr>
        <w:t>SPECI</w:t>
      </w:r>
      <w:r w:rsidR="005F0921">
        <w:rPr>
          <w:b/>
        </w:rPr>
        <w:t xml:space="preserve">ALISTO </w:t>
      </w:r>
      <w:r>
        <w:rPr>
          <w:b/>
        </w:rPr>
        <w:t>PAREIGYBĖS APRAŠYMAS</w:t>
      </w:r>
    </w:p>
    <w:p w14:paraId="12BD9D0D" w14:textId="77777777" w:rsidR="003F4671" w:rsidRDefault="003F4671">
      <w:pPr>
        <w:ind w:firstLine="851"/>
        <w:jc w:val="both"/>
        <w:rPr>
          <w:b/>
        </w:rPr>
      </w:pPr>
    </w:p>
    <w:p w14:paraId="12BD9D0E" w14:textId="77777777" w:rsidR="00CA7863" w:rsidRDefault="00CA7863" w:rsidP="00CA7863">
      <w:pPr>
        <w:jc w:val="center"/>
        <w:rPr>
          <w:b/>
          <w:bCs/>
        </w:rPr>
      </w:pPr>
      <w:r>
        <w:rPr>
          <w:b/>
          <w:bCs/>
        </w:rPr>
        <w:t>I SKYRIUS</w:t>
      </w:r>
    </w:p>
    <w:p w14:paraId="12BD9D0F" w14:textId="77777777" w:rsidR="00CA7863" w:rsidRDefault="00CA7863" w:rsidP="00CA7863">
      <w:pPr>
        <w:jc w:val="center"/>
        <w:rPr>
          <w:b/>
          <w:bCs/>
        </w:rPr>
      </w:pPr>
      <w:r>
        <w:rPr>
          <w:b/>
          <w:bCs/>
        </w:rPr>
        <w:t xml:space="preserve">PAREIGYBĖ </w:t>
      </w:r>
    </w:p>
    <w:p w14:paraId="12BD9D10" w14:textId="77777777" w:rsidR="00CA7863" w:rsidRDefault="00CA7863" w:rsidP="00CA7863">
      <w:pPr>
        <w:jc w:val="both"/>
        <w:rPr>
          <w:b/>
          <w:bCs/>
        </w:rPr>
      </w:pPr>
    </w:p>
    <w:p w14:paraId="12BD9D11" w14:textId="76C19076" w:rsidR="00CA7863" w:rsidRDefault="00CA7863" w:rsidP="00C21442">
      <w:pPr>
        <w:pStyle w:val="Pagrindiniotekstotrauka"/>
        <w:ind w:firstLine="426"/>
      </w:pPr>
      <w:r>
        <w:t xml:space="preserve">1. Socialinių paslaugų skyriaus </w:t>
      </w:r>
      <w:r w:rsidR="00F91B27">
        <w:t xml:space="preserve">(toliau – Skyrius) </w:t>
      </w:r>
      <w:r>
        <w:t>vyriaus</w:t>
      </w:r>
      <w:r w:rsidR="00C81078">
        <w:t>iojo</w:t>
      </w:r>
      <w:r>
        <w:t xml:space="preserve"> specialist</w:t>
      </w:r>
      <w:r w:rsidR="00C81078">
        <w:t>o</w:t>
      </w:r>
      <w:r>
        <w:t xml:space="preserve"> </w:t>
      </w:r>
      <w:r w:rsidR="00C81078">
        <w:t>pareigybė yra priskiriama specialistų pareigybių grupei.</w:t>
      </w:r>
    </w:p>
    <w:p w14:paraId="12BD9D12" w14:textId="77777777" w:rsidR="00CA7863" w:rsidRDefault="00CA7863" w:rsidP="00C21442">
      <w:pPr>
        <w:pStyle w:val="Pagrindiniotekstotrauka"/>
        <w:ind w:firstLine="426"/>
      </w:pPr>
      <w:r>
        <w:t>2. Pareigybės lygis – A2.</w:t>
      </w:r>
    </w:p>
    <w:p w14:paraId="12BD9D13" w14:textId="77777777" w:rsidR="00CA7863" w:rsidRDefault="00CA7863" w:rsidP="00CA7863">
      <w:pPr>
        <w:ind w:firstLine="426"/>
        <w:jc w:val="both"/>
      </w:pPr>
    </w:p>
    <w:p w14:paraId="12BD9D14" w14:textId="77777777" w:rsidR="00CA7863" w:rsidRDefault="00CA7863" w:rsidP="00CA7863">
      <w:pPr>
        <w:pStyle w:val="Antrat1"/>
        <w:numPr>
          <w:ilvl w:val="0"/>
          <w:numId w:val="0"/>
        </w:numPr>
        <w:rPr>
          <w:bCs w:val="0"/>
        </w:rPr>
      </w:pPr>
      <w:r>
        <w:rPr>
          <w:bCs w:val="0"/>
        </w:rPr>
        <w:t xml:space="preserve">II SKYRIUS </w:t>
      </w:r>
    </w:p>
    <w:p w14:paraId="12BD9D15" w14:textId="77777777" w:rsidR="00CA7863" w:rsidRDefault="00CA7863" w:rsidP="00CA7863">
      <w:pPr>
        <w:pStyle w:val="Antrat1"/>
        <w:numPr>
          <w:ilvl w:val="0"/>
          <w:numId w:val="0"/>
        </w:numPr>
      </w:pPr>
      <w:r>
        <w:rPr>
          <w:b w:val="0"/>
          <w:bCs w:val="0"/>
        </w:rPr>
        <w:t xml:space="preserve"> </w:t>
      </w:r>
      <w:r>
        <w:t>SPECIALŪS REIKALAVIMAI ŠIAS PAREIGAS EINANČIAM</w:t>
      </w:r>
    </w:p>
    <w:p w14:paraId="12BD9D16" w14:textId="77777777" w:rsidR="00CA7863" w:rsidRDefault="00CA7863" w:rsidP="00CA7863">
      <w:pPr>
        <w:pStyle w:val="Antrat1"/>
        <w:numPr>
          <w:ilvl w:val="0"/>
          <w:numId w:val="0"/>
        </w:numPr>
      </w:pPr>
      <w:r>
        <w:t>DARBUOTOJUI</w:t>
      </w:r>
    </w:p>
    <w:p w14:paraId="12BD9D17" w14:textId="77777777" w:rsidR="003F4671" w:rsidRDefault="003F4671">
      <w:pPr>
        <w:jc w:val="both"/>
        <w:rPr>
          <w:b/>
          <w:bCs/>
        </w:rPr>
      </w:pPr>
    </w:p>
    <w:p w14:paraId="12BD9D18" w14:textId="77777777" w:rsidR="003F4671" w:rsidRDefault="00C81078" w:rsidP="00C21442">
      <w:pPr>
        <w:pStyle w:val="Pagrindinistekstas"/>
        <w:spacing w:after="0"/>
        <w:ind w:firstLine="426"/>
      </w:pPr>
      <w:r>
        <w:t>3</w:t>
      </w:r>
      <w:r w:rsidR="003F4671">
        <w:t>. Šias pareigas einantis darbuotojas turi atitikti šiuos specialiuosius reikalavimus:</w:t>
      </w:r>
    </w:p>
    <w:p w14:paraId="12BD9D19" w14:textId="7F03C90A" w:rsidR="00D90218" w:rsidRPr="00D46F64" w:rsidRDefault="00C81078" w:rsidP="00D46F64">
      <w:pPr>
        <w:ind w:firstLine="426"/>
        <w:jc w:val="both"/>
        <w:rPr>
          <w:kern w:val="2"/>
        </w:rPr>
      </w:pPr>
      <w:r>
        <w:t>3</w:t>
      </w:r>
      <w:r w:rsidR="003F4671">
        <w:t xml:space="preserve">.1. </w:t>
      </w:r>
      <w:r w:rsidR="00D46F64" w:rsidRPr="00D46F64">
        <w:rPr>
          <w:kern w:val="2"/>
        </w:rPr>
        <w:t>turėti ne žemesnį kaip socialinių mokslų studijų srities aukštąjį universitetinį išsilavinimą su bakalauro kvalifikaciniu laipsniu ar jam prilygintu išsilavinimu arba aukštąjį koleginį išsilavinimą su profesinio bakalauro kvalifikaciniu laipsniu ar jam prilygintu išsilavinimu;</w:t>
      </w:r>
    </w:p>
    <w:p w14:paraId="12BD9D1A" w14:textId="77777777" w:rsidR="00267828" w:rsidRDefault="00C81078" w:rsidP="00C21442">
      <w:pPr>
        <w:ind w:firstLine="426"/>
        <w:jc w:val="both"/>
      </w:pPr>
      <w:r>
        <w:t>3</w:t>
      </w:r>
      <w:r w:rsidR="002441B6">
        <w:t xml:space="preserve">.2. </w:t>
      </w:r>
      <w:r w:rsidR="00D00194" w:rsidRPr="00D90218">
        <w:t xml:space="preserve">turėti ne </w:t>
      </w:r>
      <w:r>
        <w:t>trumpesnę</w:t>
      </w:r>
      <w:r w:rsidR="00D00194" w:rsidRPr="00D90218">
        <w:t xml:space="preserve"> kaip 1 metų darbo </w:t>
      </w:r>
      <w:r w:rsidR="00D00194">
        <w:t>patirtį</w:t>
      </w:r>
      <w:r w:rsidR="00267828">
        <w:t>;</w:t>
      </w:r>
    </w:p>
    <w:p w14:paraId="12BD9D1B" w14:textId="77777777" w:rsidR="00D00194" w:rsidRDefault="00C81078" w:rsidP="00C21442">
      <w:pPr>
        <w:ind w:firstLine="426"/>
        <w:jc w:val="both"/>
      </w:pPr>
      <w:r>
        <w:t>3</w:t>
      </w:r>
      <w:r w:rsidR="003F4671">
        <w:t>.</w:t>
      </w:r>
      <w:r w:rsidR="002441B6">
        <w:t>3</w:t>
      </w:r>
      <w:r w:rsidR="003F4671">
        <w:t xml:space="preserve">. </w:t>
      </w:r>
      <w:r w:rsidR="00D00194" w:rsidRPr="00101C70">
        <w:t>būti susipaži</w:t>
      </w:r>
      <w:r w:rsidR="000F4BBC">
        <w:t>n</w:t>
      </w:r>
      <w:r w:rsidR="00C21442">
        <w:t>usiam</w:t>
      </w:r>
      <w:r w:rsidR="00D00194" w:rsidRPr="00101C70">
        <w:t xml:space="preserve"> su </w:t>
      </w:r>
      <w:r w:rsidR="00D00194" w:rsidRPr="00875F7F">
        <w:t>Lietuvos Respublikos civiliniu kodeksu</w:t>
      </w:r>
      <w:r w:rsidR="00D00194">
        <w:t>,</w:t>
      </w:r>
      <w:r w:rsidR="00D00194" w:rsidRPr="00101C70">
        <w:t xml:space="preserve"> </w:t>
      </w:r>
      <w:r w:rsidR="00D00194" w:rsidRPr="00875F7F">
        <w:t>Lietuvos Respublikos socialinių paslaugų įstatymu, Lietuvos Respublikos vaiko teisių apsaugos pagrindų įstatymu</w:t>
      </w:r>
      <w:r w:rsidR="00D00194" w:rsidRPr="00101C70">
        <w:t xml:space="preserve"> </w:t>
      </w:r>
      <w:r w:rsidR="00D00194">
        <w:t xml:space="preserve">ir kt., </w:t>
      </w:r>
      <w:r w:rsidR="00D00194" w:rsidRPr="00101C70">
        <w:t>Lietuvos Respublikos Vyriausybės nutarimais ir kitais teisės aktais, reglamentuojančiais, socialinių paslaugų teikimą</w:t>
      </w:r>
      <w:r w:rsidR="00D00194">
        <w:t xml:space="preserve"> ir administravimą</w:t>
      </w:r>
      <w:r w:rsidR="00D00194" w:rsidRPr="00101C70">
        <w:t xml:space="preserve">, </w:t>
      </w:r>
      <w:r w:rsidR="00D00194">
        <w:t>socialinių paslaugų poreikio nustatymą, a</w:t>
      </w:r>
      <w:r w:rsidR="00D00194">
        <w:rPr>
          <w:color w:val="000000"/>
        </w:rPr>
        <w:t>smens socialinės globos poreikio vertinimą, globos centrų veiklą, kt., i</w:t>
      </w:r>
      <w:r w:rsidR="00D00194" w:rsidRPr="00101C70">
        <w:t>šmanyti viešąjį administravimą, vietos savivaldą</w:t>
      </w:r>
      <w:r w:rsidR="00D00194">
        <w:t>,</w:t>
      </w:r>
      <w:r w:rsidR="00D00194" w:rsidRPr="00101C70">
        <w:t xml:space="preserve"> dokumentų rengimo taisykles;</w:t>
      </w:r>
    </w:p>
    <w:p w14:paraId="12BD9D1C" w14:textId="77777777" w:rsidR="00CE1AEB" w:rsidRDefault="00C81078" w:rsidP="00C21442">
      <w:pPr>
        <w:ind w:firstLine="426"/>
        <w:jc w:val="both"/>
      </w:pPr>
      <w:r>
        <w:t>3</w:t>
      </w:r>
      <w:r w:rsidR="003F4671">
        <w:t>.</w:t>
      </w:r>
      <w:r w:rsidR="002441B6">
        <w:t>4</w:t>
      </w:r>
      <w:r w:rsidR="003F4671">
        <w:t xml:space="preserve">. mokėti dirbti </w:t>
      </w:r>
      <w:r w:rsidR="002D3EA9">
        <w:rPr>
          <w:i/>
          <w:iCs/>
        </w:rPr>
        <w:t xml:space="preserve">„Microsoft Office“ </w:t>
      </w:r>
      <w:r w:rsidR="002D3EA9">
        <w:t>programiniu paketu</w:t>
      </w:r>
      <w:r w:rsidR="00D00194">
        <w:t>.</w:t>
      </w:r>
    </w:p>
    <w:p w14:paraId="12BD9D1D" w14:textId="77777777" w:rsidR="00D00194" w:rsidRDefault="00D00194" w:rsidP="00C21442">
      <w:pPr>
        <w:ind w:firstLine="426"/>
        <w:jc w:val="both"/>
      </w:pPr>
    </w:p>
    <w:p w14:paraId="12BD9D1E" w14:textId="77777777" w:rsidR="008E6472" w:rsidRDefault="008E6472" w:rsidP="00D00194">
      <w:pPr>
        <w:jc w:val="center"/>
        <w:rPr>
          <w:b/>
          <w:bCs/>
        </w:rPr>
      </w:pPr>
      <w:r>
        <w:rPr>
          <w:b/>
          <w:bCs/>
        </w:rPr>
        <w:t>III SKYRIUS</w:t>
      </w:r>
    </w:p>
    <w:p w14:paraId="12BD9D1F" w14:textId="77777777" w:rsidR="008E6472" w:rsidRDefault="008E6472" w:rsidP="00D00194">
      <w:pPr>
        <w:jc w:val="center"/>
        <w:rPr>
          <w:b/>
          <w:bCs/>
        </w:rPr>
      </w:pPr>
      <w:r>
        <w:rPr>
          <w:b/>
          <w:bCs/>
        </w:rPr>
        <w:t>ŠIAS PAREIGAS EINANČIO DARBUOTOJO FUNKCIJOS</w:t>
      </w:r>
    </w:p>
    <w:p w14:paraId="12BD9D20" w14:textId="77777777" w:rsidR="008E6472" w:rsidRDefault="008E6472" w:rsidP="008E6472">
      <w:pPr>
        <w:jc w:val="center"/>
        <w:rPr>
          <w:b/>
          <w:bCs/>
        </w:rPr>
      </w:pPr>
    </w:p>
    <w:p w14:paraId="12BD9D21" w14:textId="77777777" w:rsidR="00013BD8" w:rsidRDefault="00C81078" w:rsidP="00C21442">
      <w:pPr>
        <w:pStyle w:val="Pagrindinistekstas"/>
        <w:tabs>
          <w:tab w:val="left" w:pos="567"/>
          <w:tab w:val="left" w:pos="1134"/>
        </w:tabs>
        <w:spacing w:after="0"/>
        <w:ind w:firstLine="426"/>
        <w:jc w:val="both"/>
      </w:pPr>
      <w:r>
        <w:t>4</w:t>
      </w:r>
      <w:r w:rsidR="003F4671">
        <w:t xml:space="preserve">. Šias pareigas einantis darbuotojas vykdo </w:t>
      </w:r>
      <w:r w:rsidR="002111F7">
        <w:t>tokias</w:t>
      </w:r>
      <w:r w:rsidR="003F4671">
        <w:t xml:space="preserve"> funkcijas:</w:t>
      </w:r>
    </w:p>
    <w:p w14:paraId="12BD9D22" w14:textId="3A4AA065" w:rsidR="00C21442" w:rsidRDefault="00C21442" w:rsidP="00C21442">
      <w:pPr>
        <w:pStyle w:val="Pagrindinistekstas"/>
        <w:tabs>
          <w:tab w:val="left" w:pos="567"/>
          <w:tab w:val="left" w:pos="1134"/>
        </w:tabs>
        <w:spacing w:after="0"/>
        <w:ind w:firstLine="426"/>
        <w:jc w:val="both"/>
        <w:rPr>
          <w:shd w:val="clear" w:color="auto" w:fill="FFFFFF"/>
        </w:rPr>
      </w:pPr>
      <w:r w:rsidRPr="005D294A">
        <w:rPr>
          <w:color w:val="000000" w:themeColor="text1"/>
          <w:shd w:val="clear" w:color="auto" w:fill="FFFFFF"/>
        </w:rPr>
        <w:t xml:space="preserve">4.1. </w:t>
      </w:r>
      <w:r w:rsidR="00D46F64" w:rsidRPr="005D294A">
        <w:rPr>
          <w:color w:val="000000" w:themeColor="text1"/>
          <w:shd w:val="clear" w:color="auto" w:fill="FFFFFF"/>
        </w:rPr>
        <w:t>o</w:t>
      </w:r>
      <w:r w:rsidRPr="005D294A">
        <w:rPr>
          <w:color w:val="000000" w:themeColor="text1"/>
          <w:shd w:val="clear" w:color="auto" w:fill="FFFFFF"/>
        </w:rPr>
        <w:t>rganizuoja dienos socialinės globos paslaugų teikimą asmenims (šeimoms)</w:t>
      </w:r>
      <w:r w:rsidR="00B731A1" w:rsidRPr="005D294A">
        <w:rPr>
          <w:color w:val="000000" w:themeColor="text1"/>
          <w:shd w:val="clear" w:color="auto" w:fill="FFFFFF"/>
        </w:rPr>
        <w:t xml:space="preserve"> institucijoje</w:t>
      </w:r>
      <w:r>
        <w:rPr>
          <w:shd w:val="clear" w:color="auto" w:fill="FFFFFF"/>
        </w:rPr>
        <w:t>:</w:t>
      </w:r>
    </w:p>
    <w:p w14:paraId="05B4931D" w14:textId="77777777" w:rsidR="005D294A" w:rsidRDefault="005D294A" w:rsidP="005D294A">
      <w:pPr>
        <w:pStyle w:val="prastasiniatinklio"/>
        <w:spacing w:before="0" w:beforeAutospacing="0" w:after="0" w:afterAutospacing="0"/>
        <w:ind w:firstLine="426"/>
        <w:jc w:val="both"/>
      </w:pPr>
      <w:r>
        <w:rPr>
          <w:shd w:val="clear" w:color="auto" w:fill="FFFFFF"/>
        </w:rPr>
        <w:t xml:space="preserve">4.1.1. </w:t>
      </w:r>
      <w:r w:rsidRPr="00C823A3">
        <w:t>konsultuoja asmenis (šeimą)</w:t>
      </w:r>
      <w:r>
        <w:t xml:space="preserve"> ar įstaigą</w:t>
      </w:r>
      <w:r w:rsidRPr="00C823A3">
        <w:t xml:space="preserve"> dėl prašymų ir reikalingų dokumentų pateikimo ir priima jų prašymus;</w:t>
      </w:r>
    </w:p>
    <w:p w14:paraId="12BD9D23" w14:textId="11C91611" w:rsidR="00C21442" w:rsidRPr="005D294A" w:rsidRDefault="00C21442" w:rsidP="005D294A">
      <w:pPr>
        <w:pStyle w:val="prastasiniatinklio"/>
        <w:spacing w:before="0" w:beforeAutospacing="0" w:after="0" w:afterAutospacing="0"/>
        <w:ind w:firstLine="426"/>
        <w:jc w:val="both"/>
      </w:pPr>
      <w:r>
        <w:rPr>
          <w:shd w:val="clear" w:color="auto" w:fill="FFFFFF"/>
        </w:rPr>
        <w:t>4.1.</w:t>
      </w:r>
      <w:r w:rsidR="005D294A">
        <w:rPr>
          <w:shd w:val="clear" w:color="auto" w:fill="FFFFFF"/>
        </w:rPr>
        <w:t>2</w:t>
      </w:r>
      <w:r>
        <w:rPr>
          <w:shd w:val="clear" w:color="auto" w:fill="FFFFFF"/>
        </w:rPr>
        <w:t xml:space="preserve">. tikrina asmens (šeimos) dokumentus, asmens (šeimos) finansines galimybes mokėti už paslaugas; </w:t>
      </w:r>
    </w:p>
    <w:p w14:paraId="12BD9D24" w14:textId="08C28600" w:rsidR="00C21442" w:rsidRPr="00CD2EB5" w:rsidRDefault="00C21442" w:rsidP="00C21442">
      <w:pPr>
        <w:pStyle w:val="Pagrindinistekstas"/>
        <w:tabs>
          <w:tab w:val="left" w:pos="567"/>
          <w:tab w:val="left" w:pos="1134"/>
        </w:tabs>
        <w:spacing w:after="0"/>
        <w:ind w:firstLine="426"/>
        <w:jc w:val="both"/>
      </w:pPr>
      <w:r>
        <w:rPr>
          <w:shd w:val="clear" w:color="auto" w:fill="FFFFFF"/>
        </w:rPr>
        <w:t>4.1.</w:t>
      </w:r>
      <w:r w:rsidR="005D294A">
        <w:rPr>
          <w:shd w:val="clear" w:color="auto" w:fill="FFFFFF"/>
        </w:rPr>
        <w:t>3</w:t>
      </w:r>
      <w:r>
        <w:rPr>
          <w:shd w:val="clear" w:color="auto" w:fill="FFFFFF"/>
        </w:rPr>
        <w:t>. r</w:t>
      </w:r>
      <w:r w:rsidRPr="00821A3A">
        <w:rPr>
          <w:shd w:val="clear" w:color="auto" w:fill="FFFFFF"/>
        </w:rPr>
        <w:t xml:space="preserve">engia ir teikia Skyriaus vedėjui sprendimų projektus dėl dienos socialinės globos skyrimo </w:t>
      </w:r>
      <w:r>
        <w:rPr>
          <w:shd w:val="clear" w:color="auto" w:fill="FFFFFF"/>
        </w:rPr>
        <w:t>asmeniui (šeimai) teisės aktų nustatyta tvarka;</w:t>
      </w:r>
    </w:p>
    <w:p w14:paraId="12BD9D25" w14:textId="4B2D339D" w:rsidR="00C21442" w:rsidRDefault="00C21442" w:rsidP="00C21442">
      <w:pPr>
        <w:tabs>
          <w:tab w:val="left" w:pos="0"/>
          <w:tab w:val="left" w:pos="1134"/>
        </w:tabs>
        <w:ind w:firstLine="426"/>
        <w:jc w:val="both"/>
      </w:pPr>
      <w:r>
        <w:rPr>
          <w:shd w:val="clear" w:color="auto" w:fill="FFFFFF"/>
        </w:rPr>
        <w:t>4</w:t>
      </w:r>
      <w:r w:rsidRPr="007B1C11">
        <w:rPr>
          <w:shd w:val="clear" w:color="auto" w:fill="FFFFFF"/>
        </w:rPr>
        <w:t>.1.</w:t>
      </w:r>
      <w:r w:rsidR="005D294A">
        <w:rPr>
          <w:shd w:val="clear" w:color="auto" w:fill="FFFFFF"/>
        </w:rPr>
        <w:t>4</w:t>
      </w:r>
      <w:r w:rsidRPr="007B1C11">
        <w:rPr>
          <w:shd w:val="clear" w:color="auto" w:fill="FFFFFF"/>
        </w:rPr>
        <w:t>.</w:t>
      </w:r>
      <w:r w:rsidRPr="007B1C11">
        <w:t xml:space="preserve"> t</w:t>
      </w:r>
      <w:r>
        <w:t>ikrina išlaidų kompensavimo ataskaitose pateiktų duomenų (asmens vardas, pavardė, sutarčių numeriai, paslaugų dienų skaičius per ataskaitinį laikotarpį, asmens, valstybės ir savivaldybės biudžeto dydžiai</w:t>
      </w:r>
      <w:r w:rsidR="005D294A">
        <w:t xml:space="preserve"> </w:t>
      </w:r>
      <w:r>
        <w:t>ir kt.</w:t>
      </w:r>
      <w:r w:rsidR="005D294A">
        <w:t>)</w:t>
      </w:r>
      <w:r>
        <w:t xml:space="preserve"> atitiktį sutartims.</w:t>
      </w:r>
    </w:p>
    <w:p w14:paraId="12BD9D26" w14:textId="7D653C5F" w:rsidR="00C21442" w:rsidRDefault="00C21442" w:rsidP="00C21442">
      <w:pPr>
        <w:ind w:firstLine="426"/>
        <w:jc w:val="both"/>
        <w:rPr>
          <w:shd w:val="clear" w:color="auto" w:fill="FFFFFF"/>
        </w:rPr>
      </w:pPr>
      <w:r w:rsidRPr="00C21442">
        <w:rPr>
          <w:shd w:val="clear" w:color="auto" w:fill="FFFFFF"/>
        </w:rPr>
        <w:t xml:space="preserve">4.2. </w:t>
      </w:r>
      <w:r w:rsidR="00D46F64">
        <w:rPr>
          <w:shd w:val="clear" w:color="auto" w:fill="FFFFFF"/>
        </w:rPr>
        <w:t>o</w:t>
      </w:r>
      <w:r w:rsidRPr="00C21442">
        <w:rPr>
          <w:shd w:val="clear" w:color="auto" w:fill="FFFFFF"/>
        </w:rPr>
        <w:t>rganizuoja pagalbos pinigų  skyrimą globėjams:</w:t>
      </w:r>
    </w:p>
    <w:p w14:paraId="12BD9D27" w14:textId="77777777" w:rsidR="00C21442" w:rsidRPr="00C21442" w:rsidRDefault="00C21442" w:rsidP="00C21442">
      <w:pPr>
        <w:ind w:firstLine="426"/>
        <w:jc w:val="both"/>
        <w:rPr>
          <w:lang w:eastAsia="lt-LT"/>
        </w:rPr>
      </w:pPr>
      <w:r w:rsidRPr="00C21442">
        <w:rPr>
          <w:shd w:val="clear" w:color="auto" w:fill="FFFFFF"/>
        </w:rPr>
        <w:t xml:space="preserve">4.2.1. rengia ir teikia Skyriaus vedėjui sprendimų projektus dėl </w:t>
      </w:r>
      <w:r w:rsidRPr="00C21442">
        <w:rPr>
          <w:lang w:eastAsia="lt-LT"/>
        </w:rPr>
        <w:t>pagalbos pinigų skyrimo;</w:t>
      </w:r>
    </w:p>
    <w:p w14:paraId="12BD9D28" w14:textId="77777777" w:rsidR="00C21442" w:rsidRPr="00C21442" w:rsidRDefault="00C21442" w:rsidP="00C21442">
      <w:pPr>
        <w:ind w:firstLine="426"/>
        <w:jc w:val="both"/>
        <w:rPr>
          <w:lang w:eastAsia="lt-LT"/>
        </w:rPr>
      </w:pPr>
      <w:r w:rsidRPr="00C21442">
        <w:rPr>
          <w:lang w:eastAsia="lt-LT"/>
        </w:rPr>
        <w:t>4.2.2. rengia dokumentus dėl pagalbos pinigų nutraukimo;</w:t>
      </w:r>
    </w:p>
    <w:p w14:paraId="12BD9D29" w14:textId="77777777" w:rsidR="00C21442" w:rsidRPr="00C21442" w:rsidRDefault="00C21442" w:rsidP="00C21442">
      <w:pPr>
        <w:ind w:firstLine="426"/>
        <w:jc w:val="both"/>
        <w:rPr>
          <w:shd w:val="clear" w:color="auto" w:fill="FFFFFF"/>
        </w:rPr>
      </w:pPr>
      <w:r w:rsidRPr="00C21442">
        <w:rPr>
          <w:shd w:val="clear" w:color="auto" w:fill="FFFFFF"/>
        </w:rPr>
        <w:t>4.2.3.</w:t>
      </w:r>
      <w:r w:rsidRPr="00C21442">
        <w:rPr>
          <w:color w:val="000000"/>
        </w:rPr>
        <w:t xml:space="preserve"> kontroliuoja terminus dėl </w:t>
      </w:r>
      <w:r w:rsidRPr="00C21442">
        <w:rPr>
          <w:lang w:eastAsia="lt-LT"/>
        </w:rPr>
        <w:t>pagalbos pinigų mokėjimo ir nutraukimo teisės aktų nustatyta tvarka</w:t>
      </w:r>
      <w:r w:rsidRPr="00C21442">
        <w:t>.</w:t>
      </w:r>
    </w:p>
    <w:p w14:paraId="12BD9D2E" w14:textId="3848AC19" w:rsidR="00C21442" w:rsidRPr="00C21442" w:rsidRDefault="00C21442" w:rsidP="00C21442">
      <w:pPr>
        <w:pStyle w:val="prastasiniatinklio"/>
        <w:tabs>
          <w:tab w:val="left" w:pos="851"/>
        </w:tabs>
        <w:spacing w:before="0" w:beforeAutospacing="0" w:after="0" w:afterAutospacing="0"/>
        <w:ind w:firstLine="426"/>
        <w:jc w:val="both"/>
        <w:rPr>
          <w:color w:val="010101"/>
        </w:rPr>
      </w:pPr>
      <w:r w:rsidRPr="00C21442">
        <w:rPr>
          <w:color w:val="010101"/>
        </w:rPr>
        <w:lastRenderedPageBreak/>
        <w:t>4.</w:t>
      </w:r>
      <w:r w:rsidR="00B43C32">
        <w:rPr>
          <w:color w:val="010101"/>
        </w:rPr>
        <w:t>3</w:t>
      </w:r>
      <w:r w:rsidRPr="00C21442">
        <w:rPr>
          <w:color w:val="010101"/>
        </w:rPr>
        <w:t xml:space="preserve">. </w:t>
      </w:r>
      <w:r w:rsidR="00D46F64">
        <w:rPr>
          <w:color w:val="010101"/>
        </w:rPr>
        <w:t>o</w:t>
      </w:r>
      <w:r w:rsidRPr="00C21442">
        <w:rPr>
          <w:color w:val="010101"/>
        </w:rPr>
        <w:t>rganizuoja paramos iš Europos pagalbos labiausiai skurstantiems asmenims fondo paramos vykdymą:</w:t>
      </w:r>
    </w:p>
    <w:p w14:paraId="12BD9D2F" w14:textId="0EED0049" w:rsidR="00C21442" w:rsidRPr="00C21442" w:rsidRDefault="00C21442" w:rsidP="00C21442">
      <w:pPr>
        <w:pStyle w:val="prastasiniatinklio"/>
        <w:tabs>
          <w:tab w:val="left" w:pos="851"/>
        </w:tabs>
        <w:spacing w:before="0" w:beforeAutospacing="0" w:after="0" w:afterAutospacing="0"/>
        <w:ind w:firstLine="426"/>
        <w:jc w:val="both"/>
        <w:rPr>
          <w:color w:val="010101"/>
        </w:rPr>
      </w:pPr>
      <w:r w:rsidRPr="00C21442">
        <w:rPr>
          <w:color w:val="010101"/>
        </w:rPr>
        <w:t>4.</w:t>
      </w:r>
      <w:r w:rsidR="00B43C32">
        <w:rPr>
          <w:color w:val="010101"/>
        </w:rPr>
        <w:t>3</w:t>
      </w:r>
      <w:r w:rsidRPr="00C21442">
        <w:rPr>
          <w:color w:val="010101"/>
        </w:rPr>
        <w:t>.1. organizuoja partnerių atranką, rengia sutarčių projektus, sutarčių projektų pakeitimus;</w:t>
      </w:r>
    </w:p>
    <w:p w14:paraId="12BD9D30" w14:textId="27944DDA" w:rsidR="00C21442" w:rsidRDefault="00C21442" w:rsidP="00C21442">
      <w:pPr>
        <w:pStyle w:val="prastasiniatinklio"/>
        <w:tabs>
          <w:tab w:val="left" w:pos="851"/>
        </w:tabs>
        <w:spacing w:before="0" w:beforeAutospacing="0" w:after="0" w:afterAutospacing="0"/>
        <w:ind w:firstLine="426"/>
        <w:jc w:val="both"/>
        <w:rPr>
          <w:color w:val="010101"/>
        </w:rPr>
      </w:pPr>
      <w:r w:rsidRPr="00C21442">
        <w:rPr>
          <w:color w:val="010101"/>
        </w:rPr>
        <w:t>4.</w:t>
      </w:r>
      <w:r w:rsidR="00B43C32">
        <w:rPr>
          <w:color w:val="010101"/>
        </w:rPr>
        <w:t>3</w:t>
      </w:r>
      <w:r w:rsidRPr="00C21442">
        <w:rPr>
          <w:color w:val="010101"/>
        </w:rPr>
        <w:t xml:space="preserve">.2. kontroliuoja sutarčių vykdymą. </w:t>
      </w:r>
    </w:p>
    <w:p w14:paraId="12BD9D31" w14:textId="3CAAF2F4" w:rsidR="005F6363" w:rsidRDefault="005F6363" w:rsidP="00C21442">
      <w:pPr>
        <w:pStyle w:val="prastasiniatinklio"/>
        <w:tabs>
          <w:tab w:val="left" w:pos="851"/>
        </w:tabs>
        <w:spacing w:before="0" w:beforeAutospacing="0" w:after="0" w:afterAutospacing="0"/>
        <w:ind w:firstLine="426"/>
        <w:jc w:val="both"/>
        <w:rPr>
          <w:color w:val="010101"/>
        </w:rPr>
      </w:pPr>
      <w:r>
        <w:rPr>
          <w:color w:val="010101"/>
        </w:rPr>
        <w:t>4.</w:t>
      </w:r>
      <w:r w:rsidR="00B43C32">
        <w:rPr>
          <w:color w:val="010101"/>
        </w:rPr>
        <w:t>4</w:t>
      </w:r>
      <w:r>
        <w:rPr>
          <w:color w:val="010101"/>
        </w:rPr>
        <w:t xml:space="preserve">. </w:t>
      </w:r>
      <w:r w:rsidR="00D46F64">
        <w:rPr>
          <w:color w:val="010101"/>
        </w:rPr>
        <w:t>o</w:t>
      </w:r>
      <w:r>
        <w:rPr>
          <w:color w:val="010101"/>
        </w:rPr>
        <w:t>rganizuoja socialinės priežiūros paslaugų (apgyvendinimo savarankiško gyvenimo namuose) paslaugos teikimą:</w:t>
      </w:r>
    </w:p>
    <w:p w14:paraId="12BD9D32" w14:textId="38153452" w:rsidR="005F6363" w:rsidRDefault="005F6363" w:rsidP="005F6363">
      <w:pPr>
        <w:pStyle w:val="Pagrindinistekstas"/>
        <w:tabs>
          <w:tab w:val="left" w:pos="567"/>
          <w:tab w:val="left" w:pos="1134"/>
        </w:tabs>
        <w:spacing w:after="0"/>
        <w:ind w:firstLine="426"/>
        <w:jc w:val="both"/>
        <w:rPr>
          <w:color w:val="010101"/>
        </w:rPr>
      </w:pPr>
      <w:r>
        <w:rPr>
          <w:color w:val="010101"/>
        </w:rPr>
        <w:t>4.</w:t>
      </w:r>
      <w:r w:rsidR="00B43C32">
        <w:rPr>
          <w:color w:val="010101"/>
        </w:rPr>
        <w:t>4</w:t>
      </w:r>
      <w:r>
        <w:rPr>
          <w:color w:val="010101"/>
        </w:rPr>
        <w:t xml:space="preserve">.1. </w:t>
      </w:r>
      <w:r>
        <w:rPr>
          <w:shd w:val="clear" w:color="auto" w:fill="FFFFFF"/>
        </w:rPr>
        <w:t xml:space="preserve">tikrina asmens (šeimos) dokumentus, asmens (šeimos) finansines galimybes mokėti už paslaugas; </w:t>
      </w:r>
    </w:p>
    <w:p w14:paraId="12BD9D33" w14:textId="2899D326" w:rsidR="005F6363" w:rsidRPr="00CD2EB5" w:rsidRDefault="005F6363" w:rsidP="005F6363">
      <w:pPr>
        <w:pStyle w:val="Pagrindinistekstas"/>
        <w:tabs>
          <w:tab w:val="left" w:pos="567"/>
          <w:tab w:val="left" w:pos="1134"/>
        </w:tabs>
        <w:spacing w:after="0"/>
        <w:ind w:firstLine="426"/>
        <w:jc w:val="both"/>
      </w:pPr>
      <w:r>
        <w:rPr>
          <w:color w:val="010101"/>
        </w:rPr>
        <w:t>4.</w:t>
      </w:r>
      <w:r w:rsidR="00B43C32">
        <w:rPr>
          <w:color w:val="010101"/>
        </w:rPr>
        <w:t>4</w:t>
      </w:r>
      <w:r>
        <w:rPr>
          <w:color w:val="010101"/>
        </w:rPr>
        <w:t xml:space="preserve">.2. </w:t>
      </w:r>
      <w:r>
        <w:rPr>
          <w:shd w:val="clear" w:color="auto" w:fill="FFFFFF"/>
        </w:rPr>
        <w:t>r</w:t>
      </w:r>
      <w:r w:rsidRPr="00821A3A">
        <w:rPr>
          <w:shd w:val="clear" w:color="auto" w:fill="FFFFFF"/>
        </w:rPr>
        <w:t xml:space="preserve">engia ir teikia Skyriaus vedėjui sprendimų projektus dėl dienos socialinės globos skyrimo </w:t>
      </w:r>
      <w:r>
        <w:rPr>
          <w:shd w:val="clear" w:color="auto" w:fill="FFFFFF"/>
        </w:rPr>
        <w:t>asmeniui (šeimai) teisės aktų nustatyta tvarka;</w:t>
      </w:r>
    </w:p>
    <w:p w14:paraId="12BD9D34" w14:textId="0BC1E747" w:rsidR="005F6363" w:rsidRPr="00C21442" w:rsidRDefault="005F6363" w:rsidP="00C21442">
      <w:pPr>
        <w:pStyle w:val="prastasiniatinklio"/>
        <w:tabs>
          <w:tab w:val="left" w:pos="851"/>
        </w:tabs>
        <w:spacing w:before="0" w:beforeAutospacing="0" w:after="0" w:afterAutospacing="0"/>
        <w:ind w:firstLine="426"/>
        <w:jc w:val="both"/>
        <w:rPr>
          <w:color w:val="010101"/>
        </w:rPr>
      </w:pPr>
      <w:r>
        <w:rPr>
          <w:color w:val="010101"/>
        </w:rPr>
        <w:t>4.</w:t>
      </w:r>
      <w:r w:rsidR="00B43C32">
        <w:rPr>
          <w:color w:val="010101"/>
        </w:rPr>
        <w:t>4</w:t>
      </w:r>
      <w:r>
        <w:rPr>
          <w:color w:val="010101"/>
        </w:rPr>
        <w:t>.3. kontroliuoja teikiamų paslaugų kokybę.</w:t>
      </w:r>
    </w:p>
    <w:p w14:paraId="12BD9D35" w14:textId="5C199ED1" w:rsidR="00C21442" w:rsidRPr="00C21442" w:rsidRDefault="00C21442" w:rsidP="00C21442">
      <w:pPr>
        <w:tabs>
          <w:tab w:val="left" w:pos="567"/>
        </w:tabs>
        <w:ind w:firstLine="426"/>
        <w:jc w:val="both"/>
        <w:rPr>
          <w:rFonts w:eastAsia="Times New Roman"/>
          <w:kern w:val="0"/>
          <w:lang w:eastAsia="lt-LT"/>
        </w:rPr>
      </w:pPr>
      <w:r w:rsidRPr="00C21442">
        <w:t>4.</w:t>
      </w:r>
      <w:r w:rsidR="00B43C32">
        <w:t>5</w:t>
      </w:r>
      <w:r w:rsidRPr="00C21442">
        <w:t xml:space="preserve">. </w:t>
      </w:r>
      <w:r w:rsidR="00D46F64">
        <w:t>r</w:t>
      </w:r>
      <w:r w:rsidRPr="00C21442">
        <w:t>engia Savivaldybės tarybos sprendimų, Savivaldybės mero potvarkių, Administracijos direktoriaus įsakymų projektus pris</w:t>
      </w:r>
      <w:r w:rsidR="005D294A">
        <w:t>kirtos kompetencijos klausimais;</w:t>
      </w:r>
    </w:p>
    <w:p w14:paraId="12BD9D36" w14:textId="534BA7AF" w:rsidR="00C21442" w:rsidRPr="00C21442" w:rsidRDefault="00C21442" w:rsidP="00C21442">
      <w:pPr>
        <w:tabs>
          <w:tab w:val="left" w:pos="567"/>
        </w:tabs>
        <w:ind w:firstLine="426"/>
        <w:jc w:val="both"/>
        <w:rPr>
          <w:rFonts w:eastAsia="Times New Roman"/>
          <w:kern w:val="0"/>
          <w:lang w:eastAsia="lt-LT"/>
        </w:rPr>
      </w:pPr>
      <w:r>
        <w:t>4</w:t>
      </w:r>
      <w:r w:rsidRPr="00C21442">
        <w:t>.</w:t>
      </w:r>
      <w:r w:rsidR="00B43C32">
        <w:t>6</w:t>
      </w:r>
      <w:r w:rsidRPr="00C21442">
        <w:t xml:space="preserve">. </w:t>
      </w:r>
      <w:r w:rsidR="00D46F64">
        <w:t>b</w:t>
      </w:r>
      <w:r w:rsidRPr="00C21442">
        <w:t>endradarbiauja su valstybės ir (ar) savivaldybių institucijomis, įstaigomis, kitomis organizacijomis skyriaus kompetencijos klausimais;</w:t>
      </w:r>
    </w:p>
    <w:p w14:paraId="12BD9D37" w14:textId="258E700A" w:rsidR="00C21442" w:rsidRPr="00FE5BA9" w:rsidRDefault="00C21442" w:rsidP="00C21442">
      <w:pPr>
        <w:tabs>
          <w:tab w:val="left" w:pos="567"/>
        </w:tabs>
        <w:ind w:firstLine="426"/>
        <w:jc w:val="both"/>
      </w:pPr>
      <w:r w:rsidRPr="00C21442">
        <w:t>4.</w:t>
      </w:r>
      <w:r w:rsidR="00B43C32">
        <w:t>7</w:t>
      </w:r>
      <w:r w:rsidRPr="00C21442">
        <w:t>.</w:t>
      </w:r>
      <w:r w:rsidRPr="00F07DBD">
        <w:rPr>
          <w:b/>
        </w:rPr>
        <w:t xml:space="preserve"> </w:t>
      </w:r>
      <w:r w:rsidR="00D46F64">
        <w:t>d</w:t>
      </w:r>
      <w:r w:rsidRPr="00FE5BA9">
        <w:t xml:space="preserve">alyvauja organizuojant </w:t>
      </w:r>
      <w:r>
        <w:t xml:space="preserve">ir (arba) organizuoja  </w:t>
      </w:r>
      <w:r w:rsidRPr="00FE5BA9">
        <w:t xml:space="preserve">socialinių paslaugų </w:t>
      </w:r>
      <w:r>
        <w:t xml:space="preserve">konkursus ir viešuosius </w:t>
      </w:r>
      <w:r w:rsidRPr="00FE5BA9">
        <w:t>pirkimus</w:t>
      </w:r>
      <w:r w:rsidRPr="00D7052C">
        <w:t xml:space="preserve"> </w:t>
      </w:r>
      <w:r w:rsidRPr="00FE5BA9">
        <w:t xml:space="preserve">pagal Socialinės paramos programos priemones, rengia </w:t>
      </w:r>
      <w:r>
        <w:t xml:space="preserve">konkursų ir </w:t>
      </w:r>
      <w:r w:rsidRPr="00FE5BA9">
        <w:t>viešųjų pirkimų dokumentus, rengia technines specifikacijas, kitus dokumentus, sutarčių projektus; kontroliuoja sutarčių vykdymą, siekdamas užtikrinti socialinių paslaugų prieinamumą, kokybę ir raci</w:t>
      </w:r>
      <w:r w:rsidR="005D294A">
        <w:t>onalų turimų išteklių naudojimą;</w:t>
      </w:r>
    </w:p>
    <w:p w14:paraId="12BD9D38" w14:textId="4328BA20" w:rsidR="00C21442" w:rsidRPr="00C21442" w:rsidRDefault="005F6363" w:rsidP="00C21442">
      <w:pPr>
        <w:pStyle w:val="Default"/>
        <w:ind w:firstLine="426"/>
        <w:jc w:val="both"/>
      </w:pPr>
      <w:r>
        <w:t>4</w:t>
      </w:r>
      <w:r w:rsidR="00C21442" w:rsidRPr="00C21442">
        <w:t>.</w:t>
      </w:r>
      <w:r w:rsidR="00B43C32">
        <w:t>8</w:t>
      </w:r>
      <w:r w:rsidR="00C21442" w:rsidRPr="00C21442">
        <w:t xml:space="preserve">. </w:t>
      </w:r>
      <w:r w:rsidR="00D46F64">
        <w:t>s</w:t>
      </w:r>
      <w:r w:rsidR="00C21442" w:rsidRPr="00C21442">
        <w:t>uveda duomenis į Socialinės paramos šeimai informacinę sistemą (SPIS) pagal priskirtą kompetenciją apie vaikams asmenims (šeimoms) skirtas, teikiamas ar neskirtas (nurodant jų neskyrimo p</w:t>
      </w:r>
      <w:r w:rsidR="005D294A">
        <w:t>riežastis) socialines paslaugas;</w:t>
      </w:r>
    </w:p>
    <w:p w14:paraId="12BD9D39" w14:textId="203ACE73" w:rsidR="00C21442" w:rsidRDefault="005F6363" w:rsidP="00C21442">
      <w:pPr>
        <w:pStyle w:val="prastasiniatinklio"/>
        <w:shd w:val="clear" w:color="auto" w:fill="FFFFFF"/>
        <w:spacing w:before="0" w:beforeAutospacing="0" w:after="0" w:afterAutospacing="0"/>
        <w:ind w:firstLine="426"/>
        <w:jc w:val="both"/>
        <w:rPr>
          <w:color w:val="010101"/>
        </w:rPr>
      </w:pPr>
      <w:r>
        <w:t>4.</w:t>
      </w:r>
      <w:r w:rsidR="00B43C32">
        <w:t>9</w:t>
      </w:r>
      <w:r>
        <w:t>.</w:t>
      </w:r>
      <w:r w:rsidR="00C21442" w:rsidRPr="008E0C54">
        <w:rPr>
          <w:color w:val="010101"/>
        </w:rPr>
        <w:t xml:space="preserve"> </w:t>
      </w:r>
      <w:r w:rsidR="00D46F64">
        <w:rPr>
          <w:color w:val="010101"/>
        </w:rPr>
        <w:t>n</w:t>
      </w:r>
      <w:r w:rsidR="00C21442" w:rsidRPr="008E0C54">
        <w:rPr>
          <w:color w:val="010101"/>
        </w:rPr>
        <w:t xml:space="preserve">agrinėja </w:t>
      </w:r>
      <w:r w:rsidR="00C21442">
        <w:rPr>
          <w:color w:val="010101"/>
        </w:rPr>
        <w:t>asmenų</w:t>
      </w:r>
      <w:r w:rsidR="00C21442" w:rsidRPr="008E0C54">
        <w:rPr>
          <w:color w:val="010101"/>
        </w:rPr>
        <w:t xml:space="preserve"> prašymus</w:t>
      </w:r>
      <w:r w:rsidR="00C21442">
        <w:rPr>
          <w:color w:val="010101"/>
        </w:rPr>
        <w:t>, pareiškimus</w:t>
      </w:r>
      <w:r w:rsidR="00C21442" w:rsidRPr="008E0C54">
        <w:rPr>
          <w:color w:val="010101"/>
        </w:rPr>
        <w:t>, rengia atsakym</w:t>
      </w:r>
      <w:r w:rsidR="00C21442">
        <w:rPr>
          <w:color w:val="010101"/>
        </w:rPr>
        <w:t>ų projektus</w:t>
      </w:r>
      <w:r w:rsidR="00C21442" w:rsidRPr="008E0C54">
        <w:rPr>
          <w:color w:val="010101"/>
        </w:rPr>
        <w:t xml:space="preserve"> pagal</w:t>
      </w:r>
      <w:r w:rsidR="00C21442">
        <w:rPr>
          <w:color w:val="010101"/>
        </w:rPr>
        <w:t xml:space="preserve"> pareigybės aprašyme priskirtą </w:t>
      </w:r>
      <w:r w:rsidR="00C21442" w:rsidRPr="008E0C54">
        <w:rPr>
          <w:color w:val="010101"/>
        </w:rPr>
        <w:t>kompetenciją</w:t>
      </w:r>
      <w:r w:rsidR="005D294A">
        <w:rPr>
          <w:color w:val="010101"/>
        </w:rPr>
        <w:t>;</w:t>
      </w:r>
    </w:p>
    <w:p w14:paraId="12BD9D3A" w14:textId="530AE541" w:rsidR="00C21442" w:rsidRDefault="005F6363" w:rsidP="00C21442">
      <w:pPr>
        <w:pStyle w:val="prastasiniatinklio"/>
        <w:shd w:val="clear" w:color="auto" w:fill="FFFFFF"/>
        <w:spacing w:before="0" w:beforeAutospacing="0" w:after="0" w:afterAutospacing="0"/>
        <w:ind w:firstLine="426"/>
        <w:jc w:val="both"/>
      </w:pPr>
      <w:r>
        <w:t>4</w:t>
      </w:r>
      <w:r w:rsidR="00C21442">
        <w:t>.1</w:t>
      </w:r>
      <w:r w:rsidR="00B43C32">
        <w:t>0</w:t>
      </w:r>
      <w:r w:rsidR="00C21442">
        <w:t xml:space="preserve">. </w:t>
      </w:r>
      <w:r w:rsidR="00D46F64">
        <w:t>d</w:t>
      </w:r>
      <w:r w:rsidR="00C21442" w:rsidRPr="00101C70">
        <w:t>alyvauja darbo grupių ir komisijų, kurių nariu paskirtas, darbe, kad būtų įgyvendinti šioms grupėms ar komisijoms suformuluoti uždaviniai</w:t>
      </w:r>
      <w:r w:rsidR="005D294A">
        <w:t>;</w:t>
      </w:r>
    </w:p>
    <w:p w14:paraId="12BD9D3B" w14:textId="3E01CADC" w:rsidR="00C21442" w:rsidRPr="004D5BBB" w:rsidRDefault="005F6363" w:rsidP="00C21442">
      <w:pPr>
        <w:tabs>
          <w:tab w:val="left" w:pos="0"/>
          <w:tab w:val="left" w:pos="1134"/>
          <w:tab w:val="left" w:pos="1276"/>
        </w:tabs>
        <w:ind w:firstLine="426"/>
        <w:jc w:val="both"/>
      </w:pPr>
      <w:r w:rsidRPr="004D5BBB">
        <w:t>4</w:t>
      </w:r>
      <w:r w:rsidR="00C21442" w:rsidRPr="004D5BBB">
        <w:t>.1</w:t>
      </w:r>
      <w:r w:rsidR="00B43C32">
        <w:t>1</w:t>
      </w:r>
      <w:r w:rsidR="00C21442" w:rsidRPr="004D5BBB">
        <w:t xml:space="preserve">. </w:t>
      </w:r>
      <w:r w:rsidR="00D46F64" w:rsidRPr="004D5BBB">
        <w:t>v</w:t>
      </w:r>
      <w:r w:rsidR="00C21442" w:rsidRPr="004D5BBB">
        <w:t xml:space="preserve">ykdo kitus nenuolatinio pobūdžio, su </w:t>
      </w:r>
      <w:r w:rsidR="00F91B27" w:rsidRPr="004D5BBB">
        <w:t>S</w:t>
      </w:r>
      <w:r w:rsidR="00C21442" w:rsidRPr="004D5BBB">
        <w:t xml:space="preserve">kyriaus funkcijomis susijusius skyriaus vedėjo pavedimus ir užduotis tam, kad būtų pasiekti </w:t>
      </w:r>
      <w:r w:rsidR="00F91B27" w:rsidRPr="004D5BBB">
        <w:t>S</w:t>
      </w:r>
      <w:r w:rsidR="00C21442" w:rsidRPr="004D5BBB">
        <w:t>kyriaus tikslai.</w:t>
      </w:r>
    </w:p>
    <w:p w14:paraId="12BD9D3C" w14:textId="77777777" w:rsidR="005639C3" w:rsidRPr="004D5BBB" w:rsidRDefault="005639C3" w:rsidP="00C21442">
      <w:pPr>
        <w:tabs>
          <w:tab w:val="left" w:pos="0"/>
          <w:tab w:val="left" w:pos="1134"/>
          <w:tab w:val="left" w:pos="1276"/>
        </w:tabs>
        <w:ind w:firstLine="426"/>
        <w:jc w:val="both"/>
      </w:pPr>
    </w:p>
    <w:p w14:paraId="12BD9D3D" w14:textId="77777777" w:rsidR="003F4671" w:rsidRDefault="003F4671" w:rsidP="00424587">
      <w:pPr>
        <w:ind w:left="360"/>
        <w:jc w:val="center"/>
      </w:pPr>
    </w:p>
    <w:p w14:paraId="12BD9D3E" w14:textId="77777777" w:rsidR="00C21442" w:rsidRDefault="00C21442" w:rsidP="00424587">
      <w:pPr>
        <w:ind w:left="360"/>
        <w:jc w:val="center"/>
      </w:pPr>
      <w:r>
        <w:t>_____________________________</w:t>
      </w:r>
    </w:p>
    <w:p w14:paraId="12BD9D3F" w14:textId="77777777" w:rsidR="00C21442" w:rsidRDefault="00C21442" w:rsidP="00D05809">
      <w:pPr>
        <w:widowControl/>
        <w:tabs>
          <w:tab w:val="left" w:pos="426"/>
        </w:tabs>
        <w:ind w:hanging="15"/>
        <w:jc w:val="both"/>
        <w:rPr>
          <w:rFonts w:eastAsia="Times New Roman"/>
          <w:kern w:val="0"/>
          <w:lang w:eastAsia="en-US"/>
        </w:rPr>
      </w:pPr>
    </w:p>
    <w:p w14:paraId="12BD9D40" w14:textId="77777777" w:rsidR="00D05809" w:rsidRPr="005A6468" w:rsidRDefault="00D05809" w:rsidP="00D05809">
      <w:pPr>
        <w:widowControl/>
        <w:tabs>
          <w:tab w:val="left" w:pos="426"/>
        </w:tabs>
        <w:ind w:hanging="15"/>
        <w:jc w:val="both"/>
        <w:rPr>
          <w:rFonts w:eastAsia="Times New Roman"/>
          <w:kern w:val="0"/>
          <w:lang w:eastAsia="en-US"/>
        </w:rPr>
      </w:pPr>
      <w:r w:rsidRPr="005A6468">
        <w:rPr>
          <w:rFonts w:eastAsia="Times New Roman"/>
          <w:kern w:val="0"/>
          <w:lang w:eastAsia="en-US"/>
        </w:rPr>
        <w:t xml:space="preserve">Susipažinau </w:t>
      </w:r>
    </w:p>
    <w:p w14:paraId="12BD9D41" w14:textId="77777777" w:rsidR="00D05809" w:rsidRPr="005A6468" w:rsidRDefault="00D05809" w:rsidP="00D05809">
      <w:pPr>
        <w:widowControl/>
        <w:tabs>
          <w:tab w:val="left" w:pos="426"/>
        </w:tabs>
        <w:ind w:hanging="15"/>
        <w:jc w:val="both"/>
        <w:rPr>
          <w:rFonts w:eastAsia="Times New Roman"/>
          <w:kern w:val="0"/>
          <w:lang w:eastAsia="en-US"/>
        </w:rPr>
      </w:pPr>
    </w:p>
    <w:p w14:paraId="12BD9D42" w14:textId="77777777" w:rsidR="00D05809" w:rsidRPr="005A6468" w:rsidRDefault="00D05809" w:rsidP="00D05809">
      <w:pPr>
        <w:widowControl/>
        <w:tabs>
          <w:tab w:val="left" w:pos="426"/>
        </w:tabs>
        <w:ind w:hanging="15"/>
        <w:jc w:val="both"/>
        <w:rPr>
          <w:rFonts w:eastAsia="Times New Roman"/>
          <w:kern w:val="0"/>
          <w:lang w:eastAsia="en-US"/>
        </w:rPr>
      </w:pPr>
      <w:r w:rsidRPr="005A6468">
        <w:rPr>
          <w:rFonts w:eastAsia="Times New Roman"/>
          <w:kern w:val="0"/>
          <w:lang w:eastAsia="en-US"/>
        </w:rPr>
        <w:t>__________________________________</w:t>
      </w:r>
    </w:p>
    <w:p w14:paraId="12BD9D43" w14:textId="77777777" w:rsidR="00D05809" w:rsidRPr="005A6468" w:rsidRDefault="00D05809" w:rsidP="00D05809">
      <w:pPr>
        <w:widowControl/>
        <w:tabs>
          <w:tab w:val="left" w:pos="426"/>
        </w:tabs>
        <w:ind w:hanging="15"/>
        <w:jc w:val="both"/>
        <w:rPr>
          <w:rFonts w:eastAsia="Times New Roman"/>
          <w:kern w:val="0"/>
          <w:lang w:eastAsia="en-US"/>
        </w:rPr>
      </w:pPr>
      <w:r w:rsidRPr="005A6468">
        <w:rPr>
          <w:rFonts w:eastAsia="Times New Roman"/>
          <w:kern w:val="0"/>
          <w:lang w:eastAsia="en-US"/>
        </w:rPr>
        <w:tab/>
      </w:r>
      <w:r w:rsidRPr="005A6468">
        <w:rPr>
          <w:rFonts w:eastAsia="Times New Roman"/>
          <w:kern w:val="0"/>
          <w:lang w:eastAsia="en-US"/>
        </w:rPr>
        <w:tab/>
        <w:t xml:space="preserve">        (Parašas)</w:t>
      </w:r>
    </w:p>
    <w:p w14:paraId="12BD9D44" w14:textId="77777777" w:rsidR="00D05809" w:rsidRPr="005A6468" w:rsidRDefault="00D05809" w:rsidP="00D05809">
      <w:pPr>
        <w:widowControl/>
        <w:tabs>
          <w:tab w:val="left" w:pos="426"/>
        </w:tabs>
        <w:ind w:hanging="15"/>
        <w:jc w:val="both"/>
        <w:rPr>
          <w:rFonts w:eastAsia="Times New Roman"/>
          <w:kern w:val="0"/>
          <w:lang w:eastAsia="en-US"/>
        </w:rPr>
      </w:pPr>
      <w:r w:rsidRPr="005A6468">
        <w:rPr>
          <w:rFonts w:eastAsia="Times New Roman"/>
          <w:kern w:val="0"/>
          <w:lang w:eastAsia="en-US"/>
        </w:rPr>
        <w:t>__________________________________</w:t>
      </w:r>
    </w:p>
    <w:p w14:paraId="12BD9D45" w14:textId="77777777" w:rsidR="00D05809" w:rsidRPr="005A6468" w:rsidRDefault="00D05809" w:rsidP="00D05809">
      <w:pPr>
        <w:widowControl/>
        <w:tabs>
          <w:tab w:val="left" w:pos="426"/>
        </w:tabs>
        <w:ind w:hanging="15"/>
        <w:jc w:val="both"/>
        <w:rPr>
          <w:rFonts w:eastAsia="Times New Roman"/>
          <w:kern w:val="0"/>
          <w:lang w:eastAsia="en-US"/>
        </w:rPr>
      </w:pPr>
      <w:r w:rsidRPr="005A6468">
        <w:rPr>
          <w:rFonts w:eastAsia="Times New Roman"/>
          <w:kern w:val="0"/>
          <w:lang w:eastAsia="en-US"/>
        </w:rPr>
        <w:tab/>
      </w:r>
      <w:r w:rsidRPr="005A6468">
        <w:rPr>
          <w:rFonts w:eastAsia="Times New Roman"/>
          <w:kern w:val="0"/>
          <w:lang w:eastAsia="en-US"/>
        </w:rPr>
        <w:tab/>
        <w:t xml:space="preserve">      (Vardas ir pavardė)</w:t>
      </w:r>
    </w:p>
    <w:p w14:paraId="12BD9D46" w14:textId="77777777" w:rsidR="00D05809" w:rsidRPr="005A6468" w:rsidRDefault="00D05809" w:rsidP="00D05809">
      <w:pPr>
        <w:widowControl/>
        <w:tabs>
          <w:tab w:val="left" w:pos="426"/>
        </w:tabs>
        <w:ind w:hanging="15"/>
        <w:jc w:val="both"/>
        <w:rPr>
          <w:rFonts w:eastAsia="Times New Roman"/>
          <w:kern w:val="0"/>
          <w:lang w:eastAsia="en-US"/>
        </w:rPr>
      </w:pPr>
      <w:r w:rsidRPr="005A6468">
        <w:rPr>
          <w:rFonts w:eastAsia="Times New Roman"/>
          <w:kern w:val="0"/>
          <w:lang w:eastAsia="en-US"/>
        </w:rPr>
        <w:t>__________________________________</w:t>
      </w:r>
    </w:p>
    <w:p w14:paraId="12BD9D47" w14:textId="77777777" w:rsidR="00D05809" w:rsidRPr="005A6468" w:rsidRDefault="00D05809" w:rsidP="00D05809">
      <w:pPr>
        <w:widowControl/>
        <w:tabs>
          <w:tab w:val="left" w:pos="426"/>
        </w:tabs>
        <w:ind w:left="15" w:hanging="15"/>
        <w:jc w:val="both"/>
        <w:rPr>
          <w:rFonts w:eastAsia="Times New Roman"/>
          <w:kern w:val="0"/>
          <w:lang w:eastAsia="en-US"/>
        </w:rPr>
      </w:pPr>
      <w:r w:rsidRPr="005A6468">
        <w:rPr>
          <w:rFonts w:eastAsia="Times New Roman"/>
          <w:kern w:val="0"/>
          <w:lang w:eastAsia="en-US"/>
        </w:rPr>
        <w:tab/>
      </w:r>
      <w:r w:rsidRPr="005A6468">
        <w:rPr>
          <w:rFonts w:eastAsia="Times New Roman"/>
          <w:kern w:val="0"/>
          <w:lang w:eastAsia="en-US"/>
        </w:rPr>
        <w:tab/>
        <w:t xml:space="preserve">         (Data)</w:t>
      </w:r>
    </w:p>
    <w:p w14:paraId="12BD9D48" w14:textId="77777777" w:rsidR="003F4671" w:rsidRPr="005A6468" w:rsidRDefault="003F4671">
      <w:pPr>
        <w:ind w:left="360"/>
        <w:jc w:val="both"/>
      </w:pPr>
    </w:p>
    <w:sectPr w:rsidR="003F4671" w:rsidRPr="005A6468" w:rsidSect="00900DA4">
      <w:headerReference w:type="default" r:id="rId8"/>
      <w:pgSz w:w="11906" w:h="16838"/>
      <w:pgMar w:top="1134" w:right="566" w:bottom="1134" w:left="1843"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952DEB" w14:textId="77777777" w:rsidR="007A415A" w:rsidRDefault="007A415A" w:rsidP="00900DA4">
      <w:r>
        <w:separator/>
      </w:r>
    </w:p>
  </w:endnote>
  <w:endnote w:type="continuationSeparator" w:id="0">
    <w:p w14:paraId="047BD607" w14:textId="77777777" w:rsidR="007A415A" w:rsidRDefault="007A415A" w:rsidP="00900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E71AE4" w14:textId="77777777" w:rsidR="007A415A" w:rsidRDefault="007A415A" w:rsidP="00900DA4">
      <w:r>
        <w:separator/>
      </w:r>
    </w:p>
  </w:footnote>
  <w:footnote w:type="continuationSeparator" w:id="0">
    <w:p w14:paraId="3AA00B74" w14:textId="77777777" w:rsidR="007A415A" w:rsidRDefault="007A415A" w:rsidP="00900D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D9D4D" w14:textId="77777777" w:rsidR="00B0456A" w:rsidRDefault="00B0456A">
    <w:pPr>
      <w:pStyle w:val="Antrats"/>
      <w:jc w:val="center"/>
    </w:pPr>
    <w:r>
      <w:fldChar w:fldCharType="begin"/>
    </w:r>
    <w:r>
      <w:instrText xml:space="preserve"> PAGE   \* MERGEFORMAT </w:instrText>
    </w:r>
    <w:r>
      <w:fldChar w:fldCharType="separate"/>
    </w:r>
    <w:r w:rsidR="005C326E">
      <w:rPr>
        <w:noProof/>
      </w:rPr>
      <w:t>2</w:t>
    </w:r>
    <w:r>
      <w:rPr>
        <w:noProof/>
      </w:rPr>
      <w:fldChar w:fldCharType="end"/>
    </w:r>
  </w:p>
  <w:p w14:paraId="12BD9D4E" w14:textId="77777777" w:rsidR="00B0456A" w:rsidRDefault="00B0456A">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Antrat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15"/>
    <w:lvl w:ilvl="0">
      <w:start w:val="4"/>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2140"/>
        </w:tabs>
        <w:ind w:left="2140" w:hanging="720"/>
      </w:pPr>
    </w:lvl>
    <w:lvl w:ilvl="3">
      <w:start w:val="1"/>
      <w:numFmt w:val="decimal"/>
      <w:lvlText w:val="%1.%2.%3.%4."/>
      <w:lvlJc w:val="left"/>
      <w:pPr>
        <w:tabs>
          <w:tab w:val="num" w:pos="2850"/>
        </w:tabs>
        <w:ind w:left="2850" w:hanging="720"/>
      </w:pPr>
    </w:lvl>
    <w:lvl w:ilvl="4">
      <w:start w:val="1"/>
      <w:numFmt w:val="decimal"/>
      <w:lvlText w:val="%1.%2.%3.%4.%5."/>
      <w:lvlJc w:val="left"/>
      <w:pPr>
        <w:tabs>
          <w:tab w:val="num" w:pos="3920"/>
        </w:tabs>
        <w:ind w:left="3920" w:hanging="1080"/>
      </w:pPr>
    </w:lvl>
    <w:lvl w:ilvl="5">
      <w:start w:val="1"/>
      <w:numFmt w:val="decimal"/>
      <w:lvlText w:val="%1.%2.%3.%4.%5.%6."/>
      <w:lvlJc w:val="left"/>
      <w:pPr>
        <w:tabs>
          <w:tab w:val="num" w:pos="4630"/>
        </w:tabs>
        <w:ind w:left="4630" w:hanging="1080"/>
      </w:pPr>
    </w:lvl>
    <w:lvl w:ilvl="6">
      <w:start w:val="1"/>
      <w:numFmt w:val="decimal"/>
      <w:lvlText w:val="%1.%2.%3.%4.%5.%6.%7."/>
      <w:lvlJc w:val="left"/>
      <w:pPr>
        <w:tabs>
          <w:tab w:val="num" w:pos="5700"/>
        </w:tabs>
        <w:ind w:left="5700" w:hanging="1440"/>
      </w:pPr>
    </w:lvl>
    <w:lvl w:ilvl="7">
      <w:start w:val="1"/>
      <w:numFmt w:val="decimal"/>
      <w:lvlText w:val="%1.%2.%3.%4.%5.%6.%7.%8."/>
      <w:lvlJc w:val="left"/>
      <w:pPr>
        <w:tabs>
          <w:tab w:val="num" w:pos="6410"/>
        </w:tabs>
        <w:ind w:left="6410" w:hanging="1440"/>
      </w:pPr>
    </w:lvl>
    <w:lvl w:ilvl="8">
      <w:start w:val="1"/>
      <w:numFmt w:val="decimal"/>
      <w:lvlText w:val="%1.%2.%3.%4.%5.%6.%7.%8.%9."/>
      <w:lvlJc w:val="left"/>
      <w:pPr>
        <w:tabs>
          <w:tab w:val="num" w:pos="7480"/>
        </w:tabs>
        <w:ind w:left="7480" w:hanging="1800"/>
      </w:pPr>
    </w:lvl>
  </w:abstractNum>
  <w:abstractNum w:abstractNumId="2" w15:restartNumberingAfterBreak="0">
    <w:nsid w:val="640142E4"/>
    <w:multiLevelType w:val="multilevel"/>
    <w:tmpl w:val="62F25292"/>
    <w:lvl w:ilvl="0">
      <w:start w:val="4"/>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 w15:restartNumberingAfterBreak="0">
    <w:nsid w:val="71860075"/>
    <w:multiLevelType w:val="multilevel"/>
    <w:tmpl w:val="8FBA3C48"/>
    <w:lvl w:ilvl="0">
      <w:start w:val="4"/>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396"/>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8C5"/>
    <w:rsid w:val="0000140B"/>
    <w:rsid w:val="00013BD8"/>
    <w:rsid w:val="00035BFE"/>
    <w:rsid w:val="0007494B"/>
    <w:rsid w:val="0009172F"/>
    <w:rsid w:val="00095474"/>
    <w:rsid w:val="000C50FD"/>
    <w:rsid w:val="000D7896"/>
    <w:rsid w:val="000E497E"/>
    <w:rsid w:val="000F2715"/>
    <w:rsid w:val="000F39AF"/>
    <w:rsid w:val="000F4BBC"/>
    <w:rsid w:val="001075C3"/>
    <w:rsid w:val="00112F7E"/>
    <w:rsid w:val="00120A7C"/>
    <w:rsid w:val="001356E5"/>
    <w:rsid w:val="00141E02"/>
    <w:rsid w:val="00155F4C"/>
    <w:rsid w:val="001576BB"/>
    <w:rsid w:val="001634A8"/>
    <w:rsid w:val="001828C5"/>
    <w:rsid w:val="00191FDE"/>
    <w:rsid w:val="00194107"/>
    <w:rsid w:val="00197D77"/>
    <w:rsid w:val="001D6E23"/>
    <w:rsid w:val="001E3845"/>
    <w:rsid w:val="002029B4"/>
    <w:rsid w:val="0020713B"/>
    <w:rsid w:val="00207395"/>
    <w:rsid w:val="002111F7"/>
    <w:rsid w:val="00236203"/>
    <w:rsid w:val="00236E8E"/>
    <w:rsid w:val="002441B6"/>
    <w:rsid w:val="00261B70"/>
    <w:rsid w:val="00267828"/>
    <w:rsid w:val="00271A9C"/>
    <w:rsid w:val="0028432F"/>
    <w:rsid w:val="002A5ECF"/>
    <w:rsid w:val="002B5128"/>
    <w:rsid w:val="002D3EA9"/>
    <w:rsid w:val="002E0109"/>
    <w:rsid w:val="002E495F"/>
    <w:rsid w:val="00311828"/>
    <w:rsid w:val="003149CC"/>
    <w:rsid w:val="0033387E"/>
    <w:rsid w:val="00334986"/>
    <w:rsid w:val="00351EC8"/>
    <w:rsid w:val="00356BDF"/>
    <w:rsid w:val="00387E8D"/>
    <w:rsid w:val="003A6A98"/>
    <w:rsid w:val="003B2273"/>
    <w:rsid w:val="003C05D6"/>
    <w:rsid w:val="003C1833"/>
    <w:rsid w:val="003C4F9C"/>
    <w:rsid w:val="003E14DD"/>
    <w:rsid w:val="003E4D12"/>
    <w:rsid w:val="003E5514"/>
    <w:rsid w:val="003F4671"/>
    <w:rsid w:val="00424587"/>
    <w:rsid w:val="0046136C"/>
    <w:rsid w:val="00465490"/>
    <w:rsid w:val="00481EE4"/>
    <w:rsid w:val="00484F53"/>
    <w:rsid w:val="004A5A1F"/>
    <w:rsid w:val="004B1D17"/>
    <w:rsid w:val="004D57C3"/>
    <w:rsid w:val="004D5BBB"/>
    <w:rsid w:val="004F2761"/>
    <w:rsid w:val="004F38EF"/>
    <w:rsid w:val="00511D19"/>
    <w:rsid w:val="00562526"/>
    <w:rsid w:val="005639C3"/>
    <w:rsid w:val="005754FE"/>
    <w:rsid w:val="005A6468"/>
    <w:rsid w:val="005B5AA3"/>
    <w:rsid w:val="005C326E"/>
    <w:rsid w:val="005D294A"/>
    <w:rsid w:val="005E7C82"/>
    <w:rsid w:val="005F0921"/>
    <w:rsid w:val="005F6363"/>
    <w:rsid w:val="00602DFA"/>
    <w:rsid w:val="00611F4A"/>
    <w:rsid w:val="006125F2"/>
    <w:rsid w:val="00641100"/>
    <w:rsid w:val="00655DE2"/>
    <w:rsid w:val="00656823"/>
    <w:rsid w:val="00676B3D"/>
    <w:rsid w:val="006822C0"/>
    <w:rsid w:val="006A6C97"/>
    <w:rsid w:val="006C546F"/>
    <w:rsid w:val="006E27E9"/>
    <w:rsid w:val="0071490B"/>
    <w:rsid w:val="00730C9C"/>
    <w:rsid w:val="00746A87"/>
    <w:rsid w:val="00774B95"/>
    <w:rsid w:val="007A415A"/>
    <w:rsid w:val="007B49B7"/>
    <w:rsid w:val="007C6160"/>
    <w:rsid w:val="007D7423"/>
    <w:rsid w:val="00802CD0"/>
    <w:rsid w:val="00804CBC"/>
    <w:rsid w:val="00831967"/>
    <w:rsid w:val="008366BA"/>
    <w:rsid w:val="00866AE6"/>
    <w:rsid w:val="008815D1"/>
    <w:rsid w:val="008968CA"/>
    <w:rsid w:val="008A2DBA"/>
    <w:rsid w:val="008A5116"/>
    <w:rsid w:val="008B44AB"/>
    <w:rsid w:val="008B4707"/>
    <w:rsid w:val="008B6B34"/>
    <w:rsid w:val="008C4960"/>
    <w:rsid w:val="008E6472"/>
    <w:rsid w:val="00900DA4"/>
    <w:rsid w:val="00951FFC"/>
    <w:rsid w:val="009918B4"/>
    <w:rsid w:val="00996AFD"/>
    <w:rsid w:val="009B1188"/>
    <w:rsid w:val="009D0D9A"/>
    <w:rsid w:val="009F0E5E"/>
    <w:rsid w:val="009F160C"/>
    <w:rsid w:val="00A41697"/>
    <w:rsid w:val="00A43B9F"/>
    <w:rsid w:val="00A45E87"/>
    <w:rsid w:val="00A50292"/>
    <w:rsid w:val="00A55893"/>
    <w:rsid w:val="00A5797C"/>
    <w:rsid w:val="00A65DEB"/>
    <w:rsid w:val="00A804E4"/>
    <w:rsid w:val="00AB007D"/>
    <w:rsid w:val="00AD68B1"/>
    <w:rsid w:val="00B0456A"/>
    <w:rsid w:val="00B43C32"/>
    <w:rsid w:val="00B441C6"/>
    <w:rsid w:val="00B731A1"/>
    <w:rsid w:val="00B80AFF"/>
    <w:rsid w:val="00BC1354"/>
    <w:rsid w:val="00BE04C7"/>
    <w:rsid w:val="00BE248D"/>
    <w:rsid w:val="00BF0714"/>
    <w:rsid w:val="00BF1C5A"/>
    <w:rsid w:val="00C21442"/>
    <w:rsid w:val="00C222CB"/>
    <w:rsid w:val="00C24ABC"/>
    <w:rsid w:val="00C25200"/>
    <w:rsid w:val="00C3017A"/>
    <w:rsid w:val="00C36254"/>
    <w:rsid w:val="00C45669"/>
    <w:rsid w:val="00C81078"/>
    <w:rsid w:val="00C81FEB"/>
    <w:rsid w:val="00C82991"/>
    <w:rsid w:val="00C965E1"/>
    <w:rsid w:val="00CA7863"/>
    <w:rsid w:val="00CD3A41"/>
    <w:rsid w:val="00CE1AEB"/>
    <w:rsid w:val="00D00194"/>
    <w:rsid w:val="00D05809"/>
    <w:rsid w:val="00D31EED"/>
    <w:rsid w:val="00D46F64"/>
    <w:rsid w:val="00D554CE"/>
    <w:rsid w:val="00D62B50"/>
    <w:rsid w:val="00D63CD4"/>
    <w:rsid w:val="00D8639F"/>
    <w:rsid w:val="00D90218"/>
    <w:rsid w:val="00DA4364"/>
    <w:rsid w:val="00DA7743"/>
    <w:rsid w:val="00DB5A6F"/>
    <w:rsid w:val="00DC19A4"/>
    <w:rsid w:val="00E019EC"/>
    <w:rsid w:val="00E0752B"/>
    <w:rsid w:val="00E25625"/>
    <w:rsid w:val="00E319A5"/>
    <w:rsid w:val="00E31DEE"/>
    <w:rsid w:val="00E34113"/>
    <w:rsid w:val="00E660AC"/>
    <w:rsid w:val="00E71B8E"/>
    <w:rsid w:val="00E92F86"/>
    <w:rsid w:val="00EA73B6"/>
    <w:rsid w:val="00EB5CF8"/>
    <w:rsid w:val="00EC239B"/>
    <w:rsid w:val="00EC3825"/>
    <w:rsid w:val="00ED473D"/>
    <w:rsid w:val="00ED74A9"/>
    <w:rsid w:val="00F41451"/>
    <w:rsid w:val="00F91B27"/>
    <w:rsid w:val="00FB1954"/>
    <w:rsid w:val="00FC3A7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2BD9D05"/>
  <w15:chartTrackingRefBased/>
  <w15:docId w15:val="{FA9CBFC4-D56C-4649-A835-8CCBDE5DC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pPr>
      <w:widowControl w:val="0"/>
      <w:suppressAutoHyphens/>
    </w:pPr>
    <w:rPr>
      <w:rFonts w:eastAsia="Lucida Sans Unicode"/>
      <w:kern w:val="1"/>
      <w:sz w:val="24"/>
      <w:szCs w:val="24"/>
      <w:lang w:eastAsia="ar-SA"/>
    </w:rPr>
  </w:style>
  <w:style w:type="paragraph" w:styleId="Antrat1">
    <w:name w:val="heading 1"/>
    <w:basedOn w:val="prastasis"/>
    <w:next w:val="prastasis"/>
    <w:qFormat/>
    <w:pPr>
      <w:keepNext/>
      <w:numPr>
        <w:numId w:val="1"/>
      </w:numPr>
      <w:ind w:left="360" w:hanging="360"/>
      <w:jc w:val="center"/>
      <w:outlineLvl w:val="0"/>
    </w:pPr>
    <w:rPr>
      <w:b/>
      <w:bCs/>
    </w:rPr>
  </w:style>
  <w:style w:type="paragraph" w:styleId="Antrat6">
    <w:name w:val="heading 6"/>
    <w:basedOn w:val="prastasis"/>
    <w:next w:val="prastasis"/>
    <w:qFormat/>
    <w:pPr>
      <w:keepNext/>
      <w:outlineLvl w:val="5"/>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DefaultParagraphFont1">
    <w:name w:val="Default Paragraph Font1"/>
  </w:style>
  <w:style w:type="character" w:customStyle="1" w:styleId="NumberingSymbols">
    <w:name w:val="Numbering Symbols"/>
  </w:style>
  <w:style w:type="character" w:customStyle="1" w:styleId="Numeravimosimboliai">
    <w:name w:val="Numeravimo simboliai"/>
  </w:style>
  <w:style w:type="paragraph" w:customStyle="1" w:styleId="Antrat10">
    <w:name w:val="Antraštė1"/>
    <w:basedOn w:val="prastasis"/>
    <w:next w:val="Pagrindinistekstas"/>
    <w:pPr>
      <w:keepNext/>
      <w:spacing w:before="240" w:after="120"/>
    </w:pPr>
    <w:rPr>
      <w:rFonts w:ascii="Arial" w:eastAsia="Arial Unicode MS" w:hAnsi="Arial" w:cs="Tahoma"/>
      <w:sz w:val="28"/>
      <w:szCs w:val="28"/>
    </w:rPr>
  </w:style>
  <w:style w:type="paragraph" w:styleId="Pagrindinistekstas">
    <w:name w:val="Body Text"/>
    <w:basedOn w:val="prastasis"/>
    <w:pPr>
      <w:spacing w:after="120"/>
    </w:pPr>
  </w:style>
  <w:style w:type="paragraph" w:styleId="Sraas">
    <w:name w:val="List"/>
    <w:basedOn w:val="Pagrindinistekstas"/>
    <w:rPr>
      <w:rFonts w:cs="Tahoma"/>
    </w:rPr>
  </w:style>
  <w:style w:type="paragraph" w:customStyle="1" w:styleId="Pavadinimas1">
    <w:name w:val="Pavadinimas1"/>
    <w:basedOn w:val="prastasis"/>
    <w:pPr>
      <w:suppressLineNumbers/>
      <w:spacing w:before="120" w:after="120"/>
    </w:pPr>
    <w:rPr>
      <w:rFonts w:cs="Tahoma"/>
      <w:i/>
      <w:iCs/>
    </w:rPr>
  </w:style>
  <w:style w:type="paragraph" w:customStyle="1" w:styleId="Rodykl">
    <w:name w:val="Rodyklė"/>
    <w:basedOn w:val="prastasis"/>
    <w:pPr>
      <w:suppressLineNumbers/>
    </w:pPr>
    <w:rPr>
      <w:rFonts w:cs="Tahoma"/>
    </w:rPr>
  </w:style>
  <w:style w:type="paragraph" w:customStyle="1" w:styleId="Heading">
    <w:name w:val="Heading"/>
    <w:basedOn w:val="prastasis"/>
    <w:next w:val="Pagrindinistekstas"/>
    <w:pPr>
      <w:keepNext/>
      <w:spacing w:before="240" w:after="120"/>
    </w:pPr>
    <w:rPr>
      <w:rFonts w:ascii="Arial" w:hAnsi="Arial" w:cs="Tahoma"/>
      <w:sz w:val="28"/>
      <w:szCs w:val="28"/>
    </w:rPr>
  </w:style>
  <w:style w:type="paragraph" w:customStyle="1" w:styleId="Caption1">
    <w:name w:val="Caption1"/>
    <w:basedOn w:val="prastasis"/>
    <w:pPr>
      <w:suppressLineNumbers/>
      <w:spacing w:before="120" w:after="120"/>
    </w:pPr>
    <w:rPr>
      <w:rFonts w:cs="Tahoma"/>
      <w:i/>
      <w:iCs/>
    </w:rPr>
  </w:style>
  <w:style w:type="paragraph" w:customStyle="1" w:styleId="Index">
    <w:name w:val="Index"/>
    <w:basedOn w:val="prastasis"/>
    <w:pPr>
      <w:suppressLineNumbers/>
    </w:pPr>
    <w:rPr>
      <w:rFonts w:cs="Tahoma"/>
    </w:rPr>
  </w:style>
  <w:style w:type="paragraph" w:customStyle="1" w:styleId="Normal1">
    <w:name w:val="Normal1"/>
    <w:basedOn w:val="prastasis"/>
    <w:pPr>
      <w:autoSpaceDE w:val="0"/>
    </w:pPr>
  </w:style>
  <w:style w:type="paragraph" w:styleId="Pagrindiniotekstotrauka">
    <w:name w:val="Body Text Indent"/>
    <w:basedOn w:val="prastasis"/>
    <w:pPr>
      <w:ind w:firstLine="851"/>
      <w:jc w:val="both"/>
    </w:pPr>
  </w:style>
  <w:style w:type="paragraph" w:customStyle="1" w:styleId="Default">
    <w:name w:val="Default"/>
    <w:rsid w:val="002D3EA9"/>
    <w:pPr>
      <w:autoSpaceDE w:val="0"/>
      <w:autoSpaceDN w:val="0"/>
      <w:adjustRightInd w:val="0"/>
    </w:pPr>
    <w:rPr>
      <w:color w:val="000000"/>
      <w:sz w:val="24"/>
      <w:szCs w:val="24"/>
    </w:rPr>
  </w:style>
  <w:style w:type="paragraph" w:styleId="prastasiniatinklio">
    <w:name w:val="Normal (Web)"/>
    <w:basedOn w:val="prastasis"/>
    <w:uiPriority w:val="99"/>
    <w:unhideWhenUsed/>
    <w:rsid w:val="008366BA"/>
    <w:pPr>
      <w:widowControl/>
      <w:suppressAutoHyphens w:val="0"/>
      <w:spacing w:before="100" w:beforeAutospacing="1" w:after="100" w:afterAutospacing="1"/>
    </w:pPr>
    <w:rPr>
      <w:rFonts w:eastAsia="Times New Roman"/>
      <w:kern w:val="0"/>
      <w:lang w:eastAsia="lt-LT"/>
    </w:rPr>
  </w:style>
  <w:style w:type="paragraph" w:styleId="Antrats">
    <w:name w:val="header"/>
    <w:basedOn w:val="prastasis"/>
    <w:link w:val="AntratsDiagrama"/>
    <w:uiPriority w:val="99"/>
    <w:unhideWhenUsed/>
    <w:rsid w:val="00900DA4"/>
    <w:pPr>
      <w:tabs>
        <w:tab w:val="center" w:pos="4819"/>
        <w:tab w:val="right" w:pos="9638"/>
      </w:tabs>
    </w:pPr>
  </w:style>
  <w:style w:type="character" w:customStyle="1" w:styleId="AntratsDiagrama">
    <w:name w:val="Antraštės Diagrama"/>
    <w:link w:val="Antrats"/>
    <w:uiPriority w:val="99"/>
    <w:rsid w:val="00900DA4"/>
    <w:rPr>
      <w:rFonts w:eastAsia="Lucida Sans Unicode"/>
      <w:kern w:val="1"/>
      <w:sz w:val="24"/>
      <w:szCs w:val="24"/>
      <w:lang w:eastAsia="ar-SA"/>
    </w:rPr>
  </w:style>
  <w:style w:type="paragraph" w:styleId="Porat">
    <w:name w:val="footer"/>
    <w:basedOn w:val="prastasis"/>
    <w:link w:val="PoratDiagrama"/>
    <w:uiPriority w:val="99"/>
    <w:unhideWhenUsed/>
    <w:rsid w:val="00900DA4"/>
    <w:pPr>
      <w:tabs>
        <w:tab w:val="center" w:pos="4819"/>
        <w:tab w:val="right" w:pos="9638"/>
      </w:tabs>
    </w:pPr>
  </w:style>
  <w:style w:type="character" w:customStyle="1" w:styleId="PoratDiagrama">
    <w:name w:val="Poraštė Diagrama"/>
    <w:link w:val="Porat"/>
    <w:uiPriority w:val="99"/>
    <w:rsid w:val="00900DA4"/>
    <w:rPr>
      <w:rFonts w:eastAsia="Lucida Sans Unicode"/>
      <w:kern w:val="1"/>
      <w:sz w:val="24"/>
      <w:szCs w:val="24"/>
      <w:lang w:eastAsia="ar-SA"/>
    </w:rPr>
  </w:style>
  <w:style w:type="paragraph" w:customStyle="1" w:styleId="WW-BodyTextIndent3">
    <w:name w:val="WW-Body Text Indent 3"/>
    <w:basedOn w:val="prastasis"/>
    <w:rsid w:val="00D00194"/>
    <w:pPr>
      <w:widowControl/>
      <w:ind w:firstLine="1305"/>
      <w:jc w:val="both"/>
    </w:pPr>
    <w:rPr>
      <w:rFonts w:eastAsia="Times New Roman"/>
      <w:kern w:val="0"/>
      <w:szCs w:val="20"/>
    </w:rPr>
  </w:style>
  <w:style w:type="paragraph" w:styleId="Debesliotekstas">
    <w:name w:val="Balloon Text"/>
    <w:basedOn w:val="prastasis"/>
    <w:link w:val="DebesliotekstasDiagrama"/>
    <w:uiPriority w:val="99"/>
    <w:semiHidden/>
    <w:unhideWhenUsed/>
    <w:rsid w:val="00C81078"/>
    <w:rPr>
      <w:rFonts w:ascii="Segoe UI" w:hAnsi="Segoe UI" w:cs="Segoe UI"/>
      <w:sz w:val="18"/>
      <w:szCs w:val="18"/>
    </w:rPr>
  </w:style>
  <w:style w:type="character" w:customStyle="1" w:styleId="DebesliotekstasDiagrama">
    <w:name w:val="Debesėlio tekstas Diagrama"/>
    <w:link w:val="Debesliotekstas"/>
    <w:uiPriority w:val="99"/>
    <w:semiHidden/>
    <w:rsid w:val="00C81078"/>
    <w:rPr>
      <w:rFonts w:ascii="Segoe UI" w:eastAsia="Lucida Sans Unicode" w:hAnsi="Segoe UI" w:cs="Segoe UI"/>
      <w:kern w:val="1"/>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7091">
      <w:bodyDiv w:val="1"/>
      <w:marLeft w:val="0"/>
      <w:marRight w:val="0"/>
      <w:marTop w:val="0"/>
      <w:marBottom w:val="0"/>
      <w:divBdr>
        <w:top w:val="none" w:sz="0" w:space="0" w:color="auto"/>
        <w:left w:val="none" w:sz="0" w:space="0" w:color="auto"/>
        <w:bottom w:val="none" w:sz="0" w:space="0" w:color="auto"/>
        <w:right w:val="none" w:sz="0" w:space="0" w:color="auto"/>
      </w:divBdr>
    </w:div>
    <w:div w:id="368381663">
      <w:bodyDiv w:val="1"/>
      <w:marLeft w:val="0"/>
      <w:marRight w:val="0"/>
      <w:marTop w:val="0"/>
      <w:marBottom w:val="0"/>
      <w:divBdr>
        <w:top w:val="none" w:sz="0" w:space="0" w:color="auto"/>
        <w:left w:val="none" w:sz="0" w:space="0" w:color="auto"/>
        <w:bottom w:val="none" w:sz="0" w:space="0" w:color="auto"/>
        <w:right w:val="none" w:sz="0" w:space="0" w:color="auto"/>
      </w:divBdr>
    </w:div>
    <w:div w:id="1013992963">
      <w:bodyDiv w:val="1"/>
      <w:marLeft w:val="0"/>
      <w:marRight w:val="0"/>
      <w:marTop w:val="0"/>
      <w:marBottom w:val="0"/>
      <w:divBdr>
        <w:top w:val="none" w:sz="0" w:space="0" w:color="auto"/>
        <w:left w:val="none" w:sz="0" w:space="0" w:color="auto"/>
        <w:bottom w:val="none" w:sz="0" w:space="0" w:color="auto"/>
        <w:right w:val="none" w:sz="0" w:space="0" w:color="auto"/>
      </w:divBdr>
    </w:div>
    <w:div w:id="1652833514">
      <w:bodyDiv w:val="1"/>
      <w:marLeft w:val="0"/>
      <w:marRight w:val="0"/>
      <w:marTop w:val="0"/>
      <w:marBottom w:val="0"/>
      <w:divBdr>
        <w:top w:val="none" w:sz="0" w:space="0" w:color="auto"/>
        <w:left w:val="none" w:sz="0" w:space="0" w:color="auto"/>
        <w:bottom w:val="none" w:sz="0" w:space="0" w:color="auto"/>
        <w:right w:val="none" w:sz="0" w:space="0" w:color="auto"/>
      </w:divBdr>
    </w:div>
    <w:div w:id="1727295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74B5A5-3660-40B5-B992-65BFB868E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711</Words>
  <Characters>4055</Characters>
  <Application>Microsoft Office Word</Application>
  <DocSecurity>0</DocSecurity>
  <Lines>33</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Violeta  Levickienė</dc:creator>
  <cp:lastModifiedBy>Toma Naunikė</cp:lastModifiedBy>
  <cp:revision>3</cp:revision>
  <cp:lastPrinted>2022-05-13T13:09:00Z</cp:lastPrinted>
  <dcterms:created xsi:type="dcterms:W3CDTF">2022-06-28T07:27:00Z</dcterms:created>
  <dcterms:modified xsi:type="dcterms:W3CDTF">2022-06-28T07:29:00Z</dcterms:modified>
</cp:coreProperties>
</file>