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CellMar>
          <w:left w:w="0" w:type="dxa"/>
          <w:right w:w="0" w:type="dxa"/>
        </w:tblCellMar>
        <w:tblLook w:val="0000" w:firstRow="0" w:lastRow="0" w:firstColumn="0" w:lastColumn="0" w:noHBand="0" w:noVBand="0"/>
      </w:tblPr>
      <w:tblGrid>
        <w:gridCol w:w="20"/>
        <w:gridCol w:w="12"/>
        <w:gridCol w:w="12"/>
        <w:gridCol w:w="9595"/>
        <w:gridCol w:w="6"/>
      </w:tblGrid>
      <w:tr w:rsidR="00424D85" w:rsidTr="00424D85">
        <w:tc>
          <w:tcPr>
            <w:tcW w:w="9639"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424D85" w:rsidTr="00424D85">
              <w:trPr>
                <w:trHeight w:val="260"/>
              </w:trPr>
              <w:tc>
                <w:tcPr>
                  <w:tcW w:w="5091" w:type="dxa"/>
                  <w:tcMar>
                    <w:top w:w="40" w:type="dxa"/>
                    <w:left w:w="40" w:type="dxa"/>
                    <w:bottom w:w="40" w:type="dxa"/>
                    <w:right w:w="40" w:type="dxa"/>
                  </w:tcMar>
                </w:tcPr>
                <w:p w:rsidR="00222156" w:rsidRDefault="00222156"/>
              </w:tc>
              <w:tc>
                <w:tcPr>
                  <w:tcW w:w="4548" w:type="dxa"/>
                  <w:tcMar>
                    <w:top w:w="40" w:type="dxa"/>
                    <w:left w:w="40" w:type="dxa"/>
                    <w:bottom w:w="40" w:type="dxa"/>
                    <w:right w:w="40" w:type="dxa"/>
                  </w:tcMar>
                </w:tcPr>
                <w:p w:rsidR="00222156" w:rsidRDefault="00000000">
                  <w:r>
                    <w:rPr>
                      <w:color w:val="000000"/>
                      <w:sz w:val="24"/>
                    </w:rPr>
                    <w:t>PATVIRTINTA</w:t>
                  </w:r>
                </w:p>
              </w:tc>
            </w:tr>
            <w:tr w:rsidR="00424D85" w:rsidTr="00424D85">
              <w:trPr>
                <w:trHeight w:val="260"/>
              </w:trPr>
              <w:tc>
                <w:tcPr>
                  <w:tcW w:w="5091" w:type="dxa"/>
                  <w:tcMar>
                    <w:top w:w="40" w:type="dxa"/>
                    <w:left w:w="40" w:type="dxa"/>
                    <w:bottom w:w="40" w:type="dxa"/>
                    <w:right w:w="40" w:type="dxa"/>
                  </w:tcMar>
                </w:tcPr>
                <w:p w:rsidR="00424D85" w:rsidRDefault="00424D85" w:rsidP="00424D85"/>
              </w:tc>
              <w:tc>
                <w:tcPr>
                  <w:tcW w:w="4548" w:type="dxa"/>
                  <w:tcMar>
                    <w:top w:w="40" w:type="dxa"/>
                    <w:left w:w="40" w:type="dxa"/>
                    <w:bottom w:w="40" w:type="dxa"/>
                    <w:right w:w="40" w:type="dxa"/>
                  </w:tcMar>
                </w:tcPr>
                <w:p w:rsidR="00424D85" w:rsidRPr="0023719A" w:rsidRDefault="00424D85" w:rsidP="00424D85">
                  <w:pPr>
                    <w:rPr>
                      <w:lang w:val="lt-LT"/>
                    </w:rPr>
                  </w:pPr>
                  <w:r w:rsidRPr="0023719A">
                    <w:rPr>
                      <w:color w:val="000000"/>
                      <w:sz w:val="24"/>
                      <w:lang w:val="lt-LT"/>
                    </w:rPr>
                    <w:t>Šiaulių miesto savivaldybės administracijos</w:t>
                  </w:r>
                </w:p>
              </w:tc>
            </w:tr>
            <w:tr w:rsidR="00424D85" w:rsidTr="00424D85">
              <w:trPr>
                <w:trHeight w:val="260"/>
              </w:trPr>
              <w:tc>
                <w:tcPr>
                  <w:tcW w:w="5091" w:type="dxa"/>
                  <w:tcMar>
                    <w:top w:w="40" w:type="dxa"/>
                    <w:left w:w="40" w:type="dxa"/>
                    <w:bottom w:w="40" w:type="dxa"/>
                    <w:right w:w="40" w:type="dxa"/>
                  </w:tcMar>
                </w:tcPr>
                <w:p w:rsidR="00424D85" w:rsidRDefault="00424D85" w:rsidP="00424D85"/>
              </w:tc>
              <w:tc>
                <w:tcPr>
                  <w:tcW w:w="4548" w:type="dxa"/>
                  <w:tcMar>
                    <w:top w:w="40" w:type="dxa"/>
                    <w:left w:w="40" w:type="dxa"/>
                    <w:bottom w:w="40" w:type="dxa"/>
                    <w:right w:w="40" w:type="dxa"/>
                  </w:tcMar>
                </w:tcPr>
                <w:p w:rsidR="00424D85" w:rsidRPr="0023719A" w:rsidRDefault="00424D85" w:rsidP="00424D85">
                  <w:pPr>
                    <w:rPr>
                      <w:lang w:val="lt-LT"/>
                    </w:rPr>
                  </w:pPr>
                  <w:r w:rsidRPr="0023719A">
                    <w:rPr>
                      <w:sz w:val="24"/>
                      <w:szCs w:val="24"/>
                      <w:lang w:val="lt-LT"/>
                    </w:rPr>
                    <w:t>direktoriaus 202</w:t>
                  </w:r>
                  <w:r>
                    <w:rPr>
                      <w:sz w:val="24"/>
                      <w:szCs w:val="24"/>
                      <w:lang w:val="lt-LT"/>
                    </w:rPr>
                    <w:t>2</w:t>
                  </w:r>
                  <w:r w:rsidRPr="0023719A">
                    <w:rPr>
                      <w:sz w:val="24"/>
                      <w:szCs w:val="24"/>
                      <w:lang w:val="lt-LT"/>
                    </w:rPr>
                    <w:t xml:space="preserve"> m. </w:t>
                  </w:r>
                  <w:r>
                    <w:rPr>
                      <w:sz w:val="24"/>
                      <w:szCs w:val="24"/>
                      <w:lang w:val="lt-LT"/>
                    </w:rPr>
                    <w:t xml:space="preserve">lapkričio  </w:t>
                  </w:r>
                  <w:r w:rsidR="00D421A2">
                    <w:rPr>
                      <w:sz w:val="24"/>
                      <w:szCs w:val="24"/>
                      <w:lang w:val="lt-LT"/>
                    </w:rPr>
                    <w:t>22</w:t>
                  </w:r>
                  <w:r>
                    <w:rPr>
                      <w:sz w:val="24"/>
                      <w:szCs w:val="24"/>
                      <w:lang w:val="lt-LT"/>
                    </w:rPr>
                    <w:t xml:space="preserve"> </w:t>
                  </w:r>
                  <w:r w:rsidRPr="0023719A">
                    <w:rPr>
                      <w:sz w:val="24"/>
                      <w:szCs w:val="24"/>
                      <w:lang w:val="lt-LT"/>
                    </w:rPr>
                    <w:t xml:space="preserve"> d.</w:t>
                  </w:r>
                </w:p>
              </w:tc>
            </w:tr>
            <w:tr w:rsidR="00424D85" w:rsidTr="00424D85">
              <w:trPr>
                <w:trHeight w:val="260"/>
              </w:trPr>
              <w:tc>
                <w:tcPr>
                  <w:tcW w:w="5091" w:type="dxa"/>
                  <w:tcMar>
                    <w:top w:w="40" w:type="dxa"/>
                    <w:left w:w="40" w:type="dxa"/>
                    <w:bottom w:w="40" w:type="dxa"/>
                    <w:right w:w="40" w:type="dxa"/>
                  </w:tcMar>
                </w:tcPr>
                <w:p w:rsidR="00424D85" w:rsidRDefault="00424D85" w:rsidP="00424D85"/>
              </w:tc>
              <w:tc>
                <w:tcPr>
                  <w:tcW w:w="4548" w:type="dxa"/>
                  <w:tcMar>
                    <w:top w:w="40" w:type="dxa"/>
                    <w:left w:w="40" w:type="dxa"/>
                    <w:bottom w:w="40" w:type="dxa"/>
                    <w:right w:w="40" w:type="dxa"/>
                  </w:tcMar>
                </w:tcPr>
                <w:p w:rsidR="00424D85" w:rsidRPr="0023719A" w:rsidRDefault="00424D85" w:rsidP="00424D85">
                  <w:pPr>
                    <w:rPr>
                      <w:lang w:val="lt-LT"/>
                    </w:rPr>
                  </w:pPr>
                  <w:r w:rsidRPr="0023719A">
                    <w:rPr>
                      <w:color w:val="000000"/>
                      <w:sz w:val="24"/>
                      <w:szCs w:val="24"/>
                      <w:lang w:val="lt-LT"/>
                    </w:rPr>
                    <w:t xml:space="preserve">įsakymu Nr. AP </w:t>
                  </w:r>
                  <w:r w:rsidRPr="0023719A">
                    <w:rPr>
                      <w:color w:val="000000"/>
                      <w:sz w:val="24"/>
                      <w:lang w:val="lt-LT"/>
                    </w:rPr>
                    <w:t>–</w:t>
                  </w:r>
                  <w:r>
                    <w:rPr>
                      <w:color w:val="000000"/>
                      <w:sz w:val="24"/>
                      <w:lang w:val="lt-LT"/>
                    </w:rPr>
                    <w:t xml:space="preserve"> </w:t>
                  </w:r>
                  <w:r w:rsidR="00D421A2">
                    <w:rPr>
                      <w:color w:val="000000"/>
                      <w:sz w:val="24"/>
                      <w:lang w:val="lt-LT"/>
                    </w:rPr>
                    <w:t>1126</w:t>
                  </w:r>
                </w:p>
              </w:tc>
            </w:tr>
            <w:tr w:rsidR="00424D85" w:rsidTr="00424D85">
              <w:trPr>
                <w:trHeight w:val="260"/>
              </w:trPr>
              <w:tc>
                <w:tcPr>
                  <w:tcW w:w="9639" w:type="dxa"/>
                  <w:gridSpan w:val="2"/>
                  <w:tcMar>
                    <w:top w:w="40" w:type="dxa"/>
                    <w:left w:w="40" w:type="dxa"/>
                    <w:bottom w:w="40" w:type="dxa"/>
                    <w:right w:w="40" w:type="dxa"/>
                  </w:tcMar>
                </w:tcPr>
                <w:p w:rsidR="00222156" w:rsidRDefault="00222156"/>
              </w:tc>
            </w:tr>
            <w:tr w:rsidR="00424D85" w:rsidTr="00424D85">
              <w:trPr>
                <w:trHeight w:val="260"/>
              </w:trPr>
              <w:tc>
                <w:tcPr>
                  <w:tcW w:w="9639" w:type="dxa"/>
                  <w:gridSpan w:val="2"/>
                  <w:tcMar>
                    <w:top w:w="40" w:type="dxa"/>
                    <w:left w:w="40" w:type="dxa"/>
                    <w:bottom w:w="40" w:type="dxa"/>
                    <w:right w:w="40" w:type="dxa"/>
                  </w:tcMar>
                </w:tcPr>
                <w:p w:rsidR="00222156" w:rsidRDefault="00000000">
                  <w:pPr>
                    <w:jc w:val="center"/>
                  </w:pPr>
                  <w:r>
                    <w:rPr>
                      <w:b/>
                      <w:color w:val="000000"/>
                      <w:sz w:val="24"/>
                    </w:rPr>
                    <w:t>ŠIAULIŲ MIESTO SAVIVALDYBĖS ADMINISTRACIJOS</w:t>
                  </w:r>
                </w:p>
              </w:tc>
            </w:tr>
            <w:tr w:rsidR="00424D85" w:rsidTr="00424D85">
              <w:trPr>
                <w:trHeight w:val="260"/>
              </w:trPr>
              <w:tc>
                <w:tcPr>
                  <w:tcW w:w="9639" w:type="dxa"/>
                  <w:gridSpan w:val="2"/>
                  <w:tcMar>
                    <w:top w:w="40" w:type="dxa"/>
                    <w:left w:w="40" w:type="dxa"/>
                    <w:bottom w:w="40" w:type="dxa"/>
                    <w:right w:w="40" w:type="dxa"/>
                  </w:tcMar>
                </w:tcPr>
                <w:p w:rsidR="00222156" w:rsidRDefault="00000000">
                  <w:pPr>
                    <w:jc w:val="center"/>
                  </w:pPr>
                  <w:r>
                    <w:rPr>
                      <w:b/>
                      <w:color w:val="000000"/>
                      <w:sz w:val="24"/>
                    </w:rPr>
                    <w:t>SOCIALINIŲ IŠMOKŲ IR KOMPENSACIJŲ SKYRIAUS</w:t>
                  </w:r>
                </w:p>
              </w:tc>
            </w:tr>
            <w:tr w:rsidR="00424D85" w:rsidTr="00424D85">
              <w:trPr>
                <w:trHeight w:val="260"/>
              </w:trPr>
              <w:tc>
                <w:tcPr>
                  <w:tcW w:w="9639" w:type="dxa"/>
                  <w:gridSpan w:val="2"/>
                  <w:tcMar>
                    <w:top w:w="40" w:type="dxa"/>
                    <w:left w:w="40" w:type="dxa"/>
                    <w:bottom w:w="40" w:type="dxa"/>
                    <w:right w:w="40" w:type="dxa"/>
                  </w:tcMar>
                </w:tcPr>
                <w:p w:rsidR="00222156" w:rsidRDefault="00000000">
                  <w:pPr>
                    <w:jc w:val="center"/>
                  </w:pPr>
                  <w:r>
                    <w:rPr>
                      <w:b/>
                      <w:color w:val="000000"/>
                      <w:sz w:val="24"/>
                    </w:rPr>
                    <w:t>VYRIAUSIOJO SPECIALISTO</w:t>
                  </w:r>
                </w:p>
              </w:tc>
            </w:tr>
            <w:tr w:rsidR="00424D85" w:rsidTr="00424D85">
              <w:trPr>
                <w:trHeight w:val="260"/>
              </w:trPr>
              <w:tc>
                <w:tcPr>
                  <w:tcW w:w="9639" w:type="dxa"/>
                  <w:gridSpan w:val="2"/>
                  <w:tcMar>
                    <w:top w:w="40" w:type="dxa"/>
                    <w:left w:w="40" w:type="dxa"/>
                    <w:bottom w:w="40" w:type="dxa"/>
                    <w:right w:w="40" w:type="dxa"/>
                  </w:tcMar>
                </w:tcPr>
                <w:p w:rsidR="00222156" w:rsidRDefault="00000000">
                  <w:pPr>
                    <w:jc w:val="center"/>
                  </w:pPr>
                  <w:r>
                    <w:rPr>
                      <w:b/>
                      <w:color w:val="000000"/>
                      <w:sz w:val="24"/>
                    </w:rPr>
                    <w:t>PAREIGYBĖS APRAŠYMAS</w:t>
                  </w:r>
                </w:p>
              </w:tc>
            </w:tr>
          </w:tbl>
          <w:p w:rsidR="00222156" w:rsidRDefault="00222156"/>
        </w:tc>
        <w:tc>
          <w:tcPr>
            <w:tcW w:w="6" w:type="dxa"/>
          </w:tcPr>
          <w:p w:rsidR="00222156" w:rsidRDefault="00222156">
            <w:pPr>
              <w:pStyle w:val="EmptyLayoutCell"/>
            </w:pPr>
          </w:p>
        </w:tc>
      </w:tr>
      <w:tr w:rsidR="00222156" w:rsidTr="00424D85">
        <w:trPr>
          <w:trHeight w:val="349"/>
        </w:trPr>
        <w:tc>
          <w:tcPr>
            <w:tcW w:w="20" w:type="dxa"/>
          </w:tcPr>
          <w:p w:rsidR="00222156" w:rsidRDefault="00222156">
            <w:pPr>
              <w:pStyle w:val="EmptyLayoutCell"/>
            </w:pPr>
          </w:p>
        </w:tc>
        <w:tc>
          <w:tcPr>
            <w:tcW w:w="12" w:type="dxa"/>
          </w:tcPr>
          <w:p w:rsidR="00222156" w:rsidRDefault="00222156">
            <w:pPr>
              <w:pStyle w:val="EmptyLayoutCell"/>
            </w:pPr>
          </w:p>
        </w:tc>
        <w:tc>
          <w:tcPr>
            <w:tcW w:w="12" w:type="dxa"/>
          </w:tcPr>
          <w:p w:rsidR="00222156" w:rsidRDefault="00222156">
            <w:pPr>
              <w:pStyle w:val="EmptyLayoutCell"/>
            </w:pPr>
          </w:p>
        </w:tc>
        <w:tc>
          <w:tcPr>
            <w:tcW w:w="9595" w:type="dxa"/>
          </w:tcPr>
          <w:p w:rsidR="00222156" w:rsidRDefault="00222156">
            <w:pPr>
              <w:pStyle w:val="EmptyLayoutCell"/>
            </w:pPr>
          </w:p>
        </w:tc>
        <w:tc>
          <w:tcPr>
            <w:tcW w:w="6" w:type="dxa"/>
          </w:tcPr>
          <w:p w:rsidR="00222156" w:rsidRDefault="00222156">
            <w:pPr>
              <w:pStyle w:val="EmptyLayoutCell"/>
            </w:pPr>
          </w:p>
        </w:tc>
      </w:tr>
      <w:tr w:rsidR="00424D85" w:rsidRPr="00424D85" w:rsidTr="00424D85">
        <w:tc>
          <w:tcPr>
            <w:tcW w:w="20" w:type="dxa"/>
          </w:tcPr>
          <w:p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720"/>
              </w:trPr>
              <w:tc>
                <w:tcPr>
                  <w:tcW w:w="9070" w:type="dxa"/>
                  <w:tcMar>
                    <w:top w:w="40" w:type="dxa"/>
                    <w:left w:w="40" w:type="dxa"/>
                    <w:bottom w:w="40" w:type="dxa"/>
                    <w:right w:w="40" w:type="dxa"/>
                  </w:tcMar>
                </w:tcPr>
                <w:p w:rsidR="00222156" w:rsidRPr="00424D85" w:rsidRDefault="00000000" w:rsidP="00424D85">
                  <w:pPr>
                    <w:jc w:val="center"/>
                    <w:rPr>
                      <w:lang w:val="lt-LT"/>
                    </w:rPr>
                  </w:pPr>
                  <w:r w:rsidRPr="00424D85">
                    <w:rPr>
                      <w:b/>
                      <w:color w:val="000000"/>
                      <w:sz w:val="24"/>
                      <w:lang w:val="lt-LT"/>
                    </w:rPr>
                    <w:t>I SKYRIUS</w:t>
                  </w:r>
                </w:p>
                <w:p w:rsidR="00222156" w:rsidRPr="00424D85" w:rsidRDefault="00000000" w:rsidP="00424D85">
                  <w:pPr>
                    <w:jc w:val="center"/>
                    <w:rPr>
                      <w:lang w:val="lt-LT"/>
                    </w:rPr>
                  </w:pPr>
                  <w:r w:rsidRPr="00424D85">
                    <w:rPr>
                      <w:b/>
                      <w:color w:val="000000"/>
                      <w:sz w:val="24"/>
                      <w:lang w:val="lt-LT"/>
                    </w:rPr>
                    <w:t>PAREIGYBĖS CHARAKTERISTIKA</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 Pareigybės lygmuo – IX pareigybės lygmuo.</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2. Šias pareigas einantis valstybės tarnautojas tiesiogiai pavaldus skyriaus vedėjui.</w:t>
                  </w:r>
                </w:p>
              </w:tc>
            </w:tr>
          </w:tbl>
          <w:p w:rsidR="00222156" w:rsidRPr="00424D85" w:rsidRDefault="00222156" w:rsidP="00424D85">
            <w:pPr>
              <w:jc w:val="both"/>
              <w:rPr>
                <w:lang w:val="lt-LT"/>
              </w:rPr>
            </w:pPr>
          </w:p>
        </w:tc>
      </w:tr>
      <w:tr w:rsidR="00222156" w:rsidRPr="00424D85" w:rsidTr="00424D85">
        <w:trPr>
          <w:trHeight w:val="120"/>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600"/>
              </w:trPr>
              <w:tc>
                <w:tcPr>
                  <w:tcW w:w="9070" w:type="dxa"/>
                  <w:tcMar>
                    <w:top w:w="40" w:type="dxa"/>
                    <w:left w:w="40" w:type="dxa"/>
                    <w:bottom w:w="40" w:type="dxa"/>
                    <w:right w:w="40" w:type="dxa"/>
                  </w:tcMar>
                </w:tcPr>
                <w:p w:rsidR="00222156" w:rsidRPr="00424D85" w:rsidRDefault="00000000" w:rsidP="00424D85">
                  <w:pPr>
                    <w:jc w:val="center"/>
                    <w:rPr>
                      <w:lang w:val="lt-LT"/>
                    </w:rPr>
                  </w:pPr>
                  <w:r w:rsidRPr="00424D85">
                    <w:rPr>
                      <w:b/>
                      <w:color w:val="000000"/>
                      <w:sz w:val="24"/>
                      <w:lang w:val="lt-LT"/>
                    </w:rPr>
                    <w:t>II SKYRIUS</w:t>
                  </w:r>
                </w:p>
                <w:p w:rsidR="00222156" w:rsidRPr="00424D85" w:rsidRDefault="00000000" w:rsidP="00424D85">
                  <w:pPr>
                    <w:jc w:val="center"/>
                    <w:rPr>
                      <w:lang w:val="lt-LT"/>
                    </w:rPr>
                  </w:pPr>
                  <w:r w:rsidRPr="00424D85">
                    <w:rPr>
                      <w:b/>
                      <w:color w:val="000000"/>
                      <w:sz w:val="24"/>
                      <w:lang w:val="lt-LT"/>
                    </w:rPr>
                    <w:t>VEIKLOS SRITIS</w:t>
                  </w:r>
                  <w:r w:rsidRPr="00424D85">
                    <w:rPr>
                      <w:color w:val="FFFFFF"/>
                      <w:sz w:val="24"/>
                      <w:lang w:val="lt-LT"/>
                    </w:rPr>
                    <w:t>0</w:t>
                  </w:r>
                </w:p>
              </w:tc>
            </w:tr>
            <w:tr w:rsidR="00222156" w:rsidRPr="00424D85">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3. Administracinių paslaugų teikimas.</w:t>
                        </w:r>
                      </w:p>
                    </w:tc>
                  </w:tr>
                </w:tbl>
                <w:p w:rsidR="00222156" w:rsidRPr="00424D85" w:rsidRDefault="00222156" w:rsidP="00424D85">
                  <w:pPr>
                    <w:jc w:val="both"/>
                    <w:rPr>
                      <w:lang w:val="lt-LT"/>
                    </w:rPr>
                  </w:pPr>
                </w:p>
              </w:tc>
            </w:tr>
          </w:tbl>
          <w:p w:rsidR="00222156" w:rsidRPr="00424D85" w:rsidRDefault="00222156" w:rsidP="00424D85">
            <w:pPr>
              <w:jc w:val="both"/>
              <w:rPr>
                <w:lang w:val="lt-LT"/>
              </w:rPr>
            </w:pPr>
          </w:p>
        </w:tc>
      </w:tr>
      <w:tr w:rsidR="00222156" w:rsidRPr="00424D85" w:rsidTr="00424D85">
        <w:trPr>
          <w:trHeight w:val="126"/>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600"/>
              </w:trPr>
              <w:tc>
                <w:tcPr>
                  <w:tcW w:w="9070" w:type="dxa"/>
                  <w:tcMar>
                    <w:top w:w="40" w:type="dxa"/>
                    <w:left w:w="40" w:type="dxa"/>
                    <w:bottom w:w="40" w:type="dxa"/>
                    <w:right w:w="40" w:type="dxa"/>
                  </w:tcMar>
                </w:tcPr>
                <w:p w:rsidR="00222156" w:rsidRPr="00424D85" w:rsidRDefault="00000000" w:rsidP="00424D85">
                  <w:pPr>
                    <w:jc w:val="center"/>
                    <w:rPr>
                      <w:lang w:val="lt-LT"/>
                    </w:rPr>
                  </w:pPr>
                  <w:r w:rsidRPr="00424D85">
                    <w:rPr>
                      <w:b/>
                      <w:color w:val="000000"/>
                      <w:sz w:val="24"/>
                      <w:lang w:val="lt-LT"/>
                    </w:rPr>
                    <w:t>III SKYRIUS</w:t>
                  </w:r>
                </w:p>
                <w:p w:rsidR="00222156" w:rsidRPr="00424D85" w:rsidRDefault="00000000" w:rsidP="00424D85">
                  <w:pPr>
                    <w:jc w:val="center"/>
                    <w:rPr>
                      <w:lang w:val="lt-LT"/>
                    </w:rPr>
                  </w:pPr>
                  <w:r w:rsidRPr="00424D85">
                    <w:rPr>
                      <w:b/>
                      <w:color w:val="000000"/>
                      <w:sz w:val="24"/>
                      <w:lang w:val="lt-LT"/>
                    </w:rPr>
                    <w:t>PAREIGYBĖS SPECIALIZACIJA</w:t>
                  </w:r>
                  <w:r w:rsidRPr="00424D85">
                    <w:rPr>
                      <w:color w:val="FFFFFF"/>
                      <w:sz w:val="24"/>
                      <w:lang w:val="lt-LT"/>
                    </w:rPr>
                    <w:t>0</w:t>
                  </w:r>
                </w:p>
              </w:tc>
            </w:tr>
            <w:tr w:rsidR="00222156" w:rsidRPr="00424D85">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424D85" w:rsidRDefault="00000000" w:rsidP="00F14983">
                        <w:pPr>
                          <w:jc w:val="both"/>
                          <w:rPr>
                            <w:lang w:val="lt-LT"/>
                          </w:rPr>
                        </w:pPr>
                        <w:r w:rsidRPr="00424D85">
                          <w:rPr>
                            <w:color w:val="000000"/>
                            <w:sz w:val="24"/>
                            <w:lang w:val="lt-LT"/>
                          </w:rPr>
                          <w:t>4. Piniginės socialinės paramos nepasiturintiems gyventojams, socialinės paramos mokiniams, socialinių išmokų ir tikslinių kompensacijų  mokėjimo administravimas ir organizavimas.</w:t>
                        </w:r>
                      </w:p>
                    </w:tc>
                  </w:tr>
                </w:tbl>
                <w:p w:rsidR="00222156" w:rsidRPr="00424D85" w:rsidRDefault="00222156" w:rsidP="00424D85">
                  <w:pPr>
                    <w:jc w:val="both"/>
                    <w:rPr>
                      <w:lang w:val="lt-LT"/>
                    </w:rPr>
                  </w:pPr>
                </w:p>
              </w:tc>
            </w:tr>
          </w:tbl>
          <w:p w:rsidR="00222156" w:rsidRPr="00424D85" w:rsidRDefault="00222156" w:rsidP="00424D85">
            <w:pPr>
              <w:jc w:val="both"/>
              <w:rPr>
                <w:lang w:val="lt-LT"/>
              </w:rPr>
            </w:pPr>
          </w:p>
        </w:tc>
      </w:tr>
      <w:tr w:rsidR="00222156" w:rsidRPr="00424D85" w:rsidTr="00424D85">
        <w:trPr>
          <w:trHeight w:val="100"/>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613" w:type="dxa"/>
            <w:gridSpan w:val="3"/>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600"/>
              </w:trPr>
              <w:tc>
                <w:tcPr>
                  <w:tcW w:w="9070" w:type="dxa"/>
                  <w:tcMar>
                    <w:top w:w="40" w:type="dxa"/>
                    <w:left w:w="40" w:type="dxa"/>
                    <w:bottom w:w="40" w:type="dxa"/>
                    <w:right w:w="40" w:type="dxa"/>
                  </w:tcMar>
                </w:tcPr>
                <w:p w:rsidR="00222156" w:rsidRPr="00424D85" w:rsidRDefault="00000000" w:rsidP="00424D85">
                  <w:pPr>
                    <w:jc w:val="center"/>
                    <w:rPr>
                      <w:lang w:val="lt-LT"/>
                    </w:rPr>
                  </w:pPr>
                  <w:r w:rsidRPr="00424D85">
                    <w:rPr>
                      <w:b/>
                      <w:color w:val="000000"/>
                      <w:sz w:val="24"/>
                      <w:lang w:val="lt-LT"/>
                    </w:rPr>
                    <w:t>IV SKYRIUS</w:t>
                  </w:r>
                </w:p>
                <w:p w:rsidR="00222156" w:rsidRPr="00424D85" w:rsidRDefault="00000000" w:rsidP="00424D85">
                  <w:pPr>
                    <w:jc w:val="center"/>
                    <w:rPr>
                      <w:lang w:val="lt-LT"/>
                    </w:rPr>
                  </w:pPr>
                  <w:r w:rsidRPr="00424D85">
                    <w:rPr>
                      <w:b/>
                      <w:color w:val="000000"/>
                      <w:sz w:val="24"/>
                      <w:lang w:val="lt-LT"/>
                    </w:rPr>
                    <w:t>FUNKCIJOS</w:t>
                  </w:r>
                </w:p>
              </w:tc>
            </w:tr>
          </w:tbl>
          <w:p w:rsidR="00222156" w:rsidRPr="00424D85" w:rsidRDefault="00222156" w:rsidP="00424D85">
            <w:pPr>
              <w:jc w:val="both"/>
              <w:rPr>
                <w:lang w:val="lt-LT"/>
              </w:rPr>
            </w:pPr>
          </w:p>
        </w:tc>
      </w:tr>
      <w:tr w:rsidR="00222156" w:rsidRPr="00424D85" w:rsidTr="00424D85">
        <w:trPr>
          <w:trHeight w:val="39"/>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5. Apdoroja su administracinių paslaugų teikimu susijusią informaciją arba prireikus koordinuoja su paslaugų teikimu susijusios informacijos apdorojimą.</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6. Konsultuoja priskirtos srities klausimais.</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8. Rengia ir teikia informaciją su administracinių paslaugų teikimu ir susijusiais sudėtingais klausimais arba prireikus koordinuoja informacijos su paslaugų teikimu susijusiais sudėtingais klausimais rengimą ir teikimą.</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9. Rengia ir teikia pasiūlymus su administracinių paslaugų teikimu susijusiais klausimais.</w:t>
                  </w:r>
                </w:p>
              </w:tc>
            </w:tr>
          </w:tbl>
          <w:p w:rsidR="00222156" w:rsidRPr="00424D85" w:rsidRDefault="00222156" w:rsidP="00424D85">
            <w:pPr>
              <w:jc w:val="both"/>
              <w:rPr>
                <w:lang w:val="lt-LT"/>
              </w:rPr>
            </w:pPr>
          </w:p>
        </w:tc>
      </w:tr>
      <w:tr w:rsidR="00222156" w:rsidRPr="00424D85" w:rsidTr="00424D85">
        <w:trPr>
          <w:trHeight w:val="20"/>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C55170" w:rsidRDefault="00000000" w:rsidP="00424D85">
                  <w:pPr>
                    <w:jc w:val="both"/>
                    <w:rPr>
                      <w:lang w:val="lt-LT"/>
                    </w:rPr>
                  </w:pPr>
                  <w:r w:rsidRPr="00C55170">
                    <w:rPr>
                      <w:color w:val="000000"/>
                      <w:sz w:val="24"/>
                      <w:lang w:val="lt-LT"/>
                    </w:rPr>
                    <w:t>10. Tikrina ir tvirtina atrankos būdu pareiškėjų  prašymų - paraiškų, dokumentų priėmimo, socialinių išmokų ir tikslinių kompensacijų, piniginės socialinės paramos skyrimo, mokėjimo, duomenų suvedimo į kompiuterinę programą  ir pažymų apie pajamas išrašymo teisingumą.</w:t>
                  </w:r>
                </w:p>
              </w:tc>
            </w:tr>
            <w:tr w:rsidR="00222156" w:rsidRPr="00424D85">
              <w:trPr>
                <w:trHeight w:val="260"/>
              </w:trPr>
              <w:tc>
                <w:tcPr>
                  <w:tcW w:w="9070" w:type="dxa"/>
                  <w:tcMar>
                    <w:top w:w="40" w:type="dxa"/>
                    <w:left w:w="40" w:type="dxa"/>
                    <w:bottom w:w="40" w:type="dxa"/>
                    <w:right w:w="40" w:type="dxa"/>
                  </w:tcMar>
                </w:tcPr>
                <w:p w:rsidR="00222156" w:rsidRPr="00C55170" w:rsidRDefault="00000000" w:rsidP="00424D85">
                  <w:pPr>
                    <w:jc w:val="both"/>
                    <w:rPr>
                      <w:lang w:val="lt-LT"/>
                    </w:rPr>
                  </w:pPr>
                  <w:r w:rsidRPr="00C55170">
                    <w:rPr>
                      <w:color w:val="000000"/>
                      <w:sz w:val="24"/>
                      <w:lang w:val="lt-LT"/>
                    </w:rPr>
                    <w:t>11. Analizuoja Šiaulių miesto savivaldybės Paramos teikimo komisijai pareiškėjų pateiktus dokumentus dėl piniginės socialinės paramos skyrimo išimties tvarka ir pašalpų skyrimo, socialinės paramos mokiniams skyrimo, teikia juos svarstymui, parengia posėdžio protokolo išrašus, rašo pareiškėjams motyvuotus atsakymus.</w:t>
                  </w:r>
                </w:p>
              </w:tc>
            </w:tr>
            <w:tr w:rsidR="00222156" w:rsidRPr="00424D85">
              <w:trPr>
                <w:trHeight w:val="260"/>
              </w:trPr>
              <w:tc>
                <w:tcPr>
                  <w:tcW w:w="9070" w:type="dxa"/>
                  <w:tcMar>
                    <w:top w:w="40" w:type="dxa"/>
                    <w:left w:w="40" w:type="dxa"/>
                    <w:bottom w:w="40" w:type="dxa"/>
                    <w:right w:w="40" w:type="dxa"/>
                  </w:tcMar>
                </w:tcPr>
                <w:p w:rsidR="00222156" w:rsidRPr="00C55170" w:rsidRDefault="00130F94" w:rsidP="00424D85">
                  <w:pPr>
                    <w:jc w:val="both"/>
                    <w:rPr>
                      <w:lang w:val="lt-LT"/>
                    </w:rPr>
                  </w:pPr>
                  <w:bookmarkStart w:id="0" w:name="_Hlk119660354"/>
                  <w:r w:rsidRPr="00C55170">
                    <w:rPr>
                      <w:color w:val="000000"/>
                      <w:sz w:val="24"/>
                      <w:lang w:val="lt-LT"/>
                    </w:rPr>
                    <w:t xml:space="preserve">12. </w:t>
                  </w:r>
                  <w:r>
                    <w:rPr>
                      <w:color w:val="000000"/>
                      <w:sz w:val="24"/>
                      <w:lang w:val="lt-LT"/>
                    </w:rPr>
                    <w:t>T</w:t>
                  </w:r>
                  <w:r w:rsidRPr="00C55170">
                    <w:rPr>
                      <w:color w:val="000000"/>
                      <w:sz w:val="24"/>
                      <w:lang w:val="lt-LT"/>
                    </w:rPr>
                    <w:t xml:space="preserve">ikrina </w:t>
                  </w:r>
                  <w:r w:rsidRPr="00130F94">
                    <w:rPr>
                      <w:color w:val="000000"/>
                      <w:sz w:val="24"/>
                      <w:lang w:val="lt-LT"/>
                    </w:rPr>
                    <w:t>socialinių išmokų ir kompensacijų, piniginės socialinės paramos</w:t>
                  </w:r>
                  <w:r>
                    <w:rPr>
                      <w:color w:val="000000"/>
                      <w:sz w:val="24"/>
                      <w:lang w:val="lt-LT"/>
                    </w:rPr>
                    <w:t xml:space="preserve"> </w:t>
                  </w:r>
                  <w:r w:rsidRPr="00C55170">
                    <w:rPr>
                      <w:color w:val="000000"/>
                      <w:sz w:val="24"/>
                      <w:lang w:val="lt-LT"/>
                    </w:rPr>
                    <w:t xml:space="preserve"> perskaičiavimą, mokėjimų sustabdymus ar nutraukimus, nustatytų permokų teisingumą ir jų išieškojimą iš paramos gavėjų.</w:t>
                  </w:r>
                  <w:bookmarkEnd w:id="0"/>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13. Renka, analizuoja ir pateikia pagal reikalavimus medžiagą, reikalingą teisminiams procesams.</w:t>
                  </w:r>
                </w:p>
              </w:tc>
            </w:tr>
            <w:tr w:rsidR="00222156" w:rsidRPr="00424D85">
              <w:trPr>
                <w:trHeight w:val="260"/>
              </w:trPr>
              <w:tc>
                <w:tcPr>
                  <w:tcW w:w="9070" w:type="dxa"/>
                  <w:tcMar>
                    <w:top w:w="40" w:type="dxa"/>
                    <w:left w:w="40" w:type="dxa"/>
                    <w:bottom w:w="40" w:type="dxa"/>
                    <w:right w:w="40" w:type="dxa"/>
                  </w:tcMar>
                </w:tcPr>
                <w:p w:rsidR="00222156" w:rsidRPr="00130F94" w:rsidRDefault="00000000" w:rsidP="00424D85">
                  <w:pPr>
                    <w:jc w:val="both"/>
                    <w:rPr>
                      <w:lang w:val="lt-LT"/>
                    </w:rPr>
                  </w:pPr>
                  <w:r w:rsidRPr="00130F94">
                    <w:rPr>
                      <w:color w:val="000000"/>
                      <w:sz w:val="24"/>
                      <w:lang w:val="lt-LT"/>
                    </w:rPr>
                    <w:lastRenderedPageBreak/>
                    <w:t>14. Suderina skyriaus kompensacijas skaičiuojančioms įmonėms teikiamus būsto šildymo išlaidų, geriamojo vandens išlaidų ir karšto vandens išlaidų kompensacijų gavėjų sąrašus, tikrina ar daugiabučio namo butų savininkai, įgyvendinę ar įgyvendinantys valstybės ir (ar) savivaldybės remiamą daugiabučio namo atnaujinimo (modernizavimo) projektą, turi teisę į būsto šildymo išlaidų kompensaciją.</w:t>
                  </w:r>
                </w:p>
              </w:tc>
            </w:tr>
            <w:tr w:rsidR="00222156" w:rsidRPr="00424D85">
              <w:trPr>
                <w:trHeight w:val="260"/>
              </w:trPr>
              <w:tc>
                <w:tcPr>
                  <w:tcW w:w="9070" w:type="dxa"/>
                  <w:tcMar>
                    <w:top w:w="40" w:type="dxa"/>
                    <w:left w:w="40" w:type="dxa"/>
                    <w:bottom w:w="40" w:type="dxa"/>
                    <w:right w:w="40" w:type="dxa"/>
                  </w:tcMar>
                </w:tcPr>
                <w:p w:rsidR="00222156" w:rsidRPr="00130F94" w:rsidRDefault="00000000" w:rsidP="00424D85">
                  <w:pPr>
                    <w:jc w:val="both"/>
                    <w:rPr>
                      <w:lang w:val="lt-LT"/>
                    </w:rPr>
                  </w:pPr>
                  <w:r w:rsidRPr="00130F94">
                    <w:rPr>
                      <w:color w:val="000000"/>
                      <w:sz w:val="24"/>
                      <w:lang w:val="lt-LT"/>
                    </w:rPr>
                    <w:t>15. Analizuoja teisės aktų pokyčius, teikia metodinę pagalbą specialistams socialinių išmokų ir tikslinių kompensacijų, piniginės socialinės paramos skyrimo klausimais.</w:t>
                  </w:r>
                </w:p>
              </w:tc>
            </w:tr>
          </w:tbl>
          <w:p w:rsidR="00222156" w:rsidRPr="00424D85" w:rsidRDefault="00222156" w:rsidP="00424D85">
            <w:pPr>
              <w:jc w:val="both"/>
              <w:rPr>
                <w:lang w:val="lt-LT"/>
              </w:rPr>
            </w:pPr>
          </w:p>
        </w:tc>
      </w:tr>
      <w:tr w:rsidR="00222156" w:rsidRPr="00424D85" w:rsidTr="00424D85">
        <w:trPr>
          <w:trHeight w:val="20"/>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16. Vykdo kitus nenuolatinio pobūdžio su struktūrinio padalinio veikla susijusius pavedimus.</w:t>
                  </w:r>
                </w:p>
              </w:tc>
            </w:tr>
          </w:tbl>
          <w:p w:rsidR="00222156" w:rsidRPr="00424D85" w:rsidRDefault="00222156" w:rsidP="00424D85">
            <w:pPr>
              <w:jc w:val="both"/>
              <w:rPr>
                <w:lang w:val="lt-LT"/>
              </w:rPr>
            </w:pPr>
          </w:p>
        </w:tc>
      </w:tr>
      <w:tr w:rsidR="00222156" w:rsidRPr="00424D85" w:rsidTr="00424D85">
        <w:trPr>
          <w:trHeight w:val="139"/>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600"/>
              </w:trPr>
              <w:tc>
                <w:tcPr>
                  <w:tcW w:w="9070" w:type="dxa"/>
                  <w:tcMar>
                    <w:top w:w="40" w:type="dxa"/>
                    <w:left w:w="40" w:type="dxa"/>
                    <w:bottom w:w="40" w:type="dxa"/>
                    <w:right w:w="40" w:type="dxa"/>
                  </w:tcMar>
                </w:tcPr>
                <w:p w:rsidR="00222156" w:rsidRPr="00424D85" w:rsidRDefault="00000000" w:rsidP="00424D85">
                  <w:pPr>
                    <w:jc w:val="center"/>
                    <w:rPr>
                      <w:lang w:val="lt-LT"/>
                    </w:rPr>
                  </w:pPr>
                  <w:r w:rsidRPr="00424D85">
                    <w:rPr>
                      <w:b/>
                      <w:color w:val="000000"/>
                      <w:sz w:val="24"/>
                      <w:lang w:val="lt-LT"/>
                    </w:rPr>
                    <w:t>V SKYRIUS</w:t>
                  </w:r>
                </w:p>
                <w:p w:rsidR="00222156" w:rsidRPr="00424D85" w:rsidRDefault="00000000" w:rsidP="00424D85">
                  <w:pPr>
                    <w:jc w:val="center"/>
                    <w:rPr>
                      <w:lang w:val="lt-LT"/>
                    </w:rPr>
                  </w:pPr>
                  <w:r w:rsidRPr="00424D85">
                    <w:rPr>
                      <w:b/>
                      <w:color w:val="000000"/>
                      <w:sz w:val="24"/>
                      <w:lang w:val="lt-LT"/>
                    </w:rPr>
                    <w:t>SPECIALIEJI REIKALAVIMAI</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17. Išsilavinimo ir darbo patirties reikalavimai:</w:t>
                  </w:r>
                  <w:r w:rsidRPr="00424D85">
                    <w:rPr>
                      <w:color w:val="FFFFFF"/>
                      <w:sz w:val="24"/>
                      <w:lang w:val="lt-LT"/>
                    </w:rPr>
                    <w:t>0</w:t>
                  </w:r>
                </w:p>
              </w:tc>
            </w:tr>
            <w:tr w:rsidR="00222156" w:rsidRPr="00424D85">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 xml:space="preserve">17.1. išsilavinimas – aukštasis universitetinis išsilavinimas (bakalauro kvalifikacinis laipsnis) arba jam lygiavertė aukštojo mokslo kvalifikacija; </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17.2. studijų kryptis – ekonomika;</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17.3. studijų kryptis – socialinis darbas (arba);</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arba:</w:t>
                              </w:r>
                            </w:p>
                          </w:tc>
                        </w:tr>
                      </w:tbl>
                      <w:p w:rsidR="00222156" w:rsidRPr="00424D85" w:rsidRDefault="00222156" w:rsidP="00424D85">
                        <w:pPr>
                          <w:jc w:val="both"/>
                          <w:rPr>
                            <w:lang w:val="lt-LT"/>
                          </w:rPr>
                        </w:pPr>
                      </w:p>
                    </w:tc>
                  </w:tr>
                  <w:tr w:rsidR="00222156" w:rsidRPr="00424D85">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 xml:space="preserve">17.4. išsilavinimas – aukštasis universitetinis išsilavinimas (bakalauro kvalifikacinis laipsnis) arba jam lygiavertė aukštojo mokslo kvalifikacija; </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17.5. darbo patirtis – piniginės socialinės paramos srities patirtis;</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 xml:space="preserve">17.6. darbo patirties trukmė – 1 metai. </w:t>
                              </w:r>
                            </w:p>
                          </w:tc>
                        </w:tr>
                      </w:tbl>
                      <w:p w:rsidR="00222156" w:rsidRPr="00424D85" w:rsidRDefault="00222156" w:rsidP="00424D85">
                        <w:pPr>
                          <w:jc w:val="both"/>
                          <w:rPr>
                            <w:lang w:val="lt-LT"/>
                          </w:rPr>
                        </w:pPr>
                      </w:p>
                    </w:tc>
                  </w:tr>
                </w:tbl>
                <w:p w:rsidR="00222156" w:rsidRPr="00424D85" w:rsidRDefault="00222156" w:rsidP="00424D85">
                  <w:pPr>
                    <w:jc w:val="both"/>
                    <w:rPr>
                      <w:lang w:val="lt-LT"/>
                    </w:rPr>
                  </w:pPr>
                </w:p>
              </w:tc>
            </w:tr>
          </w:tbl>
          <w:p w:rsidR="00222156" w:rsidRPr="00424D85" w:rsidRDefault="00222156" w:rsidP="00424D85">
            <w:pPr>
              <w:jc w:val="both"/>
              <w:rPr>
                <w:lang w:val="lt-LT"/>
              </w:rPr>
            </w:pPr>
          </w:p>
        </w:tc>
      </w:tr>
      <w:tr w:rsidR="00222156" w:rsidRPr="00424D85" w:rsidTr="00424D85">
        <w:trPr>
          <w:trHeight w:val="62"/>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600"/>
              </w:trPr>
              <w:tc>
                <w:tcPr>
                  <w:tcW w:w="9070" w:type="dxa"/>
                  <w:tcMar>
                    <w:top w:w="40" w:type="dxa"/>
                    <w:left w:w="40" w:type="dxa"/>
                    <w:bottom w:w="40" w:type="dxa"/>
                    <w:right w:w="40" w:type="dxa"/>
                  </w:tcMar>
                </w:tcPr>
                <w:p w:rsidR="00222156" w:rsidRPr="00424D85" w:rsidRDefault="00000000" w:rsidP="00424D85">
                  <w:pPr>
                    <w:jc w:val="center"/>
                    <w:rPr>
                      <w:lang w:val="lt-LT"/>
                    </w:rPr>
                  </w:pPr>
                  <w:r w:rsidRPr="00424D85">
                    <w:rPr>
                      <w:b/>
                      <w:color w:val="000000"/>
                      <w:sz w:val="24"/>
                      <w:lang w:val="lt-LT"/>
                    </w:rPr>
                    <w:t>VI SKYRIUS</w:t>
                  </w:r>
                </w:p>
                <w:p w:rsidR="00222156" w:rsidRPr="00424D85" w:rsidRDefault="00000000" w:rsidP="00424D85">
                  <w:pPr>
                    <w:jc w:val="center"/>
                    <w:rPr>
                      <w:lang w:val="lt-LT"/>
                    </w:rPr>
                  </w:pPr>
                  <w:r w:rsidRPr="00424D85">
                    <w:rPr>
                      <w:b/>
                      <w:color w:val="000000"/>
                      <w:sz w:val="24"/>
                      <w:lang w:val="lt-LT"/>
                    </w:rPr>
                    <w:t>KOMPETENCIJOS</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18. Bendrosios kompetencijos ir jų pakankami lygiai:</w:t>
                  </w:r>
                  <w:r w:rsidRPr="00424D85">
                    <w:rPr>
                      <w:color w:val="FFFFFF"/>
                      <w:sz w:val="24"/>
                      <w:lang w:val="lt-LT"/>
                    </w:rPr>
                    <w:t>0</w:t>
                  </w:r>
                </w:p>
              </w:tc>
            </w:tr>
            <w:tr w:rsidR="00222156" w:rsidRPr="00424D85">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18.1. vertės visuomenei kūrimas – 3;</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18.2. organizuotumas – 3;</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18.3. patikimumas ir atsakingumas – 3;</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18.4. analizė ir pagrindimas – 3;</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18.5. komunikacija – 4.</w:t>
                        </w:r>
                      </w:p>
                    </w:tc>
                  </w:tr>
                </w:tbl>
                <w:p w:rsidR="00222156" w:rsidRPr="00424D85" w:rsidRDefault="00222156" w:rsidP="00424D85">
                  <w:pPr>
                    <w:jc w:val="both"/>
                    <w:rPr>
                      <w:lang w:val="lt-LT"/>
                    </w:rPr>
                  </w:pP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19. Specifinės kompetencijos ir jų pakankami lygiai:</w:t>
                  </w:r>
                  <w:r w:rsidRPr="00424D85">
                    <w:rPr>
                      <w:color w:val="FFFFFF"/>
                      <w:sz w:val="24"/>
                      <w:lang w:val="lt-LT"/>
                    </w:rPr>
                    <w:t>0</w:t>
                  </w:r>
                </w:p>
              </w:tc>
            </w:tr>
            <w:tr w:rsidR="00222156" w:rsidRPr="00424D85">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19.1. įžvalgumas – 3;</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19.2. informacijos valdymas – 3;</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19.3. konfliktų valdymas – 3.</w:t>
                        </w:r>
                      </w:p>
                    </w:tc>
                  </w:tr>
                </w:tbl>
                <w:p w:rsidR="00222156" w:rsidRPr="00424D85" w:rsidRDefault="00222156" w:rsidP="00424D85">
                  <w:pPr>
                    <w:jc w:val="both"/>
                    <w:rPr>
                      <w:lang w:val="lt-LT"/>
                    </w:rPr>
                  </w:pPr>
                </w:p>
              </w:tc>
            </w:tr>
          </w:tbl>
          <w:p w:rsidR="00222156" w:rsidRPr="00424D85" w:rsidRDefault="00222156" w:rsidP="00424D85">
            <w:pPr>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222156" w:rsidRPr="00424D85">
              <w:trPr>
                <w:trHeight w:val="260"/>
              </w:trPr>
              <w:tc>
                <w:tcPr>
                  <w:tcW w:w="3401"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Susipažinau</w:t>
                  </w:r>
                </w:p>
              </w:tc>
              <w:tc>
                <w:tcPr>
                  <w:tcW w:w="5669" w:type="dxa"/>
                  <w:tcMar>
                    <w:top w:w="40" w:type="dxa"/>
                    <w:left w:w="40" w:type="dxa"/>
                    <w:bottom w:w="40" w:type="dxa"/>
                    <w:right w:w="40" w:type="dxa"/>
                  </w:tcMar>
                </w:tcPr>
                <w:p w:rsidR="00222156" w:rsidRPr="00424D85" w:rsidRDefault="00222156" w:rsidP="00424D85">
                  <w:pPr>
                    <w:jc w:val="both"/>
                    <w:rPr>
                      <w:lang w:val="lt-LT"/>
                    </w:rPr>
                  </w:pPr>
                </w:p>
              </w:tc>
            </w:tr>
            <w:tr w:rsidR="00222156" w:rsidRPr="00424D85">
              <w:trPr>
                <w:trHeight w:val="260"/>
              </w:trPr>
              <w:tc>
                <w:tcPr>
                  <w:tcW w:w="3401" w:type="dxa"/>
                  <w:tcBorders>
                    <w:bottom w:val="single" w:sz="2" w:space="0" w:color="000000"/>
                  </w:tcBorders>
                  <w:tcMar>
                    <w:top w:w="40" w:type="dxa"/>
                    <w:left w:w="40" w:type="dxa"/>
                    <w:bottom w:w="40" w:type="dxa"/>
                    <w:right w:w="40" w:type="dxa"/>
                  </w:tcMar>
                </w:tcPr>
                <w:p w:rsidR="00222156" w:rsidRPr="00424D85" w:rsidRDefault="00222156" w:rsidP="00424D85">
                  <w:pPr>
                    <w:jc w:val="both"/>
                    <w:rPr>
                      <w:lang w:val="lt-LT"/>
                    </w:rPr>
                  </w:pPr>
                </w:p>
              </w:tc>
              <w:tc>
                <w:tcPr>
                  <w:tcW w:w="5669" w:type="dxa"/>
                  <w:tcMar>
                    <w:top w:w="40" w:type="dxa"/>
                    <w:left w:w="40" w:type="dxa"/>
                    <w:bottom w:w="40" w:type="dxa"/>
                    <w:right w:w="40" w:type="dxa"/>
                  </w:tcMar>
                </w:tcPr>
                <w:p w:rsidR="00222156" w:rsidRPr="00424D85" w:rsidRDefault="00222156" w:rsidP="00424D85">
                  <w:pPr>
                    <w:jc w:val="both"/>
                    <w:rPr>
                      <w:lang w:val="lt-LT"/>
                    </w:rPr>
                  </w:pPr>
                </w:p>
              </w:tc>
            </w:tr>
            <w:tr w:rsidR="00222156" w:rsidRPr="00424D85">
              <w:trPr>
                <w:trHeight w:val="260"/>
              </w:trPr>
              <w:tc>
                <w:tcPr>
                  <w:tcW w:w="3401" w:type="dxa"/>
                  <w:tcMar>
                    <w:top w:w="40" w:type="dxa"/>
                    <w:left w:w="40" w:type="dxa"/>
                    <w:bottom w:w="40" w:type="dxa"/>
                    <w:right w:w="40" w:type="dxa"/>
                  </w:tcMar>
                </w:tcPr>
                <w:p w:rsidR="00222156" w:rsidRPr="00424D85" w:rsidRDefault="00000000" w:rsidP="00424D85">
                  <w:pPr>
                    <w:jc w:val="both"/>
                    <w:rPr>
                      <w:lang w:val="lt-LT"/>
                    </w:rPr>
                  </w:pPr>
                  <w:r w:rsidRPr="00424D85">
                    <w:rPr>
                      <w:color w:val="000000"/>
                      <w:lang w:val="lt-LT"/>
                    </w:rPr>
                    <w:t>(Parašas)</w:t>
                  </w:r>
                </w:p>
              </w:tc>
              <w:tc>
                <w:tcPr>
                  <w:tcW w:w="5669" w:type="dxa"/>
                  <w:tcMar>
                    <w:top w:w="40" w:type="dxa"/>
                    <w:left w:w="40" w:type="dxa"/>
                    <w:bottom w:w="40" w:type="dxa"/>
                    <w:right w:w="40" w:type="dxa"/>
                  </w:tcMar>
                </w:tcPr>
                <w:p w:rsidR="00222156" w:rsidRPr="00424D85" w:rsidRDefault="00222156" w:rsidP="00424D85">
                  <w:pPr>
                    <w:jc w:val="both"/>
                    <w:rPr>
                      <w:lang w:val="lt-LT"/>
                    </w:rPr>
                  </w:pPr>
                </w:p>
              </w:tc>
            </w:tr>
            <w:tr w:rsidR="00222156" w:rsidRPr="00424D85">
              <w:trPr>
                <w:trHeight w:val="260"/>
              </w:trPr>
              <w:tc>
                <w:tcPr>
                  <w:tcW w:w="3401" w:type="dxa"/>
                  <w:tcBorders>
                    <w:bottom w:val="single" w:sz="2" w:space="0" w:color="000000"/>
                  </w:tcBorders>
                  <w:tcMar>
                    <w:top w:w="40" w:type="dxa"/>
                    <w:left w:w="40" w:type="dxa"/>
                    <w:bottom w:w="40" w:type="dxa"/>
                    <w:right w:w="40" w:type="dxa"/>
                  </w:tcMar>
                </w:tcPr>
                <w:p w:rsidR="00222156" w:rsidRPr="00424D85" w:rsidRDefault="00222156" w:rsidP="00424D85">
                  <w:pPr>
                    <w:jc w:val="both"/>
                    <w:rPr>
                      <w:lang w:val="lt-LT"/>
                    </w:rPr>
                  </w:pPr>
                </w:p>
              </w:tc>
              <w:tc>
                <w:tcPr>
                  <w:tcW w:w="5669" w:type="dxa"/>
                  <w:tcMar>
                    <w:top w:w="40" w:type="dxa"/>
                    <w:left w:w="40" w:type="dxa"/>
                    <w:bottom w:w="40" w:type="dxa"/>
                    <w:right w:w="40" w:type="dxa"/>
                  </w:tcMar>
                </w:tcPr>
                <w:p w:rsidR="00222156" w:rsidRPr="00424D85" w:rsidRDefault="00222156" w:rsidP="00424D85">
                  <w:pPr>
                    <w:jc w:val="both"/>
                    <w:rPr>
                      <w:lang w:val="lt-LT"/>
                    </w:rPr>
                  </w:pPr>
                </w:p>
              </w:tc>
            </w:tr>
            <w:tr w:rsidR="00222156" w:rsidRPr="00424D85">
              <w:trPr>
                <w:trHeight w:val="260"/>
              </w:trPr>
              <w:tc>
                <w:tcPr>
                  <w:tcW w:w="3401" w:type="dxa"/>
                  <w:tcMar>
                    <w:top w:w="40" w:type="dxa"/>
                    <w:left w:w="40" w:type="dxa"/>
                    <w:bottom w:w="40" w:type="dxa"/>
                    <w:right w:w="40" w:type="dxa"/>
                  </w:tcMar>
                </w:tcPr>
                <w:p w:rsidR="00222156" w:rsidRPr="00424D85" w:rsidRDefault="00000000" w:rsidP="00424D85">
                  <w:pPr>
                    <w:jc w:val="both"/>
                    <w:rPr>
                      <w:lang w:val="lt-LT"/>
                    </w:rPr>
                  </w:pPr>
                  <w:r w:rsidRPr="00424D85">
                    <w:rPr>
                      <w:color w:val="000000"/>
                      <w:lang w:val="lt-LT"/>
                    </w:rPr>
                    <w:t>(Vardas ir pavardė)</w:t>
                  </w:r>
                </w:p>
              </w:tc>
              <w:tc>
                <w:tcPr>
                  <w:tcW w:w="5669" w:type="dxa"/>
                  <w:tcMar>
                    <w:top w:w="40" w:type="dxa"/>
                    <w:left w:w="40" w:type="dxa"/>
                    <w:bottom w:w="40" w:type="dxa"/>
                    <w:right w:w="40" w:type="dxa"/>
                  </w:tcMar>
                </w:tcPr>
                <w:p w:rsidR="00222156" w:rsidRPr="00424D85" w:rsidRDefault="00222156" w:rsidP="00424D85">
                  <w:pPr>
                    <w:jc w:val="both"/>
                    <w:rPr>
                      <w:lang w:val="lt-LT"/>
                    </w:rPr>
                  </w:pPr>
                </w:p>
              </w:tc>
            </w:tr>
            <w:tr w:rsidR="00222156" w:rsidRPr="00424D85">
              <w:trPr>
                <w:trHeight w:val="260"/>
              </w:trPr>
              <w:tc>
                <w:tcPr>
                  <w:tcW w:w="3401" w:type="dxa"/>
                  <w:tcBorders>
                    <w:bottom w:val="single" w:sz="2" w:space="0" w:color="000000"/>
                  </w:tcBorders>
                  <w:tcMar>
                    <w:top w:w="40" w:type="dxa"/>
                    <w:left w:w="40" w:type="dxa"/>
                    <w:bottom w:w="40" w:type="dxa"/>
                    <w:right w:w="40" w:type="dxa"/>
                  </w:tcMar>
                </w:tcPr>
                <w:p w:rsidR="00222156" w:rsidRPr="00424D85" w:rsidRDefault="00222156" w:rsidP="00424D85">
                  <w:pPr>
                    <w:jc w:val="both"/>
                    <w:rPr>
                      <w:lang w:val="lt-LT"/>
                    </w:rPr>
                  </w:pPr>
                </w:p>
              </w:tc>
              <w:tc>
                <w:tcPr>
                  <w:tcW w:w="5669" w:type="dxa"/>
                  <w:tcMar>
                    <w:top w:w="40" w:type="dxa"/>
                    <w:left w:w="40" w:type="dxa"/>
                    <w:bottom w:w="40" w:type="dxa"/>
                    <w:right w:w="40" w:type="dxa"/>
                  </w:tcMar>
                </w:tcPr>
                <w:p w:rsidR="00222156" w:rsidRPr="00424D85" w:rsidRDefault="00222156" w:rsidP="00424D85">
                  <w:pPr>
                    <w:jc w:val="both"/>
                    <w:rPr>
                      <w:lang w:val="lt-LT"/>
                    </w:rPr>
                  </w:pPr>
                </w:p>
              </w:tc>
            </w:tr>
            <w:tr w:rsidR="00222156" w:rsidRPr="00424D85">
              <w:trPr>
                <w:trHeight w:val="260"/>
              </w:trPr>
              <w:tc>
                <w:tcPr>
                  <w:tcW w:w="3401" w:type="dxa"/>
                  <w:tcMar>
                    <w:top w:w="40" w:type="dxa"/>
                    <w:left w:w="40" w:type="dxa"/>
                    <w:bottom w:w="40" w:type="dxa"/>
                    <w:right w:w="40" w:type="dxa"/>
                  </w:tcMar>
                </w:tcPr>
                <w:p w:rsidR="00222156" w:rsidRPr="00424D85" w:rsidRDefault="00000000" w:rsidP="00424D85">
                  <w:pPr>
                    <w:jc w:val="both"/>
                    <w:rPr>
                      <w:lang w:val="lt-LT"/>
                    </w:rPr>
                  </w:pPr>
                  <w:r w:rsidRPr="00424D85">
                    <w:rPr>
                      <w:color w:val="000000"/>
                      <w:lang w:val="lt-LT"/>
                    </w:rPr>
                    <w:t>(Data)</w:t>
                  </w:r>
                </w:p>
              </w:tc>
              <w:tc>
                <w:tcPr>
                  <w:tcW w:w="5669" w:type="dxa"/>
                  <w:tcMar>
                    <w:top w:w="40" w:type="dxa"/>
                    <w:left w:w="40" w:type="dxa"/>
                    <w:bottom w:w="40" w:type="dxa"/>
                    <w:right w:w="40" w:type="dxa"/>
                  </w:tcMar>
                </w:tcPr>
                <w:p w:rsidR="00222156" w:rsidRPr="00424D85" w:rsidRDefault="00222156" w:rsidP="00424D85">
                  <w:pPr>
                    <w:jc w:val="both"/>
                    <w:rPr>
                      <w:lang w:val="lt-LT"/>
                    </w:rPr>
                  </w:pPr>
                </w:p>
              </w:tc>
            </w:tr>
            <w:tr w:rsidR="00222156" w:rsidRPr="00424D85">
              <w:trPr>
                <w:trHeight w:val="260"/>
              </w:trPr>
              <w:tc>
                <w:tcPr>
                  <w:tcW w:w="3401" w:type="dxa"/>
                  <w:tcMar>
                    <w:top w:w="40" w:type="dxa"/>
                    <w:left w:w="40" w:type="dxa"/>
                    <w:bottom w:w="40" w:type="dxa"/>
                    <w:right w:w="40" w:type="dxa"/>
                  </w:tcMar>
                </w:tcPr>
                <w:p w:rsidR="00222156" w:rsidRPr="00424D85" w:rsidRDefault="00222156" w:rsidP="00424D85">
                  <w:pPr>
                    <w:jc w:val="both"/>
                    <w:rPr>
                      <w:lang w:val="lt-LT"/>
                    </w:rPr>
                  </w:pPr>
                </w:p>
              </w:tc>
              <w:tc>
                <w:tcPr>
                  <w:tcW w:w="5669" w:type="dxa"/>
                  <w:tcMar>
                    <w:top w:w="40" w:type="dxa"/>
                    <w:left w:w="40" w:type="dxa"/>
                    <w:bottom w:w="40" w:type="dxa"/>
                    <w:right w:w="40" w:type="dxa"/>
                  </w:tcMar>
                </w:tcPr>
                <w:p w:rsidR="00222156" w:rsidRPr="00424D85" w:rsidRDefault="00222156" w:rsidP="00424D85">
                  <w:pPr>
                    <w:jc w:val="both"/>
                    <w:rPr>
                      <w:lang w:val="lt-LT"/>
                    </w:rPr>
                  </w:pPr>
                </w:p>
              </w:tc>
            </w:tr>
          </w:tbl>
          <w:p w:rsidR="00222156" w:rsidRPr="00424D85" w:rsidRDefault="00222156" w:rsidP="00424D85">
            <w:pPr>
              <w:jc w:val="both"/>
              <w:rPr>
                <w:lang w:val="lt-LT"/>
              </w:rPr>
            </w:pPr>
          </w:p>
        </w:tc>
      </w:tr>
      <w:tr w:rsidR="00222156" w:rsidRPr="00424D85" w:rsidTr="00424D85">
        <w:trPr>
          <w:trHeight w:val="41"/>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bl>
    <w:p w:rsidR="00CE1215" w:rsidRPr="00424D85" w:rsidRDefault="00CE1215" w:rsidP="00424D85">
      <w:pPr>
        <w:jc w:val="both"/>
        <w:rPr>
          <w:lang w:val="lt-LT"/>
        </w:rPr>
      </w:pPr>
    </w:p>
    <w:sectPr w:rsidR="00CE1215" w:rsidRPr="00424D85" w:rsidSect="00424D85">
      <w:pgSz w:w="11905" w:h="16837"/>
      <w:pgMar w:top="567" w:right="566" w:bottom="709"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85"/>
    <w:rsid w:val="00082378"/>
    <w:rsid w:val="000A320B"/>
    <w:rsid w:val="00130F94"/>
    <w:rsid w:val="00222156"/>
    <w:rsid w:val="003F0CBC"/>
    <w:rsid w:val="00424D85"/>
    <w:rsid w:val="00C55170"/>
    <w:rsid w:val="00CE1215"/>
    <w:rsid w:val="00D421A2"/>
    <w:rsid w:val="00F14983"/>
    <w:rsid w:val="00FC6F89"/>
    <w:rsid w:val="00FD1A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B4D3E1-B10E-4D94-BD97-F0130DCD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2739</Words>
  <Characters>1562</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2023-02-25T10:02:00Z</dcterms:created>
  <dcterms:modified xsi:type="dcterms:W3CDTF">2023-02-25T10:02:00Z</dcterms:modified>
</cp:coreProperties>
</file>