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432C" w14:textId="77777777" w:rsidR="003569C2" w:rsidRPr="00256D72" w:rsidRDefault="003569C2" w:rsidP="00256D72">
      <w:pPr>
        <w:jc w:val="both"/>
        <w:rPr>
          <w:szCs w:val="24"/>
        </w:rPr>
      </w:pPr>
      <w:bookmarkStart w:id="0" w:name="_GoBack"/>
    </w:p>
    <w:p w14:paraId="759D432D" w14:textId="77777777" w:rsidR="00082085" w:rsidRPr="00256D72" w:rsidRDefault="00082085" w:rsidP="00256D72">
      <w:pPr>
        <w:jc w:val="both"/>
        <w:rPr>
          <w:szCs w:val="24"/>
        </w:rPr>
      </w:pPr>
      <w:r w:rsidRPr="00256D72">
        <w:rPr>
          <w:szCs w:val="24"/>
        </w:rPr>
        <w:t xml:space="preserve">PATVIRTINTA </w:t>
      </w:r>
    </w:p>
    <w:p w14:paraId="759D432E" w14:textId="77777777" w:rsidR="00082085" w:rsidRPr="00256D72" w:rsidRDefault="00082085" w:rsidP="00256D72">
      <w:pPr>
        <w:jc w:val="both"/>
        <w:rPr>
          <w:szCs w:val="24"/>
        </w:rPr>
      </w:pPr>
      <w:r w:rsidRPr="00256D72">
        <w:rPr>
          <w:szCs w:val="24"/>
        </w:rPr>
        <w:t xml:space="preserve">Savivaldybės administracijos direktoriaus </w:t>
      </w:r>
    </w:p>
    <w:p w14:paraId="759D432F" w14:textId="68F2EC7F" w:rsidR="00082085" w:rsidRPr="00256D72" w:rsidRDefault="00843506" w:rsidP="00256D72">
      <w:pPr>
        <w:jc w:val="both"/>
        <w:rPr>
          <w:szCs w:val="24"/>
        </w:rPr>
      </w:pPr>
      <w:r w:rsidRPr="00256D72">
        <w:rPr>
          <w:szCs w:val="24"/>
        </w:rPr>
        <w:t>2021</w:t>
      </w:r>
      <w:r w:rsidR="00082085" w:rsidRPr="00256D72">
        <w:rPr>
          <w:szCs w:val="24"/>
        </w:rPr>
        <w:t xml:space="preserve"> m. </w:t>
      </w:r>
      <w:r w:rsidR="00256D72" w:rsidRPr="00256D72">
        <w:rPr>
          <w:szCs w:val="24"/>
        </w:rPr>
        <w:t>gegužės 7</w:t>
      </w:r>
      <w:r w:rsidR="00C36350" w:rsidRPr="00256D72">
        <w:rPr>
          <w:szCs w:val="24"/>
        </w:rPr>
        <w:t>d. įsakymu Nr. AP-</w:t>
      </w:r>
      <w:r w:rsidR="00256D72" w:rsidRPr="00256D72">
        <w:rPr>
          <w:szCs w:val="24"/>
        </w:rPr>
        <w:t>648</w:t>
      </w:r>
    </w:p>
    <w:p w14:paraId="759D4330" w14:textId="77777777" w:rsidR="00D621F0" w:rsidRPr="00256D72" w:rsidRDefault="00D621F0" w:rsidP="00256D72">
      <w:pPr>
        <w:jc w:val="both"/>
        <w:rPr>
          <w:szCs w:val="24"/>
        </w:rPr>
      </w:pPr>
    </w:p>
    <w:p w14:paraId="759D4331" w14:textId="77777777" w:rsidR="00D621F0" w:rsidRPr="00256D72" w:rsidRDefault="00D621F0" w:rsidP="00256D72">
      <w:pPr>
        <w:jc w:val="both"/>
        <w:rPr>
          <w:szCs w:val="24"/>
        </w:rPr>
      </w:pPr>
    </w:p>
    <w:p w14:paraId="759D4332" w14:textId="77777777" w:rsidR="00A55BCF" w:rsidRPr="00256D72" w:rsidRDefault="002A4A20" w:rsidP="00256D72">
      <w:pPr>
        <w:jc w:val="center"/>
        <w:rPr>
          <w:b/>
          <w:szCs w:val="24"/>
        </w:rPr>
      </w:pPr>
      <w:r w:rsidRPr="00256D72">
        <w:rPr>
          <w:b/>
          <w:szCs w:val="24"/>
        </w:rPr>
        <w:t xml:space="preserve">TURTO VALDYMO SKYRIAUS </w:t>
      </w:r>
      <w:r w:rsidR="00E71603" w:rsidRPr="00256D72">
        <w:rPr>
          <w:b/>
          <w:szCs w:val="24"/>
        </w:rPr>
        <w:t>VYRIAUSIOJO SPECIALISTO</w:t>
      </w:r>
    </w:p>
    <w:p w14:paraId="759D4333" w14:textId="4A67C17E" w:rsidR="003569C2" w:rsidRPr="00256D72" w:rsidRDefault="003569C2" w:rsidP="00256D72">
      <w:pPr>
        <w:jc w:val="center"/>
        <w:rPr>
          <w:b/>
          <w:szCs w:val="24"/>
        </w:rPr>
      </w:pPr>
      <w:r w:rsidRPr="00256D72">
        <w:rPr>
          <w:b/>
          <w:szCs w:val="24"/>
        </w:rPr>
        <w:t>PAREIGYBĖS APRAŠYMAS</w:t>
      </w:r>
    </w:p>
    <w:p w14:paraId="759D4334" w14:textId="77777777" w:rsidR="00557604" w:rsidRPr="00256D72" w:rsidRDefault="00557604" w:rsidP="00256D72">
      <w:pPr>
        <w:jc w:val="center"/>
        <w:rPr>
          <w:b/>
          <w:szCs w:val="24"/>
        </w:rPr>
      </w:pPr>
    </w:p>
    <w:p w14:paraId="759D4335" w14:textId="77777777" w:rsidR="003569C2" w:rsidRPr="00256D72" w:rsidRDefault="003569C2" w:rsidP="00256D72">
      <w:pPr>
        <w:jc w:val="center"/>
        <w:rPr>
          <w:b/>
          <w:szCs w:val="24"/>
        </w:rPr>
      </w:pPr>
      <w:r w:rsidRPr="00256D72">
        <w:rPr>
          <w:b/>
          <w:szCs w:val="24"/>
        </w:rPr>
        <w:t>I SKYRIUS</w:t>
      </w:r>
    </w:p>
    <w:p w14:paraId="759D4336" w14:textId="77777777" w:rsidR="003569C2" w:rsidRPr="00256D72" w:rsidRDefault="003569C2" w:rsidP="00256D72">
      <w:pPr>
        <w:jc w:val="center"/>
        <w:rPr>
          <w:b/>
          <w:szCs w:val="24"/>
        </w:rPr>
      </w:pPr>
      <w:r w:rsidRPr="00256D72">
        <w:rPr>
          <w:b/>
          <w:szCs w:val="24"/>
        </w:rPr>
        <w:t>PAREIGYBĖ</w:t>
      </w:r>
    </w:p>
    <w:p w14:paraId="759D4337" w14:textId="77777777" w:rsidR="00D31A20" w:rsidRPr="00256D72" w:rsidRDefault="00D31A20" w:rsidP="00256D72">
      <w:pPr>
        <w:jc w:val="both"/>
        <w:rPr>
          <w:szCs w:val="24"/>
        </w:rPr>
      </w:pPr>
    </w:p>
    <w:p w14:paraId="759D4338" w14:textId="77777777" w:rsidR="00413B18" w:rsidRPr="00256D72" w:rsidRDefault="003569C2" w:rsidP="00256D72">
      <w:pPr>
        <w:ind w:firstLine="567"/>
        <w:jc w:val="both"/>
        <w:rPr>
          <w:szCs w:val="24"/>
        </w:rPr>
      </w:pPr>
      <w:r w:rsidRPr="00256D72">
        <w:rPr>
          <w:szCs w:val="24"/>
        </w:rPr>
        <w:t xml:space="preserve">1. </w:t>
      </w:r>
      <w:r w:rsidR="00843506" w:rsidRPr="00256D72">
        <w:rPr>
          <w:szCs w:val="24"/>
        </w:rPr>
        <w:t>Turto valdymo</w:t>
      </w:r>
      <w:r w:rsidR="007341C4" w:rsidRPr="00256D72">
        <w:rPr>
          <w:szCs w:val="24"/>
        </w:rPr>
        <w:t xml:space="preserve"> skyriaus </w:t>
      </w:r>
      <w:r w:rsidR="00F739D3" w:rsidRPr="00256D72">
        <w:rPr>
          <w:szCs w:val="24"/>
        </w:rPr>
        <w:t xml:space="preserve"> </w:t>
      </w:r>
      <w:r w:rsidR="00843506" w:rsidRPr="00256D72">
        <w:rPr>
          <w:szCs w:val="24"/>
        </w:rPr>
        <w:t>(toliau – S</w:t>
      </w:r>
      <w:r w:rsidR="00621BA2" w:rsidRPr="00256D72">
        <w:rPr>
          <w:szCs w:val="24"/>
        </w:rPr>
        <w:t xml:space="preserve">kyrius) </w:t>
      </w:r>
      <w:r w:rsidR="00B07470" w:rsidRPr="00256D72">
        <w:rPr>
          <w:szCs w:val="24"/>
        </w:rPr>
        <w:t xml:space="preserve">vyriausiojo </w:t>
      </w:r>
      <w:r w:rsidR="00413B18" w:rsidRPr="00256D72">
        <w:rPr>
          <w:szCs w:val="24"/>
        </w:rPr>
        <w:t>specialisto pareigybė yra priskiriama specialistų pareigybių grupei.</w:t>
      </w:r>
    </w:p>
    <w:p w14:paraId="759D4339" w14:textId="77777777" w:rsidR="003569C2" w:rsidRPr="00256D72" w:rsidRDefault="003569C2" w:rsidP="00256D72">
      <w:pPr>
        <w:ind w:firstLine="567"/>
        <w:jc w:val="both"/>
        <w:rPr>
          <w:szCs w:val="24"/>
        </w:rPr>
      </w:pPr>
      <w:r w:rsidRPr="00256D72">
        <w:rPr>
          <w:szCs w:val="24"/>
        </w:rPr>
        <w:t xml:space="preserve">2. Pareigybės lygis – </w:t>
      </w:r>
      <w:r w:rsidR="00E9369D" w:rsidRPr="00256D72">
        <w:rPr>
          <w:szCs w:val="24"/>
        </w:rPr>
        <w:t>A2</w:t>
      </w:r>
      <w:r w:rsidR="00F34C4E" w:rsidRPr="00256D72">
        <w:rPr>
          <w:szCs w:val="24"/>
        </w:rPr>
        <w:t>.</w:t>
      </w:r>
    </w:p>
    <w:p w14:paraId="759D433A" w14:textId="77777777" w:rsidR="0084008E" w:rsidRPr="00256D72" w:rsidRDefault="0084008E" w:rsidP="00256D72">
      <w:pPr>
        <w:ind w:firstLine="567"/>
        <w:jc w:val="both"/>
        <w:rPr>
          <w:szCs w:val="24"/>
        </w:rPr>
      </w:pPr>
    </w:p>
    <w:p w14:paraId="759D433B" w14:textId="77777777" w:rsidR="003569C2" w:rsidRPr="00256D72" w:rsidRDefault="003569C2" w:rsidP="00256D72">
      <w:pPr>
        <w:ind w:firstLine="567"/>
        <w:jc w:val="center"/>
        <w:rPr>
          <w:b/>
          <w:szCs w:val="24"/>
        </w:rPr>
      </w:pPr>
      <w:r w:rsidRPr="00256D72">
        <w:rPr>
          <w:b/>
          <w:szCs w:val="24"/>
        </w:rPr>
        <w:t>II SKYRIUS</w:t>
      </w:r>
    </w:p>
    <w:p w14:paraId="759D433C" w14:textId="77777777" w:rsidR="003569C2" w:rsidRPr="00256D72" w:rsidRDefault="003569C2" w:rsidP="00256D72">
      <w:pPr>
        <w:ind w:firstLine="567"/>
        <w:jc w:val="center"/>
        <w:rPr>
          <w:b/>
          <w:szCs w:val="24"/>
        </w:rPr>
      </w:pPr>
      <w:r w:rsidRPr="00256D72">
        <w:rPr>
          <w:b/>
          <w:szCs w:val="24"/>
        </w:rPr>
        <w:t>SPECIALŪS REIKALAVIMAI ŠIAS PAREIGAS EINANČIAM DARBUOTOJUI</w:t>
      </w:r>
    </w:p>
    <w:p w14:paraId="759D433D" w14:textId="77777777" w:rsidR="003569C2" w:rsidRPr="00256D72" w:rsidRDefault="003569C2" w:rsidP="00256D72">
      <w:pPr>
        <w:ind w:firstLine="567"/>
        <w:jc w:val="both"/>
        <w:rPr>
          <w:szCs w:val="24"/>
        </w:rPr>
      </w:pPr>
    </w:p>
    <w:p w14:paraId="759D433E" w14:textId="77777777" w:rsidR="003569C2" w:rsidRPr="00256D72" w:rsidRDefault="00E74EB7" w:rsidP="00256D72">
      <w:pPr>
        <w:ind w:firstLine="567"/>
        <w:jc w:val="both"/>
        <w:rPr>
          <w:szCs w:val="24"/>
        </w:rPr>
      </w:pPr>
      <w:r w:rsidRPr="00256D72">
        <w:rPr>
          <w:szCs w:val="24"/>
        </w:rPr>
        <w:t>3</w:t>
      </w:r>
      <w:r w:rsidR="003569C2" w:rsidRPr="00256D72">
        <w:rPr>
          <w:szCs w:val="24"/>
        </w:rPr>
        <w:t>. Darbuotojas, einantis šias pareigas, turi atitikti šiuos specialius reikalavimus:</w:t>
      </w:r>
    </w:p>
    <w:p w14:paraId="759D433F" w14:textId="77777777" w:rsidR="0086048D" w:rsidRPr="00256D72" w:rsidRDefault="00E74EB7" w:rsidP="00256D72">
      <w:pPr>
        <w:ind w:firstLine="567"/>
        <w:jc w:val="both"/>
        <w:rPr>
          <w:szCs w:val="24"/>
        </w:rPr>
      </w:pPr>
      <w:r w:rsidRPr="00256D72">
        <w:rPr>
          <w:szCs w:val="24"/>
        </w:rPr>
        <w:t>3</w:t>
      </w:r>
      <w:r w:rsidR="00B07470" w:rsidRPr="00256D72">
        <w:rPr>
          <w:szCs w:val="24"/>
        </w:rPr>
        <w:t xml:space="preserve">.1. </w:t>
      </w:r>
      <w:r w:rsidR="0086048D" w:rsidRPr="00256D72">
        <w:rPr>
          <w:szCs w:val="24"/>
        </w:rPr>
        <w:t>turėti ne žemesnį kaip aukštąjį universitetinį arba aukštąjį koleginį teisės, verslo ar vadybos studijų krypties išsilavinimą su bakalauro ar profesinio bakalauro kvalifikaciniu laipsniu ar jam prilygintu išsilavinimu</w:t>
      </w:r>
      <w:r w:rsidR="000738AB" w:rsidRPr="00256D72">
        <w:rPr>
          <w:szCs w:val="24"/>
        </w:rPr>
        <w:t>.</w:t>
      </w:r>
    </w:p>
    <w:p w14:paraId="759D4340" w14:textId="77777777" w:rsidR="00B07470" w:rsidRPr="00256D72" w:rsidRDefault="00E74EB7" w:rsidP="00256D72">
      <w:pPr>
        <w:ind w:firstLine="567"/>
        <w:jc w:val="both"/>
        <w:rPr>
          <w:szCs w:val="24"/>
        </w:rPr>
      </w:pPr>
      <w:r w:rsidRPr="00256D72">
        <w:rPr>
          <w:szCs w:val="24"/>
        </w:rPr>
        <w:t>3</w:t>
      </w:r>
      <w:r w:rsidR="00B07470" w:rsidRPr="00256D72">
        <w:rPr>
          <w:szCs w:val="24"/>
        </w:rPr>
        <w:t xml:space="preserve">.2. </w:t>
      </w:r>
      <w:r w:rsidR="00043B00" w:rsidRPr="00256D72">
        <w:rPr>
          <w:szCs w:val="24"/>
        </w:rPr>
        <w:t xml:space="preserve">būti susipažinęs su Lietuvos Respublikos Konstitucija, Lietuvos Respublikos </w:t>
      </w:r>
      <w:r w:rsidR="00005300" w:rsidRPr="00256D72">
        <w:rPr>
          <w:szCs w:val="24"/>
        </w:rPr>
        <w:t>civiliniu kodeksu</w:t>
      </w:r>
      <w:r w:rsidR="00B07470" w:rsidRPr="00256D72">
        <w:rPr>
          <w:szCs w:val="24"/>
        </w:rPr>
        <w:t xml:space="preserve">, </w:t>
      </w:r>
      <w:r w:rsidR="00005300" w:rsidRPr="00256D72">
        <w:rPr>
          <w:szCs w:val="24"/>
        </w:rPr>
        <w:t xml:space="preserve">Lietuvos Respublikos įstatymais, </w:t>
      </w:r>
      <w:r w:rsidR="00B07470" w:rsidRPr="00256D72">
        <w:rPr>
          <w:szCs w:val="24"/>
        </w:rPr>
        <w:t>Lietuvos R</w:t>
      </w:r>
      <w:r w:rsidR="00043B00" w:rsidRPr="00256D72">
        <w:rPr>
          <w:szCs w:val="24"/>
        </w:rPr>
        <w:t>espublikos Vyriausybės nutarimais ir kitais teisės aktais, reglamentuojančiai</w:t>
      </w:r>
      <w:r w:rsidR="00B07470" w:rsidRPr="00256D72">
        <w:rPr>
          <w:szCs w:val="24"/>
        </w:rPr>
        <w:t>s vietos savivaldą, viešąjį ad</w:t>
      </w:r>
      <w:r w:rsidR="00EC3425" w:rsidRPr="00256D72">
        <w:rPr>
          <w:szCs w:val="24"/>
        </w:rPr>
        <w:t xml:space="preserve">ministravimą, </w:t>
      </w:r>
      <w:r w:rsidR="00E422AA" w:rsidRPr="00256D72">
        <w:rPr>
          <w:szCs w:val="24"/>
        </w:rPr>
        <w:t xml:space="preserve">Lietuvos Respublikos paramos būstui įsigyti ar išsinuomoti įstatymu, </w:t>
      </w:r>
      <w:r w:rsidR="00FA2C87" w:rsidRPr="00256D72">
        <w:rPr>
          <w:szCs w:val="24"/>
        </w:rPr>
        <w:t>S</w:t>
      </w:r>
      <w:r w:rsidR="00EC3425" w:rsidRPr="00256D72">
        <w:rPr>
          <w:szCs w:val="24"/>
        </w:rPr>
        <w:t>avivaldybės būsto</w:t>
      </w:r>
      <w:r w:rsidR="00B07470" w:rsidRPr="00256D72">
        <w:rPr>
          <w:szCs w:val="24"/>
        </w:rPr>
        <w:t xml:space="preserve"> </w:t>
      </w:r>
      <w:r w:rsidR="00C83315" w:rsidRPr="00256D72">
        <w:rPr>
          <w:szCs w:val="24"/>
        </w:rPr>
        <w:t>fondo</w:t>
      </w:r>
      <w:r w:rsidR="00EC3425" w:rsidRPr="00256D72">
        <w:rPr>
          <w:szCs w:val="24"/>
        </w:rPr>
        <w:t xml:space="preserve"> </w:t>
      </w:r>
      <w:r w:rsidR="00005300" w:rsidRPr="00256D72">
        <w:rPr>
          <w:szCs w:val="24"/>
        </w:rPr>
        <w:t>naudojimu</w:t>
      </w:r>
      <w:r w:rsidR="00B07470" w:rsidRPr="00256D72">
        <w:rPr>
          <w:szCs w:val="24"/>
        </w:rPr>
        <w:t xml:space="preserve">, </w:t>
      </w:r>
      <w:r w:rsidR="00005300" w:rsidRPr="00256D72">
        <w:rPr>
          <w:szCs w:val="24"/>
        </w:rPr>
        <w:t>sutarčių teise</w:t>
      </w:r>
      <w:r w:rsidR="00B07470" w:rsidRPr="00256D72">
        <w:rPr>
          <w:szCs w:val="24"/>
        </w:rPr>
        <w:t>;</w:t>
      </w:r>
      <w:r w:rsidR="009316C1" w:rsidRPr="00256D72">
        <w:rPr>
          <w:szCs w:val="24"/>
        </w:rPr>
        <w:t xml:space="preserve"> </w:t>
      </w:r>
    </w:p>
    <w:p w14:paraId="759D4341" w14:textId="77777777" w:rsidR="00B07470" w:rsidRPr="00256D72" w:rsidRDefault="00E74EB7" w:rsidP="00256D72">
      <w:pPr>
        <w:ind w:firstLine="567"/>
        <w:jc w:val="both"/>
        <w:rPr>
          <w:szCs w:val="24"/>
        </w:rPr>
      </w:pPr>
      <w:r w:rsidRPr="00256D72">
        <w:rPr>
          <w:szCs w:val="24"/>
        </w:rPr>
        <w:t>3</w:t>
      </w:r>
      <w:r w:rsidR="00B07470" w:rsidRPr="00256D72">
        <w:rPr>
          <w:szCs w:val="24"/>
        </w:rPr>
        <w:t>.3. mokėti valdyti, kaupti, sisteminti, apibendrinti informaciją ir rengti išvadas;</w:t>
      </w:r>
    </w:p>
    <w:p w14:paraId="759D4342" w14:textId="77777777" w:rsidR="00B07470" w:rsidRPr="00256D72" w:rsidRDefault="00E74EB7" w:rsidP="00256D72">
      <w:pPr>
        <w:ind w:firstLine="567"/>
        <w:jc w:val="both"/>
        <w:rPr>
          <w:szCs w:val="24"/>
        </w:rPr>
      </w:pPr>
      <w:r w:rsidRPr="00256D72">
        <w:rPr>
          <w:szCs w:val="24"/>
        </w:rPr>
        <w:t>3</w:t>
      </w:r>
      <w:r w:rsidR="00B07470" w:rsidRPr="00256D72">
        <w:rPr>
          <w:szCs w:val="24"/>
        </w:rPr>
        <w:t>.4. mokėti dirbti kompiuterio programomis: MS Word, MS Excel, MS Outlook, Internet</w:t>
      </w:r>
      <w:r w:rsidR="000D5333" w:rsidRPr="00256D72">
        <w:rPr>
          <w:szCs w:val="24"/>
        </w:rPr>
        <w:t>o naršykle</w:t>
      </w:r>
      <w:r w:rsidR="00F46948" w:rsidRPr="00256D72">
        <w:rPr>
          <w:szCs w:val="24"/>
        </w:rPr>
        <w:t xml:space="preserve">, </w:t>
      </w:r>
      <w:r w:rsidR="00B07470" w:rsidRPr="00256D72">
        <w:rPr>
          <w:szCs w:val="24"/>
        </w:rPr>
        <w:t>išmanyti dokumentų rengimo taisykles;</w:t>
      </w:r>
    </w:p>
    <w:p w14:paraId="759D4343" w14:textId="77777777" w:rsidR="002E47B5" w:rsidRPr="00256D72" w:rsidRDefault="002E47B5" w:rsidP="00256D72">
      <w:pPr>
        <w:ind w:firstLine="567"/>
        <w:jc w:val="both"/>
        <w:rPr>
          <w:szCs w:val="24"/>
        </w:rPr>
      </w:pPr>
      <w:r w:rsidRPr="00256D72">
        <w:rPr>
          <w:szCs w:val="24"/>
        </w:rPr>
        <w:t>3.5. turėti 1 metų darbo stažą pagal įgytą išsilavinimą;</w:t>
      </w:r>
    </w:p>
    <w:p w14:paraId="759D4344" w14:textId="77777777" w:rsidR="00B07470" w:rsidRPr="00256D72" w:rsidRDefault="00E74EB7" w:rsidP="00256D72">
      <w:pPr>
        <w:ind w:firstLine="567"/>
        <w:jc w:val="both"/>
        <w:rPr>
          <w:szCs w:val="24"/>
        </w:rPr>
      </w:pPr>
      <w:r w:rsidRPr="00256D72">
        <w:rPr>
          <w:szCs w:val="24"/>
        </w:rPr>
        <w:t>3</w:t>
      </w:r>
      <w:r w:rsidR="000738AB" w:rsidRPr="00256D72">
        <w:rPr>
          <w:szCs w:val="24"/>
        </w:rPr>
        <w:t>.6</w:t>
      </w:r>
      <w:r w:rsidR="00B07470" w:rsidRPr="00256D72">
        <w:rPr>
          <w:szCs w:val="24"/>
        </w:rPr>
        <w:t xml:space="preserve">. </w:t>
      </w:r>
      <w:r w:rsidR="00DA4E6F" w:rsidRPr="00256D72">
        <w:rPr>
          <w:szCs w:val="24"/>
        </w:rPr>
        <w:t>turėti B kategorijos vairuotojo pažymėjimą</w:t>
      </w:r>
      <w:r w:rsidR="00B07470" w:rsidRPr="00256D72">
        <w:rPr>
          <w:szCs w:val="24"/>
        </w:rPr>
        <w:t>.</w:t>
      </w:r>
    </w:p>
    <w:p w14:paraId="759D4345" w14:textId="77777777" w:rsidR="00373E24" w:rsidRPr="00256D72" w:rsidRDefault="00373E24" w:rsidP="00256D72">
      <w:pPr>
        <w:ind w:firstLine="567"/>
        <w:jc w:val="both"/>
        <w:rPr>
          <w:szCs w:val="24"/>
        </w:rPr>
      </w:pPr>
    </w:p>
    <w:p w14:paraId="759D4346" w14:textId="77777777" w:rsidR="003569C2" w:rsidRPr="00256D72" w:rsidRDefault="003569C2" w:rsidP="00256D72">
      <w:pPr>
        <w:ind w:firstLine="567"/>
        <w:jc w:val="center"/>
        <w:rPr>
          <w:b/>
          <w:szCs w:val="24"/>
        </w:rPr>
      </w:pPr>
      <w:r w:rsidRPr="00256D72">
        <w:rPr>
          <w:b/>
          <w:szCs w:val="24"/>
        </w:rPr>
        <w:t>III SKYRIUS</w:t>
      </w:r>
    </w:p>
    <w:p w14:paraId="759D4347" w14:textId="77777777" w:rsidR="003569C2" w:rsidRPr="00256D72" w:rsidRDefault="003569C2" w:rsidP="00256D72">
      <w:pPr>
        <w:ind w:firstLine="567"/>
        <w:jc w:val="center"/>
        <w:rPr>
          <w:b/>
          <w:szCs w:val="24"/>
        </w:rPr>
      </w:pPr>
      <w:r w:rsidRPr="00256D72">
        <w:rPr>
          <w:b/>
          <w:szCs w:val="24"/>
        </w:rPr>
        <w:t>ŠIAS PAREIGAS EINANČIO DARBUOTOJO FUNKCIJOS</w:t>
      </w:r>
    </w:p>
    <w:p w14:paraId="759D4348" w14:textId="77777777" w:rsidR="003569C2" w:rsidRPr="00256D72" w:rsidRDefault="003569C2" w:rsidP="00256D72">
      <w:pPr>
        <w:ind w:firstLine="567"/>
        <w:jc w:val="both"/>
        <w:rPr>
          <w:szCs w:val="24"/>
        </w:rPr>
      </w:pPr>
    </w:p>
    <w:p w14:paraId="759D4349" w14:textId="77777777" w:rsidR="003569C2" w:rsidRPr="00256D72" w:rsidRDefault="00E74EB7" w:rsidP="00256D72">
      <w:pPr>
        <w:ind w:firstLine="567"/>
        <w:jc w:val="both"/>
        <w:rPr>
          <w:szCs w:val="24"/>
        </w:rPr>
      </w:pPr>
      <w:r w:rsidRPr="00256D72">
        <w:rPr>
          <w:szCs w:val="24"/>
        </w:rPr>
        <w:t>4</w:t>
      </w:r>
      <w:r w:rsidR="003569C2" w:rsidRPr="00256D72">
        <w:rPr>
          <w:szCs w:val="24"/>
        </w:rPr>
        <w:t>. Šias pareigas einantis darbuotojas vykdo šias funkcijas:</w:t>
      </w:r>
    </w:p>
    <w:p w14:paraId="759D434A" w14:textId="77777777" w:rsidR="00EC3425" w:rsidRPr="00256D72" w:rsidRDefault="00E74EB7" w:rsidP="00256D72">
      <w:pPr>
        <w:ind w:firstLine="567"/>
        <w:jc w:val="both"/>
        <w:rPr>
          <w:szCs w:val="24"/>
        </w:rPr>
      </w:pPr>
      <w:r w:rsidRPr="00256D72">
        <w:rPr>
          <w:szCs w:val="24"/>
        </w:rPr>
        <w:t>4</w:t>
      </w:r>
      <w:r w:rsidR="00A406F9" w:rsidRPr="00256D72">
        <w:rPr>
          <w:szCs w:val="24"/>
        </w:rPr>
        <w:t xml:space="preserve">.1. </w:t>
      </w:r>
      <w:r w:rsidR="00EC3425" w:rsidRPr="00256D72">
        <w:rPr>
          <w:szCs w:val="24"/>
        </w:rPr>
        <w:t>Skyriaus</w:t>
      </w:r>
      <w:r w:rsidR="00771E0D" w:rsidRPr="00256D72">
        <w:rPr>
          <w:szCs w:val="24"/>
        </w:rPr>
        <w:t xml:space="preserve"> vedėjui </w:t>
      </w:r>
      <w:r w:rsidR="00A406F9" w:rsidRPr="00256D72">
        <w:rPr>
          <w:szCs w:val="24"/>
        </w:rPr>
        <w:t>t</w:t>
      </w:r>
      <w:r w:rsidR="00416C5D" w:rsidRPr="00256D72">
        <w:rPr>
          <w:szCs w:val="24"/>
        </w:rPr>
        <w:t xml:space="preserve">eikia pasiūlymus, išvadas ir rengia Tarybos sprendimų, Direktoriaus įsakymų, </w:t>
      </w:r>
      <w:r w:rsidR="00EE457F" w:rsidRPr="00256D72">
        <w:rPr>
          <w:szCs w:val="24"/>
        </w:rPr>
        <w:t xml:space="preserve">nuomos </w:t>
      </w:r>
      <w:r w:rsidR="00416C5D" w:rsidRPr="00256D72">
        <w:rPr>
          <w:szCs w:val="24"/>
        </w:rPr>
        <w:t xml:space="preserve">sutarčių ir kitų dokumentų projektus dėl </w:t>
      </w:r>
      <w:r w:rsidR="00BD0D4F" w:rsidRPr="00256D72">
        <w:rPr>
          <w:szCs w:val="24"/>
        </w:rPr>
        <w:t>s</w:t>
      </w:r>
      <w:r w:rsidR="00A406F9" w:rsidRPr="00256D72">
        <w:rPr>
          <w:szCs w:val="24"/>
        </w:rPr>
        <w:t>avivaldybės būsto</w:t>
      </w:r>
      <w:r w:rsidR="00416C5D" w:rsidRPr="00256D72">
        <w:rPr>
          <w:szCs w:val="24"/>
        </w:rPr>
        <w:t xml:space="preserve"> fondo</w:t>
      </w:r>
      <w:r w:rsidR="00A406F9" w:rsidRPr="00256D72">
        <w:rPr>
          <w:szCs w:val="24"/>
        </w:rPr>
        <w:t xml:space="preserve"> naudojimo</w:t>
      </w:r>
      <w:r w:rsidR="00EC3425" w:rsidRPr="00256D72">
        <w:rPr>
          <w:szCs w:val="24"/>
        </w:rPr>
        <w:t>,</w:t>
      </w:r>
      <w:r w:rsidR="00EE457F" w:rsidRPr="00256D72">
        <w:rPr>
          <w:szCs w:val="24"/>
        </w:rPr>
        <w:t xml:space="preserve"> koeficientų, reikalingų gyvenamųjų patalpų nuomos mokesčiui apskaičiuoti, patvirtinimo</w:t>
      </w:r>
      <w:r w:rsidR="00A406F9" w:rsidRPr="00256D72">
        <w:rPr>
          <w:szCs w:val="24"/>
        </w:rPr>
        <w:t>;</w:t>
      </w:r>
      <w:r w:rsidR="00EE457F" w:rsidRPr="00256D72">
        <w:rPr>
          <w:szCs w:val="24"/>
        </w:rPr>
        <w:t xml:space="preserve"> </w:t>
      </w:r>
    </w:p>
    <w:p w14:paraId="759D434B" w14:textId="77777777" w:rsidR="00BD0D4F" w:rsidRPr="00256D72" w:rsidRDefault="00E74EB7" w:rsidP="00256D72">
      <w:pPr>
        <w:ind w:firstLine="567"/>
        <w:jc w:val="both"/>
        <w:rPr>
          <w:szCs w:val="24"/>
        </w:rPr>
      </w:pPr>
      <w:r w:rsidRPr="00256D72">
        <w:rPr>
          <w:szCs w:val="24"/>
        </w:rPr>
        <w:t>4</w:t>
      </w:r>
      <w:r w:rsidR="00492ED9" w:rsidRPr="00256D72">
        <w:rPr>
          <w:szCs w:val="24"/>
        </w:rPr>
        <w:t>.2</w:t>
      </w:r>
      <w:r w:rsidR="00B07470" w:rsidRPr="00256D72">
        <w:rPr>
          <w:szCs w:val="24"/>
        </w:rPr>
        <w:t xml:space="preserve">. teikia gyventojams informaciją apie </w:t>
      </w:r>
      <w:r w:rsidR="006A08B1" w:rsidRPr="00256D72">
        <w:rPr>
          <w:szCs w:val="24"/>
        </w:rPr>
        <w:t>gyvenamųjų patalpų</w:t>
      </w:r>
      <w:r w:rsidR="00B07470" w:rsidRPr="00256D72">
        <w:rPr>
          <w:szCs w:val="24"/>
        </w:rPr>
        <w:t xml:space="preserve"> naudojimą ir administravimą;</w:t>
      </w:r>
    </w:p>
    <w:p w14:paraId="759D434C" w14:textId="77777777" w:rsidR="002A1896" w:rsidRPr="00256D72" w:rsidRDefault="00E74EB7" w:rsidP="00256D72">
      <w:pPr>
        <w:ind w:firstLine="567"/>
        <w:jc w:val="both"/>
        <w:rPr>
          <w:szCs w:val="24"/>
        </w:rPr>
      </w:pPr>
      <w:r w:rsidRPr="00256D72">
        <w:rPr>
          <w:szCs w:val="24"/>
        </w:rPr>
        <w:t>4</w:t>
      </w:r>
      <w:r w:rsidR="00492ED9" w:rsidRPr="00256D72">
        <w:rPr>
          <w:szCs w:val="24"/>
        </w:rPr>
        <w:t>.3</w:t>
      </w:r>
      <w:r w:rsidR="002A1896" w:rsidRPr="00256D72">
        <w:rPr>
          <w:szCs w:val="24"/>
        </w:rPr>
        <w:t xml:space="preserve">. rengia gyvenamųjų patalpų nuomos sutarčių projektus, </w:t>
      </w:r>
      <w:r w:rsidR="00557604" w:rsidRPr="00256D72">
        <w:rPr>
          <w:szCs w:val="24"/>
        </w:rPr>
        <w:t xml:space="preserve">papildomus susitarimus, </w:t>
      </w:r>
      <w:r w:rsidR="002A1896" w:rsidRPr="00256D72">
        <w:rPr>
          <w:szCs w:val="24"/>
        </w:rPr>
        <w:t>teikia sutartis šalims pasirašyti</w:t>
      </w:r>
      <w:r w:rsidR="00F736BD" w:rsidRPr="00256D72">
        <w:rPr>
          <w:szCs w:val="24"/>
        </w:rPr>
        <w:t>;</w:t>
      </w:r>
    </w:p>
    <w:p w14:paraId="759D434D" w14:textId="77777777" w:rsidR="00E362A4" w:rsidRPr="00256D72" w:rsidRDefault="00E74EB7" w:rsidP="00256D72">
      <w:pPr>
        <w:ind w:firstLine="567"/>
        <w:jc w:val="both"/>
        <w:rPr>
          <w:szCs w:val="24"/>
        </w:rPr>
      </w:pPr>
      <w:r w:rsidRPr="00256D72">
        <w:rPr>
          <w:szCs w:val="24"/>
        </w:rPr>
        <w:t>4</w:t>
      </w:r>
      <w:r w:rsidR="00492ED9" w:rsidRPr="00256D72">
        <w:rPr>
          <w:szCs w:val="24"/>
        </w:rPr>
        <w:t>.4</w:t>
      </w:r>
      <w:r w:rsidR="00B07470" w:rsidRPr="00256D72">
        <w:rPr>
          <w:szCs w:val="24"/>
        </w:rPr>
        <w:t xml:space="preserve">. </w:t>
      </w:r>
      <w:r w:rsidR="00B03CC9" w:rsidRPr="00256D72">
        <w:rPr>
          <w:szCs w:val="24"/>
        </w:rPr>
        <w:t>vykdo gyvenamųjų patalpų</w:t>
      </w:r>
      <w:r w:rsidR="00B07470" w:rsidRPr="00256D72">
        <w:rPr>
          <w:szCs w:val="24"/>
        </w:rPr>
        <w:t xml:space="preserve"> nuomos sutarčių apskaitą</w:t>
      </w:r>
      <w:r w:rsidR="00A94A6F" w:rsidRPr="00256D72">
        <w:rPr>
          <w:szCs w:val="24"/>
        </w:rPr>
        <w:t xml:space="preserve"> ir</w:t>
      </w:r>
      <w:r w:rsidR="004D7F76" w:rsidRPr="00256D72">
        <w:rPr>
          <w:szCs w:val="24"/>
        </w:rPr>
        <w:t xml:space="preserve"> kontrolę</w:t>
      </w:r>
      <w:r w:rsidR="00B07470" w:rsidRPr="00256D72">
        <w:rPr>
          <w:szCs w:val="24"/>
        </w:rPr>
        <w:t xml:space="preserve">; </w:t>
      </w:r>
    </w:p>
    <w:p w14:paraId="759D434E" w14:textId="77777777" w:rsidR="00B07470" w:rsidRPr="00256D72" w:rsidRDefault="00E74EB7" w:rsidP="00256D72">
      <w:pPr>
        <w:ind w:firstLine="567"/>
        <w:jc w:val="both"/>
        <w:rPr>
          <w:szCs w:val="24"/>
        </w:rPr>
      </w:pPr>
      <w:r w:rsidRPr="00256D72">
        <w:rPr>
          <w:szCs w:val="24"/>
        </w:rPr>
        <w:t>4</w:t>
      </w:r>
      <w:r w:rsidR="001E2AA2" w:rsidRPr="00256D72">
        <w:rPr>
          <w:szCs w:val="24"/>
        </w:rPr>
        <w:t>.5</w:t>
      </w:r>
      <w:r w:rsidR="00B07470" w:rsidRPr="00256D72">
        <w:rPr>
          <w:szCs w:val="24"/>
        </w:rPr>
        <w:t>. teikia duomenis nuomos mokesči</w:t>
      </w:r>
      <w:r w:rsidR="004D2392" w:rsidRPr="00256D72">
        <w:rPr>
          <w:szCs w:val="24"/>
        </w:rPr>
        <w:t>ui</w:t>
      </w:r>
      <w:r w:rsidR="00B07470" w:rsidRPr="00256D72">
        <w:rPr>
          <w:szCs w:val="24"/>
        </w:rPr>
        <w:t xml:space="preserve"> surinkti apie </w:t>
      </w:r>
      <w:r w:rsidR="0059649A" w:rsidRPr="00256D72">
        <w:rPr>
          <w:szCs w:val="24"/>
        </w:rPr>
        <w:t>gyvenamas patalpas</w:t>
      </w:r>
      <w:r w:rsidR="00B07470" w:rsidRPr="00256D72">
        <w:rPr>
          <w:szCs w:val="24"/>
        </w:rPr>
        <w:t>, jų nuomininkus, dydžius nuomos mokesčiui apskaičiuoti;</w:t>
      </w:r>
    </w:p>
    <w:p w14:paraId="759D434F" w14:textId="77777777" w:rsidR="00B07470" w:rsidRPr="00256D72" w:rsidRDefault="00E74EB7" w:rsidP="00256D72">
      <w:pPr>
        <w:ind w:firstLine="567"/>
        <w:jc w:val="both"/>
        <w:rPr>
          <w:szCs w:val="24"/>
        </w:rPr>
      </w:pPr>
      <w:r w:rsidRPr="00256D72">
        <w:rPr>
          <w:szCs w:val="24"/>
        </w:rPr>
        <w:t>4</w:t>
      </w:r>
      <w:r w:rsidR="00406C13" w:rsidRPr="00256D72">
        <w:rPr>
          <w:szCs w:val="24"/>
        </w:rPr>
        <w:t xml:space="preserve">.6. </w:t>
      </w:r>
      <w:r w:rsidR="00B07470" w:rsidRPr="00256D72">
        <w:rPr>
          <w:szCs w:val="24"/>
        </w:rPr>
        <w:t xml:space="preserve">teikia informaciją </w:t>
      </w:r>
      <w:r w:rsidR="0032168D" w:rsidRPr="00256D72">
        <w:rPr>
          <w:szCs w:val="24"/>
        </w:rPr>
        <w:t xml:space="preserve">valstybės įstaigoms, </w:t>
      </w:r>
      <w:r w:rsidR="00B07470" w:rsidRPr="00256D72">
        <w:rPr>
          <w:szCs w:val="24"/>
        </w:rPr>
        <w:t xml:space="preserve">komunalinių paslaugų tiekėjams, administratoriams, bendrijoms arba jungtinės veiklos sutarties įgaliotiems asmenims apie atlaisvintas ir išnuomotas nuomininkams </w:t>
      </w:r>
      <w:r w:rsidR="0032168D" w:rsidRPr="00256D72">
        <w:rPr>
          <w:szCs w:val="24"/>
        </w:rPr>
        <w:t>gyvenamas patalpas</w:t>
      </w:r>
      <w:r w:rsidR="00B07470" w:rsidRPr="00256D72">
        <w:rPr>
          <w:szCs w:val="24"/>
        </w:rPr>
        <w:t>;</w:t>
      </w:r>
    </w:p>
    <w:p w14:paraId="759D4350" w14:textId="77777777" w:rsidR="00807ED7" w:rsidRPr="00256D72" w:rsidRDefault="00E74EB7" w:rsidP="00256D72">
      <w:pPr>
        <w:ind w:firstLine="567"/>
        <w:jc w:val="both"/>
        <w:rPr>
          <w:szCs w:val="24"/>
        </w:rPr>
      </w:pPr>
      <w:r w:rsidRPr="00256D72">
        <w:rPr>
          <w:szCs w:val="24"/>
        </w:rPr>
        <w:t>4</w:t>
      </w:r>
      <w:r w:rsidR="00406C13" w:rsidRPr="00256D72">
        <w:rPr>
          <w:szCs w:val="24"/>
        </w:rPr>
        <w:t xml:space="preserve">.7. </w:t>
      </w:r>
      <w:r w:rsidR="00904DB0" w:rsidRPr="00256D72">
        <w:rPr>
          <w:szCs w:val="24"/>
        </w:rPr>
        <w:t xml:space="preserve">organizuoja viešojo pirkimo procedūras ir </w:t>
      </w:r>
      <w:r w:rsidR="00807ED7" w:rsidRPr="00256D72">
        <w:rPr>
          <w:szCs w:val="24"/>
        </w:rPr>
        <w:t xml:space="preserve">rengia sutarčių projektus, sutarčių pakeitimus su daugiabučių namų savininkų bendrijomis arba jungtinės veiklos sutarties įgaliotais asmenimis dėl </w:t>
      </w:r>
      <w:r w:rsidR="00807ED7" w:rsidRPr="00256D72">
        <w:rPr>
          <w:szCs w:val="24"/>
        </w:rPr>
        <w:lastRenderedPageBreak/>
        <w:t>atsiskaitymo už jų atliekamą daugiabučių namų bendrojo naudojimo objektų administravimą ir nuolatinę techninę priežiūrą (eksploatavimą) bei kaupimą, teikia šalims pasirašyti;</w:t>
      </w:r>
    </w:p>
    <w:p w14:paraId="759D4351" w14:textId="77777777" w:rsidR="00B07470" w:rsidRPr="00256D72" w:rsidRDefault="00E74EB7" w:rsidP="00256D72">
      <w:pPr>
        <w:ind w:firstLine="567"/>
        <w:jc w:val="both"/>
        <w:rPr>
          <w:szCs w:val="24"/>
        </w:rPr>
      </w:pPr>
      <w:r w:rsidRPr="00256D72">
        <w:rPr>
          <w:szCs w:val="24"/>
        </w:rPr>
        <w:t>4</w:t>
      </w:r>
      <w:r w:rsidR="00406C13" w:rsidRPr="00256D72">
        <w:rPr>
          <w:szCs w:val="24"/>
        </w:rPr>
        <w:t xml:space="preserve">.8. </w:t>
      </w:r>
      <w:r w:rsidR="009D442D" w:rsidRPr="00256D72">
        <w:rPr>
          <w:szCs w:val="24"/>
        </w:rPr>
        <w:t>patikrina</w:t>
      </w:r>
      <w:r w:rsidR="00B07470" w:rsidRPr="00256D72">
        <w:rPr>
          <w:szCs w:val="24"/>
        </w:rPr>
        <w:t xml:space="preserve"> </w:t>
      </w:r>
      <w:r w:rsidR="005E0A36" w:rsidRPr="00256D72">
        <w:rPr>
          <w:szCs w:val="24"/>
        </w:rPr>
        <w:t xml:space="preserve">ir pasirašo </w:t>
      </w:r>
      <w:r w:rsidR="00B07470" w:rsidRPr="00256D72">
        <w:rPr>
          <w:szCs w:val="24"/>
        </w:rPr>
        <w:t xml:space="preserve">sąskaitas faktūras dėl paslaugos apmokėjimo už </w:t>
      </w:r>
      <w:r w:rsidR="00DD20C6" w:rsidRPr="00256D72">
        <w:rPr>
          <w:szCs w:val="24"/>
        </w:rPr>
        <w:t>gyvenamųjų patalpų</w:t>
      </w:r>
      <w:r w:rsidR="00B07470" w:rsidRPr="00256D72">
        <w:rPr>
          <w:szCs w:val="24"/>
        </w:rPr>
        <w:t xml:space="preserve"> nuomos mokesčio surinkimą; už daugiabučių namų, kuriuose yra savivaldybės būsto fondo patalpos, bendrojo naudojimo objektų </w:t>
      </w:r>
      <w:r w:rsidR="00C215F8" w:rsidRPr="00256D72">
        <w:rPr>
          <w:szCs w:val="24"/>
        </w:rPr>
        <w:t xml:space="preserve">remontą, </w:t>
      </w:r>
      <w:r w:rsidR="00B07470" w:rsidRPr="00256D72">
        <w:rPr>
          <w:szCs w:val="24"/>
        </w:rPr>
        <w:t>administravimą ir nuolatinę techninę priežiūrą, kaupimą;</w:t>
      </w:r>
    </w:p>
    <w:p w14:paraId="759D4352" w14:textId="77777777" w:rsidR="000E159D" w:rsidRPr="00256D72" w:rsidRDefault="000E159D" w:rsidP="00256D72">
      <w:pPr>
        <w:ind w:firstLine="567"/>
        <w:jc w:val="both"/>
        <w:rPr>
          <w:szCs w:val="24"/>
        </w:rPr>
      </w:pPr>
      <w:r w:rsidRPr="00256D72">
        <w:rPr>
          <w:szCs w:val="24"/>
        </w:rPr>
        <w:t>4.9. organizuoja gyvenamųjų patalpų nuomą</w:t>
      </w:r>
      <w:r w:rsidR="009E7D32" w:rsidRPr="00256D72">
        <w:rPr>
          <w:szCs w:val="24"/>
        </w:rPr>
        <w:t xml:space="preserve"> ne trumpesniam kaip 5 metų laikotarpiui</w:t>
      </w:r>
      <w:r w:rsidRPr="00256D72">
        <w:rPr>
          <w:szCs w:val="24"/>
        </w:rPr>
        <w:t xml:space="preserve"> iš fizinių ar juridinių asmenų;</w:t>
      </w:r>
    </w:p>
    <w:p w14:paraId="759D4353" w14:textId="77777777" w:rsidR="00B07470" w:rsidRPr="00256D72" w:rsidRDefault="00E74EB7" w:rsidP="00256D72">
      <w:pPr>
        <w:ind w:firstLine="567"/>
        <w:jc w:val="both"/>
        <w:rPr>
          <w:szCs w:val="24"/>
        </w:rPr>
      </w:pPr>
      <w:r w:rsidRPr="00256D72">
        <w:rPr>
          <w:szCs w:val="24"/>
        </w:rPr>
        <w:t>4</w:t>
      </w:r>
      <w:r w:rsidR="007450F8" w:rsidRPr="00256D72">
        <w:rPr>
          <w:szCs w:val="24"/>
        </w:rPr>
        <w:t xml:space="preserve">.10. </w:t>
      </w:r>
      <w:r w:rsidR="007C144F" w:rsidRPr="00256D72">
        <w:rPr>
          <w:szCs w:val="24"/>
        </w:rPr>
        <w:t xml:space="preserve">teikia planuojamų pirkimų aprašymus ir jų numatomas vertes, pagal </w:t>
      </w:r>
      <w:r w:rsidR="000E159D" w:rsidRPr="00256D72">
        <w:rPr>
          <w:szCs w:val="24"/>
        </w:rPr>
        <w:t xml:space="preserve">Skyriaus </w:t>
      </w:r>
      <w:r w:rsidR="007C144F" w:rsidRPr="00256D72">
        <w:rPr>
          <w:szCs w:val="24"/>
        </w:rPr>
        <w:t>kompetenciją inicijuoja viešuosius pirkimus, rengia viešųjų pirkimų objektų technines užduotis, sąlygas ir sutarčių projektus, dalyvauja viešųjų pirkimų komisijų ir darbo grupių darbe, rengia atsakymų projektus viešųjų pirkimų dalyviams, vykdo mažos vertės pirkimus;</w:t>
      </w:r>
    </w:p>
    <w:p w14:paraId="759D4354" w14:textId="77777777" w:rsidR="0019583D" w:rsidRPr="00256D72" w:rsidRDefault="00E74EB7" w:rsidP="00256D72">
      <w:pPr>
        <w:ind w:firstLine="567"/>
        <w:jc w:val="both"/>
        <w:rPr>
          <w:szCs w:val="24"/>
        </w:rPr>
      </w:pPr>
      <w:r w:rsidRPr="00256D72">
        <w:rPr>
          <w:szCs w:val="24"/>
        </w:rPr>
        <w:t>4</w:t>
      </w:r>
      <w:r w:rsidR="00DD44EA" w:rsidRPr="00256D72">
        <w:rPr>
          <w:szCs w:val="24"/>
        </w:rPr>
        <w:t>.11</w:t>
      </w:r>
      <w:r w:rsidR="007450F8" w:rsidRPr="00256D72">
        <w:rPr>
          <w:szCs w:val="24"/>
        </w:rPr>
        <w:t xml:space="preserve">. </w:t>
      </w:r>
      <w:r w:rsidR="00EA2BB7" w:rsidRPr="00256D72">
        <w:rPr>
          <w:szCs w:val="24"/>
        </w:rPr>
        <w:t>tvarko gyvenamųjų patalpų nuomininkų sąrašus, kaupia duomenis, reikalingus Savivaldybės būsto fondo naudojimo statistinei ataskaitos parengimui;</w:t>
      </w:r>
    </w:p>
    <w:p w14:paraId="759D4355" w14:textId="77777777" w:rsidR="00856152" w:rsidRPr="00256D72" w:rsidRDefault="00E74EB7" w:rsidP="00256D72">
      <w:pPr>
        <w:ind w:firstLine="567"/>
        <w:jc w:val="both"/>
        <w:rPr>
          <w:szCs w:val="24"/>
        </w:rPr>
      </w:pPr>
      <w:r w:rsidRPr="00256D72">
        <w:rPr>
          <w:szCs w:val="24"/>
        </w:rPr>
        <w:t>4</w:t>
      </w:r>
      <w:r w:rsidR="00B92F30" w:rsidRPr="00256D72">
        <w:rPr>
          <w:szCs w:val="24"/>
        </w:rPr>
        <w:t>.12</w:t>
      </w:r>
      <w:r w:rsidR="007450F8" w:rsidRPr="00256D72">
        <w:rPr>
          <w:szCs w:val="24"/>
        </w:rPr>
        <w:t xml:space="preserve">. </w:t>
      </w:r>
      <w:r w:rsidR="0047336B" w:rsidRPr="00256D72">
        <w:rPr>
          <w:szCs w:val="24"/>
        </w:rPr>
        <w:t>vykdo kontrolę</w:t>
      </w:r>
      <w:r w:rsidR="00856152" w:rsidRPr="00256D72">
        <w:rPr>
          <w:szCs w:val="24"/>
        </w:rPr>
        <w:t xml:space="preserve"> kaip gyvenamųjų patalpų nuomininkai laikosi nuomos sutartyse numatytų sąlygų</w:t>
      </w:r>
      <w:r w:rsidR="00057372" w:rsidRPr="00256D72">
        <w:rPr>
          <w:szCs w:val="24"/>
        </w:rPr>
        <w:t>/įsipareigojimų</w:t>
      </w:r>
      <w:r w:rsidR="00856152" w:rsidRPr="00256D72">
        <w:rPr>
          <w:szCs w:val="24"/>
        </w:rPr>
        <w:t xml:space="preserve">, </w:t>
      </w:r>
      <w:r w:rsidR="00057372" w:rsidRPr="00256D72">
        <w:rPr>
          <w:szCs w:val="24"/>
        </w:rPr>
        <w:t xml:space="preserve">ir (ar) </w:t>
      </w:r>
      <w:r w:rsidR="00856152" w:rsidRPr="00256D72">
        <w:rPr>
          <w:szCs w:val="24"/>
        </w:rPr>
        <w:t>laiku pateikė nuomos sutartyse numatytų dokumentų kopijas, o nepristačius tokių dokumentų nustatytu laiku, ragina nuomini</w:t>
      </w:r>
      <w:r w:rsidR="0054316F" w:rsidRPr="00256D72">
        <w:rPr>
          <w:szCs w:val="24"/>
        </w:rPr>
        <w:t>nkus tokius dokumentus pateikti;</w:t>
      </w:r>
    </w:p>
    <w:p w14:paraId="759D4356" w14:textId="77777777" w:rsidR="00AA35C1" w:rsidRPr="00256D72" w:rsidRDefault="00E74EB7" w:rsidP="00256D72">
      <w:pPr>
        <w:ind w:firstLine="567"/>
        <w:jc w:val="both"/>
        <w:rPr>
          <w:szCs w:val="24"/>
        </w:rPr>
      </w:pPr>
      <w:r w:rsidRPr="00256D72">
        <w:rPr>
          <w:szCs w:val="24"/>
        </w:rPr>
        <w:t>4</w:t>
      </w:r>
      <w:r w:rsidR="00B92F30" w:rsidRPr="00256D72">
        <w:rPr>
          <w:szCs w:val="24"/>
        </w:rPr>
        <w:t>.13</w:t>
      </w:r>
      <w:r w:rsidR="00F20BFB" w:rsidRPr="00256D72">
        <w:rPr>
          <w:szCs w:val="24"/>
        </w:rPr>
        <w:t>. t</w:t>
      </w:r>
      <w:r w:rsidR="004878DB" w:rsidRPr="00256D72">
        <w:rPr>
          <w:szCs w:val="24"/>
        </w:rPr>
        <w:t xml:space="preserve">ikrina gyvenamųjų patalpų būklę, </w:t>
      </w:r>
      <w:r w:rsidR="00801C5E" w:rsidRPr="00256D72">
        <w:rPr>
          <w:szCs w:val="24"/>
        </w:rPr>
        <w:t xml:space="preserve">taip pat </w:t>
      </w:r>
      <w:r w:rsidR="004878DB" w:rsidRPr="00256D72">
        <w:rPr>
          <w:szCs w:val="24"/>
        </w:rPr>
        <w:t>ar nuomininkas, jo šeimos nariai ar kiti kartu su juo gyvenantys asmenys gyvenamąsias patalpas naudoja pagal paskirtį;</w:t>
      </w:r>
      <w:r w:rsidR="00A43CCF" w:rsidRPr="00256D72">
        <w:rPr>
          <w:szCs w:val="24"/>
        </w:rPr>
        <w:t xml:space="preserve"> analizuoja esamą situaciją, teikia išvadas </w:t>
      </w:r>
      <w:r w:rsidR="00BA0CB5" w:rsidRPr="00256D72">
        <w:rPr>
          <w:szCs w:val="24"/>
        </w:rPr>
        <w:t>Skyriaus</w:t>
      </w:r>
      <w:r w:rsidR="00A43CCF" w:rsidRPr="00256D72">
        <w:rPr>
          <w:szCs w:val="24"/>
        </w:rPr>
        <w:t xml:space="preserve"> vedėjui bei siūlo galimas priemones</w:t>
      </w:r>
      <w:r w:rsidR="009E25CD" w:rsidRPr="00256D72">
        <w:rPr>
          <w:szCs w:val="24"/>
        </w:rPr>
        <w:t xml:space="preserve"> iškilusioms problemoms spręsti;</w:t>
      </w:r>
    </w:p>
    <w:p w14:paraId="759D4357" w14:textId="77777777" w:rsidR="006E64EA" w:rsidRPr="00256D72" w:rsidRDefault="00E74EB7" w:rsidP="00256D72">
      <w:pPr>
        <w:ind w:firstLine="567"/>
        <w:jc w:val="both"/>
        <w:rPr>
          <w:szCs w:val="24"/>
        </w:rPr>
      </w:pPr>
      <w:r w:rsidRPr="00256D72">
        <w:rPr>
          <w:szCs w:val="24"/>
        </w:rPr>
        <w:t>4</w:t>
      </w:r>
      <w:r w:rsidR="00B92F30" w:rsidRPr="00256D72">
        <w:rPr>
          <w:szCs w:val="24"/>
        </w:rPr>
        <w:t>.14</w:t>
      </w:r>
      <w:r w:rsidR="00F20BFB" w:rsidRPr="00256D72">
        <w:rPr>
          <w:szCs w:val="24"/>
        </w:rPr>
        <w:t xml:space="preserve">. </w:t>
      </w:r>
      <w:r w:rsidR="00C14969" w:rsidRPr="00256D72">
        <w:rPr>
          <w:szCs w:val="24"/>
        </w:rPr>
        <w:t>o</w:t>
      </w:r>
      <w:r w:rsidR="006E64EA" w:rsidRPr="00256D72">
        <w:rPr>
          <w:szCs w:val="24"/>
        </w:rPr>
        <w:t>rgani</w:t>
      </w:r>
      <w:r w:rsidR="00C14969" w:rsidRPr="00256D72">
        <w:rPr>
          <w:szCs w:val="24"/>
        </w:rPr>
        <w:t xml:space="preserve">zuoja periodinius </w:t>
      </w:r>
      <w:r w:rsidR="006E64EA" w:rsidRPr="00256D72">
        <w:rPr>
          <w:szCs w:val="24"/>
        </w:rPr>
        <w:t xml:space="preserve">gyvenamųjų patalpų patikrinimus, siekiant nustatyti ar gyvenamoje patalpoje gyvena tie nuomininkai ir nuomininko šeimos nariai ar buvę šeimos nariai, kurie yra įvardyti </w:t>
      </w:r>
      <w:r w:rsidR="00C14969" w:rsidRPr="00256D72">
        <w:rPr>
          <w:szCs w:val="24"/>
        </w:rPr>
        <w:t xml:space="preserve">nuomos </w:t>
      </w:r>
      <w:r w:rsidR="006E64EA" w:rsidRPr="00256D72">
        <w:rPr>
          <w:szCs w:val="24"/>
        </w:rPr>
        <w:t>sutartyje, ar kuriems nuomininkas laikinai leido gyventi gavęs nuomotojo sutikimą</w:t>
      </w:r>
      <w:r w:rsidR="00C14969" w:rsidRPr="00256D72">
        <w:rPr>
          <w:szCs w:val="24"/>
        </w:rPr>
        <w:t>;</w:t>
      </w:r>
    </w:p>
    <w:p w14:paraId="759D4358" w14:textId="77777777" w:rsidR="002A7F0C" w:rsidRPr="00256D72" w:rsidRDefault="00E74EB7" w:rsidP="00256D72">
      <w:pPr>
        <w:ind w:firstLine="567"/>
        <w:jc w:val="both"/>
        <w:rPr>
          <w:szCs w:val="24"/>
        </w:rPr>
      </w:pPr>
      <w:r w:rsidRPr="00256D72">
        <w:rPr>
          <w:szCs w:val="24"/>
        </w:rPr>
        <w:t>4</w:t>
      </w:r>
      <w:r w:rsidR="00B92F30" w:rsidRPr="00256D72">
        <w:rPr>
          <w:szCs w:val="24"/>
        </w:rPr>
        <w:t>.15</w:t>
      </w:r>
      <w:r w:rsidR="00F20BFB" w:rsidRPr="00256D72">
        <w:rPr>
          <w:szCs w:val="24"/>
        </w:rPr>
        <w:t xml:space="preserve">. </w:t>
      </w:r>
      <w:r w:rsidR="0019583D" w:rsidRPr="00256D72">
        <w:rPr>
          <w:szCs w:val="24"/>
        </w:rPr>
        <w:t xml:space="preserve">teikia pasiūlymus sutarčių šalims dėl sutarčių sąlygų nevykdymo atvejų ar abejotino vykdymo atvejų, kai sutarčių šalims atsiranda abejonės dėl kitai šaliai sutartyse nustatytų sąlygų ar pareigų nevykdymo, dėl sutarčių sąlygų keitimo, kai sutarties šalys to pageidauja; </w:t>
      </w:r>
    </w:p>
    <w:p w14:paraId="759D4359" w14:textId="77777777" w:rsidR="00A47C93" w:rsidRPr="00256D72" w:rsidRDefault="00E74EB7" w:rsidP="00256D72">
      <w:pPr>
        <w:ind w:firstLine="567"/>
        <w:jc w:val="both"/>
        <w:rPr>
          <w:szCs w:val="24"/>
        </w:rPr>
      </w:pPr>
      <w:r w:rsidRPr="00256D72">
        <w:rPr>
          <w:szCs w:val="24"/>
        </w:rPr>
        <w:t>4</w:t>
      </w:r>
      <w:r w:rsidR="00B92F30" w:rsidRPr="00256D72">
        <w:rPr>
          <w:szCs w:val="24"/>
        </w:rPr>
        <w:t>.16</w:t>
      </w:r>
      <w:r w:rsidR="00F20BFB" w:rsidRPr="00256D72">
        <w:rPr>
          <w:szCs w:val="24"/>
        </w:rPr>
        <w:t xml:space="preserve">. </w:t>
      </w:r>
      <w:r w:rsidR="00A47C93" w:rsidRPr="00256D72">
        <w:rPr>
          <w:szCs w:val="24"/>
        </w:rPr>
        <w:t xml:space="preserve">dalyvauja vykdant nuomininko ir jo šeimos narių iškeldinimą iš gyvenamosios patalpos; </w:t>
      </w:r>
    </w:p>
    <w:p w14:paraId="759D435A" w14:textId="77777777" w:rsidR="00812FE3" w:rsidRPr="00256D72" w:rsidRDefault="00E74EB7" w:rsidP="00256D72">
      <w:pPr>
        <w:ind w:firstLine="567"/>
        <w:jc w:val="both"/>
        <w:rPr>
          <w:szCs w:val="24"/>
        </w:rPr>
      </w:pPr>
      <w:r w:rsidRPr="00256D72">
        <w:rPr>
          <w:szCs w:val="24"/>
        </w:rPr>
        <w:t>4</w:t>
      </w:r>
      <w:r w:rsidR="00B92F30" w:rsidRPr="00256D72">
        <w:rPr>
          <w:szCs w:val="24"/>
        </w:rPr>
        <w:t>.17</w:t>
      </w:r>
      <w:r w:rsidR="00F20BFB" w:rsidRPr="00256D72">
        <w:rPr>
          <w:szCs w:val="24"/>
        </w:rPr>
        <w:t xml:space="preserve">. </w:t>
      </w:r>
      <w:r w:rsidR="00812FE3" w:rsidRPr="00256D72">
        <w:rPr>
          <w:szCs w:val="24"/>
        </w:rPr>
        <w:t>apžiūri atlaisvintas gyvenamąsias patalpas, surašo priėmimo-perdavimo ir apžiūros aktus;</w:t>
      </w:r>
    </w:p>
    <w:p w14:paraId="759D435B" w14:textId="77777777" w:rsidR="002A7F0C" w:rsidRPr="00256D72" w:rsidRDefault="00E74EB7" w:rsidP="00256D72">
      <w:pPr>
        <w:ind w:firstLine="567"/>
        <w:jc w:val="both"/>
        <w:rPr>
          <w:szCs w:val="24"/>
        </w:rPr>
      </w:pPr>
      <w:r w:rsidRPr="00256D72">
        <w:rPr>
          <w:szCs w:val="24"/>
        </w:rPr>
        <w:t>4</w:t>
      </w:r>
      <w:r w:rsidR="00B92F30" w:rsidRPr="00256D72">
        <w:rPr>
          <w:szCs w:val="24"/>
        </w:rPr>
        <w:t>.18</w:t>
      </w:r>
      <w:r w:rsidR="00F20BFB" w:rsidRPr="00256D72">
        <w:rPr>
          <w:szCs w:val="24"/>
        </w:rPr>
        <w:t xml:space="preserve">. </w:t>
      </w:r>
      <w:r w:rsidR="002A7F0C" w:rsidRPr="00256D72">
        <w:rPr>
          <w:szCs w:val="24"/>
        </w:rPr>
        <w:t>teikia siūlymus dėl gyvenamųjų patalpų pripažinimo nereikalingu arba netinkamu (negalimu) naudoti</w:t>
      </w:r>
      <w:r w:rsidR="00F55E7F" w:rsidRPr="00256D72">
        <w:rPr>
          <w:szCs w:val="24"/>
        </w:rPr>
        <w:t xml:space="preserve"> </w:t>
      </w:r>
      <w:r w:rsidR="00D73CFF" w:rsidRPr="00256D72">
        <w:rPr>
          <w:szCs w:val="24"/>
        </w:rPr>
        <w:t>bei</w:t>
      </w:r>
      <w:r w:rsidR="00F55E7F" w:rsidRPr="00256D72">
        <w:rPr>
          <w:szCs w:val="24"/>
        </w:rPr>
        <w:t xml:space="preserve"> paprastojo remonto atlikimo gyvenamosiose patalpose;</w:t>
      </w:r>
    </w:p>
    <w:p w14:paraId="759D435C" w14:textId="77777777" w:rsidR="000D182F" w:rsidRPr="00256D72" w:rsidRDefault="00E74EB7" w:rsidP="00256D72">
      <w:pPr>
        <w:ind w:firstLine="567"/>
        <w:jc w:val="both"/>
        <w:rPr>
          <w:szCs w:val="24"/>
        </w:rPr>
      </w:pPr>
      <w:r w:rsidRPr="00256D72">
        <w:rPr>
          <w:szCs w:val="24"/>
        </w:rPr>
        <w:t>4</w:t>
      </w:r>
      <w:r w:rsidR="00B92F30" w:rsidRPr="00256D72">
        <w:rPr>
          <w:szCs w:val="24"/>
        </w:rPr>
        <w:t>.19</w:t>
      </w:r>
      <w:r w:rsidR="00F20BFB" w:rsidRPr="00256D72">
        <w:rPr>
          <w:szCs w:val="24"/>
        </w:rPr>
        <w:t xml:space="preserve">. </w:t>
      </w:r>
      <w:r w:rsidR="000D182F" w:rsidRPr="00256D72">
        <w:rPr>
          <w:szCs w:val="24"/>
        </w:rPr>
        <w:t>dalyvauja komisijoje savivaldybės būsto fondo inventorizavimui atlikti ir tikslina gyvenamųjų patalpų plotus;</w:t>
      </w:r>
    </w:p>
    <w:p w14:paraId="759D435D" w14:textId="77777777" w:rsidR="002A2E4E" w:rsidRPr="00256D72" w:rsidRDefault="00E74EB7" w:rsidP="00256D72">
      <w:pPr>
        <w:ind w:firstLine="567"/>
        <w:jc w:val="both"/>
        <w:rPr>
          <w:szCs w:val="24"/>
        </w:rPr>
      </w:pPr>
      <w:r w:rsidRPr="00256D72">
        <w:rPr>
          <w:szCs w:val="24"/>
        </w:rPr>
        <w:t>4</w:t>
      </w:r>
      <w:r w:rsidR="00B92F30" w:rsidRPr="00256D72">
        <w:rPr>
          <w:szCs w:val="24"/>
        </w:rPr>
        <w:t>.20</w:t>
      </w:r>
      <w:r w:rsidR="00F20BFB" w:rsidRPr="00256D72">
        <w:rPr>
          <w:szCs w:val="24"/>
        </w:rPr>
        <w:t xml:space="preserve">. </w:t>
      </w:r>
      <w:r w:rsidR="002A2E4E" w:rsidRPr="00256D72">
        <w:rPr>
          <w:szCs w:val="24"/>
        </w:rPr>
        <w:t>teikia savivaldybei nuosavybės teise priklausančių gyvenamųjų patalpų dokumentus VĮ Registrų centrui dėl savininko teisių įregistravimo ir išregistravimo  (įsigijus ar kitais atvejais);</w:t>
      </w:r>
    </w:p>
    <w:p w14:paraId="759D435E" w14:textId="77777777" w:rsidR="00CB3B07" w:rsidRPr="00256D72" w:rsidRDefault="00E74EB7" w:rsidP="00256D72">
      <w:pPr>
        <w:ind w:firstLine="567"/>
        <w:jc w:val="both"/>
        <w:rPr>
          <w:szCs w:val="24"/>
        </w:rPr>
      </w:pPr>
      <w:r w:rsidRPr="00256D72">
        <w:rPr>
          <w:szCs w:val="24"/>
        </w:rPr>
        <w:t>4</w:t>
      </w:r>
      <w:r w:rsidR="00B92F30" w:rsidRPr="00256D72">
        <w:rPr>
          <w:szCs w:val="24"/>
        </w:rPr>
        <w:t>.21</w:t>
      </w:r>
      <w:r w:rsidR="00CB3B07" w:rsidRPr="00256D72">
        <w:rPr>
          <w:szCs w:val="24"/>
        </w:rPr>
        <w:t>. organizuoja savivaldybei nuosavybės teise (gyvenamųjų patalpų) registruojamo nekilnojamojo turto kadastrinių matavimų atlikimą ir duomenų tikslinimą</w:t>
      </w:r>
      <w:r w:rsidR="00F34C4E" w:rsidRPr="00256D72">
        <w:rPr>
          <w:szCs w:val="24"/>
        </w:rPr>
        <w:t>;</w:t>
      </w:r>
    </w:p>
    <w:p w14:paraId="759D435F" w14:textId="77777777" w:rsidR="006106FD" w:rsidRPr="00256D72" w:rsidRDefault="00E74EB7" w:rsidP="00256D72">
      <w:pPr>
        <w:ind w:firstLine="567"/>
        <w:jc w:val="both"/>
        <w:rPr>
          <w:szCs w:val="24"/>
        </w:rPr>
      </w:pPr>
      <w:r w:rsidRPr="00256D72">
        <w:rPr>
          <w:szCs w:val="24"/>
        </w:rPr>
        <w:t>4</w:t>
      </w:r>
      <w:r w:rsidR="00B92F30" w:rsidRPr="00256D72">
        <w:rPr>
          <w:szCs w:val="24"/>
        </w:rPr>
        <w:t>.22</w:t>
      </w:r>
      <w:r w:rsidR="00F20BFB" w:rsidRPr="00256D72">
        <w:rPr>
          <w:szCs w:val="24"/>
        </w:rPr>
        <w:t xml:space="preserve">. </w:t>
      </w:r>
      <w:r w:rsidR="006106FD" w:rsidRPr="00256D72">
        <w:rPr>
          <w:szCs w:val="24"/>
        </w:rPr>
        <w:t>tvarko, prižiūri ir tikslina su pareigomis susijusios informacijos duomenų bazes ir dokumentaciją;</w:t>
      </w:r>
    </w:p>
    <w:p w14:paraId="759D4360" w14:textId="77777777" w:rsidR="008D321A" w:rsidRPr="00256D72" w:rsidRDefault="00E74EB7" w:rsidP="00256D72">
      <w:pPr>
        <w:ind w:firstLine="567"/>
        <w:jc w:val="both"/>
        <w:rPr>
          <w:szCs w:val="24"/>
        </w:rPr>
      </w:pPr>
      <w:r w:rsidRPr="00256D72">
        <w:rPr>
          <w:szCs w:val="24"/>
        </w:rPr>
        <w:t>4</w:t>
      </w:r>
      <w:r w:rsidR="00B92F30" w:rsidRPr="00256D72">
        <w:rPr>
          <w:szCs w:val="24"/>
        </w:rPr>
        <w:t>.23</w:t>
      </w:r>
      <w:r w:rsidR="00F20BFB" w:rsidRPr="00256D72">
        <w:rPr>
          <w:szCs w:val="24"/>
        </w:rPr>
        <w:t xml:space="preserve">. </w:t>
      </w:r>
      <w:r w:rsidR="002A67D1" w:rsidRPr="00256D72">
        <w:rPr>
          <w:szCs w:val="24"/>
        </w:rPr>
        <w:t>saugo ir tvarko gyvenamųjų pastatų, pat</w:t>
      </w:r>
      <w:r w:rsidR="00E74055" w:rsidRPr="00256D72">
        <w:rPr>
          <w:szCs w:val="24"/>
        </w:rPr>
        <w:t>alpų kadastrinių matavimų bylas;</w:t>
      </w:r>
    </w:p>
    <w:p w14:paraId="759D4361" w14:textId="0B5ABD9F" w:rsidR="004F445C" w:rsidRPr="00256D72" w:rsidRDefault="00E74EB7" w:rsidP="00256D72">
      <w:pPr>
        <w:ind w:firstLine="567"/>
        <w:jc w:val="both"/>
        <w:rPr>
          <w:szCs w:val="24"/>
        </w:rPr>
      </w:pPr>
      <w:r w:rsidRPr="00256D72">
        <w:rPr>
          <w:szCs w:val="24"/>
        </w:rPr>
        <w:t>4</w:t>
      </w:r>
      <w:r w:rsidR="00B92F30" w:rsidRPr="00256D72">
        <w:rPr>
          <w:szCs w:val="24"/>
        </w:rPr>
        <w:t>.24.</w:t>
      </w:r>
      <w:r w:rsidR="00CD64E3" w:rsidRPr="00256D72">
        <w:rPr>
          <w:szCs w:val="24"/>
        </w:rPr>
        <w:t xml:space="preserve"> </w:t>
      </w:r>
      <w:r w:rsidR="004F445C" w:rsidRPr="00256D72">
        <w:rPr>
          <w:szCs w:val="24"/>
        </w:rPr>
        <w:t>dalyvauja Direktoriaus įsakymais sudarytų nuolatinių ir vienkartinių komisijų, susijusių su vyriausiojo specialisto koordinuojama veikla, darbe, techniškai aptarnauja tokias komisijas, kai jos sudarytos darbui pagal specialisto koordinuojamą sritį, kontroliuoja šių komisijų pasiūlymų įvykdymą;</w:t>
      </w:r>
    </w:p>
    <w:p w14:paraId="759D4362" w14:textId="44CECA83" w:rsidR="00B92F30" w:rsidRPr="00256D72" w:rsidRDefault="00E74EB7" w:rsidP="00256D72">
      <w:pPr>
        <w:ind w:firstLine="567"/>
        <w:jc w:val="both"/>
        <w:rPr>
          <w:szCs w:val="24"/>
        </w:rPr>
      </w:pPr>
      <w:r w:rsidRPr="00256D72">
        <w:rPr>
          <w:szCs w:val="24"/>
        </w:rPr>
        <w:t>4</w:t>
      </w:r>
      <w:r w:rsidR="002C4A97" w:rsidRPr="00256D72">
        <w:rPr>
          <w:szCs w:val="24"/>
        </w:rPr>
        <w:t>.25</w:t>
      </w:r>
      <w:r w:rsidR="00B92F30" w:rsidRPr="00256D72">
        <w:rPr>
          <w:szCs w:val="24"/>
        </w:rPr>
        <w:t xml:space="preserve">. </w:t>
      </w:r>
      <w:r w:rsidR="005716F9" w:rsidRPr="00256D72">
        <w:rPr>
          <w:szCs w:val="24"/>
        </w:rPr>
        <w:t xml:space="preserve">rengia atsakymų projektus į </w:t>
      </w:r>
      <w:r w:rsidR="00BE0E28" w:rsidRPr="00256D72">
        <w:rPr>
          <w:szCs w:val="24"/>
        </w:rPr>
        <w:t>užklausimus</w:t>
      </w:r>
      <w:r w:rsidR="005716F9" w:rsidRPr="00256D72">
        <w:rPr>
          <w:szCs w:val="24"/>
        </w:rPr>
        <w:t>, pareiškimus ir prašymus jo kompetencijai priskirtais klausimais;</w:t>
      </w:r>
      <w:r w:rsidR="00B92F30" w:rsidRPr="00256D72">
        <w:rPr>
          <w:szCs w:val="24"/>
        </w:rPr>
        <w:t xml:space="preserve"> </w:t>
      </w:r>
    </w:p>
    <w:p w14:paraId="759D4363" w14:textId="047F7741" w:rsidR="005716F9" w:rsidRPr="00256D72" w:rsidRDefault="002C4A97" w:rsidP="00256D72">
      <w:pPr>
        <w:ind w:firstLine="567"/>
        <w:jc w:val="both"/>
        <w:rPr>
          <w:szCs w:val="24"/>
        </w:rPr>
      </w:pPr>
      <w:r w:rsidRPr="00256D72">
        <w:rPr>
          <w:szCs w:val="24"/>
        </w:rPr>
        <w:t>4.26</w:t>
      </w:r>
      <w:r w:rsidR="00B92F30" w:rsidRPr="00256D72">
        <w:rPr>
          <w:szCs w:val="24"/>
        </w:rPr>
        <w:t>. vykdo Šiaulių miesto savivaldybės administracijos Finansų kontrolės taisyklėse nustatytas finansų kontrolės funkcijas;</w:t>
      </w:r>
    </w:p>
    <w:p w14:paraId="759D4364" w14:textId="77777777" w:rsidR="005716F9" w:rsidRPr="00256D72" w:rsidRDefault="00E74EB7" w:rsidP="00256D72">
      <w:pPr>
        <w:ind w:firstLine="567"/>
        <w:jc w:val="both"/>
        <w:rPr>
          <w:szCs w:val="24"/>
        </w:rPr>
      </w:pPr>
      <w:r w:rsidRPr="00256D72">
        <w:rPr>
          <w:szCs w:val="24"/>
        </w:rPr>
        <w:t>4</w:t>
      </w:r>
      <w:r w:rsidR="002C4A97" w:rsidRPr="00256D72">
        <w:rPr>
          <w:szCs w:val="24"/>
        </w:rPr>
        <w:t>.27</w:t>
      </w:r>
      <w:r w:rsidR="00CB3B07" w:rsidRPr="00256D72">
        <w:rPr>
          <w:szCs w:val="24"/>
        </w:rPr>
        <w:t>.</w:t>
      </w:r>
      <w:r w:rsidR="00F20BFB" w:rsidRPr="00256D72">
        <w:rPr>
          <w:szCs w:val="24"/>
        </w:rPr>
        <w:t xml:space="preserve"> </w:t>
      </w:r>
      <w:r w:rsidR="005716F9" w:rsidRPr="00256D72">
        <w:rPr>
          <w:szCs w:val="24"/>
        </w:rPr>
        <w:t>vykdo kitus su pareigybės funkcijomis susijusius nenuolatinio pobūdžio Poskyrio vedėjo pavedimus tam, kad būtų į</w:t>
      </w:r>
      <w:r w:rsidR="00FB6A6F" w:rsidRPr="00256D72">
        <w:rPr>
          <w:szCs w:val="24"/>
        </w:rPr>
        <w:t>gyvendinti Poskyrio uždaviniai.</w:t>
      </w:r>
    </w:p>
    <w:p w14:paraId="759D4365" w14:textId="77777777" w:rsidR="002A584C" w:rsidRPr="00256D72" w:rsidRDefault="002A584C" w:rsidP="00256D72">
      <w:pPr>
        <w:jc w:val="both"/>
        <w:rPr>
          <w:szCs w:val="24"/>
        </w:rPr>
      </w:pPr>
    </w:p>
    <w:p w14:paraId="759D4366" w14:textId="77777777" w:rsidR="0017101E" w:rsidRPr="00256D72" w:rsidRDefault="0017101E" w:rsidP="00256D72">
      <w:pPr>
        <w:jc w:val="both"/>
        <w:rPr>
          <w:szCs w:val="24"/>
        </w:rPr>
      </w:pPr>
    </w:p>
    <w:p w14:paraId="759D4367" w14:textId="77777777" w:rsidR="0017101E" w:rsidRPr="00256D72" w:rsidRDefault="0017101E" w:rsidP="00256D72">
      <w:pPr>
        <w:jc w:val="both"/>
        <w:rPr>
          <w:szCs w:val="24"/>
        </w:rPr>
      </w:pPr>
    </w:p>
    <w:p w14:paraId="30DEB7B2" w14:textId="77777777" w:rsidR="00256D72" w:rsidRDefault="00256D72" w:rsidP="00256D72">
      <w:pPr>
        <w:jc w:val="both"/>
        <w:rPr>
          <w:szCs w:val="24"/>
        </w:rPr>
      </w:pPr>
    </w:p>
    <w:p w14:paraId="759D4368" w14:textId="290E9E61" w:rsidR="00A748AC" w:rsidRPr="00256D72" w:rsidRDefault="00A748AC" w:rsidP="00256D72">
      <w:pPr>
        <w:jc w:val="both"/>
        <w:rPr>
          <w:szCs w:val="24"/>
        </w:rPr>
      </w:pPr>
      <w:r w:rsidRPr="00256D72">
        <w:rPr>
          <w:szCs w:val="24"/>
        </w:rPr>
        <w:t xml:space="preserve">Susipažinau </w:t>
      </w:r>
    </w:p>
    <w:p w14:paraId="759D4369" w14:textId="77777777" w:rsidR="00A748AC" w:rsidRPr="00256D72" w:rsidRDefault="00A748AC" w:rsidP="00256D72">
      <w:pPr>
        <w:jc w:val="both"/>
        <w:rPr>
          <w:szCs w:val="24"/>
        </w:rPr>
      </w:pPr>
    </w:p>
    <w:p w14:paraId="759D436A" w14:textId="77777777" w:rsidR="00A748AC" w:rsidRPr="00256D72" w:rsidRDefault="00A748AC" w:rsidP="00256D72">
      <w:pPr>
        <w:jc w:val="both"/>
        <w:rPr>
          <w:szCs w:val="24"/>
        </w:rPr>
      </w:pPr>
      <w:r w:rsidRPr="00256D72">
        <w:rPr>
          <w:szCs w:val="24"/>
        </w:rPr>
        <w:t>__________________________________</w:t>
      </w:r>
    </w:p>
    <w:p w14:paraId="759D436B" w14:textId="1BE4E4B9" w:rsidR="00A748AC" w:rsidRPr="00256D72" w:rsidRDefault="00A748AC" w:rsidP="00256D72">
      <w:pPr>
        <w:jc w:val="both"/>
        <w:rPr>
          <w:szCs w:val="24"/>
        </w:rPr>
      </w:pPr>
      <w:r w:rsidRPr="00256D72">
        <w:rPr>
          <w:szCs w:val="24"/>
        </w:rPr>
        <w:t>(Parašas)</w:t>
      </w:r>
    </w:p>
    <w:p w14:paraId="759D436C" w14:textId="77777777" w:rsidR="00A748AC" w:rsidRPr="00256D72" w:rsidRDefault="00A748AC" w:rsidP="00256D72">
      <w:pPr>
        <w:jc w:val="both"/>
        <w:rPr>
          <w:szCs w:val="24"/>
        </w:rPr>
      </w:pPr>
      <w:r w:rsidRPr="00256D72">
        <w:rPr>
          <w:szCs w:val="24"/>
        </w:rPr>
        <w:t>__________________________________</w:t>
      </w:r>
    </w:p>
    <w:p w14:paraId="759D436D" w14:textId="37274EEC" w:rsidR="00A748AC" w:rsidRPr="00256D72" w:rsidRDefault="00A748AC" w:rsidP="00256D72">
      <w:pPr>
        <w:jc w:val="both"/>
        <w:rPr>
          <w:szCs w:val="24"/>
        </w:rPr>
      </w:pPr>
      <w:r w:rsidRPr="00256D72">
        <w:rPr>
          <w:szCs w:val="24"/>
        </w:rPr>
        <w:t>(Vardas ir pavardė)</w:t>
      </w:r>
    </w:p>
    <w:p w14:paraId="759D436E" w14:textId="77777777" w:rsidR="00A748AC" w:rsidRPr="00256D72" w:rsidRDefault="00A748AC" w:rsidP="00256D72">
      <w:pPr>
        <w:jc w:val="both"/>
        <w:rPr>
          <w:szCs w:val="24"/>
        </w:rPr>
      </w:pPr>
      <w:r w:rsidRPr="00256D72">
        <w:rPr>
          <w:szCs w:val="24"/>
        </w:rPr>
        <w:t>__________________________________</w:t>
      </w:r>
    </w:p>
    <w:p w14:paraId="759D436F" w14:textId="7A0B72AC" w:rsidR="00A748AC" w:rsidRPr="00256D72" w:rsidRDefault="00A748AC" w:rsidP="00256D72">
      <w:pPr>
        <w:jc w:val="both"/>
        <w:rPr>
          <w:szCs w:val="24"/>
        </w:rPr>
      </w:pPr>
      <w:r w:rsidRPr="00256D72">
        <w:rPr>
          <w:szCs w:val="24"/>
        </w:rPr>
        <w:t>(Data)</w:t>
      </w:r>
    </w:p>
    <w:bookmarkEnd w:id="0"/>
    <w:p w14:paraId="759D4370" w14:textId="77777777" w:rsidR="00A748AC" w:rsidRPr="00256D72" w:rsidRDefault="00A748AC" w:rsidP="00256D72">
      <w:pPr>
        <w:jc w:val="both"/>
        <w:rPr>
          <w:szCs w:val="24"/>
        </w:rPr>
      </w:pPr>
    </w:p>
    <w:sectPr w:rsidR="00A748AC" w:rsidRPr="00256D72" w:rsidSect="00F739D3">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D4373" w14:textId="77777777" w:rsidR="004B6471" w:rsidRDefault="004B6471" w:rsidP="00F739D3">
      <w:r>
        <w:separator/>
      </w:r>
    </w:p>
  </w:endnote>
  <w:endnote w:type="continuationSeparator" w:id="0">
    <w:p w14:paraId="759D4374" w14:textId="77777777" w:rsidR="004B6471" w:rsidRDefault="004B6471" w:rsidP="00F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4371" w14:textId="77777777" w:rsidR="004B6471" w:rsidRDefault="004B6471" w:rsidP="00F739D3">
      <w:r>
        <w:separator/>
      </w:r>
    </w:p>
  </w:footnote>
  <w:footnote w:type="continuationSeparator" w:id="0">
    <w:p w14:paraId="759D4372" w14:textId="77777777" w:rsidR="004B6471" w:rsidRDefault="004B6471" w:rsidP="00F7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4375" w14:textId="77777777" w:rsidR="00F739D3" w:rsidRDefault="00F739D3">
    <w:pPr>
      <w:pStyle w:val="Antrats"/>
      <w:jc w:val="center"/>
    </w:pPr>
    <w:r>
      <w:fldChar w:fldCharType="begin"/>
    </w:r>
    <w:r>
      <w:instrText>PAGE   \* MERGEFORMAT</w:instrText>
    </w:r>
    <w:r>
      <w:fldChar w:fldCharType="separate"/>
    </w:r>
    <w:r w:rsidR="00A621B5">
      <w:rPr>
        <w:noProof/>
      </w:rPr>
      <w:t>2</w:t>
    </w:r>
    <w:r>
      <w:fldChar w:fldCharType="end"/>
    </w:r>
  </w:p>
  <w:p w14:paraId="759D4376" w14:textId="77777777" w:rsidR="00F739D3" w:rsidRDefault="00F739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03F6C"/>
    <w:multiLevelType w:val="multilevel"/>
    <w:tmpl w:val="B0FE8892"/>
    <w:lvl w:ilvl="0">
      <w:start w:val="4"/>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1070" w:hanging="360"/>
      </w:pPr>
      <w:rPr>
        <w:rFonts w:ascii="Times New Roman" w:hAnsi="Times New Roman" w:cs="Times New Roman" w:hint="default"/>
        <w:sz w:val="24"/>
      </w:rPr>
    </w:lvl>
    <w:lvl w:ilvl="2">
      <w:start w:val="1"/>
      <w:numFmt w:val="decimal"/>
      <w:lvlText w:val="%1.%2.%3."/>
      <w:lvlJc w:val="left"/>
      <w:pPr>
        <w:ind w:left="3272" w:hanging="720"/>
      </w:pPr>
      <w:rPr>
        <w:rFonts w:ascii="Times New Roman" w:hAnsi="Times New Roman" w:cs="Times New Roman" w:hint="default"/>
        <w:sz w:val="24"/>
      </w:rPr>
    </w:lvl>
    <w:lvl w:ilvl="3">
      <w:start w:val="1"/>
      <w:numFmt w:val="decimal"/>
      <w:lvlText w:val="%1.%2.%3.%4."/>
      <w:lvlJc w:val="left"/>
      <w:pPr>
        <w:ind w:left="4548" w:hanging="720"/>
      </w:pPr>
      <w:rPr>
        <w:rFonts w:ascii="Times New Roman" w:hAnsi="Times New Roman" w:cs="Times New Roman" w:hint="default"/>
        <w:sz w:val="24"/>
      </w:rPr>
    </w:lvl>
    <w:lvl w:ilvl="4">
      <w:start w:val="1"/>
      <w:numFmt w:val="decimal"/>
      <w:lvlText w:val="%1.%2.%3.%4.%5."/>
      <w:lvlJc w:val="left"/>
      <w:pPr>
        <w:ind w:left="6184" w:hanging="1080"/>
      </w:pPr>
      <w:rPr>
        <w:rFonts w:ascii="Times New Roman" w:hAnsi="Times New Roman" w:cs="Times New Roman" w:hint="default"/>
        <w:sz w:val="24"/>
      </w:rPr>
    </w:lvl>
    <w:lvl w:ilvl="5">
      <w:start w:val="1"/>
      <w:numFmt w:val="decimal"/>
      <w:lvlText w:val="%1.%2.%3.%4.%5.%6."/>
      <w:lvlJc w:val="left"/>
      <w:pPr>
        <w:ind w:left="7460" w:hanging="1080"/>
      </w:pPr>
      <w:rPr>
        <w:rFonts w:ascii="Times New Roman" w:hAnsi="Times New Roman" w:cs="Times New Roman" w:hint="default"/>
        <w:sz w:val="24"/>
      </w:rPr>
    </w:lvl>
    <w:lvl w:ilvl="6">
      <w:start w:val="1"/>
      <w:numFmt w:val="decimal"/>
      <w:lvlText w:val="%1.%2.%3.%4.%5.%6.%7."/>
      <w:lvlJc w:val="left"/>
      <w:pPr>
        <w:ind w:left="9096" w:hanging="1440"/>
      </w:pPr>
      <w:rPr>
        <w:rFonts w:ascii="Times New Roman" w:hAnsi="Times New Roman" w:cs="Times New Roman" w:hint="default"/>
        <w:sz w:val="24"/>
      </w:rPr>
    </w:lvl>
    <w:lvl w:ilvl="7">
      <w:start w:val="1"/>
      <w:numFmt w:val="decimal"/>
      <w:lvlText w:val="%1.%2.%3.%4.%5.%6.%7.%8."/>
      <w:lvlJc w:val="left"/>
      <w:pPr>
        <w:ind w:left="10372" w:hanging="1440"/>
      </w:pPr>
      <w:rPr>
        <w:rFonts w:ascii="Times New Roman" w:hAnsi="Times New Roman" w:cs="Times New Roman" w:hint="default"/>
        <w:sz w:val="24"/>
      </w:rPr>
    </w:lvl>
    <w:lvl w:ilvl="8">
      <w:start w:val="1"/>
      <w:numFmt w:val="decimal"/>
      <w:lvlText w:val="%1.%2.%3.%4.%5.%6.%7.%8.%9."/>
      <w:lvlJc w:val="left"/>
      <w:pPr>
        <w:ind w:left="12008" w:hanging="1800"/>
      </w:pPr>
      <w:rPr>
        <w:rFonts w:ascii="Times New Roman" w:hAnsi="Times New Roman" w:cs="Times New Roman" w:hint="default"/>
        <w:sz w:val="24"/>
      </w:rPr>
    </w:lvl>
  </w:abstractNum>
  <w:abstractNum w:abstractNumId="2"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DE4ECF"/>
    <w:multiLevelType w:val="multilevel"/>
    <w:tmpl w:val="31F293F2"/>
    <w:lvl w:ilvl="0">
      <w:start w:val="6"/>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5300"/>
    <w:rsid w:val="00027DB2"/>
    <w:rsid w:val="00043B00"/>
    <w:rsid w:val="00057372"/>
    <w:rsid w:val="00065C0A"/>
    <w:rsid w:val="00067786"/>
    <w:rsid w:val="000738AB"/>
    <w:rsid w:val="000758A0"/>
    <w:rsid w:val="00082085"/>
    <w:rsid w:val="000A4929"/>
    <w:rsid w:val="000B612B"/>
    <w:rsid w:val="000C4439"/>
    <w:rsid w:val="000D182F"/>
    <w:rsid w:val="000D5333"/>
    <w:rsid w:val="000E159D"/>
    <w:rsid w:val="000E30A2"/>
    <w:rsid w:val="00110C27"/>
    <w:rsid w:val="00113602"/>
    <w:rsid w:val="00147551"/>
    <w:rsid w:val="00151A33"/>
    <w:rsid w:val="0017101E"/>
    <w:rsid w:val="00174AE8"/>
    <w:rsid w:val="00194D44"/>
    <w:rsid w:val="0019583D"/>
    <w:rsid w:val="0019658A"/>
    <w:rsid w:val="001A271E"/>
    <w:rsid w:val="001B50D8"/>
    <w:rsid w:val="001D0F92"/>
    <w:rsid w:val="001E2AA2"/>
    <w:rsid w:val="002037E3"/>
    <w:rsid w:val="0020601B"/>
    <w:rsid w:val="00210ED2"/>
    <w:rsid w:val="0021673A"/>
    <w:rsid w:val="002232EB"/>
    <w:rsid w:val="00224731"/>
    <w:rsid w:val="002346C5"/>
    <w:rsid w:val="00256D72"/>
    <w:rsid w:val="00264C4A"/>
    <w:rsid w:val="0029091A"/>
    <w:rsid w:val="002A1896"/>
    <w:rsid w:val="002A2E4E"/>
    <w:rsid w:val="002A4A20"/>
    <w:rsid w:val="002A5751"/>
    <w:rsid w:val="002A584C"/>
    <w:rsid w:val="002A67D1"/>
    <w:rsid w:val="002A7F0C"/>
    <w:rsid w:val="002B636A"/>
    <w:rsid w:val="002C0166"/>
    <w:rsid w:val="002C4A97"/>
    <w:rsid w:val="002D1D2E"/>
    <w:rsid w:val="002E47B5"/>
    <w:rsid w:val="002F2F7A"/>
    <w:rsid w:val="002F4E47"/>
    <w:rsid w:val="0032168D"/>
    <w:rsid w:val="003569C2"/>
    <w:rsid w:val="00373E24"/>
    <w:rsid w:val="00374CE1"/>
    <w:rsid w:val="003934D6"/>
    <w:rsid w:val="003A30A0"/>
    <w:rsid w:val="003E01A8"/>
    <w:rsid w:val="00406C13"/>
    <w:rsid w:val="00413B18"/>
    <w:rsid w:val="00416C5D"/>
    <w:rsid w:val="00424767"/>
    <w:rsid w:val="00427D52"/>
    <w:rsid w:val="0043017F"/>
    <w:rsid w:val="004359A0"/>
    <w:rsid w:val="0044332B"/>
    <w:rsid w:val="00444864"/>
    <w:rsid w:val="00451FFC"/>
    <w:rsid w:val="00457A48"/>
    <w:rsid w:val="00457FA3"/>
    <w:rsid w:val="004660A7"/>
    <w:rsid w:val="00467357"/>
    <w:rsid w:val="0047336B"/>
    <w:rsid w:val="00476122"/>
    <w:rsid w:val="004878DB"/>
    <w:rsid w:val="00492ED9"/>
    <w:rsid w:val="004A09DE"/>
    <w:rsid w:val="004A2FE3"/>
    <w:rsid w:val="004A4F50"/>
    <w:rsid w:val="004B04BD"/>
    <w:rsid w:val="004B6471"/>
    <w:rsid w:val="004B7778"/>
    <w:rsid w:val="004C4FA5"/>
    <w:rsid w:val="004C714F"/>
    <w:rsid w:val="004D2392"/>
    <w:rsid w:val="004D431B"/>
    <w:rsid w:val="004D5851"/>
    <w:rsid w:val="004D7F76"/>
    <w:rsid w:val="004E0B10"/>
    <w:rsid w:val="004E3FB5"/>
    <w:rsid w:val="004F445C"/>
    <w:rsid w:val="00511EFD"/>
    <w:rsid w:val="00514DFA"/>
    <w:rsid w:val="0054316F"/>
    <w:rsid w:val="005557F4"/>
    <w:rsid w:val="005559FD"/>
    <w:rsid w:val="00557604"/>
    <w:rsid w:val="00557C1F"/>
    <w:rsid w:val="00560B27"/>
    <w:rsid w:val="00570150"/>
    <w:rsid w:val="005716F9"/>
    <w:rsid w:val="0059649A"/>
    <w:rsid w:val="005D4AC7"/>
    <w:rsid w:val="005E0A36"/>
    <w:rsid w:val="00607159"/>
    <w:rsid w:val="006106FD"/>
    <w:rsid w:val="00611FF9"/>
    <w:rsid w:val="006171FE"/>
    <w:rsid w:val="00621128"/>
    <w:rsid w:val="00621BA2"/>
    <w:rsid w:val="00664AAD"/>
    <w:rsid w:val="00680444"/>
    <w:rsid w:val="006A08B1"/>
    <w:rsid w:val="006A09E4"/>
    <w:rsid w:val="006A54E3"/>
    <w:rsid w:val="006C55EE"/>
    <w:rsid w:val="006E64EA"/>
    <w:rsid w:val="006E7312"/>
    <w:rsid w:val="006F2774"/>
    <w:rsid w:val="00721903"/>
    <w:rsid w:val="007341C4"/>
    <w:rsid w:val="007450F8"/>
    <w:rsid w:val="00771E0D"/>
    <w:rsid w:val="00776541"/>
    <w:rsid w:val="00781DC9"/>
    <w:rsid w:val="007A4C8D"/>
    <w:rsid w:val="007A6D76"/>
    <w:rsid w:val="007A79D0"/>
    <w:rsid w:val="007C144F"/>
    <w:rsid w:val="007E0D36"/>
    <w:rsid w:val="00801C5E"/>
    <w:rsid w:val="00807ED7"/>
    <w:rsid w:val="00812FE3"/>
    <w:rsid w:val="0081665F"/>
    <w:rsid w:val="008365C0"/>
    <w:rsid w:val="00837092"/>
    <w:rsid w:val="0084008E"/>
    <w:rsid w:val="00843506"/>
    <w:rsid w:val="00854752"/>
    <w:rsid w:val="00856152"/>
    <w:rsid w:val="0085731B"/>
    <w:rsid w:val="0086048D"/>
    <w:rsid w:val="00875866"/>
    <w:rsid w:val="008846B5"/>
    <w:rsid w:val="0089596F"/>
    <w:rsid w:val="008A53E1"/>
    <w:rsid w:val="008A55D8"/>
    <w:rsid w:val="008B3A45"/>
    <w:rsid w:val="008B6443"/>
    <w:rsid w:val="008C1D49"/>
    <w:rsid w:val="008C289A"/>
    <w:rsid w:val="008D321A"/>
    <w:rsid w:val="00904DB0"/>
    <w:rsid w:val="00907391"/>
    <w:rsid w:val="00911250"/>
    <w:rsid w:val="00911A98"/>
    <w:rsid w:val="0092395D"/>
    <w:rsid w:val="009316C1"/>
    <w:rsid w:val="00932480"/>
    <w:rsid w:val="00973CAC"/>
    <w:rsid w:val="009A372F"/>
    <w:rsid w:val="009A4DCE"/>
    <w:rsid w:val="009B11C0"/>
    <w:rsid w:val="009B3D9B"/>
    <w:rsid w:val="009D08D7"/>
    <w:rsid w:val="009D442D"/>
    <w:rsid w:val="009E19DC"/>
    <w:rsid w:val="009E25CD"/>
    <w:rsid w:val="009E3B60"/>
    <w:rsid w:val="009E7D32"/>
    <w:rsid w:val="009F115E"/>
    <w:rsid w:val="009F2A04"/>
    <w:rsid w:val="009F410C"/>
    <w:rsid w:val="009F47BF"/>
    <w:rsid w:val="00A01491"/>
    <w:rsid w:val="00A02D04"/>
    <w:rsid w:val="00A2125F"/>
    <w:rsid w:val="00A406F9"/>
    <w:rsid w:val="00A43CCF"/>
    <w:rsid w:val="00A47C93"/>
    <w:rsid w:val="00A535C9"/>
    <w:rsid w:val="00A541EB"/>
    <w:rsid w:val="00A55BCF"/>
    <w:rsid w:val="00A621B5"/>
    <w:rsid w:val="00A748AC"/>
    <w:rsid w:val="00A94A6F"/>
    <w:rsid w:val="00A96F6C"/>
    <w:rsid w:val="00A97CD7"/>
    <w:rsid w:val="00AA35C1"/>
    <w:rsid w:val="00AA689C"/>
    <w:rsid w:val="00AB5AB8"/>
    <w:rsid w:val="00AD25AC"/>
    <w:rsid w:val="00AD4625"/>
    <w:rsid w:val="00AE128F"/>
    <w:rsid w:val="00AE46C2"/>
    <w:rsid w:val="00AF4E89"/>
    <w:rsid w:val="00B03BD1"/>
    <w:rsid w:val="00B03CC9"/>
    <w:rsid w:val="00B07470"/>
    <w:rsid w:val="00B074BC"/>
    <w:rsid w:val="00B23648"/>
    <w:rsid w:val="00B35F82"/>
    <w:rsid w:val="00B90613"/>
    <w:rsid w:val="00B92F30"/>
    <w:rsid w:val="00BA0CB5"/>
    <w:rsid w:val="00BA48C5"/>
    <w:rsid w:val="00BA5ED1"/>
    <w:rsid w:val="00BB7A12"/>
    <w:rsid w:val="00BD0D4F"/>
    <w:rsid w:val="00BE0E28"/>
    <w:rsid w:val="00BE2D3E"/>
    <w:rsid w:val="00BF0A8F"/>
    <w:rsid w:val="00BF11FE"/>
    <w:rsid w:val="00C14969"/>
    <w:rsid w:val="00C215F8"/>
    <w:rsid w:val="00C25943"/>
    <w:rsid w:val="00C36350"/>
    <w:rsid w:val="00C4054A"/>
    <w:rsid w:val="00C73372"/>
    <w:rsid w:val="00C83315"/>
    <w:rsid w:val="00C87543"/>
    <w:rsid w:val="00CB3B07"/>
    <w:rsid w:val="00CB57A1"/>
    <w:rsid w:val="00CB716D"/>
    <w:rsid w:val="00CC5308"/>
    <w:rsid w:val="00CD64E3"/>
    <w:rsid w:val="00D1665A"/>
    <w:rsid w:val="00D27E25"/>
    <w:rsid w:val="00D31A20"/>
    <w:rsid w:val="00D33F06"/>
    <w:rsid w:val="00D621F0"/>
    <w:rsid w:val="00D653EA"/>
    <w:rsid w:val="00D73CFF"/>
    <w:rsid w:val="00DA4E6F"/>
    <w:rsid w:val="00DB65E8"/>
    <w:rsid w:val="00DC0106"/>
    <w:rsid w:val="00DD20C6"/>
    <w:rsid w:val="00DD44EA"/>
    <w:rsid w:val="00DE3E79"/>
    <w:rsid w:val="00E302EF"/>
    <w:rsid w:val="00E362A4"/>
    <w:rsid w:val="00E40CF5"/>
    <w:rsid w:val="00E422AA"/>
    <w:rsid w:val="00E4558E"/>
    <w:rsid w:val="00E71603"/>
    <w:rsid w:val="00E74055"/>
    <w:rsid w:val="00E74EB7"/>
    <w:rsid w:val="00E7575B"/>
    <w:rsid w:val="00E841BE"/>
    <w:rsid w:val="00E9369D"/>
    <w:rsid w:val="00EA06D3"/>
    <w:rsid w:val="00EA2BB7"/>
    <w:rsid w:val="00EA6F40"/>
    <w:rsid w:val="00EC3425"/>
    <w:rsid w:val="00EE457F"/>
    <w:rsid w:val="00F20BFB"/>
    <w:rsid w:val="00F34C4E"/>
    <w:rsid w:val="00F46948"/>
    <w:rsid w:val="00F55E7F"/>
    <w:rsid w:val="00F736BD"/>
    <w:rsid w:val="00F739D3"/>
    <w:rsid w:val="00F81A05"/>
    <w:rsid w:val="00F8382C"/>
    <w:rsid w:val="00F92A31"/>
    <w:rsid w:val="00FA2C87"/>
    <w:rsid w:val="00FB4483"/>
    <w:rsid w:val="00FB6A6F"/>
    <w:rsid w:val="00FC36A7"/>
    <w:rsid w:val="00FD2DA7"/>
    <w:rsid w:val="00FD6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432C"/>
  <w15:chartTrackingRefBased/>
  <w15:docId w15:val="{821112EE-D80B-49DE-B033-336DA22A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D621F0"/>
    <w:pPr>
      <w:keepNext/>
      <w:numPr>
        <w:numId w:val="4"/>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31A20"/>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unhideWhenUsed/>
    <w:rsid w:val="00F739D3"/>
    <w:pPr>
      <w:tabs>
        <w:tab w:val="center" w:pos="4819"/>
        <w:tab w:val="right" w:pos="9638"/>
      </w:tabs>
    </w:pPr>
  </w:style>
  <w:style w:type="character" w:customStyle="1" w:styleId="AntratsDiagrama">
    <w:name w:val="Antraštės Diagrama"/>
    <w:link w:val="Antrats"/>
    <w:uiPriority w:val="99"/>
    <w:rsid w:val="00F739D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39D3"/>
    <w:pPr>
      <w:tabs>
        <w:tab w:val="center" w:pos="4819"/>
        <w:tab w:val="right" w:pos="9638"/>
      </w:tabs>
    </w:pPr>
  </w:style>
  <w:style w:type="character" w:customStyle="1" w:styleId="PoratDiagrama">
    <w:name w:val="Poraštė Diagrama"/>
    <w:link w:val="Porat"/>
    <w:uiPriority w:val="99"/>
    <w:rsid w:val="00F739D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4D431B"/>
    <w:pPr>
      <w:widowControl w:val="0"/>
      <w:suppressAutoHyphens/>
      <w:spacing w:after="120"/>
    </w:pPr>
    <w:rPr>
      <w:rFonts w:eastAsia="Lucida Sans Unicode"/>
      <w:kern w:val="1"/>
      <w:szCs w:val="24"/>
      <w:lang w:eastAsia="ar-SA"/>
    </w:rPr>
  </w:style>
  <w:style w:type="character" w:customStyle="1" w:styleId="PagrindinistekstasDiagrama">
    <w:name w:val="Pagrindinis tekstas Diagrama"/>
    <w:link w:val="Pagrindinistekstas"/>
    <w:rsid w:val="004D431B"/>
    <w:rPr>
      <w:rFonts w:ascii="Times New Roman" w:eastAsia="Lucida Sans Unicode" w:hAnsi="Times New Roman" w:cs="Times New Roman"/>
      <w:kern w:val="1"/>
      <w:sz w:val="24"/>
      <w:szCs w:val="24"/>
      <w:lang w:eastAsia="ar-SA"/>
    </w:rPr>
  </w:style>
  <w:style w:type="paragraph" w:styleId="Sraopastraipa">
    <w:name w:val="List Paragraph"/>
    <w:basedOn w:val="prastasis"/>
    <w:uiPriority w:val="34"/>
    <w:qFormat/>
    <w:rsid w:val="00AB5AB8"/>
    <w:pPr>
      <w:spacing w:after="160" w:line="259" w:lineRule="auto"/>
      <w:ind w:left="720"/>
      <w:contextualSpacing/>
    </w:pPr>
    <w:rPr>
      <w:rFonts w:ascii="Calibri" w:eastAsia="Calibri" w:hAnsi="Calibri"/>
      <w:sz w:val="22"/>
      <w:szCs w:val="22"/>
    </w:rPr>
  </w:style>
  <w:style w:type="paragraph" w:customStyle="1" w:styleId="Tekstas">
    <w:name w:val="Tekstas"/>
    <w:basedOn w:val="prastasis"/>
    <w:rsid w:val="00B07470"/>
    <w:pPr>
      <w:widowControl w:val="0"/>
      <w:suppressAutoHyphens/>
      <w:spacing w:after="120"/>
    </w:pPr>
    <w:rPr>
      <w:rFonts w:eastAsia="HG Mincho Light J"/>
      <w:color w:val="000000"/>
      <w:szCs w:val="24"/>
      <w:lang w:eastAsia="ar-SA"/>
    </w:rPr>
  </w:style>
  <w:style w:type="paragraph" w:customStyle="1" w:styleId="WW-BodyTextIndent3">
    <w:name w:val="WW-Body Text Indent 3"/>
    <w:basedOn w:val="prastasis"/>
    <w:rsid w:val="00B07470"/>
    <w:pPr>
      <w:widowControl w:val="0"/>
      <w:suppressAutoHyphens/>
      <w:ind w:firstLine="720"/>
      <w:jc w:val="center"/>
    </w:pPr>
    <w:rPr>
      <w:rFonts w:eastAsia="HG Mincho Light J"/>
      <w:b/>
      <w:color w:val="000000"/>
      <w:szCs w:val="24"/>
      <w:lang w:eastAsia="ar-SA"/>
    </w:rPr>
  </w:style>
  <w:style w:type="character" w:customStyle="1" w:styleId="Antrat1Diagrama">
    <w:name w:val="Antraštė 1 Diagrama"/>
    <w:link w:val="Antrat1"/>
    <w:rsid w:val="00D621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953">
      <w:bodyDiv w:val="1"/>
      <w:marLeft w:val="0"/>
      <w:marRight w:val="0"/>
      <w:marTop w:val="0"/>
      <w:marBottom w:val="0"/>
      <w:divBdr>
        <w:top w:val="none" w:sz="0" w:space="0" w:color="auto"/>
        <w:left w:val="none" w:sz="0" w:space="0" w:color="auto"/>
        <w:bottom w:val="none" w:sz="0" w:space="0" w:color="auto"/>
        <w:right w:val="none" w:sz="0" w:space="0" w:color="auto"/>
      </w:divBdr>
    </w:div>
    <w:div w:id="309216157">
      <w:bodyDiv w:val="1"/>
      <w:marLeft w:val="0"/>
      <w:marRight w:val="0"/>
      <w:marTop w:val="0"/>
      <w:marBottom w:val="0"/>
      <w:divBdr>
        <w:top w:val="none" w:sz="0" w:space="0" w:color="auto"/>
        <w:left w:val="none" w:sz="0" w:space="0" w:color="auto"/>
        <w:bottom w:val="none" w:sz="0" w:space="0" w:color="auto"/>
        <w:right w:val="none" w:sz="0" w:space="0" w:color="auto"/>
      </w:divBdr>
    </w:div>
    <w:div w:id="377508618">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487791223">
      <w:bodyDiv w:val="1"/>
      <w:marLeft w:val="0"/>
      <w:marRight w:val="0"/>
      <w:marTop w:val="0"/>
      <w:marBottom w:val="0"/>
      <w:divBdr>
        <w:top w:val="none" w:sz="0" w:space="0" w:color="auto"/>
        <w:left w:val="none" w:sz="0" w:space="0" w:color="auto"/>
        <w:bottom w:val="none" w:sz="0" w:space="0" w:color="auto"/>
        <w:right w:val="none" w:sz="0" w:space="0" w:color="auto"/>
      </w:divBdr>
    </w:div>
    <w:div w:id="491869582">
      <w:bodyDiv w:val="1"/>
      <w:marLeft w:val="0"/>
      <w:marRight w:val="0"/>
      <w:marTop w:val="0"/>
      <w:marBottom w:val="0"/>
      <w:divBdr>
        <w:top w:val="none" w:sz="0" w:space="0" w:color="auto"/>
        <w:left w:val="none" w:sz="0" w:space="0" w:color="auto"/>
        <w:bottom w:val="none" w:sz="0" w:space="0" w:color="auto"/>
        <w:right w:val="none" w:sz="0" w:space="0" w:color="auto"/>
      </w:divBdr>
    </w:div>
    <w:div w:id="1260406260">
      <w:bodyDiv w:val="1"/>
      <w:marLeft w:val="0"/>
      <w:marRight w:val="0"/>
      <w:marTop w:val="0"/>
      <w:marBottom w:val="0"/>
      <w:divBdr>
        <w:top w:val="none" w:sz="0" w:space="0" w:color="auto"/>
        <w:left w:val="none" w:sz="0" w:space="0" w:color="auto"/>
        <w:bottom w:val="none" w:sz="0" w:space="0" w:color="auto"/>
        <w:right w:val="none" w:sz="0" w:space="0" w:color="auto"/>
      </w:divBdr>
    </w:div>
    <w:div w:id="1449809494">
      <w:bodyDiv w:val="1"/>
      <w:marLeft w:val="0"/>
      <w:marRight w:val="0"/>
      <w:marTop w:val="0"/>
      <w:marBottom w:val="0"/>
      <w:divBdr>
        <w:top w:val="none" w:sz="0" w:space="0" w:color="auto"/>
        <w:left w:val="none" w:sz="0" w:space="0" w:color="auto"/>
        <w:bottom w:val="none" w:sz="0" w:space="0" w:color="auto"/>
        <w:right w:val="none" w:sz="0" w:space="0" w:color="auto"/>
      </w:divBdr>
    </w:div>
    <w:div w:id="19135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9335-0384-483B-9BCD-088E08F1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998</Words>
  <Characters>5692</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3</cp:revision>
  <cp:lastPrinted>2021-05-05T07:41:00Z</cp:lastPrinted>
  <dcterms:created xsi:type="dcterms:W3CDTF">2021-05-10T08:40:00Z</dcterms:created>
  <dcterms:modified xsi:type="dcterms:W3CDTF">2021-05-10T08:59:00Z</dcterms:modified>
</cp:coreProperties>
</file>