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5628D6" w:rsidTr="005628D6">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5628D6" w:rsidTr="001E6F54">
              <w:trPr>
                <w:trHeight w:val="260"/>
              </w:trPr>
              <w:tc>
                <w:tcPr>
                  <w:tcW w:w="5091" w:type="dxa"/>
                  <w:tcMar>
                    <w:top w:w="40" w:type="dxa"/>
                    <w:left w:w="40" w:type="dxa"/>
                    <w:bottom w:w="40" w:type="dxa"/>
                    <w:right w:w="40" w:type="dxa"/>
                  </w:tcMar>
                </w:tcPr>
                <w:p w:rsidR="009206D4" w:rsidRDefault="009206D4"/>
              </w:tc>
              <w:tc>
                <w:tcPr>
                  <w:tcW w:w="4690" w:type="dxa"/>
                  <w:tcMar>
                    <w:top w:w="40" w:type="dxa"/>
                    <w:left w:w="40" w:type="dxa"/>
                    <w:bottom w:w="40" w:type="dxa"/>
                    <w:right w:w="40" w:type="dxa"/>
                  </w:tcMar>
                </w:tcPr>
                <w:p w:rsidR="009206D4" w:rsidRDefault="00000000">
                  <w:r>
                    <w:rPr>
                      <w:color w:val="000000"/>
                      <w:sz w:val="24"/>
                    </w:rPr>
                    <w:t>PATVIRTINTA</w:t>
                  </w:r>
                </w:p>
              </w:tc>
            </w:tr>
            <w:tr w:rsidR="001E6F54" w:rsidTr="001E6F54">
              <w:trPr>
                <w:trHeight w:val="260"/>
              </w:trPr>
              <w:tc>
                <w:tcPr>
                  <w:tcW w:w="5091" w:type="dxa"/>
                  <w:tcMar>
                    <w:top w:w="40" w:type="dxa"/>
                    <w:left w:w="40" w:type="dxa"/>
                    <w:bottom w:w="40" w:type="dxa"/>
                    <w:right w:w="40" w:type="dxa"/>
                  </w:tcMar>
                </w:tcPr>
                <w:p w:rsidR="001E6F54" w:rsidRDefault="001E6F54" w:rsidP="001E6F54"/>
              </w:tc>
              <w:tc>
                <w:tcPr>
                  <w:tcW w:w="4690" w:type="dxa"/>
                  <w:tcMar>
                    <w:top w:w="40" w:type="dxa"/>
                    <w:left w:w="40" w:type="dxa"/>
                    <w:bottom w:w="40" w:type="dxa"/>
                    <w:right w:w="40" w:type="dxa"/>
                  </w:tcMar>
                </w:tcPr>
                <w:p w:rsidR="001E6F54" w:rsidRPr="00DC6CE1" w:rsidRDefault="001E6F54" w:rsidP="001E6F54">
                  <w:pPr>
                    <w:rPr>
                      <w:lang w:val="lt-LT"/>
                    </w:rPr>
                  </w:pPr>
                  <w:r w:rsidRPr="00DC6CE1">
                    <w:rPr>
                      <w:color w:val="000000"/>
                      <w:sz w:val="24"/>
                      <w:lang w:val="lt-LT"/>
                    </w:rPr>
                    <w:t>Šiaulių miesto savivaldybės administracijos</w:t>
                  </w:r>
                </w:p>
              </w:tc>
            </w:tr>
            <w:tr w:rsidR="001E6F54" w:rsidTr="001E6F54">
              <w:trPr>
                <w:trHeight w:val="260"/>
              </w:trPr>
              <w:tc>
                <w:tcPr>
                  <w:tcW w:w="5091" w:type="dxa"/>
                  <w:tcMar>
                    <w:top w:w="40" w:type="dxa"/>
                    <w:left w:w="40" w:type="dxa"/>
                    <w:bottom w:w="40" w:type="dxa"/>
                    <w:right w:w="40" w:type="dxa"/>
                  </w:tcMar>
                </w:tcPr>
                <w:p w:rsidR="001E6F54" w:rsidRDefault="001E6F54" w:rsidP="001E6F54"/>
              </w:tc>
              <w:tc>
                <w:tcPr>
                  <w:tcW w:w="4690" w:type="dxa"/>
                  <w:tcMar>
                    <w:top w:w="40" w:type="dxa"/>
                    <w:left w:w="40" w:type="dxa"/>
                    <w:bottom w:w="40" w:type="dxa"/>
                    <w:right w:w="40" w:type="dxa"/>
                  </w:tcMar>
                </w:tcPr>
                <w:p w:rsidR="001E6F54" w:rsidRPr="00DC6CE1" w:rsidRDefault="001E6F54" w:rsidP="001E6F54">
                  <w:pPr>
                    <w:rPr>
                      <w:lang w:val="lt-LT"/>
                    </w:rPr>
                  </w:pPr>
                  <w:r w:rsidRPr="00DC6CE1">
                    <w:rPr>
                      <w:sz w:val="24"/>
                      <w:szCs w:val="24"/>
                      <w:lang w:val="lt-LT"/>
                    </w:rPr>
                    <w:t xml:space="preserve">direktoriaus 2023 m. </w:t>
                  </w:r>
                  <w:r w:rsidR="00D7605B">
                    <w:rPr>
                      <w:sz w:val="24"/>
                      <w:szCs w:val="24"/>
                      <w:lang w:val="lt-LT"/>
                    </w:rPr>
                    <w:t>gegužės 31</w:t>
                  </w:r>
                  <w:r w:rsidRPr="00DC6CE1">
                    <w:rPr>
                      <w:sz w:val="24"/>
                      <w:szCs w:val="24"/>
                      <w:lang w:val="lt-LT"/>
                    </w:rPr>
                    <w:t xml:space="preserve"> d.</w:t>
                  </w:r>
                </w:p>
              </w:tc>
            </w:tr>
            <w:tr w:rsidR="001E6F54" w:rsidTr="001E6F54">
              <w:trPr>
                <w:trHeight w:val="260"/>
              </w:trPr>
              <w:tc>
                <w:tcPr>
                  <w:tcW w:w="5091" w:type="dxa"/>
                  <w:tcMar>
                    <w:top w:w="40" w:type="dxa"/>
                    <w:left w:w="40" w:type="dxa"/>
                    <w:bottom w:w="40" w:type="dxa"/>
                    <w:right w:w="40" w:type="dxa"/>
                  </w:tcMar>
                </w:tcPr>
                <w:p w:rsidR="001E6F54" w:rsidRDefault="001E6F54" w:rsidP="001E6F54"/>
              </w:tc>
              <w:tc>
                <w:tcPr>
                  <w:tcW w:w="4690" w:type="dxa"/>
                  <w:tcMar>
                    <w:top w:w="40" w:type="dxa"/>
                    <w:left w:w="40" w:type="dxa"/>
                    <w:bottom w:w="40" w:type="dxa"/>
                    <w:right w:w="40" w:type="dxa"/>
                  </w:tcMar>
                </w:tcPr>
                <w:p w:rsidR="001E6F54" w:rsidRPr="00DC6CE1" w:rsidRDefault="001E6F54" w:rsidP="001E6F54">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D7605B">
                    <w:rPr>
                      <w:color w:val="000000"/>
                      <w:sz w:val="24"/>
                      <w:szCs w:val="24"/>
                      <w:lang w:val="lt-LT"/>
                    </w:rPr>
                    <w:t>731</w:t>
                  </w:r>
                </w:p>
              </w:tc>
            </w:tr>
            <w:tr w:rsidR="005628D6" w:rsidTr="001E6F54">
              <w:trPr>
                <w:trHeight w:val="260"/>
              </w:trPr>
              <w:tc>
                <w:tcPr>
                  <w:tcW w:w="9781" w:type="dxa"/>
                  <w:gridSpan w:val="2"/>
                  <w:tcMar>
                    <w:top w:w="40" w:type="dxa"/>
                    <w:left w:w="40" w:type="dxa"/>
                    <w:bottom w:w="40" w:type="dxa"/>
                    <w:right w:w="40" w:type="dxa"/>
                  </w:tcMar>
                </w:tcPr>
                <w:p w:rsidR="009206D4" w:rsidRDefault="009206D4"/>
              </w:tc>
            </w:tr>
            <w:tr w:rsidR="005628D6" w:rsidTr="001E6F54">
              <w:trPr>
                <w:trHeight w:val="260"/>
              </w:trPr>
              <w:tc>
                <w:tcPr>
                  <w:tcW w:w="9781" w:type="dxa"/>
                  <w:gridSpan w:val="2"/>
                  <w:tcMar>
                    <w:top w:w="40" w:type="dxa"/>
                    <w:left w:w="40" w:type="dxa"/>
                    <w:bottom w:w="40" w:type="dxa"/>
                    <w:right w:w="40" w:type="dxa"/>
                  </w:tcMar>
                </w:tcPr>
                <w:p w:rsidR="009206D4" w:rsidRDefault="00000000">
                  <w:pPr>
                    <w:jc w:val="center"/>
                  </w:pPr>
                  <w:r>
                    <w:rPr>
                      <w:b/>
                      <w:color w:val="000000"/>
                      <w:sz w:val="24"/>
                    </w:rPr>
                    <w:t>ŠIAULIŲ MIESTO SAVIVALDYBĖS ADMINISTRACIJOS</w:t>
                  </w:r>
                </w:p>
              </w:tc>
            </w:tr>
            <w:tr w:rsidR="005628D6" w:rsidTr="001E6F54">
              <w:trPr>
                <w:trHeight w:val="260"/>
              </w:trPr>
              <w:tc>
                <w:tcPr>
                  <w:tcW w:w="9781" w:type="dxa"/>
                  <w:gridSpan w:val="2"/>
                  <w:tcMar>
                    <w:top w:w="40" w:type="dxa"/>
                    <w:left w:w="40" w:type="dxa"/>
                    <w:bottom w:w="40" w:type="dxa"/>
                    <w:right w:w="40" w:type="dxa"/>
                  </w:tcMar>
                </w:tcPr>
                <w:p w:rsidR="009206D4" w:rsidRDefault="00000000">
                  <w:pPr>
                    <w:jc w:val="center"/>
                  </w:pPr>
                  <w:r>
                    <w:rPr>
                      <w:b/>
                      <w:color w:val="000000"/>
                      <w:sz w:val="24"/>
                    </w:rPr>
                    <w:t>MIESTO KOORDINAVIMO SKYRIAUS</w:t>
                  </w:r>
                </w:p>
              </w:tc>
            </w:tr>
            <w:tr w:rsidR="005628D6" w:rsidTr="001E6F54">
              <w:trPr>
                <w:trHeight w:val="260"/>
              </w:trPr>
              <w:tc>
                <w:tcPr>
                  <w:tcW w:w="9781" w:type="dxa"/>
                  <w:gridSpan w:val="2"/>
                  <w:tcMar>
                    <w:top w:w="40" w:type="dxa"/>
                    <w:left w:w="40" w:type="dxa"/>
                    <w:bottom w:w="40" w:type="dxa"/>
                    <w:right w:w="40" w:type="dxa"/>
                  </w:tcMar>
                </w:tcPr>
                <w:p w:rsidR="009206D4" w:rsidRDefault="00000000">
                  <w:pPr>
                    <w:jc w:val="center"/>
                  </w:pPr>
                  <w:r>
                    <w:rPr>
                      <w:b/>
                      <w:color w:val="000000"/>
                      <w:sz w:val="24"/>
                    </w:rPr>
                    <w:t>VYRESNIOJO SPECIALISTO</w:t>
                  </w:r>
                </w:p>
              </w:tc>
            </w:tr>
            <w:tr w:rsidR="005628D6" w:rsidTr="001E6F54">
              <w:trPr>
                <w:trHeight w:val="260"/>
              </w:trPr>
              <w:tc>
                <w:tcPr>
                  <w:tcW w:w="9781" w:type="dxa"/>
                  <w:gridSpan w:val="2"/>
                  <w:tcMar>
                    <w:top w:w="40" w:type="dxa"/>
                    <w:left w:w="40" w:type="dxa"/>
                    <w:bottom w:w="40" w:type="dxa"/>
                    <w:right w:w="40" w:type="dxa"/>
                  </w:tcMar>
                </w:tcPr>
                <w:p w:rsidR="009206D4" w:rsidRDefault="00000000">
                  <w:pPr>
                    <w:jc w:val="center"/>
                  </w:pPr>
                  <w:r>
                    <w:rPr>
                      <w:b/>
                      <w:color w:val="000000"/>
                      <w:sz w:val="24"/>
                    </w:rPr>
                    <w:t>PAREIGYBĖS APRAŠYMAS</w:t>
                  </w:r>
                </w:p>
              </w:tc>
            </w:tr>
          </w:tbl>
          <w:p w:rsidR="009206D4" w:rsidRDefault="009206D4"/>
        </w:tc>
        <w:tc>
          <w:tcPr>
            <w:tcW w:w="13" w:type="dxa"/>
          </w:tcPr>
          <w:p w:rsidR="009206D4" w:rsidRDefault="009206D4">
            <w:pPr>
              <w:pStyle w:val="EmptyLayoutCell"/>
            </w:pPr>
          </w:p>
        </w:tc>
      </w:tr>
      <w:tr w:rsidR="009206D4">
        <w:trPr>
          <w:trHeight w:val="349"/>
        </w:trPr>
        <w:tc>
          <w:tcPr>
            <w:tcW w:w="13" w:type="dxa"/>
          </w:tcPr>
          <w:p w:rsidR="009206D4" w:rsidRDefault="009206D4">
            <w:pPr>
              <w:pStyle w:val="EmptyLayoutCell"/>
            </w:pPr>
          </w:p>
        </w:tc>
        <w:tc>
          <w:tcPr>
            <w:tcW w:w="1" w:type="dxa"/>
          </w:tcPr>
          <w:p w:rsidR="009206D4" w:rsidRDefault="009206D4">
            <w:pPr>
              <w:pStyle w:val="EmptyLayoutCell"/>
            </w:pPr>
          </w:p>
        </w:tc>
        <w:tc>
          <w:tcPr>
            <w:tcW w:w="1" w:type="dxa"/>
          </w:tcPr>
          <w:p w:rsidR="009206D4" w:rsidRDefault="009206D4">
            <w:pPr>
              <w:pStyle w:val="EmptyLayoutCell"/>
            </w:pPr>
          </w:p>
        </w:tc>
        <w:tc>
          <w:tcPr>
            <w:tcW w:w="9055" w:type="dxa"/>
          </w:tcPr>
          <w:p w:rsidR="009206D4" w:rsidRDefault="009206D4">
            <w:pPr>
              <w:pStyle w:val="EmptyLayoutCell"/>
            </w:pPr>
          </w:p>
        </w:tc>
        <w:tc>
          <w:tcPr>
            <w:tcW w:w="13" w:type="dxa"/>
          </w:tcPr>
          <w:p w:rsidR="009206D4" w:rsidRDefault="009206D4">
            <w:pPr>
              <w:pStyle w:val="EmptyLayoutCell"/>
            </w:pPr>
          </w:p>
        </w:tc>
      </w:tr>
      <w:tr w:rsidR="005628D6" w:rsidRPr="001E6F54" w:rsidTr="005628D6">
        <w:tc>
          <w:tcPr>
            <w:tcW w:w="13" w:type="dxa"/>
          </w:tcPr>
          <w:p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720"/>
              </w:trPr>
              <w:tc>
                <w:tcPr>
                  <w:tcW w:w="9070" w:type="dxa"/>
                  <w:tcMar>
                    <w:top w:w="40" w:type="dxa"/>
                    <w:left w:w="40" w:type="dxa"/>
                    <w:bottom w:w="40" w:type="dxa"/>
                    <w:right w:w="40" w:type="dxa"/>
                  </w:tcMar>
                </w:tcPr>
                <w:p w:rsidR="009206D4" w:rsidRPr="001E6F54" w:rsidRDefault="00000000">
                  <w:pPr>
                    <w:jc w:val="center"/>
                    <w:rPr>
                      <w:lang w:val="lt-LT"/>
                    </w:rPr>
                  </w:pPr>
                  <w:r w:rsidRPr="001E6F54">
                    <w:rPr>
                      <w:b/>
                      <w:color w:val="000000"/>
                      <w:sz w:val="24"/>
                      <w:lang w:val="lt-LT"/>
                    </w:rPr>
                    <w:t>I SKYRIUS</w:t>
                  </w:r>
                </w:p>
                <w:p w:rsidR="009206D4" w:rsidRPr="001E6F54" w:rsidRDefault="00000000">
                  <w:pPr>
                    <w:jc w:val="center"/>
                    <w:rPr>
                      <w:lang w:val="lt-LT"/>
                    </w:rPr>
                  </w:pPr>
                  <w:r w:rsidRPr="001E6F54">
                    <w:rPr>
                      <w:b/>
                      <w:color w:val="000000"/>
                      <w:sz w:val="24"/>
                      <w:lang w:val="lt-LT"/>
                    </w:rPr>
                    <w:t>PAREIGYBĖS CHARAKTERISTIKA</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1. Pareigybės lygmuo – X pareigybės lygmuo.</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 Šias pareigas einantis valstybės tarnautojas tiesiogiai pavaldus skyriaus vedėjui.</w:t>
                  </w:r>
                </w:p>
              </w:tc>
            </w:tr>
          </w:tbl>
          <w:p w:rsidR="009206D4" w:rsidRPr="001E6F54" w:rsidRDefault="009206D4">
            <w:pPr>
              <w:rPr>
                <w:lang w:val="lt-LT"/>
              </w:rPr>
            </w:pPr>
          </w:p>
        </w:tc>
      </w:tr>
      <w:tr w:rsidR="009206D4" w:rsidRPr="001E6F54">
        <w:trPr>
          <w:trHeight w:val="120"/>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600"/>
              </w:trPr>
              <w:tc>
                <w:tcPr>
                  <w:tcW w:w="9070" w:type="dxa"/>
                  <w:tcMar>
                    <w:top w:w="40" w:type="dxa"/>
                    <w:left w:w="40" w:type="dxa"/>
                    <w:bottom w:w="40" w:type="dxa"/>
                    <w:right w:w="40" w:type="dxa"/>
                  </w:tcMar>
                </w:tcPr>
                <w:p w:rsidR="009206D4" w:rsidRPr="001E6F54" w:rsidRDefault="00000000">
                  <w:pPr>
                    <w:jc w:val="center"/>
                    <w:rPr>
                      <w:lang w:val="lt-LT"/>
                    </w:rPr>
                  </w:pPr>
                  <w:r w:rsidRPr="001E6F54">
                    <w:rPr>
                      <w:b/>
                      <w:color w:val="000000"/>
                      <w:sz w:val="24"/>
                      <w:lang w:val="lt-LT"/>
                    </w:rPr>
                    <w:t>II SKYRIUS</w:t>
                  </w:r>
                </w:p>
                <w:p w:rsidR="009206D4" w:rsidRPr="001E6F54" w:rsidRDefault="00000000">
                  <w:pPr>
                    <w:jc w:val="center"/>
                    <w:rPr>
                      <w:lang w:val="lt-LT"/>
                    </w:rPr>
                  </w:pPr>
                  <w:r w:rsidRPr="001E6F54">
                    <w:rPr>
                      <w:b/>
                      <w:color w:val="000000"/>
                      <w:sz w:val="24"/>
                      <w:lang w:val="lt-LT"/>
                    </w:rPr>
                    <w:t>VEIKLOS SRITIS</w:t>
                  </w:r>
                  <w:r w:rsidRPr="001E6F54">
                    <w:rPr>
                      <w:color w:val="FFFFFF"/>
                      <w:sz w:val="24"/>
                      <w:lang w:val="lt-LT"/>
                    </w:rPr>
                    <w:t>0</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3. Pagrindinė veiklos sritis:</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3.1. priežiūra ir kontrolė.</w:t>
                        </w:r>
                      </w:p>
                    </w:tc>
                  </w:tr>
                </w:tbl>
                <w:p w:rsidR="009206D4" w:rsidRPr="001E6F54" w:rsidRDefault="009206D4">
                  <w:pPr>
                    <w:rPr>
                      <w:lang w:val="lt-LT"/>
                    </w:rPr>
                  </w:pP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4. Papildoma (-os) veiklos sritis (-ys):</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4.1. administracinių paslaugų teikimas.</w:t>
                        </w:r>
                      </w:p>
                    </w:tc>
                  </w:tr>
                </w:tbl>
                <w:p w:rsidR="009206D4" w:rsidRPr="001E6F54" w:rsidRDefault="009206D4">
                  <w:pPr>
                    <w:rPr>
                      <w:lang w:val="lt-LT"/>
                    </w:rPr>
                  </w:pPr>
                </w:p>
              </w:tc>
            </w:tr>
          </w:tbl>
          <w:p w:rsidR="009206D4" w:rsidRPr="001E6F54" w:rsidRDefault="009206D4">
            <w:pPr>
              <w:rPr>
                <w:lang w:val="lt-LT"/>
              </w:rPr>
            </w:pPr>
          </w:p>
        </w:tc>
      </w:tr>
      <w:tr w:rsidR="009206D4" w:rsidRPr="001E6F54">
        <w:trPr>
          <w:trHeight w:val="126"/>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600"/>
              </w:trPr>
              <w:tc>
                <w:tcPr>
                  <w:tcW w:w="9070" w:type="dxa"/>
                  <w:tcMar>
                    <w:top w:w="40" w:type="dxa"/>
                    <w:left w:w="40" w:type="dxa"/>
                    <w:bottom w:w="40" w:type="dxa"/>
                    <w:right w:w="40" w:type="dxa"/>
                  </w:tcMar>
                </w:tcPr>
                <w:p w:rsidR="009206D4" w:rsidRPr="001E6F54" w:rsidRDefault="00000000">
                  <w:pPr>
                    <w:jc w:val="center"/>
                    <w:rPr>
                      <w:lang w:val="lt-LT"/>
                    </w:rPr>
                  </w:pPr>
                  <w:r w:rsidRPr="001E6F54">
                    <w:rPr>
                      <w:b/>
                      <w:color w:val="000000"/>
                      <w:sz w:val="24"/>
                      <w:lang w:val="lt-LT"/>
                    </w:rPr>
                    <w:t>III SKYRIUS</w:t>
                  </w:r>
                </w:p>
                <w:p w:rsidR="009206D4" w:rsidRPr="001E6F54" w:rsidRDefault="00000000">
                  <w:pPr>
                    <w:jc w:val="center"/>
                    <w:rPr>
                      <w:lang w:val="lt-LT"/>
                    </w:rPr>
                  </w:pPr>
                  <w:r w:rsidRPr="001E6F54">
                    <w:rPr>
                      <w:b/>
                      <w:color w:val="000000"/>
                      <w:sz w:val="24"/>
                      <w:lang w:val="lt-LT"/>
                    </w:rPr>
                    <w:t>PAREIGYBĖS SPECIALIZACIJA</w:t>
                  </w:r>
                  <w:r w:rsidRPr="001E6F54">
                    <w:rPr>
                      <w:color w:val="FFFFFF"/>
                      <w:sz w:val="24"/>
                      <w:lang w:val="lt-LT"/>
                    </w:rPr>
                    <w:t>0</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5. Pagrindinės veiklos srities specializacija:</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5.1. ūkio ir aplinkos tvarkymo paslaugų priežiūra ir kontrolė.</w:t>
                        </w:r>
                      </w:p>
                    </w:tc>
                  </w:tr>
                </w:tbl>
                <w:p w:rsidR="009206D4" w:rsidRPr="001E6F54" w:rsidRDefault="009206D4">
                  <w:pPr>
                    <w:rPr>
                      <w:lang w:val="lt-LT"/>
                    </w:rPr>
                  </w:pP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6. Papildomos (-ų) veiklos srities (-čių) specializacija:</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6.1. Prieštaravimų dėl tabako, tabako gaminių ir su jais susijusių gaminių vartojimo daugiabučių namų balkonuose, terasose ir lodžijose; pranešimų apie triukšmo šaltinio valdytojo planuojamus statybos, remonto, montavimo darbus ir kt. administravimas.</w:t>
                        </w:r>
                      </w:p>
                    </w:tc>
                  </w:tr>
                </w:tbl>
                <w:p w:rsidR="009206D4" w:rsidRPr="001E6F54" w:rsidRDefault="009206D4">
                  <w:pPr>
                    <w:rPr>
                      <w:lang w:val="lt-LT"/>
                    </w:rPr>
                  </w:pPr>
                </w:p>
              </w:tc>
            </w:tr>
          </w:tbl>
          <w:p w:rsidR="009206D4" w:rsidRPr="001E6F54" w:rsidRDefault="009206D4">
            <w:pPr>
              <w:rPr>
                <w:lang w:val="lt-LT"/>
              </w:rPr>
            </w:pPr>
          </w:p>
        </w:tc>
      </w:tr>
      <w:tr w:rsidR="009206D4" w:rsidRPr="001E6F54">
        <w:trPr>
          <w:trHeight w:val="100"/>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600"/>
              </w:trPr>
              <w:tc>
                <w:tcPr>
                  <w:tcW w:w="9070" w:type="dxa"/>
                  <w:tcMar>
                    <w:top w:w="40" w:type="dxa"/>
                    <w:left w:w="40" w:type="dxa"/>
                    <w:bottom w:w="40" w:type="dxa"/>
                    <w:right w:w="40" w:type="dxa"/>
                  </w:tcMar>
                </w:tcPr>
                <w:p w:rsidR="009206D4" w:rsidRPr="001E6F54" w:rsidRDefault="00000000">
                  <w:pPr>
                    <w:jc w:val="center"/>
                    <w:rPr>
                      <w:lang w:val="lt-LT"/>
                    </w:rPr>
                  </w:pPr>
                  <w:r w:rsidRPr="001E6F54">
                    <w:rPr>
                      <w:b/>
                      <w:color w:val="000000"/>
                      <w:sz w:val="24"/>
                      <w:lang w:val="lt-LT"/>
                    </w:rPr>
                    <w:t>IV SKYRIUS</w:t>
                  </w:r>
                </w:p>
                <w:p w:rsidR="009206D4" w:rsidRPr="001E6F54" w:rsidRDefault="00000000">
                  <w:pPr>
                    <w:jc w:val="center"/>
                    <w:rPr>
                      <w:lang w:val="lt-LT"/>
                    </w:rPr>
                  </w:pPr>
                  <w:r w:rsidRPr="001E6F54">
                    <w:rPr>
                      <w:b/>
                      <w:color w:val="000000"/>
                      <w:sz w:val="24"/>
                      <w:lang w:val="lt-LT"/>
                    </w:rPr>
                    <w:t>FUNKCIJOS</w:t>
                  </w:r>
                </w:p>
              </w:tc>
            </w:tr>
          </w:tbl>
          <w:p w:rsidR="009206D4" w:rsidRPr="001E6F54" w:rsidRDefault="009206D4">
            <w:pPr>
              <w:rPr>
                <w:lang w:val="lt-LT"/>
              </w:rPr>
            </w:pPr>
          </w:p>
        </w:tc>
      </w:tr>
      <w:tr w:rsidR="009206D4" w:rsidRPr="001E6F54">
        <w:trPr>
          <w:trHeight w:val="39"/>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rsidP="001E6F5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7. Apdoroja su priežiūra ir (ar) kontrole susijusią informaciją.</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8. Atlieka priežiūros ir (ar) kontrolės veiklas.</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9. Konsultuoja priskirtos srities klausimais.</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10. Prižiūri su priežiūros ir (ar) kontrolės veiklomis susijusių sprendimų, rekomendacijų, nurodymų vykdymą.</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11. Apdoroja su administracinių paslaugų teikimu susijusią informaciją.</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12. Organizuoja administracinių paslaugų teikimą.</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13. Nagrinėja prašymus ir kitus dokumentus vidutinio sudėtingumo klausimais dėl administracinių paslaugų teikimo veiklų vykdymo, rengia sprendimus ir atsakymus.</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14. Rengia teisės aktų projektus ir kitus susijusius dokumentus dėl administracinių paslaugų teikimo.</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lastRenderedPageBreak/>
                    <w:t>15. Rengia ir teikia informaciją su priežiūra ir (ar) kontrole susijusiais vidutinio sudėtingumo klausimais.</w:t>
                  </w:r>
                </w:p>
              </w:tc>
            </w:tr>
          </w:tbl>
          <w:p w:rsidR="009206D4" w:rsidRPr="001E6F54" w:rsidRDefault="009206D4" w:rsidP="001E6F54">
            <w:pPr>
              <w:jc w:val="both"/>
              <w:rPr>
                <w:lang w:val="lt-LT"/>
              </w:rPr>
            </w:pPr>
          </w:p>
        </w:tc>
      </w:tr>
      <w:tr w:rsidR="009206D4" w:rsidRPr="001E6F54">
        <w:trPr>
          <w:trHeight w:val="20"/>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16. Sistemingai kontroliuoja ir prižiūri Skyriaus vaizdo stebėsenos ir kitų specialios paskirties sistemų pagalba viešąsias teritorijas siekiant nustatyti nukrypimus nuo reikalavimų, normų, standartų, taisyklių, teisinių reglamentų. Teikia pasiūlymus dėl vaizdo stebėsenos sistemos ir kitų informacinių sistemų nustatymų, dirbtinio intelekto analitikų reguliavimo poreikio bei tobulinimo.</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17.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18. Inicijuoja dokumentų, procesų, normatyvų, kriterijų ar standartų pagal nustatytus nukrypimus vykdant sutarčių bei miesto viešųjų vietų, teritorijų, objektų priežiūrą ir kontrolę keitimą.</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19. Priima, tikrina ir administruoja triukšmo šaltinių valdytojų pranešimus apie planuojamus statybos, remonto, montavimo darbus, gyventojų pranešimus įvairiais miesto ūkio ir aplinkos tvarkymo, miesto infrastruktūros priežiūros, Skyriaus teikiamų administracinių paslaugų, administracinių nusižengimų ir kitų miesto problemų klausimais.</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20. Rengia sprendimus dėl daugiabučio namo, kurio balkonuose, terasose ir lodžijose, nuosavybės teise priklausančiuose atskiriems savininkams, draudžiama rūkyti paskelbimo, koordinuoja sprendimo įgyvendinimo vykdymą, informuoja interesantą apie priimtą sprendimą, bendrojo naudojimo objektų valdytoją apie pareigas.</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21. Konsultuoja interesantus telefonu, el.</w:t>
                  </w:r>
                  <w:r w:rsidR="006B287A">
                    <w:rPr>
                      <w:color w:val="000000"/>
                      <w:sz w:val="24"/>
                      <w:lang w:val="lt-LT"/>
                    </w:rPr>
                    <w:t xml:space="preserve"> </w:t>
                  </w:r>
                  <w:r w:rsidRPr="001E6F54">
                    <w:rPr>
                      <w:color w:val="000000"/>
                      <w:sz w:val="24"/>
                      <w:lang w:val="lt-LT"/>
                    </w:rPr>
                    <w:t>paštu, gyventojų pranešimams skirtoje platformoje bei naudodamas kt. instrumentus lietuvių ir užsienio kalbomis, raštu ir žodžiu.</w:t>
                  </w:r>
                </w:p>
              </w:tc>
            </w:tr>
          </w:tbl>
          <w:p w:rsidR="009206D4" w:rsidRPr="001E6F54" w:rsidRDefault="009206D4" w:rsidP="001E6F54">
            <w:pPr>
              <w:jc w:val="both"/>
              <w:rPr>
                <w:lang w:val="lt-LT"/>
              </w:rPr>
            </w:pPr>
          </w:p>
        </w:tc>
      </w:tr>
      <w:tr w:rsidR="009206D4" w:rsidRPr="001E6F54">
        <w:trPr>
          <w:trHeight w:val="19"/>
        </w:trPr>
        <w:tc>
          <w:tcPr>
            <w:tcW w:w="13" w:type="dxa"/>
          </w:tcPr>
          <w:p w:rsidR="009206D4" w:rsidRPr="001E6F54" w:rsidRDefault="009206D4">
            <w:pPr>
              <w:pStyle w:val="EmptyLayoutCell"/>
              <w:rPr>
                <w:lang w:val="lt-LT"/>
              </w:rPr>
            </w:pPr>
          </w:p>
        </w:tc>
        <w:tc>
          <w:tcPr>
            <w:tcW w:w="1" w:type="dxa"/>
          </w:tcPr>
          <w:p w:rsidR="009206D4" w:rsidRPr="001E6F54" w:rsidRDefault="009206D4" w:rsidP="001E6F54">
            <w:pPr>
              <w:pStyle w:val="EmptyLayoutCell"/>
              <w:jc w:val="both"/>
              <w:rPr>
                <w:lang w:val="lt-LT"/>
              </w:rPr>
            </w:pPr>
          </w:p>
        </w:tc>
        <w:tc>
          <w:tcPr>
            <w:tcW w:w="1" w:type="dxa"/>
          </w:tcPr>
          <w:p w:rsidR="009206D4" w:rsidRPr="001E6F54" w:rsidRDefault="009206D4" w:rsidP="001E6F54">
            <w:pPr>
              <w:pStyle w:val="EmptyLayoutCell"/>
              <w:jc w:val="both"/>
              <w:rPr>
                <w:lang w:val="lt-LT"/>
              </w:rPr>
            </w:pPr>
          </w:p>
        </w:tc>
        <w:tc>
          <w:tcPr>
            <w:tcW w:w="9055" w:type="dxa"/>
          </w:tcPr>
          <w:p w:rsidR="009206D4" w:rsidRPr="001E6F54" w:rsidRDefault="009206D4" w:rsidP="001E6F54">
            <w:pPr>
              <w:pStyle w:val="EmptyLayoutCell"/>
              <w:jc w:val="both"/>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22. Vykdo kitus nenuolatinio pobūdžio su struktūrinio padalinio veikla susijusius pavedimus.</w:t>
                  </w:r>
                </w:p>
              </w:tc>
            </w:tr>
          </w:tbl>
          <w:p w:rsidR="009206D4" w:rsidRPr="001E6F54" w:rsidRDefault="009206D4" w:rsidP="001E6F54">
            <w:pPr>
              <w:jc w:val="both"/>
              <w:rPr>
                <w:lang w:val="lt-LT"/>
              </w:rPr>
            </w:pPr>
          </w:p>
        </w:tc>
      </w:tr>
      <w:tr w:rsidR="009206D4" w:rsidRPr="001E6F54">
        <w:trPr>
          <w:trHeight w:val="139"/>
        </w:trPr>
        <w:tc>
          <w:tcPr>
            <w:tcW w:w="13" w:type="dxa"/>
          </w:tcPr>
          <w:p w:rsidR="009206D4" w:rsidRPr="001E6F54" w:rsidRDefault="009206D4">
            <w:pPr>
              <w:pStyle w:val="EmptyLayoutCell"/>
              <w:rPr>
                <w:lang w:val="lt-LT"/>
              </w:rPr>
            </w:pPr>
          </w:p>
        </w:tc>
        <w:tc>
          <w:tcPr>
            <w:tcW w:w="1" w:type="dxa"/>
          </w:tcPr>
          <w:p w:rsidR="009206D4" w:rsidRPr="001E6F54" w:rsidRDefault="009206D4" w:rsidP="001E6F54">
            <w:pPr>
              <w:pStyle w:val="EmptyLayoutCell"/>
              <w:jc w:val="both"/>
              <w:rPr>
                <w:lang w:val="lt-LT"/>
              </w:rPr>
            </w:pPr>
          </w:p>
        </w:tc>
        <w:tc>
          <w:tcPr>
            <w:tcW w:w="1" w:type="dxa"/>
          </w:tcPr>
          <w:p w:rsidR="009206D4" w:rsidRPr="001E6F54" w:rsidRDefault="009206D4" w:rsidP="001E6F54">
            <w:pPr>
              <w:pStyle w:val="EmptyLayoutCell"/>
              <w:jc w:val="both"/>
              <w:rPr>
                <w:lang w:val="lt-LT"/>
              </w:rPr>
            </w:pPr>
          </w:p>
        </w:tc>
        <w:tc>
          <w:tcPr>
            <w:tcW w:w="9055" w:type="dxa"/>
          </w:tcPr>
          <w:p w:rsidR="009206D4" w:rsidRPr="001E6F54" w:rsidRDefault="009206D4" w:rsidP="001E6F54">
            <w:pPr>
              <w:pStyle w:val="EmptyLayoutCell"/>
              <w:jc w:val="both"/>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1" w:type="dxa"/>
          </w:tcPr>
          <w:p w:rsidR="009206D4" w:rsidRPr="001E6F54" w:rsidRDefault="009206D4" w:rsidP="001E6F54">
            <w:pPr>
              <w:pStyle w:val="EmptyLayoutCell"/>
              <w:jc w:val="both"/>
              <w:rPr>
                <w:lang w:val="lt-LT"/>
              </w:rPr>
            </w:pPr>
          </w:p>
        </w:tc>
        <w:tc>
          <w:tcPr>
            <w:tcW w:w="1" w:type="dxa"/>
          </w:tcPr>
          <w:p w:rsidR="009206D4" w:rsidRPr="001E6F54" w:rsidRDefault="009206D4" w:rsidP="001E6F5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600"/>
              </w:trPr>
              <w:tc>
                <w:tcPr>
                  <w:tcW w:w="9070" w:type="dxa"/>
                  <w:tcMar>
                    <w:top w:w="40" w:type="dxa"/>
                    <w:left w:w="40" w:type="dxa"/>
                    <w:bottom w:w="40" w:type="dxa"/>
                    <w:right w:w="40" w:type="dxa"/>
                  </w:tcMar>
                </w:tcPr>
                <w:p w:rsidR="009206D4" w:rsidRPr="001E6F54" w:rsidRDefault="00000000" w:rsidP="001E6F54">
                  <w:pPr>
                    <w:jc w:val="center"/>
                    <w:rPr>
                      <w:lang w:val="lt-LT"/>
                    </w:rPr>
                  </w:pPr>
                  <w:r w:rsidRPr="001E6F54">
                    <w:rPr>
                      <w:b/>
                      <w:color w:val="000000"/>
                      <w:sz w:val="24"/>
                      <w:lang w:val="lt-LT"/>
                    </w:rPr>
                    <w:t>V SKYRIUS</w:t>
                  </w:r>
                </w:p>
                <w:p w:rsidR="009206D4" w:rsidRPr="001E6F54" w:rsidRDefault="00000000" w:rsidP="001E6F54">
                  <w:pPr>
                    <w:jc w:val="center"/>
                    <w:rPr>
                      <w:lang w:val="lt-LT"/>
                    </w:rPr>
                  </w:pPr>
                  <w:r w:rsidRPr="001E6F54">
                    <w:rPr>
                      <w:b/>
                      <w:color w:val="000000"/>
                      <w:sz w:val="24"/>
                      <w:lang w:val="lt-LT"/>
                    </w:rPr>
                    <w:t>SPECIALIEJI REIKALAVIMAI</w:t>
                  </w: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23. Išsilavinimo ir darbo patirties reikalavimai:</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 xml:space="preserve">23.1. išsilavinimas – aukštasis koleginis išsilavinimas (profesinio bakalauro kvalifikacinis laipsnis) arba jam lygiavertė aukštojo mokslo kvalifikacija; </w:t>
                              </w:r>
                            </w:p>
                          </w:tc>
                        </w:tr>
                      </w:tbl>
                      <w:p w:rsidR="009206D4" w:rsidRPr="001E6F54" w:rsidRDefault="009206D4" w:rsidP="001E6F54">
                        <w:pPr>
                          <w:jc w:val="both"/>
                          <w:rPr>
                            <w:lang w:val="lt-LT"/>
                          </w:rPr>
                        </w:pPr>
                      </w:p>
                    </w:tc>
                  </w:tr>
                </w:tbl>
                <w:p w:rsidR="009206D4" w:rsidRPr="001E6F54" w:rsidRDefault="009206D4" w:rsidP="001E6F54">
                  <w:pPr>
                    <w:jc w:val="both"/>
                    <w:rPr>
                      <w:lang w:val="lt-LT"/>
                    </w:rPr>
                  </w:pPr>
                </w:p>
              </w:tc>
            </w:tr>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24. Užsienio kalbos mokėjimo reikalavimai:</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24.1. kalba – anglų arba rusų;</w:t>
                        </w:r>
                      </w:p>
                    </w:tc>
                  </w:tr>
                </w:tbl>
                <w:p w:rsidR="009206D4" w:rsidRPr="001E6F54" w:rsidRDefault="009206D4" w:rsidP="001E6F54">
                  <w:pPr>
                    <w:jc w:val="both"/>
                    <w:rPr>
                      <w:lang w:val="lt-LT"/>
                    </w:rPr>
                  </w:pP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rsidP="001E6F54">
                        <w:pPr>
                          <w:jc w:val="both"/>
                          <w:rPr>
                            <w:lang w:val="lt-LT"/>
                          </w:rPr>
                        </w:pPr>
                        <w:r w:rsidRPr="001E6F54">
                          <w:rPr>
                            <w:color w:val="000000"/>
                            <w:sz w:val="24"/>
                            <w:lang w:val="lt-LT"/>
                          </w:rPr>
                          <w:t>24.2. kalbos mokėjimo lygis – B2.</w:t>
                        </w:r>
                      </w:p>
                    </w:tc>
                  </w:tr>
                </w:tbl>
                <w:p w:rsidR="009206D4" w:rsidRPr="001E6F54" w:rsidRDefault="009206D4" w:rsidP="001E6F54">
                  <w:pPr>
                    <w:jc w:val="both"/>
                    <w:rPr>
                      <w:lang w:val="lt-LT"/>
                    </w:rPr>
                  </w:pPr>
                </w:p>
              </w:tc>
            </w:tr>
          </w:tbl>
          <w:p w:rsidR="009206D4" w:rsidRPr="001E6F54" w:rsidRDefault="009206D4" w:rsidP="001E6F54">
            <w:pPr>
              <w:jc w:val="both"/>
              <w:rPr>
                <w:lang w:val="lt-LT"/>
              </w:rPr>
            </w:pPr>
          </w:p>
        </w:tc>
      </w:tr>
      <w:tr w:rsidR="009206D4" w:rsidRPr="001E6F54">
        <w:trPr>
          <w:trHeight w:val="62"/>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600"/>
              </w:trPr>
              <w:tc>
                <w:tcPr>
                  <w:tcW w:w="9070" w:type="dxa"/>
                  <w:tcMar>
                    <w:top w:w="40" w:type="dxa"/>
                    <w:left w:w="40" w:type="dxa"/>
                    <w:bottom w:w="40" w:type="dxa"/>
                    <w:right w:w="40" w:type="dxa"/>
                  </w:tcMar>
                </w:tcPr>
                <w:p w:rsidR="009206D4" w:rsidRPr="001E6F54" w:rsidRDefault="00000000">
                  <w:pPr>
                    <w:jc w:val="center"/>
                    <w:rPr>
                      <w:lang w:val="lt-LT"/>
                    </w:rPr>
                  </w:pPr>
                  <w:r w:rsidRPr="001E6F54">
                    <w:rPr>
                      <w:b/>
                      <w:color w:val="000000"/>
                      <w:sz w:val="24"/>
                      <w:lang w:val="lt-LT"/>
                    </w:rPr>
                    <w:t>VI SKYRIUS</w:t>
                  </w:r>
                </w:p>
                <w:p w:rsidR="009206D4" w:rsidRPr="001E6F54" w:rsidRDefault="00000000">
                  <w:pPr>
                    <w:jc w:val="center"/>
                    <w:rPr>
                      <w:lang w:val="lt-LT"/>
                    </w:rPr>
                  </w:pPr>
                  <w:r w:rsidRPr="001E6F54">
                    <w:rPr>
                      <w:b/>
                      <w:color w:val="000000"/>
                      <w:sz w:val="24"/>
                      <w:lang w:val="lt-LT"/>
                    </w:rPr>
                    <w:t>KOMPETENCIJOS</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 Bendrosios kompetencijos ir jų pakankami lygiai:</w:t>
                  </w:r>
                  <w:r w:rsidRPr="001E6F54">
                    <w:rPr>
                      <w:color w:val="FFFFFF"/>
                      <w:sz w:val="24"/>
                      <w:lang w:val="lt-LT"/>
                    </w:rPr>
                    <w:t>0</w:t>
                  </w:r>
                </w:p>
              </w:tc>
            </w:tr>
            <w:tr w:rsidR="009206D4" w:rsidRPr="001E6F54">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25.1. vertės visuomenei kūrimas – 2;</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25.2. organizuotumas – 2;</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25.3. patikimumas ir atsakingumas – 2;</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25.4. analizė ir pagrindimas – 3;</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25.5. komunikacija – 2.</w:t>
                        </w:r>
                      </w:p>
                    </w:tc>
                  </w:tr>
                </w:tbl>
                <w:p w:rsidR="009206D4" w:rsidRPr="001E6F54" w:rsidRDefault="009206D4">
                  <w:pPr>
                    <w:rPr>
                      <w:lang w:val="lt-LT"/>
                    </w:rPr>
                  </w:pP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26. Specifinės kompetencijos ir jų pakankami lygiai:</w:t>
                  </w:r>
                  <w:r w:rsidRPr="001E6F54">
                    <w:rPr>
                      <w:color w:val="FFFFFF"/>
                      <w:sz w:val="24"/>
                      <w:lang w:val="lt-LT"/>
                    </w:rPr>
                    <w:t>0</w:t>
                  </w:r>
                </w:p>
              </w:tc>
            </w:tr>
            <w:tr w:rsidR="009206D4" w:rsidRPr="001E6F54">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lastRenderedPageBreak/>
                          <w:t>26.1. konfliktų valdymas – 2;</w:t>
                        </w: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26.2. kontrolės ir priežiūros proceso valdymas – 2.</w:t>
                        </w:r>
                      </w:p>
                    </w:tc>
                  </w:tr>
                </w:tbl>
                <w:p w:rsidR="009206D4" w:rsidRPr="001E6F54" w:rsidRDefault="009206D4">
                  <w:pPr>
                    <w:rPr>
                      <w:lang w:val="lt-LT"/>
                    </w:rPr>
                  </w:pPr>
                </w:p>
              </w:tc>
            </w:tr>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27. Profesinės kompetencijos ir jų pakankami lygiai:</w:t>
                  </w:r>
                  <w:r w:rsidRPr="001E6F54">
                    <w:rPr>
                      <w:color w:val="FFFFFF"/>
                      <w:sz w:val="24"/>
                      <w:lang w:val="lt-LT"/>
                    </w:rPr>
                    <w:t>0</w:t>
                  </w:r>
                </w:p>
              </w:tc>
            </w:tr>
            <w:tr w:rsidR="009206D4" w:rsidRPr="001E6F5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trPr>
                      <w:trHeight w:val="260"/>
                    </w:trPr>
                    <w:tc>
                      <w:tcPr>
                        <w:tcW w:w="9070"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27.1. informacinių technologijų valdymas – 2.</w:t>
                        </w:r>
                      </w:p>
                    </w:tc>
                  </w:tr>
                </w:tbl>
                <w:p w:rsidR="009206D4" w:rsidRPr="001E6F54" w:rsidRDefault="009206D4">
                  <w:pPr>
                    <w:rPr>
                      <w:lang w:val="lt-LT"/>
                    </w:rPr>
                  </w:pPr>
                </w:p>
              </w:tc>
            </w:tr>
          </w:tbl>
          <w:p w:rsidR="009206D4" w:rsidRPr="001E6F54" w:rsidRDefault="009206D4">
            <w:pPr>
              <w:rPr>
                <w:lang w:val="lt-LT"/>
              </w:rPr>
            </w:pPr>
          </w:p>
        </w:tc>
      </w:tr>
      <w:tr w:rsidR="009206D4" w:rsidRPr="001E6F54">
        <w:trPr>
          <w:trHeight w:val="517"/>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r w:rsidR="005628D6" w:rsidRPr="001E6F54" w:rsidTr="005628D6">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206D4" w:rsidRPr="001E6F54">
              <w:trPr>
                <w:trHeight w:val="260"/>
              </w:trPr>
              <w:tc>
                <w:tcPr>
                  <w:tcW w:w="3401" w:type="dxa"/>
                  <w:tcMar>
                    <w:top w:w="40" w:type="dxa"/>
                    <w:left w:w="40" w:type="dxa"/>
                    <w:bottom w:w="40" w:type="dxa"/>
                    <w:right w:w="40" w:type="dxa"/>
                  </w:tcMar>
                </w:tcPr>
                <w:p w:rsidR="009206D4" w:rsidRPr="001E6F54" w:rsidRDefault="00000000">
                  <w:pPr>
                    <w:rPr>
                      <w:lang w:val="lt-LT"/>
                    </w:rPr>
                  </w:pPr>
                  <w:r w:rsidRPr="001E6F54">
                    <w:rPr>
                      <w:color w:val="000000"/>
                      <w:sz w:val="24"/>
                      <w:lang w:val="lt-LT"/>
                    </w:rPr>
                    <w:t>Susipažinau</w:t>
                  </w: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Borders>
                    <w:bottom w:val="single" w:sz="2" w:space="0" w:color="000000"/>
                  </w:tcBorders>
                  <w:tcMar>
                    <w:top w:w="40" w:type="dxa"/>
                    <w:left w:w="40" w:type="dxa"/>
                    <w:bottom w:w="40" w:type="dxa"/>
                    <w:right w:w="40" w:type="dxa"/>
                  </w:tcMar>
                </w:tcPr>
                <w:p w:rsidR="009206D4" w:rsidRPr="001E6F54" w:rsidRDefault="009206D4">
                  <w:pPr>
                    <w:rPr>
                      <w:lang w:val="lt-LT"/>
                    </w:rPr>
                  </w:pP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Mar>
                    <w:top w:w="40" w:type="dxa"/>
                    <w:left w:w="40" w:type="dxa"/>
                    <w:bottom w:w="40" w:type="dxa"/>
                    <w:right w:w="40" w:type="dxa"/>
                  </w:tcMar>
                </w:tcPr>
                <w:p w:rsidR="009206D4" w:rsidRPr="001E6F54" w:rsidRDefault="00000000">
                  <w:pPr>
                    <w:rPr>
                      <w:lang w:val="lt-LT"/>
                    </w:rPr>
                  </w:pPr>
                  <w:r w:rsidRPr="001E6F54">
                    <w:rPr>
                      <w:color w:val="000000"/>
                      <w:lang w:val="lt-LT"/>
                    </w:rPr>
                    <w:t>(Parašas)</w:t>
                  </w: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Borders>
                    <w:bottom w:val="single" w:sz="2" w:space="0" w:color="000000"/>
                  </w:tcBorders>
                  <w:tcMar>
                    <w:top w:w="40" w:type="dxa"/>
                    <w:left w:w="40" w:type="dxa"/>
                    <w:bottom w:w="40" w:type="dxa"/>
                    <w:right w:w="40" w:type="dxa"/>
                  </w:tcMar>
                </w:tcPr>
                <w:p w:rsidR="009206D4" w:rsidRPr="001E6F54" w:rsidRDefault="009206D4">
                  <w:pPr>
                    <w:rPr>
                      <w:lang w:val="lt-LT"/>
                    </w:rPr>
                  </w:pP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Mar>
                    <w:top w:w="40" w:type="dxa"/>
                    <w:left w:w="40" w:type="dxa"/>
                    <w:bottom w:w="40" w:type="dxa"/>
                    <w:right w:w="40" w:type="dxa"/>
                  </w:tcMar>
                </w:tcPr>
                <w:p w:rsidR="009206D4" w:rsidRPr="001E6F54" w:rsidRDefault="00000000">
                  <w:pPr>
                    <w:rPr>
                      <w:lang w:val="lt-LT"/>
                    </w:rPr>
                  </w:pPr>
                  <w:r w:rsidRPr="001E6F54">
                    <w:rPr>
                      <w:color w:val="000000"/>
                      <w:lang w:val="lt-LT"/>
                    </w:rPr>
                    <w:t>(Vardas ir pavardė)</w:t>
                  </w: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Borders>
                    <w:bottom w:val="single" w:sz="2" w:space="0" w:color="000000"/>
                  </w:tcBorders>
                  <w:tcMar>
                    <w:top w:w="40" w:type="dxa"/>
                    <w:left w:w="40" w:type="dxa"/>
                    <w:bottom w:w="40" w:type="dxa"/>
                    <w:right w:w="40" w:type="dxa"/>
                  </w:tcMar>
                </w:tcPr>
                <w:p w:rsidR="009206D4" w:rsidRPr="001E6F54" w:rsidRDefault="009206D4">
                  <w:pPr>
                    <w:rPr>
                      <w:lang w:val="lt-LT"/>
                    </w:rPr>
                  </w:pP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Mar>
                    <w:top w:w="40" w:type="dxa"/>
                    <w:left w:w="40" w:type="dxa"/>
                    <w:bottom w:w="40" w:type="dxa"/>
                    <w:right w:w="40" w:type="dxa"/>
                  </w:tcMar>
                </w:tcPr>
                <w:p w:rsidR="009206D4" w:rsidRPr="001E6F54" w:rsidRDefault="00000000">
                  <w:pPr>
                    <w:rPr>
                      <w:lang w:val="lt-LT"/>
                    </w:rPr>
                  </w:pPr>
                  <w:r w:rsidRPr="001E6F54">
                    <w:rPr>
                      <w:color w:val="000000"/>
                      <w:lang w:val="lt-LT"/>
                    </w:rPr>
                    <w:t>(Data)</w:t>
                  </w:r>
                </w:p>
              </w:tc>
              <w:tc>
                <w:tcPr>
                  <w:tcW w:w="5669" w:type="dxa"/>
                  <w:tcMar>
                    <w:top w:w="40" w:type="dxa"/>
                    <w:left w:w="40" w:type="dxa"/>
                    <w:bottom w:w="40" w:type="dxa"/>
                    <w:right w:w="40" w:type="dxa"/>
                  </w:tcMar>
                </w:tcPr>
                <w:p w:rsidR="009206D4" w:rsidRPr="001E6F54" w:rsidRDefault="009206D4">
                  <w:pPr>
                    <w:rPr>
                      <w:lang w:val="lt-LT"/>
                    </w:rPr>
                  </w:pPr>
                </w:p>
              </w:tc>
            </w:tr>
            <w:tr w:rsidR="009206D4" w:rsidRPr="001E6F54">
              <w:trPr>
                <w:trHeight w:val="260"/>
              </w:trPr>
              <w:tc>
                <w:tcPr>
                  <w:tcW w:w="3401" w:type="dxa"/>
                  <w:tcMar>
                    <w:top w:w="40" w:type="dxa"/>
                    <w:left w:w="40" w:type="dxa"/>
                    <w:bottom w:w="40" w:type="dxa"/>
                    <w:right w:w="40" w:type="dxa"/>
                  </w:tcMar>
                </w:tcPr>
                <w:p w:rsidR="009206D4" w:rsidRPr="001E6F54" w:rsidRDefault="009206D4">
                  <w:pPr>
                    <w:rPr>
                      <w:lang w:val="lt-LT"/>
                    </w:rPr>
                  </w:pPr>
                </w:p>
              </w:tc>
              <w:tc>
                <w:tcPr>
                  <w:tcW w:w="5669" w:type="dxa"/>
                  <w:tcMar>
                    <w:top w:w="40" w:type="dxa"/>
                    <w:left w:w="40" w:type="dxa"/>
                    <w:bottom w:w="40" w:type="dxa"/>
                    <w:right w:w="40" w:type="dxa"/>
                  </w:tcMar>
                </w:tcPr>
                <w:p w:rsidR="009206D4" w:rsidRPr="001E6F54" w:rsidRDefault="009206D4">
                  <w:pPr>
                    <w:rPr>
                      <w:lang w:val="lt-LT"/>
                    </w:rPr>
                  </w:pPr>
                </w:p>
              </w:tc>
            </w:tr>
          </w:tbl>
          <w:p w:rsidR="009206D4" w:rsidRPr="001E6F54" w:rsidRDefault="009206D4">
            <w:pPr>
              <w:rPr>
                <w:lang w:val="lt-LT"/>
              </w:rPr>
            </w:pPr>
          </w:p>
        </w:tc>
      </w:tr>
      <w:tr w:rsidR="009206D4" w:rsidRPr="001E6F54">
        <w:trPr>
          <w:trHeight w:val="41"/>
        </w:trPr>
        <w:tc>
          <w:tcPr>
            <w:tcW w:w="13"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1" w:type="dxa"/>
          </w:tcPr>
          <w:p w:rsidR="009206D4" w:rsidRPr="001E6F54" w:rsidRDefault="009206D4">
            <w:pPr>
              <w:pStyle w:val="EmptyLayoutCell"/>
              <w:rPr>
                <w:lang w:val="lt-LT"/>
              </w:rPr>
            </w:pPr>
          </w:p>
        </w:tc>
        <w:tc>
          <w:tcPr>
            <w:tcW w:w="9055" w:type="dxa"/>
          </w:tcPr>
          <w:p w:rsidR="009206D4" w:rsidRPr="001E6F54" w:rsidRDefault="009206D4">
            <w:pPr>
              <w:pStyle w:val="EmptyLayoutCell"/>
              <w:rPr>
                <w:lang w:val="lt-LT"/>
              </w:rPr>
            </w:pPr>
          </w:p>
        </w:tc>
        <w:tc>
          <w:tcPr>
            <w:tcW w:w="13" w:type="dxa"/>
          </w:tcPr>
          <w:p w:rsidR="009206D4" w:rsidRPr="001E6F54" w:rsidRDefault="009206D4">
            <w:pPr>
              <w:pStyle w:val="EmptyLayoutCell"/>
              <w:rPr>
                <w:lang w:val="lt-LT"/>
              </w:rPr>
            </w:pPr>
          </w:p>
        </w:tc>
      </w:tr>
    </w:tbl>
    <w:p w:rsidR="000C3B34" w:rsidRPr="001E6F54" w:rsidRDefault="000C3B34">
      <w:pPr>
        <w:rPr>
          <w:lang w:val="lt-LT"/>
        </w:rPr>
      </w:pPr>
    </w:p>
    <w:sectPr w:rsidR="000C3B34" w:rsidRPr="001E6F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D6"/>
    <w:rsid w:val="000C3B34"/>
    <w:rsid w:val="001E6F54"/>
    <w:rsid w:val="005628D6"/>
    <w:rsid w:val="006B287A"/>
    <w:rsid w:val="009206D4"/>
    <w:rsid w:val="00D76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C711"/>
  <w15:chartTrackingRefBased/>
  <w15:docId w15:val="{B56F8204-A79A-4EE3-BB7A-3481DEB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3056</Words>
  <Characters>1742</Characters>
  <Application>Microsoft Office Word</Application>
  <DocSecurity>0</DocSecurity>
  <Lines>14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2023-05-30T11:23:00Z</dcterms:created>
  <dcterms:modified xsi:type="dcterms:W3CDTF">2023-05-31T08:01:00Z</dcterms:modified>
</cp:coreProperties>
</file>