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5"/>
        <w:gridCol w:w="6"/>
      </w:tblGrid>
      <w:tr w:rsidR="004944B3" w14:paraId="2DEEF391" w14:textId="77777777" w:rsidTr="004944B3">
        <w:tc>
          <w:tcPr>
            <w:tcW w:w="5" w:type="dxa"/>
          </w:tcPr>
          <w:p w14:paraId="5335757F" w14:textId="77777777" w:rsidR="00C737B9" w:rsidRDefault="00C737B9">
            <w:pPr>
              <w:pStyle w:val="EmptyLayoutCell"/>
            </w:pPr>
          </w:p>
        </w:tc>
        <w:tc>
          <w:tcPr>
            <w:tcW w:w="1" w:type="dxa"/>
          </w:tcPr>
          <w:p w14:paraId="44E97A47" w14:textId="77777777" w:rsidR="00C737B9" w:rsidRDefault="00C737B9">
            <w:pPr>
              <w:pStyle w:val="EmptyLayoutCell"/>
            </w:pPr>
          </w:p>
        </w:tc>
        <w:tc>
          <w:tcPr>
            <w:tcW w:w="9063" w:type="dxa"/>
            <w:gridSpan w:val="4"/>
          </w:tcPr>
          <w:tbl>
            <w:tblPr>
              <w:tblW w:w="9628" w:type="dxa"/>
              <w:tblCellMar>
                <w:left w:w="0" w:type="dxa"/>
                <w:right w:w="0" w:type="dxa"/>
              </w:tblCellMar>
              <w:tblLook w:val="0000" w:firstRow="0" w:lastRow="0" w:firstColumn="0" w:lastColumn="0" w:noHBand="0" w:noVBand="0"/>
            </w:tblPr>
            <w:tblGrid>
              <w:gridCol w:w="5091"/>
              <w:gridCol w:w="4537"/>
            </w:tblGrid>
            <w:tr w:rsidR="004944B3" w14:paraId="235656A2" w14:textId="77777777" w:rsidTr="004944B3">
              <w:trPr>
                <w:trHeight w:val="260"/>
              </w:trPr>
              <w:tc>
                <w:tcPr>
                  <w:tcW w:w="5091" w:type="dxa"/>
                  <w:tcMar>
                    <w:top w:w="40" w:type="dxa"/>
                    <w:left w:w="40" w:type="dxa"/>
                    <w:bottom w:w="40" w:type="dxa"/>
                    <w:right w:w="40" w:type="dxa"/>
                  </w:tcMar>
                </w:tcPr>
                <w:p w14:paraId="4C04DA45" w14:textId="77777777" w:rsidR="00C737B9" w:rsidRDefault="00C737B9"/>
              </w:tc>
              <w:tc>
                <w:tcPr>
                  <w:tcW w:w="4537" w:type="dxa"/>
                  <w:tcMar>
                    <w:top w:w="40" w:type="dxa"/>
                    <w:left w:w="40" w:type="dxa"/>
                    <w:bottom w:w="40" w:type="dxa"/>
                    <w:right w:w="40" w:type="dxa"/>
                  </w:tcMar>
                </w:tcPr>
                <w:p w14:paraId="71367928" w14:textId="77777777" w:rsidR="00C737B9" w:rsidRDefault="00000000">
                  <w:r>
                    <w:rPr>
                      <w:color w:val="000000"/>
                      <w:sz w:val="24"/>
                    </w:rPr>
                    <w:t>PATVIRTINTA</w:t>
                  </w:r>
                </w:p>
              </w:tc>
            </w:tr>
            <w:tr w:rsidR="004944B3" w14:paraId="7EBAF624" w14:textId="77777777" w:rsidTr="004944B3">
              <w:trPr>
                <w:trHeight w:val="260"/>
              </w:trPr>
              <w:tc>
                <w:tcPr>
                  <w:tcW w:w="5091" w:type="dxa"/>
                  <w:tcMar>
                    <w:top w:w="40" w:type="dxa"/>
                    <w:left w:w="40" w:type="dxa"/>
                    <w:bottom w:w="40" w:type="dxa"/>
                    <w:right w:w="40" w:type="dxa"/>
                  </w:tcMar>
                </w:tcPr>
                <w:p w14:paraId="42465639" w14:textId="77777777" w:rsidR="004944B3" w:rsidRDefault="004944B3" w:rsidP="004944B3"/>
              </w:tc>
              <w:tc>
                <w:tcPr>
                  <w:tcW w:w="4537" w:type="dxa"/>
                  <w:tcMar>
                    <w:top w:w="40" w:type="dxa"/>
                    <w:left w:w="40" w:type="dxa"/>
                    <w:bottom w:w="40" w:type="dxa"/>
                    <w:right w:w="40" w:type="dxa"/>
                  </w:tcMar>
                </w:tcPr>
                <w:p w14:paraId="1F66AC97" w14:textId="03838458" w:rsidR="004944B3" w:rsidRDefault="004944B3" w:rsidP="004944B3">
                  <w:r>
                    <w:rPr>
                      <w:color w:val="000000"/>
                      <w:sz w:val="24"/>
                      <w:lang w:val="lt-LT"/>
                    </w:rPr>
                    <w:t>Šiaulių miesto savivaldybės administracijos</w:t>
                  </w:r>
                </w:p>
              </w:tc>
            </w:tr>
            <w:tr w:rsidR="004944B3" w14:paraId="6D101065" w14:textId="77777777" w:rsidTr="004944B3">
              <w:trPr>
                <w:trHeight w:val="260"/>
              </w:trPr>
              <w:tc>
                <w:tcPr>
                  <w:tcW w:w="5091" w:type="dxa"/>
                  <w:tcMar>
                    <w:top w:w="40" w:type="dxa"/>
                    <w:left w:w="40" w:type="dxa"/>
                    <w:bottom w:w="40" w:type="dxa"/>
                    <w:right w:w="40" w:type="dxa"/>
                  </w:tcMar>
                </w:tcPr>
                <w:p w14:paraId="6581C381" w14:textId="77777777" w:rsidR="004944B3" w:rsidRDefault="004944B3" w:rsidP="004944B3"/>
              </w:tc>
              <w:tc>
                <w:tcPr>
                  <w:tcW w:w="4537" w:type="dxa"/>
                  <w:tcMar>
                    <w:top w:w="40" w:type="dxa"/>
                    <w:left w:w="40" w:type="dxa"/>
                    <w:bottom w:w="40" w:type="dxa"/>
                    <w:right w:w="40" w:type="dxa"/>
                  </w:tcMar>
                </w:tcPr>
                <w:p w14:paraId="3E361297" w14:textId="2661450D" w:rsidR="004944B3" w:rsidRDefault="004944B3" w:rsidP="004944B3">
                  <w:r>
                    <w:rPr>
                      <w:sz w:val="24"/>
                      <w:szCs w:val="24"/>
                      <w:lang w:val="lt-LT"/>
                    </w:rPr>
                    <w:t xml:space="preserve">direktoriaus 2024 m.  rugpjūčio  </w:t>
                  </w:r>
                  <w:r w:rsidR="008A713C">
                    <w:rPr>
                      <w:sz w:val="24"/>
                      <w:szCs w:val="24"/>
                      <w:lang w:val="lt-LT"/>
                    </w:rPr>
                    <w:t>19</w:t>
                  </w:r>
                  <w:r>
                    <w:rPr>
                      <w:sz w:val="24"/>
                      <w:szCs w:val="24"/>
                      <w:lang w:val="lt-LT"/>
                    </w:rPr>
                    <w:t xml:space="preserve">   d.</w:t>
                  </w:r>
                </w:p>
              </w:tc>
            </w:tr>
            <w:tr w:rsidR="004944B3" w14:paraId="3C30F164" w14:textId="77777777" w:rsidTr="004944B3">
              <w:trPr>
                <w:trHeight w:val="260"/>
              </w:trPr>
              <w:tc>
                <w:tcPr>
                  <w:tcW w:w="5091" w:type="dxa"/>
                  <w:tcMar>
                    <w:top w:w="40" w:type="dxa"/>
                    <w:left w:w="40" w:type="dxa"/>
                    <w:bottom w:w="40" w:type="dxa"/>
                    <w:right w:w="40" w:type="dxa"/>
                  </w:tcMar>
                </w:tcPr>
                <w:p w14:paraId="1C51DAFE" w14:textId="77777777" w:rsidR="004944B3" w:rsidRDefault="004944B3" w:rsidP="004944B3"/>
              </w:tc>
              <w:tc>
                <w:tcPr>
                  <w:tcW w:w="4537" w:type="dxa"/>
                  <w:tcMar>
                    <w:top w:w="40" w:type="dxa"/>
                    <w:left w:w="40" w:type="dxa"/>
                    <w:bottom w:w="40" w:type="dxa"/>
                    <w:right w:w="40" w:type="dxa"/>
                  </w:tcMar>
                </w:tcPr>
                <w:p w14:paraId="0B4B161F" w14:textId="7E80B292" w:rsidR="004944B3" w:rsidRDefault="004944B3" w:rsidP="004944B3">
                  <w:r>
                    <w:rPr>
                      <w:color w:val="000000"/>
                      <w:sz w:val="24"/>
                      <w:szCs w:val="24"/>
                      <w:lang w:val="lt-LT"/>
                    </w:rPr>
                    <w:t>įsakymu Nr. AP</w:t>
                  </w:r>
                  <w:r>
                    <w:rPr>
                      <w:color w:val="000000"/>
                      <w:sz w:val="24"/>
                      <w:lang w:val="lt-LT"/>
                    </w:rPr>
                    <w:t>–</w:t>
                  </w:r>
                  <w:r w:rsidR="008A713C">
                    <w:rPr>
                      <w:color w:val="000000"/>
                      <w:sz w:val="24"/>
                      <w:lang w:val="lt-LT"/>
                    </w:rPr>
                    <w:t>868</w:t>
                  </w:r>
                </w:p>
              </w:tc>
            </w:tr>
            <w:tr w:rsidR="004944B3" w14:paraId="0D954AB9" w14:textId="77777777" w:rsidTr="004944B3">
              <w:trPr>
                <w:trHeight w:val="260"/>
              </w:trPr>
              <w:tc>
                <w:tcPr>
                  <w:tcW w:w="9628" w:type="dxa"/>
                  <w:gridSpan w:val="2"/>
                  <w:tcMar>
                    <w:top w:w="40" w:type="dxa"/>
                    <w:left w:w="40" w:type="dxa"/>
                    <w:bottom w:w="40" w:type="dxa"/>
                    <w:right w:w="40" w:type="dxa"/>
                  </w:tcMar>
                </w:tcPr>
                <w:p w14:paraId="3CA95FF2" w14:textId="77777777" w:rsidR="00C737B9" w:rsidRDefault="00C737B9"/>
              </w:tc>
            </w:tr>
            <w:tr w:rsidR="004944B3" w14:paraId="764D893D" w14:textId="77777777" w:rsidTr="004944B3">
              <w:trPr>
                <w:trHeight w:val="260"/>
              </w:trPr>
              <w:tc>
                <w:tcPr>
                  <w:tcW w:w="9628" w:type="dxa"/>
                  <w:gridSpan w:val="2"/>
                  <w:tcMar>
                    <w:top w:w="40" w:type="dxa"/>
                    <w:left w:w="40" w:type="dxa"/>
                    <w:bottom w:w="40" w:type="dxa"/>
                    <w:right w:w="40" w:type="dxa"/>
                  </w:tcMar>
                </w:tcPr>
                <w:p w14:paraId="336064F0" w14:textId="77777777" w:rsidR="00C737B9" w:rsidRDefault="00000000">
                  <w:pPr>
                    <w:jc w:val="center"/>
                  </w:pPr>
                  <w:r>
                    <w:rPr>
                      <w:b/>
                      <w:color w:val="000000"/>
                      <w:sz w:val="24"/>
                    </w:rPr>
                    <w:t>ŠIAULIŲ MIESTO SAVIVALDYBĖS ADMINISTRACIJOS</w:t>
                  </w:r>
                </w:p>
              </w:tc>
            </w:tr>
            <w:tr w:rsidR="004944B3" w14:paraId="3CCE40EC" w14:textId="77777777" w:rsidTr="004944B3">
              <w:trPr>
                <w:trHeight w:val="260"/>
              </w:trPr>
              <w:tc>
                <w:tcPr>
                  <w:tcW w:w="9628" w:type="dxa"/>
                  <w:gridSpan w:val="2"/>
                  <w:tcMar>
                    <w:top w:w="40" w:type="dxa"/>
                    <w:left w:w="40" w:type="dxa"/>
                    <w:bottom w:w="40" w:type="dxa"/>
                    <w:right w:w="40" w:type="dxa"/>
                  </w:tcMar>
                </w:tcPr>
                <w:p w14:paraId="1796D12A" w14:textId="77777777" w:rsidR="00C737B9" w:rsidRDefault="00000000">
                  <w:pPr>
                    <w:jc w:val="center"/>
                  </w:pPr>
                  <w:r>
                    <w:rPr>
                      <w:b/>
                      <w:color w:val="000000"/>
                      <w:sz w:val="24"/>
                    </w:rPr>
                    <w:t>VEIKLOS VALDYMO SKYRIAUS</w:t>
                  </w:r>
                </w:p>
              </w:tc>
            </w:tr>
            <w:tr w:rsidR="004944B3" w14:paraId="3A0DD6E0" w14:textId="77777777" w:rsidTr="004944B3">
              <w:trPr>
                <w:trHeight w:val="260"/>
              </w:trPr>
              <w:tc>
                <w:tcPr>
                  <w:tcW w:w="9628" w:type="dxa"/>
                  <w:gridSpan w:val="2"/>
                  <w:tcMar>
                    <w:top w:w="40" w:type="dxa"/>
                    <w:left w:w="40" w:type="dxa"/>
                    <w:bottom w:w="40" w:type="dxa"/>
                    <w:right w:w="40" w:type="dxa"/>
                  </w:tcMar>
                </w:tcPr>
                <w:p w14:paraId="4F9D8270" w14:textId="77777777" w:rsidR="00C737B9" w:rsidRDefault="00000000">
                  <w:pPr>
                    <w:jc w:val="center"/>
                  </w:pPr>
                  <w:r>
                    <w:rPr>
                      <w:b/>
                      <w:color w:val="000000"/>
                      <w:sz w:val="24"/>
                    </w:rPr>
                    <w:t>VEDĖJO PAVADUOTOJO</w:t>
                  </w:r>
                </w:p>
              </w:tc>
            </w:tr>
            <w:tr w:rsidR="004944B3" w14:paraId="52224B50" w14:textId="77777777" w:rsidTr="004944B3">
              <w:trPr>
                <w:trHeight w:val="260"/>
              </w:trPr>
              <w:tc>
                <w:tcPr>
                  <w:tcW w:w="9628" w:type="dxa"/>
                  <w:gridSpan w:val="2"/>
                  <w:tcMar>
                    <w:top w:w="40" w:type="dxa"/>
                    <w:left w:w="40" w:type="dxa"/>
                    <w:bottom w:w="40" w:type="dxa"/>
                    <w:right w:w="40" w:type="dxa"/>
                  </w:tcMar>
                </w:tcPr>
                <w:p w14:paraId="3FF90F37" w14:textId="77777777" w:rsidR="00C737B9" w:rsidRDefault="00000000">
                  <w:pPr>
                    <w:jc w:val="center"/>
                  </w:pPr>
                  <w:r>
                    <w:rPr>
                      <w:b/>
                      <w:color w:val="000000"/>
                      <w:sz w:val="24"/>
                    </w:rPr>
                    <w:t>PAREIGYBĖS APRAŠYMAS</w:t>
                  </w:r>
                </w:p>
              </w:tc>
            </w:tr>
          </w:tbl>
          <w:p w14:paraId="08B02890" w14:textId="77777777" w:rsidR="00C737B9" w:rsidRDefault="00C737B9"/>
        </w:tc>
        <w:tc>
          <w:tcPr>
            <w:tcW w:w="13" w:type="dxa"/>
          </w:tcPr>
          <w:p w14:paraId="5BB79C2B" w14:textId="77777777" w:rsidR="00C737B9" w:rsidRDefault="00C737B9">
            <w:pPr>
              <w:pStyle w:val="EmptyLayoutCell"/>
            </w:pPr>
          </w:p>
        </w:tc>
      </w:tr>
      <w:tr w:rsidR="00C737B9" w14:paraId="51474826" w14:textId="77777777">
        <w:trPr>
          <w:trHeight w:val="349"/>
        </w:trPr>
        <w:tc>
          <w:tcPr>
            <w:tcW w:w="5" w:type="dxa"/>
          </w:tcPr>
          <w:p w14:paraId="4302C244" w14:textId="77777777" w:rsidR="00C737B9" w:rsidRDefault="00C737B9">
            <w:pPr>
              <w:pStyle w:val="EmptyLayoutCell"/>
            </w:pPr>
          </w:p>
        </w:tc>
        <w:tc>
          <w:tcPr>
            <w:tcW w:w="1" w:type="dxa"/>
          </w:tcPr>
          <w:p w14:paraId="5BE37435" w14:textId="77777777" w:rsidR="00C737B9" w:rsidRDefault="00C737B9">
            <w:pPr>
              <w:pStyle w:val="EmptyLayoutCell"/>
            </w:pPr>
          </w:p>
        </w:tc>
        <w:tc>
          <w:tcPr>
            <w:tcW w:w="13" w:type="dxa"/>
          </w:tcPr>
          <w:p w14:paraId="3FEDF65C" w14:textId="77777777" w:rsidR="00C737B9" w:rsidRDefault="00C737B9">
            <w:pPr>
              <w:pStyle w:val="EmptyLayoutCell"/>
            </w:pPr>
          </w:p>
        </w:tc>
        <w:tc>
          <w:tcPr>
            <w:tcW w:w="1" w:type="dxa"/>
          </w:tcPr>
          <w:p w14:paraId="271110D9" w14:textId="77777777" w:rsidR="00C737B9" w:rsidRDefault="00C737B9">
            <w:pPr>
              <w:pStyle w:val="EmptyLayoutCell"/>
            </w:pPr>
          </w:p>
        </w:tc>
        <w:tc>
          <w:tcPr>
            <w:tcW w:w="1" w:type="dxa"/>
          </w:tcPr>
          <w:p w14:paraId="54C01E1C" w14:textId="77777777" w:rsidR="00C737B9" w:rsidRDefault="00C737B9">
            <w:pPr>
              <w:pStyle w:val="EmptyLayoutCell"/>
            </w:pPr>
          </w:p>
        </w:tc>
        <w:tc>
          <w:tcPr>
            <w:tcW w:w="9048" w:type="dxa"/>
          </w:tcPr>
          <w:p w14:paraId="69500ABC" w14:textId="77777777" w:rsidR="00C737B9" w:rsidRDefault="00C737B9">
            <w:pPr>
              <w:pStyle w:val="EmptyLayoutCell"/>
            </w:pPr>
          </w:p>
        </w:tc>
        <w:tc>
          <w:tcPr>
            <w:tcW w:w="13" w:type="dxa"/>
          </w:tcPr>
          <w:p w14:paraId="3EB8C416" w14:textId="77777777" w:rsidR="00C737B9" w:rsidRDefault="00C737B9">
            <w:pPr>
              <w:pStyle w:val="EmptyLayoutCell"/>
            </w:pPr>
          </w:p>
        </w:tc>
      </w:tr>
      <w:tr w:rsidR="004944B3" w:rsidRPr="004944B3" w14:paraId="5913870E" w14:textId="77777777" w:rsidTr="004944B3">
        <w:tc>
          <w:tcPr>
            <w:tcW w:w="5" w:type="dxa"/>
          </w:tcPr>
          <w:p w14:paraId="36A7B093" w14:textId="77777777" w:rsidR="00C737B9" w:rsidRPr="004944B3" w:rsidRDefault="00C737B9">
            <w:pPr>
              <w:pStyle w:val="EmptyLayoutCell"/>
              <w:rPr>
                <w:lang w:val="lt-LT"/>
              </w:rPr>
            </w:pPr>
          </w:p>
        </w:tc>
        <w:tc>
          <w:tcPr>
            <w:tcW w:w="1" w:type="dxa"/>
          </w:tcPr>
          <w:p w14:paraId="5A2DB7EA" w14:textId="77777777" w:rsidR="00C737B9" w:rsidRPr="004944B3" w:rsidRDefault="00C737B9">
            <w:pPr>
              <w:pStyle w:val="EmptyLayoutCell"/>
              <w:rPr>
                <w:lang w:val="lt-LT"/>
              </w:rPr>
            </w:pPr>
          </w:p>
        </w:tc>
        <w:tc>
          <w:tcPr>
            <w:tcW w:w="13" w:type="dxa"/>
          </w:tcPr>
          <w:p w14:paraId="26F574E9" w14:textId="77777777" w:rsidR="00C737B9" w:rsidRPr="004944B3" w:rsidRDefault="00C737B9">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C737B9" w:rsidRPr="004944B3" w14:paraId="054FB999" w14:textId="77777777">
              <w:trPr>
                <w:trHeight w:val="720"/>
              </w:trPr>
              <w:tc>
                <w:tcPr>
                  <w:tcW w:w="9070" w:type="dxa"/>
                  <w:tcMar>
                    <w:top w:w="40" w:type="dxa"/>
                    <w:left w:w="40" w:type="dxa"/>
                    <w:bottom w:w="40" w:type="dxa"/>
                    <w:right w:w="40" w:type="dxa"/>
                  </w:tcMar>
                </w:tcPr>
                <w:p w14:paraId="3192CD83" w14:textId="77777777" w:rsidR="00C737B9" w:rsidRPr="004944B3" w:rsidRDefault="00000000">
                  <w:pPr>
                    <w:jc w:val="center"/>
                    <w:rPr>
                      <w:lang w:val="lt-LT"/>
                    </w:rPr>
                  </w:pPr>
                  <w:r w:rsidRPr="004944B3">
                    <w:rPr>
                      <w:b/>
                      <w:color w:val="000000"/>
                      <w:sz w:val="24"/>
                      <w:lang w:val="lt-LT"/>
                    </w:rPr>
                    <w:t>I SKYRIUS</w:t>
                  </w:r>
                </w:p>
                <w:p w14:paraId="67E2DD46" w14:textId="77777777" w:rsidR="00C737B9" w:rsidRPr="004944B3" w:rsidRDefault="00000000">
                  <w:pPr>
                    <w:jc w:val="center"/>
                    <w:rPr>
                      <w:lang w:val="lt-LT"/>
                    </w:rPr>
                  </w:pPr>
                  <w:r w:rsidRPr="004944B3">
                    <w:rPr>
                      <w:b/>
                      <w:color w:val="000000"/>
                      <w:sz w:val="24"/>
                      <w:lang w:val="lt-LT"/>
                    </w:rPr>
                    <w:t>PAREIGYBĖS CHARAKTERISTIKA</w:t>
                  </w:r>
                </w:p>
              </w:tc>
            </w:tr>
            <w:tr w:rsidR="00C737B9" w:rsidRPr="004944B3" w14:paraId="501F2318" w14:textId="77777777">
              <w:trPr>
                <w:trHeight w:val="260"/>
              </w:trPr>
              <w:tc>
                <w:tcPr>
                  <w:tcW w:w="9070" w:type="dxa"/>
                  <w:tcMar>
                    <w:top w:w="40" w:type="dxa"/>
                    <w:left w:w="40" w:type="dxa"/>
                    <w:bottom w:w="40" w:type="dxa"/>
                    <w:right w:w="40" w:type="dxa"/>
                  </w:tcMar>
                </w:tcPr>
                <w:p w14:paraId="5E8FDD06" w14:textId="77777777" w:rsidR="00C737B9" w:rsidRPr="004944B3" w:rsidRDefault="00000000">
                  <w:pPr>
                    <w:rPr>
                      <w:lang w:val="lt-LT"/>
                    </w:rPr>
                  </w:pPr>
                  <w:r w:rsidRPr="004944B3">
                    <w:rPr>
                      <w:color w:val="000000"/>
                      <w:sz w:val="24"/>
                      <w:lang w:val="lt-LT"/>
                    </w:rPr>
                    <w:t>1. Pareigybės lygmuo – VII pareigybės lygmuo.</w:t>
                  </w:r>
                </w:p>
              </w:tc>
            </w:tr>
            <w:tr w:rsidR="00C737B9" w:rsidRPr="004944B3" w14:paraId="634E44C0" w14:textId="77777777">
              <w:trPr>
                <w:trHeight w:val="260"/>
              </w:trPr>
              <w:tc>
                <w:tcPr>
                  <w:tcW w:w="9070" w:type="dxa"/>
                  <w:tcMar>
                    <w:top w:w="40" w:type="dxa"/>
                    <w:left w:w="40" w:type="dxa"/>
                    <w:bottom w:w="40" w:type="dxa"/>
                    <w:right w:w="40" w:type="dxa"/>
                  </w:tcMar>
                </w:tcPr>
                <w:p w14:paraId="5592297B" w14:textId="77777777" w:rsidR="00C737B9" w:rsidRPr="004944B3" w:rsidRDefault="00000000">
                  <w:pPr>
                    <w:rPr>
                      <w:lang w:val="lt-LT"/>
                    </w:rPr>
                  </w:pPr>
                  <w:r w:rsidRPr="004944B3">
                    <w:rPr>
                      <w:color w:val="000000"/>
                      <w:sz w:val="24"/>
                      <w:lang w:val="lt-LT"/>
                    </w:rPr>
                    <w:t>2. Šias pareigas einantis valstybės tarnautojas tiesiogiai pavaldus skyriaus vedėjui.</w:t>
                  </w:r>
                </w:p>
              </w:tc>
            </w:tr>
          </w:tbl>
          <w:p w14:paraId="4CB05743" w14:textId="77777777" w:rsidR="00C737B9" w:rsidRPr="004944B3" w:rsidRDefault="00C737B9">
            <w:pPr>
              <w:rPr>
                <w:lang w:val="lt-LT"/>
              </w:rPr>
            </w:pPr>
          </w:p>
        </w:tc>
      </w:tr>
      <w:tr w:rsidR="00C737B9" w:rsidRPr="004944B3" w14:paraId="0D225621" w14:textId="77777777">
        <w:trPr>
          <w:trHeight w:val="120"/>
        </w:trPr>
        <w:tc>
          <w:tcPr>
            <w:tcW w:w="5" w:type="dxa"/>
          </w:tcPr>
          <w:p w14:paraId="5D310A36" w14:textId="77777777" w:rsidR="00C737B9" w:rsidRPr="004944B3" w:rsidRDefault="00C737B9">
            <w:pPr>
              <w:pStyle w:val="EmptyLayoutCell"/>
              <w:rPr>
                <w:lang w:val="lt-LT"/>
              </w:rPr>
            </w:pPr>
          </w:p>
        </w:tc>
        <w:tc>
          <w:tcPr>
            <w:tcW w:w="1" w:type="dxa"/>
          </w:tcPr>
          <w:p w14:paraId="3D61A98F" w14:textId="77777777" w:rsidR="00C737B9" w:rsidRPr="004944B3" w:rsidRDefault="00C737B9">
            <w:pPr>
              <w:pStyle w:val="EmptyLayoutCell"/>
              <w:rPr>
                <w:lang w:val="lt-LT"/>
              </w:rPr>
            </w:pPr>
          </w:p>
        </w:tc>
        <w:tc>
          <w:tcPr>
            <w:tcW w:w="13" w:type="dxa"/>
          </w:tcPr>
          <w:p w14:paraId="66B2BB06" w14:textId="77777777" w:rsidR="00C737B9" w:rsidRPr="004944B3" w:rsidRDefault="00C737B9">
            <w:pPr>
              <w:pStyle w:val="EmptyLayoutCell"/>
              <w:rPr>
                <w:lang w:val="lt-LT"/>
              </w:rPr>
            </w:pPr>
          </w:p>
        </w:tc>
        <w:tc>
          <w:tcPr>
            <w:tcW w:w="1" w:type="dxa"/>
          </w:tcPr>
          <w:p w14:paraId="71BDBA7B" w14:textId="77777777" w:rsidR="00C737B9" w:rsidRPr="004944B3" w:rsidRDefault="00C737B9">
            <w:pPr>
              <w:pStyle w:val="EmptyLayoutCell"/>
              <w:rPr>
                <w:lang w:val="lt-LT"/>
              </w:rPr>
            </w:pPr>
          </w:p>
        </w:tc>
        <w:tc>
          <w:tcPr>
            <w:tcW w:w="1" w:type="dxa"/>
          </w:tcPr>
          <w:p w14:paraId="16A7F0B4" w14:textId="77777777" w:rsidR="00C737B9" w:rsidRPr="004944B3" w:rsidRDefault="00C737B9">
            <w:pPr>
              <w:pStyle w:val="EmptyLayoutCell"/>
              <w:rPr>
                <w:lang w:val="lt-LT"/>
              </w:rPr>
            </w:pPr>
          </w:p>
        </w:tc>
        <w:tc>
          <w:tcPr>
            <w:tcW w:w="9048" w:type="dxa"/>
          </w:tcPr>
          <w:p w14:paraId="43C9F225" w14:textId="77777777" w:rsidR="00C737B9" w:rsidRPr="004944B3" w:rsidRDefault="00C737B9">
            <w:pPr>
              <w:pStyle w:val="EmptyLayoutCell"/>
              <w:rPr>
                <w:lang w:val="lt-LT"/>
              </w:rPr>
            </w:pPr>
          </w:p>
        </w:tc>
        <w:tc>
          <w:tcPr>
            <w:tcW w:w="13" w:type="dxa"/>
          </w:tcPr>
          <w:p w14:paraId="355B5D98" w14:textId="77777777" w:rsidR="00C737B9" w:rsidRPr="004944B3" w:rsidRDefault="00C737B9">
            <w:pPr>
              <w:pStyle w:val="EmptyLayoutCell"/>
              <w:rPr>
                <w:lang w:val="lt-LT"/>
              </w:rPr>
            </w:pPr>
          </w:p>
        </w:tc>
      </w:tr>
      <w:tr w:rsidR="004944B3" w:rsidRPr="004944B3" w14:paraId="1125CDCB" w14:textId="77777777" w:rsidTr="004944B3">
        <w:tc>
          <w:tcPr>
            <w:tcW w:w="5" w:type="dxa"/>
          </w:tcPr>
          <w:p w14:paraId="794EF585" w14:textId="77777777" w:rsidR="00C737B9" w:rsidRPr="004944B3" w:rsidRDefault="00C737B9">
            <w:pPr>
              <w:pStyle w:val="EmptyLayoutCell"/>
              <w:rPr>
                <w:lang w:val="lt-LT"/>
              </w:rPr>
            </w:pPr>
          </w:p>
        </w:tc>
        <w:tc>
          <w:tcPr>
            <w:tcW w:w="1" w:type="dxa"/>
          </w:tcPr>
          <w:p w14:paraId="652DDEBC" w14:textId="77777777" w:rsidR="00C737B9" w:rsidRPr="004944B3" w:rsidRDefault="00C737B9">
            <w:pPr>
              <w:pStyle w:val="EmptyLayoutCell"/>
              <w:rPr>
                <w:lang w:val="lt-LT"/>
              </w:rPr>
            </w:pPr>
          </w:p>
        </w:tc>
        <w:tc>
          <w:tcPr>
            <w:tcW w:w="13" w:type="dxa"/>
          </w:tcPr>
          <w:p w14:paraId="2BC6B009" w14:textId="77777777" w:rsidR="00C737B9" w:rsidRPr="004944B3" w:rsidRDefault="00C737B9">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C737B9" w:rsidRPr="004944B3" w14:paraId="17E33AD5" w14:textId="77777777">
              <w:trPr>
                <w:trHeight w:val="600"/>
              </w:trPr>
              <w:tc>
                <w:tcPr>
                  <w:tcW w:w="9070" w:type="dxa"/>
                  <w:tcMar>
                    <w:top w:w="40" w:type="dxa"/>
                    <w:left w:w="40" w:type="dxa"/>
                    <w:bottom w:w="40" w:type="dxa"/>
                    <w:right w:w="40" w:type="dxa"/>
                  </w:tcMar>
                </w:tcPr>
                <w:p w14:paraId="005C05AA" w14:textId="77777777" w:rsidR="00C737B9" w:rsidRPr="004944B3" w:rsidRDefault="00000000">
                  <w:pPr>
                    <w:jc w:val="center"/>
                    <w:rPr>
                      <w:lang w:val="lt-LT"/>
                    </w:rPr>
                  </w:pPr>
                  <w:r w:rsidRPr="004944B3">
                    <w:rPr>
                      <w:b/>
                      <w:color w:val="000000"/>
                      <w:sz w:val="24"/>
                      <w:lang w:val="lt-LT"/>
                    </w:rPr>
                    <w:t>II SKYRIUS</w:t>
                  </w:r>
                </w:p>
                <w:p w14:paraId="65520DAB" w14:textId="77777777" w:rsidR="00C737B9" w:rsidRPr="004944B3" w:rsidRDefault="00000000">
                  <w:pPr>
                    <w:jc w:val="center"/>
                    <w:rPr>
                      <w:lang w:val="lt-LT"/>
                    </w:rPr>
                  </w:pPr>
                  <w:r w:rsidRPr="004944B3">
                    <w:rPr>
                      <w:b/>
                      <w:color w:val="000000"/>
                      <w:sz w:val="24"/>
                      <w:lang w:val="lt-LT"/>
                    </w:rPr>
                    <w:t>VEIKLOS SRITIS</w:t>
                  </w:r>
                  <w:r w:rsidRPr="004944B3">
                    <w:rPr>
                      <w:color w:val="FFFFFF"/>
                      <w:sz w:val="24"/>
                      <w:lang w:val="lt-LT"/>
                    </w:rPr>
                    <w:t>0</w:t>
                  </w:r>
                </w:p>
              </w:tc>
            </w:tr>
            <w:tr w:rsidR="00C737B9" w:rsidRPr="004944B3" w14:paraId="22DEDCF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737B9" w:rsidRPr="004944B3" w14:paraId="646A83B6" w14:textId="77777777">
                    <w:trPr>
                      <w:trHeight w:val="260"/>
                    </w:trPr>
                    <w:tc>
                      <w:tcPr>
                        <w:tcW w:w="9070" w:type="dxa"/>
                        <w:tcMar>
                          <w:top w:w="40" w:type="dxa"/>
                          <w:left w:w="40" w:type="dxa"/>
                          <w:bottom w:w="40" w:type="dxa"/>
                          <w:right w:w="40" w:type="dxa"/>
                        </w:tcMar>
                      </w:tcPr>
                      <w:p w14:paraId="0354B9DA" w14:textId="77777777" w:rsidR="00C737B9" w:rsidRPr="004944B3" w:rsidRDefault="00000000" w:rsidP="004944B3">
                        <w:pPr>
                          <w:jc w:val="both"/>
                          <w:rPr>
                            <w:lang w:val="lt-LT"/>
                          </w:rPr>
                        </w:pPr>
                        <w:r w:rsidRPr="004944B3">
                          <w:rPr>
                            <w:color w:val="000000"/>
                            <w:sz w:val="24"/>
                            <w:lang w:val="lt-LT"/>
                          </w:rPr>
                          <w:t>3. Pagalba valstybės ar vietos valdžią įgyvendinantiems asmenims atliekant jiems nustatytas funkcijas, išskyrus vidaus administravimo funkcijas, kaip jos apibrėžtos Viešojo administravimo įstatyme.</w:t>
                        </w:r>
                      </w:p>
                    </w:tc>
                  </w:tr>
                  <w:tr w:rsidR="00C737B9" w:rsidRPr="004944B3" w14:paraId="25467737" w14:textId="77777777">
                    <w:trPr>
                      <w:trHeight w:val="260"/>
                    </w:trPr>
                    <w:tc>
                      <w:tcPr>
                        <w:tcW w:w="9070" w:type="dxa"/>
                        <w:tcMar>
                          <w:top w:w="40" w:type="dxa"/>
                          <w:left w:w="40" w:type="dxa"/>
                          <w:bottom w:w="40" w:type="dxa"/>
                          <w:right w:w="40" w:type="dxa"/>
                        </w:tcMar>
                      </w:tcPr>
                      <w:p w14:paraId="654BBAB4" w14:textId="77777777" w:rsidR="00C737B9" w:rsidRPr="004944B3" w:rsidRDefault="00000000">
                        <w:pPr>
                          <w:rPr>
                            <w:lang w:val="lt-LT"/>
                          </w:rPr>
                        </w:pPr>
                        <w:r w:rsidRPr="004944B3">
                          <w:rPr>
                            <w:color w:val="000000"/>
                            <w:sz w:val="24"/>
                            <w:lang w:val="lt-LT"/>
                          </w:rPr>
                          <w:t>4. Administracinis reglamentavimas.</w:t>
                        </w:r>
                      </w:p>
                    </w:tc>
                  </w:tr>
                </w:tbl>
                <w:p w14:paraId="1B583B12" w14:textId="77777777" w:rsidR="00C737B9" w:rsidRPr="004944B3" w:rsidRDefault="00C737B9">
                  <w:pPr>
                    <w:rPr>
                      <w:lang w:val="lt-LT"/>
                    </w:rPr>
                  </w:pPr>
                </w:p>
              </w:tc>
            </w:tr>
          </w:tbl>
          <w:p w14:paraId="5ACF7E6A" w14:textId="77777777" w:rsidR="00C737B9" w:rsidRPr="004944B3" w:rsidRDefault="00C737B9">
            <w:pPr>
              <w:rPr>
                <w:lang w:val="lt-LT"/>
              </w:rPr>
            </w:pPr>
          </w:p>
        </w:tc>
      </w:tr>
      <w:tr w:rsidR="00C737B9" w:rsidRPr="004944B3" w14:paraId="3633E088" w14:textId="77777777">
        <w:trPr>
          <w:trHeight w:val="126"/>
        </w:trPr>
        <w:tc>
          <w:tcPr>
            <w:tcW w:w="5" w:type="dxa"/>
          </w:tcPr>
          <w:p w14:paraId="7254A602" w14:textId="77777777" w:rsidR="00C737B9" w:rsidRPr="004944B3" w:rsidRDefault="00C737B9">
            <w:pPr>
              <w:pStyle w:val="EmptyLayoutCell"/>
              <w:rPr>
                <w:lang w:val="lt-LT"/>
              </w:rPr>
            </w:pPr>
          </w:p>
        </w:tc>
        <w:tc>
          <w:tcPr>
            <w:tcW w:w="1" w:type="dxa"/>
          </w:tcPr>
          <w:p w14:paraId="34718816" w14:textId="77777777" w:rsidR="00C737B9" w:rsidRPr="004944B3" w:rsidRDefault="00C737B9">
            <w:pPr>
              <w:pStyle w:val="EmptyLayoutCell"/>
              <w:rPr>
                <w:lang w:val="lt-LT"/>
              </w:rPr>
            </w:pPr>
          </w:p>
        </w:tc>
        <w:tc>
          <w:tcPr>
            <w:tcW w:w="13" w:type="dxa"/>
          </w:tcPr>
          <w:p w14:paraId="027E7EB3" w14:textId="77777777" w:rsidR="00C737B9" w:rsidRPr="004944B3" w:rsidRDefault="00C737B9">
            <w:pPr>
              <w:pStyle w:val="EmptyLayoutCell"/>
              <w:rPr>
                <w:lang w:val="lt-LT"/>
              </w:rPr>
            </w:pPr>
          </w:p>
        </w:tc>
        <w:tc>
          <w:tcPr>
            <w:tcW w:w="1" w:type="dxa"/>
          </w:tcPr>
          <w:p w14:paraId="49CF502D" w14:textId="77777777" w:rsidR="00C737B9" w:rsidRPr="004944B3" w:rsidRDefault="00C737B9">
            <w:pPr>
              <w:pStyle w:val="EmptyLayoutCell"/>
              <w:rPr>
                <w:lang w:val="lt-LT"/>
              </w:rPr>
            </w:pPr>
          </w:p>
        </w:tc>
        <w:tc>
          <w:tcPr>
            <w:tcW w:w="1" w:type="dxa"/>
          </w:tcPr>
          <w:p w14:paraId="31439C34" w14:textId="77777777" w:rsidR="00C737B9" w:rsidRPr="004944B3" w:rsidRDefault="00C737B9">
            <w:pPr>
              <w:pStyle w:val="EmptyLayoutCell"/>
              <w:rPr>
                <w:lang w:val="lt-LT"/>
              </w:rPr>
            </w:pPr>
          </w:p>
        </w:tc>
        <w:tc>
          <w:tcPr>
            <w:tcW w:w="9048" w:type="dxa"/>
          </w:tcPr>
          <w:p w14:paraId="09CC36CF" w14:textId="77777777" w:rsidR="00C737B9" w:rsidRPr="004944B3" w:rsidRDefault="00C737B9">
            <w:pPr>
              <w:pStyle w:val="EmptyLayoutCell"/>
              <w:rPr>
                <w:lang w:val="lt-LT"/>
              </w:rPr>
            </w:pPr>
          </w:p>
        </w:tc>
        <w:tc>
          <w:tcPr>
            <w:tcW w:w="13" w:type="dxa"/>
          </w:tcPr>
          <w:p w14:paraId="7A5F5459" w14:textId="77777777" w:rsidR="00C737B9" w:rsidRPr="004944B3" w:rsidRDefault="00C737B9">
            <w:pPr>
              <w:pStyle w:val="EmptyLayoutCell"/>
              <w:rPr>
                <w:lang w:val="lt-LT"/>
              </w:rPr>
            </w:pPr>
          </w:p>
        </w:tc>
      </w:tr>
      <w:tr w:rsidR="004944B3" w:rsidRPr="004944B3" w14:paraId="734B92B1" w14:textId="77777777" w:rsidTr="004944B3">
        <w:tc>
          <w:tcPr>
            <w:tcW w:w="5" w:type="dxa"/>
          </w:tcPr>
          <w:p w14:paraId="7F39812B" w14:textId="77777777" w:rsidR="00C737B9" w:rsidRPr="004944B3" w:rsidRDefault="00C737B9">
            <w:pPr>
              <w:pStyle w:val="EmptyLayoutCell"/>
              <w:rPr>
                <w:lang w:val="lt-LT"/>
              </w:rPr>
            </w:pPr>
          </w:p>
        </w:tc>
        <w:tc>
          <w:tcPr>
            <w:tcW w:w="1" w:type="dxa"/>
          </w:tcPr>
          <w:p w14:paraId="5C1D3E90" w14:textId="77777777" w:rsidR="00C737B9" w:rsidRPr="004944B3" w:rsidRDefault="00C737B9">
            <w:pPr>
              <w:pStyle w:val="EmptyLayoutCell"/>
              <w:rPr>
                <w:lang w:val="lt-LT"/>
              </w:rPr>
            </w:pPr>
          </w:p>
        </w:tc>
        <w:tc>
          <w:tcPr>
            <w:tcW w:w="13" w:type="dxa"/>
          </w:tcPr>
          <w:p w14:paraId="68F60289" w14:textId="77777777" w:rsidR="00C737B9" w:rsidRPr="004944B3" w:rsidRDefault="00C737B9">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70"/>
            </w:tblGrid>
            <w:tr w:rsidR="00C737B9" w:rsidRPr="004944B3" w14:paraId="131A9F4C" w14:textId="77777777">
              <w:trPr>
                <w:trHeight w:val="600"/>
              </w:trPr>
              <w:tc>
                <w:tcPr>
                  <w:tcW w:w="9070" w:type="dxa"/>
                  <w:tcMar>
                    <w:top w:w="40" w:type="dxa"/>
                    <w:left w:w="40" w:type="dxa"/>
                    <w:bottom w:w="40" w:type="dxa"/>
                    <w:right w:w="40" w:type="dxa"/>
                  </w:tcMar>
                </w:tcPr>
                <w:p w14:paraId="40CC3502" w14:textId="77777777" w:rsidR="00C737B9" w:rsidRPr="004944B3" w:rsidRDefault="00000000">
                  <w:pPr>
                    <w:jc w:val="center"/>
                    <w:rPr>
                      <w:lang w:val="lt-LT"/>
                    </w:rPr>
                  </w:pPr>
                  <w:r w:rsidRPr="004944B3">
                    <w:rPr>
                      <w:b/>
                      <w:color w:val="000000"/>
                      <w:sz w:val="24"/>
                      <w:lang w:val="lt-LT"/>
                    </w:rPr>
                    <w:t>III SKYRIUS</w:t>
                  </w:r>
                </w:p>
                <w:p w14:paraId="751A7580" w14:textId="77777777" w:rsidR="00C737B9" w:rsidRPr="004944B3" w:rsidRDefault="00000000">
                  <w:pPr>
                    <w:jc w:val="center"/>
                    <w:rPr>
                      <w:lang w:val="lt-LT"/>
                    </w:rPr>
                  </w:pPr>
                  <w:r w:rsidRPr="004944B3">
                    <w:rPr>
                      <w:b/>
                      <w:color w:val="000000"/>
                      <w:sz w:val="24"/>
                      <w:lang w:val="lt-LT"/>
                    </w:rPr>
                    <w:t>PAREIGYBĖS SPECIALIZACIJA</w:t>
                  </w:r>
                  <w:r w:rsidRPr="004944B3">
                    <w:rPr>
                      <w:color w:val="FFFFFF"/>
                      <w:sz w:val="24"/>
                      <w:lang w:val="lt-LT"/>
                    </w:rPr>
                    <w:t>0</w:t>
                  </w:r>
                </w:p>
              </w:tc>
            </w:tr>
            <w:tr w:rsidR="00C737B9" w:rsidRPr="004944B3" w14:paraId="2C926F39"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737B9" w:rsidRPr="004944B3" w14:paraId="4E8FCF25" w14:textId="77777777">
                    <w:trPr>
                      <w:trHeight w:val="260"/>
                    </w:trPr>
                    <w:tc>
                      <w:tcPr>
                        <w:tcW w:w="9070" w:type="dxa"/>
                        <w:tcMar>
                          <w:top w:w="40" w:type="dxa"/>
                          <w:left w:w="40" w:type="dxa"/>
                          <w:bottom w:w="40" w:type="dxa"/>
                          <w:right w:w="40" w:type="dxa"/>
                        </w:tcMar>
                      </w:tcPr>
                      <w:p w14:paraId="7F5DDA62" w14:textId="77777777" w:rsidR="00C737B9" w:rsidRPr="004944B3" w:rsidRDefault="00000000">
                        <w:pPr>
                          <w:rPr>
                            <w:lang w:val="lt-LT"/>
                          </w:rPr>
                        </w:pPr>
                        <w:r w:rsidRPr="004944B3">
                          <w:rPr>
                            <w:color w:val="000000"/>
                            <w:sz w:val="24"/>
                            <w:lang w:val="lt-LT"/>
                          </w:rPr>
                          <w:t>5. Padeda vietos valdžiai įgyvendinti įstatymus ir priimtus sprendimus.</w:t>
                        </w:r>
                      </w:p>
                    </w:tc>
                  </w:tr>
                  <w:tr w:rsidR="00C737B9" w:rsidRPr="004944B3" w14:paraId="7ABCAE94" w14:textId="77777777">
                    <w:trPr>
                      <w:trHeight w:val="260"/>
                    </w:trPr>
                    <w:tc>
                      <w:tcPr>
                        <w:tcW w:w="9070" w:type="dxa"/>
                        <w:tcMar>
                          <w:top w:w="40" w:type="dxa"/>
                          <w:left w:w="40" w:type="dxa"/>
                          <w:bottom w:w="40" w:type="dxa"/>
                          <w:right w:w="40" w:type="dxa"/>
                        </w:tcMar>
                      </w:tcPr>
                      <w:p w14:paraId="7E0AADDB" w14:textId="77777777" w:rsidR="00C737B9" w:rsidRPr="004944B3" w:rsidRDefault="00000000">
                        <w:pPr>
                          <w:rPr>
                            <w:lang w:val="lt-LT"/>
                          </w:rPr>
                        </w:pPr>
                        <w:r w:rsidRPr="004944B3">
                          <w:rPr>
                            <w:color w:val="000000"/>
                            <w:sz w:val="24"/>
                            <w:lang w:val="lt-LT"/>
                          </w:rPr>
                          <w:t>6. Norminių teisės aktų rengimas ir jų įgyvendinimas.</w:t>
                        </w:r>
                      </w:p>
                    </w:tc>
                  </w:tr>
                </w:tbl>
                <w:p w14:paraId="33826611" w14:textId="77777777" w:rsidR="00C737B9" w:rsidRPr="004944B3" w:rsidRDefault="00C737B9">
                  <w:pPr>
                    <w:rPr>
                      <w:lang w:val="lt-LT"/>
                    </w:rPr>
                  </w:pPr>
                </w:p>
              </w:tc>
            </w:tr>
          </w:tbl>
          <w:p w14:paraId="08C19768" w14:textId="77777777" w:rsidR="00C737B9" w:rsidRPr="004944B3" w:rsidRDefault="00C737B9">
            <w:pPr>
              <w:rPr>
                <w:lang w:val="lt-LT"/>
              </w:rPr>
            </w:pPr>
          </w:p>
        </w:tc>
      </w:tr>
      <w:tr w:rsidR="00C737B9" w:rsidRPr="004944B3" w14:paraId="7ED1DAD5" w14:textId="77777777">
        <w:trPr>
          <w:trHeight w:val="100"/>
        </w:trPr>
        <w:tc>
          <w:tcPr>
            <w:tcW w:w="5" w:type="dxa"/>
          </w:tcPr>
          <w:p w14:paraId="354792C0" w14:textId="77777777" w:rsidR="00C737B9" w:rsidRPr="004944B3" w:rsidRDefault="00C737B9">
            <w:pPr>
              <w:pStyle w:val="EmptyLayoutCell"/>
              <w:rPr>
                <w:lang w:val="lt-LT"/>
              </w:rPr>
            </w:pPr>
          </w:p>
        </w:tc>
        <w:tc>
          <w:tcPr>
            <w:tcW w:w="1" w:type="dxa"/>
          </w:tcPr>
          <w:p w14:paraId="15D5B2BC" w14:textId="77777777" w:rsidR="00C737B9" w:rsidRPr="004944B3" w:rsidRDefault="00C737B9">
            <w:pPr>
              <w:pStyle w:val="EmptyLayoutCell"/>
              <w:rPr>
                <w:lang w:val="lt-LT"/>
              </w:rPr>
            </w:pPr>
          </w:p>
        </w:tc>
        <w:tc>
          <w:tcPr>
            <w:tcW w:w="13" w:type="dxa"/>
          </w:tcPr>
          <w:p w14:paraId="423687C0" w14:textId="77777777" w:rsidR="00C737B9" w:rsidRPr="004944B3" w:rsidRDefault="00C737B9">
            <w:pPr>
              <w:pStyle w:val="EmptyLayoutCell"/>
              <w:rPr>
                <w:lang w:val="lt-LT"/>
              </w:rPr>
            </w:pPr>
          </w:p>
        </w:tc>
        <w:tc>
          <w:tcPr>
            <w:tcW w:w="1" w:type="dxa"/>
          </w:tcPr>
          <w:p w14:paraId="4102A618" w14:textId="77777777" w:rsidR="00C737B9" w:rsidRPr="004944B3" w:rsidRDefault="00C737B9">
            <w:pPr>
              <w:pStyle w:val="EmptyLayoutCell"/>
              <w:rPr>
                <w:lang w:val="lt-LT"/>
              </w:rPr>
            </w:pPr>
          </w:p>
        </w:tc>
        <w:tc>
          <w:tcPr>
            <w:tcW w:w="1" w:type="dxa"/>
          </w:tcPr>
          <w:p w14:paraId="1DAABC4A" w14:textId="77777777" w:rsidR="00C737B9" w:rsidRPr="004944B3" w:rsidRDefault="00C737B9">
            <w:pPr>
              <w:pStyle w:val="EmptyLayoutCell"/>
              <w:rPr>
                <w:lang w:val="lt-LT"/>
              </w:rPr>
            </w:pPr>
          </w:p>
        </w:tc>
        <w:tc>
          <w:tcPr>
            <w:tcW w:w="9048" w:type="dxa"/>
          </w:tcPr>
          <w:p w14:paraId="3A0626FE" w14:textId="77777777" w:rsidR="00C737B9" w:rsidRPr="004944B3" w:rsidRDefault="00C737B9">
            <w:pPr>
              <w:pStyle w:val="EmptyLayoutCell"/>
              <w:rPr>
                <w:lang w:val="lt-LT"/>
              </w:rPr>
            </w:pPr>
          </w:p>
        </w:tc>
        <w:tc>
          <w:tcPr>
            <w:tcW w:w="13" w:type="dxa"/>
          </w:tcPr>
          <w:p w14:paraId="1912BC63" w14:textId="77777777" w:rsidR="00C737B9" w:rsidRPr="004944B3" w:rsidRDefault="00C737B9">
            <w:pPr>
              <w:pStyle w:val="EmptyLayoutCell"/>
              <w:rPr>
                <w:lang w:val="lt-LT"/>
              </w:rPr>
            </w:pPr>
          </w:p>
        </w:tc>
      </w:tr>
      <w:tr w:rsidR="004944B3" w:rsidRPr="004944B3" w14:paraId="32ED39E1" w14:textId="77777777" w:rsidTr="004944B3">
        <w:tc>
          <w:tcPr>
            <w:tcW w:w="5" w:type="dxa"/>
          </w:tcPr>
          <w:p w14:paraId="53C51869" w14:textId="77777777" w:rsidR="00C737B9" w:rsidRPr="004944B3" w:rsidRDefault="00C737B9">
            <w:pPr>
              <w:pStyle w:val="EmptyLayoutCell"/>
              <w:rPr>
                <w:lang w:val="lt-LT"/>
              </w:rPr>
            </w:pPr>
          </w:p>
        </w:tc>
        <w:tc>
          <w:tcPr>
            <w:tcW w:w="1" w:type="dxa"/>
          </w:tcPr>
          <w:p w14:paraId="4B4657E0" w14:textId="77777777" w:rsidR="00C737B9" w:rsidRPr="004944B3" w:rsidRDefault="00C737B9">
            <w:pPr>
              <w:pStyle w:val="EmptyLayoutCell"/>
              <w:rPr>
                <w:lang w:val="lt-LT"/>
              </w:rPr>
            </w:pPr>
          </w:p>
        </w:tc>
        <w:tc>
          <w:tcPr>
            <w:tcW w:w="13" w:type="dxa"/>
          </w:tcPr>
          <w:p w14:paraId="64A5FD25" w14:textId="77777777" w:rsidR="00C737B9" w:rsidRPr="004944B3" w:rsidRDefault="00C737B9">
            <w:pPr>
              <w:pStyle w:val="EmptyLayoutCell"/>
              <w:rPr>
                <w:lang w:val="lt-LT"/>
              </w:rPr>
            </w:pPr>
          </w:p>
        </w:tc>
        <w:tc>
          <w:tcPr>
            <w:tcW w:w="1" w:type="dxa"/>
          </w:tcPr>
          <w:p w14:paraId="4EED6D4D" w14:textId="77777777" w:rsidR="00C737B9" w:rsidRPr="004944B3" w:rsidRDefault="00C737B9">
            <w:pPr>
              <w:pStyle w:val="EmptyLayoutCell"/>
              <w:rPr>
                <w:lang w:val="lt-LT"/>
              </w:rPr>
            </w:pPr>
          </w:p>
        </w:tc>
        <w:tc>
          <w:tcPr>
            <w:tcW w:w="9062" w:type="dxa"/>
            <w:gridSpan w:val="3"/>
          </w:tcPr>
          <w:tbl>
            <w:tblPr>
              <w:tblW w:w="0" w:type="auto"/>
              <w:tblCellMar>
                <w:left w:w="0" w:type="dxa"/>
                <w:right w:w="0" w:type="dxa"/>
              </w:tblCellMar>
              <w:tblLook w:val="0000" w:firstRow="0" w:lastRow="0" w:firstColumn="0" w:lastColumn="0" w:noHBand="0" w:noVBand="0"/>
            </w:tblPr>
            <w:tblGrid>
              <w:gridCol w:w="9070"/>
            </w:tblGrid>
            <w:tr w:rsidR="00C737B9" w:rsidRPr="004944B3" w14:paraId="46DA80EE"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737B9" w:rsidRPr="004944B3" w14:paraId="00B9B6F5" w14:textId="77777777">
                    <w:trPr>
                      <w:trHeight w:val="600"/>
                    </w:trPr>
                    <w:tc>
                      <w:tcPr>
                        <w:tcW w:w="9070" w:type="dxa"/>
                        <w:tcMar>
                          <w:top w:w="40" w:type="dxa"/>
                          <w:left w:w="40" w:type="dxa"/>
                          <w:bottom w:w="40" w:type="dxa"/>
                          <w:right w:w="40" w:type="dxa"/>
                        </w:tcMar>
                      </w:tcPr>
                      <w:p w14:paraId="0586FC4B" w14:textId="77777777" w:rsidR="00C737B9" w:rsidRPr="004944B3" w:rsidRDefault="00000000">
                        <w:pPr>
                          <w:jc w:val="center"/>
                          <w:rPr>
                            <w:lang w:val="lt-LT"/>
                          </w:rPr>
                        </w:pPr>
                        <w:r w:rsidRPr="004944B3">
                          <w:rPr>
                            <w:b/>
                            <w:color w:val="000000"/>
                            <w:sz w:val="24"/>
                            <w:lang w:val="lt-LT"/>
                          </w:rPr>
                          <w:t xml:space="preserve">IV SKYRIUS </w:t>
                        </w:r>
                      </w:p>
                      <w:p w14:paraId="26896A24" w14:textId="77777777" w:rsidR="00C737B9" w:rsidRPr="004944B3" w:rsidRDefault="00000000">
                        <w:pPr>
                          <w:jc w:val="center"/>
                          <w:rPr>
                            <w:lang w:val="lt-LT"/>
                          </w:rPr>
                        </w:pPr>
                        <w:r w:rsidRPr="004944B3">
                          <w:rPr>
                            <w:b/>
                            <w:color w:val="000000"/>
                            <w:sz w:val="24"/>
                            <w:lang w:val="lt-LT"/>
                          </w:rPr>
                          <w:t>FUNKCIJOS</w:t>
                        </w:r>
                      </w:p>
                    </w:tc>
                  </w:tr>
                </w:tbl>
                <w:p w14:paraId="6FAC7A3E" w14:textId="77777777" w:rsidR="00C737B9" w:rsidRPr="004944B3" w:rsidRDefault="00C737B9">
                  <w:pPr>
                    <w:rPr>
                      <w:lang w:val="lt-LT"/>
                    </w:rPr>
                  </w:pPr>
                </w:p>
              </w:tc>
            </w:tr>
          </w:tbl>
          <w:p w14:paraId="4790F8C3" w14:textId="77777777" w:rsidR="00C737B9" w:rsidRPr="004944B3" w:rsidRDefault="00C737B9">
            <w:pPr>
              <w:rPr>
                <w:lang w:val="lt-LT"/>
              </w:rPr>
            </w:pPr>
          </w:p>
        </w:tc>
      </w:tr>
      <w:tr w:rsidR="00C737B9" w:rsidRPr="004944B3" w14:paraId="6EDD5F78" w14:textId="77777777">
        <w:trPr>
          <w:trHeight w:val="20"/>
        </w:trPr>
        <w:tc>
          <w:tcPr>
            <w:tcW w:w="5" w:type="dxa"/>
          </w:tcPr>
          <w:p w14:paraId="51D23DE3" w14:textId="77777777" w:rsidR="00C737B9" w:rsidRPr="004944B3" w:rsidRDefault="00C737B9">
            <w:pPr>
              <w:pStyle w:val="EmptyLayoutCell"/>
              <w:rPr>
                <w:lang w:val="lt-LT"/>
              </w:rPr>
            </w:pPr>
          </w:p>
        </w:tc>
        <w:tc>
          <w:tcPr>
            <w:tcW w:w="1" w:type="dxa"/>
          </w:tcPr>
          <w:p w14:paraId="099CFC71" w14:textId="77777777" w:rsidR="00C737B9" w:rsidRPr="004944B3" w:rsidRDefault="00C737B9">
            <w:pPr>
              <w:pStyle w:val="EmptyLayoutCell"/>
              <w:rPr>
                <w:lang w:val="lt-LT"/>
              </w:rPr>
            </w:pPr>
          </w:p>
        </w:tc>
        <w:tc>
          <w:tcPr>
            <w:tcW w:w="13" w:type="dxa"/>
          </w:tcPr>
          <w:p w14:paraId="668D3FC2" w14:textId="77777777" w:rsidR="00C737B9" w:rsidRPr="004944B3" w:rsidRDefault="00C737B9">
            <w:pPr>
              <w:pStyle w:val="EmptyLayoutCell"/>
              <w:rPr>
                <w:lang w:val="lt-LT"/>
              </w:rPr>
            </w:pPr>
          </w:p>
        </w:tc>
        <w:tc>
          <w:tcPr>
            <w:tcW w:w="1" w:type="dxa"/>
          </w:tcPr>
          <w:p w14:paraId="53D3E4F8" w14:textId="77777777" w:rsidR="00C737B9" w:rsidRPr="004944B3" w:rsidRDefault="00C737B9">
            <w:pPr>
              <w:pStyle w:val="EmptyLayoutCell"/>
              <w:rPr>
                <w:lang w:val="lt-LT"/>
              </w:rPr>
            </w:pPr>
          </w:p>
        </w:tc>
        <w:tc>
          <w:tcPr>
            <w:tcW w:w="1" w:type="dxa"/>
          </w:tcPr>
          <w:p w14:paraId="0303E2BA" w14:textId="77777777" w:rsidR="00C737B9" w:rsidRPr="004944B3" w:rsidRDefault="00C737B9">
            <w:pPr>
              <w:pStyle w:val="EmptyLayoutCell"/>
              <w:rPr>
                <w:lang w:val="lt-LT"/>
              </w:rPr>
            </w:pPr>
          </w:p>
        </w:tc>
        <w:tc>
          <w:tcPr>
            <w:tcW w:w="9048" w:type="dxa"/>
          </w:tcPr>
          <w:p w14:paraId="471DAADF" w14:textId="77777777" w:rsidR="00C737B9" w:rsidRPr="004944B3" w:rsidRDefault="00C737B9">
            <w:pPr>
              <w:pStyle w:val="EmptyLayoutCell"/>
              <w:rPr>
                <w:lang w:val="lt-LT"/>
              </w:rPr>
            </w:pPr>
          </w:p>
        </w:tc>
        <w:tc>
          <w:tcPr>
            <w:tcW w:w="13" w:type="dxa"/>
          </w:tcPr>
          <w:p w14:paraId="58311AC8" w14:textId="77777777" w:rsidR="00C737B9" w:rsidRPr="004944B3" w:rsidRDefault="00C737B9">
            <w:pPr>
              <w:pStyle w:val="EmptyLayoutCell"/>
              <w:rPr>
                <w:lang w:val="lt-LT"/>
              </w:rPr>
            </w:pPr>
          </w:p>
        </w:tc>
      </w:tr>
      <w:tr w:rsidR="004944B3" w:rsidRPr="004944B3" w14:paraId="1A529E8A" w14:textId="77777777" w:rsidTr="004944B3">
        <w:tc>
          <w:tcPr>
            <w:tcW w:w="5" w:type="dxa"/>
          </w:tcPr>
          <w:p w14:paraId="3DA45F40" w14:textId="77777777" w:rsidR="00C737B9" w:rsidRPr="004944B3" w:rsidRDefault="00C737B9">
            <w:pPr>
              <w:pStyle w:val="EmptyLayoutCell"/>
              <w:rPr>
                <w:lang w:val="lt-LT"/>
              </w:rPr>
            </w:pPr>
          </w:p>
        </w:tc>
        <w:tc>
          <w:tcPr>
            <w:tcW w:w="1" w:type="dxa"/>
          </w:tcPr>
          <w:p w14:paraId="65E70060" w14:textId="77777777" w:rsidR="00C737B9" w:rsidRPr="004944B3" w:rsidRDefault="00C737B9">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069"/>
            </w:tblGrid>
            <w:tr w:rsidR="00C737B9" w:rsidRPr="004944B3" w14:paraId="0FA40401" w14:textId="77777777">
              <w:trPr>
                <w:trHeight w:val="260"/>
              </w:trPr>
              <w:tc>
                <w:tcPr>
                  <w:tcW w:w="9069" w:type="dxa"/>
                  <w:tcMar>
                    <w:top w:w="40" w:type="dxa"/>
                    <w:left w:w="40" w:type="dxa"/>
                    <w:bottom w:w="40" w:type="dxa"/>
                    <w:right w:w="40" w:type="dxa"/>
                  </w:tcMar>
                </w:tcPr>
                <w:p w14:paraId="6A0652D1" w14:textId="77777777" w:rsidR="00C737B9" w:rsidRPr="004944B3" w:rsidRDefault="00000000" w:rsidP="004944B3">
                  <w:pPr>
                    <w:jc w:val="both"/>
                    <w:rPr>
                      <w:lang w:val="lt-LT"/>
                    </w:rPr>
                  </w:pPr>
                  <w:r w:rsidRPr="004944B3">
                    <w:rPr>
                      <w:color w:val="000000"/>
                      <w:sz w:val="24"/>
                      <w:lang w:val="lt-LT"/>
                    </w:rPr>
                    <w:t>7. Įstaigos vadovo pavedimu atstovauja įstaigai santykiuose su kitomis įstaigomis, organizacijomis bei fiziniais asmenimis.</w:t>
                  </w:r>
                </w:p>
              </w:tc>
            </w:tr>
            <w:tr w:rsidR="00C737B9" w:rsidRPr="004944B3" w14:paraId="3380CEFE" w14:textId="77777777">
              <w:trPr>
                <w:trHeight w:val="260"/>
              </w:trPr>
              <w:tc>
                <w:tcPr>
                  <w:tcW w:w="9069" w:type="dxa"/>
                  <w:tcMar>
                    <w:top w:w="40" w:type="dxa"/>
                    <w:left w:w="40" w:type="dxa"/>
                    <w:bottom w:w="40" w:type="dxa"/>
                    <w:right w:w="40" w:type="dxa"/>
                  </w:tcMar>
                </w:tcPr>
                <w:p w14:paraId="223A594E" w14:textId="77777777" w:rsidR="00C737B9" w:rsidRPr="004944B3" w:rsidRDefault="00000000" w:rsidP="004944B3">
                  <w:pPr>
                    <w:jc w:val="both"/>
                    <w:rPr>
                      <w:lang w:val="lt-LT"/>
                    </w:rPr>
                  </w:pPr>
                  <w:r w:rsidRPr="004944B3">
                    <w:rPr>
                      <w:color w:val="000000"/>
                      <w:sz w:val="24"/>
                      <w:lang w:val="lt-LT"/>
                    </w:rPr>
                    <w:t>8. Prireikus priima su struktūrinio padalinio veikla susijusius sprendimus.</w:t>
                  </w:r>
                </w:p>
              </w:tc>
            </w:tr>
            <w:tr w:rsidR="00C737B9" w:rsidRPr="004944B3" w14:paraId="42F1A7D3" w14:textId="77777777">
              <w:trPr>
                <w:trHeight w:val="260"/>
              </w:trPr>
              <w:tc>
                <w:tcPr>
                  <w:tcW w:w="9069" w:type="dxa"/>
                  <w:tcMar>
                    <w:top w:w="40" w:type="dxa"/>
                    <w:left w:w="40" w:type="dxa"/>
                    <w:bottom w:w="40" w:type="dxa"/>
                    <w:right w:w="40" w:type="dxa"/>
                  </w:tcMar>
                </w:tcPr>
                <w:p w14:paraId="6F91AEF4" w14:textId="77777777" w:rsidR="00C737B9" w:rsidRPr="004944B3" w:rsidRDefault="00000000" w:rsidP="004944B3">
                  <w:pPr>
                    <w:jc w:val="both"/>
                    <w:rPr>
                      <w:lang w:val="lt-LT"/>
                    </w:rPr>
                  </w:pPr>
                  <w:r w:rsidRPr="004944B3">
                    <w:rPr>
                      <w:color w:val="000000"/>
                      <w:sz w:val="24"/>
                      <w:lang w:val="lt-LT"/>
                    </w:rPr>
                    <w:t>9. Prireikus valdo struktūrinio padalinio žmogiškuosius išteklius teisės aktų nustatyta tvarka.</w:t>
                  </w:r>
                </w:p>
              </w:tc>
            </w:tr>
            <w:tr w:rsidR="00C737B9" w:rsidRPr="004944B3" w14:paraId="22C2C59B" w14:textId="77777777">
              <w:trPr>
                <w:trHeight w:val="260"/>
              </w:trPr>
              <w:tc>
                <w:tcPr>
                  <w:tcW w:w="9069" w:type="dxa"/>
                  <w:tcMar>
                    <w:top w:w="40" w:type="dxa"/>
                    <w:left w:w="40" w:type="dxa"/>
                    <w:bottom w:w="40" w:type="dxa"/>
                    <w:right w:w="40" w:type="dxa"/>
                  </w:tcMar>
                </w:tcPr>
                <w:p w14:paraId="4BC013C2" w14:textId="77777777" w:rsidR="00C737B9" w:rsidRPr="004944B3" w:rsidRDefault="00000000" w:rsidP="004944B3">
                  <w:pPr>
                    <w:jc w:val="both"/>
                    <w:rPr>
                      <w:lang w:val="lt-LT"/>
                    </w:rPr>
                  </w:pPr>
                  <w:r w:rsidRPr="004944B3">
                    <w:rPr>
                      <w:color w:val="000000"/>
                      <w:sz w:val="24"/>
                      <w:lang w:val="lt-LT"/>
                    </w:rPr>
                    <w:t>10. Rengia ir teikia pasiūlymus su struktūrinio padalinio veikla susijusiais klausimais.</w:t>
                  </w:r>
                </w:p>
              </w:tc>
            </w:tr>
            <w:tr w:rsidR="00C737B9" w:rsidRPr="004944B3" w14:paraId="60E8927A" w14:textId="77777777">
              <w:trPr>
                <w:trHeight w:val="260"/>
              </w:trPr>
              <w:tc>
                <w:tcPr>
                  <w:tcW w:w="9069" w:type="dxa"/>
                  <w:tcMar>
                    <w:top w:w="40" w:type="dxa"/>
                    <w:left w:w="40" w:type="dxa"/>
                    <w:bottom w:w="40" w:type="dxa"/>
                    <w:right w:w="40" w:type="dxa"/>
                  </w:tcMar>
                </w:tcPr>
                <w:p w14:paraId="252393C4" w14:textId="77777777" w:rsidR="00C737B9" w:rsidRPr="004944B3" w:rsidRDefault="00000000" w:rsidP="004944B3">
                  <w:pPr>
                    <w:jc w:val="both"/>
                    <w:rPr>
                      <w:lang w:val="lt-LT"/>
                    </w:rPr>
                  </w:pPr>
                  <w:r w:rsidRPr="004944B3">
                    <w:rPr>
                      <w:color w:val="000000"/>
                      <w:sz w:val="24"/>
                      <w:lang w:val="lt-LT"/>
                    </w:rPr>
                    <w:t>11. Užtikrina struktūrinio padalinio veiklos vykdymui aktualios informacijos apdorojimą.</w:t>
                  </w:r>
                </w:p>
              </w:tc>
            </w:tr>
            <w:tr w:rsidR="00C737B9" w:rsidRPr="004944B3" w14:paraId="520E764D" w14:textId="77777777">
              <w:trPr>
                <w:trHeight w:val="260"/>
              </w:trPr>
              <w:tc>
                <w:tcPr>
                  <w:tcW w:w="9069" w:type="dxa"/>
                  <w:tcMar>
                    <w:top w:w="40" w:type="dxa"/>
                    <w:left w:w="40" w:type="dxa"/>
                    <w:bottom w:w="40" w:type="dxa"/>
                    <w:right w:w="40" w:type="dxa"/>
                  </w:tcMar>
                </w:tcPr>
                <w:p w14:paraId="55484F13" w14:textId="77777777" w:rsidR="00C737B9" w:rsidRPr="004944B3" w:rsidRDefault="00000000" w:rsidP="004944B3">
                  <w:pPr>
                    <w:jc w:val="both"/>
                    <w:rPr>
                      <w:lang w:val="lt-LT"/>
                    </w:rPr>
                  </w:pPr>
                  <w:r w:rsidRPr="004944B3">
                    <w:rPr>
                      <w:color w:val="000000"/>
                      <w:sz w:val="24"/>
                      <w:lang w:val="lt-LT"/>
                    </w:rPr>
                    <w:t>12. Užtikrina struktūrinio padalinio veiklų vykdymą.</w:t>
                  </w:r>
                </w:p>
              </w:tc>
            </w:tr>
            <w:tr w:rsidR="00C737B9" w:rsidRPr="004944B3" w14:paraId="35CB1EE4" w14:textId="77777777">
              <w:trPr>
                <w:trHeight w:val="260"/>
              </w:trPr>
              <w:tc>
                <w:tcPr>
                  <w:tcW w:w="9069" w:type="dxa"/>
                  <w:tcMar>
                    <w:top w:w="40" w:type="dxa"/>
                    <w:left w:w="40" w:type="dxa"/>
                    <w:bottom w:w="40" w:type="dxa"/>
                    <w:right w:w="40" w:type="dxa"/>
                  </w:tcMar>
                </w:tcPr>
                <w:p w14:paraId="0FDD3F1E" w14:textId="77777777" w:rsidR="00C737B9" w:rsidRPr="004944B3" w:rsidRDefault="00000000" w:rsidP="004944B3">
                  <w:pPr>
                    <w:jc w:val="both"/>
                    <w:rPr>
                      <w:lang w:val="lt-LT"/>
                    </w:rPr>
                  </w:pPr>
                  <w:r w:rsidRPr="004944B3">
                    <w:rPr>
                      <w:color w:val="000000"/>
                      <w:sz w:val="24"/>
                      <w:lang w:val="lt-LT"/>
                    </w:rPr>
                    <w:t>13. Užtikrina su struktūrinio padalinio veikla susijusios informacijos rengimą ir teikimą.</w:t>
                  </w:r>
                </w:p>
              </w:tc>
            </w:tr>
            <w:tr w:rsidR="00C737B9" w:rsidRPr="004944B3" w14:paraId="089EBD5E" w14:textId="77777777">
              <w:trPr>
                <w:trHeight w:val="260"/>
              </w:trPr>
              <w:tc>
                <w:tcPr>
                  <w:tcW w:w="9069" w:type="dxa"/>
                  <w:tcMar>
                    <w:top w:w="40" w:type="dxa"/>
                    <w:left w:w="40" w:type="dxa"/>
                    <w:bottom w:w="40" w:type="dxa"/>
                    <w:right w:w="40" w:type="dxa"/>
                  </w:tcMar>
                </w:tcPr>
                <w:p w14:paraId="4C6CE51F" w14:textId="77777777" w:rsidR="00C737B9" w:rsidRPr="004944B3" w:rsidRDefault="00000000" w:rsidP="004944B3">
                  <w:pPr>
                    <w:jc w:val="both"/>
                    <w:rPr>
                      <w:lang w:val="lt-LT"/>
                    </w:rPr>
                  </w:pPr>
                  <w:r w:rsidRPr="004944B3">
                    <w:rPr>
                      <w:color w:val="000000"/>
                      <w:sz w:val="24"/>
                      <w:lang w:val="lt-LT"/>
                    </w:rPr>
                    <w:t>14. Užtikrina su struktūrinio padalinio veikla susijusių dokumentų rengimą.</w:t>
                  </w:r>
                </w:p>
              </w:tc>
            </w:tr>
            <w:tr w:rsidR="00C737B9" w:rsidRPr="004944B3" w14:paraId="668539EF" w14:textId="77777777">
              <w:trPr>
                <w:trHeight w:val="260"/>
              </w:trPr>
              <w:tc>
                <w:tcPr>
                  <w:tcW w:w="9069" w:type="dxa"/>
                  <w:tcMar>
                    <w:top w:w="40" w:type="dxa"/>
                    <w:left w:w="40" w:type="dxa"/>
                    <w:bottom w:w="40" w:type="dxa"/>
                    <w:right w:w="40" w:type="dxa"/>
                  </w:tcMar>
                </w:tcPr>
                <w:p w14:paraId="4CD3703A" w14:textId="77777777" w:rsidR="00C737B9" w:rsidRPr="004944B3" w:rsidRDefault="00000000" w:rsidP="004944B3">
                  <w:pPr>
                    <w:jc w:val="both"/>
                    <w:rPr>
                      <w:lang w:val="lt-LT"/>
                    </w:rPr>
                  </w:pPr>
                  <w:r w:rsidRPr="004944B3">
                    <w:rPr>
                      <w:color w:val="000000"/>
                      <w:sz w:val="24"/>
                      <w:lang w:val="lt-LT"/>
                    </w:rPr>
                    <w:t>15. Kontroliuoja valstybės tarnautojų tarnybos Lietuvos valstybei stažo pasikeitimą, skaičiuoja jį ir tikslina. Užtikrina valstybės tarnautojų pažymėjimų teisingumą, tikslumą, užsako ir išduoda naujus pažymėjimus, siunčia sertifikavimui, tvarko jų apskaitą, siunčia sunaikinimui nebegaliojančius pažymėjimus.</w:t>
                  </w:r>
                </w:p>
              </w:tc>
            </w:tr>
            <w:tr w:rsidR="00C737B9" w:rsidRPr="004944B3" w14:paraId="1831723D" w14:textId="77777777">
              <w:trPr>
                <w:trHeight w:val="260"/>
              </w:trPr>
              <w:tc>
                <w:tcPr>
                  <w:tcW w:w="9069" w:type="dxa"/>
                  <w:tcMar>
                    <w:top w:w="40" w:type="dxa"/>
                    <w:left w:w="40" w:type="dxa"/>
                    <w:bottom w:w="40" w:type="dxa"/>
                    <w:right w:w="40" w:type="dxa"/>
                  </w:tcMar>
                </w:tcPr>
                <w:p w14:paraId="200C7000" w14:textId="5C7CF9B4" w:rsidR="00C737B9" w:rsidRPr="004944B3" w:rsidRDefault="00000000" w:rsidP="004944B3">
                  <w:pPr>
                    <w:jc w:val="both"/>
                    <w:rPr>
                      <w:lang w:val="lt-LT"/>
                    </w:rPr>
                  </w:pPr>
                  <w:r w:rsidRPr="004944B3">
                    <w:rPr>
                      <w:color w:val="000000"/>
                      <w:sz w:val="24"/>
                      <w:lang w:val="lt-LT"/>
                    </w:rPr>
                    <w:lastRenderedPageBreak/>
                    <w:t xml:space="preserve">16. Rengia prašymus LR Specialiųjų tyrimų tarnybai pateikti informaciją apie asmenis, laimėjusius konkursus į valstybės tarnautojo pareigas, teikia nuomonę vertinant </w:t>
                  </w:r>
                  <w:r w:rsidR="00EB545B">
                    <w:rPr>
                      <w:color w:val="000000"/>
                      <w:sz w:val="24"/>
                      <w:lang w:val="lt-LT"/>
                    </w:rPr>
                    <w:t xml:space="preserve">gautą </w:t>
                  </w:r>
                  <w:r w:rsidRPr="004944B3">
                    <w:rPr>
                      <w:color w:val="000000"/>
                      <w:sz w:val="24"/>
                      <w:lang w:val="lt-LT"/>
                    </w:rPr>
                    <w:t>informaciją</w:t>
                  </w:r>
                  <w:r w:rsidR="00A039D5">
                    <w:rPr>
                      <w:color w:val="000000"/>
                      <w:sz w:val="24"/>
                      <w:lang w:val="lt-LT"/>
                    </w:rPr>
                    <w:t>.</w:t>
                  </w:r>
                </w:p>
              </w:tc>
            </w:tr>
            <w:tr w:rsidR="00C737B9" w:rsidRPr="004944B3" w14:paraId="41423620" w14:textId="77777777">
              <w:trPr>
                <w:trHeight w:val="260"/>
              </w:trPr>
              <w:tc>
                <w:tcPr>
                  <w:tcW w:w="9069" w:type="dxa"/>
                  <w:tcMar>
                    <w:top w:w="40" w:type="dxa"/>
                    <w:left w:w="40" w:type="dxa"/>
                    <w:bottom w:w="40" w:type="dxa"/>
                    <w:right w:w="40" w:type="dxa"/>
                  </w:tcMar>
                </w:tcPr>
                <w:p w14:paraId="3BF85784" w14:textId="77777777" w:rsidR="00C737B9" w:rsidRPr="004944B3" w:rsidRDefault="00000000" w:rsidP="004944B3">
                  <w:pPr>
                    <w:jc w:val="both"/>
                    <w:rPr>
                      <w:lang w:val="lt-LT"/>
                    </w:rPr>
                  </w:pPr>
                  <w:r w:rsidRPr="004944B3">
                    <w:rPr>
                      <w:color w:val="000000"/>
                      <w:sz w:val="24"/>
                      <w:lang w:val="lt-LT"/>
                    </w:rPr>
                    <w:t>17. Nagrinėja karjeros valstybės tarnautojų pareigybių aprašymus, vertina jų atitikimą teisės aktams ir teikia tvirtinimui. Rengia teisės aktų projektus personalo valdymo klausimais. Organizuoja įstaigos valstybės tarnautojų priėmimą, atleidimą, tarnybinės veiklos vertinimą ir kitas su valstybės tarnyba susijusias veiklas. Organizuoja konkursus į valstybės tarnautojo pareigas.</w:t>
                  </w:r>
                </w:p>
              </w:tc>
            </w:tr>
            <w:tr w:rsidR="00C737B9" w:rsidRPr="004944B3" w14:paraId="75B256FD" w14:textId="77777777">
              <w:trPr>
                <w:trHeight w:val="260"/>
              </w:trPr>
              <w:tc>
                <w:tcPr>
                  <w:tcW w:w="9069" w:type="dxa"/>
                  <w:tcMar>
                    <w:top w:w="40" w:type="dxa"/>
                    <w:left w:w="40" w:type="dxa"/>
                    <w:bottom w:w="40" w:type="dxa"/>
                    <w:right w:w="40" w:type="dxa"/>
                  </w:tcMar>
                </w:tcPr>
                <w:p w14:paraId="242334EE" w14:textId="77777777" w:rsidR="00C737B9" w:rsidRPr="004944B3" w:rsidRDefault="00000000" w:rsidP="004944B3">
                  <w:pPr>
                    <w:jc w:val="both"/>
                    <w:rPr>
                      <w:lang w:val="lt-LT"/>
                    </w:rPr>
                  </w:pPr>
                  <w:r w:rsidRPr="004944B3">
                    <w:rPr>
                      <w:color w:val="000000"/>
                      <w:sz w:val="24"/>
                      <w:lang w:val="lt-LT"/>
                    </w:rPr>
                    <w:t>18. Rengia teisės aktų projektus mero politinio (asmeninio) pasitikėjimo valstybės tarnautojų su tarnybiniais santykiais susijusiais klausimais, konsultuoja mero politinio (asmeninio) pasitikėjimo valstybės tarnautojus viešųjų ir privačių interesų deklaracijų pateikimo klausimais ir vykdo jų stebėseną.</w:t>
                  </w:r>
                </w:p>
              </w:tc>
            </w:tr>
            <w:tr w:rsidR="00C737B9" w:rsidRPr="004944B3" w14:paraId="46D2BDAA" w14:textId="77777777">
              <w:trPr>
                <w:trHeight w:val="260"/>
              </w:trPr>
              <w:tc>
                <w:tcPr>
                  <w:tcW w:w="9069" w:type="dxa"/>
                  <w:tcMar>
                    <w:top w:w="40" w:type="dxa"/>
                    <w:left w:w="40" w:type="dxa"/>
                    <w:bottom w:w="40" w:type="dxa"/>
                    <w:right w:w="40" w:type="dxa"/>
                  </w:tcMar>
                </w:tcPr>
                <w:p w14:paraId="55C02185" w14:textId="77777777" w:rsidR="00C737B9" w:rsidRPr="004944B3" w:rsidRDefault="00000000" w:rsidP="004944B3">
                  <w:pPr>
                    <w:jc w:val="both"/>
                    <w:rPr>
                      <w:lang w:val="lt-LT"/>
                    </w:rPr>
                  </w:pPr>
                  <w:r w:rsidRPr="004944B3">
                    <w:rPr>
                      <w:color w:val="000000"/>
                      <w:sz w:val="24"/>
                      <w:lang w:val="lt-LT"/>
                    </w:rPr>
                    <w:t>19. Teikia administracinę paslaugą - rengia charakteristikas, būtinas leidimui laikyti ginklą.</w:t>
                  </w:r>
                </w:p>
              </w:tc>
            </w:tr>
            <w:tr w:rsidR="00C737B9" w:rsidRPr="004944B3" w14:paraId="5A368436" w14:textId="77777777">
              <w:trPr>
                <w:trHeight w:val="260"/>
              </w:trPr>
              <w:tc>
                <w:tcPr>
                  <w:tcW w:w="9069" w:type="dxa"/>
                  <w:tcMar>
                    <w:top w:w="40" w:type="dxa"/>
                    <w:left w:w="40" w:type="dxa"/>
                    <w:bottom w:w="40" w:type="dxa"/>
                    <w:right w:w="40" w:type="dxa"/>
                  </w:tcMar>
                </w:tcPr>
                <w:p w14:paraId="1DC2EE23" w14:textId="77777777" w:rsidR="00C737B9" w:rsidRPr="004944B3" w:rsidRDefault="00000000" w:rsidP="004944B3">
                  <w:pPr>
                    <w:jc w:val="both"/>
                    <w:rPr>
                      <w:lang w:val="lt-LT"/>
                    </w:rPr>
                  </w:pPr>
                  <w:r w:rsidRPr="004944B3">
                    <w:rPr>
                      <w:color w:val="000000"/>
                      <w:sz w:val="24"/>
                      <w:lang w:val="lt-LT"/>
                    </w:rPr>
                    <w:t>20. Tvarko duomenis Valstybės tarnautojų registre ir Valstybės tarnybos valdymo informacinėje sistemoje. Pildo skyriaus darbuotojų ir Savivaldybės vadovų darbo laiko apskaitos žiniaraščius. Pagal Skyriaus vykdomą veiklos sritį, vykdo pirkimo organizatoriaus funkcijas, dirba su viešųjų pirkimų valdymo sistema EcoCost. Pavaduoja skyriaus vedėją jam nesant.</w:t>
                  </w:r>
                </w:p>
              </w:tc>
            </w:tr>
            <w:tr w:rsidR="00C737B9" w:rsidRPr="004944B3" w14:paraId="21E63B75" w14:textId="77777777">
              <w:trPr>
                <w:trHeight w:val="260"/>
              </w:trPr>
              <w:tc>
                <w:tcPr>
                  <w:tcW w:w="9069" w:type="dxa"/>
                  <w:tcMar>
                    <w:top w:w="40" w:type="dxa"/>
                    <w:left w:w="40" w:type="dxa"/>
                    <w:bottom w:w="40" w:type="dxa"/>
                    <w:right w:w="40" w:type="dxa"/>
                  </w:tcMar>
                </w:tcPr>
                <w:p w14:paraId="787B011A" w14:textId="77777777" w:rsidR="00C737B9" w:rsidRPr="004944B3" w:rsidRDefault="00000000" w:rsidP="004944B3">
                  <w:pPr>
                    <w:jc w:val="both"/>
                    <w:rPr>
                      <w:lang w:val="lt-LT"/>
                    </w:rPr>
                  </w:pPr>
                  <w:r w:rsidRPr="004944B3">
                    <w:rPr>
                      <w:color w:val="000000"/>
                      <w:sz w:val="24"/>
                      <w:lang w:val="lt-LT"/>
                    </w:rPr>
                    <w:t>21. Vykdo kitus nenuolatinio pobūdžio su struktūrinio padalinio veikla susijusius pavedimus.</w:t>
                  </w:r>
                </w:p>
              </w:tc>
            </w:tr>
          </w:tbl>
          <w:p w14:paraId="1883B878" w14:textId="77777777" w:rsidR="00C737B9" w:rsidRPr="004944B3" w:rsidRDefault="00C737B9">
            <w:pPr>
              <w:rPr>
                <w:lang w:val="lt-LT"/>
              </w:rPr>
            </w:pPr>
          </w:p>
        </w:tc>
        <w:tc>
          <w:tcPr>
            <w:tcW w:w="13" w:type="dxa"/>
          </w:tcPr>
          <w:p w14:paraId="2B955109" w14:textId="77777777" w:rsidR="00C737B9" w:rsidRPr="004944B3" w:rsidRDefault="00C737B9">
            <w:pPr>
              <w:pStyle w:val="EmptyLayoutCell"/>
              <w:rPr>
                <w:lang w:val="lt-LT"/>
              </w:rPr>
            </w:pPr>
          </w:p>
        </w:tc>
      </w:tr>
      <w:tr w:rsidR="00C737B9" w:rsidRPr="004944B3" w14:paraId="4B498BF2" w14:textId="77777777">
        <w:trPr>
          <w:trHeight w:val="99"/>
        </w:trPr>
        <w:tc>
          <w:tcPr>
            <w:tcW w:w="5" w:type="dxa"/>
          </w:tcPr>
          <w:p w14:paraId="6E98C68F" w14:textId="77777777" w:rsidR="00C737B9" w:rsidRPr="004944B3" w:rsidRDefault="00C737B9">
            <w:pPr>
              <w:pStyle w:val="EmptyLayoutCell"/>
              <w:rPr>
                <w:lang w:val="lt-LT"/>
              </w:rPr>
            </w:pPr>
          </w:p>
        </w:tc>
        <w:tc>
          <w:tcPr>
            <w:tcW w:w="1" w:type="dxa"/>
          </w:tcPr>
          <w:p w14:paraId="76063F27" w14:textId="77777777" w:rsidR="00C737B9" w:rsidRPr="004944B3" w:rsidRDefault="00C737B9">
            <w:pPr>
              <w:pStyle w:val="EmptyLayoutCell"/>
              <w:rPr>
                <w:lang w:val="lt-LT"/>
              </w:rPr>
            </w:pPr>
          </w:p>
        </w:tc>
        <w:tc>
          <w:tcPr>
            <w:tcW w:w="13" w:type="dxa"/>
          </w:tcPr>
          <w:p w14:paraId="68B1A7E3" w14:textId="77777777" w:rsidR="00C737B9" w:rsidRPr="004944B3" w:rsidRDefault="00C737B9">
            <w:pPr>
              <w:pStyle w:val="EmptyLayoutCell"/>
              <w:rPr>
                <w:lang w:val="lt-LT"/>
              </w:rPr>
            </w:pPr>
          </w:p>
        </w:tc>
        <w:tc>
          <w:tcPr>
            <w:tcW w:w="1" w:type="dxa"/>
          </w:tcPr>
          <w:p w14:paraId="02829EE3" w14:textId="77777777" w:rsidR="00C737B9" w:rsidRPr="004944B3" w:rsidRDefault="00C737B9">
            <w:pPr>
              <w:pStyle w:val="EmptyLayoutCell"/>
              <w:rPr>
                <w:lang w:val="lt-LT"/>
              </w:rPr>
            </w:pPr>
          </w:p>
        </w:tc>
        <w:tc>
          <w:tcPr>
            <w:tcW w:w="1" w:type="dxa"/>
          </w:tcPr>
          <w:p w14:paraId="681621C3" w14:textId="77777777" w:rsidR="00C737B9" w:rsidRPr="004944B3" w:rsidRDefault="00C737B9">
            <w:pPr>
              <w:pStyle w:val="EmptyLayoutCell"/>
              <w:rPr>
                <w:lang w:val="lt-LT"/>
              </w:rPr>
            </w:pPr>
          </w:p>
        </w:tc>
        <w:tc>
          <w:tcPr>
            <w:tcW w:w="9048" w:type="dxa"/>
          </w:tcPr>
          <w:p w14:paraId="341A11A1" w14:textId="77777777" w:rsidR="00C737B9" w:rsidRPr="004944B3" w:rsidRDefault="00C737B9">
            <w:pPr>
              <w:pStyle w:val="EmptyLayoutCell"/>
              <w:rPr>
                <w:lang w:val="lt-LT"/>
              </w:rPr>
            </w:pPr>
          </w:p>
        </w:tc>
        <w:tc>
          <w:tcPr>
            <w:tcW w:w="13" w:type="dxa"/>
          </w:tcPr>
          <w:p w14:paraId="67232B85" w14:textId="77777777" w:rsidR="00C737B9" w:rsidRPr="004944B3" w:rsidRDefault="00C737B9">
            <w:pPr>
              <w:pStyle w:val="EmptyLayoutCell"/>
              <w:rPr>
                <w:lang w:val="lt-LT"/>
              </w:rPr>
            </w:pPr>
          </w:p>
        </w:tc>
      </w:tr>
      <w:tr w:rsidR="004944B3" w:rsidRPr="004944B3" w14:paraId="4DABFD43" w14:textId="77777777" w:rsidTr="004944B3">
        <w:tc>
          <w:tcPr>
            <w:tcW w:w="5" w:type="dxa"/>
          </w:tcPr>
          <w:p w14:paraId="5F8A9BB4" w14:textId="77777777" w:rsidR="00C737B9" w:rsidRPr="004944B3" w:rsidRDefault="00C737B9">
            <w:pPr>
              <w:pStyle w:val="EmptyLayoutCell"/>
              <w:rPr>
                <w:lang w:val="lt-LT"/>
              </w:rPr>
            </w:pPr>
          </w:p>
        </w:tc>
        <w:tc>
          <w:tcPr>
            <w:tcW w:w="1" w:type="dxa"/>
          </w:tcPr>
          <w:p w14:paraId="63842B98" w14:textId="77777777" w:rsidR="00C737B9" w:rsidRPr="004944B3" w:rsidRDefault="00C737B9">
            <w:pPr>
              <w:pStyle w:val="EmptyLayoutCell"/>
              <w:rPr>
                <w:lang w:val="lt-LT"/>
              </w:rPr>
            </w:pPr>
          </w:p>
        </w:tc>
        <w:tc>
          <w:tcPr>
            <w:tcW w:w="13" w:type="dxa"/>
          </w:tcPr>
          <w:p w14:paraId="608952F0" w14:textId="77777777" w:rsidR="00C737B9" w:rsidRPr="004944B3" w:rsidRDefault="00C737B9">
            <w:pPr>
              <w:pStyle w:val="EmptyLayoutCell"/>
              <w:rPr>
                <w:lang w:val="lt-LT"/>
              </w:rPr>
            </w:pPr>
          </w:p>
        </w:tc>
        <w:tc>
          <w:tcPr>
            <w:tcW w:w="1" w:type="dxa"/>
          </w:tcPr>
          <w:p w14:paraId="0F3FB089" w14:textId="77777777" w:rsidR="00C737B9" w:rsidRPr="004944B3" w:rsidRDefault="00C737B9">
            <w:pPr>
              <w:pStyle w:val="EmptyLayoutCell"/>
              <w:rPr>
                <w:lang w:val="lt-LT"/>
              </w:rPr>
            </w:pPr>
          </w:p>
        </w:tc>
        <w:tc>
          <w:tcPr>
            <w:tcW w:w="1" w:type="dxa"/>
          </w:tcPr>
          <w:p w14:paraId="1964281A" w14:textId="77777777" w:rsidR="00C737B9" w:rsidRPr="004944B3" w:rsidRDefault="00C737B9">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070"/>
            </w:tblGrid>
            <w:tr w:rsidR="00C737B9" w:rsidRPr="004944B3" w14:paraId="25532351" w14:textId="77777777">
              <w:trPr>
                <w:trHeight w:val="600"/>
              </w:trPr>
              <w:tc>
                <w:tcPr>
                  <w:tcW w:w="9070" w:type="dxa"/>
                  <w:tcMar>
                    <w:top w:w="40" w:type="dxa"/>
                    <w:left w:w="40" w:type="dxa"/>
                    <w:bottom w:w="40" w:type="dxa"/>
                    <w:right w:w="40" w:type="dxa"/>
                  </w:tcMar>
                </w:tcPr>
                <w:p w14:paraId="326326FE" w14:textId="77777777" w:rsidR="00C737B9" w:rsidRPr="004944B3" w:rsidRDefault="00000000">
                  <w:pPr>
                    <w:jc w:val="center"/>
                    <w:rPr>
                      <w:lang w:val="lt-LT"/>
                    </w:rPr>
                  </w:pPr>
                  <w:r w:rsidRPr="004944B3">
                    <w:rPr>
                      <w:b/>
                      <w:color w:val="000000"/>
                      <w:sz w:val="24"/>
                      <w:lang w:val="lt-LT"/>
                    </w:rPr>
                    <w:t>V SKYRIUS</w:t>
                  </w:r>
                </w:p>
                <w:p w14:paraId="20DBA4EF" w14:textId="77777777" w:rsidR="00C737B9" w:rsidRPr="004944B3" w:rsidRDefault="00000000">
                  <w:pPr>
                    <w:jc w:val="center"/>
                    <w:rPr>
                      <w:lang w:val="lt-LT"/>
                    </w:rPr>
                  </w:pPr>
                  <w:r w:rsidRPr="004944B3">
                    <w:rPr>
                      <w:b/>
                      <w:color w:val="000000"/>
                      <w:sz w:val="24"/>
                      <w:lang w:val="lt-LT"/>
                    </w:rPr>
                    <w:t>SPECIALIEJI REIKALAVIMAI</w:t>
                  </w:r>
                </w:p>
              </w:tc>
            </w:tr>
            <w:tr w:rsidR="00C737B9" w:rsidRPr="004944B3" w14:paraId="71E54841" w14:textId="77777777">
              <w:trPr>
                <w:trHeight w:val="260"/>
              </w:trPr>
              <w:tc>
                <w:tcPr>
                  <w:tcW w:w="9070" w:type="dxa"/>
                  <w:tcMar>
                    <w:top w:w="40" w:type="dxa"/>
                    <w:left w:w="40" w:type="dxa"/>
                    <w:bottom w:w="40" w:type="dxa"/>
                    <w:right w:w="40" w:type="dxa"/>
                  </w:tcMar>
                </w:tcPr>
                <w:p w14:paraId="017EA0A3" w14:textId="77777777" w:rsidR="00C737B9" w:rsidRPr="004944B3" w:rsidRDefault="00000000">
                  <w:pPr>
                    <w:rPr>
                      <w:lang w:val="lt-LT"/>
                    </w:rPr>
                  </w:pPr>
                  <w:r w:rsidRPr="004944B3">
                    <w:rPr>
                      <w:color w:val="000000"/>
                      <w:sz w:val="24"/>
                      <w:lang w:val="lt-LT"/>
                    </w:rPr>
                    <w:t>22. Išsilavinimo ir darbo patirties reikalavimai:</w:t>
                  </w:r>
                  <w:r w:rsidRPr="004944B3">
                    <w:rPr>
                      <w:color w:val="FFFFFF"/>
                      <w:sz w:val="24"/>
                      <w:lang w:val="lt-LT"/>
                    </w:rPr>
                    <w:t>0</w:t>
                  </w:r>
                </w:p>
              </w:tc>
            </w:tr>
            <w:tr w:rsidR="00C737B9" w:rsidRPr="004944B3" w14:paraId="1000FB95"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737B9" w:rsidRPr="004944B3" w14:paraId="57AC16B8" w14:textId="77777777">
                    <w:trPr>
                      <w:trHeight w:val="135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737B9" w:rsidRPr="004944B3" w14:paraId="3E6DD76B" w14:textId="77777777">
                          <w:trPr>
                            <w:trHeight w:val="259"/>
                          </w:trPr>
                          <w:tc>
                            <w:tcPr>
                              <w:tcW w:w="9070" w:type="dxa"/>
                              <w:tcMar>
                                <w:top w:w="40" w:type="dxa"/>
                                <w:left w:w="40" w:type="dxa"/>
                                <w:bottom w:w="40" w:type="dxa"/>
                                <w:right w:w="40" w:type="dxa"/>
                              </w:tcMar>
                            </w:tcPr>
                            <w:p w14:paraId="0411EAEA" w14:textId="77777777" w:rsidR="00C737B9" w:rsidRPr="004944B3" w:rsidRDefault="00000000">
                              <w:pPr>
                                <w:rPr>
                                  <w:lang w:val="lt-LT"/>
                                </w:rPr>
                              </w:pPr>
                              <w:r w:rsidRPr="004944B3">
                                <w:rPr>
                                  <w:color w:val="000000"/>
                                  <w:sz w:val="24"/>
                                  <w:lang w:val="lt-LT"/>
                                </w:rPr>
                                <w:t xml:space="preserve">22.1. išsilavinimas – aukštasis universitetinis išsilavinimas (bakalauro kvalifikacinis laipsnis) arba jam lygiavertė aukštojo mokslo kvalifikacija; </w:t>
                              </w:r>
                            </w:p>
                          </w:tc>
                        </w:tr>
                        <w:tr w:rsidR="00C737B9" w:rsidRPr="004944B3" w14:paraId="423C6B86" w14:textId="77777777">
                          <w:trPr>
                            <w:trHeight w:val="259"/>
                          </w:trPr>
                          <w:tc>
                            <w:tcPr>
                              <w:tcW w:w="9070" w:type="dxa"/>
                              <w:tcMar>
                                <w:top w:w="40" w:type="dxa"/>
                                <w:left w:w="40" w:type="dxa"/>
                                <w:bottom w:w="40" w:type="dxa"/>
                                <w:right w:w="40" w:type="dxa"/>
                              </w:tcMar>
                            </w:tcPr>
                            <w:p w14:paraId="16EDF77E" w14:textId="77777777" w:rsidR="00C737B9" w:rsidRPr="004944B3" w:rsidRDefault="00000000">
                              <w:pPr>
                                <w:rPr>
                                  <w:lang w:val="lt-LT"/>
                                </w:rPr>
                              </w:pPr>
                              <w:r w:rsidRPr="004944B3">
                                <w:rPr>
                                  <w:color w:val="000000"/>
                                  <w:sz w:val="24"/>
                                  <w:lang w:val="lt-LT"/>
                                </w:rPr>
                                <w:t>22.2. studijų kryptis – vadyba (arba);</w:t>
                              </w:r>
                            </w:p>
                          </w:tc>
                        </w:tr>
                        <w:tr w:rsidR="00C737B9" w:rsidRPr="004944B3" w14:paraId="4A4D5F53" w14:textId="77777777">
                          <w:trPr>
                            <w:trHeight w:val="259"/>
                          </w:trPr>
                          <w:tc>
                            <w:tcPr>
                              <w:tcW w:w="9070" w:type="dxa"/>
                              <w:tcMar>
                                <w:top w:w="40" w:type="dxa"/>
                                <w:left w:w="40" w:type="dxa"/>
                                <w:bottom w:w="40" w:type="dxa"/>
                                <w:right w:w="40" w:type="dxa"/>
                              </w:tcMar>
                            </w:tcPr>
                            <w:p w14:paraId="22F5C9D9" w14:textId="77777777" w:rsidR="00C737B9" w:rsidRPr="004944B3" w:rsidRDefault="00000000">
                              <w:pPr>
                                <w:rPr>
                                  <w:lang w:val="lt-LT"/>
                                </w:rPr>
                              </w:pPr>
                              <w:r w:rsidRPr="004944B3">
                                <w:rPr>
                                  <w:color w:val="000000"/>
                                  <w:sz w:val="24"/>
                                  <w:lang w:val="lt-LT"/>
                                </w:rPr>
                                <w:t>22.3. studijų kryptis – viešasis administravimas (arba);</w:t>
                              </w:r>
                            </w:p>
                          </w:tc>
                        </w:tr>
                        <w:tr w:rsidR="00C737B9" w:rsidRPr="004944B3" w14:paraId="0C8DCD44" w14:textId="77777777">
                          <w:trPr>
                            <w:trHeight w:val="259"/>
                          </w:trPr>
                          <w:tc>
                            <w:tcPr>
                              <w:tcW w:w="9070" w:type="dxa"/>
                              <w:tcMar>
                                <w:top w:w="40" w:type="dxa"/>
                                <w:left w:w="40" w:type="dxa"/>
                                <w:bottom w:w="40" w:type="dxa"/>
                                <w:right w:w="40" w:type="dxa"/>
                              </w:tcMar>
                            </w:tcPr>
                            <w:p w14:paraId="154ED6A9" w14:textId="77777777" w:rsidR="00C737B9" w:rsidRPr="004944B3" w:rsidRDefault="00000000">
                              <w:pPr>
                                <w:rPr>
                                  <w:lang w:val="lt-LT"/>
                                </w:rPr>
                              </w:pPr>
                              <w:r w:rsidRPr="004944B3">
                                <w:rPr>
                                  <w:color w:val="000000"/>
                                  <w:sz w:val="24"/>
                                  <w:lang w:val="lt-LT"/>
                                </w:rPr>
                                <w:t>22.4. studijų kryptis – žmonių išteklių vadyba (arba);</w:t>
                              </w:r>
                            </w:p>
                          </w:tc>
                        </w:tr>
                      </w:tbl>
                      <w:p w14:paraId="37086233" w14:textId="77777777" w:rsidR="00C737B9" w:rsidRPr="004944B3" w:rsidRDefault="00C737B9">
                        <w:pPr>
                          <w:rPr>
                            <w:lang w:val="lt-LT"/>
                          </w:rPr>
                        </w:pPr>
                      </w:p>
                    </w:tc>
                  </w:tr>
                  <w:tr w:rsidR="00C737B9" w:rsidRPr="004944B3" w14:paraId="4405FB16" w14:textId="77777777">
                    <w:trPr>
                      <w:trHeight w:val="265"/>
                    </w:trPr>
                    <w:tc>
                      <w:tcPr>
                        <w:tcW w:w="9070" w:type="dxa"/>
                        <w:tcMar>
                          <w:top w:w="40" w:type="dxa"/>
                          <w:left w:w="40" w:type="dxa"/>
                          <w:bottom w:w="40" w:type="dxa"/>
                          <w:right w:w="40" w:type="dxa"/>
                        </w:tcMar>
                      </w:tcPr>
                      <w:p w14:paraId="7FF062A9" w14:textId="77777777" w:rsidR="00C737B9" w:rsidRPr="004944B3" w:rsidRDefault="00000000">
                        <w:pPr>
                          <w:rPr>
                            <w:lang w:val="lt-LT"/>
                          </w:rPr>
                        </w:pPr>
                        <w:r w:rsidRPr="004944B3">
                          <w:rPr>
                            <w:rFonts w:ascii="Arial" w:eastAsia="Arial" w:hAnsi="Arial"/>
                            <w:color w:val="000000"/>
                            <w:lang w:val="lt-LT"/>
                          </w:rPr>
                          <w:t>arba:</w:t>
                        </w:r>
                      </w:p>
                    </w:tc>
                  </w:tr>
                  <w:tr w:rsidR="00C737B9" w:rsidRPr="004944B3" w14:paraId="43D649EC"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737B9" w:rsidRPr="004944B3" w14:paraId="6A926331" w14:textId="77777777">
                          <w:trPr>
                            <w:trHeight w:val="259"/>
                          </w:trPr>
                          <w:tc>
                            <w:tcPr>
                              <w:tcW w:w="9070" w:type="dxa"/>
                              <w:tcMar>
                                <w:top w:w="40" w:type="dxa"/>
                                <w:left w:w="40" w:type="dxa"/>
                                <w:bottom w:w="40" w:type="dxa"/>
                                <w:right w:w="40" w:type="dxa"/>
                              </w:tcMar>
                            </w:tcPr>
                            <w:p w14:paraId="347E410D" w14:textId="77777777" w:rsidR="00C737B9" w:rsidRPr="004944B3" w:rsidRDefault="00000000">
                              <w:pPr>
                                <w:rPr>
                                  <w:lang w:val="lt-LT"/>
                                </w:rPr>
                              </w:pPr>
                              <w:r w:rsidRPr="004944B3">
                                <w:rPr>
                                  <w:color w:val="000000"/>
                                  <w:sz w:val="24"/>
                                  <w:lang w:val="lt-LT"/>
                                </w:rPr>
                                <w:t xml:space="preserve">22.5. išsilavinimas – aukštasis universitetinis išsilavinimas (bakalauro kvalifikacinis laipsnis) arba jam lygiavertė aukštojo mokslo kvalifikacija; </w:t>
                              </w:r>
                            </w:p>
                          </w:tc>
                        </w:tr>
                        <w:tr w:rsidR="00C737B9" w:rsidRPr="004944B3" w14:paraId="0FC7963C" w14:textId="77777777">
                          <w:trPr>
                            <w:trHeight w:val="259"/>
                          </w:trPr>
                          <w:tc>
                            <w:tcPr>
                              <w:tcW w:w="9070" w:type="dxa"/>
                              <w:tcMar>
                                <w:top w:w="40" w:type="dxa"/>
                                <w:left w:w="40" w:type="dxa"/>
                                <w:bottom w:w="40" w:type="dxa"/>
                                <w:right w:w="40" w:type="dxa"/>
                              </w:tcMar>
                            </w:tcPr>
                            <w:p w14:paraId="0CF435FB" w14:textId="77777777" w:rsidR="00C737B9" w:rsidRPr="004944B3" w:rsidRDefault="00000000">
                              <w:pPr>
                                <w:rPr>
                                  <w:lang w:val="lt-LT"/>
                                </w:rPr>
                              </w:pPr>
                              <w:r w:rsidRPr="004944B3">
                                <w:rPr>
                                  <w:color w:val="000000"/>
                                  <w:sz w:val="24"/>
                                  <w:lang w:val="lt-LT"/>
                                </w:rPr>
                                <w:t>22.6. darbo patirtis – personalo valdymo patirtis;</w:t>
                              </w:r>
                            </w:p>
                          </w:tc>
                        </w:tr>
                        <w:tr w:rsidR="00C737B9" w:rsidRPr="004944B3" w14:paraId="50EDEAE5" w14:textId="77777777">
                          <w:trPr>
                            <w:trHeight w:val="259"/>
                          </w:trPr>
                          <w:tc>
                            <w:tcPr>
                              <w:tcW w:w="9070" w:type="dxa"/>
                              <w:tcMar>
                                <w:top w:w="40" w:type="dxa"/>
                                <w:left w:w="40" w:type="dxa"/>
                                <w:bottom w:w="40" w:type="dxa"/>
                                <w:right w:w="40" w:type="dxa"/>
                              </w:tcMar>
                            </w:tcPr>
                            <w:p w14:paraId="76DB2A2D" w14:textId="77777777" w:rsidR="00C737B9" w:rsidRPr="004944B3" w:rsidRDefault="00000000">
                              <w:pPr>
                                <w:rPr>
                                  <w:lang w:val="lt-LT"/>
                                </w:rPr>
                              </w:pPr>
                              <w:r w:rsidRPr="004944B3">
                                <w:rPr>
                                  <w:color w:val="000000"/>
                                  <w:sz w:val="24"/>
                                  <w:lang w:val="lt-LT"/>
                                </w:rPr>
                                <w:t xml:space="preserve">22.7. darbo patirties trukmė – 3 metai; </w:t>
                              </w:r>
                            </w:p>
                          </w:tc>
                        </w:tr>
                      </w:tbl>
                      <w:p w14:paraId="5259386B" w14:textId="77777777" w:rsidR="00C737B9" w:rsidRPr="004944B3" w:rsidRDefault="00C737B9">
                        <w:pPr>
                          <w:rPr>
                            <w:lang w:val="lt-LT"/>
                          </w:rPr>
                        </w:pPr>
                      </w:p>
                    </w:tc>
                  </w:tr>
                </w:tbl>
                <w:p w14:paraId="0EDEAF8A" w14:textId="77777777" w:rsidR="00C737B9" w:rsidRPr="004944B3" w:rsidRDefault="00C737B9">
                  <w:pPr>
                    <w:rPr>
                      <w:lang w:val="lt-LT"/>
                    </w:rPr>
                  </w:pPr>
                </w:p>
              </w:tc>
            </w:tr>
            <w:tr w:rsidR="00C737B9" w:rsidRPr="004944B3" w14:paraId="37243F31" w14:textId="77777777">
              <w:trPr>
                <w:trHeight w:val="260"/>
              </w:trPr>
              <w:tc>
                <w:tcPr>
                  <w:tcW w:w="9070" w:type="dxa"/>
                  <w:tcMar>
                    <w:top w:w="40" w:type="dxa"/>
                    <w:left w:w="40" w:type="dxa"/>
                    <w:bottom w:w="40" w:type="dxa"/>
                    <w:right w:w="40" w:type="dxa"/>
                  </w:tcMar>
                </w:tcPr>
                <w:p w14:paraId="10C02A52" w14:textId="77777777" w:rsidR="00C737B9" w:rsidRPr="004944B3" w:rsidRDefault="00000000">
                  <w:pPr>
                    <w:rPr>
                      <w:lang w:val="lt-LT"/>
                    </w:rPr>
                  </w:pPr>
                  <w:r w:rsidRPr="004944B3">
                    <w:rPr>
                      <w:color w:val="000000"/>
                      <w:sz w:val="24"/>
                      <w:lang w:val="lt-LT"/>
                    </w:rPr>
                    <w:t>23. Užsienio kalba (-os) ir jos (-ų) mokėjimo lygis:</w:t>
                  </w:r>
                  <w:r w:rsidRPr="004944B3">
                    <w:rPr>
                      <w:color w:val="FFFFFF"/>
                      <w:sz w:val="24"/>
                      <w:lang w:val="lt-LT"/>
                    </w:rPr>
                    <w:t>0</w:t>
                  </w:r>
                </w:p>
              </w:tc>
            </w:tr>
            <w:tr w:rsidR="00C737B9" w:rsidRPr="004944B3" w14:paraId="1E3F79E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737B9" w:rsidRPr="004944B3" w14:paraId="7D75035F" w14:textId="77777777">
                    <w:trPr>
                      <w:trHeight w:val="260"/>
                    </w:trPr>
                    <w:tc>
                      <w:tcPr>
                        <w:tcW w:w="9070" w:type="dxa"/>
                        <w:tcMar>
                          <w:top w:w="40" w:type="dxa"/>
                          <w:left w:w="40" w:type="dxa"/>
                          <w:bottom w:w="40" w:type="dxa"/>
                          <w:right w:w="40" w:type="dxa"/>
                        </w:tcMar>
                      </w:tcPr>
                      <w:p w14:paraId="04990582" w14:textId="77777777" w:rsidR="00C737B9" w:rsidRPr="004944B3" w:rsidRDefault="00000000">
                        <w:pPr>
                          <w:rPr>
                            <w:lang w:val="lt-LT"/>
                          </w:rPr>
                        </w:pPr>
                        <w:r w:rsidRPr="004944B3">
                          <w:rPr>
                            <w:color w:val="000000"/>
                            <w:sz w:val="24"/>
                            <w:lang w:val="lt-LT"/>
                          </w:rPr>
                          <w:t>23.1. anglų (B1).</w:t>
                        </w:r>
                      </w:p>
                    </w:tc>
                  </w:tr>
                </w:tbl>
                <w:p w14:paraId="0D0F47BB" w14:textId="77777777" w:rsidR="00C737B9" w:rsidRPr="004944B3" w:rsidRDefault="00C737B9">
                  <w:pPr>
                    <w:rPr>
                      <w:lang w:val="lt-LT"/>
                    </w:rPr>
                  </w:pPr>
                </w:p>
              </w:tc>
            </w:tr>
          </w:tbl>
          <w:p w14:paraId="043513ED" w14:textId="77777777" w:rsidR="00C737B9" w:rsidRPr="004944B3" w:rsidRDefault="00C737B9">
            <w:pPr>
              <w:rPr>
                <w:lang w:val="lt-LT"/>
              </w:rPr>
            </w:pPr>
          </w:p>
        </w:tc>
      </w:tr>
      <w:tr w:rsidR="00C737B9" w:rsidRPr="004944B3" w14:paraId="54F20866" w14:textId="77777777">
        <w:trPr>
          <w:trHeight w:val="40"/>
        </w:trPr>
        <w:tc>
          <w:tcPr>
            <w:tcW w:w="5" w:type="dxa"/>
          </w:tcPr>
          <w:p w14:paraId="5A1FDFC3" w14:textId="77777777" w:rsidR="00C737B9" w:rsidRPr="004944B3" w:rsidRDefault="00C737B9">
            <w:pPr>
              <w:pStyle w:val="EmptyLayoutCell"/>
              <w:rPr>
                <w:lang w:val="lt-LT"/>
              </w:rPr>
            </w:pPr>
          </w:p>
        </w:tc>
        <w:tc>
          <w:tcPr>
            <w:tcW w:w="1" w:type="dxa"/>
          </w:tcPr>
          <w:p w14:paraId="13D82651" w14:textId="77777777" w:rsidR="00C737B9" w:rsidRPr="004944B3" w:rsidRDefault="00C737B9">
            <w:pPr>
              <w:pStyle w:val="EmptyLayoutCell"/>
              <w:rPr>
                <w:lang w:val="lt-LT"/>
              </w:rPr>
            </w:pPr>
          </w:p>
        </w:tc>
        <w:tc>
          <w:tcPr>
            <w:tcW w:w="13" w:type="dxa"/>
          </w:tcPr>
          <w:p w14:paraId="6642A92C" w14:textId="77777777" w:rsidR="00C737B9" w:rsidRPr="004944B3" w:rsidRDefault="00C737B9">
            <w:pPr>
              <w:pStyle w:val="EmptyLayoutCell"/>
              <w:rPr>
                <w:lang w:val="lt-LT"/>
              </w:rPr>
            </w:pPr>
          </w:p>
        </w:tc>
        <w:tc>
          <w:tcPr>
            <w:tcW w:w="1" w:type="dxa"/>
          </w:tcPr>
          <w:p w14:paraId="2660DC38" w14:textId="77777777" w:rsidR="00C737B9" w:rsidRPr="004944B3" w:rsidRDefault="00C737B9">
            <w:pPr>
              <w:pStyle w:val="EmptyLayoutCell"/>
              <w:rPr>
                <w:lang w:val="lt-LT"/>
              </w:rPr>
            </w:pPr>
          </w:p>
        </w:tc>
        <w:tc>
          <w:tcPr>
            <w:tcW w:w="1" w:type="dxa"/>
          </w:tcPr>
          <w:p w14:paraId="6CED2503" w14:textId="77777777" w:rsidR="00C737B9" w:rsidRPr="004944B3" w:rsidRDefault="00C737B9">
            <w:pPr>
              <w:pStyle w:val="EmptyLayoutCell"/>
              <w:rPr>
                <w:lang w:val="lt-LT"/>
              </w:rPr>
            </w:pPr>
          </w:p>
        </w:tc>
        <w:tc>
          <w:tcPr>
            <w:tcW w:w="9048" w:type="dxa"/>
          </w:tcPr>
          <w:p w14:paraId="60B1C7AB" w14:textId="77777777" w:rsidR="00C737B9" w:rsidRPr="004944B3" w:rsidRDefault="00C737B9">
            <w:pPr>
              <w:pStyle w:val="EmptyLayoutCell"/>
              <w:rPr>
                <w:lang w:val="lt-LT"/>
              </w:rPr>
            </w:pPr>
          </w:p>
        </w:tc>
        <w:tc>
          <w:tcPr>
            <w:tcW w:w="13" w:type="dxa"/>
          </w:tcPr>
          <w:p w14:paraId="1F45D466" w14:textId="77777777" w:rsidR="00C737B9" w:rsidRPr="004944B3" w:rsidRDefault="00C737B9">
            <w:pPr>
              <w:pStyle w:val="EmptyLayoutCell"/>
              <w:rPr>
                <w:lang w:val="lt-LT"/>
              </w:rPr>
            </w:pPr>
          </w:p>
        </w:tc>
      </w:tr>
      <w:tr w:rsidR="004944B3" w:rsidRPr="004944B3" w14:paraId="1B241BFA" w14:textId="77777777" w:rsidTr="004944B3">
        <w:tc>
          <w:tcPr>
            <w:tcW w:w="9069" w:type="dxa"/>
            <w:gridSpan w:val="6"/>
          </w:tcPr>
          <w:tbl>
            <w:tblPr>
              <w:tblW w:w="0" w:type="auto"/>
              <w:tblCellMar>
                <w:left w:w="0" w:type="dxa"/>
                <w:right w:w="0" w:type="dxa"/>
              </w:tblCellMar>
              <w:tblLook w:val="0000" w:firstRow="0" w:lastRow="0" w:firstColumn="0" w:lastColumn="0" w:noHBand="0" w:noVBand="0"/>
            </w:tblPr>
            <w:tblGrid>
              <w:gridCol w:w="9070"/>
            </w:tblGrid>
            <w:tr w:rsidR="00C737B9" w:rsidRPr="004944B3" w14:paraId="39B6638C" w14:textId="77777777">
              <w:trPr>
                <w:trHeight w:val="600"/>
              </w:trPr>
              <w:tc>
                <w:tcPr>
                  <w:tcW w:w="9070" w:type="dxa"/>
                  <w:tcMar>
                    <w:top w:w="40" w:type="dxa"/>
                    <w:left w:w="40" w:type="dxa"/>
                    <w:bottom w:w="40" w:type="dxa"/>
                    <w:right w:w="40" w:type="dxa"/>
                  </w:tcMar>
                </w:tcPr>
                <w:p w14:paraId="6439057F" w14:textId="77777777" w:rsidR="00C737B9" w:rsidRPr="004944B3" w:rsidRDefault="00000000">
                  <w:pPr>
                    <w:jc w:val="center"/>
                    <w:rPr>
                      <w:lang w:val="lt-LT"/>
                    </w:rPr>
                  </w:pPr>
                  <w:r w:rsidRPr="004944B3">
                    <w:rPr>
                      <w:b/>
                      <w:color w:val="000000"/>
                      <w:sz w:val="24"/>
                      <w:lang w:val="lt-LT"/>
                    </w:rPr>
                    <w:t>VI SKYRIUS</w:t>
                  </w:r>
                </w:p>
                <w:p w14:paraId="7A94CE2C" w14:textId="77777777" w:rsidR="00C737B9" w:rsidRPr="004944B3" w:rsidRDefault="00000000">
                  <w:pPr>
                    <w:jc w:val="center"/>
                    <w:rPr>
                      <w:lang w:val="lt-LT"/>
                    </w:rPr>
                  </w:pPr>
                  <w:r w:rsidRPr="004944B3">
                    <w:rPr>
                      <w:b/>
                      <w:color w:val="000000"/>
                      <w:sz w:val="24"/>
                      <w:lang w:val="lt-LT"/>
                    </w:rPr>
                    <w:t>KOMPETENCIJOS</w:t>
                  </w:r>
                </w:p>
              </w:tc>
            </w:tr>
            <w:tr w:rsidR="00C737B9" w:rsidRPr="004944B3" w14:paraId="502EA3F5" w14:textId="77777777">
              <w:trPr>
                <w:trHeight w:val="260"/>
              </w:trPr>
              <w:tc>
                <w:tcPr>
                  <w:tcW w:w="9070" w:type="dxa"/>
                  <w:tcMar>
                    <w:top w:w="40" w:type="dxa"/>
                    <w:left w:w="40" w:type="dxa"/>
                    <w:bottom w:w="40" w:type="dxa"/>
                    <w:right w:w="40" w:type="dxa"/>
                  </w:tcMar>
                </w:tcPr>
                <w:p w14:paraId="2515CB8D" w14:textId="77777777" w:rsidR="00C737B9" w:rsidRPr="004944B3" w:rsidRDefault="00000000">
                  <w:pPr>
                    <w:rPr>
                      <w:lang w:val="lt-LT"/>
                    </w:rPr>
                  </w:pPr>
                  <w:r w:rsidRPr="004944B3">
                    <w:rPr>
                      <w:color w:val="000000"/>
                      <w:sz w:val="24"/>
                      <w:lang w:val="lt-LT"/>
                    </w:rPr>
                    <w:t>24. Bendrosios kompetencijos ir jų pakankami lygiai:</w:t>
                  </w:r>
                  <w:r w:rsidRPr="004944B3">
                    <w:rPr>
                      <w:color w:val="FFFFFF"/>
                      <w:sz w:val="24"/>
                      <w:lang w:val="lt-LT"/>
                    </w:rPr>
                    <w:t>0</w:t>
                  </w:r>
                </w:p>
              </w:tc>
            </w:tr>
            <w:tr w:rsidR="00C737B9" w:rsidRPr="004944B3" w14:paraId="3464240E"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737B9" w:rsidRPr="004944B3" w14:paraId="58AE6DB1" w14:textId="77777777">
                    <w:trPr>
                      <w:trHeight w:val="260"/>
                    </w:trPr>
                    <w:tc>
                      <w:tcPr>
                        <w:tcW w:w="9070" w:type="dxa"/>
                        <w:tcMar>
                          <w:top w:w="40" w:type="dxa"/>
                          <w:left w:w="40" w:type="dxa"/>
                          <w:bottom w:w="40" w:type="dxa"/>
                          <w:right w:w="40" w:type="dxa"/>
                        </w:tcMar>
                      </w:tcPr>
                      <w:p w14:paraId="2854CFA3" w14:textId="77777777" w:rsidR="00C737B9" w:rsidRPr="004944B3" w:rsidRDefault="00000000">
                        <w:pPr>
                          <w:rPr>
                            <w:lang w:val="lt-LT"/>
                          </w:rPr>
                        </w:pPr>
                        <w:r w:rsidRPr="004944B3">
                          <w:rPr>
                            <w:color w:val="000000"/>
                            <w:sz w:val="24"/>
                            <w:lang w:val="lt-LT"/>
                          </w:rPr>
                          <w:t>24.1. komunikacija – 5;</w:t>
                        </w:r>
                      </w:p>
                    </w:tc>
                  </w:tr>
                  <w:tr w:rsidR="00C737B9" w:rsidRPr="004944B3" w14:paraId="09FE77E9" w14:textId="77777777">
                    <w:trPr>
                      <w:trHeight w:val="260"/>
                    </w:trPr>
                    <w:tc>
                      <w:tcPr>
                        <w:tcW w:w="9070" w:type="dxa"/>
                        <w:tcMar>
                          <w:top w:w="40" w:type="dxa"/>
                          <w:left w:w="40" w:type="dxa"/>
                          <w:bottom w:w="40" w:type="dxa"/>
                          <w:right w:w="40" w:type="dxa"/>
                        </w:tcMar>
                      </w:tcPr>
                      <w:p w14:paraId="36B2F219" w14:textId="77777777" w:rsidR="00C737B9" w:rsidRPr="004944B3" w:rsidRDefault="00000000">
                        <w:pPr>
                          <w:rPr>
                            <w:lang w:val="lt-LT"/>
                          </w:rPr>
                        </w:pPr>
                        <w:r w:rsidRPr="004944B3">
                          <w:rPr>
                            <w:color w:val="000000"/>
                            <w:sz w:val="24"/>
                            <w:lang w:val="lt-LT"/>
                          </w:rPr>
                          <w:t>24.2. analizė ir pagrindimas – 4;</w:t>
                        </w:r>
                      </w:p>
                    </w:tc>
                  </w:tr>
                  <w:tr w:rsidR="00C737B9" w:rsidRPr="004944B3" w14:paraId="0CF6C63F" w14:textId="77777777">
                    <w:trPr>
                      <w:trHeight w:val="260"/>
                    </w:trPr>
                    <w:tc>
                      <w:tcPr>
                        <w:tcW w:w="9070" w:type="dxa"/>
                        <w:tcMar>
                          <w:top w:w="40" w:type="dxa"/>
                          <w:left w:w="40" w:type="dxa"/>
                          <w:bottom w:w="40" w:type="dxa"/>
                          <w:right w:w="40" w:type="dxa"/>
                        </w:tcMar>
                      </w:tcPr>
                      <w:p w14:paraId="024ADC6C" w14:textId="77777777" w:rsidR="00C737B9" w:rsidRPr="004944B3" w:rsidRDefault="00000000">
                        <w:pPr>
                          <w:rPr>
                            <w:lang w:val="lt-LT"/>
                          </w:rPr>
                        </w:pPr>
                        <w:r w:rsidRPr="004944B3">
                          <w:rPr>
                            <w:color w:val="000000"/>
                            <w:sz w:val="24"/>
                            <w:lang w:val="lt-LT"/>
                          </w:rPr>
                          <w:t>24.3. patikimumas ir atsakingumas – 4;</w:t>
                        </w:r>
                      </w:p>
                    </w:tc>
                  </w:tr>
                  <w:tr w:rsidR="00C737B9" w:rsidRPr="004944B3" w14:paraId="54EE911F" w14:textId="77777777">
                    <w:trPr>
                      <w:trHeight w:val="260"/>
                    </w:trPr>
                    <w:tc>
                      <w:tcPr>
                        <w:tcW w:w="9070" w:type="dxa"/>
                        <w:tcMar>
                          <w:top w:w="40" w:type="dxa"/>
                          <w:left w:w="40" w:type="dxa"/>
                          <w:bottom w:w="40" w:type="dxa"/>
                          <w:right w:w="40" w:type="dxa"/>
                        </w:tcMar>
                      </w:tcPr>
                      <w:p w14:paraId="72201C67" w14:textId="77777777" w:rsidR="00C737B9" w:rsidRPr="004944B3" w:rsidRDefault="00000000">
                        <w:pPr>
                          <w:rPr>
                            <w:lang w:val="lt-LT"/>
                          </w:rPr>
                        </w:pPr>
                        <w:r w:rsidRPr="004944B3">
                          <w:rPr>
                            <w:color w:val="000000"/>
                            <w:sz w:val="24"/>
                            <w:lang w:val="lt-LT"/>
                          </w:rPr>
                          <w:t>24.4. organizuotumas – 4;</w:t>
                        </w:r>
                      </w:p>
                    </w:tc>
                  </w:tr>
                  <w:tr w:rsidR="00C737B9" w:rsidRPr="004944B3" w14:paraId="086935B5" w14:textId="77777777">
                    <w:trPr>
                      <w:trHeight w:val="260"/>
                    </w:trPr>
                    <w:tc>
                      <w:tcPr>
                        <w:tcW w:w="9070" w:type="dxa"/>
                        <w:tcMar>
                          <w:top w:w="40" w:type="dxa"/>
                          <w:left w:w="40" w:type="dxa"/>
                          <w:bottom w:w="40" w:type="dxa"/>
                          <w:right w:w="40" w:type="dxa"/>
                        </w:tcMar>
                      </w:tcPr>
                      <w:p w14:paraId="5F422A9A" w14:textId="77777777" w:rsidR="00C737B9" w:rsidRPr="004944B3" w:rsidRDefault="00000000">
                        <w:pPr>
                          <w:rPr>
                            <w:lang w:val="lt-LT"/>
                          </w:rPr>
                        </w:pPr>
                        <w:r w:rsidRPr="004944B3">
                          <w:rPr>
                            <w:color w:val="000000"/>
                            <w:sz w:val="24"/>
                            <w:lang w:val="lt-LT"/>
                          </w:rPr>
                          <w:t>24.5. vertės visuomenei kūrimas – 4.</w:t>
                        </w:r>
                      </w:p>
                    </w:tc>
                  </w:tr>
                </w:tbl>
                <w:p w14:paraId="473E1979" w14:textId="77777777" w:rsidR="00C737B9" w:rsidRPr="004944B3" w:rsidRDefault="00C737B9">
                  <w:pPr>
                    <w:rPr>
                      <w:lang w:val="lt-LT"/>
                    </w:rPr>
                  </w:pPr>
                </w:p>
              </w:tc>
            </w:tr>
            <w:tr w:rsidR="00C737B9" w:rsidRPr="004944B3" w14:paraId="11B0A6F3" w14:textId="77777777">
              <w:trPr>
                <w:trHeight w:val="260"/>
              </w:trPr>
              <w:tc>
                <w:tcPr>
                  <w:tcW w:w="9070" w:type="dxa"/>
                  <w:tcMar>
                    <w:top w:w="40" w:type="dxa"/>
                    <w:left w:w="40" w:type="dxa"/>
                    <w:bottom w:w="40" w:type="dxa"/>
                    <w:right w:w="40" w:type="dxa"/>
                  </w:tcMar>
                </w:tcPr>
                <w:p w14:paraId="00C7F28C" w14:textId="77777777" w:rsidR="00C737B9" w:rsidRPr="004944B3" w:rsidRDefault="00000000">
                  <w:pPr>
                    <w:rPr>
                      <w:lang w:val="lt-LT"/>
                    </w:rPr>
                  </w:pPr>
                  <w:r w:rsidRPr="004944B3">
                    <w:rPr>
                      <w:color w:val="000000"/>
                      <w:sz w:val="24"/>
                      <w:lang w:val="lt-LT"/>
                    </w:rPr>
                    <w:t>25. Vadybinės ir lyderystės kompetencijos ir jų pakankami lygiai:</w:t>
                  </w:r>
                  <w:r w:rsidRPr="004944B3">
                    <w:rPr>
                      <w:color w:val="FFFFFF"/>
                      <w:sz w:val="24"/>
                      <w:lang w:val="lt-LT"/>
                    </w:rPr>
                    <w:t>0</w:t>
                  </w:r>
                </w:p>
              </w:tc>
            </w:tr>
            <w:tr w:rsidR="00C737B9" w:rsidRPr="004944B3" w14:paraId="334ED1F4"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737B9" w:rsidRPr="004944B3" w14:paraId="6FC05A93" w14:textId="77777777">
                    <w:trPr>
                      <w:trHeight w:val="260"/>
                    </w:trPr>
                    <w:tc>
                      <w:tcPr>
                        <w:tcW w:w="9070" w:type="dxa"/>
                        <w:tcMar>
                          <w:top w:w="40" w:type="dxa"/>
                          <w:left w:w="40" w:type="dxa"/>
                          <w:bottom w:w="40" w:type="dxa"/>
                          <w:right w:w="40" w:type="dxa"/>
                        </w:tcMar>
                      </w:tcPr>
                      <w:p w14:paraId="410173B2" w14:textId="77777777" w:rsidR="00C737B9" w:rsidRPr="004944B3" w:rsidRDefault="00000000">
                        <w:pPr>
                          <w:rPr>
                            <w:lang w:val="lt-LT"/>
                          </w:rPr>
                        </w:pPr>
                        <w:r w:rsidRPr="004944B3">
                          <w:rPr>
                            <w:color w:val="000000"/>
                            <w:sz w:val="24"/>
                            <w:lang w:val="lt-LT"/>
                          </w:rPr>
                          <w:lastRenderedPageBreak/>
                          <w:t>25.1. lyderystė – 3;</w:t>
                        </w:r>
                      </w:p>
                    </w:tc>
                  </w:tr>
                  <w:tr w:rsidR="00C737B9" w:rsidRPr="004944B3" w14:paraId="1046624C" w14:textId="77777777">
                    <w:trPr>
                      <w:trHeight w:val="260"/>
                    </w:trPr>
                    <w:tc>
                      <w:tcPr>
                        <w:tcW w:w="9070" w:type="dxa"/>
                        <w:tcMar>
                          <w:top w:w="40" w:type="dxa"/>
                          <w:left w:w="40" w:type="dxa"/>
                          <w:bottom w:w="40" w:type="dxa"/>
                          <w:right w:w="40" w:type="dxa"/>
                        </w:tcMar>
                      </w:tcPr>
                      <w:p w14:paraId="415FB8EE" w14:textId="77777777" w:rsidR="00C737B9" w:rsidRPr="004944B3" w:rsidRDefault="00000000">
                        <w:pPr>
                          <w:rPr>
                            <w:lang w:val="lt-LT"/>
                          </w:rPr>
                        </w:pPr>
                        <w:r w:rsidRPr="004944B3">
                          <w:rPr>
                            <w:color w:val="000000"/>
                            <w:sz w:val="24"/>
                            <w:lang w:val="lt-LT"/>
                          </w:rPr>
                          <w:t>25.2. veiklos valdymas – 3;</w:t>
                        </w:r>
                      </w:p>
                    </w:tc>
                  </w:tr>
                  <w:tr w:rsidR="00C737B9" w:rsidRPr="004944B3" w14:paraId="63ABF595" w14:textId="77777777">
                    <w:trPr>
                      <w:trHeight w:val="260"/>
                    </w:trPr>
                    <w:tc>
                      <w:tcPr>
                        <w:tcW w:w="9070" w:type="dxa"/>
                        <w:tcMar>
                          <w:top w:w="40" w:type="dxa"/>
                          <w:left w:w="40" w:type="dxa"/>
                          <w:bottom w:w="40" w:type="dxa"/>
                          <w:right w:w="40" w:type="dxa"/>
                        </w:tcMar>
                      </w:tcPr>
                      <w:p w14:paraId="7735BD4C" w14:textId="77777777" w:rsidR="00C737B9" w:rsidRPr="004944B3" w:rsidRDefault="00000000">
                        <w:pPr>
                          <w:rPr>
                            <w:lang w:val="lt-LT"/>
                          </w:rPr>
                        </w:pPr>
                        <w:r w:rsidRPr="004944B3">
                          <w:rPr>
                            <w:color w:val="000000"/>
                            <w:sz w:val="24"/>
                            <w:lang w:val="lt-LT"/>
                          </w:rPr>
                          <w:t>25.3. strateginis požiūris – 3.</w:t>
                        </w:r>
                      </w:p>
                    </w:tc>
                  </w:tr>
                </w:tbl>
                <w:p w14:paraId="56F94166" w14:textId="77777777" w:rsidR="00C737B9" w:rsidRPr="004944B3" w:rsidRDefault="00C737B9">
                  <w:pPr>
                    <w:rPr>
                      <w:lang w:val="lt-LT"/>
                    </w:rPr>
                  </w:pPr>
                </w:p>
              </w:tc>
            </w:tr>
            <w:tr w:rsidR="00C737B9" w:rsidRPr="004944B3" w14:paraId="3779F853" w14:textId="77777777">
              <w:trPr>
                <w:trHeight w:val="260"/>
              </w:trPr>
              <w:tc>
                <w:tcPr>
                  <w:tcW w:w="9070" w:type="dxa"/>
                  <w:tcMar>
                    <w:top w:w="40" w:type="dxa"/>
                    <w:left w:w="40" w:type="dxa"/>
                    <w:bottom w:w="40" w:type="dxa"/>
                    <w:right w:w="40" w:type="dxa"/>
                  </w:tcMar>
                </w:tcPr>
                <w:p w14:paraId="71D946B1" w14:textId="77777777" w:rsidR="00C737B9" w:rsidRPr="004944B3" w:rsidRDefault="00000000">
                  <w:pPr>
                    <w:rPr>
                      <w:lang w:val="lt-LT"/>
                    </w:rPr>
                  </w:pPr>
                  <w:r w:rsidRPr="004944B3">
                    <w:rPr>
                      <w:color w:val="000000"/>
                      <w:sz w:val="24"/>
                      <w:lang w:val="lt-LT"/>
                    </w:rPr>
                    <w:t>26. Specifinės kompetencijos ir jų pakankami lygiai:</w:t>
                  </w:r>
                  <w:r w:rsidRPr="004944B3">
                    <w:rPr>
                      <w:color w:val="FFFFFF"/>
                      <w:sz w:val="24"/>
                      <w:lang w:val="lt-LT"/>
                    </w:rPr>
                    <w:t>0</w:t>
                  </w:r>
                </w:p>
              </w:tc>
            </w:tr>
            <w:tr w:rsidR="00C737B9" w:rsidRPr="004944B3" w14:paraId="16588689"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737B9" w:rsidRPr="004944B3" w14:paraId="57649B53" w14:textId="77777777">
                    <w:trPr>
                      <w:trHeight w:val="260"/>
                    </w:trPr>
                    <w:tc>
                      <w:tcPr>
                        <w:tcW w:w="9070" w:type="dxa"/>
                        <w:tcMar>
                          <w:top w:w="40" w:type="dxa"/>
                          <w:left w:w="40" w:type="dxa"/>
                          <w:bottom w:w="40" w:type="dxa"/>
                          <w:right w:w="40" w:type="dxa"/>
                        </w:tcMar>
                      </w:tcPr>
                      <w:p w14:paraId="5D386417" w14:textId="77777777" w:rsidR="00C737B9" w:rsidRPr="004944B3" w:rsidRDefault="00000000">
                        <w:pPr>
                          <w:rPr>
                            <w:lang w:val="lt-LT"/>
                          </w:rPr>
                        </w:pPr>
                        <w:r w:rsidRPr="004944B3">
                          <w:rPr>
                            <w:color w:val="000000"/>
                            <w:sz w:val="24"/>
                            <w:lang w:val="lt-LT"/>
                          </w:rPr>
                          <w:t>26.1. konfliktų valdymas – 4;</w:t>
                        </w:r>
                      </w:p>
                    </w:tc>
                  </w:tr>
                  <w:tr w:rsidR="00C737B9" w:rsidRPr="004944B3" w14:paraId="3D885B3D" w14:textId="77777777">
                    <w:trPr>
                      <w:trHeight w:val="260"/>
                    </w:trPr>
                    <w:tc>
                      <w:tcPr>
                        <w:tcW w:w="9070" w:type="dxa"/>
                        <w:tcMar>
                          <w:top w:w="40" w:type="dxa"/>
                          <w:left w:w="40" w:type="dxa"/>
                          <w:bottom w:w="40" w:type="dxa"/>
                          <w:right w:w="40" w:type="dxa"/>
                        </w:tcMar>
                      </w:tcPr>
                      <w:p w14:paraId="49A7983E" w14:textId="77777777" w:rsidR="00C737B9" w:rsidRPr="004944B3" w:rsidRDefault="00000000">
                        <w:pPr>
                          <w:rPr>
                            <w:lang w:val="lt-LT"/>
                          </w:rPr>
                        </w:pPr>
                        <w:r w:rsidRPr="004944B3">
                          <w:rPr>
                            <w:color w:val="000000"/>
                            <w:sz w:val="24"/>
                            <w:lang w:val="lt-LT"/>
                          </w:rPr>
                          <w:t>26.2. įžvalgumas – 4.</w:t>
                        </w:r>
                      </w:p>
                    </w:tc>
                  </w:tr>
                </w:tbl>
                <w:p w14:paraId="33210F66" w14:textId="77777777" w:rsidR="00C737B9" w:rsidRPr="004944B3" w:rsidRDefault="00C737B9">
                  <w:pPr>
                    <w:rPr>
                      <w:lang w:val="lt-LT"/>
                    </w:rPr>
                  </w:pPr>
                </w:p>
              </w:tc>
            </w:tr>
            <w:tr w:rsidR="00C737B9" w:rsidRPr="004944B3" w14:paraId="48848317" w14:textId="77777777">
              <w:trPr>
                <w:trHeight w:val="260"/>
              </w:trPr>
              <w:tc>
                <w:tcPr>
                  <w:tcW w:w="9070" w:type="dxa"/>
                  <w:tcMar>
                    <w:top w:w="40" w:type="dxa"/>
                    <w:left w:w="40" w:type="dxa"/>
                    <w:bottom w:w="40" w:type="dxa"/>
                    <w:right w:w="40" w:type="dxa"/>
                  </w:tcMar>
                </w:tcPr>
                <w:p w14:paraId="5D2DFE60" w14:textId="77777777" w:rsidR="00C737B9" w:rsidRPr="004944B3" w:rsidRDefault="00000000">
                  <w:pPr>
                    <w:rPr>
                      <w:lang w:val="lt-LT"/>
                    </w:rPr>
                  </w:pPr>
                  <w:r w:rsidRPr="004944B3">
                    <w:rPr>
                      <w:color w:val="000000"/>
                      <w:sz w:val="24"/>
                      <w:lang w:val="lt-LT"/>
                    </w:rPr>
                    <w:t>27. Profesinės kompetencijos ir jų pakankami lygiai:</w:t>
                  </w:r>
                  <w:r w:rsidRPr="004944B3">
                    <w:rPr>
                      <w:color w:val="FFFFFF"/>
                      <w:sz w:val="24"/>
                      <w:lang w:val="lt-LT"/>
                    </w:rPr>
                    <w:t>0</w:t>
                  </w:r>
                </w:p>
              </w:tc>
            </w:tr>
            <w:tr w:rsidR="00C737B9" w:rsidRPr="004944B3" w14:paraId="209EDBF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737B9" w:rsidRPr="004944B3" w14:paraId="5B495B02" w14:textId="77777777">
                    <w:trPr>
                      <w:trHeight w:val="260"/>
                    </w:trPr>
                    <w:tc>
                      <w:tcPr>
                        <w:tcW w:w="9070" w:type="dxa"/>
                        <w:tcMar>
                          <w:top w:w="40" w:type="dxa"/>
                          <w:left w:w="40" w:type="dxa"/>
                          <w:bottom w:w="40" w:type="dxa"/>
                          <w:right w:w="40" w:type="dxa"/>
                        </w:tcMar>
                      </w:tcPr>
                      <w:p w14:paraId="1EA5D782" w14:textId="77777777" w:rsidR="00C737B9" w:rsidRPr="004944B3" w:rsidRDefault="00000000">
                        <w:pPr>
                          <w:rPr>
                            <w:lang w:val="lt-LT"/>
                          </w:rPr>
                        </w:pPr>
                        <w:r w:rsidRPr="004944B3">
                          <w:rPr>
                            <w:color w:val="000000"/>
                            <w:sz w:val="24"/>
                            <w:lang w:val="lt-LT"/>
                          </w:rPr>
                          <w:t>27.1. žmogiškųjų išteklių valdymas – 4.</w:t>
                        </w:r>
                      </w:p>
                    </w:tc>
                  </w:tr>
                </w:tbl>
                <w:p w14:paraId="28355231" w14:textId="77777777" w:rsidR="00C737B9" w:rsidRPr="004944B3" w:rsidRDefault="00C737B9">
                  <w:pPr>
                    <w:rPr>
                      <w:lang w:val="lt-LT"/>
                    </w:rPr>
                  </w:pPr>
                </w:p>
              </w:tc>
            </w:tr>
          </w:tbl>
          <w:p w14:paraId="0968AAF5" w14:textId="77777777" w:rsidR="00C737B9" w:rsidRPr="004944B3" w:rsidRDefault="00C737B9">
            <w:pPr>
              <w:rPr>
                <w:lang w:val="lt-LT"/>
              </w:rPr>
            </w:pPr>
          </w:p>
        </w:tc>
        <w:tc>
          <w:tcPr>
            <w:tcW w:w="13" w:type="dxa"/>
          </w:tcPr>
          <w:p w14:paraId="25BE9342" w14:textId="77777777" w:rsidR="00C737B9" w:rsidRPr="004944B3" w:rsidRDefault="00C737B9">
            <w:pPr>
              <w:pStyle w:val="EmptyLayoutCell"/>
              <w:rPr>
                <w:lang w:val="lt-LT"/>
              </w:rPr>
            </w:pPr>
          </w:p>
        </w:tc>
      </w:tr>
      <w:tr w:rsidR="00C737B9" w:rsidRPr="004944B3" w14:paraId="5FAD57B8" w14:textId="77777777">
        <w:trPr>
          <w:trHeight w:val="450"/>
        </w:trPr>
        <w:tc>
          <w:tcPr>
            <w:tcW w:w="5" w:type="dxa"/>
          </w:tcPr>
          <w:p w14:paraId="535206DB" w14:textId="77777777" w:rsidR="00C737B9" w:rsidRPr="004944B3" w:rsidRDefault="00C737B9">
            <w:pPr>
              <w:pStyle w:val="EmptyLayoutCell"/>
              <w:rPr>
                <w:lang w:val="lt-LT"/>
              </w:rPr>
            </w:pPr>
          </w:p>
        </w:tc>
        <w:tc>
          <w:tcPr>
            <w:tcW w:w="1" w:type="dxa"/>
          </w:tcPr>
          <w:p w14:paraId="0CDDF2E0" w14:textId="77777777" w:rsidR="00C737B9" w:rsidRPr="004944B3" w:rsidRDefault="00C737B9">
            <w:pPr>
              <w:pStyle w:val="EmptyLayoutCell"/>
              <w:rPr>
                <w:lang w:val="lt-LT"/>
              </w:rPr>
            </w:pPr>
          </w:p>
        </w:tc>
        <w:tc>
          <w:tcPr>
            <w:tcW w:w="13" w:type="dxa"/>
          </w:tcPr>
          <w:p w14:paraId="39BB43C2" w14:textId="77777777" w:rsidR="00C737B9" w:rsidRPr="004944B3" w:rsidRDefault="00C737B9">
            <w:pPr>
              <w:pStyle w:val="EmptyLayoutCell"/>
              <w:rPr>
                <w:lang w:val="lt-LT"/>
              </w:rPr>
            </w:pPr>
          </w:p>
        </w:tc>
        <w:tc>
          <w:tcPr>
            <w:tcW w:w="1" w:type="dxa"/>
          </w:tcPr>
          <w:p w14:paraId="60232EC9" w14:textId="77777777" w:rsidR="00C737B9" w:rsidRPr="004944B3" w:rsidRDefault="00C737B9">
            <w:pPr>
              <w:pStyle w:val="EmptyLayoutCell"/>
              <w:rPr>
                <w:lang w:val="lt-LT"/>
              </w:rPr>
            </w:pPr>
          </w:p>
        </w:tc>
        <w:tc>
          <w:tcPr>
            <w:tcW w:w="1" w:type="dxa"/>
          </w:tcPr>
          <w:p w14:paraId="40C6AF88" w14:textId="77777777" w:rsidR="00C737B9" w:rsidRPr="004944B3" w:rsidRDefault="00C737B9">
            <w:pPr>
              <w:pStyle w:val="EmptyLayoutCell"/>
              <w:rPr>
                <w:lang w:val="lt-LT"/>
              </w:rPr>
            </w:pPr>
          </w:p>
        </w:tc>
        <w:tc>
          <w:tcPr>
            <w:tcW w:w="9048" w:type="dxa"/>
          </w:tcPr>
          <w:p w14:paraId="2148DE6F" w14:textId="77777777" w:rsidR="00C737B9" w:rsidRPr="004944B3" w:rsidRDefault="00C737B9">
            <w:pPr>
              <w:pStyle w:val="EmptyLayoutCell"/>
              <w:rPr>
                <w:lang w:val="lt-LT"/>
              </w:rPr>
            </w:pPr>
          </w:p>
        </w:tc>
        <w:tc>
          <w:tcPr>
            <w:tcW w:w="13" w:type="dxa"/>
          </w:tcPr>
          <w:p w14:paraId="0389FCA1" w14:textId="77777777" w:rsidR="00C737B9" w:rsidRPr="004944B3" w:rsidRDefault="00C737B9">
            <w:pPr>
              <w:pStyle w:val="EmptyLayoutCell"/>
              <w:rPr>
                <w:lang w:val="lt-LT"/>
              </w:rPr>
            </w:pPr>
          </w:p>
        </w:tc>
      </w:tr>
      <w:tr w:rsidR="004944B3" w:rsidRPr="004944B3" w14:paraId="735CD18F" w14:textId="77777777" w:rsidTr="004944B3">
        <w:tc>
          <w:tcPr>
            <w:tcW w:w="5" w:type="dxa"/>
          </w:tcPr>
          <w:p w14:paraId="180B26A2" w14:textId="77777777" w:rsidR="00C737B9" w:rsidRPr="004944B3" w:rsidRDefault="00C737B9">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C737B9" w:rsidRPr="004944B3" w14:paraId="47BF7DE9" w14:textId="77777777">
              <w:trPr>
                <w:trHeight w:val="260"/>
              </w:trPr>
              <w:tc>
                <w:tcPr>
                  <w:tcW w:w="3401" w:type="dxa"/>
                  <w:tcMar>
                    <w:top w:w="40" w:type="dxa"/>
                    <w:left w:w="40" w:type="dxa"/>
                    <w:bottom w:w="40" w:type="dxa"/>
                    <w:right w:w="40" w:type="dxa"/>
                  </w:tcMar>
                </w:tcPr>
                <w:p w14:paraId="7ED5C0D5" w14:textId="77777777" w:rsidR="00C737B9" w:rsidRPr="004944B3" w:rsidRDefault="00000000">
                  <w:pPr>
                    <w:rPr>
                      <w:lang w:val="lt-LT"/>
                    </w:rPr>
                  </w:pPr>
                  <w:r w:rsidRPr="004944B3">
                    <w:rPr>
                      <w:color w:val="000000"/>
                      <w:sz w:val="24"/>
                      <w:lang w:val="lt-LT"/>
                    </w:rPr>
                    <w:t>Susipažinau</w:t>
                  </w:r>
                </w:p>
              </w:tc>
              <w:tc>
                <w:tcPr>
                  <w:tcW w:w="5669" w:type="dxa"/>
                  <w:tcMar>
                    <w:top w:w="40" w:type="dxa"/>
                    <w:left w:w="40" w:type="dxa"/>
                    <w:bottom w:w="40" w:type="dxa"/>
                    <w:right w:w="40" w:type="dxa"/>
                  </w:tcMar>
                </w:tcPr>
                <w:p w14:paraId="69539D1E" w14:textId="77777777" w:rsidR="00C737B9" w:rsidRPr="004944B3" w:rsidRDefault="00C737B9">
                  <w:pPr>
                    <w:rPr>
                      <w:lang w:val="lt-LT"/>
                    </w:rPr>
                  </w:pPr>
                </w:p>
              </w:tc>
            </w:tr>
            <w:tr w:rsidR="00C737B9" w:rsidRPr="004944B3" w14:paraId="04229889" w14:textId="77777777">
              <w:trPr>
                <w:trHeight w:val="260"/>
              </w:trPr>
              <w:tc>
                <w:tcPr>
                  <w:tcW w:w="3401" w:type="dxa"/>
                  <w:tcBorders>
                    <w:bottom w:val="single" w:sz="2" w:space="0" w:color="000000"/>
                  </w:tcBorders>
                  <w:tcMar>
                    <w:top w:w="40" w:type="dxa"/>
                    <w:left w:w="40" w:type="dxa"/>
                    <w:bottom w:w="40" w:type="dxa"/>
                    <w:right w:w="40" w:type="dxa"/>
                  </w:tcMar>
                </w:tcPr>
                <w:p w14:paraId="184E30B5" w14:textId="77777777" w:rsidR="00C737B9" w:rsidRPr="004944B3" w:rsidRDefault="00C737B9">
                  <w:pPr>
                    <w:rPr>
                      <w:lang w:val="lt-LT"/>
                    </w:rPr>
                  </w:pPr>
                </w:p>
              </w:tc>
              <w:tc>
                <w:tcPr>
                  <w:tcW w:w="5669" w:type="dxa"/>
                  <w:tcMar>
                    <w:top w:w="40" w:type="dxa"/>
                    <w:left w:w="40" w:type="dxa"/>
                    <w:bottom w:w="40" w:type="dxa"/>
                    <w:right w:w="40" w:type="dxa"/>
                  </w:tcMar>
                </w:tcPr>
                <w:p w14:paraId="0AAF5A29" w14:textId="77777777" w:rsidR="00C737B9" w:rsidRPr="004944B3" w:rsidRDefault="00C737B9">
                  <w:pPr>
                    <w:rPr>
                      <w:lang w:val="lt-LT"/>
                    </w:rPr>
                  </w:pPr>
                </w:p>
              </w:tc>
            </w:tr>
            <w:tr w:rsidR="00C737B9" w:rsidRPr="004944B3" w14:paraId="56985DC7" w14:textId="77777777">
              <w:trPr>
                <w:trHeight w:val="260"/>
              </w:trPr>
              <w:tc>
                <w:tcPr>
                  <w:tcW w:w="3401" w:type="dxa"/>
                  <w:tcMar>
                    <w:top w:w="40" w:type="dxa"/>
                    <w:left w:w="40" w:type="dxa"/>
                    <w:bottom w:w="40" w:type="dxa"/>
                    <w:right w:w="40" w:type="dxa"/>
                  </w:tcMar>
                </w:tcPr>
                <w:p w14:paraId="3E4277BE" w14:textId="77777777" w:rsidR="00C737B9" w:rsidRPr="004944B3" w:rsidRDefault="00000000">
                  <w:pPr>
                    <w:rPr>
                      <w:lang w:val="lt-LT"/>
                    </w:rPr>
                  </w:pPr>
                  <w:r w:rsidRPr="004944B3">
                    <w:rPr>
                      <w:color w:val="000000"/>
                      <w:lang w:val="lt-LT"/>
                    </w:rPr>
                    <w:t>(Parašas)</w:t>
                  </w:r>
                </w:p>
              </w:tc>
              <w:tc>
                <w:tcPr>
                  <w:tcW w:w="5669" w:type="dxa"/>
                  <w:tcMar>
                    <w:top w:w="40" w:type="dxa"/>
                    <w:left w:w="40" w:type="dxa"/>
                    <w:bottom w:w="40" w:type="dxa"/>
                    <w:right w:w="40" w:type="dxa"/>
                  </w:tcMar>
                </w:tcPr>
                <w:p w14:paraId="16F881CD" w14:textId="77777777" w:rsidR="00C737B9" w:rsidRPr="004944B3" w:rsidRDefault="00C737B9">
                  <w:pPr>
                    <w:rPr>
                      <w:lang w:val="lt-LT"/>
                    </w:rPr>
                  </w:pPr>
                </w:p>
              </w:tc>
            </w:tr>
            <w:tr w:rsidR="00C737B9" w:rsidRPr="004944B3" w14:paraId="194C98B8" w14:textId="77777777">
              <w:trPr>
                <w:trHeight w:val="260"/>
              </w:trPr>
              <w:tc>
                <w:tcPr>
                  <w:tcW w:w="3401" w:type="dxa"/>
                  <w:tcBorders>
                    <w:bottom w:val="single" w:sz="2" w:space="0" w:color="000000"/>
                  </w:tcBorders>
                  <w:tcMar>
                    <w:top w:w="40" w:type="dxa"/>
                    <w:left w:w="40" w:type="dxa"/>
                    <w:bottom w:w="40" w:type="dxa"/>
                    <w:right w:w="40" w:type="dxa"/>
                  </w:tcMar>
                </w:tcPr>
                <w:p w14:paraId="2E527FFF" w14:textId="77777777" w:rsidR="00C737B9" w:rsidRPr="004944B3" w:rsidRDefault="00C737B9">
                  <w:pPr>
                    <w:rPr>
                      <w:lang w:val="lt-LT"/>
                    </w:rPr>
                  </w:pPr>
                </w:p>
              </w:tc>
              <w:tc>
                <w:tcPr>
                  <w:tcW w:w="5669" w:type="dxa"/>
                  <w:tcMar>
                    <w:top w:w="40" w:type="dxa"/>
                    <w:left w:w="40" w:type="dxa"/>
                    <w:bottom w:w="40" w:type="dxa"/>
                    <w:right w:w="40" w:type="dxa"/>
                  </w:tcMar>
                </w:tcPr>
                <w:p w14:paraId="2E053846" w14:textId="77777777" w:rsidR="00C737B9" w:rsidRPr="004944B3" w:rsidRDefault="00C737B9">
                  <w:pPr>
                    <w:rPr>
                      <w:lang w:val="lt-LT"/>
                    </w:rPr>
                  </w:pPr>
                </w:p>
              </w:tc>
            </w:tr>
            <w:tr w:rsidR="00C737B9" w:rsidRPr="004944B3" w14:paraId="0EBF42EB" w14:textId="77777777">
              <w:trPr>
                <w:trHeight w:val="260"/>
              </w:trPr>
              <w:tc>
                <w:tcPr>
                  <w:tcW w:w="3401" w:type="dxa"/>
                  <w:tcMar>
                    <w:top w:w="40" w:type="dxa"/>
                    <w:left w:w="40" w:type="dxa"/>
                    <w:bottom w:w="40" w:type="dxa"/>
                    <w:right w:w="40" w:type="dxa"/>
                  </w:tcMar>
                </w:tcPr>
                <w:p w14:paraId="2A8B82AB" w14:textId="77777777" w:rsidR="00C737B9" w:rsidRPr="004944B3" w:rsidRDefault="00000000">
                  <w:pPr>
                    <w:rPr>
                      <w:lang w:val="lt-LT"/>
                    </w:rPr>
                  </w:pPr>
                  <w:r w:rsidRPr="004944B3">
                    <w:rPr>
                      <w:color w:val="000000"/>
                      <w:lang w:val="lt-LT"/>
                    </w:rPr>
                    <w:t>(Vardas ir pavardė)</w:t>
                  </w:r>
                </w:p>
              </w:tc>
              <w:tc>
                <w:tcPr>
                  <w:tcW w:w="5669" w:type="dxa"/>
                  <w:tcMar>
                    <w:top w:w="40" w:type="dxa"/>
                    <w:left w:w="40" w:type="dxa"/>
                    <w:bottom w:w="40" w:type="dxa"/>
                    <w:right w:w="40" w:type="dxa"/>
                  </w:tcMar>
                </w:tcPr>
                <w:p w14:paraId="452099F6" w14:textId="77777777" w:rsidR="00C737B9" w:rsidRPr="004944B3" w:rsidRDefault="00C737B9">
                  <w:pPr>
                    <w:rPr>
                      <w:lang w:val="lt-LT"/>
                    </w:rPr>
                  </w:pPr>
                </w:p>
              </w:tc>
            </w:tr>
            <w:tr w:rsidR="00C737B9" w:rsidRPr="004944B3" w14:paraId="462B477E" w14:textId="77777777">
              <w:trPr>
                <w:trHeight w:val="260"/>
              </w:trPr>
              <w:tc>
                <w:tcPr>
                  <w:tcW w:w="3401" w:type="dxa"/>
                  <w:tcBorders>
                    <w:bottom w:val="single" w:sz="2" w:space="0" w:color="000000"/>
                  </w:tcBorders>
                  <w:tcMar>
                    <w:top w:w="40" w:type="dxa"/>
                    <w:left w:w="40" w:type="dxa"/>
                    <w:bottom w:w="40" w:type="dxa"/>
                    <w:right w:w="40" w:type="dxa"/>
                  </w:tcMar>
                </w:tcPr>
                <w:p w14:paraId="5A76EEF6" w14:textId="77777777" w:rsidR="00C737B9" w:rsidRPr="004944B3" w:rsidRDefault="00C737B9">
                  <w:pPr>
                    <w:rPr>
                      <w:lang w:val="lt-LT"/>
                    </w:rPr>
                  </w:pPr>
                </w:p>
              </w:tc>
              <w:tc>
                <w:tcPr>
                  <w:tcW w:w="5669" w:type="dxa"/>
                  <w:tcMar>
                    <w:top w:w="40" w:type="dxa"/>
                    <w:left w:w="40" w:type="dxa"/>
                    <w:bottom w:w="40" w:type="dxa"/>
                    <w:right w:w="40" w:type="dxa"/>
                  </w:tcMar>
                </w:tcPr>
                <w:p w14:paraId="1FBA390C" w14:textId="77777777" w:rsidR="00C737B9" w:rsidRPr="004944B3" w:rsidRDefault="00C737B9">
                  <w:pPr>
                    <w:rPr>
                      <w:lang w:val="lt-LT"/>
                    </w:rPr>
                  </w:pPr>
                </w:p>
              </w:tc>
            </w:tr>
            <w:tr w:rsidR="00C737B9" w:rsidRPr="004944B3" w14:paraId="3FE87645" w14:textId="77777777">
              <w:trPr>
                <w:trHeight w:val="260"/>
              </w:trPr>
              <w:tc>
                <w:tcPr>
                  <w:tcW w:w="3401" w:type="dxa"/>
                  <w:tcMar>
                    <w:top w:w="40" w:type="dxa"/>
                    <w:left w:w="40" w:type="dxa"/>
                    <w:bottom w:w="40" w:type="dxa"/>
                    <w:right w:w="40" w:type="dxa"/>
                  </w:tcMar>
                </w:tcPr>
                <w:p w14:paraId="05628737" w14:textId="77777777" w:rsidR="00C737B9" w:rsidRPr="004944B3" w:rsidRDefault="00000000">
                  <w:pPr>
                    <w:rPr>
                      <w:lang w:val="lt-LT"/>
                    </w:rPr>
                  </w:pPr>
                  <w:r w:rsidRPr="004944B3">
                    <w:rPr>
                      <w:color w:val="000000"/>
                      <w:lang w:val="lt-LT"/>
                    </w:rPr>
                    <w:t>(Data)</w:t>
                  </w:r>
                </w:p>
              </w:tc>
              <w:tc>
                <w:tcPr>
                  <w:tcW w:w="5669" w:type="dxa"/>
                  <w:tcMar>
                    <w:top w:w="40" w:type="dxa"/>
                    <w:left w:w="40" w:type="dxa"/>
                    <w:bottom w:w="40" w:type="dxa"/>
                    <w:right w:w="40" w:type="dxa"/>
                  </w:tcMar>
                </w:tcPr>
                <w:p w14:paraId="2FEA05AC" w14:textId="77777777" w:rsidR="00C737B9" w:rsidRPr="004944B3" w:rsidRDefault="00C737B9">
                  <w:pPr>
                    <w:rPr>
                      <w:lang w:val="lt-LT"/>
                    </w:rPr>
                  </w:pPr>
                </w:p>
              </w:tc>
            </w:tr>
            <w:tr w:rsidR="00C737B9" w:rsidRPr="004944B3" w14:paraId="5355F79A" w14:textId="77777777">
              <w:trPr>
                <w:trHeight w:val="260"/>
              </w:trPr>
              <w:tc>
                <w:tcPr>
                  <w:tcW w:w="3401" w:type="dxa"/>
                  <w:tcMar>
                    <w:top w:w="40" w:type="dxa"/>
                    <w:left w:w="40" w:type="dxa"/>
                    <w:bottom w:w="40" w:type="dxa"/>
                    <w:right w:w="40" w:type="dxa"/>
                  </w:tcMar>
                </w:tcPr>
                <w:p w14:paraId="540E064A" w14:textId="77777777" w:rsidR="00C737B9" w:rsidRPr="004944B3" w:rsidRDefault="00C737B9">
                  <w:pPr>
                    <w:rPr>
                      <w:lang w:val="lt-LT"/>
                    </w:rPr>
                  </w:pPr>
                </w:p>
              </w:tc>
              <w:tc>
                <w:tcPr>
                  <w:tcW w:w="5669" w:type="dxa"/>
                  <w:tcMar>
                    <w:top w:w="40" w:type="dxa"/>
                    <w:left w:w="40" w:type="dxa"/>
                    <w:bottom w:w="40" w:type="dxa"/>
                    <w:right w:w="40" w:type="dxa"/>
                  </w:tcMar>
                </w:tcPr>
                <w:p w14:paraId="39141AD4" w14:textId="77777777" w:rsidR="00C737B9" w:rsidRPr="004944B3" w:rsidRDefault="00C737B9">
                  <w:pPr>
                    <w:rPr>
                      <w:lang w:val="lt-LT"/>
                    </w:rPr>
                  </w:pPr>
                </w:p>
              </w:tc>
            </w:tr>
          </w:tbl>
          <w:p w14:paraId="2408BED1" w14:textId="77777777" w:rsidR="00C737B9" w:rsidRPr="004944B3" w:rsidRDefault="00C737B9">
            <w:pPr>
              <w:rPr>
                <w:lang w:val="lt-LT"/>
              </w:rPr>
            </w:pPr>
          </w:p>
        </w:tc>
        <w:tc>
          <w:tcPr>
            <w:tcW w:w="13" w:type="dxa"/>
          </w:tcPr>
          <w:p w14:paraId="6AA91378" w14:textId="77777777" w:rsidR="00C737B9" w:rsidRPr="004944B3" w:rsidRDefault="00C737B9">
            <w:pPr>
              <w:pStyle w:val="EmptyLayoutCell"/>
              <w:rPr>
                <w:lang w:val="lt-LT"/>
              </w:rPr>
            </w:pPr>
          </w:p>
        </w:tc>
      </w:tr>
      <w:tr w:rsidR="00C737B9" w:rsidRPr="004944B3" w14:paraId="04471139" w14:textId="77777777">
        <w:trPr>
          <w:trHeight w:val="911"/>
        </w:trPr>
        <w:tc>
          <w:tcPr>
            <w:tcW w:w="5" w:type="dxa"/>
          </w:tcPr>
          <w:p w14:paraId="4AE05B87" w14:textId="77777777" w:rsidR="00C737B9" w:rsidRPr="004944B3" w:rsidRDefault="00C737B9">
            <w:pPr>
              <w:pStyle w:val="EmptyLayoutCell"/>
              <w:rPr>
                <w:lang w:val="lt-LT"/>
              </w:rPr>
            </w:pPr>
          </w:p>
        </w:tc>
        <w:tc>
          <w:tcPr>
            <w:tcW w:w="1" w:type="dxa"/>
          </w:tcPr>
          <w:p w14:paraId="1C241832" w14:textId="77777777" w:rsidR="00C737B9" w:rsidRPr="004944B3" w:rsidRDefault="00C737B9">
            <w:pPr>
              <w:pStyle w:val="EmptyLayoutCell"/>
              <w:rPr>
                <w:lang w:val="lt-LT"/>
              </w:rPr>
            </w:pPr>
          </w:p>
        </w:tc>
        <w:tc>
          <w:tcPr>
            <w:tcW w:w="13" w:type="dxa"/>
          </w:tcPr>
          <w:p w14:paraId="2FC0FAF3" w14:textId="77777777" w:rsidR="00C737B9" w:rsidRPr="004944B3" w:rsidRDefault="00C737B9">
            <w:pPr>
              <w:pStyle w:val="EmptyLayoutCell"/>
              <w:rPr>
                <w:lang w:val="lt-LT"/>
              </w:rPr>
            </w:pPr>
          </w:p>
        </w:tc>
        <w:tc>
          <w:tcPr>
            <w:tcW w:w="1" w:type="dxa"/>
          </w:tcPr>
          <w:p w14:paraId="19680C61" w14:textId="77777777" w:rsidR="00C737B9" w:rsidRPr="004944B3" w:rsidRDefault="00C737B9">
            <w:pPr>
              <w:pStyle w:val="EmptyLayoutCell"/>
              <w:rPr>
                <w:lang w:val="lt-LT"/>
              </w:rPr>
            </w:pPr>
          </w:p>
        </w:tc>
        <w:tc>
          <w:tcPr>
            <w:tcW w:w="1" w:type="dxa"/>
          </w:tcPr>
          <w:p w14:paraId="47AF9F62" w14:textId="77777777" w:rsidR="00C737B9" w:rsidRPr="004944B3" w:rsidRDefault="00C737B9">
            <w:pPr>
              <w:pStyle w:val="EmptyLayoutCell"/>
              <w:rPr>
                <w:lang w:val="lt-LT"/>
              </w:rPr>
            </w:pPr>
          </w:p>
        </w:tc>
        <w:tc>
          <w:tcPr>
            <w:tcW w:w="9048" w:type="dxa"/>
          </w:tcPr>
          <w:p w14:paraId="37824AA5" w14:textId="77777777" w:rsidR="00C737B9" w:rsidRPr="004944B3" w:rsidRDefault="00C737B9">
            <w:pPr>
              <w:pStyle w:val="EmptyLayoutCell"/>
              <w:rPr>
                <w:lang w:val="lt-LT"/>
              </w:rPr>
            </w:pPr>
          </w:p>
        </w:tc>
        <w:tc>
          <w:tcPr>
            <w:tcW w:w="13" w:type="dxa"/>
          </w:tcPr>
          <w:p w14:paraId="1C765FD4" w14:textId="77777777" w:rsidR="00C737B9" w:rsidRPr="004944B3" w:rsidRDefault="00C737B9">
            <w:pPr>
              <w:pStyle w:val="EmptyLayoutCell"/>
              <w:rPr>
                <w:lang w:val="lt-LT"/>
              </w:rPr>
            </w:pPr>
          </w:p>
        </w:tc>
      </w:tr>
    </w:tbl>
    <w:p w14:paraId="356C7CF1" w14:textId="77777777" w:rsidR="00EC1799" w:rsidRPr="004944B3" w:rsidRDefault="00EC1799">
      <w:pPr>
        <w:rPr>
          <w:lang w:val="lt-LT"/>
        </w:rPr>
      </w:pPr>
    </w:p>
    <w:sectPr w:rsidR="00EC1799" w:rsidRPr="004944B3">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06"/>
    <w:rsid w:val="002611D6"/>
    <w:rsid w:val="004944B3"/>
    <w:rsid w:val="006950D9"/>
    <w:rsid w:val="006D4306"/>
    <w:rsid w:val="008A713C"/>
    <w:rsid w:val="00A039D5"/>
    <w:rsid w:val="00BF58E4"/>
    <w:rsid w:val="00C737B9"/>
    <w:rsid w:val="00E30889"/>
    <w:rsid w:val="00EB545B"/>
    <w:rsid w:val="00EC17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B4B93"/>
  <w15:chartTrackingRefBased/>
  <w15:docId w15:val="{C6AE81DB-131E-4F75-8E65-79E54C4D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3075</Words>
  <Characters>1754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3</cp:revision>
  <dcterms:created xsi:type="dcterms:W3CDTF">2024-09-03T12:12:00Z</dcterms:created>
  <dcterms:modified xsi:type="dcterms:W3CDTF">2024-09-03T12:12:00Z</dcterms:modified>
</cp:coreProperties>
</file>