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13"/>
        <w:gridCol w:w="6"/>
        <w:gridCol w:w="6"/>
        <w:gridCol w:w="9602"/>
        <w:gridCol w:w="13"/>
      </w:tblGrid>
      <w:tr w:rsidR="007C55FB" w14:paraId="4CF7B59C" w14:textId="77777777" w:rsidTr="007C55FB">
        <w:tc>
          <w:tcPr>
            <w:tcW w:w="6" w:type="dxa"/>
          </w:tcPr>
          <w:p w14:paraId="52D20247" w14:textId="77777777" w:rsidR="00C27D81" w:rsidRDefault="00C27D81">
            <w:pPr>
              <w:pStyle w:val="EmptyLayoutCell"/>
            </w:pPr>
          </w:p>
        </w:tc>
        <w:tc>
          <w:tcPr>
            <w:tcW w:w="6" w:type="dxa"/>
          </w:tcPr>
          <w:p w14:paraId="5DAE3981" w14:textId="77777777" w:rsidR="00C27D81" w:rsidRDefault="00C27D81">
            <w:pPr>
              <w:pStyle w:val="EmptyLayoutCell"/>
            </w:pPr>
          </w:p>
        </w:tc>
        <w:tc>
          <w:tcPr>
            <w:tcW w:w="9627" w:type="dxa"/>
            <w:gridSpan w:val="4"/>
          </w:tcPr>
          <w:tbl>
            <w:tblPr>
              <w:tblW w:w="962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8"/>
            </w:tblGrid>
            <w:tr w:rsidR="007C55FB" w14:paraId="4EECAFFF" w14:textId="77777777" w:rsidTr="007C55F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0F049" w14:textId="77777777" w:rsidR="00C27D81" w:rsidRDefault="00C27D81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F2C55" w14:textId="77777777" w:rsidR="00C27D81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C55FB" w14:paraId="455E3F6F" w14:textId="77777777" w:rsidTr="007C55F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28AA4B" w14:textId="77777777" w:rsidR="007C55FB" w:rsidRDefault="007C55FB" w:rsidP="007C55FB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19E539" w14:textId="714C91BC" w:rsidR="007C55FB" w:rsidRDefault="007C55FB" w:rsidP="007C55FB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7C55FB" w14:paraId="7D97049E" w14:textId="77777777" w:rsidTr="007C55F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B469F4" w14:textId="77777777" w:rsidR="007C55FB" w:rsidRDefault="007C55FB" w:rsidP="007C55FB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518D4E" w14:textId="41236503" w:rsidR="007C55FB" w:rsidRDefault="007C55FB" w:rsidP="007C55FB">
                  <w:r>
                    <w:rPr>
                      <w:sz w:val="24"/>
                      <w:szCs w:val="24"/>
                      <w:lang w:val="lt-LT"/>
                    </w:rPr>
                    <w:t>direktoriaus 2024 m.  rugpjūčio</w:t>
                  </w:r>
                  <w:r w:rsidR="002C35CC">
                    <w:rPr>
                      <w:sz w:val="24"/>
                      <w:szCs w:val="24"/>
                      <w:lang w:val="lt-LT"/>
                    </w:rPr>
                    <w:t xml:space="preserve"> 19 </w:t>
                  </w:r>
                  <w:r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7C55FB" w14:paraId="2F31A0D2" w14:textId="77777777" w:rsidTr="007C55F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990B20" w14:textId="77777777" w:rsidR="007C55FB" w:rsidRDefault="007C55FB" w:rsidP="007C55FB"/>
              </w:tc>
              <w:tc>
                <w:tcPr>
                  <w:tcW w:w="453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4C897D" w14:textId="747F39F7" w:rsidR="007C55FB" w:rsidRDefault="007C55FB" w:rsidP="007C55FB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2C35CC">
                    <w:rPr>
                      <w:color w:val="000000"/>
                      <w:sz w:val="24"/>
                      <w:lang w:val="lt-LT"/>
                    </w:rPr>
                    <w:t>867</w:t>
                  </w:r>
                </w:p>
              </w:tc>
            </w:tr>
            <w:tr w:rsidR="007C55FB" w14:paraId="39D63F00" w14:textId="77777777" w:rsidTr="007C55FB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F360AC" w14:textId="77777777" w:rsidR="00C27D81" w:rsidRDefault="00C27D81"/>
              </w:tc>
            </w:tr>
            <w:tr w:rsidR="007C55FB" w14:paraId="35CD528A" w14:textId="77777777" w:rsidTr="007C55FB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3BBDAA" w14:textId="77777777" w:rsidR="00C27D81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7C55FB" w14:paraId="4D190943" w14:textId="77777777" w:rsidTr="007C55FB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E44A7B" w14:textId="77777777" w:rsidR="00C27D81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SOCIALINIŲ IŠMOKŲ IR KOMPENSACIJŲ SKYRIAUS</w:t>
                  </w:r>
                </w:p>
              </w:tc>
            </w:tr>
            <w:tr w:rsidR="007C55FB" w14:paraId="13F808E5" w14:textId="77777777" w:rsidTr="007C55FB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528F4" w14:textId="7FF8EEE7" w:rsidR="00C27D81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VEDĖJO PAVADUOTOJ</w:t>
                  </w:r>
                  <w:r w:rsidR="007C55F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7C55FB" w14:paraId="7462B968" w14:textId="77777777" w:rsidTr="007C55FB">
              <w:trPr>
                <w:trHeight w:val="260"/>
              </w:trPr>
              <w:tc>
                <w:tcPr>
                  <w:tcW w:w="962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9E926" w14:textId="77777777" w:rsidR="00C27D81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A6FC8F7" w14:textId="77777777" w:rsidR="00C27D81" w:rsidRDefault="00C27D81"/>
        </w:tc>
        <w:tc>
          <w:tcPr>
            <w:tcW w:w="13" w:type="dxa"/>
          </w:tcPr>
          <w:p w14:paraId="6AD37335" w14:textId="77777777" w:rsidR="00C27D81" w:rsidRDefault="00C27D81">
            <w:pPr>
              <w:pStyle w:val="EmptyLayoutCell"/>
            </w:pPr>
          </w:p>
        </w:tc>
      </w:tr>
      <w:tr w:rsidR="00C27D81" w14:paraId="526B0E9C" w14:textId="77777777" w:rsidTr="007C55FB">
        <w:trPr>
          <w:trHeight w:val="349"/>
        </w:trPr>
        <w:tc>
          <w:tcPr>
            <w:tcW w:w="6" w:type="dxa"/>
          </w:tcPr>
          <w:p w14:paraId="55FEF72A" w14:textId="77777777" w:rsidR="00C27D81" w:rsidRDefault="00C27D81">
            <w:pPr>
              <w:pStyle w:val="EmptyLayoutCell"/>
            </w:pPr>
          </w:p>
        </w:tc>
        <w:tc>
          <w:tcPr>
            <w:tcW w:w="6" w:type="dxa"/>
          </w:tcPr>
          <w:p w14:paraId="315CE9C4" w14:textId="77777777" w:rsidR="00C27D81" w:rsidRDefault="00C27D81">
            <w:pPr>
              <w:pStyle w:val="EmptyLayoutCell"/>
            </w:pPr>
          </w:p>
        </w:tc>
        <w:tc>
          <w:tcPr>
            <w:tcW w:w="13" w:type="dxa"/>
          </w:tcPr>
          <w:p w14:paraId="5480C012" w14:textId="77777777" w:rsidR="00C27D81" w:rsidRDefault="00C27D81">
            <w:pPr>
              <w:pStyle w:val="EmptyLayoutCell"/>
            </w:pPr>
          </w:p>
        </w:tc>
        <w:tc>
          <w:tcPr>
            <w:tcW w:w="6" w:type="dxa"/>
          </w:tcPr>
          <w:p w14:paraId="6A555165" w14:textId="77777777" w:rsidR="00C27D81" w:rsidRDefault="00C27D81">
            <w:pPr>
              <w:pStyle w:val="EmptyLayoutCell"/>
            </w:pPr>
          </w:p>
        </w:tc>
        <w:tc>
          <w:tcPr>
            <w:tcW w:w="6" w:type="dxa"/>
          </w:tcPr>
          <w:p w14:paraId="66208E3E" w14:textId="77777777" w:rsidR="00C27D81" w:rsidRDefault="00C27D81">
            <w:pPr>
              <w:pStyle w:val="EmptyLayoutCell"/>
            </w:pPr>
          </w:p>
        </w:tc>
        <w:tc>
          <w:tcPr>
            <w:tcW w:w="9602" w:type="dxa"/>
          </w:tcPr>
          <w:p w14:paraId="09FDD8B6" w14:textId="77777777" w:rsidR="00C27D81" w:rsidRDefault="00C27D81">
            <w:pPr>
              <w:pStyle w:val="EmptyLayoutCell"/>
            </w:pPr>
          </w:p>
        </w:tc>
        <w:tc>
          <w:tcPr>
            <w:tcW w:w="13" w:type="dxa"/>
          </w:tcPr>
          <w:p w14:paraId="6A6F7F14" w14:textId="77777777" w:rsidR="00C27D81" w:rsidRDefault="00C27D81">
            <w:pPr>
              <w:pStyle w:val="EmptyLayoutCell"/>
            </w:pPr>
          </w:p>
        </w:tc>
      </w:tr>
      <w:tr w:rsidR="007C55FB" w:rsidRPr="007C55FB" w14:paraId="486BE9F7" w14:textId="77777777" w:rsidTr="007C55FB">
        <w:trPr>
          <w:gridAfter w:val="1"/>
          <w:wAfter w:w="13" w:type="dxa"/>
        </w:trPr>
        <w:tc>
          <w:tcPr>
            <w:tcW w:w="6" w:type="dxa"/>
          </w:tcPr>
          <w:p w14:paraId="701C698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D09981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41BA23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6427FD1B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2AC9E1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4B8FBBE4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27D81" w:rsidRPr="007C55FB" w14:paraId="62553B5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25E87F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C27D81" w:rsidRPr="007C55FB" w14:paraId="0E08EA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30F8F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71F7692" w14:textId="77777777" w:rsidR="00C27D81" w:rsidRPr="007C55FB" w:rsidRDefault="00C27D81">
            <w:pPr>
              <w:rPr>
                <w:lang w:val="lt-LT"/>
              </w:rPr>
            </w:pPr>
          </w:p>
        </w:tc>
      </w:tr>
      <w:tr w:rsidR="00C27D81" w:rsidRPr="007C55FB" w14:paraId="2772135C" w14:textId="77777777" w:rsidTr="007C55FB">
        <w:trPr>
          <w:trHeight w:val="120"/>
        </w:trPr>
        <w:tc>
          <w:tcPr>
            <w:tcW w:w="6" w:type="dxa"/>
          </w:tcPr>
          <w:p w14:paraId="6EFB8E7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395F82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B5DA03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1D78891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49ED37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1C22EC8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2D7AF7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6BBA168F" w14:textId="77777777" w:rsidTr="007C55FB">
        <w:trPr>
          <w:gridAfter w:val="1"/>
          <w:wAfter w:w="13" w:type="dxa"/>
        </w:trPr>
        <w:tc>
          <w:tcPr>
            <w:tcW w:w="6" w:type="dxa"/>
          </w:tcPr>
          <w:p w14:paraId="5E5D88B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551B7B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B025B1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6A8CB20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6CAF15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6885A80C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312FF328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49F9125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96459B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</w:tbl>
                <w:p w14:paraId="734174EF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1790029A" w14:textId="77777777" w:rsidR="00C27D81" w:rsidRPr="007C55FB" w:rsidRDefault="00C27D81">
            <w:pPr>
              <w:rPr>
                <w:lang w:val="lt-LT"/>
              </w:rPr>
            </w:pPr>
          </w:p>
        </w:tc>
      </w:tr>
      <w:tr w:rsidR="00C27D81" w:rsidRPr="007C55FB" w14:paraId="3BC6C409" w14:textId="77777777" w:rsidTr="007C55FB">
        <w:trPr>
          <w:trHeight w:val="126"/>
        </w:trPr>
        <w:tc>
          <w:tcPr>
            <w:tcW w:w="6" w:type="dxa"/>
          </w:tcPr>
          <w:p w14:paraId="5D0067E1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39E0D5C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1736E7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461C8BD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65EB7A8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7AB855F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CC6A57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5306E95F" w14:textId="77777777" w:rsidTr="007C55FB">
        <w:trPr>
          <w:gridAfter w:val="1"/>
          <w:wAfter w:w="13" w:type="dxa"/>
        </w:trPr>
        <w:tc>
          <w:tcPr>
            <w:tcW w:w="6" w:type="dxa"/>
          </w:tcPr>
          <w:p w14:paraId="535B662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46A108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408CD48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1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2C89942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B80C84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FC4D0C3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0E45024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212EBAD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052379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4. Socialinių išmokų ir kompensacijų administravimas.</w:t>
                        </w:r>
                      </w:p>
                    </w:tc>
                  </w:tr>
                </w:tbl>
                <w:p w14:paraId="18C30FE2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0875C763" w14:textId="77777777" w:rsidR="00C27D81" w:rsidRPr="007C55FB" w:rsidRDefault="00C27D81">
            <w:pPr>
              <w:rPr>
                <w:lang w:val="lt-LT"/>
              </w:rPr>
            </w:pPr>
          </w:p>
        </w:tc>
      </w:tr>
      <w:tr w:rsidR="00C27D81" w:rsidRPr="007C55FB" w14:paraId="6312344D" w14:textId="77777777" w:rsidTr="007C55FB">
        <w:trPr>
          <w:trHeight w:val="100"/>
        </w:trPr>
        <w:tc>
          <w:tcPr>
            <w:tcW w:w="6" w:type="dxa"/>
          </w:tcPr>
          <w:p w14:paraId="4B33D60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EA68F5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6D5599C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1DBBC8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5DCF88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59378A1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2B98AE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4EF3A7FF" w14:textId="77777777" w:rsidTr="007C55FB">
        <w:trPr>
          <w:gridAfter w:val="1"/>
          <w:wAfter w:w="13" w:type="dxa"/>
        </w:trPr>
        <w:tc>
          <w:tcPr>
            <w:tcW w:w="6" w:type="dxa"/>
          </w:tcPr>
          <w:p w14:paraId="4C6D6841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C45703D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EEF99D8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8EDCA7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0FD2DC71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2A010E71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7CE64A" w14:textId="77777777" w:rsidR="00C27D81" w:rsidRPr="007C55FB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C55FB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739B5B0E" w14:textId="77777777" w:rsidR="00C27D81" w:rsidRPr="007C55FB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C55FB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0593BD53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275F92E0" w14:textId="77777777" w:rsidR="00C27D81" w:rsidRPr="007C55FB" w:rsidRDefault="00C27D81">
            <w:pPr>
              <w:rPr>
                <w:lang w:val="lt-LT"/>
              </w:rPr>
            </w:pPr>
          </w:p>
        </w:tc>
      </w:tr>
      <w:tr w:rsidR="00C27D81" w:rsidRPr="007C55FB" w14:paraId="2B4D5828" w14:textId="77777777" w:rsidTr="007C55FB">
        <w:trPr>
          <w:trHeight w:val="20"/>
        </w:trPr>
        <w:tc>
          <w:tcPr>
            <w:tcW w:w="6" w:type="dxa"/>
          </w:tcPr>
          <w:p w14:paraId="7480C75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B6B349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CC2C6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5CFB50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05F9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5840683E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9EBEF6F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5D25C2C1" w14:textId="77777777" w:rsidTr="007C55FB">
        <w:tc>
          <w:tcPr>
            <w:tcW w:w="6" w:type="dxa"/>
          </w:tcPr>
          <w:p w14:paraId="513BC06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C5159B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2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C27D81" w:rsidRPr="007C55FB" w14:paraId="1AF0CA4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C2FC0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5. Įstaigos vadovo pavedimu atstovauja įstaigai santykiuose su kitomis įstaigomis, organizacijomis bei fiziniais asmenimis.</w:t>
                  </w:r>
                </w:p>
              </w:tc>
            </w:tr>
            <w:tr w:rsidR="00C27D81" w:rsidRPr="007C55FB" w14:paraId="013DF5E3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8C73AA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6. Prireikus priima su struktūrinio padalinio veikla susijusius sprendimus.</w:t>
                  </w:r>
                </w:p>
              </w:tc>
            </w:tr>
            <w:tr w:rsidR="00C27D81" w:rsidRPr="007C55FB" w14:paraId="6B9AB59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EB0A0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7. Prireikus valdo struktūrinio padalinio žmogiškuosius išteklius teisės aktų nustatyta tvarka.</w:t>
                  </w:r>
                </w:p>
              </w:tc>
            </w:tr>
            <w:tr w:rsidR="00C27D81" w:rsidRPr="007C55FB" w14:paraId="6A37261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34D0B3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8. Rengia ir teikia pasiūlymus su struktūrinio padalinio veikla susijusiais klausimais.</w:t>
                  </w:r>
                </w:p>
              </w:tc>
            </w:tr>
            <w:tr w:rsidR="00C27D81" w:rsidRPr="007C55FB" w14:paraId="4F277E6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BD09A2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9. Užtikrina struktūrinio padalinio veiklos vykdymui aktualios informacijos apdorojimą.</w:t>
                  </w:r>
                </w:p>
              </w:tc>
            </w:tr>
            <w:tr w:rsidR="00C27D81" w:rsidRPr="007C55FB" w14:paraId="0CAA91C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99E4C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10. Užtikrina struktūrinio padalinio veiklų vykdymą.</w:t>
                  </w:r>
                </w:p>
              </w:tc>
            </w:tr>
            <w:tr w:rsidR="00C27D81" w:rsidRPr="007C55FB" w14:paraId="4B5E2AF8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6E2F9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11. Užtikrina su struktūrinio padalinio veikla susijusios informacijos rengimą ir teikimą.</w:t>
                  </w:r>
                </w:p>
              </w:tc>
            </w:tr>
            <w:tr w:rsidR="00C27D81" w:rsidRPr="007C55FB" w14:paraId="7300798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A354FE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12. Užtikrina su struktūrinio padalinio veikla susijusių dokumentų rengimą.</w:t>
                  </w:r>
                </w:p>
              </w:tc>
            </w:tr>
            <w:tr w:rsidR="00C27D81" w:rsidRPr="007C55FB" w14:paraId="24EB29F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420C9F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13. Rengia sprendimus dėl vienkartinės išmokos įsikurti.</w:t>
                  </w:r>
                </w:p>
              </w:tc>
            </w:tr>
            <w:tr w:rsidR="00C27D81" w:rsidRPr="007C55FB" w14:paraId="1B31596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B5F2D2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14. Pagal Europos Sąjungos valstybių institucijų bei organizacijų užklausimus, išverstus į lietuvių kalbą, rengia atsakymų projektus skyriaus kompetencijos klausimais.</w:t>
                  </w:r>
                </w:p>
              </w:tc>
            </w:tr>
            <w:tr w:rsidR="00C27D81" w:rsidRPr="007C55FB" w14:paraId="78119AC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407D3E" w14:textId="7AD5BA65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15. Pavaduoja skyriaus vedėją jam nesant.</w:t>
                  </w:r>
                </w:p>
              </w:tc>
            </w:tr>
            <w:tr w:rsidR="00C27D81" w:rsidRPr="007C55FB" w14:paraId="75993E6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B834E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16. Dalyvauja rengiant Strateginį plėtros bei veiklos planus.</w:t>
                  </w:r>
                </w:p>
              </w:tc>
            </w:tr>
            <w:tr w:rsidR="00C27D81" w:rsidRPr="007C55FB" w14:paraId="5966239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FB9A96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17. Pradeda administracinę teiseną, atlieka administracinių nusižengimų tyrimus, surašo administracinių nusižengimų protokolus, nagrinėja administracinių nusižengimų bylas, pavestas Skyriui Administracijos direktoriaus įsakymu.</w:t>
                  </w:r>
                </w:p>
              </w:tc>
            </w:tr>
            <w:tr w:rsidR="00C27D81" w:rsidRPr="007C55FB" w14:paraId="4BD99958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F388F" w14:textId="7583FC39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18. Užtikrina kompensacijų mokėjimą nepriklausomybės gynėjams, nukentėjusiems nuo 1991 m</w:t>
                  </w:r>
                  <w:r w:rsidR="002F34FE">
                    <w:rPr>
                      <w:color w:val="000000"/>
                      <w:sz w:val="24"/>
                      <w:lang w:val="lt-LT"/>
                    </w:rPr>
                    <w:t>.</w:t>
                  </w:r>
                  <w:r w:rsidRPr="007C55FB">
                    <w:rPr>
                      <w:color w:val="000000"/>
                      <w:sz w:val="24"/>
                      <w:lang w:val="lt-LT"/>
                    </w:rPr>
                    <w:t xml:space="preserve"> sausio 11</w:t>
                  </w:r>
                  <w:r w:rsidR="002F34F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7C55FB">
                    <w:rPr>
                      <w:color w:val="000000"/>
                      <w:sz w:val="24"/>
                      <w:lang w:val="lt-LT"/>
                    </w:rPr>
                    <w:t>13</w:t>
                  </w:r>
                  <w:r w:rsidR="007C55FB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Pr="007C55FB">
                    <w:rPr>
                      <w:color w:val="000000"/>
                      <w:sz w:val="24"/>
                      <w:lang w:val="lt-LT"/>
                    </w:rPr>
                    <w:t>d. ir po to vykdytos SSRS agresijos bei jų šeimoms.</w:t>
                  </w:r>
                </w:p>
              </w:tc>
            </w:tr>
            <w:tr w:rsidR="00C27D81" w:rsidRPr="007C55FB" w14:paraId="2CB991E1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CA52C" w14:textId="77777777" w:rsidR="00C27D81" w:rsidRPr="007C55FB" w:rsidRDefault="00000000" w:rsidP="007C55FB">
                  <w:pPr>
                    <w:jc w:val="both"/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661E392E" w14:textId="77777777" w:rsidR="00C27D81" w:rsidRPr="007C55FB" w:rsidRDefault="00C27D8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49765EF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C27D81" w:rsidRPr="007C55FB" w14:paraId="28074D96" w14:textId="77777777" w:rsidTr="007C55FB">
        <w:trPr>
          <w:trHeight w:val="99"/>
        </w:trPr>
        <w:tc>
          <w:tcPr>
            <w:tcW w:w="6" w:type="dxa"/>
          </w:tcPr>
          <w:p w14:paraId="0CAD599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152591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F305E0E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D9540C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1E3490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677605B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5C6D5DD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1653C5D1" w14:textId="77777777" w:rsidTr="007C55FB">
        <w:trPr>
          <w:gridAfter w:val="1"/>
          <w:wAfter w:w="13" w:type="dxa"/>
        </w:trPr>
        <w:tc>
          <w:tcPr>
            <w:tcW w:w="6" w:type="dxa"/>
          </w:tcPr>
          <w:p w14:paraId="3B38463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8EA73D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56ABA00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A6E632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7DE77C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6BEBF71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5F884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763BB717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27D81" w:rsidRPr="007C55FB" w14:paraId="7E19ED1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726858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20. Išsilavinimo ir darbo patirties reikalavimai: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61E77A1F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6D930359" w14:textId="77777777">
                    <w:trPr>
                      <w:trHeight w:val="1357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27D81" w:rsidRPr="007C55FB" w14:paraId="488FABC1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A914CC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27D81" w:rsidRPr="007C55FB" w14:paraId="4971EFC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BCD631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20.2. studijų kryptis – pedagogika (arba);</w:t>
                              </w:r>
                            </w:p>
                          </w:tc>
                        </w:tr>
                        <w:tr w:rsidR="00C27D81" w:rsidRPr="007C55FB" w14:paraId="7A1E9C6B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308F7FE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20.3. studijų kryptis – socialinis darbas (arba);</w:t>
                              </w:r>
                            </w:p>
                          </w:tc>
                        </w:tr>
                        <w:tr w:rsidR="00C27D81" w:rsidRPr="007C55FB" w14:paraId="21859E7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363AA36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20.4. studijų kryptis – viešasis administravimas (arba);</w:t>
                              </w:r>
                            </w:p>
                          </w:tc>
                        </w:tr>
                      </w:tbl>
                      <w:p w14:paraId="1E1D8564" w14:textId="77777777" w:rsidR="00C27D81" w:rsidRPr="007C55FB" w:rsidRDefault="00C27D8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C27D81" w:rsidRPr="007C55FB" w14:paraId="2AE454E6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F46C1C" w14:textId="77777777" w:rsidR="00C27D81" w:rsidRPr="000B025F" w:rsidRDefault="00000000">
                        <w:pPr>
                          <w:rPr>
                            <w:sz w:val="24"/>
                            <w:szCs w:val="24"/>
                            <w:lang w:val="lt-LT"/>
                          </w:rPr>
                        </w:pPr>
                        <w:r w:rsidRPr="000B025F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C27D81" w:rsidRPr="007C55FB" w14:paraId="48D3FB8A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27D81" w:rsidRPr="007C55FB" w14:paraId="6CC7736C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99D685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27D81" w:rsidRPr="007C55FB" w14:paraId="3B9D019D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AA3DE89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20.6. darbo patirtis – piniginės socialinės paramos srities patirtis;</w:t>
                              </w:r>
                            </w:p>
                          </w:tc>
                        </w:tr>
                        <w:tr w:rsidR="00C27D81" w:rsidRPr="007C55FB" w14:paraId="56209B1B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153C7B1" w14:textId="77777777" w:rsidR="00C27D81" w:rsidRPr="007C55FB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7C55F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20.7. darbo patirties trukmė – 3 metai; </w:t>
                              </w:r>
                            </w:p>
                          </w:tc>
                        </w:tr>
                      </w:tbl>
                      <w:p w14:paraId="3BEB316D" w14:textId="77777777" w:rsidR="00C27D81" w:rsidRPr="007C55FB" w:rsidRDefault="00C27D8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0765A7EA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0844E75C" w14:textId="77777777" w:rsidR="00C27D81" w:rsidRPr="007C55FB" w:rsidRDefault="00C27D81">
            <w:pPr>
              <w:rPr>
                <w:lang w:val="lt-LT"/>
              </w:rPr>
            </w:pPr>
          </w:p>
        </w:tc>
      </w:tr>
      <w:tr w:rsidR="00C27D81" w:rsidRPr="007C55FB" w14:paraId="4B5AFF53" w14:textId="77777777" w:rsidTr="007C55FB">
        <w:trPr>
          <w:trHeight w:val="40"/>
        </w:trPr>
        <w:tc>
          <w:tcPr>
            <w:tcW w:w="6" w:type="dxa"/>
          </w:tcPr>
          <w:p w14:paraId="26D8AD55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17E578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6F0414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A0581A9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04BF8B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4D90CFB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7E1791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7CDAEF6B" w14:textId="77777777" w:rsidTr="007C55FB">
        <w:tc>
          <w:tcPr>
            <w:tcW w:w="9639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27D81" w:rsidRPr="007C55FB" w14:paraId="2BC523F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01F155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4E945672" w14:textId="77777777" w:rsidR="00C27D81" w:rsidRPr="007C55FB" w:rsidRDefault="00000000">
                  <w:pPr>
                    <w:jc w:val="center"/>
                    <w:rPr>
                      <w:lang w:val="lt-LT"/>
                    </w:rPr>
                  </w:pPr>
                  <w:r w:rsidRPr="007C55FB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27D81" w:rsidRPr="007C55FB" w14:paraId="6471C77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17852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21. Bendrosios kompetencijos ir jų pakankami lygiai: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69005280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5C3B160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BFE0CB9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21.1. vertės visuomenei kūrimas – 4;</w:t>
                        </w:r>
                      </w:p>
                    </w:tc>
                  </w:tr>
                  <w:tr w:rsidR="00C27D81" w:rsidRPr="007C55FB" w14:paraId="579410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C82DDB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21.2. organizuotumas – 4;</w:t>
                        </w:r>
                      </w:p>
                    </w:tc>
                  </w:tr>
                  <w:tr w:rsidR="00C27D81" w:rsidRPr="007C55FB" w14:paraId="2421139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429A29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21.3. patikimumas ir atsakingumas – 4;</w:t>
                        </w:r>
                      </w:p>
                    </w:tc>
                  </w:tr>
                  <w:tr w:rsidR="00C27D81" w:rsidRPr="007C55FB" w14:paraId="1B96B3A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F8D1D6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21.4. analizė ir pagrindimas – 4;</w:t>
                        </w:r>
                      </w:p>
                    </w:tc>
                  </w:tr>
                  <w:tr w:rsidR="00C27D81" w:rsidRPr="007C55FB" w14:paraId="7FBBAE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767D8E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21.5. komunikacija – 5.</w:t>
                        </w:r>
                      </w:p>
                    </w:tc>
                  </w:tr>
                </w:tbl>
                <w:p w14:paraId="5E2C6A8C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16409C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69E9F1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22. Vadybinės ir lyderystės kompetencijos ir jų pakankami lygiai: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0301A3D4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012DFF2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7C239BE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22.1. strateginis požiūris – 3;</w:t>
                        </w:r>
                      </w:p>
                    </w:tc>
                  </w:tr>
                  <w:tr w:rsidR="00C27D81" w:rsidRPr="007C55FB" w14:paraId="75C1E71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A309F5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22.2. veiklos valdymas – 3;</w:t>
                        </w:r>
                      </w:p>
                    </w:tc>
                  </w:tr>
                  <w:tr w:rsidR="00C27D81" w:rsidRPr="007C55FB" w14:paraId="3F08DA9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CABEDC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22.3. lyderystė – 3.</w:t>
                        </w:r>
                      </w:p>
                    </w:tc>
                  </w:tr>
                </w:tbl>
                <w:p w14:paraId="51B76099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431BE1E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6B21C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23. Specifinės kompetencijos ir jų pakankami lygiai:</w:t>
                  </w:r>
                  <w:r w:rsidRPr="007C55F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27D81" w:rsidRPr="007C55FB" w14:paraId="708DE8F8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27D81" w:rsidRPr="007C55FB" w14:paraId="47D4887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FB6EDFB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23.1. įžvalgumas – 4;</w:t>
                        </w:r>
                      </w:p>
                    </w:tc>
                  </w:tr>
                  <w:tr w:rsidR="00C27D81" w:rsidRPr="007C55FB" w14:paraId="3AC048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83B4EA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23.2. informacijos valdymas – 4;</w:t>
                        </w:r>
                      </w:p>
                    </w:tc>
                  </w:tr>
                  <w:tr w:rsidR="00C27D81" w:rsidRPr="007C55FB" w14:paraId="411B555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AF173C" w14:textId="77777777" w:rsidR="00C27D81" w:rsidRPr="007C55FB" w:rsidRDefault="00000000">
                        <w:pPr>
                          <w:rPr>
                            <w:lang w:val="lt-LT"/>
                          </w:rPr>
                        </w:pPr>
                        <w:r w:rsidRPr="007C55FB">
                          <w:rPr>
                            <w:color w:val="000000"/>
                            <w:sz w:val="24"/>
                            <w:lang w:val="lt-LT"/>
                          </w:rPr>
                          <w:t>23.3. konfliktų valdymas – 4.</w:t>
                        </w:r>
                      </w:p>
                    </w:tc>
                  </w:tr>
                </w:tbl>
                <w:p w14:paraId="50A54D28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0F2F7273" w14:textId="77777777" w:rsidR="00C27D81" w:rsidRPr="007C55FB" w:rsidRDefault="00C27D8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464749F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C27D81" w:rsidRPr="007C55FB" w14:paraId="41E00CB8" w14:textId="77777777" w:rsidTr="007C55FB">
        <w:trPr>
          <w:trHeight w:val="450"/>
        </w:trPr>
        <w:tc>
          <w:tcPr>
            <w:tcW w:w="6" w:type="dxa"/>
          </w:tcPr>
          <w:p w14:paraId="761FDF24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FC07146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4C6546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7A0182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3CB873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220FADF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E9193CD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7C55FB" w:rsidRPr="007C55FB" w14:paraId="073E7E1D" w14:textId="77777777" w:rsidTr="007C55FB">
        <w:tc>
          <w:tcPr>
            <w:tcW w:w="6" w:type="dxa"/>
          </w:tcPr>
          <w:p w14:paraId="4B54C23D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33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27D81" w:rsidRPr="007C55FB" w14:paraId="0C37ED9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AC7E5F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78BEAE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481B440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234D6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1C910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5B9A893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0E8D60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526FDF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44616B5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8FD116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55105B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0307084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EF0CB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488AF1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1E9B835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D6807D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C0153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7322CE0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09ED81" w14:textId="77777777" w:rsidR="00C27D81" w:rsidRPr="007C55FB" w:rsidRDefault="00000000">
                  <w:pPr>
                    <w:rPr>
                      <w:lang w:val="lt-LT"/>
                    </w:rPr>
                  </w:pPr>
                  <w:r w:rsidRPr="007C55FB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E94C59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  <w:tr w:rsidR="00C27D81" w:rsidRPr="007C55FB" w14:paraId="70184D6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47626D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97AEC3" w14:textId="77777777" w:rsidR="00C27D81" w:rsidRPr="007C55FB" w:rsidRDefault="00C27D81">
                  <w:pPr>
                    <w:rPr>
                      <w:lang w:val="lt-LT"/>
                    </w:rPr>
                  </w:pPr>
                </w:p>
              </w:tc>
            </w:tr>
          </w:tbl>
          <w:p w14:paraId="6F5E24BC" w14:textId="77777777" w:rsidR="00C27D81" w:rsidRPr="007C55FB" w:rsidRDefault="00C27D8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17ADF28B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  <w:tr w:rsidR="00C27D81" w:rsidRPr="007C55FB" w14:paraId="4F6A8F3C" w14:textId="77777777" w:rsidTr="007C55FB">
        <w:trPr>
          <w:trHeight w:val="911"/>
        </w:trPr>
        <w:tc>
          <w:tcPr>
            <w:tcW w:w="6" w:type="dxa"/>
          </w:tcPr>
          <w:p w14:paraId="0378DA2F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E56E0AA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F5BE4F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F92D3C2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ED2AB71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9602" w:type="dxa"/>
          </w:tcPr>
          <w:p w14:paraId="2307F288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2F01537" w14:textId="77777777" w:rsidR="00C27D81" w:rsidRPr="007C55FB" w:rsidRDefault="00C27D81">
            <w:pPr>
              <w:pStyle w:val="EmptyLayoutCell"/>
              <w:rPr>
                <w:lang w:val="lt-LT"/>
              </w:rPr>
            </w:pPr>
          </w:p>
        </w:tc>
      </w:tr>
    </w:tbl>
    <w:p w14:paraId="4605C9BD" w14:textId="77777777" w:rsidR="005D6E83" w:rsidRPr="007C55FB" w:rsidRDefault="005D6E83">
      <w:pPr>
        <w:rPr>
          <w:lang w:val="lt-LT"/>
        </w:rPr>
      </w:pPr>
    </w:p>
    <w:sectPr w:rsidR="005D6E83" w:rsidRPr="007C55FB" w:rsidSect="007C55FB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D"/>
    <w:rsid w:val="00011A42"/>
    <w:rsid w:val="000B025F"/>
    <w:rsid w:val="002C35CC"/>
    <w:rsid w:val="002F34FE"/>
    <w:rsid w:val="00455DFB"/>
    <w:rsid w:val="005D6E83"/>
    <w:rsid w:val="007C55FB"/>
    <w:rsid w:val="009966C3"/>
    <w:rsid w:val="00C27D81"/>
    <w:rsid w:val="00DC5D1D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FC2C8"/>
  <w15:chartTrackingRefBased/>
  <w15:docId w15:val="{E922D156-E473-4B69-8E37-C9A01B8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2249</Words>
  <Characters>1283</Characters>
  <Application>Microsoft Office Word</Application>
  <DocSecurity>0</DocSecurity>
  <Lines>10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6</cp:revision>
  <dcterms:created xsi:type="dcterms:W3CDTF">2024-08-10T15:43:00Z</dcterms:created>
  <dcterms:modified xsi:type="dcterms:W3CDTF">2024-09-03T12:32:00Z</dcterms:modified>
</cp:coreProperties>
</file>