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9" w:type="dxa"/>
        <w:tblLayout w:type="fixed"/>
        <w:tblCellMar>
          <w:left w:w="0" w:type="dxa"/>
          <w:right w:w="0" w:type="dxa"/>
        </w:tblCellMar>
        <w:tblLook w:val="0000" w:firstRow="0" w:lastRow="0" w:firstColumn="0" w:lastColumn="0" w:noHBand="0" w:noVBand="0"/>
      </w:tblPr>
      <w:tblGrid>
        <w:gridCol w:w="23"/>
        <w:gridCol w:w="23"/>
        <w:gridCol w:w="23"/>
        <w:gridCol w:w="23"/>
        <w:gridCol w:w="9264"/>
        <w:gridCol w:w="23"/>
      </w:tblGrid>
      <w:tr w:rsidR="00B67579" w:rsidRPr="006E0254" w14:paraId="0A7C8ED6" w14:textId="77777777" w:rsidTr="006E0254">
        <w:tc>
          <w:tcPr>
            <w:tcW w:w="23" w:type="dxa"/>
          </w:tcPr>
          <w:p w14:paraId="7B0131D5" w14:textId="77777777" w:rsidR="00B67579" w:rsidRPr="006E0254" w:rsidRDefault="00B67579">
            <w:pPr>
              <w:pStyle w:val="EmptyLayoutCell"/>
              <w:snapToGrid w:val="0"/>
              <w:rPr>
                <w:lang w:val="lt-LT"/>
              </w:rPr>
            </w:pPr>
          </w:p>
        </w:tc>
        <w:tc>
          <w:tcPr>
            <w:tcW w:w="9333" w:type="dxa"/>
            <w:gridSpan w:val="4"/>
          </w:tcPr>
          <w:tbl>
            <w:tblPr>
              <w:tblW w:w="9468" w:type="dxa"/>
              <w:tblLayout w:type="fixed"/>
              <w:tblCellMar>
                <w:top w:w="40" w:type="dxa"/>
                <w:left w:w="40" w:type="dxa"/>
                <w:bottom w:w="40" w:type="dxa"/>
                <w:right w:w="40" w:type="dxa"/>
              </w:tblCellMar>
              <w:tblLook w:val="0000" w:firstRow="0" w:lastRow="0" w:firstColumn="0" w:lastColumn="0" w:noHBand="0" w:noVBand="0"/>
            </w:tblPr>
            <w:tblGrid>
              <w:gridCol w:w="5091"/>
              <w:gridCol w:w="3978"/>
              <w:gridCol w:w="399"/>
            </w:tblGrid>
            <w:tr w:rsidR="00B67579" w:rsidRPr="006E0254" w14:paraId="0780F586" w14:textId="77777777" w:rsidTr="006E0254">
              <w:trPr>
                <w:gridAfter w:val="1"/>
                <w:wAfter w:w="399" w:type="dxa"/>
                <w:trHeight w:val="260"/>
              </w:trPr>
              <w:tc>
                <w:tcPr>
                  <w:tcW w:w="5091" w:type="dxa"/>
                </w:tcPr>
                <w:p w14:paraId="77E1C4B8" w14:textId="77777777" w:rsidR="00B67579" w:rsidRPr="006E0254" w:rsidRDefault="00B67579">
                  <w:pPr>
                    <w:snapToGrid w:val="0"/>
                    <w:rPr>
                      <w:lang w:val="lt-LT"/>
                    </w:rPr>
                  </w:pPr>
                </w:p>
              </w:tc>
              <w:tc>
                <w:tcPr>
                  <w:tcW w:w="3978" w:type="dxa"/>
                </w:tcPr>
                <w:p w14:paraId="2B44BFDB" w14:textId="77777777" w:rsidR="00B67579" w:rsidRPr="006E0254" w:rsidRDefault="00000000">
                  <w:pPr>
                    <w:rPr>
                      <w:color w:val="000000"/>
                      <w:sz w:val="24"/>
                      <w:lang w:val="lt-LT"/>
                    </w:rPr>
                  </w:pPr>
                  <w:r w:rsidRPr="006E0254">
                    <w:rPr>
                      <w:color w:val="000000"/>
                      <w:sz w:val="24"/>
                      <w:lang w:val="lt-LT"/>
                    </w:rPr>
                    <w:t>PATVIRTINTA</w:t>
                  </w:r>
                </w:p>
              </w:tc>
            </w:tr>
            <w:tr w:rsidR="006E0254" w:rsidRPr="006E0254" w14:paraId="2E0C305A" w14:textId="77777777" w:rsidTr="006E0254">
              <w:trPr>
                <w:trHeight w:val="260"/>
              </w:trPr>
              <w:tc>
                <w:tcPr>
                  <w:tcW w:w="5091" w:type="dxa"/>
                </w:tcPr>
                <w:p w14:paraId="7957DBA9" w14:textId="77777777" w:rsidR="006E0254" w:rsidRPr="006E0254" w:rsidRDefault="006E0254" w:rsidP="006E0254">
                  <w:pPr>
                    <w:snapToGrid w:val="0"/>
                    <w:rPr>
                      <w:lang w:val="lt-LT"/>
                    </w:rPr>
                  </w:pPr>
                </w:p>
              </w:tc>
              <w:tc>
                <w:tcPr>
                  <w:tcW w:w="4377" w:type="dxa"/>
                  <w:gridSpan w:val="2"/>
                </w:tcPr>
                <w:p w14:paraId="3A92D543" w14:textId="1F1AAAD6" w:rsidR="006E0254" w:rsidRPr="006E0254" w:rsidRDefault="006E0254" w:rsidP="006E0254">
                  <w:pPr>
                    <w:rPr>
                      <w:color w:val="000000"/>
                      <w:sz w:val="24"/>
                      <w:lang w:val="lt-LT"/>
                    </w:rPr>
                  </w:pPr>
                  <w:r w:rsidRPr="007915F2">
                    <w:rPr>
                      <w:color w:val="000000"/>
                      <w:sz w:val="24"/>
                      <w:lang w:val="lt-LT"/>
                    </w:rPr>
                    <w:t>Šiaulių miesto savivaldybės administracijos</w:t>
                  </w:r>
                </w:p>
              </w:tc>
            </w:tr>
            <w:tr w:rsidR="006E0254" w:rsidRPr="006E0254" w14:paraId="6A816D21" w14:textId="77777777" w:rsidTr="006E0254">
              <w:trPr>
                <w:trHeight w:val="260"/>
              </w:trPr>
              <w:tc>
                <w:tcPr>
                  <w:tcW w:w="5091" w:type="dxa"/>
                </w:tcPr>
                <w:p w14:paraId="24A7AB56" w14:textId="77777777" w:rsidR="006E0254" w:rsidRPr="006E0254" w:rsidRDefault="006E0254" w:rsidP="006E0254">
                  <w:pPr>
                    <w:snapToGrid w:val="0"/>
                    <w:rPr>
                      <w:lang w:val="lt-LT"/>
                    </w:rPr>
                  </w:pPr>
                </w:p>
              </w:tc>
              <w:tc>
                <w:tcPr>
                  <w:tcW w:w="4377" w:type="dxa"/>
                  <w:gridSpan w:val="2"/>
                </w:tcPr>
                <w:p w14:paraId="4F64D663" w14:textId="76D243FD" w:rsidR="006E0254" w:rsidRPr="006E0254" w:rsidRDefault="006E0254" w:rsidP="006E0254">
                  <w:pPr>
                    <w:snapToGrid w:val="0"/>
                    <w:rPr>
                      <w:lang w:val="lt-LT"/>
                    </w:rPr>
                  </w:pPr>
                  <w:r w:rsidRPr="007915F2">
                    <w:rPr>
                      <w:sz w:val="24"/>
                      <w:szCs w:val="24"/>
                      <w:lang w:val="lt-LT"/>
                    </w:rPr>
                    <w:t>direktoriaus 202</w:t>
                  </w:r>
                  <w:r>
                    <w:rPr>
                      <w:sz w:val="24"/>
                      <w:szCs w:val="24"/>
                      <w:lang w:val="lt-LT"/>
                    </w:rPr>
                    <w:t>5</w:t>
                  </w:r>
                  <w:r w:rsidRPr="007915F2">
                    <w:rPr>
                      <w:sz w:val="24"/>
                      <w:szCs w:val="24"/>
                      <w:lang w:val="lt-LT"/>
                    </w:rPr>
                    <w:t xml:space="preserve"> m.  </w:t>
                  </w:r>
                  <w:r>
                    <w:rPr>
                      <w:sz w:val="24"/>
                      <w:szCs w:val="24"/>
                      <w:lang w:val="lt-LT"/>
                    </w:rPr>
                    <w:t xml:space="preserve">rugsėjo </w:t>
                  </w:r>
                  <w:r w:rsidR="00A61A3B">
                    <w:rPr>
                      <w:sz w:val="24"/>
                      <w:szCs w:val="24"/>
                      <w:lang w:val="lt-LT"/>
                    </w:rPr>
                    <w:t>24</w:t>
                  </w:r>
                  <w:r w:rsidRPr="007915F2">
                    <w:rPr>
                      <w:sz w:val="24"/>
                      <w:szCs w:val="24"/>
                      <w:lang w:val="lt-LT"/>
                    </w:rPr>
                    <w:t xml:space="preserve"> d.</w:t>
                  </w:r>
                </w:p>
              </w:tc>
            </w:tr>
            <w:tr w:rsidR="006E0254" w:rsidRPr="006E0254" w14:paraId="13987ECE" w14:textId="77777777" w:rsidTr="006E0254">
              <w:trPr>
                <w:trHeight w:val="260"/>
              </w:trPr>
              <w:tc>
                <w:tcPr>
                  <w:tcW w:w="5091" w:type="dxa"/>
                </w:tcPr>
                <w:p w14:paraId="02446AAD" w14:textId="77777777" w:rsidR="006E0254" w:rsidRPr="006E0254" w:rsidRDefault="006E0254" w:rsidP="006E0254">
                  <w:pPr>
                    <w:snapToGrid w:val="0"/>
                    <w:rPr>
                      <w:lang w:val="lt-LT"/>
                    </w:rPr>
                  </w:pPr>
                </w:p>
              </w:tc>
              <w:tc>
                <w:tcPr>
                  <w:tcW w:w="4377" w:type="dxa"/>
                  <w:gridSpan w:val="2"/>
                </w:tcPr>
                <w:p w14:paraId="15BD209A" w14:textId="022780A3" w:rsidR="006E0254" w:rsidRPr="006E0254" w:rsidRDefault="006E0254" w:rsidP="006E0254">
                  <w:pPr>
                    <w:rPr>
                      <w:color w:val="000000"/>
                      <w:sz w:val="24"/>
                      <w:lang w:val="lt-LT"/>
                    </w:rPr>
                  </w:pPr>
                  <w:r w:rsidRPr="007915F2">
                    <w:rPr>
                      <w:color w:val="000000"/>
                      <w:sz w:val="24"/>
                      <w:szCs w:val="24"/>
                      <w:lang w:val="lt-LT"/>
                    </w:rPr>
                    <w:t xml:space="preserve">įsakymu Nr. </w:t>
                  </w:r>
                  <w:r w:rsidR="00A61A3B">
                    <w:rPr>
                      <w:color w:val="000000"/>
                      <w:sz w:val="24"/>
                      <w:szCs w:val="24"/>
                      <w:lang w:val="lt-LT"/>
                    </w:rPr>
                    <w:t>MP</w:t>
                  </w:r>
                  <w:r w:rsidRPr="007915F2">
                    <w:rPr>
                      <w:color w:val="000000"/>
                      <w:sz w:val="24"/>
                      <w:lang w:val="lt-LT"/>
                    </w:rPr>
                    <w:t>–</w:t>
                  </w:r>
                  <w:r w:rsidR="00A61A3B">
                    <w:rPr>
                      <w:color w:val="000000"/>
                      <w:sz w:val="24"/>
                      <w:szCs w:val="24"/>
                      <w:lang w:val="lt-LT"/>
                    </w:rPr>
                    <w:t>184</w:t>
                  </w:r>
                </w:p>
              </w:tc>
            </w:tr>
            <w:tr w:rsidR="00B67579" w:rsidRPr="006E0254" w14:paraId="6BB002DA" w14:textId="77777777" w:rsidTr="006E0254">
              <w:trPr>
                <w:gridAfter w:val="1"/>
                <w:wAfter w:w="399" w:type="dxa"/>
                <w:trHeight w:val="260"/>
              </w:trPr>
              <w:tc>
                <w:tcPr>
                  <w:tcW w:w="9069" w:type="dxa"/>
                  <w:gridSpan w:val="2"/>
                </w:tcPr>
                <w:p w14:paraId="5C455A8F" w14:textId="77777777" w:rsidR="00B67579" w:rsidRPr="006E0254" w:rsidRDefault="00B67579">
                  <w:pPr>
                    <w:snapToGrid w:val="0"/>
                    <w:rPr>
                      <w:lang w:val="lt-LT"/>
                    </w:rPr>
                  </w:pPr>
                </w:p>
              </w:tc>
            </w:tr>
            <w:tr w:rsidR="00B67579" w:rsidRPr="006E0254" w14:paraId="3D67DB52" w14:textId="77777777" w:rsidTr="006E0254">
              <w:trPr>
                <w:gridAfter w:val="1"/>
                <w:wAfter w:w="399" w:type="dxa"/>
                <w:trHeight w:val="260"/>
              </w:trPr>
              <w:tc>
                <w:tcPr>
                  <w:tcW w:w="9069" w:type="dxa"/>
                  <w:gridSpan w:val="2"/>
                </w:tcPr>
                <w:p w14:paraId="5A6A5C68" w14:textId="77777777" w:rsidR="00B67579" w:rsidRPr="006E0254" w:rsidRDefault="00000000">
                  <w:pPr>
                    <w:jc w:val="center"/>
                    <w:rPr>
                      <w:b/>
                      <w:color w:val="000000"/>
                      <w:sz w:val="24"/>
                      <w:lang w:val="lt-LT"/>
                    </w:rPr>
                  </w:pPr>
                  <w:r w:rsidRPr="006E0254">
                    <w:rPr>
                      <w:b/>
                      <w:color w:val="000000"/>
                      <w:sz w:val="24"/>
                      <w:lang w:val="lt-LT"/>
                    </w:rPr>
                    <w:t>ŠIAULIŲ MIESTO SAVIVALDYBĖS</w:t>
                  </w:r>
                </w:p>
              </w:tc>
            </w:tr>
            <w:tr w:rsidR="00B67579" w:rsidRPr="006E0254" w14:paraId="770BB826" w14:textId="77777777" w:rsidTr="006E0254">
              <w:trPr>
                <w:gridAfter w:val="1"/>
                <w:wAfter w:w="399" w:type="dxa"/>
                <w:trHeight w:val="260"/>
              </w:trPr>
              <w:tc>
                <w:tcPr>
                  <w:tcW w:w="9069" w:type="dxa"/>
                  <w:gridSpan w:val="2"/>
                </w:tcPr>
                <w:p w14:paraId="5455B4F3" w14:textId="77777777" w:rsidR="00B67579" w:rsidRPr="006E0254" w:rsidRDefault="00000000">
                  <w:pPr>
                    <w:jc w:val="center"/>
                    <w:rPr>
                      <w:b/>
                      <w:color w:val="000000"/>
                      <w:sz w:val="24"/>
                      <w:lang w:val="lt-LT"/>
                    </w:rPr>
                  </w:pPr>
                  <w:r w:rsidRPr="006E0254">
                    <w:rPr>
                      <w:b/>
                      <w:color w:val="000000"/>
                      <w:sz w:val="24"/>
                      <w:lang w:val="lt-LT"/>
                    </w:rPr>
                    <w:t>MERO PADĖJĖJO</w:t>
                  </w:r>
                </w:p>
              </w:tc>
            </w:tr>
            <w:tr w:rsidR="00B67579" w:rsidRPr="006E0254" w14:paraId="1C583708" w14:textId="77777777" w:rsidTr="006E0254">
              <w:trPr>
                <w:gridAfter w:val="1"/>
                <w:wAfter w:w="399" w:type="dxa"/>
                <w:trHeight w:val="260"/>
              </w:trPr>
              <w:tc>
                <w:tcPr>
                  <w:tcW w:w="9069" w:type="dxa"/>
                  <w:gridSpan w:val="2"/>
                </w:tcPr>
                <w:p w14:paraId="17A47CE6" w14:textId="77777777" w:rsidR="00B67579" w:rsidRPr="006E0254" w:rsidRDefault="00000000">
                  <w:pPr>
                    <w:jc w:val="center"/>
                    <w:rPr>
                      <w:b/>
                      <w:color w:val="000000"/>
                      <w:sz w:val="24"/>
                      <w:lang w:val="lt-LT"/>
                    </w:rPr>
                  </w:pPr>
                  <w:r w:rsidRPr="006E0254">
                    <w:rPr>
                      <w:b/>
                      <w:color w:val="000000"/>
                      <w:sz w:val="24"/>
                      <w:lang w:val="lt-LT"/>
                    </w:rPr>
                    <w:t>PAREIGYBĖS APRAŠYMAS</w:t>
                  </w:r>
                </w:p>
              </w:tc>
            </w:tr>
          </w:tbl>
          <w:p w14:paraId="7F43FF93" w14:textId="77777777" w:rsidR="00B67579" w:rsidRPr="006E0254" w:rsidRDefault="00B67579">
            <w:pPr>
              <w:rPr>
                <w:lang w:val="lt-LT"/>
              </w:rPr>
            </w:pPr>
          </w:p>
        </w:tc>
        <w:tc>
          <w:tcPr>
            <w:tcW w:w="23" w:type="dxa"/>
          </w:tcPr>
          <w:p w14:paraId="6EB0AA27" w14:textId="77777777" w:rsidR="00B67579" w:rsidRPr="006E0254" w:rsidRDefault="00B67579">
            <w:pPr>
              <w:pStyle w:val="EmptyLayoutCell"/>
              <w:snapToGrid w:val="0"/>
              <w:rPr>
                <w:lang w:val="lt-LT"/>
              </w:rPr>
            </w:pPr>
          </w:p>
        </w:tc>
      </w:tr>
      <w:tr w:rsidR="00B67579" w:rsidRPr="006E0254" w14:paraId="63F2E232" w14:textId="77777777" w:rsidTr="006E0254">
        <w:trPr>
          <w:trHeight w:val="349"/>
        </w:trPr>
        <w:tc>
          <w:tcPr>
            <w:tcW w:w="23" w:type="dxa"/>
          </w:tcPr>
          <w:p w14:paraId="6780542C" w14:textId="77777777" w:rsidR="00B67579" w:rsidRPr="006E0254" w:rsidRDefault="00B67579">
            <w:pPr>
              <w:pStyle w:val="EmptyLayoutCell"/>
              <w:snapToGrid w:val="0"/>
              <w:rPr>
                <w:lang w:val="lt-LT"/>
              </w:rPr>
            </w:pPr>
          </w:p>
        </w:tc>
        <w:tc>
          <w:tcPr>
            <w:tcW w:w="23" w:type="dxa"/>
          </w:tcPr>
          <w:p w14:paraId="412A112C" w14:textId="77777777" w:rsidR="00B67579" w:rsidRPr="006E0254" w:rsidRDefault="00B67579">
            <w:pPr>
              <w:pStyle w:val="EmptyLayoutCell"/>
              <w:snapToGrid w:val="0"/>
              <w:rPr>
                <w:lang w:val="lt-LT"/>
              </w:rPr>
            </w:pPr>
          </w:p>
        </w:tc>
        <w:tc>
          <w:tcPr>
            <w:tcW w:w="23" w:type="dxa"/>
          </w:tcPr>
          <w:p w14:paraId="05E1A220" w14:textId="77777777" w:rsidR="00B67579" w:rsidRPr="006E0254" w:rsidRDefault="00B67579">
            <w:pPr>
              <w:pStyle w:val="EmptyLayoutCell"/>
              <w:snapToGrid w:val="0"/>
              <w:rPr>
                <w:lang w:val="lt-LT"/>
              </w:rPr>
            </w:pPr>
          </w:p>
        </w:tc>
        <w:tc>
          <w:tcPr>
            <w:tcW w:w="23" w:type="dxa"/>
          </w:tcPr>
          <w:p w14:paraId="3C1550A2" w14:textId="77777777" w:rsidR="00B67579" w:rsidRPr="006E0254" w:rsidRDefault="00B67579">
            <w:pPr>
              <w:pStyle w:val="EmptyLayoutCell"/>
              <w:snapToGrid w:val="0"/>
              <w:rPr>
                <w:lang w:val="lt-LT"/>
              </w:rPr>
            </w:pPr>
          </w:p>
        </w:tc>
        <w:tc>
          <w:tcPr>
            <w:tcW w:w="9264" w:type="dxa"/>
          </w:tcPr>
          <w:p w14:paraId="18C33ABC" w14:textId="77777777" w:rsidR="00B67579" w:rsidRPr="006E0254" w:rsidRDefault="00B67579">
            <w:pPr>
              <w:pStyle w:val="EmptyLayoutCell"/>
              <w:snapToGrid w:val="0"/>
              <w:rPr>
                <w:lang w:val="lt-LT"/>
              </w:rPr>
            </w:pPr>
          </w:p>
        </w:tc>
        <w:tc>
          <w:tcPr>
            <w:tcW w:w="23" w:type="dxa"/>
          </w:tcPr>
          <w:p w14:paraId="14B0F6A5" w14:textId="77777777" w:rsidR="00B67579" w:rsidRPr="006E0254" w:rsidRDefault="00B67579">
            <w:pPr>
              <w:pStyle w:val="EmptyLayoutCell"/>
              <w:snapToGrid w:val="0"/>
              <w:rPr>
                <w:lang w:val="lt-LT"/>
              </w:rPr>
            </w:pPr>
          </w:p>
        </w:tc>
      </w:tr>
      <w:tr w:rsidR="00B67579" w:rsidRPr="006E0254" w14:paraId="72837DBA" w14:textId="77777777" w:rsidTr="006E0254">
        <w:trPr>
          <w:gridAfter w:val="1"/>
          <w:wAfter w:w="23" w:type="dxa"/>
        </w:trPr>
        <w:tc>
          <w:tcPr>
            <w:tcW w:w="23" w:type="dxa"/>
          </w:tcPr>
          <w:p w14:paraId="77DC723A" w14:textId="77777777" w:rsidR="00B67579" w:rsidRPr="006E0254" w:rsidRDefault="00B67579">
            <w:pPr>
              <w:pStyle w:val="EmptyLayoutCell"/>
              <w:snapToGrid w:val="0"/>
              <w:rPr>
                <w:lang w:val="lt-LT"/>
              </w:rPr>
            </w:pPr>
          </w:p>
        </w:tc>
        <w:tc>
          <w:tcPr>
            <w:tcW w:w="23" w:type="dxa"/>
          </w:tcPr>
          <w:p w14:paraId="5F1701A5" w14:textId="77777777" w:rsidR="00B67579" w:rsidRPr="006E0254" w:rsidRDefault="00B67579">
            <w:pPr>
              <w:pStyle w:val="EmptyLayoutCell"/>
              <w:snapToGrid w:val="0"/>
              <w:rPr>
                <w:lang w:val="lt-LT"/>
              </w:rPr>
            </w:pPr>
          </w:p>
        </w:tc>
        <w:tc>
          <w:tcPr>
            <w:tcW w:w="9310" w:type="dxa"/>
            <w:gridSpan w:val="3"/>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B67579" w:rsidRPr="006E0254" w14:paraId="07F4B884" w14:textId="77777777">
              <w:trPr>
                <w:trHeight w:val="720"/>
              </w:trPr>
              <w:tc>
                <w:tcPr>
                  <w:tcW w:w="9070" w:type="dxa"/>
                </w:tcPr>
                <w:p w14:paraId="10A70A69" w14:textId="77777777" w:rsidR="00B67579" w:rsidRPr="006E0254" w:rsidRDefault="00000000">
                  <w:pPr>
                    <w:jc w:val="center"/>
                    <w:rPr>
                      <w:b/>
                      <w:color w:val="000000"/>
                      <w:sz w:val="24"/>
                      <w:lang w:val="lt-LT"/>
                    </w:rPr>
                  </w:pPr>
                  <w:r w:rsidRPr="006E0254">
                    <w:rPr>
                      <w:b/>
                      <w:color w:val="000000"/>
                      <w:sz w:val="24"/>
                      <w:lang w:val="lt-LT"/>
                    </w:rPr>
                    <w:t>I SKYRIUS</w:t>
                  </w:r>
                </w:p>
                <w:p w14:paraId="73470E19" w14:textId="77777777" w:rsidR="00B67579" w:rsidRPr="006E0254" w:rsidRDefault="00000000">
                  <w:pPr>
                    <w:jc w:val="center"/>
                    <w:rPr>
                      <w:b/>
                      <w:color w:val="000000"/>
                      <w:sz w:val="24"/>
                      <w:lang w:val="lt-LT"/>
                    </w:rPr>
                  </w:pPr>
                  <w:r w:rsidRPr="006E0254">
                    <w:rPr>
                      <w:b/>
                      <w:color w:val="000000"/>
                      <w:sz w:val="24"/>
                      <w:lang w:val="lt-LT"/>
                    </w:rPr>
                    <w:t>PAREIGYBĖS CHARAKTERISTIKA</w:t>
                  </w:r>
                </w:p>
              </w:tc>
            </w:tr>
            <w:tr w:rsidR="00B67579" w:rsidRPr="006E0254" w14:paraId="7B61F20B" w14:textId="77777777">
              <w:trPr>
                <w:trHeight w:val="260"/>
              </w:trPr>
              <w:tc>
                <w:tcPr>
                  <w:tcW w:w="9070" w:type="dxa"/>
                </w:tcPr>
                <w:p w14:paraId="525754ED" w14:textId="77777777" w:rsidR="00B67579" w:rsidRPr="006E0254" w:rsidRDefault="00000000">
                  <w:pPr>
                    <w:rPr>
                      <w:color w:val="000000"/>
                      <w:sz w:val="24"/>
                      <w:lang w:val="lt-LT"/>
                    </w:rPr>
                  </w:pPr>
                  <w:r w:rsidRPr="006E0254">
                    <w:rPr>
                      <w:color w:val="000000"/>
                      <w:sz w:val="24"/>
                      <w:lang w:val="lt-LT"/>
                    </w:rPr>
                    <w:t>1. Pareigybės lygmuo – Nenustatomas.</w:t>
                  </w:r>
                </w:p>
              </w:tc>
            </w:tr>
            <w:tr w:rsidR="00B67579" w:rsidRPr="006E0254" w14:paraId="58B010E1" w14:textId="77777777">
              <w:trPr>
                <w:trHeight w:val="260"/>
              </w:trPr>
              <w:tc>
                <w:tcPr>
                  <w:tcW w:w="9070" w:type="dxa"/>
                </w:tcPr>
                <w:p w14:paraId="778F8A0D" w14:textId="77777777" w:rsidR="00B67579" w:rsidRPr="006E0254" w:rsidRDefault="00000000">
                  <w:pPr>
                    <w:rPr>
                      <w:color w:val="000000"/>
                      <w:sz w:val="24"/>
                      <w:lang w:val="lt-LT"/>
                    </w:rPr>
                  </w:pPr>
                  <w:r w:rsidRPr="006E0254">
                    <w:rPr>
                      <w:color w:val="000000"/>
                      <w:sz w:val="24"/>
                      <w:lang w:val="lt-LT"/>
                    </w:rPr>
                    <w:t>2. Šias pareigas einantis valstybės tarnautojas tiesiogiai pavaldus merui.</w:t>
                  </w:r>
                </w:p>
              </w:tc>
            </w:tr>
          </w:tbl>
          <w:p w14:paraId="758460D3" w14:textId="77777777" w:rsidR="00B67579" w:rsidRPr="006E0254" w:rsidRDefault="00B67579">
            <w:pPr>
              <w:rPr>
                <w:lang w:val="lt-LT"/>
              </w:rPr>
            </w:pPr>
          </w:p>
        </w:tc>
      </w:tr>
      <w:tr w:rsidR="00B67579" w:rsidRPr="006E0254" w14:paraId="2420B553" w14:textId="77777777" w:rsidTr="006E0254">
        <w:trPr>
          <w:trHeight w:val="120"/>
        </w:trPr>
        <w:tc>
          <w:tcPr>
            <w:tcW w:w="23" w:type="dxa"/>
          </w:tcPr>
          <w:p w14:paraId="397B4B2C" w14:textId="77777777" w:rsidR="00B67579" w:rsidRPr="006E0254" w:rsidRDefault="00B67579">
            <w:pPr>
              <w:pStyle w:val="EmptyLayoutCell"/>
              <w:snapToGrid w:val="0"/>
              <w:rPr>
                <w:lang w:val="lt-LT"/>
              </w:rPr>
            </w:pPr>
          </w:p>
        </w:tc>
        <w:tc>
          <w:tcPr>
            <w:tcW w:w="23" w:type="dxa"/>
          </w:tcPr>
          <w:p w14:paraId="49FFA18A" w14:textId="77777777" w:rsidR="00B67579" w:rsidRPr="006E0254" w:rsidRDefault="00B67579">
            <w:pPr>
              <w:pStyle w:val="EmptyLayoutCell"/>
              <w:snapToGrid w:val="0"/>
              <w:rPr>
                <w:lang w:val="lt-LT"/>
              </w:rPr>
            </w:pPr>
          </w:p>
        </w:tc>
        <w:tc>
          <w:tcPr>
            <w:tcW w:w="23" w:type="dxa"/>
          </w:tcPr>
          <w:p w14:paraId="6EE4FAB4" w14:textId="77777777" w:rsidR="00B67579" w:rsidRPr="006E0254" w:rsidRDefault="00B67579">
            <w:pPr>
              <w:pStyle w:val="EmptyLayoutCell"/>
              <w:snapToGrid w:val="0"/>
              <w:rPr>
                <w:lang w:val="lt-LT"/>
              </w:rPr>
            </w:pPr>
          </w:p>
        </w:tc>
        <w:tc>
          <w:tcPr>
            <w:tcW w:w="23" w:type="dxa"/>
          </w:tcPr>
          <w:p w14:paraId="6172C7D8" w14:textId="77777777" w:rsidR="00B67579" w:rsidRPr="006E0254" w:rsidRDefault="00B67579">
            <w:pPr>
              <w:pStyle w:val="EmptyLayoutCell"/>
              <w:snapToGrid w:val="0"/>
              <w:rPr>
                <w:lang w:val="lt-LT"/>
              </w:rPr>
            </w:pPr>
          </w:p>
        </w:tc>
        <w:tc>
          <w:tcPr>
            <w:tcW w:w="9264" w:type="dxa"/>
          </w:tcPr>
          <w:p w14:paraId="0B699E6F" w14:textId="77777777" w:rsidR="00B67579" w:rsidRPr="006E0254" w:rsidRDefault="00B67579">
            <w:pPr>
              <w:pStyle w:val="EmptyLayoutCell"/>
              <w:snapToGrid w:val="0"/>
              <w:rPr>
                <w:lang w:val="lt-LT"/>
              </w:rPr>
            </w:pPr>
          </w:p>
        </w:tc>
        <w:tc>
          <w:tcPr>
            <w:tcW w:w="23" w:type="dxa"/>
          </w:tcPr>
          <w:p w14:paraId="6DEFD08D" w14:textId="77777777" w:rsidR="00B67579" w:rsidRPr="006E0254" w:rsidRDefault="00B67579">
            <w:pPr>
              <w:pStyle w:val="EmptyLayoutCell"/>
              <w:snapToGrid w:val="0"/>
              <w:rPr>
                <w:lang w:val="lt-LT"/>
              </w:rPr>
            </w:pPr>
          </w:p>
        </w:tc>
      </w:tr>
      <w:tr w:rsidR="00B67579" w:rsidRPr="006E0254" w14:paraId="6A479C9B" w14:textId="77777777" w:rsidTr="006E0254">
        <w:trPr>
          <w:gridAfter w:val="1"/>
          <w:wAfter w:w="23" w:type="dxa"/>
        </w:trPr>
        <w:tc>
          <w:tcPr>
            <w:tcW w:w="23" w:type="dxa"/>
          </w:tcPr>
          <w:p w14:paraId="15D8ED9F" w14:textId="77777777" w:rsidR="00B67579" w:rsidRPr="006E0254" w:rsidRDefault="00B67579">
            <w:pPr>
              <w:pStyle w:val="EmptyLayoutCell"/>
              <w:snapToGrid w:val="0"/>
              <w:rPr>
                <w:lang w:val="lt-LT"/>
              </w:rPr>
            </w:pPr>
          </w:p>
        </w:tc>
        <w:tc>
          <w:tcPr>
            <w:tcW w:w="23" w:type="dxa"/>
          </w:tcPr>
          <w:p w14:paraId="3E20B6A4" w14:textId="77777777" w:rsidR="00B67579" w:rsidRPr="006E0254" w:rsidRDefault="00B67579">
            <w:pPr>
              <w:pStyle w:val="EmptyLayoutCell"/>
              <w:snapToGrid w:val="0"/>
              <w:rPr>
                <w:lang w:val="lt-LT"/>
              </w:rPr>
            </w:pPr>
          </w:p>
        </w:tc>
        <w:tc>
          <w:tcPr>
            <w:tcW w:w="9310" w:type="dxa"/>
            <w:gridSpan w:val="3"/>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B67579" w:rsidRPr="006E0254" w14:paraId="5268B16B" w14:textId="77777777">
              <w:trPr>
                <w:trHeight w:val="600"/>
              </w:trPr>
              <w:tc>
                <w:tcPr>
                  <w:tcW w:w="9070" w:type="dxa"/>
                </w:tcPr>
                <w:p w14:paraId="080B8F2B" w14:textId="77777777" w:rsidR="00B67579" w:rsidRPr="006E0254" w:rsidRDefault="00000000">
                  <w:pPr>
                    <w:jc w:val="center"/>
                    <w:rPr>
                      <w:b/>
                      <w:color w:val="000000"/>
                      <w:sz w:val="24"/>
                      <w:lang w:val="lt-LT"/>
                    </w:rPr>
                  </w:pPr>
                  <w:r w:rsidRPr="006E0254">
                    <w:rPr>
                      <w:b/>
                      <w:color w:val="000000"/>
                      <w:sz w:val="24"/>
                      <w:lang w:val="lt-LT"/>
                    </w:rPr>
                    <w:t>II SKYRIUS</w:t>
                  </w:r>
                </w:p>
                <w:p w14:paraId="3E801314" w14:textId="77777777" w:rsidR="00B67579" w:rsidRPr="006E0254" w:rsidRDefault="00000000">
                  <w:pPr>
                    <w:jc w:val="center"/>
                    <w:rPr>
                      <w:lang w:val="lt-LT"/>
                    </w:rPr>
                  </w:pPr>
                  <w:r w:rsidRPr="006E0254">
                    <w:rPr>
                      <w:b/>
                      <w:color w:val="000000"/>
                      <w:sz w:val="24"/>
                      <w:lang w:val="lt-LT"/>
                    </w:rPr>
                    <w:t>VEIKLOS SRITIS</w:t>
                  </w:r>
                  <w:r w:rsidRPr="006E0254">
                    <w:rPr>
                      <w:color w:val="FFFFFF"/>
                      <w:sz w:val="24"/>
                      <w:lang w:val="lt-LT"/>
                    </w:rPr>
                    <w:t>0</w:t>
                  </w:r>
                </w:p>
              </w:tc>
            </w:tr>
            <w:tr w:rsidR="00B67579" w:rsidRPr="006E0254" w14:paraId="12DF1D6C"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B67579" w:rsidRPr="006E0254" w14:paraId="4D233E81" w14:textId="77777777">
                    <w:trPr>
                      <w:trHeight w:val="260"/>
                    </w:trPr>
                    <w:tc>
                      <w:tcPr>
                        <w:tcW w:w="9070" w:type="dxa"/>
                      </w:tcPr>
                      <w:p w14:paraId="156B36D5" w14:textId="77777777" w:rsidR="00B67579" w:rsidRPr="006E0254" w:rsidRDefault="00000000" w:rsidP="006E0254">
                        <w:pPr>
                          <w:jc w:val="both"/>
                          <w:rPr>
                            <w:color w:val="000000"/>
                            <w:sz w:val="24"/>
                            <w:lang w:val="lt-LT"/>
                          </w:rPr>
                        </w:pPr>
                        <w:r w:rsidRPr="006E0254">
                          <w:rPr>
                            <w:color w:val="000000"/>
                            <w:sz w:val="24"/>
                            <w:lang w:val="lt-LT"/>
                          </w:rPr>
                          <w:t>3. Pagalba valstybės ar vietos valdžią įgyvendinantiems asmenims atliekant jiems nustatytas funkcijas, išskyrus vidaus administravimo funkcijas, kaip jos apibrėžtos Viešojo administravimo įstatyme.</w:t>
                        </w:r>
                      </w:p>
                    </w:tc>
                  </w:tr>
                </w:tbl>
                <w:p w14:paraId="5C21AC62" w14:textId="77777777" w:rsidR="00B67579" w:rsidRPr="006E0254" w:rsidRDefault="00B67579">
                  <w:pPr>
                    <w:rPr>
                      <w:lang w:val="lt-LT"/>
                    </w:rPr>
                  </w:pPr>
                </w:p>
              </w:tc>
            </w:tr>
          </w:tbl>
          <w:p w14:paraId="14786857" w14:textId="77777777" w:rsidR="00B67579" w:rsidRPr="006E0254" w:rsidRDefault="00B67579">
            <w:pPr>
              <w:rPr>
                <w:lang w:val="lt-LT"/>
              </w:rPr>
            </w:pPr>
          </w:p>
        </w:tc>
      </w:tr>
      <w:tr w:rsidR="00B67579" w:rsidRPr="006E0254" w14:paraId="1E545912" w14:textId="77777777" w:rsidTr="006E0254">
        <w:trPr>
          <w:trHeight w:val="126"/>
        </w:trPr>
        <w:tc>
          <w:tcPr>
            <w:tcW w:w="23" w:type="dxa"/>
          </w:tcPr>
          <w:p w14:paraId="584FDFB1" w14:textId="77777777" w:rsidR="00B67579" w:rsidRPr="006E0254" w:rsidRDefault="00B67579">
            <w:pPr>
              <w:pStyle w:val="EmptyLayoutCell"/>
              <w:snapToGrid w:val="0"/>
              <w:rPr>
                <w:lang w:val="lt-LT"/>
              </w:rPr>
            </w:pPr>
          </w:p>
        </w:tc>
        <w:tc>
          <w:tcPr>
            <w:tcW w:w="23" w:type="dxa"/>
          </w:tcPr>
          <w:p w14:paraId="0B456D09" w14:textId="77777777" w:rsidR="00B67579" w:rsidRPr="006E0254" w:rsidRDefault="00B67579">
            <w:pPr>
              <w:pStyle w:val="EmptyLayoutCell"/>
              <w:snapToGrid w:val="0"/>
              <w:rPr>
                <w:lang w:val="lt-LT"/>
              </w:rPr>
            </w:pPr>
          </w:p>
        </w:tc>
        <w:tc>
          <w:tcPr>
            <w:tcW w:w="23" w:type="dxa"/>
          </w:tcPr>
          <w:p w14:paraId="01749CAF" w14:textId="77777777" w:rsidR="00B67579" w:rsidRPr="006E0254" w:rsidRDefault="00B67579">
            <w:pPr>
              <w:pStyle w:val="EmptyLayoutCell"/>
              <w:snapToGrid w:val="0"/>
              <w:rPr>
                <w:lang w:val="lt-LT"/>
              </w:rPr>
            </w:pPr>
          </w:p>
        </w:tc>
        <w:tc>
          <w:tcPr>
            <w:tcW w:w="23" w:type="dxa"/>
          </w:tcPr>
          <w:p w14:paraId="71AB91B4" w14:textId="77777777" w:rsidR="00B67579" w:rsidRPr="006E0254" w:rsidRDefault="00B67579">
            <w:pPr>
              <w:pStyle w:val="EmptyLayoutCell"/>
              <w:snapToGrid w:val="0"/>
              <w:rPr>
                <w:lang w:val="lt-LT"/>
              </w:rPr>
            </w:pPr>
          </w:p>
        </w:tc>
        <w:tc>
          <w:tcPr>
            <w:tcW w:w="9264" w:type="dxa"/>
          </w:tcPr>
          <w:p w14:paraId="5E01A611" w14:textId="77777777" w:rsidR="00B67579" w:rsidRPr="006E0254" w:rsidRDefault="00B67579">
            <w:pPr>
              <w:pStyle w:val="EmptyLayoutCell"/>
              <w:snapToGrid w:val="0"/>
              <w:rPr>
                <w:lang w:val="lt-LT"/>
              </w:rPr>
            </w:pPr>
          </w:p>
        </w:tc>
        <w:tc>
          <w:tcPr>
            <w:tcW w:w="23" w:type="dxa"/>
          </w:tcPr>
          <w:p w14:paraId="004CD357" w14:textId="77777777" w:rsidR="00B67579" w:rsidRPr="006E0254" w:rsidRDefault="00B67579">
            <w:pPr>
              <w:pStyle w:val="EmptyLayoutCell"/>
              <w:snapToGrid w:val="0"/>
              <w:rPr>
                <w:lang w:val="lt-LT"/>
              </w:rPr>
            </w:pPr>
          </w:p>
        </w:tc>
      </w:tr>
      <w:tr w:rsidR="00B67579" w:rsidRPr="006E0254" w14:paraId="65127306" w14:textId="77777777" w:rsidTr="006E0254">
        <w:trPr>
          <w:gridAfter w:val="1"/>
          <w:wAfter w:w="23" w:type="dxa"/>
        </w:trPr>
        <w:tc>
          <w:tcPr>
            <w:tcW w:w="23" w:type="dxa"/>
          </w:tcPr>
          <w:p w14:paraId="24E9BE51" w14:textId="77777777" w:rsidR="00B67579" w:rsidRPr="006E0254" w:rsidRDefault="00B67579">
            <w:pPr>
              <w:pStyle w:val="EmptyLayoutCell"/>
              <w:snapToGrid w:val="0"/>
              <w:rPr>
                <w:lang w:val="lt-LT"/>
              </w:rPr>
            </w:pPr>
          </w:p>
        </w:tc>
        <w:tc>
          <w:tcPr>
            <w:tcW w:w="23" w:type="dxa"/>
          </w:tcPr>
          <w:p w14:paraId="3636E2D2" w14:textId="77777777" w:rsidR="00B67579" w:rsidRPr="006E0254" w:rsidRDefault="00B67579">
            <w:pPr>
              <w:pStyle w:val="EmptyLayoutCell"/>
              <w:snapToGrid w:val="0"/>
              <w:rPr>
                <w:lang w:val="lt-LT"/>
              </w:rPr>
            </w:pPr>
          </w:p>
        </w:tc>
        <w:tc>
          <w:tcPr>
            <w:tcW w:w="9310" w:type="dxa"/>
            <w:gridSpan w:val="3"/>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B67579" w:rsidRPr="006E0254" w14:paraId="2CC5C422" w14:textId="77777777">
              <w:trPr>
                <w:trHeight w:val="600"/>
              </w:trPr>
              <w:tc>
                <w:tcPr>
                  <w:tcW w:w="9070" w:type="dxa"/>
                </w:tcPr>
                <w:p w14:paraId="72A8715F" w14:textId="77777777" w:rsidR="00B67579" w:rsidRPr="006E0254" w:rsidRDefault="00000000">
                  <w:pPr>
                    <w:jc w:val="center"/>
                    <w:rPr>
                      <w:b/>
                      <w:color w:val="000000"/>
                      <w:sz w:val="24"/>
                      <w:lang w:val="lt-LT"/>
                    </w:rPr>
                  </w:pPr>
                  <w:r w:rsidRPr="006E0254">
                    <w:rPr>
                      <w:b/>
                      <w:color w:val="000000"/>
                      <w:sz w:val="24"/>
                      <w:lang w:val="lt-LT"/>
                    </w:rPr>
                    <w:t>III SKYRIUS</w:t>
                  </w:r>
                </w:p>
                <w:p w14:paraId="4312369C" w14:textId="77777777" w:rsidR="00B67579" w:rsidRPr="006E0254" w:rsidRDefault="00000000">
                  <w:pPr>
                    <w:jc w:val="center"/>
                    <w:rPr>
                      <w:lang w:val="lt-LT"/>
                    </w:rPr>
                  </w:pPr>
                  <w:r w:rsidRPr="006E0254">
                    <w:rPr>
                      <w:b/>
                      <w:color w:val="000000"/>
                      <w:sz w:val="24"/>
                      <w:lang w:val="lt-LT"/>
                    </w:rPr>
                    <w:t>PAREIGYBĖS SPECIALIZACIJA</w:t>
                  </w:r>
                  <w:r w:rsidRPr="006E0254">
                    <w:rPr>
                      <w:color w:val="FFFFFF"/>
                      <w:sz w:val="24"/>
                      <w:lang w:val="lt-LT"/>
                    </w:rPr>
                    <w:t>0</w:t>
                  </w:r>
                </w:p>
              </w:tc>
            </w:tr>
            <w:tr w:rsidR="00B67579" w:rsidRPr="006E0254" w14:paraId="56F1F247"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B67579" w:rsidRPr="006E0254" w14:paraId="7BF0C077" w14:textId="77777777">
                    <w:trPr>
                      <w:trHeight w:val="260"/>
                    </w:trPr>
                    <w:tc>
                      <w:tcPr>
                        <w:tcW w:w="9070" w:type="dxa"/>
                      </w:tcPr>
                      <w:p w14:paraId="3A020E70" w14:textId="77777777" w:rsidR="00B67579" w:rsidRPr="006E0254" w:rsidRDefault="00000000">
                        <w:pPr>
                          <w:rPr>
                            <w:color w:val="000000"/>
                            <w:sz w:val="24"/>
                            <w:lang w:val="lt-LT"/>
                          </w:rPr>
                        </w:pPr>
                        <w:r w:rsidRPr="006E0254">
                          <w:rPr>
                            <w:color w:val="000000"/>
                            <w:sz w:val="24"/>
                            <w:lang w:val="lt-LT"/>
                          </w:rPr>
                          <w:t>4. Savivaldybės veiklos aktualios informacijos viešinimas.</w:t>
                        </w:r>
                      </w:p>
                    </w:tc>
                  </w:tr>
                </w:tbl>
                <w:p w14:paraId="5E149701" w14:textId="77777777" w:rsidR="00B67579" w:rsidRPr="006E0254" w:rsidRDefault="00B67579">
                  <w:pPr>
                    <w:rPr>
                      <w:lang w:val="lt-LT"/>
                    </w:rPr>
                  </w:pPr>
                </w:p>
              </w:tc>
            </w:tr>
          </w:tbl>
          <w:p w14:paraId="1AE883BC" w14:textId="77777777" w:rsidR="00B67579" w:rsidRPr="006E0254" w:rsidRDefault="00B67579">
            <w:pPr>
              <w:rPr>
                <w:lang w:val="lt-LT"/>
              </w:rPr>
            </w:pPr>
          </w:p>
        </w:tc>
      </w:tr>
      <w:tr w:rsidR="00B67579" w:rsidRPr="006E0254" w14:paraId="470B3F7E" w14:textId="77777777" w:rsidTr="006E0254">
        <w:trPr>
          <w:trHeight w:val="100"/>
        </w:trPr>
        <w:tc>
          <w:tcPr>
            <w:tcW w:w="23" w:type="dxa"/>
          </w:tcPr>
          <w:p w14:paraId="0FD3A212" w14:textId="77777777" w:rsidR="00B67579" w:rsidRPr="006E0254" w:rsidRDefault="00B67579">
            <w:pPr>
              <w:pStyle w:val="EmptyLayoutCell"/>
              <w:snapToGrid w:val="0"/>
              <w:rPr>
                <w:lang w:val="lt-LT"/>
              </w:rPr>
            </w:pPr>
          </w:p>
        </w:tc>
        <w:tc>
          <w:tcPr>
            <w:tcW w:w="23" w:type="dxa"/>
          </w:tcPr>
          <w:p w14:paraId="44FD4DCD" w14:textId="77777777" w:rsidR="00B67579" w:rsidRPr="006E0254" w:rsidRDefault="00B67579">
            <w:pPr>
              <w:pStyle w:val="EmptyLayoutCell"/>
              <w:snapToGrid w:val="0"/>
              <w:rPr>
                <w:lang w:val="lt-LT"/>
              </w:rPr>
            </w:pPr>
          </w:p>
        </w:tc>
        <w:tc>
          <w:tcPr>
            <w:tcW w:w="23" w:type="dxa"/>
          </w:tcPr>
          <w:p w14:paraId="449E9354" w14:textId="77777777" w:rsidR="00B67579" w:rsidRPr="006E0254" w:rsidRDefault="00B67579">
            <w:pPr>
              <w:pStyle w:val="EmptyLayoutCell"/>
              <w:snapToGrid w:val="0"/>
              <w:rPr>
                <w:lang w:val="lt-LT"/>
              </w:rPr>
            </w:pPr>
          </w:p>
        </w:tc>
        <w:tc>
          <w:tcPr>
            <w:tcW w:w="23" w:type="dxa"/>
          </w:tcPr>
          <w:p w14:paraId="1286DFE6" w14:textId="77777777" w:rsidR="00B67579" w:rsidRPr="006E0254" w:rsidRDefault="00B67579">
            <w:pPr>
              <w:pStyle w:val="EmptyLayoutCell"/>
              <w:snapToGrid w:val="0"/>
              <w:rPr>
                <w:lang w:val="lt-LT"/>
              </w:rPr>
            </w:pPr>
          </w:p>
        </w:tc>
        <w:tc>
          <w:tcPr>
            <w:tcW w:w="9264" w:type="dxa"/>
          </w:tcPr>
          <w:p w14:paraId="5B4840FC" w14:textId="77777777" w:rsidR="00B67579" w:rsidRPr="006E0254" w:rsidRDefault="00B67579">
            <w:pPr>
              <w:pStyle w:val="EmptyLayoutCell"/>
              <w:snapToGrid w:val="0"/>
              <w:rPr>
                <w:lang w:val="lt-LT"/>
              </w:rPr>
            </w:pPr>
          </w:p>
        </w:tc>
        <w:tc>
          <w:tcPr>
            <w:tcW w:w="23" w:type="dxa"/>
          </w:tcPr>
          <w:p w14:paraId="7DF1F9DB" w14:textId="77777777" w:rsidR="00B67579" w:rsidRPr="006E0254" w:rsidRDefault="00B67579">
            <w:pPr>
              <w:pStyle w:val="EmptyLayoutCell"/>
              <w:snapToGrid w:val="0"/>
              <w:rPr>
                <w:lang w:val="lt-LT"/>
              </w:rPr>
            </w:pPr>
          </w:p>
        </w:tc>
      </w:tr>
      <w:tr w:rsidR="00B67579" w:rsidRPr="006E0254" w14:paraId="0A79492D" w14:textId="77777777" w:rsidTr="006E0254">
        <w:trPr>
          <w:gridAfter w:val="1"/>
          <w:wAfter w:w="23" w:type="dxa"/>
        </w:trPr>
        <w:tc>
          <w:tcPr>
            <w:tcW w:w="23" w:type="dxa"/>
          </w:tcPr>
          <w:p w14:paraId="158FA536" w14:textId="77777777" w:rsidR="00B67579" w:rsidRPr="006E0254" w:rsidRDefault="00B67579">
            <w:pPr>
              <w:pStyle w:val="EmptyLayoutCell"/>
              <w:snapToGrid w:val="0"/>
              <w:rPr>
                <w:lang w:val="lt-LT"/>
              </w:rPr>
            </w:pPr>
          </w:p>
        </w:tc>
        <w:tc>
          <w:tcPr>
            <w:tcW w:w="23" w:type="dxa"/>
          </w:tcPr>
          <w:p w14:paraId="42C1B354" w14:textId="77777777" w:rsidR="00B67579" w:rsidRPr="006E0254" w:rsidRDefault="00B67579">
            <w:pPr>
              <w:pStyle w:val="EmptyLayoutCell"/>
              <w:snapToGrid w:val="0"/>
              <w:rPr>
                <w:lang w:val="lt-LT"/>
              </w:rPr>
            </w:pPr>
          </w:p>
        </w:tc>
        <w:tc>
          <w:tcPr>
            <w:tcW w:w="23" w:type="dxa"/>
          </w:tcPr>
          <w:p w14:paraId="1C096586" w14:textId="77777777" w:rsidR="00B67579" w:rsidRPr="006E0254" w:rsidRDefault="00B67579">
            <w:pPr>
              <w:pStyle w:val="EmptyLayoutCell"/>
              <w:snapToGrid w:val="0"/>
              <w:rPr>
                <w:lang w:val="lt-LT"/>
              </w:rPr>
            </w:pPr>
          </w:p>
        </w:tc>
        <w:tc>
          <w:tcPr>
            <w:tcW w:w="9287" w:type="dxa"/>
            <w:gridSpan w:val="2"/>
          </w:tcPr>
          <w:tbl>
            <w:tblPr>
              <w:tblW w:w="9070" w:type="dxa"/>
              <w:tblLayout w:type="fixed"/>
              <w:tblCellMar>
                <w:left w:w="0" w:type="dxa"/>
                <w:right w:w="0" w:type="dxa"/>
              </w:tblCellMar>
              <w:tblLook w:val="0000" w:firstRow="0" w:lastRow="0" w:firstColumn="0" w:lastColumn="0" w:noHBand="0" w:noVBand="0"/>
            </w:tblPr>
            <w:tblGrid>
              <w:gridCol w:w="9070"/>
            </w:tblGrid>
            <w:tr w:rsidR="00B67579" w:rsidRPr="006E0254" w14:paraId="318E1485" w14:textId="77777777">
              <w:trPr>
                <w:trHeight w:val="680"/>
              </w:trPr>
              <w:tc>
                <w:tcPr>
                  <w:tcW w:w="9070" w:type="dxa"/>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B67579" w:rsidRPr="006E0254" w14:paraId="5AAA181E" w14:textId="77777777">
                    <w:trPr>
                      <w:trHeight w:val="600"/>
                    </w:trPr>
                    <w:tc>
                      <w:tcPr>
                        <w:tcW w:w="9070" w:type="dxa"/>
                      </w:tcPr>
                      <w:p w14:paraId="2F888E83" w14:textId="77777777" w:rsidR="00B67579" w:rsidRPr="006E0254" w:rsidRDefault="00000000">
                        <w:pPr>
                          <w:jc w:val="center"/>
                          <w:rPr>
                            <w:b/>
                            <w:color w:val="000000"/>
                            <w:sz w:val="24"/>
                            <w:lang w:val="lt-LT"/>
                          </w:rPr>
                        </w:pPr>
                        <w:r w:rsidRPr="006E0254">
                          <w:rPr>
                            <w:b/>
                            <w:color w:val="000000"/>
                            <w:sz w:val="24"/>
                            <w:lang w:val="lt-LT"/>
                          </w:rPr>
                          <w:t xml:space="preserve">IV SKYRIUS </w:t>
                        </w:r>
                      </w:p>
                      <w:p w14:paraId="24D00059" w14:textId="77777777" w:rsidR="00B67579" w:rsidRPr="006E0254" w:rsidRDefault="00000000">
                        <w:pPr>
                          <w:jc w:val="center"/>
                          <w:rPr>
                            <w:b/>
                            <w:color w:val="000000"/>
                            <w:sz w:val="24"/>
                            <w:lang w:val="lt-LT"/>
                          </w:rPr>
                        </w:pPr>
                        <w:r w:rsidRPr="006E0254">
                          <w:rPr>
                            <w:b/>
                            <w:color w:val="000000"/>
                            <w:sz w:val="24"/>
                            <w:lang w:val="lt-LT"/>
                          </w:rPr>
                          <w:t>FUNKCIJOS</w:t>
                        </w:r>
                      </w:p>
                    </w:tc>
                  </w:tr>
                </w:tbl>
                <w:p w14:paraId="4A6C232B" w14:textId="77777777" w:rsidR="00B67579" w:rsidRPr="006E0254" w:rsidRDefault="00B67579">
                  <w:pPr>
                    <w:rPr>
                      <w:lang w:val="lt-LT"/>
                    </w:rPr>
                  </w:pPr>
                </w:p>
              </w:tc>
            </w:tr>
          </w:tbl>
          <w:p w14:paraId="32B5FB5F" w14:textId="77777777" w:rsidR="00B67579" w:rsidRPr="006E0254" w:rsidRDefault="00B67579">
            <w:pPr>
              <w:rPr>
                <w:lang w:val="lt-LT"/>
              </w:rPr>
            </w:pPr>
          </w:p>
        </w:tc>
      </w:tr>
      <w:tr w:rsidR="00B67579" w:rsidRPr="006E0254" w14:paraId="2D6916DE" w14:textId="77777777" w:rsidTr="006E0254">
        <w:trPr>
          <w:trHeight w:val="23"/>
        </w:trPr>
        <w:tc>
          <w:tcPr>
            <w:tcW w:w="23" w:type="dxa"/>
          </w:tcPr>
          <w:p w14:paraId="69F8F8C5" w14:textId="77777777" w:rsidR="00B67579" w:rsidRPr="006E0254" w:rsidRDefault="00B67579">
            <w:pPr>
              <w:pStyle w:val="EmptyLayoutCell"/>
              <w:snapToGrid w:val="0"/>
              <w:rPr>
                <w:lang w:val="lt-LT"/>
              </w:rPr>
            </w:pPr>
          </w:p>
        </w:tc>
        <w:tc>
          <w:tcPr>
            <w:tcW w:w="23" w:type="dxa"/>
          </w:tcPr>
          <w:p w14:paraId="0F6C8AF7" w14:textId="77777777" w:rsidR="00B67579" w:rsidRPr="006E0254" w:rsidRDefault="00B67579">
            <w:pPr>
              <w:pStyle w:val="EmptyLayoutCell"/>
              <w:snapToGrid w:val="0"/>
              <w:rPr>
                <w:lang w:val="lt-LT"/>
              </w:rPr>
            </w:pPr>
          </w:p>
        </w:tc>
        <w:tc>
          <w:tcPr>
            <w:tcW w:w="23" w:type="dxa"/>
          </w:tcPr>
          <w:p w14:paraId="521BE0B3" w14:textId="77777777" w:rsidR="00B67579" w:rsidRPr="006E0254" w:rsidRDefault="00B67579">
            <w:pPr>
              <w:pStyle w:val="EmptyLayoutCell"/>
              <w:snapToGrid w:val="0"/>
              <w:rPr>
                <w:lang w:val="lt-LT"/>
              </w:rPr>
            </w:pPr>
          </w:p>
        </w:tc>
        <w:tc>
          <w:tcPr>
            <w:tcW w:w="23" w:type="dxa"/>
          </w:tcPr>
          <w:p w14:paraId="12880AFF" w14:textId="77777777" w:rsidR="00B67579" w:rsidRPr="006E0254" w:rsidRDefault="00B67579">
            <w:pPr>
              <w:pStyle w:val="EmptyLayoutCell"/>
              <w:snapToGrid w:val="0"/>
              <w:rPr>
                <w:lang w:val="lt-LT"/>
              </w:rPr>
            </w:pPr>
          </w:p>
        </w:tc>
        <w:tc>
          <w:tcPr>
            <w:tcW w:w="9264" w:type="dxa"/>
          </w:tcPr>
          <w:p w14:paraId="081A958F" w14:textId="77777777" w:rsidR="00B67579" w:rsidRPr="006E0254" w:rsidRDefault="00B67579">
            <w:pPr>
              <w:pStyle w:val="EmptyLayoutCell"/>
              <w:snapToGrid w:val="0"/>
              <w:rPr>
                <w:lang w:val="lt-LT"/>
              </w:rPr>
            </w:pPr>
          </w:p>
        </w:tc>
        <w:tc>
          <w:tcPr>
            <w:tcW w:w="23" w:type="dxa"/>
          </w:tcPr>
          <w:p w14:paraId="7EE835E9" w14:textId="77777777" w:rsidR="00B67579" w:rsidRPr="006E0254" w:rsidRDefault="00B67579">
            <w:pPr>
              <w:pStyle w:val="EmptyLayoutCell"/>
              <w:snapToGrid w:val="0"/>
              <w:rPr>
                <w:lang w:val="lt-LT"/>
              </w:rPr>
            </w:pPr>
          </w:p>
        </w:tc>
      </w:tr>
      <w:tr w:rsidR="00B67579" w:rsidRPr="006E0254" w14:paraId="7B48BEB1" w14:textId="77777777" w:rsidTr="006E0254">
        <w:tc>
          <w:tcPr>
            <w:tcW w:w="23" w:type="dxa"/>
          </w:tcPr>
          <w:p w14:paraId="339F19CB" w14:textId="77777777" w:rsidR="00B67579" w:rsidRPr="006E0254" w:rsidRDefault="00B67579">
            <w:pPr>
              <w:pStyle w:val="EmptyLayoutCell"/>
              <w:snapToGrid w:val="0"/>
              <w:rPr>
                <w:lang w:val="lt-LT"/>
              </w:rPr>
            </w:pPr>
          </w:p>
        </w:tc>
        <w:tc>
          <w:tcPr>
            <w:tcW w:w="9333" w:type="dxa"/>
            <w:gridSpan w:val="4"/>
          </w:tcPr>
          <w:tbl>
            <w:tblPr>
              <w:tblW w:w="9069" w:type="dxa"/>
              <w:tblLayout w:type="fixed"/>
              <w:tblCellMar>
                <w:top w:w="40" w:type="dxa"/>
                <w:left w:w="40" w:type="dxa"/>
                <w:bottom w:w="40" w:type="dxa"/>
                <w:right w:w="40" w:type="dxa"/>
              </w:tblCellMar>
              <w:tblLook w:val="0000" w:firstRow="0" w:lastRow="0" w:firstColumn="0" w:lastColumn="0" w:noHBand="0" w:noVBand="0"/>
            </w:tblPr>
            <w:tblGrid>
              <w:gridCol w:w="9069"/>
            </w:tblGrid>
            <w:tr w:rsidR="00B67579" w:rsidRPr="006E0254" w14:paraId="06264FF5" w14:textId="77777777">
              <w:trPr>
                <w:trHeight w:val="260"/>
              </w:trPr>
              <w:tc>
                <w:tcPr>
                  <w:tcW w:w="9069" w:type="dxa"/>
                </w:tcPr>
                <w:p w14:paraId="79AD3DBC" w14:textId="77777777" w:rsidR="00B67579" w:rsidRPr="006E0254" w:rsidRDefault="00000000">
                  <w:pPr>
                    <w:rPr>
                      <w:color w:val="000000"/>
                      <w:sz w:val="24"/>
                      <w:lang w:val="lt-LT"/>
                    </w:rPr>
                  </w:pPr>
                  <w:r w:rsidRPr="006E0254">
                    <w:rPr>
                      <w:color w:val="000000"/>
                      <w:sz w:val="24"/>
                      <w:lang w:val="lt-LT"/>
                    </w:rPr>
                    <w:t>5. Rengia pranešimus spaudai, bendrauja su žiniasklaida.</w:t>
                  </w:r>
                </w:p>
              </w:tc>
            </w:tr>
            <w:tr w:rsidR="00B67579" w:rsidRPr="006E0254" w14:paraId="61357255" w14:textId="77777777">
              <w:trPr>
                <w:trHeight w:val="260"/>
              </w:trPr>
              <w:tc>
                <w:tcPr>
                  <w:tcW w:w="9069" w:type="dxa"/>
                </w:tcPr>
                <w:p w14:paraId="06D62AD2" w14:textId="77777777" w:rsidR="00B67579" w:rsidRPr="006E0254" w:rsidRDefault="00000000" w:rsidP="006E0254">
                  <w:pPr>
                    <w:jc w:val="both"/>
                    <w:rPr>
                      <w:color w:val="000000"/>
                      <w:sz w:val="24"/>
                      <w:lang w:val="lt-LT"/>
                    </w:rPr>
                  </w:pPr>
                  <w:r w:rsidRPr="006E0254">
                    <w:rPr>
                      <w:color w:val="000000"/>
                      <w:sz w:val="24"/>
                      <w:lang w:val="lt-LT"/>
                    </w:rPr>
                    <w:t>6. Ruošia vizualiąją informaciją viešinti, dirba su grafinio dizaino platformomis, kuria vizualinius maketus ir iliustracijas, filmuoja bei montuoja vaizdo turinį Savivaldybės viešiesiems komunikacijos kanalams ir reklamų kampanijoms.</w:t>
                  </w:r>
                </w:p>
              </w:tc>
            </w:tr>
            <w:tr w:rsidR="00B67579" w:rsidRPr="006E0254" w14:paraId="1AD4AB19" w14:textId="77777777">
              <w:trPr>
                <w:trHeight w:val="260"/>
              </w:trPr>
              <w:tc>
                <w:tcPr>
                  <w:tcW w:w="9069" w:type="dxa"/>
                </w:tcPr>
                <w:p w14:paraId="5A7021FC" w14:textId="77777777" w:rsidR="00B67579" w:rsidRPr="006E0254" w:rsidRDefault="00000000" w:rsidP="006E0254">
                  <w:pPr>
                    <w:jc w:val="both"/>
                    <w:rPr>
                      <w:color w:val="000000"/>
                      <w:sz w:val="24"/>
                      <w:lang w:val="lt-LT"/>
                    </w:rPr>
                  </w:pPr>
                  <w:r w:rsidRPr="006E0254">
                    <w:rPr>
                      <w:color w:val="000000"/>
                      <w:sz w:val="24"/>
                      <w:lang w:val="lt-LT"/>
                    </w:rPr>
                    <w:t>7. Planuoja ir įgyvendina reklamines kampanijas socialiniuose tinkluose, stebi jų pasiekiamumą ir įsitraukimą, analizuoja parodymų, paspaudimų ir konversijų duomenis, rengia ataskaitas bei inicijuoja tolesnius veiksmus komunikacijos tobulinimui.</w:t>
                  </w:r>
                </w:p>
              </w:tc>
            </w:tr>
            <w:tr w:rsidR="00B67579" w:rsidRPr="006E0254" w14:paraId="0AF0193A" w14:textId="77777777">
              <w:trPr>
                <w:trHeight w:val="260"/>
              </w:trPr>
              <w:tc>
                <w:tcPr>
                  <w:tcW w:w="9069" w:type="dxa"/>
                </w:tcPr>
                <w:p w14:paraId="6BB49CCB" w14:textId="77777777" w:rsidR="00B67579" w:rsidRPr="006E0254" w:rsidRDefault="00000000" w:rsidP="006E0254">
                  <w:pPr>
                    <w:jc w:val="both"/>
                    <w:rPr>
                      <w:color w:val="000000"/>
                      <w:sz w:val="24"/>
                      <w:lang w:val="lt-LT"/>
                    </w:rPr>
                  </w:pPr>
                  <w:r w:rsidRPr="006E0254">
                    <w:rPr>
                      <w:color w:val="000000"/>
                      <w:sz w:val="24"/>
                      <w:lang w:val="lt-LT"/>
                    </w:rPr>
                    <w:t>8. Prižiūri interneto svetainę karjerasiauliuose.lt, rengia ir skelbia joje informaciją, organizuoja šios svetainės rinkodaros veiklą.</w:t>
                  </w:r>
                </w:p>
              </w:tc>
            </w:tr>
            <w:tr w:rsidR="00B67579" w:rsidRPr="006E0254" w14:paraId="1DFFC9CF" w14:textId="77777777">
              <w:trPr>
                <w:trHeight w:val="260"/>
              </w:trPr>
              <w:tc>
                <w:tcPr>
                  <w:tcW w:w="9069" w:type="dxa"/>
                </w:tcPr>
                <w:p w14:paraId="380474C0" w14:textId="77777777" w:rsidR="00B67579" w:rsidRPr="006E0254" w:rsidRDefault="00000000" w:rsidP="006E0254">
                  <w:pPr>
                    <w:jc w:val="both"/>
                    <w:rPr>
                      <w:color w:val="000000"/>
                      <w:sz w:val="24"/>
                      <w:lang w:val="lt-LT"/>
                    </w:rPr>
                  </w:pPr>
                  <w:r w:rsidRPr="006E0254">
                    <w:rPr>
                      <w:color w:val="000000"/>
                      <w:sz w:val="24"/>
                      <w:lang w:val="lt-LT"/>
                    </w:rPr>
                    <w:t>9. Administruoja interneto platformą Globalūs Šiauliai, bendradarbiauja su miesto ambasadoriais, įtraukia juos į bendrus su Savivaldybe  projektus.</w:t>
                  </w:r>
                </w:p>
              </w:tc>
            </w:tr>
            <w:tr w:rsidR="00B67579" w:rsidRPr="006E0254" w14:paraId="5888EE5B" w14:textId="77777777">
              <w:trPr>
                <w:trHeight w:val="260"/>
              </w:trPr>
              <w:tc>
                <w:tcPr>
                  <w:tcW w:w="9069" w:type="dxa"/>
                </w:tcPr>
                <w:p w14:paraId="78EDDECA" w14:textId="77777777" w:rsidR="00B67579" w:rsidRPr="006E0254" w:rsidRDefault="00000000" w:rsidP="006E0254">
                  <w:pPr>
                    <w:jc w:val="both"/>
                    <w:rPr>
                      <w:color w:val="000000"/>
                      <w:sz w:val="24"/>
                      <w:lang w:val="lt-LT"/>
                    </w:rPr>
                  </w:pPr>
                  <w:r w:rsidRPr="006E0254">
                    <w:rPr>
                      <w:color w:val="000000"/>
                      <w:sz w:val="24"/>
                      <w:lang w:val="lt-LT"/>
                    </w:rPr>
                    <w:t>10. Bendradarbiauja su programų Kurk Lietuvą ir Renkuosi Lietuvą koordinatoriais.</w:t>
                  </w:r>
                </w:p>
              </w:tc>
            </w:tr>
            <w:tr w:rsidR="00B67579" w:rsidRPr="006E0254" w14:paraId="125A919B" w14:textId="77777777">
              <w:trPr>
                <w:trHeight w:val="260"/>
              </w:trPr>
              <w:tc>
                <w:tcPr>
                  <w:tcW w:w="9069" w:type="dxa"/>
                </w:tcPr>
                <w:p w14:paraId="182D0662" w14:textId="77777777" w:rsidR="00B67579" w:rsidRPr="006E0254" w:rsidRDefault="00000000" w:rsidP="006E0254">
                  <w:pPr>
                    <w:jc w:val="both"/>
                    <w:rPr>
                      <w:color w:val="000000"/>
                      <w:sz w:val="24"/>
                      <w:lang w:val="lt-LT"/>
                    </w:rPr>
                  </w:pPr>
                  <w:r w:rsidRPr="006E0254">
                    <w:rPr>
                      <w:color w:val="000000"/>
                      <w:sz w:val="24"/>
                      <w:lang w:val="lt-LT"/>
                    </w:rPr>
                    <w:t>11. Prižiūri ir atnaujina informaciją interneto svetainės www.siauliai.lt versijoje anglų kalba.</w:t>
                  </w:r>
                </w:p>
              </w:tc>
            </w:tr>
            <w:tr w:rsidR="00B67579" w:rsidRPr="006E0254" w14:paraId="41E51ED0" w14:textId="77777777">
              <w:trPr>
                <w:trHeight w:val="260"/>
              </w:trPr>
              <w:tc>
                <w:tcPr>
                  <w:tcW w:w="9069" w:type="dxa"/>
                </w:tcPr>
                <w:p w14:paraId="37909D08" w14:textId="77777777" w:rsidR="00B67579" w:rsidRPr="006E0254" w:rsidRDefault="00000000" w:rsidP="006E0254">
                  <w:pPr>
                    <w:jc w:val="both"/>
                    <w:rPr>
                      <w:color w:val="000000"/>
                      <w:sz w:val="24"/>
                      <w:lang w:val="lt-LT"/>
                    </w:rPr>
                  </w:pPr>
                  <w:r w:rsidRPr="006E0254">
                    <w:rPr>
                      <w:color w:val="000000"/>
                      <w:sz w:val="24"/>
                      <w:lang w:val="lt-LT"/>
                    </w:rPr>
                    <w:t>12. Vykdo viešuosius pirkimus, dalyvauja darbo grupių ir komisijų, į kurias yra įtrauktas, veikloje.</w:t>
                  </w:r>
                </w:p>
              </w:tc>
            </w:tr>
            <w:tr w:rsidR="00B67579" w:rsidRPr="006E0254" w14:paraId="4789AF9C" w14:textId="77777777">
              <w:trPr>
                <w:trHeight w:val="260"/>
              </w:trPr>
              <w:tc>
                <w:tcPr>
                  <w:tcW w:w="9069" w:type="dxa"/>
                </w:tcPr>
                <w:p w14:paraId="0DDBE26A" w14:textId="77777777" w:rsidR="00B67579" w:rsidRPr="006E0254" w:rsidRDefault="00000000" w:rsidP="006E0254">
                  <w:pPr>
                    <w:jc w:val="both"/>
                    <w:rPr>
                      <w:color w:val="000000"/>
                      <w:sz w:val="24"/>
                      <w:lang w:val="lt-LT"/>
                    </w:rPr>
                  </w:pPr>
                  <w:r w:rsidRPr="006E0254">
                    <w:rPr>
                      <w:color w:val="000000"/>
                      <w:sz w:val="24"/>
                      <w:lang w:val="lt-LT"/>
                    </w:rPr>
                    <w:t>13. Bendradarbiauja su išoriniais partneriais (Google Ads, SEO, Meta Ads, Google Analytics) dėl skaitmeninės rinkodaros priemonių planavimo, įgyvendinimo ir analizės.</w:t>
                  </w:r>
                </w:p>
              </w:tc>
            </w:tr>
            <w:tr w:rsidR="00B67579" w:rsidRPr="006E0254" w14:paraId="3980B448" w14:textId="77777777">
              <w:trPr>
                <w:trHeight w:val="260"/>
              </w:trPr>
              <w:tc>
                <w:tcPr>
                  <w:tcW w:w="9069" w:type="dxa"/>
                </w:tcPr>
                <w:p w14:paraId="0822C8DE" w14:textId="77777777" w:rsidR="00B67579" w:rsidRPr="006E0254" w:rsidRDefault="00000000" w:rsidP="006E0254">
                  <w:pPr>
                    <w:jc w:val="both"/>
                    <w:rPr>
                      <w:color w:val="000000"/>
                      <w:sz w:val="24"/>
                      <w:lang w:val="lt-LT"/>
                    </w:rPr>
                  </w:pPr>
                  <w:r w:rsidRPr="006E0254">
                    <w:rPr>
                      <w:color w:val="000000"/>
                      <w:sz w:val="24"/>
                      <w:lang w:val="lt-LT"/>
                    </w:rPr>
                    <w:t>14. Organizuoja susitikimus su užsienio lietuvių bendruomenėmis ir diasporos atstovais, palaiko su jais ryšius, atstovauja Šiaulių miestą tarptautiniuose bendruomenių renginiuose.</w:t>
                  </w:r>
                </w:p>
              </w:tc>
            </w:tr>
            <w:tr w:rsidR="00B67579" w:rsidRPr="006E0254" w14:paraId="69E72A96" w14:textId="77777777">
              <w:trPr>
                <w:trHeight w:val="260"/>
              </w:trPr>
              <w:tc>
                <w:tcPr>
                  <w:tcW w:w="9069" w:type="dxa"/>
                </w:tcPr>
                <w:p w14:paraId="1990FA83" w14:textId="77777777" w:rsidR="00B67579" w:rsidRPr="006E0254" w:rsidRDefault="00000000" w:rsidP="006E0254">
                  <w:pPr>
                    <w:jc w:val="both"/>
                    <w:rPr>
                      <w:color w:val="000000"/>
                      <w:sz w:val="24"/>
                      <w:lang w:val="lt-LT"/>
                    </w:rPr>
                  </w:pPr>
                  <w:r w:rsidRPr="006E0254">
                    <w:rPr>
                      <w:color w:val="000000"/>
                      <w:sz w:val="24"/>
                      <w:lang w:val="lt-LT"/>
                    </w:rPr>
                    <w:lastRenderedPageBreak/>
                    <w:t>15. Koordinuoja bendruomenės iniciatyvų, skirtų gyvenamajai aplinkai gerinti, projektų idėjų atrankos konkursą, organizuoja projekto viešinimą, teikia informaciją idėjų autoriams.</w:t>
                  </w:r>
                </w:p>
              </w:tc>
            </w:tr>
            <w:tr w:rsidR="00B67579" w:rsidRPr="006E0254" w14:paraId="5DC63715" w14:textId="77777777">
              <w:trPr>
                <w:trHeight w:val="260"/>
              </w:trPr>
              <w:tc>
                <w:tcPr>
                  <w:tcW w:w="9069" w:type="dxa"/>
                </w:tcPr>
                <w:p w14:paraId="6459A2C4" w14:textId="77777777" w:rsidR="00B67579" w:rsidRPr="006E0254" w:rsidRDefault="00000000" w:rsidP="006E0254">
                  <w:pPr>
                    <w:jc w:val="both"/>
                    <w:rPr>
                      <w:color w:val="000000"/>
                      <w:sz w:val="24"/>
                      <w:lang w:val="lt-LT"/>
                    </w:rPr>
                  </w:pPr>
                  <w:r w:rsidRPr="006E0254">
                    <w:rPr>
                      <w:color w:val="000000"/>
                      <w:sz w:val="24"/>
                      <w:lang w:val="lt-LT"/>
                    </w:rPr>
                    <w:t>16. Koordinuoja Savivaldybės bendradarbiavimą su Šiaulių technologijų mokymo centru, Vilniaus universiteto Šiaulių Akademija ir Šiaulių valstybine kolegija.</w:t>
                  </w:r>
                </w:p>
              </w:tc>
            </w:tr>
            <w:tr w:rsidR="00B67579" w:rsidRPr="006E0254" w14:paraId="50EA94EB" w14:textId="77777777">
              <w:trPr>
                <w:trHeight w:val="260"/>
              </w:trPr>
              <w:tc>
                <w:tcPr>
                  <w:tcW w:w="9069" w:type="dxa"/>
                </w:tcPr>
                <w:p w14:paraId="183C0077" w14:textId="34EBDBC4" w:rsidR="00B67579" w:rsidRPr="006E0254" w:rsidRDefault="00000000" w:rsidP="006E0254">
                  <w:pPr>
                    <w:jc w:val="both"/>
                    <w:rPr>
                      <w:color w:val="000000"/>
                      <w:sz w:val="24"/>
                      <w:lang w:val="lt-LT"/>
                    </w:rPr>
                  </w:pPr>
                  <w:r w:rsidRPr="006E0254">
                    <w:rPr>
                      <w:color w:val="000000"/>
                      <w:sz w:val="24"/>
                      <w:lang w:val="lt-LT"/>
                    </w:rPr>
                    <w:t xml:space="preserve">17. </w:t>
                  </w:r>
                  <w:r w:rsidR="000A60E7">
                    <w:rPr>
                      <w:color w:val="000000"/>
                      <w:sz w:val="24"/>
                      <w:lang w:val="lt-LT"/>
                    </w:rPr>
                    <w:t xml:space="preserve">Atstovauja </w:t>
                  </w:r>
                  <w:r w:rsidRPr="006E0254">
                    <w:rPr>
                      <w:color w:val="000000"/>
                      <w:sz w:val="24"/>
                      <w:lang w:val="lt-LT"/>
                    </w:rPr>
                    <w:t>Šiaulių miesto savivaldyb</w:t>
                  </w:r>
                  <w:r w:rsidR="000A60E7">
                    <w:rPr>
                      <w:color w:val="000000"/>
                      <w:sz w:val="24"/>
                      <w:lang w:val="lt-LT"/>
                    </w:rPr>
                    <w:t xml:space="preserve">ę </w:t>
                  </w:r>
                  <w:r w:rsidRPr="006E0254">
                    <w:rPr>
                      <w:color w:val="000000"/>
                      <w:sz w:val="24"/>
                      <w:lang w:val="lt-LT"/>
                    </w:rPr>
                    <w:t>susitikimuose su Invest Lithuania ir Užsienio reikalų ministerija, sprendžiant diasporos pritraukimo į Lietuvą bei Šiaulių aukštojo ir profesinio mokymo plėtros klausimus.</w:t>
                  </w:r>
                </w:p>
              </w:tc>
            </w:tr>
            <w:tr w:rsidR="00B67579" w:rsidRPr="006E0254" w14:paraId="43C7F02A" w14:textId="77777777">
              <w:trPr>
                <w:trHeight w:val="260"/>
              </w:trPr>
              <w:tc>
                <w:tcPr>
                  <w:tcW w:w="9069" w:type="dxa"/>
                </w:tcPr>
                <w:p w14:paraId="525FE458" w14:textId="77777777" w:rsidR="00B67579" w:rsidRPr="006E0254" w:rsidRDefault="00000000" w:rsidP="006E0254">
                  <w:pPr>
                    <w:jc w:val="both"/>
                    <w:rPr>
                      <w:color w:val="000000"/>
                      <w:sz w:val="24"/>
                      <w:lang w:val="lt-LT"/>
                    </w:rPr>
                  </w:pPr>
                  <w:r w:rsidRPr="006E0254">
                    <w:rPr>
                      <w:color w:val="000000"/>
                      <w:sz w:val="24"/>
                      <w:lang w:val="lt-LT"/>
                    </w:rPr>
                    <w:t>18. Bendradarbiauja su Užimtumo tarnyba ir regioniniu karjeros centru Karjeras dėl grįžtančiųjų sėkmingos integracijos į Šiaulių miestą.</w:t>
                  </w:r>
                </w:p>
              </w:tc>
            </w:tr>
            <w:tr w:rsidR="00B67579" w:rsidRPr="006E0254" w14:paraId="2E57DE9D" w14:textId="77777777">
              <w:trPr>
                <w:trHeight w:val="260"/>
              </w:trPr>
              <w:tc>
                <w:tcPr>
                  <w:tcW w:w="9069" w:type="dxa"/>
                </w:tcPr>
                <w:p w14:paraId="6855602F" w14:textId="77777777" w:rsidR="00B67579" w:rsidRPr="006E0254" w:rsidRDefault="00000000" w:rsidP="006E0254">
                  <w:pPr>
                    <w:jc w:val="both"/>
                    <w:rPr>
                      <w:color w:val="000000"/>
                      <w:sz w:val="24"/>
                      <w:lang w:val="lt-LT"/>
                    </w:rPr>
                  </w:pPr>
                  <w:r w:rsidRPr="006E0254">
                    <w:rPr>
                      <w:color w:val="000000"/>
                      <w:sz w:val="24"/>
                      <w:lang w:val="lt-LT"/>
                    </w:rPr>
                    <w:t>19. Kuria ir įgyvendina nenuolatines komunikacijos kampanijas apie Šiaulių miestą, ieško reklamos galimybių Lietuvoje ir užsienyje, rengia bei koordinuoja informaciją apie Savivaldybę įvairiuose informacijos sklaidos kanaluose (radijuje, televizijoje, žurnaluose, lauko stenduose ir kt.), užtikrina vieningą ir profesionalų miesto įvaizdžio pristatymą.</w:t>
                  </w:r>
                </w:p>
              </w:tc>
            </w:tr>
            <w:tr w:rsidR="00B67579" w:rsidRPr="006E0254" w14:paraId="420CCB19" w14:textId="77777777">
              <w:trPr>
                <w:trHeight w:val="260"/>
              </w:trPr>
              <w:tc>
                <w:tcPr>
                  <w:tcW w:w="9069" w:type="dxa"/>
                </w:tcPr>
                <w:p w14:paraId="7C040A51" w14:textId="77777777" w:rsidR="00B67579" w:rsidRPr="006E0254" w:rsidRDefault="00000000" w:rsidP="006E0254">
                  <w:pPr>
                    <w:jc w:val="both"/>
                    <w:rPr>
                      <w:color w:val="000000"/>
                      <w:sz w:val="24"/>
                      <w:lang w:val="lt-LT"/>
                    </w:rPr>
                  </w:pPr>
                  <w:r w:rsidRPr="006E0254">
                    <w:rPr>
                      <w:color w:val="000000"/>
                      <w:sz w:val="24"/>
                      <w:lang w:val="lt-LT"/>
                    </w:rPr>
                    <w:t>20. Vykdo kitus nenuolatinio pobūdžio su įstaigos veikla susijusius pavedimus.</w:t>
                  </w:r>
                </w:p>
              </w:tc>
            </w:tr>
          </w:tbl>
          <w:p w14:paraId="7FD859B7" w14:textId="77777777" w:rsidR="00B67579" w:rsidRPr="006E0254" w:rsidRDefault="00B67579">
            <w:pPr>
              <w:rPr>
                <w:lang w:val="lt-LT"/>
              </w:rPr>
            </w:pPr>
          </w:p>
        </w:tc>
        <w:tc>
          <w:tcPr>
            <w:tcW w:w="23" w:type="dxa"/>
          </w:tcPr>
          <w:p w14:paraId="29F6C74E" w14:textId="77777777" w:rsidR="00B67579" w:rsidRPr="006E0254" w:rsidRDefault="00B67579">
            <w:pPr>
              <w:pStyle w:val="EmptyLayoutCell"/>
              <w:snapToGrid w:val="0"/>
              <w:rPr>
                <w:lang w:val="lt-LT"/>
              </w:rPr>
            </w:pPr>
          </w:p>
        </w:tc>
      </w:tr>
      <w:tr w:rsidR="00B67579" w:rsidRPr="006E0254" w14:paraId="56A06E0E" w14:textId="77777777" w:rsidTr="006E0254">
        <w:trPr>
          <w:trHeight w:val="99"/>
        </w:trPr>
        <w:tc>
          <w:tcPr>
            <w:tcW w:w="23" w:type="dxa"/>
          </w:tcPr>
          <w:p w14:paraId="30C897D2" w14:textId="77777777" w:rsidR="00B67579" w:rsidRPr="006E0254" w:rsidRDefault="00B67579">
            <w:pPr>
              <w:pStyle w:val="EmptyLayoutCell"/>
              <w:snapToGrid w:val="0"/>
              <w:rPr>
                <w:lang w:val="lt-LT"/>
              </w:rPr>
            </w:pPr>
          </w:p>
        </w:tc>
        <w:tc>
          <w:tcPr>
            <w:tcW w:w="23" w:type="dxa"/>
          </w:tcPr>
          <w:p w14:paraId="1A750F29" w14:textId="77777777" w:rsidR="00B67579" w:rsidRPr="006E0254" w:rsidRDefault="00B67579">
            <w:pPr>
              <w:pStyle w:val="EmptyLayoutCell"/>
              <w:snapToGrid w:val="0"/>
              <w:rPr>
                <w:lang w:val="lt-LT"/>
              </w:rPr>
            </w:pPr>
          </w:p>
        </w:tc>
        <w:tc>
          <w:tcPr>
            <w:tcW w:w="23" w:type="dxa"/>
          </w:tcPr>
          <w:p w14:paraId="17D35065" w14:textId="77777777" w:rsidR="00B67579" w:rsidRPr="006E0254" w:rsidRDefault="00B67579">
            <w:pPr>
              <w:pStyle w:val="EmptyLayoutCell"/>
              <w:snapToGrid w:val="0"/>
              <w:rPr>
                <w:lang w:val="lt-LT"/>
              </w:rPr>
            </w:pPr>
          </w:p>
        </w:tc>
        <w:tc>
          <w:tcPr>
            <w:tcW w:w="23" w:type="dxa"/>
          </w:tcPr>
          <w:p w14:paraId="20BFE485" w14:textId="77777777" w:rsidR="00B67579" w:rsidRPr="006E0254" w:rsidRDefault="00B67579">
            <w:pPr>
              <w:pStyle w:val="EmptyLayoutCell"/>
              <w:snapToGrid w:val="0"/>
              <w:rPr>
                <w:lang w:val="lt-LT"/>
              </w:rPr>
            </w:pPr>
          </w:p>
        </w:tc>
        <w:tc>
          <w:tcPr>
            <w:tcW w:w="9264" w:type="dxa"/>
          </w:tcPr>
          <w:p w14:paraId="7CAE9422" w14:textId="77777777" w:rsidR="00B67579" w:rsidRPr="006E0254" w:rsidRDefault="00B67579">
            <w:pPr>
              <w:pStyle w:val="EmptyLayoutCell"/>
              <w:snapToGrid w:val="0"/>
              <w:rPr>
                <w:lang w:val="lt-LT"/>
              </w:rPr>
            </w:pPr>
          </w:p>
        </w:tc>
        <w:tc>
          <w:tcPr>
            <w:tcW w:w="23" w:type="dxa"/>
          </w:tcPr>
          <w:p w14:paraId="5075EA0A" w14:textId="77777777" w:rsidR="00B67579" w:rsidRPr="006E0254" w:rsidRDefault="00B67579">
            <w:pPr>
              <w:pStyle w:val="EmptyLayoutCell"/>
              <w:snapToGrid w:val="0"/>
              <w:rPr>
                <w:lang w:val="lt-LT"/>
              </w:rPr>
            </w:pPr>
          </w:p>
        </w:tc>
      </w:tr>
      <w:tr w:rsidR="00B67579" w:rsidRPr="006E0254" w14:paraId="09C55593" w14:textId="77777777" w:rsidTr="006E0254">
        <w:trPr>
          <w:gridAfter w:val="1"/>
          <w:wAfter w:w="23" w:type="dxa"/>
        </w:trPr>
        <w:tc>
          <w:tcPr>
            <w:tcW w:w="23" w:type="dxa"/>
          </w:tcPr>
          <w:p w14:paraId="63AAE28E" w14:textId="77777777" w:rsidR="00B67579" w:rsidRPr="006E0254" w:rsidRDefault="00B67579">
            <w:pPr>
              <w:pStyle w:val="EmptyLayoutCell"/>
              <w:snapToGrid w:val="0"/>
              <w:rPr>
                <w:lang w:val="lt-LT"/>
              </w:rPr>
            </w:pPr>
          </w:p>
        </w:tc>
        <w:tc>
          <w:tcPr>
            <w:tcW w:w="23" w:type="dxa"/>
          </w:tcPr>
          <w:p w14:paraId="2DC248C3" w14:textId="77777777" w:rsidR="00B67579" w:rsidRPr="006E0254" w:rsidRDefault="00B67579">
            <w:pPr>
              <w:pStyle w:val="EmptyLayoutCell"/>
              <w:snapToGrid w:val="0"/>
              <w:rPr>
                <w:lang w:val="lt-LT"/>
              </w:rPr>
            </w:pPr>
          </w:p>
        </w:tc>
        <w:tc>
          <w:tcPr>
            <w:tcW w:w="23" w:type="dxa"/>
          </w:tcPr>
          <w:p w14:paraId="116E3F41" w14:textId="77777777" w:rsidR="00B67579" w:rsidRPr="006E0254" w:rsidRDefault="00B67579">
            <w:pPr>
              <w:pStyle w:val="EmptyLayoutCell"/>
              <w:snapToGrid w:val="0"/>
              <w:rPr>
                <w:lang w:val="lt-LT"/>
              </w:rPr>
            </w:pPr>
          </w:p>
        </w:tc>
        <w:tc>
          <w:tcPr>
            <w:tcW w:w="23" w:type="dxa"/>
          </w:tcPr>
          <w:p w14:paraId="4D7D4EFE" w14:textId="77777777" w:rsidR="00B67579" w:rsidRPr="006E0254" w:rsidRDefault="00B67579">
            <w:pPr>
              <w:pStyle w:val="EmptyLayoutCell"/>
              <w:snapToGrid w:val="0"/>
              <w:rPr>
                <w:lang w:val="lt-LT"/>
              </w:rPr>
            </w:pPr>
          </w:p>
        </w:tc>
        <w:tc>
          <w:tcPr>
            <w:tcW w:w="9264" w:type="dxa"/>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B67579" w:rsidRPr="006E0254" w14:paraId="46018A43" w14:textId="77777777">
              <w:trPr>
                <w:trHeight w:val="600"/>
              </w:trPr>
              <w:tc>
                <w:tcPr>
                  <w:tcW w:w="9070" w:type="dxa"/>
                </w:tcPr>
                <w:p w14:paraId="5B4C50D2" w14:textId="77777777" w:rsidR="00B67579" w:rsidRPr="006E0254" w:rsidRDefault="00000000">
                  <w:pPr>
                    <w:jc w:val="center"/>
                    <w:rPr>
                      <w:b/>
                      <w:color w:val="000000"/>
                      <w:sz w:val="24"/>
                      <w:lang w:val="lt-LT"/>
                    </w:rPr>
                  </w:pPr>
                  <w:r w:rsidRPr="006E0254">
                    <w:rPr>
                      <w:b/>
                      <w:color w:val="000000"/>
                      <w:sz w:val="24"/>
                      <w:lang w:val="lt-LT"/>
                    </w:rPr>
                    <w:t>V SKYRIUS</w:t>
                  </w:r>
                </w:p>
                <w:p w14:paraId="19C56D5F" w14:textId="77777777" w:rsidR="00B67579" w:rsidRPr="006E0254" w:rsidRDefault="00000000">
                  <w:pPr>
                    <w:jc w:val="center"/>
                    <w:rPr>
                      <w:b/>
                      <w:color w:val="000000"/>
                      <w:sz w:val="24"/>
                      <w:lang w:val="lt-LT"/>
                    </w:rPr>
                  </w:pPr>
                  <w:r w:rsidRPr="006E0254">
                    <w:rPr>
                      <w:b/>
                      <w:color w:val="000000"/>
                      <w:sz w:val="24"/>
                      <w:lang w:val="lt-LT"/>
                    </w:rPr>
                    <w:t>SPECIALIEJI REIKALAVIMAI</w:t>
                  </w:r>
                </w:p>
              </w:tc>
            </w:tr>
            <w:tr w:rsidR="00B67579" w:rsidRPr="006E0254" w14:paraId="679BECA8" w14:textId="77777777">
              <w:trPr>
                <w:trHeight w:val="260"/>
              </w:trPr>
              <w:tc>
                <w:tcPr>
                  <w:tcW w:w="9070" w:type="dxa"/>
                </w:tcPr>
                <w:p w14:paraId="44220162" w14:textId="77777777" w:rsidR="00B67579" w:rsidRPr="006E0254" w:rsidRDefault="00000000">
                  <w:pPr>
                    <w:rPr>
                      <w:lang w:val="lt-LT"/>
                    </w:rPr>
                  </w:pPr>
                  <w:r w:rsidRPr="006E0254">
                    <w:rPr>
                      <w:color w:val="000000"/>
                      <w:sz w:val="24"/>
                      <w:lang w:val="lt-LT"/>
                    </w:rPr>
                    <w:t>21. Išsilavinimo ir darbo patirties reikalavimai:</w:t>
                  </w:r>
                  <w:r w:rsidRPr="006E0254">
                    <w:rPr>
                      <w:color w:val="FFFFFF"/>
                      <w:sz w:val="24"/>
                      <w:lang w:val="lt-LT"/>
                    </w:rPr>
                    <w:t>0</w:t>
                  </w:r>
                </w:p>
              </w:tc>
            </w:tr>
            <w:tr w:rsidR="00B67579" w:rsidRPr="006E0254" w14:paraId="21BD65D8" w14:textId="77777777">
              <w:trPr>
                <w:trHeight w:val="339"/>
              </w:trPr>
              <w:tc>
                <w:tcPr>
                  <w:tcW w:w="9070" w:type="dxa"/>
                  <w:tcMar>
                    <w:top w:w="0" w:type="dxa"/>
                    <w:left w:w="0" w:type="dxa"/>
                    <w:bottom w:w="0" w:type="dxa"/>
                    <w:right w:w="0" w:type="dxa"/>
                  </w:tcMar>
                </w:tcPr>
                <w:tbl>
                  <w:tblPr>
                    <w:tblW w:w="9070" w:type="dxa"/>
                    <w:tblLayout w:type="fixed"/>
                    <w:tblCellMar>
                      <w:left w:w="0" w:type="dxa"/>
                      <w:right w:w="0" w:type="dxa"/>
                    </w:tblCellMar>
                    <w:tblLook w:val="0000" w:firstRow="0" w:lastRow="0" w:firstColumn="0" w:lastColumn="0" w:noHBand="0" w:noVBand="0"/>
                  </w:tblPr>
                  <w:tblGrid>
                    <w:gridCol w:w="9070"/>
                  </w:tblGrid>
                  <w:tr w:rsidR="00B67579" w:rsidRPr="006E0254" w14:paraId="3518BB94" w14:textId="77777777">
                    <w:trPr>
                      <w:trHeight w:val="339"/>
                    </w:trPr>
                    <w:tc>
                      <w:tcPr>
                        <w:tcW w:w="9070" w:type="dxa"/>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B67579" w:rsidRPr="006E0254" w14:paraId="2C813D86" w14:textId="77777777">
                          <w:trPr>
                            <w:trHeight w:val="259"/>
                          </w:trPr>
                          <w:tc>
                            <w:tcPr>
                              <w:tcW w:w="9070" w:type="dxa"/>
                            </w:tcPr>
                            <w:p w14:paraId="63D2E3FD" w14:textId="77777777" w:rsidR="00B67579" w:rsidRPr="006E0254" w:rsidRDefault="00000000" w:rsidP="006E0254">
                              <w:pPr>
                                <w:jc w:val="both"/>
                                <w:rPr>
                                  <w:color w:val="000000"/>
                                  <w:sz w:val="24"/>
                                  <w:lang w:val="lt-LT"/>
                                </w:rPr>
                              </w:pPr>
                              <w:r w:rsidRPr="006E0254">
                                <w:rPr>
                                  <w:color w:val="000000"/>
                                  <w:sz w:val="24"/>
                                  <w:lang w:val="lt-LT"/>
                                </w:rPr>
                                <w:t xml:space="preserve">21.1. išsilavinimas – aukštasis koleginis išsilavinimas (profesinio bakalauro kvalifikacinis laipsnis) arba jam lygiavertė aukštojo mokslo kvalifikacija; </w:t>
                              </w:r>
                            </w:p>
                          </w:tc>
                        </w:tr>
                      </w:tbl>
                      <w:p w14:paraId="752204A2" w14:textId="77777777" w:rsidR="00B67579" w:rsidRPr="006E0254" w:rsidRDefault="00B67579">
                        <w:pPr>
                          <w:rPr>
                            <w:lang w:val="lt-LT"/>
                          </w:rPr>
                        </w:pPr>
                      </w:p>
                    </w:tc>
                  </w:tr>
                </w:tbl>
                <w:p w14:paraId="10E0F901" w14:textId="77777777" w:rsidR="00B67579" w:rsidRPr="006E0254" w:rsidRDefault="00B67579">
                  <w:pPr>
                    <w:rPr>
                      <w:lang w:val="lt-LT"/>
                    </w:rPr>
                  </w:pPr>
                </w:p>
              </w:tc>
            </w:tr>
            <w:tr w:rsidR="00B67579" w:rsidRPr="006E0254" w14:paraId="5A862B1D" w14:textId="77777777">
              <w:trPr>
                <w:trHeight w:val="260"/>
              </w:trPr>
              <w:tc>
                <w:tcPr>
                  <w:tcW w:w="9070" w:type="dxa"/>
                </w:tcPr>
                <w:p w14:paraId="79F8D812" w14:textId="77777777" w:rsidR="00B67579" w:rsidRPr="006E0254" w:rsidRDefault="00000000">
                  <w:pPr>
                    <w:rPr>
                      <w:lang w:val="lt-LT"/>
                    </w:rPr>
                  </w:pPr>
                  <w:r w:rsidRPr="006E0254">
                    <w:rPr>
                      <w:color w:val="000000"/>
                      <w:sz w:val="24"/>
                      <w:lang w:val="lt-LT"/>
                    </w:rPr>
                    <w:t>22. Užsienio kalba (-os) ir jos (-ų) mokėjimo lygis:</w:t>
                  </w:r>
                  <w:r w:rsidRPr="006E0254">
                    <w:rPr>
                      <w:color w:val="FFFFFF"/>
                      <w:sz w:val="24"/>
                      <w:lang w:val="lt-LT"/>
                    </w:rPr>
                    <w:t>0</w:t>
                  </w:r>
                </w:p>
              </w:tc>
            </w:tr>
            <w:tr w:rsidR="00B67579" w:rsidRPr="006E0254" w14:paraId="2AF3DAA9"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B67579" w:rsidRPr="006E0254" w14:paraId="37DC7382" w14:textId="77777777">
                    <w:trPr>
                      <w:trHeight w:val="260"/>
                    </w:trPr>
                    <w:tc>
                      <w:tcPr>
                        <w:tcW w:w="9070" w:type="dxa"/>
                      </w:tcPr>
                      <w:p w14:paraId="6830EC0C" w14:textId="77777777" w:rsidR="00B67579" w:rsidRPr="006E0254" w:rsidRDefault="00000000">
                        <w:pPr>
                          <w:rPr>
                            <w:color w:val="000000"/>
                            <w:sz w:val="24"/>
                            <w:lang w:val="lt-LT"/>
                          </w:rPr>
                        </w:pPr>
                        <w:r w:rsidRPr="006E0254">
                          <w:rPr>
                            <w:color w:val="000000"/>
                            <w:sz w:val="24"/>
                            <w:lang w:val="lt-LT"/>
                          </w:rPr>
                          <w:t>22.1. anglų (C1).</w:t>
                        </w:r>
                      </w:p>
                    </w:tc>
                  </w:tr>
                </w:tbl>
                <w:p w14:paraId="1F481254" w14:textId="77777777" w:rsidR="00B67579" w:rsidRPr="006E0254" w:rsidRDefault="00B67579">
                  <w:pPr>
                    <w:rPr>
                      <w:lang w:val="lt-LT"/>
                    </w:rPr>
                  </w:pPr>
                </w:p>
              </w:tc>
            </w:tr>
          </w:tbl>
          <w:p w14:paraId="68185D6F" w14:textId="77777777" w:rsidR="00B67579" w:rsidRPr="006E0254" w:rsidRDefault="00B67579">
            <w:pPr>
              <w:rPr>
                <w:lang w:val="lt-LT"/>
              </w:rPr>
            </w:pPr>
          </w:p>
        </w:tc>
      </w:tr>
      <w:tr w:rsidR="00B67579" w:rsidRPr="006E0254" w14:paraId="696C91CA" w14:textId="77777777" w:rsidTr="006E0254">
        <w:trPr>
          <w:trHeight w:val="490"/>
        </w:trPr>
        <w:tc>
          <w:tcPr>
            <w:tcW w:w="23" w:type="dxa"/>
          </w:tcPr>
          <w:p w14:paraId="7270B19B" w14:textId="77777777" w:rsidR="00B67579" w:rsidRPr="006E0254" w:rsidRDefault="00B67579">
            <w:pPr>
              <w:pStyle w:val="EmptyLayoutCell"/>
              <w:snapToGrid w:val="0"/>
              <w:rPr>
                <w:lang w:val="lt-LT"/>
              </w:rPr>
            </w:pPr>
          </w:p>
        </w:tc>
        <w:tc>
          <w:tcPr>
            <w:tcW w:w="23" w:type="dxa"/>
          </w:tcPr>
          <w:p w14:paraId="685A72E7" w14:textId="77777777" w:rsidR="00B67579" w:rsidRPr="006E0254" w:rsidRDefault="00B67579">
            <w:pPr>
              <w:pStyle w:val="EmptyLayoutCell"/>
              <w:snapToGrid w:val="0"/>
              <w:rPr>
                <w:lang w:val="lt-LT"/>
              </w:rPr>
            </w:pPr>
          </w:p>
        </w:tc>
        <w:tc>
          <w:tcPr>
            <w:tcW w:w="23" w:type="dxa"/>
          </w:tcPr>
          <w:p w14:paraId="70F701D3" w14:textId="77777777" w:rsidR="00B67579" w:rsidRPr="006E0254" w:rsidRDefault="00B67579">
            <w:pPr>
              <w:pStyle w:val="EmptyLayoutCell"/>
              <w:snapToGrid w:val="0"/>
              <w:rPr>
                <w:lang w:val="lt-LT"/>
              </w:rPr>
            </w:pPr>
          </w:p>
        </w:tc>
        <w:tc>
          <w:tcPr>
            <w:tcW w:w="23" w:type="dxa"/>
          </w:tcPr>
          <w:p w14:paraId="4F0DE9CC" w14:textId="77777777" w:rsidR="00B67579" w:rsidRPr="006E0254" w:rsidRDefault="00B67579">
            <w:pPr>
              <w:pStyle w:val="EmptyLayoutCell"/>
              <w:snapToGrid w:val="0"/>
              <w:rPr>
                <w:lang w:val="lt-LT"/>
              </w:rPr>
            </w:pPr>
          </w:p>
        </w:tc>
        <w:tc>
          <w:tcPr>
            <w:tcW w:w="9264" w:type="dxa"/>
          </w:tcPr>
          <w:p w14:paraId="63CF118C" w14:textId="77777777" w:rsidR="00B67579" w:rsidRPr="006E0254" w:rsidRDefault="00B67579">
            <w:pPr>
              <w:pStyle w:val="EmptyLayoutCell"/>
              <w:snapToGrid w:val="0"/>
              <w:rPr>
                <w:lang w:val="lt-LT"/>
              </w:rPr>
            </w:pPr>
          </w:p>
        </w:tc>
        <w:tc>
          <w:tcPr>
            <w:tcW w:w="23" w:type="dxa"/>
          </w:tcPr>
          <w:p w14:paraId="19E10AEB" w14:textId="77777777" w:rsidR="00B67579" w:rsidRPr="006E0254" w:rsidRDefault="00B67579">
            <w:pPr>
              <w:pStyle w:val="EmptyLayoutCell"/>
              <w:snapToGrid w:val="0"/>
              <w:rPr>
                <w:lang w:val="lt-LT"/>
              </w:rPr>
            </w:pPr>
          </w:p>
        </w:tc>
      </w:tr>
      <w:tr w:rsidR="00B67579" w:rsidRPr="006E0254" w14:paraId="095B6963" w14:textId="77777777" w:rsidTr="006E0254">
        <w:tc>
          <w:tcPr>
            <w:tcW w:w="9356" w:type="dxa"/>
            <w:gridSpan w:val="5"/>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3401"/>
              <w:gridCol w:w="5669"/>
            </w:tblGrid>
            <w:tr w:rsidR="00B67579" w:rsidRPr="006E0254" w14:paraId="4FDD3138" w14:textId="77777777">
              <w:trPr>
                <w:trHeight w:val="260"/>
              </w:trPr>
              <w:tc>
                <w:tcPr>
                  <w:tcW w:w="3401" w:type="dxa"/>
                </w:tcPr>
                <w:p w14:paraId="0521E9F9" w14:textId="77777777" w:rsidR="00B67579" w:rsidRPr="006E0254" w:rsidRDefault="00000000">
                  <w:pPr>
                    <w:rPr>
                      <w:color w:val="000000"/>
                      <w:sz w:val="24"/>
                      <w:lang w:val="lt-LT"/>
                    </w:rPr>
                  </w:pPr>
                  <w:r w:rsidRPr="006E0254">
                    <w:rPr>
                      <w:color w:val="000000"/>
                      <w:sz w:val="24"/>
                      <w:lang w:val="lt-LT"/>
                    </w:rPr>
                    <w:t>Susipažinau</w:t>
                  </w:r>
                </w:p>
              </w:tc>
              <w:tc>
                <w:tcPr>
                  <w:tcW w:w="5669" w:type="dxa"/>
                </w:tcPr>
                <w:p w14:paraId="0119A50A" w14:textId="77777777" w:rsidR="00B67579" w:rsidRPr="006E0254" w:rsidRDefault="00B67579">
                  <w:pPr>
                    <w:snapToGrid w:val="0"/>
                    <w:rPr>
                      <w:lang w:val="lt-LT"/>
                    </w:rPr>
                  </w:pPr>
                </w:p>
              </w:tc>
            </w:tr>
            <w:tr w:rsidR="00B67579" w:rsidRPr="006E0254" w14:paraId="7FAB6FEA" w14:textId="77777777">
              <w:trPr>
                <w:trHeight w:val="260"/>
              </w:trPr>
              <w:tc>
                <w:tcPr>
                  <w:tcW w:w="3401" w:type="dxa"/>
                  <w:tcBorders>
                    <w:bottom w:val="single" w:sz="2" w:space="0" w:color="000000"/>
                  </w:tcBorders>
                </w:tcPr>
                <w:p w14:paraId="73B62136" w14:textId="77777777" w:rsidR="00B67579" w:rsidRPr="006E0254" w:rsidRDefault="00B67579">
                  <w:pPr>
                    <w:snapToGrid w:val="0"/>
                    <w:rPr>
                      <w:lang w:val="lt-LT"/>
                    </w:rPr>
                  </w:pPr>
                </w:p>
              </w:tc>
              <w:tc>
                <w:tcPr>
                  <w:tcW w:w="5669" w:type="dxa"/>
                </w:tcPr>
                <w:p w14:paraId="2D250131" w14:textId="77777777" w:rsidR="00B67579" w:rsidRPr="006E0254" w:rsidRDefault="00B67579">
                  <w:pPr>
                    <w:snapToGrid w:val="0"/>
                    <w:rPr>
                      <w:lang w:val="lt-LT"/>
                    </w:rPr>
                  </w:pPr>
                </w:p>
              </w:tc>
            </w:tr>
            <w:tr w:rsidR="00B67579" w:rsidRPr="006E0254" w14:paraId="54EAB1BE" w14:textId="77777777">
              <w:trPr>
                <w:trHeight w:val="260"/>
              </w:trPr>
              <w:tc>
                <w:tcPr>
                  <w:tcW w:w="3401" w:type="dxa"/>
                </w:tcPr>
                <w:p w14:paraId="6EF17045" w14:textId="77777777" w:rsidR="00B67579" w:rsidRPr="006E0254" w:rsidRDefault="00000000">
                  <w:pPr>
                    <w:rPr>
                      <w:color w:val="000000"/>
                      <w:lang w:val="lt-LT"/>
                    </w:rPr>
                  </w:pPr>
                  <w:r w:rsidRPr="006E0254">
                    <w:rPr>
                      <w:color w:val="000000"/>
                      <w:lang w:val="lt-LT"/>
                    </w:rPr>
                    <w:t>(Parašas)</w:t>
                  </w:r>
                </w:p>
              </w:tc>
              <w:tc>
                <w:tcPr>
                  <w:tcW w:w="5669" w:type="dxa"/>
                </w:tcPr>
                <w:p w14:paraId="3F6D0878" w14:textId="77777777" w:rsidR="00B67579" w:rsidRPr="006E0254" w:rsidRDefault="00B67579">
                  <w:pPr>
                    <w:snapToGrid w:val="0"/>
                    <w:rPr>
                      <w:lang w:val="lt-LT"/>
                    </w:rPr>
                  </w:pPr>
                </w:p>
              </w:tc>
            </w:tr>
            <w:tr w:rsidR="00B67579" w:rsidRPr="006E0254" w14:paraId="36BDC723" w14:textId="77777777">
              <w:trPr>
                <w:trHeight w:val="260"/>
              </w:trPr>
              <w:tc>
                <w:tcPr>
                  <w:tcW w:w="3401" w:type="dxa"/>
                  <w:tcBorders>
                    <w:bottom w:val="single" w:sz="2" w:space="0" w:color="000000"/>
                  </w:tcBorders>
                </w:tcPr>
                <w:p w14:paraId="4AB1B12C" w14:textId="77777777" w:rsidR="00B67579" w:rsidRPr="006E0254" w:rsidRDefault="00B67579">
                  <w:pPr>
                    <w:snapToGrid w:val="0"/>
                    <w:rPr>
                      <w:lang w:val="lt-LT"/>
                    </w:rPr>
                  </w:pPr>
                </w:p>
              </w:tc>
              <w:tc>
                <w:tcPr>
                  <w:tcW w:w="5669" w:type="dxa"/>
                </w:tcPr>
                <w:p w14:paraId="1DE6B516" w14:textId="77777777" w:rsidR="00B67579" w:rsidRPr="006E0254" w:rsidRDefault="00B67579">
                  <w:pPr>
                    <w:snapToGrid w:val="0"/>
                    <w:rPr>
                      <w:lang w:val="lt-LT"/>
                    </w:rPr>
                  </w:pPr>
                </w:p>
              </w:tc>
            </w:tr>
            <w:tr w:rsidR="00B67579" w:rsidRPr="006E0254" w14:paraId="0EAF9FFE" w14:textId="77777777">
              <w:trPr>
                <w:trHeight w:val="260"/>
              </w:trPr>
              <w:tc>
                <w:tcPr>
                  <w:tcW w:w="3401" w:type="dxa"/>
                </w:tcPr>
                <w:p w14:paraId="298D61C2" w14:textId="77777777" w:rsidR="00B67579" w:rsidRPr="006E0254" w:rsidRDefault="00000000">
                  <w:pPr>
                    <w:rPr>
                      <w:color w:val="000000"/>
                      <w:lang w:val="lt-LT"/>
                    </w:rPr>
                  </w:pPr>
                  <w:r w:rsidRPr="006E0254">
                    <w:rPr>
                      <w:color w:val="000000"/>
                      <w:lang w:val="lt-LT"/>
                    </w:rPr>
                    <w:t>(Vardas ir pavardė)</w:t>
                  </w:r>
                </w:p>
              </w:tc>
              <w:tc>
                <w:tcPr>
                  <w:tcW w:w="5669" w:type="dxa"/>
                </w:tcPr>
                <w:p w14:paraId="2FEC135D" w14:textId="77777777" w:rsidR="00B67579" w:rsidRPr="006E0254" w:rsidRDefault="00B67579">
                  <w:pPr>
                    <w:snapToGrid w:val="0"/>
                    <w:rPr>
                      <w:lang w:val="lt-LT"/>
                    </w:rPr>
                  </w:pPr>
                </w:p>
              </w:tc>
            </w:tr>
            <w:tr w:rsidR="00B67579" w:rsidRPr="006E0254" w14:paraId="194B21B7" w14:textId="77777777">
              <w:trPr>
                <w:trHeight w:val="260"/>
              </w:trPr>
              <w:tc>
                <w:tcPr>
                  <w:tcW w:w="3401" w:type="dxa"/>
                  <w:tcBorders>
                    <w:bottom w:val="single" w:sz="2" w:space="0" w:color="000000"/>
                  </w:tcBorders>
                </w:tcPr>
                <w:p w14:paraId="02999883" w14:textId="77777777" w:rsidR="00B67579" w:rsidRPr="006E0254" w:rsidRDefault="00B67579">
                  <w:pPr>
                    <w:snapToGrid w:val="0"/>
                    <w:rPr>
                      <w:lang w:val="lt-LT"/>
                    </w:rPr>
                  </w:pPr>
                </w:p>
              </w:tc>
              <w:tc>
                <w:tcPr>
                  <w:tcW w:w="5669" w:type="dxa"/>
                </w:tcPr>
                <w:p w14:paraId="597C86C5" w14:textId="77777777" w:rsidR="00B67579" w:rsidRPr="006E0254" w:rsidRDefault="00B67579">
                  <w:pPr>
                    <w:snapToGrid w:val="0"/>
                    <w:rPr>
                      <w:lang w:val="lt-LT"/>
                    </w:rPr>
                  </w:pPr>
                </w:p>
              </w:tc>
            </w:tr>
            <w:tr w:rsidR="00B67579" w:rsidRPr="006E0254" w14:paraId="200FA218" w14:textId="77777777">
              <w:trPr>
                <w:trHeight w:val="260"/>
              </w:trPr>
              <w:tc>
                <w:tcPr>
                  <w:tcW w:w="3401" w:type="dxa"/>
                </w:tcPr>
                <w:p w14:paraId="72593468" w14:textId="77777777" w:rsidR="00B67579" w:rsidRPr="006E0254" w:rsidRDefault="00000000">
                  <w:pPr>
                    <w:rPr>
                      <w:color w:val="000000"/>
                      <w:lang w:val="lt-LT"/>
                    </w:rPr>
                  </w:pPr>
                  <w:r w:rsidRPr="006E0254">
                    <w:rPr>
                      <w:color w:val="000000"/>
                      <w:lang w:val="lt-LT"/>
                    </w:rPr>
                    <w:t>(Data)</w:t>
                  </w:r>
                </w:p>
              </w:tc>
              <w:tc>
                <w:tcPr>
                  <w:tcW w:w="5669" w:type="dxa"/>
                </w:tcPr>
                <w:p w14:paraId="633C6C32" w14:textId="77777777" w:rsidR="00B67579" w:rsidRPr="006E0254" w:rsidRDefault="00B67579">
                  <w:pPr>
                    <w:snapToGrid w:val="0"/>
                    <w:rPr>
                      <w:lang w:val="lt-LT"/>
                    </w:rPr>
                  </w:pPr>
                </w:p>
              </w:tc>
            </w:tr>
            <w:tr w:rsidR="00B67579" w:rsidRPr="006E0254" w14:paraId="16F9CDBE" w14:textId="77777777">
              <w:trPr>
                <w:trHeight w:val="260"/>
              </w:trPr>
              <w:tc>
                <w:tcPr>
                  <w:tcW w:w="3401" w:type="dxa"/>
                </w:tcPr>
                <w:p w14:paraId="12CA23BA" w14:textId="77777777" w:rsidR="00B67579" w:rsidRPr="006E0254" w:rsidRDefault="00B67579">
                  <w:pPr>
                    <w:snapToGrid w:val="0"/>
                    <w:rPr>
                      <w:lang w:val="lt-LT"/>
                    </w:rPr>
                  </w:pPr>
                </w:p>
              </w:tc>
              <w:tc>
                <w:tcPr>
                  <w:tcW w:w="5669" w:type="dxa"/>
                </w:tcPr>
                <w:p w14:paraId="6FC9421A" w14:textId="77777777" w:rsidR="00B67579" w:rsidRPr="006E0254" w:rsidRDefault="00B67579">
                  <w:pPr>
                    <w:snapToGrid w:val="0"/>
                    <w:rPr>
                      <w:lang w:val="lt-LT"/>
                    </w:rPr>
                  </w:pPr>
                </w:p>
              </w:tc>
            </w:tr>
          </w:tbl>
          <w:p w14:paraId="0856B3E4" w14:textId="77777777" w:rsidR="00B67579" w:rsidRPr="006E0254" w:rsidRDefault="00B67579">
            <w:pPr>
              <w:rPr>
                <w:lang w:val="lt-LT"/>
              </w:rPr>
            </w:pPr>
          </w:p>
        </w:tc>
        <w:tc>
          <w:tcPr>
            <w:tcW w:w="23" w:type="dxa"/>
          </w:tcPr>
          <w:p w14:paraId="013FD858" w14:textId="77777777" w:rsidR="00B67579" w:rsidRPr="006E0254" w:rsidRDefault="00B67579">
            <w:pPr>
              <w:pStyle w:val="EmptyLayoutCell"/>
              <w:snapToGrid w:val="0"/>
              <w:rPr>
                <w:lang w:val="lt-LT"/>
              </w:rPr>
            </w:pPr>
          </w:p>
        </w:tc>
      </w:tr>
      <w:tr w:rsidR="00B67579" w:rsidRPr="006E0254" w14:paraId="40CCA5F5" w14:textId="77777777" w:rsidTr="006E0254">
        <w:trPr>
          <w:trHeight w:val="911"/>
        </w:trPr>
        <w:tc>
          <w:tcPr>
            <w:tcW w:w="23" w:type="dxa"/>
          </w:tcPr>
          <w:p w14:paraId="12E69E09" w14:textId="77777777" w:rsidR="00B67579" w:rsidRPr="006E0254" w:rsidRDefault="00B67579">
            <w:pPr>
              <w:pStyle w:val="EmptyLayoutCell"/>
              <w:snapToGrid w:val="0"/>
              <w:rPr>
                <w:lang w:val="lt-LT"/>
              </w:rPr>
            </w:pPr>
          </w:p>
        </w:tc>
        <w:tc>
          <w:tcPr>
            <w:tcW w:w="23" w:type="dxa"/>
          </w:tcPr>
          <w:p w14:paraId="34497E8C" w14:textId="77777777" w:rsidR="00B67579" w:rsidRPr="006E0254" w:rsidRDefault="00B67579">
            <w:pPr>
              <w:pStyle w:val="EmptyLayoutCell"/>
              <w:snapToGrid w:val="0"/>
              <w:rPr>
                <w:lang w:val="lt-LT"/>
              </w:rPr>
            </w:pPr>
          </w:p>
        </w:tc>
        <w:tc>
          <w:tcPr>
            <w:tcW w:w="23" w:type="dxa"/>
          </w:tcPr>
          <w:p w14:paraId="028896B2" w14:textId="77777777" w:rsidR="00B67579" w:rsidRPr="006E0254" w:rsidRDefault="00B67579">
            <w:pPr>
              <w:pStyle w:val="EmptyLayoutCell"/>
              <w:snapToGrid w:val="0"/>
              <w:rPr>
                <w:lang w:val="lt-LT"/>
              </w:rPr>
            </w:pPr>
          </w:p>
        </w:tc>
        <w:tc>
          <w:tcPr>
            <w:tcW w:w="23" w:type="dxa"/>
          </w:tcPr>
          <w:p w14:paraId="4D09CD9E" w14:textId="77777777" w:rsidR="00B67579" w:rsidRPr="006E0254" w:rsidRDefault="00B67579">
            <w:pPr>
              <w:pStyle w:val="EmptyLayoutCell"/>
              <w:snapToGrid w:val="0"/>
              <w:rPr>
                <w:lang w:val="lt-LT"/>
              </w:rPr>
            </w:pPr>
          </w:p>
        </w:tc>
        <w:tc>
          <w:tcPr>
            <w:tcW w:w="9264" w:type="dxa"/>
          </w:tcPr>
          <w:p w14:paraId="0C220946" w14:textId="77777777" w:rsidR="00B67579" w:rsidRPr="006E0254" w:rsidRDefault="00B67579">
            <w:pPr>
              <w:pStyle w:val="EmptyLayoutCell"/>
              <w:snapToGrid w:val="0"/>
              <w:rPr>
                <w:lang w:val="lt-LT"/>
              </w:rPr>
            </w:pPr>
          </w:p>
        </w:tc>
        <w:tc>
          <w:tcPr>
            <w:tcW w:w="23" w:type="dxa"/>
          </w:tcPr>
          <w:p w14:paraId="10CA6D38" w14:textId="77777777" w:rsidR="00B67579" w:rsidRPr="006E0254" w:rsidRDefault="00B67579">
            <w:pPr>
              <w:pStyle w:val="EmptyLayoutCell"/>
              <w:snapToGrid w:val="0"/>
              <w:rPr>
                <w:lang w:val="lt-LT"/>
              </w:rPr>
            </w:pPr>
          </w:p>
        </w:tc>
      </w:tr>
    </w:tbl>
    <w:p w14:paraId="06076CB8" w14:textId="77777777" w:rsidR="00B67579" w:rsidRPr="006E0254" w:rsidRDefault="00B67579">
      <w:pPr>
        <w:rPr>
          <w:lang w:val="lt-LT"/>
        </w:rPr>
      </w:pPr>
    </w:p>
    <w:sectPr w:rsidR="00B67579" w:rsidRPr="006E0254">
      <w:pgSz w:w="11906" w:h="16838"/>
      <w:pgMar w:top="1133" w:right="566" w:bottom="1133" w:left="1700"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579"/>
    <w:rsid w:val="000A60E7"/>
    <w:rsid w:val="00421559"/>
    <w:rsid w:val="006E0254"/>
    <w:rsid w:val="00910A09"/>
    <w:rsid w:val="009E040F"/>
    <w:rsid w:val="00A61A3B"/>
    <w:rsid w:val="00B67579"/>
    <w:rsid w:val="00B72203"/>
    <w:rsid w:val="00E36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5F9FD"/>
  <w15:docId w15:val="{669BBF5D-627B-441C-AA15-69C672FF4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0"/>
      <w:szCs w:val="20"/>
      <w:lang w:val="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customStyle="1" w:styleId="EmptyLayoutCell">
    <w:name w:val="EmptyLayoutCell"/>
    <w:basedOn w:val="prastasis"/>
    <w:qFormat/>
    <w:rPr>
      <w:sz w:val="2"/>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2396</Words>
  <Characters>1367</Characters>
  <Application>Microsoft Office Word</Application>
  <DocSecurity>0</DocSecurity>
  <Lines>11</Lines>
  <Paragraphs>7</Paragraphs>
  <ScaleCrop>false</ScaleCrop>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Janina Noraitienė</dc:creator>
  <dc:description/>
  <cp:lastModifiedBy>Janina Noraitienė</cp:lastModifiedBy>
  <cp:revision>5</cp:revision>
  <cp:lastPrinted>2025-09-24T05:00:00Z</cp:lastPrinted>
  <dcterms:created xsi:type="dcterms:W3CDTF">2025-09-23T12:51:00Z</dcterms:created>
  <dcterms:modified xsi:type="dcterms:W3CDTF">2025-09-24T12:38:00Z</dcterms:modified>
  <dc:language>lt-LT</dc:language>
</cp:coreProperties>
</file>