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292" w:type="dxa"/>
        <w:tblLayout w:type="fixed"/>
        <w:tblCellMar>
          <w:left w:w="40" w:type="dxa"/>
          <w:right w:w="40" w:type="dxa"/>
        </w:tblCellMar>
        <w:tblLook w:val="04A0" w:firstRow="1" w:lastRow="0" w:firstColumn="1" w:lastColumn="0" w:noHBand="0" w:noVBand="1"/>
      </w:tblPr>
      <w:tblGrid>
        <w:gridCol w:w="1844"/>
        <w:gridCol w:w="283"/>
        <w:gridCol w:w="284"/>
        <w:gridCol w:w="283"/>
        <w:gridCol w:w="284"/>
        <w:gridCol w:w="305"/>
        <w:gridCol w:w="288"/>
        <w:gridCol w:w="295"/>
        <w:gridCol w:w="246"/>
        <w:gridCol w:w="337"/>
        <w:gridCol w:w="288"/>
        <w:gridCol w:w="295"/>
        <w:gridCol w:w="295"/>
        <w:gridCol w:w="295"/>
        <w:gridCol w:w="295"/>
        <w:gridCol w:w="288"/>
        <w:gridCol w:w="295"/>
        <w:gridCol w:w="295"/>
        <w:gridCol w:w="152"/>
        <w:gridCol w:w="143"/>
        <w:gridCol w:w="288"/>
        <w:gridCol w:w="295"/>
        <w:gridCol w:w="295"/>
        <w:gridCol w:w="295"/>
        <w:gridCol w:w="295"/>
        <w:gridCol w:w="295"/>
        <w:gridCol w:w="295"/>
        <w:gridCol w:w="295"/>
        <w:gridCol w:w="288"/>
        <w:gridCol w:w="192"/>
      </w:tblGrid>
      <w:tr w:rsidR="006D67F3" w:rsidRPr="00674E04" w14:paraId="0FA4AED2" w14:textId="77777777" w:rsidTr="001D38AD">
        <w:trPr>
          <w:trHeight w:val="281"/>
        </w:trPr>
        <w:tc>
          <w:tcPr>
            <w:tcW w:w="1844" w:type="dxa"/>
            <w:tcBorders>
              <w:top w:val="single" w:sz="6" w:space="0" w:color="auto"/>
              <w:left w:val="single" w:sz="6" w:space="0" w:color="auto"/>
              <w:bottom w:val="single" w:sz="6" w:space="0" w:color="auto"/>
              <w:right w:val="single" w:sz="6" w:space="0" w:color="auto"/>
            </w:tcBorders>
            <w:shd w:val="clear" w:color="auto" w:fill="FFFFFF"/>
            <w:hideMark/>
          </w:tcPr>
          <w:p w14:paraId="67A6BEBA" w14:textId="77777777" w:rsidR="006D67F3" w:rsidRPr="00674E04" w:rsidRDefault="006D67F3" w:rsidP="00674E04">
            <w:pPr>
              <w:widowControl w:val="0"/>
              <w:autoSpaceDE w:val="0"/>
              <w:autoSpaceDN w:val="0"/>
              <w:adjustRightInd w:val="0"/>
              <w:rPr>
                <w:sz w:val="22"/>
                <w:szCs w:val="22"/>
              </w:rPr>
            </w:pPr>
            <w:bookmarkStart w:id="0" w:name="_GoBack"/>
            <w:bookmarkEnd w:id="0"/>
            <w:r w:rsidRPr="00674E04">
              <w:rPr>
                <w:sz w:val="22"/>
                <w:szCs w:val="22"/>
              </w:rPr>
              <w:t>Vardas</w:t>
            </w:r>
          </w:p>
        </w:tc>
        <w:tc>
          <w:tcPr>
            <w:tcW w:w="283" w:type="dxa"/>
            <w:tcBorders>
              <w:top w:val="single" w:sz="6" w:space="0" w:color="auto"/>
              <w:left w:val="single" w:sz="6" w:space="0" w:color="auto"/>
              <w:bottom w:val="single" w:sz="6" w:space="0" w:color="auto"/>
              <w:right w:val="single" w:sz="4" w:space="0" w:color="auto"/>
            </w:tcBorders>
            <w:shd w:val="clear" w:color="auto" w:fill="FFFFFF"/>
          </w:tcPr>
          <w:p w14:paraId="02EFCE40" w14:textId="77777777" w:rsidR="006D67F3" w:rsidRPr="00674E04" w:rsidRDefault="006D67F3" w:rsidP="00674E04">
            <w:pPr>
              <w:widowControl w:val="0"/>
              <w:autoSpaceDE w:val="0"/>
              <w:autoSpaceDN w:val="0"/>
              <w:adjustRightInd w:val="0"/>
              <w:rPr>
                <w:sz w:val="22"/>
                <w:szCs w:val="22"/>
              </w:rPr>
            </w:pPr>
          </w:p>
        </w:tc>
        <w:tc>
          <w:tcPr>
            <w:tcW w:w="284" w:type="dxa"/>
            <w:tcBorders>
              <w:top w:val="single" w:sz="6" w:space="0" w:color="auto"/>
              <w:left w:val="single" w:sz="4" w:space="0" w:color="auto"/>
              <w:bottom w:val="single" w:sz="6" w:space="0" w:color="auto"/>
              <w:right w:val="single" w:sz="4" w:space="0" w:color="auto"/>
            </w:tcBorders>
            <w:shd w:val="clear" w:color="auto" w:fill="FFFFFF"/>
          </w:tcPr>
          <w:p w14:paraId="44C81736" w14:textId="77777777" w:rsidR="006D67F3" w:rsidRPr="00674E04" w:rsidRDefault="006D67F3" w:rsidP="00674E04">
            <w:pPr>
              <w:widowControl w:val="0"/>
              <w:autoSpaceDE w:val="0"/>
              <w:autoSpaceDN w:val="0"/>
              <w:adjustRightInd w:val="0"/>
              <w:rPr>
                <w:sz w:val="22"/>
                <w:szCs w:val="22"/>
              </w:rPr>
            </w:pPr>
          </w:p>
        </w:tc>
        <w:tc>
          <w:tcPr>
            <w:tcW w:w="283" w:type="dxa"/>
            <w:tcBorders>
              <w:top w:val="single" w:sz="4" w:space="0" w:color="auto"/>
              <w:left w:val="single" w:sz="4" w:space="0" w:color="auto"/>
              <w:bottom w:val="single" w:sz="6" w:space="0" w:color="auto"/>
              <w:right w:val="single" w:sz="4" w:space="0" w:color="auto"/>
            </w:tcBorders>
            <w:shd w:val="clear" w:color="auto" w:fill="FFFFFF"/>
          </w:tcPr>
          <w:p w14:paraId="4B2F41AB" w14:textId="77777777" w:rsidR="006D67F3" w:rsidRPr="00674E04" w:rsidRDefault="006D67F3" w:rsidP="00674E04">
            <w:pPr>
              <w:widowControl w:val="0"/>
              <w:autoSpaceDE w:val="0"/>
              <w:autoSpaceDN w:val="0"/>
              <w:adjustRightInd w:val="0"/>
              <w:rPr>
                <w:sz w:val="22"/>
                <w:szCs w:val="22"/>
              </w:rPr>
            </w:pPr>
          </w:p>
        </w:tc>
        <w:tc>
          <w:tcPr>
            <w:tcW w:w="284" w:type="dxa"/>
            <w:tcBorders>
              <w:top w:val="single" w:sz="4" w:space="0" w:color="auto"/>
              <w:left w:val="single" w:sz="4" w:space="0" w:color="auto"/>
              <w:bottom w:val="single" w:sz="6" w:space="0" w:color="auto"/>
              <w:right w:val="single" w:sz="4" w:space="0" w:color="auto"/>
            </w:tcBorders>
            <w:shd w:val="clear" w:color="auto" w:fill="FFFFFF"/>
          </w:tcPr>
          <w:p w14:paraId="6EF71FCD" w14:textId="77777777" w:rsidR="006D67F3" w:rsidRPr="00674E04" w:rsidRDefault="006D67F3" w:rsidP="00674E04">
            <w:pPr>
              <w:widowControl w:val="0"/>
              <w:autoSpaceDE w:val="0"/>
              <w:autoSpaceDN w:val="0"/>
              <w:adjustRightInd w:val="0"/>
              <w:rPr>
                <w:sz w:val="22"/>
                <w:szCs w:val="22"/>
              </w:rPr>
            </w:pPr>
          </w:p>
        </w:tc>
        <w:tc>
          <w:tcPr>
            <w:tcW w:w="305" w:type="dxa"/>
            <w:tcBorders>
              <w:top w:val="single" w:sz="6" w:space="0" w:color="auto"/>
              <w:left w:val="single" w:sz="4" w:space="0" w:color="auto"/>
              <w:bottom w:val="single" w:sz="6" w:space="0" w:color="auto"/>
              <w:right w:val="single" w:sz="6" w:space="0" w:color="auto"/>
            </w:tcBorders>
            <w:shd w:val="clear" w:color="auto" w:fill="FFFFFF"/>
          </w:tcPr>
          <w:p w14:paraId="198BDDC8" w14:textId="77777777" w:rsidR="006D67F3" w:rsidRPr="00674E04" w:rsidRDefault="006D67F3" w:rsidP="00674E04">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25C8011F"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4DFD656" w14:textId="77777777" w:rsidR="006D67F3" w:rsidRPr="00674E04" w:rsidRDefault="006D67F3" w:rsidP="00674E04">
            <w:pPr>
              <w:widowControl w:val="0"/>
              <w:autoSpaceDE w:val="0"/>
              <w:autoSpaceDN w:val="0"/>
              <w:adjustRightInd w:val="0"/>
              <w:rPr>
                <w:sz w:val="22"/>
                <w:szCs w:val="22"/>
              </w:rPr>
            </w:pPr>
          </w:p>
        </w:tc>
        <w:tc>
          <w:tcPr>
            <w:tcW w:w="246" w:type="dxa"/>
            <w:tcBorders>
              <w:top w:val="single" w:sz="6" w:space="0" w:color="auto"/>
              <w:left w:val="single" w:sz="6" w:space="0" w:color="auto"/>
              <w:bottom w:val="single" w:sz="6" w:space="0" w:color="auto"/>
              <w:right w:val="single" w:sz="6" w:space="0" w:color="auto"/>
            </w:tcBorders>
            <w:shd w:val="clear" w:color="auto" w:fill="FFFFFF"/>
          </w:tcPr>
          <w:p w14:paraId="1A2E4D14" w14:textId="77777777" w:rsidR="006D67F3" w:rsidRPr="00674E04" w:rsidRDefault="006D67F3" w:rsidP="00674E04">
            <w:pPr>
              <w:widowControl w:val="0"/>
              <w:autoSpaceDE w:val="0"/>
              <w:autoSpaceDN w:val="0"/>
              <w:adjustRightInd w:val="0"/>
              <w:rPr>
                <w:sz w:val="22"/>
                <w:szCs w:val="22"/>
              </w:rPr>
            </w:pPr>
          </w:p>
        </w:tc>
        <w:tc>
          <w:tcPr>
            <w:tcW w:w="337" w:type="dxa"/>
            <w:tcBorders>
              <w:top w:val="single" w:sz="6" w:space="0" w:color="auto"/>
              <w:left w:val="single" w:sz="6" w:space="0" w:color="auto"/>
              <w:bottom w:val="single" w:sz="6" w:space="0" w:color="auto"/>
              <w:right w:val="single" w:sz="6" w:space="0" w:color="auto"/>
            </w:tcBorders>
            <w:shd w:val="clear" w:color="auto" w:fill="FFFFFF"/>
          </w:tcPr>
          <w:p w14:paraId="7D4FB5B4" w14:textId="77777777" w:rsidR="006D67F3" w:rsidRPr="00674E04" w:rsidRDefault="006D67F3" w:rsidP="00674E04">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75FAB87E"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2E84AE97"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332A913A"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31224A8"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A14F88D" w14:textId="77777777" w:rsidR="006D67F3" w:rsidRPr="00674E04" w:rsidRDefault="006D67F3" w:rsidP="00674E04">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419029EB"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2A4EE0B"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C4CF563" w14:textId="77777777" w:rsidR="006D67F3" w:rsidRPr="00674E04" w:rsidRDefault="006D67F3" w:rsidP="00674E04">
            <w:pPr>
              <w:widowControl w:val="0"/>
              <w:autoSpaceDE w:val="0"/>
              <w:autoSpaceDN w:val="0"/>
              <w:adjustRightInd w:val="0"/>
              <w:rPr>
                <w:sz w:val="22"/>
                <w:szCs w:val="22"/>
              </w:rPr>
            </w:pPr>
          </w:p>
        </w:tc>
        <w:tc>
          <w:tcPr>
            <w:tcW w:w="295" w:type="dxa"/>
            <w:gridSpan w:val="2"/>
            <w:tcBorders>
              <w:top w:val="single" w:sz="6" w:space="0" w:color="auto"/>
              <w:left w:val="single" w:sz="6" w:space="0" w:color="auto"/>
              <w:bottom w:val="single" w:sz="6" w:space="0" w:color="auto"/>
              <w:right w:val="single" w:sz="6" w:space="0" w:color="auto"/>
            </w:tcBorders>
            <w:shd w:val="clear" w:color="auto" w:fill="FFFFFF"/>
          </w:tcPr>
          <w:p w14:paraId="4F6EA530" w14:textId="77777777" w:rsidR="006D67F3" w:rsidRPr="00674E04" w:rsidRDefault="006D67F3" w:rsidP="00674E04">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62C4148D"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7555791"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400D1032"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03322AF"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4C66937"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ABF546C"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79168D38"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7134A350" w14:textId="77777777" w:rsidR="006D67F3" w:rsidRPr="00674E04" w:rsidRDefault="006D67F3" w:rsidP="00674E04">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0B6A2B94" w14:textId="77777777" w:rsidR="006D67F3" w:rsidRPr="00674E04" w:rsidRDefault="006D67F3" w:rsidP="00674E04">
            <w:pPr>
              <w:widowControl w:val="0"/>
              <w:autoSpaceDE w:val="0"/>
              <w:autoSpaceDN w:val="0"/>
              <w:adjustRightInd w:val="0"/>
              <w:rPr>
                <w:sz w:val="22"/>
                <w:szCs w:val="22"/>
              </w:rPr>
            </w:pPr>
          </w:p>
        </w:tc>
        <w:tc>
          <w:tcPr>
            <w:tcW w:w="192" w:type="dxa"/>
            <w:tcBorders>
              <w:top w:val="single" w:sz="6" w:space="0" w:color="auto"/>
              <w:left w:val="single" w:sz="6" w:space="0" w:color="auto"/>
              <w:bottom w:val="single" w:sz="6" w:space="0" w:color="auto"/>
              <w:right w:val="single" w:sz="6" w:space="0" w:color="auto"/>
            </w:tcBorders>
            <w:shd w:val="clear" w:color="auto" w:fill="FFFFFF"/>
          </w:tcPr>
          <w:p w14:paraId="03167575" w14:textId="77777777" w:rsidR="006D67F3" w:rsidRPr="00674E04" w:rsidRDefault="006D67F3" w:rsidP="00674E04">
            <w:pPr>
              <w:widowControl w:val="0"/>
              <w:autoSpaceDE w:val="0"/>
              <w:autoSpaceDN w:val="0"/>
              <w:adjustRightInd w:val="0"/>
              <w:rPr>
                <w:sz w:val="22"/>
                <w:szCs w:val="22"/>
              </w:rPr>
            </w:pPr>
          </w:p>
        </w:tc>
      </w:tr>
      <w:tr w:rsidR="006D67F3" w:rsidRPr="00674E04" w14:paraId="5FA48710" w14:textId="77777777" w:rsidTr="001D38AD">
        <w:trPr>
          <w:trHeight w:hRule="exact" w:val="288"/>
        </w:trPr>
        <w:tc>
          <w:tcPr>
            <w:tcW w:w="1844" w:type="dxa"/>
            <w:tcBorders>
              <w:top w:val="single" w:sz="6" w:space="0" w:color="auto"/>
              <w:left w:val="single" w:sz="6" w:space="0" w:color="auto"/>
              <w:bottom w:val="single" w:sz="6" w:space="0" w:color="auto"/>
              <w:right w:val="single" w:sz="4" w:space="0" w:color="auto"/>
            </w:tcBorders>
            <w:shd w:val="clear" w:color="auto" w:fill="FFFFFF"/>
            <w:hideMark/>
          </w:tcPr>
          <w:p w14:paraId="3BD3734D" w14:textId="77777777" w:rsidR="006D67F3" w:rsidRPr="00674E04" w:rsidRDefault="006D67F3" w:rsidP="00674E04">
            <w:pPr>
              <w:widowControl w:val="0"/>
              <w:autoSpaceDE w:val="0"/>
              <w:autoSpaceDN w:val="0"/>
              <w:adjustRightInd w:val="0"/>
              <w:rPr>
                <w:sz w:val="22"/>
                <w:szCs w:val="22"/>
              </w:rPr>
            </w:pPr>
            <w:r w:rsidRPr="00674E04">
              <w:rPr>
                <w:spacing w:val="-3"/>
                <w:sz w:val="22"/>
                <w:szCs w:val="22"/>
              </w:rPr>
              <w:t>Pavardė</w:t>
            </w:r>
          </w:p>
        </w:tc>
        <w:tc>
          <w:tcPr>
            <w:tcW w:w="283" w:type="dxa"/>
            <w:tcBorders>
              <w:top w:val="single" w:sz="6" w:space="0" w:color="auto"/>
              <w:left w:val="single" w:sz="4" w:space="0" w:color="auto"/>
              <w:bottom w:val="single" w:sz="6" w:space="0" w:color="auto"/>
              <w:right w:val="single" w:sz="4" w:space="0" w:color="auto"/>
            </w:tcBorders>
            <w:shd w:val="clear" w:color="auto" w:fill="FFFFFF"/>
          </w:tcPr>
          <w:p w14:paraId="39FB269E" w14:textId="77777777" w:rsidR="006D67F3" w:rsidRPr="00674E04" w:rsidRDefault="006D67F3" w:rsidP="00674E04">
            <w:pPr>
              <w:widowControl w:val="0"/>
              <w:autoSpaceDE w:val="0"/>
              <w:autoSpaceDN w:val="0"/>
              <w:adjustRightInd w:val="0"/>
              <w:rPr>
                <w:sz w:val="22"/>
                <w:szCs w:val="22"/>
              </w:rPr>
            </w:pPr>
          </w:p>
        </w:tc>
        <w:tc>
          <w:tcPr>
            <w:tcW w:w="284" w:type="dxa"/>
            <w:tcBorders>
              <w:top w:val="single" w:sz="6" w:space="0" w:color="auto"/>
              <w:left w:val="single" w:sz="4" w:space="0" w:color="auto"/>
              <w:bottom w:val="single" w:sz="6" w:space="0" w:color="auto"/>
              <w:right w:val="single" w:sz="4" w:space="0" w:color="auto"/>
            </w:tcBorders>
            <w:shd w:val="clear" w:color="auto" w:fill="FFFFFF"/>
          </w:tcPr>
          <w:p w14:paraId="73054679" w14:textId="77777777" w:rsidR="006D67F3" w:rsidRPr="00674E04" w:rsidRDefault="006D67F3" w:rsidP="00674E04">
            <w:pPr>
              <w:widowControl w:val="0"/>
              <w:autoSpaceDE w:val="0"/>
              <w:autoSpaceDN w:val="0"/>
              <w:adjustRightInd w:val="0"/>
              <w:rPr>
                <w:sz w:val="22"/>
                <w:szCs w:val="22"/>
              </w:rPr>
            </w:pPr>
          </w:p>
        </w:tc>
        <w:tc>
          <w:tcPr>
            <w:tcW w:w="283" w:type="dxa"/>
            <w:tcBorders>
              <w:top w:val="single" w:sz="6" w:space="0" w:color="auto"/>
              <w:left w:val="single" w:sz="4" w:space="0" w:color="auto"/>
              <w:bottom w:val="single" w:sz="6" w:space="0" w:color="auto"/>
              <w:right w:val="single" w:sz="4" w:space="0" w:color="auto"/>
            </w:tcBorders>
            <w:shd w:val="clear" w:color="auto" w:fill="FFFFFF"/>
          </w:tcPr>
          <w:p w14:paraId="2C6D9050" w14:textId="77777777" w:rsidR="006D67F3" w:rsidRPr="00674E04" w:rsidRDefault="006D67F3" w:rsidP="00674E04">
            <w:pPr>
              <w:widowControl w:val="0"/>
              <w:autoSpaceDE w:val="0"/>
              <w:autoSpaceDN w:val="0"/>
              <w:adjustRightInd w:val="0"/>
              <w:rPr>
                <w:sz w:val="22"/>
                <w:szCs w:val="22"/>
              </w:rPr>
            </w:pPr>
          </w:p>
        </w:tc>
        <w:tc>
          <w:tcPr>
            <w:tcW w:w="284" w:type="dxa"/>
            <w:tcBorders>
              <w:top w:val="single" w:sz="6" w:space="0" w:color="auto"/>
              <w:left w:val="single" w:sz="4" w:space="0" w:color="auto"/>
              <w:bottom w:val="single" w:sz="6" w:space="0" w:color="auto"/>
              <w:right w:val="single" w:sz="4" w:space="0" w:color="auto"/>
            </w:tcBorders>
            <w:shd w:val="clear" w:color="auto" w:fill="FFFFFF"/>
          </w:tcPr>
          <w:p w14:paraId="02460663" w14:textId="77777777" w:rsidR="006D67F3" w:rsidRPr="00674E04" w:rsidRDefault="006D67F3" w:rsidP="00674E04">
            <w:pPr>
              <w:widowControl w:val="0"/>
              <w:autoSpaceDE w:val="0"/>
              <w:autoSpaceDN w:val="0"/>
              <w:adjustRightInd w:val="0"/>
              <w:rPr>
                <w:sz w:val="22"/>
                <w:szCs w:val="22"/>
              </w:rPr>
            </w:pPr>
          </w:p>
        </w:tc>
        <w:tc>
          <w:tcPr>
            <w:tcW w:w="305" w:type="dxa"/>
            <w:tcBorders>
              <w:top w:val="single" w:sz="6" w:space="0" w:color="auto"/>
              <w:left w:val="single" w:sz="4" w:space="0" w:color="auto"/>
              <w:bottom w:val="single" w:sz="6" w:space="0" w:color="auto"/>
              <w:right w:val="single" w:sz="6" w:space="0" w:color="auto"/>
            </w:tcBorders>
            <w:shd w:val="clear" w:color="auto" w:fill="FFFFFF"/>
          </w:tcPr>
          <w:p w14:paraId="536FB5B7" w14:textId="77777777" w:rsidR="006D67F3" w:rsidRPr="00674E04" w:rsidRDefault="006D67F3" w:rsidP="00674E04">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7F9B1EB2"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7CF5951C" w14:textId="77777777" w:rsidR="006D67F3" w:rsidRPr="00674E04" w:rsidRDefault="006D67F3" w:rsidP="00674E04">
            <w:pPr>
              <w:widowControl w:val="0"/>
              <w:autoSpaceDE w:val="0"/>
              <w:autoSpaceDN w:val="0"/>
              <w:adjustRightInd w:val="0"/>
              <w:rPr>
                <w:sz w:val="22"/>
                <w:szCs w:val="22"/>
              </w:rPr>
            </w:pPr>
          </w:p>
        </w:tc>
        <w:tc>
          <w:tcPr>
            <w:tcW w:w="246" w:type="dxa"/>
            <w:tcBorders>
              <w:top w:val="single" w:sz="6" w:space="0" w:color="auto"/>
              <w:left w:val="single" w:sz="6" w:space="0" w:color="auto"/>
              <w:bottom w:val="single" w:sz="6" w:space="0" w:color="auto"/>
              <w:right w:val="single" w:sz="6" w:space="0" w:color="auto"/>
            </w:tcBorders>
            <w:shd w:val="clear" w:color="auto" w:fill="FFFFFF"/>
          </w:tcPr>
          <w:p w14:paraId="74665C83" w14:textId="77777777" w:rsidR="006D67F3" w:rsidRPr="00674E04" w:rsidRDefault="006D67F3" w:rsidP="00674E04">
            <w:pPr>
              <w:widowControl w:val="0"/>
              <w:autoSpaceDE w:val="0"/>
              <w:autoSpaceDN w:val="0"/>
              <w:adjustRightInd w:val="0"/>
              <w:rPr>
                <w:sz w:val="22"/>
                <w:szCs w:val="22"/>
              </w:rPr>
            </w:pPr>
          </w:p>
        </w:tc>
        <w:tc>
          <w:tcPr>
            <w:tcW w:w="337" w:type="dxa"/>
            <w:tcBorders>
              <w:top w:val="single" w:sz="6" w:space="0" w:color="auto"/>
              <w:left w:val="single" w:sz="6" w:space="0" w:color="auto"/>
              <w:bottom w:val="single" w:sz="6" w:space="0" w:color="auto"/>
              <w:right w:val="single" w:sz="6" w:space="0" w:color="auto"/>
            </w:tcBorders>
            <w:shd w:val="clear" w:color="auto" w:fill="FFFFFF"/>
          </w:tcPr>
          <w:p w14:paraId="15F80BD9" w14:textId="77777777" w:rsidR="006D67F3" w:rsidRPr="00674E04" w:rsidRDefault="006D67F3" w:rsidP="00674E04">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67EB39DA"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4" w:space="0" w:color="auto"/>
              <w:right w:val="single" w:sz="6" w:space="0" w:color="auto"/>
            </w:tcBorders>
            <w:shd w:val="clear" w:color="auto" w:fill="FFFFFF"/>
          </w:tcPr>
          <w:p w14:paraId="46175EF9"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9A35D30"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B3AAF09"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7559D9BD" w14:textId="77777777" w:rsidR="006D67F3" w:rsidRPr="00674E04" w:rsidRDefault="006D67F3" w:rsidP="00674E04">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13030FF7"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77882435"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3CE20F46" w14:textId="77777777" w:rsidR="006D67F3" w:rsidRPr="00674E04" w:rsidRDefault="006D67F3" w:rsidP="00674E04">
            <w:pPr>
              <w:widowControl w:val="0"/>
              <w:autoSpaceDE w:val="0"/>
              <w:autoSpaceDN w:val="0"/>
              <w:adjustRightInd w:val="0"/>
              <w:rPr>
                <w:sz w:val="22"/>
                <w:szCs w:val="22"/>
              </w:rPr>
            </w:pPr>
          </w:p>
        </w:tc>
        <w:tc>
          <w:tcPr>
            <w:tcW w:w="295" w:type="dxa"/>
            <w:gridSpan w:val="2"/>
            <w:tcBorders>
              <w:top w:val="single" w:sz="6" w:space="0" w:color="auto"/>
              <w:left w:val="single" w:sz="6" w:space="0" w:color="auto"/>
              <w:bottom w:val="single" w:sz="6" w:space="0" w:color="auto"/>
              <w:right w:val="single" w:sz="6" w:space="0" w:color="auto"/>
            </w:tcBorders>
            <w:shd w:val="clear" w:color="auto" w:fill="FFFFFF"/>
          </w:tcPr>
          <w:p w14:paraId="4770BA62" w14:textId="77777777" w:rsidR="006D67F3" w:rsidRPr="00674E04" w:rsidRDefault="006D67F3" w:rsidP="00674E04">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4AAB2628"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22E39D3B"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113ABF7"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3AB8D9CE"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0887AB7"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ED8B83D"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B20DC5F" w14:textId="77777777" w:rsidR="006D67F3" w:rsidRPr="00674E04" w:rsidRDefault="006D67F3" w:rsidP="00674E04">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6B2E4AF" w14:textId="77777777" w:rsidR="006D67F3" w:rsidRPr="00674E04" w:rsidRDefault="006D67F3" w:rsidP="00674E04">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17FBBB95" w14:textId="77777777" w:rsidR="006D67F3" w:rsidRPr="00674E04" w:rsidRDefault="006D67F3" w:rsidP="00674E04">
            <w:pPr>
              <w:widowControl w:val="0"/>
              <w:autoSpaceDE w:val="0"/>
              <w:autoSpaceDN w:val="0"/>
              <w:adjustRightInd w:val="0"/>
              <w:rPr>
                <w:sz w:val="22"/>
                <w:szCs w:val="22"/>
              </w:rPr>
            </w:pPr>
          </w:p>
        </w:tc>
        <w:tc>
          <w:tcPr>
            <w:tcW w:w="192" w:type="dxa"/>
            <w:tcBorders>
              <w:top w:val="single" w:sz="6" w:space="0" w:color="auto"/>
              <w:left w:val="single" w:sz="6" w:space="0" w:color="auto"/>
              <w:bottom w:val="single" w:sz="6" w:space="0" w:color="auto"/>
              <w:right w:val="single" w:sz="6" w:space="0" w:color="auto"/>
            </w:tcBorders>
            <w:shd w:val="clear" w:color="auto" w:fill="FFFFFF"/>
          </w:tcPr>
          <w:p w14:paraId="2F580AD6" w14:textId="77777777" w:rsidR="006D67F3" w:rsidRPr="00674E04" w:rsidRDefault="006D67F3" w:rsidP="00674E04">
            <w:pPr>
              <w:widowControl w:val="0"/>
              <w:autoSpaceDE w:val="0"/>
              <w:autoSpaceDN w:val="0"/>
              <w:adjustRightInd w:val="0"/>
              <w:rPr>
                <w:sz w:val="22"/>
                <w:szCs w:val="22"/>
              </w:rPr>
            </w:pPr>
          </w:p>
        </w:tc>
      </w:tr>
      <w:tr w:rsidR="006D67F3" w:rsidRPr="00674E04" w14:paraId="20535C10" w14:textId="77777777" w:rsidTr="001D38AD">
        <w:trPr>
          <w:trHeight w:hRule="exact" w:val="288"/>
        </w:trPr>
        <w:tc>
          <w:tcPr>
            <w:tcW w:w="1844" w:type="dxa"/>
            <w:tcBorders>
              <w:top w:val="single" w:sz="6" w:space="0" w:color="auto"/>
              <w:left w:val="single" w:sz="6" w:space="0" w:color="auto"/>
              <w:bottom w:val="single" w:sz="6" w:space="0" w:color="auto"/>
              <w:right w:val="single" w:sz="4" w:space="0" w:color="auto"/>
            </w:tcBorders>
            <w:shd w:val="clear" w:color="auto" w:fill="FFFFFF"/>
            <w:hideMark/>
          </w:tcPr>
          <w:p w14:paraId="45DE4A0D" w14:textId="77777777" w:rsidR="006D67F3" w:rsidRPr="00674E04" w:rsidRDefault="006D67F3" w:rsidP="00674E04">
            <w:pPr>
              <w:widowControl w:val="0"/>
              <w:autoSpaceDE w:val="0"/>
              <w:autoSpaceDN w:val="0"/>
              <w:adjustRightInd w:val="0"/>
              <w:rPr>
                <w:sz w:val="22"/>
                <w:szCs w:val="22"/>
              </w:rPr>
            </w:pPr>
            <w:r w:rsidRPr="00674E04">
              <w:rPr>
                <w:spacing w:val="-2"/>
                <w:sz w:val="22"/>
                <w:szCs w:val="22"/>
              </w:rPr>
              <w:t>Asmens kodas</w:t>
            </w:r>
          </w:p>
        </w:tc>
        <w:tc>
          <w:tcPr>
            <w:tcW w:w="283" w:type="dxa"/>
            <w:tcBorders>
              <w:top w:val="single" w:sz="6" w:space="0" w:color="auto"/>
              <w:left w:val="single" w:sz="4" w:space="0" w:color="auto"/>
              <w:bottom w:val="single" w:sz="6" w:space="0" w:color="auto"/>
              <w:right w:val="single" w:sz="4" w:space="0" w:color="auto"/>
            </w:tcBorders>
            <w:shd w:val="clear" w:color="auto" w:fill="FFFFFF"/>
          </w:tcPr>
          <w:p w14:paraId="7BCBBB5F" w14:textId="77777777" w:rsidR="006D67F3" w:rsidRPr="00674E04" w:rsidRDefault="006D67F3" w:rsidP="00674E04">
            <w:pPr>
              <w:widowControl w:val="0"/>
              <w:autoSpaceDE w:val="0"/>
              <w:autoSpaceDN w:val="0"/>
              <w:adjustRightInd w:val="0"/>
              <w:rPr>
                <w:sz w:val="22"/>
                <w:szCs w:val="22"/>
              </w:rPr>
            </w:pPr>
          </w:p>
        </w:tc>
        <w:tc>
          <w:tcPr>
            <w:tcW w:w="284" w:type="dxa"/>
            <w:tcBorders>
              <w:top w:val="single" w:sz="6" w:space="0" w:color="auto"/>
              <w:left w:val="single" w:sz="4" w:space="0" w:color="auto"/>
              <w:bottom w:val="single" w:sz="6" w:space="0" w:color="auto"/>
              <w:right w:val="single" w:sz="4" w:space="0" w:color="auto"/>
            </w:tcBorders>
            <w:shd w:val="clear" w:color="auto" w:fill="FFFFFF"/>
          </w:tcPr>
          <w:p w14:paraId="51E025DE" w14:textId="77777777" w:rsidR="006D67F3" w:rsidRPr="00674E04" w:rsidRDefault="006D67F3" w:rsidP="00674E04">
            <w:pPr>
              <w:widowControl w:val="0"/>
              <w:autoSpaceDE w:val="0"/>
              <w:autoSpaceDN w:val="0"/>
              <w:adjustRightInd w:val="0"/>
              <w:rPr>
                <w:sz w:val="22"/>
                <w:szCs w:val="22"/>
              </w:rPr>
            </w:pPr>
          </w:p>
        </w:tc>
        <w:tc>
          <w:tcPr>
            <w:tcW w:w="283" w:type="dxa"/>
            <w:tcBorders>
              <w:top w:val="single" w:sz="6" w:space="0" w:color="auto"/>
              <w:left w:val="single" w:sz="4" w:space="0" w:color="auto"/>
              <w:bottom w:val="single" w:sz="6" w:space="0" w:color="auto"/>
              <w:right w:val="single" w:sz="4" w:space="0" w:color="auto"/>
            </w:tcBorders>
            <w:shd w:val="clear" w:color="auto" w:fill="FFFFFF"/>
          </w:tcPr>
          <w:p w14:paraId="1F19A751" w14:textId="77777777" w:rsidR="006D67F3" w:rsidRPr="00674E04" w:rsidRDefault="006D67F3" w:rsidP="00674E04">
            <w:pPr>
              <w:widowControl w:val="0"/>
              <w:autoSpaceDE w:val="0"/>
              <w:autoSpaceDN w:val="0"/>
              <w:adjustRightInd w:val="0"/>
              <w:rPr>
                <w:sz w:val="22"/>
                <w:szCs w:val="22"/>
              </w:rPr>
            </w:pPr>
          </w:p>
        </w:tc>
        <w:tc>
          <w:tcPr>
            <w:tcW w:w="284" w:type="dxa"/>
            <w:tcBorders>
              <w:top w:val="single" w:sz="6" w:space="0" w:color="auto"/>
              <w:left w:val="single" w:sz="4" w:space="0" w:color="auto"/>
              <w:bottom w:val="single" w:sz="6" w:space="0" w:color="auto"/>
              <w:right w:val="single" w:sz="4" w:space="0" w:color="auto"/>
            </w:tcBorders>
            <w:shd w:val="clear" w:color="auto" w:fill="FFFFFF"/>
          </w:tcPr>
          <w:p w14:paraId="363496F5" w14:textId="77777777" w:rsidR="006D67F3" w:rsidRPr="00674E04" w:rsidRDefault="006D67F3" w:rsidP="00674E04">
            <w:pPr>
              <w:widowControl w:val="0"/>
              <w:autoSpaceDE w:val="0"/>
              <w:autoSpaceDN w:val="0"/>
              <w:adjustRightInd w:val="0"/>
              <w:rPr>
                <w:sz w:val="22"/>
                <w:szCs w:val="22"/>
              </w:rPr>
            </w:pPr>
          </w:p>
        </w:tc>
        <w:tc>
          <w:tcPr>
            <w:tcW w:w="305" w:type="dxa"/>
            <w:tcBorders>
              <w:top w:val="single" w:sz="6" w:space="0" w:color="auto"/>
              <w:left w:val="single" w:sz="4" w:space="0" w:color="auto"/>
              <w:bottom w:val="single" w:sz="6" w:space="0" w:color="auto"/>
              <w:right w:val="single" w:sz="6" w:space="0" w:color="auto"/>
            </w:tcBorders>
            <w:shd w:val="clear" w:color="auto" w:fill="FFFFFF"/>
          </w:tcPr>
          <w:p w14:paraId="1A900840" w14:textId="77777777" w:rsidR="006D67F3" w:rsidRPr="00674E04" w:rsidRDefault="006D67F3" w:rsidP="00674E04">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22995186" w14:textId="77777777" w:rsidR="006D67F3" w:rsidRPr="00674E04" w:rsidRDefault="006D67F3" w:rsidP="00674E04">
            <w:pPr>
              <w:widowControl w:val="0"/>
              <w:autoSpaceDE w:val="0"/>
              <w:autoSpaceDN w:val="0"/>
              <w:adjustRightInd w:val="0"/>
              <w:rPr>
                <w:i/>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ED94616" w14:textId="77777777" w:rsidR="006D67F3" w:rsidRPr="00674E04" w:rsidRDefault="006D67F3" w:rsidP="00674E04">
            <w:pPr>
              <w:widowControl w:val="0"/>
              <w:autoSpaceDE w:val="0"/>
              <w:autoSpaceDN w:val="0"/>
              <w:adjustRightInd w:val="0"/>
              <w:rPr>
                <w:sz w:val="22"/>
                <w:szCs w:val="22"/>
              </w:rPr>
            </w:pPr>
          </w:p>
        </w:tc>
        <w:tc>
          <w:tcPr>
            <w:tcW w:w="246" w:type="dxa"/>
            <w:tcBorders>
              <w:top w:val="single" w:sz="6" w:space="0" w:color="auto"/>
              <w:left w:val="single" w:sz="6" w:space="0" w:color="auto"/>
              <w:bottom w:val="single" w:sz="6" w:space="0" w:color="auto"/>
              <w:right w:val="single" w:sz="6" w:space="0" w:color="auto"/>
            </w:tcBorders>
            <w:shd w:val="clear" w:color="auto" w:fill="FFFFFF"/>
          </w:tcPr>
          <w:p w14:paraId="2062B3FA" w14:textId="77777777" w:rsidR="006D67F3" w:rsidRPr="00674E04" w:rsidRDefault="006D67F3" w:rsidP="00674E04">
            <w:pPr>
              <w:widowControl w:val="0"/>
              <w:autoSpaceDE w:val="0"/>
              <w:autoSpaceDN w:val="0"/>
              <w:adjustRightInd w:val="0"/>
              <w:rPr>
                <w:sz w:val="22"/>
                <w:szCs w:val="22"/>
              </w:rPr>
            </w:pPr>
          </w:p>
        </w:tc>
        <w:tc>
          <w:tcPr>
            <w:tcW w:w="337" w:type="dxa"/>
            <w:tcBorders>
              <w:top w:val="single" w:sz="6" w:space="0" w:color="auto"/>
              <w:left w:val="single" w:sz="6" w:space="0" w:color="auto"/>
              <w:bottom w:val="single" w:sz="6" w:space="0" w:color="auto"/>
              <w:right w:val="single" w:sz="6" w:space="0" w:color="auto"/>
            </w:tcBorders>
            <w:shd w:val="clear" w:color="auto" w:fill="FFFFFF"/>
          </w:tcPr>
          <w:p w14:paraId="059F4C93" w14:textId="77777777" w:rsidR="006D67F3" w:rsidRPr="00674E04" w:rsidRDefault="006D67F3" w:rsidP="00674E04">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4B495335" w14:textId="77777777" w:rsidR="006D67F3" w:rsidRPr="00674E04" w:rsidRDefault="006D67F3" w:rsidP="00674E04">
            <w:pPr>
              <w:widowControl w:val="0"/>
              <w:autoSpaceDE w:val="0"/>
              <w:autoSpaceDN w:val="0"/>
              <w:adjustRightInd w:val="0"/>
              <w:rPr>
                <w:sz w:val="22"/>
                <w:szCs w:val="22"/>
              </w:rPr>
            </w:pPr>
          </w:p>
        </w:tc>
        <w:tc>
          <w:tcPr>
            <w:tcW w:w="295" w:type="dxa"/>
            <w:tcBorders>
              <w:top w:val="single" w:sz="4" w:space="0" w:color="auto"/>
              <w:left w:val="single" w:sz="6" w:space="0" w:color="auto"/>
              <w:bottom w:val="single" w:sz="6" w:space="0" w:color="auto"/>
              <w:right w:val="single" w:sz="6" w:space="0" w:color="auto"/>
            </w:tcBorders>
            <w:shd w:val="clear" w:color="auto" w:fill="FFFFFF"/>
          </w:tcPr>
          <w:p w14:paraId="5709EDBF" w14:textId="77777777" w:rsidR="006D67F3" w:rsidRPr="00674E04" w:rsidRDefault="006D67F3" w:rsidP="00674E04">
            <w:pPr>
              <w:widowControl w:val="0"/>
              <w:autoSpaceDE w:val="0"/>
              <w:autoSpaceDN w:val="0"/>
              <w:adjustRightInd w:val="0"/>
              <w:rPr>
                <w:sz w:val="22"/>
                <w:szCs w:val="22"/>
              </w:rPr>
            </w:pPr>
          </w:p>
        </w:tc>
        <w:tc>
          <w:tcPr>
            <w:tcW w:w="4891" w:type="dxa"/>
            <w:gridSpan w:val="18"/>
            <w:tcBorders>
              <w:top w:val="single" w:sz="6" w:space="0" w:color="auto"/>
              <w:left w:val="single" w:sz="6" w:space="0" w:color="auto"/>
              <w:bottom w:val="single" w:sz="6" w:space="0" w:color="auto"/>
              <w:right w:val="single" w:sz="6" w:space="0" w:color="auto"/>
            </w:tcBorders>
            <w:shd w:val="clear" w:color="auto" w:fill="FFFFFF"/>
          </w:tcPr>
          <w:p w14:paraId="32F29BE5" w14:textId="77777777" w:rsidR="006D67F3" w:rsidRPr="00674E04" w:rsidRDefault="006D67F3" w:rsidP="00674E04">
            <w:pPr>
              <w:widowControl w:val="0"/>
              <w:autoSpaceDE w:val="0"/>
              <w:autoSpaceDN w:val="0"/>
              <w:adjustRightInd w:val="0"/>
              <w:rPr>
                <w:sz w:val="22"/>
                <w:szCs w:val="22"/>
              </w:rPr>
            </w:pPr>
          </w:p>
        </w:tc>
      </w:tr>
      <w:tr w:rsidR="006D67F3" w:rsidRPr="00674E04" w14:paraId="4443A3A2" w14:textId="77777777" w:rsidTr="001D38AD">
        <w:trPr>
          <w:trHeight w:hRule="exact" w:val="515"/>
        </w:trPr>
        <w:tc>
          <w:tcPr>
            <w:tcW w:w="2694" w:type="dxa"/>
            <w:gridSpan w:val="4"/>
            <w:tcBorders>
              <w:top w:val="single" w:sz="6" w:space="0" w:color="auto"/>
              <w:left w:val="single" w:sz="6" w:space="0" w:color="auto"/>
              <w:bottom w:val="single" w:sz="4" w:space="0" w:color="auto"/>
              <w:right w:val="single" w:sz="4" w:space="0" w:color="auto"/>
            </w:tcBorders>
            <w:shd w:val="clear" w:color="auto" w:fill="FFFFFF"/>
            <w:hideMark/>
          </w:tcPr>
          <w:p w14:paraId="38FF8A4F" w14:textId="77777777" w:rsidR="006D67F3" w:rsidRPr="00674E04" w:rsidRDefault="006D67F3" w:rsidP="00674E04">
            <w:pPr>
              <w:widowControl w:val="0"/>
              <w:autoSpaceDE w:val="0"/>
              <w:autoSpaceDN w:val="0"/>
              <w:adjustRightInd w:val="0"/>
              <w:rPr>
                <w:sz w:val="22"/>
                <w:szCs w:val="22"/>
              </w:rPr>
            </w:pPr>
            <w:r w:rsidRPr="00674E04">
              <w:rPr>
                <w:sz w:val="22"/>
                <w:szCs w:val="22"/>
              </w:rPr>
              <w:t>Deklaruota gyvenamoji vieta</w:t>
            </w:r>
          </w:p>
        </w:tc>
        <w:tc>
          <w:tcPr>
            <w:tcW w:w="4253" w:type="dxa"/>
            <w:gridSpan w:val="15"/>
            <w:tcBorders>
              <w:top w:val="single" w:sz="6" w:space="0" w:color="auto"/>
              <w:left w:val="single" w:sz="4" w:space="0" w:color="auto"/>
              <w:bottom w:val="single" w:sz="4" w:space="0" w:color="auto"/>
              <w:right w:val="single" w:sz="4" w:space="0" w:color="auto"/>
            </w:tcBorders>
            <w:shd w:val="clear" w:color="auto" w:fill="FFFFFF"/>
          </w:tcPr>
          <w:p w14:paraId="3E69D0E4" w14:textId="77777777" w:rsidR="006D67F3" w:rsidRPr="00674E04" w:rsidRDefault="006D67F3" w:rsidP="00674E04">
            <w:pPr>
              <w:widowControl w:val="0"/>
              <w:autoSpaceDE w:val="0"/>
              <w:autoSpaceDN w:val="0"/>
              <w:adjustRightInd w:val="0"/>
              <w:rPr>
                <w:sz w:val="22"/>
                <w:szCs w:val="22"/>
              </w:rPr>
            </w:pPr>
          </w:p>
        </w:tc>
        <w:tc>
          <w:tcPr>
            <w:tcW w:w="2976" w:type="dxa"/>
            <w:gridSpan w:val="11"/>
            <w:tcBorders>
              <w:top w:val="single" w:sz="6" w:space="0" w:color="auto"/>
              <w:left w:val="single" w:sz="4" w:space="0" w:color="auto"/>
              <w:bottom w:val="single" w:sz="4" w:space="0" w:color="auto"/>
              <w:right w:val="single" w:sz="6" w:space="0" w:color="auto"/>
            </w:tcBorders>
            <w:shd w:val="clear" w:color="auto" w:fill="FFFFFF"/>
            <w:hideMark/>
          </w:tcPr>
          <w:p w14:paraId="7C7F8CA5" w14:textId="77777777" w:rsidR="006D67F3" w:rsidRPr="00674E04" w:rsidRDefault="006D67F3" w:rsidP="00674E04">
            <w:pPr>
              <w:widowControl w:val="0"/>
              <w:autoSpaceDE w:val="0"/>
              <w:autoSpaceDN w:val="0"/>
              <w:adjustRightInd w:val="0"/>
              <w:rPr>
                <w:sz w:val="22"/>
                <w:szCs w:val="22"/>
              </w:rPr>
            </w:pPr>
            <w:r w:rsidRPr="00674E04">
              <w:rPr>
                <w:sz w:val="22"/>
                <w:szCs w:val="22"/>
              </w:rPr>
              <w:t>Tel.</w:t>
            </w:r>
          </w:p>
        </w:tc>
      </w:tr>
      <w:tr w:rsidR="006D67F3" w:rsidRPr="00674E04" w14:paraId="1DACEE7F" w14:textId="77777777" w:rsidTr="001D38AD">
        <w:trPr>
          <w:trHeight w:val="379"/>
        </w:trPr>
        <w:tc>
          <w:tcPr>
            <w:tcW w:w="2694" w:type="dxa"/>
            <w:gridSpan w:val="4"/>
            <w:tcBorders>
              <w:top w:val="single" w:sz="4" w:space="0" w:color="auto"/>
              <w:left w:val="single" w:sz="6" w:space="0" w:color="auto"/>
              <w:bottom w:val="single" w:sz="6" w:space="0" w:color="auto"/>
              <w:right w:val="single" w:sz="4" w:space="0" w:color="auto"/>
            </w:tcBorders>
            <w:shd w:val="clear" w:color="auto" w:fill="FFFFFF"/>
            <w:hideMark/>
          </w:tcPr>
          <w:p w14:paraId="3539E0DD" w14:textId="1DF5F068" w:rsidR="006D67F3" w:rsidRPr="00674E04" w:rsidRDefault="006D67F3" w:rsidP="009A6FD1">
            <w:pPr>
              <w:widowControl w:val="0"/>
              <w:autoSpaceDE w:val="0"/>
              <w:autoSpaceDN w:val="0"/>
              <w:adjustRightInd w:val="0"/>
              <w:rPr>
                <w:sz w:val="22"/>
                <w:szCs w:val="22"/>
              </w:rPr>
            </w:pPr>
            <w:r w:rsidRPr="00674E04">
              <w:rPr>
                <w:sz w:val="22"/>
                <w:szCs w:val="22"/>
              </w:rPr>
              <w:t>Faktinė gyvenamoji vieta</w:t>
            </w:r>
            <w:r w:rsidRPr="00674E04">
              <w:rPr>
                <w:spacing w:val="-3"/>
                <w:sz w:val="22"/>
                <w:szCs w:val="22"/>
              </w:rPr>
              <w:t>, jei ji</w:t>
            </w:r>
            <w:r w:rsidR="009A6FD1">
              <w:rPr>
                <w:spacing w:val="-3"/>
                <w:sz w:val="22"/>
                <w:szCs w:val="22"/>
              </w:rPr>
              <w:t xml:space="preserve"> </w:t>
            </w:r>
            <w:r w:rsidRPr="00674E04">
              <w:rPr>
                <w:spacing w:val="-3"/>
                <w:sz w:val="22"/>
                <w:szCs w:val="22"/>
              </w:rPr>
              <w:t>nesutampa su deklaruota gyv. vieta</w:t>
            </w:r>
          </w:p>
        </w:tc>
        <w:tc>
          <w:tcPr>
            <w:tcW w:w="4253" w:type="dxa"/>
            <w:gridSpan w:val="15"/>
            <w:tcBorders>
              <w:top w:val="single" w:sz="4" w:space="0" w:color="auto"/>
              <w:left w:val="single" w:sz="4" w:space="0" w:color="auto"/>
              <w:bottom w:val="single" w:sz="6" w:space="0" w:color="auto"/>
              <w:right w:val="single" w:sz="4" w:space="0" w:color="auto"/>
            </w:tcBorders>
            <w:shd w:val="clear" w:color="auto" w:fill="FFFFFF"/>
          </w:tcPr>
          <w:p w14:paraId="08744446" w14:textId="77777777" w:rsidR="006D67F3" w:rsidRPr="00674E04" w:rsidRDefault="006D67F3" w:rsidP="00674E04">
            <w:pPr>
              <w:rPr>
                <w:sz w:val="22"/>
                <w:szCs w:val="22"/>
              </w:rPr>
            </w:pPr>
          </w:p>
          <w:p w14:paraId="6F6BD791" w14:textId="77777777" w:rsidR="006D67F3" w:rsidRPr="00674E04" w:rsidRDefault="006D67F3" w:rsidP="00674E04">
            <w:pPr>
              <w:widowControl w:val="0"/>
              <w:autoSpaceDE w:val="0"/>
              <w:autoSpaceDN w:val="0"/>
              <w:adjustRightInd w:val="0"/>
              <w:rPr>
                <w:sz w:val="22"/>
                <w:szCs w:val="22"/>
              </w:rPr>
            </w:pPr>
          </w:p>
        </w:tc>
        <w:tc>
          <w:tcPr>
            <w:tcW w:w="2976" w:type="dxa"/>
            <w:gridSpan w:val="11"/>
            <w:tcBorders>
              <w:top w:val="single" w:sz="4" w:space="0" w:color="auto"/>
              <w:left w:val="single" w:sz="4" w:space="0" w:color="auto"/>
              <w:bottom w:val="single" w:sz="6" w:space="0" w:color="auto"/>
              <w:right w:val="single" w:sz="6" w:space="0" w:color="auto"/>
            </w:tcBorders>
            <w:shd w:val="clear" w:color="auto" w:fill="FFFFFF"/>
            <w:hideMark/>
          </w:tcPr>
          <w:p w14:paraId="1739C0FA" w14:textId="77777777" w:rsidR="006D67F3" w:rsidRPr="00674E04" w:rsidRDefault="006D67F3" w:rsidP="00674E04">
            <w:pPr>
              <w:widowControl w:val="0"/>
              <w:autoSpaceDE w:val="0"/>
              <w:autoSpaceDN w:val="0"/>
              <w:adjustRightInd w:val="0"/>
              <w:rPr>
                <w:sz w:val="22"/>
                <w:szCs w:val="22"/>
              </w:rPr>
            </w:pPr>
            <w:r w:rsidRPr="00674E04">
              <w:rPr>
                <w:sz w:val="22"/>
                <w:szCs w:val="22"/>
              </w:rPr>
              <w:t>El. pašto adresas</w:t>
            </w:r>
          </w:p>
        </w:tc>
      </w:tr>
    </w:tbl>
    <w:p w14:paraId="15D78315" w14:textId="77777777" w:rsidR="00EC34FB" w:rsidRPr="00464962" w:rsidRDefault="00EC34FB" w:rsidP="008A44EF">
      <w:pPr>
        <w:rPr>
          <w:bCs/>
          <w:sz w:val="10"/>
          <w:szCs w:val="10"/>
        </w:rPr>
      </w:pPr>
    </w:p>
    <w:p w14:paraId="2C6B9984" w14:textId="5D9D33F1" w:rsidR="00523B67" w:rsidRDefault="00EF4219" w:rsidP="008A44EF">
      <w:pPr>
        <w:rPr>
          <w:bCs/>
        </w:rPr>
      </w:pPr>
      <w:r>
        <w:rPr>
          <w:bCs/>
        </w:rPr>
        <w:t>Šiaulių</w:t>
      </w:r>
      <w:r w:rsidR="008A44EF" w:rsidRPr="009A6FD1">
        <w:rPr>
          <w:bCs/>
        </w:rPr>
        <w:t xml:space="preserve"> miesto savivaldybės </w:t>
      </w:r>
      <w:r w:rsidR="00042E31">
        <w:rPr>
          <w:bCs/>
        </w:rPr>
        <w:t>administracijos</w:t>
      </w:r>
    </w:p>
    <w:p w14:paraId="695B3806" w14:textId="5F249729" w:rsidR="005303B6" w:rsidRPr="009A6FD1" w:rsidRDefault="00042E31" w:rsidP="008A44EF">
      <w:pPr>
        <w:rPr>
          <w:bCs/>
        </w:rPr>
      </w:pPr>
      <w:r>
        <w:rPr>
          <w:bCs/>
        </w:rPr>
        <w:t>Socialinių išmokų ir kompensacijų skyriui</w:t>
      </w:r>
    </w:p>
    <w:p w14:paraId="19F2D2A8" w14:textId="77777777" w:rsidR="00FE206D" w:rsidRPr="00464962" w:rsidRDefault="00FE206D" w:rsidP="008A44EF">
      <w:pPr>
        <w:jc w:val="center"/>
        <w:rPr>
          <w:b/>
          <w:bCs/>
          <w:sz w:val="10"/>
          <w:szCs w:val="10"/>
        </w:rPr>
      </w:pPr>
    </w:p>
    <w:p w14:paraId="6430A836" w14:textId="008C2C92" w:rsidR="00437BEA" w:rsidRDefault="00437BEA" w:rsidP="00437BEA">
      <w:pPr>
        <w:jc w:val="center"/>
        <w:rPr>
          <w:b/>
          <w:bCs/>
        </w:rPr>
      </w:pPr>
      <w:r w:rsidRPr="009A6FD1">
        <w:rPr>
          <w:b/>
          <w:bCs/>
        </w:rPr>
        <w:t>PRAŠYMAS</w:t>
      </w:r>
      <w:r w:rsidR="00EF4219">
        <w:rPr>
          <w:b/>
          <w:bCs/>
        </w:rPr>
        <w:t xml:space="preserve"> DĖL VIENKARTINĖS PAŠALPOS SKYRIMO</w:t>
      </w:r>
    </w:p>
    <w:p w14:paraId="1D24F3C0" w14:textId="77777777" w:rsidR="00334CE3" w:rsidRDefault="00334CE3" w:rsidP="00334CE3">
      <w:pPr>
        <w:jc w:val="center"/>
        <w:rPr>
          <w:sz w:val="18"/>
          <w:szCs w:val="18"/>
        </w:rPr>
      </w:pPr>
    </w:p>
    <w:p w14:paraId="5F65430D" w14:textId="0398F60C" w:rsidR="00064DC6" w:rsidRDefault="00334CE3" w:rsidP="00334CE3">
      <w:pPr>
        <w:jc w:val="center"/>
        <w:rPr>
          <w:sz w:val="18"/>
          <w:szCs w:val="18"/>
        </w:rPr>
      </w:pPr>
      <w:r w:rsidRPr="00334CE3">
        <w:rPr>
          <w:sz w:val="20"/>
          <w:szCs w:val="20"/>
        </w:rPr>
        <w:t xml:space="preserve"> </w:t>
      </w:r>
      <w:r w:rsidRPr="00C6133F">
        <w:rPr>
          <w:sz w:val="20"/>
          <w:szCs w:val="20"/>
        </w:rPr>
        <w:t xml:space="preserve">____________________ </w:t>
      </w:r>
      <w:r w:rsidR="00064DC6">
        <w:rPr>
          <w:sz w:val="18"/>
          <w:szCs w:val="18"/>
        </w:rPr>
        <w:t xml:space="preserve"> </w:t>
      </w:r>
    </w:p>
    <w:p w14:paraId="059E14ED" w14:textId="4BD2454F" w:rsidR="00064DC6" w:rsidRDefault="00334CE3" w:rsidP="00064DC6">
      <w:pPr>
        <w:ind w:firstLine="4536"/>
        <w:rPr>
          <w:sz w:val="18"/>
          <w:szCs w:val="18"/>
        </w:rPr>
      </w:pPr>
      <w:r>
        <w:rPr>
          <w:sz w:val="18"/>
          <w:szCs w:val="18"/>
        </w:rPr>
        <w:t>Data ir Nr.</w:t>
      </w:r>
    </w:p>
    <w:p w14:paraId="6F99F4FF" w14:textId="37AE3567" w:rsidR="009A6FD1" w:rsidRPr="00464962" w:rsidRDefault="00064DC6" w:rsidP="00064DC6">
      <w:pPr>
        <w:spacing w:line="360" w:lineRule="auto"/>
        <w:jc w:val="both"/>
        <w:rPr>
          <w:sz w:val="10"/>
          <w:szCs w:val="10"/>
        </w:rPr>
      </w:pPr>
      <w:r>
        <w:rPr>
          <w:i/>
          <w:sz w:val="28"/>
          <w:szCs w:val="28"/>
        </w:rPr>
        <w:t xml:space="preserve">  </w:t>
      </w:r>
      <w:r w:rsidR="005C28F4" w:rsidRPr="00312216">
        <w:t>Prašau skirti vienkartinę pašalpą:</w:t>
      </w:r>
      <w:r w:rsidRPr="00312216">
        <w:t xml:space="preserve">                     </w:t>
      </w:r>
    </w:p>
    <w:p w14:paraId="685551ED" w14:textId="1419D960" w:rsidR="00E84501" w:rsidRPr="00464962" w:rsidRDefault="00E84501" w:rsidP="00DD4ECD">
      <w:pPr>
        <w:ind w:firstLine="720"/>
        <w:jc w:val="both"/>
        <w:rPr>
          <w:i/>
          <w:sz w:val="10"/>
          <w:szCs w:val="10"/>
        </w:rPr>
      </w:pPr>
    </w:p>
    <w:tbl>
      <w:tblPr>
        <w:tblStyle w:val="Lentelstinklelis"/>
        <w:tblpPr w:leftFromText="180" w:rightFromText="180" w:vertAnchor="text" w:horzAnchor="margin" w:tblpX="-289" w:tblpY="41"/>
        <w:tblW w:w="10060" w:type="dxa"/>
        <w:tblLook w:val="04A0" w:firstRow="1" w:lastRow="0" w:firstColumn="1" w:lastColumn="0" w:noHBand="0" w:noVBand="1"/>
      </w:tblPr>
      <w:tblGrid>
        <w:gridCol w:w="1035"/>
        <w:gridCol w:w="6090"/>
        <w:gridCol w:w="2935"/>
      </w:tblGrid>
      <w:tr w:rsidR="00E84501" w:rsidRPr="00674E04" w14:paraId="7EE068C6" w14:textId="77777777" w:rsidTr="00464962">
        <w:tc>
          <w:tcPr>
            <w:tcW w:w="1035" w:type="dxa"/>
          </w:tcPr>
          <w:p w14:paraId="7F028940" w14:textId="1958DD10" w:rsidR="00170975" w:rsidRPr="00464962" w:rsidRDefault="00170975" w:rsidP="00464962">
            <w:pPr>
              <w:jc w:val="both"/>
              <w:rPr>
                <w:sz w:val="10"/>
                <w:szCs w:val="10"/>
              </w:rPr>
            </w:pPr>
          </w:p>
          <w:p w14:paraId="15380007" w14:textId="77777777" w:rsidR="00170975" w:rsidRDefault="00170975" w:rsidP="00464962">
            <w:pPr>
              <w:jc w:val="both"/>
              <w:rPr>
                <w:sz w:val="22"/>
                <w:szCs w:val="22"/>
              </w:rPr>
            </w:pPr>
            <w:r>
              <w:rPr>
                <w:sz w:val="22"/>
                <w:szCs w:val="22"/>
              </w:rPr>
              <w:t>Pažymėti</w:t>
            </w:r>
          </w:p>
          <w:p w14:paraId="47F6E268" w14:textId="5EC6077A" w:rsidR="00312216" w:rsidRPr="0098396A" w:rsidRDefault="00312216" w:rsidP="00464962">
            <w:pPr>
              <w:jc w:val="both"/>
              <w:rPr>
                <w:sz w:val="22"/>
                <w:szCs w:val="22"/>
              </w:rPr>
            </w:pPr>
            <w:r>
              <w:rPr>
                <w:sz w:val="22"/>
                <w:szCs w:val="22"/>
              </w:rPr>
              <w:t xml:space="preserve">   </w:t>
            </w:r>
            <w:r w:rsidR="00D05E4E">
              <w:rPr>
                <w:sz w:val="22"/>
                <w:szCs w:val="22"/>
              </w:rPr>
              <w:t xml:space="preserve"> </w:t>
            </w:r>
            <w:r w:rsidR="001D38AD">
              <w:rPr>
                <w:sz w:val="22"/>
                <w:szCs w:val="22"/>
              </w:rPr>
              <w:t xml:space="preserve">  </w:t>
            </w:r>
            <w:r>
              <w:rPr>
                <w:sz w:val="22"/>
                <w:szCs w:val="22"/>
              </w:rPr>
              <w:t>X</w:t>
            </w:r>
          </w:p>
        </w:tc>
        <w:tc>
          <w:tcPr>
            <w:tcW w:w="6090" w:type="dxa"/>
          </w:tcPr>
          <w:p w14:paraId="1B4CB690" w14:textId="77777777" w:rsidR="0098396A" w:rsidRPr="00464962" w:rsidRDefault="0098396A" w:rsidP="00464962">
            <w:pPr>
              <w:ind w:right="-29"/>
              <w:jc w:val="center"/>
              <w:rPr>
                <w:sz w:val="10"/>
                <w:szCs w:val="10"/>
              </w:rPr>
            </w:pPr>
          </w:p>
          <w:p w14:paraId="65588785" w14:textId="03BB1886" w:rsidR="00E84501" w:rsidRPr="00674E04" w:rsidRDefault="0098396A" w:rsidP="00464962">
            <w:pPr>
              <w:ind w:right="-29"/>
              <w:jc w:val="center"/>
              <w:rPr>
                <w:sz w:val="22"/>
                <w:szCs w:val="22"/>
              </w:rPr>
            </w:pPr>
            <w:r>
              <w:rPr>
                <w:sz w:val="22"/>
                <w:szCs w:val="22"/>
              </w:rPr>
              <w:t>Vienkartinės pašalpos skyrimo atvejai</w:t>
            </w:r>
          </w:p>
        </w:tc>
        <w:tc>
          <w:tcPr>
            <w:tcW w:w="2935" w:type="dxa"/>
          </w:tcPr>
          <w:p w14:paraId="46CC5039" w14:textId="77777777" w:rsidR="00546B14" w:rsidRPr="00464962" w:rsidRDefault="00546B14" w:rsidP="00464962">
            <w:pPr>
              <w:jc w:val="center"/>
              <w:rPr>
                <w:sz w:val="10"/>
                <w:szCs w:val="10"/>
              </w:rPr>
            </w:pPr>
          </w:p>
          <w:p w14:paraId="1053EE0F" w14:textId="46946AA7" w:rsidR="00E84501" w:rsidRPr="00674E04" w:rsidRDefault="00064DC6" w:rsidP="00464962">
            <w:pPr>
              <w:jc w:val="center"/>
              <w:rPr>
                <w:sz w:val="22"/>
                <w:szCs w:val="22"/>
              </w:rPr>
            </w:pPr>
            <w:r>
              <w:rPr>
                <w:sz w:val="22"/>
                <w:szCs w:val="22"/>
              </w:rPr>
              <w:t>Nurodyti pateiktus dokumentus</w:t>
            </w:r>
          </w:p>
        </w:tc>
      </w:tr>
      <w:tr w:rsidR="00E84501" w:rsidRPr="00674E04" w14:paraId="3E9FBB74" w14:textId="77777777" w:rsidTr="00464962">
        <w:tc>
          <w:tcPr>
            <w:tcW w:w="1035" w:type="dxa"/>
          </w:tcPr>
          <w:p w14:paraId="3D5F713F" w14:textId="402B8C16" w:rsidR="00E84501" w:rsidRDefault="00334CE3" w:rsidP="00464962">
            <w:pPr>
              <w:jc w:val="center"/>
              <w:rPr>
                <w:sz w:val="22"/>
                <w:szCs w:val="22"/>
              </w:rPr>
            </w:pPr>
            <w:r>
              <w:rPr>
                <w:sz w:val="22"/>
                <w:szCs w:val="22"/>
              </w:rPr>
              <w:sym w:font="Wingdings" w:char="F071"/>
            </w:r>
          </w:p>
          <w:p w14:paraId="1CE01822" w14:textId="60017B16" w:rsidR="0098396A" w:rsidRDefault="0098396A" w:rsidP="00464962">
            <w:pPr>
              <w:jc w:val="center"/>
              <w:rPr>
                <w:sz w:val="22"/>
                <w:szCs w:val="22"/>
              </w:rPr>
            </w:pPr>
          </w:p>
          <w:p w14:paraId="02205E08" w14:textId="372119D7" w:rsidR="0098396A" w:rsidRPr="00674E04" w:rsidRDefault="0098396A" w:rsidP="00464962">
            <w:pPr>
              <w:jc w:val="center"/>
              <w:rPr>
                <w:sz w:val="22"/>
                <w:szCs w:val="22"/>
              </w:rPr>
            </w:pPr>
          </w:p>
        </w:tc>
        <w:tc>
          <w:tcPr>
            <w:tcW w:w="6090" w:type="dxa"/>
          </w:tcPr>
          <w:p w14:paraId="2EC4142D" w14:textId="0C287D0A" w:rsidR="00E84501" w:rsidRPr="00334CE3" w:rsidRDefault="00AB5685" w:rsidP="00464962">
            <w:pPr>
              <w:tabs>
                <w:tab w:val="left" w:pos="142"/>
                <w:tab w:val="left" w:pos="9638"/>
              </w:tabs>
              <w:jc w:val="both"/>
              <w:rPr>
                <w:sz w:val="22"/>
                <w:szCs w:val="22"/>
                <w:vertAlign w:val="superscript"/>
              </w:rPr>
            </w:pPr>
            <w:r w:rsidRPr="00FA22F3">
              <w:rPr>
                <w:sz w:val="22"/>
                <w:szCs w:val="22"/>
              </w:rPr>
              <w:t xml:space="preserve">Iš pataisos įstaigų paleistiems asmenims (netaikoma arešto bausmę atlikusiems asmenims), </w:t>
            </w:r>
            <w:r w:rsidRPr="00FA22F3">
              <w:rPr>
                <w:bCs/>
                <w:color w:val="000000" w:themeColor="text1"/>
                <w:sz w:val="22"/>
                <w:szCs w:val="22"/>
              </w:rPr>
              <w:t>jei nuo grįžimo</w:t>
            </w:r>
            <w:r w:rsidRPr="004377AD">
              <w:rPr>
                <w:bCs/>
                <w:color w:val="000000" w:themeColor="text1"/>
                <w:sz w:val="22"/>
                <w:szCs w:val="22"/>
              </w:rPr>
              <w:t xml:space="preserve"> laiko praėjo ne daugiau kaip 2 mėnesiai</w:t>
            </w:r>
            <w:r w:rsidR="00D859AD">
              <w:rPr>
                <w:bCs/>
                <w:color w:val="000000" w:themeColor="text1"/>
                <w:sz w:val="22"/>
                <w:szCs w:val="22"/>
              </w:rPr>
              <w:t>.</w:t>
            </w:r>
          </w:p>
        </w:tc>
        <w:tc>
          <w:tcPr>
            <w:tcW w:w="2935" w:type="dxa"/>
          </w:tcPr>
          <w:p w14:paraId="3346CFD4" w14:textId="77777777" w:rsidR="00E84501" w:rsidRPr="00674E04" w:rsidRDefault="00E84501" w:rsidP="00464962">
            <w:pPr>
              <w:jc w:val="both"/>
              <w:rPr>
                <w:sz w:val="22"/>
                <w:szCs w:val="22"/>
              </w:rPr>
            </w:pPr>
          </w:p>
        </w:tc>
      </w:tr>
      <w:tr w:rsidR="00E84501" w:rsidRPr="00674E04" w14:paraId="6D7B0873" w14:textId="77777777" w:rsidTr="00464962">
        <w:trPr>
          <w:trHeight w:val="865"/>
        </w:trPr>
        <w:tc>
          <w:tcPr>
            <w:tcW w:w="1035" w:type="dxa"/>
          </w:tcPr>
          <w:p w14:paraId="4C9EC040" w14:textId="4A1AD503" w:rsidR="00E84501" w:rsidRPr="00674E04" w:rsidRDefault="00334CE3" w:rsidP="00464962">
            <w:pPr>
              <w:jc w:val="center"/>
              <w:rPr>
                <w:sz w:val="22"/>
                <w:szCs w:val="22"/>
              </w:rPr>
            </w:pPr>
            <w:r>
              <w:rPr>
                <w:sz w:val="22"/>
                <w:szCs w:val="22"/>
              </w:rPr>
              <w:sym w:font="Wingdings" w:char="F071"/>
            </w:r>
          </w:p>
        </w:tc>
        <w:tc>
          <w:tcPr>
            <w:tcW w:w="6090" w:type="dxa"/>
          </w:tcPr>
          <w:p w14:paraId="0142342A" w14:textId="4826A266" w:rsidR="00E84501" w:rsidRPr="004377AD" w:rsidRDefault="00AB5685" w:rsidP="00464962">
            <w:pPr>
              <w:jc w:val="both"/>
              <w:rPr>
                <w:sz w:val="22"/>
                <w:szCs w:val="22"/>
              </w:rPr>
            </w:pPr>
            <w:r w:rsidRPr="00FA22F3">
              <w:rPr>
                <w:bCs/>
                <w:color w:val="000000" w:themeColor="text1"/>
                <w:sz w:val="22"/>
                <w:szCs w:val="22"/>
              </w:rPr>
              <w:t>Pašalpa asmens dokumentams tvarkyti, kai asmuo neturi dokumentų ir dėl to negali gauti socialinių</w:t>
            </w:r>
            <w:r w:rsidRPr="00334CE3">
              <w:rPr>
                <w:bCs/>
                <w:color w:val="000000" w:themeColor="text1"/>
                <w:sz w:val="22"/>
                <w:szCs w:val="22"/>
              </w:rPr>
              <w:t xml:space="preserve"> garantijų, kurių pajamos  neviršija 1,5</w:t>
            </w:r>
            <w:r w:rsidR="004D0FF3">
              <w:rPr>
                <w:bCs/>
                <w:color w:val="000000" w:themeColor="text1"/>
                <w:sz w:val="22"/>
                <w:szCs w:val="22"/>
              </w:rPr>
              <w:t xml:space="preserve"> (192,00 Eur)</w:t>
            </w:r>
            <w:r w:rsidRPr="00334CE3">
              <w:rPr>
                <w:bCs/>
                <w:color w:val="000000" w:themeColor="text1"/>
                <w:sz w:val="22"/>
                <w:szCs w:val="22"/>
              </w:rPr>
              <w:t xml:space="preserve"> valstybės remiamų pajamų dydžio vienam asmeniui</w:t>
            </w:r>
            <w:r w:rsidR="00D859AD">
              <w:rPr>
                <w:bCs/>
                <w:color w:val="000000" w:themeColor="text1"/>
                <w:sz w:val="22"/>
                <w:szCs w:val="22"/>
              </w:rPr>
              <w:t>.</w:t>
            </w:r>
          </w:p>
        </w:tc>
        <w:tc>
          <w:tcPr>
            <w:tcW w:w="2935" w:type="dxa"/>
          </w:tcPr>
          <w:p w14:paraId="6EEAC82B" w14:textId="77777777" w:rsidR="00E84501" w:rsidRDefault="00E84501" w:rsidP="00464962">
            <w:pPr>
              <w:jc w:val="both"/>
              <w:rPr>
                <w:sz w:val="22"/>
                <w:szCs w:val="22"/>
              </w:rPr>
            </w:pPr>
          </w:p>
          <w:p w14:paraId="63D7EBB9" w14:textId="00C3B45B" w:rsidR="001D0FE3" w:rsidRPr="00674E04" w:rsidRDefault="001D0FE3" w:rsidP="00464962">
            <w:pPr>
              <w:jc w:val="both"/>
              <w:rPr>
                <w:sz w:val="22"/>
                <w:szCs w:val="22"/>
              </w:rPr>
            </w:pPr>
          </w:p>
        </w:tc>
      </w:tr>
      <w:tr w:rsidR="00E84501" w:rsidRPr="00674E04" w14:paraId="739B0CA0" w14:textId="77777777" w:rsidTr="00464962">
        <w:tc>
          <w:tcPr>
            <w:tcW w:w="1035" w:type="dxa"/>
          </w:tcPr>
          <w:p w14:paraId="35ACEF12" w14:textId="29AEB2AF" w:rsidR="0098396A" w:rsidRDefault="00334CE3" w:rsidP="00464962">
            <w:pPr>
              <w:jc w:val="center"/>
              <w:rPr>
                <w:sz w:val="22"/>
                <w:szCs w:val="22"/>
              </w:rPr>
            </w:pPr>
            <w:r>
              <w:rPr>
                <w:sz w:val="22"/>
                <w:szCs w:val="22"/>
              </w:rPr>
              <w:sym w:font="Wingdings" w:char="F071"/>
            </w:r>
          </w:p>
          <w:p w14:paraId="24000CD4" w14:textId="6C0E8B7B" w:rsidR="0098396A" w:rsidRPr="00674E04" w:rsidRDefault="0098396A" w:rsidP="00464962">
            <w:pPr>
              <w:jc w:val="center"/>
              <w:rPr>
                <w:sz w:val="22"/>
                <w:szCs w:val="22"/>
              </w:rPr>
            </w:pPr>
          </w:p>
        </w:tc>
        <w:tc>
          <w:tcPr>
            <w:tcW w:w="6090" w:type="dxa"/>
          </w:tcPr>
          <w:p w14:paraId="30F8EDF8" w14:textId="5A8C655C" w:rsidR="00E84501" w:rsidRPr="00334CE3" w:rsidRDefault="001153EA" w:rsidP="00464962">
            <w:pPr>
              <w:tabs>
                <w:tab w:val="left" w:pos="142"/>
                <w:tab w:val="left" w:pos="9638"/>
              </w:tabs>
              <w:ind w:left="-14" w:firstLine="14"/>
              <w:jc w:val="both"/>
              <w:rPr>
                <w:sz w:val="22"/>
                <w:szCs w:val="22"/>
                <w:vertAlign w:val="superscript"/>
              </w:rPr>
            </w:pPr>
            <w:r w:rsidRPr="00FA22F3">
              <w:rPr>
                <w:bCs/>
                <w:color w:val="000000" w:themeColor="text1"/>
                <w:sz w:val="22"/>
                <w:szCs w:val="22"/>
              </w:rPr>
              <w:t>Ne</w:t>
            </w:r>
            <w:r w:rsidR="003D4388" w:rsidRPr="00FA22F3">
              <w:rPr>
                <w:bCs/>
                <w:color w:val="000000" w:themeColor="text1"/>
                <w:sz w:val="22"/>
                <w:szCs w:val="22"/>
              </w:rPr>
              <w:t>draustiems sveikatos draudimu, apdrausti</w:t>
            </w:r>
            <w:r w:rsidR="003D4388" w:rsidRPr="00FA22F3">
              <w:rPr>
                <w:bCs/>
                <w:sz w:val="22"/>
                <w:szCs w:val="22"/>
              </w:rPr>
              <w:t>,</w:t>
            </w:r>
            <w:r w:rsidR="003D4388" w:rsidRPr="00FA22F3">
              <w:rPr>
                <w:bCs/>
                <w:color w:val="FF0000"/>
                <w:sz w:val="22"/>
                <w:szCs w:val="22"/>
              </w:rPr>
              <w:t xml:space="preserve"> </w:t>
            </w:r>
            <w:r w:rsidR="003D4388" w:rsidRPr="00FA22F3">
              <w:rPr>
                <w:bCs/>
                <w:sz w:val="22"/>
                <w:szCs w:val="22"/>
              </w:rPr>
              <w:t>kai būtinas gydymas,</w:t>
            </w:r>
            <w:r w:rsidR="003D4388" w:rsidRPr="00FA22F3">
              <w:rPr>
                <w:bCs/>
                <w:color w:val="000000" w:themeColor="text1"/>
                <w:sz w:val="22"/>
                <w:szCs w:val="22"/>
              </w:rPr>
              <w:t xml:space="preserve"> </w:t>
            </w:r>
            <w:r w:rsidRPr="00FA22F3">
              <w:rPr>
                <w:bCs/>
                <w:color w:val="000000" w:themeColor="text1"/>
                <w:sz w:val="22"/>
                <w:szCs w:val="22"/>
              </w:rPr>
              <w:t xml:space="preserve">ir </w:t>
            </w:r>
            <w:r w:rsidR="003D4388" w:rsidRPr="00FA22F3">
              <w:rPr>
                <w:bCs/>
                <w:color w:val="000000" w:themeColor="text1"/>
                <w:sz w:val="22"/>
                <w:szCs w:val="22"/>
              </w:rPr>
              <w:t>asmuo neturi privalomojo sveikatos</w:t>
            </w:r>
            <w:r w:rsidR="003D4388" w:rsidRPr="00334CE3">
              <w:rPr>
                <w:bCs/>
                <w:color w:val="000000" w:themeColor="text1"/>
                <w:sz w:val="22"/>
                <w:szCs w:val="22"/>
              </w:rPr>
              <w:t xml:space="preserve"> draudimo įmokų skolos. </w:t>
            </w:r>
          </w:p>
        </w:tc>
        <w:tc>
          <w:tcPr>
            <w:tcW w:w="2935" w:type="dxa"/>
          </w:tcPr>
          <w:p w14:paraId="58CE0B79" w14:textId="77777777" w:rsidR="00E84501" w:rsidRPr="00674E04" w:rsidRDefault="00E84501" w:rsidP="00464962">
            <w:pPr>
              <w:jc w:val="both"/>
              <w:rPr>
                <w:sz w:val="22"/>
                <w:szCs w:val="22"/>
              </w:rPr>
            </w:pPr>
          </w:p>
        </w:tc>
      </w:tr>
      <w:tr w:rsidR="00E84501" w:rsidRPr="00674E04" w14:paraId="6E26F1D6" w14:textId="77777777" w:rsidTr="00464962">
        <w:tc>
          <w:tcPr>
            <w:tcW w:w="1035" w:type="dxa"/>
          </w:tcPr>
          <w:p w14:paraId="2D792A93" w14:textId="4F54EF84" w:rsidR="001D0FE3" w:rsidRPr="00674E04" w:rsidRDefault="00334CE3" w:rsidP="00464962">
            <w:pPr>
              <w:jc w:val="center"/>
              <w:rPr>
                <w:sz w:val="22"/>
                <w:szCs w:val="22"/>
              </w:rPr>
            </w:pPr>
            <w:r>
              <w:rPr>
                <w:sz w:val="22"/>
                <w:szCs w:val="22"/>
              </w:rPr>
              <w:sym w:font="Wingdings" w:char="F071"/>
            </w:r>
          </w:p>
        </w:tc>
        <w:tc>
          <w:tcPr>
            <w:tcW w:w="6090" w:type="dxa"/>
          </w:tcPr>
          <w:p w14:paraId="1C6309B1" w14:textId="23F92AF8" w:rsidR="00E84501" w:rsidRPr="0047771A" w:rsidRDefault="00E84501" w:rsidP="00464962">
            <w:pPr>
              <w:tabs>
                <w:tab w:val="left" w:pos="142"/>
                <w:tab w:val="left" w:pos="9638"/>
              </w:tabs>
              <w:ind w:hanging="155"/>
              <w:jc w:val="both"/>
              <w:rPr>
                <w:sz w:val="22"/>
                <w:szCs w:val="22"/>
              </w:rPr>
            </w:pPr>
            <w:r w:rsidRPr="00FA22F3">
              <w:t xml:space="preserve"> </w:t>
            </w:r>
            <w:r w:rsidR="00E53652" w:rsidRPr="00FA22F3">
              <w:rPr>
                <w:bCs/>
                <w:color w:val="000000" w:themeColor="text1"/>
              </w:rPr>
              <w:t xml:space="preserve"> </w:t>
            </w:r>
            <w:r w:rsidR="00E53652" w:rsidRPr="00FA22F3">
              <w:rPr>
                <w:bCs/>
                <w:color w:val="000000" w:themeColor="text1"/>
                <w:sz w:val="22"/>
                <w:szCs w:val="22"/>
              </w:rPr>
              <w:t>Gydymosi išlaidoms kompensuoti ligos atveju,</w:t>
            </w:r>
            <w:r w:rsidR="00E53652" w:rsidRPr="00334CE3">
              <w:rPr>
                <w:bCs/>
                <w:color w:val="000000" w:themeColor="text1"/>
                <w:sz w:val="22"/>
                <w:szCs w:val="22"/>
              </w:rPr>
              <w:t xml:space="preserve"> pateikus receptus vaistams įsigyti ir jų apmokėjimo čekius ar gydymo įstaigos išduotą pažymą apie reikalingų medicininių priemonių įsigijimą, jei vieno gyvenančio asmens pajamos neviršija 3</w:t>
            </w:r>
            <w:r w:rsidR="005E1665">
              <w:rPr>
                <w:bCs/>
                <w:color w:val="000000" w:themeColor="text1"/>
                <w:sz w:val="22"/>
                <w:szCs w:val="22"/>
              </w:rPr>
              <w:t>,5</w:t>
            </w:r>
            <w:r w:rsidR="004D0FF3">
              <w:rPr>
                <w:bCs/>
                <w:color w:val="000000" w:themeColor="text1"/>
                <w:sz w:val="22"/>
                <w:szCs w:val="22"/>
              </w:rPr>
              <w:t xml:space="preserve"> (448,00 Eur)</w:t>
            </w:r>
            <w:r w:rsidR="00E53652" w:rsidRPr="00334CE3">
              <w:rPr>
                <w:bCs/>
                <w:color w:val="000000" w:themeColor="text1"/>
                <w:sz w:val="22"/>
                <w:szCs w:val="22"/>
              </w:rPr>
              <w:t xml:space="preserve"> valstybės remiamų pajamų dydžio, o bendrai gyvenančių asmenų pajamos neviršija 2,5</w:t>
            </w:r>
            <w:r w:rsidR="004D0FF3">
              <w:rPr>
                <w:bCs/>
                <w:color w:val="000000" w:themeColor="text1"/>
                <w:sz w:val="22"/>
                <w:szCs w:val="22"/>
              </w:rPr>
              <w:t xml:space="preserve"> (320,00 Eur)</w:t>
            </w:r>
            <w:r w:rsidR="00E53652" w:rsidRPr="00334CE3">
              <w:rPr>
                <w:bCs/>
                <w:color w:val="000000" w:themeColor="text1"/>
                <w:sz w:val="22"/>
                <w:szCs w:val="22"/>
              </w:rPr>
              <w:t xml:space="preserve"> </w:t>
            </w:r>
            <w:r w:rsidR="00E53652" w:rsidRPr="00C3100A">
              <w:rPr>
                <w:bCs/>
                <w:color w:val="000000" w:themeColor="text1"/>
                <w:sz w:val="22"/>
                <w:szCs w:val="22"/>
              </w:rPr>
              <w:t>valstybės remiamų pajamų dydžio vienam asmeniui.</w:t>
            </w:r>
            <w:r w:rsidR="00E53652">
              <w:rPr>
                <w:bCs/>
                <w:color w:val="000000" w:themeColor="text1"/>
              </w:rPr>
              <w:t xml:space="preserve"> </w:t>
            </w:r>
          </w:p>
        </w:tc>
        <w:tc>
          <w:tcPr>
            <w:tcW w:w="2935" w:type="dxa"/>
          </w:tcPr>
          <w:p w14:paraId="1E779F4C" w14:textId="77777777" w:rsidR="00E84501" w:rsidRPr="00674E04" w:rsidRDefault="00E84501" w:rsidP="00464962">
            <w:pPr>
              <w:jc w:val="both"/>
              <w:rPr>
                <w:sz w:val="22"/>
                <w:szCs w:val="22"/>
              </w:rPr>
            </w:pPr>
          </w:p>
        </w:tc>
      </w:tr>
      <w:tr w:rsidR="00E84501" w:rsidRPr="00674E04" w14:paraId="30FC4E86" w14:textId="77777777" w:rsidTr="00464962">
        <w:trPr>
          <w:trHeight w:val="70"/>
        </w:trPr>
        <w:tc>
          <w:tcPr>
            <w:tcW w:w="1035" w:type="dxa"/>
          </w:tcPr>
          <w:p w14:paraId="671886AA" w14:textId="0875710D" w:rsidR="001D0FE3" w:rsidRPr="00674E04" w:rsidRDefault="00334CE3" w:rsidP="00464962">
            <w:pPr>
              <w:jc w:val="center"/>
              <w:rPr>
                <w:sz w:val="22"/>
                <w:szCs w:val="22"/>
              </w:rPr>
            </w:pPr>
            <w:r>
              <w:rPr>
                <w:sz w:val="22"/>
                <w:szCs w:val="22"/>
              </w:rPr>
              <w:sym w:font="Wingdings" w:char="F071"/>
            </w:r>
          </w:p>
        </w:tc>
        <w:tc>
          <w:tcPr>
            <w:tcW w:w="6090" w:type="dxa"/>
          </w:tcPr>
          <w:p w14:paraId="32F32590" w14:textId="05AA2056" w:rsidR="00E84501" w:rsidRPr="00FA22F3" w:rsidRDefault="00D00F80" w:rsidP="00464962">
            <w:pPr>
              <w:ind w:right="-29"/>
              <w:jc w:val="both"/>
              <w:rPr>
                <w:sz w:val="22"/>
                <w:szCs w:val="22"/>
              </w:rPr>
            </w:pPr>
            <w:r w:rsidRPr="00FA22F3">
              <w:rPr>
                <w:bCs/>
                <w:color w:val="000000" w:themeColor="text1"/>
                <w:sz w:val="22"/>
                <w:szCs w:val="22"/>
              </w:rPr>
              <w:t>Gydyti siunčiamų asmenų kelionės išlaidoms kompensuoti, jei vieno gyvenančio asmens pajamos neviršija 3</w:t>
            </w:r>
            <w:r w:rsidR="00863202" w:rsidRPr="00FA22F3">
              <w:rPr>
                <w:bCs/>
                <w:color w:val="000000" w:themeColor="text1"/>
                <w:sz w:val="22"/>
                <w:szCs w:val="22"/>
              </w:rPr>
              <w:t>,5</w:t>
            </w:r>
            <w:r w:rsidRPr="00FA22F3">
              <w:rPr>
                <w:bCs/>
                <w:color w:val="000000" w:themeColor="text1"/>
                <w:sz w:val="22"/>
                <w:szCs w:val="22"/>
              </w:rPr>
              <w:t xml:space="preserve"> </w:t>
            </w:r>
            <w:r w:rsidR="004D0FF3">
              <w:rPr>
                <w:bCs/>
                <w:color w:val="000000" w:themeColor="text1"/>
                <w:sz w:val="22"/>
                <w:szCs w:val="22"/>
              </w:rPr>
              <w:t>(448,00 Eur)</w:t>
            </w:r>
            <w:r w:rsidRPr="00FA22F3">
              <w:rPr>
                <w:bCs/>
                <w:color w:val="000000" w:themeColor="text1"/>
                <w:sz w:val="22"/>
                <w:szCs w:val="22"/>
              </w:rPr>
              <w:t xml:space="preserve"> valstybės remiamų pajamų dydžio, o bendrai gyvenančių asmenų pajamos neviršija 2,5</w:t>
            </w:r>
            <w:r w:rsidR="004D0FF3">
              <w:rPr>
                <w:bCs/>
                <w:color w:val="000000" w:themeColor="text1"/>
                <w:sz w:val="22"/>
                <w:szCs w:val="22"/>
              </w:rPr>
              <w:t xml:space="preserve"> (320,00 Eur)</w:t>
            </w:r>
            <w:r w:rsidRPr="00FA22F3">
              <w:rPr>
                <w:bCs/>
                <w:color w:val="000000" w:themeColor="text1"/>
                <w:sz w:val="22"/>
                <w:szCs w:val="22"/>
              </w:rPr>
              <w:t xml:space="preserve"> valstybės remiamų pajamų dydžio vienam asmeniui.</w:t>
            </w:r>
          </w:p>
        </w:tc>
        <w:tc>
          <w:tcPr>
            <w:tcW w:w="2935" w:type="dxa"/>
          </w:tcPr>
          <w:p w14:paraId="34F4DE2E" w14:textId="77777777" w:rsidR="00E84501" w:rsidRPr="00674E04" w:rsidRDefault="00E84501" w:rsidP="00464962">
            <w:pPr>
              <w:jc w:val="both"/>
              <w:rPr>
                <w:sz w:val="22"/>
                <w:szCs w:val="22"/>
              </w:rPr>
            </w:pPr>
          </w:p>
        </w:tc>
      </w:tr>
      <w:tr w:rsidR="00E84501" w:rsidRPr="00674E04" w14:paraId="1E3FCA54" w14:textId="77777777" w:rsidTr="00464962">
        <w:tc>
          <w:tcPr>
            <w:tcW w:w="1035" w:type="dxa"/>
          </w:tcPr>
          <w:p w14:paraId="5A5D2CEA" w14:textId="3E92E845" w:rsidR="00BB2BBE" w:rsidRPr="00674E04" w:rsidRDefault="00334CE3" w:rsidP="00464962">
            <w:pPr>
              <w:jc w:val="center"/>
              <w:rPr>
                <w:sz w:val="22"/>
                <w:szCs w:val="22"/>
              </w:rPr>
            </w:pPr>
            <w:r>
              <w:rPr>
                <w:sz w:val="22"/>
                <w:szCs w:val="22"/>
              </w:rPr>
              <w:sym w:font="Wingdings" w:char="F071"/>
            </w:r>
          </w:p>
        </w:tc>
        <w:tc>
          <w:tcPr>
            <w:tcW w:w="6090" w:type="dxa"/>
          </w:tcPr>
          <w:p w14:paraId="4390FCBA" w14:textId="1554CD65" w:rsidR="00E84501" w:rsidRPr="00FA22F3" w:rsidRDefault="0081045A" w:rsidP="00464962">
            <w:pPr>
              <w:tabs>
                <w:tab w:val="left" w:pos="142"/>
                <w:tab w:val="left" w:pos="9638"/>
              </w:tabs>
              <w:jc w:val="both"/>
              <w:rPr>
                <w:sz w:val="22"/>
                <w:szCs w:val="22"/>
              </w:rPr>
            </w:pPr>
            <w:r w:rsidRPr="00FA22F3">
              <w:rPr>
                <w:sz w:val="22"/>
                <w:szCs w:val="22"/>
              </w:rPr>
              <w:t>T</w:t>
            </w:r>
            <w:r w:rsidRPr="00FA22F3">
              <w:rPr>
                <w:bCs/>
                <w:color w:val="000000" w:themeColor="text1"/>
                <w:sz w:val="22"/>
                <w:szCs w:val="22"/>
              </w:rPr>
              <w:t xml:space="preserve">echninės pagalbos ar ortopedijos priemonių išlaidoms kompensuoti, </w:t>
            </w:r>
            <w:r w:rsidRPr="00FA22F3">
              <w:rPr>
                <w:bCs/>
                <w:sz w:val="22"/>
                <w:szCs w:val="22"/>
              </w:rPr>
              <w:t xml:space="preserve">vaikų akinių </w:t>
            </w:r>
            <w:r w:rsidRPr="00FA22F3">
              <w:rPr>
                <w:bCs/>
                <w:color w:val="000000" w:themeColor="text1"/>
                <w:sz w:val="22"/>
                <w:szCs w:val="22"/>
              </w:rPr>
              <w:t>kompensacijai, jei vieno gyvenančio asmens pajamos neviršija 3</w:t>
            </w:r>
            <w:r w:rsidR="00932807" w:rsidRPr="00FA22F3">
              <w:rPr>
                <w:bCs/>
                <w:color w:val="000000" w:themeColor="text1"/>
                <w:sz w:val="22"/>
                <w:szCs w:val="22"/>
              </w:rPr>
              <w:t>,5</w:t>
            </w:r>
            <w:r w:rsidR="004D0FF3">
              <w:rPr>
                <w:bCs/>
                <w:color w:val="000000" w:themeColor="text1"/>
                <w:sz w:val="22"/>
                <w:szCs w:val="22"/>
              </w:rPr>
              <w:t xml:space="preserve"> (448,00 Eur) </w:t>
            </w:r>
            <w:r w:rsidRPr="00FA22F3">
              <w:rPr>
                <w:bCs/>
                <w:color w:val="000000" w:themeColor="text1"/>
                <w:sz w:val="22"/>
                <w:szCs w:val="22"/>
              </w:rPr>
              <w:t>valstybės remiamų pajamų dydžio, o bendrai gyvenančių asmenų pajamos neviršija 2,5</w:t>
            </w:r>
            <w:r w:rsidR="004D0FF3">
              <w:rPr>
                <w:bCs/>
                <w:color w:val="000000" w:themeColor="text1"/>
                <w:sz w:val="22"/>
                <w:szCs w:val="22"/>
              </w:rPr>
              <w:t xml:space="preserve"> (320,00 Eur)</w:t>
            </w:r>
            <w:r w:rsidRPr="00FA22F3">
              <w:rPr>
                <w:bCs/>
                <w:color w:val="000000" w:themeColor="text1"/>
                <w:sz w:val="22"/>
                <w:szCs w:val="22"/>
              </w:rPr>
              <w:t xml:space="preserve"> valstybės remiamų pajamų dydžio vienam asmeniui. </w:t>
            </w:r>
          </w:p>
        </w:tc>
        <w:tc>
          <w:tcPr>
            <w:tcW w:w="2935" w:type="dxa"/>
          </w:tcPr>
          <w:p w14:paraId="2C3C3EBE" w14:textId="77777777" w:rsidR="00E84501" w:rsidRPr="00674E04" w:rsidRDefault="00E84501" w:rsidP="00464962">
            <w:pPr>
              <w:jc w:val="both"/>
              <w:rPr>
                <w:sz w:val="22"/>
                <w:szCs w:val="22"/>
              </w:rPr>
            </w:pPr>
          </w:p>
        </w:tc>
      </w:tr>
      <w:tr w:rsidR="00E84501" w:rsidRPr="00674E04" w14:paraId="015A27DE" w14:textId="77777777" w:rsidTr="00464962">
        <w:trPr>
          <w:trHeight w:val="1197"/>
        </w:trPr>
        <w:tc>
          <w:tcPr>
            <w:tcW w:w="1035" w:type="dxa"/>
          </w:tcPr>
          <w:p w14:paraId="692B5894" w14:textId="24E565CD" w:rsidR="00985FB5" w:rsidRPr="00674E04" w:rsidRDefault="00334CE3" w:rsidP="00464962">
            <w:pPr>
              <w:jc w:val="center"/>
              <w:rPr>
                <w:sz w:val="22"/>
                <w:szCs w:val="22"/>
              </w:rPr>
            </w:pPr>
            <w:r>
              <w:rPr>
                <w:sz w:val="22"/>
                <w:szCs w:val="22"/>
              </w:rPr>
              <w:lastRenderedPageBreak/>
              <w:sym w:font="Wingdings" w:char="F071"/>
            </w:r>
          </w:p>
        </w:tc>
        <w:tc>
          <w:tcPr>
            <w:tcW w:w="6090" w:type="dxa"/>
          </w:tcPr>
          <w:p w14:paraId="3EF2108A" w14:textId="54D3C470" w:rsidR="00E84501" w:rsidRPr="00FA22F3" w:rsidRDefault="0094214A" w:rsidP="00464962">
            <w:pPr>
              <w:tabs>
                <w:tab w:val="left" w:pos="142"/>
                <w:tab w:val="left" w:pos="9638"/>
              </w:tabs>
              <w:jc w:val="both"/>
              <w:rPr>
                <w:sz w:val="22"/>
                <w:szCs w:val="22"/>
              </w:rPr>
            </w:pPr>
            <w:r w:rsidRPr="00FA22F3">
              <w:rPr>
                <w:sz w:val="22"/>
                <w:szCs w:val="22"/>
              </w:rPr>
              <w:t>Suaugusiųjų akinių kompensacijai,</w:t>
            </w:r>
            <w:r w:rsidRPr="00FA22F3">
              <w:rPr>
                <w:bCs/>
                <w:color w:val="000000" w:themeColor="text1"/>
                <w:sz w:val="22"/>
                <w:szCs w:val="22"/>
              </w:rPr>
              <w:t xml:space="preserve"> jei vieno gyvenančio asmens pajamos neviršija 3,5</w:t>
            </w:r>
            <w:r w:rsidR="004D0FF3">
              <w:rPr>
                <w:bCs/>
                <w:color w:val="000000" w:themeColor="text1"/>
                <w:sz w:val="22"/>
                <w:szCs w:val="22"/>
              </w:rPr>
              <w:t xml:space="preserve"> (448,00 Eur)</w:t>
            </w:r>
            <w:r w:rsidRPr="00FA22F3">
              <w:rPr>
                <w:bCs/>
                <w:color w:val="000000" w:themeColor="text1"/>
                <w:sz w:val="22"/>
                <w:szCs w:val="22"/>
              </w:rPr>
              <w:t xml:space="preserve"> valstybės remiamų pajamų dydžio, o bendrai gyvenančių asmenų pajamos neviršija 2,5</w:t>
            </w:r>
            <w:r w:rsidR="004D0FF3">
              <w:rPr>
                <w:bCs/>
                <w:color w:val="000000" w:themeColor="text1"/>
                <w:sz w:val="22"/>
                <w:szCs w:val="22"/>
              </w:rPr>
              <w:t xml:space="preserve"> (320,00 Eur</w:t>
            </w:r>
            <w:r w:rsidR="004D0FF3" w:rsidRPr="00FA22F3">
              <w:rPr>
                <w:bCs/>
                <w:color w:val="000000" w:themeColor="text1"/>
                <w:sz w:val="22"/>
                <w:szCs w:val="22"/>
              </w:rPr>
              <w:t xml:space="preserve"> </w:t>
            </w:r>
            <w:r w:rsidR="004D0FF3">
              <w:rPr>
                <w:bCs/>
                <w:color w:val="000000" w:themeColor="text1"/>
                <w:sz w:val="22"/>
                <w:szCs w:val="22"/>
              </w:rPr>
              <w:t>)</w:t>
            </w:r>
            <w:r w:rsidRPr="00FA22F3">
              <w:rPr>
                <w:bCs/>
                <w:color w:val="000000" w:themeColor="text1"/>
                <w:sz w:val="22"/>
                <w:szCs w:val="22"/>
              </w:rPr>
              <w:t xml:space="preserve"> valstybės remiamų pajamų dydžio vienam asmeniui.</w:t>
            </w:r>
          </w:p>
        </w:tc>
        <w:tc>
          <w:tcPr>
            <w:tcW w:w="2935" w:type="dxa"/>
          </w:tcPr>
          <w:p w14:paraId="677151C0" w14:textId="7E23F2CF" w:rsidR="00E84501" w:rsidRPr="00674E04" w:rsidRDefault="00E84501" w:rsidP="00464962">
            <w:pPr>
              <w:jc w:val="both"/>
              <w:rPr>
                <w:sz w:val="22"/>
                <w:szCs w:val="22"/>
              </w:rPr>
            </w:pPr>
          </w:p>
        </w:tc>
      </w:tr>
      <w:tr w:rsidR="00E84501" w:rsidRPr="00674E04" w14:paraId="5701BAA4" w14:textId="77777777" w:rsidTr="00464962">
        <w:tc>
          <w:tcPr>
            <w:tcW w:w="1035" w:type="dxa"/>
          </w:tcPr>
          <w:p w14:paraId="33C960BC" w14:textId="0F7F2EEF" w:rsidR="004B0A37" w:rsidRDefault="00334CE3" w:rsidP="00464962">
            <w:pPr>
              <w:jc w:val="center"/>
              <w:rPr>
                <w:sz w:val="22"/>
                <w:szCs w:val="22"/>
              </w:rPr>
            </w:pPr>
            <w:r>
              <w:rPr>
                <w:sz w:val="22"/>
                <w:szCs w:val="22"/>
              </w:rPr>
              <w:sym w:font="Wingdings" w:char="F071"/>
            </w:r>
          </w:p>
          <w:p w14:paraId="5BBC87F8" w14:textId="24916DDD" w:rsidR="004B0A37" w:rsidRPr="00674E04" w:rsidRDefault="004B0A37" w:rsidP="00464962">
            <w:pPr>
              <w:jc w:val="center"/>
              <w:rPr>
                <w:sz w:val="22"/>
                <w:szCs w:val="22"/>
              </w:rPr>
            </w:pPr>
          </w:p>
        </w:tc>
        <w:tc>
          <w:tcPr>
            <w:tcW w:w="6090" w:type="dxa"/>
          </w:tcPr>
          <w:p w14:paraId="6AB91D3E" w14:textId="2412273D" w:rsidR="00E84501" w:rsidRPr="00FF3D96" w:rsidRDefault="00FF3D96" w:rsidP="00464962">
            <w:pPr>
              <w:ind w:right="-29"/>
              <w:jc w:val="both"/>
              <w:rPr>
                <w:sz w:val="22"/>
                <w:szCs w:val="22"/>
              </w:rPr>
            </w:pPr>
            <w:r w:rsidRPr="00FA22F3">
              <w:rPr>
                <w:bCs/>
                <w:color w:val="000000" w:themeColor="text1"/>
                <w:sz w:val="22"/>
                <w:szCs w:val="22"/>
              </w:rPr>
              <w:t>Nukentėjusiems nuo gaisro ar stichinės nelaimės, padariusios žalą savivaldybės teritorijoje nuosavybės</w:t>
            </w:r>
            <w:r w:rsidRPr="00334CE3">
              <w:rPr>
                <w:bCs/>
                <w:color w:val="000000" w:themeColor="text1"/>
                <w:sz w:val="22"/>
                <w:szCs w:val="22"/>
              </w:rPr>
              <w:t xml:space="preserve"> teise priklausančiam neapdraustam turtui, gyvenamajam būstui, kuriame asmuo ar bendrai gyvenantys asmenys deklaruoja gyvenamąją vietą, jei tai yra vienintelis gyvenamasis būstas, jei vieno gyvenančio asmens pajamos per mėnesį  neviršija 3,5</w:t>
            </w:r>
            <w:r w:rsidR="00170D66">
              <w:rPr>
                <w:bCs/>
                <w:color w:val="000000" w:themeColor="text1"/>
                <w:sz w:val="22"/>
                <w:szCs w:val="22"/>
              </w:rPr>
              <w:t xml:space="preserve"> </w:t>
            </w:r>
            <w:r w:rsidR="004D0FF3">
              <w:rPr>
                <w:bCs/>
                <w:color w:val="000000" w:themeColor="text1"/>
                <w:sz w:val="22"/>
                <w:szCs w:val="22"/>
              </w:rPr>
              <w:t>(448,00 Eur)</w:t>
            </w:r>
            <w:r w:rsidRPr="00334CE3">
              <w:rPr>
                <w:bCs/>
                <w:color w:val="000000" w:themeColor="text1"/>
                <w:sz w:val="22"/>
                <w:szCs w:val="22"/>
              </w:rPr>
              <w:t xml:space="preserve"> valstybės remiamų pajamų dydžio, o bendrai gyvenančių</w:t>
            </w:r>
            <w:r w:rsidRPr="00FB499E">
              <w:rPr>
                <w:bCs/>
                <w:color w:val="000000" w:themeColor="text1"/>
              </w:rPr>
              <w:t xml:space="preserve"> </w:t>
            </w:r>
            <w:r w:rsidRPr="00334CE3">
              <w:rPr>
                <w:bCs/>
                <w:color w:val="000000" w:themeColor="text1"/>
                <w:sz w:val="22"/>
                <w:szCs w:val="22"/>
              </w:rPr>
              <w:t>asmenų pajamos neviršija 3</w:t>
            </w:r>
            <w:r w:rsidR="00676FFC">
              <w:rPr>
                <w:bCs/>
                <w:color w:val="000000" w:themeColor="text1"/>
                <w:sz w:val="22"/>
                <w:szCs w:val="22"/>
              </w:rPr>
              <w:t xml:space="preserve"> (384,00 Eur)</w:t>
            </w:r>
            <w:r w:rsidRPr="00334CE3">
              <w:rPr>
                <w:bCs/>
                <w:color w:val="000000" w:themeColor="text1"/>
                <w:sz w:val="22"/>
                <w:szCs w:val="22"/>
              </w:rPr>
              <w:t xml:space="preserve"> valstybės remiamų pajamų dydžio vienam asmeniui</w:t>
            </w:r>
            <w:r w:rsidRPr="00FB499E">
              <w:rPr>
                <w:bCs/>
                <w:color w:val="000000" w:themeColor="text1"/>
              </w:rPr>
              <w:t>.</w:t>
            </w:r>
          </w:p>
        </w:tc>
        <w:tc>
          <w:tcPr>
            <w:tcW w:w="2935" w:type="dxa"/>
          </w:tcPr>
          <w:p w14:paraId="5AA3BFCB" w14:textId="77777777" w:rsidR="00E84501" w:rsidRPr="00674E04" w:rsidRDefault="00E84501" w:rsidP="00464962">
            <w:pPr>
              <w:jc w:val="both"/>
              <w:rPr>
                <w:sz w:val="22"/>
                <w:szCs w:val="22"/>
              </w:rPr>
            </w:pPr>
          </w:p>
        </w:tc>
      </w:tr>
    </w:tbl>
    <w:p w14:paraId="521C051A" w14:textId="77777777" w:rsidR="0043178F" w:rsidRDefault="0043178F">
      <w:r>
        <w:br w:type="page"/>
      </w:r>
    </w:p>
    <w:tbl>
      <w:tblPr>
        <w:tblStyle w:val="Lentelstinklelis"/>
        <w:tblpPr w:leftFromText="180" w:rightFromText="180" w:vertAnchor="text" w:horzAnchor="margin" w:tblpX="-289" w:tblpY="41"/>
        <w:tblW w:w="10060" w:type="dxa"/>
        <w:tblLook w:val="04A0" w:firstRow="1" w:lastRow="0" w:firstColumn="1" w:lastColumn="0" w:noHBand="0" w:noVBand="1"/>
      </w:tblPr>
      <w:tblGrid>
        <w:gridCol w:w="1035"/>
        <w:gridCol w:w="6090"/>
        <w:gridCol w:w="2935"/>
      </w:tblGrid>
      <w:tr w:rsidR="00464962" w:rsidRPr="00674E04" w14:paraId="5490BAA3" w14:textId="77777777" w:rsidTr="00464962">
        <w:tc>
          <w:tcPr>
            <w:tcW w:w="1035" w:type="dxa"/>
          </w:tcPr>
          <w:p w14:paraId="65A62E46" w14:textId="723E10EB" w:rsidR="00464962" w:rsidRPr="00464962" w:rsidRDefault="00464962" w:rsidP="00464962">
            <w:pPr>
              <w:jc w:val="both"/>
              <w:rPr>
                <w:sz w:val="10"/>
                <w:szCs w:val="10"/>
              </w:rPr>
            </w:pPr>
          </w:p>
          <w:p w14:paraId="43D8D47D" w14:textId="77777777" w:rsidR="00464962" w:rsidRPr="00A52148" w:rsidRDefault="00464962" w:rsidP="00464962">
            <w:pPr>
              <w:jc w:val="both"/>
              <w:rPr>
                <w:sz w:val="10"/>
                <w:szCs w:val="10"/>
              </w:rPr>
            </w:pPr>
          </w:p>
          <w:p w14:paraId="334A2FD0" w14:textId="5E0D6B43" w:rsidR="00464962" w:rsidRDefault="00464962" w:rsidP="00464962">
            <w:pPr>
              <w:jc w:val="both"/>
              <w:rPr>
                <w:sz w:val="22"/>
                <w:szCs w:val="22"/>
              </w:rPr>
            </w:pPr>
            <w:r>
              <w:rPr>
                <w:sz w:val="22"/>
                <w:szCs w:val="22"/>
              </w:rPr>
              <w:t>Pažymėti</w:t>
            </w:r>
          </w:p>
          <w:p w14:paraId="4B9F8F27" w14:textId="435A08EB" w:rsidR="00464962" w:rsidRDefault="00641475" w:rsidP="00641475">
            <w:pPr>
              <w:rPr>
                <w:sz w:val="22"/>
                <w:szCs w:val="22"/>
              </w:rPr>
            </w:pPr>
            <w:r>
              <w:rPr>
                <w:sz w:val="22"/>
                <w:szCs w:val="22"/>
              </w:rPr>
              <w:t xml:space="preserve">     </w:t>
            </w:r>
            <w:r w:rsidR="00464962">
              <w:rPr>
                <w:sz w:val="22"/>
                <w:szCs w:val="22"/>
              </w:rPr>
              <w:t xml:space="preserve"> X</w:t>
            </w:r>
          </w:p>
        </w:tc>
        <w:tc>
          <w:tcPr>
            <w:tcW w:w="6090" w:type="dxa"/>
          </w:tcPr>
          <w:p w14:paraId="1B0C98A6" w14:textId="77777777" w:rsidR="00464962" w:rsidRPr="00464962" w:rsidRDefault="00464962" w:rsidP="00464962">
            <w:pPr>
              <w:ind w:right="-29"/>
              <w:jc w:val="center"/>
              <w:rPr>
                <w:sz w:val="10"/>
                <w:szCs w:val="10"/>
              </w:rPr>
            </w:pPr>
          </w:p>
          <w:p w14:paraId="420581FB" w14:textId="77777777" w:rsidR="00A52148" w:rsidRPr="00A52148" w:rsidRDefault="00A52148" w:rsidP="00464962">
            <w:pPr>
              <w:ind w:right="-29"/>
              <w:jc w:val="both"/>
              <w:rPr>
                <w:sz w:val="10"/>
                <w:szCs w:val="10"/>
              </w:rPr>
            </w:pPr>
          </w:p>
          <w:p w14:paraId="4343B1E5" w14:textId="6E5EB2FD" w:rsidR="00464962" w:rsidRPr="00FA22F3" w:rsidRDefault="00464962" w:rsidP="00A52148">
            <w:pPr>
              <w:ind w:right="-29"/>
              <w:jc w:val="center"/>
              <w:rPr>
                <w:sz w:val="22"/>
                <w:szCs w:val="22"/>
              </w:rPr>
            </w:pPr>
            <w:r>
              <w:rPr>
                <w:sz w:val="22"/>
                <w:szCs w:val="22"/>
              </w:rPr>
              <w:t>Vienkartinės pašalpos skyrimo atvejai</w:t>
            </w:r>
          </w:p>
        </w:tc>
        <w:tc>
          <w:tcPr>
            <w:tcW w:w="2935" w:type="dxa"/>
          </w:tcPr>
          <w:p w14:paraId="7DE3BC22" w14:textId="77777777" w:rsidR="00464962" w:rsidRPr="00464962" w:rsidRDefault="00464962" w:rsidP="00464962">
            <w:pPr>
              <w:jc w:val="center"/>
              <w:rPr>
                <w:sz w:val="10"/>
                <w:szCs w:val="10"/>
              </w:rPr>
            </w:pPr>
          </w:p>
          <w:p w14:paraId="170C7928" w14:textId="24B565C1" w:rsidR="00464962" w:rsidRPr="00674E04" w:rsidRDefault="00464962" w:rsidP="00464962">
            <w:pPr>
              <w:jc w:val="center"/>
              <w:rPr>
                <w:sz w:val="22"/>
                <w:szCs w:val="22"/>
              </w:rPr>
            </w:pPr>
            <w:r>
              <w:rPr>
                <w:sz w:val="22"/>
                <w:szCs w:val="22"/>
              </w:rPr>
              <w:t>Nurodyti pateiktus dokumentus</w:t>
            </w:r>
          </w:p>
        </w:tc>
      </w:tr>
      <w:tr w:rsidR="00464962" w:rsidRPr="00674E04" w14:paraId="79A7396C" w14:textId="77777777" w:rsidTr="00464962">
        <w:tc>
          <w:tcPr>
            <w:tcW w:w="1035" w:type="dxa"/>
          </w:tcPr>
          <w:p w14:paraId="3F25B024" w14:textId="77777777" w:rsidR="00464962" w:rsidRDefault="00464962" w:rsidP="00464962">
            <w:pPr>
              <w:jc w:val="center"/>
              <w:rPr>
                <w:sz w:val="22"/>
                <w:szCs w:val="22"/>
              </w:rPr>
            </w:pPr>
            <w:r>
              <w:rPr>
                <w:sz w:val="22"/>
                <w:szCs w:val="22"/>
              </w:rPr>
              <w:sym w:font="Wingdings" w:char="F071"/>
            </w:r>
          </w:p>
          <w:p w14:paraId="44DFD074" w14:textId="77777777" w:rsidR="00464962" w:rsidRDefault="00464962" w:rsidP="00464962">
            <w:pPr>
              <w:jc w:val="center"/>
              <w:rPr>
                <w:sz w:val="22"/>
                <w:szCs w:val="22"/>
              </w:rPr>
            </w:pPr>
          </w:p>
        </w:tc>
        <w:tc>
          <w:tcPr>
            <w:tcW w:w="6090" w:type="dxa"/>
          </w:tcPr>
          <w:p w14:paraId="594CDB6A" w14:textId="659DE979" w:rsidR="00464962" w:rsidRPr="00334CE3" w:rsidRDefault="00464962" w:rsidP="00464962">
            <w:pPr>
              <w:ind w:right="-29"/>
              <w:jc w:val="both"/>
              <w:rPr>
                <w:sz w:val="22"/>
                <w:szCs w:val="22"/>
              </w:rPr>
            </w:pPr>
            <w:r w:rsidRPr="00FA22F3">
              <w:rPr>
                <w:sz w:val="22"/>
                <w:szCs w:val="22"/>
              </w:rPr>
              <w:t>Asmenims, kurie gydosi tam skirtose gydymosi ar reabilitacijos įstaigose nuo priklausomybės ar užkrečiamųjų ligų</w:t>
            </w:r>
            <w:r>
              <w:rPr>
                <w:sz w:val="22"/>
                <w:szCs w:val="22"/>
              </w:rPr>
              <w:t xml:space="preserve"> ne trumpiau nei 2 mėnesius, minimaliems poreikiams tenkinti, jei</w:t>
            </w:r>
            <w:r w:rsidRPr="00FF3D96">
              <w:rPr>
                <w:bCs/>
                <w:color w:val="000000" w:themeColor="text1"/>
                <w:sz w:val="22"/>
                <w:szCs w:val="22"/>
              </w:rPr>
              <w:t xml:space="preserve"> </w:t>
            </w:r>
            <w:r>
              <w:rPr>
                <w:bCs/>
                <w:color w:val="000000" w:themeColor="text1"/>
                <w:sz w:val="22"/>
                <w:szCs w:val="22"/>
              </w:rPr>
              <w:t xml:space="preserve">vieno gyvenančio asmens </w:t>
            </w:r>
            <w:r w:rsidRPr="00FF3D96">
              <w:rPr>
                <w:bCs/>
                <w:color w:val="000000" w:themeColor="text1"/>
                <w:sz w:val="22"/>
                <w:szCs w:val="22"/>
              </w:rPr>
              <w:t>pajamos neviršija 3</w:t>
            </w:r>
            <w:r>
              <w:rPr>
                <w:bCs/>
                <w:color w:val="000000" w:themeColor="text1"/>
                <w:sz w:val="22"/>
                <w:szCs w:val="22"/>
              </w:rPr>
              <w:t xml:space="preserve"> (384,00 Eur) </w:t>
            </w:r>
            <w:r w:rsidRPr="00FF3D96">
              <w:rPr>
                <w:bCs/>
                <w:color w:val="000000" w:themeColor="text1"/>
                <w:sz w:val="22"/>
                <w:szCs w:val="22"/>
              </w:rPr>
              <w:t>valstybės remiamų pajamų dydžio, o bendrai gyvenančių asmenų pajamos neviršija 2,5</w:t>
            </w:r>
            <w:r>
              <w:rPr>
                <w:bCs/>
                <w:color w:val="000000" w:themeColor="text1"/>
                <w:sz w:val="22"/>
                <w:szCs w:val="22"/>
              </w:rPr>
              <w:t xml:space="preserve"> (320,00 Eur)</w:t>
            </w:r>
            <w:r w:rsidRPr="00FF3D96">
              <w:rPr>
                <w:bCs/>
                <w:color w:val="000000" w:themeColor="text1"/>
                <w:sz w:val="22"/>
                <w:szCs w:val="22"/>
              </w:rPr>
              <w:t xml:space="preserve">  valstybės remiamų pajamų dydžio vienam asmeniui.</w:t>
            </w:r>
          </w:p>
        </w:tc>
        <w:tc>
          <w:tcPr>
            <w:tcW w:w="2935" w:type="dxa"/>
          </w:tcPr>
          <w:p w14:paraId="748A5336" w14:textId="77777777" w:rsidR="00464962" w:rsidRPr="00674E04" w:rsidRDefault="00464962" w:rsidP="00464962">
            <w:pPr>
              <w:jc w:val="both"/>
              <w:rPr>
                <w:sz w:val="22"/>
                <w:szCs w:val="22"/>
              </w:rPr>
            </w:pPr>
          </w:p>
        </w:tc>
      </w:tr>
      <w:tr w:rsidR="00464962" w:rsidRPr="00674E04" w14:paraId="14AEBE31" w14:textId="77777777" w:rsidTr="00464962">
        <w:tc>
          <w:tcPr>
            <w:tcW w:w="1035" w:type="dxa"/>
          </w:tcPr>
          <w:p w14:paraId="48725517" w14:textId="77777777" w:rsidR="00464962" w:rsidRDefault="00464962" w:rsidP="00464962">
            <w:pPr>
              <w:jc w:val="center"/>
              <w:rPr>
                <w:sz w:val="22"/>
                <w:szCs w:val="22"/>
              </w:rPr>
            </w:pPr>
            <w:r>
              <w:rPr>
                <w:sz w:val="22"/>
                <w:szCs w:val="22"/>
              </w:rPr>
              <w:sym w:font="Wingdings" w:char="F071"/>
            </w:r>
          </w:p>
          <w:p w14:paraId="3C9C7A41" w14:textId="77777777" w:rsidR="00464962" w:rsidRDefault="00464962" w:rsidP="00464962">
            <w:pPr>
              <w:jc w:val="center"/>
              <w:rPr>
                <w:sz w:val="22"/>
                <w:szCs w:val="22"/>
              </w:rPr>
            </w:pPr>
          </w:p>
        </w:tc>
        <w:tc>
          <w:tcPr>
            <w:tcW w:w="6090" w:type="dxa"/>
          </w:tcPr>
          <w:p w14:paraId="5A0AD2AC" w14:textId="7DA37195" w:rsidR="00464962" w:rsidRPr="001D38AD" w:rsidRDefault="00464962" w:rsidP="00464962">
            <w:pPr>
              <w:jc w:val="both"/>
              <w:rPr>
                <w:sz w:val="22"/>
                <w:szCs w:val="22"/>
                <w:shd w:val="clear" w:color="auto" w:fill="FFFFFF"/>
              </w:rPr>
            </w:pPr>
            <w:r w:rsidRPr="00FA22F3">
              <w:rPr>
                <w:sz w:val="22"/>
                <w:szCs w:val="22"/>
                <w:shd w:val="clear" w:color="auto" w:fill="FFFFFF"/>
              </w:rPr>
              <w:t>Asmenims iki karantino paskelbimo dirbusiems savarankiškai, kurie nedirbo pagal darbo sutartį ir neturėjo darbo santykiams prilygintų teisinių santykių,  tačiau neturintiems teisės į Užimtumo tarnybos skiriamą išmoką</w:t>
            </w:r>
            <w:r>
              <w:rPr>
                <w:sz w:val="22"/>
                <w:szCs w:val="22"/>
                <w:shd w:val="clear" w:color="auto" w:fill="FFFFFF"/>
              </w:rPr>
              <w:t>.</w:t>
            </w:r>
          </w:p>
        </w:tc>
        <w:tc>
          <w:tcPr>
            <w:tcW w:w="2935" w:type="dxa"/>
          </w:tcPr>
          <w:p w14:paraId="6C410020" w14:textId="77777777" w:rsidR="00464962" w:rsidRPr="00674E04" w:rsidRDefault="00464962" w:rsidP="00464962">
            <w:pPr>
              <w:jc w:val="both"/>
              <w:rPr>
                <w:sz w:val="22"/>
                <w:szCs w:val="22"/>
              </w:rPr>
            </w:pPr>
          </w:p>
        </w:tc>
      </w:tr>
      <w:tr w:rsidR="00464962" w:rsidRPr="00674E04" w14:paraId="01438B28" w14:textId="77777777" w:rsidTr="00464962">
        <w:trPr>
          <w:trHeight w:val="531"/>
        </w:trPr>
        <w:tc>
          <w:tcPr>
            <w:tcW w:w="1035" w:type="dxa"/>
          </w:tcPr>
          <w:p w14:paraId="173E23D3" w14:textId="77777777" w:rsidR="00464962" w:rsidRDefault="00464962" w:rsidP="00464962">
            <w:pPr>
              <w:jc w:val="center"/>
              <w:rPr>
                <w:sz w:val="22"/>
                <w:szCs w:val="22"/>
              </w:rPr>
            </w:pPr>
            <w:r>
              <w:rPr>
                <w:sz w:val="22"/>
                <w:szCs w:val="22"/>
              </w:rPr>
              <w:sym w:font="Wingdings" w:char="F071"/>
            </w:r>
          </w:p>
          <w:p w14:paraId="5BBC3285" w14:textId="77777777" w:rsidR="00464962" w:rsidRDefault="00464962" w:rsidP="00464962">
            <w:pPr>
              <w:jc w:val="center"/>
              <w:rPr>
                <w:sz w:val="22"/>
                <w:szCs w:val="22"/>
              </w:rPr>
            </w:pPr>
          </w:p>
        </w:tc>
        <w:tc>
          <w:tcPr>
            <w:tcW w:w="6090" w:type="dxa"/>
          </w:tcPr>
          <w:p w14:paraId="5DEB08DB" w14:textId="0249648F" w:rsidR="00464962" w:rsidRPr="001D38AD" w:rsidRDefault="00464962" w:rsidP="00464962">
            <w:pPr>
              <w:jc w:val="both"/>
              <w:rPr>
                <w:bCs/>
                <w:sz w:val="22"/>
                <w:szCs w:val="22"/>
              </w:rPr>
            </w:pPr>
            <w:r>
              <w:rPr>
                <w:bCs/>
                <w:sz w:val="22"/>
                <w:szCs w:val="22"/>
              </w:rPr>
              <w:t>A</w:t>
            </w:r>
            <w:r w:rsidRPr="00A931FD">
              <w:rPr>
                <w:bCs/>
                <w:sz w:val="22"/>
                <w:szCs w:val="22"/>
              </w:rPr>
              <w:t xml:space="preserve">smenims, </w:t>
            </w:r>
            <w:r w:rsidRPr="00A931FD">
              <w:rPr>
                <w:sz w:val="22"/>
                <w:szCs w:val="22"/>
                <w:shd w:val="clear" w:color="auto" w:fill="FFFFFF"/>
              </w:rPr>
              <w:t>auginantiems vaikus, paskelbto karantino metu</w:t>
            </w:r>
            <w:r w:rsidRPr="00A931FD">
              <w:rPr>
                <w:bCs/>
                <w:sz w:val="22"/>
                <w:szCs w:val="22"/>
              </w:rPr>
              <w:t xml:space="preserve"> vienam iš tėvų n</w:t>
            </w:r>
            <w:r w:rsidRPr="00A931FD">
              <w:rPr>
                <w:sz w:val="22"/>
                <w:szCs w:val="22"/>
                <w:shd w:val="clear" w:color="auto" w:fill="FFFFFF"/>
              </w:rPr>
              <w:t>etekus darbo</w:t>
            </w:r>
            <w:r>
              <w:rPr>
                <w:sz w:val="22"/>
                <w:szCs w:val="22"/>
                <w:shd w:val="clear" w:color="auto" w:fill="FFFFFF"/>
              </w:rPr>
              <w:t>.</w:t>
            </w:r>
          </w:p>
        </w:tc>
        <w:tc>
          <w:tcPr>
            <w:tcW w:w="2935" w:type="dxa"/>
          </w:tcPr>
          <w:p w14:paraId="1CBFB305" w14:textId="77777777" w:rsidR="00464962" w:rsidRPr="00674E04" w:rsidRDefault="00464962" w:rsidP="00464962">
            <w:pPr>
              <w:jc w:val="both"/>
              <w:rPr>
                <w:sz w:val="22"/>
                <w:szCs w:val="22"/>
              </w:rPr>
            </w:pPr>
          </w:p>
        </w:tc>
      </w:tr>
      <w:tr w:rsidR="00464962" w:rsidRPr="00674E04" w14:paraId="1163ED20" w14:textId="77777777" w:rsidTr="00464962">
        <w:tc>
          <w:tcPr>
            <w:tcW w:w="1035" w:type="dxa"/>
          </w:tcPr>
          <w:p w14:paraId="01FD3005" w14:textId="7EE555A1" w:rsidR="00464962" w:rsidRDefault="00464962" w:rsidP="00464962">
            <w:pPr>
              <w:jc w:val="center"/>
              <w:rPr>
                <w:sz w:val="22"/>
                <w:szCs w:val="22"/>
              </w:rPr>
            </w:pPr>
            <w:r>
              <w:rPr>
                <w:sz w:val="22"/>
                <w:szCs w:val="22"/>
              </w:rPr>
              <w:sym w:font="Wingdings" w:char="F071"/>
            </w:r>
          </w:p>
          <w:p w14:paraId="43BB3DAB" w14:textId="77777777" w:rsidR="00464962" w:rsidRDefault="00464962" w:rsidP="00464962">
            <w:pPr>
              <w:jc w:val="center"/>
              <w:rPr>
                <w:sz w:val="22"/>
                <w:szCs w:val="22"/>
              </w:rPr>
            </w:pPr>
          </w:p>
        </w:tc>
        <w:tc>
          <w:tcPr>
            <w:tcW w:w="6090" w:type="dxa"/>
          </w:tcPr>
          <w:p w14:paraId="0139ABCE" w14:textId="544F166A" w:rsidR="00464962" w:rsidRPr="00334CE3" w:rsidRDefault="00464962" w:rsidP="00464962">
            <w:pPr>
              <w:ind w:right="-29"/>
              <w:jc w:val="both"/>
              <w:rPr>
                <w:sz w:val="22"/>
                <w:szCs w:val="22"/>
              </w:rPr>
            </w:pPr>
            <w:r w:rsidRPr="00FA22F3">
              <w:rPr>
                <w:sz w:val="22"/>
                <w:szCs w:val="22"/>
              </w:rPr>
              <w:t>Kitais nenumatytais atvejais</w:t>
            </w:r>
            <w:r>
              <w:rPr>
                <w:sz w:val="22"/>
                <w:szCs w:val="22"/>
              </w:rPr>
              <w:t>,</w:t>
            </w:r>
            <w:r>
              <w:rPr>
                <w:bCs/>
              </w:rPr>
              <w:t xml:space="preserve"> </w:t>
            </w:r>
            <w:r w:rsidRPr="00A931FD">
              <w:rPr>
                <w:bCs/>
                <w:sz w:val="22"/>
                <w:szCs w:val="22"/>
              </w:rPr>
              <w:t xml:space="preserve">kai asmeniui reikalinga neatidėliotina pagalba ir jis iš anksto negalėjo numatyti susidariusios situacijos, </w:t>
            </w:r>
            <w:r w:rsidRPr="00A931FD">
              <w:rPr>
                <w:b/>
                <w:sz w:val="22"/>
                <w:szCs w:val="22"/>
              </w:rPr>
              <w:t xml:space="preserve"> (</w:t>
            </w:r>
            <w:r w:rsidRPr="00A931FD">
              <w:rPr>
                <w:sz w:val="22"/>
                <w:szCs w:val="22"/>
              </w:rPr>
              <w:t>nurodyti kreipimosi priežastis)</w:t>
            </w:r>
          </w:p>
        </w:tc>
        <w:tc>
          <w:tcPr>
            <w:tcW w:w="2935" w:type="dxa"/>
          </w:tcPr>
          <w:p w14:paraId="1C80B9C8" w14:textId="77777777" w:rsidR="00464962" w:rsidRPr="00674E04" w:rsidRDefault="00464962" w:rsidP="00464962">
            <w:pPr>
              <w:jc w:val="both"/>
              <w:rPr>
                <w:sz w:val="22"/>
                <w:szCs w:val="22"/>
              </w:rPr>
            </w:pPr>
          </w:p>
        </w:tc>
      </w:tr>
    </w:tbl>
    <w:p w14:paraId="7227BDB8" w14:textId="77777777" w:rsidR="00464962" w:rsidRPr="00464962" w:rsidRDefault="00464962" w:rsidP="00C4201A">
      <w:pPr>
        <w:spacing w:line="360" w:lineRule="auto"/>
        <w:jc w:val="both"/>
        <w:rPr>
          <w:b/>
          <w:sz w:val="10"/>
          <w:szCs w:val="10"/>
        </w:rPr>
      </w:pPr>
    </w:p>
    <w:p w14:paraId="3E7F5E85" w14:textId="33F6F7DD" w:rsidR="008D6601" w:rsidRPr="00A52148" w:rsidRDefault="005B2DBE" w:rsidP="00A52148">
      <w:pPr>
        <w:spacing w:line="360" w:lineRule="auto"/>
        <w:rPr>
          <w:i/>
          <w:sz w:val="26"/>
          <w:szCs w:val="26"/>
        </w:rPr>
      </w:pPr>
      <w:r w:rsidRPr="00312216">
        <w:t>Paaiškinu</w:t>
      </w:r>
      <w:r w:rsidR="00C4201A" w:rsidRPr="00312216">
        <w:t xml:space="preserve">, </w:t>
      </w:r>
      <w:r w:rsidRPr="00312216">
        <w:t>kad</w:t>
      </w:r>
      <w:r w:rsidR="00A52148">
        <w:rPr>
          <w:i/>
          <w:sz w:val="28"/>
          <w:szCs w:val="28"/>
        </w:rPr>
        <w:t xml:space="preserve"> </w:t>
      </w:r>
      <w:r w:rsidR="00C4201A" w:rsidRPr="00A52148">
        <w:rPr>
          <w:i/>
          <w:sz w:val="26"/>
          <w:szCs w:val="26"/>
        </w:rPr>
        <w:t>__________________________________________________</w:t>
      </w:r>
      <w:r w:rsidR="00464962" w:rsidRPr="00A52148">
        <w:rPr>
          <w:i/>
          <w:sz w:val="26"/>
          <w:szCs w:val="26"/>
        </w:rPr>
        <w:t>____________</w:t>
      </w:r>
    </w:p>
    <w:p w14:paraId="6055672A" w14:textId="6B62CF02" w:rsidR="00C4201A" w:rsidRPr="00A52148" w:rsidRDefault="00C4201A" w:rsidP="00C4201A">
      <w:pPr>
        <w:spacing w:line="360" w:lineRule="auto"/>
        <w:jc w:val="both"/>
        <w:rPr>
          <w:i/>
          <w:sz w:val="26"/>
          <w:szCs w:val="26"/>
        </w:rPr>
      </w:pPr>
      <w:r w:rsidRPr="00A52148">
        <w:rPr>
          <w:i/>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1" w:name="_Hlk68172178"/>
      <w:r w:rsidRPr="00A52148">
        <w:rPr>
          <w:i/>
          <w:sz w:val="26"/>
          <w:szCs w:val="26"/>
        </w:rPr>
        <w:t>________________________________________________________________________________</w:t>
      </w:r>
      <w:bookmarkEnd w:id="1"/>
      <w:r w:rsidR="00464962" w:rsidRPr="00A52148">
        <w:rPr>
          <w:i/>
          <w:sz w:val="26"/>
          <w:szCs w:val="26"/>
        </w:rPr>
        <w:t>________________________________________________________________________________________________________________________________________________________________</w:t>
      </w:r>
      <w:r w:rsidRPr="00A52148">
        <w:rPr>
          <w:i/>
          <w:sz w:val="26"/>
          <w:szCs w:val="26"/>
        </w:rPr>
        <w:t>________________________________________________________________</w:t>
      </w:r>
    </w:p>
    <w:p w14:paraId="1DC8D8D5" w14:textId="77777777" w:rsidR="00DA6BE7" w:rsidRPr="00464962" w:rsidRDefault="00DA6BE7" w:rsidP="00DA6BE7">
      <w:pPr>
        <w:ind w:firstLine="426"/>
        <w:rPr>
          <w:iCs/>
          <w:sz w:val="10"/>
          <w:szCs w:val="10"/>
        </w:rPr>
      </w:pPr>
    </w:p>
    <w:p w14:paraId="7FB42FFD" w14:textId="08D5DD2F" w:rsidR="004126BC" w:rsidRPr="00F63B82" w:rsidRDefault="004126BC" w:rsidP="004126BC">
      <w:pPr>
        <w:tabs>
          <w:tab w:val="num" w:pos="-2520"/>
        </w:tabs>
        <w:spacing w:line="360" w:lineRule="auto"/>
        <w:rPr>
          <w:b/>
          <w:sz w:val="22"/>
          <w:szCs w:val="22"/>
        </w:rPr>
      </w:pPr>
      <w:r w:rsidRPr="00CD6DB6">
        <w:rPr>
          <w:b/>
        </w:rPr>
        <w:t>Skirtą vienkartinę pašalpą prašau pervesti</w:t>
      </w:r>
      <w:r w:rsidR="00BB7113">
        <w:rPr>
          <w:b/>
        </w:rPr>
        <w:t xml:space="preserve"> </w:t>
      </w:r>
      <w:r w:rsidR="005A09FA" w:rsidRPr="00F63B82">
        <w:rPr>
          <w:sz w:val="22"/>
          <w:szCs w:val="22"/>
        </w:rPr>
        <w:t>(pažymėti</w:t>
      </w:r>
      <w:r w:rsidRPr="00F63B82">
        <w:rPr>
          <w:sz w:val="22"/>
          <w:szCs w:val="22"/>
        </w:rPr>
        <w:t xml:space="preserve"> </w:t>
      </w:r>
      <w:r w:rsidRPr="00F63B82">
        <w:rPr>
          <w:b/>
          <w:sz w:val="22"/>
          <w:szCs w:val="22"/>
        </w:rPr>
        <w:t xml:space="preserve"> </w:t>
      </w:r>
      <w:r w:rsidR="005A09FA" w:rsidRPr="00F63B82">
        <w:rPr>
          <w:sz w:val="22"/>
          <w:szCs w:val="22"/>
        </w:rPr>
        <w:sym w:font="Webdings" w:char="F063"/>
      </w:r>
      <w:r w:rsidR="005A09FA" w:rsidRPr="00F63B82">
        <w:rPr>
          <w:sz w:val="22"/>
          <w:szCs w:val="22"/>
        </w:rPr>
        <w:t xml:space="preserve"> į asmens sąskaitą arba </w:t>
      </w:r>
      <w:r w:rsidR="005A09FA" w:rsidRPr="00F63B82">
        <w:rPr>
          <w:sz w:val="22"/>
          <w:szCs w:val="22"/>
        </w:rPr>
        <w:sym w:font="Webdings" w:char="F063"/>
      </w:r>
      <w:r w:rsidR="005A09FA" w:rsidRPr="00F63B82">
        <w:rPr>
          <w:sz w:val="22"/>
          <w:szCs w:val="22"/>
        </w:rPr>
        <w:t xml:space="preserve">  į kompete</w:t>
      </w:r>
      <w:r w:rsidR="00840DE7" w:rsidRPr="00F63B82">
        <w:rPr>
          <w:sz w:val="22"/>
          <w:szCs w:val="22"/>
        </w:rPr>
        <w:t>n</w:t>
      </w:r>
      <w:r w:rsidR="005A09FA" w:rsidRPr="00F63B82">
        <w:rPr>
          <w:sz w:val="22"/>
          <w:szCs w:val="22"/>
        </w:rPr>
        <w:t>tingos įstaigos sąskaitą):</w:t>
      </w:r>
    </w:p>
    <w:p w14:paraId="3EA1E8BB" w14:textId="77777777" w:rsidR="004126BC" w:rsidRPr="00464962" w:rsidRDefault="004126BC" w:rsidP="004126BC">
      <w:pPr>
        <w:pBdr>
          <w:top w:val="single" w:sz="4" w:space="1" w:color="auto"/>
          <w:left w:val="single" w:sz="4" w:space="4" w:color="auto"/>
          <w:bottom w:val="single" w:sz="4" w:space="0" w:color="auto"/>
          <w:right w:val="single" w:sz="4" w:space="0" w:color="auto"/>
        </w:pBdr>
        <w:jc w:val="both"/>
        <w:rPr>
          <w:iCs/>
          <w:sz w:val="10"/>
          <w:szCs w:val="10"/>
        </w:rPr>
      </w:pPr>
      <w:r w:rsidRPr="00CD6DB6">
        <w:rPr>
          <w:iCs/>
        </w:rPr>
        <w:lastRenderedPageBreak/>
        <w:tab/>
      </w:r>
    </w:p>
    <w:p w14:paraId="646A3675" w14:textId="77777777" w:rsidR="004126BC" w:rsidRPr="00CD6DB6" w:rsidRDefault="004126BC" w:rsidP="004126BC">
      <w:pPr>
        <w:pBdr>
          <w:top w:val="single" w:sz="4" w:space="1" w:color="auto"/>
          <w:left w:val="single" w:sz="4" w:space="4" w:color="auto"/>
          <w:bottom w:val="single" w:sz="4" w:space="0" w:color="auto"/>
          <w:right w:val="single" w:sz="4" w:space="0" w:color="auto"/>
        </w:pBdr>
        <w:jc w:val="both"/>
        <w:rPr>
          <w:iCs/>
        </w:rPr>
      </w:pPr>
      <w:r w:rsidRPr="00CD6DB6">
        <w:rPr>
          <w:iCs/>
        </w:rPr>
        <w:t xml:space="preserve"> sąskaitą banke _____________________________________________________</w:t>
      </w:r>
      <w:r>
        <w:rPr>
          <w:iCs/>
        </w:rPr>
        <w:t>_____________</w:t>
      </w:r>
    </w:p>
    <w:p w14:paraId="59B80F41" w14:textId="77777777" w:rsidR="004126BC" w:rsidRPr="00CD6DB6" w:rsidRDefault="004126BC" w:rsidP="004126BC">
      <w:pPr>
        <w:pBdr>
          <w:top w:val="single" w:sz="4" w:space="1" w:color="auto"/>
          <w:left w:val="single" w:sz="4" w:space="4" w:color="auto"/>
          <w:bottom w:val="single" w:sz="4" w:space="0" w:color="auto"/>
          <w:right w:val="single" w:sz="4" w:space="0" w:color="auto"/>
        </w:pBdr>
        <w:jc w:val="both"/>
        <w:rPr>
          <w:iCs/>
        </w:rPr>
      </w:pPr>
      <w:r w:rsidRPr="00CD6DB6">
        <w:rPr>
          <w:iCs/>
        </w:rPr>
        <w:t xml:space="preserve">                                                        </w:t>
      </w:r>
      <w:r>
        <w:rPr>
          <w:iCs/>
        </w:rPr>
        <w:t xml:space="preserve">   </w:t>
      </w:r>
      <w:r w:rsidRPr="00CD6DB6">
        <w:rPr>
          <w:iCs/>
        </w:rPr>
        <w:t xml:space="preserve"> (banko pavadinimas)</w:t>
      </w:r>
    </w:p>
    <w:p w14:paraId="052E07E9" w14:textId="77777777" w:rsidR="004126BC" w:rsidRPr="00464962" w:rsidRDefault="004126BC" w:rsidP="004126BC">
      <w:pPr>
        <w:pBdr>
          <w:top w:val="single" w:sz="4" w:space="1" w:color="auto"/>
          <w:left w:val="single" w:sz="4" w:space="4" w:color="auto"/>
          <w:bottom w:val="single" w:sz="4" w:space="0" w:color="auto"/>
          <w:right w:val="single" w:sz="4" w:space="0" w:color="auto"/>
        </w:pBdr>
        <w:jc w:val="both"/>
        <w:rPr>
          <w:iCs/>
          <w:sz w:val="10"/>
          <w:szCs w:val="10"/>
        </w:rPr>
      </w:pPr>
    </w:p>
    <w:p w14:paraId="51F21A35" w14:textId="77777777" w:rsidR="004126BC" w:rsidRPr="00CD6DB6" w:rsidRDefault="004126BC" w:rsidP="004126BC">
      <w:pPr>
        <w:pBdr>
          <w:top w:val="single" w:sz="4" w:space="1" w:color="auto"/>
          <w:left w:val="single" w:sz="4" w:space="4" w:color="auto"/>
          <w:bottom w:val="single" w:sz="4" w:space="0" w:color="auto"/>
          <w:right w:val="single" w:sz="4" w:space="0" w:color="auto"/>
        </w:pBdr>
        <w:ind w:firstLine="426"/>
        <w:jc w:val="both"/>
        <w:rPr>
          <w:iCs/>
        </w:rPr>
      </w:pPr>
      <w:r w:rsidRPr="00CD6DB6">
        <w:rPr>
          <w:iCs/>
        </w:rPr>
        <w:t xml:space="preserve">  |___|___|___|___|___|___|___|___|___|___|___|___|___|___|___|___|___|___|___|___|</w:t>
      </w:r>
    </w:p>
    <w:p w14:paraId="4FE455AB" w14:textId="77777777" w:rsidR="004126BC" w:rsidRPr="00CD6DB6" w:rsidRDefault="004126BC" w:rsidP="004126BC">
      <w:pPr>
        <w:pBdr>
          <w:top w:val="single" w:sz="4" w:space="1" w:color="auto"/>
          <w:left w:val="single" w:sz="4" w:space="4" w:color="auto"/>
          <w:bottom w:val="single" w:sz="4" w:space="0" w:color="auto"/>
          <w:right w:val="single" w:sz="4" w:space="0" w:color="auto"/>
        </w:pBdr>
        <w:ind w:firstLine="1296"/>
        <w:rPr>
          <w:iCs/>
        </w:rPr>
      </w:pPr>
      <w:r>
        <w:rPr>
          <w:iCs/>
        </w:rPr>
        <w:t xml:space="preserve">                                          </w:t>
      </w:r>
      <w:r w:rsidRPr="00CD6DB6">
        <w:rPr>
          <w:iCs/>
        </w:rPr>
        <w:t>(sąskaitos Nr.)</w:t>
      </w:r>
    </w:p>
    <w:p w14:paraId="05B768FA" w14:textId="77777777" w:rsidR="004126BC" w:rsidRPr="00464962" w:rsidRDefault="004126BC" w:rsidP="004126BC">
      <w:pPr>
        <w:pBdr>
          <w:top w:val="single" w:sz="4" w:space="1" w:color="auto"/>
          <w:left w:val="single" w:sz="4" w:space="4" w:color="auto"/>
          <w:bottom w:val="single" w:sz="4" w:space="0" w:color="auto"/>
          <w:right w:val="single" w:sz="4" w:space="0" w:color="auto"/>
        </w:pBdr>
        <w:jc w:val="both"/>
        <w:rPr>
          <w:iCs/>
          <w:sz w:val="10"/>
          <w:szCs w:val="10"/>
        </w:rPr>
      </w:pPr>
    </w:p>
    <w:p w14:paraId="4FA41E59" w14:textId="77777777" w:rsidR="008D6601" w:rsidRDefault="008D6601" w:rsidP="008A44EF">
      <w:pPr>
        <w:jc w:val="both"/>
        <w:rPr>
          <w:sz w:val="16"/>
          <w:szCs w:val="16"/>
        </w:rPr>
      </w:pPr>
    </w:p>
    <w:p w14:paraId="7ADF638D" w14:textId="3308D315" w:rsidR="00136B34" w:rsidRPr="006947AA" w:rsidRDefault="00136B34" w:rsidP="00136B34">
      <w:pPr>
        <w:jc w:val="both"/>
        <w:rPr>
          <w:sz w:val="22"/>
          <w:szCs w:val="22"/>
          <w:lang w:eastAsia="lt-LT"/>
        </w:rPr>
      </w:pPr>
      <w:r w:rsidRPr="006947AA">
        <w:rPr>
          <w:sz w:val="22"/>
          <w:szCs w:val="22"/>
        </w:rPr>
        <w:sym w:font="Webdings" w:char="F063"/>
      </w:r>
      <w:r w:rsidRPr="006947AA">
        <w:rPr>
          <w:sz w:val="22"/>
          <w:szCs w:val="22"/>
          <w:lang w:eastAsia="lt-LT"/>
        </w:rPr>
        <w:t xml:space="preserve"> pristatyti į namus pagal gavėjo gyvenamąją vietą (senatvės pensijos amžių sukakusiems asmenims, ligos atveju (pateikus gydytojo pažymą ar turint nedarbingumo pažymėjimą), negalios atveju, kai asmenims nustatytas ne didesnis kaip 40 proc. darbingumas arba n</w:t>
      </w:r>
      <w:r w:rsidR="001829AC">
        <w:rPr>
          <w:sz w:val="22"/>
          <w:szCs w:val="22"/>
          <w:lang w:eastAsia="lt-LT"/>
        </w:rPr>
        <w:t>ustatyti specialieji poreikiai).</w:t>
      </w:r>
    </w:p>
    <w:p w14:paraId="7A64B3C5" w14:textId="77777777" w:rsidR="00BE1B01" w:rsidRPr="00464962" w:rsidRDefault="00BE1B01" w:rsidP="008A44EF">
      <w:pPr>
        <w:jc w:val="both"/>
        <w:rPr>
          <w:sz w:val="10"/>
          <w:szCs w:val="10"/>
        </w:rPr>
      </w:pPr>
    </w:p>
    <w:p w14:paraId="707C6554" w14:textId="5426F383" w:rsidR="004126BC" w:rsidRPr="005A09FA" w:rsidRDefault="004126BC" w:rsidP="004126BC">
      <w:pPr>
        <w:pStyle w:val="Pagrindinistekstas"/>
        <w:tabs>
          <w:tab w:val="left" w:pos="284"/>
        </w:tabs>
        <w:rPr>
          <w:sz w:val="24"/>
        </w:rPr>
      </w:pPr>
      <w:r w:rsidRPr="005A09FA">
        <w:rPr>
          <w:b/>
          <w:sz w:val="24"/>
        </w:rPr>
        <w:t>I</w:t>
      </w:r>
      <w:r w:rsidR="005A09FA">
        <w:rPr>
          <w:b/>
          <w:sz w:val="24"/>
        </w:rPr>
        <w:t>nformaciją apie priimtus sprendimus dėl vienkartinės pašalpos skyrimo ir mokėjimo prašau teikti</w:t>
      </w:r>
      <w:r w:rsidRPr="005A09FA">
        <w:rPr>
          <w:sz w:val="24"/>
        </w:rPr>
        <w:t>:</w:t>
      </w:r>
    </w:p>
    <w:p w14:paraId="44357474" w14:textId="77777777" w:rsidR="005B2DBE" w:rsidRPr="00464962" w:rsidRDefault="005B2DBE" w:rsidP="004126BC">
      <w:pPr>
        <w:pStyle w:val="Pagrindinistekstas"/>
        <w:tabs>
          <w:tab w:val="left" w:pos="284"/>
        </w:tabs>
        <w:rPr>
          <w:sz w:val="10"/>
          <w:szCs w:val="10"/>
        </w:rPr>
      </w:pPr>
    </w:p>
    <w:p w14:paraId="3CE0C7F0" w14:textId="77777777" w:rsidR="00F349ED" w:rsidRDefault="004126BC" w:rsidP="004126BC">
      <w:pPr>
        <w:pStyle w:val="Pagrindinistekstas"/>
      </w:pPr>
      <w:r w:rsidRPr="008A6E73">
        <w:rPr>
          <w:sz w:val="24"/>
        </w:rPr>
        <w:sym w:font="Webdings" w:char="F063"/>
      </w:r>
      <w:r w:rsidRPr="008A6E73">
        <w:rPr>
          <w:sz w:val="24"/>
        </w:rPr>
        <w:t xml:space="preserve"> paštu, korespondencijos adres</w:t>
      </w:r>
      <w:r w:rsidR="00AE1455">
        <w:rPr>
          <w:sz w:val="24"/>
        </w:rPr>
        <w:t>as</w:t>
      </w:r>
      <w:r w:rsidR="005A09FA">
        <w:rPr>
          <w:sz w:val="24"/>
        </w:rPr>
        <w:t xml:space="preserve">   </w:t>
      </w:r>
      <w:r w:rsidR="005B2DBE">
        <w:rPr>
          <w:sz w:val="24"/>
        </w:rPr>
        <w:t xml:space="preserve"> </w:t>
      </w:r>
      <w:r w:rsidR="005B2DBE">
        <w:rPr>
          <w:sz w:val="22"/>
          <w:szCs w:val="22"/>
        </w:rPr>
        <w:t>____________________</w:t>
      </w:r>
      <w:r w:rsidR="005A09FA">
        <w:rPr>
          <w:sz w:val="22"/>
          <w:szCs w:val="22"/>
        </w:rPr>
        <w:t>________</w:t>
      </w:r>
      <w:r w:rsidR="005B2DBE">
        <w:t xml:space="preserve">       </w:t>
      </w:r>
    </w:p>
    <w:p w14:paraId="58CEF96B" w14:textId="16630CF8" w:rsidR="005B2DBE" w:rsidRDefault="004126BC" w:rsidP="004126BC">
      <w:pPr>
        <w:pStyle w:val="Pagrindinistekstas"/>
      </w:pPr>
      <w:r w:rsidRPr="008A6E73">
        <w:rPr>
          <w:sz w:val="24"/>
        </w:rPr>
        <w:sym w:font="Webdings" w:char="F063"/>
      </w:r>
      <w:r w:rsidRPr="008A6E73">
        <w:rPr>
          <w:sz w:val="24"/>
        </w:rPr>
        <w:t xml:space="preserve"> elektroniniu paštu, el. p. adres</w:t>
      </w:r>
      <w:r w:rsidR="00AE1455">
        <w:rPr>
          <w:sz w:val="24"/>
        </w:rPr>
        <w:t>as</w:t>
      </w:r>
      <w:r w:rsidR="005B2DBE">
        <w:t xml:space="preserve">    ______________________________</w:t>
      </w:r>
      <w:r w:rsidR="005A09FA">
        <w:t>_</w:t>
      </w:r>
    </w:p>
    <w:p w14:paraId="19111316" w14:textId="248FAC9B" w:rsidR="00A52148" w:rsidRDefault="00A52148">
      <w:pPr>
        <w:spacing w:after="200" w:line="276" w:lineRule="auto"/>
      </w:pPr>
      <w:r>
        <w:br w:type="page"/>
      </w:r>
    </w:p>
    <w:p w14:paraId="36DD8F8D" w14:textId="77777777" w:rsidR="005B2DBE" w:rsidRDefault="005B2DBE" w:rsidP="004126BC">
      <w:pPr>
        <w:pStyle w:val="Pagrindinistekstas"/>
        <w:rPr>
          <w:sz w:val="24"/>
        </w:rPr>
      </w:pPr>
    </w:p>
    <w:p w14:paraId="1AA16F63" w14:textId="0ADC46FC" w:rsidR="004126BC" w:rsidRPr="00076EBE" w:rsidRDefault="00F349ED" w:rsidP="00D0201D">
      <w:pPr>
        <w:pStyle w:val="Tekstoblokas"/>
        <w:ind w:left="0" w:right="140"/>
        <w:jc w:val="both"/>
        <w:rPr>
          <w:b/>
          <w:sz w:val="24"/>
          <w:szCs w:val="24"/>
        </w:rPr>
      </w:pPr>
      <w:r>
        <w:rPr>
          <w:b/>
          <w:sz w:val="24"/>
          <w:szCs w:val="24"/>
        </w:rPr>
        <w:t>P</w:t>
      </w:r>
      <w:r w:rsidR="004126BC" w:rsidRPr="00076EBE">
        <w:rPr>
          <w:b/>
          <w:sz w:val="24"/>
          <w:szCs w:val="24"/>
        </w:rPr>
        <w:t>AJAMOS</w:t>
      </w:r>
    </w:p>
    <w:p w14:paraId="3E3AF099" w14:textId="642B91B3" w:rsidR="004126BC" w:rsidRDefault="004126BC" w:rsidP="00D0201D">
      <w:pPr>
        <w:ind w:right="-1"/>
        <w:jc w:val="both"/>
      </w:pPr>
      <w:r w:rsidRPr="00076EBE">
        <w:t>Bendrai gyvenančių asmenų</w:t>
      </w:r>
      <w:r w:rsidRPr="00076EBE">
        <w:rPr>
          <w:b/>
        </w:rPr>
        <w:t xml:space="preserve"> </w:t>
      </w:r>
      <w:r w:rsidRPr="00076EBE">
        <w:t>arba vieno gyvenančio asmens per paskutinius ______ mėn</w:t>
      </w:r>
      <w:r>
        <w:t>esius</w:t>
      </w:r>
      <w:r w:rsidRPr="00076EBE">
        <w:t xml:space="preserve"> iki kreipimosi gautos arba kreipimosi mėnesio, pajamos _____________________________________ </w:t>
      </w:r>
    </w:p>
    <w:p w14:paraId="762CE9EE" w14:textId="77777777" w:rsidR="004126BC" w:rsidRPr="00871CB2" w:rsidRDefault="004126BC" w:rsidP="004126BC">
      <w:pPr>
        <w:ind w:right="-524"/>
        <w:rPr>
          <w:i/>
          <w:sz w:val="22"/>
          <w:szCs w:val="22"/>
        </w:rPr>
      </w:pPr>
      <w:r w:rsidRPr="00871CB2">
        <w:rPr>
          <w:i/>
        </w:rPr>
        <w:t xml:space="preserve">                                                                                                          </w:t>
      </w:r>
      <w:r w:rsidRPr="00871CB2">
        <w:rPr>
          <w:i/>
          <w:sz w:val="22"/>
          <w:szCs w:val="22"/>
        </w:rPr>
        <w:t>(nurodyti mėnesius)</w:t>
      </w:r>
    </w:p>
    <w:p w14:paraId="7DDF187F" w14:textId="77777777" w:rsidR="004126BC" w:rsidRPr="00076EBE" w:rsidRDefault="004126BC" w:rsidP="004126BC">
      <w:pPr>
        <w:ind w:right="-524"/>
        <w:rPr>
          <w:rFonts w:ascii="TimesLT" w:hAnsi="TimesL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7"/>
        <w:gridCol w:w="5699"/>
        <w:gridCol w:w="1134"/>
        <w:gridCol w:w="1134"/>
        <w:gridCol w:w="992"/>
      </w:tblGrid>
      <w:tr w:rsidR="004126BC" w:rsidRPr="00076EBE" w14:paraId="2CA0C738" w14:textId="77777777" w:rsidTr="009D24FE">
        <w:trPr>
          <w:cantSplit/>
        </w:trPr>
        <w:tc>
          <w:tcPr>
            <w:tcW w:w="648" w:type="dxa"/>
            <w:vMerge w:val="restart"/>
          </w:tcPr>
          <w:p w14:paraId="72BBCBF3" w14:textId="77777777" w:rsidR="004126BC" w:rsidRPr="00076EBE" w:rsidRDefault="004126BC" w:rsidP="002F4905">
            <w:pPr>
              <w:jc w:val="center"/>
            </w:pPr>
            <w:r w:rsidRPr="00076EBE">
              <w:t>Eil.</w:t>
            </w:r>
          </w:p>
          <w:p w14:paraId="298C2762" w14:textId="77777777" w:rsidR="004126BC" w:rsidRPr="00076EBE" w:rsidRDefault="004126BC" w:rsidP="002F4905">
            <w:pPr>
              <w:jc w:val="center"/>
            </w:pPr>
            <w:r w:rsidRPr="00076EBE">
              <w:t>Nr.</w:t>
            </w:r>
          </w:p>
        </w:tc>
        <w:tc>
          <w:tcPr>
            <w:tcW w:w="5726" w:type="dxa"/>
            <w:gridSpan w:val="2"/>
            <w:vMerge w:val="restart"/>
            <w:vAlign w:val="center"/>
          </w:tcPr>
          <w:p w14:paraId="00CFA90E" w14:textId="77777777" w:rsidR="004126BC" w:rsidRPr="00076EBE" w:rsidRDefault="004126BC" w:rsidP="002F4905">
            <w:pPr>
              <w:jc w:val="center"/>
            </w:pPr>
            <w:r w:rsidRPr="00076EBE">
              <w:t>Pajamų rūšies pavadinimas</w:t>
            </w:r>
          </w:p>
        </w:tc>
        <w:tc>
          <w:tcPr>
            <w:tcW w:w="3260" w:type="dxa"/>
            <w:gridSpan w:val="3"/>
          </w:tcPr>
          <w:p w14:paraId="39953862" w14:textId="77777777" w:rsidR="004126BC" w:rsidRPr="00076EBE" w:rsidRDefault="004126BC" w:rsidP="002F4905">
            <w:pPr>
              <w:jc w:val="center"/>
            </w:pPr>
            <w:r w:rsidRPr="00076EBE">
              <w:t>Pajamos, Eur</w:t>
            </w:r>
          </w:p>
        </w:tc>
      </w:tr>
      <w:tr w:rsidR="004126BC" w:rsidRPr="00076EBE" w14:paraId="692922E7" w14:textId="77777777" w:rsidTr="009D24FE">
        <w:trPr>
          <w:cantSplit/>
        </w:trPr>
        <w:tc>
          <w:tcPr>
            <w:tcW w:w="648" w:type="dxa"/>
            <w:vMerge/>
          </w:tcPr>
          <w:p w14:paraId="2F077674" w14:textId="77777777" w:rsidR="004126BC" w:rsidRPr="00076EBE" w:rsidRDefault="004126BC" w:rsidP="002F4905">
            <w:pPr>
              <w:jc w:val="center"/>
            </w:pPr>
          </w:p>
        </w:tc>
        <w:tc>
          <w:tcPr>
            <w:tcW w:w="5726" w:type="dxa"/>
            <w:gridSpan w:val="2"/>
            <w:vMerge/>
          </w:tcPr>
          <w:p w14:paraId="4C580214" w14:textId="77777777" w:rsidR="004126BC" w:rsidRPr="00076EBE" w:rsidRDefault="004126BC" w:rsidP="002F4905">
            <w:pPr>
              <w:jc w:val="both"/>
            </w:pPr>
          </w:p>
        </w:tc>
        <w:tc>
          <w:tcPr>
            <w:tcW w:w="1134" w:type="dxa"/>
          </w:tcPr>
          <w:p w14:paraId="67548D1C" w14:textId="77777777" w:rsidR="004126BC" w:rsidRPr="00076EBE" w:rsidRDefault="004126BC" w:rsidP="002F4905">
            <w:pPr>
              <w:tabs>
                <w:tab w:val="left" w:pos="737"/>
              </w:tabs>
              <w:jc w:val="center"/>
            </w:pPr>
            <w:r w:rsidRPr="00076EBE">
              <w:t>Vyras</w:t>
            </w:r>
          </w:p>
        </w:tc>
        <w:tc>
          <w:tcPr>
            <w:tcW w:w="1134" w:type="dxa"/>
          </w:tcPr>
          <w:p w14:paraId="31B64ED4" w14:textId="77777777" w:rsidR="004126BC" w:rsidRPr="00076EBE" w:rsidRDefault="004126BC" w:rsidP="002F4905">
            <w:pPr>
              <w:tabs>
                <w:tab w:val="left" w:pos="737"/>
              </w:tabs>
              <w:jc w:val="center"/>
            </w:pPr>
            <w:r w:rsidRPr="00076EBE">
              <w:t>Moteris</w:t>
            </w:r>
          </w:p>
        </w:tc>
        <w:tc>
          <w:tcPr>
            <w:tcW w:w="992" w:type="dxa"/>
          </w:tcPr>
          <w:p w14:paraId="39FAE4D2" w14:textId="77777777" w:rsidR="004126BC" w:rsidRPr="00076EBE" w:rsidRDefault="004126BC" w:rsidP="002F4905">
            <w:pPr>
              <w:tabs>
                <w:tab w:val="left" w:pos="737"/>
              </w:tabs>
              <w:jc w:val="center"/>
            </w:pPr>
            <w:r w:rsidRPr="00076EBE">
              <w:t>Vaikai</w:t>
            </w:r>
          </w:p>
        </w:tc>
      </w:tr>
      <w:tr w:rsidR="004126BC" w:rsidRPr="00076EBE" w14:paraId="6AF2716B" w14:textId="77777777" w:rsidTr="009D24FE">
        <w:trPr>
          <w:cantSplit/>
        </w:trPr>
        <w:tc>
          <w:tcPr>
            <w:tcW w:w="675" w:type="dxa"/>
            <w:gridSpan w:val="2"/>
          </w:tcPr>
          <w:p w14:paraId="6A2CF738" w14:textId="77777777" w:rsidR="004126BC" w:rsidRPr="00076EBE" w:rsidRDefault="004126BC" w:rsidP="002F4905">
            <w:pPr>
              <w:jc w:val="center"/>
            </w:pPr>
            <w:r w:rsidRPr="00076EBE">
              <w:t>1.</w:t>
            </w:r>
          </w:p>
        </w:tc>
        <w:tc>
          <w:tcPr>
            <w:tcW w:w="5699" w:type="dxa"/>
          </w:tcPr>
          <w:p w14:paraId="63023A9D" w14:textId="77777777" w:rsidR="004126BC" w:rsidRDefault="004126BC" w:rsidP="00341870">
            <w:pPr>
              <w:jc w:val="both"/>
            </w:pPr>
            <w:r w:rsidRPr="00076EBE">
              <w:t xml:space="preserve">Su darbo </w:t>
            </w:r>
            <w:r w:rsidRPr="00076EBE">
              <w:rPr>
                <w:bCs/>
              </w:rPr>
              <w:t xml:space="preserve">ar tarnybos </w:t>
            </w:r>
            <w:r w:rsidRPr="00076EBE">
              <w:t>santykiais susijusios pajamos</w:t>
            </w:r>
          </w:p>
          <w:p w14:paraId="75264986" w14:textId="30A27228" w:rsidR="00D0201D" w:rsidRPr="00076EBE" w:rsidRDefault="00D0201D" w:rsidP="00341870">
            <w:pPr>
              <w:jc w:val="both"/>
            </w:pPr>
          </w:p>
        </w:tc>
        <w:tc>
          <w:tcPr>
            <w:tcW w:w="1134" w:type="dxa"/>
          </w:tcPr>
          <w:p w14:paraId="58DF89C5" w14:textId="77777777" w:rsidR="004126BC" w:rsidRPr="00076EBE" w:rsidRDefault="004126BC" w:rsidP="002F4905">
            <w:pPr>
              <w:tabs>
                <w:tab w:val="center" w:pos="4320"/>
                <w:tab w:val="right" w:pos="8640"/>
              </w:tabs>
            </w:pPr>
          </w:p>
        </w:tc>
        <w:tc>
          <w:tcPr>
            <w:tcW w:w="1134" w:type="dxa"/>
          </w:tcPr>
          <w:p w14:paraId="12B54095" w14:textId="77777777" w:rsidR="004126BC" w:rsidRPr="00076EBE" w:rsidRDefault="004126BC" w:rsidP="002F4905"/>
        </w:tc>
        <w:tc>
          <w:tcPr>
            <w:tcW w:w="992" w:type="dxa"/>
          </w:tcPr>
          <w:p w14:paraId="4E7B4AD3" w14:textId="77777777" w:rsidR="004126BC" w:rsidRPr="00076EBE" w:rsidRDefault="004126BC" w:rsidP="002F4905"/>
        </w:tc>
      </w:tr>
      <w:tr w:rsidR="004126BC" w:rsidRPr="00076EBE" w14:paraId="0AB48CF3" w14:textId="77777777" w:rsidTr="009D24FE">
        <w:trPr>
          <w:cantSplit/>
        </w:trPr>
        <w:tc>
          <w:tcPr>
            <w:tcW w:w="675" w:type="dxa"/>
            <w:gridSpan w:val="2"/>
          </w:tcPr>
          <w:p w14:paraId="4C0EEEB5" w14:textId="0F8482A3" w:rsidR="004126BC" w:rsidRPr="00076EBE" w:rsidRDefault="00D0201D" w:rsidP="002F4905">
            <w:pPr>
              <w:jc w:val="center"/>
            </w:pPr>
            <w:r>
              <w:t>2</w:t>
            </w:r>
            <w:r w:rsidR="004126BC" w:rsidRPr="00076EBE">
              <w:t>.</w:t>
            </w:r>
          </w:p>
        </w:tc>
        <w:tc>
          <w:tcPr>
            <w:tcW w:w="5699" w:type="dxa"/>
          </w:tcPr>
          <w:p w14:paraId="39301352" w14:textId="157EC28D" w:rsidR="004126BC" w:rsidRPr="00076EBE" w:rsidRDefault="00645C12" w:rsidP="00341870">
            <w:pPr>
              <w:jc w:val="both"/>
            </w:pPr>
            <w:r w:rsidRPr="00076EBE">
              <w:t>Pensijos (senatvės, išankstinės senatvės, netekto darbingumo (invalidumo) ir kt.), šalpos išmokos</w:t>
            </w:r>
          </w:p>
        </w:tc>
        <w:tc>
          <w:tcPr>
            <w:tcW w:w="1134" w:type="dxa"/>
          </w:tcPr>
          <w:p w14:paraId="0461FA73" w14:textId="77777777" w:rsidR="004126BC" w:rsidRPr="00076EBE" w:rsidRDefault="004126BC" w:rsidP="002F4905"/>
        </w:tc>
        <w:tc>
          <w:tcPr>
            <w:tcW w:w="1134" w:type="dxa"/>
          </w:tcPr>
          <w:p w14:paraId="3DD1B018" w14:textId="77777777" w:rsidR="004126BC" w:rsidRPr="00076EBE" w:rsidRDefault="004126BC" w:rsidP="002F4905"/>
        </w:tc>
        <w:tc>
          <w:tcPr>
            <w:tcW w:w="992" w:type="dxa"/>
          </w:tcPr>
          <w:p w14:paraId="305D69E7" w14:textId="77777777" w:rsidR="004126BC" w:rsidRPr="00076EBE" w:rsidRDefault="004126BC" w:rsidP="002F4905"/>
        </w:tc>
      </w:tr>
      <w:tr w:rsidR="004126BC" w:rsidRPr="00076EBE" w14:paraId="03ADD72B" w14:textId="77777777" w:rsidTr="009D24FE">
        <w:trPr>
          <w:cantSplit/>
        </w:trPr>
        <w:tc>
          <w:tcPr>
            <w:tcW w:w="675" w:type="dxa"/>
            <w:gridSpan w:val="2"/>
          </w:tcPr>
          <w:p w14:paraId="4CF75648" w14:textId="79D87BF2" w:rsidR="004126BC" w:rsidRPr="00076EBE" w:rsidRDefault="00D0201D" w:rsidP="002F4905">
            <w:pPr>
              <w:jc w:val="center"/>
            </w:pPr>
            <w:r>
              <w:t>3</w:t>
            </w:r>
            <w:r w:rsidR="004126BC" w:rsidRPr="00076EBE">
              <w:t>.</w:t>
            </w:r>
          </w:p>
        </w:tc>
        <w:tc>
          <w:tcPr>
            <w:tcW w:w="5699" w:type="dxa"/>
            <w:vAlign w:val="center"/>
          </w:tcPr>
          <w:p w14:paraId="0803FCD2" w14:textId="77777777" w:rsidR="004126BC" w:rsidRDefault="00645C12" w:rsidP="00341870">
            <w:pPr>
              <w:jc w:val="both"/>
            </w:pPr>
            <w:r w:rsidRPr="00076EBE">
              <w:t>Piniginės lėšos, gautos vaikui išlaikyti (alimentai)</w:t>
            </w:r>
          </w:p>
          <w:p w14:paraId="2AC8017D" w14:textId="678F8591" w:rsidR="00D0201D" w:rsidRPr="00076EBE" w:rsidRDefault="00D0201D" w:rsidP="00341870">
            <w:pPr>
              <w:jc w:val="both"/>
            </w:pPr>
          </w:p>
        </w:tc>
        <w:tc>
          <w:tcPr>
            <w:tcW w:w="1134" w:type="dxa"/>
            <w:vAlign w:val="center"/>
          </w:tcPr>
          <w:p w14:paraId="55EDD4CD" w14:textId="77777777" w:rsidR="004126BC" w:rsidRPr="00076EBE" w:rsidRDefault="004126BC" w:rsidP="002F4905">
            <w:pPr>
              <w:jc w:val="center"/>
            </w:pPr>
          </w:p>
        </w:tc>
        <w:tc>
          <w:tcPr>
            <w:tcW w:w="1134" w:type="dxa"/>
            <w:vAlign w:val="center"/>
          </w:tcPr>
          <w:p w14:paraId="2009A5C0" w14:textId="77777777" w:rsidR="004126BC" w:rsidRPr="00076EBE" w:rsidRDefault="004126BC" w:rsidP="002F4905">
            <w:pPr>
              <w:jc w:val="center"/>
            </w:pPr>
          </w:p>
        </w:tc>
        <w:tc>
          <w:tcPr>
            <w:tcW w:w="992" w:type="dxa"/>
            <w:vAlign w:val="center"/>
          </w:tcPr>
          <w:p w14:paraId="2D287218" w14:textId="77777777" w:rsidR="004126BC" w:rsidRPr="00076EBE" w:rsidRDefault="004126BC" w:rsidP="002F4905">
            <w:pPr>
              <w:jc w:val="center"/>
            </w:pPr>
          </w:p>
        </w:tc>
      </w:tr>
      <w:tr w:rsidR="004126BC" w:rsidRPr="00076EBE" w14:paraId="3776B73D" w14:textId="77777777" w:rsidTr="009D24FE">
        <w:trPr>
          <w:cantSplit/>
        </w:trPr>
        <w:tc>
          <w:tcPr>
            <w:tcW w:w="675" w:type="dxa"/>
            <w:gridSpan w:val="2"/>
          </w:tcPr>
          <w:p w14:paraId="3F2434EF" w14:textId="30405FA8" w:rsidR="004126BC" w:rsidRPr="00076EBE" w:rsidRDefault="00D0201D" w:rsidP="002F4905">
            <w:pPr>
              <w:jc w:val="center"/>
            </w:pPr>
            <w:r>
              <w:t>4</w:t>
            </w:r>
            <w:r w:rsidR="004126BC" w:rsidRPr="00076EBE">
              <w:t>.</w:t>
            </w:r>
          </w:p>
        </w:tc>
        <w:tc>
          <w:tcPr>
            <w:tcW w:w="5699" w:type="dxa"/>
          </w:tcPr>
          <w:p w14:paraId="4A5CD983" w14:textId="77777777" w:rsidR="004126BC" w:rsidRDefault="00645C12" w:rsidP="002F4905">
            <w:pPr>
              <w:jc w:val="both"/>
            </w:pPr>
            <w:r>
              <w:t>S</w:t>
            </w:r>
            <w:r w:rsidR="00D0201D">
              <w:t>ocialinė pašalpa</w:t>
            </w:r>
          </w:p>
          <w:p w14:paraId="6B0F8405" w14:textId="1C06C268" w:rsidR="00D0201D" w:rsidRPr="00076EBE" w:rsidRDefault="00D0201D" w:rsidP="002F4905">
            <w:pPr>
              <w:jc w:val="both"/>
            </w:pPr>
          </w:p>
        </w:tc>
        <w:tc>
          <w:tcPr>
            <w:tcW w:w="1134" w:type="dxa"/>
          </w:tcPr>
          <w:p w14:paraId="4D48B3CB" w14:textId="77777777" w:rsidR="004126BC" w:rsidRPr="00076EBE" w:rsidRDefault="004126BC" w:rsidP="002F4905"/>
        </w:tc>
        <w:tc>
          <w:tcPr>
            <w:tcW w:w="1134" w:type="dxa"/>
          </w:tcPr>
          <w:p w14:paraId="792655E0" w14:textId="77777777" w:rsidR="004126BC" w:rsidRPr="00076EBE" w:rsidRDefault="004126BC" w:rsidP="002F4905"/>
        </w:tc>
        <w:tc>
          <w:tcPr>
            <w:tcW w:w="992" w:type="dxa"/>
          </w:tcPr>
          <w:p w14:paraId="4EB95821" w14:textId="77777777" w:rsidR="004126BC" w:rsidRPr="00076EBE" w:rsidRDefault="004126BC" w:rsidP="002F4905"/>
        </w:tc>
      </w:tr>
      <w:tr w:rsidR="004126BC" w:rsidRPr="00076EBE" w14:paraId="65B77C09" w14:textId="77777777" w:rsidTr="001D38AD">
        <w:trPr>
          <w:cantSplit/>
        </w:trPr>
        <w:tc>
          <w:tcPr>
            <w:tcW w:w="675" w:type="dxa"/>
            <w:gridSpan w:val="2"/>
          </w:tcPr>
          <w:p w14:paraId="65BCC3A4" w14:textId="2B1F8ED3" w:rsidR="004126BC" w:rsidRPr="00076EBE" w:rsidRDefault="00D0201D" w:rsidP="002F4905">
            <w:pPr>
              <w:jc w:val="center"/>
            </w:pPr>
            <w:r>
              <w:t>5</w:t>
            </w:r>
            <w:r w:rsidR="00645C12">
              <w:t>.</w:t>
            </w:r>
          </w:p>
        </w:tc>
        <w:tc>
          <w:tcPr>
            <w:tcW w:w="5699" w:type="dxa"/>
          </w:tcPr>
          <w:p w14:paraId="1CC06F39" w14:textId="77777777" w:rsidR="004126BC" w:rsidRDefault="00645C12" w:rsidP="00645C12">
            <w:r w:rsidRPr="00645C12">
              <w:t>Ligos, motinystės ir motinystės (tėvystės)</w:t>
            </w:r>
            <w:r>
              <w:t xml:space="preserve"> pašalpa</w:t>
            </w:r>
          </w:p>
          <w:p w14:paraId="15AA6623" w14:textId="6711463D" w:rsidR="00D0201D" w:rsidRPr="00645C12" w:rsidRDefault="00D0201D" w:rsidP="00645C12"/>
        </w:tc>
        <w:tc>
          <w:tcPr>
            <w:tcW w:w="1134" w:type="dxa"/>
            <w:tcBorders>
              <w:bottom w:val="single" w:sz="4" w:space="0" w:color="auto"/>
              <w:right w:val="single" w:sz="4" w:space="0" w:color="auto"/>
            </w:tcBorders>
            <w:vAlign w:val="center"/>
          </w:tcPr>
          <w:p w14:paraId="07A266B0" w14:textId="77777777" w:rsidR="004126BC" w:rsidRPr="00076EBE" w:rsidRDefault="004126BC" w:rsidP="002F4905">
            <w:pPr>
              <w:jc w:val="center"/>
            </w:pPr>
          </w:p>
        </w:tc>
        <w:tc>
          <w:tcPr>
            <w:tcW w:w="1134" w:type="dxa"/>
            <w:tcBorders>
              <w:left w:val="single" w:sz="4" w:space="0" w:color="auto"/>
              <w:bottom w:val="single" w:sz="4" w:space="0" w:color="auto"/>
              <w:right w:val="single" w:sz="4" w:space="0" w:color="auto"/>
            </w:tcBorders>
            <w:vAlign w:val="center"/>
          </w:tcPr>
          <w:p w14:paraId="7C4A24EE" w14:textId="77777777" w:rsidR="004126BC" w:rsidRPr="00076EBE" w:rsidRDefault="004126BC" w:rsidP="002F4905">
            <w:pPr>
              <w:jc w:val="center"/>
            </w:pPr>
          </w:p>
        </w:tc>
        <w:tc>
          <w:tcPr>
            <w:tcW w:w="992" w:type="dxa"/>
            <w:tcBorders>
              <w:left w:val="single" w:sz="4" w:space="0" w:color="auto"/>
              <w:bottom w:val="single" w:sz="4" w:space="0" w:color="auto"/>
            </w:tcBorders>
            <w:vAlign w:val="center"/>
          </w:tcPr>
          <w:p w14:paraId="4377CB1A" w14:textId="77777777" w:rsidR="004126BC" w:rsidRPr="00076EBE" w:rsidRDefault="004126BC" w:rsidP="002F4905">
            <w:pPr>
              <w:jc w:val="center"/>
            </w:pPr>
          </w:p>
        </w:tc>
      </w:tr>
      <w:tr w:rsidR="00BC3A2B" w:rsidRPr="00076EBE" w14:paraId="3243C0ED" w14:textId="77777777" w:rsidTr="009D24FE">
        <w:trPr>
          <w:cantSplit/>
        </w:trPr>
        <w:tc>
          <w:tcPr>
            <w:tcW w:w="675" w:type="dxa"/>
            <w:gridSpan w:val="2"/>
          </w:tcPr>
          <w:p w14:paraId="79F2A435" w14:textId="74B703D9" w:rsidR="00BC3A2B" w:rsidRPr="00076EBE" w:rsidRDefault="00D0201D" w:rsidP="00FF0138">
            <w:pPr>
              <w:jc w:val="center"/>
            </w:pPr>
            <w:r>
              <w:t>6</w:t>
            </w:r>
            <w:r w:rsidR="00BC3A2B">
              <w:t>.</w:t>
            </w:r>
          </w:p>
        </w:tc>
        <w:tc>
          <w:tcPr>
            <w:tcW w:w="5699" w:type="dxa"/>
          </w:tcPr>
          <w:p w14:paraId="0BF1429B" w14:textId="77777777" w:rsidR="00D0201D" w:rsidRDefault="00523B67" w:rsidP="00523B67">
            <w:pPr>
              <w:jc w:val="both"/>
            </w:pPr>
            <w:r>
              <w:t>Nedarbo draudimo išmoka</w:t>
            </w:r>
          </w:p>
          <w:p w14:paraId="6C928BD3" w14:textId="41B65BEC" w:rsidR="00523B67" w:rsidRPr="00076EBE" w:rsidRDefault="00523B67" w:rsidP="00523B67">
            <w:pPr>
              <w:jc w:val="both"/>
            </w:pPr>
          </w:p>
        </w:tc>
        <w:tc>
          <w:tcPr>
            <w:tcW w:w="1134" w:type="dxa"/>
            <w:vAlign w:val="center"/>
          </w:tcPr>
          <w:p w14:paraId="4D0B1743" w14:textId="77777777" w:rsidR="00BC3A2B" w:rsidRPr="00076EBE" w:rsidRDefault="00BC3A2B" w:rsidP="00FF0138">
            <w:pPr>
              <w:jc w:val="center"/>
            </w:pPr>
          </w:p>
        </w:tc>
        <w:tc>
          <w:tcPr>
            <w:tcW w:w="1134" w:type="dxa"/>
            <w:vAlign w:val="center"/>
          </w:tcPr>
          <w:p w14:paraId="3D8837B0" w14:textId="77777777" w:rsidR="00BC3A2B" w:rsidRPr="00076EBE" w:rsidRDefault="00BC3A2B" w:rsidP="00FF0138">
            <w:pPr>
              <w:jc w:val="center"/>
            </w:pPr>
          </w:p>
        </w:tc>
        <w:tc>
          <w:tcPr>
            <w:tcW w:w="992" w:type="dxa"/>
            <w:vAlign w:val="center"/>
          </w:tcPr>
          <w:p w14:paraId="2DCD2651" w14:textId="77777777" w:rsidR="00BC3A2B" w:rsidRPr="00076EBE" w:rsidRDefault="00BC3A2B" w:rsidP="00FF0138">
            <w:pPr>
              <w:jc w:val="center"/>
            </w:pPr>
          </w:p>
        </w:tc>
      </w:tr>
      <w:tr w:rsidR="00BC3A2B" w:rsidRPr="00076EBE" w14:paraId="1BAF8926" w14:textId="77777777" w:rsidTr="001D38AD">
        <w:trPr>
          <w:cantSplit/>
        </w:trPr>
        <w:tc>
          <w:tcPr>
            <w:tcW w:w="675" w:type="dxa"/>
            <w:gridSpan w:val="2"/>
          </w:tcPr>
          <w:p w14:paraId="7F5FE939" w14:textId="4194EDEE" w:rsidR="00BC3A2B" w:rsidRPr="00076EBE" w:rsidRDefault="00523B67" w:rsidP="00FF0138">
            <w:pPr>
              <w:jc w:val="center"/>
            </w:pPr>
            <w:r>
              <w:t>7.</w:t>
            </w:r>
          </w:p>
        </w:tc>
        <w:tc>
          <w:tcPr>
            <w:tcW w:w="5699" w:type="dxa"/>
          </w:tcPr>
          <w:p w14:paraId="358EA875" w14:textId="62115106" w:rsidR="00523B67" w:rsidRDefault="00523B67" w:rsidP="00523B67">
            <w:pPr>
              <w:jc w:val="both"/>
            </w:pPr>
            <w:r>
              <w:t>Kitos faktiškai gautos lėšos</w:t>
            </w:r>
          </w:p>
          <w:p w14:paraId="1D83280B" w14:textId="72EE3DA2" w:rsidR="00BC3A2B" w:rsidRPr="00871CB2" w:rsidRDefault="00BC3A2B" w:rsidP="00FF0138">
            <w:pPr>
              <w:jc w:val="right"/>
              <w:rPr>
                <w:b/>
              </w:rPr>
            </w:pPr>
          </w:p>
        </w:tc>
        <w:tc>
          <w:tcPr>
            <w:tcW w:w="1134" w:type="dxa"/>
            <w:tcBorders>
              <w:right w:val="single" w:sz="4" w:space="0" w:color="auto"/>
            </w:tcBorders>
            <w:vAlign w:val="center"/>
          </w:tcPr>
          <w:p w14:paraId="4BA3FD0C" w14:textId="77777777" w:rsidR="00BC3A2B" w:rsidRDefault="00BC3A2B" w:rsidP="00FF0138">
            <w:pPr>
              <w:jc w:val="center"/>
            </w:pPr>
          </w:p>
          <w:p w14:paraId="6D2F8109" w14:textId="77777777" w:rsidR="00BC3A2B" w:rsidRPr="00076EBE" w:rsidRDefault="00BC3A2B" w:rsidP="00FF0138">
            <w:pPr>
              <w:jc w:val="center"/>
            </w:pPr>
          </w:p>
        </w:tc>
        <w:tc>
          <w:tcPr>
            <w:tcW w:w="1134" w:type="dxa"/>
            <w:tcBorders>
              <w:left w:val="single" w:sz="4" w:space="0" w:color="auto"/>
              <w:right w:val="single" w:sz="4" w:space="0" w:color="auto"/>
            </w:tcBorders>
            <w:vAlign w:val="center"/>
          </w:tcPr>
          <w:p w14:paraId="527621A4" w14:textId="77777777" w:rsidR="00BC3A2B" w:rsidRPr="00076EBE" w:rsidRDefault="00BC3A2B" w:rsidP="00FF0138">
            <w:pPr>
              <w:jc w:val="center"/>
            </w:pPr>
          </w:p>
        </w:tc>
        <w:tc>
          <w:tcPr>
            <w:tcW w:w="992" w:type="dxa"/>
            <w:tcBorders>
              <w:left w:val="single" w:sz="4" w:space="0" w:color="auto"/>
            </w:tcBorders>
            <w:vAlign w:val="center"/>
          </w:tcPr>
          <w:p w14:paraId="18F575A9" w14:textId="77777777" w:rsidR="00BC3A2B" w:rsidRPr="00076EBE" w:rsidRDefault="00BC3A2B" w:rsidP="00FF0138">
            <w:pPr>
              <w:jc w:val="center"/>
            </w:pPr>
          </w:p>
        </w:tc>
      </w:tr>
    </w:tbl>
    <w:p w14:paraId="6D153FDB" w14:textId="77777777" w:rsidR="003007F4" w:rsidRDefault="003007F4" w:rsidP="00523B67">
      <w:pPr>
        <w:rPr>
          <w:b/>
          <w:bCs/>
        </w:rPr>
      </w:pPr>
    </w:p>
    <w:p w14:paraId="52AA8351" w14:textId="4DDB31E0" w:rsidR="00523B67" w:rsidRDefault="00523B67" w:rsidP="00523B67">
      <w:r>
        <w:rPr>
          <w:b/>
          <w:bCs/>
        </w:rPr>
        <w:t>TVIRTINU</w:t>
      </w:r>
      <w:r>
        <w:t xml:space="preserve">, kad pateikta informacija yra teisinga. </w:t>
      </w:r>
    </w:p>
    <w:p w14:paraId="727CAB0A" w14:textId="77777777" w:rsidR="00523B67" w:rsidRPr="00AF5BAC" w:rsidRDefault="00523B67" w:rsidP="00523B67">
      <w:pPr>
        <w:spacing w:before="120"/>
        <w:rPr>
          <w:lang w:eastAsia="lt-LT"/>
        </w:rPr>
      </w:pPr>
      <w:r w:rsidRPr="00AF5BAC">
        <w:rPr>
          <w:lang w:eastAsia="lt-LT"/>
        </w:rPr>
        <w:t xml:space="preserve">         Sutinku, kad savivaldybė tvarkytų mano (šeimos) asmens duomenis ir gautų informaciją apie turimą ar turėtą nuosavybės teise nekilnojamąjį turtą ir gaunamas pajamas.*  </w:t>
      </w:r>
    </w:p>
    <w:p w14:paraId="379BC630" w14:textId="77777777" w:rsidR="00523B67" w:rsidRDefault="00523B67" w:rsidP="00523B67">
      <w:pPr>
        <w:pStyle w:val="Pagrindinistekstas"/>
        <w:tabs>
          <w:tab w:val="left" w:pos="567"/>
        </w:tabs>
        <w:rPr>
          <w:b/>
          <w:bCs/>
          <w:sz w:val="24"/>
        </w:rPr>
      </w:pPr>
    </w:p>
    <w:p w14:paraId="6E0F03FD" w14:textId="77777777" w:rsidR="00523B67" w:rsidRDefault="00523B67" w:rsidP="00523B67">
      <w:pPr>
        <w:pStyle w:val="Pagrindinistekstas"/>
        <w:tabs>
          <w:tab w:val="left" w:pos="567"/>
        </w:tabs>
        <w:ind w:left="284"/>
        <w:rPr>
          <w:b/>
          <w:bCs/>
          <w:sz w:val="6"/>
          <w:szCs w:val="6"/>
        </w:rPr>
      </w:pPr>
      <w:r>
        <w:rPr>
          <w:b/>
          <w:bCs/>
          <w:sz w:val="6"/>
          <w:szCs w:val="6"/>
        </w:rPr>
        <w:t>\</w:t>
      </w:r>
    </w:p>
    <w:p w14:paraId="5118F7F8" w14:textId="29F68F90" w:rsidR="00523B67" w:rsidRDefault="00523B67" w:rsidP="00523B67">
      <w:r>
        <w:rPr>
          <w:b/>
        </w:rPr>
        <w:t>P</w:t>
      </w:r>
      <w:r w:rsidRPr="00653504">
        <w:rPr>
          <w:b/>
        </w:rPr>
        <w:t>areiškėjas</w:t>
      </w:r>
      <w:r>
        <w:rPr>
          <w:b/>
        </w:rPr>
        <w:t xml:space="preserve"> (įgaliotas asmuo)</w:t>
      </w:r>
      <w:r>
        <w:t xml:space="preserve">  </w:t>
      </w:r>
      <w:r>
        <w:rPr>
          <w:sz w:val="22"/>
          <w:szCs w:val="22"/>
        </w:rPr>
        <w:t xml:space="preserve"> ____________________</w:t>
      </w:r>
      <w:r>
        <w:t xml:space="preserve">        ______________________________ </w:t>
      </w:r>
    </w:p>
    <w:p w14:paraId="45EDD70F" w14:textId="77777777" w:rsidR="00523B67" w:rsidRDefault="00523B67" w:rsidP="00523B67">
      <w:pPr>
        <w:rPr>
          <w:sz w:val="22"/>
          <w:szCs w:val="22"/>
        </w:rPr>
      </w:pPr>
      <w:r>
        <w:t xml:space="preserve">             </w:t>
      </w:r>
      <w:r>
        <w:tab/>
      </w:r>
      <w:r>
        <w:rPr>
          <w:sz w:val="22"/>
          <w:szCs w:val="22"/>
        </w:rPr>
        <w:t xml:space="preserve"> </w:t>
      </w:r>
      <w:r>
        <w:rPr>
          <w:sz w:val="22"/>
          <w:szCs w:val="22"/>
          <w:vertAlign w:val="superscript"/>
        </w:rPr>
        <w:t xml:space="preserve"> </w:t>
      </w:r>
      <w:r>
        <w:rPr>
          <w:sz w:val="22"/>
          <w:szCs w:val="22"/>
        </w:rPr>
        <w:t xml:space="preserve">                                           (parašas)                                             (vardas ir pavardė)</w:t>
      </w:r>
    </w:p>
    <w:p w14:paraId="50603EDA" w14:textId="77777777" w:rsidR="00523B67" w:rsidRDefault="00523B67" w:rsidP="00523B67">
      <w:pPr>
        <w:rPr>
          <w:sz w:val="22"/>
          <w:szCs w:val="22"/>
        </w:rPr>
      </w:pPr>
    </w:p>
    <w:p w14:paraId="33BA9F10" w14:textId="77777777" w:rsidR="00523B67" w:rsidRPr="00AF5BAC" w:rsidRDefault="00523B67" w:rsidP="00523B67">
      <w:pPr>
        <w:spacing w:before="120"/>
        <w:rPr>
          <w:lang w:eastAsia="lt-LT"/>
        </w:rPr>
      </w:pPr>
    </w:p>
    <w:p w14:paraId="1C7CDA67" w14:textId="5F972AA4" w:rsidR="004126BC" w:rsidRPr="00F349ED" w:rsidRDefault="00F349ED" w:rsidP="004126BC">
      <w:pPr>
        <w:pStyle w:val="Tekstoblokas"/>
        <w:ind w:left="0" w:right="-2"/>
        <w:jc w:val="left"/>
        <w:rPr>
          <w:b/>
          <w:sz w:val="24"/>
          <w:szCs w:val="24"/>
        </w:rPr>
      </w:pPr>
      <w:r w:rsidRPr="00F349ED">
        <w:rPr>
          <w:b/>
          <w:sz w:val="24"/>
          <w:szCs w:val="24"/>
        </w:rPr>
        <w:t>Pildo savivaldybės administracijos darbuotojas</w:t>
      </w:r>
    </w:p>
    <w:p w14:paraId="442CA28B" w14:textId="04410AF6" w:rsidR="00DB0244" w:rsidRDefault="00DB0244" w:rsidP="00DB0244">
      <w:pPr>
        <w:rPr>
          <w:sz w:val="20"/>
          <w:szCs w:val="20"/>
        </w:rPr>
      </w:pPr>
      <w:r>
        <w:rPr>
          <w:sz w:val="20"/>
          <w:szCs w:val="20"/>
        </w:rPr>
        <w:t xml:space="preserve">  </w:t>
      </w:r>
    </w:p>
    <w:p w14:paraId="4E4E2F2C" w14:textId="5E0B18DB" w:rsidR="00DB0244" w:rsidRDefault="00DB0244" w:rsidP="00DB0244">
      <w:pPr>
        <w:rPr>
          <w:i/>
          <w:iCs/>
        </w:rPr>
      </w:pPr>
      <w:r w:rsidRPr="00D522CB">
        <w:rPr>
          <w:iCs/>
        </w:rPr>
        <w:t xml:space="preserve">Ar </w:t>
      </w:r>
      <w:r>
        <w:rPr>
          <w:iCs/>
        </w:rPr>
        <w:t xml:space="preserve">einamaisiais metais asmuo yra gavęs vienkartinę pašalpą </w:t>
      </w:r>
      <w:r w:rsidRPr="00871CB2">
        <w:rPr>
          <w:i/>
          <w:iCs/>
        </w:rPr>
        <w:t>(pažymėti Taip/Ne)</w:t>
      </w:r>
    </w:p>
    <w:p w14:paraId="6AC56FE9" w14:textId="33631C21" w:rsidR="00DB0244" w:rsidRDefault="00DB0244" w:rsidP="00DB0244">
      <w:pPr>
        <w:rPr>
          <w:i/>
          <w:iCs/>
        </w:rPr>
      </w:pPr>
    </w:p>
    <w:p w14:paraId="7C3AF9C6" w14:textId="3ED00C92" w:rsidR="00DB0244" w:rsidRDefault="00DB0244" w:rsidP="00DB0244">
      <w:pPr>
        <w:rPr>
          <w:iCs/>
        </w:rPr>
      </w:pPr>
      <w:r>
        <w:rPr>
          <w:iCs/>
        </w:rPr>
        <w:t>Jeigu taip, kada ir kokiu pagrindu</w:t>
      </w:r>
      <w:r>
        <w:rPr>
          <w:iCs/>
        </w:rPr>
        <w:softHyphen/>
      </w:r>
      <w:r>
        <w:rPr>
          <w:iCs/>
        </w:rPr>
        <w:softHyphen/>
      </w:r>
      <w:r>
        <w:rPr>
          <w:iCs/>
        </w:rPr>
        <w:softHyphen/>
      </w:r>
      <w:r>
        <w:rPr>
          <w:iCs/>
        </w:rPr>
        <w:softHyphen/>
      </w:r>
      <w:r>
        <w:rPr>
          <w:iCs/>
        </w:rPr>
        <w:softHyphen/>
        <w:t>____________________________________</w:t>
      </w:r>
    </w:p>
    <w:p w14:paraId="4E7F0771" w14:textId="77777777" w:rsidR="00DB0244" w:rsidRPr="00DB0244" w:rsidRDefault="00DB0244" w:rsidP="00DB0244">
      <w:pPr>
        <w:rPr>
          <w:sz w:val="20"/>
          <w:szCs w:val="20"/>
        </w:rPr>
      </w:pPr>
    </w:p>
    <w:p w14:paraId="1871ABD4" w14:textId="77777777" w:rsidR="00DB0244" w:rsidRDefault="00DB0244" w:rsidP="00DB0244">
      <w:pPr>
        <w:rPr>
          <w:sz w:val="20"/>
          <w:szCs w:val="20"/>
        </w:rPr>
      </w:pPr>
    </w:p>
    <w:p w14:paraId="4059070D" w14:textId="4C8D22AC" w:rsidR="00DB0244" w:rsidRDefault="00F349ED" w:rsidP="00DB0244">
      <w:r>
        <w:t>Prašymą ir dokumentus priėmė</w:t>
      </w:r>
    </w:p>
    <w:tbl>
      <w:tblPr>
        <w:tblW w:w="9684" w:type="dxa"/>
        <w:tblCellMar>
          <w:left w:w="10" w:type="dxa"/>
          <w:right w:w="10" w:type="dxa"/>
        </w:tblCellMar>
        <w:tblLook w:val="04A0" w:firstRow="1" w:lastRow="0" w:firstColumn="1" w:lastColumn="0" w:noHBand="0" w:noVBand="1"/>
      </w:tblPr>
      <w:tblGrid>
        <w:gridCol w:w="3168"/>
        <w:gridCol w:w="360"/>
        <w:gridCol w:w="6156"/>
      </w:tblGrid>
      <w:tr w:rsidR="00DB0244" w:rsidRPr="007D4485" w14:paraId="64920DD0" w14:textId="77777777" w:rsidTr="00DB0244">
        <w:tc>
          <w:tcPr>
            <w:tcW w:w="3168" w:type="dxa"/>
            <w:tcMar>
              <w:top w:w="0" w:type="dxa"/>
              <w:left w:w="108" w:type="dxa"/>
              <w:bottom w:w="0" w:type="dxa"/>
              <w:right w:w="108" w:type="dxa"/>
            </w:tcMar>
          </w:tcPr>
          <w:p w14:paraId="30191D25" w14:textId="77777777" w:rsidR="00DB0244" w:rsidRPr="007D4485" w:rsidRDefault="00DB0244">
            <w:pPr>
              <w:rPr>
                <w:sz w:val="22"/>
                <w:szCs w:val="22"/>
              </w:rPr>
            </w:pPr>
          </w:p>
          <w:p w14:paraId="4E7FEE81" w14:textId="77777777" w:rsidR="00DB0244" w:rsidRPr="007D4485" w:rsidRDefault="00DB0244">
            <w:pPr>
              <w:rPr>
                <w:sz w:val="22"/>
                <w:szCs w:val="22"/>
              </w:rPr>
            </w:pPr>
            <w:r w:rsidRPr="007D4485">
              <w:rPr>
                <w:sz w:val="22"/>
                <w:szCs w:val="22"/>
              </w:rPr>
              <w:t>________________________</w:t>
            </w:r>
          </w:p>
          <w:p w14:paraId="1CEDB171" w14:textId="52AC9F82" w:rsidR="00DB0244" w:rsidRPr="007D4485" w:rsidRDefault="00DB0244">
            <w:pPr>
              <w:rPr>
                <w:sz w:val="22"/>
                <w:szCs w:val="22"/>
              </w:rPr>
            </w:pPr>
            <w:r w:rsidRPr="007D4485">
              <w:rPr>
                <w:sz w:val="22"/>
                <w:szCs w:val="22"/>
              </w:rPr>
              <w:t xml:space="preserve"> </w:t>
            </w:r>
            <w:r w:rsidR="006551AF" w:rsidRPr="007D4485">
              <w:rPr>
                <w:sz w:val="22"/>
                <w:szCs w:val="22"/>
              </w:rPr>
              <w:t xml:space="preserve">     </w:t>
            </w:r>
            <w:r w:rsidRPr="007D4485">
              <w:rPr>
                <w:sz w:val="22"/>
                <w:szCs w:val="22"/>
              </w:rPr>
              <w:t>(pareigų pavadinimas)</w:t>
            </w:r>
          </w:p>
        </w:tc>
        <w:tc>
          <w:tcPr>
            <w:tcW w:w="360" w:type="dxa"/>
            <w:tcMar>
              <w:top w:w="0" w:type="dxa"/>
              <w:left w:w="108" w:type="dxa"/>
              <w:bottom w:w="0" w:type="dxa"/>
              <w:right w:w="108" w:type="dxa"/>
            </w:tcMar>
          </w:tcPr>
          <w:p w14:paraId="65BD0913" w14:textId="77777777" w:rsidR="00DB0244" w:rsidRPr="007D4485" w:rsidRDefault="00DB0244">
            <w:pPr>
              <w:rPr>
                <w:b/>
                <w:bCs/>
                <w:sz w:val="22"/>
                <w:szCs w:val="22"/>
              </w:rPr>
            </w:pPr>
          </w:p>
        </w:tc>
        <w:tc>
          <w:tcPr>
            <w:tcW w:w="6156" w:type="dxa"/>
            <w:tcMar>
              <w:top w:w="0" w:type="dxa"/>
              <w:left w:w="108" w:type="dxa"/>
              <w:bottom w:w="0" w:type="dxa"/>
              <w:right w:w="108" w:type="dxa"/>
            </w:tcMar>
          </w:tcPr>
          <w:p w14:paraId="2012139E" w14:textId="77777777" w:rsidR="00DB0244" w:rsidRPr="007D4485" w:rsidRDefault="00DB0244">
            <w:pPr>
              <w:rPr>
                <w:sz w:val="22"/>
                <w:szCs w:val="22"/>
              </w:rPr>
            </w:pPr>
          </w:p>
          <w:p w14:paraId="70875595" w14:textId="246A2666" w:rsidR="00DB0244" w:rsidRPr="007D4485" w:rsidRDefault="00DB0244">
            <w:pPr>
              <w:rPr>
                <w:sz w:val="22"/>
                <w:szCs w:val="22"/>
              </w:rPr>
            </w:pPr>
            <w:r w:rsidRPr="007D4485">
              <w:rPr>
                <w:sz w:val="22"/>
                <w:szCs w:val="22"/>
              </w:rPr>
              <w:t xml:space="preserve">__________________               </w:t>
            </w:r>
            <w:r w:rsidR="007D4485">
              <w:rPr>
                <w:sz w:val="22"/>
                <w:szCs w:val="22"/>
              </w:rPr>
              <w:t xml:space="preserve">            </w:t>
            </w:r>
            <w:r w:rsidRPr="007D4485">
              <w:rPr>
                <w:sz w:val="22"/>
                <w:szCs w:val="22"/>
              </w:rPr>
              <w:t xml:space="preserve"> ___________________</w:t>
            </w:r>
          </w:p>
          <w:p w14:paraId="12EB3662" w14:textId="77777777" w:rsidR="00DB0244" w:rsidRPr="007D4485" w:rsidRDefault="00DB0244">
            <w:pPr>
              <w:rPr>
                <w:sz w:val="22"/>
                <w:szCs w:val="22"/>
              </w:rPr>
            </w:pPr>
            <w:r w:rsidRPr="007D4485">
              <w:rPr>
                <w:sz w:val="22"/>
                <w:szCs w:val="22"/>
              </w:rPr>
              <w:t xml:space="preserve">           (parašas)                                          (vardas ir pavardė)</w:t>
            </w:r>
          </w:p>
        </w:tc>
      </w:tr>
    </w:tbl>
    <w:p w14:paraId="5228D7F4" w14:textId="77777777" w:rsidR="00DB0244" w:rsidRPr="007D4485" w:rsidRDefault="00DB0244" w:rsidP="00DB0244">
      <w:pPr>
        <w:pStyle w:val="Pagrindinistekstas2"/>
        <w:spacing w:before="120" w:line="240" w:lineRule="auto"/>
        <w:rPr>
          <w:sz w:val="22"/>
          <w:szCs w:val="22"/>
        </w:rPr>
      </w:pPr>
    </w:p>
    <w:p w14:paraId="5C45E775" w14:textId="3BBF4975" w:rsidR="004126BC" w:rsidRPr="007D4485" w:rsidRDefault="007D4485" w:rsidP="00DB0244">
      <w:pPr>
        <w:rPr>
          <w:b/>
          <w:sz w:val="22"/>
          <w:szCs w:val="22"/>
        </w:rPr>
      </w:pPr>
      <w:r w:rsidRPr="007D4485">
        <w:rPr>
          <w:b/>
          <w:sz w:val="22"/>
          <w:szCs w:val="22"/>
        </w:rPr>
        <w:t xml:space="preserve"> </w:t>
      </w:r>
      <w:r w:rsidR="00DB0244" w:rsidRPr="007D4485">
        <w:rPr>
          <w:b/>
          <w:sz w:val="22"/>
          <w:szCs w:val="22"/>
        </w:rPr>
        <w:t>_______________</w:t>
      </w:r>
    </w:p>
    <w:p w14:paraId="00CD5A29" w14:textId="0E1E8B2A" w:rsidR="004126BC" w:rsidRDefault="00DB0244" w:rsidP="00341870">
      <w:pPr>
        <w:rPr>
          <w:sz w:val="22"/>
          <w:szCs w:val="22"/>
        </w:rPr>
      </w:pPr>
      <w:r w:rsidRPr="007D4485">
        <w:rPr>
          <w:sz w:val="22"/>
          <w:szCs w:val="22"/>
        </w:rPr>
        <w:t xml:space="preserve">      </w:t>
      </w:r>
      <w:r w:rsidR="007D4485" w:rsidRPr="007D4485">
        <w:rPr>
          <w:sz w:val="22"/>
          <w:szCs w:val="22"/>
        </w:rPr>
        <w:t xml:space="preserve">  </w:t>
      </w:r>
      <w:r w:rsidRPr="007D4485">
        <w:rPr>
          <w:sz w:val="22"/>
          <w:szCs w:val="22"/>
        </w:rPr>
        <w:t>(data)</w:t>
      </w:r>
    </w:p>
    <w:p w14:paraId="03057A01" w14:textId="77777777" w:rsidR="0017163D" w:rsidRDefault="0017163D" w:rsidP="00341870">
      <w:pPr>
        <w:rPr>
          <w:sz w:val="22"/>
          <w:szCs w:val="22"/>
        </w:rPr>
      </w:pPr>
    </w:p>
    <w:p w14:paraId="042633DC" w14:textId="405A2A47" w:rsidR="0017163D" w:rsidRPr="007D4485" w:rsidRDefault="0017163D" w:rsidP="00341870">
      <w:pPr>
        <w:rPr>
          <w:b/>
          <w:sz w:val="22"/>
          <w:szCs w:val="22"/>
        </w:rPr>
      </w:pPr>
    </w:p>
    <w:sectPr w:rsidR="0017163D" w:rsidRPr="007D4485" w:rsidSect="00464962">
      <w:headerReference w:type="default" r:id="rId8"/>
      <w:pgSz w:w="11906" w:h="16838" w:code="9"/>
      <w:pgMar w:top="680" w:right="851" w:bottom="680" w:left="1418"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B9B23" w14:textId="77777777" w:rsidR="00DB3D35" w:rsidRDefault="00DB3D35" w:rsidP="00631ACA">
      <w:r>
        <w:separator/>
      </w:r>
    </w:p>
  </w:endnote>
  <w:endnote w:type="continuationSeparator" w:id="0">
    <w:p w14:paraId="06199A1A" w14:textId="77777777" w:rsidR="00DB3D35" w:rsidRDefault="00DB3D35" w:rsidP="00631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TimesLT">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75F4F" w14:textId="77777777" w:rsidR="00DB3D35" w:rsidRDefault="00DB3D35" w:rsidP="00631ACA">
      <w:r>
        <w:separator/>
      </w:r>
    </w:p>
  </w:footnote>
  <w:footnote w:type="continuationSeparator" w:id="0">
    <w:p w14:paraId="3842BF5C" w14:textId="77777777" w:rsidR="00DB3D35" w:rsidRDefault="00DB3D35" w:rsidP="00631A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67423"/>
      <w:docPartObj>
        <w:docPartGallery w:val="Page Numbers (Top of Page)"/>
        <w:docPartUnique/>
      </w:docPartObj>
    </w:sdtPr>
    <w:sdtEndPr/>
    <w:sdtContent>
      <w:p w14:paraId="5E8D60CD" w14:textId="68D61902" w:rsidR="00631ACA" w:rsidRDefault="00631ACA">
        <w:pPr>
          <w:pStyle w:val="Antrats"/>
          <w:jc w:val="center"/>
        </w:pPr>
        <w:r>
          <w:fldChar w:fldCharType="begin"/>
        </w:r>
        <w:r>
          <w:instrText>PAGE   \* MERGEFORMAT</w:instrText>
        </w:r>
        <w:r>
          <w:fldChar w:fldCharType="separate"/>
        </w:r>
        <w:r w:rsidR="003117D1">
          <w:rPr>
            <w:noProof/>
          </w:rPr>
          <w:t>3</w:t>
        </w:r>
        <w:r>
          <w:fldChar w:fldCharType="end"/>
        </w:r>
      </w:p>
    </w:sdtContent>
  </w:sdt>
  <w:p w14:paraId="70C78D82" w14:textId="77777777" w:rsidR="00631ACA" w:rsidRDefault="00631AC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437947"/>
    <w:multiLevelType w:val="hybridMultilevel"/>
    <w:tmpl w:val="9B64DBA0"/>
    <w:lvl w:ilvl="0" w:tplc="04270001">
      <w:start w:val="1"/>
      <w:numFmt w:val="bullet"/>
      <w:lvlText w:val=""/>
      <w:lvlJc w:val="left"/>
      <w:pPr>
        <w:ind w:left="644"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502"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6F446002"/>
    <w:multiLevelType w:val="hybridMultilevel"/>
    <w:tmpl w:val="D876B10C"/>
    <w:lvl w:ilvl="0" w:tplc="0DD0214C">
      <w:numFmt w:val="bullet"/>
      <w:lvlText w:val=""/>
      <w:lvlJc w:val="left"/>
      <w:pPr>
        <w:tabs>
          <w:tab w:val="num" w:pos="4263"/>
        </w:tabs>
        <w:ind w:left="4263" w:hanging="435"/>
      </w:pPr>
      <w:rPr>
        <w:rFonts w:ascii="Wingdings 2" w:eastAsia="Times New Roman" w:hAnsi="Wingdings 2" w:cs="Times New Roman" w:hint="default"/>
        <w:sz w:val="31"/>
      </w:rPr>
    </w:lvl>
    <w:lvl w:ilvl="1" w:tplc="04270003" w:tentative="1">
      <w:start w:val="1"/>
      <w:numFmt w:val="bullet"/>
      <w:lvlText w:val="o"/>
      <w:lvlJc w:val="left"/>
      <w:pPr>
        <w:tabs>
          <w:tab w:val="num" w:pos="4548"/>
        </w:tabs>
        <w:ind w:left="4548" w:hanging="360"/>
      </w:pPr>
      <w:rPr>
        <w:rFonts w:ascii="Courier New" w:hAnsi="Courier New" w:cs="Courier New" w:hint="default"/>
      </w:rPr>
    </w:lvl>
    <w:lvl w:ilvl="2" w:tplc="04270005" w:tentative="1">
      <w:start w:val="1"/>
      <w:numFmt w:val="bullet"/>
      <w:lvlText w:val=""/>
      <w:lvlJc w:val="left"/>
      <w:pPr>
        <w:tabs>
          <w:tab w:val="num" w:pos="5268"/>
        </w:tabs>
        <w:ind w:left="5268" w:hanging="360"/>
      </w:pPr>
      <w:rPr>
        <w:rFonts w:ascii="Wingdings" w:hAnsi="Wingdings" w:hint="default"/>
      </w:rPr>
    </w:lvl>
    <w:lvl w:ilvl="3" w:tplc="04270001" w:tentative="1">
      <w:start w:val="1"/>
      <w:numFmt w:val="bullet"/>
      <w:lvlText w:val=""/>
      <w:lvlJc w:val="left"/>
      <w:pPr>
        <w:tabs>
          <w:tab w:val="num" w:pos="5988"/>
        </w:tabs>
        <w:ind w:left="5988" w:hanging="360"/>
      </w:pPr>
      <w:rPr>
        <w:rFonts w:ascii="Symbol" w:hAnsi="Symbol" w:hint="default"/>
      </w:rPr>
    </w:lvl>
    <w:lvl w:ilvl="4" w:tplc="04270003" w:tentative="1">
      <w:start w:val="1"/>
      <w:numFmt w:val="bullet"/>
      <w:lvlText w:val="o"/>
      <w:lvlJc w:val="left"/>
      <w:pPr>
        <w:tabs>
          <w:tab w:val="num" w:pos="6708"/>
        </w:tabs>
        <w:ind w:left="6708" w:hanging="360"/>
      </w:pPr>
      <w:rPr>
        <w:rFonts w:ascii="Courier New" w:hAnsi="Courier New" w:cs="Courier New" w:hint="default"/>
      </w:rPr>
    </w:lvl>
    <w:lvl w:ilvl="5" w:tplc="04270005" w:tentative="1">
      <w:start w:val="1"/>
      <w:numFmt w:val="bullet"/>
      <w:lvlText w:val=""/>
      <w:lvlJc w:val="left"/>
      <w:pPr>
        <w:tabs>
          <w:tab w:val="num" w:pos="7428"/>
        </w:tabs>
        <w:ind w:left="7428" w:hanging="360"/>
      </w:pPr>
      <w:rPr>
        <w:rFonts w:ascii="Wingdings" w:hAnsi="Wingdings" w:hint="default"/>
      </w:rPr>
    </w:lvl>
    <w:lvl w:ilvl="6" w:tplc="04270001" w:tentative="1">
      <w:start w:val="1"/>
      <w:numFmt w:val="bullet"/>
      <w:lvlText w:val=""/>
      <w:lvlJc w:val="left"/>
      <w:pPr>
        <w:tabs>
          <w:tab w:val="num" w:pos="8148"/>
        </w:tabs>
        <w:ind w:left="8148" w:hanging="360"/>
      </w:pPr>
      <w:rPr>
        <w:rFonts w:ascii="Symbol" w:hAnsi="Symbol" w:hint="default"/>
      </w:rPr>
    </w:lvl>
    <w:lvl w:ilvl="7" w:tplc="04270003" w:tentative="1">
      <w:start w:val="1"/>
      <w:numFmt w:val="bullet"/>
      <w:lvlText w:val="o"/>
      <w:lvlJc w:val="left"/>
      <w:pPr>
        <w:tabs>
          <w:tab w:val="num" w:pos="8868"/>
        </w:tabs>
        <w:ind w:left="8868" w:hanging="360"/>
      </w:pPr>
      <w:rPr>
        <w:rFonts w:ascii="Courier New" w:hAnsi="Courier New" w:cs="Courier New" w:hint="default"/>
      </w:rPr>
    </w:lvl>
    <w:lvl w:ilvl="8" w:tplc="04270005" w:tentative="1">
      <w:start w:val="1"/>
      <w:numFmt w:val="bullet"/>
      <w:lvlText w:val=""/>
      <w:lvlJc w:val="left"/>
      <w:pPr>
        <w:tabs>
          <w:tab w:val="num" w:pos="9588"/>
        </w:tabs>
        <w:ind w:left="95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1958"/>
    <w:rsid w:val="00032BDB"/>
    <w:rsid w:val="00042E31"/>
    <w:rsid w:val="00050154"/>
    <w:rsid w:val="0006079E"/>
    <w:rsid w:val="00064DC6"/>
    <w:rsid w:val="00071AA3"/>
    <w:rsid w:val="000826FD"/>
    <w:rsid w:val="000A267F"/>
    <w:rsid w:val="000B0518"/>
    <w:rsid w:val="000B2DAB"/>
    <w:rsid w:val="000C3D1B"/>
    <w:rsid w:val="000C7F00"/>
    <w:rsid w:val="000D70BB"/>
    <w:rsid w:val="000F4A78"/>
    <w:rsid w:val="001153EA"/>
    <w:rsid w:val="00121982"/>
    <w:rsid w:val="001259D6"/>
    <w:rsid w:val="00136B34"/>
    <w:rsid w:val="0014074A"/>
    <w:rsid w:val="001446ED"/>
    <w:rsid w:val="001448C3"/>
    <w:rsid w:val="00163426"/>
    <w:rsid w:val="00164C78"/>
    <w:rsid w:val="00170975"/>
    <w:rsid w:val="00170D66"/>
    <w:rsid w:val="0017163D"/>
    <w:rsid w:val="001829AC"/>
    <w:rsid w:val="00182CC4"/>
    <w:rsid w:val="001A5F31"/>
    <w:rsid w:val="001B5E1A"/>
    <w:rsid w:val="001B7900"/>
    <w:rsid w:val="001D0FE3"/>
    <w:rsid w:val="001D38AD"/>
    <w:rsid w:val="00200F93"/>
    <w:rsid w:val="00206864"/>
    <w:rsid w:val="00223BA3"/>
    <w:rsid w:val="00231ED2"/>
    <w:rsid w:val="00242F9C"/>
    <w:rsid w:val="002534C7"/>
    <w:rsid w:val="00267C1D"/>
    <w:rsid w:val="00284413"/>
    <w:rsid w:val="00296F9D"/>
    <w:rsid w:val="002C6D36"/>
    <w:rsid w:val="002D2E65"/>
    <w:rsid w:val="002E7A61"/>
    <w:rsid w:val="002F575F"/>
    <w:rsid w:val="003007F4"/>
    <w:rsid w:val="00305E13"/>
    <w:rsid w:val="003117D1"/>
    <w:rsid w:val="00312216"/>
    <w:rsid w:val="00325782"/>
    <w:rsid w:val="00334196"/>
    <w:rsid w:val="00334CE3"/>
    <w:rsid w:val="00341870"/>
    <w:rsid w:val="003640BE"/>
    <w:rsid w:val="00376CFE"/>
    <w:rsid w:val="003B155E"/>
    <w:rsid w:val="003D4388"/>
    <w:rsid w:val="004126BC"/>
    <w:rsid w:val="004302A6"/>
    <w:rsid w:val="0043178F"/>
    <w:rsid w:val="004356D7"/>
    <w:rsid w:val="004377AD"/>
    <w:rsid w:val="00437BEA"/>
    <w:rsid w:val="004476DD"/>
    <w:rsid w:val="0045506B"/>
    <w:rsid w:val="00464962"/>
    <w:rsid w:val="0047771A"/>
    <w:rsid w:val="00495D7C"/>
    <w:rsid w:val="004B0A37"/>
    <w:rsid w:val="004B5D1A"/>
    <w:rsid w:val="004D0FF3"/>
    <w:rsid w:val="004E0F4E"/>
    <w:rsid w:val="004E593C"/>
    <w:rsid w:val="00523B67"/>
    <w:rsid w:val="005303B6"/>
    <w:rsid w:val="00535CCB"/>
    <w:rsid w:val="00536A86"/>
    <w:rsid w:val="005445B4"/>
    <w:rsid w:val="00546B14"/>
    <w:rsid w:val="00550E16"/>
    <w:rsid w:val="00597EE8"/>
    <w:rsid w:val="005A09FA"/>
    <w:rsid w:val="005B2DBE"/>
    <w:rsid w:val="005C28F4"/>
    <w:rsid w:val="005D2B5A"/>
    <w:rsid w:val="005E1665"/>
    <w:rsid w:val="005E6E64"/>
    <w:rsid w:val="005F495C"/>
    <w:rsid w:val="005F54B9"/>
    <w:rsid w:val="00607E97"/>
    <w:rsid w:val="006130F8"/>
    <w:rsid w:val="00613366"/>
    <w:rsid w:val="006157BC"/>
    <w:rsid w:val="00621B56"/>
    <w:rsid w:val="00631A72"/>
    <w:rsid w:val="00631ACA"/>
    <w:rsid w:val="00641475"/>
    <w:rsid w:val="00645C12"/>
    <w:rsid w:val="00653504"/>
    <w:rsid w:val="006551AF"/>
    <w:rsid w:val="00657D00"/>
    <w:rsid w:val="006720C3"/>
    <w:rsid w:val="00674E04"/>
    <w:rsid w:val="00676FFC"/>
    <w:rsid w:val="00685A6A"/>
    <w:rsid w:val="006947AA"/>
    <w:rsid w:val="006962FF"/>
    <w:rsid w:val="006A1C53"/>
    <w:rsid w:val="006D67F3"/>
    <w:rsid w:val="007060AB"/>
    <w:rsid w:val="0070709F"/>
    <w:rsid w:val="0071276A"/>
    <w:rsid w:val="00714914"/>
    <w:rsid w:val="00721BD1"/>
    <w:rsid w:val="00747AA4"/>
    <w:rsid w:val="007539C3"/>
    <w:rsid w:val="00754BD7"/>
    <w:rsid w:val="00757801"/>
    <w:rsid w:val="007778F3"/>
    <w:rsid w:val="007B681E"/>
    <w:rsid w:val="007C1471"/>
    <w:rsid w:val="007D14A0"/>
    <w:rsid w:val="007D4485"/>
    <w:rsid w:val="007E212F"/>
    <w:rsid w:val="007F4414"/>
    <w:rsid w:val="007F5250"/>
    <w:rsid w:val="0081045A"/>
    <w:rsid w:val="008134DB"/>
    <w:rsid w:val="008354D5"/>
    <w:rsid w:val="00840DE7"/>
    <w:rsid w:val="00863202"/>
    <w:rsid w:val="008841D3"/>
    <w:rsid w:val="008A39C7"/>
    <w:rsid w:val="008A44EF"/>
    <w:rsid w:val="008B143F"/>
    <w:rsid w:val="008D6601"/>
    <w:rsid w:val="008E6E82"/>
    <w:rsid w:val="008F0889"/>
    <w:rsid w:val="008F5EEC"/>
    <w:rsid w:val="00924E82"/>
    <w:rsid w:val="00932807"/>
    <w:rsid w:val="0093693B"/>
    <w:rsid w:val="0094214A"/>
    <w:rsid w:val="0094258A"/>
    <w:rsid w:val="00960795"/>
    <w:rsid w:val="00962B04"/>
    <w:rsid w:val="009828C8"/>
    <w:rsid w:val="0098396A"/>
    <w:rsid w:val="00985FB5"/>
    <w:rsid w:val="009A0E8B"/>
    <w:rsid w:val="009A5441"/>
    <w:rsid w:val="009A6FD1"/>
    <w:rsid w:val="009D24FE"/>
    <w:rsid w:val="009F5900"/>
    <w:rsid w:val="00A509B0"/>
    <w:rsid w:val="00A52148"/>
    <w:rsid w:val="00A82F9D"/>
    <w:rsid w:val="00A87420"/>
    <w:rsid w:val="00A9228A"/>
    <w:rsid w:val="00A931FD"/>
    <w:rsid w:val="00AB5685"/>
    <w:rsid w:val="00AE1455"/>
    <w:rsid w:val="00AF7D08"/>
    <w:rsid w:val="00B05032"/>
    <w:rsid w:val="00B12233"/>
    <w:rsid w:val="00B6189E"/>
    <w:rsid w:val="00B750B6"/>
    <w:rsid w:val="00B90CF3"/>
    <w:rsid w:val="00BB2BBE"/>
    <w:rsid w:val="00BB628E"/>
    <w:rsid w:val="00BB7113"/>
    <w:rsid w:val="00BC3A2B"/>
    <w:rsid w:val="00BE1B01"/>
    <w:rsid w:val="00C10178"/>
    <w:rsid w:val="00C11EB1"/>
    <w:rsid w:val="00C124EC"/>
    <w:rsid w:val="00C22C20"/>
    <w:rsid w:val="00C305BE"/>
    <w:rsid w:val="00C3100A"/>
    <w:rsid w:val="00C4201A"/>
    <w:rsid w:val="00C628F1"/>
    <w:rsid w:val="00CA1B8C"/>
    <w:rsid w:val="00CA4D3B"/>
    <w:rsid w:val="00CA60B2"/>
    <w:rsid w:val="00CD1B94"/>
    <w:rsid w:val="00D00F80"/>
    <w:rsid w:val="00D0201D"/>
    <w:rsid w:val="00D05E4E"/>
    <w:rsid w:val="00D64151"/>
    <w:rsid w:val="00D859AD"/>
    <w:rsid w:val="00D86204"/>
    <w:rsid w:val="00D95A37"/>
    <w:rsid w:val="00D95FD4"/>
    <w:rsid w:val="00DA6BE7"/>
    <w:rsid w:val="00DB0244"/>
    <w:rsid w:val="00DB3D35"/>
    <w:rsid w:val="00DC5CEC"/>
    <w:rsid w:val="00DD4ECD"/>
    <w:rsid w:val="00DF4F0E"/>
    <w:rsid w:val="00E02DB0"/>
    <w:rsid w:val="00E22536"/>
    <w:rsid w:val="00E22F32"/>
    <w:rsid w:val="00E31C8C"/>
    <w:rsid w:val="00E33871"/>
    <w:rsid w:val="00E368E1"/>
    <w:rsid w:val="00E45C30"/>
    <w:rsid w:val="00E53652"/>
    <w:rsid w:val="00E65044"/>
    <w:rsid w:val="00E84501"/>
    <w:rsid w:val="00EA4CF1"/>
    <w:rsid w:val="00EC34FB"/>
    <w:rsid w:val="00EE3D14"/>
    <w:rsid w:val="00EF4219"/>
    <w:rsid w:val="00EF6F5B"/>
    <w:rsid w:val="00F10560"/>
    <w:rsid w:val="00F11B26"/>
    <w:rsid w:val="00F349ED"/>
    <w:rsid w:val="00F3639C"/>
    <w:rsid w:val="00F41174"/>
    <w:rsid w:val="00F63B82"/>
    <w:rsid w:val="00F702BE"/>
    <w:rsid w:val="00F96103"/>
    <w:rsid w:val="00FA15B1"/>
    <w:rsid w:val="00FA22F3"/>
    <w:rsid w:val="00FA4AE9"/>
    <w:rsid w:val="00FD11CD"/>
    <w:rsid w:val="00FE206D"/>
    <w:rsid w:val="00FE210B"/>
    <w:rsid w:val="00FF0A1A"/>
    <w:rsid w:val="00FF3D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E9ED9"/>
  <w15:docId w15:val="{01233D63-2DAC-44B5-BF43-214D87F8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4">
    <w:name w:val="heading 4"/>
    <w:basedOn w:val="prastasis"/>
    <w:next w:val="prastasis"/>
    <w:link w:val="Antrat4Diagrama"/>
    <w:qFormat/>
    <w:rsid w:val="008A44EF"/>
    <w:pPr>
      <w:keepNext/>
      <w:shd w:val="clear" w:color="auto" w:fill="FFFF00"/>
      <w:outlineLvl w:val="3"/>
    </w:pPr>
    <w:rPr>
      <w:rFonts w:ascii="Arial" w:hAnsi="Arial"/>
      <w:b/>
      <w:szCs w:val="20"/>
      <w:lang w:val="en-I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3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31ACA"/>
    <w:pPr>
      <w:tabs>
        <w:tab w:val="center" w:pos="4819"/>
        <w:tab w:val="right" w:pos="9638"/>
      </w:tabs>
    </w:pPr>
  </w:style>
  <w:style w:type="character" w:customStyle="1" w:styleId="AntratsDiagrama">
    <w:name w:val="Antraštės Diagrama"/>
    <w:basedOn w:val="Numatytasispastraiposriftas"/>
    <w:link w:val="Antrats"/>
    <w:uiPriority w:val="99"/>
    <w:rsid w:val="00631ACA"/>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31ACA"/>
    <w:pPr>
      <w:tabs>
        <w:tab w:val="center" w:pos="4819"/>
        <w:tab w:val="right" w:pos="9638"/>
      </w:tabs>
    </w:pPr>
  </w:style>
  <w:style w:type="character" w:customStyle="1" w:styleId="PoratDiagrama">
    <w:name w:val="Poraštė Diagrama"/>
    <w:basedOn w:val="Numatytasispastraiposriftas"/>
    <w:link w:val="Porat"/>
    <w:uiPriority w:val="99"/>
    <w:rsid w:val="00631ACA"/>
    <w:rPr>
      <w:rFonts w:ascii="Times New Roman" w:eastAsia="Times New Roman" w:hAnsi="Times New Roman" w:cs="Times New Roman"/>
      <w:sz w:val="24"/>
      <w:szCs w:val="24"/>
    </w:rPr>
  </w:style>
  <w:style w:type="character" w:customStyle="1" w:styleId="Antrat4Diagrama">
    <w:name w:val="Antraštė 4 Diagrama"/>
    <w:basedOn w:val="Numatytasispastraiposriftas"/>
    <w:link w:val="Antrat4"/>
    <w:rsid w:val="008A44EF"/>
    <w:rPr>
      <w:rFonts w:ascii="Arial" w:eastAsia="Times New Roman" w:hAnsi="Arial" w:cs="Times New Roman"/>
      <w:b/>
      <w:sz w:val="24"/>
      <w:szCs w:val="20"/>
      <w:shd w:val="clear" w:color="auto" w:fill="FFFF00"/>
      <w:lang w:val="en-IE"/>
    </w:rPr>
  </w:style>
  <w:style w:type="paragraph" w:styleId="Pagrindinistekstas">
    <w:name w:val="Body Text"/>
    <w:basedOn w:val="prastasis"/>
    <w:link w:val="PagrindinistekstasDiagrama"/>
    <w:rsid w:val="008A44EF"/>
    <w:pPr>
      <w:jc w:val="both"/>
    </w:pPr>
    <w:rPr>
      <w:sz w:val="20"/>
    </w:rPr>
  </w:style>
  <w:style w:type="character" w:customStyle="1" w:styleId="PagrindinistekstasDiagrama">
    <w:name w:val="Pagrindinis tekstas Diagrama"/>
    <w:basedOn w:val="Numatytasispastraiposriftas"/>
    <w:link w:val="Pagrindinistekstas"/>
    <w:rsid w:val="008A44EF"/>
    <w:rPr>
      <w:rFonts w:ascii="Times New Roman" w:eastAsia="Times New Roman" w:hAnsi="Times New Roman" w:cs="Times New Roman"/>
      <w:sz w:val="20"/>
      <w:szCs w:val="24"/>
    </w:rPr>
  </w:style>
  <w:style w:type="paragraph" w:styleId="Betarp">
    <w:name w:val="No Spacing"/>
    <w:uiPriority w:val="1"/>
    <w:qFormat/>
    <w:rsid w:val="008A44EF"/>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paragraph" w:styleId="Pagrindiniotekstotrauka3">
    <w:name w:val="Body Text Indent 3"/>
    <w:basedOn w:val="prastasis"/>
    <w:link w:val="Pagrindiniotekstotrauka3Diagrama"/>
    <w:uiPriority w:val="99"/>
    <w:semiHidden/>
    <w:unhideWhenUsed/>
    <w:rsid w:val="00D95FD4"/>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D95FD4"/>
    <w:rPr>
      <w:rFonts w:ascii="Times New Roman" w:eastAsia="Times New Roman" w:hAnsi="Times New Roman" w:cs="Times New Roman"/>
      <w:sz w:val="16"/>
      <w:szCs w:val="16"/>
    </w:rPr>
  </w:style>
  <w:style w:type="paragraph" w:customStyle="1" w:styleId="Pagrindinistekstas1">
    <w:name w:val="Pagrindinis tekstas1"/>
    <w:basedOn w:val="prastasis"/>
    <w:rsid w:val="006A1C53"/>
    <w:pPr>
      <w:suppressAutoHyphens/>
      <w:autoSpaceDE w:val="0"/>
      <w:autoSpaceDN w:val="0"/>
      <w:adjustRightInd w:val="0"/>
      <w:spacing w:line="298" w:lineRule="auto"/>
      <w:ind w:firstLine="312"/>
      <w:jc w:val="both"/>
      <w:textAlignment w:val="center"/>
    </w:pPr>
    <w:rPr>
      <w:color w:val="000000"/>
      <w:sz w:val="20"/>
      <w:szCs w:val="20"/>
      <w:lang w:val="en-US" w:eastAsia="lt-LT"/>
    </w:rPr>
  </w:style>
  <w:style w:type="paragraph" w:styleId="Tekstoblokas">
    <w:name w:val="Block Text"/>
    <w:basedOn w:val="prastasis"/>
    <w:rsid w:val="00DA6BE7"/>
    <w:pPr>
      <w:ind w:left="-1843" w:right="-759"/>
      <w:jc w:val="center"/>
    </w:pPr>
    <w:rPr>
      <w:sz w:val="22"/>
      <w:szCs w:val="20"/>
    </w:rPr>
  </w:style>
  <w:style w:type="paragraph" w:styleId="Pagrindinistekstas2">
    <w:name w:val="Body Text 2"/>
    <w:basedOn w:val="prastasis"/>
    <w:link w:val="Pagrindinistekstas2Diagrama"/>
    <w:uiPriority w:val="99"/>
    <w:semiHidden/>
    <w:unhideWhenUsed/>
    <w:rsid w:val="00DB0244"/>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DB024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20559">
      <w:bodyDiv w:val="1"/>
      <w:marLeft w:val="0"/>
      <w:marRight w:val="0"/>
      <w:marTop w:val="0"/>
      <w:marBottom w:val="0"/>
      <w:divBdr>
        <w:top w:val="none" w:sz="0" w:space="0" w:color="auto"/>
        <w:left w:val="none" w:sz="0" w:space="0" w:color="auto"/>
        <w:bottom w:val="none" w:sz="0" w:space="0" w:color="auto"/>
        <w:right w:val="none" w:sz="0" w:space="0" w:color="auto"/>
      </w:divBdr>
    </w:div>
    <w:div w:id="275644997">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37757531">
      <w:bodyDiv w:val="1"/>
      <w:marLeft w:val="0"/>
      <w:marRight w:val="0"/>
      <w:marTop w:val="0"/>
      <w:marBottom w:val="0"/>
      <w:divBdr>
        <w:top w:val="none" w:sz="0" w:space="0" w:color="auto"/>
        <w:left w:val="none" w:sz="0" w:space="0" w:color="auto"/>
        <w:bottom w:val="none" w:sz="0" w:space="0" w:color="auto"/>
        <w:right w:val="none" w:sz="0" w:space="0" w:color="auto"/>
      </w:divBdr>
    </w:div>
    <w:div w:id="1315647946">
      <w:bodyDiv w:val="1"/>
      <w:marLeft w:val="0"/>
      <w:marRight w:val="0"/>
      <w:marTop w:val="0"/>
      <w:marBottom w:val="0"/>
      <w:divBdr>
        <w:top w:val="none" w:sz="0" w:space="0" w:color="auto"/>
        <w:left w:val="none" w:sz="0" w:space="0" w:color="auto"/>
        <w:bottom w:val="none" w:sz="0" w:space="0" w:color="auto"/>
        <w:right w:val="none" w:sz="0" w:space="0" w:color="auto"/>
      </w:divBdr>
      <w:divsChild>
        <w:div w:id="655260486">
          <w:marLeft w:val="0"/>
          <w:marRight w:val="0"/>
          <w:marTop w:val="0"/>
          <w:marBottom w:val="0"/>
          <w:divBdr>
            <w:top w:val="none" w:sz="0" w:space="0" w:color="auto"/>
            <w:left w:val="none" w:sz="0" w:space="0" w:color="auto"/>
            <w:bottom w:val="none" w:sz="0" w:space="0" w:color="auto"/>
            <w:right w:val="none" w:sz="0" w:space="0" w:color="auto"/>
          </w:divBdr>
        </w:div>
      </w:divsChild>
    </w:div>
    <w:div w:id="1663000507">
      <w:bodyDiv w:val="1"/>
      <w:marLeft w:val="0"/>
      <w:marRight w:val="0"/>
      <w:marTop w:val="0"/>
      <w:marBottom w:val="0"/>
      <w:divBdr>
        <w:top w:val="none" w:sz="0" w:space="0" w:color="auto"/>
        <w:left w:val="none" w:sz="0" w:space="0" w:color="auto"/>
        <w:bottom w:val="none" w:sz="0" w:space="0" w:color="auto"/>
        <w:right w:val="none" w:sz="0" w:space="0" w:color="auto"/>
      </w:divBdr>
    </w:div>
    <w:div w:id="2010138288">
      <w:bodyDiv w:val="1"/>
      <w:marLeft w:val="0"/>
      <w:marRight w:val="0"/>
      <w:marTop w:val="0"/>
      <w:marBottom w:val="0"/>
      <w:divBdr>
        <w:top w:val="none" w:sz="0" w:space="0" w:color="auto"/>
        <w:left w:val="none" w:sz="0" w:space="0" w:color="auto"/>
        <w:bottom w:val="none" w:sz="0" w:space="0" w:color="auto"/>
        <w:right w:val="none" w:sz="0" w:space="0" w:color="auto"/>
      </w:divBdr>
    </w:div>
    <w:div w:id="2081520923">
      <w:bodyDiv w:val="1"/>
      <w:marLeft w:val="0"/>
      <w:marRight w:val="0"/>
      <w:marTop w:val="0"/>
      <w:marBottom w:val="0"/>
      <w:divBdr>
        <w:top w:val="none" w:sz="0" w:space="0" w:color="auto"/>
        <w:left w:val="none" w:sz="0" w:space="0" w:color="auto"/>
        <w:bottom w:val="none" w:sz="0" w:space="0" w:color="auto"/>
        <w:right w:val="none" w:sz="0" w:space="0" w:color="auto"/>
      </w:divBdr>
    </w:div>
    <w:div w:id="212075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7664F-D634-4E81-8B8F-63AEE0492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4575</Words>
  <Characters>2609</Characters>
  <Application>Microsoft Office Word</Application>
  <DocSecurity>4</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Diana Grigienė</cp:lastModifiedBy>
  <cp:revision>2</cp:revision>
  <cp:lastPrinted>2021-03-08T11:37:00Z</cp:lastPrinted>
  <dcterms:created xsi:type="dcterms:W3CDTF">2021-04-16T08:54:00Z</dcterms:created>
  <dcterms:modified xsi:type="dcterms:W3CDTF">2021-04-16T08:54:00Z</dcterms:modified>
</cp:coreProperties>
</file>