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3839E" w14:textId="77777777" w:rsidR="00CE03BD" w:rsidRDefault="00CE03BD">
      <w:pPr>
        <w:tabs>
          <w:tab w:val="center" w:pos="4986"/>
          <w:tab w:val="right" w:pos="9972"/>
        </w:tabs>
      </w:pPr>
    </w:p>
    <w:p w14:paraId="0ECB95C2" w14:textId="77777777" w:rsidR="00CE03BD" w:rsidRDefault="005F463D">
      <w:pPr>
        <w:ind w:firstLine="5518"/>
      </w:pPr>
      <w:r>
        <w:t xml:space="preserve">STEAM krypties programų konkurso </w:t>
      </w:r>
    </w:p>
    <w:p w14:paraId="333CFBC9" w14:textId="77777777" w:rsidR="00CE03BD" w:rsidRDefault="005F463D">
      <w:pPr>
        <w:tabs>
          <w:tab w:val="left" w:pos="3960"/>
        </w:tabs>
        <w:ind w:firstLine="5518"/>
      </w:pPr>
      <w:r>
        <w:t>tvarkos aprašo</w:t>
      </w:r>
    </w:p>
    <w:p w14:paraId="45940C5C" w14:textId="77777777" w:rsidR="00CE03BD" w:rsidRDefault="005F463D">
      <w:pPr>
        <w:tabs>
          <w:tab w:val="left" w:pos="3960"/>
        </w:tabs>
        <w:ind w:firstLine="5518"/>
        <w:rPr>
          <w:szCs w:val="24"/>
        </w:rPr>
      </w:pPr>
      <w:r>
        <w:rPr>
          <w:szCs w:val="24"/>
        </w:rPr>
        <w:t>2 priedas</w:t>
      </w:r>
    </w:p>
    <w:p w14:paraId="5BAB040E" w14:textId="77777777" w:rsidR="00CE03BD" w:rsidRDefault="00CE03BD">
      <w:pPr>
        <w:jc w:val="center"/>
        <w:rPr>
          <w:b/>
          <w:i/>
          <w:sz w:val="22"/>
          <w:szCs w:val="22"/>
        </w:rPr>
      </w:pPr>
    </w:p>
    <w:p w14:paraId="4AC776BC" w14:textId="77777777" w:rsidR="00CE03BD" w:rsidRDefault="005F463D">
      <w:pPr>
        <w:jc w:val="center"/>
        <w:rPr>
          <w:b/>
          <w:i/>
          <w:sz w:val="22"/>
          <w:szCs w:val="22"/>
        </w:rPr>
      </w:pPr>
      <w:r>
        <w:rPr>
          <w:b/>
          <w:i/>
          <w:sz w:val="22"/>
          <w:szCs w:val="22"/>
        </w:rPr>
        <w:t>(Paraiškos forma)</w:t>
      </w:r>
    </w:p>
    <w:p w14:paraId="6122E87B" w14:textId="77777777" w:rsidR="00CE03BD" w:rsidRDefault="00CE03BD">
      <w:pPr>
        <w:rPr>
          <w:b/>
          <w:szCs w:val="24"/>
        </w:rPr>
      </w:pPr>
    </w:p>
    <w:p w14:paraId="133D9CE4" w14:textId="77777777" w:rsidR="00CE03BD" w:rsidRDefault="005F463D">
      <w:pPr>
        <w:jc w:val="center"/>
        <w:rPr>
          <w:b/>
          <w:szCs w:val="24"/>
          <w:lang w:eastAsia="lt-LT"/>
        </w:rPr>
      </w:pPr>
      <w:r>
        <w:rPr>
          <w:b/>
          <w:caps/>
        </w:rPr>
        <w:t>STEAM+ Paraiška</w:t>
      </w:r>
      <w:r>
        <w:rPr>
          <w:b/>
        </w:rPr>
        <w:t xml:space="preserve"> </w:t>
      </w:r>
      <w:r>
        <w:rPr>
          <w:b/>
          <w:szCs w:val="24"/>
          <w:lang w:eastAsia="lt-LT"/>
        </w:rPr>
        <w:t>STEAM KRYPTIES PROGRAMŲ KONKURSUI</w:t>
      </w:r>
    </w:p>
    <w:p w14:paraId="3DB88103" w14:textId="77777777" w:rsidR="00CE03BD" w:rsidRDefault="00CE03BD">
      <w:pPr>
        <w:jc w:val="center"/>
        <w:rPr>
          <w:b/>
          <w:szCs w:val="24"/>
        </w:rPr>
      </w:pPr>
    </w:p>
    <w:p w14:paraId="6A3A340B" w14:textId="420B3912" w:rsidR="00CE03BD" w:rsidRDefault="005F463D">
      <w:pPr>
        <w:keepNext/>
        <w:outlineLvl w:val="2"/>
        <w:rPr>
          <w:b/>
          <w:szCs w:val="24"/>
        </w:rPr>
      </w:pPr>
      <w:r>
        <w:rPr>
          <w:b/>
          <w:szCs w:val="24"/>
        </w:rPr>
        <w:t xml:space="preserve">I. INFORMACIJA APIE PROGRAMOS VYKDYTOJĄ </w:t>
      </w:r>
    </w:p>
    <w:p w14:paraId="55EB6FAC" w14:textId="77777777" w:rsidR="00CE03BD" w:rsidRDefault="00CE03BD">
      <w:pPr>
        <w:rPr>
          <w:b/>
          <w:szCs w:val="24"/>
        </w:rPr>
      </w:pPr>
    </w:p>
    <w:tbl>
      <w:tblPr>
        <w:tblW w:w="5134" w:type="pct"/>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886"/>
      </w:tblGrid>
      <w:tr w:rsidR="00CE03BD" w14:paraId="4E7A489F" w14:textId="77777777">
        <w:trPr>
          <w:trHeight w:val="599"/>
        </w:trPr>
        <w:tc>
          <w:tcPr>
            <w:tcW w:w="988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42805FB" w14:textId="77777777" w:rsidR="00CE03BD" w:rsidRDefault="00CE03BD">
            <w:pPr>
              <w:jc w:val="center"/>
              <w:rPr>
                <w:sz w:val="20"/>
              </w:rPr>
            </w:pPr>
          </w:p>
        </w:tc>
      </w:tr>
    </w:tbl>
    <w:p w14:paraId="4440DED1" w14:textId="77777777" w:rsidR="00CE03BD" w:rsidRDefault="005F463D">
      <w:pPr>
        <w:jc w:val="center"/>
        <w:rPr>
          <w:sz w:val="20"/>
        </w:rPr>
      </w:pPr>
      <w:r>
        <w:rPr>
          <w:sz w:val="20"/>
        </w:rPr>
        <w:t>(paraišką teikiančio juridinio asmens pavadinimas)</w:t>
      </w:r>
    </w:p>
    <w:p w14:paraId="07B0D6B7" w14:textId="77777777" w:rsidR="00CE03BD" w:rsidRDefault="00CE03BD">
      <w:pPr>
        <w:rPr>
          <w:b/>
          <w:szCs w:val="24"/>
        </w:rPr>
      </w:pPr>
    </w:p>
    <w:p w14:paraId="2629D557" w14:textId="77777777" w:rsidR="00CE03BD" w:rsidRDefault="00CE03BD">
      <w:pPr>
        <w:pBdr>
          <w:top w:val="single" w:sz="4" w:space="12" w:color="00000A"/>
          <w:left w:val="single" w:sz="4" w:space="4" w:color="00000A"/>
          <w:bottom w:val="single" w:sz="4" w:space="1" w:color="00000A"/>
          <w:right w:val="single" w:sz="4" w:space="4" w:color="00000A"/>
        </w:pBdr>
        <w:rPr>
          <w:szCs w:val="24"/>
        </w:rPr>
      </w:pPr>
    </w:p>
    <w:p w14:paraId="2DEA408D" w14:textId="77777777" w:rsidR="00CE03BD" w:rsidRDefault="005F463D">
      <w:pPr>
        <w:jc w:val="center"/>
        <w:rPr>
          <w:sz w:val="20"/>
        </w:rPr>
      </w:pPr>
      <w:r>
        <w:rPr>
          <w:sz w:val="20"/>
        </w:rPr>
        <w:t>(juridinio asmens teisinė forma, juridinio asmens kodas)</w:t>
      </w:r>
    </w:p>
    <w:p w14:paraId="0EBB21D0" w14:textId="77777777" w:rsidR="00CE03BD" w:rsidRDefault="00CE03BD">
      <w:pPr>
        <w:rPr>
          <w:b/>
          <w:szCs w:val="24"/>
        </w:rPr>
      </w:pPr>
    </w:p>
    <w:p w14:paraId="3C0CF211" w14:textId="77777777" w:rsidR="00CE03BD" w:rsidRDefault="00CE03BD">
      <w:pPr>
        <w:pBdr>
          <w:top w:val="single" w:sz="4" w:space="1" w:color="00000A"/>
          <w:left w:val="single" w:sz="4" w:space="4" w:color="00000A"/>
          <w:bottom w:val="single" w:sz="4" w:space="9" w:color="00000A"/>
          <w:right w:val="single" w:sz="4" w:space="4" w:color="00000A"/>
        </w:pBdr>
        <w:rPr>
          <w:b/>
          <w:szCs w:val="24"/>
        </w:rPr>
      </w:pPr>
    </w:p>
    <w:p w14:paraId="57AF5748" w14:textId="77777777" w:rsidR="00CE03BD" w:rsidRDefault="005F463D">
      <w:pPr>
        <w:jc w:val="center"/>
        <w:rPr>
          <w:sz w:val="20"/>
        </w:rPr>
      </w:pPr>
      <w:r>
        <w:rPr>
          <w:sz w:val="20"/>
        </w:rPr>
        <w:t>(juridinio asmens adresas, pašto indeksas, tel., faks., el. paštas)</w:t>
      </w:r>
    </w:p>
    <w:p w14:paraId="7CB44E94" w14:textId="77777777" w:rsidR="00CE03BD" w:rsidRDefault="00CE03BD">
      <w:pPr>
        <w:ind w:firstLine="62"/>
        <w:rPr>
          <w:b/>
          <w:szCs w:val="24"/>
        </w:rPr>
      </w:pPr>
    </w:p>
    <w:p w14:paraId="2C377369" w14:textId="77777777" w:rsidR="00CE03BD" w:rsidRDefault="00CE03BD">
      <w:pPr>
        <w:pBdr>
          <w:top w:val="single" w:sz="4" w:space="1" w:color="00000A"/>
          <w:left w:val="single" w:sz="4" w:space="1" w:color="00000A"/>
          <w:bottom w:val="single" w:sz="4" w:space="7" w:color="00000A"/>
          <w:right w:val="single" w:sz="4" w:space="4" w:color="00000A"/>
        </w:pBdr>
        <w:rPr>
          <w:szCs w:val="24"/>
        </w:rPr>
      </w:pPr>
    </w:p>
    <w:p w14:paraId="66534F7F" w14:textId="7B855B2F" w:rsidR="00CE03BD" w:rsidRDefault="005F463D">
      <w:pPr>
        <w:jc w:val="center"/>
        <w:rPr>
          <w:sz w:val="20"/>
        </w:rPr>
      </w:pPr>
      <w:r>
        <w:rPr>
          <w:sz w:val="20"/>
        </w:rPr>
        <w:t>(kontaktinio asmens vardas, pavardė, pareigos, tel., el. p.)</w:t>
      </w:r>
    </w:p>
    <w:p w14:paraId="251D9880" w14:textId="77777777" w:rsidR="00CE03BD" w:rsidRDefault="00CE03BD">
      <w:pPr>
        <w:rPr>
          <w:b/>
          <w:szCs w:val="24"/>
        </w:rPr>
      </w:pPr>
    </w:p>
    <w:p w14:paraId="7B702669" w14:textId="77777777" w:rsidR="00CE03BD" w:rsidRDefault="005F463D">
      <w:pPr>
        <w:rPr>
          <w:b/>
          <w:szCs w:val="24"/>
        </w:rPr>
      </w:pPr>
      <w:r>
        <w:rPr>
          <w:b/>
          <w:szCs w:val="24"/>
        </w:rPr>
        <w:t>II. INFORMACIJA APIE PROGRAMĄ</w:t>
      </w:r>
    </w:p>
    <w:p w14:paraId="187E8807" w14:textId="77777777" w:rsidR="00CE03BD" w:rsidRDefault="00CE03BD">
      <w:pPr>
        <w:rPr>
          <w:b/>
          <w:szCs w:val="24"/>
        </w:rPr>
      </w:pPr>
    </w:p>
    <w:p w14:paraId="49352E03" w14:textId="46082418" w:rsidR="00CE03BD" w:rsidRDefault="005F463D">
      <w:pPr>
        <w:rPr>
          <w:b/>
          <w:szCs w:val="24"/>
        </w:rPr>
      </w:pPr>
      <w:r>
        <w:rPr>
          <w:b/>
          <w:szCs w:val="24"/>
        </w:rPr>
        <w:t>1.PROGRAMOS ĮGYVENDINIMO VIETA</w:t>
      </w:r>
    </w:p>
    <w:p w14:paraId="18330F25" w14:textId="77777777" w:rsidR="00CE03BD" w:rsidRDefault="00CE03BD">
      <w:pPr>
        <w:pBdr>
          <w:top w:val="single" w:sz="4" w:space="1" w:color="00000A"/>
          <w:left w:val="single" w:sz="4" w:space="0" w:color="00000A"/>
          <w:bottom w:val="single" w:sz="4" w:space="8" w:color="00000A"/>
          <w:right w:val="single" w:sz="4" w:space="4" w:color="00000A"/>
        </w:pBdr>
        <w:rPr>
          <w:sz w:val="16"/>
          <w:szCs w:val="16"/>
        </w:rPr>
      </w:pPr>
    </w:p>
    <w:p w14:paraId="79D8C10D" w14:textId="77777777" w:rsidR="00CE03BD" w:rsidRDefault="00CE03BD">
      <w:pPr>
        <w:rPr>
          <w:szCs w:val="24"/>
        </w:rPr>
      </w:pPr>
    </w:p>
    <w:p w14:paraId="0B72FBEC" w14:textId="415D76AC" w:rsidR="00CE03BD" w:rsidRDefault="005F463D">
      <w:pPr>
        <w:rPr>
          <w:b/>
          <w:szCs w:val="24"/>
        </w:rPr>
      </w:pPr>
      <w:r>
        <w:rPr>
          <w:b/>
          <w:szCs w:val="24"/>
        </w:rPr>
        <w:t>2. PROGRAMOS ĮGYVENDINIMO TERMINAI</w:t>
      </w:r>
    </w:p>
    <w:tbl>
      <w:tblPr>
        <w:tblW w:w="37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794"/>
      </w:tblGrid>
      <w:tr w:rsidR="00CE03BD" w14:paraId="45509626" w14:textId="77777777">
        <w:trPr>
          <w:trHeight w:val="350"/>
        </w:trPr>
        <w:tc>
          <w:tcPr>
            <w:tcW w:w="3794" w:type="dxa"/>
            <w:tcBorders>
              <w:top w:val="single" w:sz="4" w:space="0" w:color="00000A"/>
              <w:left w:val="single" w:sz="4" w:space="0" w:color="00000A"/>
              <w:bottom w:val="single" w:sz="4" w:space="0" w:color="00000A"/>
              <w:right w:val="single" w:sz="4" w:space="0" w:color="00000A"/>
            </w:tcBorders>
            <w:tcMar>
              <w:left w:w="108" w:type="dxa"/>
            </w:tcMar>
          </w:tcPr>
          <w:p w14:paraId="55374B4C" w14:textId="77777777" w:rsidR="00CE03BD" w:rsidRDefault="00CE03BD">
            <w:pPr>
              <w:rPr>
                <w:szCs w:val="24"/>
              </w:rPr>
            </w:pPr>
          </w:p>
        </w:tc>
      </w:tr>
    </w:tbl>
    <w:p w14:paraId="3F9D0D17" w14:textId="77777777" w:rsidR="00CE03BD" w:rsidRDefault="005F463D">
      <w:pPr>
        <w:ind w:firstLine="424"/>
        <w:rPr>
          <w:sz w:val="20"/>
        </w:rPr>
      </w:pPr>
      <w:r>
        <w:rPr>
          <w:sz w:val="20"/>
        </w:rPr>
        <w:t>(programos įgyvendinimo pradžia)</w:t>
      </w:r>
    </w:p>
    <w:p w14:paraId="070C0AAB" w14:textId="77777777" w:rsidR="00CE03BD" w:rsidRDefault="00CE03BD">
      <w:pPr>
        <w:rPr>
          <w:sz w:val="20"/>
        </w:rPr>
      </w:pPr>
    </w:p>
    <w:tbl>
      <w:tblPr>
        <w:tblW w:w="37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794"/>
      </w:tblGrid>
      <w:tr w:rsidR="00CE03BD" w14:paraId="0A7CBD27" w14:textId="77777777">
        <w:trPr>
          <w:trHeight w:val="375"/>
        </w:trPr>
        <w:tc>
          <w:tcPr>
            <w:tcW w:w="3794" w:type="dxa"/>
            <w:tcBorders>
              <w:top w:val="single" w:sz="4" w:space="0" w:color="00000A"/>
              <w:left w:val="single" w:sz="4" w:space="0" w:color="00000A"/>
              <w:bottom w:val="single" w:sz="4" w:space="0" w:color="00000A"/>
              <w:right w:val="single" w:sz="4" w:space="0" w:color="00000A"/>
            </w:tcBorders>
            <w:tcMar>
              <w:left w:w="108" w:type="dxa"/>
            </w:tcMar>
          </w:tcPr>
          <w:p w14:paraId="7401F764" w14:textId="77777777" w:rsidR="00CE03BD" w:rsidRDefault="00CE03BD">
            <w:pPr>
              <w:rPr>
                <w:sz w:val="20"/>
              </w:rPr>
            </w:pPr>
          </w:p>
        </w:tc>
      </w:tr>
    </w:tbl>
    <w:p w14:paraId="6E714487" w14:textId="77777777" w:rsidR="00CE03BD" w:rsidRDefault="005F463D">
      <w:pPr>
        <w:ind w:firstLine="371"/>
        <w:rPr>
          <w:sz w:val="20"/>
        </w:rPr>
      </w:pPr>
      <w:r>
        <w:rPr>
          <w:sz w:val="20"/>
        </w:rPr>
        <w:t>(programos įgyvendinimo pabaiga)</w:t>
      </w:r>
    </w:p>
    <w:p w14:paraId="0A5ED433" w14:textId="77777777" w:rsidR="00CE03BD" w:rsidRDefault="005F463D">
      <w:pPr>
        <w:rPr>
          <w:b/>
          <w:bCs/>
          <w:szCs w:val="24"/>
        </w:rPr>
      </w:pPr>
      <w:r>
        <w:rPr>
          <w:b/>
          <w:szCs w:val="24"/>
        </w:rPr>
        <w:t xml:space="preserve">3. </w:t>
      </w:r>
      <w:r>
        <w:rPr>
          <w:b/>
          <w:bCs/>
          <w:szCs w:val="24"/>
        </w:rPr>
        <w:t>PROGRAMOS PAVADINIMAS</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628"/>
      </w:tblGrid>
      <w:tr w:rsidR="00CE03BD" w14:paraId="0FCDDA91" w14:textId="77777777">
        <w:trPr>
          <w:trHeight w:val="478"/>
        </w:trPr>
        <w:tc>
          <w:tcPr>
            <w:tcW w:w="9638" w:type="dxa"/>
            <w:tcBorders>
              <w:top w:val="single" w:sz="4" w:space="0" w:color="00000A"/>
              <w:left w:val="single" w:sz="4" w:space="0" w:color="00000A"/>
              <w:bottom w:val="single" w:sz="4" w:space="0" w:color="00000A"/>
              <w:right w:val="single" w:sz="4" w:space="0" w:color="00000A"/>
            </w:tcBorders>
            <w:tcMar>
              <w:left w:w="108" w:type="dxa"/>
            </w:tcMar>
          </w:tcPr>
          <w:p w14:paraId="72FF6464" w14:textId="77777777" w:rsidR="00CE03BD" w:rsidRDefault="00CE03BD">
            <w:pPr>
              <w:rPr>
                <w:sz w:val="22"/>
                <w:szCs w:val="22"/>
              </w:rPr>
            </w:pPr>
          </w:p>
          <w:p w14:paraId="4ABB558D" w14:textId="77777777" w:rsidR="00CE03BD" w:rsidRDefault="00CE03BD">
            <w:pPr>
              <w:rPr>
                <w:sz w:val="22"/>
                <w:szCs w:val="22"/>
              </w:rPr>
            </w:pPr>
          </w:p>
        </w:tc>
      </w:tr>
    </w:tbl>
    <w:p w14:paraId="6746A612" w14:textId="77777777" w:rsidR="00CE03BD" w:rsidRDefault="00CE03BD">
      <w:pPr>
        <w:rPr>
          <w:bCs/>
          <w:sz w:val="22"/>
          <w:szCs w:val="22"/>
        </w:rPr>
      </w:pPr>
    </w:p>
    <w:p w14:paraId="1C5DDFA0" w14:textId="77777777" w:rsidR="00CE03BD" w:rsidRDefault="005F463D">
      <w:pPr>
        <w:rPr>
          <w:b/>
          <w:bCs/>
          <w:szCs w:val="24"/>
        </w:rPr>
      </w:pPr>
      <w:r>
        <w:rPr>
          <w:b/>
          <w:bCs/>
          <w:szCs w:val="24"/>
        </w:rPr>
        <w:t>4.PROGRAMOS TIKSLAI IR UŽDAVINIAI</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628"/>
      </w:tblGrid>
      <w:tr w:rsidR="00CE03BD" w14:paraId="276F35B1" w14:textId="77777777">
        <w:trPr>
          <w:trHeight w:val="478"/>
        </w:trPr>
        <w:tc>
          <w:tcPr>
            <w:tcW w:w="9638" w:type="dxa"/>
            <w:tcBorders>
              <w:top w:val="single" w:sz="4" w:space="0" w:color="00000A"/>
              <w:left w:val="single" w:sz="4" w:space="0" w:color="00000A"/>
              <w:bottom w:val="single" w:sz="4" w:space="0" w:color="00000A"/>
              <w:right w:val="single" w:sz="4" w:space="0" w:color="00000A"/>
            </w:tcBorders>
            <w:tcMar>
              <w:left w:w="108" w:type="dxa"/>
            </w:tcMar>
          </w:tcPr>
          <w:p w14:paraId="5858C3DB" w14:textId="77777777" w:rsidR="00CE03BD" w:rsidRDefault="00CE03BD">
            <w:pPr>
              <w:rPr>
                <w:sz w:val="22"/>
                <w:szCs w:val="22"/>
              </w:rPr>
            </w:pPr>
          </w:p>
          <w:p w14:paraId="605E9461" w14:textId="77777777" w:rsidR="00CE03BD" w:rsidRDefault="00CE03BD">
            <w:pPr>
              <w:rPr>
                <w:sz w:val="22"/>
                <w:szCs w:val="22"/>
              </w:rPr>
            </w:pPr>
          </w:p>
        </w:tc>
      </w:tr>
    </w:tbl>
    <w:p w14:paraId="706B82B7" w14:textId="77777777" w:rsidR="00CE03BD" w:rsidRDefault="00CE03BD">
      <w:pPr>
        <w:rPr>
          <w:sz w:val="16"/>
          <w:szCs w:val="16"/>
        </w:rPr>
      </w:pPr>
    </w:p>
    <w:p w14:paraId="6782A841" w14:textId="77777777" w:rsidR="00CE03BD" w:rsidRDefault="005F463D">
      <w:pPr>
        <w:rPr>
          <w:b/>
          <w:szCs w:val="24"/>
        </w:rPr>
      </w:pPr>
      <w:r>
        <w:rPr>
          <w:b/>
          <w:szCs w:val="24"/>
        </w:rPr>
        <w:t>5. PROGRAMOS 1 KRYPTIS – PRAKTIKA IR TYRIMAIS GRĮSTA MOKYMOSI PATIRTIS</w:t>
      </w:r>
    </w:p>
    <w:tbl>
      <w:tblPr>
        <w:tblW w:w="9668" w:type="dxa"/>
        <w:tblInd w:w="-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7230"/>
        <w:gridCol w:w="2438"/>
      </w:tblGrid>
      <w:tr w:rsidR="00CE03BD" w14:paraId="4972C947" w14:textId="77777777">
        <w:trPr>
          <w:cantSplit/>
          <w:trHeight w:val="23"/>
        </w:trPr>
        <w:tc>
          <w:tcPr>
            <w:tcW w:w="7230" w:type="dxa"/>
            <w:tcBorders>
              <w:top w:val="single" w:sz="4" w:space="0" w:color="000001"/>
              <w:left w:val="single" w:sz="4" w:space="0" w:color="000001"/>
              <w:bottom w:val="single" w:sz="4" w:space="0" w:color="000001"/>
            </w:tcBorders>
            <w:tcMar>
              <w:left w:w="103" w:type="dxa"/>
            </w:tcMar>
          </w:tcPr>
          <w:p w14:paraId="1A7DB688" w14:textId="77777777" w:rsidR="00CE03BD" w:rsidRDefault="005F463D">
            <w:pPr>
              <w:snapToGrid w:val="0"/>
              <w:jc w:val="center"/>
              <w:rPr>
                <w:b/>
                <w:szCs w:val="24"/>
              </w:rPr>
            </w:pPr>
            <w:r>
              <w:rPr>
                <w:b/>
                <w:szCs w:val="24"/>
              </w:rPr>
              <w:t>Veikla</w:t>
            </w:r>
          </w:p>
        </w:tc>
        <w:tc>
          <w:tcPr>
            <w:tcW w:w="2438" w:type="dxa"/>
            <w:tcBorders>
              <w:top w:val="single" w:sz="4" w:space="0" w:color="000001"/>
              <w:left w:val="single" w:sz="4" w:space="0" w:color="000001"/>
              <w:bottom w:val="single" w:sz="4" w:space="0" w:color="000001"/>
              <w:right w:val="single" w:sz="4" w:space="0" w:color="000001"/>
            </w:tcBorders>
            <w:tcMar>
              <w:left w:w="103" w:type="dxa"/>
            </w:tcMar>
          </w:tcPr>
          <w:p w14:paraId="63D04EFA" w14:textId="77777777" w:rsidR="00CE03BD" w:rsidRDefault="005F463D">
            <w:pPr>
              <w:snapToGrid w:val="0"/>
              <w:jc w:val="center"/>
              <w:rPr>
                <w:b/>
                <w:szCs w:val="24"/>
              </w:rPr>
            </w:pPr>
            <w:r>
              <w:rPr>
                <w:b/>
                <w:szCs w:val="24"/>
              </w:rPr>
              <w:t>Aprašymas</w:t>
            </w:r>
          </w:p>
        </w:tc>
      </w:tr>
      <w:tr w:rsidR="00CE03BD" w14:paraId="14A24295" w14:textId="77777777">
        <w:trPr>
          <w:cantSplit/>
          <w:trHeight w:val="23"/>
        </w:trPr>
        <w:tc>
          <w:tcPr>
            <w:tcW w:w="7230" w:type="dxa"/>
            <w:tcBorders>
              <w:top w:val="single" w:sz="4" w:space="0" w:color="000001"/>
              <w:left w:val="single" w:sz="4" w:space="0" w:color="000001"/>
              <w:bottom w:val="single" w:sz="4" w:space="0" w:color="000001"/>
            </w:tcBorders>
            <w:tcMar>
              <w:left w:w="103" w:type="dxa"/>
            </w:tcMar>
          </w:tcPr>
          <w:p w14:paraId="53A07751" w14:textId="01152868" w:rsidR="00CE03BD" w:rsidRDefault="005F463D">
            <w:pPr>
              <w:ind w:left="37" w:hanging="15"/>
              <w:jc w:val="both"/>
              <w:rPr>
                <w:szCs w:val="24"/>
              </w:rPr>
            </w:pPr>
            <w:r>
              <w:rPr>
                <w:szCs w:val="24"/>
              </w:rPr>
              <w:t>5.1.</w:t>
            </w:r>
            <w:r>
              <w:rPr>
                <w:szCs w:val="24"/>
              </w:rPr>
              <w:tab/>
              <w:t>Gilinti ir plėtoti mokinių formaliojo ugdymo praktinę dalį STEAM dalykų srityje, sudarant sąlygas mokiniams atlikti praktinius tiriamuosius darbus aukštos kokybės įranga aprūpintose laboratorijose.</w:t>
            </w:r>
          </w:p>
        </w:tc>
        <w:tc>
          <w:tcPr>
            <w:tcW w:w="2438" w:type="dxa"/>
            <w:tcBorders>
              <w:top w:val="single" w:sz="4" w:space="0" w:color="000001"/>
              <w:left w:val="single" w:sz="4" w:space="0" w:color="000001"/>
              <w:bottom w:val="single" w:sz="4" w:space="0" w:color="000001"/>
              <w:right w:val="single" w:sz="4" w:space="0" w:color="000001"/>
            </w:tcBorders>
            <w:tcMar>
              <w:left w:w="103" w:type="dxa"/>
            </w:tcMar>
          </w:tcPr>
          <w:p w14:paraId="4E0E460D" w14:textId="77777777" w:rsidR="00CE03BD" w:rsidRDefault="00CE03BD">
            <w:pPr>
              <w:snapToGrid w:val="0"/>
              <w:jc w:val="both"/>
              <w:rPr>
                <w:i/>
                <w:szCs w:val="24"/>
              </w:rPr>
            </w:pPr>
          </w:p>
        </w:tc>
      </w:tr>
      <w:tr w:rsidR="00CE03BD" w14:paraId="60AE661B" w14:textId="77777777">
        <w:trPr>
          <w:cantSplit/>
          <w:trHeight w:val="23"/>
        </w:trPr>
        <w:tc>
          <w:tcPr>
            <w:tcW w:w="7230" w:type="dxa"/>
            <w:tcBorders>
              <w:top w:val="single" w:sz="4" w:space="0" w:color="000001"/>
              <w:left w:val="single" w:sz="4" w:space="0" w:color="000001"/>
              <w:bottom w:val="single" w:sz="4" w:space="0" w:color="000001"/>
            </w:tcBorders>
            <w:tcMar>
              <w:left w:w="103" w:type="dxa"/>
            </w:tcMar>
          </w:tcPr>
          <w:p w14:paraId="2FE10A26" w14:textId="086E58A3" w:rsidR="00CE03BD" w:rsidRDefault="005F463D">
            <w:pPr>
              <w:ind w:left="37" w:hanging="15"/>
              <w:jc w:val="both"/>
              <w:rPr>
                <w:szCs w:val="24"/>
              </w:rPr>
            </w:pPr>
            <w:r>
              <w:rPr>
                <w:szCs w:val="24"/>
              </w:rPr>
              <w:lastRenderedPageBreak/>
              <w:t>5.2.</w:t>
            </w:r>
            <w:r>
              <w:rPr>
                <w:szCs w:val="24"/>
              </w:rPr>
              <w:tab/>
              <w:t xml:space="preserve">Ugdyti mokinių kompetencijas ir plėtoti eksperimentinius bei </w:t>
            </w:r>
            <w:proofErr w:type="spellStart"/>
            <w:r>
              <w:rPr>
                <w:szCs w:val="24"/>
              </w:rPr>
              <w:t>manipuliacinius</w:t>
            </w:r>
            <w:proofErr w:type="spellEnd"/>
            <w:r>
              <w:rPr>
                <w:szCs w:val="24"/>
              </w:rPr>
              <w:t xml:space="preserve"> įgūdžius, sudarant galimybę atlikti praktines STEAM srities brandos, projektinių-tiriamųjų darbų proceso ir rezultato dalis (tyrimo arba produkto kūrimo), taip pat gabiems olimpiadoms besirengiantiems mokiniams naudotis aukštos kokybės įranga ir priemonėmis aprūpintomis laboratorijomis bei konsultuotis su aukštos kvalifikacijos specialistais.</w:t>
            </w:r>
          </w:p>
        </w:tc>
        <w:tc>
          <w:tcPr>
            <w:tcW w:w="2438" w:type="dxa"/>
            <w:tcBorders>
              <w:top w:val="single" w:sz="4" w:space="0" w:color="000001"/>
              <w:left w:val="single" w:sz="4" w:space="0" w:color="000001"/>
              <w:bottom w:val="single" w:sz="4" w:space="0" w:color="000001"/>
              <w:right w:val="single" w:sz="4" w:space="0" w:color="000001"/>
            </w:tcBorders>
            <w:tcMar>
              <w:left w:w="103" w:type="dxa"/>
            </w:tcMar>
          </w:tcPr>
          <w:p w14:paraId="674F1A3C" w14:textId="77777777" w:rsidR="00CE03BD" w:rsidRDefault="00CE03BD">
            <w:pPr>
              <w:snapToGrid w:val="0"/>
              <w:jc w:val="both"/>
              <w:rPr>
                <w:i/>
                <w:szCs w:val="24"/>
              </w:rPr>
            </w:pPr>
          </w:p>
        </w:tc>
      </w:tr>
      <w:tr w:rsidR="00CE03BD" w14:paraId="1DBC10D6" w14:textId="77777777">
        <w:trPr>
          <w:cantSplit/>
          <w:trHeight w:val="23"/>
        </w:trPr>
        <w:tc>
          <w:tcPr>
            <w:tcW w:w="7230" w:type="dxa"/>
            <w:tcBorders>
              <w:top w:val="single" w:sz="4" w:space="0" w:color="000001"/>
              <w:left w:val="single" w:sz="4" w:space="0" w:color="000001"/>
              <w:bottom w:val="single" w:sz="4" w:space="0" w:color="000001"/>
            </w:tcBorders>
            <w:tcMar>
              <w:left w:w="103" w:type="dxa"/>
            </w:tcMar>
          </w:tcPr>
          <w:p w14:paraId="1D9012BF" w14:textId="39665FCF" w:rsidR="00CE03BD" w:rsidRDefault="005F463D">
            <w:pPr>
              <w:ind w:left="37" w:hanging="15"/>
              <w:jc w:val="both"/>
              <w:rPr>
                <w:szCs w:val="24"/>
              </w:rPr>
            </w:pPr>
            <w:r>
              <w:rPr>
                <w:szCs w:val="24"/>
              </w:rPr>
              <w:t>5.3.</w:t>
            </w:r>
            <w:r>
              <w:rPr>
                <w:szCs w:val="24"/>
              </w:rPr>
              <w:tab/>
            </w:r>
            <w:r>
              <w:rPr>
                <w:rFonts w:eastAsia="Lucida Sans Unicode"/>
                <w:iCs/>
                <w:color w:val="000000"/>
                <w:szCs w:val="24"/>
                <w:lang w:eastAsia="lt-LT"/>
              </w:rPr>
              <w:t>Populiarinti STEAM mokslinių tyrimų, inovacijų ir techninės kūrybos pasiekimus ir didinti jaunesniojo amžiaus (1</w:t>
            </w:r>
            <w:r>
              <w:rPr>
                <w:szCs w:val="24"/>
              </w:rPr>
              <w:t>–</w:t>
            </w:r>
            <w:r>
              <w:rPr>
                <w:rFonts w:eastAsia="Lucida Sans Unicode"/>
                <w:iCs/>
                <w:color w:val="000000"/>
                <w:szCs w:val="24"/>
                <w:lang w:eastAsia="lt-LT"/>
              </w:rPr>
              <w:t>6 kl.) mokinių interesą STEAM dalykams, vykdant parengtas pažintines edukacinio pobūdžio STEAM veiklas.</w:t>
            </w:r>
          </w:p>
        </w:tc>
        <w:tc>
          <w:tcPr>
            <w:tcW w:w="2438" w:type="dxa"/>
            <w:tcBorders>
              <w:top w:val="single" w:sz="4" w:space="0" w:color="000001"/>
              <w:left w:val="single" w:sz="4" w:space="0" w:color="000001"/>
              <w:bottom w:val="single" w:sz="4" w:space="0" w:color="000001"/>
              <w:right w:val="single" w:sz="4" w:space="0" w:color="000001"/>
            </w:tcBorders>
            <w:tcMar>
              <w:left w:w="103" w:type="dxa"/>
            </w:tcMar>
          </w:tcPr>
          <w:p w14:paraId="3B2BE34F" w14:textId="77777777" w:rsidR="00CE03BD" w:rsidRDefault="00CE03BD">
            <w:pPr>
              <w:snapToGrid w:val="0"/>
              <w:jc w:val="both"/>
              <w:rPr>
                <w:i/>
                <w:szCs w:val="24"/>
              </w:rPr>
            </w:pPr>
          </w:p>
        </w:tc>
      </w:tr>
      <w:tr w:rsidR="00CE03BD" w14:paraId="0797D8DE" w14:textId="77777777">
        <w:trPr>
          <w:cantSplit/>
          <w:trHeight w:val="23"/>
        </w:trPr>
        <w:tc>
          <w:tcPr>
            <w:tcW w:w="7230" w:type="dxa"/>
            <w:tcBorders>
              <w:top w:val="single" w:sz="4" w:space="0" w:color="000001"/>
              <w:left w:val="single" w:sz="4" w:space="0" w:color="000001"/>
              <w:bottom w:val="single" w:sz="4" w:space="0" w:color="000001"/>
            </w:tcBorders>
            <w:tcMar>
              <w:left w:w="103" w:type="dxa"/>
            </w:tcMar>
          </w:tcPr>
          <w:p w14:paraId="743941FC" w14:textId="2776512E" w:rsidR="00CE03BD" w:rsidRDefault="005F463D">
            <w:pPr>
              <w:ind w:left="37" w:hanging="15"/>
              <w:jc w:val="both"/>
              <w:rPr>
                <w:szCs w:val="24"/>
              </w:rPr>
            </w:pPr>
            <w:r>
              <w:rPr>
                <w:szCs w:val="24"/>
              </w:rPr>
              <w:t>5.4.</w:t>
            </w:r>
            <w:r>
              <w:rPr>
                <w:szCs w:val="24"/>
              </w:rPr>
              <w:tab/>
            </w:r>
            <w:r>
              <w:rPr>
                <w:rFonts w:eastAsia="Lucida Sans Unicode"/>
                <w:iCs/>
                <w:color w:val="000000"/>
                <w:szCs w:val="24"/>
                <w:lang w:eastAsia="lt-LT"/>
              </w:rPr>
              <w:t>Populiarinti STEAM mokslinių tyrimų, inovacijų ir techninės kūrybos pasiekimus, inicijuojant ir organizuojant šviečiamuosius renginius (konkursus, stovyklas ir pan.) mokiniams.</w:t>
            </w:r>
          </w:p>
        </w:tc>
        <w:tc>
          <w:tcPr>
            <w:tcW w:w="2438" w:type="dxa"/>
            <w:tcBorders>
              <w:top w:val="single" w:sz="4" w:space="0" w:color="000001"/>
              <w:left w:val="single" w:sz="4" w:space="0" w:color="000001"/>
              <w:bottom w:val="single" w:sz="4" w:space="0" w:color="000001"/>
              <w:right w:val="single" w:sz="4" w:space="0" w:color="000001"/>
            </w:tcBorders>
            <w:tcMar>
              <w:left w:w="103" w:type="dxa"/>
            </w:tcMar>
          </w:tcPr>
          <w:p w14:paraId="53A54D6B" w14:textId="77777777" w:rsidR="00CE03BD" w:rsidRDefault="00CE03BD">
            <w:pPr>
              <w:snapToGrid w:val="0"/>
              <w:jc w:val="both"/>
              <w:rPr>
                <w:i/>
                <w:szCs w:val="24"/>
              </w:rPr>
            </w:pPr>
          </w:p>
        </w:tc>
      </w:tr>
      <w:tr w:rsidR="00CE03BD" w14:paraId="5FA924AC" w14:textId="77777777">
        <w:trPr>
          <w:cantSplit/>
          <w:trHeight w:val="23"/>
        </w:trPr>
        <w:tc>
          <w:tcPr>
            <w:tcW w:w="7230" w:type="dxa"/>
            <w:tcBorders>
              <w:top w:val="single" w:sz="4" w:space="0" w:color="000001"/>
              <w:left w:val="single" w:sz="4" w:space="0" w:color="000001"/>
              <w:bottom w:val="single" w:sz="4" w:space="0" w:color="000001"/>
            </w:tcBorders>
            <w:tcMar>
              <w:left w:w="103" w:type="dxa"/>
            </w:tcMar>
          </w:tcPr>
          <w:p w14:paraId="7A6A5279" w14:textId="1A8A87E8" w:rsidR="00CE03BD" w:rsidRDefault="005F463D">
            <w:pPr>
              <w:snapToGrid w:val="0"/>
              <w:ind w:left="37" w:hanging="15"/>
              <w:jc w:val="both"/>
              <w:rPr>
                <w:szCs w:val="24"/>
              </w:rPr>
            </w:pPr>
            <w:r>
              <w:rPr>
                <w:szCs w:val="24"/>
              </w:rPr>
              <w:t xml:space="preserve">5.5. </w:t>
            </w:r>
            <w:r>
              <w:rPr>
                <w:rFonts w:eastAsia="Lucida Sans Unicode"/>
                <w:iCs/>
                <w:color w:val="000000"/>
                <w:szCs w:val="24"/>
                <w:lang w:eastAsia="lt-LT"/>
              </w:rPr>
              <w:t>Sukurti savanoriškos veiklos vietas besimokantiesiems, siekiant skatinti domėjimąsi STEAM ugdymu ir ugdyti mokinių kompetencijas.</w:t>
            </w:r>
          </w:p>
        </w:tc>
        <w:tc>
          <w:tcPr>
            <w:tcW w:w="2438" w:type="dxa"/>
            <w:tcBorders>
              <w:top w:val="single" w:sz="4" w:space="0" w:color="000001"/>
              <w:left w:val="single" w:sz="4" w:space="0" w:color="000001"/>
              <w:bottom w:val="single" w:sz="4" w:space="0" w:color="000001"/>
              <w:right w:val="single" w:sz="4" w:space="0" w:color="000001"/>
            </w:tcBorders>
            <w:tcMar>
              <w:left w:w="103" w:type="dxa"/>
            </w:tcMar>
          </w:tcPr>
          <w:p w14:paraId="5BEAF440" w14:textId="77777777" w:rsidR="00CE03BD" w:rsidRDefault="00CE03BD">
            <w:pPr>
              <w:snapToGrid w:val="0"/>
              <w:jc w:val="both"/>
              <w:rPr>
                <w:i/>
                <w:szCs w:val="24"/>
              </w:rPr>
            </w:pPr>
          </w:p>
        </w:tc>
      </w:tr>
    </w:tbl>
    <w:p w14:paraId="52DEB1FD" w14:textId="77777777" w:rsidR="00CE03BD" w:rsidRDefault="00CE03BD">
      <w:pPr>
        <w:rPr>
          <w:b/>
          <w:bCs/>
          <w:szCs w:val="24"/>
        </w:rPr>
      </w:pPr>
    </w:p>
    <w:p w14:paraId="445F255B" w14:textId="77777777" w:rsidR="00CE03BD" w:rsidRDefault="005F463D">
      <w:pPr>
        <w:jc w:val="both"/>
        <w:rPr>
          <w:rFonts w:cs="Tahoma"/>
          <w:b/>
          <w:iCs/>
          <w:color w:val="000000"/>
          <w:szCs w:val="24"/>
        </w:rPr>
      </w:pPr>
      <w:r>
        <w:rPr>
          <w:rFonts w:cs="Tahoma"/>
          <w:b/>
          <w:iCs/>
          <w:szCs w:val="24"/>
        </w:rPr>
        <w:t xml:space="preserve">6. NUMATOMI PROGRAMOS 1 KRYPTIES VEIKLŲ REZULTATŲ PASIEKIMO KRITERIJAI </w:t>
      </w:r>
      <w:r>
        <w:rPr>
          <w:rFonts w:cs="Tahoma"/>
          <w:b/>
          <w:iCs/>
          <w:color w:val="000000"/>
          <w:szCs w:val="24"/>
        </w:rPr>
        <w:t>IR REIKŠMĖS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409"/>
      </w:tblGrid>
      <w:tr w:rsidR="00CE03BD" w14:paraId="4A58B71C" w14:textId="77777777">
        <w:trPr>
          <w:trHeight w:val="562"/>
          <w:jc w:val="center"/>
        </w:trPr>
        <w:tc>
          <w:tcPr>
            <w:tcW w:w="7225" w:type="dxa"/>
            <w:tcMar>
              <w:left w:w="108" w:type="dxa"/>
            </w:tcMar>
            <w:vAlign w:val="center"/>
          </w:tcPr>
          <w:p w14:paraId="1128E3DC" w14:textId="77777777" w:rsidR="00CE03BD" w:rsidRDefault="005F463D">
            <w:pPr>
              <w:suppressLineNumbers/>
              <w:suppressAutoHyphens/>
              <w:jc w:val="center"/>
              <w:rPr>
                <w:b/>
                <w:iCs/>
                <w:color w:val="000000"/>
                <w:szCs w:val="24"/>
                <w:lang w:eastAsia="ar-SA"/>
              </w:rPr>
            </w:pPr>
            <w:r>
              <w:rPr>
                <w:b/>
                <w:iCs/>
                <w:color w:val="000000"/>
                <w:szCs w:val="24"/>
                <w:shd w:val="clear" w:color="auto" w:fill="FFFFFF"/>
                <w:lang w:eastAsia="ar-SA"/>
              </w:rPr>
              <w:t>Pavadinimas, mato vnt.</w:t>
            </w:r>
          </w:p>
        </w:tc>
        <w:tc>
          <w:tcPr>
            <w:tcW w:w="2409" w:type="dxa"/>
            <w:vAlign w:val="center"/>
          </w:tcPr>
          <w:p w14:paraId="68BA338E" w14:textId="77777777" w:rsidR="00CE03BD" w:rsidRDefault="005F463D">
            <w:pPr>
              <w:suppressLineNumbers/>
              <w:suppressAutoHyphens/>
              <w:jc w:val="center"/>
              <w:rPr>
                <w:b/>
                <w:iCs/>
                <w:color w:val="000000"/>
                <w:szCs w:val="24"/>
                <w:shd w:val="clear" w:color="auto" w:fill="FFFFFF"/>
                <w:lang w:eastAsia="ar-SA"/>
              </w:rPr>
            </w:pPr>
            <w:r>
              <w:rPr>
                <w:b/>
                <w:iCs/>
                <w:color w:val="000000"/>
                <w:szCs w:val="24"/>
                <w:shd w:val="clear" w:color="auto" w:fill="FFFFFF"/>
                <w:lang w:eastAsia="ar-SA"/>
              </w:rPr>
              <w:t>Reikšmės</w:t>
            </w:r>
          </w:p>
        </w:tc>
      </w:tr>
      <w:tr w:rsidR="00CE03BD" w14:paraId="01C2157A" w14:textId="77777777">
        <w:trPr>
          <w:jc w:val="center"/>
        </w:trPr>
        <w:tc>
          <w:tcPr>
            <w:tcW w:w="7225" w:type="dxa"/>
            <w:tcMar>
              <w:left w:w="108" w:type="dxa"/>
            </w:tcMar>
          </w:tcPr>
          <w:p w14:paraId="487595EC" w14:textId="0BBB4D87" w:rsidR="00CE03BD" w:rsidRDefault="005F463D">
            <w:pPr>
              <w:spacing w:line="100" w:lineRule="atLeast"/>
              <w:rPr>
                <w:szCs w:val="24"/>
              </w:rPr>
            </w:pPr>
            <w:r>
              <w:rPr>
                <w:szCs w:val="24"/>
              </w:rPr>
              <w:t>6.1. Formaliojo ugdymo praktinių STEAM užsiėmimų (1–3 akad. val.) 7–8 klasių mokiniams trukmė valandomis</w:t>
            </w:r>
          </w:p>
        </w:tc>
        <w:tc>
          <w:tcPr>
            <w:tcW w:w="2409" w:type="dxa"/>
          </w:tcPr>
          <w:p w14:paraId="62055606" w14:textId="6EECD494" w:rsidR="00CE03BD" w:rsidRDefault="00CE03BD">
            <w:pPr>
              <w:spacing w:line="100" w:lineRule="atLeast"/>
              <w:jc w:val="both"/>
              <w:rPr>
                <w:szCs w:val="24"/>
              </w:rPr>
            </w:pPr>
          </w:p>
        </w:tc>
      </w:tr>
      <w:tr w:rsidR="00CE03BD" w14:paraId="0FD8402C" w14:textId="77777777">
        <w:trPr>
          <w:jc w:val="center"/>
        </w:trPr>
        <w:tc>
          <w:tcPr>
            <w:tcW w:w="7225" w:type="dxa"/>
            <w:tcMar>
              <w:left w:w="108" w:type="dxa"/>
            </w:tcMar>
          </w:tcPr>
          <w:p w14:paraId="0DBE8F03" w14:textId="79C90F19" w:rsidR="00CE03BD" w:rsidRDefault="005F463D">
            <w:pPr>
              <w:suppressLineNumbers/>
              <w:suppressAutoHyphens/>
              <w:rPr>
                <w:i/>
                <w:iCs/>
                <w:szCs w:val="24"/>
                <w:u w:val="single"/>
                <w:lang w:eastAsia="ar-SA"/>
              </w:rPr>
            </w:pPr>
            <w:r>
              <w:rPr>
                <w:szCs w:val="24"/>
              </w:rPr>
              <w:t>6.2. Formaliojo ugdymo STEAM užsiėmimuose (1–3 akad. val.) dalyvavusių 7–8 klasių mokinių skaičius</w:t>
            </w:r>
          </w:p>
        </w:tc>
        <w:tc>
          <w:tcPr>
            <w:tcW w:w="2409" w:type="dxa"/>
          </w:tcPr>
          <w:p w14:paraId="62812794" w14:textId="0EA4150D" w:rsidR="00CE03BD" w:rsidRDefault="00CE03BD">
            <w:pPr>
              <w:suppressLineNumbers/>
              <w:suppressAutoHyphens/>
              <w:rPr>
                <w:szCs w:val="24"/>
                <w:lang w:eastAsia="lt-LT"/>
              </w:rPr>
            </w:pPr>
          </w:p>
        </w:tc>
      </w:tr>
      <w:tr w:rsidR="00CE03BD" w14:paraId="5BA5057A" w14:textId="77777777">
        <w:trPr>
          <w:jc w:val="center"/>
        </w:trPr>
        <w:tc>
          <w:tcPr>
            <w:tcW w:w="7225" w:type="dxa"/>
            <w:tcMar>
              <w:left w:w="108" w:type="dxa"/>
            </w:tcMar>
          </w:tcPr>
          <w:p w14:paraId="76227E92" w14:textId="638A71C3" w:rsidR="00CE03BD" w:rsidRDefault="005F463D">
            <w:pPr>
              <w:snapToGrid w:val="0"/>
              <w:spacing w:line="100" w:lineRule="atLeast"/>
              <w:rPr>
                <w:color w:val="000000"/>
                <w:szCs w:val="24"/>
              </w:rPr>
            </w:pPr>
            <w:r>
              <w:rPr>
                <w:szCs w:val="24"/>
              </w:rPr>
              <w:t xml:space="preserve">6.3. Formaliojo ugdymo STEAM užsiėmimų (1–3 akad. val.) I–II </w:t>
            </w:r>
            <w:proofErr w:type="spellStart"/>
            <w:r>
              <w:rPr>
                <w:szCs w:val="24"/>
              </w:rPr>
              <w:t>gimn</w:t>
            </w:r>
            <w:proofErr w:type="spellEnd"/>
            <w:r>
              <w:rPr>
                <w:szCs w:val="24"/>
              </w:rPr>
              <w:t>. kl. mokiniams trukmė valandomis</w:t>
            </w:r>
          </w:p>
        </w:tc>
        <w:tc>
          <w:tcPr>
            <w:tcW w:w="2409" w:type="dxa"/>
          </w:tcPr>
          <w:p w14:paraId="245E95C9" w14:textId="47C83AC3" w:rsidR="00CE03BD" w:rsidRDefault="00CE03BD">
            <w:pPr>
              <w:snapToGrid w:val="0"/>
              <w:spacing w:line="100" w:lineRule="atLeast"/>
              <w:jc w:val="both"/>
              <w:rPr>
                <w:color w:val="000000"/>
                <w:szCs w:val="24"/>
              </w:rPr>
            </w:pPr>
          </w:p>
        </w:tc>
      </w:tr>
      <w:tr w:rsidR="00CE03BD" w14:paraId="3BD965BF" w14:textId="77777777">
        <w:trPr>
          <w:jc w:val="center"/>
        </w:trPr>
        <w:tc>
          <w:tcPr>
            <w:tcW w:w="7225" w:type="dxa"/>
            <w:tcMar>
              <w:left w:w="108" w:type="dxa"/>
            </w:tcMar>
          </w:tcPr>
          <w:p w14:paraId="64D001C5" w14:textId="1D762742" w:rsidR="00CE03BD" w:rsidRDefault="005F463D">
            <w:pPr>
              <w:snapToGrid w:val="0"/>
              <w:spacing w:line="100" w:lineRule="atLeast"/>
              <w:rPr>
                <w:color w:val="000000"/>
                <w:szCs w:val="24"/>
              </w:rPr>
            </w:pPr>
            <w:r>
              <w:rPr>
                <w:szCs w:val="24"/>
              </w:rPr>
              <w:t xml:space="preserve">6.4. Formaliojo ugdymo STEAM užsiėmimuose (1–3 akad. val.) dalyvavusių I–II </w:t>
            </w:r>
            <w:proofErr w:type="spellStart"/>
            <w:r>
              <w:rPr>
                <w:szCs w:val="24"/>
              </w:rPr>
              <w:t>gimn</w:t>
            </w:r>
            <w:proofErr w:type="spellEnd"/>
            <w:r>
              <w:rPr>
                <w:szCs w:val="24"/>
              </w:rPr>
              <w:t>. kl. mokinių skaičius</w:t>
            </w:r>
          </w:p>
        </w:tc>
        <w:tc>
          <w:tcPr>
            <w:tcW w:w="2409" w:type="dxa"/>
          </w:tcPr>
          <w:p w14:paraId="1AE0C45A" w14:textId="678316AA" w:rsidR="00CE03BD" w:rsidRDefault="00CE03BD">
            <w:pPr>
              <w:snapToGrid w:val="0"/>
              <w:spacing w:line="100" w:lineRule="atLeast"/>
              <w:jc w:val="both"/>
              <w:rPr>
                <w:color w:val="000000"/>
                <w:szCs w:val="24"/>
              </w:rPr>
            </w:pPr>
          </w:p>
        </w:tc>
      </w:tr>
      <w:tr w:rsidR="00CE03BD" w14:paraId="3D3524B8" w14:textId="77777777">
        <w:trPr>
          <w:jc w:val="center"/>
        </w:trPr>
        <w:tc>
          <w:tcPr>
            <w:tcW w:w="7225" w:type="dxa"/>
            <w:tcMar>
              <w:left w:w="108" w:type="dxa"/>
            </w:tcMar>
          </w:tcPr>
          <w:p w14:paraId="1E211AF1" w14:textId="14F2627C" w:rsidR="00CE03BD" w:rsidRDefault="005F463D">
            <w:pPr>
              <w:snapToGrid w:val="0"/>
              <w:spacing w:line="100" w:lineRule="atLeast"/>
              <w:rPr>
                <w:color w:val="000000"/>
                <w:szCs w:val="24"/>
              </w:rPr>
            </w:pPr>
            <w:r>
              <w:rPr>
                <w:szCs w:val="24"/>
              </w:rPr>
              <w:t xml:space="preserve">6.5. Formaliojo ugdymo STEAM užsiėmimų (1–3 akad. val.) III–IV </w:t>
            </w:r>
            <w:proofErr w:type="spellStart"/>
            <w:r>
              <w:rPr>
                <w:szCs w:val="24"/>
              </w:rPr>
              <w:t>gimn</w:t>
            </w:r>
            <w:proofErr w:type="spellEnd"/>
            <w:r>
              <w:rPr>
                <w:szCs w:val="24"/>
              </w:rPr>
              <w:t xml:space="preserve">. kl. mokiniams trukmė valandomis </w:t>
            </w:r>
          </w:p>
        </w:tc>
        <w:tc>
          <w:tcPr>
            <w:tcW w:w="2409" w:type="dxa"/>
          </w:tcPr>
          <w:p w14:paraId="77135F1F" w14:textId="2B097111" w:rsidR="00CE03BD" w:rsidRDefault="00CE03BD">
            <w:pPr>
              <w:snapToGrid w:val="0"/>
              <w:spacing w:line="100" w:lineRule="atLeast"/>
              <w:jc w:val="both"/>
              <w:rPr>
                <w:color w:val="000000"/>
                <w:szCs w:val="24"/>
              </w:rPr>
            </w:pPr>
          </w:p>
        </w:tc>
      </w:tr>
      <w:tr w:rsidR="00CE03BD" w14:paraId="4747BDAD" w14:textId="77777777">
        <w:trPr>
          <w:jc w:val="center"/>
        </w:trPr>
        <w:tc>
          <w:tcPr>
            <w:tcW w:w="7225" w:type="dxa"/>
            <w:tcMar>
              <w:left w:w="108" w:type="dxa"/>
            </w:tcMar>
          </w:tcPr>
          <w:p w14:paraId="3ACE7572" w14:textId="595FAF30" w:rsidR="00CE03BD" w:rsidRDefault="005F463D">
            <w:pPr>
              <w:snapToGrid w:val="0"/>
              <w:spacing w:line="100" w:lineRule="atLeast"/>
              <w:rPr>
                <w:color w:val="000000"/>
                <w:szCs w:val="24"/>
              </w:rPr>
            </w:pPr>
            <w:r>
              <w:rPr>
                <w:szCs w:val="24"/>
              </w:rPr>
              <w:t xml:space="preserve">6.6. Formaliojo ugdymo STEAM užsiėmimuose (1–3 akad. val.) dalyvavusių III–IV </w:t>
            </w:r>
            <w:proofErr w:type="spellStart"/>
            <w:r>
              <w:rPr>
                <w:szCs w:val="24"/>
              </w:rPr>
              <w:t>gimn</w:t>
            </w:r>
            <w:proofErr w:type="spellEnd"/>
            <w:r>
              <w:rPr>
                <w:szCs w:val="24"/>
              </w:rPr>
              <w:t>. kl. mokinių skaičius</w:t>
            </w:r>
          </w:p>
        </w:tc>
        <w:tc>
          <w:tcPr>
            <w:tcW w:w="2409" w:type="dxa"/>
          </w:tcPr>
          <w:p w14:paraId="1D7C5EA6" w14:textId="244375F0" w:rsidR="00CE03BD" w:rsidRDefault="00CE03BD">
            <w:pPr>
              <w:snapToGrid w:val="0"/>
              <w:spacing w:line="100" w:lineRule="atLeast"/>
              <w:jc w:val="both"/>
              <w:rPr>
                <w:color w:val="000000"/>
                <w:szCs w:val="24"/>
              </w:rPr>
            </w:pPr>
          </w:p>
        </w:tc>
      </w:tr>
      <w:tr w:rsidR="00CE03BD" w14:paraId="6F10670C" w14:textId="77777777">
        <w:trPr>
          <w:jc w:val="center"/>
        </w:trPr>
        <w:tc>
          <w:tcPr>
            <w:tcW w:w="7225" w:type="dxa"/>
            <w:tcMar>
              <w:left w:w="108" w:type="dxa"/>
            </w:tcMar>
          </w:tcPr>
          <w:p w14:paraId="2644789B" w14:textId="6A172D7C" w:rsidR="00CE03BD" w:rsidRDefault="005F463D">
            <w:pPr>
              <w:snapToGrid w:val="0"/>
              <w:spacing w:line="100" w:lineRule="atLeast"/>
              <w:jc w:val="both"/>
              <w:rPr>
                <w:color w:val="000000"/>
                <w:szCs w:val="24"/>
              </w:rPr>
            </w:pPr>
            <w:r>
              <w:rPr>
                <w:szCs w:val="24"/>
              </w:rPr>
              <w:t xml:space="preserve">6.7. Brandos, projektinių-tiriamųjų darbų rengėjų, olimpiadoms besiruošiančių mokinių, kuriuos sistemiškai konsultavo ekspertai, skaičius </w:t>
            </w:r>
          </w:p>
        </w:tc>
        <w:tc>
          <w:tcPr>
            <w:tcW w:w="2409" w:type="dxa"/>
          </w:tcPr>
          <w:p w14:paraId="2BD39539" w14:textId="4B104D15" w:rsidR="00CE03BD" w:rsidRDefault="00CE03BD">
            <w:pPr>
              <w:snapToGrid w:val="0"/>
              <w:spacing w:line="100" w:lineRule="atLeast"/>
              <w:jc w:val="both"/>
              <w:rPr>
                <w:szCs w:val="24"/>
              </w:rPr>
            </w:pPr>
          </w:p>
        </w:tc>
      </w:tr>
      <w:tr w:rsidR="00CE03BD" w14:paraId="4DE894AE" w14:textId="77777777">
        <w:trPr>
          <w:jc w:val="center"/>
        </w:trPr>
        <w:tc>
          <w:tcPr>
            <w:tcW w:w="7225" w:type="dxa"/>
            <w:tcMar>
              <w:left w:w="108" w:type="dxa"/>
            </w:tcMar>
          </w:tcPr>
          <w:p w14:paraId="634E322A" w14:textId="7FC27F04" w:rsidR="00CE03BD" w:rsidRDefault="005F463D">
            <w:pPr>
              <w:snapToGrid w:val="0"/>
              <w:spacing w:line="100" w:lineRule="atLeast"/>
              <w:jc w:val="both"/>
              <w:rPr>
                <w:i/>
                <w:iCs/>
                <w:szCs w:val="24"/>
                <w:u w:val="single"/>
              </w:rPr>
            </w:pPr>
            <w:r>
              <w:rPr>
                <w:szCs w:val="24"/>
              </w:rPr>
              <w:t xml:space="preserve">6.8. Vestų pažintinių edukacinio pobūdžio STEAM veiklų (1 akad. val.) 1–6 kl. mokiniams trukmė valandomis   </w:t>
            </w:r>
          </w:p>
        </w:tc>
        <w:tc>
          <w:tcPr>
            <w:tcW w:w="2409" w:type="dxa"/>
          </w:tcPr>
          <w:p w14:paraId="49E76A5F" w14:textId="4B69F0C0" w:rsidR="00CE03BD" w:rsidRDefault="00CE03BD">
            <w:pPr>
              <w:snapToGrid w:val="0"/>
              <w:spacing w:line="100" w:lineRule="atLeast"/>
              <w:jc w:val="both"/>
              <w:rPr>
                <w:szCs w:val="24"/>
              </w:rPr>
            </w:pPr>
          </w:p>
        </w:tc>
      </w:tr>
      <w:tr w:rsidR="00CE03BD" w14:paraId="3B512B6C" w14:textId="77777777">
        <w:trPr>
          <w:jc w:val="center"/>
        </w:trPr>
        <w:tc>
          <w:tcPr>
            <w:tcW w:w="7225" w:type="dxa"/>
            <w:tcMar>
              <w:left w:w="108" w:type="dxa"/>
            </w:tcMar>
          </w:tcPr>
          <w:p w14:paraId="6E9CACB4" w14:textId="153F6EDC" w:rsidR="00CE03BD" w:rsidRDefault="005F463D">
            <w:pPr>
              <w:snapToGrid w:val="0"/>
              <w:spacing w:line="100" w:lineRule="atLeast"/>
              <w:jc w:val="both"/>
              <w:rPr>
                <w:color w:val="000000"/>
                <w:szCs w:val="24"/>
              </w:rPr>
            </w:pPr>
            <w:r>
              <w:rPr>
                <w:szCs w:val="24"/>
              </w:rPr>
              <w:t>6.9. Edukacinio pobūdžio STEAM veiklose (1 akad. val.) dalyvavusių 1–6 kl. mokinių skaičius</w:t>
            </w:r>
          </w:p>
        </w:tc>
        <w:tc>
          <w:tcPr>
            <w:tcW w:w="2409" w:type="dxa"/>
          </w:tcPr>
          <w:p w14:paraId="0B9A58E6" w14:textId="3A45D296" w:rsidR="00CE03BD" w:rsidRDefault="00CE03BD">
            <w:pPr>
              <w:snapToGrid w:val="0"/>
              <w:spacing w:line="100" w:lineRule="atLeast"/>
              <w:jc w:val="both"/>
              <w:rPr>
                <w:szCs w:val="24"/>
              </w:rPr>
            </w:pPr>
          </w:p>
        </w:tc>
      </w:tr>
      <w:tr w:rsidR="00CE03BD" w14:paraId="131C4178" w14:textId="77777777">
        <w:trPr>
          <w:jc w:val="center"/>
        </w:trPr>
        <w:tc>
          <w:tcPr>
            <w:tcW w:w="7225" w:type="dxa"/>
            <w:tcMar>
              <w:left w:w="108" w:type="dxa"/>
            </w:tcMar>
          </w:tcPr>
          <w:p w14:paraId="33FBAD18" w14:textId="01FE8E31" w:rsidR="00CE03BD" w:rsidRDefault="005F463D">
            <w:pPr>
              <w:snapToGrid w:val="0"/>
              <w:spacing w:line="100" w:lineRule="atLeast"/>
              <w:jc w:val="both"/>
              <w:rPr>
                <w:color w:val="000000"/>
                <w:szCs w:val="24"/>
              </w:rPr>
            </w:pPr>
            <w:r>
              <w:rPr>
                <w:szCs w:val="24"/>
              </w:rPr>
              <w:t>6.10. Suorganizuotų šviečiamųjų renginių mokiniams skaičius</w:t>
            </w:r>
            <w:r>
              <w:rPr>
                <w:strike/>
                <w:szCs w:val="24"/>
              </w:rPr>
              <w:t xml:space="preserve"> </w:t>
            </w:r>
          </w:p>
        </w:tc>
        <w:tc>
          <w:tcPr>
            <w:tcW w:w="2409" w:type="dxa"/>
          </w:tcPr>
          <w:p w14:paraId="592C49E8" w14:textId="23ACA05B" w:rsidR="00CE03BD" w:rsidRDefault="00CE03BD">
            <w:pPr>
              <w:snapToGrid w:val="0"/>
              <w:spacing w:line="100" w:lineRule="atLeast"/>
              <w:jc w:val="both"/>
              <w:rPr>
                <w:szCs w:val="24"/>
              </w:rPr>
            </w:pPr>
          </w:p>
        </w:tc>
      </w:tr>
      <w:tr w:rsidR="00CE03BD" w14:paraId="4F720553" w14:textId="77777777">
        <w:trPr>
          <w:jc w:val="center"/>
        </w:trPr>
        <w:tc>
          <w:tcPr>
            <w:tcW w:w="7225" w:type="dxa"/>
            <w:tcMar>
              <w:left w:w="108" w:type="dxa"/>
            </w:tcMar>
          </w:tcPr>
          <w:p w14:paraId="3E08598F" w14:textId="10E826F6" w:rsidR="00CE03BD" w:rsidRDefault="005F463D">
            <w:pPr>
              <w:snapToGrid w:val="0"/>
              <w:spacing w:line="100" w:lineRule="atLeast"/>
              <w:jc w:val="both"/>
              <w:rPr>
                <w:szCs w:val="24"/>
              </w:rPr>
            </w:pPr>
            <w:r>
              <w:rPr>
                <w:szCs w:val="24"/>
              </w:rPr>
              <w:t>6.11. Suteiktų savanoriškos veiklos vietų besimokantiesiems skaičius</w:t>
            </w:r>
          </w:p>
        </w:tc>
        <w:tc>
          <w:tcPr>
            <w:tcW w:w="2409" w:type="dxa"/>
          </w:tcPr>
          <w:p w14:paraId="616088EE" w14:textId="3090910F" w:rsidR="00CE03BD" w:rsidRDefault="00CE03BD">
            <w:pPr>
              <w:snapToGrid w:val="0"/>
              <w:spacing w:line="100" w:lineRule="atLeast"/>
              <w:jc w:val="both"/>
              <w:rPr>
                <w:szCs w:val="24"/>
              </w:rPr>
            </w:pPr>
          </w:p>
        </w:tc>
      </w:tr>
    </w:tbl>
    <w:p w14:paraId="1C8B1912" w14:textId="77777777" w:rsidR="00CE03BD" w:rsidRDefault="00CE03BD">
      <w:pPr>
        <w:rPr>
          <w:b/>
          <w:bCs/>
          <w:szCs w:val="24"/>
        </w:rPr>
      </w:pPr>
    </w:p>
    <w:p w14:paraId="1F4D88A7" w14:textId="38A969C0" w:rsidR="00CE03BD" w:rsidRDefault="005F463D">
      <w:pPr>
        <w:rPr>
          <w:b/>
          <w:szCs w:val="24"/>
        </w:rPr>
      </w:pPr>
      <w:r>
        <w:rPr>
          <w:b/>
          <w:szCs w:val="24"/>
        </w:rPr>
        <w:t xml:space="preserve">7. PROGRAMOS 2 KRYPTIS  – </w:t>
      </w:r>
      <w:r>
        <w:rPr>
          <w:b/>
          <w:bCs/>
          <w:szCs w:val="24"/>
        </w:rPr>
        <w:t>STEAM UGDYMUI AKTUALIŲ PEDAGOGŲ UGDYMO PRAKTIKOS IR DIDAKTIKOS BEI SKAITMENINIŲ KOMPETENCIJŲ</w:t>
      </w:r>
      <w:r>
        <w:rPr>
          <w:b/>
          <w:szCs w:val="24"/>
        </w:rPr>
        <w:t xml:space="preserve"> PLĖTOJIMAS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6"/>
        <w:gridCol w:w="2408"/>
      </w:tblGrid>
      <w:tr w:rsidR="00CE03BD" w14:paraId="6758C7A8" w14:textId="77777777">
        <w:tc>
          <w:tcPr>
            <w:tcW w:w="7226" w:type="dxa"/>
            <w:tcMar>
              <w:left w:w="108" w:type="dxa"/>
            </w:tcMar>
          </w:tcPr>
          <w:p w14:paraId="7C804296" w14:textId="77777777" w:rsidR="00CE03BD" w:rsidRDefault="005F463D">
            <w:pPr>
              <w:widowControl w:val="0"/>
              <w:suppressAutoHyphens/>
              <w:ind w:right="-70"/>
              <w:jc w:val="center"/>
              <w:rPr>
                <w:b/>
                <w:lang w:eastAsia="lt-LT"/>
              </w:rPr>
            </w:pPr>
            <w:r>
              <w:rPr>
                <w:b/>
                <w:shd w:val="clear" w:color="auto" w:fill="FFFFFF"/>
                <w:lang w:eastAsia="lt-LT"/>
              </w:rPr>
              <w:t>Veikla</w:t>
            </w:r>
          </w:p>
        </w:tc>
        <w:tc>
          <w:tcPr>
            <w:tcW w:w="2408" w:type="dxa"/>
            <w:tcMar>
              <w:left w:w="108" w:type="dxa"/>
            </w:tcMar>
          </w:tcPr>
          <w:p w14:paraId="5F875F1D" w14:textId="77777777" w:rsidR="00CE03BD" w:rsidRDefault="005F463D">
            <w:pPr>
              <w:widowControl w:val="0"/>
              <w:suppressAutoHyphens/>
              <w:ind w:right="-70"/>
              <w:jc w:val="center"/>
              <w:rPr>
                <w:b/>
                <w:lang w:eastAsia="lt-LT"/>
              </w:rPr>
            </w:pPr>
            <w:r>
              <w:rPr>
                <w:b/>
                <w:shd w:val="clear" w:color="auto" w:fill="FFFFFF"/>
                <w:lang w:eastAsia="lt-LT"/>
              </w:rPr>
              <w:t>Aprašymas</w:t>
            </w:r>
          </w:p>
        </w:tc>
      </w:tr>
      <w:tr w:rsidR="00CE03BD" w14:paraId="4B7837F3" w14:textId="77777777">
        <w:tc>
          <w:tcPr>
            <w:tcW w:w="7226" w:type="dxa"/>
            <w:tcMar>
              <w:left w:w="108" w:type="dxa"/>
            </w:tcMar>
          </w:tcPr>
          <w:p w14:paraId="53F055FE" w14:textId="362885F2" w:rsidR="00CE03BD" w:rsidRDefault="005F463D">
            <w:pPr>
              <w:ind w:left="22" w:hanging="22"/>
              <w:jc w:val="both"/>
              <w:rPr>
                <w:b/>
                <w:szCs w:val="24"/>
                <w:lang w:eastAsia="lt-LT"/>
              </w:rPr>
            </w:pPr>
            <w:r>
              <w:rPr>
                <w:rFonts w:eastAsia="Lucida Sans Unicode"/>
                <w:iCs/>
                <w:color w:val="000000"/>
                <w:szCs w:val="24"/>
                <w:lang w:eastAsia="lt-LT"/>
              </w:rPr>
              <w:t>7.1. Siekiant tobulinti STEAM ugdymui aktualias mokytojų ugdymo praktikos ir didaktikos bei skaitmeninę kompetencijas, parengti pedagoginių darbuotojų kvalifikacijos tobulinimo programas,  derinant jas su savišvieta, gerosios patirties sklaida, dalyvavimu metodinėje veikloje.</w:t>
            </w:r>
          </w:p>
        </w:tc>
        <w:tc>
          <w:tcPr>
            <w:tcW w:w="2408" w:type="dxa"/>
            <w:tcMar>
              <w:left w:w="108" w:type="dxa"/>
            </w:tcMar>
          </w:tcPr>
          <w:p w14:paraId="461FC292" w14:textId="77777777" w:rsidR="00CE03BD" w:rsidRDefault="00CE03BD">
            <w:pPr>
              <w:widowControl w:val="0"/>
              <w:suppressAutoHyphens/>
              <w:ind w:right="-70"/>
              <w:jc w:val="center"/>
              <w:rPr>
                <w:b/>
                <w:shd w:val="clear" w:color="auto" w:fill="FFFFFF"/>
                <w:lang w:eastAsia="lt-LT"/>
              </w:rPr>
            </w:pPr>
          </w:p>
        </w:tc>
      </w:tr>
      <w:tr w:rsidR="00CE03BD" w14:paraId="6181E44E" w14:textId="77777777">
        <w:tc>
          <w:tcPr>
            <w:tcW w:w="7226" w:type="dxa"/>
            <w:tcMar>
              <w:left w:w="108" w:type="dxa"/>
            </w:tcMar>
          </w:tcPr>
          <w:p w14:paraId="5E07481B" w14:textId="4BA77712" w:rsidR="00CE03BD" w:rsidRDefault="005F463D">
            <w:pPr>
              <w:ind w:left="22" w:hanging="22"/>
              <w:jc w:val="both"/>
              <w:rPr>
                <w:b/>
                <w:szCs w:val="24"/>
                <w:lang w:eastAsia="lt-LT"/>
              </w:rPr>
            </w:pPr>
            <w:r>
              <w:rPr>
                <w:rFonts w:eastAsia="Lucida Sans Unicode"/>
                <w:iCs/>
                <w:color w:val="000000"/>
                <w:szCs w:val="24"/>
                <w:lang w:eastAsia="lt-LT"/>
              </w:rPr>
              <w:lastRenderedPageBreak/>
              <w:t>7.2. Plėtoti ugdymu užsiimančių asmenų ugdymo praktikos ir didaktikos bei skaitmeninę kompetencijas STEAM dalykų srityje, vykdant  pagal naujausias metodikas parengtas pedagoginių darbuotojų kvalifikacijos tobulinimo programas ir naudojant modernią laboratorinę įrangą ir priemones.</w:t>
            </w:r>
          </w:p>
        </w:tc>
        <w:tc>
          <w:tcPr>
            <w:tcW w:w="2408" w:type="dxa"/>
            <w:tcMar>
              <w:left w:w="108" w:type="dxa"/>
            </w:tcMar>
          </w:tcPr>
          <w:p w14:paraId="5866240D" w14:textId="77777777" w:rsidR="00CE03BD" w:rsidRDefault="00CE03BD">
            <w:pPr>
              <w:widowControl w:val="0"/>
              <w:suppressAutoHyphens/>
              <w:ind w:right="-70"/>
              <w:jc w:val="center"/>
              <w:rPr>
                <w:b/>
                <w:shd w:val="clear" w:color="auto" w:fill="FFFFFF"/>
                <w:lang w:eastAsia="lt-LT"/>
              </w:rPr>
            </w:pPr>
          </w:p>
        </w:tc>
      </w:tr>
      <w:tr w:rsidR="00CE03BD" w14:paraId="30BEC88D" w14:textId="77777777">
        <w:tc>
          <w:tcPr>
            <w:tcW w:w="7226" w:type="dxa"/>
            <w:tcMar>
              <w:left w:w="108" w:type="dxa"/>
            </w:tcMar>
          </w:tcPr>
          <w:p w14:paraId="4F207F84" w14:textId="00AC605E" w:rsidR="00CE03BD" w:rsidRDefault="005F463D">
            <w:pPr>
              <w:widowControl w:val="0"/>
              <w:suppressAutoHyphens/>
              <w:ind w:left="22" w:right="-70" w:hanging="22"/>
              <w:jc w:val="both"/>
              <w:rPr>
                <w:b/>
                <w:szCs w:val="24"/>
                <w:lang w:eastAsia="lt-LT"/>
              </w:rPr>
            </w:pPr>
            <w:r>
              <w:rPr>
                <w:rFonts w:eastAsia="Lucida Sans Unicode"/>
                <w:iCs/>
                <w:color w:val="000000"/>
                <w:szCs w:val="24"/>
                <w:lang w:eastAsia="lt-LT"/>
              </w:rPr>
              <w:t>7.3. Plėtoti mokytojų profesinio augimo kompetencijas, suteikiant praktinių žinių apie laboratorinės įrangos ir priemonių panaudojimo galimybes.</w:t>
            </w:r>
          </w:p>
        </w:tc>
        <w:tc>
          <w:tcPr>
            <w:tcW w:w="2408" w:type="dxa"/>
            <w:tcMar>
              <w:left w:w="108" w:type="dxa"/>
            </w:tcMar>
          </w:tcPr>
          <w:p w14:paraId="2CC8DC79" w14:textId="77777777" w:rsidR="00CE03BD" w:rsidRDefault="00CE03BD">
            <w:pPr>
              <w:widowControl w:val="0"/>
              <w:suppressAutoHyphens/>
              <w:ind w:right="-70"/>
              <w:jc w:val="center"/>
              <w:rPr>
                <w:b/>
                <w:shd w:val="clear" w:color="auto" w:fill="FFFFFF"/>
                <w:lang w:eastAsia="lt-LT"/>
              </w:rPr>
            </w:pPr>
          </w:p>
        </w:tc>
      </w:tr>
    </w:tbl>
    <w:p w14:paraId="2220A4B6" w14:textId="77777777" w:rsidR="00CE03BD" w:rsidRDefault="00CE03BD">
      <w:pPr>
        <w:jc w:val="both"/>
        <w:rPr>
          <w:rFonts w:cs="Tahoma"/>
          <w:b/>
          <w:iCs/>
          <w:szCs w:val="24"/>
        </w:rPr>
      </w:pPr>
    </w:p>
    <w:p w14:paraId="595BABA3" w14:textId="77777777" w:rsidR="00CE03BD" w:rsidRDefault="005F463D">
      <w:pPr>
        <w:jc w:val="both"/>
        <w:rPr>
          <w:rFonts w:cs="Tahoma"/>
          <w:b/>
          <w:iCs/>
          <w:color w:val="000000"/>
          <w:szCs w:val="24"/>
        </w:rPr>
      </w:pPr>
      <w:r>
        <w:rPr>
          <w:rFonts w:cs="Tahoma"/>
          <w:b/>
          <w:iCs/>
          <w:szCs w:val="24"/>
        </w:rPr>
        <w:t>8. NUMATOMI PROGRAMOS 2 KRYPTIES VEIKLŲ REZULTATŲ PASIEKIMO KRITERIJAI IR REIKŠMĖS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409"/>
      </w:tblGrid>
      <w:tr w:rsidR="00CE03BD" w14:paraId="1A6760E1" w14:textId="77777777">
        <w:trPr>
          <w:trHeight w:val="562"/>
          <w:jc w:val="center"/>
        </w:trPr>
        <w:tc>
          <w:tcPr>
            <w:tcW w:w="7225" w:type="dxa"/>
            <w:tcMar>
              <w:left w:w="108" w:type="dxa"/>
            </w:tcMar>
            <w:vAlign w:val="center"/>
          </w:tcPr>
          <w:p w14:paraId="2CD47E08" w14:textId="77777777" w:rsidR="00CE03BD" w:rsidRDefault="005F463D">
            <w:pPr>
              <w:suppressLineNumbers/>
              <w:suppressAutoHyphens/>
              <w:jc w:val="center"/>
              <w:rPr>
                <w:b/>
                <w:iCs/>
                <w:color w:val="000000"/>
                <w:szCs w:val="24"/>
                <w:lang w:eastAsia="ar-SA"/>
              </w:rPr>
            </w:pPr>
            <w:r>
              <w:rPr>
                <w:b/>
                <w:iCs/>
                <w:color w:val="000000"/>
                <w:szCs w:val="24"/>
                <w:shd w:val="clear" w:color="auto" w:fill="FFFFFF"/>
                <w:lang w:eastAsia="ar-SA"/>
              </w:rPr>
              <w:t>Pavadinimas, mato vnt.</w:t>
            </w:r>
          </w:p>
        </w:tc>
        <w:tc>
          <w:tcPr>
            <w:tcW w:w="2409" w:type="dxa"/>
            <w:vAlign w:val="center"/>
          </w:tcPr>
          <w:p w14:paraId="6EF3CF5F" w14:textId="77777777" w:rsidR="00CE03BD" w:rsidRDefault="005F463D">
            <w:pPr>
              <w:suppressLineNumbers/>
              <w:suppressAutoHyphens/>
              <w:jc w:val="center"/>
              <w:rPr>
                <w:b/>
                <w:iCs/>
                <w:color w:val="000000"/>
                <w:szCs w:val="24"/>
                <w:shd w:val="clear" w:color="auto" w:fill="FFFFFF"/>
                <w:lang w:eastAsia="ar-SA"/>
              </w:rPr>
            </w:pPr>
            <w:r>
              <w:rPr>
                <w:b/>
                <w:iCs/>
                <w:color w:val="000000"/>
                <w:szCs w:val="24"/>
                <w:shd w:val="clear" w:color="auto" w:fill="FFFFFF"/>
                <w:lang w:eastAsia="ar-SA"/>
              </w:rPr>
              <w:t>Reikšmės</w:t>
            </w:r>
          </w:p>
        </w:tc>
      </w:tr>
      <w:tr w:rsidR="00CE03BD" w14:paraId="3F1E4571" w14:textId="77777777">
        <w:trPr>
          <w:jc w:val="center"/>
        </w:trPr>
        <w:tc>
          <w:tcPr>
            <w:tcW w:w="7225" w:type="dxa"/>
            <w:tcMar>
              <w:left w:w="108" w:type="dxa"/>
            </w:tcMar>
          </w:tcPr>
          <w:p w14:paraId="29FEE13E" w14:textId="2AC07FCB" w:rsidR="00CE03BD" w:rsidRDefault="005F463D">
            <w:pPr>
              <w:suppressLineNumbers/>
              <w:suppressAutoHyphens/>
              <w:rPr>
                <w:i/>
                <w:iCs/>
                <w:szCs w:val="24"/>
                <w:u w:val="single"/>
                <w:lang w:eastAsia="ar-SA"/>
              </w:rPr>
            </w:pPr>
            <w:r>
              <w:rPr>
                <w:szCs w:val="24"/>
              </w:rPr>
              <w:t>8.1. Sukurtų ir (ar) patobulintų pedagoginių darbuotojų kvalifikacijos tobulinimo programų (ne mažiau kaip 8 akad. val. trukmės) skaičius</w:t>
            </w:r>
          </w:p>
        </w:tc>
        <w:tc>
          <w:tcPr>
            <w:tcW w:w="2409" w:type="dxa"/>
          </w:tcPr>
          <w:p w14:paraId="3213DD51" w14:textId="77777777" w:rsidR="00CE03BD" w:rsidRDefault="00CE03BD">
            <w:pPr>
              <w:suppressLineNumbers/>
              <w:suppressAutoHyphens/>
              <w:rPr>
                <w:szCs w:val="24"/>
                <w:lang w:eastAsia="lt-LT"/>
              </w:rPr>
            </w:pPr>
          </w:p>
        </w:tc>
      </w:tr>
      <w:tr w:rsidR="00CE03BD" w14:paraId="2E6E48B3" w14:textId="77777777">
        <w:trPr>
          <w:jc w:val="center"/>
        </w:trPr>
        <w:tc>
          <w:tcPr>
            <w:tcW w:w="7225" w:type="dxa"/>
            <w:tcMar>
              <w:left w:w="108" w:type="dxa"/>
            </w:tcMar>
          </w:tcPr>
          <w:p w14:paraId="075AD1CD" w14:textId="0C1F7C56" w:rsidR="00CE03BD" w:rsidRDefault="005F463D">
            <w:pPr>
              <w:snapToGrid w:val="0"/>
              <w:spacing w:line="100" w:lineRule="atLeast"/>
              <w:rPr>
                <w:color w:val="000000"/>
                <w:szCs w:val="24"/>
              </w:rPr>
            </w:pPr>
            <w:r>
              <w:rPr>
                <w:szCs w:val="24"/>
              </w:rPr>
              <w:t xml:space="preserve">8.2. Pagal sukurtas pedagoginių darbuotojų kvalifikacijos tobulinimo programas suorganizuotų ir vestų mokymų (~ 8 akad. val.) skaičius </w:t>
            </w:r>
          </w:p>
        </w:tc>
        <w:tc>
          <w:tcPr>
            <w:tcW w:w="2409" w:type="dxa"/>
          </w:tcPr>
          <w:p w14:paraId="422F5F78" w14:textId="77777777" w:rsidR="00CE03BD" w:rsidRDefault="00CE03BD">
            <w:pPr>
              <w:snapToGrid w:val="0"/>
              <w:spacing w:line="100" w:lineRule="atLeast"/>
              <w:jc w:val="both"/>
              <w:rPr>
                <w:color w:val="000000"/>
                <w:szCs w:val="24"/>
              </w:rPr>
            </w:pPr>
          </w:p>
        </w:tc>
      </w:tr>
      <w:tr w:rsidR="00CE03BD" w14:paraId="564EE330" w14:textId="77777777">
        <w:trPr>
          <w:jc w:val="center"/>
        </w:trPr>
        <w:tc>
          <w:tcPr>
            <w:tcW w:w="7225" w:type="dxa"/>
            <w:tcMar>
              <w:left w:w="108" w:type="dxa"/>
            </w:tcMar>
          </w:tcPr>
          <w:p w14:paraId="57E7C727" w14:textId="4ECA74B4" w:rsidR="00CE03BD" w:rsidRDefault="005F463D">
            <w:pPr>
              <w:snapToGrid w:val="0"/>
              <w:spacing w:line="100" w:lineRule="atLeast"/>
              <w:rPr>
                <w:color w:val="000000"/>
                <w:szCs w:val="24"/>
              </w:rPr>
            </w:pPr>
            <w:r>
              <w:rPr>
                <w:szCs w:val="24"/>
              </w:rPr>
              <w:t>8.3. Kvalifikacijos tobulinimo programose dalyvavusių pedagoginių darbuotojų skaičius</w:t>
            </w:r>
          </w:p>
        </w:tc>
        <w:tc>
          <w:tcPr>
            <w:tcW w:w="2409" w:type="dxa"/>
          </w:tcPr>
          <w:p w14:paraId="71D011FC" w14:textId="77777777" w:rsidR="00CE03BD" w:rsidRDefault="00CE03BD">
            <w:pPr>
              <w:snapToGrid w:val="0"/>
              <w:spacing w:line="100" w:lineRule="atLeast"/>
              <w:jc w:val="both"/>
              <w:rPr>
                <w:color w:val="000000"/>
                <w:szCs w:val="24"/>
              </w:rPr>
            </w:pPr>
          </w:p>
        </w:tc>
      </w:tr>
      <w:tr w:rsidR="00CE03BD" w14:paraId="7C949C76" w14:textId="77777777">
        <w:trPr>
          <w:jc w:val="center"/>
        </w:trPr>
        <w:tc>
          <w:tcPr>
            <w:tcW w:w="7225" w:type="dxa"/>
            <w:tcMar>
              <w:left w:w="108" w:type="dxa"/>
            </w:tcMar>
          </w:tcPr>
          <w:p w14:paraId="25DFB258" w14:textId="6D079A91" w:rsidR="00CE03BD" w:rsidRDefault="005F463D">
            <w:pPr>
              <w:snapToGrid w:val="0"/>
              <w:spacing w:line="100" w:lineRule="atLeast"/>
              <w:rPr>
                <w:szCs w:val="24"/>
              </w:rPr>
            </w:pPr>
            <w:r>
              <w:rPr>
                <w:szCs w:val="24"/>
              </w:rPr>
              <w:t>8.4. Suorganizuotų STEAM dalykų pedagogams aktualių šviečiamųjų renginių (tokių kaip kūrybinės dirbtuvės, laboratorinės įrangos, priemonių naudojimo mokymai ir pan.) (~ 4 akad. val.) skaičius</w:t>
            </w:r>
          </w:p>
        </w:tc>
        <w:tc>
          <w:tcPr>
            <w:tcW w:w="2409" w:type="dxa"/>
          </w:tcPr>
          <w:p w14:paraId="11C98F8C" w14:textId="77777777" w:rsidR="00CE03BD" w:rsidRDefault="00CE03BD">
            <w:pPr>
              <w:snapToGrid w:val="0"/>
              <w:spacing w:line="100" w:lineRule="atLeast"/>
              <w:jc w:val="both"/>
              <w:rPr>
                <w:color w:val="000000"/>
                <w:szCs w:val="24"/>
              </w:rPr>
            </w:pPr>
          </w:p>
        </w:tc>
      </w:tr>
    </w:tbl>
    <w:p w14:paraId="0350EC27" w14:textId="77777777" w:rsidR="00CE03BD" w:rsidRDefault="00CE03BD">
      <w:pPr>
        <w:rPr>
          <w:sz w:val="20"/>
        </w:rPr>
      </w:pPr>
    </w:p>
    <w:p w14:paraId="52803775" w14:textId="77777777" w:rsidR="00CE03BD" w:rsidRDefault="005F463D">
      <w:pPr>
        <w:keepNext/>
        <w:outlineLvl w:val="1"/>
        <w:rPr>
          <w:b/>
          <w:szCs w:val="24"/>
        </w:rPr>
      </w:pPr>
      <w:r>
        <w:rPr>
          <w:b/>
          <w:szCs w:val="24"/>
        </w:rPr>
        <w:t>III. PROGRAMOS FINANSAVIMAS</w:t>
      </w:r>
    </w:p>
    <w:p w14:paraId="1BDC728D" w14:textId="77777777" w:rsidR="00CE03BD" w:rsidRDefault="00CE03BD">
      <w:pPr>
        <w:rPr>
          <w:sz w:val="20"/>
        </w:rPr>
      </w:pPr>
    </w:p>
    <w:p w14:paraId="73235D0B" w14:textId="1474870D" w:rsidR="00CE03BD" w:rsidRDefault="005F463D">
      <w:pPr>
        <w:keepNext/>
        <w:outlineLvl w:val="1"/>
        <w:rPr>
          <w:iCs/>
          <w:szCs w:val="24"/>
        </w:rPr>
      </w:pPr>
      <w:r>
        <w:rPr>
          <w:b/>
          <w:szCs w:val="24"/>
        </w:rPr>
        <w:t>9. PROGRAMOS ĮGYVENDINIMO BIUDŽETAS 2025</w:t>
      </w:r>
      <w:r>
        <w:rPr>
          <w:i/>
          <w:szCs w:val="24"/>
        </w:rPr>
        <w:t xml:space="preserve"> </w:t>
      </w:r>
      <w:r>
        <w:rPr>
          <w:b/>
          <w:szCs w:val="24"/>
        </w:rPr>
        <w:t>METAIS</w:t>
      </w:r>
    </w:p>
    <w:p w14:paraId="2EB55653" w14:textId="77777777" w:rsidR="00CE03BD" w:rsidRDefault="00CE03BD">
      <w:pPr>
        <w:rPr>
          <w:b/>
          <w:bCs/>
          <w:sz w:val="20"/>
          <w:shd w:val="clear" w:color="auto" w:fill="FFFFFF"/>
        </w:rPr>
      </w:pPr>
    </w:p>
    <w:p w14:paraId="7DBD7435" w14:textId="6E4A6B24" w:rsidR="00CE03BD" w:rsidRDefault="005F463D">
      <w:pPr>
        <w:rPr>
          <w:b/>
          <w:szCs w:val="24"/>
        </w:rPr>
      </w:pPr>
      <w:r>
        <w:rPr>
          <w:b/>
          <w:szCs w:val="24"/>
        </w:rPr>
        <w:t xml:space="preserve">9.1. </w:t>
      </w:r>
      <w:r>
        <w:rPr>
          <w:b/>
          <w:bCs/>
          <w:szCs w:val="24"/>
        </w:rPr>
        <w:t xml:space="preserve">Iš Savivaldybės biudžeto reikalinga lėšų suma </w:t>
      </w:r>
      <w:r>
        <w:rPr>
          <w:szCs w:val="24"/>
        </w:rPr>
        <w:t xml:space="preserve">____________ </w:t>
      </w:r>
      <w:r>
        <w:rPr>
          <w:b/>
          <w:szCs w:val="24"/>
        </w:rPr>
        <w:t>tūkst. Eur.</w:t>
      </w:r>
    </w:p>
    <w:p w14:paraId="68200F16" w14:textId="77777777" w:rsidR="00CE03BD" w:rsidRDefault="00CE03BD">
      <w:pPr>
        <w:rPr>
          <w:sz w:val="16"/>
          <w:szCs w:val="16"/>
        </w:rPr>
      </w:pPr>
    </w:p>
    <w:p w14:paraId="30EFA652" w14:textId="0A3CCF64" w:rsidR="00CE03BD" w:rsidRDefault="005F463D">
      <w:pPr>
        <w:rPr>
          <w:b/>
          <w:szCs w:val="24"/>
        </w:rPr>
      </w:pPr>
      <w:r>
        <w:rPr>
          <w:b/>
          <w:szCs w:val="24"/>
        </w:rPr>
        <w:t>9.2. DETALI LĖŠŲ POREIKIO SĄMATA</w:t>
      </w:r>
    </w:p>
    <w:p w14:paraId="74CC5DC5" w14:textId="77777777" w:rsidR="00CE03BD" w:rsidRDefault="00CE03BD">
      <w:pPr>
        <w:rPr>
          <w:b/>
          <w:szCs w:val="24"/>
        </w:rPr>
      </w:pPr>
    </w:p>
    <w:tbl>
      <w:tblPr>
        <w:tblW w:w="9639" w:type="dxa"/>
        <w:tblInd w:w="-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743"/>
        <w:gridCol w:w="7450"/>
        <w:gridCol w:w="1446"/>
      </w:tblGrid>
      <w:tr w:rsidR="00CE03BD" w14:paraId="6B5C533E" w14:textId="77777777">
        <w:trPr>
          <w:trHeight w:val="830"/>
        </w:trPr>
        <w:tc>
          <w:tcPr>
            <w:tcW w:w="743" w:type="dxa"/>
            <w:tcBorders>
              <w:top w:val="single" w:sz="4" w:space="0" w:color="000001"/>
              <w:left w:val="single" w:sz="4" w:space="0" w:color="000001"/>
              <w:bottom w:val="single" w:sz="4" w:space="0" w:color="000001"/>
            </w:tcBorders>
            <w:tcMar>
              <w:left w:w="103" w:type="dxa"/>
            </w:tcMar>
          </w:tcPr>
          <w:p w14:paraId="5F36416E" w14:textId="59ECD8D6" w:rsidR="00CE03BD" w:rsidRDefault="005F463D">
            <w:pPr>
              <w:snapToGrid w:val="0"/>
              <w:rPr>
                <w:sz w:val="20"/>
              </w:rPr>
            </w:pPr>
            <w:r>
              <w:rPr>
                <w:sz w:val="20"/>
              </w:rPr>
              <w:t>Eil. Nr.</w:t>
            </w:r>
          </w:p>
        </w:tc>
        <w:tc>
          <w:tcPr>
            <w:tcW w:w="7450" w:type="dxa"/>
            <w:tcBorders>
              <w:top w:val="single" w:sz="4" w:space="0" w:color="000001"/>
              <w:left w:val="single" w:sz="4" w:space="0" w:color="000001"/>
              <w:bottom w:val="single" w:sz="4" w:space="0" w:color="000001"/>
            </w:tcBorders>
            <w:tcMar>
              <w:left w:w="103" w:type="dxa"/>
            </w:tcMar>
          </w:tcPr>
          <w:p w14:paraId="3F790455" w14:textId="77777777" w:rsidR="00CE03BD" w:rsidRDefault="005F463D">
            <w:pPr>
              <w:snapToGrid w:val="0"/>
              <w:jc w:val="center"/>
              <w:rPr>
                <w:sz w:val="20"/>
              </w:rPr>
            </w:pPr>
            <w:r>
              <w:rPr>
                <w:sz w:val="20"/>
              </w:rPr>
              <w:t>Išlaidų pavadinimas</w:t>
            </w:r>
          </w:p>
        </w:tc>
        <w:tc>
          <w:tcPr>
            <w:tcW w:w="1446" w:type="dxa"/>
            <w:tcBorders>
              <w:top w:val="single" w:sz="4" w:space="0" w:color="000001"/>
              <w:left w:val="single" w:sz="4" w:space="0" w:color="000001"/>
              <w:bottom w:val="single" w:sz="4" w:space="0" w:color="000001"/>
              <w:right w:val="single" w:sz="4" w:space="0" w:color="000001"/>
            </w:tcBorders>
            <w:tcMar>
              <w:left w:w="103" w:type="dxa"/>
            </w:tcMar>
          </w:tcPr>
          <w:p w14:paraId="20A815E2" w14:textId="77777777" w:rsidR="00CE03BD" w:rsidRDefault="005F463D">
            <w:pPr>
              <w:snapToGrid w:val="0"/>
              <w:jc w:val="center"/>
              <w:rPr>
                <w:sz w:val="20"/>
              </w:rPr>
            </w:pPr>
            <w:r>
              <w:rPr>
                <w:sz w:val="20"/>
              </w:rPr>
              <w:t>Suma, Eur</w:t>
            </w:r>
          </w:p>
        </w:tc>
      </w:tr>
      <w:tr w:rsidR="00CE03BD" w14:paraId="01EEC632" w14:textId="77777777">
        <w:trPr>
          <w:cantSplit/>
        </w:trPr>
        <w:tc>
          <w:tcPr>
            <w:tcW w:w="743" w:type="dxa"/>
            <w:tcBorders>
              <w:left w:val="single" w:sz="4" w:space="0" w:color="000001"/>
              <w:bottom w:val="single" w:sz="4" w:space="0" w:color="000001"/>
            </w:tcBorders>
            <w:tcMar>
              <w:left w:w="103" w:type="dxa"/>
            </w:tcMar>
          </w:tcPr>
          <w:p w14:paraId="4FF2710D" w14:textId="77777777" w:rsidR="00CE03BD" w:rsidRDefault="005F463D">
            <w:pPr>
              <w:snapToGrid w:val="0"/>
              <w:rPr>
                <w:szCs w:val="24"/>
              </w:rPr>
            </w:pPr>
            <w:r>
              <w:rPr>
                <w:szCs w:val="24"/>
              </w:rPr>
              <w:t>1.</w:t>
            </w:r>
          </w:p>
        </w:tc>
        <w:tc>
          <w:tcPr>
            <w:tcW w:w="7450" w:type="dxa"/>
            <w:tcBorders>
              <w:left w:val="single" w:sz="4" w:space="0" w:color="000001"/>
              <w:bottom w:val="single" w:sz="4" w:space="0" w:color="000001"/>
            </w:tcBorders>
            <w:tcMar>
              <w:left w:w="103" w:type="dxa"/>
            </w:tcMar>
          </w:tcPr>
          <w:p w14:paraId="22E7DF8F" w14:textId="77777777" w:rsidR="00CE03BD" w:rsidRDefault="005F463D">
            <w:pPr>
              <w:suppressAutoHyphens/>
              <w:snapToGrid w:val="0"/>
              <w:jc w:val="both"/>
              <w:rPr>
                <w:b/>
                <w:bCs/>
                <w:szCs w:val="24"/>
                <w:lang w:eastAsia="ar-SA"/>
              </w:rPr>
            </w:pPr>
            <w:r>
              <w:rPr>
                <w:b/>
                <w:bCs/>
                <w:szCs w:val="24"/>
                <w:lang w:eastAsia="ar-SA"/>
              </w:rPr>
              <w:t>Prekės ir paslaugos (detalizuoti):</w:t>
            </w:r>
          </w:p>
        </w:tc>
        <w:tc>
          <w:tcPr>
            <w:tcW w:w="1446" w:type="dxa"/>
            <w:tcBorders>
              <w:left w:val="single" w:sz="4" w:space="0" w:color="000001"/>
              <w:bottom w:val="single" w:sz="4" w:space="0" w:color="000001"/>
              <w:right w:val="single" w:sz="4" w:space="0" w:color="000001"/>
            </w:tcBorders>
            <w:tcMar>
              <w:left w:w="103" w:type="dxa"/>
            </w:tcMar>
          </w:tcPr>
          <w:p w14:paraId="347830A4" w14:textId="77777777" w:rsidR="00CE03BD" w:rsidRDefault="00CE03BD">
            <w:pPr>
              <w:snapToGrid w:val="0"/>
              <w:jc w:val="center"/>
              <w:rPr>
                <w:b/>
                <w:sz w:val="20"/>
              </w:rPr>
            </w:pPr>
          </w:p>
        </w:tc>
      </w:tr>
      <w:tr w:rsidR="00CE03BD" w14:paraId="36FACC0A" w14:textId="77777777">
        <w:trPr>
          <w:cantSplit/>
        </w:trPr>
        <w:tc>
          <w:tcPr>
            <w:tcW w:w="743" w:type="dxa"/>
            <w:tcBorders>
              <w:left w:val="single" w:sz="4" w:space="0" w:color="000001"/>
              <w:bottom w:val="single" w:sz="4" w:space="0" w:color="000001"/>
            </w:tcBorders>
            <w:tcMar>
              <w:left w:w="103" w:type="dxa"/>
            </w:tcMar>
          </w:tcPr>
          <w:p w14:paraId="40360BA2" w14:textId="77777777" w:rsidR="00CE03BD" w:rsidRDefault="005F463D">
            <w:pPr>
              <w:snapToGrid w:val="0"/>
              <w:rPr>
                <w:szCs w:val="24"/>
              </w:rPr>
            </w:pPr>
            <w:r>
              <w:rPr>
                <w:szCs w:val="24"/>
              </w:rPr>
              <w:t>1.1</w:t>
            </w:r>
          </w:p>
        </w:tc>
        <w:tc>
          <w:tcPr>
            <w:tcW w:w="7450" w:type="dxa"/>
            <w:tcBorders>
              <w:left w:val="single" w:sz="4" w:space="0" w:color="000001"/>
              <w:bottom w:val="single" w:sz="4" w:space="0" w:color="000001"/>
            </w:tcBorders>
            <w:tcMar>
              <w:left w:w="103" w:type="dxa"/>
            </w:tcMar>
          </w:tcPr>
          <w:p w14:paraId="74692AC8" w14:textId="77777777" w:rsidR="00CE03BD" w:rsidRDefault="00CE03BD">
            <w:pPr>
              <w:snapToGrid w:val="0"/>
              <w:rPr>
                <w:sz w:val="20"/>
                <w:shd w:val="clear" w:color="auto" w:fill="FFFFFF"/>
              </w:rPr>
            </w:pPr>
          </w:p>
        </w:tc>
        <w:tc>
          <w:tcPr>
            <w:tcW w:w="1446" w:type="dxa"/>
            <w:tcBorders>
              <w:left w:val="single" w:sz="4" w:space="0" w:color="000001"/>
              <w:bottom w:val="single" w:sz="4" w:space="0" w:color="000001"/>
              <w:right w:val="single" w:sz="4" w:space="0" w:color="000001"/>
            </w:tcBorders>
            <w:tcMar>
              <w:left w:w="103" w:type="dxa"/>
            </w:tcMar>
          </w:tcPr>
          <w:p w14:paraId="019B1ED7" w14:textId="77777777" w:rsidR="00CE03BD" w:rsidRDefault="00CE03BD">
            <w:pPr>
              <w:snapToGrid w:val="0"/>
              <w:jc w:val="center"/>
              <w:rPr>
                <w:sz w:val="20"/>
              </w:rPr>
            </w:pPr>
          </w:p>
        </w:tc>
      </w:tr>
      <w:tr w:rsidR="00CE03BD" w14:paraId="6023644E" w14:textId="77777777">
        <w:trPr>
          <w:cantSplit/>
        </w:trPr>
        <w:tc>
          <w:tcPr>
            <w:tcW w:w="743" w:type="dxa"/>
            <w:tcBorders>
              <w:left w:val="single" w:sz="4" w:space="0" w:color="000001"/>
              <w:bottom w:val="single" w:sz="4" w:space="0" w:color="000001"/>
            </w:tcBorders>
            <w:tcMar>
              <w:left w:w="103" w:type="dxa"/>
            </w:tcMar>
          </w:tcPr>
          <w:p w14:paraId="4E725C5F" w14:textId="77777777" w:rsidR="00CE03BD" w:rsidRDefault="005F463D">
            <w:pPr>
              <w:snapToGrid w:val="0"/>
              <w:rPr>
                <w:szCs w:val="24"/>
              </w:rPr>
            </w:pPr>
            <w:r>
              <w:rPr>
                <w:szCs w:val="24"/>
              </w:rPr>
              <w:t>1.2</w:t>
            </w:r>
          </w:p>
        </w:tc>
        <w:tc>
          <w:tcPr>
            <w:tcW w:w="7450" w:type="dxa"/>
            <w:tcBorders>
              <w:left w:val="single" w:sz="4" w:space="0" w:color="000001"/>
              <w:bottom w:val="single" w:sz="4" w:space="0" w:color="000001"/>
            </w:tcBorders>
            <w:tcMar>
              <w:left w:w="103" w:type="dxa"/>
            </w:tcMar>
          </w:tcPr>
          <w:p w14:paraId="144E8B6C" w14:textId="77777777" w:rsidR="00CE03BD" w:rsidRDefault="00CE03BD">
            <w:pPr>
              <w:tabs>
                <w:tab w:val="left" w:pos="1870"/>
              </w:tabs>
              <w:snapToGrid w:val="0"/>
              <w:ind w:right="-3"/>
              <w:rPr>
                <w:sz w:val="20"/>
                <w:shd w:val="clear" w:color="auto" w:fill="FFFFFF"/>
              </w:rPr>
            </w:pPr>
          </w:p>
        </w:tc>
        <w:tc>
          <w:tcPr>
            <w:tcW w:w="1446" w:type="dxa"/>
            <w:tcBorders>
              <w:left w:val="single" w:sz="4" w:space="0" w:color="000001"/>
              <w:bottom w:val="single" w:sz="4" w:space="0" w:color="000001"/>
              <w:right w:val="single" w:sz="4" w:space="0" w:color="000001"/>
            </w:tcBorders>
            <w:tcMar>
              <w:left w:w="103" w:type="dxa"/>
            </w:tcMar>
          </w:tcPr>
          <w:p w14:paraId="244758B9" w14:textId="77777777" w:rsidR="00CE03BD" w:rsidRDefault="00CE03BD">
            <w:pPr>
              <w:snapToGrid w:val="0"/>
              <w:jc w:val="center"/>
              <w:rPr>
                <w:sz w:val="20"/>
              </w:rPr>
            </w:pPr>
          </w:p>
        </w:tc>
      </w:tr>
      <w:tr w:rsidR="00CE03BD" w14:paraId="0EF7B5BA" w14:textId="77777777">
        <w:trPr>
          <w:cantSplit/>
        </w:trPr>
        <w:tc>
          <w:tcPr>
            <w:tcW w:w="743" w:type="dxa"/>
            <w:tcBorders>
              <w:left w:val="single" w:sz="4" w:space="0" w:color="000001"/>
              <w:bottom w:val="single" w:sz="4" w:space="0" w:color="000001"/>
            </w:tcBorders>
            <w:tcMar>
              <w:left w:w="103" w:type="dxa"/>
            </w:tcMar>
          </w:tcPr>
          <w:p w14:paraId="48CBFFE4" w14:textId="77777777" w:rsidR="00CE03BD" w:rsidRDefault="005F463D">
            <w:pPr>
              <w:snapToGrid w:val="0"/>
              <w:rPr>
                <w:szCs w:val="24"/>
              </w:rPr>
            </w:pPr>
            <w:r>
              <w:rPr>
                <w:szCs w:val="24"/>
              </w:rPr>
              <w:t>1.3</w:t>
            </w:r>
          </w:p>
        </w:tc>
        <w:tc>
          <w:tcPr>
            <w:tcW w:w="7450" w:type="dxa"/>
            <w:tcBorders>
              <w:left w:val="single" w:sz="4" w:space="0" w:color="000001"/>
              <w:bottom w:val="single" w:sz="4" w:space="0" w:color="000001"/>
            </w:tcBorders>
            <w:tcMar>
              <w:left w:w="103" w:type="dxa"/>
            </w:tcMar>
          </w:tcPr>
          <w:p w14:paraId="5524BBD2" w14:textId="77777777" w:rsidR="00CE03BD" w:rsidRDefault="00CE03BD">
            <w:pPr>
              <w:tabs>
                <w:tab w:val="left" w:pos="1870"/>
              </w:tabs>
              <w:snapToGrid w:val="0"/>
              <w:ind w:right="-3"/>
              <w:rPr>
                <w:sz w:val="20"/>
                <w:shd w:val="clear" w:color="auto" w:fill="FFFFFF"/>
              </w:rPr>
            </w:pPr>
          </w:p>
        </w:tc>
        <w:tc>
          <w:tcPr>
            <w:tcW w:w="1446" w:type="dxa"/>
            <w:tcBorders>
              <w:left w:val="single" w:sz="4" w:space="0" w:color="000001"/>
              <w:bottom w:val="single" w:sz="4" w:space="0" w:color="000001"/>
              <w:right w:val="single" w:sz="4" w:space="0" w:color="000001"/>
            </w:tcBorders>
            <w:tcMar>
              <w:left w:w="103" w:type="dxa"/>
            </w:tcMar>
          </w:tcPr>
          <w:p w14:paraId="7D465A00" w14:textId="77777777" w:rsidR="00CE03BD" w:rsidRDefault="00CE03BD">
            <w:pPr>
              <w:snapToGrid w:val="0"/>
              <w:jc w:val="center"/>
              <w:rPr>
                <w:sz w:val="20"/>
              </w:rPr>
            </w:pPr>
          </w:p>
        </w:tc>
      </w:tr>
      <w:tr w:rsidR="00CE03BD" w14:paraId="7FDFE1E5" w14:textId="77777777">
        <w:trPr>
          <w:cantSplit/>
        </w:trPr>
        <w:tc>
          <w:tcPr>
            <w:tcW w:w="743" w:type="dxa"/>
            <w:tcBorders>
              <w:left w:val="single" w:sz="4" w:space="0" w:color="000001"/>
              <w:bottom w:val="single" w:sz="4" w:space="0" w:color="000001"/>
            </w:tcBorders>
            <w:tcMar>
              <w:left w:w="103" w:type="dxa"/>
            </w:tcMar>
          </w:tcPr>
          <w:p w14:paraId="500360A2" w14:textId="77777777" w:rsidR="00CE03BD" w:rsidRDefault="005F463D">
            <w:pPr>
              <w:snapToGrid w:val="0"/>
              <w:rPr>
                <w:szCs w:val="24"/>
              </w:rPr>
            </w:pPr>
            <w:r>
              <w:rPr>
                <w:szCs w:val="24"/>
              </w:rPr>
              <w:t>1.4</w:t>
            </w:r>
          </w:p>
        </w:tc>
        <w:tc>
          <w:tcPr>
            <w:tcW w:w="7450" w:type="dxa"/>
            <w:tcBorders>
              <w:left w:val="single" w:sz="4" w:space="0" w:color="000001"/>
              <w:bottom w:val="single" w:sz="4" w:space="0" w:color="000001"/>
            </w:tcBorders>
            <w:tcMar>
              <w:left w:w="103" w:type="dxa"/>
            </w:tcMar>
          </w:tcPr>
          <w:p w14:paraId="2C9F0C4E" w14:textId="77777777" w:rsidR="00CE03BD" w:rsidRDefault="00CE03BD">
            <w:pPr>
              <w:tabs>
                <w:tab w:val="left" w:pos="1870"/>
              </w:tabs>
              <w:snapToGrid w:val="0"/>
              <w:ind w:right="-3"/>
              <w:rPr>
                <w:sz w:val="20"/>
                <w:shd w:val="clear" w:color="auto" w:fill="FFFFFF"/>
              </w:rPr>
            </w:pPr>
          </w:p>
        </w:tc>
        <w:tc>
          <w:tcPr>
            <w:tcW w:w="1446" w:type="dxa"/>
            <w:tcBorders>
              <w:left w:val="single" w:sz="4" w:space="0" w:color="000001"/>
              <w:bottom w:val="single" w:sz="4" w:space="0" w:color="000001"/>
              <w:right w:val="single" w:sz="4" w:space="0" w:color="000001"/>
            </w:tcBorders>
            <w:tcMar>
              <w:left w:w="103" w:type="dxa"/>
            </w:tcMar>
          </w:tcPr>
          <w:p w14:paraId="6CA7E3ED" w14:textId="77777777" w:rsidR="00CE03BD" w:rsidRDefault="00CE03BD">
            <w:pPr>
              <w:snapToGrid w:val="0"/>
              <w:jc w:val="center"/>
              <w:rPr>
                <w:sz w:val="20"/>
              </w:rPr>
            </w:pPr>
          </w:p>
        </w:tc>
      </w:tr>
      <w:tr w:rsidR="00CE03BD" w14:paraId="13B5AB5E" w14:textId="77777777">
        <w:trPr>
          <w:cantSplit/>
        </w:trPr>
        <w:tc>
          <w:tcPr>
            <w:tcW w:w="743" w:type="dxa"/>
            <w:tcBorders>
              <w:left w:val="single" w:sz="4" w:space="0" w:color="000001"/>
              <w:bottom w:val="single" w:sz="4" w:space="0" w:color="000001"/>
            </w:tcBorders>
            <w:tcMar>
              <w:left w:w="103" w:type="dxa"/>
            </w:tcMar>
          </w:tcPr>
          <w:p w14:paraId="4AEA167C" w14:textId="77777777" w:rsidR="00CE03BD" w:rsidRDefault="00CE03BD">
            <w:pPr>
              <w:snapToGrid w:val="0"/>
              <w:rPr>
                <w:szCs w:val="24"/>
              </w:rPr>
            </w:pPr>
          </w:p>
        </w:tc>
        <w:tc>
          <w:tcPr>
            <w:tcW w:w="7450" w:type="dxa"/>
            <w:tcBorders>
              <w:left w:val="single" w:sz="4" w:space="0" w:color="000001"/>
              <w:bottom w:val="single" w:sz="4" w:space="0" w:color="000001"/>
            </w:tcBorders>
            <w:tcMar>
              <w:left w:w="103" w:type="dxa"/>
            </w:tcMar>
          </w:tcPr>
          <w:p w14:paraId="116D7C79" w14:textId="77777777" w:rsidR="00CE03BD" w:rsidRDefault="005F463D">
            <w:pPr>
              <w:suppressAutoHyphens/>
              <w:snapToGrid w:val="0"/>
              <w:jc w:val="right"/>
              <w:rPr>
                <w:szCs w:val="24"/>
                <w:lang w:eastAsia="ar-SA"/>
              </w:rPr>
            </w:pPr>
            <w:r>
              <w:rPr>
                <w:szCs w:val="24"/>
                <w:lang w:eastAsia="ar-SA"/>
              </w:rPr>
              <w:t>Prekės ir paslaugos iš viso:</w:t>
            </w:r>
          </w:p>
        </w:tc>
        <w:tc>
          <w:tcPr>
            <w:tcW w:w="1446" w:type="dxa"/>
            <w:tcBorders>
              <w:left w:val="single" w:sz="4" w:space="0" w:color="000001"/>
              <w:bottom w:val="single" w:sz="4" w:space="0" w:color="000001"/>
              <w:right w:val="single" w:sz="4" w:space="0" w:color="000001"/>
            </w:tcBorders>
            <w:tcMar>
              <w:left w:w="103" w:type="dxa"/>
            </w:tcMar>
          </w:tcPr>
          <w:p w14:paraId="304CF73D" w14:textId="77777777" w:rsidR="00CE03BD" w:rsidRDefault="00CE03BD">
            <w:pPr>
              <w:snapToGrid w:val="0"/>
              <w:jc w:val="center"/>
              <w:rPr>
                <w:b/>
                <w:sz w:val="20"/>
              </w:rPr>
            </w:pPr>
          </w:p>
        </w:tc>
      </w:tr>
      <w:tr w:rsidR="00CE03BD" w14:paraId="3EC63A8A" w14:textId="77777777">
        <w:trPr>
          <w:cantSplit/>
        </w:trPr>
        <w:tc>
          <w:tcPr>
            <w:tcW w:w="743" w:type="dxa"/>
            <w:tcBorders>
              <w:left w:val="single" w:sz="4" w:space="0" w:color="000001"/>
              <w:bottom w:val="single" w:sz="4" w:space="0" w:color="000001"/>
            </w:tcBorders>
            <w:tcMar>
              <w:left w:w="103" w:type="dxa"/>
            </w:tcMar>
          </w:tcPr>
          <w:p w14:paraId="3B7BDE36" w14:textId="77777777" w:rsidR="00CE03BD" w:rsidRDefault="005F463D">
            <w:pPr>
              <w:snapToGrid w:val="0"/>
              <w:rPr>
                <w:szCs w:val="24"/>
              </w:rPr>
            </w:pPr>
            <w:r>
              <w:rPr>
                <w:szCs w:val="24"/>
                <w:lang w:val="en-US"/>
              </w:rPr>
              <w:t>2</w:t>
            </w:r>
            <w:r>
              <w:rPr>
                <w:szCs w:val="24"/>
              </w:rPr>
              <w:t>.</w:t>
            </w:r>
          </w:p>
        </w:tc>
        <w:tc>
          <w:tcPr>
            <w:tcW w:w="7450" w:type="dxa"/>
            <w:tcBorders>
              <w:left w:val="single" w:sz="4" w:space="0" w:color="000001"/>
              <w:bottom w:val="single" w:sz="4" w:space="0" w:color="000001"/>
            </w:tcBorders>
            <w:tcMar>
              <w:left w:w="103" w:type="dxa"/>
            </w:tcMar>
          </w:tcPr>
          <w:p w14:paraId="1A0885C7" w14:textId="77777777" w:rsidR="00CE03BD" w:rsidRDefault="005F463D">
            <w:pPr>
              <w:suppressAutoHyphens/>
              <w:snapToGrid w:val="0"/>
              <w:jc w:val="both"/>
              <w:rPr>
                <w:b/>
                <w:szCs w:val="24"/>
                <w:lang w:eastAsia="ar-SA"/>
              </w:rPr>
            </w:pPr>
            <w:r>
              <w:rPr>
                <w:b/>
                <w:szCs w:val="24"/>
                <w:lang w:eastAsia="ar-SA"/>
              </w:rPr>
              <w:t xml:space="preserve">Darbo užmokestis </w:t>
            </w:r>
            <w:r>
              <w:rPr>
                <w:b/>
                <w:bCs/>
                <w:szCs w:val="24"/>
                <w:lang w:eastAsia="ar-SA"/>
              </w:rPr>
              <w:t xml:space="preserve">(detalizuoti): </w:t>
            </w:r>
          </w:p>
        </w:tc>
        <w:tc>
          <w:tcPr>
            <w:tcW w:w="1446" w:type="dxa"/>
            <w:tcBorders>
              <w:left w:val="single" w:sz="4" w:space="0" w:color="000001"/>
              <w:bottom w:val="single" w:sz="4" w:space="0" w:color="000001"/>
              <w:right w:val="single" w:sz="4" w:space="0" w:color="000001"/>
            </w:tcBorders>
            <w:tcMar>
              <w:left w:w="103" w:type="dxa"/>
            </w:tcMar>
          </w:tcPr>
          <w:p w14:paraId="5400D3B2" w14:textId="77777777" w:rsidR="00CE03BD" w:rsidRDefault="00CE03BD">
            <w:pPr>
              <w:snapToGrid w:val="0"/>
              <w:jc w:val="center"/>
              <w:rPr>
                <w:sz w:val="20"/>
              </w:rPr>
            </w:pPr>
          </w:p>
        </w:tc>
      </w:tr>
      <w:tr w:rsidR="00CE03BD" w14:paraId="2660BE39" w14:textId="77777777">
        <w:trPr>
          <w:cantSplit/>
        </w:trPr>
        <w:tc>
          <w:tcPr>
            <w:tcW w:w="743" w:type="dxa"/>
            <w:tcBorders>
              <w:left w:val="single" w:sz="4" w:space="0" w:color="000001"/>
              <w:bottom w:val="single" w:sz="4" w:space="0" w:color="000001"/>
            </w:tcBorders>
            <w:tcMar>
              <w:left w:w="103" w:type="dxa"/>
            </w:tcMar>
          </w:tcPr>
          <w:p w14:paraId="55C0A908" w14:textId="77777777" w:rsidR="00CE03BD" w:rsidRDefault="005F463D">
            <w:pPr>
              <w:snapToGrid w:val="0"/>
              <w:rPr>
                <w:szCs w:val="24"/>
              </w:rPr>
            </w:pPr>
            <w:r>
              <w:rPr>
                <w:szCs w:val="24"/>
              </w:rPr>
              <w:t>2.1.</w:t>
            </w:r>
          </w:p>
        </w:tc>
        <w:tc>
          <w:tcPr>
            <w:tcW w:w="7450" w:type="dxa"/>
            <w:tcBorders>
              <w:left w:val="single" w:sz="4" w:space="0" w:color="000001"/>
              <w:bottom w:val="single" w:sz="4" w:space="0" w:color="000001"/>
            </w:tcBorders>
            <w:tcMar>
              <w:left w:w="103" w:type="dxa"/>
            </w:tcMar>
          </w:tcPr>
          <w:p w14:paraId="5B217D22" w14:textId="77777777" w:rsidR="00CE03BD" w:rsidRDefault="00CE03BD">
            <w:pPr>
              <w:suppressAutoHyphens/>
              <w:snapToGrid w:val="0"/>
              <w:jc w:val="both"/>
              <w:rPr>
                <w:szCs w:val="24"/>
                <w:lang w:eastAsia="ar-SA"/>
              </w:rPr>
            </w:pPr>
          </w:p>
        </w:tc>
        <w:tc>
          <w:tcPr>
            <w:tcW w:w="1446" w:type="dxa"/>
            <w:tcBorders>
              <w:left w:val="single" w:sz="4" w:space="0" w:color="000001"/>
              <w:bottom w:val="single" w:sz="4" w:space="0" w:color="000001"/>
              <w:right w:val="single" w:sz="4" w:space="0" w:color="000001"/>
            </w:tcBorders>
            <w:tcMar>
              <w:left w:w="103" w:type="dxa"/>
            </w:tcMar>
          </w:tcPr>
          <w:p w14:paraId="2ECA6A67" w14:textId="77777777" w:rsidR="00CE03BD" w:rsidRDefault="00CE03BD">
            <w:pPr>
              <w:snapToGrid w:val="0"/>
              <w:jc w:val="center"/>
              <w:rPr>
                <w:sz w:val="20"/>
              </w:rPr>
            </w:pPr>
          </w:p>
        </w:tc>
      </w:tr>
      <w:tr w:rsidR="00CE03BD" w14:paraId="1F0F6B61" w14:textId="77777777">
        <w:trPr>
          <w:cantSplit/>
        </w:trPr>
        <w:tc>
          <w:tcPr>
            <w:tcW w:w="743" w:type="dxa"/>
            <w:tcBorders>
              <w:left w:val="single" w:sz="4" w:space="0" w:color="000001"/>
              <w:bottom w:val="single" w:sz="4" w:space="0" w:color="000001"/>
            </w:tcBorders>
            <w:tcMar>
              <w:left w:w="103" w:type="dxa"/>
            </w:tcMar>
          </w:tcPr>
          <w:p w14:paraId="686E4B26" w14:textId="77777777" w:rsidR="00CE03BD" w:rsidRDefault="00CE03BD">
            <w:pPr>
              <w:snapToGrid w:val="0"/>
              <w:rPr>
                <w:sz w:val="20"/>
              </w:rPr>
            </w:pPr>
          </w:p>
        </w:tc>
        <w:tc>
          <w:tcPr>
            <w:tcW w:w="7450" w:type="dxa"/>
            <w:tcBorders>
              <w:left w:val="single" w:sz="4" w:space="0" w:color="000001"/>
              <w:bottom w:val="single" w:sz="4" w:space="0" w:color="000001"/>
            </w:tcBorders>
            <w:tcMar>
              <w:left w:w="103" w:type="dxa"/>
            </w:tcMar>
          </w:tcPr>
          <w:p w14:paraId="6A45E4B7" w14:textId="77777777" w:rsidR="00CE03BD" w:rsidRDefault="005F463D">
            <w:pPr>
              <w:suppressAutoHyphens/>
              <w:snapToGrid w:val="0"/>
              <w:jc w:val="right"/>
              <w:rPr>
                <w:szCs w:val="24"/>
                <w:lang w:eastAsia="ar-SA"/>
              </w:rPr>
            </w:pPr>
            <w:r>
              <w:rPr>
                <w:szCs w:val="24"/>
                <w:lang w:eastAsia="ar-SA"/>
              </w:rPr>
              <w:t>Iš viso:</w:t>
            </w:r>
          </w:p>
        </w:tc>
        <w:tc>
          <w:tcPr>
            <w:tcW w:w="1446" w:type="dxa"/>
            <w:tcBorders>
              <w:left w:val="single" w:sz="4" w:space="0" w:color="000001"/>
              <w:bottom w:val="single" w:sz="4" w:space="0" w:color="000001"/>
              <w:right w:val="single" w:sz="4" w:space="0" w:color="000001"/>
            </w:tcBorders>
            <w:tcMar>
              <w:left w:w="103" w:type="dxa"/>
            </w:tcMar>
          </w:tcPr>
          <w:p w14:paraId="1664409C" w14:textId="77777777" w:rsidR="00CE03BD" w:rsidRDefault="00CE03BD">
            <w:pPr>
              <w:snapToGrid w:val="0"/>
              <w:jc w:val="center"/>
              <w:rPr>
                <w:b/>
                <w:sz w:val="20"/>
              </w:rPr>
            </w:pPr>
          </w:p>
        </w:tc>
      </w:tr>
      <w:tr w:rsidR="00CE03BD" w14:paraId="5538181C" w14:textId="77777777">
        <w:trPr>
          <w:cantSplit/>
        </w:trPr>
        <w:tc>
          <w:tcPr>
            <w:tcW w:w="743" w:type="dxa"/>
            <w:tcBorders>
              <w:left w:val="single" w:sz="4" w:space="0" w:color="000001"/>
              <w:bottom w:val="single" w:sz="4" w:space="0" w:color="000001"/>
            </w:tcBorders>
            <w:tcMar>
              <w:left w:w="103" w:type="dxa"/>
            </w:tcMar>
          </w:tcPr>
          <w:p w14:paraId="2D971F63" w14:textId="77777777" w:rsidR="00CE03BD" w:rsidRDefault="00CE03BD">
            <w:pPr>
              <w:snapToGrid w:val="0"/>
              <w:rPr>
                <w:sz w:val="20"/>
              </w:rPr>
            </w:pPr>
          </w:p>
        </w:tc>
        <w:tc>
          <w:tcPr>
            <w:tcW w:w="7450" w:type="dxa"/>
            <w:tcBorders>
              <w:left w:val="single" w:sz="4" w:space="0" w:color="000001"/>
              <w:bottom w:val="single" w:sz="4" w:space="0" w:color="000001"/>
            </w:tcBorders>
            <w:tcMar>
              <w:left w:w="103" w:type="dxa"/>
            </w:tcMar>
          </w:tcPr>
          <w:p w14:paraId="199BE6D1" w14:textId="292C7AFE" w:rsidR="00CE03BD" w:rsidRDefault="005F463D">
            <w:pPr>
              <w:suppressAutoHyphens/>
              <w:snapToGrid w:val="0"/>
              <w:jc w:val="right"/>
              <w:rPr>
                <w:szCs w:val="24"/>
                <w:lang w:eastAsia="ar-SA"/>
              </w:rPr>
            </w:pPr>
            <w:r>
              <w:rPr>
                <w:szCs w:val="24"/>
                <w:lang w:eastAsia="ar-SA"/>
              </w:rPr>
              <w:t>Darbo užmokestis ir „Sodra“:</w:t>
            </w:r>
          </w:p>
        </w:tc>
        <w:tc>
          <w:tcPr>
            <w:tcW w:w="1446" w:type="dxa"/>
            <w:tcBorders>
              <w:left w:val="single" w:sz="4" w:space="0" w:color="000001"/>
              <w:bottom w:val="single" w:sz="4" w:space="0" w:color="000001"/>
              <w:right w:val="single" w:sz="4" w:space="0" w:color="000001"/>
            </w:tcBorders>
            <w:tcMar>
              <w:left w:w="103" w:type="dxa"/>
            </w:tcMar>
          </w:tcPr>
          <w:p w14:paraId="0CF2AF34" w14:textId="77777777" w:rsidR="00CE03BD" w:rsidRDefault="00CE03BD">
            <w:pPr>
              <w:snapToGrid w:val="0"/>
              <w:jc w:val="center"/>
              <w:rPr>
                <w:b/>
                <w:sz w:val="20"/>
              </w:rPr>
            </w:pPr>
          </w:p>
        </w:tc>
      </w:tr>
      <w:tr w:rsidR="00CE03BD" w14:paraId="338FCFD7" w14:textId="77777777">
        <w:trPr>
          <w:trHeight w:val="315"/>
        </w:trPr>
        <w:tc>
          <w:tcPr>
            <w:tcW w:w="9639" w:type="dxa"/>
            <w:gridSpan w:val="3"/>
            <w:tcBorders>
              <w:top w:val="single" w:sz="4" w:space="0" w:color="000001"/>
              <w:left w:val="single" w:sz="4" w:space="0" w:color="000001"/>
              <w:bottom w:val="single" w:sz="4" w:space="0" w:color="000001"/>
              <w:right w:val="single" w:sz="4" w:space="0" w:color="000001"/>
            </w:tcBorders>
            <w:tcMar>
              <w:left w:w="103" w:type="dxa"/>
            </w:tcMar>
          </w:tcPr>
          <w:p w14:paraId="6401C92E" w14:textId="77777777" w:rsidR="00CE03BD" w:rsidRDefault="005F463D">
            <w:pPr>
              <w:snapToGrid w:val="0"/>
              <w:ind w:firstLine="6307"/>
              <w:rPr>
                <w:b/>
                <w:bCs/>
                <w:sz w:val="20"/>
              </w:rPr>
            </w:pPr>
            <w:r>
              <w:rPr>
                <w:b/>
                <w:sz w:val="20"/>
              </w:rPr>
              <w:t xml:space="preserve">Iš viso:                                                                                                   </w:t>
            </w:r>
          </w:p>
        </w:tc>
      </w:tr>
    </w:tbl>
    <w:p w14:paraId="2F2534B0" w14:textId="77777777" w:rsidR="00CE03BD" w:rsidRDefault="00CE03BD">
      <w:pPr>
        <w:rPr>
          <w:b/>
          <w:szCs w:val="24"/>
        </w:rPr>
      </w:pPr>
    </w:p>
    <w:p w14:paraId="416305A6" w14:textId="4761B328" w:rsidR="00CE03BD" w:rsidRDefault="005F463D">
      <w:pPr>
        <w:tabs>
          <w:tab w:val="left" w:pos="1296"/>
          <w:tab w:val="center" w:pos="4153"/>
          <w:tab w:val="right" w:pos="8306"/>
        </w:tabs>
        <w:rPr>
          <w:b/>
          <w:szCs w:val="24"/>
        </w:rPr>
      </w:pPr>
      <w:r>
        <w:rPr>
          <w:b/>
          <w:szCs w:val="24"/>
        </w:rPr>
        <w:t>10. KARTU SU PARAIŠKA PATEIKIAMI DOKUMENTAI</w:t>
      </w:r>
    </w:p>
    <w:p w14:paraId="0EDC969C" w14:textId="77777777" w:rsidR="00CE03BD" w:rsidRDefault="00CE03BD">
      <w:pPr>
        <w:tabs>
          <w:tab w:val="left" w:pos="1296"/>
          <w:tab w:val="center" w:pos="4153"/>
          <w:tab w:val="right" w:pos="8306"/>
        </w:tabs>
        <w:rPr>
          <w:b/>
          <w:szCs w:val="24"/>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110"/>
        <w:gridCol w:w="1518"/>
      </w:tblGrid>
      <w:tr w:rsidR="00CE03BD" w14:paraId="514BCA58" w14:textId="77777777">
        <w:trPr>
          <w:cantSplit/>
          <w:trHeight w:val="357"/>
        </w:trPr>
        <w:tc>
          <w:tcPr>
            <w:tcW w:w="8118"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8AA854" w14:textId="77777777" w:rsidR="00CE03BD" w:rsidRDefault="005F463D">
            <w:pPr>
              <w:keepNext/>
              <w:rPr>
                <w:b/>
                <w:szCs w:val="24"/>
              </w:rPr>
            </w:pPr>
            <w:r>
              <w:rPr>
                <w:b/>
                <w:szCs w:val="24"/>
              </w:rPr>
              <w:lastRenderedPageBreak/>
              <w:t>Būtina pateikti:</w:t>
            </w:r>
          </w:p>
        </w:tc>
        <w:tc>
          <w:tcPr>
            <w:tcW w:w="15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5686732" w14:textId="77777777" w:rsidR="00CE03BD" w:rsidRDefault="005F463D">
            <w:pPr>
              <w:keepNext/>
              <w:jc w:val="center"/>
              <w:rPr>
                <w:sz w:val="22"/>
                <w:szCs w:val="22"/>
              </w:rPr>
            </w:pPr>
            <w:r>
              <w:rPr>
                <w:sz w:val="22"/>
                <w:szCs w:val="22"/>
              </w:rPr>
              <w:t>Lapų skaičius</w:t>
            </w:r>
          </w:p>
        </w:tc>
      </w:tr>
      <w:tr w:rsidR="00CE03BD" w14:paraId="260A867E" w14:textId="77777777">
        <w:trPr>
          <w:cantSplit/>
          <w:trHeight w:val="293"/>
        </w:trPr>
        <w:tc>
          <w:tcPr>
            <w:tcW w:w="8118" w:type="dxa"/>
            <w:tcBorders>
              <w:top w:val="single" w:sz="4" w:space="0" w:color="00000A"/>
              <w:left w:val="single" w:sz="4" w:space="0" w:color="00000A"/>
              <w:bottom w:val="single" w:sz="4" w:space="0" w:color="00000A"/>
              <w:right w:val="single" w:sz="4" w:space="0" w:color="00000A"/>
            </w:tcBorders>
            <w:tcMar>
              <w:left w:w="108" w:type="dxa"/>
            </w:tcMar>
          </w:tcPr>
          <w:p w14:paraId="639E825C" w14:textId="04F94538" w:rsidR="00CE03BD" w:rsidRDefault="005F463D">
            <w:pPr>
              <w:keepNext/>
              <w:ind w:left="34"/>
              <w:rPr>
                <w:sz w:val="22"/>
                <w:szCs w:val="22"/>
              </w:rPr>
            </w:pPr>
            <w:r>
              <w:rPr>
                <w:color w:val="00000A"/>
                <w:sz w:val="22"/>
                <w:szCs w:val="22"/>
              </w:rPr>
              <w:t xml:space="preserve">Programos vykdytojo </w:t>
            </w:r>
            <w:r>
              <w:rPr>
                <w:sz w:val="22"/>
                <w:szCs w:val="22"/>
                <w:shd w:val="clear" w:color="auto" w:fill="FFFFFF"/>
              </w:rPr>
              <w:t>VĮ Registrų centro išduotą Lietuvos Respublikos juridinių asmenų registro elektroninio sertifikuoto išrašo kopiją arba VĮ Registrų centro išduotą Lietuvos Respublikos juridinių asmenų registro išplėstinio išrašo kopiją</w:t>
            </w:r>
          </w:p>
        </w:tc>
        <w:tc>
          <w:tcPr>
            <w:tcW w:w="1519" w:type="dxa"/>
            <w:tcBorders>
              <w:top w:val="single" w:sz="4" w:space="0" w:color="00000A"/>
              <w:left w:val="single" w:sz="4" w:space="0" w:color="00000A"/>
              <w:bottom w:val="single" w:sz="4" w:space="0" w:color="00000A"/>
              <w:right w:val="single" w:sz="4" w:space="0" w:color="00000A"/>
            </w:tcBorders>
            <w:tcMar>
              <w:left w:w="108" w:type="dxa"/>
            </w:tcMar>
          </w:tcPr>
          <w:p w14:paraId="52FBEEF1" w14:textId="77777777" w:rsidR="00CE03BD" w:rsidRDefault="00CE03BD">
            <w:pPr>
              <w:keepNext/>
              <w:jc w:val="center"/>
              <w:rPr>
                <w:szCs w:val="24"/>
              </w:rPr>
            </w:pPr>
          </w:p>
        </w:tc>
      </w:tr>
      <w:tr w:rsidR="00CE03BD" w14:paraId="6420727A" w14:textId="77777777">
        <w:trPr>
          <w:cantSplit/>
          <w:trHeight w:val="293"/>
        </w:trPr>
        <w:tc>
          <w:tcPr>
            <w:tcW w:w="8118" w:type="dxa"/>
            <w:tcBorders>
              <w:top w:val="single" w:sz="4" w:space="0" w:color="00000A"/>
              <w:left w:val="single" w:sz="4" w:space="0" w:color="00000A"/>
              <w:bottom w:val="single" w:sz="4" w:space="0" w:color="00000A"/>
              <w:right w:val="single" w:sz="4" w:space="0" w:color="00000A"/>
            </w:tcBorders>
            <w:tcMar>
              <w:left w:w="108" w:type="dxa"/>
            </w:tcMar>
          </w:tcPr>
          <w:p w14:paraId="7CD65BAC" w14:textId="77777777" w:rsidR="00CE03BD" w:rsidRDefault="005F463D">
            <w:pPr>
              <w:keepNext/>
              <w:ind w:left="34"/>
              <w:rPr>
                <w:sz w:val="22"/>
                <w:szCs w:val="22"/>
              </w:rPr>
            </w:pPr>
            <w:r>
              <w:rPr>
                <w:color w:val="00000A"/>
                <w:sz w:val="22"/>
                <w:szCs w:val="22"/>
              </w:rPr>
              <w:t>Programos vykdytojo įstatų (nuostatų) patvirtintą kopiją</w:t>
            </w:r>
          </w:p>
        </w:tc>
        <w:tc>
          <w:tcPr>
            <w:tcW w:w="1519" w:type="dxa"/>
            <w:tcBorders>
              <w:top w:val="single" w:sz="4" w:space="0" w:color="00000A"/>
              <w:left w:val="single" w:sz="4" w:space="0" w:color="00000A"/>
              <w:bottom w:val="single" w:sz="4" w:space="0" w:color="00000A"/>
              <w:right w:val="single" w:sz="4" w:space="0" w:color="00000A"/>
            </w:tcBorders>
            <w:tcMar>
              <w:left w:w="108" w:type="dxa"/>
            </w:tcMar>
          </w:tcPr>
          <w:p w14:paraId="4687D5C3" w14:textId="77777777" w:rsidR="00CE03BD" w:rsidRDefault="00CE03BD">
            <w:pPr>
              <w:keepNext/>
              <w:jc w:val="center"/>
              <w:rPr>
                <w:szCs w:val="24"/>
              </w:rPr>
            </w:pPr>
          </w:p>
        </w:tc>
      </w:tr>
    </w:tbl>
    <w:p w14:paraId="4BD4ADF4" w14:textId="77777777" w:rsidR="00CE03BD" w:rsidRDefault="00CE03BD">
      <w:pPr>
        <w:rPr>
          <w:sz w:val="16"/>
          <w:szCs w:val="16"/>
        </w:rPr>
      </w:pPr>
    </w:p>
    <w:p w14:paraId="3922383E" w14:textId="10D06288" w:rsidR="00CE03BD" w:rsidRDefault="005F463D">
      <w:pPr>
        <w:ind w:right="-1" w:firstLine="720"/>
        <w:jc w:val="both"/>
        <w:rPr>
          <w:szCs w:val="24"/>
        </w:rPr>
      </w:pPr>
      <w:r>
        <w:rPr>
          <w:szCs w:val="24"/>
        </w:rPr>
        <w:t>Susipažinau su STEAM krypties programų finansavimo tvarkos aprašu, patvirtintu Šiaulių</w:t>
      </w:r>
      <w:r>
        <w:rPr>
          <w:kern w:val="1"/>
          <w:lang w:eastAsia="ar-SA"/>
        </w:rPr>
        <w:t xml:space="preserve"> miesto savivaldybės tarybos 2017 m. rugsėjo 7 d. sprendimu Nr. T-327 „</w:t>
      </w:r>
      <w:r>
        <w:rPr>
          <w:rFonts w:eastAsia="Calibri"/>
        </w:rPr>
        <w:t>Dėl S</w:t>
      </w:r>
      <w:r>
        <w:rPr>
          <w:rFonts w:eastAsia="Calibri"/>
          <w:szCs w:val="24"/>
        </w:rPr>
        <w:t>TEAM krypties progr</w:t>
      </w:r>
      <w:r>
        <w:rPr>
          <w:rFonts w:eastAsia="Calibri"/>
        </w:rPr>
        <w:t xml:space="preserve">amų finansavimo tvarkos aprašo </w:t>
      </w:r>
      <w:r>
        <w:rPr>
          <w:kern w:val="1"/>
          <w:lang w:eastAsia="ar-SA"/>
        </w:rPr>
        <w:t xml:space="preserve">patvirtinimo“ ir jo priedu STEAM+ programa, </w:t>
      </w:r>
      <w:r>
        <w:rPr>
          <w:szCs w:val="24"/>
        </w:rPr>
        <w:t>ir už paraiškoje pateiktus duomenis atsakau.</w:t>
      </w:r>
    </w:p>
    <w:p w14:paraId="70D46AC0" w14:textId="77777777" w:rsidR="00CE03BD" w:rsidRDefault="00CE03BD">
      <w:pPr>
        <w:ind w:right="-1" w:firstLine="851"/>
        <w:jc w:val="both"/>
        <w:rPr>
          <w:color w:val="262626"/>
          <w:sz w:val="20"/>
          <w:shd w:val="clear" w:color="auto" w:fill="FFFFFF"/>
        </w:rPr>
      </w:pPr>
    </w:p>
    <w:p w14:paraId="22E3B85A" w14:textId="77777777" w:rsidR="00CE03BD" w:rsidRDefault="005F463D">
      <w:pPr>
        <w:ind w:firstLine="851"/>
        <w:jc w:val="both"/>
        <w:rPr>
          <w:sz w:val="20"/>
        </w:rPr>
      </w:pPr>
      <w:r>
        <w:rPr>
          <w:sz w:val="20"/>
        </w:rPr>
        <w:t xml:space="preserve">Informuojame Jus, kad Šiaulių miesto savivaldybės administracija (toliau – Savivaldybės administracija), kaip duomenų valdytojas (juridinio asmens kodas 188771865, adresas: Vasario 16-osios g. 62, Šiauliai, el. p. </w:t>
      </w:r>
      <w:proofErr w:type="spellStart"/>
      <w:r>
        <w:rPr>
          <w:sz w:val="20"/>
        </w:rPr>
        <w:t>info@siauliai.lt</w:t>
      </w:r>
      <w:proofErr w:type="spellEnd"/>
      <w:r>
        <w:rPr>
          <w:sz w:val="20"/>
        </w:rPr>
        <w:t xml:space="preserve">, tel. Nr. (+370 41) 509490), Lietuvos Respublikos ir Europos Sąjungos teisės aktuose, reglamentuojančiuose asmens duomenų apsaugą, nustatyta tvarka rinks ir tvarkys asmens duomenis.  </w:t>
      </w:r>
      <w:r>
        <w:rPr>
          <w:sz w:val="20"/>
          <w:lang w:eastAsia="ar-SA"/>
        </w:rPr>
        <w:t xml:space="preserve">Asmens duomenys </w:t>
      </w:r>
      <w:r>
        <w:rPr>
          <w:sz w:val="20"/>
        </w:rPr>
        <w:t>Programos konkurso organizavimo ir  administravimo bei v</w:t>
      </w:r>
      <w:r>
        <w:rPr>
          <w:color w:val="000000"/>
          <w:sz w:val="20"/>
        </w:rPr>
        <w:t>isuomenės informavimo ir veiklos viešinimo (veiklos skaidrumo užtikrinimo)</w:t>
      </w:r>
      <w:r>
        <w:rPr>
          <w:sz w:val="20"/>
        </w:rPr>
        <w:t xml:space="preserve">  tikslais. Tvarkymo pagrindas – tvarkyti būtina, siekiant atlikti užduotį, vykdomą viešojo intereso labui arba vykdant duomenų valdytojui pavestas viešosios valdžios funkcijas. Asmens duomenys Savivaldybės administracijoje bus saugomi teisės aktų, reglamentuojančių duomenų saugojimo terminus, nustatyta tvarka ir gali būti teikiami tretiesiems asmenims, jeigu tai yra būtina Jūsų paraišką išnagrinėti, ir asmenims, kurie turi teisę šiuos duomenis gauti teisės aktų nustatyta tvarka. Duomenis pateikti privaloma, kad būtų įvertinta Jūsų paraiška. Jūs turite teisę kreiptis su prašymu susipažinti su asmens duomenimis, juos ištaisyti, ištrinti, apriboti jų tvarkymą, juos perkelti, taip pat turite teisę nesutikti su duomenų tvarkymu, pateikti skundą Valstybinei duomenų apsaugos inspekcijai (L. Sapiegos g. 17, Vilnius) ir pasikonsultuoti su Šiaulių miesto savivaldybės administracijos Duomenų apsaugos pareigūnu el. p. </w:t>
      </w:r>
      <w:proofErr w:type="spellStart"/>
      <w:r>
        <w:rPr>
          <w:sz w:val="20"/>
        </w:rPr>
        <w:t>duomenuapsauga@siauliai.lt</w:t>
      </w:r>
      <w:proofErr w:type="spellEnd"/>
      <w:r>
        <w:rPr>
          <w:sz w:val="20"/>
        </w:rPr>
        <w:t>. Duomenų subjektų teisės įgyvendinamos Duomenų subjektų teisių įgyvendinimo Šiaulių miesto savivaldybės administracijoje taisyklių, patvirtintų 2020 m. balandžio 8 d. Šiaulių miesto savivaldybės administracijos direktoriaus įsakymu Nr. A-477 „Dėl Duomenų subjektų teisių įgyvendinimo Šiaulių miesto savivaldybės administracijoje taisyklių patvirtinimo“ su pakeitimais ir papildymais, nustatyta tvarka. Daugiau informacijos apie duomenų tvarkymą rasite Šiaulių miesto savivaldybės interneto svetainėje www.siauliai.lt.</w:t>
      </w:r>
    </w:p>
    <w:p w14:paraId="794B519C" w14:textId="77777777" w:rsidR="00CE03BD" w:rsidRDefault="00CE03BD">
      <w:pPr>
        <w:jc w:val="both"/>
        <w:rPr>
          <w:sz w:val="20"/>
        </w:rPr>
      </w:pPr>
    </w:p>
    <w:p w14:paraId="611891A3" w14:textId="77777777" w:rsidR="00CE03BD" w:rsidRDefault="00CE03BD">
      <w:pPr>
        <w:ind w:right="-1"/>
        <w:jc w:val="both"/>
        <w:rPr>
          <w:szCs w:val="24"/>
        </w:rPr>
      </w:pPr>
    </w:p>
    <w:p w14:paraId="0697F7CE" w14:textId="77777777" w:rsidR="00CE03BD" w:rsidRDefault="00CE03BD">
      <w:pPr>
        <w:ind w:right="-1"/>
        <w:jc w:val="both"/>
        <w:rPr>
          <w:szCs w:val="24"/>
        </w:rPr>
      </w:pPr>
    </w:p>
    <w:p w14:paraId="0F0A484B" w14:textId="77777777" w:rsidR="00CE03BD" w:rsidRDefault="005F463D">
      <w:pPr>
        <w:jc w:val="both"/>
        <w:rPr>
          <w:sz w:val="22"/>
          <w:szCs w:val="22"/>
        </w:rPr>
      </w:pPr>
      <w:r>
        <w:rPr>
          <w:sz w:val="22"/>
          <w:szCs w:val="22"/>
        </w:rPr>
        <w:t>_______________________________________________________________________________________</w:t>
      </w:r>
    </w:p>
    <w:p w14:paraId="18843067" w14:textId="77777777" w:rsidR="00CE03BD" w:rsidRDefault="005F463D">
      <w:pPr>
        <w:jc w:val="center"/>
        <w:rPr>
          <w:i/>
          <w:sz w:val="20"/>
        </w:rPr>
      </w:pPr>
      <w:r>
        <w:rPr>
          <w:sz w:val="20"/>
        </w:rPr>
        <w:t>(</w:t>
      </w:r>
      <w:r>
        <w:rPr>
          <w:i/>
          <w:iCs/>
          <w:color w:val="000000"/>
          <w:sz w:val="20"/>
        </w:rPr>
        <w:t>juridinio asmens</w:t>
      </w:r>
      <w:r>
        <w:rPr>
          <w:i/>
          <w:sz w:val="20"/>
        </w:rPr>
        <w:t xml:space="preserve"> vadovo vardas, pavardė, parašas)</w:t>
      </w:r>
    </w:p>
    <w:p w14:paraId="22419A04" w14:textId="77777777" w:rsidR="00CE03BD" w:rsidRDefault="00CE03BD">
      <w:pPr>
        <w:jc w:val="center"/>
        <w:rPr>
          <w:i/>
          <w:sz w:val="16"/>
          <w:szCs w:val="16"/>
        </w:rPr>
      </w:pPr>
    </w:p>
    <w:tbl>
      <w:tblPr>
        <w:tblW w:w="9780" w:type="dxa"/>
        <w:tblInd w:w="-142" w:type="dxa"/>
        <w:tblCellMar>
          <w:top w:w="55" w:type="dxa"/>
          <w:left w:w="55" w:type="dxa"/>
          <w:bottom w:w="55" w:type="dxa"/>
          <w:right w:w="55" w:type="dxa"/>
        </w:tblCellMar>
        <w:tblLook w:val="0000" w:firstRow="0" w:lastRow="0" w:firstColumn="0" w:lastColumn="0" w:noHBand="0" w:noVBand="0"/>
      </w:tblPr>
      <w:tblGrid>
        <w:gridCol w:w="3354"/>
        <w:gridCol w:w="3213"/>
        <w:gridCol w:w="3213"/>
      </w:tblGrid>
      <w:tr w:rsidR="00CE03BD" w14:paraId="4540BF48" w14:textId="77777777">
        <w:tc>
          <w:tcPr>
            <w:tcW w:w="3354" w:type="dxa"/>
          </w:tcPr>
          <w:p w14:paraId="49BE4094" w14:textId="77777777" w:rsidR="00CE03BD" w:rsidRDefault="00CE03BD">
            <w:pPr>
              <w:suppressLineNumbers/>
              <w:suppressAutoHyphens/>
              <w:snapToGrid w:val="0"/>
              <w:rPr>
                <w:szCs w:val="24"/>
                <w:lang w:eastAsia="ar-SA"/>
              </w:rPr>
            </w:pPr>
          </w:p>
          <w:p w14:paraId="22C03F4A" w14:textId="77777777" w:rsidR="00CE03BD" w:rsidRDefault="005F463D">
            <w:pPr>
              <w:jc w:val="center"/>
              <w:rPr>
                <w:color w:val="000000"/>
                <w:sz w:val="20"/>
              </w:rPr>
            </w:pPr>
            <w:r>
              <w:rPr>
                <w:noProof/>
                <w:sz w:val="20"/>
                <w:lang w:eastAsia="lt-LT"/>
              </w:rPr>
              <mc:AlternateContent>
                <mc:Choice Requires="wps">
                  <w:drawing>
                    <wp:anchor distT="0" distB="0" distL="114300" distR="114300" simplePos="0" relativeHeight="2" behindDoc="0" locked="0" layoutInCell="1" allowOverlap="1" wp14:anchorId="50FF7C90" wp14:editId="745A822A">
                      <wp:simplePos x="0" y="0"/>
                      <wp:positionH relativeFrom="column">
                        <wp:posOffset>12065</wp:posOffset>
                      </wp:positionH>
                      <wp:positionV relativeFrom="paragraph">
                        <wp:posOffset>1905</wp:posOffset>
                      </wp:positionV>
                      <wp:extent cx="1953260" cy="1270"/>
                      <wp:effectExtent l="0" t="0" r="0" b="0"/>
                      <wp:wrapNone/>
                      <wp:docPr id="1" name="Line 2"/>
                      <wp:cNvGraphicFramePr/>
                      <a:graphic xmlns:a="http://schemas.openxmlformats.org/drawingml/2006/main">
                        <a:graphicData uri="http://schemas.microsoft.com/office/word/2010/wordprocessingShape">
                          <wps:wsp>
                            <wps:cNvCnPr/>
                            <wps:spPr>
                              <a:xfrm>
                                <a:off x="0" y="0"/>
                                <a:ext cx="19526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taisx="http://lrs.lt/TAIS/DocPartXmlMarks">
                  <w:pict>
                    <v:line id="shape_0" from="0.95pt,0.15pt" to="154.65pt,0.15pt" ID="Line 2" stroked="t" style="position:absolute" wp14:anchorId="382D80A6">
                      <v:stroke color="black" weight="9360" joinstyle="miter" endcap="flat"/>
                      <v:fill o:detectmouseclick="t" on="false"/>
                    </v:line>
                  </w:pict>
                </mc:Fallback>
              </mc:AlternateContent>
            </w:r>
            <w:r>
              <w:rPr>
                <w:noProof/>
                <w:sz w:val="20"/>
                <w:lang w:eastAsia="lt-LT"/>
              </w:rPr>
              <mc:AlternateContent>
                <mc:Choice Requires="wps">
                  <w:drawing>
                    <wp:anchor distT="0" distB="0" distL="114300" distR="114300" simplePos="0" relativeHeight="3" behindDoc="0" locked="0" layoutInCell="1" allowOverlap="1" wp14:anchorId="4F408E00" wp14:editId="7A9482DE">
                      <wp:simplePos x="0" y="0"/>
                      <wp:positionH relativeFrom="column">
                        <wp:posOffset>2078990</wp:posOffset>
                      </wp:positionH>
                      <wp:positionV relativeFrom="paragraph">
                        <wp:posOffset>1905</wp:posOffset>
                      </wp:positionV>
                      <wp:extent cx="1934210" cy="1270"/>
                      <wp:effectExtent l="0" t="0" r="0" b="0"/>
                      <wp:wrapNone/>
                      <wp:docPr id="2" name="Line 3"/>
                      <wp:cNvGraphicFramePr/>
                      <a:graphic xmlns:a="http://schemas.openxmlformats.org/drawingml/2006/main">
                        <a:graphicData uri="http://schemas.microsoft.com/office/word/2010/wordprocessingShape">
                          <wps:wsp>
                            <wps:cNvCnPr/>
                            <wps:spPr>
                              <a:xfrm>
                                <a:off x="0" y="0"/>
                                <a:ext cx="193356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taisx="http://lrs.lt/TAIS/DocPartXmlMarks">
                  <w:pict>
                    <v:line id="shape_0" from="163.7pt,0.15pt" to="315.9pt,0.15pt" ID="Line 3" stroked="t" style="position:absolute" wp14:anchorId="382D80A8">
                      <v:stroke color="black" weight="9360" joinstyle="miter" endcap="flat"/>
                      <v:fill o:detectmouseclick="t" on="false"/>
                    </v:line>
                  </w:pict>
                </mc:Fallback>
              </mc:AlternateContent>
            </w:r>
            <w:r>
              <w:rPr>
                <w:i/>
                <w:iCs/>
                <w:color w:val="000000"/>
                <w:sz w:val="20"/>
              </w:rPr>
              <w:t>(juridinio asmens vadovo pareigos)</w:t>
            </w:r>
            <w:r>
              <w:rPr>
                <w:color w:val="000000"/>
                <w:sz w:val="20"/>
              </w:rPr>
              <w:tab/>
              <w:t xml:space="preserve">                      </w:t>
            </w:r>
            <w:r>
              <w:rPr>
                <w:sz w:val="20"/>
              </w:rPr>
              <w:t>(A. V.)</w:t>
            </w:r>
            <w:r>
              <w:rPr>
                <w:sz w:val="20"/>
              </w:rPr>
              <w:tab/>
            </w:r>
          </w:p>
        </w:tc>
        <w:tc>
          <w:tcPr>
            <w:tcW w:w="3213" w:type="dxa"/>
          </w:tcPr>
          <w:p w14:paraId="4448C556" w14:textId="77777777" w:rsidR="00CE03BD" w:rsidRDefault="005F463D">
            <w:pPr>
              <w:rPr>
                <w:i/>
                <w:iCs/>
                <w:color w:val="000000"/>
                <w:sz w:val="20"/>
              </w:rPr>
            </w:pPr>
            <w:r>
              <w:rPr>
                <w:i/>
                <w:iCs/>
                <w:color w:val="000000"/>
                <w:sz w:val="20"/>
              </w:rPr>
              <w:br/>
              <w:t xml:space="preserve">                      (parašas)</w:t>
            </w:r>
          </w:p>
        </w:tc>
        <w:tc>
          <w:tcPr>
            <w:tcW w:w="3213" w:type="dxa"/>
          </w:tcPr>
          <w:p w14:paraId="36C74AB6" w14:textId="77777777" w:rsidR="00CE03BD" w:rsidRDefault="00CE03BD">
            <w:pPr>
              <w:suppressLineNumbers/>
              <w:suppressAutoHyphens/>
              <w:snapToGrid w:val="0"/>
              <w:rPr>
                <w:szCs w:val="24"/>
                <w:lang w:eastAsia="ar-SA"/>
              </w:rPr>
            </w:pPr>
          </w:p>
          <w:p w14:paraId="1689F320" w14:textId="77777777" w:rsidR="00CE03BD" w:rsidRDefault="005F463D">
            <w:pPr>
              <w:jc w:val="center"/>
              <w:rPr>
                <w:i/>
                <w:iCs/>
                <w:color w:val="000000"/>
                <w:sz w:val="20"/>
              </w:rPr>
            </w:pPr>
            <w:r>
              <w:rPr>
                <w:noProof/>
                <w:sz w:val="20"/>
                <w:lang w:eastAsia="lt-LT"/>
              </w:rPr>
              <mc:AlternateContent>
                <mc:Choice Requires="wps">
                  <w:drawing>
                    <wp:anchor distT="0" distB="0" distL="114300" distR="114300" simplePos="0" relativeHeight="4" behindDoc="0" locked="0" layoutInCell="1" allowOverlap="1" wp14:anchorId="2E6D7BEE" wp14:editId="393827E9">
                      <wp:simplePos x="0" y="0"/>
                      <wp:positionH relativeFrom="column">
                        <wp:posOffset>18415</wp:posOffset>
                      </wp:positionH>
                      <wp:positionV relativeFrom="paragraph">
                        <wp:posOffset>11430</wp:posOffset>
                      </wp:positionV>
                      <wp:extent cx="1915160" cy="1270"/>
                      <wp:effectExtent l="0" t="0" r="0" b="0"/>
                      <wp:wrapNone/>
                      <wp:docPr id="3" name="Line 4"/>
                      <wp:cNvGraphicFramePr/>
                      <a:graphic xmlns:a="http://schemas.openxmlformats.org/drawingml/2006/main">
                        <a:graphicData uri="http://schemas.microsoft.com/office/word/2010/wordprocessingShape">
                          <wps:wsp>
                            <wps:cNvCnPr/>
                            <wps:spPr>
                              <a:xfrm>
                                <a:off x="0" y="0"/>
                                <a:ext cx="191448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taisx="http://lrs.lt/TAIS/DocPartXmlMarks">
                  <w:pict>
                    <v:line id="shape_0" from="1.45pt,0.9pt" to="152.15pt,0.9pt" ID="Line 4" stroked="t" style="position:absolute" wp14:anchorId="382D80AA">
                      <v:stroke color="black" weight="9360" joinstyle="miter" endcap="flat"/>
                      <v:fill o:detectmouseclick="t" on="false"/>
                    </v:line>
                  </w:pict>
                </mc:Fallback>
              </mc:AlternateContent>
            </w:r>
            <w:r>
              <w:rPr>
                <w:i/>
                <w:iCs/>
                <w:color w:val="000000"/>
                <w:sz w:val="20"/>
              </w:rPr>
              <w:t>(vardas, pavardė)</w:t>
            </w:r>
          </w:p>
        </w:tc>
      </w:tr>
      <w:tr w:rsidR="00CE03BD" w14:paraId="1EFDF159" w14:textId="77777777">
        <w:tc>
          <w:tcPr>
            <w:tcW w:w="3354" w:type="dxa"/>
          </w:tcPr>
          <w:p w14:paraId="5FF710E2" w14:textId="77777777" w:rsidR="00CE03BD" w:rsidRDefault="00CE03BD">
            <w:pPr>
              <w:suppressLineNumbers/>
              <w:suppressAutoHyphens/>
              <w:snapToGrid w:val="0"/>
              <w:rPr>
                <w:strike/>
                <w:sz w:val="20"/>
                <w:lang w:eastAsia="ar-SA"/>
              </w:rPr>
            </w:pPr>
          </w:p>
        </w:tc>
        <w:tc>
          <w:tcPr>
            <w:tcW w:w="3213" w:type="dxa"/>
          </w:tcPr>
          <w:p w14:paraId="244FA53D" w14:textId="77777777" w:rsidR="00CE03BD" w:rsidRDefault="00CE03BD">
            <w:pPr>
              <w:suppressLineNumbers/>
              <w:suppressAutoHyphens/>
              <w:snapToGrid w:val="0"/>
              <w:jc w:val="center"/>
              <w:rPr>
                <w:i/>
                <w:strike/>
                <w:sz w:val="20"/>
                <w:lang w:eastAsia="ar-SA"/>
              </w:rPr>
            </w:pPr>
          </w:p>
        </w:tc>
        <w:tc>
          <w:tcPr>
            <w:tcW w:w="3213" w:type="dxa"/>
          </w:tcPr>
          <w:p w14:paraId="1E82E7A9" w14:textId="77777777" w:rsidR="00CE03BD" w:rsidRDefault="00CE03BD">
            <w:pPr>
              <w:suppressLineNumbers/>
              <w:suppressAutoHyphens/>
              <w:snapToGrid w:val="0"/>
              <w:jc w:val="center"/>
              <w:rPr>
                <w:i/>
                <w:strike/>
                <w:sz w:val="20"/>
                <w:lang w:eastAsia="ar-SA"/>
              </w:rPr>
            </w:pPr>
          </w:p>
        </w:tc>
      </w:tr>
      <w:tr w:rsidR="00CE03BD" w14:paraId="57F841E2" w14:textId="77777777">
        <w:tc>
          <w:tcPr>
            <w:tcW w:w="3354" w:type="dxa"/>
          </w:tcPr>
          <w:p w14:paraId="0F20AA98" w14:textId="77777777" w:rsidR="00CE03BD" w:rsidRDefault="00CE03BD">
            <w:pPr>
              <w:suppressLineNumbers/>
              <w:suppressAutoHyphens/>
              <w:snapToGrid w:val="0"/>
              <w:rPr>
                <w:szCs w:val="24"/>
                <w:lang w:eastAsia="ar-SA"/>
              </w:rPr>
            </w:pPr>
          </w:p>
          <w:p w14:paraId="733D32BA" w14:textId="77777777" w:rsidR="00CE03BD" w:rsidRDefault="005F463D">
            <w:pPr>
              <w:jc w:val="center"/>
              <w:rPr>
                <w:color w:val="000000"/>
                <w:sz w:val="20"/>
              </w:rPr>
            </w:pPr>
            <w:r>
              <w:rPr>
                <w:noProof/>
                <w:sz w:val="20"/>
                <w:lang w:eastAsia="lt-LT"/>
              </w:rPr>
              <mc:AlternateContent>
                <mc:Choice Requires="wps">
                  <w:drawing>
                    <wp:anchor distT="0" distB="0" distL="114300" distR="114300" simplePos="0" relativeHeight="5" behindDoc="0" locked="0" layoutInCell="1" allowOverlap="1" wp14:anchorId="3A5FF64D" wp14:editId="0E78CDF4">
                      <wp:simplePos x="0" y="0"/>
                      <wp:positionH relativeFrom="column">
                        <wp:posOffset>12065</wp:posOffset>
                      </wp:positionH>
                      <wp:positionV relativeFrom="paragraph">
                        <wp:posOffset>1905</wp:posOffset>
                      </wp:positionV>
                      <wp:extent cx="1953260" cy="1270"/>
                      <wp:effectExtent l="0" t="0" r="0" b="0"/>
                      <wp:wrapNone/>
                      <wp:docPr id="4" name="Line 8"/>
                      <wp:cNvGraphicFramePr/>
                      <a:graphic xmlns:a="http://schemas.openxmlformats.org/drawingml/2006/main">
                        <a:graphicData uri="http://schemas.microsoft.com/office/word/2010/wordprocessingShape">
                          <wps:wsp>
                            <wps:cNvCnPr/>
                            <wps:spPr>
                              <a:xfrm>
                                <a:off x="0" y="0"/>
                                <a:ext cx="19526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taisx="http://lrs.lt/TAIS/DocPartXmlMarks">
                  <w:pict>
                    <v:line id="shape_0" from="0.95pt,0.15pt" to="154.65pt,0.15pt" ID="Line 8" stroked="t" style="position:absolute" wp14:anchorId="382D80B2">
                      <v:stroke color="black" weight="9360" joinstyle="miter" endcap="flat"/>
                      <v:fill o:detectmouseclick="t" on="false"/>
                    </v:line>
                  </w:pict>
                </mc:Fallback>
              </mc:AlternateContent>
            </w:r>
            <w:r>
              <w:rPr>
                <w:noProof/>
                <w:sz w:val="20"/>
                <w:lang w:eastAsia="lt-LT"/>
              </w:rPr>
              <mc:AlternateContent>
                <mc:Choice Requires="wps">
                  <w:drawing>
                    <wp:anchor distT="0" distB="0" distL="114300" distR="114300" simplePos="0" relativeHeight="6" behindDoc="0" locked="0" layoutInCell="1" allowOverlap="1" wp14:anchorId="4B81C548" wp14:editId="4C7A4B79">
                      <wp:simplePos x="0" y="0"/>
                      <wp:positionH relativeFrom="column">
                        <wp:posOffset>2078990</wp:posOffset>
                      </wp:positionH>
                      <wp:positionV relativeFrom="paragraph">
                        <wp:posOffset>1905</wp:posOffset>
                      </wp:positionV>
                      <wp:extent cx="1934210" cy="1270"/>
                      <wp:effectExtent l="0" t="0" r="0" b="0"/>
                      <wp:wrapNone/>
                      <wp:docPr id="5" name="Line 9"/>
                      <wp:cNvGraphicFramePr/>
                      <a:graphic xmlns:a="http://schemas.openxmlformats.org/drawingml/2006/main">
                        <a:graphicData uri="http://schemas.microsoft.com/office/word/2010/wordprocessingShape">
                          <wps:wsp>
                            <wps:cNvCnPr/>
                            <wps:spPr>
                              <a:xfrm>
                                <a:off x="0" y="0"/>
                                <a:ext cx="193356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taisx="http://lrs.lt/TAIS/DocPartXmlMarks">
                  <w:pict>
                    <v:line id="shape_0" from="163.7pt,0.15pt" to="315.9pt,0.15pt" ID="Line 9" stroked="t" style="position:absolute" wp14:anchorId="382D80B4">
                      <v:stroke color="black" weight="9360" joinstyle="miter" endcap="flat"/>
                      <v:fill o:detectmouseclick="t" on="false"/>
                    </v:line>
                  </w:pict>
                </mc:Fallback>
              </mc:AlternateContent>
            </w:r>
            <w:r>
              <w:rPr>
                <w:i/>
                <w:iCs/>
                <w:color w:val="000000"/>
                <w:sz w:val="20"/>
              </w:rPr>
              <w:t>(juridinio asmens finansininko pareigos)</w:t>
            </w:r>
          </w:p>
        </w:tc>
        <w:tc>
          <w:tcPr>
            <w:tcW w:w="3213" w:type="dxa"/>
          </w:tcPr>
          <w:p w14:paraId="0DCFFB8A" w14:textId="77777777" w:rsidR="00CE03BD" w:rsidRDefault="00CE03BD">
            <w:pPr>
              <w:suppressLineNumbers/>
              <w:suppressAutoHyphens/>
              <w:snapToGrid w:val="0"/>
              <w:rPr>
                <w:szCs w:val="24"/>
                <w:lang w:eastAsia="ar-SA"/>
              </w:rPr>
            </w:pPr>
          </w:p>
          <w:p w14:paraId="7EF19B3F" w14:textId="77777777" w:rsidR="00CE03BD" w:rsidRDefault="00CE03BD">
            <w:pPr>
              <w:suppressLineNumbers/>
              <w:suppressAutoHyphens/>
              <w:snapToGrid w:val="0"/>
              <w:rPr>
                <w:szCs w:val="24"/>
                <w:lang w:eastAsia="ar-SA"/>
              </w:rPr>
            </w:pPr>
          </w:p>
          <w:p w14:paraId="15DDAFFB" w14:textId="77777777" w:rsidR="00CE03BD" w:rsidRDefault="005F463D">
            <w:pPr>
              <w:jc w:val="center"/>
              <w:rPr>
                <w:i/>
                <w:iCs/>
                <w:color w:val="000000"/>
                <w:sz w:val="20"/>
              </w:rPr>
            </w:pPr>
            <w:r>
              <w:rPr>
                <w:i/>
                <w:iCs/>
                <w:color w:val="000000"/>
                <w:sz w:val="20"/>
              </w:rPr>
              <w:t>(parašas)</w:t>
            </w:r>
          </w:p>
        </w:tc>
        <w:tc>
          <w:tcPr>
            <w:tcW w:w="3213" w:type="dxa"/>
          </w:tcPr>
          <w:p w14:paraId="74B4FFD4" w14:textId="77777777" w:rsidR="00CE03BD" w:rsidRDefault="00CE03BD">
            <w:pPr>
              <w:suppressLineNumbers/>
              <w:suppressAutoHyphens/>
              <w:snapToGrid w:val="0"/>
              <w:rPr>
                <w:szCs w:val="24"/>
                <w:lang w:eastAsia="ar-SA"/>
              </w:rPr>
            </w:pPr>
          </w:p>
          <w:p w14:paraId="5EC76B70" w14:textId="77777777" w:rsidR="00CE03BD" w:rsidRDefault="00CE03BD">
            <w:pPr>
              <w:suppressLineNumbers/>
              <w:suppressAutoHyphens/>
              <w:snapToGrid w:val="0"/>
              <w:rPr>
                <w:szCs w:val="24"/>
                <w:lang w:eastAsia="ar-SA"/>
              </w:rPr>
            </w:pPr>
          </w:p>
          <w:p w14:paraId="2371989B" w14:textId="77777777" w:rsidR="00CE03BD" w:rsidRDefault="005F463D">
            <w:pPr>
              <w:jc w:val="center"/>
              <w:rPr>
                <w:i/>
                <w:iCs/>
                <w:color w:val="000000"/>
                <w:sz w:val="20"/>
              </w:rPr>
            </w:pPr>
            <w:r>
              <w:rPr>
                <w:noProof/>
                <w:sz w:val="20"/>
                <w:lang w:eastAsia="lt-LT"/>
              </w:rPr>
              <mc:AlternateContent>
                <mc:Choice Requires="wps">
                  <w:drawing>
                    <wp:anchor distT="0" distB="0" distL="114300" distR="114300" simplePos="0" relativeHeight="7" behindDoc="0" locked="0" layoutInCell="1" allowOverlap="1" wp14:anchorId="0AAE4584" wp14:editId="5AAD8349">
                      <wp:simplePos x="0" y="0"/>
                      <wp:positionH relativeFrom="column">
                        <wp:posOffset>18415</wp:posOffset>
                      </wp:positionH>
                      <wp:positionV relativeFrom="paragraph">
                        <wp:posOffset>11430</wp:posOffset>
                      </wp:positionV>
                      <wp:extent cx="1915160" cy="1270"/>
                      <wp:effectExtent l="0" t="0" r="0" b="0"/>
                      <wp:wrapNone/>
                      <wp:docPr id="6" name="Line 10"/>
                      <wp:cNvGraphicFramePr/>
                      <a:graphic xmlns:a="http://schemas.openxmlformats.org/drawingml/2006/main">
                        <a:graphicData uri="http://schemas.microsoft.com/office/word/2010/wordprocessingShape">
                          <wps:wsp>
                            <wps:cNvCnPr/>
                            <wps:spPr>
                              <a:xfrm>
                                <a:off x="0" y="0"/>
                                <a:ext cx="191448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taisx="http://lrs.lt/TAIS/DocPartXmlMarks">
                  <w:pict>
                    <v:line id="shape_0" from="1.45pt,0.9pt" to="152.15pt,0.9pt" ID="Line 10" stroked="t" style="position:absolute" wp14:anchorId="382D80B6">
                      <v:stroke color="black" weight="9360" joinstyle="miter" endcap="flat"/>
                      <v:fill o:detectmouseclick="t" on="false"/>
                    </v:line>
                  </w:pict>
                </mc:Fallback>
              </mc:AlternateContent>
            </w:r>
            <w:r>
              <w:rPr>
                <w:i/>
                <w:iCs/>
                <w:color w:val="000000"/>
                <w:sz w:val="20"/>
              </w:rPr>
              <w:t>(vardas, pavardė)</w:t>
            </w:r>
          </w:p>
        </w:tc>
      </w:tr>
    </w:tbl>
    <w:p w14:paraId="6A045131" w14:textId="77777777" w:rsidR="00CE03BD" w:rsidRDefault="00CE03BD">
      <w:pPr>
        <w:rPr>
          <w:szCs w:val="24"/>
        </w:rPr>
      </w:pPr>
    </w:p>
    <w:p w14:paraId="42ABB9B0" w14:textId="77777777" w:rsidR="00CE03BD" w:rsidRDefault="005F463D">
      <w:pPr>
        <w:jc w:val="center"/>
        <w:rPr>
          <w:sz w:val="20"/>
        </w:rPr>
      </w:pPr>
      <w:r>
        <w:rPr>
          <w:szCs w:val="24"/>
        </w:rPr>
        <w:t>____________________________________</w:t>
      </w:r>
    </w:p>
    <w:sectPr w:rsidR="00CE03BD">
      <w:headerReference w:type="even" r:id="rId7"/>
      <w:headerReference w:type="default" r:id="rId8"/>
      <w:footerReference w:type="even" r:id="rId9"/>
      <w:footerReference w:type="default" r:id="rId10"/>
      <w:headerReference w:type="first" r:id="rId11"/>
      <w:footerReference w:type="first" r:id="rId12"/>
      <w:pgSz w:w="11906" w:h="16838"/>
      <w:pgMar w:top="1276" w:right="567" w:bottom="567" w:left="1701" w:header="720" w:footer="720" w:gutter="0"/>
      <w:cols w:space="1296"/>
      <w:formProt w:val="0"/>
      <w:titlePg/>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6E738" w14:textId="77777777" w:rsidR="00147BA2" w:rsidRDefault="00147BA2">
      <w:pPr>
        <w:rPr>
          <w:sz w:val="20"/>
        </w:rPr>
      </w:pPr>
      <w:r>
        <w:rPr>
          <w:sz w:val="20"/>
        </w:rPr>
        <w:separator/>
      </w:r>
    </w:p>
  </w:endnote>
  <w:endnote w:type="continuationSeparator" w:id="0">
    <w:p w14:paraId="039311B7" w14:textId="77777777" w:rsidR="00147BA2" w:rsidRDefault="00147BA2">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73C1" w14:textId="77777777" w:rsidR="00CE03BD" w:rsidRDefault="00CE03BD">
    <w:pPr>
      <w:tabs>
        <w:tab w:val="center" w:pos="4153"/>
        <w:tab w:val="right" w:pos="8306"/>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80A4" w14:textId="77777777" w:rsidR="00CE03BD" w:rsidRDefault="00CE03BD">
    <w:pPr>
      <w:tabs>
        <w:tab w:val="center" w:pos="4153"/>
        <w:tab w:val="right" w:pos="8306"/>
      </w:tabs>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EE94" w14:textId="77777777" w:rsidR="00CE03BD" w:rsidRDefault="00CE03BD">
    <w:pPr>
      <w:tabs>
        <w:tab w:val="center" w:pos="4153"/>
        <w:tab w:val="right" w:pos="8306"/>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2440B" w14:textId="77777777" w:rsidR="00147BA2" w:rsidRDefault="00147BA2">
      <w:pPr>
        <w:rPr>
          <w:sz w:val="20"/>
        </w:rPr>
      </w:pPr>
      <w:r>
        <w:rPr>
          <w:sz w:val="20"/>
        </w:rPr>
        <w:separator/>
      </w:r>
    </w:p>
  </w:footnote>
  <w:footnote w:type="continuationSeparator" w:id="0">
    <w:p w14:paraId="3A9EEF12" w14:textId="77777777" w:rsidR="00147BA2" w:rsidRDefault="00147BA2">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B722" w14:textId="77777777" w:rsidR="00CE03BD" w:rsidRDefault="00CE03BD">
    <w:pPr>
      <w:tabs>
        <w:tab w:val="center" w:pos="4153"/>
        <w:tab w:val="right" w:pos="8306"/>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B329" w14:textId="77777777" w:rsidR="00CE03BD" w:rsidRDefault="005F463D">
    <w:pPr>
      <w:tabs>
        <w:tab w:val="center" w:pos="4153"/>
        <w:tab w:val="right" w:pos="8306"/>
      </w:tabs>
      <w:rPr>
        <w:lang w:val="en-US"/>
      </w:rPr>
    </w:pPr>
    <w:r>
      <w:rPr>
        <w:noProof/>
        <w:lang w:eastAsia="lt-LT"/>
      </w:rPr>
      <mc:AlternateContent>
        <mc:Choice Requires="wps">
          <w:drawing>
            <wp:anchor distT="0" distB="0" distL="0" distR="0" simplePos="0" relativeHeight="11" behindDoc="0" locked="0" layoutInCell="1" allowOverlap="1" wp14:anchorId="20DE2185" wp14:editId="04B8A743">
              <wp:simplePos x="0" y="0"/>
              <wp:positionH relativeFrom="margin">
                <wp:align>center</wp:align>
              </wp:positionH>
              <wp:positionV relativeFrom="paragraph">
                <wp:posOffset>635</wp:posOffset>
              </wp:positionV>
              <wp:extent cx="76835" cy="175260"/>
              <wp:effectExtent l="0" t="0" r="0" b="0"/>
              <wp:wrapSquare wrapText="largest"/>
              <wp:docPr id="7"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3AF574CE" w14:textId="4AD4B520" w:rsidR="00CE03BD" w:rsidRDefault="005F463D">
                          <w:pPr>
                            <w:tabs>
                              <w:tab w:val="center" w:pos="4153"/>
                              <w:tab w:val="right" w:pos="8306"/>
                            </w:tabs>
                            <w:rPr>
                              <w:lang w:val="en-US"/>
                            </w:rPr>
                          </w:pPr>
                          <w:r>
                            <w:rPr>
                              <w:lang w:val="en-US"/>
                            </w:rPr>
                            <w:fldChar w:fldCharType="begin"/>
                          </w:r>
                          <w:r>
                            <w:rPr>
                              <w:lang w:val="en-US"/>
                            </w:rPr>
                            <w:instrText>PAGE</w:instrText>
                          </w:r>
                          <w:r>
                            <w:rPr>
                              <w:lang w:val="en-US"/>
                            </w:rPr>
                            <w:fldChar w:fldCharType="separate"/>
                          </w:r>
                          <w:r>
                            <w:rPr>
                              <w:noProof/>
                              <w:lang w:val="en-US"/>
                            </w:rPr>
                            <w:t>4</w:t>
                          </w:r>
                          <w:r>
                            <w:rPr>
                              <w:lang w:val="en-US"/>
                            </w:rPr>
                            <w:fldChar w:fldCharType="end"/>
                          </w:r>
                        </w:p>
                      </w:txbxContent>
                    </wps:txbx>
                    <wps:bodyPr lIns="0" tIns="0" rIns="0" bIns="0" anchor="t">
                      <a:spAutoFit/>
                    </wps:bodyPr>
                  </wps:wsp>
                </a:graphicData>
              </a:graphic>
            </wp:anchor>
          </w:drawing>
        </mc:Choice>
        <mc:Fallback>
          <w:pict>
            <v:shapetype w14:anchorId="20DE2185" id="_x0000_t202" coordsize="21600,21600" o:spt="202" path="m,l,21600r21600,l21600,xe">
              <v:stroke joinstyle="miter"/>
              <v:path gradientshapeok="t" o:connecttype="rect"/>
            </v:shapetype>
            <v:shape id="Frame1" o:spid="_x0000_s1026" type="#_x0000_t202" style="position:absolute;margin-left:0;margin-top:.05pt;width:6.05pt;height:13.8pt;z-index:11;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ggjGswEAAGQDAAAOAAAAZHJzL2Uyb0RvYy54bWysU9uO0zAQfUfiHyy/U7dF266ipitgFYSE AGnhAxzHaSz5phlvk/49Y6fpruANkQd7bj4zZ2ZyeJicZWcNaIKv+Wa15kx7FTrjTzX/9bN5d88Z Juk7aYPXNb9o5A/Ht28OY6z0NgzBdhoYgXisxljzIaVYCYFq0E7iKkTtydkHcDKRCifRgRwJ3Vmx Xa93YgzQRQhKI5L1cXbyY8Hve63S975HnZitOdWWygnlbPMpjgdZnUDGwahrGfIfqnDSeEp6g3qU SbJnMH9BOaMgYOjTSgUnQt8bpQsHYrNZ/8HmaZBRFy7UHIy3NuH/g1Xfzj+Ama7me868dDSiBuja 5M6MESsKeIoUkqaPYaIJL3YkYyY89eDyTVQY+anHl1tf9ZSYIuN+d//+jjNFns3+brsrbRcvbyNg +qyDY1moOdDUSjPl+SsmqoNCl5CcCoM1XWOsLQqc2k8W2FnShJvyzW9tHORsXdLhHFrwXmGITHOm k6U0tdOVexu6C1G3Xzx1PG/PIsAitIsgvRoC7dVcOMYPzyk0phSfQWckypwVGmWp4bp2eVde6yXq 5ec4/gYAAP//AwBQSwMEFAAGAAgAAAAhACttIDLZAAAAAwEAAA8AAABkcnMvZG93bnJldi54bWxM j81OwzAQhO9IvIO1SNyoQw4UQpyqQopEBeKnwN21lySqvY68bhveHucEp9XsrGa+rVeTd+KIkYdA Cq4XBQgkE+xAnYLPj/bqFgQnTVa7QKjgBxlWzflZrSsbTvSOx23qRA4hrrSCPqWxkpJNj17zIoxI 2fsO0euUZeykjfqUw72TZVHcSK8Hyg29HvGhR7PfHrwCbvf8+rKOj29fd45as3nehCej1OXFtL4H kXBKf8cw42d0aDLTLhzIsnAK8iNp3orZK/PcKSiXS5BNLf+zN78AAAD//wMAUEsBAi0AFAAGAAgA AAAhALaDOJL+AAAA4QEAABMAAAAAAAAAAAAAAAAAAAAAAFtDb250ZW50X1R5cGVzXS54bWxQSwEC LQAUAAYACAAAACEAOP0h/9YAAACUAQAACwAAAAAAAAAAAAAAAAAvAQAAX3JlbHMvLnJlbHNQSwEC LQAUAAYACAAAACEA4YIIxrMBAABkAwAADgAAAAAAAAAAAAAAAAAuAgAAZHJzL2Uyb0RvYy54bWxQ SwECLQAUAAYACAAAACEAK20gMtkAAAADAQAADwAAAAAAAAAAAAAAAAANBAAAZHJzL2Rvd25yZXYu eG1sUEsFBgAAAAAEAAQA8wAAABMFAAAAAA== " stroked="f">
              <v:fill opacity="0"/>
              <v:textbox style="mso-fit-shape-to-text:t" inset="0,0,0,0">
                <w:txbxContent>
                  <w:p w14:paraId="3AF574CE" w14:textId="4AD4B520" w:rsidR="00CE03BD" w:rsidRDefault="005F463D">
                    <w:pPr>
                      <w:tabs>
                        <w:tab w:val="center" w:pos="4153"/>
                        <w:tab w:val="right" w:pos="8306"/>
                      </w:tabs>
                      <w:rPr>
                        <w:lang w:val="en-US"/>
                      </w:rPr>
                    </w:pPr>
                    <w:r>
                      <w:rPr>
                        <w:lang w:val="en-US"/>
                      </w:rPr>
                      <w:fldChar w:fldCharType="begin"/>
                    </w:r>
                    <w:r>
                      <w:rPr>
                        <w:lang w:val="en-US"/>
                      </w:rPr>
                      <w:instrText>PAGE</w:instrText>
                    </w:r>
                    <w:r>
                      <w:rPr>
                        <w:lang w:val="en-US"/>
                      </w:rPr>
                      <w:fldChar w:fldCharType="separate"/>
                    </w:r>
                    <w:r>
                      <w:rPr>
                        <w:noProof/>
                        <w:lang w:val="en-US"/>
                      </w:rPr>
                      <w:t>4</w:t>
                    </w:r>
                    <w:r>
                      <w:rPr>
                        <w:lang w:val="en-US"/>
                      </w:rPr>
                      <w:fldChar w:fldCharType="end"/>
                    </w:r>
                  </w:p>
                </w:txbxContent>
              </v:textbox>
              <w10:wrap type="square" side="larges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F8B7" w14:textId="77777777" w:rsidR="00CE03BD" w:rsidRDefault="00CE03B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A4A"/>
    <w:rsid w:val="00010A4A"/>
    <w:rsid w:val="00085EA7"/>
    <w:rsid w:val="00147BA2"/>
    <w:rsid w:val="004A5071"/>
    <w:rsid w:val="005F463D"/>
    <w:rsid w:val="00CC4DE8"/>
    <w:rsid w:val="00CE03BD"/>
    <w:rsid w:val="00F1578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733D"/>
  <w15:docId w15:val="{ACC19D52-7B91-46EE-8E9B-90C9E16A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8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47806-DDA2-4324-97DB-9DE2ABA8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5289</Words>
  <Characters>3016</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valdyba</Company>
  <LinksUpToDate>false</LinksUpToDate>
  <CharactersWithSpaces>8289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Vilma Masalskienė</cp:lastModifiedBy>
  <cp:revision>2</cp:revision>
  <cp:lastPrinted>2025-01-03T07:41:00Z</cp:lastPrinted>
  <dcterms:created xsi:type="dcterms:W3CDTF">2025-11-03T15:09:00Z</dcterms:created>
  <dcterms:modified xsi:type="dcterms:W3CDTF">2025-11-03T15:09:00Z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valdyba</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