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C486" w14:textId="77777777" w:rsidR="003B784F" w:rsidRPr="00D13F36" w:rsidRDefault="003B784F" w:rsidP="003B784F">
      <w:pPr>
        <w:rPr>
          <w:lang w:eastAsia="lt-LT"/>
        </w:rPr>
      </w:pPr>
    </w:p>
    <w:p w14:paraId="28C249EF" w14:textId="77777777" w:rsidR="003B784F" w:rsidRDefault="006D4B83" w:rsidP="003B784F">
      <w:pPr>
        <w:pStyle w:val="Antrat2"/>
        <w:jc w:val="center"/>
        <w:rPr>
          <w:rFonts w:ascii="Times New Roman" w:hAnsi="Times New Roman"/>
        </w:rPr>
      </w:pPr>
      <w:r w:rsidRPr="00D7644C">
        <w:rPr>
          <w:b w:val="0"/>
          <w:noProof/>
          <w:lang w:eastAsia="lt-LT"/>
        </w:rPr>
        <w:drawing>
          <wp:inline distT="0" distB="0" distL="0" distR="0" wp14:anchorId="04754439" wp14:editId="21C6F568">
            <wp:extent cx="723900" cy="733425"/>
            <wp:effectExtent l="0" t="0" r="0" b="0"/>
            <wp:docPr id="1" name="Paveikslėlis 1" descr="izx0pa366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zx0pa366[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B15F7" w14:textId="77777777" w:rsidR="003B784F" w:rsidRDefault="003B784F" w:rsidP="003B784F">
      <w:pPr>
        <w:pStyle w:val="Antrat2"/>
        <w:jc w:val="center"/>
        <w:rPr>
          <w:rFonts w:ascii="Times New Roman" w:hAnsi="Times New Roman"/>
        </w:rPr>
      </w:pPr>
    </w:p>
    <w:p w14:paraId="18A66ACB" w14:textId="77777777" w:rsidR="003B784F" w:rsidRPr="00AE61AB" w:rsidRDefault="003B784F" w:rsidP="003B784F">
      <w:pPr>
        <w:pStyle w:val="Antrat2"/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 xml:space="preserve">ŠIAULIŲ MIESTO SAVIVALDYBĖS </w:t>
      </w:r>
      <w:r>
        <w:rPr>
          <w:rFonts w:ascii="Times New Roman" w:hAnsi="Times New Roman"/>
        </w:rPr>
        <w:t>MERAS</w:t>
      </w:r>
    </w:p>
    <w:p w14:paraId="435B9ADA" w14:textId="77777777" w:rsidR="003B784F" w:rsidRPr="00AE61AB" w:rsidRDefault="003B784F" w:rsidP="003B784F">
      <w:pPr>
        <w:jc w:val="center"/>
        <w:rPr>
          <w:rFonts w:ascii="Times New Roman" w:hAnsi="Times New Roman"/>
          <w:b/>
        </w:rPr>
      </w:pPr>
    </w:p>
    <w:p w14:paraId="2C508460" w14:textId="77777777" w:rsidR="003B784F" w:rsidRPr="00AE61AB" w:rsidRDefault="003B784F" w:rsidP="003B784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POTVARKIS</w:t>
      </w:r>
    </w:p>
    <w:p w14:paraId="63A80687" w14:textId="77777777" w:rsidR="00706A4A" w:rsidRPr="00706A4A" w:rsidRDefault="00706A4A" w:rsidP="00706A4A">
      <w:pPr>
        <w:jc w:val="center"/>
        <w:rPr>
          <w:rFonts w:ascii="Times New Roman" w:hAnsi="Times New Roman"/>
          <w:b/>
        </w:rPr>
      </w:pPr>
      <w:r w:rsidRPr="00706A4A">
        <w:rPr>
          <w:rFonts w:ascii="Times New Roman" w:hAnsi="Times New Roman"/>
          <w:b/>
        </w:rPr>
        <w:t>D</w:t>
      </w:r>
      <w:r w:rsidRPr="00706A4A">
        <w:rPr>
          <w:rFonts w:ascii="Times New Roman" w:hAnsi="Times New Roman" w:hint="cs"/>
          <w:b/>
        </w:rPr>
        <w:t>Ė</w:t>
      </w:r>
      <w:r w:rsidRPr="00706A4A">
        <w:rPr>
          <w:rFonts w:ascii="Times New Roman" w:hAnsi="Times New Roman"/>
          <w:b/>
        </w:rPr>
        <w:t>L TERITORIJOS PRIE PAILI</w:t>
      </w:r>
      <w:r w:rsidRPr="00706A4A">
        <w:rPr>
          <w:rFonts w:ascii="Times New Roman" w:hAnsi="Times New Roman" w:hint="cs"/>
          <w:b/>
        </w:rPr>
        <w:t>Ų</w:t>
      </w:r>
      <w:r w:rsidRPr="00706A4A">
        <w:rPr>
          <w:rFonts w:ascii="Times New Roman" w:hAnsi="Times New Roman"/>
          <w:b/>
        </w:rPr>
        <w:t xml:space="preserve"> IR NUKLONO GATVI</w:t>
      </w:r>
      <w:r w:rsidRPr="00706A4A">
        <w:rPr>
          <w:rFonts w:ascii="Times New Roman" w:hAnsi="Times New Roman" w:hint="cs"/>
          <w:b/>
        </w:rPr>
        <w:t>Ų</w:t>
      </w:r>
      <w:r w:rsidRPr="00706A4A">
        <w:rPr>
          <w:rFonts w:ascii="Times New Roman" w:hAnsi="Times New Roman"/>
          <w:b/>
        </w:rPr>
        <w:t xml:space="preserve"> DETALIOJO PLANO RENGIMO</w:t>
      </w:r>
    </w:p>
    <w:p w14:paraId="3290487B" w14:textId="77777777" w:rsidR="003B784F" w:rsidRPr="00AE61AB" w:rsidRDefault="003B784F" w:rsidP="003B784F">
      <w:pPr>
        <w:jc w:val="center"/>
        <w:rPr>
          <w:rFonts w:ascii="Times New Roman" w:hAnsi="Times New Roman"/>
        </w:rPr>
      </w:pPr>
    </w:p>
    <w:p w14:paraId="64395ADE" w14:textId="77777777" w:rsidR="003B784F" w:rsidRPr="00AE61AB" w:rsidRDefault="003B784F" w:rsidP="003B784F">
      <w:pPr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>20</w:t>
      </w:r>
      <w:r w:rsidR="00871E2B">
        <w:rPr>
          <w:rFonts w:ascii="Times New Roman" w:hAnsi="Times New Roman"/>
        </w:rPr>
        <w:t>...</w:t>
      </w:r>
      <w:r w:rsidRPr="00AE61AB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................</w:t>
      </w:r>
      <w:r w:rsidRPr="00AE61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d.</w:t>
      </w:r>
      <w:r w:rsidRPr="00AE61AB">
        <w:rPr>
          <w:rFonts w:ascii="Times New Roman" w:hAnsi="Times New Roman"/>
        </w:rPr>
        <w:t xml:space="preserve"> Nr. </w:t>
      </w:r>
      <w:r>
        <w:rPr>
          <w:rFonts w:ascii="Times New Roman" w:hAnsi="Times New Roman"/>
        </w:rPr>
        <w:t>...</w:t>
      </w:r>
    </w:p>
    <w:p w14:paraId="075FDBBB" w14:textId="77777777" w:rsidR="003B784F" w:rsidRPr="00AE61AB" w:rsidRDefault="003B784F" w:rsidP="003B784F">
      <w:pPr>
        <w:jc w:val="center"/>
        <w:rPr>
          <w:rFonts w:ascii="Times New Roman" w:hAnsi="Times New Roman"/>
        </w:rPr>
      </w:pPr>
      <w:r w:rsidRPr="00AE61AB">
        <w:rPr>
          <w:rFonts w:ascii="Times New Roman" w:hAnsi="Times New Roman"/>
        </w:rPr>
        <w:t>Šiauliai</w:t>
      </w:r>
    </w:p>
    <w:p w14:paraId="60D25650" w14:textId="77777777" w:rsidR="00706A4A" w:rsidRPr="00706A4A" w:rsidRDefault="00706A4A" w:rsidP="00706A4A">
      <w:pPr>
        <w:jc w:val="both"/>
        <w:rPr>
          <w:rFonts w:ascii="Times New Roman" w:hAnsi="Times New Roman"/>
        </w:rPr>
      </w:pPr>
    </w:p>
    <w:p w14:paraId="004618A7" w14:textId="77777777" w:rsidR="00706A4A" w:rsidRPr="00706A4A" w:rsidRDefault="00706A4A" w:rsidP="00706A4A">
      <w:pPr>
        <w:jc w:val="both"/>
        <w:rPr>
          <w:rFonts w:ascii="Times New Roman" w:hAnsi="Times New Roman"/>
        </w:rPr>
      </w:pPr>
      <w:r w:rsidRPr="00706A4A">
        <w:rPr>
          <w:rFonts w:ascii="Times New Roman" w:hAnsi="Times New Roman"/>
        </w:rPr>
        <w:tab/>
        <w:t>Vadovaudamasis Lietuvos Respublikos teritorij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planavimo 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>statymo 24 straipsnio 5 dalimi, Kompleksinio teritorij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planavimo dokument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rengimo taisykli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>, patvirtint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Lietuvos Respublikos aplinkos ministro 2014 m. sausio 2 d. 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sakymu Nr. D1-8 </w:t>
      </w:r>
      <w:r w:rsidRPr="00706A4A">
        <w:rPr>
          <w:rFonts w:ascii="Times New Roman" w:hAnsi="Times New Roman" w:hint="cs"/>
        </w:rPr>
        <w:t>„</w:t>
      </w:r>
      <w:r w:rsidRPr="00706A4A">
        <w:rPr>
          <w:rFonts w:ascii="Times New Roman" w:hAnsi="Times New Roman"/>
        </w:rPr>
        <w:t>D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l Kompleksinio teritorij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planavimo dokument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rengimo taisykli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patvirtinimo</w:t>
      </w:r>
      <w:r w:rsidRPr="00706A4A">
        <w:rPr>
          <w:rFonts w:ascii="Times New Roman" w:hAnsi="Times New Roman" w:hint="cs"/>
        </w:rPr>
        <w:t>“</w:t>
      </w:r>
      <w:r w:rsidRPr="00706A4A">
        <w:rPr>
          <w:rFonts w:ascii="Times New Roman" w:hAnsi="Times New Roman"/>
        </w:rPr>
        <w:t>, 249 punktu bei atsi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 xml:space="preserve">velgdamas 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 pra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ym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>, registruot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iauli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miesto savivaldyb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administracijoje 2025-11-20 registracijos Nr. G-9912:</w:t>
      </w:r>
    </w:p>
    <w:p w14:paraId="1C2C6D20" w14:textId="77777777" w:rsidR="00706A4A" w:rsidRPr="00706A4A" w:rsidRDefault="00706A4A" w:rsidP="00706A4A">
      <w:pPr>
        <w:jc w:val="both"/>
        <w:rPr>
          <w:rFonts w:ascii="Times New Roman" w:hAnsi="Times New Roman"/>
        </w:rPr>
      </w:pPr>
      <w:r w:rsidRPr="00706A4A">
        <w:rPr>
          <w:rFonts w:ascii="Times New Roman" w:hAnsi="Times New Roman"/>
        </w:rPr>
        <w:tab/>
        <w:t>1. Leid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 xml:space="preserve">iu rengti Teritorijos prie </w:t>
      </w:r>
      <w:proofErr w:type="spellStart"/>
      <w:r w:rsidRPr="00706A4A">
        <w:rPr>
          <w:rFonts w:ascii="Times New Roman" w:hAnsi="Times New Roman"/>
        </w:rPr>
        <w:t>Paili</w:t>
      </w:r>
      <w:r w:rsidRPr="00706A4A">
        <w:rPr>
          <w:rFonts w:ascii="Times New Roman" w:hAnsi="Times New Roman" w:hint="cs"/>
        </w:rPr>
        <w:t>ų</w:t>
      </w:r>
      <w:proofErr w:type="spellEnd"/>
      <w:r w:rsidRPr="00706A4A">
        <w:rPr>
          <w:rFonts w:ascii="Times New Roman" w:hAnsi="Times New Roman"/>
        </w:rPr>
        <w:t xml:space="preserve"> ir Nuklono gatvi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detal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>j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 plan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inicijavimo sutarties pagrindu (toliau </w:t>
      </w:r>
      <w:r w:rsidRPr="00706A4A">
        <w:rPr>
          <w:rFonts w:ascii="Times New Roman" w:hAnsi="Times New Roman" w:hint="cs"/>
        </w:rPr>
        <w:t>–</w:t>
      </w:r>
      <w:r w:rsidRPr="00706A4A">
        <w:rPr>
          <w:rFonts w:ascii="Times New Roman" w:hAnsi="Times New Roman"/>
        </w:rPr>
        <w:t xml:space="preserve"> Detalusis planas).</w:t>
      </w:r>
    </w:p>
    <w:p w14:paraId="6F632FC7" w14:textId="77777777" w:rsidR="00706A4A" w:rsidRPr="00706A4A" w:rsidRDefault="00706A4A" w:rsidP="00706A4A">
      <w:pPr>
        <w:jc w:val="both"/>
        <w:rPr>
          <w:rFonts w:ascii="Times New Roman" w:hAnsi="Times New Roman"/>
        </w:rPr>
      </w:pPr>
      <w:r w:rsidRPr="00706A4A">
        <w:rPr>
          <w:rFonts w:ascii="Times New Roman" w:hAnsi="Times New Roman"/>
        </w:rPr>
        <w:tab/>
        <w:t xml:space="preserve">2. Nustatau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 xml:space="preserve">iuos planavimo tikslus: 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>em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sklypo suformavimas laisvoje valstybin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 xml:space="preserve">je 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>em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 xml:space="preserve">je; 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>em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sklyp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naudojimo reglament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nustatymas, vadovaujantis galiojan</w:t>
      </w:r>
      <w:r w:rsidRPr="00706A4A">
        <w:rPr>
          <w:rFonts w:ascii="Times New Roman" w:hAnsi="Times New Roman" w:hint="cs"/>
        </w:rPr>
        <w:t>č</w:t>
      </w:r>
      <w:r w:rsidRPr="00706A4A">
        <w:rPr>
          <w:rFonts w:ascii="Times New Roman" w:hAnsi="Times New Roman"/>
        </w:rPr>
        <w:t>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teis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akt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reikalavimais ir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iauli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miesto bendrojo plano sprendiniais.</w:t>
      </w:r>
    </w:p>
    <w:p w14:paraId="4B2CD4A3" w14:textId="7C5C44D4" w:rsidR="00706A4A" w:rsidRPr="00706A4A" w:rsidRDefault="00706A4A" w:rsidP="00706A4A">
      <w:pPr>
        <w:jc w:val="both"/>
        <w:rPr>
          <w:rFonts w:ascii="Times New Roman" w:hAnsi="Times New Roman"/>
        </w:rPr>
      </w:pPr>
      <w:r w:rsidRPr="00706A4A">
        <w:rPr>
          <w:rFonts w:ascii="Times New Roman" w:hAnsi="Times New Roman"/>
        </w:rPr>
        <w:tab/>
        <w:t>3. Nustatau, kad Detaliuoju planu bus kei</w:t>
      </w:r>
      <w:r w:rsidRPr="00706A4A">
        <w:rPr>
          <w:rFonts w:ascii="Times New Roman" w:hAnsi="Times New Roman" w:hint="cs"/>
        </w:rPr>
        <w:t>č</w:t>
      </w:r>
      <w:r w:rsidRPr="00706A4A">
        <w:rPr>
          <w:rFonts w:ascii="Times New Roman" w:hAnsi="Times New Roman"/>
        </w:rPr>
        <w:t>iamas Supaprastinta tvarka parengto detaliojo plano nuosavyb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teis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 xml:space="preserve">ms atkurti 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 w:rsidRPr="00706A4A">
        <w:rPr>
          <w:rFonts w:ascii="Times New Roman" w:hAnsi="Times New Roman"/>
        </w:rPr>
        <w:t>tur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t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>em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sklyp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Gytari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km. sklypo Nr. 21 (Architekt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g.1P) keitimas, patvirtintas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iauli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miesto savivaldyb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administracijos direktoriaus 2022 m. rugs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 xml:space="preserve">jo 7 d. 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sakymu Nr. A-1570 </w:t>
      </w:r>
      <w:r w:rsidRPr="00706A4A">
        <w:rPr>
          <w:rFonts w:ascii="Times New Roman" w:hAnsi="Times New Roman" w:hint="cs"/>
        </w:rPr>
        <w:t>„</w:t>
      </w:r>
      <w:r w:rsidRPr="00706A4A">
        <w:rPr>
          <w:rFonts w:ascii="Times New Roman" w:hAnsi="Times New Roman"/>
        </w:rPr>
        <w:t>D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l Supaprastinta tvarka parengto detaliojo plano nuosavyb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teis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 xml:space="preserve">ms atkurti 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 </w:t>
      </w:r>
      <w:r w:rsidRPr="00706A4A">
        <w:rPr>
          <w:rFonts w:ascii="Times New Roman" w:hAnsi="Times New Roman"/>
        </w:rPr>
        <w:t>tur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t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>em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s sklyp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Gytari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km. sklypo Nr. 21 (Architekt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g.1) keitimo</w:t>
      </w:r>
      <w:r w:rsidRPr="00706A4A">
        <w:rPr>
          <w:rFonts w:ascii="Times New Roman" w:hAnsi="Times New Roman" w:hint="cs"/>
        </w:rPr>
        <w:t>“</w:t>
      </w:r>
      <w:r w:rsidRPr="00706A4A">
        <w:rPr>
          <w:rFonts w:ascii="Times New Roman" w:hAnsi="Times New Roman"/>
        </w:rPr>
        <w:t xml:space="preserve"> (TPD </w:t>
      </w:r>
      <w:proofErr w:type="spellStart"/>
      <w:r w:rsidRPr="00706A4A">
        <w:rPr>
          <w:rFonts w:ascii="Times New Roman" w:hAnsi="Times New Roman"/>
        </w:rPr>
        <w:t>reg</w:t>
      </w:r>
      <w:proofErr w:type="spellEnd"/>
      <w:r w:rsidRPr="00706A4A">
        <w:rPr>
          <w:rFonts w:ascii="Times New Roman" w:hAnsi="Times New Roman"/>
        </w:rPr>
        <w:t>. Nr. T00088102).</w:t>
      </w:r>
    </w:p>
    <w:p w14:paraId="11E6480F" w14:textId="77777777" w:rsidR="00706A4A" w:rsidRPr="00706A4A" w:rsidRDefault="00706A4A" w:rsidP="00706A4A">
      <w:pPr>
        <w:jc w:val="both"/>
        <w:rPr>
          <w:rFonts w:ascii="Times New Roman" w:hAnsi="Times New Roman"/>
        </w:rPr>
      </w:pPr>
      <w:r w:rsidRPr="00706A4A">
        <w:rPr>
          <w:rFonts w:ascii="Times New Roman" w:hAnsi="Times New Roman"/>
        </w:rPr>
        <w:tab/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is potvarkis ne v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liau kaip per vien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m</w:t>
      </w:r>
      <w:r w:rsidRPr="00706A4A">
        <w:rPr>
          <w:rFonts w:ascii="Times New Roman" w:hAnsi="Times New Roman" w:hint="cs"/>
        </w:rPr>
        <w:t>ė</w:t>
      </w:r>
      <w:r w:rsidRPr="00706A4A">
        <w:rPr>
          <w:rFonts w:ascii="Times New Roman" w:hAnsi="Times New Roman"/>
        </w:rPr>
        <w:t>nes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 nuo informacijos apie j</w:t>
      </w:r>
      <w:r w:rsidRPr="00706A4A">
        <w:rPr>
          <w:rFonts w:ascii="Times New Roman" w:hAnsi="Times New Roman" w:hint="cs"/>
        </w:rPr>
        <w:t>į</w:t>
      </w:r>
      <w:r w:rsidRPr="00706A4A">
        <w:rPr>
          <w:rFonts w:ascii="Times New Roman" w:hAnsi="Times New Roman"/>
        </w:rPr>
        <w:t xml:space="preserve"> gavimo dienos gali b</w:t>
      </w:r>
      <w:r w:rsidRPr="00706A4A">
        <w:rPr>
          <w:rFonts w:ascii="Times New Roman" w:hAnsi="Times New Roman" w:hint="cs"/>
        </w:rPr>
        <w:t>ū</w:t>
      </w:r>
      <w:r w:rsidRPr="00706A4A">
        <w:rPr>
          <w:rFonts w:ascii="Times New Roman" w:hAnsi="Times New Roman"/>
        </w:rPr>
        <w:t>ti skund</w:t>
      </w:r>
      <w:r w:rsidRPr="00706A4A">
        <w:rPr>
          <w:rFonts w:ascii="Times New Roman" w:hAnsi="Times New Roman" w:hint="cs"/>
        </w:rPr>
        <w:t>ž</w:t>
      </w:r>
      <w:r w:rsidRPr="00706A4A">
        <w:rPr>
          <w:rFonts w:ascii="Times New Roman" w:hAnsi="Times New Roman"/>
        </w:rPr>
        <w:t>iamas paduodant skund</w:t>
      </w:r>
      <w:r w:rsidRPr="00706A4A">
        <w:rPr>
          <w:rFonts w:ascii="Times New Roman" w:hAnsi="Times New Roman" w:hint="cs"/>
        </w:rPr>
        <w:t>ą</w:t>
      </w:r>
      <w:r w:rsidRPr="00706A4A">
        <w:rPr>
          <w:rFonts w:ascii="Times New Roman" w:hAnsi="Times New Roman"/>
        </w:rPr>
        <w:t xml:space="preserve"> Lietuvos administracini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gin</w:t>
      </w:r>
      <w:r w:rsidRPr="00706A4A">
        <w:rPr>
          <w:rFonts w:ascii="Times New Roman" w:hAnsi="Times New Roman" w:hint="cs"/>
        </w:rPr>
        <w:t>čų</w:t>
      </w:r>
      <w:r w:rsidRPr="00706A4A">
        <w:rPr>
          <w:rFonts w:ascii="Times New Roman" w:hAnsi="Times New Roman"/>
        </w:rPr>
        <w:t xml:space="preserve"> komisijos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iauli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apygardos skyriui, adresu: Dvaro g. 81,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iauliai, arba Region</w:t>
      </w:r>
      <w:r w:rsidRPr="00706A4A">
        <w:rPr>
          <w:rFonts w:ascii="Times New Roman" w:hAnsi="Times New Roman" w:hint="cs"/>
        </w:rPr>
        <w:t>ų</w:t>
      </w:r>
      <w:r w:rsidRPr="00706A4A">
        <w:rPr>
          <w:rFonts w:ascii="Times New Roman" w:hAnsi="Times New Roman"/>
        </w:rPr>
        <w:t xml:space="preserve"> administraciniam teismui bet kuriuose </w:t>
      </w:r>
      <w:r w:rsidRPr="00706A4A">
        <w:rPr>
          <w:rFonts w:ascii="Times New Roman" w:hAnsi="Times New Roman" w:hint="cs"/>
        </w:rPr>
        <w:t>š</w:t>
      </w:r>
      <w:r w:rsidRPr="00706A4A">
        <w:rPr>
          <w:rFonts w:ascii="Times New Roman" w:hAnsi="Times New Roman"/>
        </w:rPr>
        <w:t>io teismo r</w:t>
      </w:r>
      <w:r w:rsidRPr="00706A4A">
        <w:rPr>
          <w:rFonts w:ascii="Times New Roman" w:hAnsi="Times New Roman" w:hint="cs"/>
        </w:rPr>
        <w:t>ū</w:t>
      </w:r>
      <w:r w:rsidRPr="00706A4A">
        <w:rPr>
          <w:rFonts w:ascii="Times New Roman" w:hAnsi="Times New Roman"/>
        </w:rPr>
        <w:t>muose.</w:t>
      </w:r>
    </w:p>
    <w:p w14:paraId="4A672EEE" w14:textId="77777777" w:rsidR="00706A4A" w:rsidRPr="00706A4A" w:rsidRDefault="00706A4A" w:rsidP="00706A4A">
      <w:pPr>
        <w:jc w:val="both"/>
        <w:rPr>
          <w:rFonts w:ascii="Times New Roman" w:hAnsi="Times New Roman"/>
        </w:rPr>
      </w:pPr>
    </w:p>
    <w:p w14:paraId="7380453D" w14:textId="77777777" w:rsidR="00706A4A" w:rsidRPr="00706A4A" w:rsidRDefault="00706A4A" w:rsidP="00706A4A">
      <w:pPr>
        <w:jc w:val="both"/>
        <w:rPr>
          <w:rFonts w:ascii="Times New Roman" w:hAnsi="Times New Roman"/>
        </w:rPr>
      </w:pPr>
    </w:p>
    <w:p w14:paraId="1AED1AC4" w14:textId="77777777" w:rsidR="00706A4A" w:rsidRPr="00706A4A" w:rsidRDefault="00706A4A" w:rsidP="00706A4A">
      <w:pPr>
        <w:jc w:val="both"/>
        <w:rPr>
          <w:rFonts w:ascii="Times New Roman" w:hAnsi="Times New Roman"/>
        </w:rPr>
      </w:pPr>
    </w:p>
    <w:p w14:paraId="5C3E5779" w14:textId="7FBB447D" w:rsidR="003B784F" w:rsidRDefault="00706A4A" w:rsidP="00706A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</w:t>
      </w:r>
      <w:r w:rsidRPr="00706A4A">
        <w:rPr>
          <w:rFonts w:ascii="Times New Roman" w:hAnsi="Times New Roman"/>
        </w:rPr>
        <w:t>eras</w:t>
      </w:r>
      <w:r w:rsidRPr="00706A4A">
        <w:rPr>
          <w:rFonts w:ascii="Times New Roman" w:hAnsi="Times New Roman"/>
        </w:rPr>
        <w:tab/>
      </w:r>
      <w:r w:rsidRPr="00706A4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06A4A">
        <w:rPr>
          <w:rFonts w:ascii="Times New Roman" w:hAnsi="Times New Roman"/>
        </w:rPr>
        <w:t>Art</w:t>
      </w:r>
      <w:r w:rsidRPr="00706A4A">
        <w:rPr>
          <w:rFonts w:ascii="Times New Roman" w:hAnsi="Times New Roman" w:hint="cs"/>
        </w:rPr>
        <w:t>ū</w:t>
      </w:r>
      <w:r w:rsidRPr="00706A4A">
        <w:rPr>
          <w:rFonts w:ascii="Times New Roman" w:hAnsi="Times New Roman"/>
        </w:rPr>
        <w:t>ras Visockas</w:t>
      </w:r>
    </w:p>
    <w:p w14:paraId="5EAE9273" w14:textId="77777777" w:rsidR="003B784F" w:rsidRDefault="003B784F" w:rsidP="003B784F">
      <w:pPr>
        <w:rPr>
          <w:rFonts w:ascii="Times New Roman" w:hAnsi="Times New Roman"/>
        </w:rPr>
      </w:pPr>
    </w:p>
    <w:p w14:paraId="6A352948" w14:textId="77777777" w:rsidR="003B784F" w:rsidRDefault="003B784F" w:rsidP="003B784F">
      <w:pPr>
        <w:rPr>
          <w:rFonts w:ascii="Times New Roman" w:hAnsi="Times New Roman"/>
        </w:rPr>
      </w:pPr>
    </w:p>
    <w:p w14:paraId="340C58FC" w14:textId="77777777" w:rsidR="003B784F" w:rsidRDefault="003B784F" w:rsidP="003B784F">
      <w:pPr>
        <w:rPr>
          <w:rFonts w:ascii="Times New Roman" w:hAnsi="Times New Roman"/>
        </w:rPr>
      </w:pPr>
    </w:p>
    <w:sectPr w:rsidR="003B784F" w:rsidSect="004E479E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701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F02A" w14:textId="77777777" w:rsidR="00FD24FA" w:rsidRDefault="00FD24FA">
      <w:r>
        <w:separator/>
      </w:r>
    </w:p>
  </w:endnote>
  <w:endnote w:type="continuationSeparator" w:id="0">
    <w:p w14:paraId="29A1824F" w14:textId="77777777" w:rsidR="00FD24FA" w:rsidRDefault="00FD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56D51" w14:textId="77777777" w:rsidR="00FD24FA" w:rsidRDefault="00FD24FA">
      <w:r>
        <w:separator/>
      </w:r>
    </w:p>
  </w:footnote>
  <w:footnote w:type="continuationSeparator" w:id="0">
    <w:p w14:paraId="09891173" w14:textId="77777777" w:rsidR="00FD24FA" w:rsidRDefault="00FD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86D3" w14:textId="664E2997" w:rsidR="00706A4A" w:rsidRDefault="00706A4A">
    <w:pPr>
      <w:pStyle w:val="Antrats"/>
    </w:pPr>
    <w:r>
      <w:t xml:space="preserve">                                                                                                                                                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79039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4F"/>
    <w:rsid w:val="0000302A"/>
    <w:rsid w:val="00071FC7"/>
    <w:rsid w:val="002A393A"/>
    <w:rsid w:val="003B784F"/>
    <w:rsid w:val="0045359D"/>
    <w:rsid w:val="004E479E"/>
    <w:rsid w:val="005060EC"/>
    <w:rsid w:val="006D4B83"/>
    <w:rsid w:val="00706A4A"/>
    <w:rsid w:val="00871E2B"/>
    <w:rsid w:val="00AB1492"/>
    <w:rsid w:val="00B31032"/>
    <w:rsid w:val="00CF75CA"/>
    <w:rsid w:val="00D7644C"/>
    <w:rsid w:val="00F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06A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06A4A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06A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06A4A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Valančienė</dc:creator>
  <cp:keywords/>
  <dc:description/>
  <cp:lastModifiedBy>Rita Tendzegolskytė</cp:lastModifiedBy>
  <cp:revision>2</cp:revision>
  <dcterms:created xsi:type="dcterms:W3CDTF">2025-12-11T08:12:00Z</dcterms:created>
  <dcterms:modified xsi:type="dcterms:W3CDTF">2025-12-11T08:12:00Z</dcterms:modified>
</cp:coreProperties>
</file>