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C249EF" w14:textId="5C7BBFE9" w:rsidR="003B784F" w:rsidRDefault="007D2D86" w:rsidP="003B784F">
      <w:pPr>
        <w:pStyle w:val="Antrat2"/>
        <w:jc w:val="center"/>
        <w:rPr>
          <w:rFonts w:ascii="Times New Roman" w:hAnsi="Times New Roman"/>
        </w:rPr>
      </w:pPr>
      <w:bookmarkStart w:id="0" w:name="_Hlk133411255"/>
      <w:bookmarkEnd w:id="0"/>
      <w:r>
        <w:rPr>
          <w:rFonts w:ascii="Times New Roman" w:hAnsi="Times New Roman"/>
          <w:noProof/>
          <w:lang w:eastAsia="lt-LT"/>
        </w:rPr>
        <w:drawing>
          <wp:inline distT="0" distB="0" distL="0" distR="0" wp14:anchorId="1D1D38BA" wp14:editId="606D4EFA">
            <wp:extent cx="504825" cy="609600"/>
            <wp:effectExtent l="0" t="0" r="9525" b="0"/>
            <wp:docPr id="2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924A5C5" w14:textId="77777777" w:rsidR="007D2D86" w:rsidRPr="007D2D86" w:rsidRDefault="007D2D86" w:rsidP="007D2D86">
      <w:pPr>
        <w:pStyle w:val="Antrat2"/>
        <w:rPr>
          <w:rFonts w:ascii="Times New Roman" w:hAnsi="Times New Roman"/>
        </w:rPr>
      </w:pPr>
    </w:p>
    <w:p w14:paraId="0DF874F9" w14:textId="77777777" w:rsidR="007D2D86" w:rsidRPr="004700FD" w:rsidRDefault="007D2D86" w:rsidP="007D2D86">
      <w:pPr>
        <w:pStyle w:val="Antrat2"/>
        <w:jc w:val="center"/>
        <w:rPr>
          <w:rFonts w:ascii="Times New Roman" w:hAnsi="Times New Roman"/>
        </w:rPr>
      </w:pPr>
      <w:r w:rsidRPr="004700FD">
        <w:rPr>
          <w:rFonts w:ascii="Times New Roman" w:hAnsi="Times New Roman"/>
        </w:rPr>
        <w:t>ŠIAULIŲ MIESTO SAVIVALDYBĖS ADMINISTRACIJOS</w:t>
      </w:r>
    </w:p>
    <w:p w14:paraId="0FAC386C" w14:textId="77777777" w:rsidR="007D2D86" w:rsidRPr="004700FD" w:rsidRDefault="007D2D86" w:rsidP="007D2D86">
      <w:pPr>
        <w:pStyle w:val="Antrat2"/>
        <w:jc w:val="center"/>
        <w:rPr>
          <w:rFonts w:ascii="Times New Roman" w:hAnsi="Times New Roman"/>
        </w:rPr>
      </w:pPr>
      <w:r w:rsidRPr="004700FD">
        <w:rPr>
          <w:rFonts w:ascii="Times New Roman" w:hAnsi="Times New Roman"/>
        </w:rPr>
        <w:t>DIREKTORIUS</w:t>
      </w:r>
    </w:p>
    <w:p w14:paraId="6F068EF0" w14:textId="77777777" w:rsidR="007D2D86" w:rsidRPr="004700FD" w:rsidRDefault="007D2D86" w:rsidP="003B784F">
      <w:pPr>
        <w:jc w:val="center"/>
        <w:rPr>
          <w:rFonts w:ascii="Times New Roman" w:hAnsi="Times New Roman"/>
          <w:b/>
        </w:rPr>
      </w:pPr>
    </w:p>
    <w:p w14:paraId="573699BE" w14:textId="3ED11948" w:rsidR="00CD264E" w:rsidRPr="004700FD" w:rsidRDefault="007D2D86" w:rsidP="00CD264E">
      <w:pPr>
        <w:jc w:val="center"/>
        <w:rPr>
          <w:rFonts w:ascii="Times New Roman" w:hAnsi="Times New Roman"/>
          <w:b/>
        </w:rPr>
      </w:pPr>
      <w:r w:rsidRPr="004700FD">
        <w:rPr>
          <w:rFonts w:ascii="Times New Roman" w:hAnsi="Times New Roman"/>
          <w:b/>
        </w:rPr>
        <w:t>ĮSAKYMAS</w:t>
      </w:r>
    </w:p>
    <w:p w14:paraId="64B4E384" w14:textId="5523C6BC" w:rsidR="00CD264E" w:rsidRPr="004700FD" w:rsidRDefault="00CD264E" w:rsidP="00CD264E">
      <w:pPr>
        <w:jc w:val="center"/>
        <w:rPr>
          <w:rFonts w:ascii="Times New Roman" w:hAnsi="Times New Roman"/>
          <w:b/>
          <w:bCs/>
        </w:rPr>
      </w:pPr>
      <w:r w:rsidRPr="004700FD">
        <w:rPr>
          <w:rFonts w:ascii="Times New Roman" w:hAnsi="Times New Roman"/>
          <w:b/>
        </w:rPr>
        <w:t>DĖL</w:t>
      </w:r>
      <w:r w:rsidR="0082433B" w:rsidRPr="004700FD">
        <w:rPr>
          <w:rFonts w:ascii="Times New Roman" w:hAnsi="Times New Roman"/>
          <w:b/>
        </w:rPr>
        <w:t xml:space="preserve"> DETALIOJO PLANO K</w:t>
      </w:r>
      <w:r w:rsidR="00A21632" w:rsidRPr="004700FD">
        <w:rPr>
          <w:rFonts w:ascii="Times New Roman" w:hAnsi="Times New Roman"/>
          <w:b/>
        </w:rPr>
        <w:t>OREGAVIMO</w:t>
      </w:r>
      <w:r w:rsidRPr="004700FD">
        <w:rPr>
          <w:rFonts w:ascii="Times New Roman" w:hAnsi="Times New Roman"/>
          <w:b/>
        </w:rPr>
        <w:t xml:space="preserve"> </w:t>
      </w:r>
      <w:r w:rsidR="007E1C22" w:rsidRPr="004700FD">
        <w:rPr>
          <w:rFonts w:ascii="Times New Roman" w:hAnsi="Times New Roman"/>
          <w:b/>
        </w:rPr>
        <w:t xml:space="preserve"> </w:t>
      </w:r>
    </w:p>
    <w:p w14:paraId="0A892276" w14:textId="77777777" w:rsidR="00CD264E" w:rsidRPr="004700FD" w:rsidRDefault="00CD264E" w:rsidP="00CD264E">
      <w:pPr>
        <w:jc w:val="center"/>
        <w:rPr>
          <w:rFonts w:ascii="Times New Roman" w:hAnsi="Times New Roman"/>
        </w:rPr>
      </w:pPr>
    </w:p>
    <w:p w14:paraId="49FBC4BC" w14:textId="382C518C" w:rsidR="00CD264E" w:rsidRPr="004700FD" w:rsidRDefault="00CD264E" w:rsidP="00CD264E">
      <w:pPr>
        <w:jc w:val="center"/>
        <w:rPr>
          <w:rFonts w:ascii="Times New Roman" w:hAnsi="Times New Roman"/>
        </w:rPr>
      </w:pPr>
      <w:r w:rsidRPr="004700FD">
        <w:rPr>
          <w:rFonts w:ascii="Times New Roman" w:hAnsi="Times New Roman"/>
        </w:rPr>
        <w:t>202</w:t>
      </w:r>
      <w:r w:rsidR="00FD06CC" w:rsidRPr="004700FD">
        <w:rPr>
          <w:rFonts w:ascii="Times New Roman" w:hAnsi="Times New Roman"/>
        </w:rPr>
        <w:t>6</w:t>
      </w:r>
      <w:r w:rsidRPr="004700FD">
        <w:rPr>
          <w:rFonts w:ascii="Times New Roman" w:hAnsi="Times New Roman"/>
        </w:rPr>
        <w:t xml:space="preserve"> m.</w:t>
      </w:r>
      <w:r w:rsidR="007D2D86" w:rsidRPr="004700FD">
        <w:rPr>
          <w:rFonts w:ascii="Times New Roman" w:hAnsi="Times New Roman"/>
        </w:rPr>
        <w:t xml:space="preserve"> ...........</w:t>
      </w:r>
      <w:r w:rsidR="00A82E9C" w:rsidRPr="004700FD">
        <w:rPr>
          <w:rFonts w:ascii="Times New Roman" w:hAnsi="Times New Roman"/>
        </w:rPr>
        <w:t>.......</w:t>
      </w:r>
      <w:r w:rsidRPr="004700FD">
        <w:rPr>
          <w:rFonts w:ascii="Times New Roman" w:hAnsi="Times New Roman"/>
        </w:rPr>
        <w:t xml:space="preserve"> d. Nr. </w:t>
      </w:r>
      <w:r w:rsidR="00A82E9C" w:rsidRPr="004700FD">
        <w:rPr>
          <w:rFonts w:ascii="Times New Roman" w:hAnsi="Times New Roman"/>
        </w:rPr>
        <w:t>.......</w:t>
      </w:r>
    </w:p>
    <w:p w14:paraId="5AB73F28" w14:textId="77777777" w:rsidR="00CD264E" w:rsidRPr="004700FD" w:rsidRDefault="00CD264E" w:rsidP="00CD264E">
      <w:pPr>
        <w:jc w:val="center"/>
        <w:rPr>
          <w:rFonts w:ascii="Times New Roman" w:hAnsi="Times New Roman"/>
        </w:rPr>
      </w:pPr>
      <w:r w:rsidRPr="004700FD">
        <w:rPr>
          <w:rFonts w:ascii="Times New Roman" w:hAnsi="Times New Roman"/>
        </w:rPr>
        <w:t>Šiauliai</w:t>
      </w:r>
    </w:p>
    <w:p w14:paraId="4127C007" w14:textId="77777777" w:rsidR="00CD264E" w:rsidRPr="004700FD" w:rsidRDefault="00CD264E" w:rsidP="00CD264E">
      <w:pPr>
        <w:jc w:val="center"/>
        <w:rPr>
          <w:rFonts w:ascii="Times New Roman" w:hAnsi="Times New Roman"/>
        </w:rPr>
      </w:pPr>
    </w:p>
    <w:p w14:paraId="4579D5E8" w14:textId="7D6F220C" w:rsidR="00F044EA" w:rsidRPr="00F044EA" w:rsidRDefault="00F044EA" w:rsidP="00F044EA">
      <w:pPr>
        <w:ind w:firstLine="1134"/>
        <w:jc w:val="both"/>
        <w:rPr>
          <w:rFonts w:ascii="Times New Roman" w:hAnsi="Times New Roman"/>
        </w:rPr>
      </w:pPr>
      <w:r w:rsidRPr="00F044EA">
        <w:rPr>
          <w:rFonts w:ascii="Times New Roman" w:hAnsi="Times New Roman"/>
        </w:rPr>
        <w:t>Vadovaudamasis Lietuvos Respublikos teritorij</w:t>
      </w:r>
      <w:r w:rsidRPr="00F044EA">
        <w:rPr>
          <w:rFonts w:ascii="Times New Roman" w:hAnsi="Times New Roman" w:hint="cs"/>
        </w:rPr>
        <w:t>ų</w:t>
      </w:r>
      <w:r w:rsidRPr="00F044EA">
        <w:rPr>
          <w:rFonts w:ascii="Times New Roman" w:hAnsi="Times New Roman"/>
        </w:rPr>
        <w:t xml:space="preserve"> planavimo </w:t>
      </w:r>
      <w:r w:rsidRPr="00F044EA">
        <w:rPr>
          <w:rFonts w:ascii="Times New Roman" w:hAnsi="Times New Roman" w:hint="cs"/>
        </w:rPr>
        <w:t>į</w:t>
      </w:r>
      <w:r w:rsidRPr="00F044EA">
        <w:rPr>
          <w:rFonts w:ascii="Times New Roman" w:hAnsi="Times New Roman"/>
        </w:rPr>
        <w:t xml:space="preserve">statymo 6 straipsnio 3 dalimi, 28 straipsnio 2 dalimi, Lietuvos Respublikos aplinkos ministro 2014 m. sausio 2 d. </w:t>
      </w:r>
      <w:r w:rsidRPr="00F044EA">
        <w:rPr>
          <w:rFonts w:ascii="Times New Roman" w:hAnsi="Times New Roman" w:hint="cs"/>
        </w:rPr>
        <w:t>į</w:t>
      </w:r>
      <w:r w:rsidRPr="00F044EA">
        <w:rPr>
          <w:rFonts w:ascii="Times New Roman" w:hAnsi="Times New Roman"/>
        </w:rPr>
        <w:t xml:space="preserve">sakymu Nr. D1-8 </w:t>
      </w:r>
      <w:r w:rsidRPr="00F044EA">
        <w:rPr>
          <w:rFonts w:ascii="Times New Roman" w:hAnsi="Times New Roman" w:hint="cs"/>
        </w:rPr>
        <w:t>„</w:t>
      </w:r>
      <w:r w:rsidRPr="00F044EA">
        <w:rPr>
          <w:rFonts w:ascii="Times New Roman" w:hAnsi="Times New Roman"/>
        </w:rPr>
        <w:t>D</w:t>
      </w:r>
      <w:r w:rsidRPr="00F044EA">
        <w:rPr>
          <w:rFonts w:ascii="Times New Roman" w:hAnsi="Times New Roman" w:hint="cs"/>
        </w:rPr>
        <w:t>ė</w:t>
      </w:r>
      <w:r w:rsidRPr="00F044EA">
        <w:rPr>
          <w:rFonts w:ascii="Times New Roman" w:hAnsi="Times New Roman"/>
        </w:rPr>
        <w:t>l Kompleksinio teritorij</w:t>
      </w:r>
      <w:r w:rsidRPr="00F044EA">
        <w:rPr>
          <w:rFonts w:ascii="Times New Roman" w:hAnsi="Times New Roman" w:hint="cs"/>
        </w:rPr>
        <w:t>ų</w:t>
      </w:r>
      <w:r w:rsidRPr="00F044EA">
        <w:rPr>
          <w:rFonts w:ascii="Times New Roman" w:hAnsi="Times New Roman"/>
        </w:rPr>
        <w:t xml:space="preserve"> planavimo dokument</w:t>
      </w:r>
      <w:r w:rsidRPr="00F044EA">
        <w:rPr>
          <w:rFonts w:ascii="Times New Roman" w:hAnsi="Times New Roman" w:hint="cs"/>
        </w:rPr>
        <w:t>ų</w:t>
      </w:r>
      <w:r w:rsidRPr="00F044EA">
        <w:rPr>
          <w:rFonts w:ascii="Times New Roman" w:hAnsi="Times New Roman"/>
        </w:rPr>
        <w:t xml:space="preserve"> rengimo taisykli</w:t>
      </w:r>
      <w:r w:rsidRPr="00F044EA">
        <w:rPr>
          <w:rFonts w:ascii="Times New Roman" w:hAnsi="Times New Roman" w:hint="cs"/>
        </w:rPr>
        <w:t>ų</w:t>
      </w:r>
      <w:r w:rsidRPr="00F044EA">
        <w:rPr>
          <w:rFonts w:ascii="Times New Roman" w:hAnsi="Times New Roman"/>
        </w:rPr>
        <w:t xml:space="preserve"> patvirtinimo</w:t>
      </w:r>
      <w:r w:rsidRPr="00F044EA">
        <w:rPr>
          <w:rFonts w:ascii="Times New Roman" w:hAnsi="Times New Roman" w:hint="cs"/>
        </w:rPr>
        <w:t>“</w:t>
      </w:r>
      <w:r w:rsidRPr="00F044EA">
        <w:rPr>
          <w:rFonts w:ascii="Times New Roman" w:hAnsi="Times New Roman"/>
        </w:rPr>
        <w:t xml:space="preserve"> patvirtint</w:t>
      </w:r>
      <w:r w:rsidRPr="00F044EA">
        <w:rPr>
          <w:rFonts w:ascii="Times New Roman" w:hAnsi="Times New Roman" w:hint="cs"/>
        </w:rPr>
        <w:t>ų</w:t>
      </w:r>
      <w:r w:rsidRPr="00F044EA">
        <w:rPr>
          <w:rFonts w:ascii="Times New Roman" w:hAnsi="Times New Roman"/>
        </w:rPr>
        <w:t xml:space="preserve"> Kompleksinio teritorij</w:t>
      </w:r>
      <w:r w:rsidRPr="00F044EA">
        <w:rPr>
          <w:rFonts w:ascii="Times New Roman" w:hAnsi="Times New Roman" w:hint="cs"/>
        </w:rPr>
        <w:t>ų</w:t>
      </w:r>
      <w:r w:rsidRPr="00F044EA">
        <w:rPr>
          <w:rFonts w:ascii="Times New Roman" w:hAnsi="Times New Roman"/>
        </w:rPr>
        <w:t xml:space="preserve"> planavimo dokument</w:t>
      </w:r>
      <w:r w:rsidRPr="00F044EA">
        <w:rPr>
          <w:rFonts w:ascii="Times New Roman" w:hAnsi="Times New Roman" w:hint="cs"/>
        </w:rPr>
        <w:t>ų</w:t>
      </w:r>
      <w:r w:rsidRPr="00F044EA">
        <w:rPr>
          <w:rFonts w:ascii="Times New Roman" w:hAnsi="Times New Roman"/>
        </w:rPr>
        <w:t xml:space="preserve"> rengimo taisykli</w:t>
      </w:r>
      <w:r w:rsidRPr="00F044EA">
        <w:rPr>
          <w:rFonts w:ascii="Times New Roman" w:hAnsi="Times New Roman" w:hint="cs"/>
        </w:rPr>
        <w:t>ų</w:t>
      </w:r>
      <w:r w:rsidRPr="00F044EA">
        <w:rPr>
          <w:rFonts w:ascii="Times New Roman" w:hAnsi="Times New Roman"/>
        </w:rPr>
        <w:t xml:space="preserve"> 316 ir 318 punktais </w:t>
      </w:r>
      <w:r w:rsidRPr="004700FD">
        <w:rPr>
          <w:rFonts w:ascii="Times New Roman" w:hAnsi="Times New Roman"/>
        </w:rPr>
        <w:t>bei</w:t>
      </w:r>
      <w:r w:rsidRPr="004700FD">
        <w:rPr>
          <w:rFonts w:ascii="Times New Roman" w:eastAsia="Times New Roman" w:hAnsi="Times New Roman"/>
          <w:szCs w:val="20"/>
        </w:rPr>
        <w:t xml:space="preserve"> atsižvelgdamas į prašymą, registruotą Šiaulių miesto savivaldybės administracijoje 2026-</w:t>
      </w:r>
      <w:r w:rsidR="0005421D">
        <w:rPr>
          <w:rFonts w:ascii="Times New Roman" w:eastAsia="Times New Roman" w:hAnsi="Times New Roman"/>
          <w:szCs w:val="20"/>
        </w:rPr>
        <w:t>05-12</w:t>
      </w:r>
      <w:r w:rsidRPr="004700FD">
        <w:rPr>
          <w:rFonts w:ascii="Times New Roman" w:eastAsia="Times New Roman" w:hAnsi="Times New Roman"/>
          <w:szCs w:val="20"/>
        </w:rPr>
        <w:t xml:space="preserve"> registracijos Nr. </w:t>
      </w:r>
      <w:r w:rsidR="00FD67DF">
        <w:rPr>
          <w:rFonts w:ascii="Times New Roman" w:eastAsia="Times New Roman" w:hAnsi="Times New Roman"/>
          <w:szCs w:val="20"/>
        </w:rPr>
        <w:t>ARG</w:t>
      </w:r>
      <w:r w:rsidR="0005421D">
        <w:rPr>
          <w:rFonts w:ascii="Times New Roman" w:eastAsia="Times New Roman" w:hAnsi="Times New Roman"/>
          <w:szCs w:val="20"/>
        </w:rPr>
        <w:t>-118</w:t>
      </w:r>
      <w:r w:rsidRPr="004700FD">
        <w:rPr>
          <w:rFonts w:ascii="Times New Roman" w:hAnsi="Times New Roman"/>
        </w:rPr>
        <w:t>:</w:t>
      </w:r>
    </w:p>
    <w:p w14:paraId="6E0FEE2F" w14:textId="2912B93C" w:rsidR="00F044EA" w:rsidRPr="00F044EA" w:rsidRDefault="00F044EA" w:rsidP="00F044EA">
      <w:pPr>
        <w:jc w:val="both"/>
        <w:rPr>
          <w:rFonts w:ascii="Times New Roman" w:hAnsi="Times New Roman"/>
        </w:rPr>
      </w:pPr>
      <w:r w:rsidRPr="00F044EA">
        <w:rPr>
          <w:rFonts w:ascii="Times New Roman" w:hAnsi="Times New Roman"/>
        </w:rPr>
        <w:tab/>
        <w:t xml:space="preserve">1. </w:t>
      </w:r>
      <w:r w:rsidRPr="00F044EA">
        <w:rPr>
          <w:rFonts w:ascii="Times New Roman" w:hAnsi="Times New Roman"/>
          <w:spacing w:val="40"/>
        </w:rPr>
        <w:t>Pradedu</w:t>
      </w:r>
      <w:r w:rsidRPr="00F044EA">
        <w:rPr>
          <w:rFonts w:ascii="Times New Roman" w:hAnsi="Times New Roman"/>
        </w:rPr>
        <w:t xml:space="preserve"> </w:t>
      </w:r>
      <w:r w:rsidRPr="00F044EA">
        <w:rPr>
          <w:rFonts w:ascii="Times New Roman" w:hAnsi="Times New Roman" w:hint="cs"/>
        </w:rPr>
        <w:t>Š</w:t>
      </w:r>
      <w:r w:rsidRPr="00F044EA">
        <w:rPr>
          <w:rFonts w:ascii="Times New Roman" w:hAnsi="Times New Roman"/>
        </w:rPr>
        <w:t>iauli</w:t>
      </w:r>
      <w:r w:rsidRPr="00F044EA">
        <w:rPr>
          <w:rFonts w:ascii="Times New Roman" w:hAnsi="Times New Roman" w:hint="cs"/>
        </w:rPr>
        <w:t>ų</w:t>
      </w:r>
      <w:r w:rsidRPr="00F044EA">
        <w:rPr>
          <w:rFonts w:ascii="Times New Roman" w:hAnsi="Times New Roman"/>
        </w:rPr>
        <w:t xml:space="preserve"> miesto </w:t>
      </w:r>
      <w:r w:rsidR="002E6DE9">
        <w:rPr>
          <w:rFonts w:ascii="Times New Roman" w:hAnsi="Times New Roman"/>
        </w:rPr>
        <w:t>valdybos</w:t>
      </w:r>
      <w:r w:rsidR="00FD67DF">
        <w:rPr>
          <w:rFonts w:ascii="Times New Roman" w:hAnsi="Times New Roman"/>
        </w:rPr>
        <w:t xml:space="preserve"> </w:t>
      </w:r>
      <w:r w:rsidR="002E6DE9">
        <w:rPr>
          <w:rFonts w:ascii="Times New Roman" w:hAnsi="Times New Roman"/>
        </w:rPr>
        <w:t>199</w:t>
      </w:r>
      <w:r w:rsidR="0005421D">
        <w:rPr>
          <w:rFonts w:ascii="Times New Roman" w:hAnsi="Times New Roman"/>
        </w:rPr>
        <w:t>9</w:t>
      </w:r>
      <w:r w:rsidRPr="00F044EA">
        <w:rPr>
          <w:rFonts w:ascii="Times New Roman" w:hAnsi="Times New Roman"/>
        </w:rPr>
        <w:t xml:space="preserve"> m. </w:t>
      </w:r>
      <w:r w:rsidR="002E6DE9">
        <w:rPr>
          <w:rFonts w:ascii="Times New Roman" w:hAnsi="Times New Roman"/>
        </w:rPr>
        <w:t xml:space="preserve">gruodžio </w:t>
      </w:r>
      <w:r w:rsidR="0005421D">
        <w:rPr>
          <w:rFonts w:ascii="Times New Roman" w:hAnsi="Times New Roman"/>
        </w:rPr>
        <w:t>20</w:t>
      </w:r>
      <w:r w:rsidRPr="00F044EA">
        <w:rPr>
          <w:rFonts w:ascii="Times New Roman" w:hAnsi="Times New Roman"/>
        </w:rPr>
        <w:t xml:space="preserve"> d. </w:t>
      </w:r>
      <w:r w:rsidR="002E6DE9">
        <w:rPr>
          <w:rFonts w:ascii="Times New Roman" w:hAnsi="Times New Roman"/>
        </w:rPr>
        <w:t>sprendimu</w:t>
      </w:r>
      <w:r w:rsidRPr="00F044EA">
        <w:rPr>
          <w:rFonts w:ascii="Times New Roman" w:hAnsi="Times New Roman"/>
        </w:rPr>
        <w:t xml:space="preserve"> Nr. </w:t>
      </w:r>
      <w:r w:rsidR="002E6DE9">
        <w:rPr>
          <w:rFonts w:ascii="Times New Roman" w:hAnsi="Times New Roman"/>
        </w:rPr>
        <w:t>5</w:t>
      </w:r>
      <w:r w:rsidR="0005421D">
        <w:rPr>
          <w:rFonts w:ascii="Times New Roman" w:hAnsi="Times New Roman"/>
        </w:rPr>
        <w:t>1</w:t>
      </w:r>
      <w:r w:rsidR="002E6DE9">
        <w:rPr>
          <w:rFonts w:ascii="Times New Roman" w:hAnsi="Times New Roman"/>
        </w:rPr>
        <w:t>0</w:t>
      </w:r>
      <w:r w:rsidRPr="00F044EA">
        <w:rPr>
          <w:rFonts w:ascii="Times New Roman" w:hAnsi="Times New Roman"/>
        </w:rPr>
        <w:t xml:space="preserve"> </w:t>
      </w:r>
      <w:r w:rsidRPr="00F044EA">
        <w:rPr>
          <w:rFonts w:ascii="Times New Roman" w:hAnsi="Times New Roman" w:hint="cs"/>
        </w:rPr>
        <w:t>„</w:t>
      </w:r>
      <w:r w:rsidRPr="00F044EA">
        <w:rPr>
          <w:rFonts w:ascii="Times New Roman" w:hAnsi="Times New Roman"/>
        </w:rPr>
        <w:t>D</w:t>
      </w:r>
      <w:r w:rsidRPr="00F044EA">
        <w:rPr>
          <w:rFonts w:ascii="Times New Roman" w:hAnsi="Times New Roman" w:hint="cs"/>
        </w:rPr>
        <w:t>ė</w:t>
      </w:r>
      <w:r w:rsidRPr="00F044EA">
        <w:rPr>
          <w:rFonts w:ascii="Times New Roman" w:hAnsi="Times New Roman"/>
        </w:rPr>
        <w:t xml:space="preserve">l </w:t>
      </w:r>
      <w:r w:rsidR="00FD67DF">
        <w:rPr>
          <w:rFonts w:ascii="Times New Roman" w:hAnsi="Times New Roman"/>
        </w:rPr>
        <w:t xml:space="preserve">supaprastinta </w:t>
      </w:r>
      <w:r w:rsidR="00703265">
        <w:rPr>
          <w:rFonts w:ascii="Times New Roman" w:hAnsi="Times New Roman"/>
        </w:rPr>
        <w:t xml:space="preserve">tvarka </w:t>
      </w:r>
      <w:r w:rsidR="002E6DE9">
        <w:rPr>
          <w:rFonts w:ascii="Times New Roman" w:hAnsi="Times New Roman"/>
        </w:rPr>
        <w:t>parengtų detaliųjų planų patvirtinimo</w:t>
      </w:r>
      <w:r w:rsidRPr="00F044EA">
        <w:rPr>
          <w:rFonts w:ascii="Times New Roman" w:hAnsi="Times New Roman" w:hint="cs"/>
        </w:rPr>
        <w:t>“</w:t>
      </w:r>
      <w:r w:rsidRPr="00F044EA">
        <w:rPr>
          <w:rFonts w:ascii="Times New Roman" w:hAnsi="Times New Roman"/>
        </w:rPr>
        <w:t xml:space="preserve"> patvirtinto  </w:t>
      </w:r>
      <w:r w:rsidR="000E25B1" w:rsidRPr="000E25B1">
        <w:rPr>
          <w:rFonts w:ascii="Times New Roman" w:hAnsi="Times New Roman"/>
        </w:rPr>
        <w:t>Supaprastinta tvarka parengt</w:t>
      </w:r>
      <w:r w:rsidR="000E25B1">
        <w:rPr>
          <w:rFonts w:ascii="Times New Roman" w:hAnsi="Times New Roman"/>
        </w:rPr>
        <w:t>o</w:t>
      </w:r>
      <w:r w:rsidR="000E25B1" w:rsidRPr="000E25B1">
        <w:rPr>
          <w:rFonts w:ascii="Times New Roman" w:hAnsi="Times New Roman"/>
        </w:rPr>
        <w:t xml:space="preserve"> detal</w:t>
      </w:r>
      <w:r w:rsidR="000E25B1">
        <w:rPr>
          <w:rFonts w:ascii="Times New Roman" w:hAnsi="Times New Roman"/>
        </w:rPr>
        <w:t>iojo</w:t>
      </w:r>
      <w:r w:rsidR="000E25B1" w:rsidRPr="000E25B1">
        <w:rPr>
          <w:rFonts w:ascii="Times New Roman" w:hAnsi="Times New Roman"/>
        </w:rPr>
        <w:t xml:space="preserve"> plan</w:t>
      </w:r>
      <w:r w:rsidR="000E25B1">
        <w:rPr>
          <w:rFonts w:ascii="Times New Roman" w:hAnsi="Times New Roman"/>
        </w:rPr>
        <w:t>o</w:t>
      </w:r>
      <w:r w:rsidR="000E25B1" w:rsidRPr="000E25B1">
        <w:rPr>
          <w:rFonts w:ascii="Times New Roman" w:hAnsi="Times New Roman"/>
        </w:rPr>
        <w:t xml:space="preserve"> buv. </w:t>
      </w:r>
      <w:proofErr w:type="spellStart"/>
      <w:r w:rsidR="000E25B1" w:rsidRPr="000E25B1">
        <w:rPr>
          <w:rFonts w:ascii="Times New Roman" w:hAnsi="Times New Roman"/>
        </w:rPr>
        <w:t>Verduliukų</w:t>
      </w:r>
      <w:proofErr w:type="spellEnd"/>
      <w:r w:rsidR="000E25B1" w:rsidRPr="000E25B1">
        <w:rPr>
          <w:rFonts w:ascii="Times New Roman" w:hAnsi="Times New Roman"/>
        </w:rPr>
        <w:t xml:space="preserve"> km. </w:t>
      </w:r>
      <w:proofErr w:type="spellStart"/>
      <w:r w:rsidR="000E25B1" w:rsidRPr="000E25B1">
        <w:rPr>
          <w:rFonts w:ascii="Times New Roman" w:hAnsi="Times New Roman"/>
        </w:rPr>
        <w:t>skl</w:t>
      </w:r>
      <w:proofErr w:type="spellEnd"/>
      <w:r w:rsidR="000E25B1" w:rsidRPr="000E25B1">
        <w:rPr>
          <w:rFonts w:ascii="Times New Roman" w:hAnsi="Times New Roman"/>
        </w:rPr>
        <w:t>. Nr.</w:t>
      </w:r>
      <w:r w:rsidR="000E25B1">
        <w:rPr>
          <w:rFonts w:ascii="Times New Roman" w:hAnsi="Times New Roman"/>
        </w:rPr>
        <w:t xml:space="preserve"> </w:t>
      </w:r>
      <w:r w:rsidR="000E25B1" w:rsidRPr="000E25B1">
        <w:rPr>
          <w:rFonts w:ascii="Times New Roman" w:hAnsi="Times New Roman"/>
        </w:rPr>
        <w:t xml:space="preserve">6 (suteik. </w:t>
      </w:r>
      <w:proofErr w:type="spellStart"/>
      <w:r w:rsidR="000E25B1" w:rsidRPr="000E25B1">
        <w:rPr>
          <w:rFonts w:ascii="Times New Roman" w:hAnsi="Times New Roman"/>
        </w:rPr>
        <w:t>adres</w:t>
      </w:r>
      <w:proofErr w:type="spellEnd"/>
      <w:r w:rsidR="000E25B1" w:rsidRPr="000E25B1">
        <w:rPr>
          <w:rFonts w:ascii="Times New Roman" w:hAnsi="Times New Roman"/>
        </w:rPr>
        <w:t>. Žemgalių g.</w:t>
      </w:r>
      <w:r w:rsidR="00876817">
        <w:rPr>
          <w:rFonts w:ascii="Times New Roman" w:hAnsi="Times New Roman"/>
        </w:rPr>
        <w:t xml:space="preserve"> </w:t>
      </w:r>
      <w:r w:rsidR="000E25B1" w:rsidRPr="000E25B1">
        <w:rPr>
          <w:rFonts w:ascii="Times New Roman" w:hAnsi="Times New Roman"/>
        </w:rPr>
        <w:t>219; 283; 251)</w:t>
      </w:r>
      <w:r w:rsidR="000E25B1" w:rsidRPr="000E25B1">
        <w:rPr>
          <w:rFonts w:ascii="Times New Roman" w:hAnsi="Times New Roman"/>
        </w:rPr>
        <w:t xml:space="preserve"> </w:t>
      </w:r>
      <w:r w:rsidRPr="00F044EA">
        <w:rPr>
          <w:rFonts w:ascii="Times New Roman" w:hAnsi="Times New Roman"/>
        </w:rPr>
        <w:t>(TPDR Nr.</w:t>
      </w:r>
      <w:r w:rsidR="0005421D" w:rsidRPr="0005421D">
        <w:t xml:space="preserve"> </w:t>
      </w:r>
      <w:r w:rsidR="0005421D" w:rsidRPr="0005421D">
        <w:rPr>
          <w:rFonts w:ascii="Times New Roman" w:hAnsi="Times New Roman"/>
        </w:rPr>
        <w:t>T00040195</w:t>
      </w:r>
      <w:r w:rsidRPr="00F044EA">
        <w:rPr>
          <w:rFonts w:ascii="Times New Roman" w:hAnsi="Times New Roman"/>
        </w:rPr>
        <w:t>) koregavim</w:t>
      </w:r>
      <w:r w:rsidRPr="00F044EA">
        <w:rPr>
          <w:rFonts w:ascii="Times New Roman" w:hAnsi="Times New Roman" w:hint="cs"/>
        </w:rPr>
        <w:t>ą</w:t>
      </w:r>
      <w:r w:rsidR="00703265">
        <w:rPr>
          <w:rFonts w:ascii="Times New Roman" w:hAnsi="Times New Roman"/>
        </w:rPr>
        <w:t xml:space="preserve"> </w:t>
      </w:r>
      <w:r w:rsidR="0086199B">
        <w:rPr>
          <w:rFonts w:ascii="Times New Roman" w:hAnsi="Times New Roman"/>
        </w:rPr>
        <w:t xml:space="preserve">sklypo </w:t>
      </w:r>
      <w:proofErr w:type="spellStart"/>
      <w:r w:rsidR="000E25B1">
        <w:rPr>
          <w:rFonts w:ascii="Times New Roman" w:hAnsi="Times New Roman"/>
        </w:rPr>
        <w:t>Žiemgalių</w:t>
      </w:r>
      <w:proofErr w:type="spellEnd"/>
      <w:r w:rsidR="000E25B1">
        <w:rPr>
          <w:rFonts w:ascii="Times New Roman" w:hAnsi="Times New Roman"/>
        </w:rPr>
        <w:t xml:space="preserve"> g. 291</w:t>
      </w:r>
      <w:r w:rsidR="00365D21">
        <w:rPr>
          <w:rFonts w:ascii="Times New Roman" w:hAnsi="Times New Roman"/>
        </w:rPr>
        <w:t xml:space="preserve"> </w:t>
      </w:r>
      <w:r w:rsidR="00703265">
        <w:rPr>
          <w:rFonts w:ascii="Times New Roman" w:hAnsi="Times New Roman"/>
        </w:rPr>
        <w:t>ribose</w:t>
      </w:r>
      <w:r w:rsidRPr="00F044EA">
        <w:rPr>
          <w:rFonts w:ascii="Times New Roman" w:hAnsi="Times New Roman"/>
        </w:rPr>
        <w:t xml:space="preserve"> inicijavimo sutarties pagrindu. </w:t>
      </w:r>
    </w:p>
    <w:p w14:paraId="17A5D92B" w14:textId="77777777" w:rsidR="000E25B1" w:rsidRDefault="00F044EA" w:rsidP="00703265">
      <w:pPr>
        <w:jc w:val="both"/>
        <w:rPr>
          <w:rFonts w:ascii="Times New Roman" w:eastAsia="Times New Roman" w:hAnsi="Times New Roman"/>
          <w:szCs w:val="20"/>
        </w:rPr>
      </w:pPr>
      <w:r w:rsidRPr="00F044EA">
        <w:rPr>
          <w:rFonts w:ascii="Times New Roman" w:hAnsi="Times New Roman"/>
        </w:rPr>
        <w:tab/>
        <w:t xml:space="preserve">2. </w:t>
      </w:r>
      <w:r w:rsidRPr="00F044EA">
        <w:rPr>
          <w:rFonts w:ascii="Times New Roman" w:hAnsi="Times New Roman"/>
          <w:spacing w:val="40"/>
        </w:rPr>
        <w:t>Nustatau</w:t>
      </w:r>
      <w:r w:rsidRPr="00F044EA">
        <w:rPr>
          <w:rFonts w:ascii="Times New Roman" w:hAnsi="Times New Roman"/>
        </w:rPr>
        <w:t xml:space="preserve"> </w:t>
      </w:r>
      <w:r w:rsidRPr="00F044EA">
        <w:rPr>
          <w:rFonts w:ascii="Times New Roman" w:hAnsi="Times New Roman" w:hint="cs"/>
        </w:rPr>
        <w:t>š</w:t>
      </w:r>
      <w:r w:rsidRPr="00F044EA">
        <w:rPr>
          <w:rFonts w:ascii="Times New Roman" w:hAnsi="Times New Roman"/>
        </w:rPr>
        <w:t xml:space="preserve">iuos planavimo tikslus: </w:t>
      </w:r>
      <w:r w:rsidR="00703265" w:rsidRPr="00703265">
        <w:rPr>
          <w:rFonts w:hint="cs"/>
        </w:rPr>
        <w:t>ž</w:t>
      </w:r>
      <w:r w:rsidR="00703265" w:rsidRPr="00703265">
        <w:t>em</w:t>
      </w:r>
      <w:r w:rsidR="00703265" w:rsidRPr="00703265">
        <w:rPr>
          <w:rFonts w:hint="cs"/>
        </w:rPr>
        <w:t>ė</w:t>
      </w:r>
      <w:r w:rsidR="00703265" w:rsidRPr="00703265">
        <w:t>s sklypo padalijimas</w:t>
      </w:r>
      <w:r w:rsidR="00703265">
        <w:t>;</w:t>
      </w:r>
      <w:r w:rsidR="00703265" w:rsidRPr="00703265">
        <w:t xml:space="preserve"> teritorijos naudojimo reglamento nustatymas, vadovaujantis galiojan</w:t>
      </w:r>
      <w:r w:rsidR="00703265" w:rsidRPr="00703265">
        <w:rPr>
          <w:rFonts w:hint="cs"/>
        </w:rPr>
        <w:t>č</w:t>
      </w:r>
      <w:r w:rsidR="00703265" w:rsidRPr="00703265">
        <w:t>iais teis</w:t>
      </w:r>
      <w:r w:rsidR="00703265" w:rsidRPr="00703265">
        <w:rPr>
          <w:rFonts w:hint="cs"/>
        </w:rPr>
        <w:t>ė</w:t>
      </w:r>
      <w:r w:rsidR="00703265" w:rsidRPr="00703265">
        <w:t xml:space="preserve">s aktais ir </w:t>
      </w:r>
      <w:r w:rsidR="00703265" w:rsidRPr="00703265">
        <w:rPr>
          <w:rFonts w:hint="cs"/>
        </w:rPr>
        <w:t>Š</w:t>
      </w:r>
      <w:r w:rsidR="00703265" w:rsidRPr="00703265">
        <w:t>iauli</w:t>
      </w:r>
      <w:r w:rsidR="00703265" w:rsidRPr="00703265">
        <w:rPr>
          <w:rFonts w:hint="cs"/>
        </w:rPr>
        <w:t>ų</w:t>
      </w:r>
      <w:r w:rsidR="00703265" w:rsidRPr="00703265">
        <w:t xml:space="preserve"> miesto savivaldyb</w:t>
      </w:r>
      <w:r w:rsidR="00703265" w:rsidRPr="00703265">
        <w:rPr>
          <w:rFonts w:hint="cs"/>
        </w:rPr>
        <w:t>ė</w:t>
      </w:r>
      <w:r w:rsidR="00703265" w:rsidRPr="00703265">
        <w:t>s teritorijos bendrojo plano sprendiniais.</w:t>
      </w:r>
      <w:r>
        <w:rPr>
          <w:rFonts w:ascii="Times New Roman" w:eastAsia="Times New Roman" w:hAnsi="Times New Roman"/>
          <w:szCs w:val="20"/>
        </w:rPr>
        <w:tab/>
      </w:r>
    </w:p>
    <w:p w14:paraId="7F002A13" w14:textId="37501E44" w:rsidR="00F044EA" w:rsidRPr="004700FD" w:rsidRDefault="00F044EA" w:rsidP="000E25B1">
      <w:pPr>
        <w:ind w:firstLine="1296"/>
        <w:jc w:val="both"/>
        <w:rPr>
          <w:rFonts w:ascii="Times New Roman" w:hAnsi="Times New Roman"/>
        </w:rPr>
      </w:pPr>
      <w:r w:rsidRPr="004700FD">
        <w:rPr>
          <w:rFonts w:ascii="Times New Roman" w:eastAsia="Times New Roman" w:hAnsi="Times New Roman"/>
          <w:szCs w:val="20"/>
        </w:rPr>
        <w:t xml:space="preserve">3. </w:t>
      </w:r>
      <w:r w:rsidRPr="004700FD">
        <w:rPr>
          <w:rFonts w:ascii="Times New Roman" w:hAnsi="Times New Roman"/>
          <w:spacing w:val="40"/>
        </w:rPr>
        <w:t>Įpareigoju</w:t>
      </w:r>
      <w:r w:rsidRPr="004700FD">
        <w:rPr>
          <w:rFonts w:ascii="Times New Roman" w:hAnsi="Times New Roman"/>
        </w:rPr>
        <w:t xml:space="preserve"> Šiaulių miesto savivaldybės administracijos Architektūros skyrių parengti Teritorijų planavimo proceso inicijavimo sutarties projektą.</w:t>
      </w:r>
    </w:p>
    <w:p w14:paraId="445B1E1A" w14:textId="77777777" w:rsidR="00F044EA" w:rsidRPr="004700FD" w:rsidRDefault="00F044EA" w:rsidP="00F044EA">
      <w:pPr>
        <w:tabs>
          <w:tab w:val="left" w:pos="1134"/>
        </w:tabs>
        <w:ind w:right="105"/>
        <w:jc w:val="both"/>
        <w:rPr>
          <w:rFonts w:ascii="Times New Roman" w:eastAsia="Times New Roman" w:hAnsi="Times New Roman"/>
          <w:color w:val="auto"/>
        </w:rPr>
      </w:pPr>
      <w:r w:rsidRPr="004700FD">
        <w:rPr>
          <w:rFonts w:ascii="Times New Roman" w:hAnsi="Times New Roman"/>
        </w:rPr>
        <w:tab/>
        <w:t>Šis įsakymas ne vėliau kaip per vieną mėnesį nuo jo įteikimo dienos gali būti skundžiamas paduodant skundą Lietuvos administracinių ginčų komisijos Šiaulių apygardos skyriui adresu: Dvaro g. 81, Šiauliai, arba Regionų administraciniam teismui bet kuriuose šio teismo rūmuose.</w:t>
      </w:r>
    </w:p>
    <w:p w14:paraId="7826AE78" w14:textId="77777777" w:rsidR="00F044EA" w:rsidRPr="00F044EA" w:rsidRDefault="00F044EA" w:rsidP="00F044EA">
      <w:pPr>
        <w:jc w:val="both"/>
        <w:rPr>
          <w:rFonts w:ascii="Times New Roman" w:hAnsi="Times New Roman"/>
        </w:rPr>
      </w:pPr>
    </w:p>
    <w:p w14:paraId="6C12B882" w14:textId="67923DFC" w:rsidR="003B784F" w:rsidRPr="004700FD" w:rsidRDefault="00F044EA" w:rsidP="00F044EA">
      <w:pPr>
        <w:jc w:val="both"/>
        <w:rPr>
          <w:rFonts w:ascii="Times New Roman" w:hAnsi="Times New Roman"/>
        </w:rPr>
      </w:pPr>
      <w:r w:rsidRPr="00F044EA">
        <w:rPr>
          <w:rFonts w:ascii="Times New Roman" w:hAnsi="Times New Roman"/>
        </w:rPr>
        <w:tab/>
      </w:r>
      <w:r w:rsidR="00B600EB" w:rsidRPr="004700FD">
        <w:rPr>
          <w:rFonts w:ascii="Times New Roman" w:hAnsi="Times New Roman"/>
        </w:rPr>
        <w:t xml:space="preserve"> </w:t>
      </w:r>
    </w:p>
    <w:p w14:paraId="5EBE2A40" w14:textId="77777777" w:rsidR="003B784F" w:rsidRPr="004700FD" w:rsidRDefault="003B784F" w:rsidP="003B784F">
      <w:pPr>
        <w:jc w:val="both"/>
        <w:rPr>
          <w:rFonts w:ascii="Times New Roman" w:hAnsi="Times New Roman"/>
        </w:rPr>
      </w:pPr>
    </w:p>
    <w:p w14:paraId="7DD0BA40" w14:textId="77777777" w:rsidR="00B600EB" w:rsidRPr="004700FD" w:rsidRDefault="00B600EB" w:rsidP="003B784F">
      <w:pPr>
        <w:tabs>
          <w:tab w:val="right" w:pos="9570"/>
        </w:tabs>
        <w:jc w:val="both"/>
        <w:rPr>
          <w:rFonts w:ascii="Times New Roman" w:hAnsi="Times New Roman"/>
        </w:rPr>
      </w:pPr>
    </w:p>
    <w:p w14:paraId="6D6524B6" w14:textId="6205F74C" w:rsidR="003B784F" w:rsidRPr="004700FD" w:rsidRDefault="007D2D86" w:rsidP="003B784F">
      <w:pPr>
        <w:rPr>
          <w:rFonts w:ascii="Times New Roman" w:hAnsi="Times New Roman"/>
        </w:rPr>
      </w:pPr>
      <w:r w:rsidRPr="004700FD">
        <w:rPr>
          <w:rFonts w:ascii="Times New Roman" w:hAnsi="Times New Roman"/>
        </w:rPr>
        <w:t>Administracijos direktorius</w:t>
      </w:r>
      <w:r w:rsidRPr="004700FD">
        <w:rPr>
          <w:rFonts w:ascii="Times New Roman" w:hAnsi="Times New Roman"/>
        </w:rPr>
        <w:tab/>
      </w:r>
      <w:r w:rsidRPr="004700FD">
        <w:rPr>
          <w:rFonts w:ascii="Times New Roman" w:hAnsi="Times New Roman"/>
        </w:rPr>
        <w:tab/>
      </w:r>
      <w:r w:rsidRPr="004700FD">
        <w:rPr>
          <w:rFonts w:ascii="Times New Roman" w:hAnsi="Times New Roman"/>
        </w:rPr>
        <w:tab/>
      </w:r>
      <w:r w:rsidRPr="004700FD">
        <w:rPr>
          <w:rFonts w:ascii="Times New Roman" w:hAnsi="Times New Roman"/>
        </w:rPr>
        <w:tab/>
        <w:t xml:space="preserve">    Antanas Bartulis</w:t>
      </w:r>
    </w:p>
    <w:sectPr w:rsidR="003B784F" w:rsidRPr="004700FD" w:rsidSect="00F01E7A">
      <w:headerReference w:type="default" r:id="rId8"/>
      <w:footerReference w:type="default" r:id="rId9"/>
      <w:footnotePr>
        <w:pos w:val="beneathText"/>
        <w:numRestart w:val="eachPage"/>
      </w:footnotePr>
      <w:endnotePr>
        <w:numFmt w:val="decimal"/>
      </w:endnotePr>
      <w:pgSz w:w="11906" w:h="16838"/>
      <w:pgMar w:top="1134" w:right="567" w:bottom="1134" w:left="1644" w:header="720" w:footer="6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2A4ADE" w14:textId="77777777" w:rsidR="000F3CD7" w:rsidRDefault="000F3CD7">
      <w:r>
        <w:separator/>
      </w:r>
    </w:p>
  </w:endnote>
  <w:endnote w:type="continuationSeparator" w:id="0">
    <w:p w14:paraId="0264E40D" w14:textId="77777777" w:rsidR="000F3CD7" w:rsidRDefault="000F3C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horndale">
    <w:altName w:val="Times New Roman"/>
    <w:charset w:val="00"/>
    <w:family w:val="roman"/>
    <w:pitch w:val="variable"/>
  </w:font>
  <w:font w:name="HG Mincho Light J">
    <w:altName w:val="Times New Roman"/>
    <w:charset w:val="00"/>
    <w:family w:val="auto"/>
    <w:pitch w:val="variable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7C9C9" w14:textId="77777777" w:rsidR="004E479E" w:rsidRDefault="004E479E">
    <w:pPr>
      <w:pStyle w:val="Antrat3"/>
      <w:tabs>
        <w:tab w:val="left" w:pos="3705"/>
        <w:tab w:val="left" w:pos="7560"/>
      </w:tabs>
      <w:spacing w:before="6" w:after="6"/>
      <w:rPr>
        <w:i w:val="0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C6512C" w14:textId="77777777" w:rsidR="000F3CD7" w:rsidRDefault="000F3CD7">
      <w:r>
        <w:separator/>
      </w:r>
    </w:p>
  </w:footnote>
  <w:footnote w:type="continuationSeparator" w:id="0">
    <w:p w14:paraId="7679C259" w14:textId="77777777" w:rsidR="000F3CD7" w:rsidRDefault="000F3C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AA6E3" w14:textId="4D52F439" w:rsidR="00E37B1F" w:rsidRDefault="00E37B1F" w:rsidP="00E37B1F">
    <w:pPr>
      <w:pStyle w:val="Antrats"/>
      <w:jc w:val="right"/>
    </w:pPr>
    <w:r>
      <w:t>Projektas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none"/>
      <w:lvlText w:val=""/>
      <w:lvlJc w:val="left"/>
      <w:pPr>
        <w:tabs>
          <w:tab w:val="num" w:pos="0"/>
        </w:tabs>
      </w:pPr>
    </w:lvl>
    <w:lvl w:ilvl="1">
      <w:start w:val="1"/>
      <w:numFmt w:val="none"/>
      <w:pStyle w:val="Antrat2"/>
      <w:lvlText w:val=""/>
      <w:lvlJc w:val="left"/>
      <w:pPr>
        <w:tabs>
          <w:tab w:val="num" w:pos="0"/>
        </w:tabs>
      </w:pPr>
    </w:lvl>
    <w:lvl w:ilvl="2">
      <w:start w:val="1"/>
      <w:numFmt w:val="none"/>
      <w:lvlText w:val=""/>
      <w:lvlJc w:val="left"/>
      <w:pPr>
        <w:tabs>
          <w:tab w:val="num" w:pos="0"/>
        </w:tabs>
      </w:pPr>
    </w:lvl>
    <w:lvl w:ilvl="3">
      <w:start w:val="1"/>
      <w:numFmt w:val="none"/>
      <w:lvlText w:val=""/>
      <w:lvlJc w:val="left"/>
      <w:pPr>
        <w:tabs>
          <w:tab w:val="num" w:pos="0"/>
        </w:tabs>
      </w:pPr>
    </w:lvl>
    <w:lvl w:ilvl="4">
      <w:start w:val="1"/>
      <w:numFmt w:val="none"/>
      <w:lvlText w:val=""/>
      <w:lvlJc w:val="left"/>
      <w:pPr>
        <w:tabs>
          <w:tab w:val="num" w:pos="0"/>
        </w:tabs>
      </w:pPr>
    </w:lvl>
    <w:lvl w:ilvl="5">
      <w:start w:val="1"/>
      <w:numFmt w:val="none"/>
      <w:lvlText w:val=""/>
      <w:lvlJc w:val="left"/>
      <w:pPr>
        <w:tabs>
          <w:tab w:val="num" w:pos="0"/>
        </w:tabs>
      </w:pPr>
    </w:lvl>
    <w:lvl w:ilvl="6">
      <w:start w:val="1"/>
      <w:numFmt w:val="none"/>
      <w:lvlText w:val=""/>
      <w:lvlJc w:val="left"/>
      <w:pPr>
        <w:tabs>
          <w:tab w:val="num" w:pos="0"/>
        </w:tabs>
      </w:pPr>
    </w:lvl>
    <w:lvl w:ilvl="7">
      <w:start w:val="1"/>
      <w:numFmt w:val="none"/>
      <w:lvlText w:val=""/>
      <w:lvlJc w:val="left"/>
      <w:pPr>
        <w:tabs>
          <w:tab w:val="num" w:pos="0"/>
        </w:tabs>
      </w:pPr>
    </w:lvl>
    <w:lvl w:ilvl="8">
      <w:start w:val="1"/>
      <w:numFmt w:val="none"/>
      <w:lvlText w:val=""/>
      <w:lvlJc w:val="left"/>
      <w:pPr>
        <w:tabs>
          <w:tab w:val="num" w:pos="0"/>
        </w:tabs>
      </w:pPr>
    </w:lvl>
  </w:abstractNum>
  <w:num w:numId="1" w16cid:durableId="1315143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defaultTabStop w:val="1296"/>
  <w:hyphenationZone w:val="396"/>
  <w:characterSpacingControl w:val="doNotCompress"/>
  <w:footnotePr>
    <w:pos w:val="beneathText"/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784F"/>
    <w:rsid w:val="0000302A"/>
    <w:rsid w:val="0002583C"/>
    <w:rsid w:val="00027137"/>
    <w:rsid w:val="0005421D"/>
    <w:rsid w:val="00063D28"/>
    <w:rsid w:val="00075B56"/>
    <w:rsid w:val="000968DB"/>
    <w:rsid w:val="000A0396"/>
    <w:rsid w:val="000D380F"/>
    <w:rsid w:val="000D410A"/>
    <w:rsid w:val="000D7344"/>
    <w:rsid w:val="000E25B1"/>
    <w:rsid w:val="000E3103"/>
    <w:rsid w:val="000F3CD7"/>
    <w:rsid w:val="00113FB7"/>
    <w:rsid w:val="001241C0"/>
    <w:rsid w:val="001301FE"/>
    <w:rsid w:val="00133D93"/>
    <w:rsid w:val="00140F5F"/>
    <w:rsid w:val="001502CB"/>
    <w:rsid w:val="001757CE"/>
    <w:rsid w:val="001810A1"/>
    <w:rsid w:val="001844EF"/>
    <w:rsid w:val="001935BD"/>
    <w:rsid w:val="001A56F4"/>
    <w:rsid w:val="001B1820"/>
    <w:rsid w:val="001B392F"/>
    <w:rsid w:val="001B43D8"/>
    <w:rsid w:val="001F23DB"/>
    <w:rsid w:val="00212A12"/>
    <w:rsid w:val="002342BC"/>
    <w:rsid w:val="0024002B"/>
    <w:rsid w:val="00247262"/>
    <w:rsid w:val="00274CC0"/>
    <w:rsid w:val="002A393A"/>
    <w:rsid w:val="002C165E"/>
    <w:rsid w:val="002C3C7B"/>
    <w:rsid w:val="002E6DE9"/>
    <w:rsid w:val="002F120E"/>
    <w:rsid w:val="00304760"/>
    <w:rsid w:val="003575D3"/>
    <w:rsid w:val="00365D21"/>
    <w:rsid w:val="00382888"/>
    <w:rsid w:val="00397536"/>
    <w:rsid w:val="003979B7"/>
    <w:rsid w:val="003B784F"/>
    <w:rsid w:val="003C763B"/>
    <w:rsid w:val="003E1A8A"/>
    <w:rsid w:val="003F4A9C"/>
    <w:rsid w:val="00403C29"/>
    <w:rsid w:val="00410644"/>
    <w:rsid w:val="00413826"/>
    <w:rsid w:val="0043049D"/>
    <w:rsid w:val="0043453B"/>
    <w:rsid w:val="00442D57"/>
    <w:rsid w:val="00443DC0"/>
    <w:rsid w:val="00452626"/>
    <w:rsid w:val="0045359D"/>
    <w:rsid w:val="004613F1"/>
    <w:rsid w:val="004700FD"/>
    <w:rsid w:val="00492C35"/>
    <w:rsid w:val="004B4926"/>
    <w:rsid w:val="004B7426"/>
    <w:rsid w:val="004C7A11"/>
    <w:rsid w:val="004D4F03"/>
    <w:rsid w:val="004D6FA6"/>
    <w:rsid w:val="004E479E"/>
    <w:rsid w:val="004F4B3A"/>
    <w:rsid w:val="00522E53"/>
    <w:rsid w:val="00527B46"/>
    <w:rsid w:val="00536992"/>
    <w:rsid w:val="00561718"/>
    <w:rsid w:val="00577161"/>
    <w:rsid w:val="00593239"/>
    <w:rsid w:val="005A39E4"/>
    <w:rsid w:val="005A4BE9"/>
    <w:rsid w:val="005C5A24"/>
    <w:rsid w:val="005D581C"/>
    <w:rsid w:val="00642DE2"/>
    <w:rsid w:val="00682624"/>
    <w:rsid w:val="006971A6"/>
    <w:rsid w:val="006B0B0B"/>
    <w:rsid w:val="006D4B83"/>
    <w:rsid w:val="006F3324"/>
    <w:rsid w:val="00703265"/>
    <w:rsid w:val="0071317C"/>
    <w:rsid w:val="00730A71"/>
    <w:rsid w:val="00745093"/>
    <w:rsid w:val="007671B8"/>
    <w:rsid w:val="007D25ED"/>
    <w:rsid w:val="007D2D86"/>
    <w:rsid w:val="007D76A0"/>
    <w:rsid w:val="007E1750"/>
    <w:rsid w:val="007E1C22"/>
    <w:rsid w:val="007F6EFE"/>
    <w:rsid w:val="008027FF"/>
    <w:rsid w:val="00804C1D"/>
    <w:rsid w:val="00813E0D"/>
    <w:rsid w:val="0082433B"/>
    <w:rsid w:val="0083443E"/>
    <w:rsid w:val="008356DC"/>
    <w:rsid w:val="00853C6C"/>
    <w:rsid w:val="0086199B"/>
    <w:rsid w:val="00871E2B"/>
    <w:rsid w:val="00876817"/>
    <w:rsid w:val="008B7070"/>
    <w:rsid w:val="008C20A3"/>
    <w:rsid w:val="008D5A20"/>
    <w:rsid w:val="00911FA8"/>
    <w:rsid w:val="00917B3C"/>
    <w:rsid w:val="009246B7"/>
    <w:rsid w:val="00930B94"/>
    <w:rsid w:val="00931182"/>
    <w:rsid w:val="0094413D"/>
    <w:rsid w:val="009679E7"/>
    <w:rsid w:val="00970616"/>
    <w:rsid w:val="009747E6"/>
    <w:rsid w:val="0098675E"/>
    <w:rsid w:val="00996A21"/>
    <w:rsid w:val="00997DC5"/>
    <w:rsid w:val="009B1AAB"/>
    <w:rsid w:val="009D01AF"/>
    <w:rsid w:val="009D0334"/>
    <w:rsid w:val="009E4C42"/>
    <w:rsid w:val="00A21632"/>
    <w:rsid w:val="00A26788"/>
    <w:rsid w:val="00A51752"/>
    <w:rsid w:val="00A72E66"/>
    <w:rsid w:val="00A770E0"/>
    <w:rsid w:val="00A82E9C"/>
    <w:rsid w:val="00A85C11"/>
    <w:rsid w:val="00A87F25"/>
    <w:rsid w:val="00AA104F"/>
    <w:rsid w:val="00AB1492"/>
    <w:rsid w:val="00AB604D"/>
    <w:rsid w:val="00AC066C"/>
    <w:rsid w:val="00AD3D54"/>
    <w:rsid w:val="00B07ECD"/>
    <w:rsid w:val="00B10274"/>
    <w:rsid w:val="00B22986"/>
    <w:rsid w:val="00B31032"/>
    <w:rsid w:val="00B32504"/>
    <w:rsid w:val="00B37D1E"/>
    <w:rsid w:val="00B53D86"/>
    <w:rsid w:val="00B600EB"/>
    <w:rsid w:val="00B61638"/>
    <w:rsid w:val="00B7406A"/>
    <w:rsid w:val="00B747A6"/>
    <w:rsid w:val="00B80DBD"/>
    <w:rsid w:val="00B81C32"/>
    <w:rsid w:val="00B85B56"/>
    <w:rsid w:val="00B913B9"/>
    <w:rsid w:val="00BC46A5"/>
    <w:rsid w:val="00BC76F0"/>
    <w:rsid w:val="00BF1AEE"/>
    <w:rsid w:val="00BF6805"/>
    <w:rsid w:val="00C155BF"/>
    <w:rsid w:val="00C712FE"/>
    <w:rsid w:val="00CC5787"/>
    <w:rsid w:val="00CD264E"/>
    <w:rsid w:val="00CF0EB6"/>
    <w:rsid w:val="00CF43B4"/>
    <w:rsid w:val="00CF75CA"/>
    <w:rsid w:val="00D0685C"/>
    <w:rsid w:val="00D2698E"/>
    <w:rsid w:val="00D502C6"/>
    <w:rsid w:val="00D55AC1"/>
    <w:rsid w:val="00D67142"/>
    <w:rsid w:val="00D7644C"/>
    <w:rsid w:val="00DA1C46"/>
    <w:rsid w:val="00DA7C40"/>
    <w:rsid w:val="00DB0691"/>
    <w:rsid w:val="00DD03B3"/>
    <w:rsid w:val="00DD512F"/>
    <w:rsid w:val="00DE51FD"/>
    <w:rsid w:val="00DF28F6"/>
    <w:rsid w:val="00DF3A2B"/>
    <w:rsid w:val="00DF7762"/>
    <w:rsid w:val="00E01750"/>
    <w:rsid w:val="00E052F3"/>
    <w:rsid w:val="00E2394D"/>
    <w:rsid w:val="00E2486F"/>
    <w:rsid w:val="00E25F9A"/>
    <w:rsid w:val="00E37B1F"/>
    <w:rsid w:val="00E47EED"/>
    <w:rsid w:val="00E6359E"/>
    <w:rsid w:val="00E9189B"/>
    <w:rsid w:val="00EA641C"/>
    <w:rsid w:val="00EB4D6B"/>
    <w:rsid w:val="00EC19EE"/>
    <w:rsid w:val="00EC4D28"/>
    <w:rsid w:val="00F01E7A"/>
    <w:rsid w:val="00F044EA"/>
    <w:rsid w:val="00F1773B"/>
    <w:rsid w:val="00F55942"/>
    <w:rsid w:val="00F72FBD"/>
    <w:rsid w:val="00F86FB2"/>
    <w:rsid w:val="00F91637"/>
    <w:rsid w:val="00FB1109"/>
    <w:rsid w:val="00FB2E80"/>
    <w:rsid w:val="00FB3A22"/>
    <w:rsid w:val="00FB622D"/>
    <w:rsid w:val="00FC470E"/>
    <w:rsid w:val="00FC4C9D"/>
    <w:rsid w:val="00FD06CC"/>
    <w:rsid w:val="00FD67DF"/>
    <w:rsid w:val="00FE4D9F"/>
    <w:rsid w:val="00FF1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9300E"/>
  <w15:chartTrackingRefBased/>
  <w15:docId w15:val="{B6502057-6A37-477D-99AC-4542F5523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B784F"/>
    <w:pPr>
      <w:widowControl w:val="0"/>
      <w:suppressAutoHyphens/>
    </w:pPr>
    <w:rPr>
      <w:rFonts w:ascii="Thorndale" w:eastAsia="HG Mincho Light J" w:hAnsi="Thorndale"/>
      <w:color w:val="000000"/>
      <w:sz w:val="24"/>
      <w:szCs w:val="24"/>
      <w:lang w:eastAsia="en-US"/>
    </w:rPr>
  </w:style>
  <w:style w:type="paragraph" w:styleId="Antrat2">
    <w:name w:val="heading 2"/>
    <w:basedOn w:val="prastasis"/>
    <w:next w:val="prastasis"/>
    <w:link w:val="Antrat2Diagrama"/>
    <w:qFormat/>
    <w:rsid w:val="003B784F"/>
    <w:pPr>
      <w:keepNext/>
      <w:numPr>
        <w:ilvl w:val="1"/>
        <w:numId w:val="1"/>
      </w:numPr>
      <w:jc w:val="right"/>
      <w:outlineLvl w:val="1"/>
    </w:pPr>
    <w:rPr>
      <w:b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2Diagrama">
    <w:name w:val="Antraštė 2 Diagrama"/>
    <w:link w:val="Antrat2"/>
    <w:rsid w:val="003B784F"/>
    <w:rPr>
      <w:rFonts w:ascii="Thorndale" w:eastAsia="HG Mincho Light J" w:hAnsi="Thorndale"/>
      <w:b/>
      <w:color w:val="000000"/>
      <w:szCs w:val="24"/>
    </w:rPr>
  </w:style>
  <w:style w:type="paragraph" w:customStyle="1" w:styleId="Antrat3">
    <w:name w:val="Antraštė3"/>
    <w:basedOn w:val="prastasis"/>
    <w:next w:val="prastasis"/>
    <w:rsid w:val="003B784F"/>
    <w:pPr>
      <w:suppressLineNumbers/>
      <w:spacing w:before="120" w:after="120"/>
    </w:pPr>
    <w:rPr>
      <w:rFonts w:ascii="Times New Roman" w:hAnsi="Times New Roman"/>
      <w:i/>
      <w:sz w:val="20"/>
    </w:rPr>
  </w:style>
  <w:style w:type="paragraph" w:customStyle="1" w:styleId="Antrat20">
    <w:name w:val="Antraštė2"/>
    <w:basedOn w:val="prastasis"/>
    <w:next w:val="prastasis"/>
    <w:rsid w:val="003B784F"/>
    <w:pPr>
      <w:suppressLineNumbers/>
      <w:spacing w:before="120" w:after="120"/>
    </w:pPr>
    <w:rPr>
      <w:rFonts w:ascii="Times New Roman" w:hAnsi="Times New Roman"/>
      <w:i/>
      <w:sz w:val="20"/>
      <w:lang w:eastAsia="lt-LT"/>
    </w:rPr>
  </w:style>
  <w:style w:type="paragraph" w:styleId="Pataisymai">
    <w:name w:val="Revision"/>
    <w:hidden/>
    <w:uiPriority w:val="99"/>
    <w:semiHidden/>
    <w:rsid w:val="00E2394D"/>
    <w:rPr>
      <w:rFonts w:ascii="Thorndale" w:eastAsia="HG Mincho Light J" w:hAnsi="Thorndale"/>
      <w:color w:val="000000"/>
      <w:sz w:val="24"/>
      <w:szCs w:val="24"/>
      <w:lang w:eastAsia="en-US"/>
    </w:rPr>
  </w:style>
  <w:style w:type="paragraph" w:styleId="Antrats">
    <w:name w:val="header"/>
    <w:basedOn w:val="prastasis"/>
    <w:link w:val="AntratsDiagrama"/>
    <w:uiPriority w:val="99"/>
    <w:unhideWhenUsed/>
    <w:rsid w:val="003C763B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3C763B"/>
    <w:rPr>
      <w:rFonts w:ascii="Thorndale" w:eastAsia="HG Mincho Light J" w:hAnsi="Thorndale"/>
      <w:color w:val="000000"/>
      <w:sz w:val="24"/>
      <w:szCs w:val="24"/>
      <w:lang w:eastAsia="en-US"/>
    </w:rPr>
  </w:style>
  <w:style w:type="paragraph" w:styleId="Porat">
    <w:name w:val="footer"/>
    <w:basedOn w:val="prastasis"/>
    <w:link w:val="PoratDiagrama"/>
    <w:uiPriority w:val="99"/>
    <w:unhideWhenUsed/>
    <w:rsid w:val="003C763B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3C763B"/>
    <w:rPr>
      <w:rFonts w:ascii="Thorndale" w:eastAsia="HG Mincho Light J" w:hAnsi="Thorndale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1097</Words>
  <Characters>626</Characters>
  <Application>Microsoft Office Word</Application>
  <DocSecurity>0</DocSecurity>
  <Lines>5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Violeta Valančienė</dc:creator>
  <cp:lastModifiedBy>Rita Tndzegolskyte</cp:lastModifiedBy>
  <cp:revision>21</cp:revision>
  <dcterms:created xsi:type="dcterms:W3CDTF">2026-02-03T13:56:00Z</dcterms:created>
  <dcterms:modified xsi:type="dcterms:W3CDTF">2026-05-29T11:54:00Z</dcterms:modified>
</cp:coreProperties>
</file>