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FB0CF" w14:textId="2271746B" w:rsidR="00E63680" w:rsidRPr="00A53E0D" w:rsidRDefault="004F22D3" w:rsidP="003B6B28">
      <w:pPr>
        <w:ind w:left="4678"/>
        <w:rPr>
          <w:lang w:val="lt-LT"/>
        </w:rPr>
      </w:pPr>
      <w:r w:rsidRPr="00A53E0D">
        <w:rPr>
          <w:lang w:val="lt-LT" w:eastAsia="lt-LT"/>
        </w:rPr>
        <w:t xml:space="preserve">          </w:t>
      </w:r>
      <w:r w:rsidR="00F459E0" w:rsidRPr="00A53E0D">
        <w:rPr>
          <w:lang w:val="lt-LT" w:eastAsia="lt-LT"/>
        </w:rPr>
        <w:t xml:space="preserve">                                                                                                                                                                                                                                                                                                                                                                                                                                                                                                                                                                                                                                                                                                                                                                                                                                                                                                                                                                                                                                                                                                                                                                                                                                                                                                                                                                                                                                                                                                                                                                                                                                                                                                                                                                                                                                                                                                                                                                                                                                                                                                          </w:t>
      </w:r>
      <w:r w:rsidR="00E63680" w:rsidRPr="00A53E0D">
        <w:rPr>
          <w:lang w:val="lt-LT" w:eastAsia="lt-LT"/>
        </w:rPr>
        <w:t xml:space="preserve">         </w:t>
      </w:r>
      <w:r w:rsidR="002E4BEC" w:rsidRPr="00A53E0D">
        <w:rPr>
          <w:lang w:val="lt-LT" w:eastAsia="lt-LT"/>
        </w:rPr>
        <w:tab/>
        <w:t xml:space="preserve">  </w:t>
      </w:r>
    </w:p>
    <w:p w14:paraId="672EBF9A" w14:textId="77777777" w:rsidR="00305AE5" w:rsidRPr="00A53E0D" w:rsidRDefault="00305AE5">
      <w:pPr>
        <w:pStyle w:val="Antrat1"/>
        <w:rPr>
          <w:color w:val="0000FF"/>
          <w:sz w:val="28"/>
          <w:szCs w:val="28"/>
        </w:rPr>
      </w:pPr>
    </w:p>
    <w:p w14:paraId="07795EF3" w14:textId="77777777" w:rsidR="00305AE5" w:rsidRPr="00A53E0D" w:rsidRDefault="00305AE5">
      <w:pPr>
        <w:rPr>
          <w:lang w:val="lt-LT"/>
        </w:rPr>
      </w:pPr>
    </w:p>
    <w:p w14:paraId="563C483F" w14:textId="77777777" w:rsidR="00305AE5" w:rsidRPr="00A53E0D" w:rsidRDefault="00EE163B" w:rsidP="00EE163B">
      <w:pPr>
        <w:pStyle w:val="Antrat2"/>
        <w:tabs>
          <w:tab w:val="center" w:pos="4819"/>
          <w:tab w:val="left" w:pos="8571"/>
        </w:tabs>
        <w:spacing w:line="360" w:lineRule="auto"/>
        <w:jc w:val="left"/>
        <w:rPr>
          <w:b/>
          <w:bCs/>
          <w:sz w:val="48"/>
          <w:lang w:val="lt-LT"/>
        </w:rPr>
      </w:pPr>
      <w:r w:rsidRPr="00A53E0D">
        <w:rPr>
          <w:b/>
          <w:bCs/>
          <w:sz w:val="48"/>
          <w:lang w:val="lt-LT"/>
        </w:rPr>
        <w:tab/>
      </w:r>
      <w:r w:rsidR="00184A38" w:rsidRPr="00A53E0D">
        <w:rPr>
          <w:noProof/>
          <w:lang w:val="lt-LT" w:eastAsia="lt-LT"/>
        </w:rPr>
        <w:drawing>
          <wp:anchor distT="0" distB="0" distL="114300" distR="114300" simplePos="0" relativeHeight="251657728" behindDoc="0" locked="0" layoutInCell="1" allowOverlap="1" wp14:anchorId="08ABC4DC" wp14:editId="40ABD0B7">
            <wp:simplePos x="0" y="0"/>
            <wp:positionH relativeFrom="column">
              <wp:posOffset>2294832</wp:posOffset>
            </wp:positionH>
            <wp:positionV relativeFrom="paragraph">
              <wp:posOffset>20493</wp:posOffset>
            </wp:positionV>
            <wp:extent cx="947651" cy="1036822"/>
            <wp:effectExtent l="0" t="0" r="5080" b="0"/>
            <wp:wrapNone/>
            <wp:docPr id="428" name="Paveikslėlis 334" descr="herbas-m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4" descr="herbas-maz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8831" cy="10818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E0D">
        <w:rPr>
          <w:b/>
          <w:bCs/>
          <w:sz w:val="48"/>
          <w:lang w:val="lt-LT"/>
        </w:rPr>
        <w:tab/>
      </w:r>
    </w:p>
    <w:p w14:paraId="61AC8D06" w14:textId="77777777" w:rsidR="00305AE5" w:rsidRPr="00A53E0D" w:rsidRDefault="00305AE5">
      <w:pPr>
        <w:pStyle w:val="Antrat2"/>
        <w:spacing w:line="360" w:lineRule="auto"/>
        <w:jc w:val="center"/>
        <w:rPr>
          <w:b/>
          <w:bCs/>
          <w:sz w:val="48"/>
          <w:lang w:val="lt-LT"/>
        </w:rPr>
      </w:pPr>
    </w:p>
    <w:p w14:paraId="33AB0DDA" w14:textId="77777777" w:rsidR="00305AE5" w:rsidRPr="00A53E0D" w:rsidRDefault="00305AE5">
      <w:pPr>
        <w:rPr>
          <w:lang w:val="lt-LT"/>
        </w:rPr>
      </w:pPr>
    </w:p>
    <w:p w14:paraId="443F2289" w14:textId="77777777" w:rsidR="00E63680" w:rsidRPr="00A53E0D" w:rsidRDefault="00E63680">
      <w:pPr>
        <w:rPr>
          <w:lang w:val="lt-LT"/>
        </w:rPr>
      </w:pPr>
    </w:p>
    <w:p w14:paraId="451CC067" w14:textId="77777777" w:rsidR="00E63680" w:rsidRPr="00A53E0D" w:rsidRDefault="00305AE5" w:rsidP="006C6E76">
      <w:pPr>
        <w:pStyle w:val="Antrat2"/>
        <w:jc w:val="center"/>
        <w:rPr>
          <w:b/>
          <w:bCs/>
          <w:sz w:val="48"/>
          <w:lang w:val="lt-LT"/>
        </w:rPr>
      </w:pPr>
      <w:r w:rsidRPr="00A53E0D">
        <w:rPr>
          <w:b/>
          <w:bCs/>
          <w:sz w:val="48"/>
          <w:lang w:val="lt-LT"/>
        </w:rPr>
        <w:t xml:space="preserve">ŠIAULIŲ MIESTO </w:t>
      </w:r>
    </w:p>
    <w:p w14:paraId="7B0E1910" w14:textId="77777777" w:rsidR="00305AE5" w:rsidRPr="00A53E0D" w:rsidRDefault="00C97859" w:rsidP="006C6E76">
      <w:pPr>
        <w:pStyle w:val="Antrat2"/>
        <w:jc w:val="center"/>
        <w:rPr>
          <w:b/>
          <w:bCs/>
          <w:sz w:val="48"/>
          <w:lang w:val="lt-LT"/>
        </w:rPr>
      </w:pPr>
      <w:r w:rsidRPr="00A53E0D">
        <w:rPr>
          <w:b/>
          <w:bCs/>
          <w:sz w:val="48"/>
          <w:lang w:val="lt-LT"/>
        </w:rPr>
        <w:t xml:space="preserve">SAVIVALDYBĖS </w:t>
      </w:r>
      <w:r w:rsidR="00305AE5" w:rsidRPr="00A53E0D">
        <w:rPr>
          <w:b/>
          <w:bCs/>
          <w:sz w:val="48"/>
          <w:lang w:val="lt-LT"/>
        </w:rPr>
        <w:t xml:space="preserve">ADMINISTRACIJOS </w:t>
      </w:r>
    </w:p>
    <w:p w14:paraId="66E47F5C" w14:textId="77777777" w:rsidR="00877D91" w:rsidRPr="00A53E0D" w:rsidRDefault="006C6E76" w:rsidP="006C6E76">
      <w:pPr>
        <w:pStyle w:val="Antrat2"/>
        <w:jc w:val="center"/>
        <w:rPr>
          <w:b/>
          <w:bCs/>
          <w:sz w:val="48"/>
          <w:szCs w:val="48"/>
          <w:lang w:val="lt-LT"/>
        </w:rPr>
      </w:pPr>
      <w:r w:rsidRPr="00A53E0D">
        <w:rPr>
          <w:b/>
          <w:bCs/>
          <w:sz w:val="48"/>
          <w:szCs w:val="48"/>
          <w:lang w:val="lt-LT"/>
        </w:rPr>
        <w:t>DIREKTORIAUS IR ŠIAULIŲ MIEST</w:t>
      </w:r>
      <w:r w:rsidR="00C97859" w:rsidRPr="00A53E0D">
        <w:rPr>
          <w:b/>
          <w:bCs/>
          <w:sz w:val="48"/>
          <w:szCs w:val="48"/>
          <w:lang w:val="lt-LT"/>
        </w:rPr>
        <w:t xml:space="preserve">O SAVIVALDYBĖS </w:t>
      </w:r>
      <w:r w:rsidR="00815490" w:rsidRPr="00A53E0D">
        <w:rPr>
          <w:b/>
          <w:bCs/>
          <w:sz w:val="48"/>
          <w:szCs w:val="48"/>
          <w:lang w:val="lt-LT"/>
        </w:rPr>
        <w:t xml:space="preserve">ADMINISTRACIJOS </w:t>
      </w:r>
    </w:p>
    <w:p w14:paraId="66F6D2B2" w14:textId="77777777" w:rsidR="00305AE5" w:rsidRPr="00A53E0D" w:rsidRDefault="00020521" w:rsidP="006C6E76">
      <w:pPr>
        <w:pStyle w:val="Antrat2"/>
        <w:jc w:val="center"/>
        <w:rPr>
          <w:b/>
          <w:bCs/>
          <w:sz w:val="48"/>
          <w:szCs w:val="48"/>
          <w:lang w:val="lt-LT"/>
        </w:rPr>
      </w:pPr>
      <w:r w:rsidRPr="00A53E0D">
        <w:rPr>
          <w:b/>
          <w:bCs/>
          <w:sz w:val="48"/>
          <w:szCs w:val="48"/>
          <w:lang w:val="lt-LT"/>
        </w:rPr>
        <w:t>2022</w:t>
      </w:r>
      <w:r w:rsidR="00EA4D87" w:rsidRPr="00A53E0D">
        <w:rPr>
          <w:b/>
          <w:bCs/>
          <w:sz w:val="48"/>
          <w:szCs w:val="48"/>
          <w:lang w:val="lt-LT"/>
        </w:rPr>
        <w:t xml:space="preserve"> METŲ </w:t>
      </w:r>
      <w:r w:rsidR="00305AE5" w:rsidRPr="00A53E0D">
        <w:rPr>
          <w:b/>
          <w:bCs/>
          <w:sz w:val="48"/>
          <w:szCs w:val="48"/>
          <w:lang w:val="lt-LT"/>
        </w:rPr>
        <w:t>VEIKLOS ATASKAITA</w:t>
      </w:r>
    </w:p>
    <w:p w14:paraId="25FDF48C" w14:textId="77777777" w:rsidR="0097314D" w:rsidRPr="00A53E0D" w:rsidRDefault="0097314D" w:rsidP="0097314D">
      <w:pPr>
        <w:rPr>
          <w:lang w:val="lt-LT"/>
        </w:rPr>
      </w:pPr>
    </w:p>
    <w:p w14:paraId="1A9B5855" w14:textId="77777777" w:rsidR="00DF2504" w:rsidRPr="00A53E0D" w:rsidRDefault="00DF2504" w:rsidP="00DF2504">
      <w:pPr>
        <w:rPr>
          <w:lang w:val="lt-LT"/>
        </w:rPr>
      </w:pPr>
    </w:p>
    <w:p w14:paraId="54987491" w14:textId="77777777" w:rsidR="00305AE5" w:rsidRPr="00A53E0D" w:rsidRDefault="00305AE5">
      <w:pPr>
        <w:jc w:val="center"/>
        <w:rPr>
          <w:lang w:val="lt-LT"/>
        </w:rPr>
      </w:pPr>
    </w:p>
    <w:p w14:paraId="77BCC7A6" w14:textId="77777777" w:rsidR="00305AE5" w:rsidRPr="00A53E0D" w:rsidRDefault="00020521">
      <w:pPr>
        <w:jc w:val="center"/>
        <w:rPr>
          <w:lang w:val="lt-LT"/>
        </w:rPr>
      </w:pPr>
      <w:r w:rsidRPr="00A53E0D">
        <w:rPr>
          <w:noProof/>
          <w:lang w:val="lt-LT" w:eastAsia="lt-LT"/>
        </w:rPr>
        <w:drawing>
          <wp:inline distT="0" distB="0" distL="0" distR="0" wp14:anchorId="1A72C294" wp14:editId="3F9F6B80">
            <wp:extent cx="5181600" cy="2847975"/>
            <wp:effectExtent l="0" t="0" r="0" b="9525"/>
            <wp:docPr id="8" name="Paveikslėlis 8" descr="http://i4.alfi.lt/16404/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i4.alfi.lt/16404/98/8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2847975"/>
                    </a:xfrm>
                    <a:prstGeom prst="rect">
                      <a:avLst/>
                    </a:prstGeom>
                    <a:noFill/>
                    <a:ln>
                      <a:noFill/>
                    </a:ln>
                  </pic:spPr>
                </pic:pic>
              </a:graphicData>
            </a:graphic>
          </wp:inline>
        </w:drawing>
      </w:r>
      <w:r w:rsidR="00183589" w:rsidRPr="00A53E0D">
        <w:rPr>
          <w:noProof/>
          <w:lang w:val="lt-LT" w:eastAsia="lt-LT"/>
        </w:rPr>
        <mc:AlternateContent>
          <mc:Choice Requires="wps">
            <w:drawing>
              <wp:inline distT="0" distB="0" distL="0" distR="0" wp14:anchorId="61EBEF21" wp14:editId="3341B8D4">
                <wp:extent cx="302260" cy="302260"/>
                <wp:effectExtent l="0" t="0" r="0" b="0"/>
                <wp:docPr id="1" name="AutoShape 1" descr="https://mail.siauliai.lt/mail/?_task=mail&amp;_framed=1&amp;_mbox=INBOX&amp;_uid=29335&amp;_part=2&amp;_action=get&amp;_extwin=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B12787" id="AutoShape 1" o:spid="_x0000_s1026" alt="https://mail.siauliai.lt/mail/?_task=mail&amp;_framed=1&amp;_mbox=INBOX&amp;_uid=29335&amp;_part=2&amp;_action=get&amp;_extwin=1&amp;_mimewarning=1&amp;_embed=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DT3g0gEAAJ4DAAAOAAAAZHJzL2Uyb0RvYy54bWysU9uO0zAQfUfiHyy/07ShLBA1Xa12tQhp YZEWPsB17MQi8ZgZt2n5esZOty3whnix5uKcOXN8srreD73YGSQHvpaL2VwK4zU0zre1/Pb1/tU7 KSgq36gevKnlwZC8Xr98sRpDZUrooG8MCgbxVI2hll2MoSoK0p0ZFM0gGM9NCzioyCm2RYNqZPSh L8r5/KoYAZuAoA0RV++mplxnfGuNjo/WkomiryVzi/nEfG7SWaxXqmpRhc7pIw31DywG5TwPPUHd qajEFt1fUIPTCAQ2zjQMBVjrtMk78DaL+R/bPHUqmLwLi0PhJBP9P1j9efcUvmCiTuEB9HcSHm47 5VtzQ4Hl40eV5xIijJ1RDTNYJO2KMVB1wkgJMZrYjJ+g4ddW2whZlr3FIc3ghcU+q384qW/2UWgu vp6X5RW/kebWMU4TVPX8cUCKHwwMIgW1RGaXwdXugeJ09flKmuXh3vV9fuDe/1ZgzFTJ5BPf5Baq NtAcmDvCZBI2NQcd4E8pRjZILenHVqGRov/oef/3i+UyOSonyzdvS07wsrO57CivGaqWUYopvI2T C7cBXdtlmSeON6yZdXmfM6sjWTZBVuRo2OSyyzzfOv9W618AAAD//wMAUEsDBBQABgAIAAAAIQAC nVV42QAAAAMBAAAPAAAAZHJzL2Rvd25yZXYueG1sTI9BS8NAEIXvgv9hGcGL2I0iVWI2RQpiEaE0 1Z6n2TEJZmfT7DaJ/95RD3qZx/CG977JFpNr1UB9aDwbuJoloIhLbxuuDLxuHy/vQIWIbLH1TAY+ KcAiPz3JMLV+5A0NRayUhHBI0UAdY5dqHcqaHIaZ74jFe/e9wyhrX2nb4yjhrtXXSTLXDhuWhho7 WtZUfhRHZ2As18Nu+/Kk1xe7lefD6rAs3p6NOT+bHu5BRZri3zF84ws65MK090e2QbUG5JH4M8W7 uZ2D2v+qzjP9nz3/AgAA//8DAFBLAQItABQABgAIAAAAIQC2gziS/gAAAOEBAAATAAAAAAAAAAAA AAAAAAAAAABbQ29udGVudF9UeXBlc10ueG1sUEsBAi0AFAAGAAgAAAAhADj9If/WAAAAlAEAAAsA AAAAAAAAAAAAAAAALwEAAF9yZWxzLy5yZWxzUEsBAi0AFAAGAAgAAAAhAKUNPeDSAQAAngMAAA4A AAAAAAAAAAAAAAAALgIAAGRycy9lMm9Eb2MueG1sUEsBAi0AFAAGAAgAAAAhAAKdVXjZAAAAAwEA AA8AAAAAAAAAAAAAAAAALAQAAGRycy9kb3ducmV2LnhtbFBLBQYAAAAABAAEAPMAAAAyBQAAAAA= " filled="f" stroked="f">
                <o:lock v:ext="edit" aspectratio="t"/>
                <w10:anchorlock/>
              </v:rect>
            </w:pict>
          </mc:Fallback>
        </mc:AlternateContent>
      </w:r>
    </w:p>
    <w:p w14:paraId="20441781" w14:textId="77777777" w:rsidR="00F15C09" w:rsidRPr="00A53E0D" w:rsidRDefault="00F15C09" w:rsidP="00A5436A">
      <w:pPr>
        <w:jc w:val="center"/>
        <w:rPr>
          <w:lang w:val="lt-LT"/>
        </w:rPr>
      </w:pPr>
    </w:p>
    <w:p w14:paraId="6F466E6D" w14:textId="77777777" w:rsidR="00F15C09" w:rsidRPr="00A53E0D" w:rsidRDefault="00F15C09" w:rsidP="00A5436A">
      <w:pPr>
        <w:jc w:val="center"/>
        <w:rPr>
          <w:lang w:val="lt-LT"/>
        </w:rPr>
      </w:pPr>
    </w:p>
    <w:p w14:paraId="7C073F22" w14:textId="39D456CF" w:rsidR="00F15C09" w:rsidRDefault="00F15C09" w:rsidP="00A5436A">
      <w:pPr>
        <w:jc w:val="center"/>
        <w:rPr>
          <w:lang w:val="lt-LT"/>
        </w:rPr>
      </w:pPr>
    </w:p>
    <w:p w14:paraId="221314B9" w14:textId="510EC8A9" w:rsidR="003B6B28" w:rsidRDefault="003B6B28" w:rsidP="00A5436A">
      <w:pPr>
        <w:jc w:val="center"/>
        <w:rPr>
          <w:lang w:val="lt-LT"/>
        </w:rPr>
      </w:pPr>
    </w:p>
    <w:p w14:paraId="3F34D1DD" w14:textId="6863D649" w:rsidR="003B6B28" w:rsidRDefault="003B6B28" w:rsidP="00A5436A">
      <w:pPr>
        <w:jc w:val="center"/>
        <w:rPr>
          <w:lang w:val="lt-LT"/>
        </w:rPr>
      </w:pPr>
    </w:p>
    <w:p w14:paraId="5920A7E7" w14:textId="54D62CA6" w:rsidR="003B6B28" w:rsidRDefault="003B6B28" w:rsidP="00A5436A">
      <w:pPr>
        <w:jc w:val="center"/>
        <w:rPr>
          <w:lang w:val="lt-LT"/>
        </w:rPr>
      </w:pPr>
    </w:p>
    <w:p w14:paraId="377BAD14" w14:textId="1EABAAC4" w:rsidR="003B6B28" w:rsidRDefault="003B6B28" w:rsidP="00A5436A">
      <w:pPr>
        <w:jc w:val="center"/>
        <w:rPr>
          <w:lang w:val="lt-LT"/>
        </w:rPr>
      </w:pPr>
    </w:p>
    <w:p w14:paraId="5FB71A41" w14:textId="77777777" w:rsidR="003B6B28" w:rsidRPr="00A53E0D" w:rsidRDefault="003B6B28" w:rsidP="00A5436A">
      <w:pPr>
        <w:jc w:val="center"/>
        <w:rPr>
          <w:lang w:val="lt-LT"/>
        </w:rPr>
      </w:pPr>
    </w:p>
    <w:p w14:paraId="2370CF7B" w14:textId="11345F0C" w:rsidR="003B6B28" w:rsidRPr="00421B30" w:rsidRDefault="00BD6CED" w:rsidP="00421B30">
      <w:pPr>
        <w:jc w:val="center"/>
        <w:rPr>
          <w:bCs/>
          <w:sz w:val="30"/>
          <w:szCs w:val="30"/>
          <w:lang w:val="lt-LT"/>
        </w:rPr>
      </w:pPr>
      <w:r w:rsidRPr="00A53E0D">
        <w:rPr>
          <w:lang w:val="lt-LT"/>
        </w:rPr>
        <w:t>Šiauliai, 202</w:t>
      </w:r>
      <w:r w:rsidR="00421B30">
        <w:rPr>
          <w:lang w:val="lt-LT"/>
        </w:rPr>
        <w:t>3</w:t>
      </w:r>
    </w:p>
    <w:p w14:paraId="6329818A" w14:textId="77777777" w:rsidR="00F15C09" w:rsidRPr="00A96C88" w:rsidRDefault="00F15C09" w:rsidP="00A96C88">
      <w:pPr>
        <w:rPr>
          <w:lang w:val="lt-LT"/>
        </w:rPr>
      </w:pPr>
    </w:p>
    <w:p w14:paraId="4A5B8258" w14:textId="77777777" w:rsidR="007A79A3" w:rsidRPr="00A53E0D" w:rsidRDefault="007A79A3" w:rsidP="00A044C0">
      <w:pPr>
        <w:jc w:val="center"/>
        <w:rPr>
          <w:b/>
          <w:bCs/>
          <w:lang w:val="lt-LT"/>
        </w:rPr>
      </w:pPr>
      <w:r w:rsidRPr="00A53E0D">
        <w:rPr>
          <w:b/>
          <w:bCs/>
          <w:lang w:val="lt-LT"/>
        </w:rPr>
        <w:t>TURINYS</w:t>
      </w:r>
    </w:p>
    <w:p w14:paraId="3FBBCE85" w14:textId="77777777" w:rsidR="007A79A3" w:rsidRPr="00A53E0D" w:rsidRDefault="007A79A3" w:rsidP="00A96C88">
      <w:pPr>
        <w:rPr>
          <w:b/>
          <w:bCs/>
          <w:lang w:val="lt-LT"/>
        </w:rPr>
      </w:pPr>
    </w:p>
    <w:p w14:paraId="22EE8BF3" w14:textId="181FE2C8" w:rsidR="004F5BFB" w:rsidRPr="00A53E0D" w:rsidRDefault="004F5BFB" w:rsidP="00E4486F">
      <w:pPr>
        <w:pStyle w:val="Betarp"/>
        <w:jc w:val="both"/>
        <w:rPr>
          <w:rFonts w:ascii="Times New Roman" w:hAnsi="Times New Roman"/>
          <w:sz w:val="24"/>
          <w:szCs w:val="24"/>
        </w:rPr>
      </w:pPr>
      <w:r w:rsidRPr="00A53E0D">
        <w:rPr>
          <w:rFonts w:ascii="Times New Roman" w:hAnsi="Times New Roman"/>
          <w:sz w:val="24"/>
          <w:szCs w:val="24"/>
        </w:rPr>
        <w:t xml:space="preserve">1. </w:t>
      </w:r>
      <w:r w:rsidR="00E71B15" w:rsidRPr="00A53E0D">
        <w:rPr>
          <w:rFonts w:ascii="Times New Roman" w:hAnsi="Times New Roman"/>
          <w:sz w:val="24"/>
          <w:szCs w:val="24"/>
        </w:rPr>
        <w:t>ŠIAULIŲ MIESTO SAVIVALDYBĖS ADMINISTRACIJOS DIREKTORIAUS</w:t>
      </w:r>
      <w:r w:rsidR="00E71B15" w:rsidRPr="00A53E0D">
        <w:rPr>
          <w:rFonts w:ascii="Times New Roman" w:hAnsi="Times New Roman"/>
        </w:rPr>
        <w:t xml:space="preserve"> </w:t>
      </w:r>
      <w:r w:rsidRPr="00A53E0D">
        <w:rPr>
          <w:rFonts w:ascii="Times New Roman" w:hAnsi="Times New Roman"/>
          <w:sz w:val="24"/>
          <w:szCs w:val="24"/>
        </w:rPr>
        <w:t>ĮŽANGOS ŽODIS...........................................................................................</w:t>
      </w:r>
      <w:r w:rsidR="00C31B6B" w:rsidRPr="00A53E0D">
        <w:rPr>
          <w:rFonts w:ascii="Times New Roman" w:hAnsi="Times New Roman"/>
          <w:sz w:val="24"/>
          <w:szCs w:val="24"/>
        </w:rPr>
        <w:t>.............................</w:t>
      </w:r>
      <w:r w:rsidRPr="00A53E0D">
        <w:rPr>
          <w:rFonts w:ascii="Times New Roman" w:hAnsi="Times New Roman"/>
          <w:sz w:val="24"/>
          <w:szCs w:val="24"/>
        </w:rPr>
        <w:t>.</w:t>
      </w:r>
      <w:r w:rsidR="00E71B15" w:rsidRPr="00A53E0D">
        <w:rPr>
          <w:rFonts w:ascii="Times New Roman" w:hAnsi="Times New Roman"/>
          <w:sz w:val="24"/>
          <w:szCs w:val="24"/>
        </w:rPr>
        <w:t>...................</w:t>
      </w:r>
      <w:r w:rsidR="00BA5F9D" w:rsidRPr="00A53E0D">
        <w:rPr>
          <w:rFonts w:ascii="Times New Roman" w:hAnsi="Times New Roman"/>
          <w:sz w:val="24"/>
          <w:szCs w:val="24"/>
        </w:rPr>
        <w:t>...</w:t>
      </w:r>
      <w:r w:rsidR="00E71B15" w:rsidRPr="00A53E0D">
        <w:rPr>
          <w:rFonts w:ascii="Times New Roman" w:hAnsi="Times New Roman"/>
          <w:sz w:val="24"/>
          <w:szCs w:val="24"/>
        </w:rPr>
        <w:t>..</w:t>
      </w:r>
      <w:r w:rsidR="00BA5F9D" w:rsidRPr="00A53E0D">
        <w:rPr>
          <w:rFonts w:ascii="Times New Roman" w:hAnsi="Times New Roman"/>
          <w:sz w:val="24"/>
          <w:szCs w:val="24"/>
        </w:rPr>
        <w:t>.3</w:t>
      </w:r>
      <w:r w:rsidRPr="00A53E0D">
        <w:rPr>
          <w:rFonts w:ascii="Times New Roman" w:hAnsi="Times New Roman"/>
          <w:sz w:val="24"/>
          <w:szCs w:val="24"/>
        </w:rPr>
        <w:t xml:space="preserve"> </w:t>
      </w:r>
    </w:p>
    <w:p w14:paraId="347BB5A1" w14:textId="77777777" w:rsidR="004F5BFB" w:rsidRPr="00A53E0D" w:rsidRDefault="004F5BFB" w:rsidP="00E4486F">
      <w:pPr>
        <w:pStyle w:val="Betarp"/>
        <w:jc w:val="both"/>
        <w:rPr>
          <w:rFonts w:ascii="Times New Roman" w:hAnsi="Times New Roman"/>
          <w:sz w:val="24"/>
          <w:szCs w:val="24"/>
        </w:rPr>
      </w:pPr>
      <w:r w:rsidRPr="00A53E0D">
        <w:rPr>
          <w:rFonts w:ascii="Times New Roman" w:hAnsi="Times New Roman"/>
          <w:sz w:val="24"/>
          <w:szCs w:val="24"/>
        </w:rPr>
        <w:t>2. STRATEGINIS PLAN</w:t>
      </w:r>
      <w:r w:rsidR="005E0DEA" w:rsidRPr="00A53E0D">
        <w:rPr>
          <w:rFonts w:ascii="Times New Roman" w:hAnsi="Times New Roman"/>
          <w:sz w:val="24"/>
          <w:szCs w:val="24"/>
        </w:rPr>
        <w:t>AVIMAS, BIUDŽETAS ............................</w:t>
      </w:r>
      <w:r w:rsidRPr="00A53E0D">
        <w:rPr>
          <w:rFonts w:ascii="Times New Roman" w:hAnsi="Times New Roman"/>
          <w:sz w:val="24"/>
          <w:szCs w:val="24"/>
        </w:rPr>
        <w:t>..............................</w:t>
      </w:r>
      <w:r w:rsidR="00AB7802" w:rsidRPr="00A53E0D">
        <w:rPr>
          <w:rFonts w:ascii="Times New Roman" w:hAnsi="Times New Roman"/>
          <w:sz w:val="24"/>
          <w:szCs w:val="24"/>
        </w:rPr>
        <w:t>..................5</w:t>
      </w:r>
    </w:p>
    <w:p w14:paraId="08F3BEDA" w14:textId="4FC6E2B2" w:rsidR="004F5BFB" w:rsidRPr="00A53E0D" w:rsidRDefault="004F5BFB" w:rsidP="00E4486F">
      <w:pPr>
        <w:pStyle w:val="Betarp"/>
        <w:jc w:val="both"/>
        <w:rPr>
          <w:rFonts w:ascii="Times New Roman" w:hAnsi="Times New Roman"/>
          <w:sz w:val="24"/>
          <w:szCs w:val="24"/>
        </w:rPr>
      </w:pPr>
      <w:r w:rsidRPr="00A53E0D">
        <w:rPr>
          <w:rFonts w:ascii="Times New Roman" w:hAnsi="Times New Roman"/>
          <w:sz w:val="24"/>
          <w:szCs w:val="24"/>
        </w:rPr>
        <w:t>3. PERSONALO VALDYMAS..............................................................................................</w:t>
      </w:r>
      <w:r w:rsidR="00E71B15" w:rsidRPr="00A53E0D">
        <w:rPr>
          <w:rFonts w:ascii="Times New Roman" w:hAnsi="Times New Roman"/>
          <w:sz w:val="24"/>
          <w:szCs w:val="24"/>
        </w:rPr>
        <w:t>.....</w:t>
      </w:r>
      <w:r w:rsidR="00BA5F9D" w:rsidRPr="00A53E0D">
        <w:rPr>
          <w:rFonts w:ascii="Times New Roman" w:hAnsi="Times New Roman"/>
          <w:sz w:val="24"/>
          <w:szCs w:val="24"/>
        </w:rPr>
        <w:t>...</w:t>
      </w:r>
      <w:r w:rsidR="00E71B15" w:rsidRPr="00A53E0D">
        <w:rPr>
          <w:rFonts w:ascii="Times New Roman" w:hAnsi="Times New Roman"/>
          <w:sz w:val="24"/>
          <w:szCs w:val="24"/>
        </w:rPr>
        <w:t>..</w:t>
      </w:r>
      <w:r w:rsidR="00BA5F9D" w:rsidRPr="00A53E0D">
        <w:rPr>
          <w:rFonts w:ascii="Times New Roman" w:hAnsi="Times New Roman"/>
          <w:sz w:val="24"/>
          <w:szCs w:val="24"/>
        </w:rPr>
        <w:t>.</w:t>
      </w:r>
      <w:r w:rsidR="00D8602C" w:rsidRPr="00A53E0D">
        <w:rPr>
          <w:rFonts w:ascii="Times New Roman" w:hAnsi="Times New Roman"/>
          <w:sz w:val="24"/>
          <w:szCs w:val="24"/>
        </w:rPr>
        <w:t>1</w:t>
      </w:r>
      <w:r w:rsidR="00CF5ECF">
        <w:rPr>
          <w:rFonts w:ascii="Times New Roman" w:hAnsi="Times New Roman"/>
          <w:sz w:val="24"/>
          <w:szCs w:val="24"/>
        </w:rPr>
        <w:t>1</w:t>
      </w:r>
    </w:p>
    <w:p w14:paraId="09ED711D" w14:textId="6F7AA2D7" w:rsidR="004F5BFB" w:rsidRPr="00A53E0D" w:rsidRDefault="004F5BFB" w:rsidP="00E4486F">
      <w:pPr>
        <w:pStyle w:val="Betarp"/>
        <w:jc w:val="both"/>
        <w:rPr>
          <w:rFonts w:ascii="Times New Roman" w:hAnsi="Times New Roman"/>
          <w:sz w:val="24"/>
          <w:szCs w:val="24"/>
        </w:rPr>
      </w:pPr>
      <w:r w:rsidRPr="00A53E0D">
        <w:rPr>
          <w:rFonts w:ascii="Times New Roman" w:hAnsi="Times New Roman"/>
          <w:sz w:val="24"/>
          <w:szCs w:val="24"/>
        </w:rPr>
        <w:t>4.  ŠVIETIMAS..............................................................................................</w:t>
      </w:r>
      <w:r w:rsidR="0050051E" w:rsidRPr="00A53E0D">
        <w:rPr>
          <w:rFonts w:ascii="Times New Roman" w:hAnsi="Times New Roman"/>
          <w:sz w:val="24"/>
          <w:szCs w:val="24"/>
        </w:rPr>
        <w:t>........................</w:t>
      </w:r>
      <w:r w:rsidR="00641B5B" w:rsidRPr="00A53E0D">
        <w:rPr>
          <w:rFonts w:ascii="Times New Roman" w:hAnsi="Times New Roman"/>
          <w:sz w:val="24"/>
          <w:szCs w:val="24"/>
        </w:rPr>
        <w:t>............</w:t>
      </w:r>
      <w:r w:rsidR="00AB7802" w:rsidRPr="00A53E0D">
        <w:rPr>
          <w:rFonts w:ascii="Times New Roman" w:hAnsi="Times New Roman"/>
          <w:sz w:val="24"/>
          <w:szCs w:val="24"/>
        </w:rPr>
        <w:t>1</w:t>
      </w:r>
      <w:r w:rsidR="00CF5ECF">
        <w:rPr>
          <w:rFonts w:ascii="Times New Roman" w:hAnsi="Times New Roman"/>
          <w:sz w:val="24"/>
          <w:szCs w:val="24"/>
        </w:rPr>
        <w:t>3</w:t>
      </w:r>
    </w:p>
    <w:p w14:paraId="751916AF" w14:textId="7CFAD47F" w:rsidR="004F5BFB" w:rsidRPr="00A53E0D" w:rsidRDefault="004F5BFB" w:rsidP="00E4486F">
      <w:pPr>
        <w:pStyle w:val="Betarp"/>
        <w:jc w:val="both"/>
        <w:rPr>
          <w:rFonts w:ascii="Times New Roman" w:hAnsi="Times New Roman"/>
          <w:sz w:val="24"/>
          <w:szCs w:val="24"/>
        </w:rPr>
      </w:pPr>
      <w:r w:rsidRPr="00A53E0D">
        <w:rPr>
          <w:rFonts w:ascii="Times New Roman" w:hAnsi="Times New Roman"/>
          <w:sz w:val="24"/>
          <w:szCs w:val="24"/>
        </w:rPr>
        <w:t>5. JAUNIMAS, NEVYRIAUSYBINĖS ORGANIZACIJOS .......................................</w:t>
      </w:r>
      <w:r w:rsidR="0050051E" w:rsidRPr="00A53E0D">
        <w:rPr>
          <w:rFonts w:ascii="Times New Roman" w:hAnsi="Times New Roman"/>
          <w:sz w:val="24"/>
          <w:szCs w:val="24"/>
        </w:rPr>
        <w:t>.....</w:t>
      </w:r>
      <w:r w:rsidR="00641B5B" w:rsidRPr="00A53E0D">
        <w:rPr>
          <w:rFonts w:ascii="Times New Roman" w:hAnsi="Times New Roman"/>
          <w:sz w:val="24"/>
          <w:szCs w:val="24"/>
        </w:rPr>
        <w:t>...............</w:t>
      </w:r>
      <w:r w:rsidR="00CF5ECF">
        <w:rPr>
          <w:rFonts w:ascii="Times New Roman" w:hAnsi="Times New Roman"/>
          <w:sz w:val="24"/>
          <w:szCs w:val="24"/>
        </w:rPr>
        <w:t>18</w:t>
      </w:r>
    </w:p>
    <w:p w14:paraId="5E883DC5" w14:textId="0A1C5068" w:rsidR="004F5BFB" w:rsidRPr="00A53E0D" w:rsidRDefault="004F5BFB" w:rsidP="00E4486F">
      <w:pPr>
        <w:pStyle w:val="Betarp"/>
        <w:jc w:val="both"/>
        <w:rPr>
          <w:rFonts w:ascii="Times New Roman" w:hAnsi="Times New Roman"/>
          <w:bCs/>
          <w:sz w:val="24"/>
          <w:szCs w:val="24"/>
        </w:rPr>
      </w:pPr>
      <w:r w:rsidRPr="00A53E0D">
        <w:rPr>
          <w:rFonts w:ascii="Times New Roman" w:hAnsi="Times New Roman"/>
          <w:sz w:val="24"/>
          <w:szCs w:val="24"/>
        </w:rPr>
        <w:t>6.</w:t>
      </w:r>
      <w:r w:rsidR="00715EA9" w:rsidRPr="00A53E0D">
        <w:rPr>
          <w:rFonts w:ascii="Times New Roman" w:hAnsi="Times New Roman"/>
          <w:sz w:val="24"/>
          <w:szCs w:val="24"/>
        </w:rPr>
        <w:t xml:space="preserve"> </w:t>
      </w:r>
      <w:r w:rsidRPr="00A53E0D">
        <w:rPr>
          <w:rStyle w:val="Grietas"/>
          <w:rFonts w:ascii="Times New Roman" w:hAnsi="Times New Roman"/>
          <w:b w:val="0"/>
          <w:sz w:val="24"/>
          <w:szCs w:val="24"/>
        </w:rPr>
        <w:t>KULTŪRA..........................................................................................................................</w:t>
      </w:r>
      <w:r w:rsidR="00BA5F9D" w:rsidRPr="00A53E0D">
        <w:rPr>
          <w:rStyle w:val="Grietas"/>
          <w:rFonts w:ascii="Times New Roman" w:hAnsi="Times New Roman"/>
          <w:b w:val="0"/>
          <w:sz w:val="24"/>
          <w:szCs w:val="24"/>
        </w:rPr>
        <w:t>.</w:t>
      </w:r>
      <w:r w:rsidR="00715EA9" w:rsidRPr="00A53E0D">
        <w:rPr>
          <w:rStyle w:val="Grietas"/>
          <w:rFonts w:ascii="Times New Roman" w:hAnsi="Times New Roman"/>
          <w:b w:val="0"/>
          <w:sz w:val="24"/>
          <w:szCs w:val="24"/>
        </w:rPr>
        <w:t>.........</w:t>
      </w:r>
      <w:r w:rsidR="00641B5B" w:rsidRPr="00A53E0D">
        <w:rPr>
          <w:rStyle w:val="Grietas"/>
          <w:rFonts w:ascii="Times New Roman" w:hAnsi="Times New Roman"/>
          <w:b w:val="0"/>
          <w:sz w:val="24"/>
          <w:szCs w:val="24"/>
        </w:rPr>
        <w:t>.</w:t>
      </w:r>
      <w:r w:rsidR="00CF5ECF">
        <w:rPr>
          <w:rStyle w:val="Grietas"/>
          <w:rFonts w:ascii="Times New Roman" w:hAnsi="Times New Roman"/>
          <w:b w:val="0"/>
          <w:sz w:val="24"/>
          <w:szCs w:val="24"/>
        </w:rPr>
        <w:t xml:space="preserve"> </w:t>
      </w:r>
      <w:r w:rsidR="00AB7802" w:rsidRPr="00A53E0D">
        <w:rPr>
          <w:rStyle w:val="Grietas"/>
          <w:rFonts w:ascii="Times New Roman" w:hAnsi="Times New Roman"/>
          <w:b w:val="0"/>
          <w:sz w:val="24"/>
          <w:szCs w:val="24"/>
        </w:rPr>
        <w:t>2</w:t>
      </w:r>
      <w:r w:rsidR="00CF5ECF">
        <w:rPr>
          <w:rStyle w:val="Grietas"/>
          <w:rFonts w:ascii="Times New Roman" w:hAnsi="Times New Roman"/>
          <w:b w:val="0"/>
          <w:sz w:val="24"/>
          <w:szCs w:val="24"/>
        </w:rPr>
        <w:t>1</w:t>
      </w:r>
    </w:p>
    <w:p w14:paraId="2BB694B2" w14:textId="2D86D5C6" w:rsidR="004F5BFB" w:rsidRPr="00A53E0D" w:rsidRDefault="004F5BFB" w:rsidP="00E4486F">
      <w:pPr>
        <w:pStyle w:val="Betarp"/>
        <w:jc w:val="both"/>
        <w:rPr>
          <w:rFonts w:ascii="Times New Roman" w:hAnsi="Times New Roman"/>
          <w:sz w:val="24"/>
          <w:szCs w:val="24"/>
        </w:rPr>
      </w:pPr>
      <w:r w:rsidRPr="00A53E0D">
        <w:rPr>
          <w:rFonts w:ascii="Times New Roman" w:hAnsi="Times New Roman"/>
          <w:sz w:val="24"/>
          <w:szCs w:val="24"/>
        </w:rPr>
        <w:t>7.</w:t>
      </w:r>
      <w:r w:rsidR="00715EA9" w:rsidRPr="00A53E0D">
        <w:rPr>
          <w:rFonts w:ascii="Times New Roman" w:hAnsi="Times New Roman"/>
          <w:sz w:val="24"/>
          <w:szCs w:val="24"/>
        </w:rPr>
        <w:t xml:space="preserve"> </w:t>
      </w:r>
      <w:r w:rsidRPr="00A53E0D">
        <w:rPr>
          <w:rFonts w:ascii="Times New Roman" w:hAnsi="Times New Roman"/>
          <w:sz w:val="24"/>
          <w:szCs w:val="24"/>
        </w:rPr>
        <w:t>SPORTAS.........................................................................................................................</w:t>
      </w:r>
      <w:r w:rsidR="00715EA9" w:rsidRPr="00A53E0D">
        <w:rPr>
          <w:rFonts w:ascii="Times New Roman" w:hAnsi="Times New Roman"/>
          <w:sz w:val="24"/>
          <w:szCs w:val="24"/>
        </w:rPr>
        <w:t>.....</w:t>
      </w:r>
      <w:r w:rsidR="00E4486F" w:rsidRPr="00A53E0D">
        <w:rPr>
          <w:rFonts w:ascii="Times New Roman" w:hAnsi="Times New Roman"/>
          <w:sz w:val="24"/>
          <w:szCs w:val="24"/>
        </w:rPr>
        <w:t>........</w:t>
      </w:r>
      <w:r w:rsidR="00AB7802" w:rsidRPr="00A53E0D">
        <w:rPr>
          <w:rFonts w:ascii="Times New Roman" w:hAnsi="Times New Roman"/>
          <w:sz w:val="24"/>
          <w:szCs w:val="24"/>
        </w:rPr>
        <w:t>.2</w:t>
      </w:r>
      <w:r w:rsidR="00CF5ECF">
        <w:rPr>
          <w:rFonts w:ascii="Times New Roman" w:hAnsi="Times New Roman"/>
          <w:sz w:val="24"/>
          <w:szCs w:val="24"/>
        </w:rPr>
        <w:t>3</w:t>
      </w:r>
    </w:p>
    <w:p w14:paraId="16733A3F" w14:textId="049D953B" w:rsidR="004F5BFB" w:rsidRPr="00A53E0D" w:rsidRDefault="004F5BFB" w:rsidP="00E4486F">
      <w:pPr>
        <w:pStyle w:val="Betarp"/>
        <w:jc w:val="both"/>
        <w:rPr>
          <w:rFonts w:ascii="Times New Roman" w:hAnsi="Times New Roman"/>
          <w:bCs/>
          <w:sz w:val="24"/>
          <w:szCs w:val="24"/>
        </w:rPr>
      </w:pPr>
      <w:r w:rsidRPr="00A53E0D">
        <w:rPr>
          <w:rFonts w:ascii="Times New Roman" w:hAnsi="Times New Roman"/>
          <w:sz w:val="24"/>
          <w:szCs w:val="24"/>
        </w:rPr>
        <w:t xml:space="preserve">8. </w:t>
      </w:r>
      <w:r w:rsidRPr="00A53E0D">
        <w:rPr>
          <w:rStyle w:val="Grietas"/>
          <w:rFonts w:ascii="Times New Roman" w:hAnsi="Times New Roman"/>
          <w:b w:val="0"/>
          <w:sz w:val="24"/>
          <w:szCs w:val="24"/>
        </w:rPr>
        <w:t>SOCIALINĖ SRITIS.......................................................................................................</w:t>
      </w:r>
      <w:r w:rsidR="00BA5F9D" w:rsidRPr="00A53E0D">
        <w:rPr>
          <w:rStyle w:val="Grietas"/>
          <w:rFonts w:ascii="Times New Roman" w:hAnsi="Times New Roman"/>
          <w:b w:val="0"/>
          <w:sz w:val="24"/>
          <w:szCs w:val="24"/>
        </w:rPr>
        <w:t>.</w:t>
      </w:r>
      <w:r w:rsidRPr="00A53E0D">
        <w:rPr>
          <w:rStyle w:val="Grietas"/>
          <w:rFonts w:ascii="Times New Roman" w:hAnsi="Times New Roman"/>
          <w:b w:val="0"/>
          <w:sz w:val="24"/>
          <w:szCs w:val="24"/>
        </w:rPr>
        <w:t>....</w:t>
      </w:r>
      <w:r w:rsidR="00BA5F9D" w:rsidRPr="00A53E0D">
        <w:rPr>
          <w:rStyle w:val="Grietas"/>
          <w:rFonts w:ascii="Times New Roman" w:hAnsi="Times New Roman"/>
          <w:b w:val="0"/>
          <w:sz w:val="24"/>
          <w:szCs w:val="24"/>
        </w:rPr>
        <w:t>........</w:t>
      </w:r>
      <w:r w:rsidRPr="00A53E0D">
        <w:rPr>
          <w:rStyle w:val="Grietas"/>
          <w:rFonts w:ascii="Times New Roman" w:hAnsi="Times New Roman"/>
          <w:b w:val="0"/>
          <w:sz w:val="24"/>
          <w:szCs w:val="24"/>
        </w:rPr>
        <w:t>..</w:t>
      </w:r>
      <w:r w:rsidR="00CF5ECF">
        <w:rPr>
          <w:rStyle w:val="Grietas"/>
          <w:rFonts w:ascii="Times New Roman" w:hAnsi="Times New Roman"/>
          <w:b w:val="0"/>
          <w:sz w:val="24"/>
          <w:szCs w:val="24"/>
        </w:rPr>
        <w:t>25</w:t>
      </w:r>
    </w:p>
    <w:p w14:paraId="5D8E4499" w14:textId="5200B485" w:rsidR="004F5BFB" w:rsidRPr="00A53E0D" w:rsidRDefault="004F5BFB" w:rsidP="00E4486F">
      <w:pPr>
        <w:pStyle w:val="Default"/>
        <w:jc w:val="both"/>
        <w:rPr>
          <w:color w:val="auto"/>
        </w:rPr>
      </w:pPr>
      <w:r w:rsidRPr="00A53E0D">
        <w:rPr>
          <w:rFonts w:eastAsia="Calibri"/>
          <w:color w:val="auto"/>
        </w:rPr>
        <w:t xml:space="preserve">9. </w:t>
      </w:r>
      <w:r w:rsidRPr="00A53E0D">
        <w:rPr>
          <w:color w:val="auto"/>
        </w:rPr>
        <w:t>SVEIKATA...............</w:t>
      </w:r>
      <w:r w:rsidR="00BA5F9D" w:rsidRPr="00A53E0D">
        <w:rPr>
          <w:color w:val="auto"/>
        </w:rPr>
        <w:t>...................................................................................................................</w:t>
      </w:r>
      <w:r w:rsidR="00E4486F" w:rsidRPr="00A53E0D">
        <w:rPr>
          <w:color w:val="auto"/>
        </w:rPr>
        <w:t>..</w:t>
      </w:r>
      <w:r w:rsidR="00CF5ECF">
        <w:rPr>
          <w:color w:val="auto"/>
        </w:rPr>
        <w:t xml:space="preserve"> </w:t>
      </w:r>
      <w:r w:rsidR="00AB7802" w:rsidRPr="00A53E0D">
        <w:rPr>
          <w:color w:val="auto"/>
        </w:rPr>
        <w:t>3</w:t>
      </w:r>
      <w:r w:rsidR="00CF5ECF">
        <w:rPr>
          <w:color w:val="auto"/>
        </w:rPr>
        <w:t>3</w:t>
      </w:r>
    </w:p>
    <w:p w14:paraId="35EA86E3" w14:textId="78CDBBE7" w:rsidR="004F5BFB" w:rsidRPr="00A53E0D" w:rsidRDefault="004F5BFB" w:rsidP="00E4486F">
      <w:pPr>
        <w:pStyle w:val="Betarp1"/>
        <w:jc w:val="both"/>
        <w:rPr>
          <w:rFonts w:ascii="Times New Roman" w:hAnsi="Times New Roman"/>
          <w:sz w:val="24"/>
          <w:szCs w:val="24"/>
          <w:lang w:val="lt-LT"/>
        </w:rPr>
      </w:pPr>
      <w:r w:rsidRPr="00A53E0D">
        <w:rPr>
          <w:rFonts w:ascii="Times New Roman" w:hAnsi="Times New Roman"/>
          <w:sz w:val="24"/>
          <w:szCs w:val="24"/>
          <w:lang w:val="lt-LT"/>
        </w:rPr>
        <w:t>10. EKONOMIKA...........</w:t>
      </w:r>
      <w:r w:rsidR="00BA5F9D" w:rsidRPr="00A53E0D">
        <w:rPr>
          <w:rFonts w:ascii="Times New Roman" w:hAnsi="Times New Roman"/>
          <w:sz w:val="24"/>
          <w:szCs w:val="24"/>
          <w:lang w:val="lt-LT"/>
        </w:rPr>
        <w:t>.................................................................................................................</w:t>
      </w:r>
      <w:r w:rsidR="00CF5ECF">
        <w:rPr>
          <w:rFonts w:ascii="Times New Roman" w:hAnsi="Times New Roman"/>
          <w:sz w:val="24"/>
          <w:szCs w:val="24"/>
          <w:lang w:val="lt-LT"/>
        </w:rPr>
        <w:t xml:space="preserve">  36</w:t>
      </w:r>
    </w:p>
    <w:p w14:paraId="01457C20" w14:textId="1DC1CC69" w:rsidR="004F5BFB" w:rsidRPr="00A53E0D" w:rsidRDefault="004F5BFB" w:rsidP="00E4486F">
      <w:pPr>
        <w:pStyle w:val="Betarp"/>
        <w:jc w:val="both"/>
        <w:rPr>
          <w:rFonts w:ascii="Times New Roman" w:hAnsi="Times New Roman"/>
          <w:sz w:val="24"/>
          <w:szCs w:val="24"/>
        </w:rPr>
      </w:pPr>
      <w:r w:rsidRPr="00A53E0D">
        <w:rPr>
          <w:rFonts w:ascii="Times New Roman" w:hAnsi="Times New Roman"/>
          <w:sz w:val="24"/>
          <w:szCs w:val="24"/>
        </w:rPr>
        <w:t>11. TURTO VALDYMAS...........................</w:t>
      </w:r>
      <w:r w:rsidR="00BA5F9D" w:rsidRPr="00A53E0D">
        <w:rPr>
          <w:rFonts w:ascii="Times New Roman" w:hAnsi="Times New Roman"/>
          <w:sz w:val="24"/>
          <w:szCs w:val="24"/>
        </w:rPr>
        <w:t>.................................................................................</w:t>
      </w:r>
      <w:r w:rsidRPr="00A53E0D">
        <w:rPr>
          <w:rFonts w:ascii="Times New Roman" w:hAnsi="Times New Roman"/>
          <w:sz w:val="24"/>
          <w:szCs w:val="24"/>
        </w:rPr>
        <w:t>.</w:t>
      </w:r>
      <w:r w:rsidR="00BA5F9D" w:rsidRPr="00A53E0D">
        <w:rPr>
          <w:rFonts w:ascii="Times New Roman" w:hAnsi="Times New Roman"/>
          <w:sz w:val="24"/>
          <w:szCs w:val="24"/>
        </w:rPr>
        <w:t>...</w:t>
      </w:r>
      <w:r w:rsidRPr="00A53E0D">
        <w:rPr>
          <w:rFonts w:ascii="Times New Roman" w:hAnsi="Times New Roman"/>
          <w:sz w:val="24"/>
          <w:szCs w:val="24"/>
        </w:rPr>
        <w:t>.</w:t>
      </w:r>
      <w:r w:rsidR="00CF5ECF">
        <w:rPr>
          <w:rFonts w:ascii="Times New Roman" w:hAnsi="Times New Roman"/>
          <w:sz w:val="24"/>
          <w:szCs w:val="24"/>
        </w:rPr>
        <w:t xml:space="preserve"> 4</w:t>
      </w:r>
      <w:r w:rsidR="00AB7802" w:rsidRPr="00A53E0D">
        <w:rPr>
          <w:rFonts w:ascii="Times New Roman" w:hAnsi="Times New Roman"/>
          <w:sz w:val="24"/>
          <w:szCs w:val="24"/>
        </w:rPr>
        <w:t>0</w:t>
      </w:r>
    </w:p>
    <w:p w14:paraId="61B779F1" w14:textId="15F4F7A2" w:rsidR="004F5BFB" w:rsidRPr="00A53E0D" w:rsidRDefault="004F5BFB" w:rsidP="00E4486F">
      <w:pPr>
        <w:pStyle w:val="Betarp"/>
        <w:jc w:val="both"/>
        <w:rPr>
          <w:rFonts w:ascii="Times New Roman" w:hAnsi="Times New Roman"/>
          <w:sz w:val="24"/>
          <w:szCs w:val="24"/>
        </w:rPr>
      </w:pPr>
      <w:r w:rsidRPr="00A53E0D">
        <w:rPr>
          <w:rFonts w:ascii="Times New Roman" w:hAnsi="Times New Roman"/>
          <w:sz w:val="24"/>
          <w:szCs w:val="24"/>
        </w:rPr>
        <w:t>12. MIESTO TVARKYMAS....................................</w:t>
      </w:r>
      <w:r w:rsidR="00BA5F9D" w:rsidRPr="00A53E0D">
        <w:rPr>
          <w:rFonts w:ascii="Times New Roman" w:hAnsi="Times New Roman"/>
          <w:sz w:val="24"/>
          <w:szCs w:val="24"/>
        </w:rPr>
        <w:t>....................................................................</w:t>
      </w:r>
      <w:r w:rsidRPr="00A53E0D">
        <w:rPr>
          <w:rFonts w:ascii="Times New Roman" w:hAnsi="Times New Roman"/>
          <w:sz w:val="24"/>
          <w:szCs w:val="24"/>
        </w:rPr>
        <w:t>.</w:t>
      </w:r>
      <w:r w:rsidR="00BA5F9D" w:rsidRPr="00A53E0D">
        <w:rPr>
          <w:rFonts w:ascii="Times New Roman" w:hAnsi="Times New Roman"/>
          <w:sz w:val="24"/>
          <w:szCs w:val="24"/>
        </w:rPr>
        <w:t>...</w:t>
      </w:r>
      <w:r w:rsidR="00AB7802" w:rsidRPr="00A53E0D">
        <w:rPr>
          <w:rFonts w:ascii="Times New Roman" w:hAnsi="Times New Roman"/>
          <w:sz w:val="24"/>
          <w:szCs w:val="24"/>
        </w:rPr>
        <w:t>.</w:t>
      </w:r>
      <w:r w:rsidR="00CF5ECF">
        <w:rPr>
          <w:rFonts w:ascii="Times New Roman" w:hAnsi="Times New Roman"/>
          <w:sz w:val="24"/>
          <w:szCs w:val="24"/>
        </w:rPr>
        <w:t xml:space="preserve"> 44</w:t>
      </w:r>
    </w:p>
    <w:p w14:paraId="56CDF3BC" w14:textId="710E96E2" w:rsidR="00E71B15" w:rsidRPr="00A53E0D" w:rsidRDefault="00E71B15" w:rsidP="00E4486F">
      <w:pPr>
        <w:pStyle w:val="Betarp"/>
        <w:jc w:val="both"/>
        <w:rPr>
          <w:rFonts w:ascii="Times New Roman" w:hAnsi="Times New Roman"/>
          <w:sz w:val="24"/>
          <w:szCs w:val="24"/>
        </w:rPr>
      </w:pPr>
      <w:r w:rsidRPr="00A53E0D">
        <w:rPr>
          <w:rFonts w:ascii="Times New Roman" w:hAnsi="Times New Roman"/>
          <w:sz w:val="24"/>
          <w:szCs w:val="24"/>
        </w:rPr>
        <w:t xml:space="preserve">13. </w:t>
      </w:r>
      <w:r w:rsidR="002E339F" w:rsidRPr="00A53E0D">
        <w:rPr>
          <w:rFonts w:ascii="Times New Roman" w:hAnsi="Times New Roman"/>
          <w:sz w:val="24"/>
          <w:szCs w:val="24"/>
        </w:rPr>
        <w:t xml:space="preserve">INVESTICIJŲ </w:t>
      </w:r>
      <w:r w:rsidRPr="00A53E0D">
        <w:rPr>
          <w:rFonts w:ascii="Times New Roman" w:eastAsia="Lucida Sans Unicode" w:hAnsi="Times New Roman"/>
          <w:bCs/>
          <w:sz w:val="24"/>
          <w:szCs w:val="24"/>
          <w:lang w:eastAsia="ar-SA"/>
        </w:rPr>
        <w:t>PROJEKTŲ ĮGYVENDINIMAS</w:t>
      </w:r>
      <w:r w:rsidRPr="00A53E0D">
        <w:rPr>
          <w:rFonts w:ascii="Times New Roman" w:eastAsia="Lucida Sans Unicode" w:hAnsi="Times New Roman"/>
          <w:bCs/>
          <w:lang w:eastAsia="ar-SA"/>
        </w:rPr>
        <w:t>........</w:t>
      </w:r>
      <w:r w:rsidR="00BA5F9D" w:rsidRPr="00A53E0D">
        <w:rPr>
          <w:rFonts w:ascii="Times New Roman" w:eastAsia="Lucida Sans Unicode" w:hAnsi="Times New Roman"/>
          <w:bCs/>
          <w:lang w:eastAsia="ar-SA"/>
        </w:rPr>
        <w:t>..............................................</w:t>
      </w:r>
      <w:r w:rsidR="002E339F" w:rsidRPr="00A53E0D">
        <w:rPr>
          <w:rFonts w:ascii="Times New Roman" w:eastAsia="Lucida Sans Unicode" w:hAnsi="Times New Roman"/>
          <w:bCs/>
          <w:lang w:eastAsia="ar-SA"/>
        </w:rPr>
        <w:t>.................</w:t>
      </w:r>
      <w:r w:rsidR="00D8602C" w:rsidRPr="00A53E0D">
        <w:rPr>
          <w:rFonts w:ascii="Times New Roman" w:eastAsia="Lucida Sans Unicode" w:hAnsi="Times New Roman"/>
          <w:bCs/>
          <w:lang w:eastAsia="ar-SA"/>
        </w:rPr>
        <w:t>..</w:t>
      </w:r>
      <w:r w:rsidR="007F686A" w:rsidRPr="00A53E0D">
        <w:rPr>
          <w:rFonts w:ascii="Times New Roman" w:eastAsia="Lucida Sans Unicode" w:hAnsi="Times New Roman"/>
          <w:bCs/>
          <w:lang w:eastAsia="ar-SA"/>
        </w:rPr>
        <w:t>.....</w:t>
      </w:r>
      <w:r w:rsidR="00CF5ECF">
        <w:rPr>
          <w:rFonts w:ascii="Times New Roman" w:eastAsia="Lucida Sans Unicode" w:hAnsi="Times New Roman"/>
          <w:bCs/>
          <w:sz w:val="24"/>
          <w:szCs w:val="24"/>
          <w:lang w:eastAsia="ar-SA"/>
        </w:rPr>
        <w:t xml:space="preserve"> 49</w:t>
      </w:r>
    </w:p>
    <w:p w14:paraId="360C48CA" w14:textId="05F5D46F" w:rsidR="004F5BFB" w:rsidRPr="00A53E0D" w:rsidRDefault="004F5BFB" w:rsidP="00E4486F">
      <w:pPr>
        <w:pStyle w:val="Betarp"/>
        <w:jc w:val="both"/>
        <w:rPr>
          <w:rFonts w:ascii="Times New Roman" w:eastAsia="HG Mincho Light J" w:hAnsi="Times New Roman"/>
          <w:bCs/>
          <w:iCs/>
          <w:sz w:val="24"/>
          <w:szCs w:val="24"/>
          <w:lang w:eastAsia="ar-SA"/>
        </w:rPr>
      </w:pPr>
      <w:r w:rsidRPr="00A53E0D">
        <w:rPr>
          <w:rFonts w:ascii="Times New Roman" w:eastAsia="Lucida Sans Unicode" w:hAnsi="Times New Roman"/>
          <w:bCs/>
          <w:sz w:val="24"/>
          <w:szCs w:val="24"/>
          <w:lang w:eastAsia="ar-SA"/>
        </w:rPr>
        <w:t xml:space="preserve">13. </w:t>
      </w:r>
      <w:r w:rsidRPr="00A53E0D">
        <w:rPr>
          <w:rFonts w:ascii="Times New Roman" w:eastAsia="HG Mincho Light J" w:hAnsi="Times New Roman"/>
          <w:bCs/>
          <w:iCs/>
          <w:sz w:val="24"/>
          <w:szCs w:val="24"/>
          <w:lang w:eastAsia="ar-SA"/>
        </w:rPr>
        <w:t>TERITORIJŲ PLANAVIMAS IR ARCHITEKTŪRA</w:t>
      </w:r>
      <w:r w:rsidR="00BA5F9D" w:rsidRPr="00A53E0D">
        <w:rPr>
          <w:rFonts w:ascii="Times New Roman" w:eastAsia="HG Mincho Light J" w:hAnsi="Times New Roman"/>
          <w:bCs/>
          <w:iCs/>
          <w:sz w:val="24"/>
          <w:szCs w:val="24"/>
          <w:lang w:eastAsia="ar-SA"/>
        </w:rPr>
        <w:t>.................................</w:t>
      </w:r>
      <w:r w:rsidR="00AB7802" w:rsidRPr="00A53E0D">
        <w:rPr>
          <w:rFonts w:ascii="Times New Roman" w:eastAsia="HG Mincho Light J" w:hAnsi="Times New Roman"/>
          <w:bCs/>
          <w:iCs/>
          <w:sz w:val="24"/>
          <w:szCs w:val="24"/>
          <w:lang w:eastAsia="ar-SA"/>
        </w:rPr>
        <w:t>..............................</w:t>
      </w:r>
      <w:r w:rsidR="00CF5ECF">
        <w:rPr>
          <w:rFonts w:ascii="Times New Roman" w:eastAsia="HG Mincho Light J" w:hAnsi="Times New Roman"/>
          <w:bCs/>
          <w:iCs/>
          <w:sz w:val="24"/>
          <w:szCs w:val="24"/>
          <w:lang w:eastAsia="ar-SA"/>
        </w:rPr>
        <w:t xml:space="preserve"> 54</w:t>
      </w:r>
    </w:p>
    <w:p w14:paraId="105150E4" w14:textId="50CCE5F5" w:rsidR="004F5BFB" w:rsidRPr="00A53E0D" w:rsidRDefault="004F5BFB" w:rsidP="00E4486F">
      <w:pPr>
        <w:pStyle w:val="Betarp"/>
        <w:jc w:val="both"/>
        <w:rPr>
          <w:rFonts w:ascii="Times New Roman" w:eastAsia="HG Mincho Light J" w:hAnsi="Times New Roman"/>
          <w:bCs/>
          <w:iCs/>
          <w:sz w:val="24"/>
          <w:szCs w:val="24"/>
          <w:lang w:eastAsia="ar-SA"/>
        </w:rPr>
      </w:pPr>
      <w:r w:rsidRPr="00A53E0D">
        <w:rPr>
          <w:rFonts w:ascii="Times New Roman" w:eastAsia="HG Mincho Light J" w:hAnsi="Times New Roman"/>
          <w:bCs/>
          <w:iCs/>
          <w:sz w:val="24"/>
          <w:szCs w:val="24"/>
          <w:lang w:eastAsia="ar-SA"/>
        </w:rPr>
        <w:t>14. TEISĖ...................</w:t>
      </w:r>
      <w:r w:rsidR="00BA5F9D" w:rsidRPr="00A53E0D">
        <w:rPr>
          <w:rFonts w:ascii="Times New Roman" w:eastAsia="HG Mincho Light J" w:hAnsi="Times New Roman"/>
          <w:bCs/>
          <w:iCs/>
          <w:sz w:val="24"/>
          <w:szCs w:val="24"/>
          <w:lang w:eastAsia="ar-SA"/>
        </w:rPr>
        <w:t>................................................................................................................</w:t>
      </w:r>
      <w:r w:rsidR="00577928" w:rsidRPr="00A53E0D">
        <w:rPr>
          <w:rFonts w:ascii="Times New Roman" w:eastAsia="HG Mincho Light J" w:hAnsi="Times New Roman"/>
          <w:bCs/>
          <w:iCs/>
          <w:sz w:val="24"/>
          <w:szCs w:val="24"/>
          <w:lang w:eastAsia="ar-SA"/>
        </w:rPr>
        <w:t>......</w:t>
      </w:r>
      <w:r w:rsidR="00AB7802" w:rsidRPr="00A53E0D">
        <w:rPr>
          <w:rFonts w:ascii="Times New Roman" w:eastAsia="HG Mincho Light J" w:hAnsi="Times New Roman"/>
          <w:bCs/>
          <w:iCs/>
          <w:sz w:val="24"/>
          <w:szCs w:val="24"/>
          <w:lang w:eastAsia="ar-SA"/>
        </w:rPr>
        <w:t>..</w:t>
      </w:r>
      <w:r w:rsidR="00CF5ECF">
        <w:rPr>
          <w:rFonts w:ascii="Times New Roman" w:eastAsia="HG Mincho Light J" w:hAnsi="Times New Roman"/>
          <w:bCs/>
          <w:iCs/>
          <w:sz w:val="24"/>
          <w:szCs w:val="24"/>
          <w:lang w:eastAsia="ar-SA"/>
        </w:rPr>
        <w:t xml:space="preserve"> 55</w:t>
      </w:r>
    </w:p>
    <w:p w14:paraId="1A98F6B3" w14:textId="74FCDD3F" w:rsidR="004F5BFB" w:rsidRPr="00A53E0D" w:rsidRDefault="004F5BFB" w:rsidP="00E4486F">
      <w:pPr>
        <w:pStyle w:val="Betarp"/>
        <w:jc w:val="both"/>
        <w:rPr>
          <w:rFonts w:ascii="Times New Roman" w:hAnsi="Times New Roman"/>
          <w:sz w:val="24"/>
          <w:szCs w:val="24"/>
        </w:rPr>
      </w:pPr>
      <w:r w:rsidRPr="00A53E0D">
        <w:rPr>
          <w:rFonts w:ascii="Times New Roman" w:eastAsia="HG Mincho Light J" w:hAnsi="Times New Roman"/>
          <w:bCs/>
          <w:iCs/>
          <w:sz w:val="24"/>
          <w:szCs w:val="24"/>
          <w:lang w:eastAsia="ar-SA"/>
        </w:rPr>
        <w:t xml:space="preserve">15. </w:t>
      </w:r>
      <w:r w:rsidRPr="00A53E0D">
        <w:rPr>
          <w:rFonts w:ascii="Times New Roman" w:hAnsi="Times New Roman"/>
          <w:sz w:val="24"/>
          <w:szCs w:val="24"/>
        </w:rPr>
        <w:t>VIEŠŲJŲ PIRKIMŲ ORGANIZAVIMAS.....</w:t>
      </w:r>
      <w:r w:rsidR="00BA5F9D" w:rsidRPr="00A53E0D">
        <w:rPr>
          <w:rFonts w:ascii="Times New Roman" w:hAnsi="Times New Roman"/>
          <w:sz w:val="24"/>
          <w:szCs w:val="24"/>
        </w:rPr>
        <w:t>..................................................</w:t>
      </w:r>
      <w:r w:rsidRPr="00A53E0D">
        <w:rPr>
          <w:rFonts w:ascii="Times New Roman" w:hAnsi="Times New Roman"/>
          <w:sz w:val="24"/>
          <w:szCs w:val="24"/>
        </w:rPr>
        <w:t>..................</w:t>
      </w:r>
      <w:r w:rsidR="00BA5F9D" w:rsidRPr="00A53E0D">
        <w:rPr>
          <w:rFonts w:ascii="Times New Roman" w:hAnsi="Times New Roman"/>
          <w:sz w:val="24"/>
          <w:szCs w:val="24"/>
        </w:rPr>
        <w:t>..</w:t>
      </w:r>
      <w:r w:rsidR="00577928" w:rsidRPr="00A53E0D">
        <w:rPr>
          <w:rFonts w:ascii="Times New Roman" w:hAnsi="Times New Roman"/>
          <w:sz w:val="24"/>
          <w:szCs w:val="24"/>
        </w:rPr>
        <w:t>....</w:t>
      </w:r>
      <w:r w:rsidR="00AB7802" w:rsidRPr="00A53E0D">
        <w:rPr>
          <w:rFonts w:ascii="Times New Roman" w:hAnsi="Times New Roman"/>
          <w:sz w:val="24"/>
          <w:szCs w:val="24"/>
        </w:rPr>
        <w:t>..</w:t>
      </w:r>
      <w:r w:rsidR="00CF5ECF">
        <w:rPr>
          <w:rFonts w:ascii="Times New Roman" w:hAnsi="Times New Roman"/>
          <w:sz w:val="24"/>
          <w:szCs w:val="24"/>
        </w:rPr>
        <w:t xml:space="preserve"> 57</w:t>
      </w:r>
    </w:p>
    <w:p w14:paraId="793CE985" w14:textId="5D07113B" w:rsidR="004F5BFB" w:rsidRPr="00A53E0D" w:rsidRDefault="004F5BFB" w:rsidP="00E4486F">
      <w:pPr>
        <w:pStyle w:val="Betarp"/>
        <w:jc w:val="both"/>
        <w:rPr>
          <w:rStyle w:val="Grietas"/>
          <w:rFonts w:ascii="Times New Roman" w:hAnsi="Times New Roman"/>
          <w:b w:val="0"/>
          <w:sz w:val="24"/>
          <w:szCs w:val="24"/>
        </w:rPr>
      </w:pPr>
      <w:r w:rsidRPr="00A53E0D">
        <w:rPr>
          <w:rFonts w:ascii="Times New Roman" w:hAnsi="Times New Roman"/>
          <w:sz w:val="24"/>
          <w:szCs w:val="24"/>
        </w:rPr>
        <w:t xml:space="preserve">16. </w:t>
      </w:r>
      <w:r w:rsidR="00E71B15" w:rsidRPr="00A53E0D">
        <w:rPr>
          <w:rStyle w:val="Grietas"/>
          <w:rFonts w:ascii="Times New Roman" w:hAnsi="Times New Roman"/>
          <w:b w:val="0"/>
          <w:sz w:val="24"/>
          <w:szCs w:val="24"/>
        </w:rPr>
        <w:t>VIDAUS AU</w:t>
      </w:r>
      <w:r w:rsidR="00BA5F9D" w:rsidRPr="00A53E0D">
        <w:rPr>
          <w:rStyle w:val="Grietas"/>
          <w:rFonts w:ascii="Times New Roman" w:hAnsi="Times New Roman"/>
          <w:b w:val="0"/>
          <w:sz w:val="24"/>
          <w:szCs w:val="24"/>
        </w:rPr>
        <w:t>DITAS....................................................................................</w:t>
      </w:r>
      <w:r w:rsidR="005E4037" w:rsidRPr="00A53E0D">
        <w:rPr>
          <w:rStyle w:val="Grietas"/>
          <w:rFonts w:ascii="Times New Roman" w:hAnsi="Times New Roman"/>
          <w:b w:val="0"/>
          <w:sz w:val="24"/>
          <w:szCs w:val="24"/>
        </w:rPr>
        <w:t>.</w:t>
      </w:r>
      <w:r w:rsidR="00577928" w:rsidRPr="00A53E0D">
        <w:rPr>
          <w:rStyle w:val="Grietas"/>
          <w:rFonts w:ascii="Times New Roman" w:hAnsi="Times New Roman"/>
          <w:b w:val="0"/>
          <w:sz w:val="24"/>
          <w:szCs w:val="24"/>
        </w:rPr>
        <w:t>.............................</w:t>
      </w:r>
      <w:r w:rsidR="00AB7802" w:rsidRPr="00A53E0D">
        <w:rPr>
          <w:rStyle w:val="Grietas"/>
          <w:rFonts w:ascii="Times New Roman" w:hAnsi="Times New Roman"/>
          <w:b w:val="0"/>
          <w:sz w:val="24"/>
          <w:szCs w:val="24"/>
        </w:rPr>
        <w:t>..</w:t>
      </w:r>
      <w:r w:rsidR="00CF5ECF">
        <w:rPr>
          <w:rStyle w:val="Grietas"/>
          <w:rFonts w:ascii="Times New Roman" w:hAnsi="Times New Roman"/>
          <w:b w:val="0"/>
          <w:sz w:val="24"/>
          <w:szCs w:val="24"/>
        </w:rPr>
        <w:t xml:space="preserve"> 59</w:t>
      </w:r>
    </w:p>
    <w:p w14:paraId="30D791DF" w14:textId="1443B801" w:rsidR="004F5BFB" w:rsidRPr="00A53E0D" w:rsidRDefault="004F5BFB" w:rsidP="00E4486F">
      <w:pPr>
        <w:pStyle w:val="Betarp"/>
        <w:jc w:val="both"/>
        <w:rPr>
          <w:rFonts w:ascii="Times New Roman" w:hAnsi="Times New Roman"/>
          <w:sz w:val="24"/>
          <w:szCs w:val="24"/>
        </w:rPr>
      </w:pPr>
      <w:r w:rsidRPr="00A53E0D">
        <w:rPr>
          <w:rFonts w:ascii="Times New Roman" w:hAnsi="Times New Roman"/>
          <w:sz w:val="24"/>
          <w:szCs w:val="24"/>
        </w:rPr>
        <w:t>17. VALSTYBINĖS KALBOS VARTOJIMO IR TAISYKLINGUMO KONTROLĖ</w:t>
      </w:r>
      <w:r w:rsidR="00D725E7" w:rsidRPr="00A53E0D">
        <w:rPr>
          <w:rFonts w:ascii="Times New Roman" w:hAnsi="Times New Roman"/>
          <w:sz w:val="24"/>
          <w:szCs w:val="24"/>
        </w:rPr>
        <w:t>...</w:t>
      </w:r>
      <w:r w:rsidR="00BA5F9D" w:rsidRPr="00A53E0D">
        <w:rPr>
          <w:rFonts w:ascii="Times New Roman" w:hAnsi="Times New Roman"/>
          <w:sz w:val="24"/>
          <w:szCs w:val="24"/>
        </w:rPr>
        <w:t>.............</w:t>
      </w:r>
      <w:r w:rsidR="007F4A1C" w:rsidRPr="00A53E0D">
        <w:rPr>
          <w:rFonts w:ascii="Times New Roman" w:hAnsi="Times New Roman"/>
          <w:sz w:val="24"/>
          <w:szCs w:val="24"/>
        </w:rPr>
        <w:t>.</w:t>
      </w:r>
      <w:r w:rsidR="00AB7802" w:rsidRPr="00A53E0D">
        <w:rPr>
          <w:rFonts w:ascii="Times New Roman" w:hAnsi="Times New Roman"/>
          <w:sz w:val="24"/>
          <w:szCs w:val="24"/>
        </w:rPr>
        <w:t>..</w:t>
      </w:r>
      <w:r w:rsidR="00CF5ECF">
        <w:rPr>
          <w:rFonts w:ascii="Times New Roman" w:hAnsi="Times New Roman"/>
          <w:sz w:val="24"/>
          <w:szCs w:val="24"/>
        </w:rPr>
        <w:t xml:space="preserve"> 62</w:t>
      </w:r>
    </w:p>
    <w:p w14:paraId="5903E9E8" w14:textId="28E4E364" w:rsidR="004F5BFB" w:rsidRPr="00A53E0D" w:rsidRDefault="004F5BFB" w:rsidP="00E4486F">
      <w:pPr>
        <w:pStyle w:val="Betarp"/>
        <w:jc w:val="both"/>
        <w:rPr>
          <w:rFonts w:ascii="Times New Roman" w:hAnsi="Times New Roman"/>
          <w:sz w:val="24"/>
          <w:szCs w:val="24"/>
        </w:rPr>
      </w:pPr>
      <w:r w:rsidRPr="00A53E0D">
        <w:rPr>
          <w:rFonts w:ascii="Times New Roman" w:hAnsi="Times New Roman"/>
          <w:sz w:val="24"/>
          <w:szCs w:val="24"/>
        </w:rPr>
        <w:t>18. CIVILINĖ METRIKACIJA</w:t>
      </w:r>
      <w:r w:rsidR="00D725E7" w:rsidRPr="00A53E0D">
        <w:rPr>
          <w:rFonts w:ascii="Times New Roman" w:hAnsi="Times New Roman"/>
          <w:sz w:val="24"/>
          <w:szCs w:val="24"/>
        </w:rPr>
        <w:t>......</w:t>
      </w:r>
      <w:r w:rsidR="00BA5F9D" w:rsidRPr="00A53E0D">
        <w:rPr>
          <w:rFonts w:ascii="Times New Roman" w:hAnsi="Times New Roman"/>
          <w:sz w:val="24"/>
          <w:szCs w:val="24"/>
        </w:rPr>
        <w:t>..............................................................................................</w:t>
      </w:r>
      <w:r w:rsidR="00D725E7" w:rsidRPr="00A53E0D">
        <w:rPr>
          <w:rFonts w:ascii="Times New Roman" w:hAnsi="Times New Roman"/>
          <w:sz w:val="24"/>
          <w:szCs w:val="24"/>
        </w:rPr>
        <w:t>...</w:t>
      </w:r>
      <w:r w:rsidR="00AB7802" w:rsidRPr="00A53E0D">
        <w:rPr>
          <w:rFonts w:ascii="Times New Roman" w:hAnsi="Times New Roman"/>
          <w:sz w:val="24"/>
          <w:szCs w:val="24"/>
        </w:rPr>
        <w:t>..</w:t>
      </w:r>
      <w:r w:rsidR="00CF5ECF">
        <w:rPr>
          <w:rFonts w:ascii="Times New Roman" w:hAnsi="Times New Roman"/>
          <w:sz w:val="24"/>
          <w:szCs w:val="24"/>
        </w:rPr>
        <w:t xml:space="preserve"> 63</w:t>
      </w:r>
    </w:p>
    <w:p w14:paraId="06315794" w14:textId="042872E2" w:rsidR="004F5BFB" w:rsidRPr="00A53E0D" w:rsidRDefault="004F5BFB" w:rsidP="00E4486F">
      <w:pPr>
        <w:pStyle w:val="Betarp"/>
        <w:jc w:val="both"/>
        <w:rPr>
          <w:rFonts w:ascii="Times New Roman" w:hAnsi="Times New Roman"/>
          <w:sz w:val="24"/>
          <w:szCs w:val="24"/>
        </w:rPr>
      </w:pPr>
      <w:r w:rsidRPr="00A53E0D">
        <w:rPr>
          <w:rFonts w:ascii="Times New Roman" w:hAnsi="Times New Roman"/>
          <w:sz w:val="24"/>
          <w:szCs w:val="24"/>
        </w:rPr>
        <w:t>19. VIEŠOJI TVARKA IR  CIVILINĖ SAUGA</w:t>
      </w:r>
      <w:r w:rsidR="00D725E7" w:rsidRPr="00A53E0D">
        <w:rPr>
          <w:rFonts w:ascii="Times New Roman" w:hAnsi="Times New Roman"/>
          <w:sz w:val="24"/>
          <w:szCs w:val="24"/>
        </w:rPr>
        <w:t>......</w:t>
      </w:r>
      <w:r w:rsidR="00BA5F9D" w:rsidRPr="00A53E0D">
        <w:rPr>
          <w:rFonts w:ascii="Times New Roman" w:hAnsi="Times New Roman"/>
          <w:sz w:val="24"/>
          <w:szCs w:val="24"/>
        </w:rPr>
        <w:t>.................................................................</w:t>
      </w:r>
      <w:r w:rsidR="007F4A1C" w:rsidRPr="00A53E0D">
        <w:rPr>
          <w:rFonts w:ascii="Times New Roman" w:hAnsi="Times New Roman"/>
          <w:sz w:val="24"/>
          <w:szCs w:val="24"/>
        </w:rPr>
        <w:t>..</w:t>
      </w:r>
      <w:r w:rsidR="00BA5F9D" w:rsidRPr="00A53E0D">
        <w:rPr>
          <w:rFonts w:ascii="Times New Roman" w:hAnsi="Times New Roman"/>
          <w:sz w:val="24"/>
          <w:szCs w:val="24"/>
        </w:rPr>
        <w:t>.</w:t>
      </w:r>
      <w:r w:rsidR="00D725E7" w:rsidRPr="00A53E0D">
        <w:rPr>
          <w:rFonts w:ascii="Times New Roman" w:hAnsi="Times New Roman"/>
          <w:sz w:val="24"/>
          <w:szCs w:val="24"/>
        </w:rPr>
        <w:t>..</w:t>
      </w:r>
      <w:r w:rsidR="007F4A1C" w:rsidRPr="00A53E0D">
        <w:rPr>
          <w:rFonts w:ascii="Times New Roman" w:hAnsi="Times New Roman"/>
          <w:sz w:val="24"/>
          <w:szCs w:val="24"/>
        </w:rPr>
        <w:t>.</w:t>
      </w:r>
      <w:r w:rsidR="00AB7802" w:rsidRPr="00A53E0D">
        <w:rPr>
          <w:rFonts w:ascii="Times New Roman" w:hAnsi="Times New Roman"/>
          <w:sz w:val="24"/>
          <w:szCs w:val="24"/>
        </w:rPr>
        <w:t>..</w:t>
      </w:r>
      <w:r w:rsidR="00CF5ECF">
        <w:rPr>
          <w:rFonts w:ascii="Times New Roman" w:hAnsi="Times New Roman"/>
          <w:sz w:val="24"/>
          <w:szCs w:val="24"/>
        </w:rPr>
        <w:t xml:space="preserve"> 64</w:t>
      </w:r>
    </w:p>
    <w:p w14:paraId="2DF98AA1" w14:textId="0C79636B" w:rsidR="004F5BFB" w:rsidRPr="00A53E0D" w:rsidRDefault="004F5BFB" w:rsidP="00E4486F">
      <w:pPr>
        <w:pStyle w:val="Betarp"/>
        <w:jc w:val="both"/>
        <w:rPr>
          <w:rFonts w:ascii="Times New Roman" w:hAnsi="Times New Roman"/>
          <w:sz w:val="24"/>
          <w:szCs w:val="24"/>
        </w:rPr>
      </w:pPr>
      <w:r w:rsidRPr="00A53E0D">
        <w:rPr>
          <w:rFonts w:ascii="Times New Roman" w:hAnsi="Times New Roman"/>
          <w:sz w:val="24"/>
          <w:szCs w:val="24"/>
        </w:rPr>
        <w:t>20. VIEŠIEJI RYŠIAI IR KOMUNIKACIJA</w:t>
      </w:r>
      <w:r w:rsidR="00D725E7" w:rsidRPr="00A53E0D">
        <w:rPr>
          <w:rFonts w:ascii="Times New Roman" w:hAnsi="Times New Roman"/>
          <w:sz w:val="24"/>
          <w:szCs w:val="24"/>
        </w:rPr>
        <w:t>......</w:t>
      </w:r>
      <w:r w:rsidR="00BA5F9D" w:rsidRPr="00A53E0D">
        <w:rPr>
          <w:rFonts w:ascii="Times New Roman" w:hAnsi="Times New Roman"/>
          <w:sz w:val="24"/>
          <w:szCs w:val="24"/>
        </w:rPr>
        <w:t>....................................</w:t>
      </w:r>
      <w:r w:rsidR="007F4A1C" w:rsidRPr="00A53E0D">
        <w:rPr>
          <w:rFonts w:ascii="Times New Roman" w:hAnsi="Times New Roman"/>
          <w:sz w:val="24"/>
          <w:szCs w:val="24"/>
        </w:rPr>
        <w:t>................................</w:t>
      </w:r>
      <w:r w:rsidR="00BA5F9D" w:rsidRPr="00A53E0D">
        <w:rPr>
          <w:rFonts w:ascii="Times New Roman" w:hAnsi="Times New Roman"/>
          <w:sz w:val="24"/>
          <w:szCs w:val="24"/>
        </w:rPr>
        <w:t>...</w:t>
      </w:r>
      <w:r w:rsidR="00E4486F" w:rsidRPr="00A53E0D">
        <w:rPr>
          <w:rFonts w:ascii="Times New Roman" w:hAnsi="Times New Roman"/>
          <w:sz w:val="24"/>
          <w:szCs w:val="24"/>
        </w:rPr>
        <w:t>....</w:t>
      </w:r>
      <w:r w:rsidR="00A36715" w:rsidRPr="00A53E0D">
        <w:rPr>
          <w:rFonts w:ascii="Times New Roman" w:hAnsi="Times New Roman"/>
          <w:sz w:val="24"/>
          <w:szCs w:val="24"/>
        </w:rPr>
        <w:t>.</w:t>
      </w:r>
      <w:r w:rsidR="00AB7802" w:rsidRPr="00A53E0D">
        <w:rPr>
          <w:rFonts w:ascii="Times New Roman" w:hAnsi="Times New Roman"/>
          <w:sz w:val="24"/>
          <w:szCs w:val="24"/>
        </w:rPr>
        <w:t>..</w:t>
      </w:r>
      <w:r w:rsidR="00CF5ECF">
        <w:rPr>
          <w:rFonts w:ascii="Times New Roman" w:hAnsi="Times New Roman"/>
          <w:sz w:val="24"/>
          <w:szCs w:val="24"/>
        </w:rPr>
        <w:t xml:space="preserve"> 69</w:t>
      </w:r>
    </w:p>
    <w:p w14:paraId="59480F5D" w14:textId="1F8089EE" w:rsidR="004F5BFB" w:rsidRPr="00A53E0D" w:rsidRDefault="004F5BFB" w:rsidP="00E4486F">
      <w:pPr>
        <w:pStyle w:val="Betarp"/>
        <w:jc w:val="both"/>
        <w:rPr>
          <w:rFonts w:ascii="Times New Roman" w:hAnsi="Times New Roman"/>
          <w:bCs/>
          <w:sz w:val="24"/>
          <w:szCs w:val="24"/>
          <w:lang w:eastAsia="ar-SA"/>
        </w:rPr>
      </w:pPr>
      <w:r w:rsidRPr="00A53E0D">
        <w:rPr>
          <w:rFonts w:ascii="Times New Roman" w:hAnsi="Times New Roman"/>
          <w:sz w:val="24"/>
          <w:szCs w:val="24"/>
        </w:rPr>
        <w:t xml:space="preserve">21. </w:t>
      </w:r>
      <w:r w:rsidRPr="00A53E0D">
        <w:rPr>
          <w:rFonts w:ascii="Times New Roman" w:hAnsi="Times New Roman"/>
          <w:bCs/>
          <w:sz w:val="24"/>
          <w:szCs w:val="24"/>
          <w:lang w:eastAsia="ar-SA"/>
        </w:rPr>
        <w:t>INFORMACINIŲ TECHNOLOGIJŲ PLĖTRA</w:t>
      </w:r>
      <w:r w:rsidR="00D725E7" w:rsidRPr="00A53E0D">
        <w:rPr>
          <w:rFonts w:ascii="Times New Roman" w:hAnsi="Times New Roman"/>
          <w:bCs/>
          <w:sz w:val="24"/>
          <w:szCs w:val="24"/>
          <w:lang w:eastAsia="ar-SA"/>
        </w:rPr>
        <w:t>.............</w:t>
      </w:r>
      <w:r w:rsidR="007F4A1C" w:rsidRPr="00A53E0D">
        <w:rPr>
          <w:rFonts w:ascii="Times New Roman" w:hAnsi="Times New Roman"/>
          <w:bCs/>
          <w:sz w:val="24"/>
          <w:szCs w:val="24"/>
          <w:lang w:eastAsia="ar-SA"/>
        </w:rPr>
        <w:t>........................................................</w:t>
      </w:r>
      <w:r w:rsidR="00D725E7" w:rsidRPr="00A53E0D">
        <w:rPr>
          <w:rFonts w:ascii="Times New Roman" w:hAnsi="Times New Roman"/>
          <w:bCs/>
          <w:sz w:val="24"/>
          <w:szCs w:val="24"/>
          <w:lang w:eastAsia="ar-SA"/>
        </w:rPr>
        <w:t>..</w:t>
      </w:r>
      <w:r w:rsidR="00AB7802" w:rsidRPr="00A53E0D">
        <w:rPr>
          <w:rFonts w:ascii="Times New Roman" w:hAnsi="Times New Roman"/>
          <w:bCs/>
          <w:sz w:val="24"/>
          <w:szCs w:val="24"/>
          <w:lang w:eastAsia="ar-SA"/>
        </w:rPr>
        <w:t>..</w:t>
      </w:r>
      <w:r w:rsidR="00CF5ECF">
        <w:rPr>
          <w:rFonts w:ascii="Times New Roman" w:hAnsi="Times New Roman"/>
          <w:bCs/>
          <w:sz w:val="24"/>
          <w:szCs w:val="24"/>
          <w:lang w:eastAsia="ar-SA"/>
        </w:rPr>
        <w:t xml:space="preserve"> 71</w:t>
      </w:r>
    </w:p>
    <w:p w14:paraId="3C824A90" w14:textId="73E5C9D2" w:rsidR="004F5BFB" w:rsidRPr="00A53E0D" w:rsidRDefault="004F5BFB" w:rsidP="00E4486F">
      <w:pPr>
        <w:pStyle w:val="Betarp"/>
        <w:jc w:val="both"/>
        <w:rPr>
          <w:rFonts w:ascii="Times New Roman" w:hAnsi="Times New Roman"/>
          <w:sz w:val="24"/>
          <w:szCs w:val="24"/>
        </w:rPr>
      </w:pPr>
      <w:r w:rsidRPr="00A53E0D">
        <w:rPr>
          <w:rFonts w:ascii="Times New Roman" w:hAnsi="Times New Roman"/>
          <w:bCs/>
          <w:sz w:val="24"/>
          <w:szCs w:val="24"/>
          <w:lang w:eastAsia="ar-SA"/>
        </w:rPr>
        <w:t xml:space="preserve">22. </w:t>
      </w:r>
      <w:r w:rsidRPr="00A53E0D">
        <w:rPr>
          <w:rFonts w:ascii="Times New Roman" w:hAnsi="Times New Roman"/>
          <w:sz w:val="24"/>
          <w:szCs w:val="24"/>
        </w:rPr>
        <w:t>VIDAUS ADMINISTRAVIMAS</w:t>
      </w:r>
      <w:r w:rsidR="00D725E7" w:rsidRPr="00A53E0D">
        <w:rPr>
          <w:rFonts w:ascii="Times New Roman" w:hAnsi="Times New Roman"/>
          <w:sz w:val="24"/>
          <w:szCs w:val="24"/>
        </w:rPr>
        <w:t>...</w:t>
      </w:r>
      <w:r w:rsidR="007F4A1C" w:rsidRPr="00A53E0D">
        <w:rPr>
          <w:rFonts w:ascii="Times New Roman" w:hAnsi="Times New Roman"/>
          <w:sz w:val="24"/>
          <w:szCs w:val="24"/>
        </w:rPr>
        <w:t>......................................................................................</w:t>
      </w:r>
      <w:r w:rsidR="00D725E7" w:rsidRPr="00A53E0D">
        <w:rPr>
          <w:rFonts w:ascii="Times New Roman" w:hAnsi="Times New Roman"/>
          <w:sz w:val="24"/>
          <w:szCs w:val="24"/>
        </w:rPr>
        <w:t>.....</w:t>
      </w:r>
      <w:r w:rsidR="00AB7802" w:rsidRPr="00A53E0D">
        <w:rPr>
          <w:rFonts w:ascii="Times New Roman" w:hAnsi="Times New Roman"/>
          <w:sz w:val="24"/>
          <w:szCs w:val="24"/>
        </w:rPr>
        <w:t>..</w:t>
      </w:r>
      <w:r w:rsidR="00CF5ECF">
        <w:rPr>
          <w:rFonts w:ascii="Times New Roman" w:hAnsi="Times New Roman"/>
          <w:sz w:val="24"/>
          <w:szCs w:val="24"/>
        </w:rPr>
        <w:t xml:space="preserve"> 73</w:t>
      </w:r>
    </w:p>
    <w:p w14:paraId="6D733FBD" w14:textId="77777777" w:rsidR="007A79A3" w:rsidRPr="00A53E0D" w:rsidRDefault="007A79A3" w:rsidP="004F5BFB">
      <w:pPr>
        <w:rPr>
          <w:bCs/>
          <w:lang w:val="lt-LT"/>
        </w:rPr>
      </w:pPr>
    </w:p>
    <w:p w14:paraId="79613629" w14:textId="77777777" w:rsidR="007A79A3" w:rsidRPr="00A53E0D" w:rsidRDefault="007A79A3" w:rsidP="00A044C0">
      <w:pPr>
        <w:jc w:val="center"/>
        <w:rPr>
          <w:b/>
          <w:bCs/>
          <w:lang w:val="lt-LT"/>
        </w:rPr>
      </w:pPr>
    </w:p>
    <w:p w14:paraId="2167B084" w14:textId="77777777" w:rsidR="007A79A3" w:rsidRPr="00A53E0D" w:rsidRDefault="007A79A3" w:rsidP="00A044C0">
      <w:pPr>
        <w:jc w:val="center"/>
        <w:rPr>
          <w:b/>
          <w:bCs/>
          <w:lang w:val="lt-LT"/>
        </w:rPr>
      </w:pPr>
    </w:p>
    <w:p w14:paraId="21EB87E7" w14:textId="77777777" w:rsidR="007A79A3" w:rsidRPr="00A53E0D" w:rsidRDefault="007A79A3" w:rsidP="00A044C0">
      <w:pPr>
        <w:jc w:val="center"/>
        <w:rPr>
          <w:b/>
          <w:bCs/>
          <w:lang w:val="lt-LT"/>
        </w:rPr>
      </w:pPr>
    </w:p>
    <w:p w14:paraId="63C97B7D" w14:textId="77777777" w:rsidR="007A79A3" w:rsidRPr="00A53E0D" w:rsidRDefault="007A79A3" w:rsidP="00A044C0">
      <w:pPr>
        <w:jc w:val="center"/>
        <w:rPr>
          <w:b/>
          <w:bCs/>
          <w:lang w:val="lt-LT"/>
        </w:rPr>
      </w:pPr>
    </w:p>
    <w:p w14:paraId="43934AB1" w14:textId="77777777" w:rsidR="007A79A3" w:rsidRPr="00A53E0D" w:rsidRDefault="007A79A3" w:rsidP="00A044C0">
      <w:pPr>
        <w:jc w:val="center"/>
        <w:rPr>
          <w:b/>
          <w:bCs/>
          <w:lang w:val="lt-LT"/>
        </w:rPr>
      </w:pPr>
    </w:p>
    <w:p w14:paraId="04A551CE" w14:textId="77777777" w:rsidR="007A79A3" w:rsidRPr="00A53E0D" w:rsidRDefault="007A79A3" w:rsidP="00A044C0">
      <w:pPr>
        <w:jc w:val="center"/>
        <w:rPr>
          <w:b/>
          <w:bCs/>
          <w:lang w:val="lt-LT"/>
        </w:rPr>
      </w:pPr>
    </w:p>
    <w:p w14:paraId="553FF5B8" w14:textId="77777777" w:rsidR="007A79A3" w:rsidRPr="00A53E0D" w:rsidRDefault="007A79A3" w:rsidP="00A044C0">
      <w:pPr>
        <w:jc w:val="center"/>
        <w:rPr>
          <w:b/>
          <w:bCs/>
          <w:lang w:val="lt-LT"/>
        </w:rPr>
      </w:pPr>
    </w:p>
    <w:p w14:paraId="11C2824B" w14:textId="77777777" w:rsidR="007A79A3" w:rsidRPr="00A53E0D" w:rsidRDefault="007A79A3" w:rsidP="00A044C0">
      <w:pPr>
        <w:jc w:val="center"/>
        <w:rPr>
          <w:b/>
          <w:bCs/>
          <w:lang w:val="lt-LT"/>
        </w:rPr>
      </w:pPr>
    </w:p>
    <w:p w14:paraId="6E0D20AE" w14:textId="77777777" w:rsidR="007A79A3" w:rsidRPr="00A53E0D" w:rsidRDefault="007A79A3" w:rsidP="00A044C0">
      <w:pPr>
        <w:jc w:val="center"/>
        <w:rPr>
          <w:b/>
          <w:bCs/>
          <w:lang w:val="lt-LT"/>
        </w:rPr>
      </w:pPr>
    </w:p>
    <w:p w14:paraId="08AB9E36" w14:textId="77777777" w:rsidR="007A79A3" w:rsidRPr="00A53E0D" w:rsidRDefault="007A79A3" w:rsidP="00A044C0">
      <w:pPr>
        <w:jc w:val="center"/>
        <w:rPr>
          <w:b/>
          <w:bCs/>
          <w:lang w:val="lt-LT"/>
        </w:rPr>
      </w:pPr>
    </w:p>
    <w:p w14:paraId="3AE13FC8" w14:textId="77777777" w:rsidR="007A79A3" w:rsidRPr="00A53E0D" w:rsidRDefault="007A79A3" w:rsidP="00A044C0">
      <w:pPr>
        <w:jc w:val="center"/>
        <w:rPr>
          <w:b/>
          <w:bCs/>
          <w:lang w:val="lt-LT"/>
        </w:rPr>
      </w:pPr>
    </w:p>
    <w:p w14:paraId="6E589E0A" w14:textId="77777777" w:rsidR="007A79A3" w:rsidRPr="00A53E0D" w:rsidRDefault="007A79A3" w:rsidP="00A044C0">
      <w:pPr>
        <w:jc w:val="center"/>
        <w:rPr>
          <w:b/>
          <w:bCs/>
          <w:lang w:val="lt-LT"/>
        </w:rPr>
      </w:pPr>
    </w:p>
    <w:p w14:paraId="58B3E349" w14:textId="77777777" w:rsidR="007A79A3" w:rsidRPr="00A53E0D" w:rsidRDefault="007A79A3" w:rsidP="00A044C0">
      <w:pPr>
        <w:jc w:val="center"/>
        <w:rPr>
          <w:b/>
          <w:bCs/>
          <w:lang w:val="lt-LT"/>
        </w:rPr>
      </w:pPr>
    </w:p>
    <w:p w14:paraId="082358E4" w14:textId="77777777" w:rsidR="00C31B6B" w:rsidRPr="00A53E0D" w:rsidRDefault="00C31B6B" w:rsidP="00A044C0">
      <w:pPr>
        <w:jc w:val="center"/>
        <w:rPr>
          <w:b/>
          <w:bCs/>
          <w:lang w:val="lt-LT"/>
        </w:rPr>
      </w:pPr>
    </w:p>
    <w:p w14:paraId="4F15CF7C" w14:textId="77777777" w:rsidR="00C31B6B" w:rsidRPr="00A53E0D" w:rsidRDefault="00C31B6B" w:rsidP="00A044C0">
      <w:pPr>
        <w:jc w:val="center"/>
        <w:rPr>
          <w:b/>
          <w:bCs/>
          <w:lang w:val="lt-LT"/>
        </w:rPr>
      </w:pPr>
    </w:p>
    <w:p w14:paraId="12C5ABC8" w14:textId="77777777" w:rsidR="00C31B6B" w:rsidRPr="00A53E0D" w:rsidRDefault="00C31B6B" w:rsidP="00A044C0">
      <w:pPr>
        <w:jc w:val="center"/>
        <w:rPr>
          <w:b/>
          <w:bCs/>
          <w:lang w:val="lt-LT"/>
        </w:rPr>
      </w:pPr>
    </w:p>
    <w:p w14:paraId="445BC211" w14:textId="77777777" w:rsidR="00C31B6B" w:rsidRPr="00A53E0D" w:rsidRDefault="00C31B6B" w:rsidP="00A044C0">
      <w:pPr>
        <w:jc w:val="center"/>
        <w:rPr>
          <w:b/>
          <w:bCs/>
          <w:lang w:val="lt-LT"/>
        </w:rPr>
      </w:pPr>
    </w:p>
    <w:p w14:paraId="0F30D8AD" w14:textId="77777777" w:rsidR="005B714B" w:rsidRPr="00A53E0D" w:rsidRDefault="005B714B" w:rsidP="00A044C0">
      <w:pPr>
        <w:jc w:val="center"/>
        <w:rPr>
          <w:b/>
          <w:bCs/>
          <w:lang w:val="lt-LT"/>
        </w:rPr>
      </w:pPr>
    </w:p>
    <w:p w14:paraId="5FF517CC" w14:textId="77777777" w:rsidR="005B714B" w:rsidRPr="00A53E0D" w:rsidRDefault="005B714B" w:rsidP="00A044C0">
      <w:pPr>
        <w:jc w:val="center"/>
        <w:rPr>
          <w:b/>
          <w:bCs/>
          <w:lang w:val="lt-LT"/>
        </w:rPr>
      </w:pPr>
    </w:p>
    <w:p w14:paraId="589EDABA" w14:textId="77777777" w:rsidR="005B714B" w:rsidRPr="00A53E0D" w:rsidRDefault="005B714B" w:rsidP="00A044C0">
      <w:pPr>
        <w:jc w:val="center"/>
        <w:rPr>
          <w:b/>
          <w:bCs/>
          <w:lang w:val="lt-LT"/>
        </w:rPr>
      </w:pPr>
    </w:p>
    <w:p w14:paraId="613A07CE" w14:textId="1A4BC95B" w:rsidR="00C31B6B" w:rsidRDefault="00C31B6B" w:rsidP="00A044C0">
      <w:pPr>
        <w:jc w:val="center"/>
        <w:rPr>
          <w:b/>
          <w:bCs/>
          <w:lang w:val="lt-LT"/>
        </w:rPr>
      </w:pPr>
    </w:p>
    <w:p w14:paraId="68787276" w14:textId="77777777" w:rsidR="00A96C88" w:rsidRPr="00A53E0D" w:rsidRDefault="00A96C88" w:rsidP="00A044C0">
      <w:pPr>
        <w:jc w:val="center"/>
        <w:rPr>
          <w:b/>
          <w:bCs/>
          <w:lang w:val="lt-LT"/>
        </w:rPr>
      </w:pPr>
    </w:p>
    <w:p w14:paraId="0A4A5BCE" w14:textId="77777777" w:rsidR="007F3E94" w:rsidRPr="00A53E0D" w:rsidRDefault="00305AE5" w:rsidP="00AA2A0E">
      <w:pPr>
        <w:pBdr>
          <w:between w:val="single" w:sz="4" w:space="1" w:color="auto"/>
        </w:pBdr>
        <w:jc w:val="center"/>
        <w:rPr>
          <w:b/>
          <w:bCs/>
          <w:lang w:val="lt-LT"/>
        </w:rPr>
      </w:pPr>
      <w:r w:rsidRPr="00A53E0D">
        <w:rPr>
          <w:b/>
          <w:bCs/>
          <w:lang w:val="lt-LT"/>
        </w:rPr>
        <w:lastRenderedPageBreak/>
        <w:t>ŠIAULIŲ MIESTO SAVIVALDYBĖS ADMINISTRACIJOS</w:t>
      </w:r>
      <w:r w:rsidR="001A3A16" w:rsidRPr="00A53E0D">
        <w:rPr>
          <w:b/>
          <w:bCs/>
          <w:lang w:val="lt-LT"/>
        </w:rPr>
        <w:t xml:space="preserve"> DIREKTORIAUS IR ŠIAULIŲ MIESTO SAVIVALDYBĖS ADMINISTRACIJOS </w:t>
      </w:r>
      <w:r w:rsidR="001075A2" w:rsidRPr="00A53E0D">
        <w:rPr>
          <w:b/>
          <w:bCs/>
          <w:lang w:val="lt-LT"/>
        </w:rPr>
        <w:t>2022</w:t>
      </w:r>
      <w:r w:rsidR="003A54DF" w:rsidRPr="00A53E0D">
        <w:rPr>
          <w:b/>
          <w:bCs/>
          <w:lang w:val="lt-LT"/>
        </w:rPr>
        <w:t xml:space="preserve"> M.</w:t>
      </w:r>
      <w:r w:rsidRPr="00A53E0D">
        <w:rPr>
          <w:b/>
          <w:bCs/>
          <w:lang w:val="lt-LT"/>
        </w:rPr>
        <w:t xml:space="preserve"> VEIKLOS ATASKAITA</w:t>
      </w:r>
    </w:p>
    <w:p w14:paraId="61B0ABE0" w14:textId="77777777" w:rsidR="00000022" w:rsidRPr="00A96C88" w:rsidRDefault="00000022" w:rsidP="00A96C88">
      <w:pPr>
        <w:rPr>
          <w:lang w:val="lt-LT"/>
        </w:rPr>
      </w:pPr>
    </w:p>
    <w:p w14:paraId="51BE9980" w14:textId="5244AC73" w:rsidR="00000022" w:rsidRPr="00A53E0D" w:rsidRDefault="00000022" w:rsidP="00A044C0">
      <w:pPr>
        <w:jc w:val="center"/>
        <w:rPr>
          <w:b/>
          <w:bCs/>
          <w:lang w:val="lt-LT"/>
        </w:rPr>
      </w:pPr>
      <w:r w:rsidRPr="00A53E0D">
        <w:rPr>
          <w:b/>
          <w:bCs/>
          <w:lang w:val="lt-LT"/>
        </w:rPr>
        <w:t>SAVIVALDYBĖS ADMINISTRACIJOS DIREKT</w:t>
      </w:r>
      <w:r w:rsidR="008376F4">
        <w:rPr>
          <w:b/>
          <w:bCs/>
          <w:lang w:val="lt-LT"/>
        </w:rPr>
        <w:t>ORIUS</w:t>
      </w:r>
    </w:p>
    <w:p w14:paraId="18139746" w14:textId="77777777" w:rsidR="00BA1AD6" w:rsidRPr="00A53E0D" w:rsidRDefault="00BA1AD6" w:rsidP="00A96C88">
      <w:pPr>
        <w:rPr>
          <w:lang w:val="lt-LT"/>
        </w:rPr>
      </w:pPr>
    </w:p>
    <w:p w14:paraId="429F0EC1" w14:textId="77777777" w:rsidR="0031333D" w:rsidRPr="00A53E0D" w:rsidRDefault="0031333D" w:rsidP="0031333D">
      <w:pPr>
        <w:ind w:firstLine="1134"/>
        <w:jc w:val="both"/>
        <w:rPr>
          <w:shd w:val="clear" w:color="auto" w:fill="FFFFFF"/>
          <w:lang w:val="lt-LT"/>
        </w:rPr>
      </w:pPr>
      <w:r w:rsidRPr="00A53E0D">
        <w:rPr>
          <w:rFonts w:eastAsia="Calibri"/>
          <w:lang w:val="lt-LT"/>
        </w:rPr>
        <w:t xml:space="preserve">Savo veikloje pirmiausia siekiau užtikrinti, kad būtų nuosekliai įgyvendinami ilgalaikiuose </w:t>
      </w:r>
      <w:r w:rsidR="00D91EA9" w:rsidRPr="00A53E0D">
        <w:rPr>
          <w:rFonts w:eastAsia="Calibri"/>
          <w:lang w:val="lt-LT"/>
        </w:rPr>
        <w:t>Šiaulių miesto s</w:t>
      </w:r>
      <w:r w:rsidRPr="00A53E0D">
        <w:rPr>
          <w:rFonts w:eastAsia="Calibri"/>
          <w:lang w:val="lt-LT"/>
        </w:rPr>
        <w:t>avivaldybės</w:t>
      </w:r>
      <w:r w:rsidR="00D91EA9" w:rsidRPr="00A53E0D">
        <w:rPr>
          <w:rFonts w:eastAsia="Calibri"/>
          <w:lang w:val="lt-LT"/>
        </w:rPr>
        <w:t xml:space="preserve"> (toliau-Savivaldybė) </w:t>
      </w:r>
      <w:r w:rsidRPr="00A53E0D">
        <w:rPr>
          <w:rFonts w:eastAsia="Calibri"/>
          <w:lang w:val="lt-LT"/>
        </w:rPr>
        <w:t xml:space="preserve">strateginio planavimo dokumentuose Savivaldybės tarybos patvirtinti Šiaulių miesto tikslai ir uždaviniai. </w:t>
      </w:r>
      <w:r w:rsidRPr="00A53E0D">
        <w:rPr>
          <w:shd w:val="clear" w:color="auto" w:fill="FFFFFF"/>
          <w:lang w:val="lt-LT"/>
        </w:rPr>
        <w:t>Savivaldybės administracija tęsė pradėtus darbus, vykdydama Savivaldybės tarybos 2019–2023 m. valdančiosios daugumos programos nuostatas bei Strateginio veiklos plano programas. Detaliai tie darbai surašyti atitinkamuose ataskaitos skyriuose, todėl čia paminėsiu tik vykdytus svarbiausius.</w:t>
      </w:r>
    </w:p>
    <w:p w14:paraId="6B05D009" w14:textId="77777777" w:rsidR="0031333D" w:rsidRPr="00A53E0D" w:rsidRDefault="0031333D" w:rsidP="0031333D">
      <w:pPr>
        <w:ind w:firstLine="1134"/>
        <w:jc w:val="both"/>
        <w:rPr>
          <w:bCs/>
          <w:highlight w:val="yellow"/>
          <w:lang w:val="lt-LT"/>
        </w:rPr>
      </w:pPr>
      <w:r w:rsidRPr="00A53E0D">
        <w:rPr>
          <w:shd w:val="clear" w:color="auto" w:fill="FFFFFF"/>
          <w:lang w:val="lt-LT"/>
        </w:rPr>
        <w:t>Sėkmingai 2022 m. buvo įgyvendinamas Savivaldybės biudžetas – pajamų planas įvykdytas 100,4 proc.; mokesčių surinkimo planas – 110,4 proc. Tai leido atlikti suplanuotus darbus.</w:t>
      </w:r>
    </w:p>
    <w:p w14:paraId="590AE5E0" w14:textId="70A1C07B" w:rsidR="00073FBA" w:rsidRPr="00A53E0D" w:rsidRDefault="0031333D" w:rsidP="00073FBA">
      <w:pPr>
        <w:pStyle w:val="Antrat2"/>
        <w:ind w:firstLine="1134"/>
        <w:rPr>
          <w:szCs w:val="24"/>
          <w:lang w:val="lt-LT"/>
        </w:rPr>
      </w:pPr>
      <w:r w:rsidRPr="00A53E0D">
        <w:rPr>
          <w:szCs w:val="24"/>
          <w:lang w:val="lt-LT"/>
        </w:rPr>
        <w:t>Savivaldybės administracija aktyviai dirbo investicijų pritraukimo srityje. Verta paminėti didžiausios apimties 2022 m. vykdytus projektus:</w:t>
      </w:r>
    </w:p>
    <w:p w14:paraId="12219EEA" w14:textId="6FCC00DD" w:rsidR="00073FBA" w:rsidRPr="00A53E0D" w:rsidRDefault="00073FBA" w:rsidP="00073FBA">
      <w:pPr>
        <w:pStyle w:val="Antrat2"/>
        <w:ind w:firstLine="1134"/>
        <w:rPr>
          <w:szCs w:val="24"/>
          <w:lang w:val="lt-LT"/>
        </w:rPr>
      </w:pPr>
      <w:r w:rsidRPr="00A53E0D">
        <w:rPr>
          <w:szCs w:val="24"/>
          <w:lang w:val="lt-LT"/>
        </w:rPr>
        <w:t xml:space="preserve">- </w:t>
      </w:r>
      <w:r w:rsidR="0031333D" w:rsidRPr="00A53E0D">
        <w:rPr>
          <w:szCs w:val="24"/>
          <w:lang w:val="lt-LT"/>
        </w:rPr>
        <w:t>Užbaigti Centrinio parko III ir IV etapo rangos darbai.</w:t>
      </w:r>
    </w:p>
    <w:p w14:paraId="2EDA36FF" w14:textId="77777777" w:rsidR="00073FBA" w:rsidRPr="00A53E0D" w:rsidRDefault="00073FBA" w:rsidP="00073FBA">
      <w:pPr>
        <w:pStyle w:val="Antrat2"/>
        <w:ind w:firstLine="1134"/>
        <w:rPr>
          <w:szCs w:val="24"/>
          <w:lang w:val="lt-LT"/>
        </w:rPr>
      </w:pPr>
      <w:r w:rsidRPr="00A53E0D">
        <w:rPr>
          <w:szCs w:val="24"/>
          <w:lang w:val="lt-LT"/>
        </w:rPr>
        <w:t xml:space="preserve">- </w:t>
      </w:r>
      <w:r w:rsidR="0031333D" w:rsidRPr="00A53E0D">
        <w:rPr>
          <w:szCs w:val="24"/>
          <w:lang w:val="lt-LT"/>
        </w:rPr>
        <w:t>Rekonstruotas Vilniaus gatvės pėsčiųjų bulvaras ir amfiteatras.</w:t>
      </w:r>
    </w:p>
    <w:p w14:paraId="047CB320" w14:textId="514F7754" w:rsidR="00073FBA" w:rsidRPr="00A53E0D" w:rsidRDefault="00073FBA" w:rsidP="00073FBA">
      <w:pPr>
        <w:pStyle w:val="Antrat2"/>
        <w:ind w:firstLine="1134"/>
        <w:rPr>
          <w:szCs w:val="24"/>
          <w:lang w:val="lt-LT"/>
        </w:rPr>
      </w:pPr>
      <w:r w:rsidRPr="00A53E0D">
        <w:rPr>
          <w:szCs w:val="24"/>
          <w:lang w:val="lt-LT"/>
        </w:rPr>
        <w:t xml:space="preserve">- </w:t>
      </w:r>
      <w:r w:rsidR="0031333D" w:rsidRPr="00A53E0D">
        <w:rPr>
          <w:szCs w:val="24"/>
          <w:lang w:val="lt-LT"/>
        </w:rPr>
        <w:t>Įrengtas Dainų tako žiedas (II etapas).</w:t>
      </w:r>
    </w:p>
    <w:p w14:paraId="7EB48B7E" w14:textId="77777777" w:rsidR="00211A44" w:rsidRDefault="00073FBA" w:rsidP="00211A44">
      <w:pPr>
        <w:pStyle w:val="Antrat2"/>
        <w:ind w:firstLine="1134"/>
        <w:rPr>
          <w:szCs w:val="24"/>
          <w:lang w:val="lt-LT"/>
        </w:rPr>
      </w:pPr>
      <w:r w:rsidRPr="00A53E0D">
        <w:rPr>
          <w:szCs w:val="24"/>
          <w:lang w:val="lt-LT"/>
        </w:rPr>
        <w:t xml:space="preserve">- </w:t>
      </w:r>
      <w:r w:rsidR="0031333D" w:rsidRPr="00A53E0D">
        <w:rPr>
          <w:szCs w:val="24"/>
          <w:lang w:val="lt-LT"/>
        </w:rPr>
        <w:t>LEZ ir Pramoniniame parke įrengta 0,128 km lietaus tinklų (atvesta iki sklypų), Aviacijos g. nutiestas 4,158 km pėsčiųjų-dviračių takas, nutiestas interneto kabelis, pasirašyta sutartis dėl jungties su A9 keliu įrengimo, pasirašytos rangos sutartys dėl geležinkelio ir krovos terminalo įrengimo.</w:t>
      </w:r>
    </w:p>
    <w:p w14:paraId="2C9D41E3" w14:textId="004A22FD" w:rsidR="00073FBA" w:rsidRPr="00A53E0D" w:rsidRDefault="00073FBA" w:rsidP="00211A44">
      <w:pPr>
        <w:pStyle w:val="Antrat2"/>
        <w:ind w:firstLine="1134"/>
        <w:rPr>
          <w:szCs w:val="24"/>
          <w:lang w:val="lt-LT"/>
        </w:rPr>
      </w:pPr>
      <w:r w:rsidRPr="00A53E0D">
        <w:rPr>
          <w:szCs w:val="24"/>
          <w:lang w:val="lt-LT"/>
        </w:rPr>
        <w:t xml:space="preserve">- </w:t>
      </w:r>
      <w:r w:rsidR="0031333D" w:rsidRPr="00A53E0D">
        <w:rPr>
          <w:szCs w:val="24"/>
          <w:lang w:val="lt-LT"/>
        </w:rPr>
        <w:t>Atliktas patalpų Aušros al. 29 remontas, jas pritaikant dviem bendruomeniniams vaikų globos namams. Įsigyti reikalingi baldai ir buitinė technika, ir būstai pilnai įrengti vaikams apgyvendinti.</w:t>
      </w:r>
    </w:p>
    <w:p w14:paraId="27F5608E" w14:textId="372CEB66" w:rsidR="0031333D" w:rsidRPr="00A53E0D" w:rsidRDefault="00400D37" w:rsidP="00073FBA">
      <w:pPr>
        <w:pStyle w:val="Antrat2"/>
        <w:ind w:firstLine="1134"/>
        <w:rPr>
          <w:szCs w:val="24"/>
          <w:lang w:val="lt-LT"/>
        </w:rPr>
      </w:pPr>
      <w:r w:rsidRPr="00A53E0D">
        <w:rPr>
          <w:szCs w:val="24"/>
          <w:lang w:val="lt-LT"/>
        </w:rPr>
        <w:t xml:space="preserve">- </w:t>
      </w:r>
      <w:r w:rsidR="0031333D" w:rsidRPr="00A53E0D">
        <w:rPr>
          <w:szCs w:val="24"/>
          <w:lang w:val="lt-LT"/>
        </w:rPr>
        <w:t>Baigti koncertinės įstaigos „Saulė“ priestato statybos darbai.</w:t>
      </w:r>
    </w:p>
    <w:p w14:paraId="0B85FF2E" w14:textId="77777777" w:rsidR="0031333D" w:rsidRPr="00A53E0D" w:rsidRDefault="0031333D" w:rsidP="0031333D">
      <w:pPr>
        <w:ind w:firstLine="1080"/>
        <w:jc w:val="both"/>
        <w:rPr>
          <w:bCs/>
          <w:lang w:val="lt-LT"/>
        </w:rPr>
      </w:pPr>
      <w:r w:rsidRPr="00A53E0D">
        <w:rPr>
          <w:lang w:val="lt-LT"/>
        </w:rPr>
        <w:t xml:space="preserve">2022 m. Savivaldybės administracija sėkmingai tęsė pradėtus darbus. </w:t>
      </w:r>
      <w:r w:rsidRPr="00A53E0D">
        <w:rPr>
          <w:rFonts w:eastAsia="Calibri"/>
          <w:lang w:val="lt-LT"/>
        </w:rPr>
        <w:t xml:space="preserve">P. Višinskio gatvės viešosios erdvės buvo pritaikytos jaunimo poreikiams, rekonstruotos Vaisių, Salantų ir S. Šalkauskio gatvės, toliau tęsiami </w:t>
      </w:r>
      <w:r w:rsidRPr="00A53E0D">
        <w:rPr>
          <w:lang w:val="lt-LT"/>
        </w:rPr>
        <w:t>Didždvario parko, S. Lukauskio g. bei Dainų bulvaro rangos darbai. Inžinerinės ir susisiekimo infrastruktūros srityje 2022 m. i</w:t>
      </w:r>
      <w:r w:rsidRPr="00A53E0D">
        <w:rPr>
          <w:rFonts w:eastAsia="Calibri"/>
          <w:lang w:val="lt-LT"/>
        </w:rPr>
        <w:t xml:space="preserve">nventorizuota Šiaulių miesto paviršinių nuotekų tvarkymo sistema, rekonstruota ir išplėsta paviršinių nuotekų tvarkymo infrastruktūra. </w:t>
      </w:r>
      <w:r w:rsidRPr="00A53E0D">
        <w:rPr>
          <w:lang w:val="lt-LT"/>
        </w:rPr>
        <w:t xml:space="preserve">Įgyvendinant Darnaus judumo planą buvo atnaujintos dangos 4,4 km takų ruože (iš jų 3,7 km su įspėjamaisiais paviršiais), įrengta 10,13 km naujų arba rekonstruota į pėsčiųjų-dviračių takus, įrengta 3,3 km naujų šaligatvių, atnaujintas 7 km gatvių ir perėjų apšvietimas, kryptiniu apšvietimu apšviestos 14 pėsčiųjų perėjų, įrengta 4,019 km naujo apšvietimo tinklo. Tęsiami buvusios naftos bazės su aplinkinėmis teritorijomis Šiaulių m., Aviacijos g. ir buvusios karinės teritorijos Šiaulių m., Aviacijos g. valymo darbai. Vyko užterštos teritorijos (grunto) valymo darbai cheminės oksidacijos būdu, "in situ" būdu. </w:t>
      </w:r>
      <w:r w:rsidRPr="00A53E0D">
        <w:rPr>
          <w:lang w:val="lt-LT" w:eastAsia="lt-LT"/>
        </w:rPr>
        <w:t>D</w:t>
      </w:r>
      <w:r w:rsidRPr="00A53E0D">
        <w:rPr>
          <w:bCs/>
          <w:lang w:val="lt-LT"/>
        </w:rPr>
        <w:t>augelio projektų atliktos visos užbaigimo ir turto įregistravimo procedūros, patvirtinti galutiniai mokėjimo prašymai.</w:t>
      </w:r>
    </w:p>
    <w:p w14:paraId="2E9B4827" w14:textId="08622F44" w:rsidR="0031333D" w:rsidRPr="00A53E0D" w:rsidRDefault="0031333D" w:rsidP="0031333D">
      <w:pPr>
        <w:ind w:firstLine="1080"/>
        <w:jc w:val="both"/>
        <w:rPr>
          <w:lang w:val="lt-LT"/>
        </w:rPr>
      </w:pPr>
      <w:r w:rsidRPr="00A53E0D">
        <w:rPr>
          <w:lang w:val="lt-LT"/>
        </w:rPr>
        <w:t>Įgyvendinamos bendruomenės iniciatyvos, skirtos gyvenamajai aplinkai gerinti. 2022 m. įgyvendintas projektas ,,Poilsio gatvės kraštovaizdžio sutvarkymas“, parengtas techninis projektas  „Medelyno progimnazijos „Kiss &amp; Ride“ automobilių stovėjimo aikštelė“ įrengimui, rengiamas "skate" parko projektas.</w:t>
      </w:r>
    </w:p>
    <w:p w14:paraId="162BBBBD" w14:textId="39BBEB7E" w:rsidR="0031333D" w:rsidRPr="00A53E0D" w:rsidRDefault="0031333D" w:rsidP="0031333D">
      <w:pPr>
        <w:ind w:firstLine="1080"/>
        <w:jc w:val="both"/>
        <w:rPr>
          <w:lang w:val="lt-LT"/>
        </w:rPr>
      </w:pPr>
      <w:r w:rsidRPr="00A53E0D">
        <w:rPr>
          <w:lang w:val="lt-LT"/>
        </w:rPr>
        <w:t xml:space="preserve">Kultūros srityje buvo ir toliau įgyvendinami tęstiniai projektai, tokie kaip: </w:t>
      </w:r>
      <w:r w:rsidRPr="00A53E0D">
        <w:rPr>
          <w:bCs/>
          <w:lang w:val="lt-LT"/>
        </w:rPr>
        <w:t>„Savivaldybes jungiančios turizmo informacinės infrastruktūros plėtra Šiaulių regione“</w:t>
      </w:r>
      <w:r w:rsidRPr="00A53E0D">
        <w:rPr>
          <w:lang w:val="lt-LT"/>
        </w:rPr>
        <w:t xml:space="preserve">, „Baltų kultūros pažinimo skatinimas ir žinomumo apie tarptautinį kultūros kelią „Baltų kelias“ didinimas“, </w:t>
      </w:r>
      <w:r w:rsidRPr="00A53E0D">
        <w:rPr>
          <w:bCs/>
          <w:lang w:val="lt-LT"/>
        </w:rPr>
        <w:t xml:space="preserve">„Saulės kelias“.  </w:t>
      </w:r>
      <w:r w:rsidRPr="00A53E0D">
        <w:rPr>
          <w:rFonts w:eastAsia="Calibri"/>
          <w:lang w:val="lt-LT"/>
        </w:rPr>
        <w:t xml:space="preserve">2022 m. buvo </w:t>
      </w:r>
      <w:r w:rsidRPr="00A53E0D">
        <w:rPr>
          <w:bCs/>
          <w:lang w:val="lt-LT"/>
        </w:rPr>
        <w:t xml:space="preserve">įrengta memorialinė ekspozicija dailininko G. Bagdonavičiaus name (Aušros al. 84), suorganizuotas Atvirosios architektūros savaitgalis „Pastatai kalba. Šiauliai“. Miesto gyventojai ir svečiai buvo kviečiami apsilankyti ir pažinti 15 išskirtinės architektūros objektų, įvyko 7 800 apsilankymų pastatuose, pravesta 460 ekskursijų. 2022 m. ir toliau buvo organizuojami  </w:t>
      </w:r>
      <w:r w:rsidRPr="00A53E0D">
        <w:rPr>
          <w:bCs/>
          <w:lang w:val="lt-LT"/>
        </w:rPr>
        <w:lastRenderedPageBreak/>
        <w:t xml:space="preserve">reprezentaciniai sporto, švietimo, kultūros renginiai. Zubovų rūmuose vyko dviejų festivalių renginiai: meno festivalis-akcija „Šiaulių kultūros naktys“, menininkų kūrybinės dirbtuvės „Kilowac“. 2022 m. </w:t>
      </w:r>
      <w:r w:rsidRPr="00A53E0D">
        <w:rPr>
          <w:lang w:val="lt-LT"/>
        </w:rPr>
        <w:t>pradėta įgyvendinti Šiaurės Lietuvos menininkų rezidencijos Sicilijoje „Labas Itala“ programa.</w:t>
      </w:r>
    </w:p>
    <w:p w14:paraId="26CE04A6" w14:textId="77777777" w:rsidR="0031333D" w:rsidRPr="00A53E0D" w:rsidRDefault="0031333D" w:rsidP="0031333D">
      <w:pPr>
        <w:tabs>
          <w:tab w:val="num" w:pos="1440"/>
        </w:tabs>
        <w:ind w:firstLine="1080"/>
        <w:jc w:val="both"/>
        <w:rPr>
          <w:lang w:val="lt-LT"/>
        </w:rPr>
      </w:pPr>
      <w:r w:rsidRPr="00A53E0D">
        <w:rPr>
          <w:bCs/>
          <w:lang w:val="lt-LT"/>
        </w:rPr>
        <w:t>Š</w:t>
      </w:r>
      <w:r w:rsidRPr="00A53E0D">
        <w:rPr>
          <w:lang w:val="lt-LT"/>
        </w:rPr>
        <w:t>vietimo srityje sėkmingai įvykdyta 9 įstaigų reorganizacija, į</w:t>
      </w:r>
      <w:r w:rsidRPr="00A53E0D">
        <w:rPr>
          <w:lang w:val="lt-LT" w:eastAsia="lt-LT"/>
        </w:rPr>
        <w:t>gyvendinamas ir plėtojamas Visos dienos mokyklos II modelio eksperimentas, sukurta ir sėkmingai įdiegta mokinių priėmimo į bendrojo ugdymo mokyklas e. sistema, patobulinta prašymų dėl priėmimo į ikimokyklinio ugdymo įstaigas registracijos sistema. Į Savivaldybės švietimo įstaigas priimta daugiau nei 700 vaikų iš Ukrainos. Į nacionalinį mokyklų, pasirengusių ar dirbančių su į Lietuvą grįžtančiais ir atvykstančiais vaikais, tinklą įtrauktos 4 miesto bendrojo ugdymo mokyklos. 2022 m. grįžusių ir atvykusių mokinių integraciją vykdė Šiaulių miesto 32 bendrojo ugdymo mokyklos. Į ugdymo procesą sėkmingai integruoti 602 mokiniai. 2022 m. toliau buvo į</w:t>
      </w:r>
      <w:r w:rsidRPr="00A53E0D">
        <w:rPr>
          <w:lang w:val="lt-LT"/>
        </w:rPr>
        <w:t>gyvendinamos INOSTART programos, į</w:t>
      </w:r>
      <w:r w:rsidR="0097314D" w:rsidRPr="00A53E0D">
        <w:rPr>
          <w:lang w:val="lt-LT"/>
        </w:rPr>
        <w:t>gyvendinamos S</w:t>
      </w:r>
      <w:r w:rsidRPr="00A53E0D">
        <w:rPr>
          <w:lang w:val="lt-LT"/>
        </w:rPr>
        <w:t>avivaldybės ir jos teritorijoje veikiančių aukštųjų mokyklų bendradarbiavimo programos, skiriama studijų parama studentams bei įgyvendinamos suaugusiųjų neformaliojo švietimo programos.</w:t>
      </w:r>
    </w:p>
    <w:p w14:paraId="4895169E" w14:textId="77777777" w:rsidR="0031333D" w:rsidRPr="00A53E0D" w:rsidRDefault="0031333D" w:rsidP="0031333D">
      <w:pPr>
        <w:ind w:firstLine="1080"/>
        <w:jc w:val="both"/>
        <w:rPr>
          <w:lang w:val="lt-LT"/>
        </w:rPr>
      </w:pPr>
      <w:r w:rsidRPr="00A53E0D">
        <w:rPr>
          <w:bCs/>
          <w:lang w:val="lt-LT"/>
        </w:rPr>
        <w:t xml:space="preserve">Tęsti sveikatos srities projektai: </w:t>
      </w:r>
      <w:r w:rsidRPr="00A53E0D">
        <w:rPr>
          <w:lang w:val="lt-LT"/>
        </w:rPr>
        <w:t>Visuomenės sveikatos biuras įgyvendino projektą „Sveikos gyvensenos skatinimas Šiaulių mieste“ ir kartu su Šiaulių plaukimo centru „Delfinas“ įgyvendino veiklą „Mokymas plaukti“, kurioje 1 070 antrų klasių mokiniai buvo išmokyti saugiai elgtis vandenyje ir taisyklingai plaukti.</w:t>
      </w:r>
    </w:p>
    <w:p w14:paraId="1A917BB9" w14:textId="77777777" w:rsidR="0031333D" w:rsidRPr="00A53E0D" w:rsidRDefault="0031333D" w:rsidP="0031333D">
      <w:pPr>
        <w:ind w:firstLine="1080"/>
        <w:jc w:val="both"/>
        <w:rPr>
          <w:lang w:val="lt-LT"/>
        </w:rPr>
      </w:pPr>
      <w:r w:rsidRPr="00A53E0D">
        <w:rPr>
          <w:lang w:val="lt-LT"/>
        </w:rPr>
        <w:t>Socialinių paslaugų srityje toliu buvo vykdomas projektas ,,Integrali pagalba į namus Šiaulių mieste”, tęsiamas paslaugų teikimas dienos socialinės globos asmenims (su negalia, su sunkia negalia) namuose, vykdomas projektas „Kompleksinės paslaugos šeimai Šiaulių miesto savivaldybėje“. Per 2022 metus paslaugas gavo 1 292 asmenys. Tai pat buvo vykdoma Globos centrų, kuriuose būtų prieinama ir suteikiama  reikalinga konsultacinė, psichosocialinė, teisinė ir kita pagalba įvaikintiems, globojamiems vaikams, globėjams, įtėviams, budintiems globotojams ar siekiantiems jais tapti, veikla, tęsiamas vaikų socialinės priežiūros paslaugų vaikams teikimas bei paslaugų plėtra negalią turintiems vaikams: paslaugų teikimas vaikų dienos centruose, bei Laikino atokvėpio paslaugos slaugomų arba nuolatinės priežiūros reikalaujančių vaikų artimiesiems.</w:t>
      </w:r>
    </w:p>
    <w:p w14:paraId="5A443741" w14:textId="77777777" w:rsidR="0031333D" w:rsidRPr="00A53E0D" w:rsidRDefault="00343A02" w:rsidP="0031333D">
      <w:pPr>
        <w:ind w:firstLine="1080"/>
        <w:jc w:val="both"/>
        <w:rPr>
          <w:lang w:val="lt-LT"/>
        </w:rPr>
      </w:pPr>
      <w:r w:rsidRPr="00A53E0D">
        <w:rPr>
          <w:bCs/>
          <w:lang w:val="lt-LT" w:eastAsia="lt-LT"/>
        </w:rPr>
        <w:t>Toliau buvo gerinama S</w:t>
      </w:r>
      <w:r w:rsidR="0031333D" w:rsidRPr="00A53E0D">
        <w:rPr>
          <w:bCs/>
          <w:lang w:val="lt-LT" w:eastAsia="lt-LT"/>
        </w:rPr>
        <w:t xml:space="preserve">avivaldybės biudžetinių įstaigų infrastruktūra. </w:t>
      </w:r>
      <w:r w:rsidR="0031333D" w:rsidRPr="00A53E0D">
        <w:rPr>
          <w:lang w:val="lt-LT"/>
        </w:rPr>
        <w:t xml:space="preserve">Naujinami švietimo įstaigų pastatų stogai, sienos, cokoliai, nuogrindos, patalpos, įranga ir komunikacijos. Vykdomi „Rasos“ progimnazijos sporto aikštyno rekonstrukcijos darbai, rengiamas Gytarių progimnazijos sporto aikštyno projektas, vykdomi Šiaulių dailės galerijos pastato atnaujinimo rangos darbai. </w:t>
      </w:r>
      <w:r w:rsidR="0031333D" w:rsidRPr="00A53E0D">
        <w:rPr>
          <w:bCs/>
          <w:lang w:val="lt-LT"/>
        </w:rPr>
        <w:t>2022 m. a</w:t>
      </w:r>
      <w:r w:rsidR="0031333D" w:rsidRPr="00A53E0D">
        <w:rPr>
          <w:rFonts w:eastAsia="Calibri"/>
          <w:lang w:val="lt-LT"/>
        </w:rPr>
        <w:t>tliktas Šiaulių turizmo informacijos centro patalpų remontas. Šiaulių turizmo informacijos centras pradėjo veiklą naujose, renovuotuose, reprezentacinėse patalpose. Po vienu stogu ėmė veikti Šiaulių turizmo informacijos centras kartu su baltų kultūros pažinimo centras ,,Baltų kelias“.</w:t>
      </w:r>
    </w:p>
    <w:p w14:paraId="0608AAA8" w14:textId="77777777" w:rsidR="0031333D" w:rsidRPr="00A53E0D" w:rsidRDefault="0031333D" w:rsidP="0031333D">
      <w:pPr>
        <w:ind w:firstLine="1080"/>
        <w:jc w:val="both"/>
        <w:rPr>
          <w:rFonts w:eastAsia="Calibri"/>
          <w:shd w:val="clear" w:color="auto" w:fill="FFFFFF"/>
          <w:lang w:val="lt-LT"/>
        </w:rPr>
      </w:pPr>
      <w:r w:rsidRPr="00A53E0D">
        <w:rPr>
          <w:lang w:val="lt-LT"/>
        </w:rPr>
        <w:t>Dėkoju visiems, kartu dirbusiems ir mus palaikiusiems.</w:t>
      </w:r>
      <w:r w:rsidRPr="00A53E0D">
        <w:rPr>
          <w:rFonts w:eastAsia="Calibri"/>
          <w:shd w:val="clear" w:color="auto" w:fill="FFFFFF"/>
          <w:lang w:val="lt-LT"/>
        </w:rPr>
        <w:t xml:space="preserve"> Tikiu, kad sėkmingai dirbti ir siekti mūsų užsibrėžtų tikslų galime tik susitelkę bei veikdami kartu, tad kviečiu visus bendram darbui, kad sėkmingai įveiktume visus  iššūkius, kurie mūsų laukia </w:t>
      </w:r>
      <w:r w:rsidR="002F6F62" w:rsidRPr="00A53E0D">
        <w:rPr>
          <w:lang w:val="lt-LT"/>
        </w:rPr>
        <w:t>2023</w:t>
      </w:r>
      <w:r w:rsidRPr="00A53E0D">
        <w:rPr>
          <w:lang w:val="lt-LT"/>
        </w:rPr>
        <w:t xml:space="preserve"> m. </w:t>
      </w:r>
    </w:p>
    <w:p w14:paraId="1587B40B" w14:textId="77777777" w:rsidR="00FD6F38" w:rsidRPr="00A53E0D" w:rsidRDefault="00FD6F38" w:rsidP="009E33A6">
      <w:pPr>
        <w:ind w:firstLine="851"/>
        <w:jc w:val="both"/>
        <w:rPr>
          <w:rFonts w:eastAsia="Calibri"/>
          <w:lang w:val="lt-LT"/>
        </w:rPr>
      </w:pPr>
    </w:p>
    <w:p w14:paraId="1212C8A4" w14:textId="77777777" w:rsidR="00FD6F38" w:rsidRPr="00A53E0D" w:rsidRDefault="00FD6F38" w:rsidP="00FD6F38">
      <w:pPr>
        <w:ind w:firstLine="630"/>
        <w:jc w:val="both"/>
        <w:rPr>
          <w:rFonts w:eastAsia="Calibri"/>
          <w:lang w:val="lt-LT"/>
        </w:rPr>
      </w:pPr>
    </w:p>
    <w:p w14:paraId="75A7E95B" w14:textId="77777777" w:rsidR="00FD6F38" w:rsidRPr="00A53E0D" w:rsidRDefault="00FD6F38" w:rsidP="00FD6F38">
      <w:pPr>
        <w:ind w:firstLine="630"/>
        <w:jc w:val="both"/>
        <w:rPr>
          <w:rFonts w:eastAsia="Calibri"/>
          <w:lang w:val="lt-LT"/>
        </w:rPr>
      </w:pPr>
    </w:p>
    <w:p w14:paraId="45B04796" w14:textId="77777777" w:rsidR="00FD6F38" w:rsidRPr="00A53E0D" w:rsidRDefault="00FD6F38" w:rsidP="00FD6F38">
      <w:pPr>
        <w:ind w:firstLine="630"/>
        <w:jc w:val="both"/>
        <w:rPr>
          <w:rFonts w:eastAsia="Calibri"/>
          <w:lang w:val="lt-LT"/>
        </w:rPr>
      </w:pPr>
    </w:p>
    <w:p w14:paraId="16B72554" w14:textId="77777777" w:rsidR="00FD6F38" w:rsidRPr="00A53E0D" w:rsidRDefault="00FD6F38" w:rsidP="00FD6F38">
      <w:pPr>
        <w:ind w:firstLine="630"/>
        <w:jc w:val="both"/>
        <w:rPr>
          <w:rFonts w:eastAsia="Calibri"/>
          <w:lang w:val="lt-LT"/>
        </w:rPr>
      </w:pPr>
    </w:p>
    <w:p w14:paraId="0B1FC735" w14:textId="4D2BB5DC" w:rsidR="005F26D2" w:rsidRPr="00A53E0D" w:rsidRDefault="005F26D2" w:rsidP="00741D11">
      <w:pPr>
        <w:jc w:val="both"/>
        <w:rPr>
          <w:rFonts w:eastAsia="Calibri"/>
          <w:lang w:val="lt-LT"/>
        </w:rPr>
      </w:pPr>
    </w:p>
    <w:p w14:paraId="5D29FEDD" w14:textId="53F7DFD5" w:rsidR="005F26D2" w:rsidRPr="00A53E0D" w:rsidRDefault="005F26D2" w:rsidP="00BF3D28">
      <w:pPr>
        <w:autoSpaceDE w:val="0"/>
        <w:autoSpaceDN w:val="0"/>
        <w:adjustRightInd w:val="0"/>
        <w:ind w:firstLine="709"/>
        <w:jc w:val="both"/>
        <w:rPr>
          <w:lang w:val="lt-LT"/>
        </w:rPr>
      </w:pPr>
    </w:p>
    <w:p w14:paraId="2F23507C" w14:textId="77777777" w:rsidR="005F26D2" w:rsidRPr="00A53E0D" w:rsidRDefault="005F26D2" w:rsidP="005F26D2">
      <w:pPr>
        <w:ind w:firstLine="709"/>
        <w:jc w:val="both"/>
        <w:rPr>
          <w:rFonts w:eastAsia="Calibri"/>
          <w:shd w:val="clear" w:color="auto" w:fill="FFFFFF"/>
          <w:lang w:val="lt-LT"/>
        </w:rPr>
      </w:pPr>
    </w:p>
    <w:p w14:paraId="78D3639C" w14:textId="77777777" w:rsidR="00BA1AD6" w:rsidRPr="00A53E0D" w:rsidRDefault="005F26D2" w:rsidP="007B0521">
      <w:pPr>
        <w:jc w:val="both"/>
        <w:rPr>
          <w:lang w:val="lt-LT"/>
        </w:rPr>
      </w:pPr>
      <w:r w:rsidRPr="00A53E0D">
        <w:rPr>
          <w:rFonts w:eastAsia="Calibri"/>
          <w:shd w:val="clear" w:color="auto" w:fill="FFFFFF"/>
          <w:lang w:val="lt-LT"/>
        </w:rPr>
        <w:t>Savivaldybės administracijos direktorius</w:t>
      </w:r>
      <w:r w:rsidRPr="00A53E0D">
        <w:rPr>
          <w:rFonts w:eastAsia="Calibri"/>
          <w:shd w:val="clear" w:color="auto" w:fill="FFFFFF"/>
          <w:lang w:val="lt-LT"/>
        </w:rPr>
        <w:tab/>
      </w:r>
      <w:r w:rsidRPr="00A53E0D">
        <w:rPr>
          <w:rFonts w:eastAsia="Calibri"/>
          <w:shd w:val="clear" w:color="auto" w:fill="FFFFFF"/>
          <w:lang w:val="lt-LT"/>
        </w:rPr>
        <w:tab/>
      </w:r>
      <w:r w:rsidRPr="00A53E0D">
        <w:rPr>
          <w:rFonts w:eastAsia="Calibri"/>
          <w:shd w:val="clear" w:color="auto" w:fill="FFFFFF"/>
          <w:lang w:val="lt-LT"/>
        </w:rPr>
        <w:tab/>
      </w:r>
      <w:r w:rsidRPr="00A53E0D">
        <w:rPr>
          <w:rFonts w:eastAsia="Calibri"/>
          <w:shd w:val="clear" w:color="auto" w:fill="FFFFFF"/>
          <w:lang w:val="lt-LT"/>
        </w:rPr>
        <w:tab/>
      </w:r>
      <w:r w:rsidRPr="00A53E0D">
        <w:rPr>
          <w:rFonts w:eastAsia="Calibri"/>
          <w:shd w:val="clear" w:color="auto" w:fill="FFFFFF"/>
          <w:lang w:val="lt-LT"/>
        </w:rPr>
        <w:tab/>
        <w:t>Antanas Bartulis</w:t>
      </w:r>
    </w:p>
    <w:p w14:paraId="60A14B36" w14:textId="77777777" w:rsidR="00C11D8D" w:rsidRPr="00A53E0D" w:rsidRDefault="00C11D8D" w:rsidP="007A79A3">
      <w:pPr>
        <w:pStyle w:val="Betarp"/>
        <w:jc w:val="center"/>
        <w:rPr>
          <w:rFonts w:ascii="Times New Roman" w:hAnsi="Times New Roman"/>
          <w:b/>
          <w:sz w:val="24"/>
          <w:szCs w:val="24"/>
        </w:rPr>
      </w:pPr>
    </w:p>
    <w:p w14:paraId="230D0D4F" w14:textId="77777777" w:rsidR="00131345" w:rsidRPr="00A53E0D" w:rsidRDefault="00131345" w:rsidP="007A79A3">
      <w:pPr>
        <w:pStyle w:val="Betarp"/>
        <w:jc w:val="center"/>
        <w:rPr>
          <w:rFonts w:ascii="Times New Roman" w:hAnsi="Times New Roman"/>
          <w:b/>
          <w:sz w:val="24"/>
          <w:szCs w:val="24"/>
        </w:rPr>
      </w:pPr>
    </w:p>
    <w:p w14:paraId="6CFBF629" w14:textId="77777777" w:rsidR="00131345" w:rsidRPr="00A53E0D" w:rsidRDefault="00131345" w:rsidP="007A79A3">
      <w:pPr>
        <w:pStyle w:val="Betarp"/>
        <w:jc w:val="center"/>
        <w:rPr>
          <w:rFonts w:ascii="Times New Roman" w:hAnsi="Times New Roman"/>
          <w:b/>
          <w:sz w:val="24"/>
          <w:szCs w:val="24"/>
        </w:rPr>
      </w:pPr>
    </w:p>
    <w:p w14:paraId="26CF340E" w14:textId="27651C50" w:rsidR="007A79A3" w:rsidRPr="00A53E0D" w:rsidRDefault="00995F91" w:rsidP="007A79A3">
      <w:pPr>
        <w:pStyle w:val="Betarp"/>
        <w:jc w:val="center"/>
        <w:rPr>
          <w:rFonts w:ascii="Times New Roman" w:hAnsi="Times New Roman"/>
          <w:b/>
          <w:sz w:val="24"/>
          <w:szCs w:val="24"/>
        </w:rPr>
      </w:pPr>
      <w:r w:rsidRPr="00A53E0D">
        <w:rPr>
          <w:rFonts w:ascii="Times New Roman" w:hAnsi="Times New Roman"/>
          <w:b/>
          <w:sz w:val="24"/>
          <w:szCs w:val="24"/>
        </w:rPr>
        <w:lastRenderedPageBreak/>
        <w:t>STRATEG</w:t>
      </w:r>
      <w:r w:rsidR="00FD2F2A" w:rsidRPr="00A53E0D">
        <w:rPr>
          <w:rFonts w:ascii="Times New Roman" w:hAnsi="Times New Roman"/>
          <w:b/>
          <w:sz w:val="24"/>
          <w:szCs w:val="24"/>
        </w:rPr>
        <w:t xml:space="preserve">INIS PLANAVIMAS, </w:t>
      </w:r>
      <w:r w:rsidR="00F726F0" w:rsidRPr="00A53E0D">
        <w:rPr>
          <w:rFonts w:ascii="Times New Roman" w:hAnsi="Times New Roman"/>
          <w:b/>
          <w:sz w:val="24"/>
          <w:szCs w:val="24"/>
        </w:rPr>
        <w:t>BIUDŽETAS</w:t>
      </w:r>
    </w:p>
    <w:p w14:paraId="760CC3F7" w14:textId="7946058E" w:rsidR="00995F91" w:rsidRPr="00A53E0D" w:rsidRDefault="00995F91" w:rsidP="00A96C88">
      <w:pPr>
        <w:pStyle w:val="Betarp"/>
        <w:rPr>
          <w:rFonts w:ascii="Times New Roman" w:hAnsi="Times New Roman"/>
          <w:sz w:val="24"/>
          <w:szCs w:val="24"/>
        </w:rPr>
      </w:pPr>
    </w:p>
    <w:p w14:paraId="62C6D47D" w14:textId="77777777" w:rsidR="001F3594" w:rsidRPr="00A53E0D" w:rsidRDefault="00732E32" w:rsidP="001F3594">
      <w:pPr>
        <w:pStyle w:val="prastasis11"/>
        <w:ind w:firstLine="720"/>
        <w:jc w:val="both"/>
      </w:pPr>
      <w:r w:rsidRPr="00A53E0D">
        <w:rPr>
          <w:b/>
        </w:rPr>
        <w:t>Strateginis planavimas.</w:t>
      </w:r>
      <w:r w:rsidRPr="00A53E0D">
        <w:t xml:space="preserve"> </w:t>
      </w:r>
      <w:r w:rsidR="00AB25CC" w:rsidRPr="00A53E0D">
        <w:t>S</w:t>
      </w:r>
      <w:r w:rsidR="00A23F6E" w:rsidRPr="00A53E0D">
        <w:t>avivaldybės</w:t>
      </w:r>
      <w:r w:rsidR="00A46C1B" w:rsidRPr="00A53E0D">
        <w:t xml:space="preserve"> </w:t>
      </w:r>
      <w:r w:rsidR="00A23F6E" w:rsidRPr="00A53E0D">
        <w:t xml:space="preserve">administracija </w:t>
      </w:r>
      <w:r w:rsidR="00383179" w:rsidRPr="00A53E0D">
        <w:t xml:space="preserve">savo darbe </w:t>
      </w:r>
      <w:r w:rsidR="00A23F6E" w:rsidRPr="00A53E0D">
        <w:t>vadovaujasi 2015–2024 m. Šiaulių miesto strateginiu plėtros planu (toliau – ŠSPP), patvirtintu 2016 m. rugpjūčio 25 d. Savivaldybės tarybos sprendimu Nr. T-325.</w:t>
      </w:r>
    </w:p>
    <w:p w14:paraId="00D29FB2" w14:textId="77777777" w:rsidR="00C128BA" w:rsidRPr="00A53E0D" w:rsidRDefault="001075A2" w:rsidP="00FF1A7A">
      <w:pPr>
        <w:pStyle w:val="prastasis11"/>
        <w:ind w:firstLine="720"/>
        <w:jc w:val="both"/>
        <w:rPr>
          <w:rFonts w:eastAsia="Calibri"/>
        </w:rPr>
      </w:pPr>
      <w:r w:rsidRPr="00A53E0D">
        <w:t>2022</w:t>
      </w:r>
      <w:r w:rsidR="00A23F6E" w:rsidRPr="00A53E0D">
        <w:t xml:space="preserve"> m. Savivaldybės administracijos veikla buvo vykdoma vadovaujantis </w:t>
      </w:r>
      <w:r w:rsidRPr="00A53E0D">
        <w:rPr>
          <w:rStyle w:val="Grietas"/>
          <w:b w:val="0"/>
        </w:rPr>
        <w:t>Savivaldybės tarybos 2022 m. vasario 3</w:t>
      </w:r>
      <w:r w:rsidR="00A23F6E" w:rsidRPr="00A53E0D">
        <w:rPr>
          <w:rStyle w:val="Grietas"/>
          <w:b w:val="0"/>
        </w:rPr>
        <w:t xml:space="preserve"> d. sprendimu Nr. T-1 patvirtintu </w:t>
      </w:r>
      <w:r w:rsidR="00383179" w:rsidRPr="00A53E0D">
        <w:rPr>
          <w:rStyle w:val="Grietas"/>
          <w:b w:val="0"/>
        </w:rPr>
        <w:t>Šiaulių miesto savivaldybės 202</w:t>
      </w:r>
      <w:r w:rsidRPr="00A53E0D">
        <w:rPr>
          <w:rStyle w:val="Grietas"/>
          <w:b w:val="0"/>
        </w:rPr>
        <w:t>2</w:t>
      </w:r>
      <w:r w:rsidR="00A23F6E" w:rsidRPr="00A53E0D">
        <w:rPr>
          <w:rStyle w:val="Grietas"/>
          <w:b w:val="0"/>
        </w:rPr>
        <w:t>–202</w:t>
      </w:r>
      <w:r w:rsidRPr="00A53E0D">
        <w:rPr>
          <w:rStyle w:val="Grietas"/>
          <w:b w:val="0"/>
        </w:rPr>
        <w:t>4</w:t>
      </w:r>
      <w:r w:rsidR="004D108A" w:rsidRPr="00A53E0D">
        <w:rPr>
          <w:rStyle w:val="Grietas"/>
          <w:b w:val="0"/>
        </w:rPr>
        <w:t xml:space="preserve"> m.</w:t>
      </w:r>
      <w:r w:rsidR="00EF3AD6" w:rsidRPr="00A53E0D">
        <w:rPr>
          <w:rStyle w:val="Grietas"/>
          <w:b w:val="0"/>
        </w:rPr>
        <w:t xml:space="preserve"> strateginiu veiklos pla</w:t>
      </w:r>
      <w:r w:rsidR="00C728E4" w:rsidRPr="00A53E0D">
        <w:rPr>
          <w:rStyle w:val="Grietas"/>
          <w:b w:val="0"/>
        </w:rPr>
        <w:t>nu</w:t>
      </w:r>
      <w:r w:rsidR="00013D0A" w:rsidRPr="00A53E0D">
        <w:rPr>
          <w:rStyle w:val="Grietas"/>
          <w:b w:val="0"/>
        </w:rPr>
        <w:t xml:space="preserve"> (toliau-SVP)</w:t>
      </w:r>
      <w:r w:rsidR="00C728E4" w:rsidRPr="00A53E0D">
        <w:rPr>
          <w:rStyle w:val="Grietas"/>
          <w:b w:val="0"/>
        </w:rPr>
        <w:t xml:space="preserve"> sudarytu iš 11 pro</w:t>
      </w:r>
      <w:r w:rsidR="00E63341" w:rsidRPr="00A53E0D">
        <w:rPr>
          <w:rStyle w:val="Grietas"/>
          <w:b w:val="0"/>
        </w:rPr>
        <w:t xml:space="preserve">gramų, kurių pagrindu parengta </w:t>
      </w:r>
      <w:r w:rsidR="00013D0A" w:rsidRPr="00A53E0D">
        <w:rPr>
          <w:rStyle w:val="Grietas"/>
          <w:b w:val="0"/>
        </w:rPr>
        <w:t>SVP</w:t>
      </w:r>
      <w:r w:rsidR="00C728E4" w:rsidRPr="00A53E0D">
        <w:rPr>
          <w:rStyle w:val="Grietas"/>
          <w:b w:val="0"/>
        </w:rPr>
        <w:t xml:space="preserve"> įgyvendinimo ataskaita (</w:t>
      </w:r>
      <w:r w:rsidR="00853A83" w:rsidRPr="00A53E0D">
        <w:rPr>
          <w:rStyle w:val="Grietas"/>
          <w:b w:val="0"/>
        </w:rPr>
        <w:t>1 priedas</w:t>
      </w:r>
      <w:r w:rsidR="00C728E4" w:rsidRPr="00A53E0D">
        <w:rPr>
          <w:rStyle w:val="Grietas"/>
          <w:b w:val="0"/>
        </w:rPr>
        <w:t>).</w:t>
      </w:r>
      <w:r w:rsidR="00A23F6E" w:rsidRPr="00A53E0D">
        <w:rPr>
          <w:rStyle w:val="Grietas"/>
          <w:b w:val="0"/>
        </w:rPr>
        <w:t xml:space="preserve"> </w:t>
      </w:r>
      <w:r w:rsidR="001F3594" w:rsidRPr="00A53E0D">
        <w:rPr>
          <w:rFonts w:eastAsia="Calibri"/>
        </w:rPr>
        <w:t xml:space="preserve">Administracija atliko </w:t>
      </w:r>
      <w:r w:rsidR="00383179" w:rsidRPr="00A53E0D">
        <w:rPr>
          <w:rFonts w:eastAsia="Calibri"/>
        </w:rPr>
        <w:t>202</w:t>
      </w:r>
      <w:r w:rsidRPr="00A53E0D">
        <w:rPr>
          <w:rFonts w:eastAsia="Calibri"/>
        </w:rPr>
        <w:t>2</w:t>
      </w:r>
      <w:r w:rsidR="006941DB" w:rsidRPr="00A53E0D">
        <w:t>–</w:t>
      </w:r>
      <w:r w:rsidR="00383179" w:rsidRPr="00A53E0D">
        <w:rPr>
          <w:rFonts w:eastAsia="Calibri"/>
        </w:rPr>
        <w:t>202</w:t>
      </w:r>
      <w:r w:rsidRPr="00A53E0D">
        <w:rPr>
          <w:rFonts w:eastAsia="Calibri"/>
        </w:rPr>
        <w:t>4</w:t>
      </w:r>
      <w:r w:rsidR="006941DB" w:rsidRPr="00A53E0D">
        <w:rPr>
          <w:rFonts w:eastAsia="Calibri"/>
        </w:rPr>
        <w:t xml:space="preserve"> m.</w:t>
      </w:r>
      <w:r w:rsidR="00013D0A" w:rsidRPr="00A53E0D">
        <w:rPr>
          <w:rFonts w:eastAsia="Calibri"/>
        </w:rPr>
        <w:t xml:space="preserve"> SVP</w:t>
      </w:r>
      <w:r w:rsidR="00A97A25" w:rsidRPr="00A53E0D">
        <w:rPr>
          <w:rFonts w:eastAsia="Calibri"/>
        </w:rPr>
        <w:t xml:space="preserve"> stebėseną ir </w:t>
      </w:r>
      <w:r w:rsidR="00013D0A" w:rsidRPr="00A53E0D">
        <w:rPr>
          <w:rFonts w:eastAsia="Calibri"/>
        </w:rPr>
        <w:t>parengė ataskaitą</w:t>
      </w:r>
      <w:r w:rsidR="001F3594" w:rsidRPr="00A53E0D">
        <w:rPr>
          <w:rFonts w:eastAsia="Calibri"/>
        </w:rPr>
        <w:t>.</w:t>
      </w:r>
    </w:p>
    <w:p w14:paraId="2B4532CD" w14:textId="77777777" w:rsidR="002004B3" w:rsidRPr="00A53E0D" w:rsidRDefault="0047531E" w:rsidP="00FF1A7A">
      <w:pPr>
        <w:pStyle w:val="prastasis11"/>
        <w:ind w:firstLine="720"/>
        <w:jc w:val="both"/>
        <w:rPr>
          <w:rFonts w:eastAsia="Calibri"/>
        </w:rPr>
      </w:pPr>
      <w:r w:rsidRPr="00A53E0D">
        <w:t xml:space="preserve">2022 </w:t>
      </w:r>
      <w:r w:rsidR="00906E83" w:rsidRPr="00A53E0D">
        <w:t xml:space="preserve">m. </w:t>
      </w:r>
      <w:r w:rsidR="00906E83" w:rsidRPr="00A53E0D">
        <w:rPr>
          <w:rFonts w:eastAsia="Calibri"/>
        </w:rPr>
        <w:t>Savivaldybės administracija siekė 3 strateginių tikslų</w:t>
      </w:r>
      <w:r w:rsidR="002004B3" w:rsidRPr="00A53E0D">
        <w:rPr>
          <w:rFonts w:eastAsia="Calibri"/>
        </w:rPr>
        <w:t>:</w:t>
      </w:r>
    </w:p>
    <w:p w14:paraId="18BAB2BA" w14:textId="77777777" w:rsidR="00B8299B" w:rsidRPr="00A53E0D" w:rsidRDefault="00B8299B" w:rsidP="00B8299B">
      <w:pPr>
        <w:pStyle w:val="Default"/>
        <w:rPr>
          <w:rFonts w:eastAsia="Calibri"/>
        </w:rPr>
      </w:pPr>
    </w:p>
    <w:p w14:paraId="0BADC1D5" w14:textId="20EC96F6" w:rsidR="00DA62A7" w:rsidRPr="00741D11" w:rsidRDefault="00DA62A7" w:rsidP="00741D11">
      <w:pPr>
        <w:spacing w:after="120"/>
        <w:ind w:firstLine="720"/>
        <w:jc w:val="both"/>
        <w:rPr>
          <w:b/>
          <w:bCs/>
          <w:shd w:val="clear" w:color="auto" w:fill="FFFFFF"/>
          <w:lang w:val="lt-LT"/>
        </w:rPr>
      </w:pPr>
      <w:r w:rsidRPr="00A53E0D">
        <w:rPr>
          <w:b/>
          <w:bCs/>
          <w:caps/>
          <w:lang w:val="lt-LT"/>
        </w:rPr>
        <w:t>01</w:t>
      </w:r>
      <w:r w:rsidR="00810264" w:rsidRPr="00A53E0D">
        <w:rPr>
          <w:b/>
          <w:bCs/>
          <w:caps/>
          <w:lang w:val="lt-LT"/>
        </w:rPr>
        <w:t xml:space="preserve"> </w:t>
      </w:r>
      <w:r w:rsidR="00810264" w:rsidRPr="00A53E0D">
        <w:rPr>
          <w:b/>
          <w:bCs/>
          <w:lang w:val="lt-LT"/>
        </w:rPr>
        <w:t>tikslas</w:t>
      </w:r>
      <w:r w:rsidRPr="00A53E0D">
        <w:rPr>
          <w:b/>
          <w:bCs/>
          <w:caps/>
          <w:lang w:val="lt-LT"/>
        </w:rPr>
        <w:t xml:space="preserve">. </w:t>
      </w:r>
      <w:r w:rsidRPr="00A53E0D">
        <w:rPr>
          <w:b/>
          <w:bCs/>
          <w:shd w:val="clear" w:color="auto" w:fill="FFFFFF"/>
          <w:lang w:val="lt-LT"/>
        </w:rPr>
        <w:t xml:space="preserve">Užtikrinti visuomenės poreikius tenkinančių </w:t>
      </w:r>
      <w:r w:rsidR="00810264" w:rsidRPr="00A53E0D">
        <w:rPr>
          <w:b/>
          <w:bCs/>
          <w:shd w:val="clear" w:color="auto" w:fill="FFFFFF"/>
          <w:lang w:val="lt-LT"/>
        </w:rPr>
        <w:t>švietimo, kultūros, sporto, sveikatos ir socialinių paslaugų</w:t>
      </w:r>
      <w:r w:rsidRPr="00A53E0D">
        <w:rPr>
          <w:b/>
          <w:bCs/>
          <w:shd w:val="clear" w:color="auto" w:fill="FFFFFF"/>
          <w:lang w:val="lt-LT"/>
        </w:rPr>
        <w:t xml:space="preserve"> kokybę ir įvairovę</w:t>
      </w:r>
    </w:p>
    <w:tbl>
      <w:tblPr>
        <w:tblW w:w="5000" w:type="pct"/>
        <w:tblLook w:val="0000" w:firstRow="0" w:lastRow="0" w:firstColumn="0" w:lastColumn="0" w:noHBand="0" w:noVBand="0"/>
      </w:tblPr>
      <w:tblGrid>
        <w:gridCol w:w="1407"/>
        <w:gridCol w:w="3743"/>
        <w:gridCol w:w="2239"/>
        <w:gridCol w:w="2239"/>
      </w:tblGrid>
      <w:tr w:rsidR="00706E15" w:rsidRPr="00A53E0D" w14:paraId="69D51DC3" w14:textId="77777777" w:rsidTr="00A96C88">
        <w:tc>
          <w:tcPr>
            <w:tcW w:w="730" w:type="pct"/>
            <w:tcBorders>
              <w:top w:val="single" w:sz="4" w:space="0" w:color="000000"/>
              <w:left w:val="single" w:sz="4" w:space="0" w:color="000000"/>
              <w:bottom w:val="single" w:sz="4" w:space="0" w:color="000000"/>
            </w:tcBorders>
            <w:shd w:val="clear" w:color="auto" w:fill="F2F2F2" w:themeFill="background1" w:themeFillShade="F2"/>
            <w:vAlign w:val="center"/>
          </w:tcPr>
          <w:p w14:paraId="23F1CD77" w14:textId="77777777" w:rsidR="00A80A27" w:rsidRPr="00A53E0D" w:rsidRDefault="00A80A27" w:rsidP="00A96C88">
            <w:pPr>
              <w:snapToGrid w:val="0"/>
              <w:jc w:val="center"/>
              <w:rPr>
                <w:b/>
                <w:sz w:val="22"/>
                <w:szCs w:val="22"/>
                <w:lang w:val="lt-LT"/>
              </w:rPr>
            </w:pPr>
            <w:r w:rsidRPr="00A53E0D">
              <w:rPr>
                <w:b/>
                <w:sz w:val="22"/>
                <w:szCs w:val="22"/>
                <w:lang w:val="lt-LT"/>
              </w:rPr>
              <w:t>Vertinimo kriterijaus kodas</w:t>
            </w:r>
          </w:p>
        </w:tc>
        <w:tc>
          <w:tcPr>
            <w:tcW w:w="1944" w:type="pct"/>
            <w:tcBorders>
              <w:top w:val="single" w:sz="4" w:space="0" w:color="000000"/>
              <w:left w:val="single" w:sz="4" w:space="0" w:color="000000"/>
              <w:bottom w:val="single" w:sz="4" w:space="0" w:color="000000"/>
            </w:tcBorders>
            <w:shd w:val="clear" w:color="auto" w:fill="F2F2F2" w:themeFill="background1" w:themeFillShade="F2"/>
            <w:vAlign w:val="center"/>
          </w:tcPr>
          <w:p w14:paraId="0E6413D8" w14:textId="77777777" w:rsidR="00A80A27" w:rsidRPr="00A53E0D" w:rsidRDefault="00A80A27" w:rsidP="00A96C88">
            <w:pPr>
              <w:snapToGrid w:val="0"/>
              <w:jc w:val="center"/>
              <w:rPr>
                <w:b/>
                <w:sz w:val="22"/>
                <w:szCs w:val="22"/>
                <w:lang w:val="lt-LT"/>
              </w:rPr>
            </w:pPr>
            <w:r w:rsidRPr="00A53E0D">
              <w:rPr>
                <w:b/>
                <w:sz w:val="22"/>
                <w:szCs w:val="22"/>
                <w:lang w:val="lt-LT"/>
              </w:rPr>
              <w:t>Efekto vertinimo kriterijai</w:t>
            </w:r>
          </w:p>
        </w:tc>
        <w:tc>
          <w:tcPr>
            <w:tcW w:w="1163" w:type="pct"/>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14:paraId="3059EF21" w14:textId="77777777" w:rsidR="00A80A27" w:rsidRPr="00A53E0D" w:rsidRDefault="0047531E" w:rsidP="00A96C88">
            <w:pPr>
              <w:snapToGrid w:val="0"/>
              <w:jc w:val="center"/>
              <w:rPr>
                <w:b/>
                <w:sz w:val="22"/>
                <w:szCs w:val="22"/>
                <w:lang w:val="lt-LT"/>
              </w:rPr>
            </w:pPr>
            <w:r w:rsidRPr="00A53E0D">
              <w:rPr>
                <w:b/>
                <w:sz w:val="22"/>
                <w:szCs w:val="22"/>
                <w:lang w:val="lt-LT"/>
              </w:rPr>
              <w:t>Siektinos reikšmės 2024</w:t>
            </w:r>
            <w:r w:rsidR="00A80A27" w:rsidRPr="00A53E0D">
              <w:rPr>
                <w:b/>
                <w:sz w:val="22"/>
                <w:szCs w:val="22"/>
                <w:lang w:val="lt-LT"/>
              </w:rPr>
              <w:t xml:space="preserve"> m.</w:t>
            </w:r>
          </w:p>
        </w:tc>
        <w:tc>
          <w:tcPr>
            <w:tcW w:w="1163" w:type="pct"/>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14:paraId="05379E88" w14:textId="2B923093" w:rsidR="00A80A27" w:rsidRPr="00A53E0D" w:rsidRDefault="00A80A27" w:rsidP="00A96C88">
            <w:pPr>
              <w:snapToGrid w:val="0"/>
              <w:jc w:val="center"/>
              <w:rPr>
                <w:b/>
                <w:sz w:val="22"/>
                <w:szCs w:val="22"/>
                <w:lang w:val="lt-LT"/>
              </w:rPr>
            </w:pPr>
            <w:r w:rsidRPr="00A53E0D">
              <w:rPr>
                <w:b/>
                <w:sz w:val="22"/>
                <w:szCs w:val="22"/>
                <w:lang w:val="lt-LT"/>
              </w:rPr>
              <w:t>Pasiektas lygis</w:t>
            </w:r>
          </w:p>
          <w:p w14:paraId="41C97D34" w14:textId="77777777" w:rsidR="00A80A27" w:rsidRPr="00A53E0D" w:rsidRDefault="00E4254F" w:rsidP="00A96C88">
            <w:pPr>
              <w:snapToGrid w:val="0"/>
              <w:jc w:val="center"/>
              <w:rPr>
                <w:b/>
                <w:sz w:val="22"/>
                <w:szCs w:val="22"/>
                <w:lang w:val="lt-LT"/>
              </w:rPr>
            </w:pPr>
            <w:r w:rsidRPr="00A53E0D">
              <w:rPr>
                <w:b/>
                <w:sz w:val="22"/>
                <w:szCs w:val="22"/>
                <w:lang w:val="lt-LT"/>
              </w:rPr>
              <w:t xml:space="preserve">2022 m. </w:t>
            </w:r>
            <w:r w:rsidR="004648D5" w:rsidRPr="00A53E0D">
              <w:rPr>
                <w:b/>
                <w:sz w:val="22"/>
                <w:szCs w:val="22"/>
                <w:lang w:val="lt-LT"/>
              </w:rPr>
              <w:t>(2021 m.)</w:t>
            </w:r>
          </w:p>
        </w:tc>
      </w:tr>
      <w:tr w:rsidR="00706E15" w:rsidRPr="00A53E0D" w14:paraId="2344ED1B" w14:textId="77777777" w:rsidTr="00A96C88">
        <w:tc>
          <w:tcPr>
            <w:tcW w:w="730" w:type="pct"/>
            <w:tcBorders>
              <w:top w:val="single" w:sz="4" w:space="0" w:color="000000"/>
              <w:left w:val="single" w:sz="4" w:space="0" w:color="000000"/>
              <w:bottom w:val="single" w:sz="4" w:space="0" w:color="000000"/>
            </w:tcBorders>
            <w:shd w:val="clear" w:color="auto" w:fill="auto"/>
          </w:tcPr>
          <w:p w14:paraId="2FE3B4EE" w14:textId="77777777" w:rsidR="00A80A27" w:rsidRPr="00A53E0D" w:rsidRDefault="00A80A27" w:rsidP="00A55C6A">
            <w:pPr>
              <w:snapToGrid w:val="0"/>
              <w:jc w:val="both"/>
              <w:rPr>
                <w:sz w:val="22"/>
                <w:szCs w:val="22"/>
                <w:lang w:val="lt-LT"/>
              </w:rPr>
            </w:pPr>
            <w:r w:rsidRPr="00A53E0D">
              <w:rPr>
                <w:sz w:val="22"/>
                <w:szCs w:val="22"/>
                <w:lang w:val="lt-LT"/>
              </w:rPr>
              <w:t>E-01-01</w:t>
            </w:r>
          </w:p>
        </w:tc>
        <w:tc>
          <w:tcPr>
            <w:tcW w:w="1944" w:type="pct"/>
            <w:tcBorders>
              <w:top w:val="single" w:sz="4" w:space="0" w:color="000000"/>
              <w:left w:val="single" w:sz="4" w:space="0" w:color="000000"/>
              <w:bottom w:val="single" w:sz="4" w:space="0" w:color="000000"/>
            </w:tcBorders>
            <w:shd w:val="clear" w:color="auto" w:fill="auto"/>
          </w:tcPr>
          <w:p w14:paraId="4DA0E84D" w14:textId="77777777" w:rsidR="00A80A27" w:rsidRPr="00A53E0D" w:rsidRDefault="00A80A27" w:rsidP="00A55C6A">
            <w:pPr>
              <w:rPr>
                <w:sz w:val="22"/>
                <w:szCs w:val="22"/>
                <w:lang w:val="lt-LT"/>
              </w:rPr>
            </w:pPr>
            <w:r w:rsidRPr="00A53E0D">
              <w:rPr>
                <w:sz w:val="22"/>
                <w:szCs w:val="22"/>
                <w:lang w:val="lt-LT"/>
              </w:rPr>
              <w:t xml:space="preserve">Gyventojų skaičius </w:t>
            </w:r>
          </w:p>
        </w:tc>
        <w:tc>
          <w:tcPr>
            <w:tcW w:w="1163" w:type="pct"/>
            <w:tcBorders>
              <w:top w:val="single" w:sz="4" w:space="0" w:color="auto"/>
              <w:left w:val="single" w:sz="4" w:space="0" w:color="000000"/>
              <w:bottom w:val="single" w:sz="4" w:space="0" w:color="000000"/>
              <w:right w:val="single" w:sz="4" w:space="0" w:color="auto"/>
            </w:tcBorders>
            <w:shd w:val="clear" w:color="auto" w:fill="auto"/>
          </w:tcPr>
          <w:p w14:paraId="30FCA3A5" w14:textId="77777777" w:rsidR="00A80A27" w:rsidRPr="00A53E0D" w:rsidRDefault="00A80A27" w:rsidP="00A55C6A">
            <w:pPr>
              <w:snapToGrid w:val="0"/>
              <w:jc w:val="center"/>
              <w:rPr>
                <w:rFonts w:eastAsia="Lucida Sans Unicode"/>
                <w:sz w:val="22"/>
                <w:szCs w:val="22"/>
                <w:highlight w:val="yellow"/>
                <w:lang w:val="lt-LT"/>
              </w:rPr>
            </w:pPr>
            <w:r w:rsidRPr="00A53E0D">
              <w:rPr>
                <w:rFonts w:eastAsia="Lucida Sans Unicode"/>
                <w:sz w:val="22"/>
                <w:szCs w:val="22"/>
                <w:lang w:val="lt-LT"/>
              </w:rPr>
              <w:t>Ne mažiau 100,0</w:t>
            </w:r>
          </w:p>
        </w:tc>
        <w:tc>
          <w:tcPr>
            <w:tcW w:w="1163" w:type="pct"/>
            <w:tcBorders>
              <w:top w:val="single" w:sz="4" w:space="0" w:color="auto"/>
              <w:left w:val="single" w:sz="4" w:space="0" w:color="000000"/>
              <w:bottom w:val="single" w:sz="4" w:space="0" w:color="000000"/>
              <w:right w:val="single" w:sz="4" w:space="0" w:color="auto"/>
            </w:tcBorders>
          </w:tcPr>
          <w:p w14:paraId="671ECA54" w14:textId="77777777" w:rsidR="00A80A27" w:rsidRPr="00A53E0D" w:rsidRDefault="00CD216B" w:rsidP="00A55C6A">
            <w:pPr>
              <w:snapToGrid w:val="0"/>
              <w:jc w:val="center"/>
              <w:rPr>
                <w:rFonts w:eastAsia="Lucida Sans Unicode"/>
                <w:sz w:val="22"/>
                <w:szCs w:val="22"/>
                <w:highlight w:val="yellow"/>
                <w:lang w:val="lt-LT"/>
              </w:rPr>
            </w:pPr>
            <w:r w:rsidRPr="00A53E0D">
              <w:rPr>
                <w:rFonts w:eastAsia="Lucida Sans Unicode"/>
                <w:sz w:val="22"/>
                <w:szCs w:val="22"/>
                <w:lang w:val="lt-LT"/>
              </w:rPr>
              <w:t>103,386</w:t>
            </w:r>
          </w:p>
        </w:tc>
      </w:tr>
      <w:tr w:rsidR="00706E15" w:rsidRPr="00A53E0D" w14:paraId="1A02D4DA" w14:textId="77777777" w:rsidTr="00A96C88">
        <w:tc>
          <w:tcPr>
            <w:tcW w:w="730" w:type="pct"/>
            <w:tcBorders>
              <w:top w:val="single" w:sz="4" w:space="0" w:color="000000"/>
              <w:left w:val="single" w:sz="4" w:space="0" w:color="000000"/>
              <w:bottom w:val="single" w:sz="4" w:space="0" w:color="000000"/>
            </w:tcBorders>
            <w:shd w:val="clear" w:color="auto" w:fill="auto"/>
          </w:tcPr>
          <w:p w14:paraId="2648F090" w14:textId="77777777" w:rsidR="00A80A27" w:rsidRPr="00A53E0D" w:rsidRDefault="00A80A27" w:rsidP="00A55C6A">
            <w:pPr>
              <w:snapToGrid w:val="0"/>
              <w:jc w:val="both"/>
              <w:rPr>
                <w:sz w:val="22"/>
                <w:szCs w:val="22"/>
                <w:lang w:val="lt-LT"/>
              </w:rPr>
            </w:pPr>
            <w:r w:rsidRPr="00A53E0D">
              <w:rPr>
                <w:sz w:val="22"/>
                <w:szCs w:val="22"/>
                <w:lang w:val="lt-LT"/>
              </w:rPr>
              <w:t>E-01-02</w:t>
            </w:r>
          </w:p>
        </w:tc>
        <w:tc>
          <w:tcPr>
            <w:tcW w:w="1944" w:type="pct"/>
            <w:tcBorders>
              <w:top w:val="single" w:sz="4" w:space="0" w:color="000000"/>
              <w:left w:val="single" w:sz="4" w:space="0" w:color="000000"/>
              <w:bottom w:val="single" w:sz="4" w:space="0" w:color="000000"/>
            </w:tcBorders>
            <w:shd w:val="clear" w:color="auto" w:fill="auto"/>
          </w:tcPr>
          <w:p w14:paraId="5741904A" w14:textId="77777777" w:rsidR="00A80A27" w:rsidRPr="00A53E0D" w:rsidRDefault="00A80A27" w:rsidP="00A55C6A">
            <w:pPr>
              <w:widowControl w:val="0"/>
              <w:autoSpaceDE w:val="0"/>
              <w:rPr>
                <w:rFonts w:eastAsia="Lucida Sans Unicode"/>
                <w:sz w:val="22"/>
                <w:szCs w:val="22"/>
                <w:lang w:val="lt-LT"/>
              </w:rPr>
            </w:pPr>
            <w:r w:rsidRPr="00A53E0D">
              <w:rPr>
                <w:rFonts w:eastAsia="Lucida Sans Unicode"/>
                <w:sz w:val="22"/>
                <w:szCs w:val="22"/>
                <w:lang w:val="lt-LT"/>
              </w:rPr>
              <w:t>Vidutinė tikėtina gyvenimo trukmė m.</w:t>
            </w:r>
          </w:p>
        </w:tc>
        <w:tc>
          <w:tcPr>
            <w:tcW w:w="1163" w:type="pct"/>
            <w:tcBorders>
              <w:top w:val="single" w:sz="4" w:space="0" w:color="auto"/>
              <w:left w:val="single" w:sz="4" w:space="0" w:color="000000"/>
              <w:bottom w:val="single" w:sz="4" w:space="0" w:color="000000"/>
              <w:right w:val="single" w:sz="4" w:space="0" w:color="auto"/>
            </w:tcBorders>
            <w:shd w:val="clear" w:color="auto" w:fill="auto"/>
          </w:tcPr>
          <w:p w14:paraId="094947C5" w14:textId="77777777" w:rsidR="00A80A27" w:rsidRPr="00A53E0D" w:rsidRDefault="006C5FCD" w:rsidP="00A55C6A">
            <w:pPr>
              <w:snapToGrid w:val="0"/>
              <w:jc w:val="center"/>
              <w:rPr>
                <w:sz w:val="22"/>
                <w:szCs w:val="22"/>
                <w:highlight w:val="yellow"/>
                <w:lang w:val="lt-LT"/>
              </w:rPr>
            </w:pPr>
            <w:r w:rsidRPr="00A53E0D">
              <w:rPr>
                <w:sz w:val="22"/>
                <w:szCs w:val="22"/>
                <w:lang w:val="lt-LT"/>
              </w:rPr>
              <w:t>&gt; 79</w:t>
            </w:r>
          </w:p>
        </w:tc>
        <w:tc>
          <w:tcPr>
            <w:tcW w:w="1163" w:type="pct"/>
            <w:tcBorders>
              <w:top w:val="single" w:sz="4" w:space="0" w:color="auto"/>
              <w:left w:val="single" w:sz="4" w:space="0" w:color="000000"/>
              <w:bottom w:val="single" w:sz="4" w:space="0" w:color="000000"/>
              <w:right w:val="single" w:sz="4" w:space="0" w:color="auto"/>
            </w:tcBorders>
          </w:tcPr>
          <w:p w14:paraId="5B52FEB9" w14:textId="77777777" w:rsidR="00A80A27" w:rsidRPr="00A53E0D" w:rsidRDefault="006460B9" w:rsidP="00A55C6A">
            <w:pPr>
              <w:snapToGrid w:val="0"/>
              <w:jc w:val="center"/>
              <w:rPr>
                <w:sz w:val="22"/>
                <w:szCs w:val="22"/>
                <w:highlight w:val="yellow"/>
                <w:lang w:val="lt-LT"/>
              </w:rPr>
            </w:pPr>
            <w:r w:rsidRPr="00A53E0D">
              <w:rPr>
                <w:sz w:val="22"/>
                <w:szCs w:val="22"/>
                <w:lang w:val="lt-LT"/>
              </w:rPr>
              <w:t>(</w:t>
            </w:r>
            <w:r w:rsidR="002117AC" w:rsidRPr="00A53E0D">
              <w:rPr>
                <w:sz w:val="22"/>
                <w:szCs w:val="22"/>
                <w:lang w:val="lt-LT"/>
              </w:rPr>
              <w:t>75,4</w:t>
            </w:r>
            <w:r w:rsidRPr="00A53E0D">
              <w:rPr>
                <w:sz w:val="22"/>
                <w:szCs w:val="22"/>
                <w:lang w:val="lt-LT"/>
              </w:rPr>
              <w:t>)</w:t>
            </w:r>
          </w:p>
        </w:tc>
      </w:tr>
      <w:tr w:rsidR="00706E15" w:rsidRPr="00A53E0D" w14:paraId="33737C3F" w14:textId="77777777" w:rsidTr="00A96C88">
        <w:trPr>
          <w:trHeight w:val="385"/>
        </w:trPr>
        <w:tc>
          <w:tcPr>
            <w:tcW w:w="730" w:type="pct"/>
            <w:tcBorders>
              <w:top w:val="single" w:sz="4" w:space="0" w:color="000000"/>
              <w:left w:val="single" w:sz="4" w:space="0" w:color="000000"/>
              <w:bottom w:val="single" w:sz="4" w:space="0" w:color="000000"/>
            </w:tcBorders>
            <w:shd w:val="clear" w:color="auto" w:fill="auto"/>
          </w:tcPr>
          <w:p w14:paraId="79AC7A45" w14:textId="77777777" w:rsidR="00A80A27" w:rsidRPr="00A53E0D" w:rsidRDefault="00A80A27" w:rsidP="00A55C6A">
            <w:pPr>
              <w:snapToGrid w:val="0"/>
              <w:jc w:val="both"/>
              <w:rPr>
                <w:sz w:val="22"/>
                <w:szCs w:val="22"/>
                <w:lang w:val="lt-LT"/>
              </w:rPr>
            </w:pPr>
            <w:r w:rsidRPr="00A53E0D">
              <w:rPr>
                <w:sz w:val="22"/>
                <w:szCs w:val="22"/>
                <w:lang w:val="lt-LT"/>
              </w:rPr>
              <w:t>E-01-03</w:t>
            </w:r>
          </w:p>
        </w:tc>
        <w:tc>
          <w:tcPr>
            <w:tcW w:w="1944" w:type="pct"/>
            <w:tcBorders>
              <w:top w:val="single" w:sz="4" w:space="0" w:color="000000"/>
              <w:left w:val="single" w:sz="4" w:space="0" w:color="000000"/>
              <w:bottom w:val="single" w:sz="4" w:space="0" w:color="000000"/>
            </w:tcBorders>
            <w:shd w:val="clear" w:color="auto" w:fill="auto"/>
          </w:tcPr>
          <w:p w14:paraId="68DBA96B" w14:textId="77777777" w:rsidR="00A80A27" w:rsidRPr="00A53E0D" w:rsidRDefault="00A80A27" w:rsidP="00A55C6A">
            <w:pPr>
              <w:widowControl w:val="0"/>
              <w:autoSpaceDE w:val="0"/>
              <w:rPr>
                <w:rFonts w:eastAsia="Lucida Sans Unicode"/>
                <w:sz w:val="22"/>
                <w:szCs w:val="22"/>
                <w:lang w:val="lt-LT"/>
              </w:rPr>
            </w:pPr>
            <w:r w:rsidRPr="00A53E0D">
              <w:rPr>
                <w:rFonts w:eastAsia="Lucida Sans Unicode"/>
                <w:sz w:val="22"/>
                <w:szCs w:val="22"/>
                <w:lang w:val="lt-LT"/>
              </w:rPr>
              <w:t>Vaikų ir jaunimo dalis nuo bendro gyventojų skaičiaus proc.</w:t>
            </w:r>
          </w:p>
        </w:tc>
        <w:tc>
          <w:tcPr>
            <w:tcW w:w="1163" w:type="pct"/>
            <w:tcBorders>
              <w:top w:val="single" w:sz="4" w:space="0" w:color="auto"/>
              <w:left w:val="single" w:sz="4" w:space="0" w:color="000000"/>
              <w:bottom w:val="single" w:sz="4" w:space="0" w:color="auto"/>
              <w:right w:val="single" w:sz="4" w:space="0" w:color="auto"/>
            </w:tcBorders>
            <w:shd w:val="clear" w:color="auto" w:fill="auto"/>
          </w:tcPr>
          <w:p w14:paraId="4DFF4D8E" w14:textId="77777777" w:rsidR="00A80A27" w:rsidRPr="00A53E0D" w:rsidRDefault="00C11D8D" w:rsidP="00A55C6A">
            <w:pPr>
              <w:snapToGrid w:val="0"/>
              <w:jc w:val="center"/>
              <w:rPr>
                <w:sz w:val="22"/>
                <w:szCs w:val="22"/>
                <w:highlight w:val="yellow"/>
                <w:lang w:val="lt-LT"/>
              </w:rPr>
            </w:pPr>
            <w:r w:rsidRPr="00A53E0D">
              <w:rPr>
                <w:sz w:val="22"/>
                <w:szCs w:val="22"/>
                <w:lang w:val="lt-LT"/>
              </w:rPr>
              <w:t>&gt;34</w:t>
            </w:r>
          </w:p>
        </w:tc>
        <w:tc>
          <w:tcPr>
            <w:tcW w:w="1163" w:type="pct"/>
            <w:tcBorders>
              <w:top w:val="single" w:sz="4" w:space="0" w:color="auto"/>
              <w:left w:val="single" w:sz="4" w:space="0" w:color="000000"/>
              <w:bottom w:val="single" w:sz="4" w:space="0" w:color="auto"/>
              <w:right w:val="single" w:sz="4" w:space="0" w:color="auto"/>
            </w:tcBorders>
          </w:tcPr>
          <w:p w14:paraId="564F18B3" w14:textId="4DC41642" w:rsidR="00A80A27" w:rsidRPr="00A53E0D" w:rsidRDefault="00BE0985" w:rsidP="00A55C6A">
            <w:pPr>
              <w:snapToGrid w:val="0"/>
              <w:jc w:val="center"/>
              <w:rPr>
                <w:sz w:val="22"/>
                <w:szCs w:val="22"/>
                <w:highlight w:val="yellow"/>
                <w:lang w:val="lt-LT"/>
              </w:rPr>
            </w:pPr>
            <w:r w:rsidRPr="00520DCC">
              <w:rPr>
                <w:sz w:val="22"/>
                <w:szCs w:val="22"/>
                <w:lang w:val="lt-LT"/>
              </w:rPr>
              <w:t>2</w:t>
            </w:r>
            <w:r w:rsidR="00520DCC">
              <w:rPr>
                <w:sz w:val="22"/>
                <w:szCs w:val="22"/>
                <w:lang w:val="lt-LT"/>
              </w:rPr>
              <w:t>8,9</w:t>
            </w:r>
          </w:p>
        </w:tc>
      </w:tr>
      <w:tr w:rsidR="00A80A27" w:rsidRPr="00A53E0D" w14:paraId="550F533A" w14:textId="77777777" w:rsidTr="00A96C88">
        <w:trPr>
          <w:trHeight w:val="385"/>
        </w:trPr>
        <w:tc>
          <w:tcPr>
            <w:tcW w:w="730" w:type="pct"/>
            <w:tcBorders>
              <w:top w:val="single" w:sz="4" w:space="0" w:color="000000"/>
              <w:left w:val="single" w:sz="4" w:space="0" w:color="000000"/>
              <w:bottom w:val="single" w:sz="4" w:space="0" w:color="000000"/>
            </w:tcBorders>
            <w:shd w:val="clear" w:color="auto" w:fill="auto"/>
          </w:tcPr>
          <w:p w14:paraId="707241F8" w14:textId="77777777" w:rsidR="00A80A27" w:rsidRPr="00A53E0D" w:rsidRDefault="00A80A27" w:rsidP="00A55C6A">
            <w:pPr>
              <w:snapToGrid w:val="0"/>
              <w:jc w:val="both"/>
              <w:rPr>
                <w:sz w:val="22"/>
                <w:szCs w:val="22"/>
                <w:lang w:val="lt-LT"/>
              </w:rPr>
            </w:pPr>
            <w:r w:rsidRPr="00A53E0D">
              <w:rPr>
                <w:sz w:val="22"/>
                <w:szCs w:val="22"/>
                <w:lang w:val="lt-LT"/>
              </w:rPr>
              <w:t>E-01-04</w:t>
            </w:r>
          </w:p>
        </w:tc>
        <w:tc>
          <w:tcPr>
            <w:tcW w:w="1944" w:type="pct"/>
            <w:tcBorders>
              <w:top w:val="single" w:sz="4" w:space="0" w:color="000000"/>
              <w:left w:val="single" w:sz="4" w:space="0" w:color="000000"/>
              <w:bottom w:val="single" w:sz="4" w:space="0" w:color="000000"/>
            </w:tcBorders>
            <w:shd w:val="clear" w:color="auto" w:fill="auto"/>
          </w:tcPr>
          <w:p w14:paraId="6A59B310" w14:textId="77777777" w:rsidR="00A80A27" w:rsidRPr="00A53E0D" w:rsidRDefault="00A80A27" w:rsidP="00A55C6A">
            <w:pPr>
              <w:widowControl w:val="0"/>
              <w:autoSpaceDE w:val="0"/>
              <w:rPr>
                <w:rFonts w:eastAsia="Lucida Sans Unicode"/>
                <w:sz w:val="22"/>
                <w:szCs w:val="22"/>
                <w:lang w:val="lt-LT"/>
              </w:rPr>
            </w:pPr>
            <w:r w:rsidRPr="00A53E0D">
              <w:rPr>
                <w:rFonts w:eastAsia="Lucida Sans Unicode"/>
                <w:sz w:val="22"/>
                <w:szCs w:val="22"/>
                <w:lang w:val="lt-LT"/>
              </w:rPr>
              <w:t>Besimokančių ir studijuojančių Šiauliuose dalis nuo viso gyventojų sk. proc.</w:t>
            </w:r>
          </w:p>
        </w:tc>
        <w:tc>
          <w:tcPr>
            <w:tcW w:w="1163" w:type="pct"/>
            <w:tcBorders>
              <w:top w:val="single" w:sz="4" w:space="0" w:color="auto"/>
              <w:left w:val="single" w:sz="4" w:space="0" w:color="000000"/>
              <w:bottom w:val="single" w:sz="4" w:space="0" w:color="000000"/>
              <w:right w:val="single" w:sz="4" w:space="0" w:color="auto"/>
            </w:tcBorders>
            <w:shd w:val="clear" w:color="auto" w:fill="auto"/>
          </w:tcPr>
          <w:p w14:paraId="0E376347" w14:textId="77777777" w:rsidR="00A80A27" w:rsidRPr="00A53E0D" w:rsidRDefault="00C11D8D" w:rsidP="00A55C6A">
            <w:pPr>
              <w:snapToGrid w:val="0"/>
              <w:jc w:val="center"/>
              <w:rPr>
                <w:sz w:val="22"/>
                <w:szCs w:val="22"/>
                <w:highlight w:val="yellow"/>
                <w:lang w:val="lt-LT"/>
              </w:rPr>
            </w:pPr>
            <w:r w:rsidRPr="00A53E0D">
              <w:rPr>
                <w:sz w:val="22"/>
                <w:szCs w:val="22"/>
                <w:lang w:val="lt-LT"/>
              </w:rPr>
              <w:t>&gt;30</w:t>
            </w:r>
          </w:p>
        </w:tc>
        <w:tc>
          <w:tcPr>
            <w:tcW w:w="1163" w:type="pct"/>
            <w:tcBorders>
              <w:top w:val="single" w:sz="4" w:space="0" w:color="auto"/>
              <w:left w:val="single" w:sz="4" w:space="0" w:color="000000"/>
              <w:bottom w:val="single" w:sz="4" w:space="0" w:color="000000"/>
              <w:right w:val="single" w:sz="4" w:space="0" w:color="auto"/>
            </w:tcBorders>
          </w:tcPr>
          <w:p w14:paraId="7DE854EF" w14:textId="0F59D67B" w:rsidR="00A80A27" w:rsidRPr="00A53E0D" w:rsidRDefault="00BE0985" w:rsidP="00A55C6A">
            <w:pPr>
              <w:snapToGrid w:val="0"/>
              <w:jc w:val="center"/>
              <w:rPr>
                <w:sz w:val="22"/>
                <w:szCs w:val="22"/>
                <w:highlight w:val="yellow"/>
                <w:lang w:val="lt-LT"/>
              </w:rPr>
            </w:pPr>
            <w:r w:rsidRPr="00520DCC">
              <w:rPr>
                <w:sz w:val="22"/>
                <w:szCs w:val="22"/>
                <w:lang w:val="lt-LT"/>
              </w:rPr>
              <w:t>1</w:t>
            </w:r>
            <w:r w:rsidR="00520DCC">
              <w:rPr>
                <w:sz w:val="22"/>
                <w:szCs w:val="22"/>
                <w:lang w:val="lt-LT"/>
              </w:rPr>
              <w:t>6</w:t>
            </w:r>
            <w:r w:rsidRPr="00520DCC">
              <w:rPr>
                <w:sz w:val="22"/>
                <w:szCs w:val="22"/>
                <w:lang w:val="lt-LT"/>
              </w:rPr>
              <w:t>,5</w:t>
            </w:r>
          </w:p>
        </w:tc>
      </w:tr>
    </w:tbl>
    <w:p w14:paraId="47F8C265" w14:textId="77777777" w:rsidR="002004B3" w:rsidRPr="00A53E0D" w:rsidRDefault="002004B3" w:rsidP="00FF1A7A">
      <w:pPr>
        <w:pStyle w:val="prastasis11"/>
        <w:ind w:firstLine="720"/>
        <w:jc w:val="both"/>
        <w:rPr>
          <w:rFonts w:eastAsia="Calibri"/>
        </w:rPr>
      </w:pPr>
    </w:p>
    <w:p w14:paraId="2D466CDE" w14:textId="77777777" w:rsidR="0019594C" w:rsidRPr="00A53E0D" w:rsidRDefault="0019594C" w:rsidP="0019594C">
      <w:pPr>
        <w:jc w:val="both"/>
        <w:rPr>
          <w:lang w:val="lt-LT"/>
        </w:rPr>
      </w:pPr>
      <w:r w:rsidRPr="00A53E0D">
        <w:rPr>
          <w:lang w:val="lt-LT"/>
        </w:rPr>
        <w:t xml:space="preserve">Įgyvendinant tikslą </w:t>
      </w:r>
      <w:r w:rsidR="004D108A" w:rsidRPr="00A53E0D">
        <w:rPr>
          <w:lang w:val="lt-LT"/>
        </w:rPr>
        <w:t xml:space="preserve">buvo </w:t>
      </w:r>
      <w:r w:rsidRPr="00A53E0D">
        <w:rPr>
          <w:lang w:val="lt-LT"/>
        </w:rPr>
        <w:t xml:space="preserve">vykdomos programos: </w:t>
      </w:r>
    </w:p>
    <w:p w14:paraId="01CB41C4" w14:textId="77777777" w:rsidR="0019594C" w:rsidRPr="00A53E0D" w:rsidRDefault="0019594C" w:rsidP="0019594C">
      <w:pPr>
        <w:jc w:val="both"/>
        <w:rPr>
          <w:b/>
          <w:bCs/>
          <w:caps/>
          <w:lang w:val="lt-LT"/>
        </w:rPr>
      </w:pPr>
      <w:r w:rsidRPr="00A53E0D">
        <w:rPr>
          <w:caps/>
          <w:lang w:val="lt-LT"/>
        </w:rPr>
        <w:t xml:space="preserve">02 </w:t>
      </w:r>
      <w:r w:rsidRPr="00A53E0D">
        <w:rPr>
          <w:lang w:val="lt-LT"/>
        </w:rPr>
        <w:t>Kultūros plėtros programa</w:t>
      </w:r>
      <w:r w:rsidR="004D108A" w:rsidRPr="00A53E0D">
        <w:rPr>
          <w:lang w:val="lt-LT"/>
        </w:rPr>
        <w:t>;</w:t>
      </w:r>
      <w:r w:rsidRPr="00A53E0D">
        <w:rPr>
          <w:b/>
          <w:bCs/>
          <w:caps/>
          <w:lang w:val="lt-LT"/>
        </w:rPr>
        <w:t xml:space="preserve"> </w:t>
      </w:r>
    </w:p>
    <w:p w14:paraId="6DA6A9C2" w14:textId="77777777" w:rsidR="0019594C" w:rsidRPr="00A53E0D" w:rsidRDefault="0019594C" w:rsidP="0019594C">
      <w:pPr>
        <w:jc w:val="both"/>
        <w:rPr>
          <w:caps/>
          <w:lang w:val="lt-LT"/>
        </w:rPr>
      </w:pPr>
      <w:r w:rsidRPr="00A53E0D">
        <w:rPr>
          <w:caps/>
          <w:lang w:val="lt-LT"/>
        </w:rPr>
        <w:t xml:space="preserve">07 </w:t>
      </w:r>
      <w:r w:rsidRPr="00A53E0D">
        <w:rPr>
          <w:lang w:val="lt-LT"/>
        </w:rPr>
        <w:t>Kūno kultūros ir sporto plėtros programa</w:t>
      </w:r>
      <w:r w:rsidR="004D108A" w:rsidRPr="00A53E0D">
        <w:rPr>
          <w:lang w:val="lt-LT"/>
        </w:rPr>
        <w:t>;</w:t>
      </w:r>
      <w:r w:rsidRPr="00A53E0D">
        <w:rPr>
          <w:caps/>
          <w:lang w:val="lt-LT"/>
        </w:rPr>
        <w:t xml:space="preserve"> </w:t>
      </w:r>
    </w:p>
    <w:p w14:paraId="2DCB621A" w14:textId="77777777" w:rsidR="0019594C" w:rsidRPr="00A53E0D" w:rsidRDefault="0019594C" w:rsidP="0019594C">
      <w:pPr>
        <w:jc w:val="both"/>
        <w:rPr>
          <w:caps/>
          <w:lang w:val="lt-LT"/>
        </w:rPr>
      </w:pPr>
      <w:r w:rsidRPr="00A53E0D">
        <w:rPr>
          <w:caps/>
          <w:lang w:val="lt-LT"/>
        </w:rPr>
        <w:t xml:space="preserve">08 </w:t>
      </w:r>
      <w:r w:rsidRPr="00A53E0D">
        <w:rPr>
          <w:lang w:val="lt-LT"/>
        </w:rPr>
        <w:t>Švietimo prieinamumo ir kokybės užtikrinimo programa</w:t>
      </w:r>
      <w:r w:rsidR="004D108A" w:rsidRPr="00A53E0D">
        <w:rPr>
          <w:lang w:val="lt-LT"/>
        </w:rPr>
        <w:t>;</w:t>
      </w:r>
      <w:r w:rsidRPr="00A53E0D">
        <w:rPr>
          <w:caps/>
          <w:lang w:val="lt-LT"/>
        </w:rPr>
        <w:t xml:space="preserve"> </w:t>
      </w:r>
    </w:p>
    <w:p w14:paraId="6E7F5C21" w14:textId="77777777" w:rsidR="0019594C" w:rsidRPr="00A53E0D" w:rsidRDefault="0019594C" w:rsidP="0019594C">
      <w:pPr>
        <w:jc w:val="both"/>
        <w:rPr>
          <w:caps/>
          <w:lang w:val="lt-LT"/>
        </w:rPr>
      </w:pPr>
      <w:r w:rsidRPr="00A53E0D">
        <w:rPr>
          <w:caps/>
          <w:lang w:val="lt-LT"/>
        </w:rPr>
        <w:t xml:space="preserve">09 </w:t>
      </w:r>
      <w:r w:rsidRPr="00A53E0D">
        <w:rPr>
          <w:lang w:val="lt-LT"/>
        </w:rPr>
        <w:t>Bendruomenės sveikatinimo programa</w:t>
      </w:r>
      <w:r w:rsidR="004D108A" w:rsidRPr="00A53E0D">
        <w:rPr>
          <w:lang w:val="lt-LT"/>
        </w:rPr>
        <w:t>;</w:t>
      </w:r>
      <w:r w:rsidRPr="00A53E0D">
        <w:rPr>
          <w:caps/>
          <w:lang w:val="lt-LT"/>
        </w:rPr>
        <w:t xml:space="preserve"> </w:t>
      </w:r>
    </w:p>
    <w:p w14:paraId="26FE5247" w14:textId="77777777" w:rsidR="0019594C" w:rsidRPr="00A53E0D" w:rsidRDefault="0019594C" w:rsidP="0019594C">
      <w:pPr>
        <w:jc w:val="both"/>
        <w:rPr>
          <w:b/>
          <w:bCs/>
          <w:caps/>
          <w:lang w:val="lt-LT"/>
        </w:rPr>
      </w:pPr>
      <w:r w:rsidRPr="00A53E0D">
        <w:rPr>
          <w:caps/>
          <w:lang w:val="lt-LT"/>
        </w:rPr>
        <w:t xml:space="preserve">10 </w:t>
      </w:r>
      <w:r w:rsidRPr="00A53E0D">
        <w:rPr>
          <w:lang w:val="lt-LT"/>
        </w:rPr>
        <w:t>Socialinės paramos įgyvendinimo programa</w:t>
      </w:r>
      <w:r w:rsidRPr="00A53E0D">
        <w:rPr>
          <w:b/>
          <w:bCs/>
          <w:caps/>
          <w:lang w:val="lt-LT"/>
        </w:rPr>
        <w:t xml:space="preserve"> </w:t>
      </w:r>
    </w:p>
    <w:p w14:paraId="05A7440A" w14:textId="77777777" w:rsidR="0019594C" w:rsidRPr="00A96C88" w:rsidRDefault="0019594C" w:rsidP="00D40D9B">
      <w:pPr>
        <w:jc w:val="both"/>
        <w:rPr>
          <w:lang w:val="lt-LT"/>
        </w:rPr>
      </w:pPr>
    </w:p>
    <w:p w14:paraId="34B88A51" w14:textId="3D62646A" w:rsidR="002004B3" w:rsidRPr="00741D11" w:rsidRDefault="00D40D9B" w:rsidP="00741D11">
      <w:pPr>
        <w:spacing w:after="120"/>
        <w:ind w:firstLine="720"/>
        <w:jc w:val="both"/>
        <w:rPr>
          <w:b/>
          <w:bCs/>
          <w:caps/>
          <w:lang w:val="lt-LT"/>
        </w:rPr>
      </w:pPr>
      <w:r w:rsidRPr="00A53E0D">
        <w:rPr>
          <w:b/>
          <w:bCs/>
          <w:lang w:val="lt-LT"/>
        </w:rPr>
        <w:t>02 tikslas. E</w:t>
      </w:r>
      <w:r w:rsidR="00810264" w:rsidRPr="00A53E0D">
        <w:rPr>
          <w:b/>
          <w:bCs/>
          <w:lang w:val="lt-LT"/>
        </w:rPr>
        <w:t>fektyviai panaudojant žmogiškuosius ir finansinius resursus suformuoti</w:t>
      </w:r>
      <w:r w:rsidRPr="00A53E0D">
        <w:rPr>
          <w:b/>
          <w:bCs/>
          <w:lang w:val="lt-LT"/>
        </w:rPr>
        <w:t xml:space="preserve"> palankią aplinką investicijų pritraukimui</w:t>
      </w:r>
    </w:p>
    <w:tbl>
      <w:tblPr>
        <w:tblW w:w="5000" w:type="pct"/>
        <w:tblLook w:val="0000" w:firstRow="0" w:lastRow="0" w:firstColumn="0" w:lastColumn="0" w:noHBand="0" w:noVBand="0"/>
      </w:tblPr>
      <w:tblGrid>
        <w:gridCol w:w="1432"/>
        <w:gridCol w:w="3684"/>
        <w:gridCol w:w="2257"/>
        <w:gridCol w:w="2255"/>
      </w:tblGrid>
      <w:tr w:rsidR="00706E15" w:rsidRPr="00A53E0D" w14:paraId="5CFCADEB" w14:textId="77777777" w:rsidTr="00A96C88">
        <w:tc>
          <w:tcPr>
            <w:tcW w:w="744" w:type="pct"/>
            <w:tcBorders>
              <w:top w:val="single" w:sz="4" w:space="0" w:color="000000"/>
              <w:left w:val="single" w:sz="4" w:space="0" w:color="000000"/>
              <w:bottom w:val="single" w:sz="4" w:space="0" w:color="000000"/>
            </w:tcBorders>
            <w:shd w:val="clear" w:color="auto" w:fill="E7E6E6" w:themeFill="background2"/>
            <w:vAlign w:val="center"/>
          </w:tcPr>
          <w:p w14:paraId="269F281C" w14:textId="1DDA8062" w:rsidR="00A80A27" w:rsidRPr="00A53E0D" w:rsidRDefault="00A80A27" w:rsidP="00A96C88">
            <w:pPr>
              <w:snapToGrid w:val="0"/>
              <w:jc w:val="center"/>
              <w:rPr>
                <w:b/>
                <w:sz w:val="22"/>
                <w:szCs w:val="22"/>
                <w:lang w:val="lt-LT"/>
              </w:rPr>
            </w:pPr>
            <w:r w:rsidRPr="00A53E0D">
              <w:rPr>
                <w:b/>
                <w:sz w:val="22"/>
                <w:szCs w:val="22"/>
                <w:lang w:val="lt-LT"/>
              </w:rPr>
              <w:t>Vertinimo kriterijaus kodas</w:t>
            </w:r>
          </w:p>
        </w:tc>
        <w:tc>
          <w:tcPr>
            <w:tcW w:w="1913" w:type="pct"/>
            <w:tcBorders>
              <w:top w:val="single" w:sz="4" w:space="0" w:color="000000"/>
              <w:left w:val="single" w:sz="4" w:space="0" w:color="000000"/>
              <w:bottom w:val="single" w:sz="4" w:space="0" w:color="000000"/>
            </w:tcBorders>
            <w:shd w:val="clear" w:color="auto" w:fill="E7E6E6" w:themeFill="background2"/>
            <w:vAlign w:val="center"/>
          </w:tcPr>
          <w:p w14:paraId="42D2761D" w14:textId="627C02D8" w:rsidR="00A80A27" w:rsidRPr="00A53E0D" w:rsidRDefault="00A80A27" w:rsidP="00A96C88">
            <w:pPr>
              <w:snapToGrid w:val="0"/>
              <w:jc w:val="center"/>
              <w:rPr>
                <w:b/>
                <w:sz w:val="22"/>
                <w:szCs w:val="22"/>
                <w:lang w:val="lt-LT"/>
              </w:rPr>
            </w:pPr>
            <w:r w:rsidRPr="00A53E0D">
              <w:rPr>
                <w:b/>
                <w:sz w:val="22"/>
                <w:szCs w:val="22"/>
                <w:lang w:val="lt-LT"/>
              </w:rPr>
              <w:t>Efekto vertinimo kriterijai</w:t>
            </w:r>
          </w:p>
        </w:tc>
        <w:tc>
          <w:tcPr>
            <w:tcW w:w="1172" w:type="pct"/>
            <w:tcBorders>
              <w:top w:val="single" w:sz="4" w:space="0" w:color="000000"/>
              <w:left w:val="single" w:sz="4" w:space="0" w:color="000000"/>
              <w:bottom w:val="single" w:sz="4" w:space="0" w:color="000000"/>
              <w:right w:val="single" w:sz="4" w:space="0" w:color="auto"/>
            </w:tcBorders>
            <w:shd w:val="clear" w:color="auto" w:fill="E7E6E6" w:themeFill="background2"/>
            <w:vAlign w:val="center"/>
          </w:tcPr>
          <w:p w14:paraId="1F0A1C5D" w14:textId="77777777" w:rsidR="00A80A27" w:rsidRPr="00A53E0D" w:rsidRDefault="0047531E" w:rsidP="00A96C88">
            <w:pPr>
              <w:snapToGrid w:val="0"/>
              <w:jc w:val="center"/>
              <w:rPr>
                <w:b/>
                <w:sz w:val="22"/>
                <w:szCs w:val="22"/>
                <w:lang w:val="lt-LT"/>
              </w:rPr>
            </w:pPr>
            <w:r w:rsidRPr="00A53E0D">
              <w:rPr>
                <w:b/>
                <w:sz w:val="22"/>
                <w:szCs w:val="22"/>
                <w:lang w:val="lt-LT"/>
              </w:rPr>
              <w:t>Siektinos reikšmės 2024</w:t>
            </w:r>
            <w:r w:rsidR="00A80A27" w:rsidRPr="00A53E0D">
              <w:rPr>
                <w:b/>
                <w:sz w:val="22"/>
                <w:szCs w:val="22"/>
                <w:lang w:val="lt-LT"/>
              </w:rPr>
              <w:t xml:space="preserve"> m.</w:t>
            </w:r>
          </w:p>
        </w:tc>
        <w:tc>
          <w:tcPr>
            <w:tcW w:w="1172" w:type="pct"/>
            <w:tcBorders>
              <w:top w:val="single" w:sz="4" w:space="0" w:color="000000"/>
              <w:left w:val="single" w:sz="4" w:space="0" w:color="000000"/>
              <w:bottom w:val="single" w:sz="4" w:space="0" w:color="000000"/>
              <w:right w:val="single" w:sz="4" w:space="0" w:color="auto"/>
            </w:tcBorders>
            <w:shd w:val="clear" w:color="auto" w:fill="E7E6E6" w:themeFill="background2"/>
            <w:vAlign w:val="center"/>
          </w:tcPr>
          <w:p w14:paraId="61EEEFDA" w14:textId="4A86111A" w:rsidR="00A80A27" w:rsidRPr="00A53E0D" w:rsidRDefault="00A80A27" w:rsidP="00A96C88">
            <w:pPr>
              <w:snapToGrid w:val="0"/>
              <w:jc w:val="center"/>
              <w:rPr>
                <w:b/>
                <w:sz w:val="22"/>
                <w:szCs w:val="22"/>
                <w:lang w:val="lt-LT"/>
              </w:rPr>
            </w:pPr>
            <w:r w:rsidRPr="00A53E0D">
              <w:rPr>
                <w:b/>
                <w:sz w:val="22"/>
                <w:szCs w:val="22"/>
                <w:lang w:val="lt-LT"/>
              </w:rPr>
              <w:t>Pasiektas lygis</w:t>
            </w:r>
          </w:p>
          <w:p w14:paraId="267476C2" w14:textId="77777777" w:rsidR="00A80A27" w:rsidRPr="00A53E0D" w:rsidRDefault="0047531E" w:rsidP="00A96C88">
            <w:pPr>
              <w:snapToGrid w:val="0"/>
              <w:jc w:val="center"/>
              <w:rPr>
                <w:b/>
                <w:sz w:val="22"/>
                <w:szCs w:val="22"/>
                <w:lang w:val="lt-LT"/>
              </w:rPr>
            </w:pPr>
            <w:r w:rsidRPr="00A53E0D">
              <w:rPr>
                <w:b/>
                <w:sz w:val="22"/>
                <w:szCs w:val="22"/>
                <w:lang w:val="lt-LT"/>
              </w:rPr>
              <w:t>2022</w:t>
            </w:r>
            <w:r w:rsidR="00A80A27" w:rsidRPr="00A53E0D">
              <w:rPr>
                <w:b/>
                <w:sz w:val="22"/>
                <w:szCs w:val="22"/>
                <w:lang w:val="lt-LT"/>
              </w:rPr>
              <w:t xml:space="preserve"> m. (</w:t>
            </w:r>
            <w:r w:rsidRPr="00A53E0D">
              <w:rPr>
                <w:b/>
                <w:sz w:val="22"/>
                <w:szCs w:val="22"/>
                <w:lang w:val="lt-LT"/>
              </w:rPr>
              <w:t>2021</w:t>
            </w:r>
            <w:r w:rsidR="00A80A27" w:rsidRPr="00A53E0D">
              <w:rPr>
                <w:b/>
                <w:sz w:val="22"/>
                <w:szCs w:val="22"/>
                <w:lang w:val="lt-LT"/>
              </w:rPr>
              <w:t xml:space="preserve"> m.)</w:t>
            </w:r>
          </w:p>
        </w:tc>
      </w:tr>
      <w:tr w:rsidR="00706E15" w:rsidRPr="00A53E0D" w14:paraId="7C9FB073" w14:textId="77777777" w:rsidTr="00A96C88">
        <w:tc>
          <w:tcPr>
            <w:tcW w:w="744" w:type="pct"/>
            <w:tcBorders>
              <w:top w:val="single" w:sz="4" w:space="0" w:color="000000"/>
              <w:left w:val="single" w:sz="4" w:space="0" w:color="000000"/>
              <w:bottom w:val="single" w:sz="4" w:space="0" w:color="000000"/>
            </w:tcBorders>
            <w:shd w:val="clear" w:color="auto" w:fill="auto"/>
          </w:tcPr>
          <w:p w14:paraId="64A8E81C" w14:textId="77777777" w:rsidR="00A80A27" w:rsidRPr="00A53E0D" w:rsidRDefault="00A80A27" w:rsidP="00A55C6A">
            <w:pPr>
              <w:snapToGrid w:val="0"/>
              <w:jc w:val="both"/>
              <w:rPr>
                <w:sz w:val="22"/>
                <w:szCs w:val="22"/>
                <w:lang w:val="lt-LT"/>
              </w:rPr>
            </w:pPr>
            <w:r w:rsidRPr="00A53E0D">
              <w:rPr>
                <w:sz w:val="22"/>
                <w:szCs w:val="22"/>
                <w:lang w:val="lt-LT"/>
              </w:rPr>
              <w:t>E-02-01</w:t>
            </w:r>
          </w:p>
        </w:tc>
        <w:tc>
          <w:tcPr>
            <w:tcW w:w="1913" w:type="pct"/>
            <w:tcBorders>
              <w:top w:val="single" w:sz="4" w:space="0" w:color="000000"/>
              <w:left w:val="single" w:sz="4" w:space="0" w:color="000000"/>
              <w:bottom w:val="single" w:sz="4" w:space="0" w:color="000000"/>
            </w:tcBorders>
            <w:shd w:val="clear" w:color="auto" w:fill="auto"/>
          </w:tcPr>
          <w:p w14:paraId="3EDD6EE9" w14:textId="77777777" w:rsidR="00A80A27" w:rsidRPr="00A53E0D" w:rsidRDefault="00A80A27" w:rsidP="00A55C6A">
            <w:pPr>
              <w:jc w:val="both"/>
              <w:rPr>
                <w:sz w:val="22"/>
                <w:szCs w:val="22"/>
                <w:lang w:val="lt-LT"/>
              </w:rPr>
            </w:pPr>
            <w:r w:rsidRPr="00A53E0D">
              <w:rPr>
                <w:sz w:val="22"/>
                <w:szCs w:val="22"/>
                <w:lang w:val="lt-LT"/>
              </w:rPr>
              <w:t>Vidutinis mėnesinis (bruto) darbo užmokestis Eur</w:t>
            </w:r>
          </w:p>
        </w:tc>
        <w:tc>
          <w:tcPr>
            <w:tcW w:w="1172" w:type="pct"/>
            <w:tcBorders>
              <w:top w:val="single" w:sz="4" w:space="0" w:color="000000"/>
              <w:left w:val="single" w:sz="4" w:space="0" w:color="000000"/>
              <w:bottom w:val="single" w:sz="4" w:space="0" w:color="000000"/>
              <w:right w:val="single" w:sz="4" w:space="0" w:color="auto"/>
            </w:tcBorders>
            <w:shd w:val="clear" w:color="auto" w:fill="auto"/>
            <w:vAlign w:val="center"/>
          </w:tcPr>
          <w:p w14:paraId="4FF4BA55" w14:textId="77777777" w:rsidR="00A80A27" w:rsidRPr="00A53E0D" w:rsidRDefault="00342E78" w:rsidP="00A55C6A">
            <w:pPr>
              <w:snapToGrid w:val="0"/>
              <w:jc w:val="center"/>
              <w:rPr>
                <w:sz w:val="22"/>
                <w:szCs w:val="22"/>
                <w:highlight w:val="yellow"/>
                <w:lang w:val="lt-LT"/>
              </w:rPr>
            </w:pPr>
            <w:r w:rsidRPr="00A53E0D">
              <w:rPr>
                <w:sz w:val="22"/>
                <w:szCs w:val="22"/>
                <w:lang w:val="lt-LT"/>
              </w:rPr>
              <w:t>&gt; 1 4</w:t>
            </w:r>
            <w:r w:rsidR="007B7552" w:rsidRPr="00A53E0D">
              <w:rPr>
                <w:sz w:val="22"/>
                <w:szCs w:val="22"/>
                <w:lang w:val="lt-LT"/>
              </w:rPr>
              <w:t>00</w:t>
            </w:r>
          </w:p>
        </w:tc>
        <w:tc>
          <w:tcPr>
            <w:tcW w:w="1172" w:type="pct"/>
            <w:tcBorders>
              <w:top w:val="single" w:sz="4" w:space="0" w:color="000000"/>
              <w:left w:val="single" w:sz="4" w:space="0" w:color="000000"/>
              <w:bottom w:val="single" w:sz="4" w:space="0" w:color="000000"/>
              <w:right w:val="single" w:sz="4" w:space="0" w:color="auto"/>
            </w:tcBorders>
            <w:vAlign w:val="center"/>
          </w:tcPr>
          <w:p w14:paraId="7A9D38F9" w14:textId="77777777" w:rsidR="00A80A27" w:rsidRPr="00A53E0D" w:rsidRDefault="002B407E" w:rsidP="00761DE7">
            <w:pPr>
              <w:snapToGrid w:val="0"/>
              <w:jc w:val="center"/>
              <w:rPr>
                <w:sz w:val="22"/>
                <w:szCs w:val="22"/>
                <w:lang w:val="lt-LT"/>
              </w:rPr>
            </w:pPr>
            <w:r w:rsidRPr="00A53E0D">
              <w:rPr>
                <w:sz w:val="22"/>
                <w:szCs w:val="22"/>
                <w:lang w:val="lt-LT"/>
              </w:rPr>
              <w:t>(1 380,9)</w:t>
            </w:r>
          </w:p>
        </w:tc>
      </w:tr>
      <w:tr w:rsidR="00706E15" w:rsidRPr="00A53E0D" w14:paraId="06071B74" w14:textId="77777777" w:rsidTr="00A96C88">
        <w:tc>
          <w:tcPr>
            <w:tcW w:w="744" w:type="pct"/>
            <w:tcBorders>
              <w:top w:val="single" w:sz="4" w:space="0" w:color="000000"/>
              <w:left w:val="single" w:sz="4" w:space="0" w:color="000000"/>
              <w:bottom w:val="single" w:sz="4" w:space="0" w:color="000000"/>
            </w:tcBorders>
            <w:shd w:val="clear" w:color="auto" w:fill="auto"/>
          </w:tcPr>
          <w:p w14:paraId="15411FB2" w14:textId="77777777" w:rsidR="00A80A27" w:rsidRPr="00A53E0D" w:rsidRDefault="00A80A27" w:rsidP="00A55C6A">
            <w:pPr>
              <w:snapToGrid w:val="0"/>
              <w:jc w:val="both"/>
              <w:rPr>
                <w:sz w:val="22"/>
                <w:szCs w:val="22"/>
                <w:lang w:val="lt-LT"/>
              </w:rPr>
            </w:pPr>
            <w:r w:rsidRPr="00A53E0D">
              <w:rPr>
                <w:sz w:val="22"/>
                <w:szCs w:val="22"/>
                <w:lang w:val="lt-LT"/>
              </w:rPr>
              <w:t>E-02-02</w:t>
            </w:r>
          </w:p>
        </w:tc>
        <w:tc>
          <w:tcPr>
            <w:tcW w:w="1913" w:type="pct"/>
            <w:tcBorders>
              <w:top w:val="single" w:sz="4" w:space="0" w:color="000000"/>
              <w:left w:val="single" w:sz="4" w:space="0" w:color="000000"/>
              <w:bottom w:val="single" w:sz="4" w:space="0" w:color="000000"/>
            </w:tcBorders>
            <w:shd w:val="clear" w:color="auto" w:fill="auto"/>
          </w:tcPr>
          <w:p w14:paraId="7E69A323" w14:textId="77777777" w:rsidR="00A80A27" w:rsidRPr="00A53E0D" w:rsidRDefault="00A80A27" w:rsidP="00A55C6A">
            <w:pPr>
              <w:jc w:val="both"/>
              <w:rPr>
                <w:sz w:val="22"/>
                <w:szCs w:val="22"/>
                <w:lang w:val="lt-LT"/>
              </w:rPr>
            </w:pPr>
            <w:r w:rsidRPr="00A53E0D">
              <w:rPr>
                <w:sz w:val="22"/>
                <w:szCs w:val="22"/>
                <w:lang w:val="lt-LT"/>
              </w:rPr>
              <w:t>Tiesioginės užsienio investicijos, tenkančios vienam gyventojui, Eur</w:t>
            </w:r>
          </w:p>
        </w:tc>
        <w:tc>
          <w:tcPr>
            <w:tcW w:w="1172" w:type="pct"/>
            <w:tcBorders>
              <w:top w:val="single" w:sz="4" w:space="0" w:color="000000"/>
              <w:left w:val="single" w:sz="4" w:space="0" w:color="000000"/>
              <w:bottom w:val="single" w:sz="4" w:space="0" w:color="000000"/>
              <w:right w:val="single" w:sz="4" w:space="0" w:color="auto"/>
            </w:tcBorders>
            <w:shd w:val="clear" w:color="auto" w:fill="auto"/>
            <w:vAlign w:val="center"/>
          </w:tcPr>
          <w:p w14:paraId="35A46DC0" w14:textId="77777777" w:rsidR="00A80A27" w:rsidRPr="00A53E0D" w:rsidRDefault="00342E78" w:rsidP="00A55C6A">
            <w:pPr>
              <w:snapToGrid w:val="0"/>
              <w:jc w:val="center"/>
              <w:rPr>
                <w:sz w:val="22"/>
                <w:szCs w:val="22"/>
                <w:highlight w:val="yellow"/>
                <w:lang w:val="lt-LT"/>
              </w:rPr>
            </w:pPr>
            <w:r w:rsidRPr="00A53E0D">
              <w:rPr>
                <w:sz w:val="22"/>
                <w:szCs w:val="22"/>
                <w:lang w:val="lt-LT"/>
              </w:rPr>
              <w:t>&gt;3</w:t>
            </w:r>
            <w:r w:rsidR="00014857" w:rsidRPr="00A53E0D">
              <w:rPr>
                <w:sz w:val="22"/>
                <w:szCs w:val="22"/>
                <w:lang w:val="lt-LT"/>
              </w:rPr>
              <w:t> </w:t>
            </w:r>
            <w:r w:rsidRPr="00A53E0D">
              <w:rPr>
                <w:sz w:val="22"/>
                <w:szCs w:val="22"/>
                <w:lang w:val="lt-LT"/>
              </w:rPr>
              <w:t>200</w:t>
            </w:r>
          </w:p>
        </w:tc>
        <w:tc>
          <w:tcPr>
            <w:tcW w:w="1172" w:type="pct"/>
            <w:tcBorders>
              <w:top w:val="single" w:sz="4" w:space="0" w:color="000000"/>
              <w:left w:val="single" w:sz="4" w:space="0" w:color="000000"/>
              <w:bottom w:val="single" w:sz="4" w:space="0" w:color="000000"/>
              <w:right w:val="single" w:sz="4" w:space="0" w:color="auto"/>
            </w:tcBorders>
          </w:tcPr>
          <w:p w14:paraId="0013384B" w14:textId="77777777" w:rsidR="00014857" w:rsidRPr="00A53E0D" w:rsidRDefault="00014857" w:rsidP="00A55C6A">
            <w:pPr>
              <w:snapToGrid w:val="0"/>
              <w:jc w:val="center"/>
              <w:rPr>
                <w:sz w:val="22"/>
                <w:szCs w:val="22"/>
                <w:lang w:val="lt-LT"/>
              </w:rPr>
            </w:pPr>
          </w:p>
          <w:p w14:paraId="7C634B0B" w14:textId="77777777" w:rsidR="006460B9" w:rsidRPr="00A53E0D" w:rsidRDefault="004648D5" w:rsidP="00A55C6A">
            <w:pPr>
              <w:snapToGrid w:val="0"/>
              <w:jc w:val="center"/>
              <w:rPr>
                <w:sz w:val="22"/>
                <w:szCs w:val="22"/>
                <w:lang w:val="lt-LT"/>
              </w:rPr>
            </w:pPr>
            <w:r w:rsidRPr="00A53E0D">
              <w:rPr>
                <w:sz w:val="22"/>
                <w:szCs w:val="22"/>
                <w:lang w:val="lt-LT"/>
              </w:rPr>
              <w:t>(3 304</w:t>
            </w:r>
            <w:r w:rsidR="006460B9" w:rsidRPr="00A53E0D">
              <w:rPr>
                <w:sz w:val="22"/>
                <w:szCs w:val="22"/>
                <w:lang w:val="lt-LT"/>
              </w:rPr>
              <w:t>)</w:t>
            </w:r>
          </w:p>
          <w:p w14:paraId="0842CEE0" w14:textId="77777777" w:rsidR="00A80A27" w:rsidRPr="00A53E0D" w:rsidRDefault="00A80A27" w:rsidP="00A55C6A">
            <w:pPr>
              <w:snapToGrid w:val="0"/>
              <w:jc w:val="center"/>
              <w:rPr>
                <w:sz w:val="22"/>
                <w:szCs w:val="22"/>
                <w:highlight w:val="yellow"/>
                <w:lang w:val="lt-LT"/>
              </w:rPr>
            </w:pPr>
          </w:p>
        </w:tc>
      </w:tr>
      <w:tr w:rsidR="00A80A27" w:rsidRPr="00A53E0D" w14:paraId="07060028" w14:textId="77777777" w:rsidTr="00A96C88">
        <w:tc>
          <w:tcPr>
            <w:tcW w:w="744" w:type="pct"/>
            <w:tcBorders>
              <w:top w:val="single" w:sz="4" w:space="0" w:color="000000"/>
              <w:left w:val="single" w:sz="4" w:space="0" w:color="000000"/>
              <w:bottom w:val="single" w:sz="4" w:space="0" w:color="000000"/>
            </w:tcBorders>
            <w:shd w:val="clear" w:color="auto" w:fill="auto"/>
          </w:tcPr>
          <w:p w14:paraId="59B4EDD5" w14:textId="77777777" w:rsidR="00A80A27" w:rsidRPr="00A53E0D" w:rsidRDefault="00A80A27" w:rsidP="00A55C6A">
            <w:pPr>
              <w:snapToGrid w:val="0"/>
              <w:jc w:val="both"/>
              <w:rPr>
                <w:sz w:val="22"/>
                <w:szCs w:val="22"/>
                <w:lang w:val="lt-LT"/>
              </w:rPr>
            </w:pPr>
            <w:r w:rsidRPr="00A53E0D">
              <w:rPr>
                <w:sz w:val="22"/>
                <w:szCs w:val="22"/>
                <w:lang w:val="lt-LT"/>
              </w:rPr>
              <w:t>E-02-03</w:t>
            </w:r>
          </w:p>
        </w:tc>
        <w:tc>
          <w:tcPr>
            <w:tcW w:w="1913" w:type="pct"/>
            <w:tcBorders>
              <w:top w:val="single" w:sz="4" w:space="0" w:color="000000"/>
              <w:left w:val="single" w:sz="4" w:space="0" w:color="000000"/>
              <w:bottom w:val="single" w:sz="4" w:space="0" w:color="000000"/>
            </w:tcBorders>
            <w:shd w:val="clear" w:color="auto" w:fill="auto"/>
          </w:tcPr>
          <w:p w14:paraId="0D14E32B" w14:textId="77777777" w:rsidR="00A80A27" w:rsidRPr="00A53E0D" w:rsidRDefault="00A80A27" w:rsidP="00D34E89">
            <w:pPr>
              <w:snapToGrid w:val="0"/>
              <w:jc w:val="both"/>
              <w:rPr>
                <w:sz w:val="22"/>
                <w:szCs w:val="22"/>
                <w:lang w:val="lt-LT"/>
              </w:rPr>
            </w:pPr>
            <w:r w:rsidRPr="00A53E0D">
              <w:rPr>
                <w:sz w:val="22"/>
                <w:szCs w:val="22"/>
                <w:lang w:val="lt-LT"/>
              </w:rPr>
              <w:t>Gyventojų p</w:t>
            </w:r>
            <w:r w:rsidR="000E75E2" w:rsidRPr="00A53E0D">
              <w:rPr>
                <w:sz w:val="22"/>
                <w:szCs w:val="22"/>
                <w:lang w:val="lt-LT"/>
              </w:rPr>
              <w:t>asitenkinimas savivaldybės teikiamomis paslaugomis</w:t>
            </w:r>
            <w:r w:rsidRPr="00A53E0D">
              <w:rPr>
                <w:sz w:val="22"/>
                <w:szCs w:val="22"/>
                <w:lang w:val="lt-LT"/>
              </w:rPr>
              <w:t xml:space="preserve"> </w:t>
            </w:r>
            <w:r w:rsidR="00D34E89" w:rsidRPr="00A53E0D">
              <w:rPr>
                <w:sz w:val="22"/>
                <w:szCs w:val="22"/>
                <w:lang w:val="lt-LT"/>
              </w:rPr>
              <w:t xml:space="preserve"> (balai iš 10)</w:t>
            </w:r>
          </w:p>
        </w:tc>
        <w:tc>
          <w:tcPr>
            <w:tcW w:w="1172" w:type="pct"/>
            <w:tcBorders>
              <w:top w:val="single" w:sz="4" w:space="0" w:color="000000"/>
              <w:left w:val="single" w:sz="4" w:space="0" w:color="000000"/>
              <w:bottom w:val="single" w:sz="4" w:space="0" w:color="000000"/>
              <w:right w:val="single" w:sz="4" w:space="0" w:color="auto"/>
            </w:tcBorders>
            <w:shd w:val="clear" w:color="auto" w:fill="auto"/>
          </w:tcPr>
          <w:p w14:paraId="755B937A" w14:textId="77777777" w:rsidR="00A80A27" w:rsidRPr="00A53E0D" w:rsidRDefault="007B7552" w:rsidP="00A55C6A">
            <w:pPr>
              <w:snapToGrid w:val="0"/>
              <w:jc w:val="center"/>
              <w:rPr>
                <w:sz w:val="22"/>
                <w:szCs w:val="22"/>
                <w:highlight w:val="yellow"/>
                <w:lang w:val="lt-LT"/>
              </w:rPr>
            </w:pPr>
            <w:r w:rsidRPr="00A53E0D">
              <w:rPr>
                <w:sz w:val="22"/>
                <w:szCs w:val="22"/>
                <w:lang w:val="lt-LT"/>
              </w:rPr>
              <w:t>&gt; 8</w:t>
            </w:r>
          </w:p>
        </w:tc>
        <w:tc>
          <w:tcPr>
            <w:tcW w:w="1172" w:type="pct"/>
            <w:tcBorders>
              <w:top w:val="single" w:sz="4" w:space="0" w:color="000000"/>
              <w:left w:val="single" w:sz="4" w:space="0" w:color="000000"/>
              <w:bottom w:val="single" w:sz="4" w:space="0" w:color="000000"/>
              <w:right w:val="single" w:sz="4" w:space="0" w:color="auto"/>
            </w:tcBorders>
          </w:tcPr>
          <w:p w14:paraId="5535ABA0" w14:textId="77777777" w:rsidR="00A80A27" w:rsidRPr="00A53E0D" w:rsidRDefault="00AE0E61" w:rsidP="00A55C6A">
            <w:pPr>
              <w:snapToGrid w:val="0"/>
              <w:jc w:val="center"/>
              <w:rPr>
                <w:sz w:val="22"/>
                <w:szCs w:val="22"/>
                <w:highlight w:val="yellow"/>
                <w:lang w:val="lt-LT"/>
              </w:rPr>
            </w:pPr>
            <w:r w:rsidRPr="00A53E0D">
              <w:rPr>
                <w:sz w:val="22"/>
                <w:szCs w:val="22"/>
                <w:lang w:val="lt-LT"/>
              </w:rPr>
              <w:t>(</w:t>
            </w:r>
            <w:r w:rsidR="006460B9" w:rsidRPr="00A53E0D">
              <w:rPr>
                <w:sz w:val="22"/>
                <w:szCs w:val="22"/>
                <w:lang w:val="lt-LT"/>
              </w:rPr>
              <w:t>6,87</w:t>
            </w:r>
            <w:r w:rsidRPr="00A53E0D">
              <w:rPr>
                <w:sz w:val="22"/>
                <w:szCs w:val="22"/>
                <w:lang w:val="lt-LT"/>
              </w:rPr>
              <w:t>)</w:t>
            </w:r>
          </w:p>
        </w:tc>
      </w:tr>
    </w:tbl>
    <w:p w14:paraId="0C40A8A5" w14:textId="77777777" w:rsidR="002004B3" w:rsidRPr="00A53E0D" w:rsidRDefault="002004B3" w:rsidP="00FF1A7A">
      <w:pPr>
        <w:pStyle w:val="prastasis11"/>
        <w:ind w:firstLine="720"/>
        <w:jc w:val="both"/>
        <w:rPr>
          <w:rFonts w:eastAsia="Calibri"/>
        </w:rPr>
      </w:pPr>
    </w:p>
    <w:p w14:paraId="27927891" w14:textId="77777777" w:rsidR="0019594C" w:rsidRPr="00A53E0D" w:rsidRDefault="0019594C" w:rsidP="0019594C">
      <w:pPr>
        <w:jc w:val="both"/>
        <w:rPr>
          <w:lang w:val="lt-LT"/>
        </w:rPr>
      </w:pPr>
      <w:r w:rsidRPr="00A53E0D">
        <w:rPr>
          <w:lang w:val="lt-LT"/>
        </w:rPr>
        <w:t xml:space="preserve">Įgyvendinant tikslą vykdomos programos: </w:t>
      </w:r>
    </w:p>
    <w:p w14:paraId="3928161D" w14:textId="77777777" w:rsidR="0019594C" w:rsidRPr="00A53E0D" w:rsidRDefault="0019594C" w:rsidP="0019594C">
      <w:pPr>
        <w:jc w:val="both"/>
        <w:rPr>
          <w:b/>
          <w:bCs/>
          <w:lang w:val="lt-LT"/>
        </w:rPr>
      </w:pPr>
      <w:r w:rsidRPr="00A53E0D">
        <w:rPr>
          <w:lang w:val="lt-LT"/>
        </w:rPr>
        <w:t>01 Miesto urbanistinės plėtros programa</w:t>
      </w:r>
      <w:r w:rsidR="00627ADD" w:rsidRPr="00A53E0D">
        <w:rPr>
          <w:lang w:val="lt-LT"/>
        </w:rPr>
        <w:t>;</w:t>
      </w:r>
      <w:r w:rsidRPr="00A53E0D">
        <w:rPr>
          <w:b/>
          <w:bCs/>
          <w:lang w:val="lt-LT"/>
        </w:rPr>
        <w:t xml:space="preserve"> </w:t>
      </w:r>
    </w:p>
    <w:p w14:paraId="51E51C4B" w14:textId="25BB329D" w:rsidR="0019594C" w:rsidRPr="00A53E0D" w:rsidRDefault="0019594C" w:rsidP="0019594C">
      <w:pPr>
        <w:jc w:val="both"/>
        <w:rPr>
          <w:caps/>
          <w:lang w:val="lt-LT"/>
        </w:rPr>
      </w:pPr>
      <w:r w:rsidRPr="00A53E0D">
        <w:rPr>
          <w:caps/>
          <w:lang w:val="lt-LT"/>
        </w:rPr>
        <w:t xml:space="preserve">05 </w:t>
      </w:r>
      <w:r w:rsidRPr="00A53E0D">
        <w:rPr>
          <w:lang w:val="lt-LT"/>
        </w:rPr>
        <w:t>Miesto ekonominės plėtros programa</w:t>
      </w:r>
      <w:r w:rsidR="00627ADD" w:rsidRPr="00A53E0D">
        <w:rPr>
          <w:lang w:val="lt-LT"/>
        </w:rPr>
        <w:t>;</w:t>
      </w:r>
      <w:r w:rsidRPr="00A53E0D">
        <w:rPr>
          <w:caps/>
          <w:lang w:val="lt-LT"/>
        </w:rPr>
        <w:t xml:space="preserve"> </w:t>
      </w:r>
    </w:p>
    <w:p w14:paraId="5D7B4734" w14:textId="77777777" w:rsidR="00163F96" w:rsidRPr="00A53E0D" w:rsidRDefault="0019594C" w:rsidP="0019594C">
      <w:pPr>
        <w:jc w:val="both"/>
        <w:rPr>
          <w:caps/>
          <w:lang w:val="lt-LT"/>
        </w:rPr>
      </w:pPr>
      <w:r w:rsidRPr="00A53E0D">
        <w:rPr>
          <w:caps/>
          <w:lang w:val="lt-LT"/>
        </w:rPr>
        <w:t xml:space="preserve">06 </w:t>
      </w:r>
      <w:r w:rsidRPr="00A53E0D">
        <w:rPr>
          <w:lang w:val="lt-LT"/>
        </w:rPr>
        <w:t>Savivaldybės turto valdymo ir privatizavimo programa</w:t>
      </w:r>
      <w:r w:rsidR="00627ADD" w:rsidRPr="00A53E0D">
        <w:rPr>
          <w:lang w:val="lt-LT"/>
        </w:rPr>
        <w:t>;</w:t>
      </w:r>
      <w:r w:rsidRPr="00A53E0D">
        <w:rPr>
          <w:caps/>
          <w:lang w:val="lt-LT"/>
        </w:rPr>
        <w:t xml:space="preserve"> </w:t>
      </w:r>
    </w:p>
    <w:p w14:paraId="68AE3722" w14:textId="1A03FAB2" w:rsidR="0047531E" w:rsidRDefault="0019594C" w:rsidP="001949D9">
      <w:pPr>
        <w:jc w:val="both"/>
        <w:rPr>
          <w:lang w:val="lt-LT"/>
        </w:rPr>
      </w:pPr>
      <w:r w:rsidRPr="00A53E0D">
        <w:rPr>
          <w:caps/>
          <w:lang w:val="lt-LT"/>
        </w:rPr>
        <w:t xml:space="preserve">11 </w:t>
      </w:r>
      <w:r w:rsidR="00627ADD" w:rsidRPr="00A53E0D">
        <w:rPr>
          <w:lang w:val="lt-LT"/>
        </w:rPr>
        <w:t>S</w:t>
      </w:r>
      <w:r w:rsidRPr="00A53E0D">
        <w:rPr>
          <w:lang w:val="lt-LT"/>
        </w:rPr>
        <w:t>avivaldybės veiklos programa</w:t>
      </w:r>
    </w:p>
    <w:p w14:paraId="25B54AF1" w14:textId="77777777" w:rsidR="00741D11" w:rsidRPr="00A96C88" w:rsidRDefault="00741D11" w:rsidP="001949D9">
      <w:pPr>
        <w:jc w:val="both"/>
        <w:rPr>
          <w:lang w:val="lt-LT"/>
        </w:rPr>
      </w:pPr>
    </w:p>
    <w:p w14:paraId="744232F3" w14:textId="3708D5F2" w:rsidR="00D40D9B" w:rsidRPr="00741D11" w:rsidRDefault="0023324D" w:rsidP="00741D11">
      <w:pPr>
        <w:spacing w:line="360" w:lineRule="auto"/>
        <w:ind w:firstLine="720"/>
        <w:jc w:val="both"/>
        <w:rPr>
          <w:b/>
          <w:bCs/>
          <w:caps/>
          <w:lang w:val="lt-LT"/>
        </w:rPr>
      </w:pPr>
      <w:r w:rsidRPr="00A53E0D">
        <w:rPr>
          <w:b/>
          <w:bCs/>
          <w:lang w:val="lt-LT"/>
        </w:rPr>
        <w:lastRenderedPageBreak/>
        <w:t>03 tikslas. Kurti kokybišką gyvenamąją aplinką</w:t>
      </w:r>
    </w:p>
    <w:tbl>
      <w:tblPr>
        <w:tblpPr w:leftFromText="180" w:rightFromText="180" w:vertAnchor="text" w:tblpY="1"/>
        <w:tblOverlap w:val="never"/>
        <w:tblW w:w="5000" w:type="pct"/>
        <w:tblLook w:val="0000" w:firstRow="0" w:lastRow="0" w:firstColumn="0" w:lastColumn="0" w:noHBand="0" w:noVBand="0"/>
      </w:tblPr>
      <w:tblGrid>
        <w:gridCol w:w="1580"/>
        <w:gridCol w:w="3612"/>
        <w:gridCol w:w="2218"/>
        <w:gridCol w:w="2218"/>
      </w:tblGrid>
      <w:tr w:rsidR="00706E15" w:rsidRPr="00A53E0D" w14:paraId="47652D61" w14:textId="77777777" w:rsidTr="00A96C88">
        <w:tc>
          <w:tcPr>
            <w:tcW w:w="820" w:type="pct"/>
            <w:tcBorders>
              <w:top w:val="single" w:sz="4" w:space="0" w:color="000000"/>
              <w:left w:val="single" w:sz="4" w:space="0" w:color="000000"/>
              <w:bottom w:val="single" w:sz="4" w:space="0" w:color="000000"/>
            </w:tcBorders>
            <w:shd w:val="clear" w:color="auto" w:fill="F2F2F2" w:themeFill="background1" w:themeFillShade="F2"/>
            <w:vAlign w:val="center"/>
          </w:tcPr>
          <w:p w14:paraId="2AA99861" w14:textId="77777777" w:rsidR="00810264" w:rsidRPr="00A53E0D" w:rsidRDefault="00810264" w:rsidP="00A96C88">
            <w:pPr>
              <w:snapToGrid w:val="0"/>
              <w:jc w:val="center"/>
              <w:rPr>
                <w:b/>
                <w:sz w:val="22"/>
                <w:szCs w:val="22"/>
                <w:lang w:val="lt-LT"/>
              </w:rPr>
            </w:pPr>
            <w:r w:rsidRPr="00A53E0D">
              <w:rPr>
                <w:b/>
                <w:sz w:val="22"/>
                <w:szCs w:val="22"/>
                <w:lang w:val="lt-LT"/>
              </w:rPr>
              <w:t>Vertinimo kriterijaus kodas</w:t>
            </w:r>
          </w:p>
        </w:tc>
        <w:tc>
          <w:tcPr>
            <w:tcW w:w="1875" w:type="pct"/>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47477DB5" w14:textId="77777777" w:rsidR="00810264" w:rsidRPr="00A53E0D" w:rsidRDefault="00810264" w:rsidP="00A96C88">
            <w:pPr>
              <w:snapToGrid w:val="0"/>
              <w:jc w:val="center"/>
              <w:rPr>
                <w:b/>
                <w:sz w:val="22"/>
                <w:szCs w:val="22"/>
                <w:lang w:val="lt-LT"/>
              </w:rPr>
            </w:pPr>
            <w:r w:rsidRPr="00A53E0D">
              <w:rPr>
                <w:b/>
                <w:sz w:val="22"/>
                <w:szCs w:val="22"/>
                <w:lang w:val="lt-LT"/>
              </w:rPr>
              <w:t>Efekto vertinimo kriterijai</w:t>
            </w:r>
          </w:p>
        </w:tc>
        <w:tc>
          <w:tcPr>
            <w:tcW w:w="1152" w:type="pct"/>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1CAE52A3" w14:textId="77777777" w:rsidR="00810264" w:rsidRPr="00A53E0D" w:rsidRDefault="0047531E" w:rsidP="00A96C88">
            <w:pPr>
              <w:snapToGrid w:val="0"/>
              <w:jc w:val="center"/>
              <w:rPr>
                <w:b/>
                <w:sz w:val="22"/>
                <w:szCs w:val="22"/>
                <w:lang w:val="lt-LT"/>
              </w:rPr>
            </w:pPr>
            <w:r w:rsidRPr="00A53E0D">
              <w:rPr>
                <w:b/>
                <w:sz w:val="22"/>
                <w:szCs w:val="22"/>
                <w:lang w:val="lt-LT"/>
              </w:rPr>
              <w:t>Siektinos reikšmės 2024</w:t>
            </w:r>
            <w:r w:rsidR="00810264" w:rsidRPr="00A53E0D">
              <w:rPr>
                <w:b/>
                <w:sz w:val="22"/>
                <w:szCs w:val="22"/>
                <w:lang w:val="lt-LT"/>
              </w:rPr>
              <w:t xml:space="preserve"> m.</w:t>
            </w:r>
          </w:p>
        </w:tc>
        <w:tc>
          <w:tcPr>
            <w:tcW w:w="1152" w:type="pct"/>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6A4EE6F" w14:textId="225E3273" w:rsidR="00810264" w:rsidRPr="00A53E0D" w:rsidRDefault="00810264" w:rsidP="00A96C88">
            <w:pPr>
              <w:snapToGrid w:val="0"/>
              <w:jc w:val="center"/>
              <w:rPr>
                <w:b/>
                <w:sz w:val="22"/>
                <w:szCs w:val="22"/>
                <w:lang w:val="lt-LT"/>
              </w:rPr>
            </w:pPr>
            <w:r w:rsidRPr="00A53E0D">
              <w:rPr>
                <w:b/>
                <w:sz w:val="22"/>
                <w:szCs w:val="22"/>
                <w:lang w:val="lt-LT"/>
              </w:rPr>
              <w:t>Pasiektas lygis</w:t>
            </w:r>
          </w:p>
          <w:p w14:paraId="605C1381" w14:textId="77777777" w:rsidR="00810264" w:rsidRPr="00A53E0D" w:rsidRDefault="000931AC" w:rsidP="00A96C88">
            <w:pPr>
              <w:snapToGrid w:val="0"/>
              <w:jc w:val="center"/>
              <w:rPr>
                <w:b/>
                <w:sz w:val="22"/>
                <w:szCs w:val="22"/>
                <w:lang w:val="lt-LT"/>
              </w:rPr>
            </w:pPr>
            <w:r w:rsidRPr="00A53E0D">
              <w:rPr>
                <w:b/>
                <w:sz w:val="22"/>
                <w:szCs w:val="22"/>
                <w:lang w:val="lt-LT"/>
              </w:rPr>
              <w:t>202</w:t>
            </w:r>
            <w:r w:rsidR="0047531E" w:rsidRPr="00A53E0D">
              <w:rPr>
                <w:b/>
                <w:sz w:val="22"/>
                <w:szCs w:val="22"/>
                <w:lang w:val="lt-LT"/>
              </w:rPr>
              <w:t>2 m. (2021</w:t>
            </w:r>
            <w:r w:rsidR="00810264" w:rsidRPr="00A53E0D">
              <w:rPr>
                <w:b/>
                <w:sz w:val="22"/>
                <w:szCs w:val="22"/>
                <w:lang w:val="lt-LT"/>
              </w:rPr>
              <w:t xml:space="preserve"> m.)</w:t>
            </w:r>
          </w:p>
        </w:tc>
      </w:tr>
      <w:tr w:rsidR="00706E15" w:rsidRPr="00A53E0D" w14:paraId="0473D316" w14:textId="77777777" w:rsidTr="00A96C88">
        <w:tc>
          <w:tcPr>
            <w:tcW w:w="820" w:type="pct"/>
            <w:tcBorders>
              <w:top w:val="single" w:sz="4" w:space="0" w:color="000000"/>
              <w:left w:val="single" w:sz="4" w:space="0" w:color="000000"/>
              <w:bottom w:val="single" w:sz="4" w:space="0" w:color="000000"/>
            </w:tcBorders>
            <w:shd w:val="clear" w:color="auto" w:fill="auto"/>
          </w:tcPr>
          <w:p w14:paraId="0F8AC333" w14:textId="77777777" w:rsidR="00810264" w:rsidRPr="00A53E0D" w:rsidRDefault="00810264" w:rsidP="00A55C6A">
            <w:pPr>
              <w:snapToGrid w:val="0"/>
              <w:jc w:val="both"/>
              <w:rPr>
                <w:sz w:val="22"/>
                <w:szCs w:val="22"/>
                <w:lang w:val="lt-LT"/>
              </w:rPr>
            </w:pPr>
            <w:r w:rsidRPr="00A53E0D">
              <w:rPr>
                <w:sz w:val="22"/>
                <w:szCs w:val="22"/>
                <w:lang w:val="lt-LT"/>
              </w:rPr>
              <w:t>E-03-01</w:t>
            </w:r>
          </w:p>
        </w:tc>
        <w:tc>
          <w:tcPr>
            <w:tcW w:w="1875" w:type="pct"/>
            <w:tcBorders>
              <w:top w:val="single" w:sz="4" w:space="0" w:color="000000"/>
              <w:left w:val="single" w:sz="4" w:space="0" w:color="000000"/>
              <w:bottom w:val="single" w:sz="4" w:space="0" w:color="000000"/>
              <w:right w:val="single" w:sz="4" w:space="0" w:color="auto"/>
            </w:tcBorders>
            <w:shd w:val="clear" w:color="auto" w:fill="auto"/>
          </w:tcPr>
          <w:p w14:paraId="596F30A6" w14:textId="77777777" w:rsidR="00810264" w:rsidRPr="00A53E0D" w:rsidRDefault="00810264" w:rsidP="00A55C6A">
            <w:pPr>
              <w:snapToGrid w:val="0"/>
              <w:rPr>
                <w:sz w:val="22"/>
                <w:szCs w:val="22"/>
                <w:lang w:val="lt-LT"/>
              </w:rPr>
            </w:pPr>
            <w:r w:rsidRPr="00A53E0D">
              <w:rPr>
                <w:sz w:val="22"/>
                <w:szCs w:val="22"/>
                <w:lang w:val="lt-LT"/>
              </w:rPr>
              <w:t>Išmetamų teršalų į atmosferą iš stacionarių taršos šaltinių kiekis, tenkantis vienam gyventojui</w:t>
            </w:r>
          </w:p>
        </w:tc>
        <w:tc>
          <w:tcPr>
            <w:tcW w:w="1152" w:type="pct"/>
            <w:tcBorders>
              <w:top w:val="single" w:sz="4" w:space="0" w:color="000000"/>
              <w:left w:val="single" w:sz="4" w:space="0" w:color="000000"/>
              <w:bottom w:val="single" w:sz="4" w:space="0" w:color="000000"/>
              <w:right w:val="single" w:sz="4" w:space="0" w:color="auto"/>
            </w:tcBorders>
          </w:tcPr>
          <w:p w14:paraId="19AA4831" w14:textId="77777777" w:rsidR="00810264" w:rsidRPr="00A53E0D" w:rsidRDefault="00BB4111" w:rsidP="00A55C6A">
            <w:pPr>
              <w:snapToGrid w:val="0"/>
              <w:jc w:val="center"/>
              <w:rPr>
                <w:sz w:val="22"/>
                <w:szCs w:val="22"/>
                <w:highlight w:val="yellow"/>
                <w:lang w:val="lt-LT"/>
              </w:rPr>
            </w:pPr>
            <w:r w:rsidRPr="00A53E0D">
              <w:rPr>
                <w:sz w:val="22"/>
                <w:szCs w:val="22"/>
                <w:lang w:val="lt-LT"/>
              </w:rPr>
              <w:t>5</w:t>
            </w:r>
          </w:p>
        </w:tc>
        <w:tc>
          <w:tcPr>
            <w:tcW w:w="1152" w:type="pct"/>
            <w:tcBorders>
              <w:top w:val="single" w:sz="4" w:space="0" w:color="000000"/>
              <w:left w:val="single" w:sz="4" w:space="0" w:color="000000"/>
              <w:bottom w:val="single" w:sz="4" w:space="0" w:color="000000"/>
              <w:right w:val="single" w:sz="4" w:space="0" w:color="auto"/>
            </w:tcBorders>
          </w:tcPr>
          <w:p w14:paraId="34A04B41" w14:textId="77777777" w:rsidR="00810264" w:rsidRPr="00A53E0D" w:rsidRDefault="00873B5C" w:rsidP="00A55C6A">
            <w:pPr>
              <w:snapToGrid w:val="0"/>
              <w:jc w:val="center"/>
              <w:rPr>
                <w:sz w:val="22"/>
                <w:szCs w:val="22"/>
                <w:highlight w:val="yellow"/>
                <w:lang w:val="lt-LT"/>
              </w:rPr>
            </w:pPr>
            <w:r w:rsidRPr="00A53E0D">
              <w:rPr>
                <w:sz w:val="22"/>
                <w:szCs w:val="22"/>
                <w:lang w:val="lt-LT"/>
              </w:rPr>
              <w:t>(11</w:t>
            </w:r>
            <w:r w:rsidR="008A0BD8" w:rsidRPr="00A53E0D">
              <w:rPr>
                <w:sz w:val="22"/>
                <w:szCs w:val="22"/>
                <w:lang w:val="lt-LT"/>
              </w:rPr>
              <w:t>,2)</w:t>
            </w:r>
          </w:p>
        </w:tc>
      </w:tr>
      <w:tr w:rsidR="00706E15" w:rsidRPr="00A53E0D" w14:paraId="0AF4EB9C" w14:textId="77777777" w:rsidTr="00A96C88">
        <w:tc>
          <w:tcPr>
            <w:tcW w:w="820" w:type="pct"/>
            <w:tcBorders>
              <w:top w:val="single" w:sz="4" w:space="0" w:color="000000"/>
              <w:left w:val="single" w:sz="4" w:space="0" w:color="000000"/>
              <w:bottom w:val="single" w:sz="4" w:space="0" w:color="000000"/>
            </w:tcBorders>
            <w:shd w:val="clear" w:color="auto" w:fill="auto"/>
          </w:tcPr>
          <w:p w14:paraId="6A7597A1" w14:textId="77777777" w:rsidR="000931AC" w:rsidRPr="00A53E0D" w:rsidRDefault="000931AC" w:rsidP="00F551F5">
            <w:pPr>
              <w:snapToGrid w:val="0"/>
              <w:rPr>
                <w:sz w:val="22"/>
                <w:szCs w:val="22"/>
                <w:lang w:val="lt-LT"/>
              </w:rPr>
            </w:pPr>
            <w:r w:rsidRPr="00A53E0D">
              <w:rPr>
                <w:sz w:val="22"/>
                <w:szCs w:val="22"/>
                <w:lang w:val="lt-LT"/>
              </w:rPr>
              <w:t>E-03-02</w:t>
            </w:r>
          </w:p>
        </w:tc>
        <w:tc>
          <w:tcPr>
            <w:tcW w:w="1875" w:type="pct"/>
            <w:tcBorders>
              <w:top w:val="single" w:sz="4" w:space="0" w:color="000000"/>
              <w:left w:val="single" w:sz="4" w:space="0" w:color="000000"/>
              <w:bottom w:val="single" w:sz="4" w:space="0" w:color="000000"/>
              <w:right w:val="single" w:sz="4" w:space="0" w:color="auto"/>
            </w:tcBorders>
            <w:shd w:val="clear" w:color="auto" w:fill="auto"/>
          </w:tcPr>
          <w:p w14:paraId="3C46F4DF" w14:textId="77777777" w:rsidR="000931AC" w:rsidRPr="00A53E0D" w:rsidRDefault="000931AC" w:rsidP="00A55C6A">
            <w:pPr>
              <w:snapToGrid w:val="0"/>
              <w:rPr>
                <w:sz w:val="22"/>
                <w:szCs w:val="22"/>
                <w:lang w:val="lt-LT"/>
              </w:rPr>
            </w:pPr>
            <w:r w:rsidRPr="00A53E0D">
              <w:rPr>
                <w:sz w:val="22"/>
                <w:szCs w:val="22"/>
                <w:lang w:val="lt-LT"/>
              </w:rPr>
              <w:t>Avaringumo lygis (kelių eismo įvykių, kuriuose nukentėjo žmonės, sk.)</w:t>
            </w:r>
          </w:p>
        </w:tc>
        <w:tc>
          <w:tcPr>
            <w:tcW w:w="1152" w:type="pct"/>
            <w:tcBorders>
              <w:top w:val="single" w:sz="4" w:space="0" w:color="000000"/>
              <w:left w:val="single" w:sz="4" w:space="0" w:color="000000"/>
              <w:bottom w:val="single" w:sz="4" w:space="0" w:color="000000"/>
              <w:right w:val="single" w:sz="4" w:space="0" w:color="auto"/>
            </w:tcBorders>
          </w:tcPr>
          <w:p w14:paraId="092CF2BF" w14:textId="77777777" w:rsidR="000931AC" w:rsidRPr="00A53E0D" w:rsidRDefault="00BB4111" w:rsidP="00A55C6A">
            <w:pPr>
              <w:snapToGrid w:val="0"/>
              <w:jc w:val="center"/>
              <w:rPr>
                <w:sz w:val="22"/>
                <w:szCs w:val="22"/>
                <w:highlight w:val="yellow"/>
                <w:lang w:val="lt-LT"/>
              </w:rPr>
            </w:pPr>
            <w:r w:rsidRPr="00A53E0D">
              <w:rPr>
                <w:sz w:val="22"/>
                <w:szCs w:val="22"/>
                <w:lang w:val="lt-LT"/>
              </w:rPr>
              <w:t>&lt;85</w:t>
            </w:r>
          </w:p>
        </w:tc>
        <w:tc>
          <w:tcPr>
            <w:tcW w:w="1152" w:type="pct"/>
            <w:tcBorders>
              <w:top w:val="single" w:sz="4" w:space="0" w:color="000000"/>
              <w:left w:val="single" w:sz="4" w:space="0" w:color="000000"/>
              <w:bottom w:val="single" w:sz="4" w:space="0" w:color="000000"/>
              <w:right w:val="single" w:sz="4" w:space="0" w:color="auto"/>
            </w:tcBorders>
          </w:tcPr>
          <w:p w14:paraId="1C6933CC" w14:textId="77777777" w:rsidR="000931AC" w:rsidRPr="00A53E0D" w:rsidRDefault="0017700F" w:rsidP="00A55C6A">
            <w:pPr>
              <w:snapToGrid w:val="0"/>
              <w:jc w:val="center"/>
              <w:rPr>
                <w:sz w:val="22"/>
                <w:szCs w:val="22"/>
                <w:highlight w:val="yellow"/>
                <w:lang w:val="lt-LT"/>
              </w:rPr>
            </w:pPr>
            <w:r w:rsidRPr="00A53E0D">
              <w:rPr>
                <w:sz w:val="22"/>
                <w:szCs w:val="22"/>
                <w:lang w:val="lt-LT"/>
              </w:rPr>
              <w:t>116</w:t>
            </w:r>
          </w:p>
        </w:tc>
      </w:tr>
      <w:tr w:rsidR="00706E15" w:rsidRPr="00A53E0D" w14:paraId="6FD62107" w14:textId="77777777" w:rsidTr="00A96C88">
        <w:tc>
          <w:tcPr>
            <w:tcW w:w="820" w:type="pct"/>
            <w:tcBorders>
              <w:top w:val="single" w:sz="4" w:space="0" w:color="000000"/>
              <w:left w:val="single" w:sz="4" w:space="0" w:color="000000"/>
              <w:bottom w:val="single" w:sz="4" w:space="0" w:color="000000"/>
            </w:tcBorders>
            <w:shd w:val="clear" w:color="auto" w:fill="auto"/>
          </w:tcPr>
          <w:p w14:paraId="70FF729F" w14:textId="77777777" w:rsidR="00810264" w:rsidRPr="00A53E0D" w:rsidRDefault="00810264" w:rsidP="00A55C6A">
            <w:pPr>
              <w:snapToGrid w:val="0"/>
              <w:jc w:val="both"/>
              <w:rPr>
                <w:sz w:val="22"/>
                <w:szCs w:val="22"/>
                <w:lang w:val="lt-LT"/>
              </w:rPr>
            </w:pPr>
            <w:r w:rsidRPr="00A53E0D">
              <w:rPr>
                <w:sz w:val="22"/>
                <w:szCs w:val="22"/>
                <w:lang w:val="lt-LT"/>
              </w:rPr>
              <w:t>E-03-03</w:t>
            </w:r>
          </w:p>
        </w:tc>
        <w:tc>
          <w:tcPr>
            <w:tcW w:w="1875" w:type="pct"/>
            <w:tcBorders>
              <w:top w:val="single" w:sz="4" w:space="0" w:color="000000"/>
              <w:left w:val="single" w:sz="4" w:space="0" w:color="000000"/>
              <w:bottom w:val="single" w:sz="4" w:space="0" w:color="000000"/>
              <w:right w:val="single" w:sz="4" w:space="0" w:color="auto"/>
            </w:tcBorders>
            <w:shd w:val="clear" w:color="auto" w:fill="auto"/>
          </w:tcPr>
          <w:p w14:paraId="12DD2B63" w14:textId="77777777" w:rsidR="00810264" w:rsidRPr="00A53E0D" w:rsidRDefault="00810264" w:rsidP="00A55C6A">
            <w:pPr>
              <w:snapToGrid w:val="0"/>
              <w:rPr>
                <w:sz w:val="22"/>
                <w:szCs w:val="22"/>
                <w:lang w:val="lt-LT"/>
              </w:rPr>
            </w:pPr>
            <w:r w:rsidRPr="00A53E0D">
              <w:rPr>
                <w:sz w:val="22"/>
                <w:szCs w:val="22"/>
                <w:lang w:val="lt-LT"/>
              </w:rPr>
              <w:t>Nusikalstamų veikų skaičius 100 000 gyventojų</w:t>
            </w:r>
          </w:p>
        </w:tc>
        <w:tc>
          <w:tcPr>
            <w:tcW w:w="1152" w:type="pct"/>
            <w:tcBorders>
              <w:top w:val="single" w:sz="4" w:space="0" w:color="000000"/>
              <w:left w:val="single" w:sz="4" w:space="0" w:color="000000"/>
              <w:bottom w:val="single" w:sz="4" w:space="0" w:color="000000"/>
              <w:right w:val="single" w:sz="4" w:space="0" w:color="auto"/>
            </w:tcBorders>
          </w:tcPr>
          <w:p w14:paraId="49D61E8D" w14:textId="77777777" w:rsidR="00810264" w:rsidRPr="00A53E0D" w:rsidRDefault="000931AC" w:rsidP="00A55C6A">
            <w:pPr>
              <w:snapToGrid w:val="0"/>
              <w:jc w:val="center"/>
              <w:rPr>
                <w:sz w:val="22"/>
                <w:szCs w:val="22"/>
                <w:highlight w:val="yellow"/>
                <w:lang w:val="lt-LT"/>
              </w:rPr>
            </w:pPr>
            <w:r w:rsidRPr="007A52DB">
              <w:rPr>
                <w:sz w:val="22"/>
                <w:szCs w:val="22"/>
                <w:lang w:val="lt-LT"/>
              </w:rPr>
              <w:t>&lt;1 700</w:t>
            </w:r>
          </w:p>
        </w:tc>
        <w:tc>
          <w:tcPr>
            <w:tcW w:w="1152" w:type="pct"/>
            <w:tcBorders>
              <w:top w:val="single" w:sz="4" w:space="0" w:color="000000"/>
              <w:left w:val="single" w:sz="4" w:space="0" w:color="000000"/>
              <w:bottom w:val="single" w:sz="4" w:space="0" w:color="000000"/>
              <w:right w:val="single" w:sz="4" w:space="0" w:color="auto"/>
            </w:tcBorders>
          </w:tcPr>
          <w:p w14:paraId="365ED9CB" w14:textId="77777777" w:rsidR="00810264" w:rsidRPr="00A53E0D" w:rsidRDefault="0017700F" w:rsidP="00A55C6A">
            <w:pPr>
              <w:snapToGrid w:val="0"/>
              <w:jc w:val="center"/>
              <w:rPr>
                <w:sz w:val="22"/>
                <w:szCs w:val="22"/>
                <w:highlight w:val="yellow"/>
                <w:lang w:val="lt-LT"/>
              </w:rPr>
            </w:pPr>
            <w:r w:rsidRPr="00A53E0D">
              <w:rPr>
                <w:sz w:val="22"/>
                <w:szCs w:val="22"/>
                <w:lang w:val="lt-LT"/>
              </w:rPr>
              <w:t>2 316,6</w:t>
            </w:r>
          </w:p>
        </w:tc>
      </w:tr>
      <w:tr w:rsidR="00706E15" w:rsidRPr="00A53E0D" w14:paraId="3E3C0E2E" w14:textId="77777777" w:rsidTr="00A96C88">
        <w:tc>
          <w:tcPr>
            <w:tcW w:w="820" w:type="pct"/>
            <w:tcBorders>
              <w:top w:val="single" w:sz="4" w:space="0" w:color="000000"/>
              <w:left w:val="single" w:sz="4" w:space="0" w:color="000000"/>
              <w:bottom w:val="single" w:sz="4" w:space="0" w:color="000000"/>
            </w:tcBorders>
            <w:shd w:val="clear" w:color="auto" w:fill="auto"/>
          </w:tcPr>
          <w:p w14:paraId="04BDF30C" w14:textId="77777777" w:rsidR="00810264" w:rsidRPr="00A53E0D" w:rsidRDefault="00810264" w:rsidP="00A55C6A">
            <w:pPr>
              <w:snapToGrid w:val="0"/>
              <w:jc w:val="both"/>
              <w:rPr>
                <w:sz w:val="22"/>
                <w:szCs w:val="22"/>
                <w:lang w:val="lt-LT"/>
              </w:rPr>
            </w:pPr>
            <w:r w:rsidRPr="00A53E0D">
              <w:rPr>
                <w:sz w:val="22"/>
                <w:szCs w:val="22"/>
                <w:lang w:val="lt-LT"/>
              </w:rPr>
              <w:t>E-03-04</w:t>
            </w:r>
          </w:p>
          <w:p w14:paraId="0621BD40" w14:textId="77777777" w:rsidR="00810264" w:rsidRPr="00A53E0D" w:rsidRDefault="00810264" w:rsidP="00A55C6A">
            <w:pPr>
              <w:snapToGrid w:val="0"/>
              <w:jc w:val="both"/>
              <w:rPr>
                <w:sz w:val="22"/>
                <w:szCs w:val="22"/>
                <w:lang w:val="lt-LT"/>
              </w:rPr>
            </w:pPr>
          </w:p>
        </w:tc>
        <w:tc>
          <w:tcPr>
            <w:tcW w:w="1875" w:type="pct"/>
            <w:tcBorders>
              <w:top w:val="single" w:sz="4" w:space="0" w:color="000000"/>
              <w:left w:val="single" w:sz="4" w:space="0" w:color="000000"/>
              <w:bottom w:val="single" w:sz="4" w:space="0" w:color="000000"/>
              <w:right w:val="single" w:sz="4" w:space="0" w:color="auto"/>
            </w:tcBorders>
            <w:shd w:val="clear" w:color="auto" w:fill="auto"/>
          </w:tcPr>
          <w:p w14:paraId="5765E1F7" w14:textId="77777777" w:rsidR="00810264" w:rsidRPr="00A53E0D" w:rsidRDefault="00810264" w:rsidP="00A55C6A">
            <w:pPr>
              <w:snapToGrid w:val="0"/>
              <w:rPr>
                <w:sz w:val="22"/>
                <w:szCs w:val="22"/>
                <w:lang w:val="lt-LT"/>
              </w:rPr>
            </w:pPr>
            <w:r w:rsidRPr="00A53E0D">
              <w:rPr>
                <w:sz w:val="22"/>
                <w:szCs w:val="22"/>
                <w:lang w:val="lt-LT"/>
              </w:rPr>
              <w:t>Šiaulių miesto kaip patrauklios gyvenamosios vietovės vertinimas (balai iš 10)</w:t>
            </w:r>
          </w:p>
        </w:tc>
        <w:tc>
          <w:tcPr>
            <w:tcW w:w="1152" w:type="pct"/>
            <w:tcBorders>
              <w:top w:val="single" w:sz="4" w:space="0" w:color="000000"/>
              <w:left w:val="single" w:sz="4" w:space="0" w:color="000000"/>
              <w:bottom w:val="single" w:sz="4" w:space="0" w:color="000000"/>
              <w:right w:val="single" w:sz="4" w:space="0" w:color="auto"/>
            </w:tcBorders>
          </w:tcPr>
          <w:p w14:paraId="7A9AB6E4" w14:textId="77777777" w:rsidR="00810264" w:rsidRPr="00A53E0D" w:rsidRDefault="00810264" w:rsidP="00A55C6A">
            <w:pPr>
              <w:snapToGrid w:val="0"/>
              <w:jc w:val="center"/>
              <w:rPr>
                <w:sz w:val="22"/>
                <w:szCs w:val="22"/>
                <w:highlight w:val="yellow"/>
                <w:lang w:val="lt-LT"/>
              </w:rPr>
            </w:pPr>
            <w:r w:rsidRPr="00A53E0D">
              <w:rPr>
                <w:sz w:val="22"/>
                <w:szCs w:val="22"/>
                <w:lang w:val="lt-LT"/>
              </w:rPr>
              <w:t>8</w:t>
            </w:r>
            <w:r w:rsidR="00BB4111" w:rsidRPr="00A53E0D">
              <w:rPr>
                <w:sz w:val="22"/>
                <w:szCs w:val="22"/>
                <w:lang w:val="lt-LT"/>
              </w:rPr>
              <w:t>,5</w:t>
            </w:r>
          </w:p>
        </w:tc>
        <w:tc>
          <w:tcPr>
            <w:tcW w:w="1152" w:type="pct"/>
            <w:tcBorders>
              <w:top w:val="single" w:sz="4" w:space="0" w:color="000000"/>
              <w:left w:val="single" w:sz="4" w:space="0" w:color="000000"/>
              <w:bottom w:val="single" w:sz="4" w:space="0" w:color="000000"/>
              <w:right w:val="single" w:sz="4" w:space="0" w:color="auto"/>
            </w:tcBorders>
          </w:tcPr>
          <w:p w14:paraId="1C6733D4" w14:textId="77777777" w:rsidR="00810264" w:rsidRPr="00A53E0D" w:rsidRDefault="00AE0E61" w:rsidP="00D34E89">
            <w:pPr>
              <w:snapToGrid w:val="0"/>
              <w:jc w:val="center"/>
              <w:rPr>
                <w:sz w:val="22"/>
                <w:szCs w:val="22"/>
                <w:highlight w:val="yellow"/>
                <w:lang w:val="lt-LT"/>
              </w:rPr>
            </w:pPr>
            <w:r w:rsidRPr="00A53E0D">
              <w:rPr>
                <w:sz w:val="22"/>
                <w:szCs w:val="22"/>
                <w:lang w:val="lt-LT"/>
              </w:rPr>
              <w:t>(</w:t>
            </w:r>
            <w:r w:rsidR="00105B5C" w:rsidRPr="00A53E0D">
              <w:rPr>
                <w:sz w:val="22"/>
                <w:szCs w:val="22"/>
                <w:lang w:val="lt-LT"/>
              </w:rPr>
              <w:t>7,78</w:t>
            </w:r>
            <w:r w:rsidRPr="00A53E0D">
              <w:rPr>
                <w:sz w:val="22"/>
                <w:szCs w:val="22"/>
                <w:lang w:val="lt-LT"/>
              </w:rPr>
              <w:t>)</w:t>
            </w:r>
          </w:p>
        </w:tc>
      </w:tr>
    </w:tbl>
    <w:p w14:paraId="6D1D3CDE" w14:textId="77777777" w:rsidR="00FA4E78" w:rsidRPr="00A53E0D" w:rsidRDefault="00FA4E78" w:rsidP="0019594C">
      <w:pPr>
        <w:jc w:val="both"/>
        <w:rPr>
          <w:lang w:val="lt-LT"/>
        </w:rPr>
      </w:pPr>
    </w:p>
    <w:p w14:paraId="15B50FA8" w14:textId="3C131B7E" w:rsidR="0019594C" w:rsidRPr="00A53E0D" w:rsidRDefault="0019594C" w:rsidP="00DF0A71">
      <w:pPr>
        <w:jc w:val="both"/>
        <w:rPr>
          <w:lang w:val="lt-LT"/>
        </w:rPr>
      </w:pPr>
      <w:r w:rsidRPr="00A53E0D">
        <w:rPr>
          <w:lang w:val="lt-LT"/>
        </w:rPr>
        <w:t>Įgyvendinant tikslą vykdomos programos:</w:t>
      </w:r>
    </w:p>
    <w:p w14:paraId="5E264F03" w14:textId="12C21E5A" w:rsidR="0019594C" w:rsidRPr="00A53E0D" w:rsidRDefault="0019594C" w:rsidP="00DF0A71">
      <w:pPr>
        <w:jc w:val="both"/>
        <w:rPr>
          <w:b/>
          <w:bCs/>
          <w:caps/>
          <w:lang w:val="lt-LT"/>
        </w:rPr>
      </w:pPr>
      <w:r w:rsidRPr="00A53E0D">
        <w:rPr>
          <w:caps/>
          <w:lang w:val="lt-LT"/>
        </w:rPr>
        <w:t xml:space="preserve">03 </w:t>
      </w:r>
      <w:r w:rsidRPr="00A53E0D">
        <w:rPr>
          <w:lang w:val="lt-LT"/>
        </w:rPr>
        <w:t>Aplinkos apsaugos programa</w:t>
      </w:r>
      <w:r w:rsidR="00627ADD" w:rsidRPr="00A53E0D">
        <w:rPr>
          <w:lang w:val="lt-LT"/>
        </w:rPr>
        <w:t>;</w:t>
      </w:r>
    </w:p>
    <w:p w14:paraId="7EB1FBA8" w14:textId="6B5AE11E" w:rsidR="0019594C" w:rsidRPr="00A96C88" w:rsidRDefault="0019594C" w:rsidP="00DF0A71">
      <w:pPr>
        <w:jc w:val="both"/>
        <w:rPr>
          <w:caps/>
          <w:lang w:val="lt-LT"/>
        </w:rPr>
      </w:pPr>
      <w:r w:rsidRPr="00A53E0D">
        <w:rPr>
          <w:caps/>
          <w:lang w:val="lt-LT"/>
        </w:rPr>
        <w:t xml:space="preserve">04 </w:t>
      </w:r>
      <w:r w:rsidRPr="00A53E0D">
        <w:rPr>
          <w:lang w:val="lt-LT"/>
        </w:rPr>
        <w:t xml:space="preserve">Miesto infrastruktūros objektų priežiūros, modernizavimo ir plėtros </w:t>
      </w:r>
      <w:r w:rsidRPr="00A96C88">
        <w:rPr>
          <w:lang w:val="lt-LT"/>
        </w:rPr>
        <w:t>programa</w:t>
      </w:r>
      <w:r w:rsidR="00A96C88" w:rsidRPr="00A96C88">
        <w:rPr>
          <w:lang w:val="lt-LT"/>
        </w:rPr>
        <w:t>.</w:t>
      </w:r>
    </w:p>
    <w:p w14:paraId="0D104682" w14:textId="77777777" w:rsidR="002004B3" w:rsidRPr="00A53E0D" w:rsidRDefault="002004B3" w:rsidP="00DF0A71">
      <w:pPr>
        <w:pStyle w:val="prastasis11"/>
        <w:ind w:firstLine="720"/>
        <w:jc w:val="both"/>
        <w:rPr>
          <w:rFonts w:eastAsia="Calibri"/>
        </w:rPr>
      </w:pPr>
    </w:p>
    <w:p w14:paraId="446DA10C" w14:textId="77777777" w:rsidR="006100C3" w:rsidRPr="00A53E0D" w:rsidRDefault="005E7B5D" w:rsidP="00DF0A71">
      <w:pPr>
        <w:pStyle w:val="prastasis11"/>
        <w:ind w:firstLine="720"/>
        <w:jc w:val="both"/>
      </w:pPr>
      <w:r w:rsidRPr="00A53E0D">
        <w:t>SVP a</w:t>
      </w:r>
      <w:r w:rsidR="00170F78" w:rsidRPr="00A53E0D">
        <w:t xml:space="preserve">taskaitoje kiekvienos iš programų vykdymas nagrinėjamas pagal priemonių ir papriemonių įgyvendinimo lygį (remiantis vykdytojų pateikta informacija). Aprašant kiekvienos iš </w:t>
      </w:r>
      <w:r w:rsidR="00310694" w:rsidRPr="00A53E0D">
        <w:t xml:space="preserve">SVP </w:t>
      </w:r>
      <w:r w:rsidR="00170F78" w:rsidRPr="00A53E0D">
        <w:t xml:space="preserve">programų vykdymą, nurodomos programų priemonių (papriemonių) įgyvendinimo reikšmės: </w:t>
      </w:r>
    </w:p>
    <w:tbl>
      <w:tblPr>
        <w:tblStyle w:val="Lentelstinklelis"/>
        <w:tblpPr w:leftFromText="180" w:rightFromText="180" w:vertAnchor="text" w:horzAnchor="margin" w:tblpY="425"/>
        <w:tblW w:w="0" w:type="auto"/>
        <w:shd w:val="clear" w:color="auto" w:fill="D9E2F3" w:themeFill="accent5" w:themeFillTint="33"/>
        <w:tblLook w:val="04A0" w:firstRow="1" w:lastRow="0" w:firstColumn="1" w:lastColumn="0" w:noHBand="0" w:noVBand="1"/>
      </w:tblPr>
      <w:tblGrid>
        <w:gridCol w:w="817"/>
      </w:tblGrid>
      <w:tr w:rsidR="00706E15" w:rsidRPr="00447066" w14:paraId="66D577DC" w14:textId="77777777" w:rsidTr="006100C3">
        <w:tc>
          <w:tcPr>
            <w:tcW w:w="817" w:type="dxa"/>
            <w:shd w:val="clear" w:color="auto" w:fill="D9E2F3" w:themeFill="accent5" w:themeFillTint="33"/>
          </w:tcPr>
          <w:p w14:paraId="3CC82F90" w14:textId="77777777" w:rsidR="006100C3" w:rsidRPr="00A53E0D" w:rsidRDefault="006100C3" w:rsidP="00DF0A71">
            <w:pPr>
              <w:pStyle w:val="prastasis11"/>
              <w:jc w:val="both"/>
            </w:pPr>
          </w:p>
        </w:tc>
      </w:tr>
    </w:tbl>
    <w:p w14:paraId="266416E1" w14:textId="77777777" w:rsidR="006100C3" w:rsidRPr="00A53E0D" w:rsidRDefault="006100C3" w:rsidP="00DF0A71">
      <w:pPr>
        <w:pStyle w:val="Default"/>
        <w:jc w:val="both"/>
        <w:rPr>
          <w:color w:val="auto"/>
        </w:rPr>
      </w:pPr>
    </w:p>
    <w:p w14:paraId="68CE750D" w14:textId="77777777" w:rsidR="00360DB2" w:rsidRPr="00A53E0D" w:rsidRDefault="006100C3" w:rsidP="00DF0A71">
      <w:pPr>
        <w:pStyle w:val="prastasis11"/>
        <w:jc w:val="both"/>
      </w:pPr>
      <w:r w:rsidRPr="00A53E0D">
        <w:t xml:space="preserve">–  įvykdymas geresnis, nei buvo planuota </w:t>
      </w:r>
      <w:r w:rsidR="00360DB2" w:rsidRPr="00A53E0D">
        <w:t xml:space="preserve">(pasiektos geresnės, nei planuota ataskaitiniais metais vertinimo kriterijų reikšmės); </w:t>
      </w:r>
    </w:p>
    <w:p w14:paraId="536D6038" w14:textId="77777777" w:rsidR="006100C3" w:rsidRPr="00A53E0D" w:rsidRDefault="006100C3" w:rsidP="00DF0A71">
      <w:pPr>
        <w:pStyle w:val="Default"/>
        <w:jc w:val="both"/>
        <w:rPr>
          <w:color w:val="auto"/>
        </w:rPr>
      </w:pPr>
    </w:p>
    <w:tbl>
      <w:tblPr>
        <w:tblStyle w:val="Lentelstinklelis"/>
        <w:tblpPr w:leftFromText="180" w:rightFromText="180" w:vertAnchor="text" w:horzAnchor="margin" w:tblpY="25"/>
        <w:tblW w:w="0" w:type="auto"/>
        <w:shd w:val="clear" w:color="auto" w:fill="CCFFCC"/>
        <w:tblLook w:val="04A0" w:firstRow="1" w:lastRow="0" w:firstColumn="1" w:lastColumn="0" w:noHBand="0" w:noVBand="1"/>
      </w:tblPr>
      <w:tblGrid>
        <w:gridCol w:w="817"/>
      </w:tblGrid>
      <w:tr w:rsidR="00706E15" w:rsidRPr="00A53E0D" w14:paraId="79D6C1B5" w14:textId="77777777" w:rsidTr="00170F78">
        <w:tc>
          <w:tcPr>
            <w:tcW w:w="817" w:type="dxa"/>
            <w:shd w:val="clear" w:color="auto" w:fill="CCFFCC"/>
          </w:tcPr>
          <w:p w14:paraId="26111EC9" w14:textId="77777777" w:rsidR="00170F78" w:rsidRPr="00A53E0D" w:rsidRDefault="00170F78" w:rsidP="00DF0A71">
            <w:pPr>
              <w:pStyle w:val="prastasis11"/>
              <w:jc w:val="both"/>
            </w:pPr>
          </w:p>
        </w:tc>
      </w:tr>
    </w:tbl>
    <w:p w14:paraId="3ED241E7" w14:textId="77777777" w:rsidR="00170F78" w:rsidRPr="00A53E0D" w:rsidRDefault="00170F78" w:rsidP="00DF0A71">
      <w:pPr>
        <w:pStyle w:val="prastasis11"/>
        <w:jc w:val="both"/>
      </w:pPr>
      <w:r w:rsidRPr="00A53E0D">
        <w:t xml:space="preserve">– įvykdymas pagal planą (pasiektos visos planuotų ataskaitiniais metais vertinimo kriterijų reikšmės); </w:t>
      </w:r>
    </w:p>
    <w:tbl>
      <w:tblPr>
        <w:tblStyle w:val="Lentelstinklelis"/>
        <w:tblpPr w:leftFromText="180" w:rightFromText="180" w:vertAnchor="text" w:horzAnchor="margin" w:tblpY="425"/>
        <w:tblW w:w="0" w:type="auto"/>
        <w:shd w:val="clear" w:color="auto" w:fill="FFD966" w:themeFill="accent4" w:themeFillTint="99"/>
        <w:tblLook w:val="04A0" w:firstRow="1" w:lastRow="0" w:firstColumn="1" w:lastColumn="0" w:noHBand="0" w:noVBand="1"/>
      </w:tblPr>
      <w:tblGrid>
        <w:gridCol w:w="817"/>
      </w:tblGrid>
      <w:tr w:rsidR="00706E15" w:rsidRPr="00A53E0D" w14:paraId="11DC76E5" w14:textId="77777777" w:rsidTr="00140992">
        <w:tc>
          <w:tcPr>
            <w:tcW w:w="817" w:type="dxa"/>
            <w:shd w:val="clear" w:color="auto" w:fill="FFD966" w:themeFill="accent4" w:themeFillTint="99"/>
          </w:tcPr>
          <w:p w14:paraId="23370C38" w14:textId="77777777" w:rsidR="00A26E92" w:rsidRPr="00A53E0D" w:rsidRDefault="00A26E92" w:rsidP="00DF0A71">
            <w:pPr>
              <w:pStyle w:val="prastasis11"/>
              <w:jc w:val="both"/>
            </w:pPr>
          </w:p>
        </w:tc>
      </w:tr>
    </w:tbl>
    <w:p w14:paraId="51C9EBA8" w14:textId="77777777" w:rsidR="00A26E92" w:rsidRPr="00A53E0D" w:rsidRDefault="00A26E92" w:rsidP="00DF0A71">
      <w:pPr>
        <w:pStyle w:val="Default"/>
        <w:jc w:val="both"/>
        <w:rPr>
          <w:color w:val="auto"/>
        </w:rPr>
      </w:pPr>
    </w:p>
    <w:p w14:paraId="4A627C46" w14:textId="77777777" w:rsidR="00A26E92" w:rsidRPr="00A53E0D" w:rsidRDefault="00A26E92" w:rsidP="00DF0A71">
      <w:pPr>
        <w:pStyle w:val="prastasis11"/>
        <w:jc w:val="both"/>
      </w:pPr>
      <w:r w:rsidRPr="00A53E0D">
        <w:t>– įvykdyta blogiau, nei planuota (pasiekta 50</w:t>
      </w:r>
      <w:r w:rsidR="00FF3C88" w:rsidRPr="00A53E0D">
        <w:t xml:space="preserve"> proc.</w:t>
      </w:r>
      <w:r w:rsidRPr="00A53E0D">
        <w:t xml:space="preserve"> ir daugiau vertinimo kriterijų reikšmių);</w:t>
      </w:r>
    </w:p>
    <w:p w14:paraId="3F466704" w14:textId="77777777" w:rsidR="00A26E92" w:rsidRPr="00A53E0D" w:rsidRDefault="00A26E92" w:rsidP="00DF0A71">
      <w:pPr>
        <w:pStyle w:val="Default"/>
        <w:jc w:val="both"/>
        <w:rPr>
          <w:color w:val="auto"/>
        </w:rPr>
      </w:pPr>
    </w:p>
    <w:p w14:paraId="0AEAD947" w14:textId="77777777" w:rsidR="006100C3" w:rsidRPr="00A53E0D" w:rsidRDefault="006100C3" w:rsidP="00DF0A71">
      <w:pPr>
        <w:pStyle w:val="Default"/>
        <w:jc w:val="both"/>
        <w:rPr>
          <w:color w:val="auto"/>
        </w:rPr>
      </w:pPr>
    </w:p>
    <w:tbl>
      <w:tblPr>
        <w:tblStyle w:val="Lentelstinklelis"/>
        <w:tblpPr w:leftFromText="180" w:rightFromText="180" w:vertAnchor="text" w:horzAnchor="margin" w:tblpY="1"/>
        <w:tblW w:w="0" w:type="auto"/>
        <w:shd w:val="clear" w:color="auto" w:fill="FFFFCC"/>
        <w:tblLook w:val="04A0" w:firstRow="1" w:lastRow="0" w:firstColumn="1" w:lastColumn="0" w:noHBand="0" w:noVBand="1"/>
      </w:tblPr>
      <w:tblGrid>
        <w:gridCol w:w="817"/>
      </w:tblGrid>
      <w:tr w:rsidR="00706E15" w:rsidRPr="00A53E0D" w14:paraId="42E1BE16" w14:textId="77777777" w:rsidTr="006100C3">
        <w:trPr>
          <w:trHeight w:val="275"/>
        </w:trPr>
        <w:tc>
          <w:tcPr>
            <w:tcW w:w="817" w:type="dxa"/>
            <w:shd w:val="clear" w:color="auto" w:fill="FFFFCC"/>
          </w:tcPr>
          <w:p w14:paraId="6E9E1D95" w14:textId="77777777" w:rsidR="006100C3" w:rsidRPr="00A53E0D" w:rsidRDefault="006100C3" w:rsidP="00DF0A71">
            <w:pPr>
              <w:pStyle w:val="prastasis11"/>
              <w:jc w:val="both"/>
            </w:pPr>
          </w:p>
        </w:tc>
      </w:tr>
    </w:tbl>
    <w:p w14:paraId="69462DA1" w14:textId="77777777" w:rsidR="00170F78" w:rsidRPr="00A53E0D" w:rsidRDefault="00170F78" w:rsidP="00DF0A71">
      <w:pPr>
        <w:pStyle w:val="prastasis11"/>
        <w:jc w:val="both"/>
      </w:pPr>
      <w:r w:rsidRPr="00A53E0D">
        <w:t xml:space="preserve">– įvykdyta blogiau, nei planuota (pasiekta </w:t>
      </w:r>
      <w:r w:rsidR="00FF3C88" w:rsidRPr="00A53E0D">
        <w:t xml:space="preserve">mažiau nei </w:t>
      </w:r>
      <w:r w:rsidR="00A721C8" w:rsidRPr="00A53E0D">
        <w:t xml:space="preserve">50 proc. </w:t>
      </w:r>
      <w:r w:rsidRPr="00A53E0D">
        <w:t>vertinimo kri</w:t>
      </w:r>
      <w:r w:rsidR="00A721C8" w:rsidRPr="00A53E0D">
        <w:t>terijų reikšmių</w:t>
      </w:r>
      <w:r w:rsidRPr="00A53E0D">
        <w:t>);</w:t>
      </w:r>
    </w:p>
    <w:p w14:paraId="445158F2" w14:textId="77777777" w:rsidR="006100C3" w:rsidRPr="00A53E0D" w:rsidRDefault="006100C3" w:rsidP="00DF0A71">
      <w:pPr>
        <w:pStyle w:val="Default"/>
        <w:jc w:val="both"/>
        <w:rPr>
          <w:color w:val="auto"/>
        </w:rPr>
      </w:pPr>
    </w:p>
    <w:p w14:paraId="7FCE257C" w14:textId="77777777" w:rsidR="006100C3" w:rsidRPr="00A53E0D" w:rsidRDefault="006100C3" w:rsidP="00DF0A71">
      <w:pPr>
        <w:pStyle w:val="Default"/>
        <w:jc w:val="both"/>
        <w:rPr>
          <w:color w:val="auto"/>
        </w:rPr>
      </w:pPr>
    </w:p>
    <w:tbl>
      <w:tblPr>
        <w:tblStyle w:val="Lentelstinklelis"/>
        <w:tblpPr w:leftFromText="180" w:rightFromText="180" w:vertAnchor="text" w:horzAnchor="margin" w:tblpY="37"/>
        <w:tblW w:w="0" w:type="auto"/>
        <w:shd w:val="clear" w:color="auto" w:fill="FFCCCC"/>
        <w:tblLook w:val="04A0" w:firstRow="1" w:lastRow="0" w:firstColumn="1" w:lastColumn="0" w:noHBand="0" w:noVBand="1"/>
      </w:tblPr>
      <w:tblGrid>
        <w:gridCol w:w="817"/>
      </w:tblGrid>
      <w:tr w:rsidR="00706E15" w:rsidRPr="00A53E0D" w14:paraId="4A74FB73" w14:textId="77777777" w:rsidTr="008A6860">
        <w:tc>
          <w:tcPr>
            <w:tcW w:w="817" w:type="dxa"/>
            <w:shd w:val="clear" w:color="auto" w:fill="FFCCCC"/>
          </w:tcPr>
          <w:p w14:paraId="228103A1" w14:textId="77777777" w:rsidR="00D717A4" w:rsidRPr="00A53E0D" w:rsidRDefault="00D717A4" w:rsidP="00DF0A71">
            <w:pPr>
              <w:pStyle w:val="prastasis11"/>
              <w:jc w:val="both"/>
            </w:pPr>
          </w:p>
        </w:tc>
      </w:tr>
    </w:tbl>
    <w:p w14:paraId="04DF3AF4" w14:textId="77777777" w:rsidR="002004B3" w:rsidRPr="00A53E0D" w:rsidRDefault="00170F78" w:rsidP="00DF0A71">
      <w:pPr>
        <w:pStyle w:val="prastasis11"/>
        <w:jc w:val="both"/>
      </w:pPr>
      <w:r w:rsidRPr="00A53E0D">
        <w:t>– neįvykdyta (nepasiekta nė viena planuoto ataskaitinių metų produkto kriterijaus reikšmė).</w:t>
      </w:r>
    </w:p>
    <w:p w14:paraId="02E563C2" w14:textId="77777777" w:rsidR="002004B3" w:rsidRPr="00A53E0D" w:rsidRDefault="002004B3" w:rsidP="00DF0A71">
      <w:pPr>
        <w:pStyle w:val="prastasis11"/>
        <w:ind w:firstLine="720"/>
        <w:jc w:val="both"/>
        <w:rPr>
          <w:rFonts w:eastAsia="Calibri"/>
        </w:rPr>
      </w:pPr>
    </w:p>
    <w:p w14:paraId="3530B709" w14:textId="228535AD" w:rsidR="00E54611" w:rsidRPr="00A53E0D" w:rsidRDefault="0047531E" w:rsidP="00DF0A71">
      <w:pPr>
        <w:pStyle w:val="prastasis11"/>
        <w:ind w:firstLine="720"/>
        <w:jc w:val="both"/>
      </w:pPr>
      <w:r w:rsidRPr="00A53E0D">
        <w:t>2022</w:t>
      </w:r>
      <w:r w:rsidR="00AA0EED" w:rsidRPr="00A53E0D">
        <w:t xml:space="preserve"> m. </w:t>
      </w:r>
      <w:r w:rsidR="008E0029">
        <w:t xml:space="preserve">SVP </w:t>
      </w:r>
      <w:r w:rsidR="00906E83" w:rsidRPr="00A53E0D">
        <w:t xml:space="preserve">11-oje programų buvo planuojama vykdyti </w:t>
      </w:r>
      <w:r w:rsidR="008D5614" w:rsidRPr="00A53E0D">
        <w:t xml:space="preserve">219 </w:t>
      </w:r>
      <w:r w:rsidR="00744B15" w:rsidRPr="00A53E0D">
        <w:t>priemonių</w:t>
      </w:r>
      <w:r w:rsidR="00906E83" w:rsidRPr="00A53E0D">
        <w:t xml:space="preserve"> (su  papriemonėmis). </w:t>
      </w:r>
      <w:r w:rsidR="00AA0EED" w:rsidRPr="00A53E0D">
        <w:t>Į</w:t>
      </w:r>
      <w:r w:rsidR="00FF1A7A" w:rsidRPr="00A53E0D">
        <w:t xml:space="preserve">vykdytų </w:t>
      </w:r>
      <w:r w:rsidR="00E61890" w:rsidRPr="00A53E0D">
        <w:t xml:space="preserve">geriau, nei pagal planą </w:t>
      </w:r>
      <w:r w:rsidR="009F7CB5" w:rsidRPr="00A53E0D">
        <w:t xml:space="preserve">buvo </w:t>
      </w:r>
      <w:r w:rsidR="008D5614" w:rsidRPr="00A53E0D">
        <w:t>35</w:t>
      </w:r>
      <w:r w:rsidR="00F44785" w:rsidRPr="00A53E0D">
        <w:t xml:space="preserve"> </w:t>
      </w:r>
      <w:r w:rsidR="008E0029">
        <w:t xml:space="preserve">priemonės </w:t>
      </w:r>
      <w:r w:rsidR="00F44785" w:rsidRPr="00A53E0D">
        <w:t>(</w:t>
      </w:r>
      <w:r w:rsidR="008D5614" w:rsidRPr="00A53E0D">
        <w:t>16</w:t>
      </w:r>
      <w:r w:rsidR="003A461E" w:rsidRPr="00A53E0D">
        <w:t>,0</w:t>
      </w:r>
      <w:r w:rsidR="00140992" w:rsidRPr="00A53E0D">
        <w:t xml:space="preserve"> </w:t>
      </w:r>
      <w:r w:rsidR="00F44785" w:rsidRPr="00A53E0D">
        <w:t xml:space="preserve">proc.), įvykdytų </w:t>
      </w:r>
      <w:r w:rsidR="00FF1A7A" w:rsidRPr="00A53E0D">
        <w:t xml:space="preserve">pagal planą buvo </w:t>
      </w:r>
      <w:r w:rsidR="008D5614" w:rsidRPr="00A53E0D">
        <w:t>100</w:t>
      </w:r>
      <w:r w:rsidR="008E0029">
        <w:t xml:space="preserve"> priemonių</w:t>
      </w:r>
      <w:r w:rsidR="00A97A25" w:rsidRPr="00A53E0D">
        <w:t xml:space="preserve"> </w:t>
      </w:r>
      <w:r w:rsidR="00FF1A7A" w:rsidRPr="00A53E0D">
        <w:t>(</w:t>
      </w:r>
      <w:r w:rsidR="008D5614" w:rsidRPr="00A53E0D">
        <w:t>45,7</w:t>
      </w:r>
      <w:r w:rsidR="00F44785" w:rsidRPr="00A53E0D">
        <w:t xml:space="preserve"> </w:t>
      </w:r>
      <w:r w:rsidR="00FF1A7A" w:rsidRPr="00A53E0D">
        <w:t xml:space="preserve">proc.), </w:t>
      </w:r>
      <w:r w:rsidR="00310694" w:rsidRPr="00A53E0D">
        <w:t>įvykdyt</w:t>
      </w:r>
      <w:r w:rsidR="008E0029" w:rsidRPr="000B244A">
        <w:t>ų</w:t>
      </w:r>
      <w:r w:rsidR="00310694" w:rsidRPr="00A53E0D">
        <w:t xml:space="preserve"> </w:t>
      </w:r>
      <w:r w:rsidR="00FF1A7A" w:rsidRPr="00A53E0D">
        <w:t xml:space="preserve">iš dalies </w:t>
      </w:r>
      <w:r w:rsidR="00781120" w:rsidRPr="00A53E0D">
        <w:t xml:space="preserve">iki </w:t>
      </w:r>
      <w:r w:rsidR="00F44785" w:rsidRPr="00A53E0D">
        <w:t xml:space="preserve">50 proc. </w:t>
      </w:r>
      <w:r w:rsidR="008E0029">
        <w:t xml:space="preserve"> buvo </w:t>
      </w:r>
      <w:r w:rsidR="008D5614" w:rsidRPr="00A53E0D">
        <w:t>7</w:t>
      </w:r>
      <w:r w:rsidR="00FF1A7A" w:rsidRPr="00A53E0D">
        <w:t xml:space="preserve"> </w:t>
      </w:r>
      <w:r w:rsidR="008E0029">
        <w:t xml:space="preserve">priemonės </w:t>
      </w:r>
      <w:r w:rsidR="00FF1A7A" w:rsidRPr="00A53E0D">
        <w:t>(</w:t>
      </w:r>
      <w:r w:rsidR="008D5614" w:rsidRPr="00A53E0D">
        <w:t>3,2</w:t>
      </w:r>
      <w:r w:rsidR="00FF1A7A" w:rsidRPr="00A53E0D">
        <w:t xml:space="preserve"> proc.), </w:t>
      </w:r>
      <w:r w:rsidR="00F44785" w:rsidRPr="00A53E0D">
        <w:t>į</w:t>
      </w:r>
      <w:r w:rsidR="00E61890" w:rsidRPr="00A53E0D">
        <w:t>vykdyt</w:t>
      </w:r>
      <w:r w:rsidR="008E0029">
        <w:t>ų</w:t>
      </w:r>
      <w:r w:rsidR="00E61890" w:rsidRPr="00A53E0D">
        <w:t xml:space="preserve"> </w:t>
      </w:r>
      <w:r w:rsidR="00781120" w:rsidRPr="00A53E0D">
        <w:t xml:space="preserve">daugiau nei </w:t>
      </w:r>
      <w:r w:rsidR="00E61890" w:rsidRPr="00A53E0D">
        <w:t>50</w:t>
      </w:r>
      <w:r w:rsidR="00781120" w:rsidRPr="00A53E0D">
        <w:t xml:space="preserve"> proc. </w:t>
      </w:r>
      <w:r w:rsidR="008E0029">
        <w:t>buvo</w:t>
      </w:r>
      <w:r w:rsidR="00781120" w:rsidRPr="00A53E0D">
        <w:t xml:space="preserve"> </w:t>
      </w:r>
      <w:r w:rsidR="008D5614" w:rsidRPr="00A53E0D">
        <w:t>52</w:t>
      </w:r>
      <w:r w:rsidR="009F7CB5" w:rsidRPr="00A53E0D">
        <w:t xml:space="preserve"> </w:t>
      </w:r>
      <w:r w:rsidR="008E0029">
        <w:t>priemonės</w:t>
      </w:r>
      <w:r w:rsidR="00E61890" w:rsidRPr="00A53E0D">
        <w:t xml:space="preserve"> </w:t>
      </w:r>
      <w:r w:rsidR="00140992" w:rsidRPr="00A53E0D">
        <w:t xml:space="preserve">( </w:t>
      </w:r>
      <w:r w:rsidR="00B1324A" w:rsidRPr="00A53E0D">
        <w:t>23</w:t>
      </w:r>
      <w:r w:rsidR="008D5614" w:rsidRPr="00A53E0D">
        <w:t>,7</w:t>
      </w:r>
      <w:r w:rsidR="00140992" w:rsidRPr="00A53E0D">
        <w:t xml:space="preserve"> </w:t>
      </w:r>
      <w:r w:rsidR="00F44785" w:rsidRPr="00A53E0D">
        <w:t xml:space="preserve">proc.) </w:t>
      </w:r>
      <w:r w:rsidR="008E0029">
        <w:t xml:space="preserve">ir </w:t>
      </w:r>
      <w:r w:rsidR="00FF1A7A" w:rsidRPr="00A53E0D">
        <w:t>neįvykdyt</w:t>
      </w:r>
      <w:r w:rsidR="008E0029">
        <w:t>ų</w:t>
      </w:r>
      <w:r w:rsidR="00FF1A7A" w:rsidRPr="00A53E0D">
        <w:t xml:space="preserve"> </w:t>
      </w:r>
      <w:r w:rsidR="008E0029">
        <w:t xml:space="preserve">buvo </w:t>
      </w:r>
      <w:r w:rsidR="008D5614" w:rsidRPr="00A53E0D">
        <w:t>25</w:t>
      </w:r>
      <w:r w:rsidR="00FF1A7A" w:rsidRPr="00A53E0D">
        <w:t xml:space="preserve"> </w:t>
      </w:r>
      <w:r w:rsidR="008E0029">
        <w:t xml:space="preserve">priemonės </w:t>
      </w:r>
      <w:r w:rsidR="00FF1A7A" w:rsidRPr="00A53E0D">
        <w:t>(</w:t>
      </w:r>
      <w:r w:rsidR="008D5614" w:rsidRPr="00A53E0D">
        <w:t>11,4</w:t>
      </w:r>
      <w:r w:rsidR="00FF1A7A" w:rsidRPr="00A53E0D">
        <w:t xml:space="preserve"> proc.) (žr. </w:t>
      </w:r>
      <w:r w:rsidR="001E4CB9" w:rsidRPr="00A53E0D">
        <w:t xml:space="preserve">1 </w:t>
      </w:r>
      <w:r w:rsidR="00FF1A7A" w:rsidRPr="00A53E0D">
        <w:t>lentelę).</w:t>
      </w:r>
    </w:p>
    <w:p w14:paraId="6348365E" w14:textId="1F0A3223" w:rsidR="00741D11" w:rsidRDefault="00741D11" w:rsidP="00741D11">
      <w:pPr>
        <w:rPr>
          <w:color w:val="000000"/>
          <w:lang w:val="lt-LT" w:eastAsia="lt-LT"/>
        </w:rPr>
      </w:pPr>
    </w:p>
    <w:p w14:paraId="65323CB5" w14:textId="534FDD58" w:rsidR="00741D11" w:rsidRDefault="00741D11" w:rsidP="00741D11">
      <w:pPr>
        <w:rPr>
          <w:color w:val="000000"/>
          <w:lang w:val="lt-LT" w:eastAsia="lt-LT"/>
        </w:rPr>
      </w:pPr>
    </w:p>
    <w:p w14:paraId="39EB60E5" w14:textId="15F10890" w:rsidR="00741D11" w:rsidRDefault="00741D11" w:rsidP="00741D11">
      <w:pPr>
        <w:rPr>
          <w:color w:val="000000"/>
          <w:lang w:val="lt-LT" w:eastAsia="lt-LT"/>
        </w:rPr>
      </w:pPr>
    </w:p>
    <w:p w14:paraId="5AE227D8" w14:textId="311F77C4" w:rsidR="00741D11" w:rsidRDefault="00741D11" w:rsidP="00741D11">
      <w:pPr>
        <w:rPr>
          <w:color w:val="000000"/>
          <w:lang w:val="lt-LT" w:eastAsia="lt-LT"/>
        </w:rPr>
      </w:pPr>
    </w:p>
    <w:p w14:paraId="1F425C11" w14:textId="4FD2C50D" w:rsidR="00741D11" w:rsidRDefault="00741D11" w:rsidP="00741D11">
      <w:pPr>
        <w:rPr>
          <w:color w:val="000000"/>
          <w:lang w:val="lt-LT" w:eastAsia="lt-LT"/>
        </w:rPr>
      </w:pPr>
    </w:p>
    <w:p w14:paraId="63DE6B7F" w14:textId="77777777" w:rsidR="00741D11" w:rsidRPr="00A53E0D" w:rsidRDefault="00741D11" w:rsidP="00741D11">
      <w:pPr>
        <w:rPr>
          <w:b/>
          <w:sz w:val="20"/>
          <w:szCs w:val="20"/>
          <w:lang w:val="lt-LT" w:eastAsia="lt-LT"/>
        </w:rPr>
      </w:pPr>
    </w:p>
    <w:p w14:paraId="5473442F" w14:textId="645AACDB" w:rsidR="00606771" w:rsidRPr="00741D11" w:rsidRDefault="0046635F" w:rsidP="00741D11">
      <w:pPr>
        <w:spacing w:line="360" w:lineRule="auto"/>
        <w:ind w:firstLine="720"/>
        <w:jc w:val="both"/>
        <w:rPr>
          <w:b/>
          <w:sz w:val="20"/>
          <w:szCs w:val="20"/>
          <w:lang w:val="lt-LT" w:eastAsia="lt-LT"/>
        </w:rPr>
      </w:pPr>
      <w:r w:rsidRPr="00A53E0D">
        <w:rPr>
          <w:b/>
          <w:sz w:val="20"/>
          <w:szCs w:val="20"/>
          <w:lang w:val="lt-LT" w:eastAsia="lt-LT"/>
        </w:rPr>
        <w:lastRenderedPageBreak/>
        <w:t>1</w:t>
      </w:r>
      <w:r w:rsidR="0047531E" w:rsidRPr="00A53E0D">
        <w:rPr>
          <w:b/>
          <w:sz w:val="20"/>
          <w:szCs w:val="20"/>
          <w:lang w:val="lt-LT" w:eastAsia="lt-LT"/>
        </w:rPr>
        <w:t xml:space="preserve"> lentelė. </w:t>
      </w:r>
      <w:r w:rsidR="0047531E" w:rsidRPr="000B244A">
        <w:rPr>
          <w:b/>
          <w:sz w:val="20"/>
          <w:szCs w:val="20"/>
          <w:lang w:val="lt-LT" w:eastAsia="lt-LT"/>
        </w:rPr>
        <w:t>2022–2024</w:t>
      </w:r>
      <w:r w:rsidR="00606771" w:rsidRPr="00A53E0D">
        <w:rPr>
          <w:b/>
          <w:sz w:val="20"/>
          <w:szCs w:val="20"/>
          <w:lang w:val="lt-LT" w:eastAsia="lt-LT"/>
        </w:rPr>
        <w:t xml:space="preserve"> SVP </w:t>
      </w:r>
      <w:r w:rsidR="0047531E" w:rsidRPr="00A53E0D">
        <w:rPr>
          <w:b/>
          <w:sz w:val="20"/>
          <w:szCs w:val="20"/>
          <w:lang w:val="lt-LT" w:eastAsia="lt-LT"/>
        </w:rPr>
        <w:t xml:space="preserve">priemonių vykdymas </w:t>
      </w:r>
      <w:r w:rsidR="008E0029">
        <w:rPr>
          <w:b/>
          <w:sz w:val="20"/>
          <w:szCs w:val="20"/>
          <w:lang w:val="lt-LT" w:eastAsia="lt-LT"/>
        </w:rPr>
        <w:t xml:space="preserve">pagal programas </w:t>
      </w:r>
      <w:r w:rsidR="0047531E" w:rsidRPr="000B244A">
        <w:rPr>
          <w:b/>
          <w:sz w:val="20"/>
          <w:szCs w:val="20"/>
          <w:lang w:val="lt-LT" w:eastAsia="lt-LT"/>
        </w:rPr>
        <w:t>2022</w:t>
      </w:r>
      <w:r w:rsidR="00606771" w:rsidRPr="000B244A">
        <w:rPr>
          <w:b/>
          <w:sz w:val="20"/>
          <w:szCs w:val="20"/>
          <w:lang w:val="lt-LT" w:eastAsia="lt-LT"/>
        </w:rPr>
        <w:t xml:space="preserve"> m.</w:t>
      </w: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2"/>
        <w:gridCol w:w="1134"/>
        <w:gridCol w:w="1128"/>
        <w:gridCol w:w="1134"/>
        <w:gridCol w:w="1276"/>
        <w:gridCol w:w="1134"/>
        <w:gridCol w:w="1139"/>
      </w:tblGrid>
      <w:tr w:rsidR="00706E15" w:rsidRPr="00A53E0D" w14:paraId="780AD8C5" w14:textId="77777777" w:rsidTr="001E4CB9">
        <w:trPr>
          <w:trHeight w:val="490"/>
          <w:tblHeader/>
          <w:jc w:val="center"/>
        </w:trPr>
        <w:tc>
          <w:tcPr>
            <w:tcW w:w="284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50B9B89" w14:textId="77777777" w:rsidR="005E4E1D" w:rsidRPr="00A53E0D" w:rsidRDefault="005E4E1D" w:rsidP="00A43627">
            <w:pPr>
              <w:jc w:val="center"/>
              <w:rPr>
                <w:sz w:val="22"/>
                <w:szCs w:val="22"/>
                <w:lang w:val="lt-LT" w:eastAsia="lt-LT"/>
              </w:rPr>
            </w:pPr>
            <w:r w:rsidRPr="00A53E0D">
              <w:rPr>
                <w:sz w:val="22"/>
                <w:szCs w:val="22"/>
                <w:lang w:val="lt-LT" w:eastAsia="lt-LT"/>
              </w:rPr>
              <w:t>Programos pavadinimas</w:t>
            </w:r>
          </w:p>
        </w:tc>
        <w:tc>
          <w:tcPr>
            <w:tcW w:w="694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5AB628" w14:textId="77777777" w:rsidR="005E4E1D" w:rsidRPr="00A53E0D" w:rsidRDefault="005E4E1D" w:rsidP="00A43627">
            <w:pPr>
              <w:jc w:val="center"/>
              <w:rPr>
                <w:sz w:val="22"/>
                <w:szCs w:val="22"/>
                <w:lang w:val="lt-LT" w:eastAsia="lt-LT"/>
              </w:rPr>
            </w:pPr>
            <w:r w:rsidRPr="00A53E0D">
              <w:rPr>
                <w:sz w:val="22"/>
                <w:szCs w:val="22"/>
                <w:lang w:val="lt-LT" w:eastAsia="lt-LT"/>
              </w:rPr>
              <w:t>Priemonių skaičius</w:t>
            </w:r>
          </w:p>
        </w:tc>
      </w:tr>
      <w:tr w:rsidR="00706E15" w:rsidRPr="00A53E0D" w14:paraId="2E26667D" w14:textId="77777777" w:rsidTr="001E4CB9">
        <w:trPr>
          <w:trHeight w:val="1085"/>
          <w:tblHeader/>
          <w:jc w:val="center"/>
        </w:trPr>
        <w:tc>
          <w:tcPr>
            <w:tcW w:w="284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532AFF44" w14:textId="77777777" w:rsidR="005E4E1D" w:rsidRPr="00A53E0D" w:rsidRDefault="005E4E1D" w:rsidP="00A43627">
            <w:pPr>
              <w:jc w:val="center"/>
              <w:rPr>
                <w:sz w:val="22"/>
                <w:szCs w:val="22"/>
                <w:lang w:val="lt-LT"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BDBA" w14:textId="77777777" w:rsidR="005E4E1D" w:rsidRPr="00A53E0D" w:rsidRDefault="005E4E1D" w:rsidP="005E4E1D">
            <w:pPr>
              <w:jc w:val="center"/>
              <w:rPr>
                <w:sz w:val="22"/>
                <w:szCs w:val="22"/>
                <w:lang w:val="lt-LT" w:eastAsia="lt-LT"/>
              </w:rPr>
            </w:pPr>
            <w:r w:rsidRPr="00A53E0D">
              <w:rPr>
                <w:sz w:val="22"/>
                <w:szCs w:val="22"/>
                <w:lang w:val="lt-LT" w:eastAsia="lt-LT"/>
              </w:rPr>
              <w:t xml:space="preserve">Planuotų priemonių </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C6E633C" w14:textId="77777777" w:rsidR="005E4E1D" w:rsidRPr="00A53E0D" w:rsidRDefault="005E4E1D" w:rsidP="00A43627">
            <w:pPr>
              <w:jc w:val="center"/>
              <w:rPr>
                <w:sz w:val="22"/>
                <w:szCs w:val="22"/>
                <w:lang w:val="lt-LT" w:eastAsia="lt-LT"/>
              </w:rPr>
            </w:pPr>
          </w:p>
          <w:p w14:paraId="21E1C665" w14:textId="22D86DC4" w:rsidR="005E4E1D" w:rsidRPr="00A53E0D" w:rsidRDefault="005E4E1D" w:rsidP="00A43627">
            <w:pPr>
              <w:jc w:val="center"/>
              <w:rPr>
                <w:sz w:val="22"/>
                <w:szCs w:val="22"/>
                <w:lang w:val="lt-LT" w:eastAsia="lt-LT"/>
              </w:rPr>
            </w:pPr>
            <w:r w:rsidRPr="00A53E0D">
              <w:rPr>
                <w:sz w:val="22"/>
                <w:szCs w:val="22"/>
                <w:lang w:val="lt-LT" w:eastAsia="lt-LT"/>
              </w:rPr>
              <w:t>Įvykdyt</w:t>
            </w:r>
            <w:r w:rsidR="00AD5610">
              <w:rPr>
                <w:sz w:val="22"/>
                <w:szCs w:val="22"/>
                <w:lang w:val="lt-LT" w:eastAsia="lt-LT"/>
              </w:rPr>
              <w:t>a</w:t>
            </w:r>
            <w:r w:rsidRPr="00AD5610">
              <w:rPr>
                <w:sz w:val="22"/>
                <w:szCs w:val="22"/>
                <w:lang w:val="lt-LT" w:eastAsia="lt-LT"/>
              </w:rPr>
              <w:t xml:space="preserve"> </w:t>
            </w:r>
            <w:r w:rsidRPr="00A53E0D">
              <w:rPr>
                <w:sz w:val="22"/>
                <w:szCs w:val="22"/>
                <w:lang w:val="lt-LT" w:eastAsia="lt-LT"/>
              </w:rPr>
              <w:t>geriau nei pagal planą</w:t>
            </w:r>
            <w:r w:rsidR="004C0C15" w:rsidRPr="00A53E0D">
              <w:rPr>
                <w:sz w:val="22"/>
                <w:szCs w:val="22"/>
                <w:lang w:val="lt-LT" w:eastAsia="lt-LT"/>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D84E31C" w14:textId="101A40B2" w:rsidR="005E4E1D" w:rsidRPr="00A53E0D" w:rsidRDefault="005E4E1D" w:rsidP="00A43627">
            <w:pPr>
              <w:jc w:val="center"/>
              <w:rPr>
                <w:sz w:val="22"/>
                <w:szCs w:val="22"/>
                <w:lang w:val="lt-LT" w:eastAsia="lt-LT"/>
              </w:rPr>
            </w:pPr>
            <w:r w:rsidRPr="00A53E0D">
              <w:rPr>
                <w:sz w:val="22"/>
                <w:szCs w:val="22"/>
                <w:lang w:val="lt-LT" w:eastAsia="lt-LT"/>
              </w:rPr>
              <w:t>Įvykdyt</w:t>
            </w:r>
            <w:r w:rsidR="000B244A">
              <w:rPr>
                <w:sz w:val="22"/>
                <w:szCs w:val="22"/>
                <w:lang w:val="lt-LT" w:eastAsia="lt-LT"/>
              </w:rPr>
              <w:t>a</w:t>
            </w:r>
            <w:r w:rsidRPr="00A53E0D">
              <w:rPr>
                <w:sz w:val="22"/>
                <w:szCs w:val="22"/>
                <w:lang w:val="lt-LT" w:eastAsia="lt-LT"/>
              </w:rPr>
              <w:t xml:space="preserve"> pagal planą</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E09A1E2" w14:textId="7D9519F1" w:rsidR="005E4E1D" w:rsidRPr="00A53E0D" w:rsidRDefault="005E4E1D" w:rsidP="00A43627">
            <w:pPr>
              <w:jc w:val="center"/>
              <w:rPr>
                <w:sz w:val="22"/>
                <w:szCs w:val="22"/>
                <w:lang w:val="lt-LT" w:eastAsia="lt-LT"/>
              </w:rPr>
            </w:pPr>
            <w:r w:rsidRPr="00A53E0D">
              <w:rPr>
                <w:sz w:val="22"/>
                <w:szCs w:val="22"/>
                <w:lang w:val="lt-LT" w:eastAsia="lt-LT"/>
              </w:rPr>
              <w:t>Įvykdyt</w:t>
            </w:r>
            <w:r w:rsidR="000B244A">
              <w:rPr>
                <w:sz w:val="22"/>
                <w:szCs w:val="22"/>
                <w:lang w:val="lt-LT" w:eastAsia="lt-LT"/>
              </w:rPr>
              <w:t>a</w:t>
            </w:r>
          </w:p>
          <w:p w14:paraId="7294268D" w14:textId="64DF1EC6" w:rsidR="005E4E1D" w:rsidRPr="00A53E0D" w:rsidRDefault="005E4E1D" w:rsidP="00A43627">
            <w:pPr>
              <w:jc w:val="center"/>
              <w:rPr>
                <w:sz w:val="22"/>
                <w:szCs w:val="22"/>
                <w:lang w:val="lt-LT" w:eastAsia="lt-LT"/>
              </w:rPr>
            </w:pPr>
            <w:r w:rsidRPr="00A53E0D">
              <w:rPr>
                <w:sz w:val="22"/>
                <w:szCs w:val="22"/>
                <w:lang w:val="lt-LT" w:eastAsia="lt-LT"/>
              </w:rPr>
              <w:t xml:space="preserve"> </w:t>
            </w:r>
            <w:r w:rsidR="000515E9" w:rsidRPr="00A53E0D">
              <w:rPr>
                <w:sz w:val="22"/>
                <w:szCs w:val="22"/>
                <w:lang w:val="lt-LT" w:eastAsia="lt-LT"/>
              </w:rPr>
              <w:t>iki 50</w:t>
            </w:r>
            <w:r w:rsidR="0046635F" w:rsidRPr="00A53E0D">
              <w:rPr>
                <w:sz w:val="22"/>
                <w:szCs w:val="22"/>
                <w:lang w:val="lt-LT" w:eastAsia="lt-LT"/>
              </w:rPr>
              <w:t xml:space="preserve"> </w:t>
            </w:r>
            <w:r w:rsidRPr="00A53E0D">
              <w:rPr>
                <w:sz w:val="22"/>
                <w:szCs w:val="22"/>
                <w:lang w:val="lt-LT" w:eastAsia="lt-LT"/>
              </w:rPr>
              <w:t>proc.</w:t>
            </w:r>
            <w:r w:rsidR="00EA6BD7" w:rsidRPr="00A53E0D">
              <w:rPr>
                <w:sz w:val="22"/>
                <w:szCs w:val="22"/>
                <w:lang w:val="lt-LT" w:eastAsia="lt-LT"/>
              </w:rPr>
              <w:t xml:space="preserve"> ir daugiau</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897EC0E" w14:textId="77777777" w:rsidR="005E4E1D" w:rsidRPr="00A53E0D" w:rsidRDefault="005E4E1D" w:rsidP="00A43627">
            <w:pPr>
              <w:jc w:val="center"/>
              <w:rPr>
                <w:sz w:val="22"/>
                <w:szCs w:val="22"/>
                <w:lang w:val="lt-LT" w:eastAsia="lt-LT"/>
              </w:rPr>
            </w:pPr>
          </w:p>
          <w:p w14:paraId="3747A03D" w14:textId="5A4B7FA3" w:rsidR="005E4E1D" w:rsidRPr="00A53E0D" w:rsidRDefault="005E4E1D" w:rsidP="00A43627">
            <w:pPr>
              <w:jc w:val="center"/>
              <w:rPr>
                <w:sz w:val="22"/>
                <w:szCs w:val="22"/>
                <w:lang w:val="lt-LT" w:eastAsia="lt-LT"/>
              </w:rPr>
            </w:pPr>
            <w:r w:rsidRPr="00A53E0D">
              <w:rPr>
                <w:sz w:val="22"/>
                <w:szCs w:val="22"/>
                <w:lang w:val="lt-LT" w:eastAsia="lt-LT"/>
              </w:rPr>
              <w:t>Įvykdyt</w:t>
            </w:r>
            <w:r w:rsidR="00AD5610">
              <w:rPr>
                <w:sz w:val="22"/>
                <w:szCs w:val="22"/>
                <w:lang w:val="lt-LT" w:eastAsia="lt-LT"/>
              </w:rPr>
              <w:t>a</w:t>
            </w:r>
            <w:r w:rsidRPr="00A53E0D">
              <w:rPr>
                <w:sz w:val="22"/>
                <w:szCs w:val="22"/>
                <w:lang w:val="lt-LT" w:eastAsia="lt-LT"/>
              </w:rPr>
              <w:t xml:space="preserve"> </w:t>
            </w:r>
          </w:p>
          <w:p w14:paraId="51DB251E" w14:textId="644719AF" w:rsidR="005E4E1D" w:rsidRPr="00A53E0D" w:rsidRDefault="00AD5610" w:rsidP="004C0C15">
            <w:pPr>
              <w:jc w:val="center"/>
              <w:rPr>
                <w:sz w:val="22"/>
                <w:szCs w:val="22"/>
                <w:lang w:val="lt-LT" w:eastAsia="lt-LT"/>
              </w:rPr>
            </w:pPr>
            <w:r>
              <w:rPr>
                <w:sz w:val="22"/>
                <w:szCs w:val="22"/>
                <w:lang w:val="lt-LT" w:eastAsia="lt-LT"/>
              </w:rPr>
              <w:t>m</w:t>
            </w:r>
            <w:r w:rsidR="000515E9" w:rsidRPr="00A53E0D">
              <w:rPr>
                <w:sz w:val="22"/>
                <w:szCs w:val="22"/>
                <w:lang w:val="lt-LT" w:eastAsia="lt-LT"/>
              </w:rPr>
              <w:t xml:space="preserve">ažiau nei </w:t>
            </w:r>
            <w:r w:rsidR="004C0C15" w:rsidRPr="00A53E0D">
              <w:rPr>
                <w:sz w:val="22"/>
                <w:szCs w:val="22"/>
                <w:lang w:val="lt-LT" w:eastAsia="lt-LT"/>
              </w:rPr>
              <w:t>5</w:t>
            </w:r>
            <w:r w:rsidR="005E4E1D" w:rsidRPr="00A53E0D">
              <w:rPr>
                <w:sz w:val="22"/>
                <w:szCs w:val="22"/>
                <w:lang w:val="lt-LT" w:eastAsia="lt-LT"/>
              </w:rPr>
              <w:t>0 proc.</w:t>
            </w:r>
          </w:p>
        </w:tc>
        <w:tc>
          <w:tcPr>
            <w:tcW w:w="11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5F2BCB62" w14:textId="77777777" w:rsidR="005E4E1D" w:rsidRPr="00A53E0D" w:rsidRDefault="005E4E1D" w:rsidP="00A43627">
            <w:pPr>
              <w:jc w:val="center"/>
              <w:rPr>
                <w:sz w:val="22"/>
                <w:szCs w:val="22"/>
                <w:lang w:val="lt-LT" w:eastAsia="lt-LT"/>
              </w:rPr>
            </w:pPr>
            <w:r w:rsidRPr="00A53E0D">
              <w:rPr>
                <w:sz w:val="22"/>
                <w:szCs w:val="22"/>
                <w:lang w:val="lt-LT" w:eastAsia="lt-LT"/>
              </w:rPr>
              <w:t>Neįvyk-dyta</w:t>
            </w:r>
          </w:p>
        </w:tc>
      </w:tr>
      <w:tr w:rsidR="00706E15" w:rsidRPr="00A53E0D" w14:paraId="37510A50"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123694DE" w14:textId="77777777" w:rsidR="005E4E1D" w:rsidRPr="00A53E0D" w:rsidRDefault="005E4E1D" w:rsidP="00A43627">
            <w:pPr>
              <w:rPr>
                <w:sz w:val="22"/>
                <w:szCs w:val="22"/>
                <w:lang w:val="lt-LT" w:eastAsia="lt-LT"/>
              </w:rPr>
            </w:pPr>
            <w:r w:rsidRPr="00A53E0D">
              <w:rPr>
                <w:sz w:val="22"/>
                <w:szCs w:val="22"/>
                <w:lang w:val="lt-LT" w:eastAsia="lt-LT"/>
              </w:rPr>
              <w:t xml:space="preserve">01 </w:t>
            </w:r>
            <w:r w:rsidRPr="00A53E0D">
              <w:rPr>
                <w:bCs/>
                <w:sz w:val="22"/>
                <w:szCs w:val="22"/>
                <w:lang w:val="lt-LT" w:eastAsia="lt-LT"/>
              </w:rPr>
              <w:t>Miesto urbanistinės plėtros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F9B8C0" w14:textId="77777777" w:rsidR="005E4E1D" w:rsidRPr="00A53E0D" w:rsidRDefault="009350C9" w:rsidP="00A43627">
            <w:pPr>
              <w:jc w:val="center"/>
              <w:rPr>
                <w:sz w:val="22"/>
                <w:szCs w:val="22"/>
                <w:lang w:val="lt-LT" w:eastAsia="lt-LT"/>
              </w:rPr>
            </w:pPr>
            <w:r w:rsidRPr="00A53E0D">
              <w:rPr>
                <w:sz w:val="22"/>
                <w:szCs w:val="22"/>
                <w:lang w:val="lt-LT" w:eastAsia="lt-LT"/>
              </w:rPr>
              <w:t>8</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1318F1E" w14:textId="77777777" w:rsidR="005E4E1D" w:rsidRPr="00A53E0D" w:rsidRDefault="00A576C0" w:rsidP="00A43627">
            <w:pPr>
              <w:jc w:val="center"/>
              <w:rPr>
                <w:sz w:val="22"/>
                <w:szCs w:val="22"/>
                <w:lang w:val="lt-LT" w:eastAsia="lt-LT"/>
              </w:rPr>
            </w:pPr>
            <w:r w:rsidRPr="00A53E0D">
              <w:rPr>
                <w:sz w:val="22"/>
                <w:szCs w:val="22"/>
                <w:lang w:val="lt-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754C44EB" w14:textId="77777777" w:rsidR="005E4E1D" w:rsidRPr="00A53E0D" w:rsidRDefault="00EE71AC" w:rsidP="00A43627">
            <w:pPr>
              <w:jc w:val="center"/>
              <w:rPr>
                <w:sz w:val="22"/>
                <w:szCs w:val="22"/>
                <w:lang w:val="lt-LT" w:eastAsia="lt-LT"/>
              </w:rPr>
            </w:pPr>
            <w:r w:rsidRPr="00A53E0D">
              <w:rPr>
                <w:sz w:val="22"/>
                <w:szCs w:val="22"/>
                <w:lang w:val="lt-LT" w:eastAsia="lt-LT"/>
              </w:rPr>
              <w:t>3</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09FCCF1B" w14:textId="77777777" w:rsidR="005E4E1D" w:rsidRPr="00A53E0D" w:rsidRDefault="00EE71AC" w:rsidP="00A43627">
            <w:pPr>
              <w:jc w:val="center"/>
              <w:rPr>
                <w:sz w:val="22"/>
                <w:szCs w:val="22"/>
                <w:lang w:val="lt-LT" w:eastAsia="lt-LT"/>
              </w:rPr>
            </w:pPr>
            <w:r w:rsidRPr="00A53E0D">
              <w:rPr>
                <w:sz w:val="22"/>
                <w:szCs w:val="22"/>
                <w:lang w:val="lt-LT"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A1E94B" w14:textId="77777777" w:rsidR="005E4E1D" w:rsidRPr="00A53E0D" w:rsidRDefault="00EE71AC" w:rsidP="00A43627">
            <w:pPr>
              <w:jc w:val="center"/>
              <w:rPr>
                <w:sz w:val="22"/>
                <w:szCs w:val="22"/>
                <w:lang w:val="lt-LT" w:eastAsia="lt-LT"/>
              </w:rPr>
            </w:pPr>
            <w:r w:rsidRPr="00A53E0D">
              <w:rPr>
                <w:sz w:val="22"/>
                <w:szCs w:val="22"/>
                <w:lang w:val="lt-LT" w:eastAsia="lt-LT"/>
              </w:rPr>
              <w:t>1</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587FBBB6" w14:textId="77777777" w:rsidR="005E4E1D" w:rsidRPr="00A53E0D" w:rsidRDefault="00EE71AC" w:rsidP="00A43627">
            <w:pPr>
              <w:jc w:val="center"/>
              <w:rPr>
                <w:sz w:val="22"/>
                <w:szCs w:val="22"/>
                <w:lang w:val="lt-LT" w:eastAsia="lt-LT"/>
              </w:rPr>
            </w:pPr>
            <w:r w:rsidRPr="00A53E0D">
              <w:rPr>
                <w:sz w:val="22"/>
                <w:szCs w:val="22"/>
                <w:lang w:val="lt-LT" w:eastAsia="lt-LT"/>
              </w:rPr>
              <w:t>-</w:t>
            </w:r>
          </w:p>
        </w:tc>
      </w:tr>
      <w:tr w:rsidR="00706E15" w:rsidRPr="00A53E0D" w14:paraId="14541CEA"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3B0566B2" w14:textId="77777777" w:rsidR="005E4E1D" w:rsidRPr="00A53E0D" w:rsidRDefault="005E4E1D" w:rsidP="00A43627">
            <w:pPr>
              <w:rPr>
                <w:sz w:val="22"/>
                <w:szCs w:val="22"/>
                <w:lang w:val="lt-LT" w:eastAsia="lt-LT"/>
              </w:rPr>
            </w:pPr>
            <w:r w:rsidRPr="00A53E0D">
              <w:rPr>
                <w:sz w:val="22"/>
                <w:szCs w:val="22"/>
                <w:lang w:val="lt-LT" w:eastAsia="lt-LT"/>
              </w:rPr>
              <w:t xml:space="preserve">02 </w:t>
            </w:r>
            <w:r w:rsidRPr="00A53E0D">
              <w:rPr>
                <w:bCs/>
                <w:sz w:val="22"/>
                <w:szCs w:val="22"/>
                <w:lang w:val="lt-LT" w:eastAsia="lt-LT"/>
              </w:rPr>
              <w:t>Kultūros plėtros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418704" w14:textId="77777777" w:rsidR="005E4E1D" w:rsidRPr="00A53E0D" w:rsidRDefault="009350C9" w:rsidP="00A43627">
            <w:pPr>
              <w:jc w:val="center"/>
              <w:rPr>
                <w:sz w:val="22"/>
                <w:szCs w:val="22"/>
                <w:lang w:val="lt-LT" w:eastAsia="lt-LT"/>
              </w:rPr>
            </w:pPr>
            <w:r w:rsidRPr="00A53E0D">
              <w:rPr>
                <w:sz w:val="22"/>
                <w:szCs w:val="22"/>
                <w:lang w:val="lt-LT" w:eastAsia="lt-LT"/>
              </w:rPr>
              <w:t>17</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1E581D0" w14:textId="77777777" w:rsidR="005E4E1D" w:rsidRPr="00A53E0D" w:rsidRDefault="00A576C0" w:rsidP="00A43627">
            <w:pPr>
              <w:jc w:val="center"/>
              <w:rPr>
                <w:sz w:val="22"/>
                <w:szCs w:val="22"/>
                <w:lang w:val="lt-LT" w:eastAsia="lt-LT"/>
              </w:rPr>
            </w:pPr>
            <w:r w:rsidRPr="00A53E0D">
              <w:rPr>
                <w:sz w:val="22"/>
                <w:szCs w:val="22"/>
                <w:lang w:val="lt-LT"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1CB1EED8" w14:textId="77777777" w:rsidR="005E4E1D" w:rsidRPr="00A53E0D" w:rsidRDefault="00EE71AC" w:rsidP="00A43627">
            <w:pPr>
              <w:jc w:val="center"/>
              <w:rPr>
                <w:sz w:val="22"/>
                <w:szCs w:val="22"/>
                <w:lang w:val="lt-LT" w:eastAsia="lt-LT"/>
              </w:rPr>
            </w:pPr>
            <w:r w:rsidRPr="00A53E0D">
              <w:rPr>
                <w:sz w:val="22"/>
                <w:szCs w:val="22"/>
                <w:lang w:val="lt-LT" w:eastAsia="lt-LT"/>
              </w:rPr>
              <w:t>7</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7124859E" w14:textId="77777777" w:rsidR="005E4E1D" w:rsidRPr="00A53E0D" w:rsidRDefault="00EE71AC" w:rsidP="00A43627">
            <w:pPr>
              <w:jc w:val="center"/>
              <w:rPr>
                <w:sz w:val="22"/>
                <w:szCs w:val="22"/>
                <w:lang w:val="lt-LT" w:eastAsia="lt-LT"/>
              </w:rPr>
            </w:pPr>
            <w:r w:rsidRPr="00A53E0D">
              <w:rPr>
                <w:sz w:val="22"/>
                <w:szCs w:val="22"/>
                <w:lang w:val="lt-LT"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270499" w14:textId="77777777" w:rsidR="005E4E1D" w:rsidRPr="00A53E0D" w:rsidRDefault="00EE71AC" w:rsidP="00A43627">
            <w:pPr>
              <w:jc w:val="center"/>
              <w:rPr>
                <w:sz w:val="22"/>
                <w:szCs w:val="22"/>
                <w:lang w:val="lt-LT" w:eastAsia="lt-LT"/>
              </w:rPr>
            </w:pPr>
            <w:r w:rsidRPr="00A53E0D">
              <w:rPr>
                <w:sz w:val="22"/>
                <w:szCs w:val="22"/>
                <w:lang w:val="lt-LT" w:eastAsia="lt-LT"/>
              </w:rPr>
              <w:t>1</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70E82158" w14:textId="77777777" w:rsidR="005E4E1D" w:rsidRPr="00A53E0D" w:rsidRDefault="00EE71AC" w:rsidP="00A43627">
            <w:pPr>
              <w:jc w:val="center"/>
              <w:rPr>
                <w:sz w:val="22"/>
                <w:szCs w:val="22"/>
                <w:lang w:val="lt-LT" w:eastAsia="lt-LT"/>
              </w:rPr>
            </w:pPr>
            <w:r w:rsidRPr="00A53E0D">
              <w:rPr>
                <w:sz w:val="22"/>
                <w:szCs w:val="22"/>
                <w:lang w:val="lt-LT" w:eastAsia="lt-LT"/>
              </w:rPr>
              <w:t>3</w:t>
            </w:r>
          </w:p>
        </w:tc>
      </w:tr>
      <w:tr w:rsidR="00706E15" w:rsidRPr="00A53E0D" w14:paraId="459162A0"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79E5FEDE" w14:textId="77777777" w:rsidR="005E4E1D" w:rsidRPr="00A53E0D" w:rsidRDefault="005E4E1D" w:rsidP="00A43627">
            <w:pPr>
              <w:rPr>
                <w:sz w:val="22"/>
                <w:szCs w:val="22"/>
                <w:lang w:val="lt-LT" w:eastAsia="lt-LT"/>
              </w:rPr>
            </w:pPr>
            <w:r w:rsidRPr="00A53E0D">
              <w:rPr>
                <w:sz w:val="22"/>
                <w:szCs w:val="22"/>
                <w:lang w:val="lt-LT" w:eastAsia="lt-LT"/>
              </w:rPr>
              <w:t>03 Aplinkos apsaugos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6F7DE4" w14:textId="77777777" w:rsidR="005E4E1D" w:rsidRPr="00A53E0D" w:rsidRDefault="009350C9" w:rsidP="00A43627">
            <w:pPr>
              <w:jc w:val="center"/>
              <w:rPr>
                <w:sz w:val="22"/>
                <w:szCs w:val="22"/>
                <w:lang w:val="lt-LT" w:eastAsia="lt-LT"/>
              </w:rPr>
            </w:pPr>
            <w:r w:rsidRPr="00A53E0D">
              <w:rPr>
                <w:sz w:val="22"/>
                <w:szCs w:val="22"/>
                <w:lang w:val="lt-LT" w:eastAsia="lt-LT"/>
              </w:rPr>
              <w:t>18</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B3D5564" w14:textId="77777777" w:rsidR="005E4E1D" w:rsidRPr="00A53E0D" w:rsidRDefault="00A576C0" w:rsidP="00A43627">
            <w:pPr>
              <w:jc w:val="center"/>
              <w:rPr>
                <w:sz w:val="22"/>
                <w:szCs w:val="22"/>
                <w:lang w:val="lt-LT" w:eastAsia="lt-LT"/>
              </w:rPr>
            </w:pPr>
            <w:r w:rsidRPr="00A53E0D">
              <w:rPr>
                <w:sz w:val="22"/>
                <w:szCs w:val="22"/>
                <w:lang w:val="lt-LT" w:eastAsia="lt-LT"/>
              </w:rPr>
              <w:t>4</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5B01B4B1" w14:textId="77777777" w:rsidR="005E4E1D" w:rsidRPr="00A53E0D" w:rsidRDefault="00EE71AC" w:rsidP="00A43627">
            <w:pPr>
              <w:jc w:val="center"/>
              <w:rPr>
                <w:sz w:val="22"/>
                <w:szCs w:val="22"/>
                <w:lang w:val="lt-LT" w:eastAsia="lt-LT"/>
              </w:rPr>
            </w:pPr>
            <w:r w:rsidRPr="00A53E0D">
              <w:rPr>
                <w:sz w:val="22"/>
                <w:szCs w:val="22"/>
                <w:lang w:val="lt-LT" w:eastAsia="lt-LT"/>
              </w:rPr>
              <w:t>4</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B7DE28F" w14:textId="77777777" w:rsidR="005E4E1D" w:rsidRPr="00A53E0D" w:rsidRDefault="00EE71AC" w:rsidP="00A43627">
            <w:pPr>
              <w:jc w:val="center"/>
              <w:rPr>
                <w:sz w:val="22"/>
                <w:szCs w:val="22"/>
                <w:lang w:val="lt-LT" w:eastAsia="lt-LT"/>
              </w:rPr>
            </w:pPr>
            <w:r w:rsidRPr="00A53E0D">
              <w:rPr>
                <w:sz w:val="22"/>
                <w:szCs w:val="22"/>
                <w:lang w:val="lt-LT" w:eastAsia="lt-LT"/>
              </w:rPr>
              <w:t>5</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769763E" w14:textId="77777777" w:rsidR="005E4E1D" w:rsidRPr="00A53E0D" w:rsidRDefault="00EE71AC" w:rsidP="00A43627">
            <w:pPr>
              <w:jc w:val="center"/>
              <w:rPr>
                <w:sz w:val="22"/>
                <w:szCs w:val="22"/>
                <w:lang w:val="lt-LT" w:eastAsia="lt-LT"/>
              </w:rPr>
            </w:pPr>
            <w:r w:rsidRPr="00A53E0D">
              <w:rPr>
                <w:sz w:val="22"/>
                <w:szCs w:val="22"/>
                <w:lang w:val="lt-LT" w:eastAsia="lt-LT"/>
              </w:rPr>
              <w:t>-</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03EA10C1" w14:textId="77777777" w:rsidR="005E4E1D" w:rsidRPr="00A53E0D" w:rsidRDefault="00EE71AC" w:rsidP="00A43627">
            <w:pPr>
              <w:jc w:val="center"/>
              <w:rPr>
                <w:sz w:val="22"/>
                <w:szCs w:val="22"/>
                <w:lang w:val="lt-LT" w:eastAsia="lt-LT"/>
              </w:rPr>
            </w:pPr>
            <w:r w:rsidRPr="00A53E0D">
              <w:rPr>
                <w:sz w:val="22"/>
                <w:szCs w:val="22"/>
                <w:lang w:val="lt-LT" w:eastAsia="lt-LT"/>
              </w:rPr>
              <w:t>5</w:t>
            </w:r>
          </w:p>
        </w:tc>
      </w:tr>
      <w:tr w:rsidR="00706E15" w:rsidRPr="00A53E0D" w14:paraId="02610F5E"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75817BE6" w14:textId="77777777" w:rsidR="005E4E1D" w:rsidRPr="00A53E0D" w:rsidRDefault="005E4E1D" w:rsidP="00A43627">
            <w:pPr>
              <w:rPr>
                <w:sz w:val="22"/>
                <w:szCs w:val="22"/>
                <w:lang w:val="lt-LT" w:eastAsia="lt-LT"/>
              </w:rPr>
            </w:pPr>
            <w:r w:rsidRPr="00A53E0D">
              <w:rPr>
                <w:bCs/>
                <w:sz w:val="22"/>
                <w:szCs w:val="22"/>
                <w:lang w:val="lt-LT" w:eastAsia="lt-LT"/>
              </w:rPr>
              <w:t>04 Miesto infrastruktūros objektų priežiūros, modernizavimo ir plėtros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7B165A" w14:textId="77777777" w:rsidR="005E4E1D" w:rsidRPr="00A53E0D" w:rsidRDefault="009350C9" w:rsidP="00A43627">
            <w:pPr>
              <w:jc w:val="center"/>
              <w:rPr>
                <w:sz w:val="22"/>
                <w:szCs w:val="22"/>
                <w:lang w:val="lt-LT" w:eastAsia="lt-LT"/>
              </w:rPr>
            </w:pPr>
            <w:r w:rsidRPr="00A53E0D">
              <w:rPr>
                <w:sz w:val="22"/>
                <w:szCs w:val="22"/>
                <w:lang w:val="lt-LT" w:eastAsia="lt-LT"/>
              </w:rPr>
              <w:t>21</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4152E79" w14:textId="77777777" w:rsidR="005E4E1D" w:rsidRPr="00A53E0D" w:rsidRDefault="00A576C0" w:rsidP="00A43627">
            <w:pPr>
              <w:jc w:val="center"/>
              <w:rPr>
                <w:sz w:val="22"/>
                <w:szCs w:val="22"/>
                <w:lang w:val="lt-LT" w:eastAsia="lt-LT"/>
              </w:rPr>
            </w:pPr>
            <w:r w:rsidRPr="00A53E0D">
              <w:rPr>
                <w:sz w:val="22"/>
                <w:szCs w:val="22"/>
                <w:lang w:val="lt-LT"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5BA49F23" w14:textId="77777777" w:rsidR="005E4E1D" w:rsidRPr="00A53E0D" w:rsidRDefault="00EE71AC" w:rsidP="00A43627">
            <w:pPr>
              <w:jc w:val="center"/>
              <w:rPr>
                <w:sz w:val="22"/>
                <w:szCs w:val="22"/>
                <w:lang w:val="lt-LT" w:eastAsia="lt-LT"/>
              </w:rPr>
            </w:pPr>
            <w:r w:rsidRPr="00A53E0D">
              <w:rPr>
                <w:sz w:val="22"/>
                <w:szCs w:val="22"/>
                <w:lang w:val="lt-LT" w:eastAsia="lt-LT"/>
              </w:rPr>
              <w:t>6</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5579F0FB" w14:textId="77777777" w:rsidR="005E4E1D" w:rsidRPr="00A53E0D" w:rsidRDefault="00EE71AC" w:rsidP="00A43627">
            <w:pPr>
              <w:jc w:val="center"/>
              <w:rPr>
                <w:sz w:val="22"/>
                <w:szCs w:val="22"/>
                <w:lang w:val="lt-LT" w:eastAsia="lt-LT"/>
              </w:rPr>
            </w:pPr>
            <w:r w:rsidRPr="00A53E0D">
              <w:rPr>
                <w:sz w:val="22"/>
                <w:szCs w:val="22"/>
                <w:lang w:val="lt-LT" w:eastAsia="lt-LT"/>
              </w:rPr>
              <w:t>7</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1EC345" w14:textId="77777777" w:rsidR="005E4E1D" w:rsidRPr="00A53E0D" w:rsidRDefault="00EE71AC" w:rsidP="00A43627">
            <w:pPr>
              <w:jc w:val="center"/>
              <w:rPr>
                <w:sz w:val="22"/>
                <w:szCs w:val="22"/>
                <w:lang w:val="lt-LT" w:eastAsia="lt-LT"/>
              </w:rPr>
            </w:pPr>
            <w:r w:rsidRPr="00A53E0D">
              <w:rPr>
                <w:sz w:val="22"/>
                <w:szCs w:val="22"/>
                <w:lang w:val="lt-LT" w:eastAsia="lt-LT"/>
              </w:rPr>
              <w:t>1</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31361219" w14:textId="77777777" w:rsidR="005E4E1D" w:rsidRPr="00A53E0D" w:rsidRDefault="00EE71AC" w:rsidP="00A43627">
            <w:pPr>
              <w:jc w:val="center"/>
              <w:rPr>
                <w:sz w:val="22"/>
                <w:szCs w:val="22"/>
                <w:lang w:val="lt-LT" w:eastAsia="lt-LT"/>
              </w:rPr>
            </w:pPr>
            <w:r w:rsidRPr="00A53E0D">
              <w:rPr>
                <w:sz w:val="22"/>
                <w:szCs w:val="22"/>
                <w:lang w:val="lt-LT" w:eastAsia="lt-LT"/>
              </w:rPr>
              <w:t>4</w:t>
            </w:r>
          </w:p>
        </w:tc>
      </w:tr>
      <w:tr w:rsidR="00706E15" w:rsidRPr="00A53E0D" w14:paraId="1693ADC4"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0974B29" w14:textId="77777777" w:rsidR="005E4E1D" w:rsidRPr="00A53E0D" w:rsidRDefault="005E4E1D" w:rsidP="00A43627">
            <w:pPr>
              <w:rPr>
                <w:sz w:val="22"/>
                <w:szCs w:val="22"/>
                <w:lang w:val="lt-LT" w:eastAsia="lt-LT"/>
              </w:rPr>
            </w:pPr>
            <w:r w:rsidRPr="00A53E0D">
              <w:rPr>
                <w:bCs/>
                <w:sz w:val="22"/>
                <w:szCs w:val="22"/>
                <w:lang w:val="lt-LT" w:eastAsia="lt-LT"/>
              </w:rPr>
              <w:t>05</w:t>
            </w:r>
            <w:r w:rsidRPr="00A53E0D">
              <w:rPr>
                <w:sz w:val="22"/>
                <w:szCs w:val="22"/>
                <w:lang w:val="lt-LT" w:eastAsia="lt-LT"/>
              </w:rPr>
              <w:t xml:space="preserve"> Miesto ekonominės plėtros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2B3EB6" w14:textId="77777777" w:rsidR="005E4E1D" w:rsidRPr="00A53E0D" w:rsidRDefault="009350C9" w:rsidP="00A43627">
            <w:pPr>
              <w:jc w:val="center"/>
              <w:rPr>
                <w:sz w:val="22"/>
                <w:szCs w:val="22"/>
                <w:lang w:val="lt-LT" w:eastAsia="lt-LT"/>
              </w:rPr>
            </w:pPr>
            <w:r w:rsidRPr="00A53E0D">
              <w:rPr>
                <w:sz w:val="22"/>
                <w:szCs w:val="22"/>
                <w:lang w:val="lt-LT" w:eastAsia="lt-LT"/>
              </w:rPr>
              <w:t>9</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1119C4A" w14:textId="77777777" w:rsidR="005E4E1D" w:rsidRPr="00A53E0D" w:rsidRDefault="00A576C0" w:rsidP="00A43627">
            <w:pPr>
              <w:jc w:val="center"/>
              <w:rPr>
                <w:sz w:val="22"/>
                <w:szCs w:val="22"/>
                <w:lang w:val="lt-LT" w:eastAsia="lt-LT"/>
              </w:rPr>
            </w:pPr>
            <w:r w:rsidRPr="00A53E0D">
              <w:rPr>
                <w:sz w:val="22"/>
                <w:szCs w:val="22"/>
                <w:lang w:val="lt-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5BA5AA5B" w14:textId="77777777" w:rsidR="005E4E1D" w:rsidRPr="00A53E0D" w:rsidRDefault="00EE71AC" w:rsidP="00A43627">
            <w:pPr>
              <w:jc w:val="center"/>
              <w:rPr>
                <w:sz w:val="22"/>
                <w:szCs w:val="22"/>
                <w:lang w:val="lt-LT" w:eastAsia="lt-LT"/>
              </w:rPr>
            </w:pPr>
            <w:r w:rsidRPr="00A53E0D">
              <w:rPr>
                <w:sz w:val="22"/>
                <w:szCs w:val="22"/>
                <w:lang w:val="lt-LT" w:eastAsia="lt-LT"/>
              </w:rPr>
              <w:t>6</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7D855F57" w14:textId="77777777" w:rsidR="005E4E1D" w:rsidRPr="00A53E0D" w:rsidRDefault="00EE71AC" w:rsidP="00A43627">
            <w:pPr>
              <w:jc w:val="center"/>
              <w:rPr>
                <w:sz w:val="22"/>
                <w:szCs w:val="22"/>
                <w:lang w:val="lt-LT" w:eastAsia="lt-LT"/>
              </w:rPr>
            </w:pPr>
            <w:r w:rsidRPr="00A53E0D">
              <w:rPr>
                <w:sz w:val="22"/>
                <w:szCs w:val="22"/>
                <w:lang w:val="lt-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0A7773C" w14:textId="77777777" w:rsidR="005E4E1D" w:rsidRPr="00A53E0D" w:rsidRDefault="00EE71AC" w:rsidP="00A43627">
            <w:pPr>
              <w:jc w:val="center"/>
              <w:rPr>
                <w:sz w:val="22"/>
                <w:szCs w:val="22"/>
                <w:lang w:val="lt-LT" w:eastAsia="lt-LT"/>
              </w:rPr>
            </w:pPr>
            <w:r w:rsidRPr="00A53E0D">
              <w:rPr>
                <w:sz w:val="22"/>
                <w:szCs w:val="22"/>
                <w:lang w:val="lt-LT" w:eastAsia="lt-LT"/>
              </w:rPr>
              <w:t>-</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3395D831" w14:textId="77777777" w:rsidR="005E4E1D" w:rsidRPr="00A53E0D" w:rsidRDefault="00EE71AC" w:rsidP="00A43627">
            <w:pPr>
              <w:jc w:val="center"/>
              <w:rPr>
                <w:sz w:val="22"/>
                <w:szCs w:val="22"/>
                <w:lang w:val="lt-LT" w:eastAsia="lt-LT"/>
              </w:rPr>
            </w:pPr>
            <w:r w:rsidRPr="00A53E0D">
              <w:rPr>
                <w:sz w:val="22"/>
                <w:szCs w:val="22"/>
                <w:lang w:val="lt-LT" w:eastAsia="lt-LT"/>
              </w:rPr>
              <w:t>1</w:t>
            </w:r>
          </w:p>
        </w:tc>
      </w:tr>
      <w:tr w:rsidR="00706E15" w:rsidRPr="00A53E0D" w14:paraId="6B0951A1"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3A7DEEA4" w14:textId="77777777" w:rsidR="005E4E1D" w:rsidRPr="00A53E0D" w:rsidRDefault="005E4E1D" w:rsidP="00A43627">
            <w:pPr>
              <w:tabs>
                <w:tab w:val="center" w:pos="1270"/>
              </w:tabs>
              <w:rPr>
                <w:sz w:val="22"/>
                <w:szCs w:val="22"/>
                <w:lang w:val="lt-LT" w:eastAsia="lt-LT"/>
              </w:rPr>
            </w:pPr>
            <w:r w:rsidRPr="00A53E0D">
              <w:rPr>
                <w:sz w:val="22"/>
                <w:szCs w:val="22"/>
                <w:lang w:val="lt-LT" w:eastAsia="lt-LT"/>
              </w:rPr>
              <w:t>06 Savivaldybės turto valdymo ir privatizavimo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38CEC7" w14:textId="77777777" w:rsidR="005E4E1D" w:rsidRPr="00A53E0D" w:rsidRDefault="009350C9" w:rsidP="00A43627">
            <w:pPr>
              <w:jc w:val="center"/>
              <w:rPr>
                <w:sz w:val="22"/>
                <w:szCs w:val="22"/>
                <w:lang w:val="lt-LT" w:eastAsia="lt-LT"/>
              </w:rPr>
            </w:pPr>
            <w:r w:rsidRPr="00A53E0D">
              <w:rPr>
                <w:sz w:val="22"/>
                <w:szCs w:val="22"/>
                <w:lang w:val="lt-LT" w:eastAsia="lt-LT"/>
              </w:rPr>
              <w:t>14</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A616522" w14:textId="77777777" w:rsidR="005E4E1D" w:rsidRPr="00A53E0D" w:rsidRDefault="00A576C0" w:rsidP="00A43627">
            <w:pPr>
              <w:jc w:val="center"/>
              <w:rPr>
                <w:sz w:val="22"/>
                <w:szCs w:val="22"/>
                <w:lang w:val="lt-LT" w:eastAsia="lt-LT"/>
              </w:rPr>
            </w:pPr>
            <w:r w:rsidRPr="00A53E0D">
              <w:rPr>
                <w:sz w:val="22"/>
                <w:szCs w:val="22"/>
                <w:lang w:val="lt-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0571B614" w14:textId="77777777" w:rsidR="005E4E1D" w:rsidRPr="00A53E0D" w:rsidRDefault="00EE71AC" w:rsidP="00A43627">
            <w:pPr>
              <w:jc w:val="center"/>
              <w:rPr>
                <w:sz w:val="22"/>
                <w:szCs w:val="22"/>
                <w:lang w:val="lt-LT" w:eastAsia="lt-LT"/>
              </w:rPr>
            </w:pPr>
            <w:r w:rsidRPr="00A53E0D">
              <w:rPr>
                <w:sz w:val="22"/>
                <w:szCs w:val="22"/>
                <w:lang w:val="lt-LT" w:eastAsia="lt-LT"/>
              </w:rPr>
              <w:t>10</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7662BFF4" w14:textId="77777777" w:rsidR="005E4E1D" w:rsidRPr="00A53E0D" w:rsidRDefault="00EE71AC" w:rsidP="00A43627">
            <w:pPr>
              <w:jc w:val="center"/>
              <w:rPr>
                <w:sz w:val="22"/>
                <w:szCs w:val="22"/>
                <w:lang w:val="lt-LT" w:eastAsia="lt-LT"/>
              </w:rPr>
            </w:pPr>
            <w:r w:rsidRPr="00A53E0D">
              <w:rPr>
                <w:sz w:val="22"/>
                <w:szCs w:val="22"/>
                <w:lang w:val="lt-LT"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6AF7AA" w14:textId="77777777" w:rsidR="005E4E1D" w:rsidRPr="00A53E0D" w:rsidRDefault="00EE71AC" w:rsidP="00A43627">
            <w:pPr>
              <w:jc w:val="center"/>
              <w:rPr>
                <w:sz w:val="22"/>
                <w:szCs w:val="22"/>
                <w:lang w:val="lt-LT" w:eastAsia="lt-LT"/>
              </w:rPr>
            </w:pPr>
            <w:r w:rsidRPr="00A53E0D">
              <w:rPr>
                <w:sz w:val="22"/>
                <w:szCs w:val="22"/>
                <w:lang w:val="lt-LT" w:eastAsia="lt-LT"/>
              </w:rPr>
              <w:t>-</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33AC10B2" w14:textId="77777777" w:rsidR="005E4E1D" w:rsidRPr="00A53E0D" w:rsidRDefault="00EE71AC" w:rsidP="00A43627">
            <w:pPr>
              <w:jc w:val="center"/>
              <w:rPr>
                <w:sz w:val="22"/>
                <w:szCs w:val="22"/>
                <w:lang w:val="lt-LT" w:eastAsia="lt-LT"/>
              </w:rPr>
            </w:pPr>
            <w:r w:rsidRPr="00A53E0D">
              <w:rPr>
                <w:sz w:val="22"/>
                <w:szCs w:val="22"/>
                <w:lang w:val="lt-LT" w:eastAsia="lt-LT"/>
              </w:rPr>
              <w:t>1</w:t>
            </w:r>
          </w:p>
        </w:tc>
      </w:tr>
      <w:tr w:rsidR="00706E15" w:rsidRPr="00A53E0D" w14:paraId="1D414AB9"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5F8D8CF1" w14:textId="77777777" w:rsidR="005E4E1D" w:rsidRPr="00A53E0D" w:rsidRDefault="005E4E1D" w:rsidP="00A43627">
            <w:pPr>
              <w:rPr>
                <w:sz w:val="22"/>
                <w:szCs w:val="22"/>
                <w:lang w:val="lt-LT" w:eastAsia="lt-LT"/>
              </w:rPr>
            </w:pPr>
            <w:r w:rsidRPr="00A53E0D">
              <w:rPr>
                <w:sz w:val="22"/>
                <w:szCs w:val="22"/>
                <w:lang w:val="lt-LT" w:eastAsia="lt-LT"/>
              </w:rPr>
              <w:t>07 Sporto plėtros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64D257" w14:textId="77777777" w:rsidR="005E4E1D" w:rsidRPr="00A53E0D" w:rsidRDefault="009350C9" w:rsidP="00A43627">
            <w:pPr>
              <w:jc w:val="center"/>
              <w:rPr>
                <w:sz w:val="22"/>
                <w:szCs w:val="22"/>
                <w:lang w:val="lt-LT" w:eastAsia="lt-LT"/>
              </w:rPr>
            </w:pPr>
            <w:r w:rsidRPr="00A53E0D">
              <w:rPr>
                <w:sz w:val="22"/>
                <w:szCs w:val="22"/>
                <w:lang w:val="lt-LT" w:eastAsia="lt-LT"/>
              </w:rPr>
              <w:t>12</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AE636D0" w14:textId="77777777" w:rsidR="005E4E1D" w:rsidRPr="00A53E0D" w:rsidRDefault="00A576C0" w:rsidP="00A43627">
            <w:pPr>
              <w:jc w:val="center"/>
              <w:rPr>
                <w:sz w:val="22"/>
                <w:szCs w:val="22"/>
                <w:lang w:val="lt-LT" w:eastAsia="lt-LT"/>
              </w:rPr>
            </w:pPr>
            <w:r w:rsidRPr="00A53E0D">
              <w:rPr>
                <w:sz w:val="22"/>
                <w:szCs w:val="22"/>
                <w:lang w:val="lt-LT" w:eastAsia="lt-LT"/>
              </w:rPr>
              <w:t>5</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2CD18FEC" w14:textId="77777777" w:rsidR="005E4E1D" w:rsidRPr="00A53E0D" w:rsidRDefault="00EE71AC" w:rsidP="00A43627">
            <w:pPr>
              <w:jc w:val="center"/>
              <w:rPr>
                <w:sz w:val="22"/>
                <w:szCs w:val="22"/>
                <w:lang w:val="lt-LT" w:eastAsia="lt-LT"/>
              </w:rPr>
            </w:pPr>
            <w:r w:rsidRPr="00A53E0D">
              <w:rPr>
                <w:sz w:val="22"/>
                <w:szCs w:val="22"/>
                <w:lang w:val="lt-LT" w:eastAsia="lt-LT"/>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7E8B19B6" w14:textId="77777777" w:rsidR="005E4E1D" w:rsidRPr="00A53E0D" w:rsidRDefault="00EE71AC" w:rsidP="00A43627">
            <w:pPr>
              <w:jc w:val="center"/>
              <w:rPr>
                <w:sz w:val="22"/>
                <w:szCs w:val="22"/>
                <w:lang w:val="lt-LT" w:eastAsia="lt-LT"/>
              </w:rPr>
            </w:pPr>
            <w:r w:rsidRPr="00A53E0D">
              <w:rPr>
                <w:sz w:val="22"/>
                <w:szCs w:val="22"/>
                <w:lang w:val="lt-LT"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966582C" w14:textId="77777777" w:rsidR="005E4E1D" w:rsidRPr="00A53E0D" w:rsidRDefault="00EE71AC" w:rsidP="00A43627">
            <w:pPr>
              <w:jc w:val="center"/>
              <w:rPr>
                <w:sz w:val="22"/>
                <w:szCs w:val="22"/>
                <w:lang w:val="lt-LT" w:eastAsia="lt-LT"/>
              </w:rPr>
            </w:pPr>
            <w:r w:rsidRPr="00A53E0D">
              <w:rPr>
                <w:sz w:val="22"/>
                <w:szCs w:val="22"/>
                <w:lang w:val="lt-LT" w:eastAsia="lt-LT"/>
              </w:rPr>
              <w:t>-</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26516FF8" w14:textId="77777777" w:rsidR="005E4E1D" w:rsidRPr="00A53E0D" w:rsidRDefault="00EE71AC" w:rsidP="00A43627">
            <w:pPr>
              <w:jc w:val="center"/>
              <w:rPr>
                <w:sz w:val="22"/>
                <w:szCs w:val="22"/>
                <w:lang w:val="lt-LT" w:eastAsia="lt-LT"/>
              </w:rPr>
            </w:pPr>
            <w:r w:rsidRPr="00A53E0D">
              <w:rPr>
                <w:sz w:val="22"/>
                <w:szCs w:val="22"/>
                <w:lang w:val="lt-LT" w:eastAsia="lt-LT"/>
              </w:rPr>
              <w:t>-</w:t>
            </w:r>
          </w:p>
        </w:tc>
      </w:tr>
      <w:tr w:rsidR="00706E15" w:rsidRPr="00A53E0D" w14:paraId="2D394D80" w14:textId="77777777" w:rsidTr="00442135">
        <w:trPr>
          <w:trHeight w:val="170"/>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CDC5593" w14:textId="77777777" w:rsidR="005E4E1D" w:rsidRPr="00A53E0D" w:rsidRDefault="005E4E1D" w:rsidP="00A43627">
            <w:pPr>
              <w:rPr>
                <w:sz w:val="22"/>
                <w:szCs w:val="22"/>
                <w:lang w:val="lt-LT" w:eastAsia="lt-LT"/>
              </w:rPr>
            </w:pPr>
            <w:r w:rsidRPr="00A53E0D">
              <w:rPr>
                <w:sz w:val="22"/>
                <w:szCs w:val="22"/>
                <w:lang w:val="lt-LT" w:eastAsia="lt-LT"/>
              </w:rPr>
              <w:t>08 Švietimo prieinamumo ir kokybės užtikrinimo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CBD559" w14:textId="77777777" w:rsidR="005E4E1D" w:rsidRPr="00A53E0D" w:rsidRDefault="009350C9" w:rsidP="00A43627">
            <w:pPr>
              <w:jc w:val="center"/>
              <w:rPr>
                <w:sz w:val="22"/>
                <w:szCs w:val="22"/>
                <w:lang w:val="lt-LT" w:eastAsia="lt-LT"/>
              </w:rPr>
            </w:pPr>
            <w:r w:rsidRPr="00A53E0D">
              <w:rPr>
                <w:sz w:val="22"/>
                <w:szCs w:val="22"/>
                <w:lang w:val="lt-LT" w:eastAsia="lt-LT"/>
              </w:rPr>
              <w:t>36</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5C4955E" w14:textId="77777777" w:rsidR="005E4E1D" w:rsidRPr="00A53E0D" w:rsidRDefault="00A576C0" w:rsidP="00A43627">
            <w:pPr>
              <w:jc w:val="center"/>
              <w:rPr>
                <w:sz w:val="22"/>
                <w:szCs w:val="22"/>
                <w:lang w:val="lt-LT" w:eastAsia="lt-LT"/>
              </w:rPr>
            </w:pPr>
            <w:r w:rsidRPr="00A53E0D">
              <w:rPr>
                <w:sz w:val="22"/>
                <w:szCs w:val="22"/>
                <w:lang w:val="lt-LT" w:eastAsia="lt-LT"/>
              </w:rPr>
              <w:t>6</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51A30F6A" w14:textId="77777777" w:rsidR="005E4E1D" w:rsidRPr="00A53E0D" w:rsidRDefault="00EE71AC" w:rsidP="00A43627">
            <w:pPr>
              <w:jc w:val="center"/>
              <w:rPr>
                <w:sz w:val="22"/>
                <w:szCs w:val="22"/>
                <w:lang w:val="lt-LT" w:eastAsia="lt-LT"/>
              </w:rPr>
            </w:pPr>
            <w:r w:rsidRPr="00A53E0D">
              <w:rPr>
                <w:sz w:val="22"/>
                <w:szCs w:val="22"/>
                <w:lang w:val="lt-LT" w:eastAsia="lt-LT"/>
              </w:rPr>
              <w:t>16</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77932E4B" w14:textId="77777777" w:rsidR="005E4E1D" w:rsidRPr="00A53E0D" w:rsidRDefault="00EE71AC" w:rsidP="00A43627">
            <w:pPr>
              <w:jc w:val="center"/>
              <w:rPr>
                <w:sz w:val="22"/>
                <w:szCs w:val="22"/>
                <w:lang w:val="lt-LT" w:eastAsia="lt-LT"/>
              </w:rPr>
            </w:pPr>
            <w:r w:rsidRPr="00A53E0D">
              <w:rPr>
                <w:sz w:val="22"/>
                <w:szCs w:val="22"/>
                <w:lang w:val="lt-LT" w:eastAsia="lt-LT"/>
              </w:rPr>
              <w:t>10</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463FCD0" w14:textId="77777777" w:rsidR="005E4E1D" w:rsidRPr="00A53E0D" w:rsidRDefault="00EE71AC" w:rsidP="00A43627">
            <w:pPr>
              <w:jc w:val="center"/>
              <w:rPr>
                <w:sz w:val="22"/>
                <w:szCs w:val="22"/>
                <w:lang w:val="lt-LT" w:eastAsia="lt-LT"/>
              </w:rPr>
            </w:pPr>
            <w:r w:rsidRPr="00A53E0D">
              <w:rPr>
                <w:sz w:val="22"/>
                <w:szCs w:val="22"/>
                <w:lang w:val="lt-LT" w:eastAsia="lt-LT"/>
              </w:rPr>
              <w:t>-</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AE6A448" w14:textId="77777777" w:rsidR="005E4E1D" w:rsidRPr="00A53E0D" w:rsidRDefault="00EE71AC" w:rsidP="00A43627">
            <w:pPr>
              <w:jc w:val="center"/>
              <w:rPr>
                <w:sz w:val="22"/>
                <w:szCs w:val="22"/>
                <w:lang w:val="lt-LT" w:eastAsia="lt-LT"/>
              </w:rPr>
            </w:pPr>
            <w:r w:rsidRPr="00A53E0D">
              <w:rPr>
                <w:sz w:val="22"/>
                <w:szCs w:val="22"/>
                <w:lang w:val="lt-LT" w:eastAsia="lt-LT"/>
              </w:rPr>
              <w:t>4</w:t>
            </w:r>
          </w:p>
        </w:tc>
      </w:tr>
      <w:tr w:rsidR="00706E15" w:rsidRPr="00A53E0D" w14:paraId="6BD2F4FC"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0A5EFE58" w14:textId="77777777" w:rsidR="005E4E1D" w:rsidRPr="00A53E0D" w:rsidRDefault="005E4E1D" w:rsidP="00A43627">
            <w:pPr>
              <w:tabs>
                <w:tab w:val="center" w:pos="1270"/>
              </w:tabs>
              <w:rPr>
                <w:sz w:val="22"/>
                <w:szCs w:val="22"/>
                <w:lang w:val="lt-LT" w:eastAsia="lt-LT"/>
              </w:rPr>
            </w:pPr>
            <w:r w:rsidRPr="00A53E0D">
              <w:rPr>
                <w:sz w:val="22"/>
                <w:szCs w:val="22"/>
                <w:lang w:val="lt-LT" w:eastAsia="lt-LT"/>
              </w:rPr>
              <w:t>09 Bendruomenės sveikatinimo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503D72" w14:textId="77777777" w:rsidR="005E4E1D" w:rsidRPr="00A53E0D" w:rsidRDefault="009350C9" w:rsidP="00A43627">
            <w:pPr>
              <w:jc w:val="center"/>
              <w:rPr>
                <w:sz w:val="22"/>
                <w:szCs w:val="22"/>
                <w:lang w:val="lt-LT" w:eastAsia="lt-LT"/>
              </w:rPr>
            </w:pPr>
            <w:r w:rsidRPr="00A53E0D">
              <w:rPr>
                <w:sz w:val="22"/>
                <w:szCs w:val="22"/>
                <w:lang w:val="lt-LT" w:eastAsia="lt-LT"/>
              </w:rPr>
              <w:t>17</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652498F" w14:textId="77777777" w:rsidR="005E4E1D" w:rsidRPr="00A53E0D" w:rsidRDefault="00A576C0" w:rsidP="00A43627">
            <w:pPr>
              <w:jc w:val="center"/>
              <w:rPr>
                <w:sz w:val="22"/>
                <w:szCs w:val="22"/>
                <w:lang w:val="lt-LT" w:eastAsia="lt-LT"/>
              </w:rPr>
            </w:pPr>
            <w:r w:rsidRPr="00A53E0D">
              <w:rPr>
                <w:sz w:val="22"/>
                <w:szCs w:val="22"/>
                <w:lang w:val="lt-LT" w:eastAsia="lt-LT"/>
              </w:rPr>
              <w:t>4</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DDCB243" w14:textId="77777777" w:rsidR="005E4E1D" w:rsidRPr="00A53E0D" w:rsidRDefault="00EE71AC" w:rsidP="00A43627">
            <w:pPr>
              <w:jc w:val="center"/>
              <w:rPr>
                <w:sz w:val="22"/>
                <w:szCs w:val="22"/>
                <w:lang w:val="lt-LT" w:eastAsia="lt-LT"/>
              </w:rPr>
            </w:pPr>
            <w:r w:rsidRPr="00A53E0D">
              <w:rPr>
                <w:sz w:val="22"/>
                <w:szCs w:val="22"/>
                <w:lang w:val="lt-LT" w:eastAsia="lt-LT"/>
              </w:rPr>
              <w:t>4</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46AFA0D6" w14:textId="77777777" w:rsidR="005E4E1D" w:rsidRPr="00A53E0D" w:rsidRDefault="00EE71AC" w:rsidP="00A43627">
            <w:pPr>
              <w:jc w:val="center"/>
              <w:rPr>
                <w:sz w:val="22"/>
                <w:szCs w:val="22"/>
                <w:lang w:val="lt-LT" w:eastAsia="lt-LT"/>
              </w:rPr>
            </w:pPr>
            <w:r w:rsidRPr="00A53E0D">
              <w:rPr>
                <w:sz w:val="22"/>
                <w:szCs w:val="22"/>
                <w:lang w:val="lt-LT" w:eastAsia="lt-LT"/>
              </w:rPr>
              <w:t>5</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ABA0C2E" w14:textId="77777777" w:rsidR="005E4E1D" w:rsidRPr="00A53E0D" w:rsidRDefault="00EE71AC" w:rsidP="00A43627">
            <w:pPr>
              <w:jc w:val="center"/>
              <w:rPr>
                <w:sz w:val="22"/>
                <w:szCs w:val="22"/>
                <w:lang w:val="lt-LT" w:eastAsia="lt-LT"/>
              </w:rPr>
            </w:pPr>
            <w:r w:rsidRPr="00A53E0D">
              <w:rPr>
                <w:sz w:val="22"/>
                <w:szCs w:val="22"/>
                <w:lang w:val="lt-LT" w:eastAsia="lt-LT"/>
              </w:rPr>
              <w:t>2</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2E7223C4" w14:textId="77777777" w:rsidR="005E4E1D" w:rsidRPr="00A53E0D" w:rsidRDefault="00EE71AC" w:rsidP="00A43627">
            <w:pPr>
              <w:jc w:val="center"/>
              <w:rPr>
                <w:sz w:val="22"/>
                <w:szCs w:val="22"/>
                <w:lang w:val="lt-LT" w:eastAsia="lt-LT"/>
              </w:rPr>
            </w:pPr>
            <w:r w:rsidRPr="00A53E0D">
              <w:rPr>
                <w:sz w:val="22"/>
                <w:szCs w:val="22"/>
                <w:lang w:val="lt-LT" w:eastAsia="lt-LT"/>
              </w:rPr>
              <w:t>2</w:t>
            </w:r>
          </w:p>
        </w:tc>
      </w:tr>
      <w:tr w:rsidR="00706E15" w:rsidRPr="00A53E0D" w14:paraId="599140F0"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170D5F23" w14:textId="77777777" w:rsidR="005E4E1D" w:rsidRPr="00A53E0D" w:rsidRDefault="005E4E1D" w:rsidP="00A43627">
            <w:pPr>
              <w:rPr>
                <w:sz w:val="22"/>
                <w:szCs w:val="22"/>
                <w:lang w:val="lt-LT" w:eastAsia="lt-LT"/>
              </w:rPr>
            </w:pPr>
            <w:r w:rsidRPr="00A53E0D">
              <w:rPr>
                <w:kern w:val="2"/>
                <w:sz w:val="22"/>
                <w:szCs w:val="22"/>
                <w:lang w:val="lt-LT" w:eastAsia="lt-LT"/>
              </w:rPr>
              <w:t>10 Socialinės paramos įgyvendinimo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07714B" w14:textId="77777777" w:rsidR="005E4E1D" w:rsidRPr="00A53E0D" w:rsidRDefault="009350C9" w:rsidP="00A43627">
            <w:pPr>
              <w:jc w:val="center"/>
              <w:rPr>
                <w:sz w:val="22"/>
                <w:szCs w:val="22"/>
                <w:lang w:val="lt-LT" w:eastAsia="lt-LT"/>
              </w:rPr>
            </w:pPr>
            <w:r w:rsidRPr="00A53E0D">
              <w:rPr>
                <w:sz w:val="22"/>
                <w:szCs w:val="22"/>
                <w:lang w:val="lt-LT" w:eastAsia="lt-LT"/>
              </w:rPr>
              <w:t>26</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3923132" w14:textId="77777777" w:rsidR="005E4E1D" w:rsidRPr="00A53E0D" w:rsidRDefault="00A576C0" w:rsidP="00A43627">
            <w:pPr>
              <w:jc w:val="center"/>
              <w:rPr>
                <w:sz w:val="22"/>
                <w:szCs w:val="22"/>
                <w:lang w:val="lt-LT" w:eastAsia="lt-LT"/>
              </w:rPr>
            </w:pPr>
            <w:r w:rsidRPr="00A53E0D">
              <w:rPr>
                <w:sz w:val="22"/>
                <w:szCs w:val="22"/>
                <w:lang w:val="lt-LT" w:eastAsia="lt-LT"/>
              </w:rPr>
              <w:t>4</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4A763B2E" w14:textId="77777777" w:rsidR="005E4E1D" w:rsidRPr="00A53E0D" w:rsidRDefault="00EE71AC" w:rsidP="00A43627">
            <w:pPr>
              <w:jc w:val="center"/>
              <w:rPr>
                <w:sz w:val="22"/>
                <w:szCs w:val="22"/>
                <w:lang w:val="lt-LT" w:eastAsia="lt-LT"/>
              </w:rPr>
            </w:pPr>
            <w:r w:rsidRPr="00A53E0D">
              <w:rPr>
                <w:sz w:val="22"/>
                <w:szCs w:val="22"/>
                <w:lang w:val="lt-LT" w:eastAsia="lt-LT"/>
              </w:rPr>
              <w:t>12</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34C942D5" w14:textId="77777777" w:rsidR="005E4E1D" w:rsidRPr="00A53E0D" w:rsidRDefault="00EE71AC" w:rsidP="00A43627">
            <w:pPr>
              <w:jc w:val="center"/>
              <w:rPr>
                <w:sz w:val="22"/>
                <w:szCs w:val="22"/>
                <w:lang w:val="lt-LT" w:eastAsia="lt-LT"/>
              </w:rPr>
            </w:pPr>
            <w:r w:rsidRPr="00A53E0D">
              <w:rPr>
                <w:sz w:val="22"/>
                <w:szCs w:val="22"/>
                <w:lang w:val="lt-LT" w:eastAsia="lt-LT"/>
              </w:rPr>
              <w:t>9</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815A72B" w14:textId="77777777" w:rsidR="005E4E1D" w:rsidRPr="00A53E0D" w:rsidRDefault="00EE71AC" w:rsidP="00A43627">
            <w:pPr>
              <w:jc w:val="center"/>
              <w:rPr>
                <w:sz w:val="22"/>
                <w:szCs w:val="22"/>
                <w:lang w:val="lt-LT" w:eastAsia="lt-LT"/>
              </w:rPr>
            </w:pPr>
            <w:r w:rsidRPr="00A53E0D">
              <w:rPr>
                <w:sz w:val="22"/>
                <w:szCs w:val="22"/>
                <w:lang w:val="lt-LT" w:eastAsia="lt-LT"/>
              </w:rPr>
              <w:t>1</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1BAE287" w14:textId="77777777" w:rsidR="005E4E1D" w:rsidRPr="00A53E0D" w:rsidRDefault="00EE71AC" w:rsidP="00A43627">
            <w:pPr>
              <w:jc w:val="center"/>
              <w:rPr>
                <w:sz w:val="22"/>
                <w:szCs w:val="22"/>
                <w:lang w:val="lt-LT" w:eastAsia="lt-LT"/>
              </w:rPr>
            </w:pPr>
            <w:r w:rsidRPr="00A53E0D">
              <w:rPr>
                <w:sz w:val="22"/>
                <w:szCs w:val="22"/>
                <w:lang w:val="lt-LT" w:eastAsia="lt-LT"/>
              </w:rPr>
              <w:t>-</w:t>
            </w:r>
          </w:p>
        </w:tc>
      </w:tr>
      <w:tr w:rsidR="00706E15" w:rsidRPr="00A53E0D" w14:paraId="5BEE45D5"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3475269B" w14:textId="77777777" w:rsidR="005E4E1D" w:rsidRPr="00A53E0D" w:rsidRDefault="005E4E1D" w:rsidP="00A43627">
            <w:pPr>
              <w:tabs>
                <w:tab w:val="center" w:pos="0"/>
              </w:tabs>
              <w:rPr>
                <w:sz w:val="22"/>
                <w:szCs w:val="22"/>
                <w:lang w:val="lt-LT" w:eastAsia="lt-LT"/>
              </w:rPr>
            </w:pPr>
            <w:r w:rsidRPr="00A53E0D">
              <w:rPr>
                <w:kern w:val="2"/>
                <w:sz w:val="22"/>
                <w:szCs w:val="22"/>
                <w:lang w:val="lt-LT" w:eastAsia="lt-LT"/>
              </w:rPr>
              <w:t>11 Savivaldybės veiklos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56E5F9" w14:textId="77777777" w:rsidR="005E4E1D" w:rsidRPr="00A53E0D" w:rsidRDefault="009350C9" w:rsidP="00A43627">
            <w:pPr>
              <w:jc w:val="center"/>
              <w:rPr>
                <w:sz w:val="22"/>
                <w:szCs w:val="22"/>
                <w:lang w:val="lt-LT" w:eastAsia="lt-LT"/>
              </w:rPr>
            </w:pPr>
            <w:r w:rsidRPr="00A53E0D">
              <w:rPr>
                <w:sz w:val="22"/>
                <w:szCs w:val="22"/>
                <w:lang w:val="lt-LT" w:eastAsia="lt-LT"/>
              </w:rPr>
              <w:t>41</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9C136E1" w14:textId="77777777" w:rsidR="005E4E1D" w:rsidRPr="00A53E0D" w:rsidRDefault="00A576C0" w:rsidP="00A43627">
            <w:pPr>
              <w:jc w:val="center"/>
              <w:rPr>
                <w:sz w:val="22"/>
                <w:szCs w:val="22"/>
                <w:lang w:val="lt-LT" w:eastAsia="lt-LT"/>
              </w:rPr>
            </w:pPr>
            <w:r w:rsidRPr="00A53E0D">
              <w:rPr>
                <w:sz w:val="22"/>
                <w:szCs w:val="22"/>
                <w:lang w:val="lt-LT"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4634322" w14:textId="77777777" w:rsidR="005E4E1D" w:rsidRPr="00A53E0D" w:rsidRDefault="00EE71AC" w:rsidP="00A43627">
            <w:pPr>
              <w:jc w:val="center"/>
              <w:rPr>
                <w:sz w:val="22"/>
                <w:szCs w:val="22"/>
                <w:lang w:val="lt-LT" w:eastAsia="lt-LT"/>
              </w:rPr>
            </w:pPr>
            <w:r w:rsidRPr="00A53E0D">
              <w:rPr>
                <w:sz w:val="22"/>
                <w:szCs w:val="22"/>
                <w:lang w:val="lt-LT" w:eastAsia="lt-LT"/>
              </w:rPr>
              <w:t>27</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4F1350AF" w14:textId="77777777" w:rsidR="005E4E1D" w:rsidRPr="00A53E0D" w:rsidRDefault="00EE71AC" w:rsidP="00A43627">
            <w:pPr>
              <w:jc w:val="center"/>
              <w:rPr>
                <w:sz w:val="22"/>
                <w:szCs w:val="22"/>
                <w:lang w:val="lt-LT" w:eastAsia="lt-LT"/>
              </w:rPr>
            </w:pPr>
            <w:r w:rsidRPr="00A53E0D">
              <w:rPr>
                <w:sz w:val="22"/>
                <w:szCs w:val="22"/>
                <w:lang w:val="lt-LT" w:eastAsia="lt-LT"/>
              </w:rPr>
              <w:t>5</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30B218B" w14:textId="77777777" w:rsidR="005E4E1D" w:rsidRPr="00A53E0D" w:rsidRDefault="00EE71AC" w:rsidP="00A43627">
            <w:pPr>
              <w:jc w:val="center"/>
              <w:rPr>
                <w:sz w:val="22"/>
                <w:szCs w:val="22"/>
                <w:lang w:val="lt-LT" w:eastAsia="lt-LT"/>
              </w:rPr>
            </w:pPr>
            <w:r w:rsidRPr="00A53E0D">
              <w:rPr>
                <w:sz w:val="22"/>
                <w:szCs w:val="22"/>
                <w:lang w:val="lt-LT" w:eastAsia="lt-LT"/>
              </w:rPr>
              <w:t>1</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4D128E6A" w14:textId="77777777" w:rsidR="005E4E1D" w:rsidRPr="00A53E0D" w:rsidRDefault="00EE71AC" w:rsidP="00A43627">
            <w:pPr>
              <w:jc w:val="center"/>
              <w:rPr>
                <w:sz w:val="22"/>
                <w:szCs w:val="22"/>
                <w:lang w:val="lt-LT" w:eastAsia="lt-LT"/>
              </w:rPr>
            </w:pPr>
            <w:r w:rsidRPr="00A53E0D">
              <w:rPr>
                <w:sz w:val="22"/>
                <w:szCs w:val="22"/>
                <w:lang w:val="lt-LT" w:eastAsia="lt-LT"/>
              </w:rPr>
              <w:t>5</w:t>
            </w:r>
          </w:p>
        </w:tc>
      </w:tr>
      <w:tr w:rsidR="00706E15" w:rsidRPr="00A53E0D" w14:paraId="57BEBE29"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5EF9E79A" w14:textId="77777777" w:rsidR="005E4E1D" w:rsidRPr="00A53E0D" w:rsidRDefault="005E4E1D" w:rsidP="00A43627">
            <w:pPr>
              <w:jc w:val="right"/>
              <w:rPr>
                <w:sz w:val="22"/>
                <w:szCs w:val="22"/>
                <w:lang w:val="lt-LT" w:eastAsia="lt-LT"/>
              </w:rPr>
            </w:pPr>
            <w:r w:rsidRPr="00A53E0D">
              <w:rPr>
                <w:b/>
                <w:sz w:val="22"/>
                <w:szCs w:val="22"/>
                <w:lang w:val="lt-LT"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436D603" w14:textId="77777777" w:rsidR="005E4E1D" w:rsidRPr="00A53E0D" w:rsidRDefault="009350C9" w:rsidP="00A43627">
            <w:pPr>
              <w:jc w:val="center"/>
              <w:rPr>
                <w:b/>
                <w:sz w:val="22"/>
                <w:szCs w:val="22"/>
                <w:lang w:val="lt-LT"/>
              </w:rPr>
            </w:pPr>
            <w:r w:rsidRPr="00A53E0D">
              <w:rPr>
                <w:b/>
                <w:sz w:val="22"/>
                <w:szCs w:val="22"/>
                <w:lang w:val="lt-LT"/>
              </w:rPr>
              <w:t>219</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6BD0D7A" w14:textId="77777777" w:rsidR="005E4E1D" w:rsidRPr="00A53E0D" w:rsidRDefault="00A576C0" w:rsidP="00A43627">
            <w:pPr>
              <w:jc w:val="center"/>
              <w:rPr>
                <w:b/>
                <w:sz w:val="22"/>
                <w:szCs w:val="22"/>
                <w:lang w:val="lt-LT"/>
              </w:rPr>
            </w:pPr>
            <w:r w:rsidRPr="00A53E0D">
              <w:rPr>
                <w:b/>
                <w:sz w:val="22"/>
                <w:szCs w:val="22"/>
                <w:lang w:val="lt-LT"/>
              </w:rPr>
              <w:t>35</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bottom"/>
          </w:tcPr>
          <w:p w14:paraId="0DBAD9BD" w14:textId="77777777" w:rsidR="005E4E1D" w:rsidRPr="00A53E0D" w:rsidRDefault="00EE71AC" w:rsidP="00A43627">
            <w:pPr>
              <w:jc w:val="center"/>
              <w:rPr>
                <w:b/>
                <w:sz w:val="22"/>
                <w:szCs w:val="22"/>
                <w:lang w:val="lt-LT"/>
              </w:rPr>
            </w:pPr>
            <w:r w:rsidRPr="00A53E0D">
              <w:rPr>
                <w:b/>
                <w:sz w:val="22"/>
                <w:szCs w:val="22"/>
                <w:lang w:val="lt-LT"/>
              </w:rPr>
              <w:t>100</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bottom"/>
          </w:tcPr>
          <w:p w14:paraId="543FE806" w14:textId="77777777" w:rsidR="005E4E1D" w:rsidRPr="00A53E0D" w:rsidRDefault="00EE71AC" w:rsidP="00A43627">
            <w:pPr>
              <w:jc w:val="center"/>
              <w:rPr>
                <w:b/>
                <w:sz w:val="22"/>
                <w:szCs w:val="22"/>
                <w:lang w:val="lt-LT"/>
              </w:rPr>
            </w:pPr>
            <w:r w:rsidRPr="00A53E0D">
              <w:rPr>
                <w:b/>
                <w:sz w:val="22"/>
                <w:szCs w:val="22"/>
                <w:lang w:val="lt-LT"/>
              </w:rPr>
              <w:t>52</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2B50925" w14:textId="77777777" w:rsidR="005E4E1D" w:rsidRPr="00A53E0D" w:rsidRDefault="00EE71AC" w:rsidP="00A43627">
            <w:pPr>
              <w:jc w:val="center"/>
              <w:rPr>
                <w:b/>
                <w:sz w:val="22"/>
                <w:szCs w:val="22"/>
                <w:lang w:val="lt-LT"/>
              </w:rPr>
            </w:pPr>
            <w:r w:rsidRPr="00A53E0D">
              <w:rPr>
                <w:b/>
                <w:sz w:val="22"/>
                <w:szCs w:val="22"/>
                <w:lang w:val="lt-LT"/>
              </w:rPr>
              <w:t>7</w:t>
            </w:r>
          </w:p>
        </w:tc>
        <w:tc>
          <w:tcPr>
            <w:tcW w:w="1139" w:type="dxa"/>
            <w:tcBorders>
              <w:top w:val="single" w:sz="4" w:space="0" w:color="auto"/>
              <w:left w:val="single" w:sz="4" w:space="0" w:color="auto"/>
              <w:bottom w:val="single" w:sz="4" w:space="0" w:color="auto"/>
              <w:right w:val="single" w:sz="4" w:space="0" w:color="auto"/>
            </w:tcBorders>
            <w:shd w:val="clear" w:color="auto" w:fill="FFCCCC"/>
            <w:vAlign w:val="bottom"/>
          </w:tcPr>
          <w:p w14:paraId="662C978C" w14:textId="77777777" w:rsidR="005E4E1D" w:rsidRPr="00A53E0D" w:rsidRDefault="00EE71AC" w:rsidP="00A43627">
            <w:pPr>
              <w:jc w:val="center"/>
              <w:rPr>
                <w:b/>
                <w:sz w:val="22"/>
                <w:szCs w:val="22"/>
                <w:lang w:val="lt-LT"/>
              </w:rPr>
            </w:pPr>
            <w:r w:rsidRPr="00A53E0D">
              <w:rPr>
                <w:b/>
                <w:sz w:val="22"/>
                <w:szCs w:val="22"/>
                <w:lang w:val="lt-LT"/>
              </w:rPr>
              <w:t>25</w:t>
            </w:r>
          </w:p>
        </w:tc>
      </w:tr>
    </w:tbl>
    <w:p w14:paraId="4B91FEBD" w14:textId="77777777" w:rsidR="00EC35FB" w:rsidRPr="00A53E0D" w:rsidRDefault="00EC35FB" w:rsidP="005E3AE1">
      <w:pPr>
        <w:ind w:firstLine="709"/>
        <w:jc w:val="both"/>
        <w:rPr>
          <w:lang w:val="lt-LT"/>
        </w:rPr>
      </w:pPr>
    </w:p>
    <w:p w14:paraId="3AE67C51" w14:textId="77777777" w:rsidR="00D81C71" w:rsidRPr="00A53E0D" w:rsidRDefault="00781CA7" w:rsidP="00D81C71">
      <w:pPr>
        <w:ind w:firstLine="709"/>
        <w:jc w:val="both"/>
        <w:rPr>
          <w:lang w:val="lt-LT" w:eastAsia="lt-LT"/>
        </w:rPr>
      </w:pPr>
      <w:r w:rsidRPr="00A53E0D">
        <w:rPr>
          <w:lang w:val="lt-LT" w:eastAsia="lt-LT"/>
        </w:rPr>
        <w:t>P</w:t>
      </w:r>
      <w:r w:rsidR="00D81C71" w:rsidRPr="00A53E0D">
        <w:rPr>
          <w:lang w:val="lt-LT" w:eastAsia="lt-LT"/>
        </w:rPr>
        <w:t xml:space="preserve">ateikiama informacija apie </w:t>
      </w:r>
      <w:r w:rsidR="0077169F" w:rsidRPr="00A53E0D">
        <w:rPr>
          <w:lang w:val="lt-LT" w:eastAsia="lt-LT"/>
        </w:rPr>
        <w:t>2022–2024 m.</w:t>
      </w:r>
      <w:r w:rsidR="0077169F" w:rsidRPr="00A53E0D">
        <w:rPr>
          <w:b/>
          <w:sz w:val="20"/>
          <w:szCs w:val="20"/>
          <w:lang w:val="lt-LT" w:eastAsia="lt-LT"/>
        </w:rPr>
        <w:t xml:space="preserve"> </w:t>
      </w:r>
      <w:r w:rsidR="00D81C71" w:rsidRPr="00A53E0D">
        <w:rPr>
          <w:lang w:val="lt-LT" w:eastAsia="lt-LT"/>
        </w:rPr>
        <w:t>SVP</w:t>
      </w:r>
      <w:r w:rsidR="00213CCF" w:rsidRPr="00A53E0D">
        <w:rPr>
          <w:lang w:val="lt-LT" w:eastAsia="lt-LT"/>
        </w:rPr>
        <w:t xml:space="preserve"> priemonių</w:t>
      </w:r>
      <w:r w:rsidR="00752EC6" w:rsidRPr="00A53E0D">
        <w:rPr>
          <w:lang w:val="lt-LT" w:eastAsia="lt-LT"/>
        </w:rPr>
        <w:t xml:space="preserve"> įvykdymą </w:t>
      </w:r>
      <w:r w:rsidRPr="00A53E0D">
        <w:rPr>
          <w:lang w:val="lt-LT" w:eastAsia="lt-LT"/>
        </w:rPr>
        <w:t>202</w:t>
      </w:r>
      <w:r w:rsidR="0047531E" w:rsidRPr="00A53E0D">
        <w:rPr>
          <w:lang w:val="lt-LT" w:eastAsia="lt-LT"/>
        </w:rPr>
        <w:t>2</w:t>
      </w:r>
      <w:r w:rsidR="00D81C71" w:rsidRPr="00A53E0D">
        <w:rPr>
          <w:lang w:val="lt-LT" w:eastAsia="lt-LT"/>
        </w:rPr>
        <w:t xml:space="preserve"> m. </w:t>
      </w:r>
      <w:r w:rsidR="003B1B26" w:rsidRPr="00A53E0D">
        <w:rPr>
          <w:lang w:val="lt-LT" w:eastAsia="lt-LT"/>
        </w:rPr>
        <w:t>(žr. 1 paveikslą</w:t>
      </w:r>
      <w:r w:rsidR="00D81C71" w:rsidRPr="00A53E0D">
        <w:rPr>
          <w:lang w:val="lt-LT" w:eastAsia="lt-LT"/>
        </w:rPr>
        <w:t>).</w:t>
      </w:r>
    </w:p>
    <w:p w14:paraId="373BF93B" w14:textId="77777777" w:rsidR="006115A2" w:rsidRPr="00A53E0D" w:rsidRDefault="006115A2" w:rsidP="00D81C71">
      <w:pPr>
        <w:ind w:firstLine="709"/>
        <w:jc w:val="both"/>
        <w:rPr>
          <w:lang w:val="lt-LT" w:eastAsia="lt-LT"/>
        </w:rPr>
      </w:pPr>
    </w:p>
    <w:p w14:paraId="15AE82AA" w14:textId="66CED6ED" w:rsidR="00BA1D47" w:rsidRPr="00A53E0D" w:rsidRDefault="003B1B26" w:rsidP="00741D11">
      <w:pPr>
        <w:spacing w:line="360" w:lineRule="auto"/>
        <w:ind w:firstLine="709"/>
        <w:jc w:val="both"/>
        <w:rPr>
          <w:b/>
          <w:bCs/>
          <w:sz w:val="20"/>
          <w:szCs w:val="20"/>
          <w:lang w:val="lt-LT" w:eastAsia="lt-LT"/>
        </w:rPr>
      </w:pPr>
      <w:r w:rsidRPr="00A53E0D">
        <w:rPr>
          <w:b/>
          <w:bCs/>
          <w:sz w:val="20"/>
          <w:szCs w:val="20"/>
          <w:lang w:val="lt-LT" w:eastAsia="lt-LT"/>
        </w:rPr>
        <w:t xml:space="preserve">1 </w:t>
      </w:r>
      <w:r w:rsidR="002B72A2" w:rsidRPr="00A53E0D">
        <w:rPr>
          <w:b/>
          <w:bCs/>
          <w:sz w:val="20"/>
          <w:szCs w:val="20"/>
          <w:lang w:val="lt-LT" w:eastAsia="lt-LT"/>
        </w:rPr>
        <w:t>pav</w:t>
      </w:r>
      <w:r w:rsidR="002218F0" w:rsidRPr="00A53E0D">
        <w:rPr>
          <w:b/>
          <w:bCs/>
          <w:sz w:val="20"/>
          <w:szCs w:val="20"/>
          <w:lang w:val="lt-LT" w:eastAsia="lt-LT"/>
        </w:rPr>
        <w:t xml:space="preserve">. </w:t>
      </w:r>
      <w:r w:rsidR="0077169F" w:rsidRPr="000B244A">
        <w:rPr>
          <w:b/>
          <w:sz w:val="20"/>
          <w:szCs w:val="20"/>
          <w:lang w:val="lt-LT" w:eastAsia="lt-LT"/>
        </w:rPr>
        <w:t>2022–2024 m.</w:t>
      </w:r>
      <w:r w:rsidR="0077169F" w:rsidRPr="00A53E0D">
        <w:rPr>
          <w:b/>
          <w:sz w:val="20"/>
          <w:szCs w:val="20"/>
          <w:lang w:val="lt-LT" w:eastAsia="lt-LT"/>
        </w:rPr>
        <w:t xml:space="preserve"> </w:t>
      </w:r>
      <w:r w:rsidR="002218F0" w:rsidRPr="00A53E0D">
        <w:rPr>
          <w:b/>
          <w:bCs/>
          <w:sz w:val="20"/>
          <w:szCs w:val="20"/>
          <w:lang w:val="lt-LT" w:eastAsia="lt-LT"/>
        </w:rPr>
        <w:t>SVP</w:t>
      </w:r>
      <w:r w:rsidR="00B32048" w:rsidRPr="00A53E0D">
        <w:rPr>
          <w:b/>
          <w:bCs/>
          <w:sz w:val="20"/>
          <w:szCs w:val="20"/>
          <w:lang w:val="lt-LT" w:eastAsia="lt-LT"/>
        </w:rPr>
        <w:t xml:space="preserve"> priemonių</w:t>
      </w:r>
      <w:r w:rsidR="002218F0" w:rsidRPr="00A53E0D">
        <w:rPr>
          <w:b/>
          <w:bCs/>
          <w:sz w:val="20"/>
          <w:szCs w:val="20"/>
          <w:lang w:val="lt-LT" w:eastAsia="lt-LT"/>
        </w:rPr>
        <w:t xml:space="preserve"> </w:t>
      </w:r>
      <w:r w:rsidR="002218F0" w:rsidRPr="000B244A">
        <w:rPr>
          <w:b/>
          <w:bCs/>
          <w:sz w:val="20"/>
          <w:szCs w:val="20"/>
          <w:lang w:val="lt-LT" w:eastAsia="lt-LT"/>
        </w:rPr>
        <w:t>į</w:t>
      </w:r>
      <w:r w:rsidR="002218F0" w:rsidRPr="00A53E0D">
        <w:rPr>
          <w:b/>
          <w:bCs/>
          <w:sz w:val="20"/>
          <w:szCs w:val="20"/>
          <w:lang w:val="lt-LT" w:eastAsia="lt-LT"/>
        </w:rPr>
        <w:t>vykdym</w:t>
      </w:r>
      <w:r w:rsidR="00A55092" w:rsidRPr="00A53E0D">
        <w:rPr>
          <w:b/>
          <w:bCs/>
          <w:sz w:val="20"/>
          <w:szCs w:val="20"/>
          <w:lang w:val="lt-LT" w:eastAsia="lt-LT"/>
        </w:rPr>
        <w:t>as</w:t>
      </w:r>
      <w:r w:rsidR="0077169F" w:rsidRPr="00A53E0D">
        <w:rPr>
          <w:b/>
          <w:bCs/>
          <w:sz w:val="20"/>
          <w:szCs w:val="20"/>
          <w:lang w:val="lt-LT" w:eastAsia="lt-LT"/>
        </w:rPr>
        <w:t xml:space="preserve"> </w:t>
      </w:r>
      <w:r w:rsidR="0077169F" w:rsidRPr="000B244A">
        <w:rPr>
          <w:b/>
          <w:bCs/>
          <w:sz w:val="20"/>
          <w:szCs w:val="20"/>
          <w:lang w:val="lt-LT" w:eastAsia="lt-LT"/>
        </w:rPr>
        <w:t>2022 m.</w:t>
      </w:r>
      <w:r w:rsidR="001D4955" w:rsidRPr="00A53E0D">
        <w:rPr>
          <w:b/>
          <w:bCs/>
          <w:sz w:val="20"/>
          <w:szCs w:val="20"/>
          <w:lang w:val="lt-LT" w:eastAsia="lt-LT"/>
        </w:rPr>
        <w:t xml:space="preserve"> proc.</w:t>
      </w:r>
    </w:p>
    <w:p w14:paraId="217A8AFB" w14:textId="70E18AB8" w:rsidR="002805B6" w:rsidRPr="00A53E0D" w:rsidRDefault="00BA1D47" w:rsidP="00A96C88">
      <w:pPr>
        <w:jc w:val="both"/>
        <w:rPr>
          <w:b/>
          <w:bCs/>
          <w:sz w:val="20"/>
          <w:szCs w:val="20"/>
          <w:lang w:val="lt-LT" w:eastAsia="lt-LT"/>
        </w:rPr>
      </w:pPr>
      <w:r w:rsidRPr="00A53E0D">
        <w:rPr>
          <w:noProof/>
          <w:lang w:val="lt-LT" w:eastAsia="lt-LT"/>
        </w:rPr>
        <w:drawing>
          <wp:inline distT="0" distB="0" distL="0" distR="0" wp14:anchorId="7B5C6FCF" wp14:editId="4879D4FB">
            <wp:extent cx="6181725" cy="2305050"/>
            <wp:effectExtent l="0" t="0" r="9525"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D80076C" w14:textId="77777777" w:rsidR="00741D11" w:rsidRDefault="00741D11" w:rsidP="00C64169">
      <w:pPr>
        <w:ind w:firstLine="709"/>
        <w:jc w:val="both"/>
        <w:rPr>
          <w:b/>
          <w:bCs/>
          <w:sz w:val="20"/>
          <w:szCs w:val="20"/>
          <w:lang w:val="lt-LT" w:eastAsia="lt-LT"/>
        </w:rPr>
      </w:pPr>
    </w:p>
    <w:p w14:paraId="2F9E6CD4" w14:textId="63A9AB39" w:rsidR="00C64169" w:rsidRPr="00A53E0D" w:rsidRDefault="00C64169" w:rsidP="00741D11">
      <w:pPr>
        <w:spacing w:line="360" w:lineRule="auto"/>
        <w:ind w:firstLine="709"/>
        <w:jc w:val="both"/>
        <w:rPr>
          <w:b/>
          <w:bCs/>
          <w:sz w:val="20"/>
          <w:szCs w:val="20"/>
          <w:lang w:val="lt-LT" w:eastAsia="lt-LT"/>
        </w:rPr>
      </w:pPr>
      <w:r w:rsidRPr="00A53E0D">
        <w:rPr>
          <w:b/>
          <w:bCs/>
          <w:sz w:val="20"/>
          <w:szCs w:val="20"/>
          <w:lang w:val="lt-LT" w:eastAsia="lt-LT"/>
        </w:rPr>
        <w:lastRenderedPageBreak/>
        <w:t>2 pav. 2021 ir 2022 m. SVP priemonių vykdymo palyginimas</w:t>
      </w:r>
    </w:p>
    <w:p w14:paraId="6BC1C6C6" w14:textId="77777777" w:rsidR="00781CA7" w:rsidRPr="00A53E0D" w:rsidRDefault="00C64169" w:rsidP="00A96C88">
      <w:pPr>
        <w:jc w:val="both"/>
        <w:rPr>
          <w:b/>
          <w:bCs/>
          <w:sz w:val="20"/>
          <w:szCs w:val="20"/>
          <w:lang w:val="lt-LT" w:eastAsia="lt-LT"/>
        </w:rPr>
      </w:pPr>
      <w:r w:rsidRPr="00A53E0D">
        <w:rPr>
          <w:noProof/>
          <w:lang w:val="lt-LT" w:eastAsia="lt-LT"/>
        </w:rPr>
        <w:drawing>
          <wp:inline distT="0" distB="0" distL="0" distR="0" wp14:anchorId="6BB7AC19" wp14:editId="77DD63A7">
            <wp:extent cx="6096000" cy="2706370"/>
            <wp:effectExtent l="38100" t="57150" r="38100" b="5588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F377E5" w14:textId="77777777" w:rsidR="00655946" w:rsidRPr="00A53E0D" w:rsidRDefault="00655946" w:rsidP="0029327D">
      <w:pPr>
        <w:ind w:firstLine="709"/>
        <w:jc w:val="both"/>
        <w:rPr>
          <w:lang w:val="lt-LT" w:eastAsia="lt-LT"/>
        </w:rPr>
      </w:pPr>
    </w:p>
    <w:p w14:paraId="2E4B3747" w14:textId="49744C9F" w:rsidR="00474025" w:rsidRPr="00A53E0D" w:rsidRDefault="00AA33A0" w:rsidP="0029327D">
      <w:pPr>
        <w:ind w:firstLine="709"/>
        <w:jc w:val="both"/>
        <w:rPr>
          <w:lang w:val="lt-LT" w:eastAsia="lt-LT"/>
        </w:rPr>
      </w:pPr>
      <w:r w:rsidRPr="00A53E0D">
        <w:rPr>
          <w:lang w:val="lt-LT" w:eastAsia="lt-LT"/>
        </w:rPr>
        <w:t>2</w:t>
      </w:r>
      <w:r w:rsidR="00474025" w:rsidRPr="00A53E0D">
        <w:rPr>
          <w:lang w:val="lt-LT" w:eastAsia="lt-LT"/>
        </w:rPr>
        <w:t xml:space="preserve"> lentelėje pateikiama informacija apie </w:t>
      </w:r>
      <w:r w:rsidR="00BE76D1">
        <w:rPr>
          <w:lang w:val="lt-LT" w:eastAsia="lt-LT"/>
        </w:rPr>
        <w:t xml:space="preserve">2022 m. </w:t>
      </w:r>
      <w:r w:rsidR="00474025" w:rsidRPr="00A53E0D">
        <w:rPr>
          <w:lang w:val="lt-LT" w:eastAsia="lt-LT"/>
        </w:rPr>
        <w:t>SVP programų finansavimą</w:t>
      </w:r>
      <w:r w:rsidR="000B244A">
        <w:rPr>
          <w:lang w:val="lt-LT" w:eastAsia="lt-LT"/>
        </w:rPr>
        <w:t xml:space="preserve"> </w:t>
      </w:r>
      <w:r w:rsidR="00474025" w:rsidRPr="00A53E0D">
        <w:rPr>
          <w:lang w:val="lt-LT" w:eastAsia="lt-LT"/>
        </w:rPr>
        <w:t>ir lėšų panaudojimą (kasines išlaidas).</w:t>
      </w:r>
    </w:p>
    <w:p w14:paraId="16946348" w14:textId="77777777" w:rsidR="00A31C52" w:rsidRPr="00A53E0D" w:rsidRDefault="00783490" w:rsidP="00783490">
      <w:pPr>
        <w:tabs>
          <w:tab w:val="left" w:pos="8456"/>
        </w:tabs>
        <w:ind w:firstLine="709"/>
        <w:jc w:val="both"/>
        <w:rPr>
          <w:lang w:val="lt-LT" w:eastAsia="lt-LT"/>
        </w:rPr>
      </w:pPr>
      <w:r w:rsidRPr="00A53E0D">
        <w:rPr>
          <w:lang w:val="lt-LT" w:eastAsia="lt-LT"/>
        </w:rPr>
        <w:tab/>
      </w:r>
    </w:p>
    <w:p w14:paraId="13F0FB3C" w14:textId="5D2282E0" w:rsidR="00A31C52" w:rsidRPr="00741D11" w:rsidRDefault="00AA33A0" w:rsidP="00741D11">
      <w:pPr>
        <w:spacing w:line="360" w:lineRule="auto"/>
        <w:ind w:firstLine="709"/>
        <w:jc w:val="both"/>
        <w:rPr>
          <w:b/>
          <w:sz w:val="20"/>
          <w:szCs w:val="20"/>
          <w:lang w:val="lt-LT" w:eastAsia="lt-LT"/>
        </w:rPr>
      </w:pPr>
      <w:r w:rsidRPr="00A53E0D">
        <w:rPr>
          <w:b/>
          <w:sz w:val="20"/>
          <w:szCs w:val="20"/>
          <w:lang w:val="lt-LT" w:eastAsia="lt-LT"/>
        </w:rPr>
        <w:t>2</w:t>
      </w:r>
      <w:r w:rsidR="00A31C52" w:rsidRPr="00A53E0D">
        <w:rPr>
          <w:b/>
          <w:sz w:val="20"/>
          <w:szCs w:val="20"/>
          <w:lang w:val="lt-LT" w:eastAsia="lt-LT"/>
        </w:rPr>
        <w:t xml:space="preserve"> lentelė. </w:t>
      </w:r>
      <w:r w:rsidR="004029F8" w:rsidRPr="000B244A">
        <w:rPr>
          <w:b/>
          <w:sz w:val="20"/>
          <w:szCs w:val="20"/>
          <w:lang w:val="lt-LT" w:eastAsia="lt-LT"/>
        </w:rPr>
        <w:t>2022–2024 m.</w:t>
      </w:r>
      <w:r w:rsidR="004029F8" w:rsidRPr="00A53E0D">
        <w:rPr>
          <w:b/>
          <w:sz w:val="20"/>
          <w:szCs w:val="20"/>
          <w:lang w:val="lt-LT" w:eastAsia="lt-LT"/>
        </w:rPr>
        <w:t xml:space="preserve"> </w:t>
      </w:r>
      <w:r w:rsidR="00006D3B" w:rsidRPr="00A53E0D">
        <w:rPr>
          <w:b/>
          <w:sz w:val="20"/>
          <w:szCs w:val="20"/>
          <w:lang w:val="lt-LT" w:eastAsia="lt-LT"/>
        </w:rPr>
        <w:t>SVP programų finansavimas</w:t>
      </w:r>
      <w:r w:rsidR="00E3643D" w:rsidRPr="00A53E0D">
        <w:rPr>
          <w:b/>
          <w:sz w:val="20"/>
          <w:szCs w:val="20"/>
          <w:lang w:val="lt-LT" w:eastAsia="lt-LT"/>
        </w:rPr>
        <w:t xml:space="preserve"> ir lėšų panaudojimas</w:t>
      </w:r>
      <w:r w:rsidR="004029F8" w:rsidRPr="00A53E0D">
        <w:rPr>
          <w:b/>
          <w:sz w:val="20"/>
          <w:szCs w:val="20"/>
          <w:lang w:val="lt-LT" w:eastAsia="lt-LT"/>
        </w:rPr>
        <w:t xml:space="preserve"> </w:t>
      </w:r>
      <w:r w:rsidR="004029F8" w:rsidRPr="000B244A">
        <w:rPr>
          <w:b/>
          <w:sz w:val="20"/>
          <w:szCs w:val="20"/>
          <w:lang w:val="lt-LT" w:eastAsia="lt-LT"/>
        </w:rPr>
        <w:t>2022 m.</w:t>
      </w:r>
      <w:r w:rsidR="00E3643D" w:rsidRPr="00A53E0D">
        <w:rPr>
          <w:b/>
          <w:sz w:val="20"/>
          <w:szCs w:val="20"/>
          <w:lang w:val="lt-LT" w:eastAsia="lt-LT"/>
        </w:rPr>
        <w:t xml:space="preserve"> tūkst. Eur</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268"/>
        <w:gridCol w:w="567"/>
        <w:gridCol w:w="2409"/>
        <w:gridCol w:w="1276"/>
        <w:gridCol w:w="1276"/>
        <w:gridCol w:w="1276"/>
      </w:tblGrid>
      <w:tr w:rsidR="00706E15" w:rsidRPr="00A53E0D" w14:paraId="5FD0334B" w14:textId="77777777" w:rsidTr="00A55C6A">
        <w:trPr>
          <w:trHeight w:val="608"/>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EE2DCFA" w14:textId="77777777" w:rsidR="00D64E11" w:rsidRPr="00A53E0D" w:rsidRDefault="00D64E11" w:rsidP="00A55C6A">
            <w:pPr>
              <w:jc w:val="center"/>
              <w:rPr>
                <w:sz w:val="22"/>
                <w:szCs w:val="22"/>
                <w:lang w:val="lt-LT" w:eastAsia="lt-LT"/>
              </w:rPr>
            </w:pPr>
            <w:r w:rsidRPr="00A53E0D">
              <w:rPr>
                <w:b/>
                <w:sz w:val="22"/>
                <w:szCs w:val="22"/>
                <w:lang w:val="lt-LT" w:eastAsia="lt-LT"/>
              </w:rPr>
              <w:t>Strateginio tikslo kodas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4434CC" w14:textId="77777777" w:rsidR="00D64E11" w:rsidRPr="00A53E0D" w:rsidRDefault="00D64E11" w:rsidP="00A55C6A">
            <w:pPr>
              <w:jc w:val="center"/>
              <w:rPr>
                <w:sz w:val="22"/>
                <w:szCs w:val="22"/>
                <w:lang w:val="lt-LT" w:eastAsia="lt-LT"/>
              </w:rPr>
            </w:pPr>
            <w:r w:rsidRPr="00A53E0D">
              <w:rPr>
                <w:b/>
                <w:sz w:val="22"/>
                <w:szCs w:val="22"/>
                <w:lang w:val="lt-LT" w:eastAsia="lt-LT"/>
              </w:rPr>
              <w:t>Savivaldybės strateginio tikslo pavadinimas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3AA1EA5" w14:textId="77777777" w:rsidR="00D64E11" w:rsidRPr="00A53E0D" w:rsidRDefault="00D64E11" w:rsidP="00A55C6A">
            <w:pPr>
              <w:ind w:hanging="65"/>
              <w:jc w:val="center"/>
              <w:rPr>
                <w:sz w:val="22"/>
                <w:szCs w:val="22"/>
                <w:lang w:val="lt-LT" w:eastAsia="lt-LT"/>
              </w:rPr>
            </w:pPr>
            <w:r w:rsidRPr="00A53E0D">
              <w:rPr>
                <w:b/>
                <w:sz w:val="22"/>
                <w:szCs w:val="22"/>
                <w:lang w:val="lt-LT" w:eastAsia="lt-LT"/>
              </w:rPr>
              <w:t>Programos kodas</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6840C" w14:textId="77777777" w:rsidR="00D64E11" w:rsidRPr="00A53E0D" w:rsidRDefault="00D64E11" w:rsidP="00A55C6A">
            <w:pPr>
              <w:jc w:val="center"/>
              <w:rPr>
                <w:sz w:val="22"/>
                <w:szCs w:val="22"/>
                <w:lang w:val="lt-LT" w:eastAsia="lt-LT"/>
              </w:rPr>
            </w:pPr>
            <w:r w:rsidRPr="00A53E0D">
              <w:rPr>
                <w:b/>
                <w:sz w:val="22"/>
                <w:szCs w:val="22"/>
                <w:lang w:val="lt-LT" w:eastAsia="lt-LT"/>
              </w:rPr>
              <w:t>Programos pavadinimas</w:t>
            </w:r>
          </w:p>
        </w:tc>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E49BFF" w14:textId="77777777" w:rsidR="00D64E11" w:rsidRPr="00A53E0D" w:rsidRDefault="0047531E" w:rsidP="00A55C6A">
            <w:pPr>
              <w:jc w:val="center"/>
              <w:rPr>
                <w:b/>
                <w:sz w:val="22"/>
                <w:szCs w:val="22"/>
                <w:lang w:val="lt-LT" w:eastAsia="lt-LT"/>
              </w:rPr>
            </w:pPr>
            <w:r w:rsidRPr="00A53E0D">
              <w:rPr>
                <w:b/>
                <w:sz w:val="22"/>
                <w:szCs w:val="22"/>
                <w:lang w:val="lt-LT" w:eastAsia="lt-LT"/>
              </w:rPr>
              <w:t xml:space="preserve">Lėšos </w:t>
            </w:r>
            <w:r w:rsidRPr="00887A8D">
              <w:rPr>
                <w:b/>
                <w:sz w:val="22"/>
                <w:szCs w:val="22"/>
                <w:lang w:val="lt-LT" w:eastAsia="lt-LT"/>
              </w:rPr>
              <w:t>2022</w:t>
            </w:r>
            <w:r w:rsidR="00D64E11" w:rsidRPr="00887A8D">
              <w:rPr>
                <w:b/>
                <w:sz w:val="22"/>
                <w:szCs w:val="22"/>
                <w:lang w:val="lt-LT" w:eastAsia="lt-LT"/>
              </w:rPr>
              <w:t xml:space="preserve"> m.</w:t>
            </w:r>
            <w:r w:rsidR="00D64E11" w:rsidRPr="00A53E0D">
              <w:rPr>
                <w:b/>
                <w:sz w:val="22"/>
                <w:szCs w:val="22"/>
                <w:lang w:val="lt-LT" w:eastAsia="lt-LT"/>
              </w:rPr>
              <w:t xml:space="preserve"> </w:t>
            </w:r>
          </w:p>
          <w:p w14:paraId="58416518" w14:textId="77777777" w:rsidR="00D64E11" w:rsidRPr="00A53E0D" w:rsidRDefault="00D64E11" w:rsidP="00A55C6A">
            <w:pPr>
              <w:jc w:val="center"/>
              <w:rPr>
                <w:b/>
                <w:sz w:val="22"/>
                <w:szCs w:val="22"/>
                <w:lang w:val="lt-LT" w:eastAsia="lt-LT"/>
              </w:rPr>
            </w:pPr>
            <w:r w:rsidRPr="00A53E0D">
              <w:rPr>
                <w:b/>
                <w:sz w:val="22"/>
                <w:szCs w:val="22"/>
                <w:lang w:val="lt-LT" w:eastAsia="lt-LT"/>
              </w:rPr>
              <w:t>(iš visų f</w:t>
            </w:r>
            <w:r w:rsidR="00F8579F" w:rsidRPr="00A53E0D">
              <w:rPr>
                <w:b/>
                <w:sz w:val="22"/>
                <w:szCs w:val="22"/>
                <w:lang w:val="lt-LT" w:eastAsia="lt-LT"/>
              </w:rPr>
              <w:t>inansavimo šaltinių)</w:t>
            </w:r>
            <w:r w:rsidRPr="00A53E0D">
              <w:rPr>
                <w:b/>
                <w:sz w:val="22"/>
                <w:szCs w:val="22"/>
                <w:lang w:val="lt-LT" w:eastAsia="lt-LT"/>
              </w:rPr>
              <w:t xml:space="preserve"> tūkst. Eur</w:t>
            </w:r>
          </w:p>
        </w:tc>
      </w:tr>
      <w:tr w:rsidR="00706E15" w:rsidRPr="00A53E0D" w14:paraId="29C22C4D" w14:textId="77777777" w:rsidTr="00A55C6A">
        <w:trPr>
          <w:cantSplit/>
          <w:trHeight w:val="1951"/>
          <w:tblHeader/>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514C9B76" w14:textId="77777777" w:rsidR="00D64E11" w:rsidRPr="00A53E0D" w:rsidRDefault="00D64E11" w:rsidP="00A55C6A">
            <w:pPr>
              <w:rPr>
                <w:sz w:val="22"/>
                <w:szCs w:val="22"/>
                <w:lang w:val="lt-LT" w:eastAsia="lt-LT"/>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2F4E832" w14:textId="77777777" w:rsidR="00D64E11" w:rsidRPr="00A53E0D" w:rsidRDefault="00D64E11" w:rsidP="00A55C6A">
            <w:pPr>
              <w:rPr>
                <w:sz w:val="22"/>
                <w:szCs w:val="22"/>
                <w:lang w:val="lt-LT" w:eastAsia="lt-L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87C6FFA" w14:textId="77777777" w:rsidR="00D64E11" w:rsidRPr="00A53E0D" w:rsidRDefault="00D64E11" w:rsidP="00A55C6A">
            <w:pPr>
              <w:rPr>
                <w:sz w:val="22"/>
                <w:szCs w:val="22"/>
                <w:lang w:val="lt-LT" w:eastAsia="lt-LT"/>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28E08AF0" w14:textId="77777777" w:rsidR="00D64E11" w:rsidRPr="00A53E0D" w:rsidRDefault="00D64E11" w:rsidP="00A55C6A">
            <w:pPr>
              <w:rPr>
                <w:sz w:val="22"/>
                <w:szCs w:val="22"/>
                <w:lang w:val="lt-LT" w:eastAsia="lt-LT"/>
              </w:rPr>
            </w:pP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93EDDBD" w14:textId="6B9A7ACC" w:rsidR="00D64E11" w:rsidRPr="00A53E0D" w:rsidRDefault="007213A7" w:rsidP="007213A7">
            <w:pPr>
              <w:jc w:val="center"/>
              <w:rPr>
                <w:sz w:val="22"/>
                <w:szCs w:val="22"/>
                <w:lang w:val="lt-LT"/>
              </w:rPr>
            </w:pPr>
            <w:r w:rsidRPr="00A53E0D">
              <w:rPr>
                <w:sz w:val="22"/>
                <w:szCs w:val="22"/>
                <w:lang w:val="lt-LT"/>
              </w:rPr>
              <w:t xml:space="preserve">patvirtintas asignavimų </w:t>
            </w:r>
            <w:r w:rsidR="00D64E11" w:rsidRPr="00A53E0D">
              <w:rPr>
                <w:sz w:val="22"/>
                <w:szCs w:val="22"/>
                <w:lang w:val="lt-LT"/>
              </w:rPr>
              <w:t xml:space="preserve"> planas*</w:t>
            </w: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BCD6DF9" w14:textId="481518B1" w:rsidR="00D64E11" w:rsidRPr="00A53E0D" w:rsidRDefault="00A32574" w:rsidP="00A32574">
            <w:pPr>
              <w:jc w:val="center"/>
              <w:rPr>
                <w:sz w:val="22"/>
                <w:szCs w:val="22"/>
                <w:lang w:val="lt-LT"/>
              </w:rPr>
            </w:pPr>
            <w:r w:rsidRPr="00A53E0D">
              <w:rPr>
                <w:sz w:val="22"/>
                <w:szCs w:val="22"/>
                <w:lang w:val="lt-LT"/>
              </w:rPr>
              <w:t xml:space="preserve">patikslintas </w:t>
            </w:r>
            <w:r w:rsidR="00D64E11" w:rsidRPr="00A53E0D">
              <w:rPr>
                <w:sz w:val="22"/>
                <w:szCs w:val="22"/>
                <w:lang w:val="lt-LT"/>
              </w:rPr>
              <w:t>asignavimų planas**</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63009E34" w14:textId="1ABC3CBE" w:rsidR="00D64E11" w:rsidRPr="00A53E0D" w:rsidRDefault="00D64E11" w:rsidP="00A55C6A">
            <w:pPr>
              <w:jc w:val="center"/>
              <w:rPr>
                <w:sz w:val="22"/>
                <w:szCs w:val="22"/>
                <w:lang w:val="lt-LT"/>
              </w:rPr>
            </w:pPr>
            <w:r w:rsidRPr="00A53E0D">
              <w:rPr>
                <w:sz w:val="22"/>
                <w:szCs w:val="22"/>
                <w:lang w:val="lt-LT"/>
              </w:rPr>
              <w:t>panaudotos lėšos (kasinės išlaidos)</w:t>
            </w:r>
          </w:p>
        </w:tc>
      </w:tr>
      <w:tr w:rsidR="00706E15" w:rsidRPr="00A53E0D" w14:paraId="6CB95153" w14:textId="77777777" w:rsidTr="0082325D">
        <w:tc>
          <w:tcPr>
            <w:tcW w:w="5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92A3FAC" w14:textId="77777777" w:rsidR="00D64E11" w:rsidRPr="00A53E0D" w:rsidRDefault="00D64E11" w:rsidP="00A55C6A">
            <w:pPr>
              <w:jc w:val="center"/>
              <w:rPr>
                <w:sz w:val="22"/>
                <w:szCs w:val="22"/>
                <w:lang w:val="lt-LT" w:eastAsia="lt-LT"/>
              </w:rPr>
            </w:pPr>
            <w:r w:rsidRPr="00A53E0D">
              <w:rPr>
                <w:b/>
                <w:bCs/>
                <w:sz w:val="22"/>
                <w:szCs w:val="22"/>
                <w:lang w:val="lt-LT" w:eastAsia="lt-LT"/>
              </w:rPr>
              <w:t>01</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4D957B8" w14:textId="77777777" w:rsidR="00D64E11" w:rsidRPr="00A53E0D" w:rsidRDefault="002153AE" w:rsidP="002153AE">
            <w:pPr>
              <w:jc w:val="both"/>
              <w:rPr>
                <w:bCs/>
                <w:sz w:val="22"/>
                <w:szCs w:val="22"/>
                <w:shd w:val="clear" w:color="auto" w:fill="FFFFFF"/>
                <w:lang w:val="lt-LT"/>
              </w:rPr>
            </w:pPr>
            <w:r w:rsidRPr="00A53E0D">
              <w:rPr>
                <w:bCs/>
                <w:sz w:val="22"/>
                <w:szCs w:val="22"/>
                <w:shd w:val="clear" w:color="auto" w:fill="FFFFFF"/>
                <w:lang w:val="lt-LT"/>
              </w:rPr>
              <w:t xml:space="preserve">Užtikrinti visuomenės poreikius tenkinančių švietimo, kultūros, sporto, sveikatos ir socialinių paslaugų kokybę ir įvairovę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06E418" w14:textId="77777777" w:rsidR="00D64E11" w:rsidRPr="00A53E0D" w:rsidRDefault="00087F4E" w:rsidP="00A55C6A">
            <w:pPr>
              <w:jc w:val="center"/>
              <w:rPr>
                <w:sz w:val="20"/>
                <w:szCs w:val="20"/>
                <w:lang w:val="lt-LT" w:eastAsia="lt-LT"/>
              </w:rPr>
            </w:pPr>
            <w:r w:rsidRPr="00A53E0D">
              <w:rPr>
                <w:sz w:val="20"/>
                <w:szCs w:val="20"/>
                <w:lang w:val="lt-LT" w:eastAsia="lt-LT"/>
              </w:rPr>
              <w:t>02</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06933AE" w14:textId="77777777" w:rsidR="00D64E11" w:rsidRPr="00A53E0D" w:rsidRDefault="002662C5" w:rsidP="00A55C6A">
            <w:pPr>
              <w:rPr>
                <w:sz w:val="20"/>
                <w:szCs w:val="20"/>
                <w:lang w:val="lt-LT" w:eastAsia="lt-LT"/>
              </w:rPr>
            </w:pPr>
            <w:r w:rsidRPr="00A53E0D">
              <w:rPr>
                <w:sz w:val="20"/>
                <w:szCs w:val="20"/>
                <w:lang w:val="lt-LT"/>
              </w:rPr>
              <w:t>Kultūros plėtros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F04E35" w14:textId="77777777" w:rsidR="00D64E11" w:rsidRPr="00A53E0D" w:rsidRDefault="00CA7701" w:rsidP="00A55C6A">
            <w:pPr>
              <w:tabs>
                <w:tab w:val="left" w:pos="1800"/>
              </w:tabs>
              <w:jc w:val="center"/>
              <w:rPr>
                <w:sz w:val="22"/>
                <w:szCs w:val="22"/>
                <w:lang w:val="lt-LT" w:eastAsia="lt-LT"/>
              </w:rPr>
            </w:pPr>
            <w:r w:rsidRPr="00A53E0D">
              <w:rPr>
                <w:sz w:val="22"/>
                <w:szCs w:val="22"/>
                <w:lang w:val="lt-LT" w:eastAsia="lt-LT"/>
              </w:rPr>
              <w:t>8 675,6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F549B4" w14:textId="77777777" w:rsidR="00D64E11" w:rsidRPr="00A53E0D" w:rsidRDefault="008D5ED2" w:rsidP="00A55C6A">
            <w:pPr>
              <w:tabs>
                <w:tab w:val="left" w:pos="1800"/>
              </w:tabs>
              <w:jc w:val="center"/>
              <w:rPr>
                <w:sz w:val="22"/>
                <w:szCs w:val="22"/>
                <w:lang w:val="lt-LT" w:eastAsia="lt-LT"/>
              </w:rPr>
            </w:pPr>
            <w:r w:rsidRPr="00A53E0D">
              <w:rPr>
                <w:sz w:val="22"/>
                <w:szCs w:val="22"/>
                <w:lang w:val="lt-LT" w:eastAsia="lt-LT"/>
              </w:rPr>
              <w:t>9 200,8</w:t>
            </w:r>
          </w:p>
        </w:tc>
        <w:tc>
          <w:tcPr>
            <w:tcW w:w="1276" w:type="dxa"/>
            <w:tcBorders>
              <w:top w:val="single" w:sz="4" w:space="0" w:color="auto"/>
              <w:left w:val="single" w:sz="4" w:space="0" w:color="auto"/>
              <w:bottom w:val="single" w:sz="4" w:space="0" w:color="auto"/>
              <w:right w:val="single" w:sz="4" w:space="0" w:color="auto"/>
            </w:tcBorders>
          </w:tcPr>
          <w:p w14:paraId="5419615F" w14:textId="77777777" w:rsidR="00D64E11" w:rsidRPr="00A53E0D" w:rsidRDefault="008D5ED2" w:rsidP="00A55C6A">
            <w:pPr>
              <w:tabs>
                <w:tab w:val="left" w:pos="1800"/>
              </w:tabs>
              <w:jc w:val="center"/>
              <w:rPr>
                <w:sz w:val="22"/>
                <w:szCs w:val="22"/>
                <w:lang w:val="lt-LT" w:eastAsia="lt-LT"/>
              </w:rPr>
            </w:pPr>
            <w:r w:rsidRPr="00A53E0D">
              <w:rPr>
                <w:sz w:val="22"/>
                <w:szCs w:val="22"/>
                <w:lang w:val="lt-LT" w:eastAsia="lt-LT"/>
              </w:rPr>
              <w:t>7 396,3</w:t>
            </w:r>
          </w:p>
        </w:tc>
      </w:tr>
      <w:tr w:rsidR="00706E15" w:rsidRPr="00A53E0D" w14:paraId="76818395" w14:textId="77777777" w:rsidTr="0082325D">
        <w:tc>
          <w:tcPr>
            <w:tcW w:w="534" w:type="dxa"/>
            <w:vMerge/>
            <w:tcBorders>
              <w:top w:val="single" w:sz="4" w:space="0" w:color="auto"/>
              <w:left w:val="single" w:sz="4" w:space="0" w:color="auto"/>
              <w:bottom w:val="single" w:sz="4" w:space="0" w:color="auto"/>
              <w:right w:val="single" w:sz="4" w:space="0" w:color="auto"/>
            </w:tcBorders>
            <w:shd w:val="clear" w:color="auto" w:fill="auto"/>
          </w:tcPr>
          <w:p w14:paraId="1C71D8DD" w14:textId="77777777" w:rsidR="00087F4E" w:rsidRPr="00A53E0D" w:rsidRDefault="00087F4E" w:rsidP="00A55C6A">
            <w:pPr>
              <w:jc w:val="center"/>
              <w:rPr>
                <w:b/>
                <w:bCs/>
                <w:sz w:val="22"/>
                <w:szCs w:val="22"/>
                <w:lang w:val="lt-LT" w:eastAsia="lt-LT"/>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56994590" w14:textId="77777777" w:rsidR="00087F4E" w:rsidRPr="00A53E0D" w:rsidRDefault="00087F4E" w:rsidP="002153AE">
            <w:pPr>
              <w:jc w:val="both"/>
              <w:rPr>
                <w:bCs/>
                <w:sz w:val="22"/>
                <w:szCs w:val="22"/>
                <w:shd w:val="clear" w:color="auto" w:fill="FFFFFF"/>
                <w:lang w:val="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0E96C1" w14:textId="77777777" w:rsidR="00087F4E" w:rsidRPr="00A53E0D" w:rsidRDefault="00087F4E" w:rsidP="00A55C6A">
            <w:pPr>
              <w:jc w:val="center"/>
              <w:rPr>
                <w:sz w:val="20"/>
                <w:szCs w:val="20"/>
                <w:lang w:val="lt-LT" w:eastAsia="lt-LT"/>
              </w:rPr>
            </w:pPr>
            <w:r w:rsidRPr="00A53E0D">
              <w:rPr>
                <w:sz w:val="20"/>
                <w:szCs w:val="20"/>
                <w:lang w:val="lt-LT" w:eastAsia="lt-LT"/>
              </w:rPr>
              <w:t>07</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7BA441A" w14:textId="77777777" w:rsidR="00087F4E" w:rsidRPr="00A53E0D" w:rsidRDefault="00F7637F" w:rsidP="00A55C6A">
            <w:pPr>
              <w:rPr>
                <w:sz w:val="20"/>
                <w:szCs w:val="20"/>
                <w:lang w:val="lt-LT" w:eastAsia="lt-LT"/>
              </w:rPr>
            </w:pPr>
            <w:r w:rsidRPr="00A53E0D">
              <w:rPr>
                <w:sz w:val="20"/>
                <w:szCs w:val="20"/>
                <w:lang w:val="lt-LT"/>
              </w:rPr>
              <w:t>S</w:t>
            </w:r>
            <w:r w:rsidR="002662C5" w:rsidRPr="00A53E0D">
              <w:rPr>
                <w:sz w:val="20"/>
                <w:szCs w:val="20"/>
                <w:lang w:val="lt-LT"/>
              </w:rPr>
              <w:t>porto plėtros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D3790D" w14:textId="77777777" w:rsidR="00087F4E" w:rsidRPr="00A53E0D" w:rsidRDefault="006027A7" w:rsidP="00A55C6A">
            <w:pPr>
              <w:tabs>
                <w:tab w:val="left" w:pos="1800"/>
              </w:tabs>
              <w:jc w:val="center"/>
              <w:rPr>
                <w:sz w:val="22"/>
                <w:szCs w:val="22"/>
                <w:lang w:val="lt-LT" w:eastAsia="lt-LT"/>
              </w:rPr>
            </w:pPr>
            <w:r w:rsidRPr="00A53E0D">
              <w:rPr>
                <w:sz w:val="22"/>
                <w:szCs w:val="22"/>
                <w:lang w:val="lt-LT" w:eastAsia="lt-LT"/>
              </w:rPr>
              <w:t>7 711,0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D7DF3B" w14:textId="77777777" w:rsidR="00087F4E" w:rsidRPr="00A53E0D" w:rsidRDefault="00A66DA0" w:rsidP="00A55C6A">
            <w:pPr>
              <w:tabs>
                <w:tab w:val="left" w:pos="1800"/>
              </w:tabs>
              <w:jc w:val="center"/>
              <w:rPr>
                <w:sz w:val="22"/>
                <w:szCs w:val="22"/>
                <w:lang w:val="lt-LT" w:eastAsia="lt-LT"/>
              </w:rPr>
            </w:pPr>
            <w:r w:rsidRPr="00A53E0D">
              <w:rPr>
                <w:sz w:val="22"/>
                <w:szCs w:val="22"/>
                <w:lang w:val="lt-LT" w:eastAsia="lt-LT"/>
              </w:rPr>
              <w:t>10 367,3</w:t>
            </w:r>
          </w:p>
        </w:tc>
        <w:tc>
          <w:tcPr>
            <w:tcW w:w="1276" w:type="dxa"/>
            <w:tcBorders>
              <w:top w:val="single" w:sz="4" w:space="0" w:color="auto"/>
              <w:left w:val="single" w:sz="4" w:space="0" w:color="auto"/>
              <w:bottom w:val="single" w:sz="4" w:space="0" w:color="auto"/>
              <w:right w:val="single" w:sz="4" w:space="0" w:color="auto"/>
            </w:tcBorders>
          </w:tcPr>
          <w:p w14:paraId="6A9BCFD8" w14:textId="77777777" w:rsidR="00087F4E" w:rsidRPr="00A53E0D" w:rsidRDefault="00A66DA0" w:rsidP="00A55C6A">
            <w:pPr>
              <w:tabs>
                <w:tab w:val="left" w:pos="1800"/>
              </w:tabs>
              <w:jc w:val="center"/>
              <w:rPr>
                <w:sz w:val="22"/>
                <w:szCs w:val="22"/>
                <w:lang w:val="lt-LT" w:eastAsia="lt-LT"/>
              </w:rPr>
            </w:pPr>
            <w:r w:rsidRPr="00A53E0D">
              <w:rPr>
                <w:sz w:val="22"/>
                <w:szCs w:val="22"/>
                <w:lang w:val="lt-LT" w:eastAsia="lt-LT"/>
              </w:rPr>
              <w:t>8 059,3</w:t>
            </w:r>
          </w:p>
        </w:tc>
      </w:tr>
      <w:tr w:rsidR="00706E15" w:rsidRPr="00A53E0D" w14:paraId="532D4010" w14:textId="77777777" w:rsidTr="0082325D">
        <w:tc>
          <w:tcPr>
            <w:tcW w:w="534" w:type="dxa"/>
            <w:vMerge/>
            <w:tcBorders>
              <w:top w:val="single" w:sz="4" w:space="0" w:color="auto"/>
              <w:left w:val="single" w:sz="4" w:space="0" w:color="auto"/>
              <w:bottom w:val="single" w:sz="4" w:space="0" w:color="auto"/>
              <w:right w:val="single" w:sz="4" w:space="0" w:color="auto"/>
            </w:tcBorders>
            <w:vAlign w:val="center"/>
            <w:hideMark/>
          </w:tcPr>
          <w:p w14:paraId="61A1DD78" w14:textId="77777777" w:rsidR="00D64E11" w:rsidRPr="00A53E0D" w:rsidRDefault="00D64E11" w:rsidP="00A55C6A">
            <w:pPr>
              <w:rPr>
                <w:sz w:val="22"/>
                <w:szCs w:val="22"/>
                <w:lang w:val="lt-LT" w:eastAsia="lt-LT"/>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9BA25A1" w14:textId="77777777" w:rsidR="00D64E11" w:rsidRPr="00A53E0D" w:rsidRDefault="00D64E11" w:rsidP="00A55C6A">
            <w:pPr>
              <w:rPr>
                <w:sz w:val="22"/>
                <w:szCs w:val="22"/>
                <w:lang w:val="lt-LT"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424D95" w14:textId="77777777" w:rsidR="00D64E11" w:rsidRPr="00A53E0D" w:rsidRDefault="00087F4E" w:rsidP="00A55C6A">
            <w:pPr>
              <w:jc w:val="center"/>
              <w:rPr>
                <w:sz w:val="20"/>
                <w:szCs w:val="20"/>
                <w:lang w:val="lt-LT" w:eastAsia="lt-LT"/>
              </w:rPr>
            </w:pPr>
            <w:r w:rsidRPr="00A53E0D">
              <w:rPr>
                <w:sz w:val="20"/>
                <w:szCs w:val="20"/>
                <w:lang w:val="lt-LT" w:eastAsia="lt-LT"/>
              </w:rPr>
              <w:t>08</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BA71A88" w14:textId="77777777" w:rsidR="00D64E11" w:rsidRPr="00A53E0D" w:rsidRDefault="002662C5" w:rsidP="00A55C6A">
            <w:pPr>
              <w:rPr>
                <w:sz w:val="20"/>
                <w:szCs w:val="20"/>
                <w:lang w:val="lt-LT" w:eastAsia="lt-LT"/>
              </w:rPr>
            </w:pPr>
            <w:r w:rsidRPr="00A53E0D">
              <w:rPr>
                <w:sz w:val="20"/>
                <w:szCs w:val="20"/>
                <w:lang w:val="lt-LT"/>
              </w:rPr>
              <w:t>Švietimo prieinamumo ir kokybės užtikrinimo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B19F3C" w14:textId="77777777" w:rsidR="00D64E11" w:rsidRPr="00A53E0D" w:rsidRDefault="00D57E97" w:rsidP="00A55C6A">
            <w:pPr>
              <w:tabs>
                <w:tab w:val="left" w:pos="1800"/>
              </w:tabs>
              <w:jc w:val="center"/>
              <w:rPr>
                <w:sz w:val="22"/>
                <w:szCs w:val="22"/>
                <w:lang w:val="lt-LT" w:eastAsia="lt-LT"/>
              </w:rPr>
            </w:pPr>
            <w:r w:rsidRPr="00A53E0D">
              <w:rPr>
                <w:sz w:val="22"/>
                <w:szCs w:val="22"/>
                <w:lang w:val="lt-LT" w:eastAsia="lt-LT"/>
              </w:rPr>
              <w:t>90 280,6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3693BD" w14:textId="77777777" w:rsidR="00D64E11" w:rsidRPr="00A53E0D" w:rsidRDefault="00A83E16" w:rsidP="00A55C6A">
            <w:pPr>
              <w:tabs>
                <w:tab w:val="left" w:pos="1800"/>
              </w:tabs>
              <w:jc w:val="center"/>
              <w:rPr>
                <w:sz w:val="22"/>
                <w:szCs w:val="22"/>
                <w:lang w:val="lt-LT" w:eastAsia="lt-LT"/>
              </w:rPr>
            </w:pPr>
            <w:r w:rsidRPr="00A53E0D">
              <w:rPr>
                <w:sz w:val="22"/>
                <w:szCs w:val="22"/>
                <w:lang w:val="lt-LT" w:eastAsia="lt-LT"/>
              </w:rPr>
              <w:t>95 293,6</w:t>
            </w:r>
          </w:p>
        </w:tc>
        <w:tc>
          <w:tcPr>
            <w:tcW w:w="1276" w:type="dxa"/>
            <w:tcBorders>
              <w:top w:val="single" w:sz="4" w:space="0" w:color="auto"/>
              <w:left w:val="single" w:sz="4" w:space="0" w:color="auto"/>
              <w:bottom w:val="single" w:sz="4" w:space="0" w:color="auto"/>
              <w:right w:val="single" w:sz="4" w:space="0" w:color="auto"/>
            </w:tcBorders>
          </w:tcPr>
          <w:p w14:paraId="61CEBCC8" w14:textId="77777777" w:rsidR="00D64E11" w:rsidRPr="00A53E0D" w:rsidRDefault="00A83E16" w:rsidP="00A55C6A">
            <w:pPr>
              <w:tabs>
                <w:tab w:val="left" w:pos="1800"/>
              </w:tabs>
              <w:jc w:val="center"/>
              <w:rPr>
                <w:sz w:val="22"/>
                <w:szCs w:val="22"/>
                <w:lang w:val="lt-LT" w:eastAsia="lt-LT"/>
              </w:rPr>
            </w:pPr>
            <w:r w:rsidRPr="00A53E0D">
              <w:rPr>
                <w:sz w:val="22"/>
                <w:szCs w:val="22"/>
                <w:lang w:val="lt-LT" w:eastAsia="lt-LT"/>
              </w:rPr>
              <w:t>88 462,4</w:t>
            </w:r>
          </w:p>
        </w:tc>
      </w:tr>
      <w:tr w:rsidR="00706E15" w:rsidRPr="00A53E0D" w14:paraId="6CDF3FB8" w14:textId="77777777" w:rsidTr="0082325D">
        <w:tc>
          <w:tcPr>
            <w:tcW w:w="534" w:type="dxa"/>
            <w:vMerge/>
            <w:tcBorders>
              <w:top w:val="single" w:sz="4" w:space="0" w:color="auto"/>
              <w:left w:val="single" w:sz="4" w:space="0" w:color="auto"/>
              <w:bottom w:val="single" w:sz="4" w:space="0" w:color="auto"/>
              <w:right w:val="single" w:sz="4" w:space="0" w:color="auto"/>
            </w:tcBorders>
            <w:vAlign w:val="center"/>
            <w:hideMark/>
          </w:tcPr>
          <w:p w14:paraId="09FF85E0" w14:textId="77777777" w:rsidR="00D64E11" w:rsidRPr="00A53E0D" w:rsidRDefault="00D64E11" w:rsidP="00A55C6A">
            <w:pPr>
              <w:rPr>
                <w:sz w:val="22"/>
                <w:szCs w:val="22"/>
                <w:lang w:val="lt-LT" w:eastAsia="lt-LT"/>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ABF909B" w14:textId="77777777" w:rsidR="00D64E11" w:rsidRPr="00A53E0D" w:rsidRDefault="00D64E11" w:rsidP="00A55C6A">
            <w:pPr>
              <w:rPr>
                <w:sz w:val="22"/>
                <w:szCs w:val="22"/>
                <w:lang w:val="lt-LT"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1B66EC" w14:textId="77777777" w:rsidR="00D64E11" w:rsidRPr="00A53E0D" w:rsidRDefault="00087F4E" w:rsidP="00A55C6A">
            <w:pPr>
              <w:jc w:val="center"/>
              <w:rPr>
                <w:sz w:val="20"/>
                <w:szCs w:val="20"/>
                <w:lang w:val="lt-LT" w:eastAsia="lt-LT"/>
              </w:rPr>
            </w:pPr>
            <w:r w:rsidRPr="00A53E0D">
              <w:rPr>
                <w:sz w:val="20"/>
                <w:szCs w:val="20"/>
                <w:lang w:val="lt-LT" w:eastAsia="lt-LT"/>
              </w:rPr>
              <w:t>09</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04832B1" w14:textId="77777777" w:rsidR="00D64E11" w:rsidRPr="00A53E0D" w:rsidRDefault="002662C5" w:rsidP="00A55C6A">
            <w:pPr>
              <w:rPr>
                <w:sz w:val="20"/>
                <w:szCs w:val="20"/>
                <w:lang w:val="lt-LT" w:eastAsia="lt-LT"/>
              </w:rPr>
            </w:pPr>
            <w:r w:rsidRPr="00A53E0D">
              <w:rPr>
                <w:sz w:val="20"/>
                <w:szCs w:val="20"/>
                <w:lang w:val="lt-LT"/>
              </w:rPr>
              <w:t>Bendruomenės sveikatinimo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CD8AAA" w14:textId="77777777" w:rsidR="00D64E11" w:rsidRPr="00A53E0D" w:rsidRDefault="00E81669" w:rsidP="00A55C6A">
            <w:pPr>
              <w:tabs>
                <w:tab w:val="left" w:pos="1800"/>
              </w:tabs>
              <w:jc w:val="center"/>
              <w:rPr>
                <w:sz w:val="22"/>
                <w:szCs w:val="22"/>
                <w:lang w:val="lt-LT" w:eastAsia="lt-LT"/>
              </w:rPr>
            </w:pPr>
            <w:r w:rsidRPr="00A53E0D">
              <w:rPr>
                <w:sz w:val="22"/>
                <w:szCs w:val="22"/>
                <w:lang w:val="lt-LT" w:eastAsia="lt-LT"/>
              </w:rPr>
              <w:t>2 855,8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4D77D8" w14:textId="77777777" w:rsidR="00D64E11" w:rsidRPr="00A53E0D" w:rsidRDefault="00243B9D" w:rsidP="00A55C6A">
            <w:pPr>
              <w:tabs>
                <w:tab w:val="left" w:pos="1800"/>
              </w:tabs>
              <w:jc w:val="center"/>
              <w:rPr>
                <w:sz w:val="22"/>
                <w:szCs w:val="22"/>
                <w:lang w:val="lt-LT" w:eastAsia="lt-LT"/>
              </w:rPr>
            </w:pPr>
            <w:r w:rsidRPr="00A53E0D">
              <w:rPr>
                <w:sz w:val="22"/>
                <w:szCs w:val="22"/>
                <w:lang w:val="lt-LT" w:eastAsia="lt-LT"/>
              </w:rPr>
              <w:t>3 035,9</w:t>
            </w:r>
          </w:p>
        </w:tc>
        <w:tc>
          <w:tcPr>
            <w:tcW w:w="1276" w:type="dxa"/>
            <w:tcBorders>
              <w:top w:val="single" w:sz="4" w:space="0" w:color="auto"/>
              <w:left w:val="single" w:sz="4" w:space="0" w:color="auto"/>
              <w:bottom w:val="single" w:sz="4" w:space="0" w:color="auto"/>
              <w:right w:val="single" w:sz="4" w:space="0" w:color="auto"/>
            </w:tcBorders>
          </w:tcPr>
          <w:p w14:paraId="0AFB7C61" w14:textId="77777777" w:rsidR="00D64E11" w:rsidRPr="00A53E0D" w:rsidRDefault="00243B9D" w:rsidP="00A55C6A">
            <w:pPr>
              <w:tabs>
                <w:tab w:val="left" w:pos="1800"/>
              </w:tabs>
              <w:jc w:val="center"/>
              <w:rPr>
                <w:sz w:val="22"/>
                <w:szCs w:val="22"/>
                <w:lang w:val="lt-LT" w:eastAsia="lt-LT"/>
              </w:rPr>
            </w:pPr>
            <w:r w:rsidRPr="00A53E0D">
              <w:rPr>
                <w:sz w:val="22"/>
                <w:szCs w:val="22"/>
                <w:lang w:val="lt-LT" w:eastAsia="lt-LT"/>
              </w:rPr>
              <w:t>2 696,3</w:t>
            </w:r>
          </w:p>
        </w:tc>
      </w:tr>
      <w:tr w:rsidR="00706E15" w:rsidRPr="00A53E0D" w14:paraId="470EB015" w14:textId="77777777" w:rsidTr="004972C3">
        <w:tc>
          <w:tcPr>
            <w:tcW w:w="534" w:type="dxa"/>
            <w:vMerge/>
            <w:tcBorders>
              <w:top w:val="single" w:sz="4" w:space="0" w:color="auto"/>
              <w:left w:val="single" w:sz="4" w:space="0" w:color="auto"/>
              <w:bottom w:val="single" w:sz="4" w:space="0" w:color="auto"/>
              <w:right w:val="single" w:sz="4" w:space="0" w:color="auto"/>
            </w:tcBorders>
            <w:vAlign w:val="center"/>
            <w:hideMark/>
          </w:tcPr>
          <w:p w14:paraId="4B9C75AC" w14:textId="77777777" w:rsidR="00D64E11" w:rsidRPr="00A53E0D" w:rsidRDefault="00D64E11" w:rsidP="00A55C6A">
            <w:pPr>
              <w:rPr>
                <w:sz w:val="22"/>
                <w:szCs w:val="22"/>
                <w:lang w:val="lt-LT" w:eastAsia="lt-LT"/>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C5B1CD4" w14:textId="77777777" w:rsidR="00D64E11" w:rsidRPr="00A53E0D" w:rsidRDefault="00D64E11" w:rsidP="00A55C6A">
            <w:pPr>
              <w:rPr>
                <w:sz w:val="22"/>
                <w:szCs w:val="22"/>
                <w:lang w:val="lt-LT"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6DC695" w14:textId="77777777" w:rsidR="00D64E11" w:rsidRPr="00A53E0D" w:rsidRDefault="00087F4E" w:rsidP="00A55C6A">
            <w:pPr>
              <w:jc w:val="center"/>
              <w:rPr>
                <w:sz w:val="20"/>
                <w:szCs w:val="20"/>
                <w:lang w:val="lt-LT" w:eastAsia="lt-LT"/>
              </w:rPr>
            </w:pPr>
            <w:r w:rsidRPr="00A53E0D">
              <w:rPr>
                <w:sz w:val="20"/>
                <w:szCs w:val="20"/>
                <w:lang w:val="lt-LT" w:eastAsia="lt-LT"/>
              </w:rPr>
              <w:t>10</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4682C9A" w14:textId="77777777" w:rsidR="00D64E11" w:rsidRPr="00A53E0D" w:rsidRDefault="002662C5" w:rsidP="00A55C6A">
            <w:pPr>
              <w:rPr>
                <w:sz w:val="20"/>
                <w:szCs w:val="20"/>
                <w:lang w:val="lt-LT" w:eastAsia="lt-LT"/>
              </w:rPr>
            </w:pPr>
            <w:r w:rsidRPr="00A53E0D">
              <w:rPr>
                <w:sz w:val="20"/>
                <w:szCs w:val="20"/>
                <w:lang w:val="lt-LT"/>
              </w:rPr>
              <w:t>Socialinės paramos įgyvendinimo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83EE0F" w14:textId="77777777" w:rsidR="00D64E11" w:rsidRPr="00A53E0D" w:rsidRDefault="00E94BC6" w:rsidP="00A55C6A">
            <w:pPr>
              <w:tabs>
                <w:tab w:val="left" w:pos="1800"/>
              </w:tabs>
              <w:jc w:val="center"/>
              <w:rPr>
                <w:sz w:val="22"/>
                <w:szCs w:val="22"/>
                <w:lang w:val="lt-LT" w:eastAsia="lt-LT"/>
              </w:rPr>
            </w:pPr>
            <w:r w:rsidRPr="00A53E0D">
              <w:rPr>
                <w:sz w:val="22"/>
                <w:szCs w:val="22"/>
                <w:lang w:val="lt-LT" w:eastAsia="lt-LT"/>
              </w:rPr>
              <w:t>49 470,4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506E52" w14:textId="77777777" w:rsidR="00D64E11" w:rsidRPr="00A53E0D" w:rsidRDefault="00880330" w:rsidP="00A55C6A">
            <w:pPr>
              <w:tabs>
                <w:tab w:val="left" w:pos="1800"/>
              </w:tabs>
              <w:jc w:val="center"/>
              <w:rPr>
                <w:sz w:val="22"/>
                <w:szCs w:val="22"/>
                <w:lang w:val="lt-LT" w:eastAsia="lt-LT"/>
              </w:rPr>
            </w:pPr>
            <w:r w:rsidRPr="00A53E0D">
              <w:rPr>
                <w:sz w:val="22"/>
                <w:szCs w:val="22"/>
                <w:lang w:val="lt-LT" w:eastAsia="lt-LT"/>
              </w:rPr>
              <w:t>56 784,1</w:t>
            </w:r>
          </w:p>
        </w:tc>
        <w:tc>
          <w:tcPr>
            <w:tcW w:w="1276" w:type="dxa"/>
            <w:tcBorders>
              <w:top w:val="single" w:sz="4" w:space="0" w:color="auto"/>
              <w:left w:val="single" w:sz="4" w:space="0" w:color="auto"/>
              <w:bottom w:val="single" w:sz="4" w:space="0" w:color="auto"/>
              <w:right w:val="single" w:sz="4" w:space="0" w:color="auto"/>
            </w:tcBorders>
          </w:tcPr>
          <w:p w14:paraId="3BA51475" w14:textId="77777777" w:rsidR="00D64E11" w:rsidRPr="00A53E0D" w:rsidRDefault="00880330" w:rsidP="00A55C6A">
            <w:pPr>
              <w:tabs>
                <w:tab w:val="left" w:pos="1800"/>
              </w:tabs>
              <w:jc w:val="center"/>
              <w:rPr>
                <w:sz w:val="22"/>
                <w:szCs w:val="22"/>
                <w:lang w:val="lt-LT" w:eastAsia="lt-LT"/>
              </w:rPr>
            </w:pPr>
            <w:r w:rsidRPr="00A53E0D">
              <w:rPr>
                <w:sz w:val="22"/>
                <w:szCs w:val="22"/>
                <w:lang w:val="lt-LT" w:eastAsia="lt-LT"/>
              </w:rPr>
              <w:t>52 466,6</w:t>
            </w:r>
          </w:p>
        </w:tc>
      </w:tr>
      <w:tr w:rsidR="00706E15" w:rsidRPr="00A53E0D" w14:paraId="5660537C" w14:textId="77777777" w:rsidTr="004972C3">
        <w:trPr>
          <w:cantSplit/>
        </w:trPr>
        <w:tc>
          <w:tcPr>
            <w:tcW w:w="534" w:type="dxa"/>
            <w:vMerge w:val="restart"/>
            <w:tcBorders>
              <w:top w:val="single" w:sz="4" w:space="0" w:color="auto"/>
              <w:left w:val="single" w:sz="4" w:space="0" w:color="auto"/>
              <w:right w:val="single" w:sz="4" w:space="0" w:color="auto"/>
            </w:tcBorders>
            <w:shd w:val="clear" w:color="auto" w:fill="auto"/>
            <w:hideMark/>
          </w:tcPr>
          <w:p w14:paraId="1985FED5" w14:textId="77777777" w:rsidR="00487F18" w:rsidRPr="00A53E0D" w:rsidRDefault="00487F18" w:rsidP="00A55C6A">
            <w:pPr>
              <w:tabs>
                <w:tab w:val="left" w:pos="1800"/>
              </w:tabs>
              <w:jc w:val="center"/>
              <w:rPr>
                <w:sz w:val="22"/>
                <w:szCs w:val="22"/>
                <w:lang w:val="lt-LT" w:eastAsia="lt-LT"/>
              </w:rPr>
            </w:pPr>
            <w:r w:rsidRPr="00A53E0D">
              <w:rPr>
                <w:b/>
                <w:sz w:val="22"/>
                <w:szCs w:val="22"/>
                <w:lang w:val="lt-LT" w:eastAsia="lt-LT"/>
              </w:rPr>
              <w:t>02</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tcPr>
          <w:p w14:paraId="448DE5C1" w14:textId="77777777" w:rsidR="00487F18" w:rsidRPr="00A53E0D" w:rsidRDefault="00487F18" w:rsidP="00A55C6A">
            <w:pPr>
              <w:rPr>
                <w:sz w:val="22"/>
                <w:szCs w:val="22"/>
                <w:lang w:val="lt-LT" w:eastAsia="lt-LT"/>
              </w:rPr>
            </w:pPr>
            <w:r w:rsidRPr="00A53E0D">
              <w:rPr>
                <w:bCs/>
                <w:sz w:val="22"/>
                <w:szCs w:val="22"/>
                <w:lang w:val="lt-LT"/>
              </w:rPr>
              <w:t>Efektyviai panaudojant žmogiškuosius ir finansinius resursus suformuoti palankią aplinką investicijų pritraukimui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B3F5AE" w14:textId="77777777" w:rsidR="00487F18" w:rsidRPr="00A53E0D" w:rsidRDefault="00487F18" w:rsidP="00A55C6A">
            <w:pPr>
              <w:jc w:val="center"/>
              <w:rPr>
                <w:sz w:val="20"/>
                <w:szCs w:val="20"/>
                <w:lang w:val="lt-LT" w:eastAsia="lt-LT"/>
              </w:rPr>
            </w:pPr>
            <w:r w:rsidRPr="00A53E0D">
              <w:rPr>
                <w:sz w:val="20"/>
                <w:szCs w:val="20"/>
                <w:lang w:val="lt-LT" w:eastAsia="lt-LT"/>
              </w:rPr>
              <w:t>01</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CE4E283" w14:textId="77777777" w:rsidR="00487F18" w:rsidRPr="00A53E0D" w:rsidRDefault="00487F18" w:rsidP="00A55C6A">
            <w:pPr>
              <w:rPr>
                <w:sz w:val="20"/>
                <w:szCs w:val="20"/>
                <w:lang w:val="lt-LT" w:eastAsia="lt-LT"/>
              </w:rPr>
            </w:pPr>
            <w:r w:rsidRPr="00A53E0D">
              <w:rPr>
                <w:sz w:val="20"/>
                <w:szCs w:val="20"/>
                <w:lang w:val="lt-LT"/>
              </w:rPr>
              <w:t>Miesto urbanistinės plėtros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D28E50" w14:textId="77777777" w:rsidR="00487F18" w:rsidRPr="00A53E0D" w:rsidRDefault="00CA7701" w:rsidP="00A55C6A">
            <w:pPr>
              <w:tabs>
                <w:tab w:val="left" w:pos="1800"/>
              </w:tabs>
              <w:jc w:val="center"/>
              <w:rPr>
                <w:sz w:val="22"/>
                <w:szCs w:val="22"/>
                <w:lang w:val="lt-LT" w:eastAsia="lt-LT"/>
              </w:rPr>
            </w:pPr>
            <w:r w:rsidRPr="00A53E0D">
              <w:rPr>
                <w:sz w:val="22"/>
                <w:szCs w:val="22"/>
                <w:lang w:val="lt-LT" w:eastAsia="lt-LT"/>
              </w:rPr>
              <w:t>1 258,4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AA5AEC" w14:textId="77777777" w:rsidR="00487F18" w:rsidRPr="00A53E0D" w:rsidRDefault="0026014E" w:rsidP="00A55C6A">
            <w:pPr>
              <w:tabs>
                <w:tab w:val="left" w:pos="1800"/>
              </w:tabs>
              <w:jc w:val="center"/>
              <w:rPr>
                <w:sz w:val="22"/>
                <w:szCs w:val="22"/>
                <w:lang w:val="lt-LT" w:eastAsia="lt-LT"/>
              </w:rPr>
            </w:pPr>
            <w:r w:rsidRPr="00A53E0D">
              <w:rPr>
                <w:sz w:val="22"/>
                <w:szCs w:val="22"/>
                <w:lang w:val="lt-LT" w:eastAsia="lt-LT"/>
              </w:rPr>
              <w:t>581,3</w:t>
            </w:r>
          </w:p>
        </w:tc>
        <w:tc>
          <w:tcPr>
            <w:tcW w:w="1276" w:type="dxa"/>
            <w:tcBorders>
              <w:top w:val="single" w:sz="4" w:space="0" w:color="auto"/>
              <w:left w:val="single" w:sz="4" w:space="0" w:color="auto"/>
              <w:bottom w:val="single" w:sz="4" w:space="0" w:color="auto"/>
              <w:right w:val="single" w:sz="4" w:space="0" w:color="auto"/>
            </w:tcBorders>
          </w:tcPr>
          <w:p w14:paraId="156ECAA2" w14:textId="77777777" w:rsidR="00487F18" w:rsidRPr="00A53E0D" w:rsidRDefault="0026014E" w:rsidP="00A55C6A">
            <w:pPr>
              <w:tabs>
                <w:tab w:val="left" w:pos="1800"/>
              </w:tabs>
              <w:jc w:val="center"/>
              <w:rPr>
                <w:sz w:val="22"/>
                <w:szCs w:val="22"/>
                <w:lang w:val="lt-LT" w:eastAsia="lt-LT"/>
              </w:rPr>
            </w:pPr>
            <w:r w:rsidRPr="00A53E0D">
              <w:rPr>
                <w:sz w:val="22"/>
                <w:szCs w:val="22"/>
                <w:lang w:val="lt-LT" w:eastAsia="lt-LT"/>
              </w:rPr>
              <w:t>385,6</w:t>
            </w:r>
          </w:p>
        </w:tc>
      </w:tr>
      <w:tr w:rsidR="00706E15" w:rsidRPr="00A53E0D" w14:paraId="02BC4BC8" w14:textId="77777777" w:rsidTr="004972C3">
        <w:tc>
          <w:tcPr>
            <w:tcW w:w="534" w:type="dxa"/>
            <w:vMerge/>
            <w:tcBorders>
              <w:left w:val="single" w:sz="4" w:space="0" w:color="auto"/>
              <w:right w:val="single" w:sz="4" w:space="0" w:color="auto"/>
            </w:tcBorders>
            <w:shd w:val="clear" w:color="auto" w:fill="auto"/>
          </w:tcPr>
          <w:p w14:paraId="486FA373" w14:textId="77777777" w:rsidR="00487F18" w:rsidRPr="00A53E0D" w:rsidRDefault="00487F18" w:rsidP="00A55C6A">
            <w:pPr>
              <w:tabs>
                <w:tab w:val="left" w:pos="1800"/>
              </w:tabs>
              <w:jc w:val="center"/>
              <w:rPr>
                <w:b/>
                <w:sz w:val="22"/>
                <w:szCs w:val="22"/>
                <w:lang w:val="lt-LT" w:eastAsia="lt-LT"/>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7DDE3FBA" w14:textId="77777777" w:rsidR="00487F18" w:rsidRPr="00A53E0D" w:rsidRDefault="00487F18" w:rsidP="00A55C6A">
            <w:pPr>
              <w:rPr>
                <w:b/>
                <w:bCs/>
                <w:sz w:val="22"/>
                <w:szCs w:val="22"/>
                <w:lang w:val="lt-LT"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3FB150" w14:textId="77777777" w:rsidR="00487F18" w:rsidRPr="00A53E0D" w:rsidRDefault="00487F18" w:rsidP="00A55C6A">
            <w:pPr>
              <w:jc w:val="center"/>
              <w:rPr>
                <w:sz w:val="20"/>
                <w:szCs w:val="20"/>
                <w:lang w:val="lt-LT" w:eastAsia="lt-LT"/>
              </w:rPr>
            </w:pPr>
            <w:r w:rsidRPr="00A53E0D">
              <w:rPr>
                <w:sz w:val="20"/>
                <w:szCs w:val="20"/>
                <w:lang w:val="lt-LT" w:eastAsia="lt-LT"/>
              </w:rPr>
              <w:t>05</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08235E2" w14:textId="77777777" w:rsidR="00487F18" w:rsidRPr="00A53E0D" w:rsidRDefault="00487F18" w:rsidP="00A55C6A">
            <w:pPr>
              <w:rPr>
                <w:sz w:val="20"/>
                <w:szCs w:val="20"/>
                <w:lang w:val="lt-LT" w:eastAsia="lt-LT"/>
              </w:rPr>
            </w:pPr>
            <w:r w:rsidRPr="00A53E0D">
              <w:rPr>
                <w:sz w:val="20"/>
                <w:szCs w:val="20"/>
                <w:lang w:val="lt-LT"/>
              </w:rPr>
              <w:t>Miesto ekonominės plėtros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5A078D" w14:textId="77777777" w:rsidR="00487F18" w:rsidRPr="00A53E0D" w:rsidRDefault="00A04270" w:rsidP="00A55C6A">
            <w:pPr>
              <w:tabs>
                <w:tab w:val="left" w:pos="1800"/>
              </w:tabs>
              <w:jc w:val="center"/>
              <w:rPr>
                <w:sz w:val="22"/>
                <w:szCs w:val="22"/>
                <w:lang w:val="lt-LT" w:eastAsia="lt-LT"/>
              </w:rPr>
            </w:pPr>
            <w:r w:rsidRPr="00A53E0D">
              <w:rPr>
                <w:sz w:val="22"/>
                <w:szCs w:val="22"/>
                <w:lang w:val="lt-LT" w:eastAsia="lt-LT"/>
              </w:rPr>
              <w:t>4 407,2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E08E27" w14:textId="77777777" w:rsidR="00487F18" w:rsidRPr="00A53E0D" w:rsidRDefault="001F2856" w:rsidP="00A55C6A">
            <w:pPr>
              <w:tabs>
                <w:tab w:val="left" w:pos="1800"/>
              </w:tabs>
              <w:jc w:val="center"/>
              <w:rPr>
                <w:sz w:val="22"/>
                <w:szCs w:val="22"/>
                <w:lang w:val="lt-LT" w:eastAsia="lt-LT"/>
              </w:rPr>
            </w:pPr>
            <w:r w:rsidRPr="00A53E0D">
              <w:rPr>
                <w:sz w:val="22"/>
                <w:szCs w:val="22"/>
                <w:lang w:val="lt-LT" w:eastAsia="lt-LT"/>
              </w:rPr>
              <w:t>5 188,5</w:t>
            </w:r>
          </w:p>
        </w:tc>
        <w:tc>
          <w:tcPr>
            <w:tcW w:w="1276" w:type="dxa"/>
            <w:tcBorders>
              <w:top w:val="single" w:sz="4" w:space="0" w:color="auto"/>
              <w:left w:val="single" w:sz="4" w:space="0" w:color="auto"/>
              <w:bottom w:val="single" w:sz="4" w:space="0" w:color="auto"/>
              <w:right w:val="single" w:sz="4" w:space="0" w:color="auto"/>
            </w:tcBorders>
          </w:tcPr>
          <w:p w14:paraId="37BA5785" w14:textId="77777777" w:rsidR="00487F18" w:rsidRPr="00A53E0D" w:rsidRDefault="001F2856" w:rsidP="00A55C6A">
            <w:pPr>
              <w:tabs>
                <w:tab w:val="left" w:pos="1800"/>
              </w:tabs>
              <w:jc w:val="center"/>
              <w:rPr>
                <w:sz w:val="22"/>
                <w:szCs w:val="22"/>
                <w:lang w:val="lt-LT" w:eastAsia="lt-LT"/>
              </w:rPr>
            </w:pPr>
            <w:r w:rsidRPr="00A53E0D">
              <w:rPr>
                <w:sz w:val="22"/>
                <w:szCs w:val="22"/>
                <w:lang w:val="lt-LT" w:eastAsia="lt-LT"/>
              </w:rPr>
              <w:t>3 441,9</w:t>
            </w:r>
          </w:p>
        </w:tc>
      </w:tr>
      <w:tr w:rsidR="00706E15" w:rsidRPr="00A53E0D" w14:paraId="4798CA2D" w14:textId="77777777" w:rsidTr="004972C3">
        <w:tc>
          <w:tcPr>
            <w:tcW w:w="534" w:type="dxa"/>
            <w:vMerge/>
            <w:tcBorders>
              <w:left w:val="single" w:sz="4" w:space="0" w:color="auto"/>
              <w:right w:val="single" w:sz="4" w:space="0" w:color="auto"/>
            </w:tcBorders>
            <w:vAlign w:val="center"/>
            <w:hideMark/>
          </w:tcPr>
          <w:p w14:paraId="0CB3EF8E" w14:textId="77777777" w:rsidR="00487F18" w:rsidRPr="00A53E0D" w:rsidRDefault="00487F18" w:rsidP="00A55C6A">
            <w:pPr>
              <w:rPr>
                <w:sz w:val="22"/>
                <w:szCs w:val="22"/>
                <w:lang w:val="lt-LT" w:eastAsia="lt-LT"/>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F9E165" w14:textId="77777777" w:rsidR="00487F18" w:rsidRPr="00A53E0D" w:rsidRDefault="00487F18" w:rsidP="00A55C6A">
            <w:pPr>
              <w:rPr>
                <w:sz w:val="22"/>
                <w:szCs w:val="22"/>
                <w:lang w:val="lt-LT"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48C31D" w14:textId="77777777" w:rsidR="00487F18" w:rsidRPr="00A53E0D" w:rsidRDefault="00487F18" w:rsidP="00A55C6A">
            <w:pPr>
              <w:jc w:val="center"/>
              <w:rPr>
                <w:sz w:val="20"/>
                <w:szCs w:val="20"/>
                <w:lang w:val="lt-LT" w:eastAsia="lt-LT"/>
              </w:rPr>
            </w:pPr>
            <w:r w:rsidRPr="00A53E0D">
              <w:rPr>
                <w:sz w:val="20"/>
                <w:szCs w:val="20"/>
                <w:lang w:val="lt-LT" w:eastAsia="lt-LT"/>
              </w:rPr>
              <w:t>06</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5071FB96" w14:textId="77777777" w:rsidR="00487F18" w:rsidRPr="00A53E0D" w:rsidRDefault="00487F18" w:rsidP="00A55C6A">
            <w:pPr>
              <w:rPr>
                <w:sz w:val="20"/>
                <w:szCs w:val="20"/>
                <w:lang w:val="lt-LT" w:eastAsia="lt-LT"/>
              </w:rPr>
            </w:pPr>
            <w:r w:rsidRPr="00A53E0D">
              <w:rPr>
                <w:sz w:val="20"/>
                <w:szCs w:val="20"/>
                <w:lang w:val="lt-LT"/>
              </w:rPr>
              <w:t>Savivaldybės turto valdymo ir privatizavimo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CD9158" w14:textId="77777777" w:rsidR="00487F18" w:rsidRPr="00A53E0D" w:rsidRDefault="00255449" w:rsidP="00A55C6A">
            <w:pPr>
              <w:tabs>
                <w:tab w:val="left" w:pos="1800"/>
              </w:tabs>
              <w:jc w:val="center"/>
              <w:rPr>
                <w:sz w:val="22"/>
                <w:szCs w:val="22"/>
                <w:lang w:val="lt-LT" w:eastAsia="lt-LT"/>
              </w:rPr>
            </w:pPr>
            <w:r w:rsidRPr="00A53E0D">
              <w:rPr>
                <w:sz w:val="22"/>
                <w:szCs w:val="22"/>
                <w:lang w:val="lt-LT" w:eastAsia="lt-LT"/>
              </w:rPr>
              <w:t>2 009,8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4DAD5E" w14:textId="77777777" w:rsidR="00487F18" w:rsidRPr="00A53E0D" w:rsidRDefault="00A9142A" w:rsidP="00A55C6A">
            <w:pPr>
              <w:tabs>
                <w:tab w:val="left" w:pos="1800"/>
              </w:tabs>
              <w:jc w:val="center"/>
              <w:rPr>
                <w:sz w:val="22"/>
                <w:szCs w:val="22"/>
                <w:lang w:val="lt-LT" w:eastAsia="lt-LT"/>
              </w:rPr>
            </w:pPr>
            <w:r w:rsidRPr="00A53E0D">
              <w:rPr>
                <w:sz w:val="22"/>
                <w:szCs w:val="22"/>
                <w:lang w:val="lt-LT" w:eastAsia="lt-LT"/>
              </w:rPr>
              <w:t>2 067,9</w:t>
            </w:r>
          </w:p>
        </w:tc>
        <w:tc>
          <w:tcPr>
            <w:tcW w:w="1276" w:type="dxa"/>
            <w:tcBorders>
              <w:top w:val="single" w:sz="4" w:space="0" w:color="auto"/>
              <w:left w:val="single" w:sz="4" w:space="0" w:color="auto"/>
              <w:bottom w:val="single" w:sz="4" w:space="0" w:color="auto"/>
              <w:right w:val="single" w:sz="4" w:space="0" w:color="auto"/>
            </w:tcBorders>
          </w:tcPr>
          <w:p w14:paraId="5B00C52A" w14:textId="77777777" w:rsidR="00487F18" w:rsidRPr="00A53E0D" w:rsidRDefault="00A9142A" w:rsidP="00A55C6A">
            <w:pPr>
              <w:tabs>
                <w:tab w:val="left" w:pos="1800"/>
              </w:tabs>
              <w:jc w:val="center"/>
              <w:rPr>
                <w:sz w:val="22"/>
                <w:szCs w:val="22"/>
                <w:lang w:val="lt-LT" w:eastAsia="lt-LT"/>
              </w:rPr>
            </w:pPr>
            <w:r w:rsidRPr="00A53E0D">
              <w:rPr>
                <w:sz w:val="22"/>
                <w:szCs w:val="22"/>
                <w:lang w:val="lt-LT" w:eastAsia="lt-LT"/>
              </w:rPr>
              <w:t>1 329,6</w:t>
            </w:r>
          </w:p>
        </w:tc>
      </w:tr>
      <w:tr w:rsidR="00706E15" w:rsidRPr="00A53E0D" w14:paraId="25ABF3F8" w14:textId="77777777" w:rsidTr="004972C3">
        <w:tc>
          <w:tcPr>
            <w:tcW w:w="534" w:type="dxa"/>
            <w:vMerge/>
            <w:tcBorders>
              <w:left w:val="single" w:sz="4" w:space="0" w:color="auto"/>
              <w:bottom w:val="single" w:sz="4" w:space="0" w:color="auto"/>
              <w:right w:val="single" w:sz="4" w:space="0" w:color="auto"/>
            </w:tcBorders>
            <w:vAlign w:val="center"/>
          </w:tcPr>
          <w:p w14:paraId="4B910C18" w14:textId="77777777" w:rsidR="00487F18" w:rsidRPr="00A53E0D" w:rsidRDefault="00487F18" w:rsidP="00A55C6A">
            <w:pPr>
              <w:rPr>
                <w:sz w:val="22"/>
                <w:szCs w:val="22"/>
                <w:lang w:val="lt-LT" w:eastAsia="lt-LT"/>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89D634" w14:textId="77777777" w:rsidR="00487F18" w:rsidRPr="00A53E0D" w:rsidRDefault="00487F18" w:rsidP="00A55C6A">
            <w:pPr>
              <w:rPr>
                <w:sz w:val="22"/>
                <w:szCs w:val="22"/>
                <w:lang w:val="lt-LT"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EB486E" w14:textId="77777777" w:rsidR="00487F18" w:rsidRPr="00A53E0D" w:rsidRDefault="00487F18" w:rsidP="00A55C6A">
            <w:pPr>
              <w:jc w:val="center"/>
              <w:rPr>
                <w:sz w:val="20"/>
                <w:szCs w:val="20"/>
                <w:lang w:val="lt-LT" w:eastAsia="lt-LT"/>
              </w:rPr>
            </w:pPr>
            <w:r w:rsidRPr="00A53E0D">
              <w:rPr>
                <w:sz w:val="20"/>
                <w:szCs w:val="20"/>
                <w:lang w:val="lt-LT" w:eastAsia="lt-LT"/>
              </w:rPr>
              <w:t xml:space="preserve">11 </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D467F00" w14:textId="77777777" w:rsidR="00487F18" w:rsidRPr="00A53E0D" w:rsidRDefault="00487F18" w:rsidP="00A55C6A">
            <w:pPr>
              <w:rPr>
                <w:sz w:val="20"/>
                <w:szCs w:val="20"/>
                <w:lang w:val="lt-LT"/>
              </w:rPr>
            </w:pPr>
            <w:r w:rsidRPr="00A53E0D">
              <w:rPr>
                <w:sz w:val="20"/>
                <w:szCs w:val="20"/>
                <w:lang w:val="lt-LT"/>
              </w:rPr>
              <w:t>Savivaldybės veiklos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82F114" w14:textId="77777777" w:rsidR="00487F18" w:rsidRPr="00A53E0D" w:rsidRDefault="00EF13B8" w:rsidP="00A55C6A">
            <w:pPr>
              <w:tabs>
                <w:tab w:val="left" w:pos="1800"/>
              </w:tabs>
              <w:jc w:val="center"/>
              <w:rPr>
                <w:sz w:val="22"/>
                <w:szCs w:val="22"/>
                <w:lang w:val="lt-LT" w:eastAsia="lt-LT"/>
              </w:rPr>
            </w:pPr>
            <w:r w:rsidRPr="00A53E0D">
              <w:rPr>
                <w:sz w:val="22"/>
                <w:szCs w:val="22"/>
                <w:lang w:val="lt-LT" w:eastAsia="lt-LT"/>
              </w:rPr>
              <w:t>18 721,5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E674A15" w14:textId="77777777" w:rsidR="00487F18" w:rsidRPr="00A53E0D" w:rsidRDefault="002E183E" w:rsidP="00A55C6A">
            <w:pPr>
              <w:tabs>
                <w:tab w:val="left" w:pos="1800"/>
              </w:tabs>
              <w:jc w:val="center"/>
              <w:rPr>
                <w:sz w:val="22"/>
                <w:szCs w:val="22"/>
                <w:lang w:val="lt-LT" w:eastAsia="lt-LT"/>
              </w:rPr>
            </w:pPr>
            <w:r w:rsidRPr="00A53E0D">
              <w:rPr>
                <w:sz w:val="22"/>
                <w:szCs w:val="22"/>
                <w:lang w:val="lt-LT" w:eastAsia="lt-LT"/>
              </w:rPr>
              <w:t>19 143,9</w:t>
            </w:r>
          </w:p>
        </w:tc>
        <w:tc>
          <w:tcPr>
            <w:tcW w:w="1276" w:type="dxa"/>
            <w:tcBorders>
              <w:top w:val="single" w:sz="4" w:space="0" w:color="auto"/>
              <w:left w:val="single" w:sz="4" w:space="0" w:color="auto"/>
              <w:bottom w:val="single" w:sz="4" w:space="0" w:color="auto"/>
              <w:right w:val="single" w:sz="4" w:space="0" w:color="auto"/>
            </w:tcBorders>
          </w:tcPr>
          <w:p w14:paraId="7B91DBD8" w14:textId="77777777" w:rsidR="00487F18" w:rsidRPr="00A53E0D" w:rsidRDefault="002E183E" w:rsidP="00A55C6A">
            <w:pPr>
              <w:tabs>
                <w:tab w:val="left" w:pos="1800"/>
              </w:tabs>
              <w:jc w:val="center"/>
              <w:rPr>
                <w:sz w:val="22"/>
                <w:szCs w:val="22"/>
                <w:lang w:val="lt-LT" w:eastAsia="lt-LT"/>
              </w:rPr>
            </w:pPr>
            <w:r w:rsidRPr="00A53E0D">
              <w:rPr>
                <w:sz w:val="22"/>
                <w:szCs w:val="22"/>
                <w:lang w:val="lt-LT" w:eastAsia="lt-LT"/>
              </w:rPr>
              <w:t>17 536,3</w:t>
            </w:r>
          </w:p>
        </w:tc>
      </w:tr>
      <w:tr w:rsidR="00706E15" w:rsidRPr="00A53E0D" w14:paraId="6E113147" w14:textId="77777777" w:rsidTr="00420403">
        <w:tc>
          <w:tcPr>
            <w:tcW w:w="534" w:type="dxa"/>
            <w:vMerge w:val="restart"/>
            <w:tcBorders>
              <w:top w:val="single" w:sz="4" w:space="0" w:color="auto"/>
              <w:left w:val="single" w:sz="4" w:space="0" w:color="auto"/>
              <w:right w:val="single" w:sz="4" w:space="0" w:color="auto"/>
            </w:tcBorders>
            <w:shd w:val="clear" w:color="auto" w:fill="auto"/>
            <w:hideMark/>
          </w:tcPr>
          <w:p w14:paraId="50BB265E" w14:textId="77777777" w:rsidR="000B2BC1" w:rsidRPr="00A53E0D" w:rsidRDefault="000B2BC1" w:rsidP="00A55C6A">
            <w:pPr>
              <w:tabs>
                <w:tab w:val="left" w:pos="1800"/>
              </w:tabs>
              <w:jc w:val="center"/>
              <w:rPr>
                <w:sz w:val="22"/>
                <w:szCs w:val="22"/>
                <w:lang w:val="lt-LT" w:eastAsia="lt-LT"/>
              </w:rPr>
            </w:pPr>
            <w:r w:rsidRPr="00A53E0D">
              <w:rPr>
                <w:b/>
                <w:sz w:val="22"/>
                <w:szCs w:val="22"/>
                <w:lang w:val="lt-LT" w:eastAsia="lt-LT"/>
              </w:rPr>
              <w:t>03</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9FC219" w14:textId="77777777" w:rsidR="00420403" w:rsidRDefault="00420403" w:rsidP="00A55C6A">
            <w:pPr>
              <w:rPr>
                <w:bCs/>
                <w:sz w:val="22"/>
                <w:szCs w:val="22"/>
                <w:lang w:val="lt-LT"/>
              </w:rPr>
            </w:pPr>
          </w:p>
          <w:p w14:paraId="36BBC39C" w14:textId="00E62F53" w:rsidR="000B2BC1" w:rsidRPr="00A53E0D" w:rsidRDefault="000B2BC1" w:rsidP="00A55C6A">
            <w:pPr>
              <w:rPr>
                <w:sz w:val="22"/>
                <w:szCs w:val="22"/>
                <w:lang w:val="lt-LT" w:eastAsia="lt-LT"/>
              </w:rPr>
            </w:pPr>
            <w:r w:rsidRPr="00A53E0D">
              <w:rPr>
                <w:bCs/>
                <w:sz w:val="22"/>
                <w:szCs w:val="22"/>
                <w:lang w:val="lt-LT"/>
              </w:rPr>
              <w:lastRenderedPageBreak/>
              <w:t>Kurti kokybišką gyvenamąją aplinką</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4BFAE2" w14:textId="77777777" w:rsidR="000B2BC1" w:rsidRPr="00A53E0D" w:rsidRDefault="000B2BC1" w:rsidP="00A55C6A">
            <w:pPr>
              <w:jc w:val="center"/>
              <w:rPr>
                <w:sz w:val="20"/>
                <w:szCs w:val="20"/>
                <w:lang w:val="lt-LT" w:eastAsia="lt-LT"/>
              </w:rPr>
            </w:pPr>
            <w:r w:rsidRPr="00A53E0D">
              <w:rPr>
                <w:sz w:val="20"/>
                <w:szCs w:val="20"/>
                <w:lang w:val="lt-LT" w:eastAsia="lt-LT"/>
              </w:rPr>
              <w:lastRenderedPageBreak/>
              <w:t>03</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9E48751" w14:textId="77777777" w:rsidR="000B2BC1" w:rsidRPr="00A53E0D" w:rsidRDefault="000B2BC1" w:rsidP="00A55C6A">
            <w:pPr>
              <w:rPr>
                <w:sz w:val="20"/>
                <w:szCs w:val="20"/>
                <w:lang w:val="lt-LT" w:eastAsia="lt-LT"/>
              </w:rPr>
            </w:pPr>
            <w:r w:rsidRPr="00A53E0D">
              <w:rPr>
                <w:sz w:val="20"/>
                <w:szCs w:val="20"/>
                <w:lang w:val="lt-LT"/>
              </w:rPr>
              <w:t>Aplinkos apsaugos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2818BF" w14:textId="77777777" w:rsidR="000B2BC1" w:rsidRPr="00A53E0D" w:rsidRDefault="00626868" w:rsidP="00A55C6A">
            <w:pPr>
              <w:tabs>
                <w:tab w:val="left" w:pos="1800"/>
              </w:tabs>
              <w:jc w:val="center"/>
              <w:rPr>
                <w:sz w:val="22"/>
                <w:szCs w:val="22"/>
                <w:lang w:val="lt-LT" w:eastAsia="lt-LT"/>
              </w:rPr>
            </w:pPr>
            <w:r w:rsidRPr="00A53E0D">
              <w:rPr>
                <w:sz w:val="22"/>
                <w:szCs w:val="22"/>
                <w:lang w:val="lt-LT" w:eastAsia="lt-LT"/>
              </w:rPr>
              <w:t>5 831,2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4A4DEC" w14:textId="77777777" w:rsidR="000B2BC1" w:rsidRPr="00A53E0D" w:rsidRDefault="00785F08" w:rsidP="00A55C6A">
            <w:pPr>
              <w:tabs>
                <w:tab w:val="left" w:pos="1800"/>
              </w:tabs>
              <w:jc w:val="center"/>
              <w:rPr>
                <w:sz w:val="22"/>
                <w:szCs w:val="22"/>
                <w:lang w:val="lt-LT" w:eastAsia="lt-LT"/>
              </w:rPr>
            </w:pPr>
            <w:r w:rsidRPr="00A53E0D">
              <w:rPr>
                <w:sz w:val="22"/>
                <w:szCs w:val="22"/>
                <w:lang w:val="lt-LT" w:eastAsia="lt-LT"/>
              </w:rPr>
              <w:t>6 488,1</w:t>
            </w:r>
          </w:p>
        </w:tc>
        <w:tc>
          <w:tcPr>
            <w:tcW w:w="1276" w:type="dxa"/>
            <w:tcBorders>
              <w:top w:val="single" w:sz="4" w:space="0" w:color="auto"/>
              <w:left w:val="single" w:sz="4" w:space="0" w:color="auto"/>
              <w:bottom w:val="single" w:sz="4" w:space="0" w:color="auto"/>
              <w:right w:val="single" w:sz="4" w:space="0" w:color="auto"/>
            </w:tcBorders>
          </w:tcPr>
          <w:p w14:paraId="7D9C3E5B" w14:textId="77777777" w:rsidR="000B2BC1" w:rsidRPr="00A53E0D" w:rsidRDefault="00785F08" w:rsidP="00A55C6A">
            <w:pPr>
              <w:tabs>
                <w:tab w:val="left" w:pos="1800"/>
              </w:tabs>
              <w:jc w:val="center"/>
              <w:rPr>
                <w:sz w:val="22"/>
                <w:szCs w:val="22"/>
                <w:lang w:val="lt-LT" w:eastAsia="lt-LT"/>
              </w:rPr>
            </w:pPr>
            <w:r w:rsidRPr="00A53E0D">
              <w:rPr>
                <w:sz w:val="22"/>
                <w:szCs w:val="22"/>
                <w:lang w:val="lt-LT" w:eastAsia="lt-LT"/>
              </w:rPr>
              <w:t>5 715,2</w:t>
            </w:r>
          </w:p>
        </w:tc>
      </w:tr>
      <w:tr w:rsidR="00706E15" w:rsidRPr="00A53E0D" w14:paraId="56F965EE" w14:textId="77777777" w:rsidTr="00420403">
        <w:tc>
          <w:tcPr>
            <w:tcW w:w="534" w:type="dxa"/>
            <w:vMerge/>
            <w:tcBorders>
              <w:left w:val="single" w:sz="4" w:space="0" w:color="auto"/>
              <w:bottom w:val="single" w:sz="4" w:space="0" w:color="auto"/>
              <w:right w:val="single" w:sz="4" w:space="0" w:color="auto"/>
            </w:tcBorders>
            <w:shd w:val="clear" w:color="auto" w:fill="auto"/>
          </w:tcPr>
          <w:p w14:paraId="249C5353" w14:textId="77777777" w:rsidR="000B2BC1" w:rsidRPr="00A53E0D" w:rsidRDefault="000B2BC1" w:rsidP="00A55C6A">
            <w:pPr>
              <w:tabs>
                <w:tab w:val="left" w:pos="1800"/>
              </w:tabs>
              <w:jc w:val="center"/>
              <w:rPr>
                <w:b/>
                <w:sz w:val="22"/>
                <w:szCs w:val="22"/>
                <w:lang w:val="lt-LT" w:eastAsia="lt-LT"/>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1C356B99" w14:textId="77777777" w:rsidR="000B2BC1" w:rsidRPr="00A53E0D" w:rsidRDefault="000B2BC1" w:rsidP="00A55C6A">
            <w:pPr>
              <w:rPr>
                <w:b/>
                <w:bCs/>
                <w:sz w:val="22"/>
                <w:szCs w:val="22"/>
                <w:lang w:val="lt-LT"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6D9B42" w14:textId="77777777" w:rsidR="000B2BC1" w:rsidRPr="00A53E0D" w:rsidRDefault="000B2BC1" w:rsidP="00A55C6A">
            <w:pPr>
              <w:jc w:val="center"/>
              <w:rPr>
                <w:sz w:val="20"/>
                <w:szCs w:val="20"/>
                <w:lang w:val="lt-LT" w:eastAsia="lt-LT"/>
              </w:rPr>
            </w:pPr>
            <w:r w:rsidRPr="00A53E0D">
              <w:rPr>
                <w:sz w:val="20"/>
                <w:szCs w:val="20"/>
                <w:lang w:val="lt-LT" w:eastAsia="lt-LT"/>
              </w:rPr>
              <w:t>04</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2FEA022D" w14:textId="28E55461" w:rsidR="000B2BC1" w:rsidRPr="00A53E0D" w:rsidRDefault="000B2BC1" w:rsidP="00A55C6A">
            <w:pPr>
              <w:tabs>
                <w:tab w:val="left" w:pos="1859"/>
              </w:tabs>
              <w:rPr>
                <w:sz w:val="20"/>
                <w:szCs w:val="20"/>
                <w:lang w:val="lt-LT" w:eastAsia="lt-LT"/>
              </w:rPr>
            </w:pPr>
            <w:r w:rsidRPr="00A53E0D">
              <w:rPr>
                <w:sz w:val="20"/>
                <w:szCs w:val="20"/>
                <w:lang w:val="lt-LT"/>
              </w:rPr>
              <w:t>Miesto infrastruktūros objektų priežiūros, modernizavimo ir plėtros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6251F6" w14:textId="77777777" w:rsidR="000B2BC1" w:rsidRPr="00A53E0D" w:rsidRDefault="00626868" w:rsidP="000B244A">
            <w:pPr>
              <w:jc w:val="center"/>
              <w:rPr>
                <w:sz w:val="22"/>
                <w:szCs w:val="22"/>
                <w:lang w:val="lt-LT" w:eastAsia="lt-LT"/>
              </w:rPr>
            </w:pPr>
            <w:r w:rsidRPr="00A53E0D">
              <w:rPr>
                <w:sz w:val="22"/>
                <w:szCs w:val="22"/>
                <w:lang w:val="lt-LT" w:eastAsia="lt-LT"/>
              </w:rPr>
              <w:t>30 716,4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EF2D7F" w14:textId="77777777" w:rsidR="000B2BC1" w:rsidRPr="00A53E0D" w:rsidRDefault="00294A10" w:rsidP="00A55C6A">
            <w:pPr>
              <w:tabs>
                <w:tab w:val="left" w:pos="1800"/>
              </w:tabs>
              <w:jc w:val="center"/>
              <w:rPr>
                <w:sz w:val="22"/>
                <w:szCs w:val="22"/>
                <w:lang w:val="lt-LT" w:eastAsia="lt-LT"/>
              </w:rPr>
            </w:pPr>
            <w:r w:rsidRPr="00A53E0D">
              <w:rPr>
                <w:sz w:val="22"/>
                <w:szCs w:val="22"/>
                <w:lang w:val="lt-LT" w:eastAsia="lt-LT"/>
              </w:rPr>
              <w:t>30 844,6</w:t>
            </w:r>
          </w:p>
        </w:tc>
        <w:tc>
          <w:tcPr>
            <w:tcW w:w="1276" w:type="dxa"/>
            <w:tcBorders>
              <w:top w:val="single" w:sz="4" w:space="0" w:color="auto"/>
              <w:left w:val="single" w:sz="4" w:space="0" w:color="auto"/>
              <w:bottom w:val="single" w:sz="4" w:space="0" w:color="auto"/>
              <w:right w:val="single" w:sz="4" w:space="0" w:color="auto"/>
            </w:tcBorders>
          </w:tcPr>
          <w:p w14:paraId="27B146E4" w14:textId="77777777" w:rsidR="000B2BC1" w:rsidRPr="00A53E0D" w:rsidRDefault="00294A10" w:rsidP="008B7D8C">
            <w:pPr>
              <w:tabs>
                <w:tab w:val="left" w:pos="1800"/>
              </w:tabs>
              <w:jc w:val="center"/>
              <w:rPr>
                <w:sz w:val="22"/>
                <w:szCs w:val="22"/>
                <w:lang w:val="lt-LT" w:eastAsia="lt-LT"/>
              </w:rPr>
            </w:pPr>
            <w:r w:rsidRPr="00A53E0D">
              <w:rPr>
                <w:sz w:val="22"/>
                <w:szCs w:val="22"/>
                <w:lang w:val="lt-LT" w:eastAsia="lt-LT"/>
              </w:rPr>
              <w:t>26 498,2</w:t>
            </w:r>
          </w:p>
        </w:tc>
      </w:tr>
      <w:tr w:rsidR="00706E15" w:rsidRPr="00A53E0D" w14:paraId="4EF66478" w14:textId="77777777" w:rsidTr="00A55C6A">
        <w:tc>
          <w:tcPr>
            <w:tcW w:w="5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38C831C7" w14:textId="77777777" w:rsidR="00D64E11" w:rsidRPr="00A53E0D" w:rsidRDefault="00D64E11" w:rsidP="00A55C6A">
            <w:pPr>
              <w:rPr>
                <w:sz w:val="22"/>
                <w:szCs w:val="22"/>
                <w:lang w:val="lt-LT" w:eastAsia="lt-LT"/>
              </w:rPr>
            </w:pP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2A82B8" w14:textId="09640FFB" w:rsidR="00D64E11" w:rsidRPr="00A53E0D" w:rsidRDefault="00D64E11" w:rsidP="00A55C6A">
            <w:pPr>
              <w:tabs>
                <w:tab w:val="left" w:pos="1859"/>
              </w:tabs>
              <w:jc w:val="right"/>
              <w:rPr>
                <w:b/>
                <w:sz w:val="22"/>
                <w:szCs w:val="22"/>
                <w:lang w:val="lt-LT" w:eastAsia="lt-LT"/>
              </w:rPr>
            </w:pPr>
            <w:r w:rsidRPr="00A53E0D">
              <w:rPr>
                <w:b/>
                <w:sz w:val="22"/>
                <w:szCs w:val="22"/>
                <w:lang w:val="lt-LT" w:eastAsia="lt-LT"/>
              </w:rPr>
              <w:t>Iš viso: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E5CE78" w14:textId="77777777" w:rsidR="00D64E11" w:rsidRPr="00A53E0D" w:rsidRDefault="003B2AAD" w:rsidP="00A55C6A">
            <w:pPr>
              <w:jc w:val="center"/>
              <w:rPr>
                <w:b/>
                <w:sz w:val="22"/>
                <w:szCs w:val="22"/>
                <w:lang w:val="lt-LT" w:eastAsia="lt-LT"/>
              </w:rPr>
            </w:pPr>
            <w:r w:rsidRPr="00A53E0D">
              <w:rPr>
                <w:b/>
                <w:sz w:val="22"/>
                <w:szCs w:val="22"/>
                <w:lang w:val="lt-LT" w:eastAsia="lt-LT"/>
              </w:rPr>
              <w:t>221 937,7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2EB4B9" w14:textId="62D4B323" w:rsidR="00D64E11" w:rsidRPr="00A53E0D" w:rsidRDefault="008166F4" w:rsidP="00A55C6A">
            <w:pPr>
              <w:ind w:right="-104"/>
              <w:jc w:val="center"/>
              <w:rPr>
                <w:b/>
                <w:sz w:val="22"/>
                <w:szCs w:val="22"/>
                <w:lang w:val="lt-LT" w:eastAsia="lt-LT"/>
              </w:rPr>
            </w:pPr>
            <w:r w:rsidRPr="00A53E0D">
              <w:rPr>
                <w:b/>
                <w:sz w:val="22"/>
                <w:szCs w:val="22"/>
                <w:lang w:val="lt-LT" w:eastAsia="lt-LT"/>
              </w:rPr>
              <w:t>238 995,</w:t>
            </w:r>
            <w:r w:rsidR="000B244A" w:rsidRPr="000B244A">
              <w:rPr>
                <w:b/>
                <w:sz w:val="22"/>
                <w:szCs w:val="22"/>
                <w:lang w:val="lt-LT" w:eastAsia="lt-LT"/>
              </w:rPr>
              <w:t>6</w:t>
            </w:r>
          </w:p>
        </w:tc>
        <w:tc>
          <w:tcPr>
            <w:tcW w:w="1276" w:type="dxa"/>
            <w:tcBorders>
              <w:top w:val="single" w:sz="4" w:space="0" w:color="auto"/>
              <w:left w:val="single" w:sz="4" w:space="0" w:color="auto"/>
              <w:bottom w:val="single" w:sz="4" w:space="0" w:color="auto"/>
              <w:right w:val="single" w:sz="4" w:space="0" w:color="auto"/>
            </w:tcBorders>
            <w:vAlign w:val="center"/>
          </w:tcPr>
          <w:p w14:paraId="59D802F5" w14:textId="77777777" w:rsidR="00D64E11" w:rsidRPr="00A53E0D" w:rsidRDefault="008166F4" w:rsidP="00A55C6A">
            <w:pPr>
              <w:jc w:val="center"/>
              <w:rPr>
                <w:b/>
                <w:sz w:val="22"/>
                <w:szCs w:val="22"/>
                <w:lang w:val="lt-LT" w:eastAsia="lt-LT"/>
              </w:rPr>
            </w:pPr>
            <w:r w:rsidRPr="00A53E0D">
              <w:rPr>
                <w:b/>
                <w:sz w:val="22"/>
                <w:szCs w:val="22"/>
                <w:lang w:val="lt-LT" w:eastAsia="lt-LT"/>
              </w:rPr>
              <w:t>214 278,0</w:t>
            </w:r>
          </w:p>
        </w:tc>
      </w:tr>
    </w:tbl>
    <w:p w14:paraId="5D7925E9" w14:textId="77777777" w:rsidR="006A0EF4" w:rsidRPr="00A53E0D" w:rsidRDefault="006A0EF4" w:rsidP="006A0EF4">
      <w:pPr>
        <w:rPr>
          <w:sz w:val="20"/>
          <w:szCs w:val="20"/>
          <w:lang w:val="lt-LT" w:eastAsia="lt-LT"/>
        </w:rPr>
      </w:pPr>
      <w:r w:rsidRPr="00A53E0D">
        <w:rPr>
          <w:sz w:val="20"/>
          <w:szCs w:val="20"/>
          <w:lang w:val="lt-LT" w:eastAsia="lt-LT"/>
        </w:rPr>
        <w:t>*Pagal Šiaulių miesto savivaldy</w:t>
      </w:r>
      <w:r w:rsidR="008B7D8C" w:rsidRPr="00A53E0D">
        <w:rPr>
          <w:sz w:val="20"/>
          <w:szCs w:val="20"/>
          <w:lang w:val="lt-LT" w:eastAsia="lt-LT"/>
        </w:rPr>
        <w:t>bės tarybos 202</w:t>
      </w:r>
      <w:r w:rsidR="00300DB8" w:rsidRPr="00A53E0D">
        <w:rPr>
          <w:sz w:val="20"/>
          <w:szCs w:val="20"/>
          <w:lang w:val="lt-LT" w:eastAsia="lt-LT"/>
        </w:rPr>
        <w:t>2 m. vasario 3</w:t>
      </w:r>
      <w:r w:rsidRPr="00A53E0D">
        <w:rPr>
          <w:sz w:val="20"/>
          <w:szCs w:val="20"/>
          <w:lang w:val="lt-LT" w:eastAsia="lt-LT"/>
        </w:rPr>
        <w:t xml:space="preserve"> d. sprendimą Nr.</w:t>
      </w:r>
      <w:r w:rsidR="00AA4178" w:rsidRPr="00A53E0D">
        <w:rPr>
          <w:sz w:val="20"/>
          <w:szCs w:val="20"/>
          <w:lang w:val="lt-LT" w:eastAsia="lt-LT"/>
        </w:rPr>
        <w:t xml:space="preserve"> T-1</w:t>
      </w:r>
    </w:p>
    <w:p w14:paraId="0BB03F14" w14:textId="77777777" w:rsidR="0026519E" w:rsidRPr="00A53E0D" w:rsidRDefault="00AA4178" w:rsidP="0026519E">
      <w:pPr>
        <w:rPr>
          <w:sz w:val="20"/>
          <w:szCs w:val="20"/>
          <w:lang w:val="lt-LT" w:eastAsia="lt-LT"/>
        </w:rPr>
      </w:pPr>
      <w:r w:rsidRPr="00A53E0D">
        <w:rPr>
          <w:sz w:val="20"/>
          <w:szCs w:val="20"/>
          <w:lang w:val="lt-LT" w:eastAsia="lt-LT"/>
        </w:rPr>
        <w:t>**Pagal Šiaulių</w:t>
      </w:r>
      <w:r w:rsidR="006A0EF4" w:rsidRPr="00A53E0D">
        <w:rPr>
          <w:sz w:val="20"/>
          <w:szCs w:val="20"/>
          <w:lang w:val="lt-LT" w:eastAsia="lt-LT"/>
        </w:rPr>
        <w:t xml:space="preserve"> miesto savivaldybės </w:t>
      </w:r>
      <w:r w:rsidRPr="00A53E0D">
        <w:rPr>
          <w:sz w:val="20"/>
          <w:szCs w:val="20"/>
          <w:lang w:val="lt-LT" w:eastAsia="lt-LT"/>
        </w:rPr>
        <w:t>taryb</w:t>
      </w:r>
      <w:r w:rsidR="00300DB8" w:rsidRPr="00A53E0D">
        <w:rPr>
          <w:sz w:val="20"/>
          <w:szCs w:val="20"/>
          <w:lang w:val="lt-LT" w:eastAsia="lt-LT"/>
        </w:rPr>
        <w:t>os 2022</w:t>
      </w:r>
      <w:r w:rsidRPr="00A53E0D">
        <w:rPr>
          <w:sz w:val="20"/>
          <w:szCs w:val="20"/>
          <w:lang w:val="lt-LT" w:eastAsia="lt-LT"/>
        </w:rPr>
        <w:t xml:space="preserve"> m. gruodžio </w:t>
      </w:r>
      <w:r w:rsidR="008E02BB" w:rsidRPr="00A53E0D">
        <w:rPr>
          <w:sz w:val="20"/>
          <w:szCs w:val="20"/>
          <w:lang w:val="lt-LT" w:eastAsia="lt-LT"/>
        </w:rPr>
        <w:t>22</w:t>
      </w:r>
      <w:r w:rsidRPr="00A53E0D">
        <w:rPr>
          <w:sz w:val="20"/>
          <w:szCs w:val="20"/>
          <w:lang w:val="lt-LT" w:eastAsia="lt-LT"/>
        </w:rPr>
        <w:t xml:space="preserve"> d. sprendimą Nr.</w:t>
      </w:r>
      <w:r w:rsidR="008B7D8C" w:rsidRPr="00A53E0D">
        <w:rPr>
          <w:sz w:val="20"/>
          <w:szCs w:val="20"/>
          <w:lang w:val="lt-LT" w:eastAsia="lt-LT"/>
        </w:rPr>
        <w:t xml:space="preserve"> T-</w:t>
      </w:r>
      <w:r w:rsidR="001F009A" w:rsidRPr="00A53E0D">
        <w:rPr>
          <w:sz w:val="20"/>
          <w:szCs w:val="20"/>
          <w:lang w:val="lt-LT" w:eastAsia="lt-LT"/>
        </w:rPr>
        <w:t>424</w:t>
      </w:r>
    </w:p>
    <w:p w14:paraId="0370972B" w14:textId="77777777" w:rsidR="0026519E" w:rsidRPr="00A53E0D" w:rsidRDefault="0026519E" w:rsidP="0026519E">
      <w:pPr>
        <w:rPr>
          <w:sz w:val="20"/>
          <w:szCs w:val="20"/>
          <w:lang w:val="lt-LT" w:eastAsia="lt-LT"/>
        </w:rPr>
      </w:pPr>
    </w:p>
    <w:p w14:paraId="1164093E" w14:textId="37E9B060" w:rsidR="001A4612" w:rsidRPr="00A53E0D" w:rsidRDefault="00102E5C" w:rsidP="00DF0A71">
      <w:pPr>
        <w:ind w:firstLine="720"/>
        <w:jc w:val="both"/>
        <w:rPr>
          <w:sz w:val="20"/>
          <w:szCs w:val="20"/>
          <w:lang w:val="lt-LT" w:eastAsia="lt-LT"/>
        </w:rPr>
      </w:pPr>
      <w:r w:rsidRPr="00A53E0D">
        <w:rPr>
          <w:lang w:val="lt-LT" w:eastAsia="lt-LT"/>
        </w:rPr>
        <w:t>Pagrindinės priežastys nulėmusios</w:t>
      </w:r>
      <w:r w:rsidR="00AA4178" w:rsidRPr="00A53E0D">
        <w:rPr>
          <w:lang w:val="lt-LT" w:eastAsia="lt-LT"/>
        </w:rPr>
        <w:t>, kad nebuvo įvykdytos priemonės ar nepasiekti planuoti produkto vertinimo kriterijai</w:t>
      </w:r>
      <w:r w:rsidR="004371D8">
        <w:rPr>
          <w:lang w:val="lt-LT" w:eastAsia="lt-LT"/>
        </w:rPr>
        <w:t xml:space="preserve"> </w:t>
      </w:r>
      <w:r w:rsidR="00BE76D1">
        <w:rPr>
          <w:lang w:val="lt-LT" w:eastAsia="lt-LT"/>
        </w:rPr>
        <w:t>2022 m. SVP</w:t>
      </w:r>
      <w:r w:rsidR="00E62D16" w:rsidRPr="00A53E0D">
        <w:rPr>
          <w:lang w:val="lt-LT" w:eastAsia="lt-LT"/>
        </w:rPr>
        <w:t xml:space="preserve"> programose</w:t>
      </w:r>
      <w:r w:rsidR="00AA4178" w:rsidRPr="00A53E0D">
        <w:rPr>
          <w:lang w:val="lt-LT" w:eastAsia="lt-LT"/>
        </w:rPr>
        <w:t>,</w:t>
      </w:r>
      <w:r w:rsidRPr="00A53E0D">
        <w:rPr>
          <w:lang w:val="lt-LT" w:eastAsia="lt-LT"/>
        </w:rPr>
        <w:t xml:space="preserve"> buvo</w:t>
      </w:r>
      <w:r w:rsidR="00AA4178" w:rsidRPr="00A53E0D">
        <w:rPr>
          <w:lang w:val="lt-LT" w:eastAsia="lt-LT"/>
        </w:rPr>
        <w:t xml:space="preserve">: </w:t>
      </w:r>
    </w:p>
    <w:p w14:paraId="45C340FA" w14:textId="372F9812" w:rsidR="001A4612" w:rsidRPr="00A53E0D" w:rsidRDefault="001A4612" w:rsidP="00DF0A71">
      <w:pPr>
        <w:tabs>
          <w:tab w:val="num" w:pos="720"/>
        </w:tabs>
        <w:ind w:firstLine="709"/>
        <w:jc w:val="both"/>
        <w:rPr>
          <w:lang w:val="lt-LT" w:eastAsia="lt-LT"/>
        </w:rPr>
      </w:pPr>
      <w:r w:rsidRPr="00A53E0D">
        <w:rPr>
          <w:lang w:val="lt-LT" w:eastAsia="lt-LT"/>
        </w:rPr>
        <w:t>1) užtrukusios ir vėluojančios viešųjų pirkimų procedūros</w:t>
      </w:r>
      <w:r w:rsidR="00214078" w:rsidRPr="00A53E0D">
        <w:rPr>
          <w:lang w:val="lt-LT" w:eastAsia="lt-LT"/>
        </w:rPr>
        <w:t>, dėl ko sutartys pasirašomos vėliau nei planuota;</w:t>
      </w:r>
    </w:p>
    <w:p w14:paraId="6EA08C29" w14:textId="77777777" w:rsidR="00214078" w:rsidRPr="00A53E0D" w:rsidRDefault="00214078" w:rsidP="00DF0A71">
      <w:pPr>
        <w:tabs>
          <w:tab w:val="num" w:pos="720"/>
        </w:tabs>
        <w:ind w:firstLine="709"/>
        <w:jc w:val="both"/>
        <w:rPr>
          <w:lang w:val="lt-LT" w:eastAsia="lt-LT"/>
        </w:rPr>
      </w:pPr>
      <w:r w:rsidRPr="00A53E0D">
        <w:rPr>
          <w:lang w:val="lt-LT" w:eastAsia="lt-LT"/>
        </w:rPr>
        <w:t>2) ilgiau, nei planuota, trukęs projektų derinimas su išorės institucijomis ar kitai subjektais (Nacionaline žemės tarnyba, Kultūros paveldo departamentu, ministerijomis);</w:t>
      </w:r>
    </w:p>
    <w:p w14:paraId="202DFCD4" w14:textId="77777777" w:rsidR="001A4612" w:rsidRPr="00A53E0D" w:rsidRDefault="00214078" w:rsidP="00DF0A71">
      <w:pPr>
        <w:tabs>
          <w:tab w:val="num" w:pos="720"/>
        </w:tabs>
        <w:ind w:firstLine="709"/>
        <w:jc w:val="both"/>
        <w:rPr>
          <w:lang w:val="lt-LT" w:eastAsia="lt-LT"/>
        </w:rPr>
      </w:pPr>
      <w:r w:rsidRPr="00A53E0D">
        <w:rPr>
          <w:lang w:val="lt-LT" w:eastAsia="lt-LT"/>
        </w:rPr>
        <w:t>3</w:t>
      </w:r>
      <w:r w:rsidR="00102E5C" w:rsidRPr="00A53E0D">
        <w:rPr>
          <w:lang w:val="lt-LT" w:eastAsia="lt-LT"/>
        </w:rPr>
        <w:t xml:space="preserve">) </w:t>
      </w:r>
      <w:r w:rsidR="00E62D16" w:rsidRPr="00A53E0D">
        <w:rPr>
          <w:lang w:val="lt-LT" w:eastAsia="lt-LT"/>
        </w:rPr>
        <w:t>projektavimo darbų vėlavimas dėl</w:t>
      </w:r>
      <w:r w:rsidR="00102E5C" w:rsidRPr="00A53E0D">
        <w:rPr>
          <w:lang w:val="lt-LT" w:eastAsia="lt-LT"/>
        </w:rPr>
        <w:t xml:space="preserve"> pasikeitusios teisinės bazės arba</w:t>
      </w:r>
      <w:r w:rsidR="00E62D16" w:rsidRPr="00A53E0D">
        <w:rPr>
          <w:lang w:val="lt-LT" w:eastAsia="lt-LT"/>
        </w:rPr>
        <w:t xml:space="preserve"> ženkl</w:t>
      </w:r>
      <w:r w:rsidR="00102E5C" w:rsidRPr="00A53E0D">
        <w:rPr>
          <w:lang w:val="lt-LT" w:eastAsia="lt-LT"/>
        </w:rPr>
        <w:t xml:space="preserve">iai padidėjusios darbų apimties; </w:t>
      </w:r>
    </w:p>
    <w:p w14:paraId="1F491547" w14:textId="77777777" w:rsidR="001A4612" w:rsidRPr="00A53E0D" w:rsidRDefault="00214078" w:rsidP="00DF0A71">
      <w:pPr>
        <w:tabs>
          <w:tab w:val="num" w:pos="720"/>
        </w:tabs>
        <w:ind w:firstLine="709"/>
        <w:jc w:val="both"/>
        <w:rPr>
          <w:lang w:val="lt-LT" w:eastAsia="lt-LT"/>
        </w:rPr>
      </w:pPr>
      <w:r w:rsidRPr="00A53E0D">
        <w:rPr>
          <w:lang w:val="lt-LT" w:eastAsia="lt-LT"/>
        </w:rPr>
        <w:t>4</w:t>
      </w:r>
      <w:r w:rsidR="00102E5C" w:rsidRPr="00A53E0D">
        <w:rPr>
          <w:lang w:val="lt-LT" w:eastAsia="lt-LT"/>
        </w:rPr>
        <w:t xml:space="preserve">) būtinybė koreguoti techninį projektą rengiant darbo projektą; </w:t>
      </w:r>
    </w:p>
    <w:p w14:paraId="51C20A7A" w14:textId="77777777" w:rsidR="001A4612" w:rsidRPr="00A53E0D" w:rsidRDefault="00214078" w:rsidP="00DF0A71">
      <w:pPr>
        <w:tabs>
          <w:tab w:val="num" w:pos="720"/>
        </w:tabs>
        <w:ind w:firstLine="709"/>
        <w:jc w:val="both"/>
        <w:rPr>
          <w:lang w:val="lt-LT" w:eastAsia="lt-LT"/>
        </w:rPr>
      </w:pPr>
      <w:r w:rsidRPr="00A53E0D">
        <w:rPr>
          <w:lang w:val="lt-LT" w:eastAsia="lt-LT"/>
        </w:rPr>
        <w:t>5</w:t>
      </w:r>
      <w:r w:rsidR="00102E5C" w:rsidRPr="00A53E0D">
        <w:rPr>
          <w:lang w:val="lt-LT" w:eastAsia="lt-LT"/>
        </w:rPr>
        <w:t>)</w:t>
      </w:r>
      <w:r w:rsidRPr="00A53E0D">
        <w:rPr>
          <w:lang w:val="lt-LT" w:eastAsia="lt-LT"/>
        </w:rPr>
        <w:t xml:space="preserve"> tiekėjų vėlavimas suteikti paslaugas ar atlikti darbus laiku ir kokybiškai</w:t>
      </w:r>
      <w:r w:rsidR="00FD25F7" w:rsidRPr="00A53E0D">
        <w:rPr>
          <w:lang w:val="lt-LT" w:eastAsia="lt-LT"/>
        </w:rPr>
        <w:t xml:space="preserve">; </w:t>
      </w:r>
    </w:p>
    <w:p w14:paraId="1C18C151" w14:textId="77777777" w:rsidR="001A4612" w:rsidRPr="00A53E0D" w:rsidRDefault="00214078" w:rsidP="00DF0A71">
      <w:pPr>
        <w:tabs>
          <w:tab w:val="num" w:pos="720"/>
        </w:tabs>
        <w:ind w:firstLine="709"/>
        <w:jc w:val="both"/>
        <w:rPr>
          <w:lang w:val="lt-LT" w:eastAsia="lt-LT"/>
        </w:rPr>
      </w:pPr>
      <w:r w:rsidRPr="00A53E0D">
        <w:rPr>
          <w:lang w:val="lt-LT" w:eastAsia="lt-LT"/>
        </w:rPr>
        <w:t>6</w:t>
      </w:r>
      <w:r w:rsidR="00FD25F7" w:rsidRPr="00A53E0D">
        <w:rPr>
          <w:lang w:val="lt-LT" w:eastAsia="lt-LT"/>
        </w:rPr>
        <w:t>)</w:t>
      </w:r>
      <w:r w:rsidR="00102E5C" w:rsidRPr="00A53E0D">
        <w:rPr>
          <w:lang w:val="lt-LT" w:eastAsia="lt-LT"/>
        </w:rPr>
        <w:t xml:space="preserve"> </w:t>
      </w:r>
      <w:r w:rsidR="00FD25F7" w:rsidRPr="00A53E0D">
        <w:rPr>
          <w:lang w:val="lt-LT" w:eastAsia="lt-LT"/>
        </w:rPr>
        <w:t>sustabdyti darbai dėl pastebėtų įgyvendintų rangos darbų defektų;</w:t>
      </w:r>
      <w:r w:rsidR="001A4612" w:rsidRPr="00A53E0D">
        <w:rPr>
          <w:lang w:val="lt-LT" w:eastAsia="lt-LT"/>
        </w:rPr>
        <w:t xml:space="preserve"> </w:t>
      </w:r>
    </w:p>
    <w:p w14:paraId="7CBCEF7A" w14:textId="77777777" w:rsidR="001A4612" w:rsidRPr="00A53E0D" w:rsidRDefault="00214078" w:rsidP="00DF0A71">
      <w:pPr>
        <w:tabs>
          <w:tab w:val="num" w:pos="720"/>
        </w:tabs>
        <w:ind w:firstLine="709"/>
        <w:jc w:val="both"/>
        <w:rPr>
          <w:lang w:val="lt-LT" w:eastAsia="lt-LT"/>
        </w:rPr>
      </w:pPr>
      <w:r w:rsidRPr="00A53E0D">
        <w:rPr>
          <w:lang w:val="lt-LT" w:eastAsia="lt-LT"/>
        </w:rPr>
        <w:t xml:space="preserve">7) </w:t>
      </w:r>
      <w:r w:rsidR="001A4612" w:rsidRPr="00A53E0D">
        <w:rPr>
          <w:lang w:val="lt-LT" w:eastAsia="lt-LT"/>
        </w:rPr>
        <w:t>techni</w:t>
      </w:r>
      <w:r w:rsidRPr="00A53E0D">
        <w:rPr>
          <w:lang w:val="lt-LT" w:eastAsia="lt-LT"/>
        </w:rPr>
        <w:t>nio projekto klaidos</w:t>
      </w:r>
      <w:r w:rsidR="001A4612" w:rsidRPr="00A53E0D">
        <w:rPr>
          <w:lang w:val="lt-LT" w:eastAsia="lt-LT"/>
        </w:rPr>
        <w:t xml:space="preserve">, </w:t>
      </w:r>
      <w:r w:rsidRPr="00A53E0D">
        <w:rPr>
          <w:lang w:val="lt-LT" w:eastAsia="lt-LT"/>
        </w:rPr>
        <w:t>kai yra būtinybė tikslin</w:t>
      </w:r>
      <w:r w:rsidR="001A4612" w:rsidRPr="00A53E0D">
        <w:rPr>
          <w:lang w:val="lt-LT" w:eastAsia="lt-LT"/>
        </w:rPr>
        <w:t>t</w:t>
      </w:r>
      <w:r w:rsidRPr="00A53E0D">
        <w:rPr>
          <w:lang w:val="lt-LT" w:eastAsia="lt-LT"/>
        </w:rPr>
        <w:t>i</w:t>
      </w:r>
      <w:r w:rsidR="001A4612" w:rsidRPr="00A53E0D">
        <w:rPr>
          <w:lang w:val="lt-LT" w:eastAsia="lt-LT"/>
        </w:rPr>
        <w:t xml:space="preserve"> techninį projektą</w:t>
      </w:r>
      <w:r w:rsidRPr="00A53E0D">
        <w:rPr>
          <w:lang w:val="lt-LT" w:eastAsia="lt-LT"/>
        </w:rPr>
        <w:t>, o dėl k</w:t>
      </w:r>
      <w:r w:rsidR="001A4612" w:rsidRPr="00A53E0D">
        <w:rPr>
          <w:lang w:val="lt-LT" w:eastAsia="lt-LT"/>
        </w:rPr>
        <w:t>o vėluoja rangos darbų vykdymas;</w:t>
      </w:r>
      <w:r w:rsidR="00102E5C" w:rsidRPr="00A53E0D">
        <w:rPr>
          <w:lang w:val="lt-LT" w:eastAsia="lt-LT"/>
        </w:rPr>
        <w:t xml:space="preserve"> </w:t>
      </w:r>
    </w:p>
    <w:p w14:paraId="773C1E38" w14:textId="77777777" w:rsidR="00420186" w:rsidRPr="00A53E0D" w:rsidRDefault="0047449A" w:rsidP="00DF0A71">
      <w:pPr>
        <w:tabs>
          <w:tab w:val="num" w:pos="720"/>
        </w:tabs>
        <w:jc w:val="both"/>
        <w:rPr>
          <w:lang w:val="lt-LT" w:eastAsia="lt-LT"/>
        </w:rPr>
      </w:pPr>
      <w:r w:rsidRPr="00A53E0D">
        <w:rPr>
          <w:lang w:val="lt-LT" w:eastAsia="lt-LT"/>
        </w:rPr>
        <w:tab/>
        <w:t>8</w:t>
      </w:r>
      <w:r w:rsidR="00AA4178" w:rsidRPr="00A53E0D">
        <w:rPr>
          <w:lang w:val="lt-LT" w:eastAsia="lt-LT"/>
        </w:rPr>
        <w:t>) žmogiškųjų išteklių trūkumas kai kuriuose Savivaldybės administracijos padaliniuose dėl d</w:t>
      </w:r>
      <w:r w:rsidR="00214078" w:rsidRPr="00A53E0D">
        <w:rPr>
          <w:lang w:val="lt-LT" w:eastAsia="lt-LT"/>
        </w:rPr>
        <w:t>arbuotojų kaitos, nedarbingumo ir t.t</w:t>
      </w:r>
      <w:r w:rsidR="00AA4178" w:rsidRPr="00A53E0D">
        <w:rPr>
          <w:lang w:val="lt-LT" w:eastAsia="lt-LT"/>
        </w:rPr>
        <w:t xml:space="preserve">. </w:t>
      </w:r>
    </w:p>
    <w:p w14:paraId="586030C5" w14:textId="3C7D05FE" w:rsidR="00A87385" w:rsidRPr="00A53E0D" w:rsidRDefault="00420186" w:rsidP="00DF0A71">
      <w:pPr>
        <w:tabs>
          <w:tab w:val="num" w:pos="720"/>
        </w:tabs>
        <w:jc w:val="both"/>
        <w:rPr>
          <w:lang w:val="lt-LT" w:eastAsia="lt-LT"/>
        </w:rPr>
      </w:pPr>
      <w:r w:rsidRPr="00A53E0D">
        <w:rPr>
          <w:lang w:val="lt-LT" w:eastAsia="lt-LT"/>
        </w:rPr>
        <w:tab/>
      </w:r>
      <w:r w:rsidR="00732E32" w:rsidRPr="00A53E0D">
        <w:rPr>
          <w:b/>
          <w:lang w:val="lt-LT"/>
        </w:rPr>
        <w:t>Biudžetas.</w:t>
      </w:r>
      <w:r w:rsidR="00A733C8" w:rsidRPr="00A53E0D">
        <w:rPr>
          <w:b/>
          <w:lang w:val="lt-LT"/>
        </w:rPr>
        <w:t xml:space="preserve"> </w:t>
      </w:r>
      <w:r w:rsidR="00F52899">
        <w:rPr>
          <w:rFonts w:eastAsia="MS Mincho"/>
          <w:bCs/>
          <w:lang w:val="lt-LT"/>
        </w:rPr>
        <w:t>S</w:t>
      </w:r>
      <w:r w:rsidR="003B67C4" w:rsidRPr="00A53E0D">
        <w:rPr>
          <w:rFonts w:eastAsia="MS Mincho"/>
          <w:bCs/>
          <w:lang w:val="lt-LT"/>
        </w:rPr>
        <w:t xml:space="preserve">avivaldybės biudžeto </w:t>
      </w:r>
      <w:r w:rsidR="00663135">
        <w:rPr>
          <w:rFonts w:eastAsia="MS Mincho"/>
          <w:bCs/>
          <w:lang w:val="lt-LT"/>
        </w:rPr>
        <w:t xml:space="preserve">surenkamos </w:t>
      </w:r>
      <w:r w:rsidR="003B67C4" w:rsidRPr="00A53E0D">
        <w:rPr>
          <w:rFonts w:eastAsia="MS Mincho"/>
          <w:bCs/>
          <w:lang w:val="lt-LT"/>
        </w:rPr>
        <w:t xml:space="preserve">pajamos </w:t>
      </w:r>
      <w:r w:rsidR="00F52899">
        <w:rPr>
          <w:rFonts w:eastAsia="MS Mincho"/>
          <w:bCs/>
          <w:lang w:val="lt-LT"/>
        </w:rPr>
        <w:t xml:space="preserve">kasmet </w:t>
      </w:r>
      <w:r w:rsidR="003B67C4" w:rsidRPr="00A53E0D">
        <w:rPr>
          <w:rFonts w:eastAsia="MS Mincho"/>
          <w:bCs/>
          <w:lang w:val="lt-LT"/>
        </w:rPr>
        <w:t>aug</w:t>
      </w:r>
      <w:r w:rsidR="00F52899">
        <w:rPr>
          <w:rFonts w:eastAsia="MS Mincho"/>
          <w:bCs/>
          <w:lang w:val="lt-LT"/>
        </w:rPr>
        <w:t xml:space="preserve">a </w:t>
      </w:r>
      <w:r w:rsidR="003B67C4" w:rsidRPr="00A53E0D">
        <w:rPr>
          <w:rFonts w:eastAsia="MS Mincho"/>
          <w:bCs/>
          <w:lang w:val="lt-LT"/>
        </w:rPr>
        <w:t xml:space="preserve">ir 2022 m. sudarė </w:t>
      </w:r>
      <w:r w:rsidR="003B67C4" w:rsidRPr="00A53E0D">
        <w:rPr>
          <w:color w:val="000000"/>
          <w:lang w:val="lt-LT"/>
        </w:rPr>
        <w:t>204 365,</w:t>
      </w:r>
      <w:r w:rsidR="00491498" w:rsidRPr="00A53E0D">
        <w:rPr>
          <w:color w:val="000000"/>
          <w:lang w:val="lt-LT"/>
        </w:rPr>
        <w:t>0</w:t>
      </w:r>
      <w:r w:rsidR="003B67C4" w:rsidRPr="00A53E0D">
        <w:rPr>
          <w:b/>
          <w:bCs/>
          <w:color w:val="000000"/>
          <w:lang w:val="lt-LT"/>
        </w:rPr>
        <w:t xml:space="preserve"> </w:t>
      </w:r>
      <w:r w:rsidR="003B67C4" w:rsidRPr="00A53E0D">
        <w:rPr>
          <w:rFonts w:eastAsia="MS Mincho"/>
          <w:bCs/>
          <w:lang w:val="lt-LT"/>
        </w:rPr>
        <w:t>tūkst. Eur, t. y. 9,1 proc. daugiau nei 2021 m.</w:t>
      </w:r>
      <w:r w:rsidR="00663135">
        <w:rPr>
          <w:rFonts w:eastAsia="MS Mincho"/>
          <w:bCs/>
          <w:lang w:val="lt-LT"/>
        </w:rPr>
        <w:t xml:space="preserve"> faktinės pajamos.</w:t>
      </w:r>
      <w:r w:rsidR="003B67C4" w:rsidRPr="00A53E0D">
        <w:rPr>
          <w:rFonts w:eastAsia="MS Mincho"/>
          <w:bCs/>
          <w:lang w:val="lt-LT"/>
        </w:rPr>
        <w:t xml:space="preserve"> 2023 m. planinės pajamos sudaro </w:t>
      </w:r>
      <w:r w:rsidR="003B67C4" w:rsidRPr="00A53E0D">
        <w:rPr>
          <w:color w:val="000000"/>
          <w:lang w:val="lt-LT"/>
        </w:rPr>
        <w:t>223 152,4</w:t>
      </w:r>
      <w:r w:rsidR="003B67C4" w:rsidRPr="00A53E0D">
        <w:rPr>
          <w:b/>
          <w:bCs/>
          <w:color w:val="000000"/>
          <w:lang w:val="lt-LT"/>
        </w:rPr>
        <w:t xml:space="preserve"> </w:t>
      </w:r>
      <w:r w:rsidR="003B67C4" w:rsidRPr="00A53E0D">
        <w:rPr>
          <w:rFonts w:eastAsia="MS Mincho"/>
          <w:bCs/>
          <w:lang w:val="lt-LT"/>
        </w:rPr>
        <w:t>tūkst. Eur, t. y. 9,2 proc. daugiau nei 2022 m. faktinės pajamos.</w:t>
      </w:r>
    </w:p>
    <w:p w14:paraId="7D3BDB17" w14:textId="77777777" w:rsidR="003B67C4" w:rsidRPr="00A53E0D" w:rsidRDefault="003B67C4" w:rsidP="00A87385">
      <w:pPr>
        <w:ind w:firstLine="567"/>
        <w:jc w:val="both"/>
        <w:rPr>
          <w:rFonts w:eastAsia="MS Mincho"/>
          <w:bCs/>
          <w:lang w:val="lt-LT"/>
        </w:rPr>
      </w:pPr>
    </w:p>
    <w:p w14:paraId="4B6AB49F" w14:textId="2BAA25E8" w:rsidR="00F60BDC" w:rsidRPr="00741D11" w:rsidRDefault="00AA33A0" w:rsidP="00741D11">
      <w:pPr>
        <w:spacing w:line="360" w:lineRule="auto"/>
        <w:ind w:firstLine="567"/>
        <w:jc w:val="both"/>
        <w:rPr>
          <w:rFonts w:eastAsia="MS Mincho"/>
          <w:bCs/>
          <w:lang w:val="lt-LT"/>
        </w:rPr>
      </w:pPr>
      <w:r w:rsidRPr="00A53E0D">
        <w:rPr>
          <w:b/>
          <w:sz w:val="20"/>
          <w:szCs w:val="20"/>
          <w:lang w:val="lt-LT"/>
        </w:rPr>
        <w:t>3</w:t>
      </w:r>
      <w:r w:rsidR="00121FBB" w:rsidRPr="00A53E0D">
        <w:rPr>
          <w:b/>
          <w:sz w:val="20"/>
          <w:szCs w:val="20"/>
          <w:lang w:val="lt-LT"/>
        </w:rPr>
        <w:t xml:space="preserve"> lentelė. </w:t>
      </w:r>
      <w:r w:rsidR="00932DDE" w:rsidRPr="00A53E0D">
        <w:rPr>
          <w:rFonts w:eastAsia="MS Mincho"/>
          <w:b/>
          <w:sz w:val="20"/>
          <w:szCs w:val="20"/>
          <w:lang w:val="lt-LT"/>
        </w:rPr>
        <w:t>2021</w:t>
      </w:r>
      <w:r w:rsidR="00121FBB" w:rsidRPr="00A53E0D">
        <w:rPr>
          <w:b/>
          <w:sz w:val="20"/>
          <w:szCs w:val="20"/>
          <w:lang w:val="lt-LT" w:eastAsia="lt-LT"/>
        </w:rPr>
        <w:t>‒</w:t>
      </w:r>
      <w:r w:rsidR="00932DDE" w:rsidRPr="00A53E0D">
        <w:rPr>
          <w:rFonts w:eastAsia="MS Mincho"/>
          <w:b/>
          <w:sz w:val="20"/>
          <w:szCs w:val="20"/>
          <w:lang w:val="lt-LT"/>
        </w:rPr>
        <w:t>2022</w:t>
      </w:r>
      <w:r w:rsidR="00121FBB" w:rsidRPr="00A53E0D">
        <w:rPr>
          <w:rFonts w:eastAsia="MS Mincho"/>
          <w:b/>
          <w:sz w:val="20"/>
          <w:szCs w:val="20"/>
          <w:lang w:val="lt-LT"/>
        </w:rPr>
        <w:t xml:space="preserve"> m. Savivaldybės</w:t>
      </w:r>
      <w:r w:rsidR="00663135">
        <w:rPr>
          <w:rFonts w:eastAsia="MS Mincho"/>
          <w:b/>
          <w:sz w:val="20"/>
          <w:szCs w:val="20"/>
          <w:lang w:val="lt-LT"/>
        </w:rPr>
        <w:t xml:space="preserve"> biudžeto</w:t>
      </w:r>
      <w:r w:rsidR="00121FBB" w:rsidRPr="00A53E0D">
        <w:rPr>
          <w:rFonts w:eastAsia="MS Mincho"/>
          <w:b/>
          <w:sz w:val="20"/>
          <w:szCs w:val="20"/>
          <w:lang w:val="lt-LT"/>
        </w:rPr>
        <w:t xml:space="preserve"> planinių ir faktinių pajamų dinamika</w:t>
      </w:r>
      <w:r w:rsidR="005B30FE" w:rsidRPr="00A53E0D">
        <w:rPr>
          <w:rFonts w:eastAsia="MS Mincho"/>
          <w:b/>
          <w:sz w:val="20"/>
          <w:szCs w:val="20"/>
          <w:lang w:val="lt-LT"/>
        </w:rPr>
        <w:t xml:space="preserve"> tūkst. Eur</w:t>
      </w:r>
    </w:p>
    <w:tbl>
      <w:tblPr>
        <w:tblStyle w:val="Lentelstinklelis"/>
        <w:tblW w:w="5000" w:type="pct"/>
        <w:tblLook w:val="04A0" w:firstRow="1" w:lastRow="0" w:firstColumn="1" w:lastColumn="0" w:noHBand="0" w:noVBand="1"/>
      </w:tblPr>
      <w:tblGrid>
        <w:gridCol w:w="2325"/>
        <w:gridCol w:w="2435"/>
        <w:gridCol w:w="2434"/>
        <w:gridCol w:w="2434"/>
      </w:tblGrid>
      <w:tr w:rsidR="00706E15" w:rsidRPr="00A53E0D" w14:paraId="45D40620" w14:textId="77777777" w:rsidTr="00DF0A71">
        <w:tc>
          <w:tcPr>
            <w:tcW w:w="1207" w:type="pct"/>
            <w:shd w:val="clear" w:color="auto" w:fill="F2F2F2" w:themeFill="background1" w:themeFillShade="F2"/>
          </w:tcPr>
          <w:p w14:paraId="57A02814" w14:textId="77777777" w:rsidR="005B30FE" w:rsidRPr="00A53E0D" w:rsidRDefault="005B30FE" w:rsidP="008A0BD8">
            <w:pPr>
              <w:jc w:val="center"/>
              <w:rPr>
                <w:b/>
                <w:bCs/>
                <w:sz w:val="22"/>
                <w:szCs w:val="22"/>
                <w:lang w:val="lt-LT"/>
              </w:rPr>
            </w:pPr>
            <w:r w:rsidRPr="00A53E0D">
              <w:rPr>
                <w:b/>
                <w:bCs/>
                <w:sz w:val="22"/>
                <w:szCs w:val="22"/>
                <w:lang w:val="lt-LT"/>
              </w:rPr>
              <w:t>Metai</w:t>
            </w:r>
          </w:p>
        </w:tc>
        <w:tc>
          <w:tcPr>
            <w:tcW w:w="1264" w:type="pct"/>
            <w:shd w:val="clear" w:color="auto" w:fill="F2F2F2" w:themeFill="background1" w:themeFillShade="F2"/>
          </w:tcPr>
          <w:p w14:paraId="362E6BD2" w14:textId="77777777" w:rsidR="005B30FE" w:rsidRPr="00A53E0D" w:rsidRDefault="005B30FE" w:rsidP="008A0BD8">
            <w:pPr>
              <w:jc w:val="center"/>
              <w:rPr>
                <w:b/>
                <w:bCs/>
                <w:sz w:val="22"/>
                <w:szCs w:val="22"/>
                <w:lang w:val="lt-LT"/>
              </w:rPr>
            </w:pPr>
            <w:r w:rsidRPr="00A53E0D">
              <w:rPr>
                <w:b/>
                <w:bCs/>
                <w:sz w:val="22"/>
                <w:szCs w:val="22"/>
                <w:lang w:val="lt-LT"/>
              </w:rPr>
              <w:t>Patvirtintas planas</w:t>
            </w:r>
          </w:p>
        </w:tc>
        <w:tc>
          <w:tcPr>
            <w:tcW w:w="1264" w:type="pct"/>
            <w:shd w:val="clear" w:color="auto" w:fill="F2F2F2" w:themeFill="background1" w:themeFillShade="F2"/>
          </w:tcPr>
          <w:p w14:paraId="2DEB27FD" w14:textId="77777777" w:rsidR="005B30FE" w:rsidRPr="00A53E0D" w:rsidRDefault="005B30FE" w:rsidP="008A0BD8">
            <w:pPr>
              <w:jc w:val="center"/>
              <w:rPr>
                <w:b/>
                <w:bCs/>
                <w:sz w:val="22"/>
                <w:szCs w:val="22"/>
                <w:lang w:val="lt-LT"/>
              </w:rPr>
            </w:pPr>
            <w:r w:rsidRPr="00A53E0D">
              <w:rPr>
                <w:b/>
                <w:bCs/>
                <w:sz w:val="22"/>
                <w:szCs w:val="22"/>
                <w:lang w:val="lt-LT"/>
              </w:rPr>
              <w:t>Patikslintas planas</w:t>
            </w:r>
          </w:p>
        </w:tc>
        <w:tc>
          <w:tcPr>
            <w:tcW w:w="1264" w:type="pct"/>
            <w:shd w:val="clear" w:color="auto" w:fill="F2F2F2" w:themeFill="background1" w:themeFillShade="F2"/>
          </w:tcPr>
          <w:p w14:paraId="3169E070" w14:textId="77777777" w:rsidR="005B30FE" w:rsidRPr="00A53E0D" w:rsidRDefault="005B30FE" w:rsidP="008A0BD8">
            <w:pPr>
              <w:jc w:val="center"/>
              <w:rPr>
                <w:b/>
                <w:bCs/>
                <w:sz w:val="22"/>
                <w:szCs w:val="22"/>
                <w:lang w:val="lt-LT"/>
              </w:rPr>
            </w:pPr>
            <w:r w:rsidRPr="00A53E0D">
              <w:rPr>
                <w:b/>
                <w:bCs/>
                <w:sz w:val="22"/>
                <w:szCs w:val="22"/>
                <w:lang w:val="lt-LT"/>
              </w:rPr>
              <w:t>Įvykdymas</w:t>
            </w:r>
          </w:p>
        </w:tc>
      </w:tr>
      <w:tr w:rsidR="00706E15" w:rsidRPr="00A53E0D" w14:paraId="34B26563" w14:textId="77777777" w:rsidTr="00DF0A71">
        <w:tc>
          <w:tcPr>
            <w:tcW w:w="1207" w:type="pct"/>
          </w:tcPr>
          <w:p w14:paraId="71FBC081" w14:textId="77777777" w:rsidR="005B30FE" w:rsidRPr="00A53E0D" w:rsidRDefault="008E02BB" w:rsidP="008A0BD8">
            <w:pPr>
              <w:jc w:val="center"/>
              <w:rPr>
                <w:sz w:val="22"/>
                <w:szCs w:val="22"/>
                <w:lang w:val="lt-LT"/>
              </w:rPr>
            </w:pPr>
            <w:r w:rsidRPr="00A53E0D">
              <w:rPr>
                <w:sz w:val="22"/>
                <w:szCs w:val="22"/>
                <w:lang w:val="lt-LT"/>
              </w:rPr>
              <w:t>2021</w:t>
            </w:r>
          </w:p>
        </w:tc>
        <w:tc>
          <w:tcPr>
            <w:tcW w:w="1264" w:type="pct"/>
          </w:tcPr>
          <w:p w14:paraId="62150E9F" w14:textId="77777777" w:rsidR="005B30FE" w:rsidRPr="00A53E0D" w:rsidRDefault="008E02BB" w:rsidP="008A0BD8">
            <w:pPr>
              <w:jc w:val="center"/>
              <w:rPr>
                <w:sz w:val="22"/>
                <w:szCs w:val="22"/>
                <w:lang w:val="lt-LT"/>
              </w:rPr>
            </w:pPr>
            <w:r w:rsidRPr="00A53E0D">
              <w:rPr>
                <w:sz w:val="22"/>
                <w:szCs w:val="22"/>
                <w:lang w:val="lt-LT"/>
              </w:rPr>
              <w:t>174 442,1</w:t>
            </w:r>
          </w:p>
        </w:tc>
        <w:tc>
          <w:tcPr>
            <w:tcW w:w="1264" w:type="pct"/>
          </w:tcPr>
          <w:p w14:paraId="5CDECA0B" w14:textId="77777777" w:rsidR="005B30FE" w:rsidRPr="00A53E0D" w:rsidRDefault="008E02BB" w:rsidP="008A0BD8">
            <w:pPr>
              <w:jc w:val="center"/>
              <w:rPr>
                <w:sz w:val="22"/>
                <w:szCs w:val="22"/>
                <w:lang w:val="lt-LT"/>
              </w:rPr>
            </w:pPr>
            <w:r w:rsidRPr="00A53E0D">
              <w:rPr>
                <w:sz w:val="22"/>
                <w:szCs w:val="22"/>
                <w:lang w:val="lt-LT"/>
              </w:rPr>
              <w:t>186 382,7</w:t>
            </w:r>
          </w:p>
        </w:tc>
        <w:tc>
          <w:tcPr>
            <w:tcW w:w="1264" w:type="pct"/>
          </w:tcPr>
          <w:p w14:paraId="69F9F17E" w14:textId="77777777" w:rsidR="005B30FE" w:rsidRPr="00A53E0D" w:rsidRDefault="008E02BB" w:rsidP="008A0BD8">
            <w:pPr>
              <w:jc w:val="center"/>
              <w:rPr>
                <w:sz w:val="22"/>
                <w:szCs w:val="22"/>
                <w:lang w:val="lt-LT"/>
              </w:rPr>
            </w:pPr>
            <w:r w:rsidRPr="00A53E0D">
              <w:rPr>
                <w:sz w:val="22"/>
                <w:szCs w:val="22"/>
                <w:lang w:val="lt-LT"/>
              </w:rPr>
              <w:t>187 283,8</w:t>
            </w:r>
          </w:p>
        </w:tc>
      </w:tr>
      <w:tr w:rsidR="00706E15" w:rsidRPr="00A53E0D" w14:paraId="64D6D66C" w14:textId="77777777" w:rsidTr="00DF0A71">
        <w:tc>
          <w:tcPr>
            <w:tcW w:w="1207" w:type="pct"/>
          </w:tcPr>
          <w:p w14:paraId="3AE84F0C" w14:textId="77777777" w:rsidR="005B30FE" w:rsidRPr="00A53E0D" w:rsidRDefault="008E02BB" w:rsidP="008A0BD8">
            <w:pPr>
              <w:jc w:val="center"/>
              <w:rPr>
                <w:sz w:val="22"/>
                <w:szCs w:val="22"/>
                <w:lang w:val="lt-LT"/>
              </w:rPr>
            </w:pPr>
            <w:r w:rsidRPr="00A53E0D">
              <w:rPr>
                <w:sz w:val="22"/>
                <w:szCs w:val="22"/>
                <w:lang w:val="lt-LT"/>
              </w:rPr>
              <w:t>2022</w:t>
            </w:r>
          </w:p>
        </w:tc>
        <w:tc>
          <w:tcPr>
            <w:tcW w:w="1264" w:type="pct"/>
          </w:tcPr>
          <w:p w14:paraId="7D2D4F28" w14:textId="77777777" w:rsidR="005B30FE" w:rsidRPr="00A53E0D" w:rsidRDefault="003B67C4" w:rsidP="008A0BD8">
            <w:pPr>
              <w:jc w:val="center"/>
              <w:rPr>
                <w:sz w:val="22"/>
                <w:szCs w:val="22"/>
                <w:lang w:val="lt-LT"/>
              </w:rPr>
            </w:pPr>
            <w:r w:rsidRPr="00A53E0D">
              <w:rPr>
                <w:sz w:val="22"/>
                <w:szCs w:val="22"/>
                <w:lang w:val="lt-LT"/>
              </w:rPr>
              <w:t>188 830,3</w:t>
            </w:r>
          </w:p>
        </w:tc>
        <w:tc>
          <w:tcPr>
            <w:tcW w:w="1264" w:type="pct"/>
          </w:tcPr>
          <w:p w14:paraId="4E429C87" w14:textId="77777777" w:rsidR="005B30FE" w:rsidRPr="00A53E0D" w:rsidRDefault="003B67C4" w:rsidP="008A0BD8">
            <w:pPr>
              <w:jc w:val="center"/>
              <w:rPr>
                <w:sz w:val="22"/>
                <w:szCs w:val="22"/>
                <w:lang w:val="lt-LT"/>
              </w:rPr>
            </w:pPr>
            <w:r w:rsidRPr="00A53E0D">
              <w:rPr>
                <w:sz w:val="22"/>
                <w:szCs w:val="22"/>
                <w:lang w:val="lt-LT"/>
              </w:rPr>
              <w:t>203 466,5</w:t>
            </w:r>
          </w:p>
        </w:tc>
        <w:tc>
          <w:tcPr>
            <w:tcW w:w="1264" w:type="pct"/>
          </w:tcPr>
          <w:p w14:paraId="6C7BCF91" w14:textId="778D926B" w:rsidR="005B30FE" w:rsidRPr="00A53E0D" w:rsidRDefault="003B67C4" w:rsidP="008A0BD8">
            <w:pPr>
              <w:jc w:val="center"/>
              <w:rPr>
                <w:sz w:val="22"/>
                <w:szCs w:val="22"/>
                <w:lang w:val="lt-LT"/>
              </w:rPr>
            </w:pPr>
            <w:r w:rsidRPr="00A53E0D">
              <w:rPr>
                <w:sz w:val="22"/>
                <w:szCs w:val="22"/>
                <w:lang w:val="lt-LT"/>
              </w:rPr>
              <w:t>204 365,</w:t>
            </w:r>
            <w:r w:rsidR="00EA6BD7" w:rsidRPr="00A53E0D">
              <w:rPr>
                <w:sz w:val="22"/>
                <w:szCs w:val="22"/>
                <w:lang w:val="lt-LT"/>
              </w:rPr>
              <w:t>0</w:t>
            </w:r>
          </w:p>
        </w:tc>
      </w:tr>
      <w:tr w:rsidR="00663135" w:rsidRPr="00A53E0D" w14:paraId="50700EE7" w14:textId="77777777" w:rsidTr="00DF0A71">
        <w:tc>
          <w:tcPr>
            <w:tcW w:w="1207" w:type="pct"/>
          </w:tcPr>
          <w:p w14:paraId="19095DAE" w14:textId="3DB5826C" w:rsidR="00663135" w:rsidRPr="00A53E0D" w:rsidRDefault="00663135" w:rsidP="008A0BD8">
            <w:pPr>
              <w:jc w:val="center"/>
              <w:rPr>
                <w:sz w:val="22"/>
                <w:szCs w:val="22"/>
                <w:lang w:val="lt-LT"/>
              </w:rPr>
            </w:pPr>
            <w:r>
              <w:rPr>
                <w:sz w:val="22"/>
                <w:szCs w:val="22"/>
                <w:lang w:val="lt-LT"/>
              </w:rPr>
              <w:t>2022 m. palyginus su 2021 m.</w:t>
            </w:r>
          </w:p>
        </w:tc>
        <w:tc>
          <w:tcPr>
            <w:tcW w:w="1264" w:type="pct"/>
          </w:tcPr>
          <w:p w14:paraId="175B917D" w14:textId="4F6A0B66" w:rsidR="00663135" w:rsidRPr="00A53E0D" w:rsidRDefault="00663135" w:rsidP="008A0BD8">
            <w:pPr>
              <w:jc w:val="center"/>
              <w:rPr>
                <w:sz w:val="22"/>
                <w:szCs w:val="22"/>
                <w:lang w:val="lt-LT"/>
              </w:rPr>
            </w:pPr>
            <w:r>
              <w:rPr>
                <w:sz w:val="22"/>
                <w:szCs w:val="22"/>
                <w:lang w:val="lt-LT"/>
              </w:rPr>
              <w:t>14 388,2</w:t>
            </w:r>
          </w:p>
        </w:tc>
        <w:tc>
          <w:tcPr>
            <w:tcW w:w="1264" w:type="pct"/>
          </w:tcPr>
          <w:p w14:paraId="2EE92182" w14:textId="520A3F3B" w:rsidR="00663135" w:rsidRPr="00A53E0D" w:rsidRDefault="00663135" w:rsidP="008A0BD8">
            <w:pPr>
              <w:jc w:val="center"/>
              <w:rPr>
                <w:sz w:val="22"/>
                <w:szCs w:val="22"/>
                <w:lang w:val="lt-LT"/>
              </w:rPr>
            </w:pPr>
            <w:r>
              <w:rPr>
                <w:sz w:val="22"/>
                <w:szCs w:val="22"/>
                <w:lang w:val="lt-LT"/>
              </w:rPr>
              <w:t>17 083,8</w:t>
            </w:r>
          </w:p>
        </w:tc>
        <w:tc>
          <w:tcPr>
            <w:tcW w:w="1264" w:type="pct"/>
          </w:tcPr>
          <w:p w14:paraId="40B73B70" w14:textId="3B718ECB" w:rsidR="00663135" w:rsidRPr="00A53E0D" w:rsidRDefault="00663135" w:rsidP="008A0BD8">
            <w:pPr>
              <w:jc w:val="center"/>
              <w:rPr>
                <w:sz w:val="22"/>
                <w:szCs w:val="22"/>
                <w:lang w:val="lt-LT"/>
              </w:rPr>
            </w:pPr>
            <w:r>
              <w:rPr>
                <w:sz w:val="22"/>
                <w:szCs w:val="22"/>
                <w:lang w:val="lt-LT"/>
              </w:rPr>
              <w:t>17 131,3</w:t>
            </w:r>
          </w:p>
        </w:tc>
      </w:tr>
    </w:tbl>
    <w:p w14:paraId="20ECEB0B" w14:textId="77777777" w:rsidR="005B30FE" w:rsidRPr="00A53E0D" w:rsidRDefault="005B30FE" w:rsidP="0029327D">
      <w:pPr>
        <w:ind w:firstLine="709"/>
        <w:jc w:val="both"/>
        <w:rPr>
          <w:b/>
          <w:lang w:val="lt-LT"/>
        </w:rPr>
      </w:pPr>
    </w:p>
    <w:p w14:paraId="28E96D50" w14:textId="617B01D7" w:rsidR="00097891" w:rsidRPr="00A53E0D" w:rsidRDefault="00972D9C" w:rsidP="00741D11">
      <w:pPr>
        <w:pStyle w:val="Betarp"/>
        <w:spacing w:after="120"/>
        <w:jc w:val="both"/>
        <w:rPr>
          <w:rFonts w:ascii="Times New Roman" w:hAnsi="Times New Roman"/>
          <w:b/>
          <w:bCs/>
          <w:sz w:val="20"/>
          <w:szCs w:val="20"/>
          <w:lang w:eastAsia="lt-LT"/>
        </w:rPr>
      </w:pPr>
      <w:r w:rsidRPr="00A53E0D">
        <w:rPr>
          <w:b/>
          <w:sz w:val="20"/>
          <w:szCs w:val="20"/>
        </w:rPr>
        <w:tab/>
      </w:r>
      <w:r w:rsidR="00AA33A0" w:rsidRPr="00A53E0D">
        <w:rPr>
          <w:rFonts w:ascii="Times New Roman" w:hAnsi="Times New Roman"/>
          <w:b/>
          <w:bCs/>
          <w:sz w:val="20"/>
          <w:szCs w:val="20"/>
          <w:lang w:eastAsia="lt-LT"/>
        </w:rPr>
        <w:t>4</w:t>
      </w:r>
      <w:r w:rsidR="007841DA" w:rsidRPr="00A53E0D">
        <w:rPr>
          <w:rFonts w:ascii="Times New Roman" w:hAnsi="Times New Roman"/>
          <w:b/>
          <w:bCs/>
          <w:sz w:val="20"/>
          <w:szCs w:val="20"/>
          <w:lang w:eastAsia="lt-LT"/>
        </w:rPr>
        <w:t xml:space="preserve"> </w:t>
      </w:r>
      <w:r w:rsidRPr="00A53E0D">
        <w:rPr>
          <w:rFonts w:ascii="Times New Roman" w:hAnsi="Times New Roman"/>
          <w:b/>
          <w:bCs/>
          <w:sz w:val="20"/>
          <w:szCs w:val="20"/>
          <w:lang w:eastAsia="lt-LT"/>
        </w:rPr>
        <w:t>lentelė. Savivaldybės biudžeto pa</w:t>
      </w:r>
      <w:r w:rsidR="00932DDE" w:rsidRPr="00A53E0D">
        <w:rPr>
          <w:rFonts w:ascii="Times New Roman" w:hAnsi="Times New Roman"/>
          <w:b/>
          <w:bCs/>
          <w:sz w:val="20"/>
          <w:szCs w:val="20"/>
          <w:lang w:eastAsia="lt-LT"/>
        </w:rPr>
        <w:t>jamų pagal pajamų šaltinius 202</w:t>
      </w:r>
      <w:r w:rsidR="004371D8">
        <w:rPr>
          <w:rFonts w:ascii="Times New Roman" w:hAnsi="Times New Roman"/>
          <w:b/>
          <w:bCs/>
          <w:sz w:val="20"/>
          <w:szCs w:val="20"/>
          <w:lang w:eastAsia="lt-LT"/>
        </w:rPr>
        <w:t>1</w:t>
      </w:r>
      <w:r w:rsidRPr="00A53E0D">
        <w:rPr>
          <w:b/>
          <w:sz w:val="20"/>
          <w:szCs w:val="20"/>
          <w:lang w:eastAsia="lt-LT"/>
        </w:rPr>
        <w:t>–</w:t>
      </w:r>
      <w:r w:rsidR="00932DDE" w:rsidRPr="00A53E0D">
        <w:rPr>
          <w:rFonts w:ascii="Times New Roman" w:hAnsi="Times New Roman"/>
          <w:b/>
          <w:bCs/>
          <w:sz w:val="20"/>
          <w:szCs w:val="20"/>
          <w:lang w:eastAsia="lt-LT"/>
        </w:rPr>
        <w:t>2022 m. faktas ir 2023</w:t>
      </w:r>
      <w:r w:rsidRPr="00A53E0D">
        <w:rPr>
          <w:rFonts w:ascii="Times New Roman" w:hAnsi="Times New Roman"/>
          <w:b/>
          <w:bCs/>
          <w:sz w:val="20"/>
          <w:szCs w:val="20"/>
          <w:lang w:eastAsia="lt-LT"/>
        </w:rPr>
        <w:t xml:space="preserve"> m. planas tūkst. Eur</w:t>
      </w:r>
    </w:p>
    <w:tbl>
      <w:tblPr>
        <w:tblW w:w="5000" w:type="pct"/>
        <w:jc w:val="center"/>
        <w:tblLook w:val="04A0" w:firstRow="1" w:lastRow="0" w:firstColumn="1" w:lastColumn="0" w:noHBand="0" w:noVBand="1"/>
      </w:tblPr>
      <w:tblGrid>
        <w:gridCol w:w="5564"/>
        <w:gridCol w:w="1656"/>
        <w:gridCol w:w="1204"/>
        <w:gridCol w:w="1204"/>
      </w:tblGrid>
      <w:tr w:rsidR="001E42AE" w:rsidRPr="00A53E0D" w14:paraId="70AF9A0D" w14:textId="77777777" w:rsidTr="00DF0A71">
        <w:trPr>
          <w:trHeight w:val="585"/>
          <w:jc w:val="center"/>
        </w:trPr>
        <w:tc>
          <w:tcPr>
            <w:tcW w:w="28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13584D" w14:textId="5AABFF2A" w:rsidR="001E42AE" w:rsidRPr="00A53E0D" w:rsidRDefault="001E42AE" w:rsidP="004371D8">
            <w:pPr>
              <w:jc w:val="center"/>
              <w:rPr>
                <w:b/>
                <w:bCs/>
                <w:color w:val="000000"/>
                <w:sz w:val="22"/>
                <w:szCs w:val="22"/>
                <w:lang w:val="lt-LT"/>
              </w:rPr>
            </w:pPr>
            <w:r w:rsidRPr="00A53E0D">
              <w:rPr>
                <w:b/>
                <w:bCs/>
                <w:color w:val="000000"/>
                <w:sz w:val="22"/>
                <w:szCs w:val="22"/>
                <w:lang w:val="lt-LT"/>
              </w:rPr>
              <w:t>Pajamos</w:t>
            </w:r>
            <w:r w:rsidR="00663135">
              <w:rPr>
                <w:b/>
                <w:bCs/>
                <w:color w:val="000000"/>
                <w:sz w:val="22"/>
                <w:szCs w:val="22"/>
                <w:lang w:val="lt-LT"/>
              </w:rPr>
              <w:t xml:space="preserve"> pagal pajamų šaltinius</w:t>
            </w:r>
          </w:p>
        </w:tc>
        <w:tc>
          <w:tcPr>
            <w:tcW w:w="860" w:type="pct"/>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672F4B53"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2021 m. faktas</w:t>
            </w:r>
          </w:p>
        </w:tc>
        <w:tc>
          <w:tcPr>
            <w:tcW w:w="625" w:type="pct"/>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1C69A8B0"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2022 m. faktas</w:t>
            </w:r>
          </w:p>
        </w:tc>
        <w:tc>
          <w:tcPr>
            <w:tcW w:w="625" w:type="pct"/>
            <w:tcBorders>
              <w:top w:val="single" w:sz="4" w:space="0" w:color="auto"/>
              <w:left w:val="nil"/>
              <w:bottom w:val="single" w:sz="4" w:space="0" w:color="auto"/>
              <w:right w:val="single" w:sz="4" w:space="0" w:color="auto"/>
            </w:tcBorders>
            <w:shd w:val="clear" w:color="auto" w:fill="F2F2F2" w:themeFill="background1" w:themeFillShade="F2"/>
            <w:vAlign w:val="bottom"/>
            <w:hideMark/>
          </w:tcPr>
          <w:p w14:paraId="1C79333E"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2023 m. planas</w:t>
            </w:r>
          </w:p>
        </w:tc>
      </w:tr>
      <w:tr w:rsidR="001E42AE" w:rsidRPr="00A53E0D" w14:paraId="7711D6EA"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1BB5DE55" w14:textId="77777777" w:rsidR="001E42AE" w:rsidRPr="00A53E0D" w:rsidRDefault="001E42AE" w:rsidP="00AD4D62">
            <w:pPr>
              <w:rPr>
                <w:b/>
                <w:bCs/>
                <w:color w:val="000000"/>
                <w:sz w:val="22"/>
                <w:szCs w:val="22"/>
                <w:lang w:val="lt-LT"/>
              </w:rPr>
            </w:pPr>
            <w:r w:rsidRPr="00A53E0D">
              <w:rPr>
                <w:b/>
                <w:bCs/>
                <w:color w:val="000000"/>
                <w:sz w:val="22"/>
                <w:szCs w:val="22"/>
                <w:lang w:val="lt-LT"/>
              </w:rPr>
              <w:t>Mokesčiai</w:t>
            </w:r>
          </w:p>
        </w:tc>
        <w:tc>
          <w:tcPr>
            <w:tcW w:w="860" w:type="pct"/>
            <w:tcBorders>
              <w:top w:val="nil"/>
              <w:left w:val="nil"/>
              <w:bottom w:val="single" w:sz="4" w:space="0" w:color="auto"/>
              <w:right w:val="single" w:sz="4" w:space="0" w:color="auto"/>
            </w:tcBorders>
            <w:shd w:val="clear" w:color="auto" w:fill="auto"/>
            <w:vAlign w:val="bottom"/>
            <w:hideMark/>
          </w:tcPr>
          <w:p w14:paraId="2B1F353A"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72 835,1</w:t>
            </w:r>
          </w:p>
        </w:tc>
        <w:tc>
          <w:tcPr>
            <w:tcW w:w="625" w:type="pct"/>
            <w:tcBorders>
              <w:top w:val="nil"/>
              <w:left w:val="nil"/>
              <w:bottom w:val="single" w:sz="4" w:space="0" w:color="auto"/>
              <w:right w:val="single" w:sz="4" w:space="0" w:color="auto"/>
            </w:tcBorders>
            <w:shd w:val="clear" w:color="auto" w:fill="auto"/>
            <w:vAlign w:val="bottom"/>
            <w:hideMark/>
          </w:tcPr>
          <w:p w14:paraId="6749BD72"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89 405,6</w:t>
            </w:r>
          </w:p>
        </w:tc>
        <w:tc>
          <w:tcPr>
            <w:tcW w:w="625" w:type="pct"/>
            <w:tcBorders>
              <w:top w:val="nil"/>
              <w:left w:val="nil"/>
              <w:bottom w:val="single" w:sz="4" w:space="0" w:color="auto"/>
              <w:right w:val="single" w:sz="4" w:space="0" w:color="auto"/>
            </w:tcBorders>
            <w:shd w:val="clear" w:color="auto" w:fill="auto"/>
            <w:vAlign w:val="bottom"/>
            <w:hideMark/>
          </w:tcPr>
          <w:p w14:paraId="12F5B448"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93 316,0</w:t>
            </w:r>
          </w:p>
        </w:tc>
      </w:tr>
      <w:tr w:rsidR="001E42AE" w:rsidRPr="00A53E0D" w14:paraId="4E5B18BB" w14:textId="77777777" w:rsidTr="00DF0A71">
        <w:trPr>
          <w:trHeight w:val="300"/>
          <w:jc w:val="center"/>
        </w:trPr>
        <w:tc>
          <w:tcPr>
            <w:tcW w:w="2890" w:type="pct"/>
            <w:tcBorders>
              <w:top w:val="nil"/>
              <w:left w:val="single" w:sz="4" w:space="0" w:color="auto"/>
              <w:right w:val="single" w:sz="4" w:space="0" w:color="auto"/>
            </w:tcBorders>
            <w:shd w:val="clear" w:color="auto" w:fill="auto"/>
            <w:vAlign w:val="center"/>
            <w:hideMark/>
          </w:tcPr>
          <w:p w14:paraId="026EC805" w14:textId="77777777" w:rsidR="001E42AE" w:rsidRPr="00A53E0D" w:rsidRDefault="001E42AE" w:rsidP="00AD4D62">
            <w:pPr>
              <w:rPr>
                <w:color w:val="000000"/>
                <w:sz w:val="22"/>
                <w:szCs w:val="22"/>
                <w:lang w:val="lt-LT"/>
              </w:rPr>
            </w:pPr>
            <w:r w:rsidRPr="00A53E0D">
              <w:rPr>
                <w:color w:val="000000"/>
                <w:sz w:val="22"/>
                <w:szCs w:val="22"/>
                <w:lang w:val="lt-LT"/>
              </w:rPr>
              <w:t>Gyventojų pajamų mokestis</w:t>
            </w:r>
          </w:p>
        </w:tc>
        <w:tc>
          <w:tcPr>
            <w:tcW w:w="860" w:type="pct"/>
            <w:tcBorders>
              <w:top w:val="nil"/>
              <w:left w:val="nil"/>
              <w:bottom w:val="single" w:sz="4" w:space="0" w:color="auto"/>
              <w:right w:val="single" w:sz="4" w:space="0" w:color="auto"/>
            </w:tcBorders>
            <w:shd w:val="clear" w:color="auto" w:fill="auto"/>
            <w:noWrap/>
            <w:vAlign w:val="bottom"/>
            <w:hideMark/>
          </w:tcPr>
          <w:p w14:paraId="6EFC28C7" w14:textId="77777777" w:rsidR="001E42AE" w:rsidRPr="00A53E0D" w:rsidRDefault="001E42AE" w:rsidP="001E42AE">
            <w:pPr>
              <w:jc w:val="center"/>
              <w:rPr>
                <w:color w:val="000000"/>
                <w:sz w:val="22"/>
                <w:szCs w:val="22"/>
                <w:lang w:val="lt-LT"/>
              </w:rPr>
            </w:pPr>
            <w:r w:rsidRPr="00A53E0D">
              <w:rPr>
                <w:color w:val="000000"/>
                <w:sz w:val="22"/>
                <w:szCs w:val="22"/>
                <w:lang w:val="lt-LT"/>
              </w:rPr>
              <w:t>68 762,2</w:t>
            </w:r>
          </w:p>
        </w:tc>
        <w:tc>
          <w:tcPr>
            <w:tcW w:w="625" w:type="pct"/>
            <w:tcBorders>
              <w:top w:val="nil"/>
              <w:left w:val="nil"/>
              <w:bottom w:val="single" w:sz="4" w:space="0" w:color="auto"/>
              <w:right w:val="single" w:sz="4" w:space="0" w:color="auto"/>
            </w:tcBorders>
            <w:shd w:val="clear" w:color="auto" w:fill="auto"/>
            <w:vAlign w:val="bottom"/>
            <w:hideMark/>
          </w:tcPr>
          <w:p w14:paraId="5AB546A4" w14:textId="77777777" w:rsidR="001E42AE" w:rsidRPr="00A53E0D" w:rsidRDefault="001E42AE" w:rsidP="001E42AE">
            <w:pPr>
              <w:jc w:val="center"/>
              <w:rPr>
                <w:color w:val="000000"/>
                <w:sz w:val="22"/>
                <w:szCs w:val="22"/>
                <w:lang w:val="lt-LT"/>
              </w:rPr>
            </w:pPr>
            <w:r w:rsidRPr="00A53E0D">
              <w:rPr>
                <w:color w:val="000000"/>
                <w:sz w:val="22"/>
                <w:szCs w:val="22"/>
                <w:lang w:val="lt-LT"/>
              </w:rPr>
              <w:t>84 622,1</w:t>
            </w:r>
          </w:p>
        </w:tc>
        <w:tc>
          <w:tcPr>
            <w:tcW w:w="625" w:type="pct"/>
            <w:tcBorders>
              <w:top w:val="nil"/>
              <w:left w:val="nil"/>
              <w:bottom w:val="single" w:sz="4" w:space="0" w:color="auto"/>
              <w:right w:val="single" w:sz="4" w:space="0" w:color="auto"/>
            </w:tcBorders>
            <w:shd w:val="clear" w:color="auto" w:fill="auto"/>
            <w:vAlign w:val="bottom"/>
            <w:hideMark/>
          </w:tcPr>
          <w:p w14:paraId="7763E528" w14:textId="77777777" w:rsidR="001E42AE" w:rsidRPr="00A53E0D" w:rsidRDefault="001E42AE" w:rsidP="001E42AE">
            <w:pPr>
              <w:jc w:val="center"/>
              <w:rPr>
                <w:color w:val="000000"/>
                <w:sz w:val="22"/>
                <w:szCs w:val="22"/>
                <w:lang w:val="lt-LT"/>
              </w:rPr>
            </w:pPr>
            <w:r w:rsidRPr="00A53E0D">
              <w:rPr>
                <w:color w:val="000000"/>
                <w:sz w:val="22"/>
                <w:szCs w:val="22"/>
                <w:lang w:val="lt-LT"/>
              </w:rPr>
              <w:t>88 791,0</w:t>
            </w:r>
          </w:p>
        </w:tc>
      </w:tr>
      <w:tr w:rsidR="001E42AE" w:rsidRPr="00A53E0D" w14:paraId="39FAF9C6" w14:textId="77777777" w:rsidTr="00DF0A71">
        <w:trPr>
          <w:trHeight w:val="300"/>
          <w:jc w:val="center"/>
        </w:trPr>
        <w:tc>
          <w:tcPr>
            <w:tcW w:w="2890" w:type="pct"/>
            <w:tcBorders>
              <w:left w:val="single" w:sz="4" w:space="0" w:color="auto"/>
              <w:bottom w:val="single" w:sz="4" w:space="0" w:color="auto"/>
              <w:right w:val="single" w:sz="4" w:space="0" w:color="auto"/>
            </w:tcBorders>
            <w:shd w:val="clear" w:color="auto" w:fill="auto"/>
            <w:vAlign w:val="center"/>
            <w:hideMark/>
          </w:tcPr>
          <w:p w14:paraId="17D098AD" w14:textId="77777777" w:rsidR="001E42AE" w:rsidRPr="00A53E0D" w:rsidRDefault="001E42AE" w:rsidP="00AD4D62">
            <w:pPr>
              <w:rPr>
                <w:color w:val="000000"/>
                <w:sz w:val="22"/>
                <w:szCs w:val="22"/>
                <w:lang w:val="lt-LT"/>
              </w:rPr>
            </w:pPr>
            <w:r w:rsidRPr="00A53E0D">
              <w:rPr>
                <w:color w:val="000000"/>
                <w:sz w:val="22"/>
                <w:szCs w:val="22"/>
                <w:lang w:val="lt-LT"/>
              </w:rPr>
              <w:t>Turto mokesčiai, iš jų:</w:t>
            </w:r>
          </w:p>
        </w:tc>
        <w:tc>
          <w:tcPr>
            <w:tcW w:w="860" w:type="pct"/>
            <w:tcBorders>
              <w:top w:val="nil"/>
              <w:left w:val="nil"/>
              <w:bottom w:val="single" w:sz="4" w:space="0" w:color="auto"/>
              <w:right w:val="single" w:sz="4" w:space="0" w:color="auto"/>
            </w:tcBorders>
            <w:shd w:val="clear" w:color="auto" w:fill="auto"/>
            <w:vAlign w:val="bottom"/>
            <w:hideMark/>
          </w:tcPr>
          <w:p w14:paraId="387DD70D" w14:textId="77777777" w:rsidR="001E42AE" w:rsidRPr="00A53E0D" w:rsidRDefault="001E42AE" w:rsidP="001E42AE">
            <w:pPr>
              <w:jc w:val="center"/>
              <w:rPr>
                <w:color w:val="000000"/>
                <w:sz w:val="22"/>
                <w:szCs w:val="22"/>
                <w:lang w:val="lt-LT"/>
              </w:rPr>
            </w:pPr>
            <w:r w:rsidRPr="00A53E0D">
              <w:rPr>
                <w:color w:val="000000"/>
                <w:sz w:val="22"/>
                <w:szCs w:val="22"/>
                <w:lang w:val="lt-LT"/>
              </w:rPr>
              <w:t>3 926,0</w:t>
            </w:r>
          </w:p>
        </w:tc>
        <w:tc>
          <w:tcPr>
            <w:tcW w:w="625" w:type="pct"/>
            <w:tcBorders>
              <w:top w:val="nil"/>
              <w:left w:val="nil"/>
              <w:bottom w:val="single" w:sz="4" w:space="0" w:color="auto"/>
              <w:right w:val="single" w:sz="4" w:space="0" w:color="auto"/>
            </w:tcBorders>
            <w:shd w:val="clear" w:color="auto" w:fill="auto"/>
            <w:vAlign w:val="bottom"/>
            <w:hideMark/>
          </w:tcPr>
          <w:p w14:paraId="4EAFDC06" w14:textId="77777777" w:rsidR="001E42AE" w:rsidRPr="00A53E0D" w:rsidRDefault="001E42AE" w:rsidP="001E42AE">
            <w:pPr>
              <w:jc w:val="center"/>
              <w:rPr>
                <w:color w:val="000000"/>
                <w:sz w:val="22"/>
                <w:szCs w:val="22"/>
                <w:lang w:val="lt-LT"/>
              </w:rPr>
            </w:pPr>
            <w:r w:rsidRPr="00A53E0D">
              <w:rPr>
                <w:color w:val="000000"/>
                <w:sz w:val="22"/>
                <w:szCs w:val="22"/>
                <w:lang w:val="lt-LT"/>
              </w:rPr>
              <w:t>4 458,0</w:t>
            </w:r>
          </w:p>
        </w:tc>
        <w:tc>
          <w:tcPr>
            <w:tcW w:w="625" w:type="pct"/>
            <w:tcBorders>
              <w:top w:val="nil"/>
              <w:left w:val="nil"/>
              <w:bottom w:val="single" w:sz="4" w:space="0" w:color="auto"/>
              <w:right w:val="single" w:sz="4" w:space="0" w:color="auto"/>
            </w:tcBorders>
            <w:shd w:val="clear" w:color="auto" w:fill="auto"/>
            <w:vAlign w:val="bottom"/>
            <w:hideMark/>
          </w:tcPr>
          <w:p w14:paraId="4B98A4E6" w14:textId="77777777" w:rsidR="001E42AE" w:rsidRPr="00A53E0D" w:rsidRDefault="001E42AE" w:rsidP="001E42AE">
            <w:pPr>
              <w:jc w:val="center"/>
              <w:rPr>
                <w:color w:val="000000"/>
                <w:sz w:val="22"/>
                <w:szCs w:val="22"/>
                <w:lang w:val="lt-LT"/>
              </w:rPr>
            </w:pPr>
            <w:r w:rsidRPr="00A53E0D">
              <w:rPr>
                <w:color w:val="000000"/>
                <w:sz w:val="22"/>
                <w:szCs w:val="22"/>
                <w:lang w:val="lt-LT"/>
              </w:rPr>
              <w:t>4 055,0</w:t>
            </w:r>
          </w:p>
        </w:tc>
      </w:tr>
      <w:tr w:rsidR="001E42AE" w:rsidRPr="00A53E0D" w14:paraId="35ABFFF4" w14:textId="77777777" w:rsidTr="00DF0A71">
        <w:trPr>
          <w:trHeight w:val="300"/>
          <w:jc w:val="center"/>
        </w:trPr>
        <w:tc>
          <w:tcPr>
            <w:tcW w:w="28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D022F" w14:textId="77777777" w:rsidR="001E42AE" w:rsidRPr="00A53E0D" w:rsidRDefault="001E42AE" w:rsidP="00AD4D62">
            <w:pPr>
              <w:jc w:val="right"/>
              <w:rPr>
                <w:iCs/>
                <w:color w:val="000000"/>
                <w:sz w:val="22"/>
                <w:szCs w:val="22"/>
                <w:lang w:val="lt-LT"/>
              </w:rPr>
            </w:pPr>
            <w:r w:rsidRPr="00A53E0D">
              <w:rPr>
                <w:iCs/>
                <w:color w:val="000000"/>
                <w:sz w:val="22"/>
                <w:szCs w:val="22"/>
                <w:lang w:val="lt-LT"/>
              </w:rPr>
              <w:lastRenderedPageBreak/>
              <w:t>žemės mokestis</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14:paraId="6159BC6F" w14:textId="77777777" w:rsidR="001E42AE" w:rsidRPr="00A53E0D" w:rsidRDefault="001E42AE" w:rsidP="001E42AE">
            <w:pPr>
              <w:jc w:val="center"/>
              <w:rPr>
                <w:color w:val="000000"/>
                <w:sz w:val="22"/>
                <w:szCs w:val="22"/>
                <w:lang w:val="lt-LT"/>
              </w:rPr>
            </w:pPr>
            <w:r w:rsidRPr="00A53E0D">
              <w:rPr>
                <w:color w:val="000000"/>
                <w:sz w:val="22"/>
                <w:szCs w:val="22"/>
                <w:lang w:val="lt-LT"/>
              </w:rPr>
              <w:t>376,5</w:t>
            </w:r>
          </w:p>
        </w:tc>
        <w:tc>
          <w:tcPr>
            <w:tcW w:w="625" w:type="pct"/>
            <w:tcBorders>
              <w:top w:val="single" w:sz="4" w:space="0" w:color="auto"/>
              <w:left w:val="nil"/>
              <w:bottom w:val="single" w:sz="4" w:space="0" w:color="auto"/>
              <w:right w:val="single" w:sz="4" w:space="0" w:color="auto"/>
            </w:tcBorders>
            <w:shd w:val="clear" w:color="auto" w:fill="auto"/>
            <w:vAlign w:val="bottom"/>
            <w:hideMark/>
          </w:tcPr>
          <w:p w14:paraId="4A9ED5CD" w14:textId="77777777" w:rsidR="001E42AE" w:rsidRPr="00A53E0D" w:rsidRDefault="001E42AE" w:rsidP="001E42AE">
            <w:pPr>
              <w:jc w:val="center"/>
              <w:rPr>
                <w:color w:val="000000"/>
                <w:sz w:val="22"/>
                <w:szCs w:val="22"/>
                <w:lang w:val="lt-LT"/>
              </w:rPr>
            </w:pPr>
            <w:r w:rsidRPr="00A53E0D">
              <w:rPr>
                <w:color w:val="000000"/>
                <w:sz w:val="22"/>
                <w:szCs w:val="22"/>
                <w:lang w:val="lt-LT"/>
              </w:rPr>
              <w:t>383,0</w:t>
            </w:r>
          </w:p>
        </w:tc>
        <w:tc>
          <w:tcPr>
            <w:tcW w:w="625" w:type="pct"/>
            <w:tcBorders>
              <w:top w:val="single" w:sz="4" w:space="0" w:color="auto"/>
              <w:left w:val="nil"/>
              <w:bottom w:val="single" w:sz="4" w:space="0" w:color="auto"/>
              <w:right w:val="single" w:sz="4" w:space="0" w:color="auto"/>
            </w:tcBorders>
            <w:shd w:val="clear" w:color="auto" w:fill="auto"/>
            <w:vAlign w:val="bottom"/>
            <w:hideMark/>
          </w:tcPr>
          <w:p w14:paraId="4A7CED64" w14:textId="77777777" w:rsidR="001E42AE" w:rsidRPr="00A53E0D" w:rsidRDefault="001E42AE" w:rsidP="001E42AE">
            <w:pPr>
              <w:jc w:val="center"/>
              <w:rPr>
                <w:color w:val="000000"/>
                <w:sz w:val="22"/>
                <w:szCs w:val="22"/>
                <w:lang w:val="lt-LT"/>
              </w:rPr>
            </w:pPr>
            <w:r w:rsidRPr="00A53E0D">
              <w:rPr>
                <w:color w:val="000000"/>
                <w:sz w:val="22"/>
                <w:szCs w:val="22"/>
                <w:lang w:val="lt-LT"/>
              </w:rPr>
              <w:t>375,0</w:t>
            </w:r>
          </w:p>
        </w:tc>
      </w:tr>
      <w:tr w:rsidR="001E42AE" w:rsidRPr="00A53E0D" w14:paraId="24E07EDC"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2286F953" w14:textId="77777777" w:rsidR="001E42AE" w:rsidRPr="00A53E0D" w:rsidRDefault="001E42AE" w:rsidP="00AD4D62">
            <w:pPr>
              <w:jc w:val="right"/>
              <w:rPr>
                <w:iCs/>
                <w:color w:val="000000"/>
                <w:sz w:val="22"/>
                <w:szCs w:val="22"/>
                <w:lang w:val="lt-LT"/>
              </w:rPr>
            </w:pPr>
            <w:r w:rsidRPr="00A53E0D">
              <w:rPr>
                <w:iCs/>
                <w:color w:val="000000"/>
                <w:sz w:val="22"/>
                <w:szCs w:val="22"/>
                <w:lang w:val="lt-LT"/>
              </w:rPr>
              <w:t>paveldimo turto mokestis</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14:paraId="2F17BC25" w14:textId="77777777" w:rsidR="001E42AE" w:rsidRPr="00A53E0D" w:rsidRDefault="001E42AE" w:rsidP="001E42AE">
            <w:pPr>
              <w:jc w:val="center"/>
              <w:rPr>
                <w:color w:val="000000"/>
                <w:sz w:val="22"/>
                <w:szCs w:val="22"/>
                <w:lang w:val="lt-LT"/>
              </w:rPr>
            </w:pPr>
            <w:r w:rsidRPr="00A53E0D">
              <w:rPr>
                <w:color w:val="000000"/>
                <w:sz w:val="22"/>
                <w:szCs w:val="22"/>
                <w:lang w:val="lt-LT"/>
              </w:rPr>
              <w:t>86,4</w:t>
            </w:r>
          </w:p>
        </w:tc>
        <w:tc>
          <w:tcPr>
            <w:tcW w:w="625" w:type="pct"/>
            <w:tcBorders>
              <w:top w:val="single" w:sz="4" w:space="0" w:color="auto"/>
              <w:left w:val="nil"/>
              <w:bottom w:val="single" w:sz="4" w:space="0" w:color="auto"/>
              <w:right w:val="single" w:sz="4" w:space="0" w:color="auto"/>
            </w:tcBorders>
            <w:shd w:val="clear" w:color="auto" w:fill="auto"/>
            <w:vAlign w:val="bottom"/>
            <w:hideMark/>
          </w:tcPr>
          <w:p w14:paraId="3C99ACDC" w14:textId="77777777" w:rsidR="001E42AE" w:rsidRPr="00A53E0D" w:rsidRDefault="001E42AE" w:rsidP="001E42AE">
            <w:pPr>
              <w:jc w:val="center"/>
              <w:rPr>
                <w:color w:val="000000"/>
                <w:sz w:val="22"/>
                <w:szCs w:val="22"/>
                <w:lang w:val="lt-LT"/>
              </w:rPr>
            </w:pPr>
            <w:r w:rsidRPr="00A53E0D">
              <w:rPr>
                <w:color w:val="000000"/>
                <w:sz w:val="22"/>
                <w:szCs w:val="22"/>
                <w:lang w:val="lt-LT"/>
              </w:rPr>
              <w:t>106,1</w:t>
            </w:r>
          </w:p>
        </w:tc>
        <w:tc>
          <w:tcPr>
            <w:tcW w:w="625" w:type="pct"/>
            <w:tcBorders>
              <w:top w:val="single" w:sz="4" w:space="0" w:color="auto"/>
              <w:left w:val="nil"/>
              <w:bottom w:val="single" w:sz="4" w:space="0" w:color="auto"/>
              <w:right w:val="single" w:sz="4" w:space="0" w:color="auto"/>
            </w:tcBorders>
            <w:shd w:val="clear" w:color="auto" w:fill="auto"/>
            <w:vAlign w:val="bottom"/>
            <w:hideMark/>
          </w:tcPr>
          <w:p w14:paraId="6E895075" w14:textId="77777777" w:rsidR="001E42AE" w:rsidRPr="00A53E0D" w:rsidRDefault="001E42AE" w:rsidP="001E42AE">
            <w:pPr>
              <w:jc w:val="center"/>
              <w:rPr>
                <w:color w:val="000000"/>
                <w:sz w:val="22"/>
                <w:szCs w:val="22"/>
                <w:lang w:val="lt-LT"/>
              </w:rPr>
            </w:pPr>
            <w:r w:rsidRPr="00A53E0D">
              <w:rPr>
                <w:color w:val="000000"/>
                <w:sz w:val="22"/>
                <w:szCs w:val="22"/>
                <w:lang w:val="lt-LT"/>
              </w:rPr>
              <w:t>80,0</w:t>
            </w:r>
          </w:p>
        </w:tc>
      </w:tr>
      <w:tr w:rsidR="001E42AE" w:rsidRPr="00A53E0D" w14:paraId="2CE8A476"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536F7631" w14:textId="77777777" w:rsidR="001E42AE" w:rsidRPr="00A53E0D" w:rsidRDefault="001E42AE" w:rsidP="00AD4D62">
            <w:pPr>
              <w:jc w:val="right"/>
              <w:rPr>
                <w:iCs/>
                <w:color w:val="000000"/>
                <w:sz w:val="22"/>
                <w:szCs w:val="22"/>
                <w:lang w:val="lt-LT"/>
              </w:rPr>
            </w:pPr>
            <w:r w:rsidRPr="00A53E0D">
              <w:rPr>
                <w:iCs/>
                <w:color w:val="000000"/>
                <w:sz w:val="22"/>
                <w:szCs w:val="22"/>
                <w:lang w:val="lt-LT"/>
              </w:rPr>
              <w:t>nekilnojamojo turto mokestis</w:t>
            </w:r>
          </w:p>
        </w:tc>
        <w:tc>
          <w:tcPr>
            <w:tcW w:w="860" w:type="pct"/>
            <w:tcBorders>
              <w:top w:val="nil"/>
              <w:left w:val="nil"/>
              <w:bottom w:val="single" w:sz="4" w:space="0" w:color="auto"/>
              <w:right w:val="single" w:sz="4" w:space="0" w:color="auto"/>
            </w:tcBorders>
            <w:shd w:val="clear" w:color="auto" w:fill="auto"/>
            <w:noWrap/>
            <w:vAlign w:val="bottom"/>
            <w:hideMark/>
          </w:tcPr>
          <w:p w14:paraId="76161F72" w14:textId="77777777" w:rsidR="001E42AE" w:rsidRPr="00A53E0D" w:rsidRDefault="001E42AE" w:rsidP="001E42AE">
            <w:pPr>
              <w:jc w:val="center"/>
              <w:rPr>
                <w:color w:val="000000"/>
                <w:sz w:val="22"/>
                <w:szCs w:val="22"/>
                <w:lang w:val="lt-LT"/>
              </w:rPr>
            </w:pPr>
            <w:r w:rsidRPr="00A53E0D">
              <w:rPr>
                <w:color w:val="000000"/>
                <w:sz w:val="22"/>
                <w:szCs w:val="22"/>
                <w:lang w:val="lt-LT"/>
              </w:rPr>
              <w:t>3 463,1</w:t>
            </w:r>
          </w:p>
        </w:tc>
        <w:tc>
          <w:tcPr>
            <w:tcW w:w="625" w:type="pct"/>
            <w:tcBorders>
              <w:top w:val="nil"/>
              <w:left w:val="nil"/>
              <w:bottom w:val="single" w:sz="4" w:space="0" w:color="auto"/>
              <w:right w:val="single" w:sz="4" w:space="0" w:color="auto"/>
            </w:tcBorders>
            <w:shd w:val="clear" w:color="auto" w:fill="auto"/>
            <w:vAlign w:val="bottom"/>
            <w:hideMark/>
          </w:tcPr>
          <w:p w14:paraId="49C15CF6" w14:textId="77777777" w:rsidR="001E42AE" w:rsidRPr="00A53E0D" w:rsidRDefault="001E42AE" w:rsidP="001E42AE">
            <w:pPr>
              <w:jc w:val="center"/>
              <w:rPr>
                <w:color w:val="000000"/>
                <w:sz w:val="22"/>
                <w:szCs w:val="22"/>
                <w:lang w:val="lt-LT"/>
              </w:rPr>
            </w:pPr>
            <w:r w:rsidRPr="00A53E0D">
              <w:rPr>
                <w:color w:val="000000"/>
                <w:sz w:val="22"/>
                <w:szCs w:val="22"/>
                <w:lang w:val="lt-LT"/>
              </w:rPr>
              <w:t>3 968,9</w:t>
            </w:r>
          </w:p>
        </w:tc>
        <w:tc>
          <w:tcPr>
            <w:tcW w:w="625" w:type="pct"/>
            <w:tcBorders>
              <w:top w:val="nil"/>
              <w:left w:val="nil"/>
              <w:bottom w:val="single" w:sz="4" w:space="0" w:color="auto"/>
              <w:right w:val="single" w:sz="4" w:space="0" w:color="auto"/>
            </w:tcBorders>
            <w:shd w:val="clear" w:color="auto" w:fill="auto"/>
            <w:vAlign w:val="bottom"/>
            <w:hideMark/>
          </w:tcPr>
          <w:p w14:paraId="1A182FA6" w14:textId="77777777" w:rsidR="001E42AE" w:rsidRPr="00A53E0D" w:rsidRDefault="001E42AE" w:rsidP="001E42AE">
            <w:pPr>
              <w:jc w:val="center"/>
              <w:rPr>
                <w:color w:val="000000"/>
                <w:sz w:val="22"/>
                <w:szCs w:val="22"/>
                <w:lang w:val="lt-LT"/>
              </w:rPr>
            </w:pPr>
            <w:r w:rsidRPr="00A53E0D">
              <w:rPr>
                <w:color w:val="000000"/>
                <w:sz w:val="22"/>
                <w:szCs w:val="22"/>
                <w:lang w:val="lt-LT"/>
              </w:rPr>
              <w:t>3 600,0</w:t>
            </w:r>
          </w:p>
        </w:tc>
      </w:tr>
      <w:tr w:rsidR="001E42AE" w:rsidRPr="00A53E0D" w14:paraId="0753F5D9"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73F9FC56" w14:textId="77777777" w:rsidR="001E42AE" w:rsidRPr="00A53E0D" w:rsidRDefault="001E42AE" w:rsidP="00AD4D62">
            <w:pPr>
              <w:rPr>
                <w:color w:val="000000"/>
                <w:sz w:val="22"/>
                <w:szCs w:val="22"/>
                <w:lang w:val="lt-LT"/>
              </w:rPr>
            </w:pPr>
            <w:r w:rsidRPr="00A53E0D">
              <w:rPr>
                <w:color w:val="000000"/>
                <w:sz w:val="22"/>
                <w:szCs w:val="22"/>
                <w:lang w:val="lt-LT"/>
              </w:rPr>
              <w:t>Mokestis už aplinkos teršimą</w:t>
            </w:r>
          </w:p>
        </w:tc>
        <w:tc>
          <w:tcPr>
            <w:tcW w:w="860" w:type="pct"/>
            <w:tcBorders>
              <w:top w:val="nil"/>
              <w:left w:val="nil"/>
              <w:bottom w:val="single" w:sz="4" w:space="0" w:color="auto"/>
              <w:right w:val="single" w:sz="4" w:space="0" w:color="auto"/>
            </w:tcBorders>
            <w:shd w:val="clear" w:color="auto" w:fill="auto"/>
            <w:noWrap/>
            <w:vAlign w:val="bottom"/>
            <w:hideMark/>
          </w:tcPr>
          <w:p w14:paraId="5852554B" w14:textId="77777777" w:rsidR="001E42AE" w:rsidRPr="00A53E0D" w:rsidRDefault="001E42AE" w:rsidP="001E42AE">
            <w:pPr>
              <w:jc w:val="center"/>
              <w:rPr>
                <w:color w:val="000000"/>
                <w:sz w:val="22"/>
                <w:szCs w:val="22"/>
                <w:lang w:val="lt-LT"/>
              </w:rPr>
            </w:pPr>
            <w:r w:rsidRPr="00A53E0D">
              <w:rPr>
                <w:color w:val="000000"/>
                <w:sz w:val="22"/>
                <w:szCs w:val="22"/>
                <w:lang w:val="lt-LT"/>
              </w:rPr>
              <w:t>146,9</w:t>
            </w:r>
          </w:p>
        </w:tc>
        <w:tc>
          <w:tcPr>
            <w:tcW w:w="625" w:type="pct"/>
            <w:tcBorders>
              <w:top w:val="nil"/>
              <w:left w:val="nil"/>
              <w:bottom w:val="single" w:sz="4" w:space="0" w:color="auto"/>
              <w:right w:val="single" w:sz="4" w:space="0" w:color="auto"/>
            </w:tcBorders>
            <w:shd w:val="clear" w:color="000000" w:fill="FFFFFF"/>
            <w:vAlign w:val="bottom"/>
            <w:hideMark/>
          </w:tcPr>
          <w:p w14:paraId="699F075E" w14:textId="77777777" w:rsidR="001E42AE" w:rsidRPr="00A53E0D" w:rsidRDefault="001E42AE" w:rsidP="001E42AE">
            <w:pPr>
              <w:jc w:val="center"/>
              <w:rPr>
                <w:color w:val="000000"/>
                <w:sz w:val="22"/>
                <w:szCs w:val="22"/>
                <w:lang w:val="lt-LT"/>
              </w:rPr>
            </w:pPr>
            <w:r w:rsidRPr="00A53E0D">
              <w:rPr>
                <w:color w:val="000000"/>
                <w:sz w:val="22"/>
                <w:szCs w:val="22"/>
                <w:lang w:val="lt-LT"/>
              </w:rPr>
              <w:t>325,5</w:t>
            </w:r>
          </w:p>
        </w:tc>
        <w:tc>
          <w:tcPr>
            <w:tcW w:w="625" w:type="pct"/>
            <w:tcBorders>
              <w:top w:val="nil"/>
              <w:left w:val="nil"/>
              <w:bottom w:val="single" w:sz="4" w:space="0" w:color="auto"/>
              <w:right w:val="single" w:sz="4" w:space="0" w:color="auto"/>
            </w:tcBorders>
            <w:shd w:val="clear" w:color="auto" w:fill="auto"/>
            <w:vAlign w:val="bottom"/>
            <w:hideMark/>
          </w:tcPr>
          <w:p w14:paraId="14EA9B49" w14:textId="77777777" w:rsidR="001E42AE" w:rsidRPr="00A53E0D" w:rsidRDefault="001E42AE" w:rsidP="001E42AE">
            <w:pPr>
              <w:jc w:val="center"/>
              <w:rPr>
                <w:color w:val="000000"/>
                <w:sz w:val="22"/>
                <w:szCs w:val="22"/>
                <w:lang w:val="lt-LT"/>
              </w:rPr>
            </w:pPr>
            <w:r w:rsidRPr="00A53E0D">
              <w:rPr>
                <w:color w:val="000000"/>
                <w:sz w:val="22"/>
                <w:szCs w:val="22"/>
                <w:lang w:val="lt-LT"/>
              </w:rPr>
              <w:t>200,0</w:t>
            </w:r>
          </w:p>
        </w:tc>
      </w:tr>
      <w:tr w:rsidR="001E42AE" w:rsidRPr="00A53E0D" w14:paraId="74071D85"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3B0B2D65" w14:textId="77777777" w:rsidR="001E42AE" w:rsidRPr="00A53E0D" w:rsidRDefault="001E42AE" w:rsidP="00AD4D62">
            <w:pPr>
              <w:rPr>
                <w:color w:val="000000"/>
                <w:sz w:val="22"/>
                <w:szCs w:val="22"/>
                <w:lang w:val="lt-LT"/>
              </w:rPr>
            </w:pPr>
            <w:r w:rsidRPr="00A53E0D">
              <w:rPr>
                <w:color w:val="000000"/>
                <w:sz w:val="22"/>
                <w:szCs w:val="22"/>
                <w:lang w:val="lt-LT"/>
              </w:rPr>
              <w:t>Mokestis už verslo liudijimus</w:t>
            </w:r>
          </w:p>
        </w:tc>
        <w:tc>
          <w:tcPr>
            <w:tcW w:w="860" w:type="pct"/>
            <w:tcBorders>
              <w:top w:val="nil"/>
              <w:left w:val="nil"/>
              <w:bottom w:val="single" w:sz="4" w:space="0" w:color="auto"/>
              <w:right w:val="single" w:sz="4" w:space="0" w:color="auto"/>
            </w:tcBorders>
            <w:shd w:val="clear" w:color="auto" w:fill="auto"/>
            <w:noWrap/>
            <w:vAlign w:val="bottom"/>
            <w:hideMark/>
          </w:tcPr>
          <w:p w14:paraId="36D951EF" w14:textId="77777777" w:rsidR="001E42AE" w:rsidRPr="00A53E0D" w:rsidRDefault="001E42AE" w:rsidP="001E42AE">
            <w:pPr>
              <w:jc w:val="center"/>
              <w:rPr>
                <w:color w:val="000000"/>
                <w:sz w:val="22"/>
                <w:szCs w:val="22"/>
                <w:lang w:val="lt-LT"/>
              </w:rPr>
            </w:pPr>
          </w:p>
        </w:tc>
        <w:tc>
          <w:tcPr>
            <w:tcW w:w="625" w:type="pct"/>
            <w:tcBorders>
              <w:top w:val="nil"/>
              <w:left w:val="nil"/>
              <w:bottom w:val="single" w:sz="4" w:space="0" w:color="auto"/>
              <w:right w:val="single" w:sz="4" w:space="0" w:color="auto"/>
            </w:tcBorders>
            <w:shd w:val="clear" w:color="000000" w:fill="FFFFFF"/>
            <w:vAlign w:val="bottom"/>
            <w:hideMark/>
          </w:tcPr>
          <w:p w14:paraId="4A291A49" w14:textId="77777777" w:rsidR="001E42AE" w:rsidRPr="00A53E0D" w:rsidRDefault="001E42AE" w:rsidP="001E42AE">
            <w:pPr>
              <w:jc w:val="center"/>
              <w:rPr>
                <w:color w:val="000000"/>
                <w:sz w:val="22"/>
                <w:szCs w:val="22"/>
                <w:lang w:val="lt-LT"/>
              </w:rPr>
            </w:pPr>
          </w:p>
        </w:tc>
        <w:tc>
          <w:tcPr>
            <w:tcW w:w="625" w:type="pct"/>
            <w:tcBorders>
              <w:top w:val="nil"/>
              <w:left w:val="nil"/>
              <w:bottom w:val="single" w:sz="4" w:space="0" w:color="auto"/>
              <w:right w:val="single" w:sz="4" w:space="0" w:color="auto"/>
            </w:tcBorders>
            <w:shd w:val="clear" w:color="auto" w:fill="auto"/>
            <w:vAlign w:val="bottom"/>
            <w:hideMark/>
          </w:tcPr>
          <w:p w14:paraId="25E241E8" w14:textId="77777777" w:rsidR="001E42AE" w:rsidRPr="00A53E0D" w:rsidRDefault="001E42AE" w:rsidP="001E42AE">
            <w:pPr>
              <w:jc w:val="center"/>
              <w:rPr>
                <w:color w:val="000000"/>
                <w:sz w:val="22"/>
                <w:szCs w:val="22"/>
                <w:lang w:val="lt-LT"/>
              </w:rPr>
            </w:pPr>
            <w:r w:rsidRPr="00A53E0D">
              <w:rPr>
                <w:color w:val="000000"/>
                <w:sz w:val="22"/>
                <w:szCs w:val="22"/>
                <w:lang w:val="lt-LT"/>
              </w:rPr>
              <w:t>270,0</w:t>
            </w:r>
          </w:p>
        </w:tc>
      </w:tr>
      <w:tr w:rsidR="001E42AE" w:rsidRPr="00A53E0D" w14:paraId="730D88DC"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50047904" w14:textId="77777777" w:rsidR="001E42AE" w:rsidRPr="00A53E0D" w:rsidRDefault="001E42AE" w:rsidP="00AD4D62">
            <w:pPr>
              <w:rPr>
                <w:b/>
                <w:bCs/>
                <w:color w:val="000000"/>
                <w:sz w:val="22"/>
                <w:szCs w:val="22"/>
                <w:lang w:val="lt-LT"/>
              </w:rPr>
            </w:pPr>
            <w:r w:rsidRPr="00A53E0D">
              <w:rPr>
                <w:b/>
                <w:bCs/>
                <w:color w:val="000000"/>
                <w:sz w:val="22"/>
                <w:szCs w:val="22"/>
                <w:lang w:val="lt-LT"/>
              </w:rPr>
              <w:t>Dotacijos</w:t>
            </w:r>
          </w:p>
        </w:tc>
        <w:tc>
          <w:tcPr>
            <w:tcW w:w="860" w:type="pct"/>
            <w:tcBorders>
              <w:top w:val="nil"/>
              <w:left w:val="nil"/>
              <w:bottom w:val="single" w:sz="4" w:space="0" w:color="auto"/>
              <w:right w:val="single" w:sz="4" w:space="0" w:color="auto"/>
            </w:tcBorders>
            <w:shd w:val="clear" w:color="auto" w:fill="auto"/>
            <w:vAlign w:val="bottom"/>
            <w:hideMark/>
          </w:tcPr>
          <w:p w14:paraId="56A3787A"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79 900,9</w:t>
            </w:r>
          </w:p>
        </w:tc>
        <w:tc>
          <w:tcPr>
            <w:tcW w:w="625" w:type="pct"/>
            <w:tcBorders>
              <w:top w:val="nil"/>
              <w:left w:val="nil"/>
              <w:bottom w:val="single" w:sz="4" w:space="0" w:color="auto"/>
              <w:right w:val="single" w:sz="4" w:space="0" w:color="auto"/>
            </w:tcBorders>
            <w:shd w:val="clear" w:color="auto" w:fill="auto"/>
            <w:vAlign w:val="bottom"/>
            <w:hideMark/>
          </w:tcPr>
          <w:p w14:paraId="5851BAFB"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78 394,7</w:t>
            </w:r>
          </w:p>
        </w:tc>
        <w:tc>
          <w:tcPr>
            <w:tcW w:w="625" w:type="pct"/>
            <w:tcBorders>
              <w:top w:val="nil"/>
              <w:left w:val="nil"/>
              <w:bottom w:val="single" w:sz="4" w:space="0" w:color="auto"/>
              <w:right w:val="single" w:sz="4" w:space="0" w:color="auto"/>
            </w:tcBorders>
            <w:shd w:val="clear" w:color="auto" w:fill="auto"/>
            <w:vAlign w:val="bottom"/>
            <w:hideMark/>
          </w:tcPr>
          <w:p w14:paraId="527F2725"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86 504,8</w:t>
            </w:r>
          </w:p>
        </w:tc>
      </w:tr>
      <w:tr w:rsidR="001E42AE" w:rsidRPr="00A53E0D" w14:paraId="338FD821" w14:textId="77777777" w:rsidTr="00DF0A71">
        <w:trPr>
          <w:trHeight w:val="6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694858A1" w14:textId="77777777" w:rsidR="001E42AE" w:rsidRPr="00A53E0D" w:rsidRDefault="001E42AE" w:rsidP="00AD4D62">
            <w:pPr>
              <w:rPr>
                <w:color w:val="000000"/>
                <w:sz w:val="22"/>
                <w:szCs w:val="22"/>
                <w:lang w:val="lt-LT"/>
              </w:rPr>
            </w:pPr>
            <w:r w:rsidRPr="00A53E0D">
              <w:rPr>
                <w:color w:val="000000"/>
                <w:sz w:val="22"/>
                <w:szCs w:val="22"/>
                <w:lang w:val="lt-LT"/>
              </w:rPr>
              <w:t>Valstybinėms (perduotoms savivaldybėms) funkcijoms atlikti</w:t>
            </w:r>
          </w:p>
        </w:tc>
        <w:tc>
          <w:tcPr>
            <w:tcW w:w="860" w:type="pct"/>
            <w:tcBorders>
              <w:top w:val="nil"/>
              <w:left w:val="nil"/>
              <w:bottom w:val="single" w:sz="4" w:space="0" w:color="auto"/>
              <w:right w:val="single" w:sz="4" w:space="0" w:color="auto"/>
            </w:tcBorders>
            <w:shd w:val="clear" w:color="auto" w:fill="auto"/>
            <w:noWrap/>
            <w:vAlign w:val="bottom"/>
            <w:hideMark/>
          </w:tcPr>
          <w:p w14:paraId="177D0A4F" w14:textId="77777777" w:rsidR="001E42AE" w:rsidRPr="00A53E0D" w:rsidRDefault="001E42AE" w:rsidP="001E42AE">
            <w:pPr>
              <w:jc w:val="center"/>
              <w:rPr>
                <w:color w:val="000000"/>
                <w:sz w:val="22"/>
                <w:szCs w:val="22"/>
                <w:lang w:val="lt-LT"/>
              </w:rPr>
            </w:pPr>
            <w:r w:rsidRPr="00A53E0D">
              <w:rPr>
                <w:color w:val="000000"/>
                <w:sz w:val="22"/>
                <w:szCs w:val="22"/>
                <w:lang w:val="lt-LT"/>
              </w:rPr>
              <w:t>5 774,6</w:t>
            </w:r>
          </w:p>
        </w:tc>
        <w:tc>
          <w:tcPr>
            <w:tcW w:w="625" w:type="pct"/>
            <w:tcBorders>
              <w:top w:val="nil"/>
              <w:left w:val="nil"/>
              <w:bottom w:val="single" w:sz="4" w:space="0" w:color="auto"/>
              <w:right w:val="single" w:sz="4" w:space="0" w:color="auto"/>
            </w:tcBorders>
            <w:shd w:val="clear" w:color="auto" w:fill="auto"/>
            <w:vAlign w:val="bottom"/>
            <w:hideMark/>
          </w:tcPr>
          <w:p w14:paraId="330128CE" w14:textId="77777777" w:rsidR="001E42AE" w:rsidRPr="00A53E0D" w:rsidRDefault="001E42AE" w:rsidP="001E42AE">
            <w:pPr>
              <w:jc w:val="center"/>
              <w:rPr>
                <w:color w:val="000000"/>
                <w:sz w:val="22"/>
                <w:szCs w:val="22"/>
                <w:lang w:val="lt-LT"/>
              </w:rPr>
            </w:pPr>
            <w:r w:rsidRPr="00A53E0D">
              <w:rPr>
                <w:color w:val="000000"/>
                <w:sz w:val="22"/>
                <w:szCs w:val="22"/>
                <w:lang w:val="lt-LT"/>
              </w:rPr>
              <w:t>7 581,2</w:t>
            </w:r>
          </w:p>
        </w:tc>
        <w:tc>
          <w:tcPr>
            <w:tcW w:w="625" w:type="pct"/>
            <w:tcBorders>
              <w:top w:val="nil"/>
              <w:left w:val="nil"/>
              <w:bottom w:val="single" w:sz="4" w:space="0" w:color="auto"/>
              <w:right w:val="single" w:sz="4" w:space="0" w:color="auto"/>
            </w:tcBorders>
            <w:shd w:val="clear" w:color="auto" w:fill="auto"/>
            <w:vAlign w:val="bottom"/>
            <w:hideMark/>
          </w:tcPr>
          <w:p w14:paraId="4E8731D7" w14:textId="77777777" w:rsidR="001E42AE" w:rsidRPr="00A53E0D" w:rsidRDefault="001E42AE" w:rsidP="001E42AE">
            <w:pPr>
              <w:jc w:val="center"/>
              <w:rPr>
                <w:color w:val="000000"/>
                <w:sz w:val="22"/>
                <w:szCs w:val="22"/>
                <w:lang w:val="lt-LT"/>
              </w:rPr>
            </w:pPr>
            <w:r w:rsidRPr="00A53E0D">
              <w:rPr>
                <w:color w:val="000000"/>
                <w:sz w:val="22"/>
                <w:szCs w:val="22"/>
                <w:lang w:val="lt-LT"/>
              </w:rPr>
              <w:t>6 791,3</w:t>
            </w:r>
          </w:p>
        </w:tc>
      </w:tr>
      <w:tr w:rsidR="001E42AE" w:rsidRPr="00A53E0D" w14:paraId="7F694A8E"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3063275B" w14:textId="77777777" w:rsidR="001E42AE" w:rsidRPr="00A53E0D" w:rsidRDefault="001E42AE" w:rsidP="00AD4D62">
            <w:pPr>
              <w:rPr>
                <w:color w:val="000000"/>
                <w:sz w:val="22"/>
                <w:szCs w:val="22"/>
                <w:lang w:val="lt-LT"/>
              </w:rPr>
            </w:pPr>
            <w:r w:rsidRPr="00A53E0D">
              <w:rPr>
                <w:color w:val="000000"/>
                <w:sz w:val="22"/>
                <w:szCs w:val="22"/>
                <w:lang w:val="lt-LT"/>
              </w:rPr>
              <w:t>Speciali tikslinė dotacija ugdymo reikmėms finansuoti</w:t>
            </w:r>
          </w:p>
        </w:tc>
        <w:tc>
          <w:tcPr>
            <w:tcW w:w="860" w:type="pct"/>
            <w:tcBorders>
              <w:top w:val="nil"/>
              <w:left w:val="nil"/>
              <w:bottom w:val="single" w:sz="4" w:space="0" w:color="auto"/>
              <w:right w:val="single" w:sz="4" w:space="0" w:color="auto"/>
            </w:tcBorders>
            <w:shd w:val="clear" w:color="auto" w:fill="auto"/>
            <w:noWrap/>
            <w:vAlign w:val="bottom"/>
            <w:hideMark/>
          </w:tcPr>
          <w:p w14:paraId="66E99ED4" w14:textId="77777777" w:rsidR="001E42AE" w:rsidRPr="00A53E0D" w:rsidRDefault="001E42AE" w:rsidP="001E42AE">
            <w:pPr>
              <w:jc w:val="center"/>
              <w:rPr>
                <w:color w:val="000000"/>
                <w:sz w:val="22"/>
                <w:szCs w:val="22"/>
                <w:lang w:val="lt-LT"/>
              </w:rPr>
            </w:pPr>
            <w:r w:rsidRPr="00A53E0D">
              <w:rPr>
                <w:color w:val="000000"/>
                <w:sz w:val="22"/>
                <w:szCs w:val="22"/>
                <w:lang w:val="lt-LT"/>
              </w:rPr>
              <w:t>37 708,9</w:t>
            </w:r>
          </w:p>
        </w:tc>
        <w:tc>
          <w:tcPr>
            <w:tcW w:w="625" w:type="pct"/>
            <w:tcBorders>
              <w:top w:val="nil"/>
              <w:left w:val="nil"/>
              <w:bottom w:val="single" w:sz="4" w:space="0" w:color="auto"/>
              <w:right w:val="single" w:sz="4" w:space="0" w:color="auto"/>
            </w:tcBorders>
            <w:shd w:val="clear" w:color="auto" w:fill="auto"/>
            <w:vAlign w:val="bottom"/>
            <w:hideMark/>
          </w:tcPr>
          <w:p w14:paraId="2B7F23E0" w14:textId="77777777" w:rsidR="001E42AE" w:rsidRPr="00A53E0D" w:rsidRDefault="001E42AE" w:rsidP="001E42AE">
            <w:pPr>
              <w:jc w:val="center"/>
              <w:rPr>
                <w:color w:val="000000"/>
                <w:sz w:val="22"/>
                <w:szCs w:val="22"/>
                <w:lang w:val="lt-LT"/>
              </w:rPr>
            </w:pPr>
            <w:r w:rsidRPr="00A53E0D">
              <w:rPr>
                <w:color w:val="000000"/>
                <w:sz w:val="22"/>
                <w:szCs w:val="22"/>
                <w:lang w:val="lt-LT"/>
              </w:rPr>
              <w:t>44 199,5</w:t>
            </w:r>
          </w:p>
        </w:tc>
        <w:tc>
          <w:tcPr>
            <w:tcW w:w="625" w:type="pct"/>
            <w:tcBorders>
              <w:top w:val="nil"/>
              <w:left w:val="nil"/>
              <w:bottom w:val="single" w:sz="4" w:space="0" w:color="auto"/>
              <w:right w:val="single" w:sz="4" w:space="0" w:color="auto"/>
            </w:tcBorders>
            <w:shd w:val="clear" w:color="auto" w:fill="auto"/>
            <w:vAlign w:val="bottom"/>
            <w:hideMark/>
          </w:tcPr>
          <w:p w14:paraId="479021B0" w14:textId="77777777" w:rsidR="001E42AE" w:rsidRPr="00A53E0D" w:rsidRDefault="001E42AE" w:rsidP="001E42AE">
            <w:pPr>
              <w:jc w:val="center"/>
              <w:rPr>
                <w:color w:val="000000"/>
                <w:sz w:val="22"/>
                <w:szCs w:val="22"/>
                <w:lang w:val="lt-LT"/>
              </w:rPr>
            </w:pPr>
            <w:r w:rsidRPr="00A53E0D">
              <w:rPr>
                <w:color w:val="000000"/>
                <w:sz w:val="22"/>
                <w:szCs w:val="22"/>
                <w:lang w:val="lt-LT"/>
              </w:rPr>
              <w:t>49 909,5</w:t>
            </w:r>
          </w:p>
        </w:tc>
      </w:tr>
      <w:tr w:rsidR="001E42AE" w:rsidRPr="00A53E0D" w14:paraId="084D6EF2"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055E1FD4" w14:textId="77777777" w:rsidR="001E42AE" w:rsidRPr="00A53E0D" w:rsidRDefault="001E42AE" w:rsidP="00AD4D62">
            <w:pPr>
              <w:rPr>
                <w:color w:val="000000"/>
                <w:sz w:val="22"/>
                <w:szCs w:val="22"/>
                <w:lang w:val="lt-LT"/>
              </w:rPr>
            </w:pPr>
            <w:r w:rsidRPr="00A53E0D">
              <w:rPr>
                <w:color w:val="000000"/>
                <w:sz w:val="22"/>
                <w:szCs w:val="22"/>
                <w:lang w:val="lt-LT"/>
              </w:rPr>
              <w:t>Kita tikslinė dotacija</w:t>
            </w:r>
          </w:p>
        </w:tc>
        <w:tc>
          <w:tcPr>
            <w:tcW w:w="860" w:type="pct"/>
            <w:tcBorders>
              <w:top w:val="nil"/>
              <w:left w:val="nil"/>
              <w:bottom w:val="single" w:sz="4" w:space="0" w:color="auto"/>
              <w:right w:val="single" w:sz="4" w:space="0" w:color="auto"/>
            </w:tcBorders>
            <w:shd w:val="clear" w:color="auto" w:fill="auto"/>
            <w:noWrap/>
            <w:vAlign w:val="bottom"/>
            <w:hideMark/>
          </w:tcPr>
          <w:p w14:paraId="06F7AD69" w14:textId="77777777" w:rsidR="001E42AE" w:rsidRPr="00A53E0D" w:rsidRDefault="001E42AE" w:rsidP="001E42AE">
            <w:pPr>
              <w:jc w:val="center"/>
              <w:rPr>
                <w:color w:val="000000"/>
                <w:sz w:val="22"/>
                <w:szCs w:val="22"/>
                <w:lang w:val="lt-LT"/>
              </w:rPr>
            </w:pPr>
            <w:r w:rsidRPr="00A53E0D">
              <w:rPr>
                <w:color w:val="000000"/>
                <w:sz w:val="22"/>
                <w:szCs w:val="22"/>
                <w:lang w:val="lt-LT"/>
              </w:rPr>
              <w:t>24 977,4</w:t>
            </w:r>
          </w:p>
        </w:tc>
        <w:tc>
          <w:tcPr>
            <w:tcW w:w="625" w:type="pct"/>
            <w:tcBorders>
              <w:top w:val="nil"/>
              <w:left w:val="nil"/>
              <w:bottom w:val="single" w:sz="4" w:space="0" w:color="auto"/>
              <w:right w:val="single" w:sz="4" w:space="0" w:color="auto"/>
            </w:tcBorders>
            <w:shd w:val="clear" w:color="auto" w:fill="auto"/>
            <w:vAlign w:val="bottom"/>
            <w:hideMark/>
          </w:tcPr>
          <w:p w14:paraId="66C43AC2" w14:textId="77777777" w:rsidR="001E42AE" w:rsidRPr="00A53E0D" w:rsidRDefault="001E42AE" w:rsidP="001E42AE">
            <w:pPr>
              <w:jc w:val="center"/>
              <w:rPr>
                <w:color w:val="000000"/>
                <w:sz w:val="22"/>
                <w:szCs w:val="22"/>
                <w:lang w:val="lt-LT"/>
              </w:rPr>
            </w:pPr>
            <w:r w:rsidRPr="00A53E0D">
              <w:rPr>
                <w:color w:val="000000"/>
                <w:sz w:val="22"/>
                <w:szCs w:val="22"/>
                <w:lang w:val="lt-LT"/>
              </w:rPr>
              <w:t>18 994,1</w:t>
            </w:r>
          </w:p>
        </w:tc>
        <w:tc>
          <w:tcPr>
            <w:tcW w:w="625" w:type="pct"/>
            <w:tcBorders>
              <w:top w:val="nil"/>
              <w:left w:val="nil"/>
              <w:bottom w:val="single" w:sz="4" w:space="0" w:color="auto"/>
              <w:right w:val="single" w:sz="4" w:space="0" w:color="auto"/>
            </w:tcBorders>
            <w:shd w:val="clear" w:color="auto" w:fill="auto"/>
            <w:vAlign w:val="bottom"/>
            <w:hideMark/>
          </w:tcPr>
          <w:p w14:paraId="110F055D" w14:textId="77777777" w:rsidR="001E42AE" w:rsidRPr="00A53E0D" w:rsidRDefault="001E42AE" w:rsidP="001E42AE">
            <w:pPr>
              <w:jc w:val="center"/>
              <w:rPr>
                <w:color w:val="000000"/>
                <w:sz w:val="22"/>
                <w:szCs w:val="22"/>
                <w:lang w:val="lt-LT"/>
              </w:rPr>
            </w:pPr>
            <w:r w:rsidRPr="00A53E0D">
              <w:rPr>
                <w:color w:val="000000"/>
                <w:sz w:val="22"/>
                <w:szCs w:val="22"/>
                <w:lang w:val="lt-LT"/>
              </w:rPr>
              <w:t>18 815,2</w:t>
            </w:r>
          </w:p>
        </w:tc>
      </w:tr>
      <w:tr w:rsidR="001E42AE" w:rsidRPr="00A53E0D" w14:paraId="629F482D" w14:textId="77777777" w:rsidTr="00DF0A71">
        <w:trPr>
          <w:trHeight w:val="12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1DA5E932" w14:textId="77777777" w:rsidR="001E42AE" w:rsidRPr="00A53E0D" w:rsidRDefault="001E42AE" w:rsidP="00AD4D62">
            <w:pPr>
              <w:rPr>
                <w:color w:val="000000"/>
                <w:sz w:val="22"/>
                <w:szCs w:val="22"/>
                <w:lang w:val="lt-LT"/>
              </w:rPr>
            </w:pPr>
            <w:r w:rsidRPr="00A53E0D">
              <w:rPr>
                <w:color w:val="000000"/>
                <w:sz w:val="22"/>
                <w:szCs w:val="22"/>
                <w:lang w:val="lt-LT"/>
              </w:rPr>
              <w:t>Europos Sąjungos finansinės paramos lėšos, kitos tarptautinės finansinės paramos lėšos, Valstybės investicijos programoje numatytiems projektams vykdyti</w:t>
            </w:r>
          </w:p>
        </w:tc>
        <w:tc>
          <w:tcPr>
            <w:tcW w:w="860" w:type="pct"/>
            <w:tcBorders>
              <w:top w:val="nil"/>
              <w:left w:val="nil"/>
              <w:bottom w:val="single" w:sz="4" w:space="0" w:color="auto"/>
              <w:right w:val="single" w:sz="4" w:space="0" w:color="auto"/>
            </w:tcBorders>
            <w:shd w:val="clear" w:color="auto" w:fill="auto"/>
            <w:noWrap/>
            <w:vAlign w:val="center"/>
            <w:hideMark/>
          </w:tcPr>
          <w:p w14:paraId="00EFEE3F" w14:textId="77777777" w:rsidR="001E42AE" w:rsidRPr="00A53E0D" w:rsidRDefault="001E42AE" w:rsidP="001E42AE">
            <w:pPr>
              <w:jc w:val="center"/>
              <w:rPr>
                <w:color w:val="000000"/>
                <w:sz w:val="22"/>
                <w:szCs w:val="22"/>
                <w:lang w:val="lt-LT"/>
              </w:rPr>
            </w:pPr>
            <w:r w:rsidRPr="00A53E0D">
              <w:rPr>
                <w:color w:val="000000"/>
                <w:sz w:val="22"/>
                <w:szCs w:val="22"/>
                <w:lang w:val="lt-LT"/>
              </w:rPr>
              <w:t>11 440,0</w:t>
            </w:r>
          </w:p>
        </w:tc>
        <w:tc>
          <w:tcPr>
            <w:tcW w:w="625" w:type="pct"/>
            <w:tcBorders>
              <w:top w:val="nil"/>
              <w:left w:val="nil"/>
              <w:bottom w:val="single" w:sz="4" w:space="0" w:color="auto"/>
              <w:right w:val="single" w:sz="4" w:space="0" w:color="auto"/>
            </w:tcBorders>
            <w:shd w:val="clear" w:color="auto" w:fill="auto"/>
            <w:vAlign w:val="center"/>
            <w:hideMark/>
          </w:tcPr>
          <w:p w14:paraId="0F939A84" w14:textId="77777777" w:rsidR="001E42AE" w:rsidRPr="00A53E0D" w:rsidRDefault="001E42AE" w:rsidP="001E42AE">
            <w:pPr>
              <w:jc w:val="center"/>
              <w:rPr>
                <w:color w:val="000000"/>
                <w:sz w:val="22"/>
                <w:szCs w:val="22"/>
                <w:lang w:val="lt-LT"/>
              </w:rPr>
            </w:pPr>
            <w:r w:rsidRPr="00A53E0D">
              <w:rPr>
                <w:color w:val="000000"/>
                <w:sz w:val="22"/>
                <w:szCs w:val="22"/>
                <w:lang w:val="lt-LT"/>
              </w:rPr>
              <w:t>7 619,9</w:t>
            </w:r>
          </w:p>
        </w:tc>
        <w:tc>
          <w:tcPr>
            <w:tcW w:w="625" w:type="pct"/>
            <w:tcBorders>
              <w:top w:val="nil"/>
              <w:left w:val="nil"/>
              <w:bottom w:val="single" w:sz="4" w:space="0" w:color="auto"/>
              <w:right w:val="single" w:sz="4" w:space="0" w:color="auto"/>
            </w:tcBorders>
            <w:shd w:val="clear" w:color="auto" w:fill="auto"/>
            <w:vAlign w:val="center"/>
            <w:hideMark/>
          </w:tcPr>
          <w:p w14:paraId="2C9B7333" w14:textId="77777777" w:rsidR="001E42AE" w:rsidRPr="00A53E0D" w:rsidRDefault="001E42AE" w:rsidP="001E42AE">
            <w:pPr>
              <w:jc w:val="center"/>
              <w:rPr>
                <w:color w:val="000000"/>
                <w:sz w:val="22"/>
                <w:szCs w:val="22"/>
                <w:lang w:val="lt-LT"/>
              </w:rPr>
            </w:pPr>
            <w:r w:rsidRPr="00A53E0D">
              <w:rPr>
                <w:color w:val="000000"/>
                <w:sz w:val="22"/>
                <w:szCs w:val="22"/>
                <w:lang w:val="lt-LT"/>
              </w:rPr>
              <w:t>10 988,8</w:t>
            </w:r>
          </w:p>
        </w:tc>
      </w:tr>
      <w:tr w:rsidR="001E42AE" w:rsidRPr="00A53E0D" w14:paraId="7EF8D9EA"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13A0C3F9" w14:textId="77777777" w:rsidR="001E42AE" w:rsidRPr="00A53E0D" w:rsidRDefault="001E42AE" w:rsidP="00AD4D62">
            <w:pPr>
              <w:rPr>
                <w:b/>
                <w:bCs/>
                <w:color w:val="000000"/>
                <w:sz w:val="22"/>
                <w:szCs w:val="22"/>
                <w:lang w:val="lt-LT"/>
              </w:rPr>
            </w:pPr>
            <w:r w:rsidRPr="00A53E0D">
              <w:rPr>
                <w:b/>
                <w:bCs/>
                <w:color w:val="000000"/>
                <w:sz w:val="22"/>
                <w:szCs w:val="22"/>
                <w:lang w:val="lt-LT"/>
              </w:rPr>
              <w:t>Kitos pajamos</w:t>
            </w:r>
          </w:p>
        </w:tc>
        <w:tc>
          <w:tcPr>
            <w:tcW w:w="860" w:type="pct"/>
            <w:tcBorders>
              <w:top w:val="nil"/>
              <w:left w:val="nil"/>
              <w:bottom w:val="single" w:sz="4" w:space="0" w:color="auto"/>
              <w:right w:val="single" w:sz="4" w:space="0" w:color="auto"/>
            </w:tcBorders>
            <w:shd w:val="clear" w:color="auto" w:fill="auto"/>
            <w:vAlign w:val="bottom"/>
            <w:hideMark/>
          </w:tcPr>
          <w:p w14:paraId="198AEC8B"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11 011,6</w:t>
            </w:r>
          </w:p>
        </w:tc>
        <w:tc>
          <w:tcPr>
            <w:tcW w:w="625" w:type="pct"/>
            <w:tcBorders>
              <w:top w:val="nil"/>
              <w:left w:val="nil"/>
              <w:bottom w:val="single" w:sz="4" w:space="0" w:color="auto"/>
              <w:right w:val="single" w:sz="4" w:space="0" w:color="auto"/>
            </w:tcBorders>
            <w:shd w:val="clear" w:color="auto" w:fill="auto"/>
            <w:vAlign w:val="bottom"/>
            <w:hideMark/>
          </w:tcPr>
          <w:p w14:paraId="01A1561C"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13 501,9</w:t>
            </w:r>
          </w:p>
        </w:tc>
        <w:tc>
          <w:tcPr>
            <w:tcW w:w="625" w:type="pct"/>
            <w:tcBorders>
              <w:top w:val="nil"/>
              <w:left w:val="nil"/>
              <w:bottom w:val="single" w:sz="4" w:space="0" w:color="auto"/>
              <w:right w:val="single" w:sz="4" w:space="0" w:color="auto"/>
            </w:tcBorders>
            <w:shd w:val="clear" w:color="auto" w:fill="auto"/>
            <w:vAlign w:val="bottom"/>
            <w:hideMark/>
          </w:tcPr>
          <w:p w14:paraId="257119D5"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14 791,1</w:t>
            </w:r>
          </w:p>
        </w:tc>
      </w:tr>
      <w:tr w:rsidR="001E42AE" w:rsidRPr="00A53E0D" w14:paraId="4D8D5A77"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2BCCF409" w14:textId="77777777" w:rsidR="001E42AE" w:rsidRPr="00A53E0D" w:rsidRDefault="001E42AE" w:rsidP="00AD4D62">
            <w:pPr>
              <w:rPr>
                <w:color w:val="000000"/>
                <w:sz w:val="22"/>
                <w:szCs w:val="22"/>
                <w:lang w:val="lt-LT"/>
              </w:rPr>
            </w:pPr>
            <w:r w:rsidRPr="00A53E0D">
              <w:rPr>
                <w:color w:val="000000"/>
                <w:sz w:val="22"/>
                <w:szCs w:val="22"/>
                <w:lang w:val="lt-LT"/>
              </w:rPr>
              <w:t>Dividendai, palūkanos</w:t>
            </w:r>
          </w:p>
        </w:tc>
        <w:tc>
          <w:tcPr>
            <w:tcW w:w="860" w:type="pct"/>
            <w:tcBorders>
              <w:top w:val="nil"/>
              <w:left w:val="nil"/>
              <w:bottom w:val="single" w:sz="4" w:space="0" w:color="auto"/>
              <w:right w:val="single" w:sz="4" w:space="0" w:color="auto"/>
            </w:tcBorders>
            <w:shd w:val="clear" w:color="auto" w:fill="auto"/>
            <w:noWrap/>
            <w:vAlign w:val="bottom"/>
            <w:hideMark/>
          </w:tcPr>
          <w:p w14:paraId="70BACF77" w14:textId="77777777" w:rsidR="001E42AE" w:rsidRPr="00A53E0D" w:rsidRDefault="001E42AE" w:rsidP="001E42AE">
            <w:pPr>
              <w:jc w:val="center"/>
              <w:rPr>
                <w:color w:val="000000"/>
                <w:sz w:val="22"/>
                <w:szCs w:val="22"/>
                <w:lang w:val="lt-LT"/>
              </w:rPr>
            </w:pPr>
            <w:r w:rsidRPr="00A53E0D">
              <w:rPr>
                <w:color w:val="000000"/>
                <w:sz w:val="22"/>
                <w:szCs w:val="22"/>
                <w:lang w:val="lt-LT"/>
              </w:rPr>
              <w:t>212,2</w:t>
            </w:r>
          </w:p>
        </w:tc>
        <w:tc>
          <w:tcPr>
            <w:tcW w:w="625" w:type="pct"/>
            <w:tcBorders>
              <w:top w:val="nil"/>
              <w:left w:val="nil"/>
              <w:bottom w:val="single" w:sz="4" w:space="0" w:color="auto"/>
              <w:right w:val="single" w:sz="4" w:space="0" w:color="auto"/>
            </w:tcBorders>
            <w:shd w:val="clear" w:color="auto" w:fill="auto"/>
            <w:vAlign w:val="bottom"/>
            <w:hideMark/>
          </w:tcPr>
          <w:p w14:paraId="49B5EC09" w14:textId="77777777" w:rsidR="001E42AE" w:rsidRPr="00A53E0D" w:rsidRDefault="001E42AE" w:rsidP="001E42AE">
            <w:pPr>
              <w:jc w:val="center"/>
              <w:rPr>
                <w:color w:val="000000"/>
                <w:sz w:val="22"/>
                <w:szCs w:val="22"/>
                <w:lang w:val="lt-LT"/>
              </w:rPr>
            </w:pPr>
            <w:r w:rsidRPr="00A53E0D">
              <w:rPr>
                <w:color w:val="000000"/>
                <w:sz w:val="22"/>
                <w:szCs w:val="22"/>
                <w:lang w:val="lt-LT"/>
              </w:rPr>
              <w:t>187,4</w:t>
            </w:r>
          </w:p>
        </w:tc>
        <w:tc>
          <w:tcPr>
            <w:tcW w:w="625" w:type="pct"/>
            <w:tcBorders>
              <w:top w:val="nil"/>
              <w:left w:val="nil"/>
              <w:bottom w:val="single" w:sz="4" w:space="0" w:color="auto"/>
              <w:right w:val="single" w:sz="4" w:space="0" w:color="auto"/>
            </w:tcBorders>
            <w:shd w:val="clear" w:color="auto" w:fill="auto"/>
            <w:vAlign w:val="bottom"/>
            <w:hideMark/>
          </w:tcPr>
          <w:p w14:paraId="632CED02" w14:textId="77777777" w:rsidR="001E42AE" w:rsidRPr="00A53E0D" w:rsidRDefault="001E42AE" w:rsidP="001E42AE">
            <w:pPr>
              <w:jc w:val="center"/>
              <w:rPr>
                <w:color w:val="000000"/>
                <w:sz w:val="22"/>
                <w:szCs w:val="22"/>
                <w:lang w:val="lt-LT"/>
              </w:rPr>
            </w:pPr>
            <w:r w:rsidRPr="00A53E0D">
              <w:rPr>
                <w:color w:val="000000"/>
                <w:sz w:val="22"/>
                <w:szCs w:val="22"/>
                <w:lang w:val="lt-LT"/>
              </w:rPr>
              <w:t>406,5</w:t>
            </w:r>
          </w:p>
        </w:tc>
      </w:tr>
      <w:tr w:rsidR="001E42AE" w:rsidRPr="00A53E0D" w14:paraId="70C41DA7"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42D460EB" w14:textId="77777777" w:rsidR="001E42AE" w:rsidRPr="00A53E0D" w:rsidRDefault="001E42AE" w:rsidP="00AD4D62">
            <w:pPr>
              <w:rPr>
                <w:color w:val="000000"/>
                <w:sz w:val="22"/>
                <w:szCs w:val="22"/>
                <w:lang w:val="lt-LT"/>
              </w:rPr>
            </w:pPr>
            <w:r w:rsidRPr="00A53E0D">
              <w:rPr>
                <w:color w:val="000000"/>
                <w:sz w:val="22"/>
                <w:szCs w:val="22"/>
                <w:lang w:val="lt-LT"/>
              </w:rPr>
              <w:t>Palūkanos už paskolas</w:t>
            </w:r>
          </w:p>
        </w:tc>
        <w:tc>
          <w:tcPr>
            <w:tcW w:w="860" w:type="pct"/>
            <w:tcBorders>
              <w:top w:val="nil"/>
              <w:left w:val="nil"/>
              <w:bottom w:val="single" w:sz="4" w:space="0" w:color="auto"/>
              <w:right w:val="single" w:sz="4" w:space="0" w:color="auto"/>
            </w:tcBorders>
            <w:shd w:val="clear" w:color="auto" w:fill="auto"/>
            <w:vAlign w:val="bottom"/>
            <w:hideMark/>
          </w:tcPr>
          <w:p w14:paraId="68970178" w14:textId="77777777" w:rsidR="001E42AE" w:rsidRPr="00A53E0D" w:rsidRDefault="001E42AE" w:rsidP="001E42AE">
            <w:pPr>
              <w:jc w:val="center"/>
              <w:rPr>
                <w:color w:val="000000"/>
                <w:sz w:val="22"/>
                <w:szCs w:val="22"/>
                <w:lang w:val="lt-LT"/>
              </w:rPr>
            </w:pPr>
            <w:r w:rsidRPr="00A53E0D">
              <w:rPr>
                <w:color w:val="000000"/>
                <w:sz w:val="22"/>
                <w:szCs w:val="22"/>
                <w:lang w:val="lt-LT"/>
              </w:rPr>
              <w:t>3,0</w:t>
            </w:r>
          </w:p>
        </w:tc>
        <w:tc>
          <w:tcPr>
            <w:tcW w:w="625" w:type="pct"/>
            <w:tcBorders>
              <w:top w:val="nil"/>
              <w:left w:val="nil"/>
              <w:bottom w:val="single" w:sz="4" w:space="0" w:color="auto"/>
              <w:right w:val="single" w:sz="4" w:space="0" w:color="auto"/>
            </w:tcBorders>
            <w:shd w:val="clear" w:color="auto" w:fill="auto"/>
            <w:vAlign w:val="bottom"/>
            <w:hideMark/>
          </w:tcPr>
          <w:p w14:paraId="04203A3B" w14:textId="77777777" w:rsidR="001E42AE" w:rsidRPr="00A53E0D" w:rsidRDefault="001E42AE" w:rsidP="001E42AE">
            <w:pPr>
              <w:jc w:val="center"/>
              <w:rPr>
                <w:color w:val="000000"/>
                <w:sz w:val="22"/>
                <w:szCs w:val="22"/>
                <w:lang w:val="lt-LT"/>
              </w:rPr>
            </w:pPr>
            <w:r w:rsidRPr="00A53E0D">
              <w:rPr>
                <w:color w:val="000000"/>
                <w:sz w:val="22"/>
                <w:szCs w:val="22"/>
                <w:lang w:val="lt-LT"/>
              </w:rPr>
              <w:t>6,2</w:t>
            </w:r>
          </w:p>
        </w:tc>
        <w:tc>
          <w:tcPr>
            <w:tcW w:w="625" w:type="pct"/>
            <w:tcBorders>
              <w:top w:val="nil"/>
              <w:left w:val="nil"/>
              <w:bottom w:val="single" w:sz="4" w:space="0" w:color="auto"/>
              <w:right w:val="single" w:sz="4" w:space="0" w:color="auto"/>
            </w:tcBorders>
            <w:shd w:val="clear" w:color="auto" w:fill="auto"/>
            <w:vAlign w:val="bottom"/>
            <w:hideMark/>
          </w:tcPr>
          <w:p w14:paraId="6366908B" w14:textId="77777777" w:rsidR="001E42AE" w:rsidRPr="00A53E0D" w:rsidRDefault="001E42AE" w:rsidP="001E42AE">
            <w:pPr>
              <w:jc w:val="center"/>
              <w:rPr>
                <w:color w:val="000000"/>
                <w:sz w:val="22"/>
                <w:szCs w:val="22"/>
                <w:lang w:val="lt-LT"/>
              </w:rPr>
            </w:pPr>
          </w:p>
        </w:tc>
      </w:tr>
      <w:tr w:rsidR="001E42AE" w:rsidRPr="00A53E0D" w14:paraId="1D02D184" w14:textId="77777777" w:rsidTr="00DF0A71">
        <w:trPr>
          <w:trHeight w:val="6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2EB284DB" w14:textId="77777777" w:rsidR="001E42AE" w:rsidRPr="00A53E0D" w:rsidRDefault="001E42AE" w:rsidP="00AD4D62">
            <w:pPr>
              <w:rPr>
                <w:color w:val="000000"/>
                <w:sz w:val="22"/>
                <w:szCs w:val="22"/>
                <w:lang w:val="lt-LT"/>
              </w:rPr>
            </w:pPr>
            <w:r w:rsidRPr="00A53E0D">
              <w:rPr>
                <w:color w:val="000000"/>
                <w:sz w:val="22"/>
                <w:szCs w:val="22"/>
                <w:lang w:val="lt-LT"/>
              </w:rPr>
              <w:t>Nuomos mokestis už valstybinę žemę ir valstybinio vidaus vandenų fondo vandens telkinius</w:t>
            </w:r>
          </w:p>
        </w:tc>
        <w:tc>
          <w:tcPr>
            <w:tcW w:w="860" w:type="pct"/>
            <w:tcBorders>
              <w:top w:val="nil"/>
              <w:left w:val="nil"/>
              <w:bottom w:val="single" w:sz="4" w:space="0" w:color="auto"/>
              <w:right w:val="single" w:sz="4" w:space="0" w:color="auto"/>
            </w:tcBorders>
            <w:shd w:val="clear" w:color="auto" w:fill="auto"/>
            <w:noWrap/>
            <w:vAlign w:val="center"/>
            <w:hideMark/>
          </w:tcPr>
          <w:p w14:paraId="119FA2B3" w14:textId="77777777" w:rsidR="001E42AE" w:rsidRPr="00A53E0D" w:rsidRDefault="001E42AE" w:rsidP="001E42AE">
            <w:pPr>
              <w:jc w:val="center"/>
              <w:rPr>
                <w:color w:val="000000"/>
                <w:sz w:val="22"/>
                <w:szCs w:val="22"/>
                <w:lang w:val="lt-LT"/>
              </w:rPr>
            </w:pPr>
            <w:r w:rsidRPr="00A53E0D">
              <w:rPr>
                <w:color w:val="000000"/>
                <w:sz w:val="22"/>
                <w:szCs w:val="22"/>
                <w:lang w:val="lt-LT"/>
              </w:rPr>
              <w:t>807,6</w:t>
            </w:r>
          </w:p>
        </w:tc>
        <w:tc>
          <w:tcPr>
            <w:tcW w:w="625" w:type="pct"/>
            <w:tcBorders>
              <w:top w:val="nil"/>
              <w:left w:val="nil"/>
              <w:bottom w:val="single" w:sz="4" w:space="0" w:color="auto"/>
              <w:right w:val="single" w:sz="4" w:space="0" w:color="auto"/>
            </w:tcBorders>
            <w:shd w:val="clear" w:color="auto" w:fill="auto"/>
            <w:vAlign w:val="center"/>
            <w:hideMark/>
          </w:tcPr>
          <w:p w14:paraId="3431580A" w14:textId="77777777" w:rsidR="001E42AE" w:rsidRPr="00A53E0D" w:rsidRDefault="001E42AE" w:rsidP="001E42AE">
            <w:pPr>
              <w:jc w:val="center"/>
              <w:rPr>
                <w:color w:val="000000"/>
                <w:sz w:val="22"/>
                <w:szCs w:val="22"/>
                <w:lang w:val="lt-LT"/>
              </w:rPr>
            </w:pPr>
            <w:r w:rsidRPr="00A53E0D">
              <w:rPr>
                <w:color w:val="000000"/>
                <w:sz w:val="22"/>
                <w:szCs w:val="22"/>
                <w:lang w:val="lt-LT"/>
              </w:rPr>
              <w:t>742,0</w:t>
            </w:r>
          </w:p>
        </w:tc>
        <w:tc>
          <w:tcPr>
            <w:tcW w:w="625" w:type="pct"/>
            <w:tcBorders>
              <w:top w:val="nil"/>
              <w:left w:val="nil"/>
              <w:bottom w:val="single" w:sz="4" w:space="0" w:color="auto"/>
              <w:right w:val="single" w:sz="4" w:space="0" w:color="auto"/>
            </w:tcBorders>
            <w:shd w:val="clear" w:color="auto" w:fill="auto"/>
            <w:vAlign w:val="center"/>
            <w:hideMark/>
          </w:tcPr>
          <w:p w14:paraId="640B3526" w14:textId="77777777" w:rsidR="001E42AE" w:rsidRPr="00A53E0D" w:rsidRDefault="001E42AE" w:rsidP="001E42AE">
            <w:pPr>
              <w:jc w:val="center"/>
              <w:rPr>
                <w:color w:val="000000"/>
                <w:sz w:val="22"/>
                <w:szCs w:val="22"/>
                <w:lang w:val="lt-LT"/>
              </w:rPr>
            </w:pPr>
            <w:r w:rsidRPr="00A53E0D">
              <w:rPr>
                <w:color w:val="000000"/>
                <w:sz w:val="22"/>
                <w:szCs w:val="22"/>
                <w:lang w:val="lt-LT"/>
              </w:rPr>
              <w:t>840,0</w:t>
            </w:r>
          </w:p>
        </w:tc>
      </w:tr>
      <w:tr w:rsidR="001E42AE" w:rsidRPr="00A53E0D" w14:paraId="265992AE"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102C7F36" w14:textId="77777777" w:rsidR="001E42AE" w:rsidRPr="00A53E0D" w:rsidRDefault="001E42AE" w:rsidP="00AD4D62">
            <w:pPr>
              <w:rPr>
                <w:color w:val="000000"/>
                <w:sz w:val="22"/>
                <w:szCs w:val="22"/>
                <w:lang w:val="lt-LT"/>
              </w:rPr>
            </w:pPr>
            <w:r w:rsidRPr="00A53E0D">
              <w:rPr>
                <w:color w:val="000000"/>
                <w:sz w:val="22"/>
                <w:szCs w:val="22"/>
                <w:lang w:val="lt-LT"/>
              </w:rPr>
              <w:t>Mokesčiai už valstybinius gamtos išteklius</w:t>
            </w:r>
          </w:p>
        </w:tc>
        <w:tc>
          <w:tcPr>
            <w:tcW w:w="860" w:type="pct"/>
            <w:tcBorders>
              <w:top w:val="nil"/>
              <w:left w:val="nil"/>
              <w:bottom w:val="single" w:sz="4" w:space="0" w:color="auto"/>
              <w:right w:val="single" w:sz="4" w:space="0" w:color="auto"/>
            </w:tcBorders>
            <w:shd w:val="clear" w:color="auto" w:fill="auto"/>
            <w:noWrap/>
            <w:vAlign w:val="bottom"/>
            <w:hideMark/>
          </w:tcPr>
          <w:p w14:paraId="1618EE52" w14:textId="77777777" w:rsidR="001E42AE" w:rsidRPr="00A53E0D" w:rsidRDefault="001E42AE" w:rsidP="001E42AE">
            <w:pPr>
              <w:jc w:val="center"/>
              <w:rPr>
                <w:color w:val="000000"/>
                <w:sz w:val="22"/>
                <w:szCs w:val="22"/>
                <w:lang w:val="lt-LT"/>
              </w:rPr>
            </w:pPr>
            <w:r w:rsidRPr="00A53E0D">
              <w:rPr>
                <w:color w:val="000000"/>
                <w:sz w:val="22"/>
                <w:szCs w:val="22"/>
                <w:lang w:val="lt-LT"/>
              </w:rPr>
              <w:t>133,5</w:t>
            </w:r>
          </w:p>
        </w:tc>
        <w:tc>
          <w:tcPr>
            <w:tcW w:w="625" w:type="pct"/>
            <w:tcBorders>
              <w:top w:val="nil"/>
              <w:left w:val="nil"/>
              <w:bottom w:val="single" w:sz="4" w:space="0" w:color="auto"/>
              <w:right w:val="single" w:sz="4" w:space="0" w:color="auto"/>
            </w:tcBorders>
            <w:shd w:val="clear" w:color="auto" w:fill="auto"/>
            <w:vAlign w:val="bottom"/>
            <w:hideMark/>
          </w:tcPr>
          <w:p w14:paraId="557B8000" w14:textId="77777777" w:rsidR="001E42AE" w:rsidRPr="00A53E0D" w:rsidRDefault="001E42AE" w:rsidP="001E42AE">
            <w:pPr>
              <w:jc w:val="center"/>
              <w:rPr>
                <w:color w:val="000000"/>
                <w:sz w:val="22"/>
                <w:szCs w:val="22"/>
                <w:lang w:val="lt-LT"/>
              </w:rPr>
            </w:pPr>
            <w:r w:rsidRPr="00A53E0D">
              <w:rPr>
                <w:color w:val="000000"/>
                <w:sz w:val="22"/>
                <w:szCs w:val="22"/>
                <w:lang w:val="lt-LT"/>
              </w:rPr>
              <w:t>124,0</w:t>
            </w:r>
          </w:p>
        </w:tc>
        <w:tc>
          <w:tcPr>
            <w:tcW w:w="625" w:type="pct"/>
            <w:tcBorders>
              <w:top w:val="nil"/>
              <w:left w:val="nil"/>
              <w:bottom w:val="single" w:sz="4" w:space="0" w:color="auto"/>
              <w:right w:val="single" w:sz="4" w:space="0" w:color="auto"/>
            </w:tcBorders>
            <w:shd w:val="clear" w:color="auto" w:fill="auto"/>
            <w:vAlign w:val="bottom"/>
            <w:hideMark/>
          </w:tcPr>
          <w:p w14:paraId="7DEA7363" w14:textId="77777777" w:rsidR="001E42AE" w:rsidRPr="00A53E0D" w:rsidRDefault="001E42AE" w:rsidP="001E42AE">
            <w:pPr>
              <w:jc w:val="center"/>
              <w:rPr>
                <w:color w:val="000000"/>
                <w:sz w:val="22"/>
                <w:szCs w:val="22"/>
                <w:lang w:val="lt-LT"/>
              </w:rPr>
            </w:pPr>
            <w:r w:rsidRPr="00A53E0D">
              <w:rPr>
                <w:color w:val="000000"/>
                <w:sz w:val="22"/>
                <w:szCs w:val="22"/>
                <w:lang w:val="lt-LT"/>
              </w:rPr>
              <w:t>100,0</w:t>
            </w:r>
          </w:p>
        </w:tc>
      </w:tr>
      <w:tr w:rsidR="001E42AE" w:rsidRPr="00A53E0D" w14:paraId="5AAC4A47"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555CDE79" w14:textId="77777777" w:rsidR="001E42AE" w:rsidRPr="00A53E0D" w:rsidRDefault="001E42AE" w:rsidP="00AD4D62">
            <w:pPr>
              <w:rPr>
                <w:color w:val="000000"/>
                <w:sz w:val="22"/>
                <w:szCs w:val="22"/>
                <w:lang w:val="lt-LT"/>
              </w:rPr>
            </w:pPr>
            <w:r w:rsidRPr="00A53E0D">
              <w:rPr>
                <w:color w:val="000000"/>
                <w:sz w:val="22"/>
                <w:szCs w:val="22"/>
                <w:lang w:val="lt-LT"/>
              </w:rPr>
              <w:t>Pajamos iš patalpų nuomos</w:t>
            </w:r>
          </w:p>
        </w:tc>
        <w:tc>
          <w:tcPr>
            <w:tcW w:w="860" w:type="pct"/>
            <w:tcBorders>
              <w:top w:val="nil"/>
              <w:left w:val="nil"/>
              <w:bottom w:val="single" w:sz="4" w:space="0" w:color="auto"/>
              <w:right w:val="single" w:sz="4" w:space="0" w:color="auto"/>
            </w:tcBorders>
            <w:shd w:val="clear" w:color="auto" w:fill="auto"/>
            <w:noWrap/>
            <w:vAlign w:val="bottom"/>
            <w:hideMark/>
          </w:tcPr>
          <w:p w14:paraId="66CFA9D0" w14:textId="77777777" w:rsidR="001E42AE" w:rsidRPr="00A53E0D" w:rsidRDefault="001E42AE" w:rsidP="001E42AE">
            <w:pPr>
              <w:jc w:val="center"/>
              <w:rPr>
                <w:color w:val="000000"/>
                <w:sz w:val="22"/>
                <w:szCs w:val="22"/>
                <w:lang w:val="lt-LT"/>
              </w:rPr>
            </w:pPr>
            <w:r w:rsidRPr="00A53E0D">
              <w:rPr>
                <w:color w:val="000000"/>
                <w:sz w:val="22"/>
                <w:szCs w:val="22"/>
                <w:lang w:val="lt-LT"/>
              </w:rPr>
              <w:t>418,3</w:t>
            </w:r>
          </w:p>
        </w:tc>
        <w:tc>
          <w:tcPr>
            <w:tcW w:w="625" w:type="pct"/>
            <w:tcBorders>
              <w:top w:val="nil"/>
              <w:left w:val="nil"/>
              <w:bottom w:val="single" w:sz="4" w:space="0" w:color="auto"/>
              <w:right w:val="single" w:sz="4" w:space="0" w:color="auto"/>
            </w:tcBorders>
            <w:shd w:val="clear" w:color="auto" w:fill="auto"/>
            <w:vAlign w:val="bottom"/>
            <w:hideMark/>
          </w:tcPr>
          <w:p w14:paraId="47B272F1" w14:textId="77777777" w:rsidR="001E42AE" w:rsidRPr="00A53E0D" w:rsidRDefault="001E42AE" w:rsidP="001E42AE">
            <w:pPr>
              <w:jc w:val="center"/>
              <w:rPr>
                <w:color w:val="000000"/>
                <w:sz w:val="22"/>
                <w:szCs w:val="22"/>
                <w:lang w:val="lt-LT"/>
              </w:rPr>
            </w:pPr>
            <w:r w:rsidRPr="00A53E0D">
              <w:rPr>
                <w:color w:val="000000"/>
                <w:sz w:val="22"/>
                <w:szCs w:val="22"/>
                <w:lang w:val="lt-LT"/>
              </w:rPr>
              <w:t>607,4</w:t>
            </w:r>
          </w:p>
        </w:tc>
        <w:tc>
          <w:tcPr>
            <w:tcW w:w="625" w:type="pct"/>
            <w:tcBorders>
              <w:top w:val="nil"/>
              <w:left w:val="nil"/>
              <w:bottom w:val="single" w:sz="4" w:space="0" w:color="auto"/>
              <w:right w:val="single" w:sz="4" w:space="0" w:color="auto"/>
            </w:tcBorders>
            <w:shd w:val="clear" w:color="auto" w:fill="auto"/>
            <w:vAlign w:val="bottom"/>
            <w:hideMark/>
          </w:tcPr>
          <w:p w14:paraId="23F07459" w14:textId="77777777" w:rsidR="001E42AE" w:rsidRPr="00A53E0D" w:rsidRDefault="001E42AE" w:rsidP="001E42AE">
            <w:pPr>
              <w:jc w:val="center"/>
              <w:rPr>
                <w:color w:val="000000"/>
                <w:sz w:val="22"/>
                <w:szCs w:val="22"/>
                <w:lang w:val="lt-LT"/>
              </w:rPr>
            </w:pPr>
            <w:r w:rsidRPr="00A53E0D">
              <w:rPr>
                <w:color w:val="000000"/>
                <w:sz w:val="22"/>
                <w:szCs w:val="22"/>
                <w:lang w:val="lt-LT"/>
              </w:rPr>
              <w:t>590,5</w:t>
            </w:r>
          </w:p>
        </w:tc>
      </w:tr>
      <w:tr w:rsidR="001E42AE" w:rsidRPr="00A53E0D" w14:paraId="69E3B229"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1EAA7EBB" w14:textId="77777777" w:rsidR="001E42AE" w:rsidRPr="00A53E0D" w:rsidRDefault="001E42AE" w:rsidP="00AD4D62">
            <w:pPr>
              <w:rPr>
                <w:color w:val="000000"/>
                <w:sz w:val="22"/>
                <w:szCs w:val="22"/>
                <w:lang w:val="lt-LT"/>
              </w:rPr>
            </w:pPr>
            <w:r w:rsidRPr="00A53E0D">
              <w:rPr>
                <w:color w:val="000000"/>
                <w:sz w:val="22"/>
                <w:szCs w:val="22"/>
                <w:lang w:val="lt-LT"/>
              </w:rPr>
              <w:t>Biudžetinių įstaigų pajamos už atsitiktines paslaugas</w:t>
            </w:r>
          </w:p>
        </w:tc>
        <w:tc>
          <w:tcPr>
            <w:tcW w:w="860" w:type="pct"/>
            <w:tcBorders>
              <w:top w:val="nil"/>
              <w:left w:val="nil"/>
              <w:bottom w:val="single" w:sz="4" w:space="0" w:color="auto"/>
              <w:right w:val="single" w:sz="4" w:space="0" w:color="auto"/>
            </w:tcBorders>
            <w:shd w:val="clear" w:color="auto" w:fill="auto"/>
            <w:noWrap/>
            <w:vAlign w:val="bottom"/>
            <w:hideMark/>
          </w:tcPr>
          <w:p w14:paraId="0DCC85DB" w14:textId="77777777" w:rsidR="001E42AE" w:rsidRPr="00A53E0D" w:rsidRDefault="001E42AE" w:rsidP="001E42AE">
            <w:pPr>
              <w:jc w:val="center"/>
              <w:rPr>
                <w:color w:val="000000"/>
                <w:sz w:val="22"/>
                <w:szCs w:val="22"/>
                <w:lang w:val="lt-LT"/>
              </w:rPr>
            </w:pPr>
            <w:r w:rsidRPr="00A53E0D">
              <w:rPr>
                <w:color w:val="000000"/>
                <w:sz w:val="22"/>
                <w:szCs w:val="22"/>
                <w:lang w:val="lt-LT"/>
              </w:rPr>
              <w:t>1 065,6</w:t>
            </w:r>
          </w:p>
        </w:tc>
        <w:tc>
          <w:tcPr>
            <w:tcW w:w="625" w:type="pct"/>
            <w:tcBorders>
              <w:top w:val="nil"/>
              <w:left w:val="nil"/>
              <w:bottom w:val="single" w:sz="4" w:space="0" w:color="auto"/>
              <w:right w:val="single" w:sz="4" w:space="0" w:color="auto"/>
            </w:tcBorders>
            <w:shd w:val="clear" w:color="auto" w:fill="auto"/>
            <w:vAlign w:val="bottom"/>
            <w:hideMark/>
          </w:tcPr>
          <w:p w14:paraId="7A37E5B1" w14:textId="77777777" w:rsidR="001E42AE" w:rsidRPr="00A53E0D" w:rsidRDefault="001E42AE" w:rsidP="001E42AE">
            <w:pPr>
              <w:jc w:val="center"/>
              <w:rPr>
                <w:color w:val="000000"/>
                <w:sz w:val="22"/>
                <w:szCs w:val="22"/>
                <w:lang w:val="lt-LT"/>
              </w:rPr>
            </w:pPr>
            <w:r w:rsidRPr="00A53E0D">
              <w:rPr>
                <w:color w:val="000000"/>
                <w:sz w:val="22"/>
                <w:szCs w:val="22"/>
                <w:lang w:val="lt-LT"/>
              </w:rPr>
              <w:t>1 855,7</w:t>
            </w:r>
          </w:p>
        </w:tc>
        <w:tc>
          <w:tcPr>
            <w:tcW w:w="625" w:type="pct"/>
            <w:tcBorders>
              <w:top w:val="nil"/>
              <w:left w:val="nil"/>
              <w:bottom w:val="single" w:sz="4" w:space="0" w:color="auto"/>
              <w:right w:val="single" w:sz="4" w:space="0" w:color="auto"/>
            </w:tcBorders>
            <w:shd w:val="clear" w:color="auto" w:fill="auto"/>
            <w:vAlign w:val="bottom"/>
            <w:hideMark/>
          </w:tcPr>
          <w:p w14:paraId="4D73ADE9" w14:textId="77777777" w:rsidR="001E42AE" w:rsidRPr="00A53E0D" w:rsidRDefault="001E42AE" w:rsidP="001E42AE">
            <w:pPr>
              <w:jc w:val="center"/>
              <w:rPr>
                <w:color w:val="000000"/>
                <w:sz w:val="22"/>
                <w:szCs w:val="22"/>
                <w:lang w:val="lt-LT"/>
              </w:rPr>
            </w:pPr>
            <w:r w:rsidRPr="00A53E0D">
              <w:rPr>
                <w:color w:val="000000"/>
                <w:sz w:val="22"/>
                <w:szCs w:val="22"/>
                <w:lang w:val="lt-LT"/>
              </w:rPr>
              <w:t>1 555,0</w:t>
            </w:r>
          </w:p>
        </w:tc>
      </w:tr>
      <w:tr w:rsidR="001E42AE" w:rsidRPr="00A53E0D" w14:paraId="2143F2FB" w14:textId="77777777" w:rsidTr="00DF0A71">
        <w:trPr>
          <w:trHeight w:val="6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5F36CC06" w14:textId="77777777" w:rsidR="001E42AE" w:rsidRPr="00A53E0D" w:rsidRDefault="001E42AE" w:rsidP="00AD4D62">
            <w:pPr>
              <w:rPr>
                <w:color w:val="000000"/>
                <w:sz w:val="22"/>
                <w:szCs w:val="22"/>
                <w:lang w:val="lt-LT"/>
              </w:rPr>
            </w:pPr>
            <w:r w:rsidRPr="00A53E0D">
              <w:rPr>
                <w:color w:val="000000"/>
                <w:sz w:val="22"/>
                <w:szCs w:val="22"/>
                <w:lang w:val="lt-LT"/>
              </w:rPr>
              <w:t>Įmokos už išlaikymą švietimo, socialinės apsaugos ir kitose įstaigose</w:t>
            </w:r>
          </w:p>
        </w:tc>
        <w:tc>
          <w:tcPr>
            <w:tcW w:w="860" w:type="pct"/>
            <w:tcBorders>
              <w:top w:val="nil"/>
              <w:left w:val="nil"/>
              <w:bottom w:val="single" w:sz="4" w:space="0" w:color="auto"/>
              <w:right w:val="single" w:sz="4" w:space="0" w:color="auto"/>
            </w:tcBorders>
            <w:shd w:val="clear" w:color="auto" w:fill="auto"/>
            <w:noWrap/>
            <w:vAlign w:val="center"/>
            <w:hideMark/>
          </w:tcPr>
          <w:p w14:paraId="543DE90E" w14:textId="77777777" w:rsidR="001E42AE" w:rsidRPr="00A53E0D" w:rsidRDefault="001E42AE" w:rsidP="001E42AE">
            <w:pPr>
              <w:jc w:val="center"/>
              <w:rPr>
                <w:color w:val="000000"/>
                <w:sz w:val="22"/>
                <w:szCs w:val="22"/>
                <w:lang w:val="lt-LT"/>
              </w:rPr>
            </w:pPr>
            <w:r w:rsidRPr="00A53E0D">
              <w:rPr>
                <w:color w:val="000000"/>
                <w:sz w:val="22"/>
                <w:szCs w:val="22"/>
                <w:lang w:val="lt-LT"/>
              </w:rPr>
              <w:t>2 944,9</w:t>
            </w:r>
          </w:p>
        </w:tc>
        <w:tc>
          <w:tcPr>
            <w:tcW w:w="625" w:type="pct"/>
            <w:tcBorders>
              <w:top w:val="nil"/>
              <w:left w:val="nil"/>
              <w:bottom w:val="single" w:sz="4" w:space="0" w:color="auto"/>
              <w:right w:val="single" w:sz="4" w:space="0" w:color="auto"/>
            </w:tcBorders>
            <w:shd w:val="clear" w:color="auto" w:fill="auto"/>
            <w:vAlign w:val="center"/>
            <w:hideMark/>
          </w:tcPr>
          <w:p w14:paraId="6622A6FC" w14:textId="77777777" w:rsidR="001E42AE" w:rsidRPr="00A53E0D" w:rsidRDefault="001E42AE" w:rsidP="001E42AE">
            <w:pPr>
              <w:jc w:val="center"/>
              <w:rPr>
                <w:color w:val="000000"/>
                <w:sz w:val="22"/>
                <w:szCs w:val="22"/>
                <w:lang w:val="lt-LT"/>
              </w:rPr>
            </w:pPr>
            <w:r w:rsidRPr="00A53E0D">
              <w:rPr>
                <w:color w:val="000000"/>
                <w:sz w:val="22"/>
                <w:szCs w:val="22"/>
                <w:lang w:val="lt-LT"/>
              </w:rPr>
              <w:t>3 677,6</w:t>
            </w:r>
          </w:p>
        </w:tc>
        <w:tc>
          <w:tcPr>
            <w:tcW w:w="625" w:type="pct"/>
            <w:tcBorders>
              <w:top w:val="nil"/>
              <w:left w:val="nil"/>
              <w:bottom w:val="single" w:sz="4" w:space="0" w:color="auto"/>
              <w:right w:val="single" w:sz="4" w:space="0" w:color="auto"/>
            </w:tcBorders>
            <w:shd w:val="clear" w:color="auto" w:fill="auto"/>
            <w:vAlign w:val="center"/>
            <w:hideMark/>
          </w:tcPr>
          <w:p w14:paraId="5A6CF6C6" w14:textId="77777777" w:rsidR="001E42AE" w:rsidRPr="00A53E0D" w:rsidRDefault="001E42AE" w:rsidP="001E42AE">
            <w:pPr>
              <w:jc w:val="center"/>
              <w:rPr>
                <w:color w:val="000000"/>
                <w:sz w:val="22"/>
                <w:szCs w:val="22"/>
                <w:lang w:val="lt-LT"/>
              </w:rPr>
            </w:pPr>
            <w:r w:rsidRPr="00A53E0D">
              <w:rPr>
                <w:color w:val="000000"/>
                <w:sz w:val="22"/>
                <w:szCs w:val="22"/>
                <w:lang w:val="lt-LT"/>
              </w:rPr>
              <w:t>4 463,6</w:t>
            </w:r>
          </w:p>
        </w:tc>
      </w:tr>
      <w:tr w:rsidR="001E42AE" w:rsidRPr="00A53E0D" w14:paraId="42778C64"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46CD53FC" w14:textId="77777777" w:rsidR="001E42AE" w:rsidRPr="00A53E0D" w:rsidRDefault="001E42AE" w:rsidP="00AD4D62">
            <w:pPr>
              <w:rPr>
                <w:color w:val="000000"/>
                <w:sz w:val="22"/>
                <w:szCs w:val="22"/>
                <w:lang w:val="lt-LT"/>
              </w:rPr>
            </w:pPr>
            <w:r w:rsidRPr="00A53E0D">
              <w:rPr>
                <w:color w:val="000000"/>
                <w:sz w:val="22"/>
                <w:szCs w:val="22"/>
                <w:lang w:val="lt-LT"/>
              </w:rPr>
              <w:t>Pajamos iš baudų ir konfiskacijos</w:t>
            </w:r>
          </w:p>
        </w:tc>
        <w:tc>
          <w:tcPr>
            <w:tcW w:w="860" w:type="pct"/>
            <w:tcBorders>
              <w:top w:val="nil"/>
              <w:left w:val="nil"/>
              <w:bottom w:val="single" w:sz="4" w:space="0" w:color="auto"/>
              <w:right w:val="single" w:sz="4" w:space="0" w:color="auto"/>
            </w:tcBorders>
            <w:shd w:val="clear" w:color="auto" w:fill="auto"/>
            <w:noWrap/>
            <w:vAlign w:val="bottom"/>
            <w:hideMark/>
          </w:tcPr>
          <w:p w14:paraId="4E1BCB5B" w14:textId="77777777" w:rsidR="001E42AE" w:rsidRPr="00A53E0D" w:rsidRDefault="001E42AE" w:rsidP="001E42AE">
            <w:pPr>
              <w:jc w:val="center"/>
              <w:rPr>
                <w:color w:val="000000"/>
                <w:sz w:val="22"/>
                <w:szCs w:val="22"/>
                <w:lang w:val="lt-LT"/>
              </w:rPr>
            </w:pPr>
            <w:r w:rsidRPr="00A53E0D">
              <w:rPr>
                <w:color w:val="000000"/>
                <w:sz w:val="22"/>
                <w:szCs w:val="22"/>
                <w:lang w:val="lt-LT"/>
              </w:rPr>
              <w:t>296,4</w:t>
            </w:r>
          </w:p>
        </w:tc>
        <w:tc>
          <w:tcPr>
            <w:tcW w:w="625" w:type="pct"/>
            <w:tcBorders>
              <w:top w:val="nil"/>
              <w:left w:val="nil"/>
              <w:bottom w:val="single" w:sz="4" w:space="0" w:color="auto"/>
              <w:right w:val="single" w:sz="4" w:space="0" w:color="auto"/>
            </w:tcBorders>
            <w:shd w:val="clear" w:color="auto" w:fill="auto"/>
            <w:vAlign w:val="bottom"/>
            <w:hideMark/>
          </w:tcPr>
          <w:p w14:paraId="1B552F9D" w14:textId="77777777" w:rsidR="001E42AE" w:rsidRPr="00A53E0D" w:rsidRDefault="001E42AE" w:rsidP="001E42AE">
            <w:pPr>
              <w:jc w:val="center"/>
              <w:rPr>
                <w:color w:val="000000"/>
                <w:sz w:val="22"/>
                <w:szCs w:val="22"/>
                <w:lang w:val="lt-LT"/>
              </w:rPr>
            </w:pPr>
            <w:r w:rsidRPr="00A53E0D">
              <w:rPr>
                <w:color w:val="000000"/>
                <w:sz w:val="22"/>
                <w:szCs w:val="22"/>
                <w:lang w:val="lt-LT"/>
              </w:rPr>
              <w:t>444,9</w:t>
            </w:r>
          </w:p>
        </w:tc>
        <w:tc>
          <w:tcPr>
            <w:tcW w:w="625" w:type="pct"/>
            <w:tcBorders>
              <w:top w:val="nil"/>
              <w:left w:val="nil"/>
              <w:bottom w:val="single" w:sz="4" w:space="0" w:color="auto"/>
              <w:right w:val="single" w:sz="4" w:space="0" w:color="auto"/>
            </w:tcBorders>
            <w:shd w:val="clear" w:color="auto" w:fill="auto"/>
            <w:vAlign w:val="bottom"/>
            <w:hideMark/>
          </w:tcPr>
          <w:p w14:paraId="2E104D70" w14:textId="77777777" w:rsidR="001E42AE" w:rsidRPr="00A53E0D" w:rsidRDefault="001E42AE" w:rsidP="001E42AE">
            <w:pPr>
              <w:jc w:val="center"/>
              <w:rPr>
                <w:color w:val="000000"/>
                <w:sz w:val="22"/>
                <w:szCs w:val="22"/>
                <w:lang w:val="lt-LT"/>
              </w:rPr>
            </w:pPr>
            <w:r w:rsidRPr="00A53E0D">
              <w:rPr>
                <w:color w:val="000000"/>
                <w:sz w:val="22"/>
                <w:szCs w:val="22"/>
                <w:lang w:val="lt-LT"/>
              </w:rPr>
              <w:t>300,0</w:t>
            </w:r>
          </w:p>
        </w:tc>
      </w:tr>
      <w:tr w:rsidR="001E42AE" w:rsidRPr="00A53E0D" w14:paraId="06A893B9"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7F51B5D6" w14:textId="77777777" w:rsidR="001E42AE" w:rsidRPr="00A53E0D" w:rsidRDefault="001E42AE" w:rsidP="00AD4D62">
            <w:pPr>
              <w:rPr>
                <w:color w:val="000000"/>
                <w:sz w:val="22"/>
                <w:szCs w:val="22"/>
                <w:lang w:val="lt-LT"/>
              </w:rPr>
            </w:pPr>
            <w:r w:rsidRPr="00A53E0D">
              <w:rPr>
                <w:color w:val="000000"/>
                <w:sz w:val="22"/>
                <w:szCs w:val="22"/>
                <w:lang w:val="lt-LT"/>
              </w:rPr>
              <w:t>Kitos neišvardytos pajamos</w:t>
            </w:r>
          </w:p>
        </w:tc>
        <w:tc>
          <w:tcPr>
            <w:tcW w:w="860" w:type="pct"/>
            <w:tcBorders>
              <w:top w:val="nil"/>
              <w:left w:val="nil"/>
              <w:bottom w:val="single" w:sz="4" w:space="0" w:color="auto"/>
              <w:right w:val="single" w:sz="4" w:space="0" w:color="auto"/>
            </w:tcBorders>
            <w:shd w:val="clear" w:color="auto" w:fill="auto"/>
            <w:noWrap/>
            <w:vAlign w:val="bottom"/>
            <w:hideMark/>
          </w:tcPr>
          <w:p w14:paraId="7CB9C6F4" w14:textId="77777777" w:rsidR="001E42AE" w:rsidRPr="00A53E0D" w:rsidRDefault="001E42AE" w:rsidP="001E42AE">
            <w:pPr>
              <w:jc w:val="center"/>
              <w:rPr>
                <w:color w:val="000000"/>
                <w:sz w:val="22"/>
                <w:szCs w:val="22"/>
                <w:lang w:val="lt-LT"/>
              </w:rPr>
            </w:pPr>
            <w:r w:rsidRPr="00A53E0D">
              <w:rPr>
                <w:color w:val="000000"/>
                <w:sz w:val="22"/>
                <w:szCs w:val="22"/>
                <w:lang w:val="lt-LT"/>
              </w:rPr>
              <w:t>383,0</w:t>
            </w:r>
          </w:p>
        </w:tc>
        <w:tc>
          <w:tcPr>
            <w:tcW w:w="625" w:type="pct"/>
            <w:tcBorders>
              <w:top w:val="nil"/>
              <w:left w:val="nil"/>
              <w:bottom w:val="single" w:sz="4" w:space="0" w:color="auto"/>
              <w:right w:val="single" w:sz="4" w:space="0" w:color="auto"/>
            </w:tcBorders>
            <w:shd w:val="clear" w:color="auto" w:fill="auto"/>
            <w:vAlign w:val="bottom"/>
            <w:hideMark/>
          </w:tcPr>
          <w:p w14:paraId="7E127459" w14:textId="77777777" w:rsidR="001E42AE" w:rsidRPr="00A53E0D" w:rsidRDefault="001E42AE" w:rsidP="001E42AE">
            <w:pPr>
              <w:jc w:val="center"/>
              <w:rPr>
                <w:color w:val="000000"/>
                <w:sz w:val="22"/>
                <w:szCs w:val="22"/>
                <w:lang w:val="lt-LT"/>
              </w:rPr>
            </w:pPr>
            <w:r w:rsidRPr="00A53E0D">
              <w:rPr>
                <w:color w:val="000000"/>
                <w:sz w:val="22"/>
                <w:szCs w:val="22"/>
                <w:lang w:val="lt-LT"/>
              </w:rPr>
              <w:t>355,4</w:t>
            </w:r>
          </w:p>
        </w:tc>
        <w:tc>
          <w:tcPr>
            <w:tcW w:w="625" w:type="pct"/>
            <w:tcBorders>
              <w:top w:val="nil"/>
              <w:left w:val="nil"/>
              <w:bottom w:val="single" w:sz="4" w:space="0" w:color="auto"/>
              <w:right w:val="single" w:sz="4" w:space="0" w:color="auto"/>
            </w:tcBorders>
            <w:shd w:val="clear" w:color="auto" w:fill="auto"/>
            <w:vAlign w:val="bottom"/>
            <w:hideMark/>
          </w:tcPr>
          <w:p w14:paraId="25068853" w14:textId="77777777" w:rsidR="001E42AE" w:rsidRPr="00A53E0D" w:rsidRDefault="001E42AE" w:rsidP="001E42AE">
            <w:pPr>
              <w:jc w:val="center"/>
              <w:rPr>
                <w:color w:val="000000"/>
                <w:sz w:val="22"/>
                <w:szCs w:val="22"/>
                <w:lang w:val="lt-LT"/>
              </w:rPr>
            </w:pPr>
            <w:r w:rsidRPr="00A53E0D">
              <w:rPr>
                <w:color w:val="000000"/>
                <w:sz w:val="22"/>
                <w:szCs w:val="22"/>
                <w:lang w:val="lt-LT"/>
              </w:rPr>
              <w:t>600,0</w:t>
            </w:r>
          </w:p>
        </w:tc>
      </w:tr>
      <w:tr w:rsidR="001E42AE" w:rsidRPr="00A53E0D" w14:paraId="2181AEF4"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0C37E332" w14:textId="77777777" w:rsidR="001E42AE" w:rsidRPr="00A53E0D" w:rsidRDefault="001E42AE" w:rsidP="00AD4D62">
            <w:pPr>
              <w:rPr>
                <w:color w:val="000000"/>
                <w:sz w:val="22"/>
                <w:szCs w:val="22"/>
                <w:lang w:val="lt-LT"/>
              </w:rPr>
            </w:pPr>
            <w:r w:rsidRPr="00A53E0D">
              <w:rPr>
                <w:color w:val="000000"/>
                <w:sz w:val="22"/>
                <w:szCs w:val="22"/>
                <w:lang w:val="lt-LT"/>
              </w:rPr>
              <w:t>Valstybės rinkliavos</w:t>
            </w:r>
          </w:p>
        </w:tc>
        <w:tc>
          <w:tcPr>
            <w:tcW w:w="860" w:type="pct"/>
            <w:tcBorders>
              <w:top w:val="nil"/>
              <w:left w:val="nil"/>
              <w:bottom w:val="single" w:sz="4" w:space="0" w:color="auto"/>
              <w:right w:val="single" w:sz="4" w:space="0" w:color="auto"/>
            </w:tcBorders>
            <w:shd w:val="clear" w:color="auto" w:fill="auto"/>
            <w:noWrap/>
            <w:vAlign w:val="bottom"/>
            <w:hideMark/>
          </w:tcPr>
          <w:p w14:paraId="5713B779" w14:textId="77777777" w:rsidR="001E42AE" w:rsidRPr="00A53E0D" w:rsidRDefault="001E42AE" w:rsidP="001E42AE">
            <w:pPr>
              <w:jc w:val="center"/>
              <w:rPr>
                <w:color w:val="000000"/>
                <w:sz w:val="22"/>
                <w:szCs w:val="22"/>
                <w:lang w:val="lt-LT"/>
              </w:rPr>
            </w:pPr>
            <w:r w:rsidRPr="00A53E0D">
              <w:rPr>
                <w:color w:val="000000"/>
                <w:sz w:val="22"/>
                <w:szCs w:val="22"/>
                <w:lang w:val="lt-LT"/>
              </w:rPr>
              <w:t>88,1</w:t>
            </w:r>
          </w:p>
        </w:tc>
        <w:tc>
          <w:tcPr>
            <w:tcW w:w="625" w:type="pct"/>
            <w:tcBorders>
              <w:top w:val="nil"/>
              <w:left w:val="nil"/>
              <w:bottom w:val="single" w:sz="4" w:space="0" w:color="auto"/>
              <w:right w:val="single" w:sz="4" w:space="0" w:color="auto"/>
            </w:tcBorders>
            <w:shd w:val="clear" w:color="auto" w:fill="auto"/>
            <w:vAlign w:val="bottom"/>
            <w:hideMark/>
          </w:tcPr>
          <w:p w14:paraId="2A7293A5" w14:textId="77777777" w:rsidR="001E42AE" w:rsidRPr="00A53E0D" w:rsidRDefault="001E42AE" w:rsidP="001E42AE">
            <w:pPr>
              <w:jc w:val="center"/>
              <w:rPr>
                <w:color w:val="000000"/>
                <w:sz w:val="22"/>
                <w:szCs w:val="22"/>
                <w:lang w:val="lt-LT"/>
              </w:rPr>
            </w:pPr>
            <w:r w:rsidRPr="00A53E0D">
              <w:rPr>
                <w:color w:val="000000"/>
                <w:sz w:val="22"/>
                <w:szCs w:val="22"/>
                <w:lang w:val="lt-LT"/>
              </w:rPr>
              <w:t>75,8</w:t>
            </w:r>
          </w:p>
        </w:tc>
        <w:tc>
          <w:tcPr>
            <w:tcW w:w="625" w:type="pct"/>
            <w:tcBorders>
              <w:top w:val="nil"/>
              <w:left w:val="nil"/>
              <w:bottom w:val="single" w:sz="4" w:space="0" w:color="auto"/>
              <w:right w:val="single" w:sz="4" w:space="0" w:color="auto"/>
            </w:tcBorders>
            <w:shd w:val="clear" w:color="auto" w:fill="auto"/>
            <w:vAlign w:val="bottom"/>
            <w:hideMark/>
          </w:tcPr>
          <w:p w14:paraId="0896EFFF" w14:textId="77777777" w:rsidR="001E42AE" w:rsidRPr="00A53E0D" w:rsidRDefault="001E42AE" w:rsidP="001E42AE">
            <w:pPr>
              <w:jc w:val="center"/>
              <w:rPr>
                <w:color w:val="000000"/>
                <w:sz w:val="22"/>
                <w:szCs w:val="22"/>
                <w:lang w:val="lt-LT"/>
              </w:rPr>
            </w:pPr>
            <w:r w:rsidRPr="00A53E0D">
              <w:rPr>
                <w:color w:val="000000"/>
                <w:sz w:val="22"/>
                <w:szCs w:val="22"/>
                <w:lang w:val="lt-LT"/>
              </w:rPr>
              <w:t>61,6</w:t>
            </w:r>
          </w:p>
        </w:tc>
      </w:tr>
      <w:tr w:rsidR="001E42AE" w:rsidRPr="00A53E0D" w14:paraId="1C8FEF8A"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07218BA7" w14:textId="77777777" w:rsidR="001E42AE" w:rsidRPr="00A53E0D" w:rsidRDefault="001E42AE" w:rsidP="00AD4D62">
            <w:pPr>
              <w:rPr>
                <w:color w:val="000000"/>
                <w:sz w:val="22"/>
                <w:szCs w:val="22"/>
                <w:lang w:val="lt-LT"/>
              </w:rPr>
            </w:pPr>
            <w:r w:rsidRPr="00A53E0D">
              <w:rPr>
                <w:color w:val="000000"/>
                <w:sz w:val="22"/>
                <w:szCs w:val="22"/>
                <w:lang w:val="lt-LT"/>
              </w:rPr>
              <w:t>Vietinės rinkliavos</w:t>
            </w:r>
          </w:p>
        </w:tc>
        <w:tc>
          <w:tcPr>
            <w:tcW w:w="860" w:type="pct"/>
            <w:tcBorders>
              <w:top w:val="nil"/>
              <w:left w:val="nil"/>
              <w:bottom w:val="single" w:sz="4" w:space="0" w:color="auto"/>
              <w:right w:val="single" w:sz="4" w:space="0" w:color="auto"/>
            </w:tcBorders>
            <w:shd w:val="clear" w:color="auto" w:fill="auto"/>
            <w:noWrap/>
            <w:vAlign w:val="bottom"/>
            <w:hideMark/>
          </w:tcPr>
          <w:p w14:paraId="2CF7444F" w14:textId="77777777" w:rsidR="001E42AE" w:rsidRPr="00A53E0D" w:rsidRDefault="001E42AE" w:rsidP="001E42AE">
            <w:pPr>
              <w:jc w:val="center"/>
              <w:rPr>
                <w:color w:val="000000"/>
                <w:sz w:val="22"/>
                <w:szCs w:val="22"/>
                <w:lang w:val="lt-LT"/>
              </w:rPr>
            </w:pPr>
            <w:r w:rsidRPr="00A53E0D">
              <w:rPr>
                <w:color w:val="000000"/>
                <w:sz w:val="22"/>
                <w:szCs w:val="22"/>
                <w:lang w:val="lt-LT"/>
              </w:rPr>
              <w:t>4 659,0</w:t>
            </w:r>
          </w:p>
        </w:tc>
        <w:tc>
          <w:tcPr>
            <w:tcW w:w="625" w:type="pct"/>
            <w:tcBorders>
              <w:top w:val="nil"/>
              <w:left w:val="nil"/>
              <w:bottom w:val="single" w:sz="4" w:space="0" w:color="auto"/>
              <w:right w:val="single" w:sz="4" w:space="0" w:color="auto"/>
            </w:tcBorders>
            <w:shd w:val="clear" w:color="auto" w:fill="auto"/>
            <w:vAlign w:val="bottom"/>
            <w:hideMark/>
          </w:tcPr>
          <w:p w14:paraId="25045ED8" w14:textId="77777777" w:rsidR="001E42AE" w:rsidRPr="00A53E0D" w:rsidRDefault="001E42AE" w:rsidP="001E42AE">
            <w:pPr>
              <w:jc w:val="center"/>
              <w:rPr>
                <w:color w:val="000000"/>
                <w:sz w:val="22"/>
                <w:szCs w:val="22"/>
                <w:lang w:val="lt-LT"/>
              </w:rPr>
            </w:pPr>
            <w:r w:rsidRPr="00A53E0D">
              <w:rPr>
                <w:color w:val="000000"/>
                <w:sz w:val="22"/>
                <w:szCs w:val="22"/>
                <w:lang w:val="lt-LT"/>
              </w:rPr>
              <w:t>5 425,5</w:t>
            </w:r>
          </w:p>
        </w:tc>
        <w:tc>
          <w:tcPr>
            <w:tcW w:w="625" w:type="pct"/>
            <w:tcBorders>
              <w:top w:val="nil"/>
              <w:left w:val="nil"/>
              <w:bottom w:val="single" w:sz="4" w:space="0" w:color="auto"/>
              <w:right w:val="single" w:sz="4" w:space="0" w:color="auto"/>
            </w:tcBorders>
            <w:shd w:val="clear" w:color="auto" w:fill="auto"/>
            <w:vAlign w:val="bottom"/>
            <w:hideMark/>
          </w:tcPr>
          <w:p w14:paraId="33B75DA2" w14:textId="77777777" w:rsidR="001E42AE" w:rsidRPr="00A53E0D" w:rsidRDefault="001E42AE" w:rsidP="001E42AE">
            <w:pPr>
              <w:jc w:val="center"/>
              <w:rPr>
                <w:color w:val="000000"/>
                <w:sz w:val="22"/>
                <w:szCs w:val="22"/>
                <w:lang w:val="lt-LT"/>
              </w:rPr>
            </w:pPr>
            <w:r w:rsidRPr="00A53E0D">
              <w:rPr>
                <w:color w:val="000000"/>
                <w:sz w:val="22"/>
                <w:szCs w:val="22"/>
                <w:lang w:val="lt-LT"/>
              </w:rPr>
              <w:t>5 873,9</w:t>
            </w:r>
          </w:p>
        </w:tc>
      </w:tr>
      <w:tr w:rsidR="001E42AE" w:rsidRPr="00A53E0D" w14:paraId="54B16C50" w14:textId="77777777" w:rsidTr="00DF0A71">
        <w:trPr>
          <w:trHeight w:val="6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58E532E2" w14:textId="77777777" w:rsidR="001E42AE" w:rsidRPr="00A53E0D" w:rsidRDefault="001E42AE" w:rsidP="00AD4D62">
            <w:pPr>
              <w:rPr>
                <w:b/>
                <w:bCs/>
                <w:color w:val="000000"/>
                <w:sz w:val="22"/>
                <w:szCs w:val="22"/>
                <w:lang w:val="lt-LT"/>
              </w:rPr>
            </w:pPr>
            <w:r w:rsidRPr="00A53E0D">
              <w:rPr>
                <w:b/>
                <w:bCs/>
                <w:color w:val="000000"/>
                <w:sz w:val="22"/>
                <w:szCs w:val="22"/>
                <w:lang w:val="lt-LT"/>
              </w:rPr>
              <w:t>Materialiojo ir nematerialiojo turto realizavimo pajamos</w:t>
            </w:r>
          </w:p>
        </w:tc>
        <w:tc>
          <w:tcPr>
            <w:tcW w:w="860" w:type="pct"/>
            <w:tcBorders>
              <w:top w:val="nil"/>
              <w:left w:val="nil"/>
              <w:bottom w:val="single" w:sz="4" w:space="0" w:color="auto"/>
              <w:right w:val="single" w:sz="4" w:space="0" w:color="auto"/>
            </w:tcBorders>
            <w:shd w:val="clear" w:color="auto" w:fill="auto"/>
            <w:noWrap/>
            <w:vAlign w:val="center"/>
            <w:hideMark/>
          </w:tcPr>
          <w:p w14:paraId="6BDDF951"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1 402,4</w:t>
            </w:r>
          </w:p>
        </w:tc>
        <w:tc>
          <w:tcPr>
            <w:tcW w:w="625" w:type="pct"/>
            <w:tcBorders>
              <w:top w:val="nil"/>
              <w:left w:val="nil"/>
              <w:bottom w:val="single" w:sz="4" w:space="0" w:color="auto"/>
              <w:right w:val="single" w:sz="4" w:space="0" w:color="auto"/>
            </w:tcBorders>
            <w:shd w:val="clear" w:color="auto" w:fill="auto"/>
            <w:vAlign w:val="center"/>
            <w:hideMark/>
          </w:tcPr>
          <w:p w14:paraId="3DB283E0"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2 305,7</w:t>
            </w:r>
          </w:p>
        </w:tc>
        <w:tc>
          <w:tcPr>
            <w:tcW w:w="625" w:type="pct"/>
            <w:tcBorders>
              <w:top w:val="nil"/>
              <w:left w:val="nil"/>
              <w:bottom w:val="single" w:sz="4" w:space="0" w:color="auto"/>
              <w:right w:val="single" w:sz="4" w:space="0" w:color="auto"/>
            </w:tcBorders>
            <w:shd w:val="clear" w:color="auto" w:fill="auto"/>
            <w:vAlign w:val="center"/>
            <w:hideMark/>
          </w:tcPr>
          <w:p w14:paraId="0479EE23"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1 230,0</w:t>
            </w:r>
          </w:p>
        </w:tc>
      </w:tr>
      <w:tr w:rsidR="001E42AE" w:rsidRPr="00A53E0D" w14:paraId="7A0FD2F9" w14:textId="77777777" w:rsidTr="00DF0A71">
        <w:trPr>
          <w:trHeight w:val="537"/>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35950A5C" w14:textId="77777777" w:rsidR="001E42AE" w:rsidRPr="00A53E0D" w:rsidRDefault="001E42AE" w:rsidP="00AD4D62">
            <w:pPr>
              <w:rPr>
                <w:b/>
                <w:bCs/>
                <w:color w:val="000000"/>
                <w:sz w:val="22"/>
                <w:szCs w:val="22"/>
                <w:lang w:val="lt-LT"/>
              </w:rPr>
            </w:pPr>
            <w:r w:rsidRPr="00A53E0D">
              <w:rPr>
                <w:b/>
                <w:bCs/>
                <w:color w:val="000000"/>
                <w:sz w:val="22"/>
                <w:szCs w:val="22"/>
                <w:lang w:val="lt-LT"/>
              </w:rPr>
              <w:t>Iš viso pajamų: mokesčiai, dotacijos ir kitos pajamos</w:t>
            </w:r>
          </w:p>
        </w:tc>
        <w:tc>
          <w:tcPr>
            <w:tcW w:w="860" w:type="pct"/>
            <w:tcBorders>
              <w:top w:val="nil"/>
              <w:left w:val="nil"/>
              <w:bottom w:val="single" w:sz="4" w:space="0" w:color="auto"/>
              <w:right w:val="single" w:sz="4" w:space="0" w:color="auto"/>
            </w:tcBorders>
            <w:shd w:val="clear" w:color="auto" w:fill="auto"/>
            <w:vAlign w:val="center"/>
            <w:hideMark/>
          </w:tcPr>
          <w:p w14:paraId="78D2C7B5"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165 150,0</w:t>
            </w:r>
          </w:p>
          <w:p w14:paraId="49445AFF" w14:textId="77777777" w:rsidR="001E42AE" w:rsidRPr="00A53E0D" w:rsidRDefault="001E42AE" w:rsidP="001E42AE">
            <w:pPr>
              <w:jc w:val="center"/>
              <w:rPr>
                <w:b/>
                <w:bCs/>
                <w:color w:val="000000"/>
                <w:sz w:val="22"/>
                <w:szCs w:val="22"/>
                <w:lang w:val="lt-LT"/>
              </w:rPr>
            </w:pPr>
          </w:p>
        </w:tc>
        <w:tc>
          <w:tcPr>
            <w:tcW w:w="625" w:type="pct"/>
            <w:tcBorders>
              <w:top w:val="nil"/>
              <w:left w:val="nil"/>
              <w:bottom w:val="single" w:sz="4" w:space="0" w:color="auto"/>
              <w:right w:val="single" w:sz="4" w:space="0" w:color="auto"/>
            </w:tcBorders>
            <w:shd w:val="clear" w:color="auto" w:fill="auto"/>
            <w:vAlign w:val="center"/>
            <w:hideMark/>
          </w:tcPr>
          <w:p w14:paraId="5E63C65F"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183 607,9</w:t>
            </w:r>
          </w:p>
        </w:tc>
        <w:tc>
          <w:tcPr>
            <w:tcW w:w="625" w:type="pct"/>
            <w:tcBorders>
              <w:top w:val="nil"/>
              <w:left w:val="nil"/>
              <w:bottom w:val="single" w:sz="4" w:space="0" w:color="auto"/>
              <w:right w:val="single" w:sz="4" w:space="0" w:color="auto"/>
            </w:tcBorders>
            <w:shd w:val="clear" w:color="auto" w:fill="auto"/>
            <w:vAlign w:val="center"/>
            <w:hideMark/>
          </w:tcPr>
          <w:p w14:paraId="34BE0D45"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195 841,9</w:t>
            </w:r>
          </w:p>
        </w:tc>
      </w:tr>
      <w:tr w:rsidR="001E42AE" w:rsidRPr="00A53E0D" w14:paraId="6751E76A"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4C1DA287" w14:textId="77777777" w:rsidR="001E42AE" w:rsidRPr="00A53E0D" w:rsidRDefault="001E42AE" w:rsidP="00AD4D62">
            <w:pPr>
              <w:rPr>
                <w:b/>
                <w:bCs/>
                <w:color w:val="000000"/>
                <w:sz w:val="22"/>
                <w:szCs w:val="22"/>
                <w:lang w:val="lt-LT"/>
              </w:rPr>
            </w:pPr>
            <w:r w:rsidRPr="00A53E0D">
              <w:rPr>
                <w:b/>
                <w:bCs/>
                <w:color w:val="000000"/>
                <w:sz w:val="22"/>
                <w:szCs w:val="22"/>
                <w:lang w:val="lt-LT"/>
              </w:rPr>
              <w:t>Metų pradžios likutis</w:t>
            </w:r>
          </w:p>
        </w:tc>
        <w:tc>
          <w:tcPr>
            <w:tcW w:w="860" w:type="pct"/>
            <w:tcBorders>
              <w:top w:val="nil"/>
              <w:left w:val="nil"/>
              <w:bottom w:val="single" w:sz="4" w:space="0" w:color="auto"/>
              <w:right w:val="single" w:sz="4" w:space="0" w:color="auto"/>
            </w:tcBorders>
            <w:shd w:val="clear" w:color="auto" w:fill="auto"/>
            <w:noWrap/>
            <w:vAlign w:val="center"/>
            <w:hideMark/>
          </w:tcPr>
          <w:p w14:paraId="27F0E97D"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16 250,0</w:t>
            </w:r>
          </w:p>
        </w:tc>
        <w:tc>
          <w:tcPr>
            <w:tcW w:w="625" w:type="pct"/>
            <w:tcBorders>
              <w:top w:val="nil"/>
              <w:left w:val="nil"/>
              <w:bottom w:val="single" w:sz="4" w:space="0" w:color="auto"/>
              <w:right w:val="single" w:sz="4" w:space="0" w:color="auto"/>
            </w:tcBorders>
            <w:shd w:val="clear" w:color="auto" w:fill="auto"/>
            <w:vAlign w:val="center"/>
            <w:hideMark/>
          </w:tcPr>
          <w:p w14:paraId="603A2F15" w14:textId="4A30EDE4" w:rsidR="001E42AE" w:rsidRPr="00A53E0D" w:rsidRDefault="001E42AE" w:rsidP="001E42AE">
            <w:pPr>
              <w:jc w:val="center"/>
              <w:rPr>
                <w:b/>
                <w:bCs/>
                <w:color w:val="000000"/>
                <w:sz w:val="22"/>
                <w:szCs w:val="22"/>
                <w:lang w:val="lt-LT"/>
              </w:rPr>
            </w:pPr>
            <w:r w:rsidRPr="00A53E0D">
              <w:rPr>
                <w:b/>
                <w:bCs/>
                <w:color w:val="000000"/>
                <w:sz w:val="22"/>
                <w:szCs w:val="22"/>
                <w:lang w:val="lt-LT"/>
              </w:rPr>
              <w:t>17 630,</w:t>
            </w:r>
            <w:r w:rsidR="00491498" w:rsidRPr="00A53E0D">
              <w:rPr>
                <w:b/>
                <w:bCs/>
                <w:color w:val="000000"/>
                <w:sz w:val="22"/>
                <w:szCs w:val="22"/>
                <w:lang w:val="lt-LT"/>
              </w:rPr>
              <w:t>0</w:t>
            </w:r>
          </w:p>
        </w:tc>
        <w:tc>
          <w:tcPr>
            <w:tcW w:w="625" w:type="pct"/>
            <w:tcBorders>
              <w:top w:val="nil"/>
              <w:left w:val="nil"/>
              <w:bottom w:val="single" w:sz="4" w:space="0" w:color="auto"/>
              <w:right w:val="single" w:sz="4" w:space="0" w:color="auto"/>
            </w:tcBorders>
            <w:shd w:val="clear" w:color="auto" w:fill="auto"/>
            <w:vAlign w:val="center"/>
            <w:hideMark/>
          </w:tcPr>
          <w:p w14:paraId="332D2E31"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22 684,0</w:t>
            </w:r>
          </w:p>
        </w:tc>
      </w:tr>
      <w:tr w:rsidR="001E42AE" w:rsidRPr="00A53E0D" w14:paraId="66910F1D" w14:textId="77777777" w:rsidTr="00DF0A71">
        <w:trPr>
          <w:trHeight w:val="57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4C27B0A3" w14:textId="77777777" w:rsidR="001E42AE" w:rsidRPr="00A53E0D" w:rsidRDefault="001E42AE" w:rsidP="00AD4D62">
            <w:pPr>
              <w:rPr>
                <w:b/>
                <w:bCs/>
                <w:color w:val="000000"/>
                <w:sz w:val="22"/>
                <w:szCs w:val="22"/>
                <w:lang w:val="lt-LT"/>
              </w:rPr>
            </w:pPr>
            <w:r w:rsidRPr="00A53E0D">
              <w:rPr>
                <w:b/>
                <w:bCs/>
                <w:color w:val="000000"/>
                <w:sz w:val="22"/>
                <w:szCs w:val="22"/>
                <w:lang w:val="lt-LT"/>
              </w:rPr>
              <w:t>Skolintos lėšos trumpalaikėms ir ilgalaikėms paskoloms,</w:t>
            </w:r>
          </w:p>
        </w:tc>
        <w:tc>
          <w:tcPr>
            <w:tcW w:w="860" w:type="pct"/>
            <w:tcBorders>
              <w:top w:val="nil"/>
              <w:left w:val="nil"/>
              <w:bottom w:val="single" w:sz="4" w:space="0" w:color="auto"/>
              <w:right w:val="single" w:sz="4" w:space="0" w:color="auto"/>
            </w:tcBorders>
            <w:shd w:val="clear" w:color="auto" w:fill="auto"/>
            <w:noWrap/>
            <w:vAlign w:val="center"/>
            <w:hideMark/>
          </w:tcPr>
          <w:p w14:paraId="29B042F8"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5 883,3</w:t>
            </w:r>
          </w:p>
        </w:tc>
        <w:tc>
          <w:tcPr>
            <w:tcW w:w="625" w:type="pct"/>
            <w:tcBorders>
              <w:top w:val="nil"/>
              <w:left w:val="nil"/>
              <w:bottom w:val="single" w:sz="4" w:space="0" w:color="auto"/>
              <w:right w:val="single" w:sz="4" w:space="0" w:color="auto"/>
            </w:tcBorders>
            <w:shd w:val="clear" w:color="auto" w:fill="auto"/>
            <w:vAlign w:val="center"/>
            <w:hideMark/>
          </w:tcPr>
          <w:p w14:paraId="6A05F131"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3 127,1</w:t>
            </w:r>
          </w:p>
        </w:tc>
        <w:tc>
          <w:tcPr>
            <w:tcW w:w="625" w:type="pct"/>
            <w:tcBorders>
              <w:top w:val="nil"/>
              <w:left w:val="nil"/>
              <w:bottom w:val="single" w:sz="4" w:space="0" w:color="auto"/>
              <w:right w:val="single" w:sz="4" w:space="0" w:color="auto"/>
            </w:tcBorders>
            <w:shd w:val="clear" w:color="auto" w:fill="auto"/>
            <w:vAlign w:val="center"/>
            <w:hideMark/>
          </w:tcPr>
          <w:p w14:paraId="0102E17C"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4 626,5</w:t>
            </w:r>
          </w:p>
        </w:tc>
      </w:tr>
      <w:tr w:rsidR="001E42AE" w:rsidRPr="00A53E0D" w14:paraId="0A814E1D" w14:textId="77777777" w:rsidTr="00DF0A71">
        <w:trPr>
          <w:trHeight w:val="300"/>
          <w:jc w:val="center"/>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65FDA6CC" w14:textId="77777777" w:rsidR="001E42AE" w:rsidRPr="00A53E0D" w:rsidRDefault="006408FE" w:rsidP="00A557BE">
            <w:pPr>
              <w:jc w:val="right"/>
              <w:rPr>
                <w:b/>
                <w:bCs/>
                <w:color w:val="000000"/>
                <w:sz w:val="22"/>
                <w:szCs w:val="22"/>
                <w:lang w:val="lt-LT"/>
              </w:rPr>
            </w:pPr>
            <w:r w:rsidRPr="00A53E0D">
              <w:rPr>
                <w:b/>
                <w:bCs/>
                <w:color w:val="000000"/>
                <w:sz w:val="22"/>
                <w:szCs w:val="22"/>
                <w:lang w:val="lt-LT"/>
              </w:rPr>
              <w:t>Iš viso</w:t>
            </w:r>
            <w:r w:rsidR="001E42AE" w:rsidRPr="00A53E0D">
              <w:rPr>
                <w:b/>
                <w:bCs/>
                <w:color w:val="000000"/>
                <w:sz w:val="22"/>
                <w:szCs w:val="22"/>
                <w:lang w:val="lt-LT"/>
              </w:rPr>
              <w:t>:</w:t>
            </w:r>
          </w:p>
        </w:tc>
        <w:tc>
          <w:tcPr>
            <w:tcW w:w="860" w:type="pct"/>
            <w:tcBorders>
              <w:top w:val="nil"/>
              <w:left w:val="nil"/>
              <w:bottom w:val="single" w:sz="4" w:space="0" w:color="auto"/>
              <w:right w:val="single" w:sz="4" w:space="0" w:color="auto"/>
            </w:tcBorders>
            <w:shd w:val="clear" w:color="auto" w:fill="auto"/>
            <w:vAlign w:val="center"/>
            <w:hideMark/>
          </w:tcPr>
          <w:p w14:paraId="20A4ED63"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187 283,3</w:t>
            </w:r>
          </w:p>
          <w:p w14:paraId="7233B399" w14:textId="77777777" w:rsidR="001E42AE" w:rsidRPr="00A53E0D" w:rsidRDefault="001E42AE" w:rsidP="001E42AE">
            <w:pPr>
              <w:jc w:val="center"/>
              <w:rPr>
                <w:b/>
                <w:bCs/>
                <w:color w:val="000000"/>
                <w:sz w:val="22"/>
                <w:szCs w:val="22"/>
                <w:lang w:val="lt-LT"/>
              </w:rPr>
            </w:pPr>
          </w:p>
        </w:tc>
        <w:tc>
          <w:tcPr>
            <w:tcW w:w="625" w:type="pct"/>
            <w:tcBorders>
              <w:top w:val="nil"/>
              <w:left w:val="nil"/>
              <w:bottom w:val="single" w:sz="4" w:space="0" w:color="auto"/>
              <w:right w:val="single" w:sz="4" w:space="0" w:color="auto"/>
            </w:tcBorders>
            <w:shd w:val="clear" w:color="auto" w:fill="auto"/>
            <w:vAlign w:val="center"/>
            <w:hideMark/>
          </w:tcPr>
          <w:p w14:paraId="447DDD1B" w14:textId="4EFE4E21" w:rsidR="001E42AE" w:rsidRPr="00A53E0D" w:rsidRDefault="001E42AE" w:rsidP="001E42AE">
            <w:pPr>
              <w:jc w:val="center"/>
              <w:rPr>
                <w:b/>
                <w:bCs/>
                <w:color w:val="000000"/>
                <w:sz w:val="22"/>
                <w:szCs w:val="22"/>
                <w:lang w:val="lt-LT"/>
              </w:rPr>
            </w:pPr>
            <w:r w:rsidRPr="00A53E0D">
              <w:rPr>
                <w:b/>
                <w:bCs/>
                <w:color w:val="000000"/>
                <w:sz w:val="22"/>
                <w:szCs w:val="22"/>
                <w:lang w:val="lt-LT"/>
              </w:rPr>
              <w:t>204 365,</w:t>
            </w:r>
            <w:r w:rsidR="00EA6BD7" w:rsidRPr="00A53E0D">
              <w:rPr>
                <w:b/>
                <w:bCs/>
                <w:color w:val="000000"/>
                <w:sz w:val="22"/>
                <w:szCs w:val="22"/>
                <w:lang w:val="lt-LT"/>
              </w:rPr>
              <w:t>0</w:t>
            </w:r>
          </w:p>
        </w:tc>
        <w:tc>
          <w:tcPr>
            <w:tcW w:w="625" w:type="pct"/>
            <w:tcBorders>
              <w:top w:val="nil"/>
              <w:left w:val="nil"/>
              <w:bottom w:val="single" w:sz="4" w:space="0" w:color="auto"/>
              <w:right w:val="single" w:sz="4" w:space="0" w:color="auto"/>
            </w:tcBorders>
            <w:shd w:val="clear" w:color="auto" w:fill="auto"/>
            <w:vAlign w:val="center"/>
            <w:hideMark/>
          </w:tcPr>
          <w:p w14:paraId="2B983DA3" w14:textId="77777777" w:rsidR="001E42AE" w:rsidRPr="00A53E0D" w:rsidRDefault="001E42AE" w:rsidP="001E42AE">
            <w:pPr>
              <w:jc w:val="center"/>
              <w:rPr>
                <w:b/>
                <w:bCs/>
                <w:color w:val="000000"/>
                <w:sz w:val="22"/>
                <w:szCs w:val="22"/>
                <w:lang w:val="lt-LT"/>
              </w:rPr>
            </w:pPr>
            <w:r w:rsidRPr="00A53E0D">
              <w:rPr>
                <w:b/>
                <w:bCs/>
                <w:color w:val="000000"/>
                <w:sz w:val="22"/>
                <w:szCs w:val="22"/>
                <w:lang w:val="lt-LT"/>
              </w:rPr>
              <w:t>223 152,4</w:t>
            </w:r>
          </w:p>
        </w:tc>
      </w:tr>
    </w:tbl>
    <w:p w14:paraId="1D9E7558" w14:textId="77777777" w:rsidR="00510BF6" w:rsidRPr="00A53E0D" w:rsidRDefault="00510BF6" w:rsidP="00510BF6">
      <w:pPr>
        <w:ind w:firstLine="567"/>
        <w:jc w:val="both"/>
        <w:rPr>
          <w:lang w:val="lt-LT"/>
        </w:rPr>
      </w:pPr>
    </w:p>
    <w:p w14:paraId="63087D65" w14:textId="0EF4A0B5" w:rsidR="00510BF6" w:rsidRPr="00A53E0D" w:rsidRDefault="00C344C1" w:rsidP="00510BF6">
      <w:pPr>
        <w:ind w:firstLine="567"/>
        <w:jc w:val="both"/>
        <w:rPr>
          <w:lang w:val="lt-LT"/>
        </w:rPr>
      </w:pPr>
      <w:r w:rsidRPr="00A53E0D">
        <w:rPr>
          <w:lang w:val="lt-LT"/>
        </w:rPr>
        <w:t>S</w:t>
      </w:r>
      <w:r w:rsidR="00510BF6" w:rsidRPr="00A53E0D">
        <w:rPr>
          <w:lang w:val="lt-LT"/>
        </w:rPr>
        <w:t xml:space="preserve">avivaldybės biudžeto mokėtinos sumos 2022 m. gruodžio 31 d. sudarė 15 321,5 tūkst. Eur, iš jų: paskolos – 13 074,1 tūkst. Eur, įsiskolinimas darbo užmokesčiui ir socialiniam draudimui – 30,3 tūkst. Eur, už prekes ir paslaugas – 577,4 tūkst. Eur, už socialines išmokas – 1 008,3 tūkst. Eur, už turto įsigijimo išlaidas – 413,8 tūkst. Eur, už kitas išlaidas – 3,6 tūkst. Eur. Įsiskolinimas </w:t>
      </w:r>
      <w:r w:rsidR="00663135">
        <w:rPr>
          <w:lang w:val="lt-LT"/>
        </w:rPr>
        <w:t>2023 m. sausio 1 d.</w:t>
      </w:r>
      <w:r w:rsidR="00510BF6" w:rsidRPr="00A53E0D">
        <w:rPr>
          <w:lang w:val="lt-LT"/>
        </w:rPr>
        <w:t>, palyginus su 2022</w:t>
      </w:r>
      <w:r w:rsidR="00663135">
        <w:rPr>
          <w:lang w:val="lt-LT"/>
        </w:rPr>
        <w:t xml:space="preserve"> m.</w:t>
      </w:r>
      <w:r w:rsidR="00510BF6" w:rsidRPr="00A53E0D">
        <w:rPr>
          <w:lang w:val="lt-LT"/>
        </w:rPr>
        <w:t xml:space="preserve"> sausio 1 d. duomenimis, sumažėjo 620,7 tūkst. Eur (atėmus įsiskolinimą paskoloms grąžinti). </w:t>
      </w:r>
    </w:p>
    <w:p w14:paraId="57BF7005" w14:textId="77777777" w:rsidR="00510BF6" w:rsidRPr="00A53E0D" w:rsidRDefault="00510BF6" w:rsidP="00510BF6">
      <w:pPr>
        <w:pStyle w:val="Betarp1"/>
        <w:jc w:val="both"/>
        <w:rPr>
          <w:rFonts w:ascii="Times New Roman" w:hAnsi="Times New Roman"/>
          <w:sz w:val="24"/>
          <w:szCs w:val="24"/>
          <w:lang w:val="lt-LT"/>
        </w:rPr>
      </w:pPr>
      <w:r w:rsidRPr="00A53E0D">
        <w:rPr>
          <w:rFonts w:ascii="Times New Roman" w:hAnsi="Times New Roman"/>
          <w:sz w:val="24"/>
          <w:szCs w:val="24"/>
          <w:lang w:val="lt-LT"/>
        </w:rPr>
        <w:tab/>
        <w:t>2022 m. gruodžio 31 d. Savivaldybė buvo paėmusi ir negrąžinusi 8 ilgalaikes paskolas, kurių likutis sudarė 13 015,5 tūkst. Eur. SĮ Šiaulių oro uostui suteiktos garantijos likutis – 2,5 tūkst. Eur.</w:t>
      </w:r>
    </w:p>
    <w:p w14:paraId="663951F8" w14:textId="3B9E4137" w:rsidR="00E74D18" w:rsidRPr="00A53E0D" w:rsidRDefault="00510BF6" w:rsidP="00510BF6">
      <w:pPr>
        <w:pStyle w:val="Betarp1"/>
        <w:jc w:val="both"/>
        <w:rPr>
          <w:rFonts w:ascii="Times New Roman" w:hAnsi="Times New Roman"/>
          <w:sz w:val="24"/>
          <w:szCs w:val="24"/>
          <w:lang w:val="lt-LT"/>
        </w:rPr>
      </w:pPr>
      <w:r w:rsidRPr="00A53E0D">
        <w:rPr>
          <w:rFonts w:ascii="Times New Roman" w:hAnsi="Times New Roman"/>
          <w:b/>
          <w:sz w:val="24"/>
          <w:szCs w:val="24"/>
          <w:lang w:val="lt-LT"/>
        </w:rPr>
        <w:lastRenderedPageBreak/>
        <w:tab/>
      </w:r>
      <w:r w:rsidR="00756623" w:rsidRPr="00A53E0D">
        <w:rPr>
          <w:rFonts w:ascii="Times New Roman" w:hAnsi="Times New Roman"/>
          <w:b/>
          <w:sz w:val="24"/>
          <w:szCs w:val="24"/>
          <w:lang w:val="lt-LT"/>
        </w:rPr>
        <w:t>Apskaita.</w:t>
      </w:r>
      <w:r w:rsidR="00684623" w:rsidRPr="00A53E0D">
        <w:rPr>
          <w:rFonts w:ascii="Times New Roman" w:hAnsi="Times New Roman"/>
          <w:sz w:val="24"/>
          <w:szCs w:val="24"/>
          <w:lang w:val="lt-LT"/>
        </w:rPr>
        <w:t xml:space="preserve"> </w:t>
      </w:r>
      <w:r w:rsidR="008266FF" w:rsidRPr="00A53E0D">
        <w:rPr>
          <w:rFonts w:ascii="Times New Roman" w:hAnsi="Times New Roman"/>
          <w:sz w:val="24"/>
          <w:szCs w:val="24"/>
          <w:lang w:val="lt-LT"/>
        </w:rPr>
        <w:t xml:space="preserve">Administracijos Europos Sąjungos struktūrinės paramos ir kitų lėšų, turto, įsipareigojimų, ūkinių įvykių ir ūkinių operacijų finansinė apskaita </w:t>
      </w:r>
      <w:r w:rsidR="00157C47" w:rsidRPr="00A53E0D">
        <w:rPr>
          <w:rFonts w:ascii="Times New Roman" w:hAnsi="Times New Roman"/>
          <w:sz w:val="24"/>
          <w:szCs w:val="24"/>
          <w:lang w:val="lt-LT"/>
        </w:rPr>
        <w:t>yra tvarkoma vadovaujantis</w:t>
      </w:r>
      <w:r w:rsidR="00684623" w:rsidRPr="00A53E0D">
        <w:rPr>
          <w:rFonts w:ascii="Times New Roman" w:hAnsi="Times New Roman"/>
          <w:sz w:val="24"/>
          <w:szCs w:val="24"/>
          <w:lang w:val="lt-LT"/>
        </w:rPr>
        <w:t xml:space="preserve"> L</w:t>
      </w:r>
      <w:r w:rsidR="00D44136" w:rsidRPr="00A53E0D">
        <w:rPr>
          <w:rFonts w:ascii="Times New Roman" w:hAnsi="Times New Roman"/>
          <w:sz w:val="24"/>
          <w:szCs w:val="24"/>
          <w:lang w:val="lt-LT"/>
        </w:rPr>
        <w:t xml:space="preserve">ietuvos </w:t>
      </w:r>
      <w:r w:rsidR="00157C47" w:rsidRPr="00A53E0D">
        <w:rPr>
          <w:rFonts w:ascii="Times New Roman" w:hAnsi="Times New Roman"/>
          <w:sz w:val="24"/>
          <w:szCs w:val="24"/>
          <w:lang w:val="lt-LT"/>
        </w:rPr>
        <w:t>R</w:t>
      </w:r>
      <w:r w:rsidR="00D44136" w:rsidRPr="00A53E0D">
        <w:rPr>
          <w:rFonts w:ascii="Times New Roman" w:hAnsi="Times New Roman"/>
          <w:sz w:val="24"/>
          <w:szCs w:val="24"/>
          <w:lang w:val="lt-LT"/>
        </w:rPr>
        <w:t>espublikos Vyriausybės</w:t>
      </w:r>
      <w:r w:rsidR="00684623" w:rsidRPr="00A53E0D">
        <w:rPr>
          <w:rFonts w:ascii="Times New Roman" w:hAnsi="Times New Roman"/>
          <w:sz w:val="24"/>
          <w:szCs w:val="24"/>
          <w:lang w:val="lt-LT"/>
        </w:rPr>
        <w:t xml:space="preserve"> įstatymais</w:t>
      </w:r>
      <w:r w:rsidR="00D44136" w:rsidRPr="00A53E0D">
        <w:rPr>
          <w:rFonts w:ascii="Times New Roman" w:hAnsi="Times New Roman"/>
          <w:sz w:val="24"/>
          <w:szCs w:val="24"/>
          <w:lang w:val="lt-LT"/>
        </w:rPr>
        <w:t xml:space="preserve"> ir</w:t>
      </w:r>
      <w:r w:rsidR="00684623" w:rsidRPr="00A53E0D">
        <w:rPr>
          <w:rFonts w:ascii="Times New Roman" w:hAnsi="Times New Roman"/>
          <w:sz w:val="24"/>
          <w:szCs w:val="24"/>
          <w:lang w:val="lt-LT"/>
        </w:rPr>
        <w:t xml:space="preserve"> nutarimais, </w:t>
      </w:r>
      <w:r w:rsidR="00D44136" w:rsidRPr="00A53E0D">
        <w:rPr>
          <w:rFonts w:ascii="Times New Roman" w:hAnsi="Times New Roman"/>
          <w:sz w:val="24"/>
          <w:szCs w:val="24"/>
          <w:lang w:val="lt-LT"/>
        </w:rPr>
        <w:t>f</w:t>
      </w:r>
      <w:r w:rsidR="00684623" w:rsidRPr="00A53E0D">
        <w:rPr>
          <w:rFonts w:ascii="Times New Roman" w:hAnsi="Times New Roman"/>
          <w:sz w:val="24"/>
          <w:szCs w:val="24"/>
          <w:lang w:val="lt-LT"/>
        </w:rPr>
        <w:t>inansų mini</w:t>
      </w:r>
      <w:r w:rsidR="00157C47" w:rsidRPr="00A53E0D">
        <w:rPr>
          <w:rFonts w:ascii="Times New Roman" w:hAnsi="Times New Roman"/>
          <w:sz w:val="24"/>
          <w:szCs w:val="24"/>
          <w:lang w:val="lt-LT"/>
        </w:rPr>
        <w:t>stro įsakymais, kitais L</w:t>
      </w:r>
      <w:r w:rsidR="00D44136" w:rsidRPr="00A53E0D">
        <w:rPr>
          <w:rFonts w:ascii="Times New Roman" w:hAnsi="Times New Roman"/>
          <w:sz w:val="24"/>
          <w:szCs w:val="24"/>
          <w:lang w:val="lt-LT"/>
        </w:rPr>
        <w:t xml:space="preserve">ietuvos </w:t>
      </w:r>
      <w:r w:rsidR="00157C47" w:rsidRPr="00A53E0D">
        <w:rPr>
          <w:rFonts w:ascii="Times New Roman" w:hAnsi="Times New Roman"/>
          <w:sz w:val="24"/>
          <w:szCs w:val="24"/>
          <w:lang w:val="lt-LT"/>
        </w:rPr>
        <w:t>R</w:t>
      </w:r>
      <w:r w:rsidR="00D44136" w:rsidRPr="00A53E0D">
        <w:rPr>
          <w:rFonts w:ascii="Times New Roman" w:hAnsi="Times New Roman"/>
          <w:sz w:val="24"/>
          <w:szCs w:val="24"/>
          <w:lang w:val="lt-LT"/>
        </w:rPr>
        <w:t>espublikos</w:t>
      </w:r>
      <w:r w:rsidR="00684623" w:rsidRPr="00A53E0D">
        <w:rPr>
          <w:rFonts w:ascii="Times New Roman" w:hAnsi="Times New Roman"/>
          <w:sz w:val="24"/>
          <w:szCs w:val="24"/>
          <w:lang w:val="lt-LT"/>
        </w:rPr>
        <w:t xml:space="preserve"> ir Europos Sąjungos teisės aktais, regla</w:t>
      </w:r>
      <w:r w:rsidR="008266FF" w:rsidRPr="00A53E0D">
        <w:rPr>
          <w:rFonts w:ascii="Times New Roman" w:hAnsi="Times New Roman"/>
          <w:sz w:val="24"/>
          <w:szCs w:val="24"/>
          <w:lang w:val="lt-LT"/>
        </w:rPr>
        <w:t xml:space="preserve">mentuojančiais apskaitos darbą bei apskaitos vadovu, patvirtintu Administracijos direktoriaus </w:t>
      </w:r>
      <w:r w:rsidR="00663135">
        <w:rPr>
          <w:rFonts w:ascii="Times New Roman" w:hAnsi="Times New Roman"/>
          <w:sz w:val="24"/>
          <w:szCs w:val="24"/>
          <w:lang w:val="lt-LT"/>
        </w:rPr>
        <w:t xml:space="preserve">2021 m. gruodžio 28 d. </w:t>
      </w:r>
      <w:r w:rsidR="008266FF" w:rsidRPr="00A53E0D">
        <w:rPr>
          <w:rFonts w:ascii="Times New Roman" w:hAnsi="Times New Roman"/>
          <w:sz w:val="24"/>
          <w:szCs w:val="24"/>
          <w:lang w:val="lt-LT"/>
        </w:rPr>
        <w:t>įsakymu Nr. A-2114 „Dėl Šiaulių miesto savivaldybės administracijos apskaitos tvarkos patvirtinimo“.</w:t>
      </w:r>
      <w:r w:rsidR="00E74D18" w:rsidRPr="00A53E0D">
        <w:rPr>
          <w:rFonts w:ascii="Times New Roman" w:hAnsi="Times New Roman"/>
          <w:sz w:val="24"/>
          <w:szCs w:val="24"/>
          <w:lang w:val="lt-LT"/>
        </w:rPr>
        <w:t xml:space="preserve"> Administracijos direktoriaus </w:t>
      </w:r>
      <w:r w:rsidR="005D7462">
        <w:rPr>
          <w:rFonts w:ascii="Times New Roman" w:hAnsi="Times New Roman"/>
          <w:sz w:val="24"/>
          <w:szCs w:val="24"/>
          <w:lang w:val="lt-LT"/>
        </w:rPr>
        <w:t xml:space="preserve">2022 m. gruodžio 29 d. </w:t>
      </w:r>
      <w:r w:rsidR="00E74D18" w:rsidRPr="00A53E0D">
        <w:rPr>
          <w:rFonts w:ascii="Times New Roman" w:hAnsi="Times New Roman"/>
          <w:sz w:val="24"/>
          <w:szCs w:val="24"/>
          <w:lang w:val="lt-LT"/>
        </w:rPr>
        <w:t>įsakymu Nr. A-2223 buvo pakeisti  Nematerialiojo turto, Ilgalaikio materialiojo turto, Biologinio turto apskaitos vadovo tvarkos aprašai, Ilgalaikio ir trumpalaikio turto pajamavimo, atidavimo naudoti, vertinimo, nurašymo ir ki</w:t>
      </w:r>
      <w:r w:rsidR="006F00F6" w:rsidRPr="00A53E0D">
        <w:rPr>
          <w:rFonts w:ascii="Times New Roman" w:hAnsi="Times New Roman"/>
          <w:sz w:val="24"/>
          <w:szCs w:val="24"/>
          <w:lang w:val="lt-LT"/>
        </w:rPr>
        <w:t>tos procedūros, S</w:t>
      </w:r>
      <w:r w:rsidR="00E74D18" w:rsidRPr="00A53E0D">
        <w:rPr>
          <w:rFonts w:ascii="Times New Roman" w:hAnsi="Times New Roman"/>
          <w:sz w:val="24"/>
          <w:szCs w:val="24"/>
          <w:lang w:val="lt-LT"/>
        </w:rPr>
        <w:t>avivaldybės administracijos apskaitoje naudojamas sąskaitų planas ir Administracijos inventorizacijos tvarka.</w:t>
      </w:r>
    </w:p>
    <w:p w14:paraId="400A9559" w14:textId="41ADF57F" w:rsidR="00CE292D" w:rsidRPr="00A53E0D" w:rsidRDefault="007B7E23" w:rsidP="00510BF6">
      <w:pPr>
        <w:pStyle w:val="Betarp1"/>
        <w:jc w:val="both"/>
        <w:rPr>
          <w:rFonts w:ascii="Times New Roman" w:hAnsi="Times New Roman"/>
          <w:sz w:val="24"/>
          <w:szCs w:val="24"/>
          <w:lang w:val="lt-LT"/>
        </w:rPr>
      </w:pPr>
      <w:r w:rsidRPr="00A53E0D">
        <w:rPr>
          <w:rFonts w:ascii="Times New Roman" w:hAnsi="Times New Roman"/>
          <w:sz w:val="24"/>
          <w:szCs w:val="24"/>
          <w:lang w:val="lt-LT"/>
        </w:rPr>
        <w:t xml:space="preserve"> </w:t>
      </w:r>
      <w:r w:rsidR="00510BF6" w:rsidRPr="00A53E0D">
        <w:rPr>
          <w:rFonts w:ascii="Times New Roman" w:hAnsi="Times New Roman"/>
          <w:sz w:val="24"/>
          <w:szCs w:val="24"/>
          <w:lang w:val="lt-LT"/>
        </w:rPr>
        <w:tab/>
      </w:r>
      <w:r w:rsidR="00CE292D" w:rsidRPr="00A53E0D">
        <w:rPr>
          <w:rFonts w:ascii="Times New Roman" w:hAnsi="Times New Roman"/>
          <w:sz w:val="24"/>
          <w:szCs w:val="24"/>
          <w:lang w:val="lt-LT"/>
        </w:rPr>
        <w:t>V</w:t>
      </w:r>
      <w:r w:rsidR="006F00F6" w:rsidRPr="00A53E0D">
        <w:rPr>
          <w:rFonts w:ascii="Times New Roman" w:hAnsi="Times New Roman"/>
          <w:sz w:val="24"/>
          <w:szCs w:val="24"/>
          <w:lang w:val="lt-LT"/>
        </w:rPr>
        <w:t xml:space="preserve">iešojo sektoriaus apskaitos ir </w:t>
      </w:r>
      <w:r w:rsidR="00CE292D" w:rsidRPr="00A53E0D">
        <w:rPr>
          <w:rFonts w:ascii="Times New Roman" w:hAnsi="Times New Roman"/>
          <w:sz w:val="24"/>
          <w:szCs w:val="24"/>
          <w:lang w:val="lt-LT"/>
        </w:rPr>
        <w:t xml:space="preserve">ataskaitų konsolidavimo informacinėje </w:t>
      </w:r>
      <w:r w:rsidR="001D7952" w:rsidRPr="00A53E0D">
        <w:rPr>
          <w:rFonts w:ascii="Times New Roman" w:hAnsi="Times New Roman"/>
          <w:sz w:val="24"/>
          <w:szCs w:val="24"/>
          <w:lang w:val="lt-LT"/>
        </w:rPr>
        <w:t>sistemoje (VSAKIS) pateikta 2021</w:t>
      </w:r>
      <w:r w:rsidR="00CE292D" w:rsidRPr="00A53E0D">
        <w:rPr>
          <w:rFonts w:ascii="Times New Roman" w:hAnsi="Times New Roman"/>
          <w:sz w:val="24"/>
          <w:szCs w:val="24"/>
          <w:lang w:val="lt-LT"/>
        </w:rPr>
        <w:t xml:space="preserve"> m. Savivaldybės administracijos tarpusavio operacijų derinimo su kitais viešojo sektoriaus subjektais informacija bei finansinių ataskaitų rinkinio ir eliminavimo informacija. Finansinių ataskaitų rinkinio paketas laiku integruotas ir publikuotas. Buvo vykdomas </w:t>
      </w:r>
      <w:r w:rsidR="005D7462">
        <w:rPr>
          <w:rFonts w:ascii="Times New Roman" w:hAnsi="Times New Roman"/>
          <w:sz w:val="24"/>
          <w:szCs w:val="24"/>
          <w:lang w:val="lt-LT"/>
        </w:rPr>
        <w:t>S</w:t>
      </w:r>
      <w:r w:rsidR="00CE292D" w:rsidRPr="00A53E0D">
        <w:rPr>
          <w:rFonts w:ascii="Times New Roman" w:hAnsi="Times New Roman"/>
          <w:sz w:val="24"/>
          <w:szCs w:val="24"/>
          <w:lang w:val="lt-LT"/>
        </w:rPr>
        <w:t xml:space="preserve">avivaldybės tarybos patvirtinto </w:t>
      </w:r>
      <w:r w:rsidR="00A37433">
        <w:rPr>
          <w:rFonts w:ascii="Times New Roman" w:hAnsi="Times New Roman"/>
          <w:sz w:val="24"/>
          <w:szCs w:val="24"/>
          <w:lang w:val="lt-LT"/>
        </w:rPr>
        <w:t>S</w:t>
      </w:r>
      <w:r w:rsidR="00447A65" w:rsidRPr="00A53E0D">
        <w:rPr>
          <w:rFonts w:ascii="Times New Roman" w:hAnsi="Times New Roman"/>
          <w:sz w:val="24"/>
          <w:szCs w:val="24"/>
          <w:lang w:val="lt-LT"/>
        </w:rPr>
        <w:t xml:space="preserve">avivaldybės </w:t>
      </w:r>
      <w:r w:rsidR="00CE292D" w:rsidRPr="00A53E0D">
        <w:rPr>
          <w:rFonts w:ascii="Times New Roman" w:hAnsi="Times New Roman"/>
          <w:sz w:val="24"/>
          <w:szCs w:val="24"/>
          <w:lang w:val="lt-LT"/>
        </w:rPr>
        <w:t xml:space="preserve">biudžeto su vėlesniais pakeitimais priskirtų programų biudžeto išlaidų apskaita. Informacija apie </w:t>
      </w:r>
      <w:r w:rsidR="005D7462">
        <w:rPr>
          <w:rFonts w:ascii="Times New Roman" w:hAnsi="Times New Roman"/>
          <w:sz w:val="24"/>
          <w:szCs w:val="24"/>
          <w:lang w:val="lt-LT"/>
        </w:rPr>
        <w:t xml:space="preserve">Administracijai 2022 m. skirtų </w:t>
      </w:r>
      <w:r w:rsidR="00CE292D" w:rsidRPr="00A53E0D">
        <w:rPr>
          <w:rFonts w:ascii="Times New Roman" w:hAnsi="Times New Roman"/>
          <w:sz w:val="24"/>
          <w:szCs w:val="24"/>
          <w:lang w:val="lt-LT"/>
        </w:rPr>
        <w:t xml:space="preserve">asignavimų panaudojimą pagal finansavimo šaltinius </w:t>
      </w:r>
      <w:r w:rsidR="001D7952" w:rsidRPr="00A53E0D">
        <w:rPr>
          <w:rFonts w:ascii="Times New Roman" w:hAnsi="Times New Roman"/>
          <w:sz w:val="24"/>
          <w:szCs w:val="24"/>
          <w:lang w:val="lt-LT"/>
        </w:rPr>
        <w:t xml:space="preserve">pateikiama </w:t>
      </w:r>
      <w:r w:rsidR="001D4955" w:rsidRPr="00A53E0D">
        <w:rPr>
          <w:rFonts w:ascii="Times New Roman" w:hAnsi="Times New Roman"/>
          <w:sz w:val="24"/>
          <w:szCs w:val="24"/>
          <w:lang w:val="lt-LT"/>
        </w:rPr>
        <w:t xml:space="preserve">5 </w:t>
      </w:r>
      <w:r w:rsidR="001D7952" w:rsidRPr="00A53E0D">
        <w:rPr>
          <w:rFonts w:ascii="Times New Roman" w:hAnsi="Times New Roman"/>
          <w:sz w:val="24"/>
          <w:szCs w:val="24"/>
          <w:lang w:val="lt-LT"/>
        </w:rPr>
        <w:t>lentelėje</w:t>
      </w:r>
      <w:r w:rsidR="00CE292D" w:rsidRPr="00A53E0D">
        <w:rPr>
          <w:rFonts w:ascii="Times New Roman" w:hAnsi="Times New Roman"/>
          <w:sz w:val="24"/>
          <w:szCs w:val="24"/>
          <w:lang w:val="lt-LT"/>
        </w:rPr>
        <w:t>:</w:t>
      </w:r>
    </w:p>
    <w:p w14:paraId="711053A4" w14:textId="77777777" w:rsidR="00CE292D" w:rsidRPr="00A53E0D" w:rsidRDefault="00CE292D" w:rsidP="00EA6428">
      <w:pPr>
        <w:autoSpaceDE w:val="0"/>
        <w:autoSpaceDN w:val="0"/>
        <w:adjustRightInd w:val="0"/>
        <w:ind w:firstLine="851"/>
        <w:jc w:val="both"/>
        <w:rPr>
          <w:lang w:val="lt-LT"/>
        </w:rPr>
      </w:pPr>
    </w:p>
    <w:p w14:paraId="4A796AE3" w14:textId="3A712E8A" w:rsidR="00E511B7" w:rsidRPr="00A53E0D" w:rsidRDefault="001D4955" w:rsidP="00741D11">
      <w:pPr>
        <w:autoSpaceDE w:val="0"/>
        <w:autoSpaceDN w:val="0"/>
        <w:adjustRightInd w:val="0"/>
        <w:spacing w:line="360" w:lineRule="auto"/>
        <w:ind w:firstLine="851"/>
        <w:jc w:val="both"/>
        <w:rPr>
          <w:b/>
          <w:sz w:val="20"/>
          <w:szCs w:val="20"/>
          <w:lang w:val="lt-LT"/>
        </w:rPr>
      </w:pPr>
      <w:r w:rsidRPr="00A53E0D">
        <w:rPr>
          <w:b/>
          <w:sz w:val="20"/>
          <w:szCs w:val="20"/>
          <w:lang w:val="lt-LT"/>
        </w:rPr>
        <w:t>5</w:t>
      </w:r>
      <w:r w:rsidR="007841DA" w:rsidRPr="00A53E0D">
        <w:rPr>
          <w:b/>
          <w:sz w:val="20"/>
          <w:szCs w:val="20"/>
          <w:lang w:val="lt-LT"/>
        </w:rPr>
        <w:t xml:space="preserve"> </w:t>
      </w:r>
      <w:r w:rsidR="00F2512F" w:rsidRPr="00A53E0D">
        <w:rPr>
          <w:b/>
          <w:sz w:val="20"/>
          <w:szCs w:val="20"/>
          <w:lang w:val="lt-LT"/>
        </w:rPr>
        <w:t>lentelė.</w:t>
      </w:r>
      <w:r w:rsidR="001D7952" w:rsidRPr="00A53E0D">
        <w:rPr>
          <w:b/>
          <w:sz w:val="20"/>
          <w:szCs w:val="20"/>
          <w:lang w:val="lt-LT"/>
        </w:rPr>
        <w:t xml:space="preserve"> 2022</w:t>
      </w:r>
      <w:r w:rsidR="007841DA" w:rsidRPr="00A53E0D">
        <w:rPr>
          <w:b/>
          <w:sz w:val="20"/>
          <w:szCs w:val="20"/>
          <w:lang w:val="lt-LT"/>
        </w:rPr>
        <w:t xml:space="preserve"> m. </w:t>
      </w:r>
      <w:r w:rsidR="005D7462">
        <w:rPr>
          <w:b/>
          <w:sz w:val="20"/>
          <w:szCs w:val="20"/>
          <w:lang w:val="lt-LT"/>
        </w:rPr>
        <w:t xml:space="preserve">Administracijai skirtų </w:t>
      </w:r>
      <w:r w:rsidR="00D4590F">
        <w:rPr>
          <w:b/>
          <w:sz w:val="20"/>
          <w:szCs w:val="20"/>
          <w:lang w:val="lt-LT"/>
        </w:rPr>
        <w:t>lėšų</w:t>
      </w:r>
      <w:r w:rsidR="007841DA" w:rsidRPr="00A53E0D">
        <w:rPr>
          <w:b/>
          <w:sz w:val="20"/>
          <w:szCs w:val="20"/>
          <w:lang w:val="lt-LT"/>
        </w:rPr>
        <w:t xml:space="preserve"> panaudojimas pagal finansavimo šaltinius</w:t>
      </w:r>
      <w:r w:rsidR="004371D8">
        <w:rPr>
          <w:b/>
          <w:sz w:val="20"/>
          <w:szCs w:val="20"/>
          <w:lang w:val="lt-LT"/>
        </w:rPr>
        <w:t>,</w:t>
      </w:r>
      <w:r w:rsidR="007841DA" w:rsidRPr="00A53E0D">
        <w:rPr>
          <w:b/>
          <w:sz w:val="20"/>
          <w:szCs w:val="20"/>
          <w:lang w:val="lt-LT"/>
        </w:rPr>
        <w:t xml:space="preserve"> </w:t>
      </w:r>
      <w:r w:rsidR="00E659CD">
        <w:rPr>
          <w:b/>
          <w:sz w:val="20"/>
          <w:szCs w:val="20"/>
          <w:lang w:val="lt-LT"/>
        </w:rPr>
        <w:t>t</w:t>
      </w:r>
      <w:r w:rsidR="005D7462">
        <w:rPr>
          <w:b/>
          <w:sz w:val="20"/>
          <w:szCs w:val="20"/>
          <w:lang w:val="lt-LT"/>
        </w:rPr>
        <w:t xml:space="preserve">ūkst. </w:t>
      </w:r>
      <w:r w:rsidR="00233AB2">
        <w:rPr>
          <w:b/>
          <w:sz w:val="20"/>
          <w:szCs w:val="20"/>
          <w:lang w:val="lt-LT"/>
        </w:rPr>
        <w:t>E</w:t>
      </w:r>
      <w:r w:rsidR="007841DA" w:rsidRPr="00A53E0D">
        <w:rPr>
          <w:b/>
          <w:sz w:val="20"/>
          <w:szCs w:val="20"/>
          <w:lang w:val="lt-LT"/>
        </w:rPr>
        <w:t>ur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2218"/>
        <w:gridCol w:w="2145"/>
        <w:gridCol w:w="2091"/>
      </w:tblGrid>
      <w:tr w:rsidR="0012346E" w:rsidRPr="00A53E0D" w14:paraId="40BEF762" w14:textId="77777777" w:rsidTr="00DF0A71">
        <w:trPr>
          <w:trHeight w:val="516"/>
        </w:trPr>
        <w:tc>
          <w:tcPr>
            <w:tcW w:w="1648" w:type="pct"/>
            <w:shd w:val="clear" w:color="auto" w:fill="F2F2F2" w:themeFill="background1" w:themeFillShade="F2"/>
          </w:tcPr>
          <w:p w14:paraId="2F066806" w14:textId="77777777" w:rsidR="0012346E" w:rsidRPr="00A53E0D" w:rsidRDefault="0012346E" w:rsidP="00AD4D62">
            <w:pPr>
              <w:jc w:val="center"/>
              <w:rPr>
                <w:sz w:val="22"/>
                <w:szCs w:val="22"/>
                <w:lang w:val="lt-LT"/>
              </w:rPr>
            </w:pPr>
            <w:r w:rsidRPr="00A53E0D">
              <w:rPr>
                <w:sz w:val="22"/>
                <w:szCs w:val="22"/>
                <w:lang w:val="lt-LT"/>
              </w:rPr>
              <w:t>Finansavimo šaltiniai</w:t>
            </w:r>
          </w:p>
        </w:tc>
        <w:tc>
          <w:tcPr>
            <w:tcW w:w="1152" w:type="pct"/>
            <w:shd w:val="clear" w:color="auto" w:fill="F2F2F2" w:themeFill="background1" w:themeFillShade="F2"/>
          </w:tcPr>
          <w:p w14:paraId="23D174B0" w14:textId="709C7E43" w:rsidR="005D7462" w:rsidRPr="005D7462" w:rsidRDefault="005D7462" w:rsidP="00AD4D62">
            <w:pPr>
              <w:jc w:val="center"/>
              <w:rPr>
                <w:sz w:val="22"/>
                <w:szCs w:val="22"/>
                <w:lang w:val="lt-LT"/>
              </w:rPr>
            </w:pPr>
            <w:r>
              <w:rPr>
                <w:sz w:val="22"/>
                <w:szCs w:val="22"/>
                <w:lang w:val="lt-LT"/>
              </w:rPr>
              <w:t>Skirta lėšų</w:t>
            </w:r>
          </w:p>
        </w:tc>
        <w:tc>
          <w:tcPr>
            <w:tcW w:w="1114" w:type="pct"/>
            <w:shd w:val="clear" w:color="auto" w:fill="F2F2F2" w:themeFill="background1" w:themeFillShade="F2"/>
          </w:tcPr>
          <w:p w14:paraId="35765ADB" w14:textId="03E1C6DB" w:rsidR="0012346E" w:rsidRPr="00A53E0D" w:rsidRDefault="0012346E" w:rsidP="00AD4D62">
            <w:pPr>
              <w:jc w:val="center"/>
              <w:rPr>
                <w:sz w:val="22"/>
                <w:szCs w:val="22"/>
                <w:lang w:val="lt-LT"/>
              </w:rPr>
            </w:pPr>
            <w:r w:rsidRPr="00A53E0D">
              <w:rPr>
                <w:sz w:val="22"/>
                <w:szCs w:val="22"/>
                <w:lang w:val="lt-LT"/>
              </w:rPr>
              <w:t>Panaudota</w:t>
            </w:r>
            <w:r w:rsidR="005D7462">
              <w:rPr>
                <w:sz w:val="22"/>
                <w:szCs w:val="22"/>
                <w:lang w:val="lt-LT"/>
              </w:rPr>
              <w:t xml:space="preserve"> lėšų</w:t>
            </w:r>
          </w:p>
        </w:tc>
        <w:tc>
          <w:tcPr>
            <w:tcW w:w="1087" w:type="pct"/>
            <w:shd w:val="clear" w:color="auto" w:fill="F2F2F2" w:themeFill="background1" w:themeFillShade="F2"/>
          </w:tcPr>
          <w:p w14:paraId="18885203" w14:textId="041D173B" w:rsidR="0012346E" w:rsidRPr="00A53E0D" w:rsidRDefault="005D7462" w:rsidP="00AD4D62">
            <w:pPr>
              <w:jc w:val="center"/>
              <w:rPr>
                <w:sz w:val="22"/>
                <w:szCs w:val="22"/>
                <w:lang w:val="lt-LT"/>
              </w:rPr>
            </w:pPr>
            <w:r>
              <w:rPr>
                <w:sz w:val="22"/>
                <w:szCs w:val="22"/>
                <w:lang w:val="lt-LT"/>
              </w:rPr>
              <w:t xml:space="preserve">Lėšų </w:t>
            </w:r>
            <w:r w:rsidR="0012346E" w:rsidRPr="00A53E0D">
              <w:rPr>
                <w:sz w:val="22"/>
                <w:szCs w:val="22"/>
                <w:lang w:val="lt-LT"/>
              </w:rPr>
              <w:t>likutis</w:t>
            </w:r>
          </w:p>
        </w:tc>
      </w:tr>
      <w:tr w:rsidR="00E511B7" w:rsidRPr="004371D8" w14:paraId="16B2EFBB" w14:textId="77777777" w:rsidTr="00DF0A71">
        <w:tc>
          <w:tcPr>
            <w:tcW w:w="1648" w:type="pct"/>
            <w:tcBorders>
              <w:top w:val="nil"/>
            </w:tcBorders>
            <w:shd w:val="clear" w:color="auto" w:fill="auto"/>
          </w:tcPr>
          <w:p w14:paraId="79255093" w14:textId="71470FA8" w:rsidR="00E511B7" w:rsidRPr="00A53E0D" w:rsidRDefault="009A64D4" w:rsidP="00AD4D62">
            <w:pPr>
              <w:jc w:val="both"/>
              <w:rPr>
                <w:sz w:val="22"/>
                <w:szCs w:val="22"/>
                <w:lang w:val="lt-LT"/>
              </w:rPr>
            </w:pPr>
            <w:r w:rsidRPr="00A53E0D">
              <w:rPr>
                <w:sz w:val="22"/>
                <w:szCs w:val="22"/>
                <w:lang w:val="lt-LT"/>
              </w:rPr>
              <w:t>Europos S</w:t>
            </w:r>
            <w:r w:rsidR="00E511B7" w:rsidRPr="00A53E0D">
              <w:rPr>
                <w:sz w:val="22"/>
                <w:szCs w:val="22"/>
                <w:lang w:val="lt-LT"/>
              </w:rPr>
              <w:t xml:space="preserve">ąjungos lėšos                    </w:t>
            </w:r>
          </w:p>
        </w:tc>
        <w:tc>
          <w:tcPr>
            <w:tcW w:w="1152" w:type="pct"/>
            <w:tcBorders>
              <w:top w:val="nil"/>
            </w:tcBorders>
            <w:shd w:val="clear" w:color="auto" w:fill="auto"/>
          </w:tcPr>
          <w:p w14:paraId="27911FC6" w14:textId="1D0448D1" w:rsidR="00E511B7" w:rsidRPr="004371D8" w:rsidRDefault="00E511B7" w:rsidP="00AD4D62">
            <w:pPr>
              <w:jc w:val="right"/>
              <w:rPr>
                <w:sz w:val="22"/>
                <w:szCs w:val="22"/>
                <w:lang w:val="lt-LT"/>
              </w:rPr>
            </w:pPr>
            <w:r w:rsidRPr="004371D8">
              <w:rPr>
                <w:sz w:val="22"/>
                <w:szCs w:val="22"/>
                <w:lang w:val="lt-LT"/>
              </w:rPr>
              <w:t>12</w:t>
            </w:r>
            <w:r w:rsidR="005D7462" w:rsidRPr="004371D8">
              <w:rPr>
                <w:sz w:val="22"/>
                <w:szCs w:val="22"/>
                <w:lang w:val="lt-LT"/>
              </w:rPr>
              <w:t> </w:t>
            </w:r>
            <w:r w:rsidRPr="004371D8">
              <w:rPr>
                <w:sz w:val="22"/>
                <w:szCs w:val="22"/>
                <w:lang w:val="lt-LT"/>
              </w:rPr>
              <w:t>070</w:t>
            </w:r>
            <w:r w:rsidR="005D7462" w:rsidRPr="004371D8">
              <w:rPr>
                <w:sz w:val="22"/>
                <w:szCs w:val="22"/>
                <w:lang w:val="lt-LT"/>
              </w:rPr>
              <w:t>,8</w:t>
            </w:r>
            <w:r w:rsidRPr="004371D8">
              <w:rPr>
                <w:sz w:val="22"/>
                <w:szCs w:val="22"/>
                <w:lang w:val="lt-LT"/>
              </w:rPr>
              <w:t xml:space="preserve"> </w:t>
            </w:r>
          </w:p>
        </w:tc>
        <w:tc>
          <w:tcPr>
            <w:tcW w:w="1114" w:type="pct"/>
            <w:tcBorders>
              <w:top w:val="nil"/>
            </w:tcBorders>
            <w:shd w:val="clear" w:color="auto" w:fill="auto"/>
          </w:tcPr>
          <w:p w14:paraId="057CB8E3" w14:textId="0B607478" w:rsidR="00E511B7" w:rsidRPr="004371D8" w:rsidRDefault="00E511B7" w:rsidP="00AD4D62">
            <w:pPr>
              <w:jc w:val="right"/>
              <w:rPr>
                <w:sz w:val="22"/>
                <w:szCs w:val="22"/>
                <w:lang w:val="lt-LT"/>
              </w:rPr>
            </w:pPr>
            <w:r w:rsidRPr="004371D8">
              <w:rPr>
                <w:sz w:val="22"/>
                <w:szCs w:val="22"/>
                <w:lang w:val="lt-LT"/>
              </w:rPr>
              <w:t>6</w:t>
            </w:r>
            <w:r w:rsidR="005D7462" w:rsidRPr="004371D8">
              <w:rPr>
                <w:sz w:val="22"/>
                <w:szCs w:val="22"/>
                <w:lang w:val="lt-LT"/>
              </w:rPr>
              <w:t> </w:t>
            </w:r>
            <w:r w:rsidRPr="004371D8">
              <w:rPr>
                <w:sz w:val="22"/>
                <w:szCs w:val="22"/>
                <w:lang w:val="lt-LT"/>
              </w:rPr>
              <w:t>060</w:t>
            </w:r>
            <w:r w:rsidR="005D7462" w:rsidRPr="004371D8">
              <w:rPr>
                <w:sz w:val="22"/>
                <w:szCs w:val="22"/>
                <w:lang w:val="lt-LT"/>
              </w:rPr>
              <w:t>,7</w:t>
            </w:r>
          </w:p>
        </w:tc>
        <w:tc>
          <w:tcPr>
            <w:tcW w:w="1087" w:type="pct"/>
            <w:tcBorders>
              <w:top w:val="nil"/>
            </w:tcBorders>
            <w:shd w:val="clear" w:color="auto" w:fill="auto"/>
          </w:tcPr>
          <w:p w14:paraId="1CCD9AA8" w14:textId="31FB4C4E" w:rsidR="00E511B7" w:rsidRPr="004371D8" w:rsidRDefault="00E511B7" w:rsidP="00AD4D62">
            <w:pPr>
              <w:jc w:val="right"/>
              <w:rPr>
                <w:sz w:val="22"/>
                <w:szCs w:val="22"/>
                <w:lang w:val="lt-LT"/>
              </w:rPr>
            </w:pPr>
            <w:r w:rsidRPr="004371D8">
              <w:rPr>
                <w:sz w:val="22"/>
                <w:szCs w:val="22"/>
                <w:lang w:val="lt-LT"/>
              </w:rPr>
              <w:t>6</w:t>
            </w:r>
            <w:r w:rsidR="005D7462" w:rsidRPr="004371D8">
              <w:rPr>
                <w:sz w:val="22"/>
                <w:szCs w:val="22"/>
                <w:lang w:val="lt-LT"/>
              </w:rPr>
              <w:t> </w:t>
            </w:r>
            <w:r w:rsidRPr="004371D8">
              <w:rPr>
                <w:sz w:val="22"/>
                <w:szCs w:val="22"/>
                <w:lang w:val="lt-LT"/>
              </w:rPr>
              <w:t>010</w:t>
            </w:r>
            <w:r w:rsidR="005D7462" w:rsidRPr="004371D8">
              <w:rPr>
                <w:sz w:val="22"/>
                <w:szCs w:val="22"/>
                <w:lang w:val="lt-LT"/>
              </w:rPr>
              <w:t>,1</w:t>
            </w:r>
          </w:p>
        </w:tc>
      </w:tr>
      <w:tr w:rsidR="00E511B7" w:rsidRPr="004371D8" w14:paraId="6A388A3A" w14:textId="77777777" w:rsidTr="00DF0A71">
        <w:tc>
          <w:tcPr>
            <w:tcW w:w="1648" w:type="pct"/>
            <w:shd w:val="clear" w:color="auto" w:fill="auto"/>
          </w:tcPr>
          <w:p w14:paraId="03BA27F4" w14:textId="2495E8F4" w:rsidR="00E511B7" w:rsidRPr="00A53E0D" w:rsidRDefault="00E511B7" w:rsidP="00AD4D62">
            <w:pPr>
              <w:jc w:val="both"/>
              <w:rPr>
                <w:sz w:val="22"/>
                <w:szCs w:val="22"/>
                <w:lang w:val="lt-LT"/>
              </w:rPr>
            </w:pPr>
            <w:r w:rsidRPr="00A53E0D">
              <w:rPr>
                <w:sz w:val="22"/>
                <w:szCs w:val="22"/>
                <w:lang w:val="lt-LT"/>
              </w:rPr>
              <w:t xml:space="preserve">Valstybės biudžeto lėšos                    </w:t>
            </w:r>
          </w:p>
        </w:tc>
        <w:tc>
          <w:tcPr>
            <w:tcW w:w="1152" w:type="pct"/>
            <w:shd w:val="clear" w:color="auto" w:fill="auto"/>
          </w:tcPr>
          <w:p w14:paraId="179B703E" w14:textId="2FB217CF" w:rsidR="00E511B7" w:rsidRPr="004371D8" w:rsidRDefault="00E511B7" w:rsidP="00AD4D62">
            <w:pPr>
              <w:jc w:val="right"/>
              <w:rPr>
                <w:sz w:val="22"/>
                <w:szCs w:val="22"/>
                <w:lang w:val="lt-LT"/>
              </w:rPr>
            </w:pPr>
            <w:r w:rsidRPr="004371D8">
              <w:rPr>
                <w:sz w:val="22"/>
                <w:szCs w:val="22"/>
                <w:lang w:val="lt-LT"/>
              </w:rPr>
              <w:t>15</w:t>
            </w:r>
            <w:r w:rsidR="005D7462" w:rsidRPr="004371D8">
              <w:rPr>
                <w:sz w:val="22"/>
                <w:szCs w:val="22"/>
                <w:lang w:val="lt-LT"/>
              </w:rPr>
              <w:t> </w:t>
            </w:r>
            <w:r w:rsidRPr="004371D8">
              <w:rPr>
                <w:sz w:val="22"/>
                <w:szCs w:val="22"/>
                <w:lang w:val="lt-LT"/>
              </w:rPr>
              <w:t>301</w:t>
            </w:r>
            <w:r w:rsidR="005D7462" w:rsidRPr="004371D8">
              <w:rPr>
                <w:sz w:val="22"/>
                <w:szCs w:val="22"/>
                <w:lang w:val="lt-LT"/>
              </w:rPr>
              <w:t>,7</w:t>
            </w:r>
          </w:p>
        </w:tc>
        <w:tc>
          <w:tcPr>
            <w:tcW w:w="1114" w:type="pct"/>
            <w:shd w:val="clear" w:color="auto" w:fill="auto"/>
          </w:tcPr>
          <w:p w14:paraId="412DC1A1" w14:textId="0C51E75E" w:rsidR="00E511B7" w:rsidRPr="004371D8" w:rsidRDefault="00E511B7" w:rsidP="00AD4D62">
            <w:pPr>
              <w:jc w:val="right"/>
              <w:rPr>
                <w:sz w:val="22"/>
                <w:szCs w:val="22"/>
                <w:lang w:val="lt-LT"/>
              </w:rPr>
            </w:pPr>
            <w:r w:rsidRPr="004371D8">
              <w:rPr>
                <w:sz w:val="22"/>
                <w:szCs w:val="22"/>
                <w:lang w:val="lt-LT"/>
              </w:rPr>
              <w:t>11</w:t>
            </w:r>
            <w:r w:rsidR="005D7462" w:rsidRPr="004371D8">
              <w:rPr>
                <w:sz w:val="22"/>
                <w:szCs w:val="22"/>
                <w:lang w:val="lt-LT"/>
              </w:rPr>
              <w:t> </w:t>
            </w:r>
            <w:r w:rsidRPr="004371D8">
              <w:rPr>
                <w:sz w:val="22"/>
                <w:szCs w:val="22"/>
                <w:lang w:val="lt-LT"/>
              </w:rPr>
              <w:t>818</w:t>
            </w:r>
            <w:r w:rsidR="005D7462" w:rsidRPr="004371D8">
              <w:rPr>
                <w:sz w:val="22"/>
                <w:szCs w:val="22"/>
                <w:lang w:val="lt-LT"/>
              </w:rPr>
              <w:t>,4</w:t>
            </w:r>
          </w:p>
        </w:tc>
        <w:tc>
          <w:tcPr>
            <w:tcW w:w="1087" w:type="pct"/>
            <w:shd w:val="clear" w:color="auto" w:fill="auto"/>
          </w:tcPr>
          <w:p w14:paraId="136A25CB" w14:textId="6D4B21DB" w:rsidR="00E511B7" w:rsidRPr="004371D8" w:rsidRDefault="00E511B7" w:rsidP="00AD4D62">
            <w:pPr>
              <w:jc w:val="right"/>
              <w:rPr>
                <w:sz w:val="22"/>
                <w:szCs w:val="22"/>
                <w:lang w:val="lt-LT"/>
              </w:rPr>
            </w:pPr>
            <w:r w:rsidRPr="004371D8">
              <w:rPr>
                <w:sz w:val="22"/>
                <w:szCs w:val="22"/>
                <w:lang w:val="lt-LT"/>
              </w:rPr>
              <w:t>3</w:t>
            </w:r>
            <w:r w:rsidR="005D7462" w:rsidRPr="004371D8">
              <w:rPr>
                <w:sz w:val="22"/>
                <w:szCs w:val="22"/>
                <w:lang w:val="lt-LT"/>
              </w:rPr>
              <w:t> </w:t>
            </w:r>
            <w:r w:rsidRPr="004371D8">
              <w:rPr>
                <w:sz w:val="22"/>
                <w:szCs w:val="22"/>
                <w:lang w:val="lt-LT"/>
              </w:rPr>
              <w:t>483</w:t>
            </w:r>
            <w:r w:rsidR="005D7462" w:rsidRPr="004371D8">
              <w:rPr>
                <w:sz w:val="22"/>
                <w:szCs w:val="22"/>
                <w:lang w:val="lt-LT"/>
              </w:rPr>
              <w:t>,3</w:t>
            </w:r>
          </w:p>
        </w:tc>
      </w:tr>
      <w:tr w:rsidR="00E511B7" w:rsidRPr="004371D8" w14:paraId="479EE850" w14:textId="77777777" w:rsidTr="00DF0A71">
        <w:tc>
          <w:tcPr>
            <w:tcW w:w="1648" w:type="pct"/>
            <w:shd w:val="clear" w:color="auto" w:fill="auto"/>
          </w:tcPr>
          <w:p w14:paraId="07E7ACA5" w14:textId="6C8A6819" w:rsidR="00E511B7" w:rsidRPr="00A53E0D" w:rsidRDefault="00E511B7" w:rsidP="00AD4D62">
            <w:pPr>
              <w:jc w:val="both"/>
              <w:rPr>
                <w:sz w:val="22"/>
                <w:szCs w:val="22"/>
                <w:lang w:val="lt-LT"/>
              </w:rPr>
            </w:pPr>
            <w:r w:rsidRPr="00A53E0D">
              <w:rPr>
                <w:sz w:val="22"/>
                <w:szCs w:val="22"/>
                <w:lang w:val="lt-LT"/>
              </w:rPr>
              <w:t xml:space="preserve">Savivaldybės biudžeto lėšos             </w:t>
            </w:r>
          </w:p>
        </w:tc>
        <w:tc>
          <w:tcPr>
            <w:tcW w:w="1152" w:type="pct"/>
            <w:shd w:val="clear" w:color="auto" w:fill="auto"/>
          </w:tcPr>
          <w:p w14:paraId="5DD6D9C1" w14:textId="39EEA7C8" w:rsidR="00E511B7" w:rsidRPr="004371D8" w:rsidRDefault="00E511B7" w:rsidP="00AD4D62">
            <w:pPr>
              <w:jc w:val="right"/>
              <w:rPr>
                <w:sz w:val="22"/>
                <w:szCs w:val="22"/>
                <w:lang w:val="lt-LT"/>
              </w:rPr>
            </w:pPr>
            <w:r w:rsidRPr="004371D8">
              <w:rPr>
                <w:sz w:val="22"/>
                <w:szCs w:val="22"/>
                <w:lang w:val="lt-LT"/>
              </w:rPr>
              <w:t>56</w:t>
            </w:r>
            <w:r w:rsidR="005D7462" w:rsidRPr="004371D8">
              <w:rPr>
                <w:sz w:val="22"/>
                <w:szCs w:val="22"/>
                <w:lang w:val="lt-LT"/>
              </w:rPr>
              <w:t> </w:t>
            </w:r>
            <w:r w:rsidRPr="004371D8">
              <w:rPr>
                <w:sz w:val="22"/>
                <w:szCs w:val="22"/>
                <w:lang w:val="lt-LT"/>
              </w:rPr>
              <w:t>914</w:t>
            </w:r>
            <w:r w:rsidR="005D7462" w:rsidRPr="004371D8">
              <w:rPr>
                <w:sz w:val="22"/>
                <w:szCs w:val="22"/>
                <w:lang w:val="lt-LT"/>
              </w:rPr>
              <w:t>,3</w:t>
            </w:r>
          </w:p>
        </w:tc>
        <w:tc>
          <w:tcPr>
            <w:tcW w:w="1114" w:type="pct"/>
            <w:shd w:val="clear" w:color="auto" w:fill="auto"/>
          </w:tcPr>
          <w:p w14:paraId="166CBA93" w14:textId="3B7347A2" w:rsidR="00E511B7" w:rsidRPr="004371D8" w:rsidRDefault="00E511B7" w:rsidP="00AD4D62">
            <w:pPr>
              <w:jc w:val="right"/>
              <w:rPr>
                <w:sz w:val="22"/>
                <w:szCs w:val="22"/>
                <w:lang w:val="lt-LT"/>
              </w:rPr>
            </w:pPr>
            <w:r w:rsidRPr="004371D8">
              <w:rPr>
                <w:sz w:val="22"/>
                <w:szCs w:val="22"/>
                <w:lang w:val="lt-LT"/>
              </w:rPr>
              <w:t>48</w:t>
            </w:r>
            <w:r w:rsidR="005D7462" w:rsidRPr="004371D8">
              <w:rPr>
                <w:sz w:val="22"/>
                <w:szCs w:val="22"/>
                <w:lang w:val="lt-LT"/>
              </w:rPr>
              <w:t> </w:t>
            </w:r>
            <w:r w:rsidRPr="004371D8">
              <w:rPr>
                <w:sz w:val="22"/>
                <w:szCs w:val="22"/>
                <w:lang w:val="lt-LT"/>
              </w:rPr>
              <w:t>242</w:t>
            </w:r>
            <w:r w:rsidR="005D7462" w:rsidRPr="004371D8">
              <w:rPr>
                <w:sz w:val="22"/>
                <w:szCs w:val="22"/>
                <w:lang w:val="lt-LT"/>
              </w:rPr>
              <w:t>,8</w:t>
            </w:r>
          </w:p>
        </w:tc>
        <w:tc>
          <w:tcPr>
            <w:tcW w:w="1087" w:type="pct"/>
            <w:shd w:val="clear" w:color="auto" w:fill="auto"/>
          </w:tcPr>
          <w:p w14:paraId="643E5DBC" w14:textId="0DB873A6" w:rsidR="00E511B7" w:rsidRPr="004371D8" w:rsidRDefault="00E511B7" w:rsidP="00AD4D62">
            <w:pPr>
              <w:jc w:val="right"/>
              <w:rPr>
                <w:sz w:val="22"/>
                <w:szCs w:val="22"/>
                <w:lang w:val="lt-LT"/>
              </w:rPr>
            </w:pPr>
            <w:r w:rsidRPr="004371D8">
              <w:rPr>
                <w:sz w:val="22"/>
                <w:szCs w:val="22"/>
                <w:lang w:val="lt-LT"/>
              </w:rPr>
              <w:t>8</w:t>
            </w:r>
            <w:r w:rsidR="005D7462" w:rsidRPr="004371D8">
              <w:rPr>
                <w:sz w:val="22"/>
                <w:szCs w:val="22"/>
                <w:lang w:val="lt-LT"/>
              </w:rPr>
              <w:t> </w:t>
            </w:r>
            <w:r w:rsidRPr="004371D8">
              <w:rPr>
                <w:sz w:val="22"/>
                <w:szCs w:val="22"/>
                <w:lang w:val="lt-LT"/>
              </w:rPr>
              <w:t>671</w:t>
            </w:r>
            <w:r w:rsidR="005D7462" w:rsidRPr="004371D8">
              <w:rPr>
                <w:sz w:val="22"/>
                <w:szCs w:val="22"/>
                <w:lang w:val="lt-LT"/>
              </w:rPr>
              <w:t>,5</w:t>
            </w:r>
          </w:p>
        </w:tc>
      </w:tr>
      <w:tr w:rsidR="00E511B7" w:rsidRPr="004371D8" w14:paraId="4CBF1B3D" w14:textId="77777777" w:rsidTr="00DF0A71">
        <w:tc>
          <w:tcPr>
            <w:tcW w:w="1648" w:type="pct"/>
            <w:shd w:val="clear" w:color="auto" w:fill="auto"/>
          </w:tcPr>
          <w:p w14:paraId="4DABBE17" w14:textId="2E4DF0BF" w:rsidR="00E511B7" w:rsidRPr="00A53E0D" w:rsidRDefault="00E511B7" w:rsidP="00AD4D62">
            <w:pPr>
              <w:jc w:val="both"/>
              <w:rPr>
                <w:sz w:val="22"/>
                <w:szCs w:val="22"/>
                <w:lang w:val="lt-LT"/>
              </w:rPr>
            </w:pPr>
            <w:r w:rsidRPr="00A53E0D">
              <w:rPr>
                <w:sz w:val="22"/>
                <w:szCs w:val="22"/>
                <w:lang w:val="lt-LT"/>
              </w:rPr>
              <w:t>Spec</w:t>
            </w:r>
            <w:r w:rsidR="005D7462">
              <w:rPr>
                <w:sz w:val="22"/>
                <w:szCs w:val="22"/>
                <w:lang w:val="lt-LT"/>
              </w:rPr>
              <w:t>ialiosios paskirties</w:t>
            </w:r>
            <w:r w:rsidRPr="00A53E0D">
              <w:rPr>
                <w:sz w:val="22"/>
                <w:szCs w:val="22"/>
                <w:lang w:val="lt-LT"/>
              </w:rPr>
              <w:t xml:space="preserve"> lėšos                                          </w:t>
            </w:r>
          </w:p>
        </w:tc>
        <w:tc>
          <w:tcPr>
            <w:tcW w:w="1152" w:type="pct"/>
            <w:shd w:val="clear" w:color="auto" w:fill="auto"/>
          </w:tcPr>
          <w:p w14:paraId="50A853EB" w14:textId="01089887" w:rsidR="00E511B7" w:rsidRPr="004371D8" w:rsidRDefault="00E511B7" w:rsidP="00AD4D62">
            <w:pPr>
              <w:jc w:val="right"/>
              <w:rPr>
                <w:sz w:val="22"/>
                <w:szCs w:val="22"/>
                <w:lang w:val="lt-LT"/>
              </w:rPr>
            </w:pPr>
            <w:r w:rsidRPr="004371D8">
              <w:rPr>
                <w:sz w:val="22"/>
                <w:szCs w:val="22"/>
                <w:lang w:val="lt-LT"/>
              </w:rPr>
              <w:t>106</w:t>
            </w:r>
            <w:r w:rsidR="005D7462" w:rsidRPr="004371D8">
              <w:rPr>
                <w:sz w:val="22"/>
                <w:szCs w:val="22"/>
                <w:lang w:val="lt-LT"/>
              </w:rPr>
              <w:t>,1</w:t>
            </w:r>
          </w:p>
        </w:tc>
        <w:tc>
          <w:tcPr>
            <w:tcW w:w="1114" w:type="pct"/>
            <w:shd w:val="clear" w:color="auto" w:fill="auto"/>
          </w:tcPr>
          <w:p w14:paraId="64A836DC" w14:textId="3E667B17" w:rsidR="00E511B7" w:rsidRPr="004371D8" w:rsidRDefault="00E511B7" w:rsidP="00AD4D62">
            <w:pPr>
              <w:jc w:val="right"/>
              <w:rPr>
                <w:sz w:val="22"/>
                <w:szCs w:val="22"/>
                <w:lang w:val="lt-LT"/>
              </w:rPr>
            </w:pPr>
            <w:r w:rsidRPr="004371D8">
              <w:rPr>
                <w:sz w:val="22"/>
                <w:szCs w:val="22"/>
                <w:lang w:val="lt-LT"/>
              </w:rPr>
              <w:t>9</w:t>
            </w:r>
            <w:r w:rsidR="005D7462" w:rsidRPr="004371D8">
              <w:rPr>
                <w:sz w:val="22"/>
                <w:szCs w:val="22"/>
                <w:lang w:val="lt-LT"/>
              </w:rPr>
              <w:t>,8</w:t>
            </w:r>
          </w:p>
        </w:tc>
        <w:tc>
          <w:tcPr>
            <w:tcW w:w="1087" w:type="pct"/>
            <w:shd w:val="clear" w:color="auto" w:fill="auto"/>
          </w:tcPr>
          <w:p w14:paraId="244D839E" w14:textId="4C3B421E" w:rsidR="00E511B7" w:rsidRPr="004371D8" w:rsidRDefault="00E511B7" w:rsidP="00AD4D62">
            <w:pPr>
              <w:jc w:val="right"/>
              <w:rPr>
                <w:sz w:val="22"/>
                <w:szCs w:val="22"/>
                <w:lang w:val="lt-LT"/>
              </w:rPr>
            </w:pPr>
            <w:r w:rsidRPr="004371D8">
              <w:rPr>
                <w:sz w:val="22"/>
                <w:szCs w:val="22"/>
                <w:lang w:val="lt-LT"/>
              </w:rPr>
              <w:t>96</w:t>
            </w:r>
            <w:r w:rsidR="005D7462" w:rsidRPr="004371D8">
              <w:rPr>
                <w:sz w:val="22"/>
                <w:szCs w:val="22"/>
                <w:lang w:val="lt-LT"/>
              </w:rPr>
              <w:t>,3</w:t>
            </w:r>
          </w:p>
        </w:tc>
      </w:tr>
      <w:tr w:rsidR="00E511B7" w:rsidRPr="004371D8" w14:paraId="0F9E8286" w14:textId="77777777" w:rsidTr="00DF0A71">
        <w:tc>
          <w:tcPr>
            <w:tcW w:w="1648" w:type="pct"/>
            <w:shd w:val="clear" w:color="auto" w:fill="auto"/>
          </w:tcPr>
          <w:p w14:paraId="2CE10BD9" w14:textId="77777777" w:rsidR="00E511B7" w:rsidRPr="00A53E0D" w:rsidRDefault="00E511B7" w:rsidP="009A64D4">
            <w:pPr>
              <w:jc w:val="right"/>
              <w:rPr>
                <w:sz w:val="22"/>
                <w:szCs w:val="22"/>
                <w:lang w:val="lt-LT"/>
              </w:rPr>
            </w:pPr>
            <w:r w:rsidRPr="00A53E0D">
              <w:rPr>
                <w:b/>
                <w:bCs/>
                <w:sz w:val="22"/>
                <w:szCs w:val="22"/>
                <w:lang w:val="lt-LT"/>
              </w:rPr>
              <w:t>Iš viso:</w:t>
            </w:r>
          </w:p>
        </w:tc>
        <w:tc>
          <w:tcPr>
            <w:tcW w:w="1152" w:type="pct"/>
            <w:shd w:val="clear" w:color="auto" w:fill="auto"/>
          </w:tcPr>
          <w:p w14:paraId="509046F8" w14:textId="7235E8CD" w:rsidR="00E511B7" w:rsidRPr="004371D8" w:rsidRDefault="00E511B7" w:rsidP="00AD4D62">
            <w:pPr>
              <w:jc w:val="right"/>
              <w:rPr>
                <w:sz w:val="22"/>
                <w:szCs w:val="22"/>
                <w:lang w:val="lt-LT"/>
              </w:rPr>
            </w:pPr>
            <w:r w:rsidRPr="004371D8">
              <w:rPr>
                <w:sz w:val="22"/>
                <w:szCs w:val="22"/>
                <w:lang w:val="lt-LT"/>
              </w:rPr>
              <w:t>84</w:t>
            </w:r>
            <w:r w:rsidR="005D7462" w:rsidRPr="004371D8">
              <w:rPr>
                <w:sz w:val="22"/>
                <w:szCs w:val="22"/>
                <w:lang w:val="lt-LT"/>
              </w:rPr>
              <w:t> </w:t>
            </w:r>
            <w:r w:rsidRPr="004371D8">
              <w:rPr>
                <w:sz w:val="22"/>
                <w:szCs w:val="22"/>
                <w:lang w:val="lt-LT"/>
              </w:rPr>
              <w:t>392</w:t>
            </w:r>
            <w:r w:rsidR="005D7462" w:rsidRPr="004371D8">
              <w:rPr>
                <w:sz w:val="22"/>
                <w:szCs w:val="22"/>
                <w:lang w:val="lt-LT"/>
              </w:rPr>
              <w:t>,9</w:t>
            </w:r>
          </w:p>
        </w:tc>
        <w:tc>
          <w:tcPr>
            <w:tcW w:w="1114" w:type="pct"/>
            <w:shd w:val="clear" w:color="auto" w:fill="auto"/>
          </w:tcPr>
          <w:p w14:paraId="49FF6857" w14:textId="77F239B1" w:rsidR="00E511B7" w:rsidRPr="004371D8" w:rsidRDefault="00E511B7" w:rsidP="00AD4D62">
            <w:pPr>
              <w:jc w:val="right"/>
              <w:rPr>
                <w:sz w:val="22"/>
                <w:szCs w:val="22"/>
                <w:lang w:val="lt-LT"/>
              </w:rPr>
            </w:pPr>
            <w:r w:rsidRPr="004371D8">
              <w:rPr>
                <w:sz w:val="22"/>
                <w:szCs w:val="22"/>
                <w:lang w:val="lt-LT"/>
              </w:rPr>
              <w:t>66</w:t>
            </w:r>
            <w:r w:rsidR="005D7462" w:rsidRPr="004371D8">
              <w:rPr>
                <w:sz w:val="22"/>
                <w:szCs w:val="22"/>
                <w:lang w:val="lt-LT"/>
              </w:rPr>
              <w:t> </w:t>
            </w:r>
            <w:r w:rsidRPr="004371D8">
              <w:rPr>
                <w:sz w:val="22"/>
                <w:szCs w:val="22"/>
                <w:lang w:val="lt-LT"/>
              </w:rPr>
              <w:t>131</w:t>
            </w:r>
            <w:r w:rsidR="005D7462" w:rsidRPr="004371D8">
              <w:rPr>
                <w:sz w:val="22"/>
                <w:szCs w:val="22"/>
                <w:lang w:val="lt-LT"/>
              </w:rPr>
              <w:t>,7</w:t>
            </w:r>
          </w:p>
        </w:tc>
        <w:tc>
          <w:tcPr>
            <w:tcW w:w="1087" w:type="pct"/>
            <w:shd w:val="clear" w:color="auto" w:fill="auto"/>
          </w:tcPr>
          <w:p w14:paraId="6652C00C" w14:textId="7E2AAE82" w:rsidR="00E511B7" w:rsidRPr="004371D8" w:rsidRDefault="00E511B7" w:rsidP="00AD4D62">
            <w:pPr>
              <w:jc w:val="right"/>
              <w:rPr>
                <w:sz w:val="22"/>
                <w:szCs w:val="22"/>
                <w:lang w:val="lt-LT"/>
              </w:rPr>
            </w:pPr>
            <w:r w:rsidRPr="004371D8">
              <w:rPr>
                <w:sz w:val="22"/>
                <w:szCs w:val="22"/>
                <w:lang w:val="lt-LT"/>
              </w:rPr>
              <w:t>18</w:t>
            </w:r>
            <w:r w:rsidR="005D7462" w:rsidRPr="004371D8">
              <w:rPr>
                <w:sz w:val="22"/>
                <w:szCs w:val="22"/>
                <w:lang w:val="lt-LT"/>
              </w:rPr>
              <w:t> </w:t>
            </w:r>
            <w:r w:rsidRPr="004371D8">
              <w:rPr>
                <w:sz w:val="22"/>
                <w:szCs w:val="22"/>
                <w:lang w:val="lt-LT"/>
              </w:rPr>
              <w:t>261</w:t>
            </w:r>
            <w:r w:rsidR="005D7462" w:rsidRPr="004371D8">
              <w:rPr>
                <w:sz w:val="22"/>
                <w:szCs w:val="22"/>
                <w:lang w:val="lt-LT"/>
              </w:rPr>
              <w:t>,2</w:t>
            </w:r>
          </w:p>
        </w:tc>
      </w:tr>
    </w:tbl>
    <w:p w14:paraId="6F8FC5FB" w14:textId="77777777" w:rsidR="004371D8" w:rsidRDefault="004371D8" w:rsidP="00EB6CC5">
      <w:pPr>
        <w:ind w:firstLine="851"/>
        <w:jc w:val="both"/>
        <w:rPr>
          <w:lang w:val="lt-LT"/>
        </w:rPr>
      </w:pPr>
    </w:p>
    <w:p w14:paraId="1DABCC97" w14:textId="2EA92C48" w:rsidR="007B7E23" w:rsidRPr="004A55F7" w:rsidRDefault="00F2512F" w:rsidP="004A55F7">
      <w:pPr>
        <w:ind w:firstLine="851"/>
        <w:jc w:val="both"/>
        <w:rPr>
          <w:lang w:val="lt-LT"/>
        </w:rPr>
      </w:pPr>
      <w:r w:rsidRPr="00A53E0D">
        <w:rPr>
          <w:lang w:val="lt-LT"/>
        </w:rPr>
        <w:t xml:space="preserve">Administracijos mokėtinos sumos per ataskaitinį laikotarpį </w:t>
      </w:r>
      <w:r w:rsidR="007B7E23" w:rsidRPr="00A53E0D">
        <w:rPr>
          <w:lang w:val="lt-LT"/>
        </w:rPr>
        <w:t>sumažėjo 686,5 tūkst. Eur i</w:t>
      </w:r>
      <w:r w:rsidR="00EB6CC5" w:rsidRPr="00A53E0D">
        <w:rPr>
          <w:lang w:val="lt-LT"/>
        </w:rPr>
        <w:t xml:space="preserve">r laikotarpio pabaigoje sudarė </w:t>
      </w:r>
      <w:r w:rsidR="007B7E23" w:rsidRPr="00A53E0D">
        <w:rPr>
          <w:lang w:val="lt-LT"/>
        </w:rPr>
        <w:t>1 329,7 tūkst. Eur,  t. sk. išlaidoms – 868,5 tūkst. Eur (sumažėjo 747,6 tūkst. Eur), ilgalaikio turto įsigijimui ir finansinia</w:t>
      </w:r>
      <w:r w:rsidR="00E544BE">
        <w:rPr>
          <w:lang w:val="lt-LT"/>
        </w:rPr>
        <w:t>ms</w:t>
      </w:r>
      <w:r w:rsidR="007B7E23" w:rsidRPr="00A53E0D">
        <w:rPr>
          <w:lang w:val="lt-LT"/>
        </w:rPr>
        <w:t xml:space="preserve"> įsipareigojima</w:t>
      </w:r>
      <w:r w:rsidR="00E544BE">
        <w:rPr>
          <w:lang w:val="lt-LT"/>
        </w:rPr>
        <w:t>ms</w:t>
      </w:r>
      <w:r w:rsidR="007B7E23" w:rsidRPr="00A53E0D">
        <w:rPr>
          <w:lang w:val="lt-LT"/>
        </w:rPr>
        <w:t xml:space="preserve"> – 461,2 tūkst. Eur (padidėjo 61,1 tūkst. Eur).</w:t>
      </w:r>
    </w:p>
    <w:p w14:paraId="0D2244D1" w14:textId="4630E2C4" w:rsidR="008146B3" w:rsidRDefault="00D6474B" w:rsidP="004957CB">
      <w:pPr>
        <w:jc w:val="center"/>
        <w:rPr>
          <w:b/>
          <w:lang w:val="lt-LT"/>
        </w:rPr>
      </w:pPr>
      <w:r w:rsidRPr="00A53E0D">
        <w:rPr>
          <w:b/>
          <w:lang w:val="lt-LT"/>
        </w:rPr>
        <w:t>PERSONALO VALDYMAS</w:t>
      </w:r>
    </w:p>
    <w:p w14:paraId="5C7857FC" w14:textId="77777777" w:rsidR="004371D8" w:rsidRPr="00741D11" w:rsidRDefault="004371D8" w:rsidP="004957CB">
      <w:pPr>
        <w:jc w:val="center"/>
        <w:rPr>
          <w:bCs/>
          <w:lang w:val="lt-LT"/>
        </w:rPr>
      </w:pPr>
    </w:p>
    <w:p w14:paraId="14CD41F4" w14:textId="68FCA340" w:rsidR="00E242EF" w:rsidRPr="00DF0A71" w:rsidRDefault="008B042F" w:rsidP="00DF0A71">
      <w:pPr>
        <w:jc w:val="both"/>
        <w:rPr>
          <w:color w:val="000000" w:themeColor="text1"/>
          <w:lang w:val="lt-LT"/>
        </w:rPr>
      </w:pPr>
      <w:r w:rsidRPr="00A53E0D">
        <w:rPr>
          <w:b/>
          <w:color w:val="000000" w:themeColor="text1"/>
          <w:lang w:val="lt-LT"/>
        </w:rPr>
        <w:tab/>
        <w:t>Savivaldybės administracijos organizacinė struktūra</w:t>
      </w:r>
      <w:r w:rsidRPr="00A53E0D">
        <w:rPr>
          <w:color w:val="000000" w:themeColor="text1"/>
          <w:lang w:val="lt-LT"/>
        </w:rPr>
        <w:t xml:space="preserve">. </w:t>
      </w:r>
      <w:r w:rsidR="00E242EF" w:rsidRPr="00A53E0D">
        <w:rPr>
          <w:color w:val="000000" w:themeColor="text1"/>
          <w:lang w:val="lt-LT"/>
        </w:rPr>
        <w:t xml:space="preserve">Nuo 2022 m. sausio 1 d.  galiojo </w:t>
      </w:r>
      <w:r w:rsidR="00E242EF" w:rsidRPr="00A53E0D">
        <w:rPr>
          <w:lang w:val="lt-LT"/>
        </w:rPr>
        <w:t>2021 m.</w:t>
      </w:r>
      <w:r w:rsidR="00887AC9" w:rsidRPr="00A53E0D">
        <w:rPr>
          <w:lang w:val="lt-LT"/>
        </w:rPr>
        <w:t xml:space="preserve"> gruodžio 23 d. S</w:t>
      </w:r>
      <w:r w:rsidR="00E242EF" w:rsidRPr="00A53E0D">
        <w:rPr>
          <w:lang w:val="lt-LT"/>
        </w:rPr>
        <w:t>avivaldybės tarybos sprendimu Nr. T-513 „Dėl Šiaulių miesto savivaldybės admin</w:t>
      </w:r>
      <w:r w:rsidR="00E242EF" w:rsidRPr="00A53E0D">
        <w:rPr>
          <w:color w:val="000000" w:themeColor="text1"/>
          <w:lang w:val="lt-LT"/>
        </w:rPr>
        <w:t>i</w:t>
      </w:r>
      <w:r w:rsidR="00E242EF" w:rsidRPr="00A53E0D">
        <w:rPr>
          <w:lang w:val="lt-LT"/>
        </w:rPr>
        <w:t>stracijos struktūros patvirtini</w:t>
      </w:r>
      <w:r w:rsidR="00F55112" w:rsidRPr="00A53E0D">
        <w:rPr>
          <w:lang w:val="lt-LT"/>
        </w:rPr>
        <w:t>mo“ patvirtinta S</w:t>
      </w:r>
      <w:r w:rsidR="00E242EF" w:rsidRPr="00A53E0D">
        <w:rPr>
          <w:lang w:val="lt-LT"/>
        </w:rPr>
        <w:t>avival</w:t>
      </w:r>
      <w:r w:rsidR="00E242EF" w:rsidRPr="00A53E0D">
        <w:rPr>
          <w:color w:val="000000" w:themeColor="text1"/>
          <w:lang w:val="lt-LT"/>
        </w:rPr>
        <w:t xml:space="preserve">dybės administracijos struktūra. Naujoje struktūroje buvo </w:t>
      </w:r>
      <w:r w:rsidR="00E242EF" w:rsidRPr="00A53E0D">
        <w:rPr>
          <w:lang w:val="lt-LT"/>
        </w:rPr>
        <w:t>įsteigtas vienas atskiras struktūrinis vienetas</w:t>
      </w:r>
      <w:r w:rsidR="00E242EF" w:rsidRPr="00A53E0D">
        <w:rPr>
          <w:color w:val="000000"/>
          <w:shd w:val="clear" w:color="auto" w:fill="FFFFFF"/>
          <w:lang w:val="lt-LT"/>
        </w:rPr>
        <w:t xml:space="preserve"> ir jam priskirtas už korupcijai atsparios aplinkos kūrimą atsakingas asmuo. Taip pat s</w:t>
      </w:r>
      <w:r w:rsidR="00E242EF" w:rsidRPr="00A53E0D">
        <w:rPr>
          <w:lang w:val="lt-LT"/>
        </w:rPr>
        <w:t xml:space="preserve">iekiant Miesto ūkio ir aplinkos skyriaus darbą padaryti sklandesnį, efektyvesnį ir produktyvesnį, Miesto ūkio ir aplinkos skyriuje įsteigti du poskyriai: Aplinkosaugos ir miesto tvarkymo poskyris ir Infrastruktūros poskyris. Skyriaus pertvarka buvo reikalinga dėl didelio skaičiaus skirtingų funkcijų, atliekamų skyriuje, sudėtingo administravimo. </w:t>
      </w:r>
      <w:r w:rsidR="00E242EF" w:rsidRPr="00A53E0D">
        <w:rPr>
          <w:rFonts w:eastAsia="Calibri"/>
          <w:color w:val="000000"/>
          <w:lang w:val="lt-LT"/>
        </w:rPr>
        <w:t>Įgyvendinus pertvarką ir suteikus įgaliojimus poskyriams vykdyti veiklą savarankiškiau, greičiau vyko einamųjų klausimų sprendimas, efektyviau buvo išnaudojamas tiek vyriausiųjų specialistų, tiek vedėjo darbo laikas, taip pat sutrumpėjo laikas, skiriamas dokumentams administruoti, nes dokumentų administravimo krūvis pasiskirstė skyriaus vedėjui ir poskyrių vedėjams.</w:t>
      </w:r>
    </w:p>
    <w:p w14:paraId="28035B48" w14:textId="32458020" w:rsidR="00E242EF" w:rsidRPr="00DF0A71" w:rsidRDefault="008B042F" w:rsidP="00DF0A71">
      <w:pPr>
        <w:ind w:firstLine="567"/>
        <w:jc w:val="both"/>
        <w:rPr>
          <w:color w:val="000000" w:themeColor="text1"/>
          <w:lang w:val="lt-LT"/>
        </w:rPr>
      </w:pPr>
      <w:r w:rsidRPr="00A53E0D">
        <w:rPr>
          <w:rFonts w:eastAsia="Calibri"/>
          <w:lang w:val="lt-LT"/>
        </w:rPr>
        <w:tab/>
      </w:r>
      <w:r w:rsidRPr="00A53E0D">
        <w:rPr>
          <w:b/>
          <w:color w:val="000000" w:themeColor="text1"/>
          <w:lang w:val="lt-LT"/>
        </w:rPr>
        <w:t>Savivaldybės administracijos žmogiškieji ištekliai</w:t>
      </w:r>
      <w:r w:rsidRPr="00A53E0D">
        <w:rPr>
          <w:color w:val="000000" w:themeColor="text1"/>
          <w:lang w:val="lt-LT"/>
        </w:rPr>
        <w:t xml:space="preserve">. </w:t>
      </w:r>
      <w:r w:rsidR="00EE2A50" w:rsidRPr="00A53E0D">
        <w:rPr>
          <w:color w:val="000000" w:themeColor="text1"/>
          <w:lang w:val="lt-LT"/>
        </w:rPr>
        <w:t>S</w:t>
      </w:r>
      <w:r w:rsidR="00E242EF" w:rsidRPr="00A53E0D">
        <w:rPr>
          <w:color w:val="000000" w:themeColor="text1"/>
          <w:lang w:val="lt-LT"/>
        </w:rPr>
        <w:t xml:space="preserve">avivaldybės administracijos karjeros valstybės tarnautojų ir darbuotojų, dirbančių pagal darbo sutartis ir gaunančių darbo užmokestį iš savivaldybės biudžeto, (toliau – darbuotojas) amžiaus vidurkis 2022 m. </w:t>
      </w:r>
      <w:r w:rsidR="003555D8">
        <w:rPr>
          <w:color w:val="000000" w:themeColor="text1"/>
          <w:lang w:val="lt-LT"/>
        </w:rPr>
        <w:t xml:space="preserve">buvo </w:t>
      </w:r>
      <w:r w:rsidR="00E242EF" w:rsidRPr="00A53E0D">
        <w:rPr>
          <w:color w:val="000000" w:themeColor="text1"/>
          <w:lang w:val="lt-LT"/>
        </w:rPr>
        <w:t>47 metai: 3</w:t>
      </w:r>
      <w:r w:rsidR="0044427F" w:rsidRPr="00A53E0D">
        <w:rPr>
          <w:color w:val="000000" w:themeColor="text1"/>
          <w:lang w:val="lt-LT"/>
        </w:rPr>
        <w:t>,0 proc.</w:t>
      </w:r>
      <w:r w:rsidR="00E242EF" w:rsidRPr="00A53E0D">
        <w:rPr>
          <w:color w:val="000000" w:themeColor="text1"/>
          <w:lang w:val="lt-LT"/>
        </w:rPr>
        <w:t xml:space="preserve"> nuo 20 iki 29 metų, 24</w:t>
      </w:r>
      <w:r w:rsidR="0044427F" w:rsidRPr="00A53E0D">
        <w:rPr>
          <w:color w:val="000000" w:themeColor="text1"/>
          <w:lang w:val="lt-LT"/>
        </w:rPr>
        <w:t>,0 proc.</w:t>
      </w:r>
      <w:r w:rsidR="00E242EF" w:rsidRPr="00A53E0D">
        <w:rPr>
          <w:color w:val="000000" w:themeColor="text1"/>
          <w:lang w:val="lt-LT"/>
        </w:rPr>
        <w:t xml:space="preserve"> nuo 30 iki 39 metų, 29</w:t>
      </w:r>
      <w:r w:rsidR="0044427F" w:rsidRPr="00A53E0D">
        <w:rPr>
          <w:color w:val="000000" w:themeColor="text1"/>
          <w:lang w:val="lt-LT"/>
        </w:rPr>
        <w:t>,0 proc.</w:t>
      </w:r>
      <w:r w:rsidR="00E242EF" w:rsidRPr="00A53E0D">
        <w:rPr>
          <w:color w:val="000000" w:themeColor="text1"/>
          <w:lang w:val="lt-LT"/>
        </w:rPr>
        <w:t xml:space="preserve"> nuo 40 iki 49 metų, 27</w:t>
      </w:r>
      <w:r w:rsidR="0044427F" w:rsidRPr="00A53E0D">
        <w:rPr>
          <w:color w:val="000000" w:themeColor="text1"/>
          <w:lang w:val="lt-LT"/>
        </w:rPr>
        <w:t>,0 proc.</w:t>
      </w:r>
      <w:r w:rsidR="00E242EF" w:rsidRPr="00A53E0D">
        <w:rPr>
          <w:color w:val="000000" w:themeColor="text1"/>
          <w:lang w:val="lt-LT"/>
        </w:rPr>
        <w:t xml:space="preserve"> nuo 50 iki 59 </w:t>
      </w:r>
      <w:r w:rsidR="00E242EF" w:rsidRPr="00A53E0D">
        <w:rPr>
          <w:color w:val="000000" w:themeColor="text1"/>
          <w:lang w:val="lt-LT"/>
        </w:rPr>
        <w:lastRenderedPageBreak/>
        <w:t>metų, 17</w:t>
      </w:r>
      <w:r w:rsidR="0044427F" w:rsidRPr="00A53E0D">
        <w:rPr>
          <w:color w:val="000000" w:themeColor="text1"/>
          <w:lang w:val="lt-LT"/>
        </w:rPr>
        <w:t>,0 proc.</w:t>
      </w:r>
      <w:r w:rsidR="00E242EF" w:rsidRPr="00A53E0D">
        <w:rPr>
          <w:color w:val="000000" w:themeColor="text1"/>
          <w:lang w:val="lt-LT"/>
        </w:rPr>
        <w:t xml:space="preserve"> – 60 metų ir daugiau. Savivaldybės </w:t>
      </w:r>
      <w:r w:rsidR="00E242EF" w:rsidRPr="00DF0A71">
        <w:rPr>
          <w:color w:val="000000" w:themeColor="text1"/>
          <w:lang w:val="lt-LT"/>
        </w:rPr>
        <w:t>administracijoje 2022 m. dirbo 82</w:t>
      </w:r>
      <w:r w:rsidR="0044427F" w:rsidRPr="00DF0A71">
        <w:rPr>
          <w:color w:val="000000" w:themeColor="text1"/>
          <w:lang w:val="lt-LT"/>
        </w:rPr>
        <w:t>,0 proc.</w:t>
      </w:r>
      <w:r w:rsidR="00E242EF" w:rsidRPr="00DF0A71">
        <w:rPr>
          <w:color w:val="000000" w:themeColor="text1"/>
          <w:lang w:val="lt-LT"/>
        </w:rPr>
        <w:t xml:space="preserve"> moterų ir 18</w:t>
      </w:r>
      <w:r w:rsidR="0044427F" w:rsidRPr="00DF0A71">
        <w:rPr>
          <w:color w:val="000000" w:themeColor="text1"/>
          <w:lang w:val="lt-LT"/>
        </w:rPr>
        <w:t>,0 proc.</w:t>
      </w:r>
      <w:r w:rsidR="00E242EF" w:rsidRPr="00DF0A71">
        <w:rPr>
          <w:color w:val="000000" w:themeColor="text1"/>
          <w:lang w:val="lt-LT"/>
        </w:rPr>
        <w:t xml:space="preserve"> vyrų. 2021 m. dirbo 81</w:t>
      </w:r>
      <w:r w:rsidR="0044427F" w:rsidRPr="00DF0A71">
        <w:rPr>
          <w:color w:val="000000" w:themeColor="text1"/>
          <w:lang w:val="lt-LT"/>
        </w:rPr>
        <w:t>,0 proc.</w:t>
      </w:r>
      <w:r w:rsidR="00E242EF" w:rsidRPr="00DF0A71">
        <w:rPr>
          <w:color w:val="000000" w:themeColor="text1"/>
          <w:lang w:val="lt-LT"/>
        </w:rPr>
        <w:t xml:space="preserve"> moterų ir 19</w:t>
      </w:r>
      <w:r w:rsidR="0044427F" w:rsidRPr="00DF0A71">
        <w:rPr>
          <w:color w:val="000000" w:themeColor="text1"/>
          <w:lang w:val="lt-LT"/>
        </w:rPr>
        <w:t>,0 proc.</w:t>
      </w:r>
      <w:r w:rsidR="00E242EF" w:rsidRPr="00DF0A71">
        <w:rPr>
          <w:color w:val="000000" w:themeColor="text1"/>
          <w:lang w:val="lt-LT"/>
        </w:rPr>
        <w:t xml:space="preserve"> vyrų.</w:t>
      </w:r>
    </w:p>
    <w:p w14:paraId="23D19B05" w14:textId="77777777" w:rsidR="00387213" w:rsidRPr="00A53E0D" w:rsidRDefault="00387213" w:rsidP="008B042F">
      <w:pPr>
        <w:pStyle w:val="Lentelsturinys"/>
        <w:tabs>
          <w:tab w:val="left" w:pos="426"/>
          <w:tab w:val="left" w:pos="993"/>
        </w:tabs>
        <w:ind w:left="6" w:right="6"/>
        <w:jc w:val="both"/>
        <w:rPr>
          <w:color w:val="000000" w:themeColor="text1"/>
        </w:rPr>
      </w:pPr>
    </w:p>
    <w:p w14:paraId="75DCFD13" w14:textId="1993DAF3" w:rsidR="00173B96" w:rsidRPr="00741D11" w:rsidRDefault="00885084" w:rsidP="00741D11">
      <w:pPr>
        <w:pStyle w:val="Tekstas"/>
        <w:tabs>
          <w:tab w:val="left" w:pos="993"/>
        </w:tabs>
        <w:spacing w:line="360" w:lineRule="auto"/>
        <w:ind w:firstLine="720"/>
        <w:jc w:val="both"/>
        <w:rPr>
          <w:color w:val="000000" w:themeColor="text1"/>
        </w:rPr>
      </w:pPr>
      <w:r w:rsidRPr="00A53E0D">
        <w:rPr>
          <w:b/>
          <w:color w:val="000000" w:themeColor="text1"/>
          <w:sz w:val="20"/>
        </w:rPr>
        <w:t xml:space="preserve">6 </w:t>
      </w:r>
      <w:r w:rsidR="008A6D1F" w:rsidRPr="00A53E0D">
        <w:rPr>
          <w:b/>
          <w:color w:val="000000" w:themeColor="text1"/>
          <w:sz w:val="20"/>
        </w:rPr>
        <w:t xml:space="preserve">lentelė. </w:t>
      </w:r>
      <w:r w:rsidR="00AF6217" w:rsidRPr="00A53E0D">
        <w:rPr>
          <w:b/>
          <w:color w:val="000000" w:themeColor="text1"/>
          <w:sz w:val="20"/>
          <w:lang w:eastAsia="lt-LT"/>
        </w:rPr>
        <w:t>2021</w:t>
      </w:r>
      <w:r w:rsidR="008A6D1F" w:rsidRPr="00A53E0D">
        <w:rPr>
          <w:rFonts w:eastAsiaTheme="minorEastAsia"/>
          <w:b/>
          <w:sz w:val="20"/>
          <w:lang w:eastAsia="lt-LT"/>
        </w:rPr>
        <w:t>–</w:t>
      </w:r>
      <w:r w:rsidR="00AF6217" w:rsidRPr="00A53E0D">
        <w:rPr>
          <w:b/>
          <w:color w:val="000000" w:themeColor="text1"/>
          <w:sz w:val="20"/>
          <w:lang w:eastAsia="lt-LT"/>
        </w:rPr>
        <w:t>2022</w:t>
      </w:r>
      <w:r w:rsidR="008A6D1F" w:rsidRPr="00A53E0D">
        <w:rPr>
          <w:b/>
          <w:color w:val="000000" w:themeColor="text1"/>
          <w:sz w:val="20"/>
          <w:lang w:eastAsia="lt-LT"/>
        </w:rPr>
        <w:t xml:space="preserve"> m.</w:t>
      </w:r>
      <w:r w:rsidR="008A6D1F" w:rsidRPr="00A53E0D">
        <w:rPr>
          <w:b/>
          <w:color w:val="000000" w:themeColor="text1"/>
          <w:sz w:val="20"/>
        </w:rPr>
        <w:t xml:space="preserve">  p</w:t>
      </w:r>
      <w:r w:rsidR="008B042F" w:rsidRPr="00A53E0D">
        <w:rPr>
          <w:b/>
          <w:color w:val="000000" w:themeColor="text1"/>
          <w:sz w:val="20"/>
        </w:rPr>
        <w:t xml:space="preserve">areigybių skaičiaus </w:t>
      </w:r>
      <w:r w:rsidR="008A6D1F" w:rsidRPr="00A53E0D">
        <w:rPr>
          <w:b/>
          <w:color w:val="000000" w:themeColor="text1"/>
          <w:sz w:val="20"/>
        </w:rPr>
        <w:t>kaita S</w:t>
      </w:r>
      <w:r w:rsidR="008B042F" w:rsidRPr="00A53E0D">
        <w:rPr>
          <w:b/>
          <w:color w:val="000000" w:themeColor="text1"/>
          <w:sz w:val="20"/>
        </w:rPr>
        <w:t>avi</w:t>
      </w:r>
      <w:r w:rsidR="008A6D1F" w:rsidRPr="00A53E0D">
        <w:rPr>
          <w:b/>
          <w:color w:val="000000" w:themeColor="text1"/>
          <w:sz w:val="20"/>
        </w:rPr>
        <w:t xml:space="preserve">valdybės </w:t>
      </w:r>
      <w:r w:rsidR="008A6D1F" w:rsidRPr="00741D11">
        <w:rPr>
          <w:b/>
          <w:color w:val="000000" w:themeColor="text1"/>
          <w:sz w:val="20"/>
        </w:rPr>
        <w:t>administracijoje</w:t>
      </w:r>
    </w:p>
    <w:tbl>
      <w:tblPr>
        <w:tblStyle w:val="Lentelstinklelis"/>
        <w:tblW w:w="5000" w:type="pct"/>
        <w:tblLook w:val="04A0" w:firstRow="1" w:lastRow="0" w:firstColumn="1" w:lastColumn="0" w:noHBand="0" w:noVBand="1"/>
      </w:tblPr>
      <w:tblGrid>
        <w:gridCol w:w="4912"/>
        <w:gridCol w:w="4716"/>
      </w:tblGrid>
      <w:tr w:rsidR="00AF6217" w:rsidRPr="00A53E0D" w14:paraId="6E704D04" w14:textId="77777777" w:rsidTr="00DF0A71">
        <w:tc>
          <w:tcPr>
            <w:tcW w:w="2551" w:type="pct"/>
            <w:tcBorders>
              <w:bottom w:val="single" w:sz="4" w:space="0" w:color="auto"/>
            </w:tcBorders>
            <w:shd w:val="clear" w:color="auto" w:fill="F2F2F2" w:themeFill="background1" w:themeFillShade="F2"/>
          </w:tcPr>
          <w:p w14:paraId="39E5B1B2" w14:textId="77777777" w:rsidR="00AF6217" w:rsidRPr="00A53E0D" w:rsidRDefault="00D24D8E" w:rsidP="00CE3CD1">
            <w:pPr>
              <w:pStyle w:val="Tekstas"/>
              <w:tabs>
                <w:tab w:val="left" w:pos="993"/>
              </w:tabs>
              <w:jc w:val="center"/>
              <w:rPr>
                <w:b/>
                <w:color w:val="000000" w:themeColor="text1"/>
              </w:rPr>
            </w:pPr>
            <w:r w:rsidRPr="00A53E0D">
              <w:rPr>
                <w:b/>
                <w:color w:val="000000" w:themeColor="text1"/>
              </w:rPr>
              <w:t>M</w:t>
            </w:r>
            <w:r w:rsidR="00AF6217" w:rsidRPr="00A53E0D">
              <w:rPr>
                <w:b/>
                <w:color w:val="000000" w:themeColor="text1"/>
              </w:rPr>
              <w:t>etai</w:t>
            </w:r>
          </w:p>
        </w:tc>
        <w:tc>
          <w:tcPr>
            <w:tcW w:w="2449" w:type="pct"/>
            <w:tcBorders>
              <w:bottom w:val="single" w:sz="4" w:space="0" w:color="auto"/>
            </w:tcBorders>
            <w:shd w:val="clear" w:color="auto" w:fill="F2F2F2" w:themeFill="background1" w:themeFillShade="F2"/>
          </w:tcPr>
          <w:p w14:paraId="3BDED3CE" w14:textId="77777777" w:rsidR="00AF6217" w:rsidRPr="00A53E0D" w:rsidRDefault="006A48C5" w:rsidP="00CE3CD1">
            <w:pPr>
              <w:pStyle w:val="Tekstas"/>
              <w:tabs>
                <w:tab w:val="left" w:pos="993"/>
              </w:tabs>
              <w:jc w:val="center"/>
              <w:rPr>
                <w:b/>
                <w:color w:val="000000" w:themeColor="text1"/>
              </w:rPr>
            </w:pPr>
            <w:r w:rsidRPr="00A53E0D">
              <w:rPr>
                <w:b/>
                <w:color w:val="000000" w:themeColor="text1"/>
              </w:rPr>
              <w:t>Pareigybių skaiči</w:t>
            </w:r>
            <w:r w:rsidR="00AF6217" w:rsidRPr="00A53E0D">
              <w:rPr>
                <w:b/>
                <w:color w:val="000000" w:themeColor="text1"/>
              </w:rPr>
              <w:t>us</w:t>
            </w:r>
          </w:p>
        </w:tc>
      </w:tr>
      <w:tr w:rsidR="00AF6217" w:rsidRPr="00A53E0D" w14:paraId="0B7E1F5D" w14:textId="77777777" w:rsidTr="00DF0A71">
        <w:tc>
          <w:tcPr>
            <w:tcW w:w="2551" w:type="pct"/>
            <w:shd w:val="clear" w:color="auto" w:fill="FFFFFF" w:themeFill="background1"/>
          </w:tcPr>
          <w:p w14:paraId="654781B8" w14:textId="77777777" w:rsidR="00AF6217" w:rsidRPr="00A53E0D" w:rsidRDefault="00AF6217" w:rsidP="00CE3CD1">
            <w:pPr>
              <w:pStyle w:val="Tekstas"/>
              <w:tabs>
                <w:tab w:val="left" w:pos="993"/>
              </w:tabs>
              <w:jc w:val="center"/>
              <w:rPr>
                <w:b/>
                <w:color w:val="000000" w:themeColor="text1"/>
              </w:rPr>
            </w:pPr>
            <w:r w:rsidRPr="00A53E0D">
              <w:rPr>
                <w:b/>
                <w:color w:val="000000" w:themeColor="text1"/>
              </w:rPr>
              <w:t>2021</w:t>
            </w:r>
          </w:p>
        </w:tc>
        <w:tc>
          <w:tcPr>
            <w:tcW w:w="2449" w:type="pct"/>
            <w:shd w:val="clear" w:color="auto" w:fill="FFFFFF" w:themeFill="background1"/>
          </w:tcPr>
          <w:p w14:paraId="03486602" w14:textId="77777777" w:rsidR="00AF6217" w:rsidRPr="00A53E0D" w:rsidRDefault="00AF6217" w:rsidP="00CE3CD1">
            <w:pPr>
              <w:pStyle w:val="Tekstas"/>
              <w:tabs>
                <w:tab w:val="left" w:pos="993"/>
              </w:tabs>
              <w:jc w:val="center"/>
              <w:rPr>
                <w:color w:val="000000" w:themeColor="text1"/>
              </w:rPr>
            </w:pPr>
            <w:r w:rsidRPr="00A53E0D">
              <w:rPr>
                <w:color w:val="000000" w:themeColor="text1"/>
              </w:rPr>
              <w:t>265</w:t>
            </w:r>
          </w:p>
        </w:tc>
      </w:tr>
      <w:tr w:rsidR="00AF6217" w:rsidRPr="00A53E0D" w14:paraId="264DFD5E" w14:textId="77777777" w:rsidTr="00DF0A71">
        <w:tc>
          <w:tcPr>
            <w:tcW w:w="2551" w:type="pct"/>
            <w:shd w:val="clear" w:color="auto" w:fill="FFFFFF" w:themeFill="background1"/>
          </w:tcPr>
          <w:p w14:paraId="0085F4F4" w14:textId="77777777" w:rsidR="00AF6217" w:rsidRPr="00A53E0D" w:rsidRDefault="00AF6217" w:rsidP="00CE3CD1">
            <w:pPr>
              <w:pStyle w:val="Tekstas"/>
              <w:tabs>
                <w:tab w:val="left" w:pos="993"/>
              </w:tabs>
              <w:jc w:val="center"/>
              <w:rPr>
                <w:b/>
                <w:color w:val="000000" w:themeColor="text1"/>
              </w:rPr>
            </w:pPr>
            <w:r w:rsidRPr="00A53E0D">
              <w:rPr>
                <w:b/>
                <w:color w:val="000000" w:themeColor="text1"/>
              </w:rPr>
              <w:t>2022</w:t>
            </w:r>
          </w:p>
        </w:tc>
        <w:tc>
          <w:tcPr>
            <w:tcW w:w="2449" w:type="pct"/>
            <w:shd w:val="clear" w:color="auto" w:fill="FFFFFF" w:themeFill="background1"/>
          </w:tcPr>
          <w:p w14:paraId="2E12E7A9" w14:textId="77777777" w:rsidR="00AF6217" w:rsidRPr="00A53E0D" w:rsidRDefault="00AF6217" w:rsidP="00CE3CD1">
            <w:pPr>
              <w:pStyle w:val="Tekstas"/>
              <w:tabs>
                <w:tab w:val="left" w:pos="993"/>
              </w:tabs>
              <w:jc w:val="center"/>
              <w:rPr>
                <w:color w:val="000000" w:themeColor="text1"/>
              </w:rPr>
            </w:pPr>
            <w:r w:rsidRPr="00A53E0D">
              <w:rPr>
                <w:color w:val="000000" w:themeColor="text1"/>
              </w:rPr>
              <w:t>272</w:t>
            </w:r>
          </w:p>
        </w:tc>
      </w:tr>
      <w:tr w:rsidR="003555D8" w:rsidRPr="00A53E0D" w14:paraId="22FD9052" w14:textId="77777777" w:rsidTr="00DF0A71">
        <w:tc>
          <w:tcPr>
            <w:tcW w:w="2551" w:type="pct"/>
            <w:shd w:val="clear" w:color="auto" w:fill="FFFFFF" w:themeFill="background1"/>
          </w:tcPr>
          <w:p w14:paraId="5707763F" w14:textId="2817B2A7" w:rsidR="003555D8" w:rsidRPr="00A53E0D" w:rsidRDefault="003555D8" w:rsidP="00CE3CD1">
            <w:pPr>
              <w:pStyle w:val="Tekstas"/>
              <w:tabs>
                <w:tab w:val="left" w:pos="993"/>
              </w:tabs>
              <w:jc w:val="center"/>
              <w:rPr>
                <w:b/>
                <w:color w:val="000000" w:themeColor="text1"/>
              </w:rPr>
            </w:pPr>
            <w:r>
              <w:rPr>
                <w:b/>
                <w:color w:val="000000" w:themeColor="text1"/>
              </w:rPr>
              <w:t>2022 m. palyginus su 221 m.</w:t>
            </w:r>
          </w:p>
        </w:tc>
        <w:tc>
          <w:tcPr>
            <w:tcW w:w="2449" w:type="pct"/>
            <w:shd w:val="clear" w:color="auto" w:fill="FFFFFF" w:themeFill="background1"/>
          </w:tcPr>
          <w:p w14:paraId="54502DE5" w14:textId="238A5791" w:rsidR="003555D8" w:rsidRPr="00A53E0D" w:rsidRDefault="003555D8" w:rsidP="00CE3CD1">
            <w:pPr>
              <w:pStyle w:val="Tekstas"/>
              <w:tabs>
                <w:tab w:val="left" w:pos="993"/>
              </w:tabs>
              <w:jc w:val="center"/>
              <w:rPr>
                <w:color w:val="000000" w:themeColor="text1"/>
              </w:rPr>
            </w:pPr>
            <w:r>
              <w:rPr>
                <w:color w:val="000000" w:themeColor="text1"/>
              </w:rPr>
              <w:t>7</w:t>
            </w:r>
          </w:p>
        </w:tc>
      </w:tr>
    </w:tbl>
    <w:p w14:paraId="18FDB55D" w14:textId="77777777" w:rsidR="008B042F" w:rsidRPr="00A53E0D" w:rsidRDefault="008B042F" w:rsidP="008A6D1F">
      <w:pPr>
        <w:pStyle w:val="Tekstas"/>
        <w:tabs>
          <w:tab w:val="left" w:pos="993"/>
        </w:tabs>
        <w:jc w:val="both"/>
        <w:rPr>
          <w:color w:val="000000" w:themeColor="text1"/>
          <w:sz w:val="24"/>
          <w:szCs w:val="24"/>
        </w:rPr>
      </w:pPr>
    </w:p>
    <w:p w14:paraId="58236113" w14:textId="77777777" w:rsidR="00AF6217" w:rsidRPr="00DF0A71" w:rsidRDefault="008B042F" w:rsidP="00AF6217">
      <w:pPr>
        <w:pStyle w:val="Tekstas"/>
        <w:tabs>
          <w:tab w:val="left" w:pos="993"/>
        </w:tabs>
        <w:ind w:firstLine="420"/>
        <w:jc w:val="both"/>
        <w:rPr>
          <w:color w:val="000000" w:themeColor="text1"/>
          <w:sz w:val="24"/>
          <w:szCs w:val="24"/>
        </w:rPr>
      </w:pPr>
      <w:r w:rsidRPr="00A53E0D">
        <w:rPr>
          <w:color w:val="000000" w:themeColor="text1"/>
          <w:sz w:val="24"/>
          <w:szCs w:val="24"/>
        </w:rPr>
        <w:tab/>
      </w:r>
      <w:r w:rsidRPr="00A53E0D">
        <w:rPr>
          <w:b/>
          <w:bCs/>
          <w:color w:val="000000" w:themeColor="text1"/>
          <w:sz w:val="24"/>
          <w:szCs w:val="24"/>
        </w:rPr>
        <w:t>Žmogiškųjų išteklių atranka.</w:t>
      </w:r>
      <w:r w:rsidRPr="00A53E0D">
        <w:rPr>
          <w:color w:val="000000" w:themeColor="text1"/>
          <w:sz w:val="24"/>
          <w:szCs w:val="24"/>
        </w:rPr>
        <w:t xml:space="preserve"> </w:t>
      </w:r>
      <w:r w:rsidR="00B57255" w:rsidRPr="00A53E0D">
        <w:rPr>
          <w:color w:val="000000" w:themeColor="text1"/>
          <w:sz w:val="24"/>
          <w:szCs w:val="24"/>
        </w:rPr>
        <w:t>Konkursai</w:t>
      </w:r>
      <w:r w:rsidR="00AF6217" w:rsidRPr="00A53E0D">
        <w:rPr>
          <w:color w:val="000000" w:themeColor="text1"/>
          <w:sz w:val="24"/>
          <w:szCs w:val="24"/>
        </w:rPr>
        <w:t xml:space="preserve"> į </w:t>
      </w:r>
      <w:r w:rsidR="00AF6217" w:rsidRPr="00A53E0D">
        <w:rPr>
          <w:color w:val="000000" w:themeColor="text1"/>
          <w:sz w:val="23"/>
          <w:szCs w:val="23"/>
        </w:rPr>
        <w:t>karjeros valstybės tarnautojų pareigas vykd</w:t>
      </w:r>
      <w:r w:rsidR="00B57255" w:rsidRPr="00A53E0D">
        <w:rPr>
          <w:color w:val="000000" w:themeColor="text1"/>
          <w:sz w:val="23"/>
          <w:szCs w:val="23"/>
        </w:rPr>
        <w:t>omi</w:t>
      </w:r>
      <w:r w:rsidR="00AF6217" w:rsidRPr="00A53E0D">
        <w:rPr>
          <w:color w:val="000000" w:themeColor="text1"/>
          <w:sz w:val="23"/>
          <w:szCs w:val="23"/>
        </w:rPr>
        <w:t xml:space="preserve"> centralizuotai per Valstybės tarnybos departamentą prie Vidaus reikalų ministerijos. A</w:t>
      </w:r>
      <w:r w:rsidR="00AF6217" w:rsidRPr="00A53E0D">
        <w:rPr>
          <w:color w:val="000000" w:themeColor="text1"/>
          <w:sz w:val="24"/>
          <w:szCs w:val="24"/>
        </w:rPr>
        <w:t xml:space="preserve">trankos procesas į valstybės tarnybą yra efektyvus. Atrankos proceso optimizavimas leido užpildyti didžiąją dalį laisvų valstybės tarnautojų pareigybių, o tai užtikrina efektyvesnį paslaugų teikimą gyventojams. Didžiausia </w:t>
      </w:r>
      <w:r w:rsidR="00AF6217" w:rsidRPr="00DF0A71">
        <w:rPr>
          <w:color w:val="000000" w:themeColor="text1"/>
          <w:sz w:val="24"/>
          <w:szCs w:val="24"/>
        </w:rPr>
        <w:t>problema išlieka nuolatinis specialistų poreikis Architektūros, urbanistikos ir paveldosaugos skyriuje bei Statybos ir renovacijos skyriuje.</w:t>
      </w:r>
    </w:p>
    <w:p w14:paraId="60500582" w14:textId="77777777" w:rsidR="00AF6217" w:rsidRPr="00DF0A71" w:rsidRDefault="00AF6217" w:rsidP="00AF6217">
      <w:pPr>
        <w:pStyle w:val="Tekstas"/>
        <w:tabs>
          <w:tab w:val="left" w:pos="993"/>
        </w:tabs>
        <w:jc w:val="both"/>
        <w:rPr>
          <w:color w:val="000000" w:themeColor="text1"/>
          <w:sz w:val="24"/>
          <w:szCs w:val="24"/>
        </w:rPr>
      </w:pPr>
      <w:r w:rsidRPr="00DF0A71">
        <w:rPr>
          <w:color w:val="000000" w:themeColor="text1"/>
          <w:sz w:val="24"/>
          <w:szCs w:val="24"/>
        </w:rPr>
        <w:tab/>
        <w:t xml:space="preserve">2022 m. į biudžetinių, viešųjų įstaigų bei uždarųjų akcinių bendrovių vadovų pareigas suorganizuoti 23 konkursai, iš jų 11 konkursų įvyko ir </w:t>
      </w:r>
      <w:r w:rsidR="005111B9" w:rsidRPr="00DF0A71">
        <w:rPr>
          <w:color w:val="000000" w:themeColor="text1"/>
          <w:sz w:val="24"/>
          <w:szCs w:val="24"/>
        </w:rPr>
        <w:t xml:space="preserve">buvo </w:t>
      </w:r>
      <w:r w:rsidRPr="00DF0A71">
        <w:rPr>
          <w:color w:val="000000" w:themeColor="text1"/>
          <w:sz w:val="24"/>
          <w:szCs w:val="24"/>
        </w:rPr>
        <w:t>paskirti biudžetinių bei viešųjų įstaigų vadovai.</w:t>
      </w:r>
    </w:p>
    <w:p w14:paraId="78F02816" w14:textId="665E0B02" w:rsidR="00151ACE" w:rsidRPr="00DF0A71" w:rsidRDefault="00151ACE" w:rsidP="00151ACE">
      <w:pPr>
        <w:pStyle w:val="Tekstas"/>
        <w:tabs>
          <w:tab w:val="left" w:pos="993"/>
        </w:tabs>
        <w:jc w:val="both"/>
        <w:rPr>
          <w:color w:val="000000" w:themeColor="text1"/>
        </w:rPr>
      </w:pPr>
    </w:p>
    <w:p w14:paraId="73992857" w14:textId="2BCFD456" w:rsidR="00AF6217" w:rsidRPr="00741D11" w:rsidRDefault="00151ACE" w:rsidP="00741D11">
      <w:pPr>
        <w:pStyle w:val="Tekstas"/>
        <w:tabs>
          <w:tab w:val="left" w:pos="993"/>
        </w:tabs>
        <w:spacing w:line="360" w:lineRule="auto"/>
        <w:jc w:val="both"/>
        <w:rPr>
          <w:color w:val="000000" w:themeColor="text1"/>
          <w:sz w:val="20"/>
        </w:rPr>
      </w:pPr>
      <w:r w:rsidRPr="00DF0A71">
        <w:rPr>
          <w:color w:val="000000" w:themeColor="text1"/>
        </w:rPr>
        <w:tab/>
      </w:r>
      <w:r w:rsidR="00885084" w:rsidRPr="00DF0A71">
        <w:rPr>
          <w:b/>
          <w:color w:val="000000" w:themeColor="text1"/>
          <w:sz w:val="20"/>
        </w:rPr>
        <w:t xml:space="preserve">7 </w:t>
      </w:r>
      <w:r w:rsidR="008A6D1F" w:rsidRPr="00DF0A71">
        <w:rPr>
          <w:b/>
          <w:color w:val="000000" w:themeColor="text1"/>
          <w:sz w:val="20"/>
        </w:rPr>
        <w:t xml:space="preserve">lentelė. </w:t>
      </w:r>
      <w:r w:rsidR="00AF6217" w:rsidRPr="00DF0A71">
        <w:rPr>
          <w:b/>
          <w:color w:val="000000" w:themeColor="text1"/>
          <w:sz w:val="20"/>
          <w:lang w:eastAsia="lt-LT"/>
        </w:rPr>
        <w:t>2022</w:t>
      </w:r>
      <w:r w:rsidR="008A6D1F" w:rsidRPr="00DF0A71">
        <w:rPr>
          <w:b/>
          <w:color w:val="000000" w:themeColor="text1"/>
          <w:sz w:val="20"/>
          <w:lang w:eastAsia="lt-LT"/>
        </w:rPr>
        <w:t xml:space="preserve"> m. Savivaldybėje</w:t>
      </w:r>
      <w:r w:rsidR="008A6D1F" w:rsidRPr="00DF0A71">
        <w:rPr>
          <w:b/>
          <w:color w:val="000000" w:themeColor="text1"/>
          <w:sz w:val="20"/>
        </w:rPr>
        <w:t xml:space="preserve"> s</w:t>
      </w:r>
      <w:r w:rsidR="008B042F" w:rsidRPr="00DF0A71">
        <w:rPr>
          <w:b/>
          <w:color w:val="000000" w:themeColor="text1"/>
          <w:sz w:val="20"/>
        </w:rPr>
        <w:t>uorganizuotų konkursų ir atrankų skaičius</w:t>
      </w:r>
    </w:p>
    <w:tbl>
      <w:tblPr>
        <w:tblStyle w:val="Lentelstinklelis"/>
        <w:tblW w:w="5000" w:type="pct"/>
        <w:tblLook w:val="04A0" w:firstRow="1" w:lastRow="0" w:firstColumn="1" w:lastColumn="0" w:noHBand="0" w:noVBand="1"/>
      </w:tblPr>
      <w:tblGrid>
        <w:gridCol w:w="1313"/>
        <w:gridCol w:w="6162"/>
        <w:gridCol w:w="2153"/>
      </w:tblGrid>
      <w:tr w:rsidR="00AF6217" w:rsidRPr="00A53E0D" w14:paraId="6EDAAB98" w14:textId="77777777" w:rsidTr="00DF0A71">
        <w:tc>
          <w:tcPr>
            <w:tcW w:w="682" w:type="pct"/>
            <w:shd w:val="clear" w:color="auto" w:fill="F2F2F2" w:themeFill="background1" w:themeFillShade="F2"/>
          </w:tcPr>
          <w:p w14:paraId="55AD9747" w14:textId="77777777" w:rsidR="00AF6217" w:rsidRPr="00A53E0D" w:rsidRDefault="00AF6217" w:rsidP="00CE3CD1">
            <w:pPr>
              <w:pStyle w:val="Tekstas"/>
              <w:tabs>
                <w:tab w:val="left" w:pos="993"/>
              </w:tabs>
              <w:jc w:val="center"/>
              <w:rPr>
                <w:b/>
                <w:color w:val="000000" w:themeColor="text1"/>
              </w:rPr>
            </w:pPr>
            <w:r w:rsidRPr="00A53E0D">
              <w:rPr>
                <w:b/>
                <w:color w:val="000000" w:themeColor="text1"/>
              </w:rPr>
              <w:t xml:space="preserve">Eil. Nr. </w:t>
            </w:r>
          </w:p>
        </w:tc>
        <w:tc>
          <w:tcPr>
            <w:tcW w:w="3200" w:type="pct"/>
            <w:shd w:val="clear" w:color="auto" w:fill="F2F2F2" w:themeFill="background1" w:themeFillShade="F2"/>
          </w:tcPr>
          <w:p w14:paraId="7F915A6D" w14:textId="0180FEF5" w:rsidR="00AF6217" w:rsidRPr="00A53E0D" w:rsidRDefault="00AF6217" w:rsidP="00CE3CD1">
            <w:pPr>
              <w:pStyle w:val="Tekstas"/>
              <w:tabs>
                <w:tab w:val="left" w:pos="993"/>
              </w:tabs>
              <w:jc w:val="center"/>
              <w:rPr>
                <w:b/>
                <w:color w:val="000000" w:themeColor="text1"/>
              </w:rPr>
            </w:pPr>
            <w:r w:rsidRPr="00A53E0D">
              <w:rPr>
                <w:b/>
                <w:color w:val="000000" w:themeColor="text1"/>
              </w:rPr>
              <w:t>Suorganizuoti konkursai ir atrankos</w:t>
            </w:r>
            <w:r w:rsidR="003555D8">
              <w:rPr>
                <w:b/>
                <w:color w:val="000000" w:themeColor="text1"/>
              </w:rPr>
              <w:t xml:space="preserve"> į</w:t>
            </w:r>
          </w:p>
        </w:tc>
        <w:tc>
          <w:tcPr>
            <w:tcW w:w="1118" w:type="pct"/>
            <w:shd w:val="clear" w:color="auto" w:fill="F2F2F2" w:themeFill="background1" w:themeFillShade="F2"/>
          </w:tcPr>
          <w:p w14:paraId="06470D6C" w14:textId="77777777" w:rsidR="00AF6217" w:rsidRPr="00A53E0D" w:rsidRDefault="00AF6217" w:rsidP="00CE3CD1">
            <w:pPr>
              <w:pStyle w:val="Tekstas"/>
              <w:tabs>
                <w:tab w:val="left" w:pos="993"/>
              </w:tabs>
              <w:jc w:val="center"/>
              <w:rPr>
                <w:b/>
                <w:color w:val="000000" w:themeColor="text1"/>
              </w:rPr>
            </w:pPr>
            <w:r w:rsidRPr="00A53E0D">
              <w:rPr>
                <w:b/>
                <w:color w:val="000000" w:themeColor="text1"/>
              </w:rPr>
              <w:t xml:space="preserve">Suorganizuotų konkursų skaičius </w:t>
            </w:r>
          </w:p>
        </w:tc>
      </w:tr>
      <w:tr w:rsidR="00AF6217" w:rsidRPr="00A53E0D" w14:paraId="50F2D64B" w14:textId="77777777" w:rsidTr="00DF0A71">
        <w:tc>
          <w:tcPr>
            <w:tcW w:w="682" w:type="pct"/>
            <w:shd w:val="clear" w:color="auto" w:fill="FFFFFF" w:themeFill="background1"/>
          </w:tcPr>
          <w:p w14:paraId="55F5CB5F" w14:textId="77777777" w:rsidR="00AF6217" w:rsidRPr="00A53E0D" w:rsidRDefault="00AF6217" w:rsidP="00CE3CD1">
            <w:pPr>
              <w:pStyle w:val="Tekstas"/>
              <w:tabs>
                <w:tab w:val="left" w:pos="993"/>
              </w:tabs>
              <w:jc w:val="center"/>
              <w:rPr>
                <w:color w:val="000000" w:themeColor="text1"/>
              </w:rPr>
            </w:pPr>
            <w:r w:rsidRPr="00A53E0D">
              <w:rPr>
                <w:color w:val="000000" w:themeColor="text1"/>
              </w:rPr>
              <w:t>1.</w:t>
            </w:r>
          </w:p>
        </w:tc>
        <w:tc>
          <w:tcPr>
            <w:tcW w:w="3200" w:type="pct"/>
            <w:shd w:val="clear" w:color="auto" w:fill="FFFFFF" w:themeFill="background1"/>
          </w:tcPr>
          <w:p w14:paraId="5187DDBE" w14:textId="5BA39BB1" w:rsidR="00AF6217" w:rsidRPr="00A53E0D" w:rsidRDefault="003555D8" w:rsidP="00CE3CD1">
            <w:pPr>
              <w:pStyle w:val="Tekstas"/>
              <w:tabs>
                <w:tab w:val="left" w:pos="993"/>
              </w:tabs>
              <w:jc w:val="both"/>
              <w:rPr>
                <w:color w:val="000000" w:themeColor="text1"/>
              </w:rPr>
            </w:pPr>
            <w:r>
              <w:rPr>
                <w:color w:val="000000" w:themeColor="text1"/>
              </w:rPr>
              <w:t>V</w:t>
            </w:r>
            <w:r w:rsidR="00AF6217" w:rsidRPr="00A53E0D">
              <w:rPr>
                <w:color w:val="000000" w:themeColor="text1"/>
              </w:rPr>
              <w:t xml:space="preserve">alstybės tarnautojų pareigas </w:t>
            </w:r>
          </w:p>
        </w:tc>
        <w:tc>
          <w:tcPr>
            <w:tcW w:w="1118" w:type="pct"/>
            <w:shd w:val="clear" w:color="auto" w:fill="FFFFFF" w:themeFill="background1"/>
          </w:tcPr>
          <w:p w14:paraId="6452A0E1" w14:textId="77777777" w:rsidR="00AF6217" w:rsidRPr="00A53E0D" w:rsidRDefault="00AF6217" w:rsidP="00CE3CD1">
            <w:pPr>
              <w:pStyle w:val="Tekstas"/>
              <w:tabs>
                <w:tab w:val="left" w:pos="993"/>
              </w:tabs>
              <w:jc w:val="center"/>
              <w:rPr>
                <w:color w:val="000000" w:themeColor="text1"/>
              </w:rPr>
            </w:pPr>
            <w:r w:rsidRPr="00A53E0D">
              <w:rPr>
                <w:color w:val="000000" w:themeColor="text1"/>
              </w:rPr>
              <w:t>46</w:t>
            </w:r>
          </w:p>
        </w:tc>
      </w:tr>
      <w:tr w:rsidR="00AF6217" w:rsidRPr="00A53E0D" w14:paraId="68460F55" w14:textId="77777777" w:rsidTr="00DF0A71">
        <w:tc>
          <w:tcPr>
            <w:tcW w:w="682" w:type="pct"/>
            <w:shd w:val="clear" w:color="auto" w:fill="FFFFFF" w:themeFill="background1"/>
          </w:tcPr>
          <w:p w14:paraId="0F13CD12" w14:textId="77777777" w:rsidR="00AF6217" w:rsidRPr="00A53E0D" w:rsidRDefault="00AF6217" w:rsidP="00CE3CD1">
            <w:pPr>
              <w:pStyle w:val="Tekstas"/>
              <w:tabs>
                <w:tab w:val="left" w:pos="993"/>
              </w:tabs>
              <w:jc w:val="center"/>
              <w:rPr>
                <w:color w:val="000000" w:themeColor="text1"/>
              </w:rPr>
            </w:pPr>
            <w:r w:rsidRPr="00A53E0D">
              <w:rPr>
                <w:color w:val="000000" w:themeColor="text1"/>
              </w:rPr>
              <w:t>2.</w:t>
            </w:r>
          </w:p>
        </w:tc>
        <w:tc>
          <w:tcPr>
            <w:tcW w:w="3200" w:type="pct"/>
            <w:shd w:val="clear" w:color="auto" w:fill="FFFFFF" w:themeFill="background1"/>
          </w:tcPr>
          <w:p w14:paraId="05AEEC81" w14:textId="7066CB12" w:rsidR="00AF6217" w:rsidRPr="00A53E0D" w:rsidRDefault="003555D8" w:rsidP="00CE3CD1">
            <w:pPr>
              <w:pStyle w:val="Tekstas"/>
              <w:tabs>
                <w:tab w:val="left" w:pos="993"/>
              </w:tabs>
              <w:jc w:val="both"/>
              <w:rPr>
                <w:color w:val="000000" w:themeColor="text1"/>
              </w:rPr>
            </w:pPr>
            <w:r>
              <w:rPr>
                <w:color w:val="000000" w:themeColor="text1"/>
              </w:rPr>
              <w:t>D</w:t>
            </w:r>
            <w:r w:rsidR="00AF6217" w:rsidRPr="00A53E0D">
              <w:rPr>
                <w:color w:val="000000" w:themeColor="text1"/>
              </w:rPr>
              <w:t>arbuotojų, dirbančių pagal darbo sutartis, pareigas</w:t>
            </w:r>
          </w:p>
        </w:tc>
        <w:tc>
          <w:tcPr>
            <w:tcW w:w="1118" w:type="pct"/>
            <w:shd w:val="clear" w:color="auto" w:fill="FFFFFF" w:themeFill="background1"/>
          </w:tcPr>
          <w:p w14:paraId="22B3D6D9" w14:textId="77777777" w:rsidR="00AF6217" w:rsidRPr="00A53E0D" w:rsidRDefault="00AF6217" w:rsidP="00CE3CD1">
            <w:pPr>
              <w:pStyle w:val="Tekstas"/>
              <w:tabs>
                <w:tab w:val="left" w:pos="993"/>
              </w:tabs>
              <w:jc w:val="center"/>
              <w:rPr>
                <w:color w:val="000000" w:themeColor="text1"/>
              </w:rPr>
            </w:pPr>
            <w:r w:rsidRPr="00A53E0D">
              <w:rPr>
                <w:color w:val="000000" w:themeColor="text1"/>
              </w:rPr>
              <w:t>13</w:t>
            </w:r>
          </w:p>
        </w:tc>
      </w:tr>
      <w:tr w:rsidR="00AF6217" w:rsidRPr="00A53E0D" w14:paraId="66C52B70" w14:textId="77777777" w:rsidTr="00DF0A71">
        <w:tc>
          <w:tcPr>
            <w:tcW w:w="682" w:type="pct"/>
            <w:shd w:val="clear" w:color="auto" w:fill="FFFFFF" w:themeFill="background1"/>
          </w:tcPr>
          <w:p w14:paraId="62C71B2D" w14:textId="77777777" w:rsidR="00AF6217" w:rsidRPr="00A53E0D" w:rsidRDefault="00AF6217" w:rsidP="00CE3CD1">
            <w:pPr>
              <w:pStyle w:val="Tekstas"/>
              <w:tabs>
                <w:tab w:val="left" w:pos="993"/>
              </w:tabs>
              <w:jc w:val="center"/>
              <w:rPr>
                <w:color w:val="000000" w:themeColor="text1"/>
              </w:rPr>
            </w:pPr>
            <w:r w:rsidRPr="00A53E0D">
              <w:rPr>
                <w:color w:val="000000" w:themeColor="text1"/>
              </w:rPr>
              <w:t xml:space="preserve">3. </w:t>
            </w:r>
          </w:p>
        </w:tc>
        <w:tc>
          <w:tcPr>
            <w:tcW w:w="3200" w:type="pct"/>
            <w:shd w:val="clear" w:color="auto" w:fill="FFFFFF" w:themeFill="background1"/>
          </w:tcPr>
          <w:p w14:paraId="0B6A6B63" w14:textId="354ECCB3" w:rsidR="00AF6217" w:rsidRPr="00A53E0D" w:rsidRDefault="003555D8" w:rsidP="00CE3CD1">
            <w:pPr>
              <w:pStyle w:val="Tekstas"/>
              <w:tabs>
                <w:tab w:val="left" w:pos="993"/>
              </w:tabs>
              <w:jc w:val="both"/>
              <w:rPr>
                <w:color w:val="000000" w:themeColor="text1"/>
              </w:rPr>
            </w:pPr>
            <w:r>
              <w:rPr>
                <w:color w:val="000000" w:themeColor="text1"/>
              </w:rPr>
              <w:t>Į</w:t>
            </w:r>
            <w:r w:rsidR="00AF6217" w:rsidRPr="00A53E0D">
              <w:rPr>
                <w:color w:val="000000" w:themeColor="text1"/>
              </w:rPr>
              <w:t>staigos vadovų pareigas</w:t>
            </w:r>
          </w:p>
        </w:tc>
        <w:tc>
          <w:tcPr>
            <w:tcW w:w="1118" w:type="pct"/>
            <w:shd w:val="clear" w:color="auto" w:fill="FFFFFF" w:themeFill="background1"/>
          </w:tcPr>
          <w:p w14:paraId="0CA666DF" w14:textId="77777777" w:rsidR="00AF6217" w:rsidRPr="00A53E0D" w:rsidRDefault="00AF6217" w:rsidP="00CE3CD1">
            <w:pPr>
              <w:pStyle w:val="Tekstas"/>
              <w:tabs>
                <w:tab w:val="left" w:pos="993"/>
              </w:tabs>
              <w:jc w:val="center"/>
              <w:rPr>
                <w:color w:val="000000" w:themeColor="text1"/>
              </w:rPr>
            </w:pPr>
            <w:r w:rsidRPr="00A53E0D">
              <w:rPr>
                <w:color w:val="000000" w:themeColor="text1"/>
              </w:rPr>
              <w:t>23</w:t>
            </w:r>
          </w:p>
        </w:tc>
      </w:tr>
      <w:tr w:rsidR="00AF6217" w:rsidRPr="00A53E0D" w14:paraId="05882496" w14:textId="77777777" w:rsidTr="00DF0A71">
        <w:tc>
          <w:tcPr>
            <w:tcW w:w="682" w:type="pct"/>
            <w:shd w:val="clear" w:color="auto" w:fill="FFFFFF" w:themeFill="background1"/>
          </w:tcPr>
          <w:p w14:paraId="35204AE5" w14:textId="77777777" w:rsidR="00AF6217" w:rsidRPr="00A53E0D" w:rsidRDefault="00AF6217" w:rsidP="00CE3CD1">
            <w:pPr>
              <w:pStyle w:val="Tekstas"/>
              <w:tabs>
                <w:tab w:val="left" w:pos="993"/>
              </w:tabs>
              <w:jc w:val="center"/>
              <w:rPr>
                <w:color w:val="000000" w:themeColor="text1"/>
              </w:rPr>
            </w:pPr>
            <w:r w:rsidRPr="00A53E0D">
              <w:rPr>
                <w:color w:val="000000" w:themeColor="text1"/>
              </w:rPr>
              <w:t xml:space="preserve">4. </w:t>
            </w:r>
          </w:p>
        </w:tc>
        <w:tc>
          <w:tcPr>
            <w:tcW w:w="3200" w:type="pct"/>
            <w:shd w:val="clear" w:color="auto" w:fill="FFFFFF" w:themeFill="background1"/>
          </w:tcPr>
          <w:p w14:paraId="32E5F98D" w14:textId="3D0C47C2" w:rsidR="00AF6217" w:rsidRPr="00A53E0D" w:rsidRDefault="003555D8" w:rsidP="00CE3CD1">
            <w:pPr>
              <w:pStyle w:val="Tekstas"/>
              <w:tabs>
                <w:tab w:val="left" w:pos="993"/>
              </w:tabs>
              <w:rPr>
                <w:color w:val="000000" w:themeColor="text1"/>
                <w:szCs w:val="22"/>
              </w:rPr>
            </w:pPr>
            <w:r>
              <w:rPr>
                <w:color w:val="000000" w:themeColor="text1"/>
                <w:szCs w:val="22"/>
              </w:rPr>
              <w:t>S</w:t>
            </w:r>
            <w:r w:rsidR="00AF6217" w:rsidRPr="00A53E0D">
              <w:rPr>
                <w:color w:val="000000" w:themeColor="text1"/>
                <w:szCs w:val="22"/>
              </w:rPr>
              <w:t>avivaldybės valdomų įmonių valdybų nepriklausomų narių pareigas</w:t>
            </w:r>
          </w:p>
        </w:tc>
        <w:tc>
          <w:tcPr>
            <w:tcW w:w="1118" w:type="pct"/>
            <w:shd w:val="clear" w:color="auto" w:fill="FFFFFF" w:themeFill="background1"/>
          </w:tcPr>
          <w:p w14:paraId="3BA35F34" w14:textId="77777777" w:rsidR="00AF6217" w:rsidRPr="00A53E0D" w:rsidRDefault="00AF6217" w:rsidP="00CE3CD1">
            <w:pPr>
              <w:pStyle w:val="Tekstas"/>
              <w:tabs>
                <w:tab w:val="left" w:pos="993"/>
              </w:tabs>
              <w:jc w:val="center"/>
              <w:rPr>
                <w:color w:val="000000" w:themeColor="text1"/>
              </w:rPr>
            </w:pPr>
            <w:r w:rsidRPr="00A53E0D">
              <w:rPr>
                <w:color w:val="000000" w:themeColor="text1"/>
              </w:rPr>
              <w:t>6</w:t>
            </w:r>
          </w:p>
        </w:tc>
      </w:tr>
      <w:tr w:rsidR="00AF6217" w:rsidRPr="00A53E0D" w14:paraId="497BF1BC" w14:textId="77777777" w:rsidTr="00DF0A71">
        <w:tc>
          <w:tcPr>
            <w:tcW w:w="3882" w:type="pct"/>
            <w:gridSpan w:val="2"/>
            <w:shd w:val="clear" w:color="auto" w:fill="FFFFFF" w:themeFill="background1"/>
          </w:tcPr>
          <w:p w14:paraId="52F04809" w14:textId="77777777" w:rsidR="00AF6217" w:rsidRPr="00A53E0D" w:rsidRDefault="00AF6217" w:rsidP="00CE3CD1">
            <w:pPr>
              <w:pStyle w:val="Tekstas"/>
              <w:tabs>
                <w:tab w:val="left" w:pos="993"/>
              </w:tabs>
              <w:jc w:val="right"/>
              <w:rPr>
                <w:b/>
                <w:color w:val="000000" w:themeColor="text1"/>
              </w:rPr>
            </w:pPr>
            <w:r w:rsidRPr="00A53E0D">
              <w:rPr>
                <w:b/>
                <w:color w:val="000000" w:themeColor="text1"/>
              </w:rPr>
              <w:t>Iš viso:</w:t>
            </w:r>
          </w:p>
        </w:tc>
        <w:tc>
          <w:tcPr>
            <w:tcW w:w="1118" w:type="pct"/>
            <w:shd w:val="clear" w:color="auto" w:fill="FFFFFF" w:themeFill="background1"/>
          </w:tcPr>
          <w:p w14:paraId="67086E4A" w14:textId="77777777" w:rsidR="00AF6217" w:rsidRPr="00A53E0D" w:rsidRDefault="00AF6217" w:rsidP="00CE3CD1">
            <w:pPr>
              <w:pStyle w:val="Tekstas"/>
              <w:tabs>
                <w:tab w:val="left" w:pos="993"/>
              </w:tabs>
              <w:jc w:val="center"/>
              <w:rPr>
                <w:b/>
                <w:color w:val="000000" w:themeColor="text1"/>
              </w:rPr>
            </w:pPr>
            <w:r w:rsidRPr="00A53E0D">
              <w:rPr>
                <w:b/>
                <w:color w:val="000000" w:themeColor="text1"/>
              </w:rPr>
              <w:t>88</w:t>
            </w:r>
          </w:p>
        </w:tc>
      </w:tr>
    </w:tbl>
    <w:p w14:paraId="32F5A5DE" w14:textId="77777777" w:rsidR="008B042F" w:rsidRPr="00A53E0D" w:rsidRDefault="008B042F" w:rsidP="00DE1427">
      <w:pPr>
        <w:pStyle w:val="Tekstas"/>
        <w:tabs>
          <w:tab w:val="left" w:pos="993"/>
        </w:tabs>
        <w:jc w:val="both"/>
        <w:rPr>
          <w:b/>
          <w:color w:val="000000" w:themeColor="text1"/>
          <w:sz w:val="24"/>
          <w:szCs w:val="24"/>
        </w:rPr>
      </w:pPr>
    </w:p>
    <w:p w14:paraId="14E9170F" w14:textId="36051FF4" w:rsidR="00AF6217" w:rsidRPr="00DF0A71" w:rsidRDefault="008B042F" w:rsidP="00AF6217">
      <w:pPr>
        <w:pStyle w:val="Tekstas"/>
        <w:tabs>
          <w:tab w:val="left" w:pos="993"/>
        </w:tabs>
        <w:ind w:firstLine="993"/>
        <w:jc w:val="both"/>
        <w:rPr>
          <w:color w:val="000000" w:themeColor="text1"/>
          <w:sz w:val="24"/>
          <w:szCs w:val="24"/>
        </w:rPr>
      </w:pPr>
      <w:r w:rsidRPr="00A53E0D">
        <w:rPr>
          <w:b/>
          <w:color w:val="000000" w:themeColor="text1"/>
          <w:sz w:val="24"/>
          <w:szCs w:val="24"/>
        </w:rPr>
        <w:t>Darbuotojų kaita Savivaldybė</w:t>
      </w:r>
      <w:r w:rsidR="00233AB2">
        <w:rPr>
          <w:b/>
          <w:color w:val="000000" w:themeColor="text1"/>
          <w:sz w:val="24"/>
          <w:szCs w:val="24"/>
        </w:rPr>
        <w:t>s administracijoje</w:t>
      </w:r>
      <w:r w:rsidRPr="00DF0A71">
        <w:rPr>
          <w:b/>
          <w:color w:val="000000" w:themeColor="text1"/>
          <w:sz w:val="24"/>
          <w:szCs w:val="24"/>
        </w:rPr>
        <w:t>.</w:t>
      </w:r>
      <w:r w:rsidR="00F80BCB" w:rsidRPr="00DF0A71">
        <w:rPr>
          <w:b/>
          <w:color w:val="000000" w:themeColor="text1"/>
          <w:sz w:val="24"/>
          <w:szCs w:val="24"/>
        </w:rPr>
        <w:t xml:space="preserve"> </w:t>
      </w:r>
      <w:r w:rsidR="00AF6217" w:rsidRPr="00DF0A71">
        <w:rPr>
          <w:color w:val="000000" w:themeColor="text1"/>
          <w:sz w:val="24"/>
          <w:szCs w:val="24"/>
        </w:rPr>
        <w:t>Į</w:t>
      </w:r>
      <w:r w:rsidR="00AF6217" w:rsidRPr="00A53E0D">
        <w:rPr>
          <w:color w:val="000000" w:themeColor="text1"/>
          <w:sz w:val="24"/>
          <w:szCs w:val="24"/>
        </w:rPr>
        <w:t xml:space="preserve"> darbą Savivaldybės administracijoje 2022 m. priimti 32 darbuotojai</w:t>
      </w:r>
      <w:r w:rsidR="00CE230E">
        <w:rPr>
          <w:color w:val="000000" w:themeColor="text1"/>
          <w:sz w:val="24"/>
          <w:szCs w:val="24"/>
        </w:rPr>
        <w:t xml:space="preserve"> (2021 m. 33 darbuotojai</w:t>
      </w:r>
      <w:r w:rsidR="00CE230E" w:rsidRPr="00DF0A71">
        <w:rPr>
          <w:color w:val="000000" w:themeColor="text1"/>
          <w:sz w:val="24"/>
          <w:szCs w:val="24"/>
        </w:rPr>
        <w:t>)</w:t>
      </w:r>
      <w:r w:rsidR="00AF6217" w:rsidRPr="00DF0A71">
        <w:rPr>
          <w:color w:val="000000" w:themeColor="text1"/>
          <w:sz w:val="24"/>
          <w:szCs w:val="24"/>
        </w:rPr>
        <w:t xml:space="preserve">: </w:t>
      </w:r>
      <w:r w:rsidR="004D6AFA" w:rsidRPr="00DF0A71">
        <w:rPr>
          <w:color w:val="000000" w:themeColor="text1"/>
          <w:sz w:val="24"/>
          <w:szCs w:val="24"/>
        </w:rPr>
        <w:t>15 karjeros valstybės tarnautojai</w:t>
      </w:r>
      <w:r w:rsidR="00AF6217" w:rsidRPr="00DF0A71">
        <w:rPr>
          <w:color w:val="000000" w:themeColor="text1"/>
          <w:sz w:val="24"/>
          <w:szCs w:val="24"/>
        </w:rPr>
        <w:t xml:space="preserve">, 5 pakaitiniai valstybės tarnautojai, 12 </w:t>
      </w:r>
      <w:r w:rsidR="00AF6217" w:rsidRPr="00DF0A71">
        <w:rPr>
          <w:bCs/>
          <w:color w:val="000000" w:themeColor="text1"/>
          <w:sz w:val="24"/>
          <w:szCs w:val="24"/>
        </w:rPr>
        <w:t xml:space="preserve">darbuotojų, dirbančių pagal darbo sutartis. </w:t>
      </w:r>
    </w:p>
    <w:p w14:paraId="4D265305" w14:textId="08D10773" w:rsidR="00AF6217" w:rsidRPr="00DF0A71" w:rsidRDefault="00AF6217" w:rsidP="00AF6217">
      <w:pPr>
        <w:pStyle w:val="Tekstas"/>
        <w:ind w:firstLine="993"/>
        <w:jc w:val="both"/>
        <w:rPr>
          <w:bCs/>
          <w:color w:val="000000" w:themeColor="text1"/>
          <w:sz w:val="24"/>
          <w:szCs w:val="24"/>
        </w:rPr>
      </w:pPr>
      <w:r w:rsidRPr="00DF0A71">
        <w:rPr>
          <w:color w:val="000000" w:themeColor="text1"/>
          <w:sz w:val="24"/>
          <w:szCs w:val="24"/>
        </w:rPr>
        <w:t>2022 m. buvo atleisti 34 darbuotojai</w:t>
      </w:r>
      <w:r w:rsidR="00CE230E" w:rsidRPr="00DF0A71">
        <w:rPr>
          <w:color w:val="000000" w:themeColor="text1"/>
          <w:sz w:val="24"/>
          <w:szCs w:val="24"/>
        </w:rPr>
        <w:t xml:space="preserve"> (2021 m. 17 vadovų)</w:t>
      </w:r>
      <w:r w:rsidRPr="00DF0A71">
        <w:rPr>
          <w:color w:val="000000" w:themeColor="text1"/>
          <w:sz w:val="24"/>
          <w:szCs w:val="24"/>
        </w:rPr>
        <w:t>: 19 karjeros valstybės tarnautojų, 15 darbuotojų,  dirbančių pagal darbo sutartis. Darbuotojų atleidimo priežastys įvairios</w:t>
      </w:r>
      <w:r w:rsidR="003555D8" w:rsidRPr="00DF0A71">
        <w:rPr>
          <w:color w:val="000000" w:themeColor="text1"/>
          <w:sz w:val="24"/>
          <w:szCs w:val="24"/>
        </w:rPr>
        <w:t>.</w:t>
      </w:r>
      <w:r w:rsidRPr="00DF0A71">
        <w:rPr>
          <w:color w:val="000000" w:themeColor="text1"/>
          <w:sz w:val="24"/>
          <w:szCs w:val="24"/>
        </w:rPr>
        <w:t xml:space="preserve"> </w:t>
      </w:r>
      <w:r w:rsidR="003555D8" w:rsidRPr="00DF0A71">
        <w:rPr>
          <w:color w:val="000000" w:themeColor="text1"/>
          <w:sz w:val="24"/>
          <w:szCs w:val="24"/>
        </w:rPr>
        <w:t>V</w:t>
      </w:r>
      <w:r w:rsidRPr="00DF0A71">
        <w:rPr>
          <w:color w:val="000000" w:themeColor="text1"/>
          <w:sz w:val="24"/>
          <w:szCs w:val="24"/>
        </w:rPr>
        <w:t>yksta natūralus darbuotojų judėjimas: 2 karjeros valstybės tarnautojai perkelti į kitą įstaigą tarnybinio kaitumo būdu, 5 – atleisti šalių susitarimu, 1- atleistas panaikinus pareigybę, 9 – atsistatydino savo noru, 1 – suėjus 65 metams ir pasibaigus jo</w:t>
      </w:r>
      <w:r w:rsidR="004D6AFA" w:rsidRPr="00DF0A71">
        <w:rPr>
          <w:color w:val="000000" w:themeColor="text1"/>
          <w:sz w:val="24"/>
          <w:szCs w:val="24"/>
        </w:rPr>
        <w:t xml:space="preserve"> tarnybos pratęsimo terminui, 1–</w:t>
      </w:r>
      <w:r w:rsidRPr="00DF0A71">
        <w:rPr>
          <w:color w:val="000000" w:themeColor="text1"/>
          <w:sz w:val="24"/>
          <w:szCs w:val="24"/>
        </w:rPr>
        <w:t xml:space="preserve"> darbo santykių pasibaigimas mirties atveju, 9 darbuotojai, dirbantys pagal darbo sutartį, atleisti darbuotojo iniciatyva be svarbių priežasčių, 4 - atleisti šalių susitarimu, 2 – pasibaigus darbo sutarties terminui. </w:t>
      </w:r>
    </w:p>
    <w:p w14:paraId="74B91BE9" w14:textId="40D92797" w:rsidR="0017439A" w:rsidRPr="000A258E" w:rsidRDefault="0017439A" w:rsidP="0017439A">
      <w:pPr>
        <w:pStyle w:val="Tekstas"/>
        <w:ind w:firstLine="993"/>
        <w:jc w:val="both"/>
        <w:rPr>
          <w:rStyle w:val="Rykuspabraukimas"/>
          <w:i w:val="0"/>
          <w:color w:val="000000" w:themeColor="text1"/>
          <w:sz w:val="24"/>
          <w:szCs w:val="24"/>
        </w:rPr>
      </w:pPr>
      <w:r w:rsidRPr="00DF0A71">
        <w:rPr>
          <w:color w:val="000000" w:themeColor="text1"/>
          <w:sz w:val="24"/>
          <w:szCs w:val="24"/>
        </w:rPr>
        <w:t>2022 m. į biudžetinių ir viešųjų įstaigų vadovų pareigas priimta 20 vadovų</w:t>
      </w:r>
      <w:r w:rsidR="00CE230E" w:rsidRPr="00DF0A71">
        <w:rPr>
          <w:color w:val="000000" w:themeColor="text1"/>
          <w:sz w:val="24"/>
          <w:szCs w:val="24"/>
        </w:rPr>
        <w:t xml:space="preserve"> (2021 m – 31 vadovas)</w:t>
      </w:r>
      <w:r w:rsidRPr="00DF0A71">
        <w:rPr>
          <w:color w:val="000000" w:themeColor="text1"/>
          <w:sz w:val="24"/>
          <w:szCs w:val="24"/>
        </w:rPr>
        <w:t xml:space="preserve">: </w:t>
      </w:r>
      <w:r w:rsidRPr="00DF0A71">
        <w:rPr>
          <w:rStyle w:val="Rykuspabraukimas"/>
          <w:i w:val="0"/>
          <w:color w:val="000000" w:themeColor="text1"/>
          <w:sz w:val="24"/>
          <w:szCs w:val="24"/>
        </w:rPr>
        <w:t>1 – į sveikatos įstaigos, 1 – į apskaitos įstaigos, 18 - į švietimo įstaigų direktorių pareigas</w:t>
      </w:r>
      <w:r w:rsidRPr="00CE230E">
        <w:rPr>
          <w:rStyle w:val="Rykuspabraukimas"/>
          <w:i w:val="0"/>
          <w:color w:val="000000" w:themeColor="text1"/>
          <w:sz w:val="24"/>
          <w:szCs w:val="24"/>
        </w:rPr>
        <w:t>.</w:t>
      </w:r>
    </w:p>
    <w:p w14:paraId="7C709CB2" w14:textId="64B91B69" w:rsidR="0017439A" w:rsidRPr="00CE230E" w:rsidRDefault="0017439A" w:rsidP="0017439A">
      <w:pPr>
        <w:pStyle w:val="Tekstas"/>
        <w:ind w:firstLine="993"/>
        <w:jc w:val="both"/>
        <w:rPr>
          <w:rStyle w:val="Rykuspabraukimas"/>
          <w:i w:val="0"/>
          <w:color w:val="000000" w:themeColor="text1"/>
          <w:sz w:val="24"/>
          <w:szCs w:val="24"/>
        </w:rPr>
      </w:pPr>
      <w:r w:rsidRPr="00CE230E">
        <w:rPr>
          <w:rStyle w:val="Rykuspabraukimas"/>
          <w:i w:val="0"/>
          <w:color w:val="000000" w:themeColor="text1"/>
          <w:sz w:val="24"/>
          <w:szCs w:val="24"/>
        </w:rPr>
        <w:t>Iš biudžetinių įstaigų vadovų pareigų atleisti 14 vadovų</w:t>
      </w:r>
      <w:r w:rsidR="00CE230E">
        <w:rPr>
          <w:rStyle w:val="Rykuspabraukimas"/>
          <w:i w:val="0"/>
          <w:color w:val="000000" w:themeColor="text1"/>
          <w:sz w:val="24"/>
          <w:szCs w:val="24"/>
        </w:rPr>
        <w:t xml:space="preserve"> (2021 m. 17 vadovų)</w:t>
      </w:r>
      <w:r w:rsidRPr="00CE230E">
        <w:rPr>
          <w:rStyle w:val="Rykuspabraukimas"/>
          <w:i w:val="0"/>
          <w:color w:val="000000" w:themeColor="text1"/>
          <w:sz w:val="24"/>
          <w:szCs w:val="24"/>
        </w:rPr>
        <w:t>: iš lopšelių-darželių – 6, iš bendrojo ugdymo mokyklų – 7, iš kultūros įstaigų – 1. Įstaigų vadovų atleidimo priežastys ir pagrindai skirtingi: 3 vadovai atleisti šalių susitarimu, 6 vadovai atleisti suėjus darbo sutarties terminui, 5 vadovai atleisti dėl įvykusių įstaigų reorganizavimų/likvidavimų.</w:t>
      </w:r>
    </w:p>
    <w:p w14:paraId="1DDA52AB" w14:textId="77777777" w:rsidR="00191C9A" w:rsidRPr="00A53E0D" w:rsidRDefault="008B042F" w:rsidP="008B042F">
      <w:pPr>
        <w:pStyle w:val="Tekstas"/>
        <w:ind w:firstLine="990"/>
        <w:jc w:val="both"/>
        <w:rPr>
          <w:sz w:val="24"/>
          <w:szCs w:val="24"/>
        </w:rPr>
      </w:pPr>
      <w:r w:rsidRPr="00A53E0D">
        <w:rPr>
          <w:rStyle w:val="Rykuspabraukimas"/>
          <w:b/>
          <w:i w:val="0"/>
          <w:color w:val="000000" w:themeColor="text1"/>
          <w:sz w:val="24"/>
          <w:szCs w:val="24"/>
        </w:rPr>
        <w:t>Darbo pareigų ar tarnybinių nusižengimų tyrimai.</w:t>
      </w:r>
      <w:r w:rsidRPr="00A53E0D">
        <w:rPr>
          <w:rStyle w:val="Rykuspabraukimas"/>
          <w:b/>
          <w:color w:val="000000" w:themeColor="text1"/>
          <w:sz w:val="24"/>
          <w:szCs w:val="24"/>
        </w:rPr>
        <w:t xml:space="preserve"> </w:t>
      </w:r>
      <w:r w:rsidR="00191C9A" w:rsidRPr="00A53E0D">
        <w:rPr>
          <w:sz w:val="24"/>
          <w:szCs w:val="24"/>
        </w:rPr>
        <w:t xml:space="preserve">2022 m. buvo atlikti </w:t>
      </w:r>
      <w:r w:rsidR="00191C9A" w:rsidRPr="00A53E0D">
        <w:rPr>
          <w:bCs/>
          <w:sz w:val="24"/>
          <w:szCs w:val="24"/>
        </w:rPr>
        <w:t xml:space="preserve">penki </w:t>
      </w:r>
      <w:r w:rsidR="00191C9A" w:rsidRPr="00A53E0D">
        <w:rPr>
          <w:sz w:val="24"/>
          <w:szCs w:val="24"/>
        </w:rPr>
        <w:t>tarnybinio nusižengimo tyrimai valstybės tarnautojams. Dviem atvejais pripažinta, kad valstybės tarnautojas tarnybinio nusižengimo nepadarė, trimis atvejais buvo pripažinta, kad valstybės tarnautojas padarė tarnybinį nusižengimą ir jam skirta tarnybinė nuobauda – pastaba.</w:t>
      </w:r>
    </w:p>
    <w:p w14:paraId="5BA23D84" w14:textId="5C3388BB" w:rsidR="00767D55" w:rsidRPr="00DF0A71" w:rsidRDefault="008B042F" w:rsidP="00767D55">
      <w:pPr>
        <w:tabs>
          <w:tab w:val="left" w:pos="993"/>
        </w:tabs>
        <w:jc w:val="both"/>
        <w:rPr>
          <w:color w:val="000000" w:themeColor="text1"/>
          <w:lang w:val="lt-LT"/>
        </w:rPr>
      </w:pPr>
      <w:r w:rsidRPr="00DF0A71">
        <w:rPr>
          <w:color w:val="000000" w:themeColor="text1"/>
          <w:lang w:val="lt-LT"/>
        </w:rPr>
        <w:lastRenderedPageBreak/>
        <w:tab/>
      </w:r>
      <w:r w:rsidRPr="00DF0A71">
        <w:rPr>
          <w:b/>
          <w:bCs/>
          <w:color w:val="000000" w:themeColor="text1"/>
          <w:lang w:val="lt-LT"/>
        </w:rPr>
        <w:t>Darbuotojų vertinimas ir karjera.</w:t>
      </w:r>
      <w:r w:rsidRPr="00DF0A71">
        <w:rPr>
          <w:color w:val="000000" w:themeColor="text1"/>
          <w:lang w:val="lt-LT"/>
        </w:rPr>
        <w:t xml:space="preserve"> </w:t>
      </w:r>
      <w:r w:rsidR="00DE3127" w:rsidRPr="00DF0A71">
        <w:rPr>
          <w:color w:val="000000" w:themeColor="text1"/>
          <w:lang w:val="lt-LT"/>
        </w:rPr>
        <w:t>2022 m. 206 valstybės tarnautojų tarnybinė veikla įvertinta labai gerai: 146 valstybės tarnautojai per kasmetinį valstybės tarnautojų vertinimą</w:t>
      </w:r>
      <w:r w:rsidR="00CE230E" w:rsidRPr="00DF0A71">
        <w:rPr>
          <w:color w:val="000000" w:themeColor="text1"/>
          <w:lang w:val="lt-LT"/>
        </w:rPr>
        <w:t xml:space="preserve"> (2021 m. 132 valstybės tarnautojai)</w:t>
      </w:r>
      <w:r w:rsidR="00DE3127" w:rsidRPr="00DF0A71">
        <w:rPr>
          <w:color w:val="000000" w:themeColor="text1"/>
          <w:lang w:val="lt-LT"/>
        </w:rPr>
        <w:t xml:space="preserve"> ir 60 valstybės tarnautojų per neeilinį vertinimą</w:t>
      </w:r>
      <w:r w:rsidR="00CE230E" w:rsidRPr="00DF0A71">
        <w:rPr>
          <w:color w:val="000000" w:themeColor="text1"/>
          <w:lang w:val="lt-LT"/>
        </w:rPr>
        <w:t xml:space="preserve"> (2021 m. 40 valstybės tarnautojų)</w:t>
      </w:r>
      <w:r w:rsidR="00DE3127" w:rsidRPr="00DF0A71">
        <w:rPr>
          <w:color w:val="000000" w:themeColor="text1"/>
          <w:lang w:val="lt-LT"/>
        </w:rPr>
        <w:t xml:space="preserve">. </w:t>
      </w:r>
      <w:r w:rsidR="00A0572E" w:rsidRPr="00DF0A71">
        <w:rPr>
          <w:color w:val="000000" w:themeColor="text1"/>
          <w:lang w:val="lt-LT"/>
        </w:rPr>
        <w:t>S</w:t>
      </w:r>
      <w:r w:rsidR="00DE3127" w:rsidRPr="00DF0A71">
        <w:rPr>
          <w:color w:val="000000" w:themeColor="text1"/>
          <w:lang w:val="lt-LT"/>
        </w:rPr>
        <w:t>avivaldybės administracijoje skiriamas didelis dėmesys valstybės tarnautojų karjerai. Labai gerai valstybės tarnautojo veikla įvertinama per kasmetinį veiklos vertinimą, tai leidžia valstybės tarnautojams būti įvertintiems ir perkeltiems į aukštesnes pareigas. 2022 m. po vertinimo į aukštesnes pareigas buvo perkelti 6 valstybės tarnautojai, iš jų 1 valstybės tarnautojas perkelt</w:t>
      </w:r>
      <w:r w:rsidR="00A621C3" w:rsidRPr="00DF0A71">
        <w:rPr>
          <w:color w:val="000000" w:themeColor="text1"/>
          <w:lang w:val="lt-LT"/>
        </w:rPr>
        <w:t>as</w:t>
      </w:r>
      <w:r w:rsidR="00DE3127" w:rsidRPr="00DF0A71">
        <w:rPr>
          <w:color w:val="000000" w:themeColor="text1"/>
          <w:lang w:val="lt-LT"/>
        </w:rPr>
        <w:t xml:space="preserve"> į poskyrio vedėjo pareigas, 4 – į patarėjo pareigas, 1- į vyriausiojo specialisto pareigas, 193 valstybės tarnautojui nustatyti didesni pareiginės algos koeficientai. Savivaldybės administracijoje taikomi įvairūs vertinimo būdai: 2 valstybės tarnautojams skirtos padėkos už labai gerą tarnybinę veiklą, 5 valstybės tarnautojams suteiktos 3 apmokamos poilsio dienos.</w:t>
      </w:r>
    </w:p>
    <w:p w14:paraId="52D96C79" w14:textId="68C7C4C2" w:rsidR="00221417" w:rsidRPr="00DF0A71" w:rsidRDefault="00221417" w:rsidP="00221417">
      <w:pPr>
        <w:tabs>
          <w:tab w:val="left" w:pos="993"/>
        </w:tabs>
        <w:jc w:val="both"/>
        <w:rPr>
          <w:color w:val="000000" w:themeColor="text1"/>
          <w:lang w:val="lt-LT"/>
        </w:rPr>
      </w:pPr>
      <w:r w:rsidRPr="00DF0A71">
        <w:rPr>
          <w:color w:val="000000" w:themeColor="text1"/>
          <w:lang w:val="lt-LT"/>
        </w:rPr>
        <w:tab/>
        <w:t>2022 m. 63 darbuotojų</w:t>
      </w:r>
      <w:r w:rsidR="00CE230E" w:rsidRPr="00DF0A71">
        <w:rPr>
          <w:color w:val="000000" w:themeColor="text1"/>
          <w:lang w:val="lt-LT"/>
        </w:rPr>
        <w:t xml:space="preserve"> (2021 m. 49 darbuotojų)</w:t>
      </w:r>
      <w:r w:rsidRPr="00DF0A71">
        <w:rPr>
          <w:color w:val="000000" w:themeColor="text1"/>
          <w:lang w:val="lt-LT"/>
        </w:rPr>
        <w:t xml:space="preserve">, dirbančių pagal darbo sutartis, veikla įvertinta labai gerai ir jiems nustatyta 15 procentų pareiginės algos pastoviosios dalies dydžio kintamoji dalis, 14 darbuotojų </w:t>
      </w:r>
      <w:r w:rsidR="00CE230E" w:rsidRPr="00DF0A71">
        <w:rPr>
          <w:color w:val="000000" w:themeColor="text1"/>
          <w:lang w:val="lt-LT"/>
        </w:rPr>
        <w:t xml:space="preserve">(2021 m. 29 darbuotojų) </w:t>
      </w:r>
      <w:r w:rsidRPr="00DF0A71">
        <w:rPr>
          <w:color w:val="000000" w:themeColor="text1"/>
          <w:lang w:val="lt-LT"/>
        </w:rPr>
        <w:t xml:space="preserve">veikla įvertinta gerai ir jiems nustatyta 9 procentų kintamoji dalis, 1 darbuotojas </w:t>
      </w:r>
      <w:r w:rsidR="0013186F" w:rsidRPr="00DF0A71">
        <w:rPr>
          <w:color w:val="000000" w:themeColor="text1"/>
          <w:lang w:val="lt-LT"/>
        </w:rPr>
        <w:t xml:space="preserve">(2021 m. 1 darbuotojas) </w:t>
      </w:r>
      <w:r w:rsidRPr="00DF0A71">
        <w:rPr>
          <w:color w:val="000000" w:themeColor="text1"/>
          <w:lang w:val="lt-LT"/>
        </w:rPr>
        <w:t>įvertintas patenkinamai</w:t>
      </w:r>
      <w:r w:rsidR="00CE230E" w:rsidRPr="00DF0A71">
        <w:rPr>
          <w:color w:val="000000" w:themeColor="text1"/>
          <w:lang w:val="lt-LT"/>
        </w:rPr>
        <w:t>, nepatenkinamai įvertintų darbuotojų nebuvo.</w:t>
      </w:r>
    </w:p>
    <w:p w14:paraId="602E59A8" w14:textId="65D0B0DB" w:rsidR="008B042F" w:rsidRPr="00DF0A71" w:rsidRDefault="002968B4" w:rsidP="000A258E">
      <w:pPr>
        <w:tabs>
          <w:tab w:val="left" w:pos="993"/>
        </w:tabs>
        <w:jc w:val="both"/>
        <w:rPr>
          <w:rStyle w:val="Rykuspabraukimas"/>
          <w:b/>
          <w:i w:val="0"/>
          <w:iCs w:val="0"/>
          <w:color w:val="000000" w:themeColor="text1"/>
          <w:lang w:val="lt-LT"/>
        </w:rPr>
      </w:pPr>
      <w:r w:rsidRPr="00DF0A71">
        <w:rPr>
          <w:color w:val="000000" w:themeColor="text1"/>
          <w:lang w:val="lt-LT"/>
        </w:rPr>
        <w:tab/>
        <w:t xml:space="preserve">Savivaldybės pavaldume yra 89 biudžetinių </w:t>
      </w:r>
      <w:r w:rsidRPr="000A258E">
        <w:rPr>
          <w:color w:val="000000" w:themeColor="text1"/>
          <w:lang w:val="lt-LT"/>
        </w:rPr>
        <w:t>įstaigų.</w:t>
      </w:r>
      <w:r w:rsidRPr="000A258E">
        <w:rPr>
          <w:i/>
          <w:iCs/>
          <w:color w:val="000000" w:themeColor="text1"/>
          <w:lang w:val="lt-LT"/>
        </w:rPr>
        <w:t xml:space="preserve"> </w:t>
      </w:r>
      <w:r w:rsidRPr="000A258E">
        <w:rPr>
          <w:rStyle w:val="Rykuspabraukimas"/>
          <w:i w:val="0"/>
          <w:color w:val="000000" w:themeColor="text1"/>
          <w:lang w:val="lt-LT"/>
        </w:rPr>
        <w:t xml:space="preserve">2022 m. 76 biudžetinių įstaigų vadovų veikla įvertinta labai gerai, iš jų 32 vadovų nustatyta 40 procentų pareiginės algos pastoviosios dalies dydžio kintamoji dalis, 31 vadovui – 30 procentų pareiginės algos pastoviosios dalies dydžio kintamoji dalis, 13 vadovų – 20 procentų pareiginės algos pastoviosios dalies dydžio </w:t>
      </w:r>
      <w:r w:rsidRPr="00DF0A71">
        <w:rPr>
          <w:rStyle w:val="Rykuspabraukimas"/>
          <w:i w:val="0"/>
          <w:color w:val="000000" w:themeColor="text1"/>
          <w:lang w:val="lt-LT"/>
        </w:rPr>
        <w:t>kintamoji dalis.</w:t>
      </w:r>
    </w:p>
    <w:p w14:paraId="6D325C2B" w14:textId="7B28396C" w:rsidR="00B01AC6" w:rsidRPr="00A53E0D" w:rsidRDefault="008B042F" w:rsidP="00B01AC6">
      <w:pPr>
        <w:ind w:firstLine="993"/>
        <w:jc w:val="both"/>
        <w:rPr>
          <w:color w:val="000000" w:themeColor="text1"/>
          <w:lang w:val="lt-LT"/>
        </w:rPr>
      </w:pPr>
      <w:r w:rsidRPr="00A53E0D">
        <w:rPr>
          <w:b/>
          <w:color w:val="000000" w:themeColor="text1"/>
          <w:lang w:val="lt-LT"/>
        </w:rPr>
        <w:t>Kvalifikacijos kėlimas</w:t>
      </w:r>
      <w:r w:rsidRPr="00A53E0D">
        <w:rPr>
          <w:bCs/>
          <w:color w:val="000000" w:themeColor="text1"/>
          <w:lang w:val="lt-LT"/>
        </w:rPr>
        <w:t>.</w:t>
      </w:r>
      <w:r w:rsidRPr="00A53E0D">
        <w:rPr>
          <w:color w:val="000000" w:themeColor="text1"/>
          <w:lang w:val="lt-LT"/>
        </w:rPr>
        <w:t xml:space="preserve"> </w:t>
      </w:r>
      <w:r w:rsidR="00B01AC6" w:rsidRPr="00A53E0D">
        <w:rPr>
          <w:color w:val="000000" w:themeColor="text1"/>
          <w:lang w:val="lt-LT"/>
        </w:rPr>
        <w:t xml:space="preserve">Savivaldybės administracijos darbuotojų kvalifikacijos kėlimui buvo skirta 25,0 tūkst. Eur, tai yra 0,74 procento nuo darbo užmokesčiui skirtų asignavimų. </w:t>
      </w:r>
    </w:p>
    <w:p w14:paraId="4006CB2B" w14:textId="15A0059E" w:rsidR="00B01AC6" w:rsidRPr="00A53E0D" w:rsidRDefault="007B6C6F" w:rsidP="00B01AC6">
      <w:pPr>
        <w:ind w:firstLine="993"/>
        <w:jc w:val="both"/>
        <w:rPr>
          <w:lang w:val="lt-LT"/>
        </w:rPr>
      </w:pPr>
      <w:r w:rsidRPr="00A53E0D">
        <w:rPr>
          <w:lang w:val="lt-LT"/>
        </w:rPr>
        <w:t>Įgyvendinant 2019</w:t>
      </w:r>
      <w:r w:rsidRPr="00A53E0D">
        <w:rPr>
          <w:rFonts w:eastAsiaTheme="minorEastAsia"/>
          <w:b/>
          <w:sz w:val="20"/>
          <w:szCs w:val="20"/>
          <w:lang w:val="lt-LT" w:eastAsia="lt-LT"/>
        </w:rPr>
        <w:t>–</w:t>
      </w:r>
      <w:r w:rsidR="00B01AC6" w:rsidRPr="00A53E0D">
        <w:rPr>
          <w:lang w:val="lt-LT"/>
        </w:rPr>
        <w:t>2034 m. Šiaulių miesto ekonominės plėtros ir investicijų pritraukimo strategijos priemonių planą</w:t>
      </w:r>
      <w:r w:rsidR="00B26004" w:rsidRPr="00A53E0D">
        <w:rPr>
          <w:lang w:val="lt-LT"/>
        </w:rPr>
        <w:t>,</w:t>
      </w:r>
      <w:r w:rsidR="00B01AC6" w:rsidRPr="00A53E0D">
        <w:rPr>
          <w:lang w:val="lt-LT"/>
        </w:rPr>
        <w:t xml:space="preserve"> pagal priemonę „Tobulinti Šiaulių miesto savivaldybės darbuotojų anglų kalbos žinias“ </w:t>
      </w:r>
      <w:r w:rsidR="00B01AC6" w:rsidRPr="00A53E0D">
        <w:rPr>
          <w:color w:val="000000" w:themeColor="text1"/>
          <w:lang w:val="lt-LT"/>
        </w:rPr>
        <w:t xml:space="preserve">2022 m. </w:t>
      </w:r>
      <w:r w:rsidR="00A53E0D" w:rsidRPr="00A53E0D">
        <w:rPr>
          <w:color w:val="000000" w:themeColor="text1"/>
          <w:lang w:val="lt-LT"/>
        </w:rPr>
        <w:t xml:space="preserve">buvo tęsiami </w:t>
      </w:r>
      <w:r w:rsidR="00B01AC6" w:rsidRPr="00A53E0D">
        <w:rPr>
          <w:color w:val="000000" w:themeColor="text1"/>
          <w:lang w:val="lt-LT"/>
        </w:rPr>
        <w:t>anglų kalbos mokymai</w:t>
      </w:r>
      <w:r w:rsidR="00B01AC6" w:rsidRPr="00A53E0D">
        <w:rPr>
          <w:lang w:val="lt-LT"/>
        </w:rPr>
        <w:t xml:space="preserve">. </w:t>
      </w:r>
      <w:r w:rsidR="00B01AC6" w:rsidRPr="00A53E0D">
        <w:rPr>
          <w:color w:val="000000" w:themeColor="text1"/>
          <w:lang w:val="lt-LT"/>
        </w:rPr>
        <w:t xml:space="preserve">Sėkmingai šiuos mokymus baigė 40 administracijos darbuotojų. 2022 m. spalio mėnesį buvo nupirkti </w:t>
      </w:r>
      <w:r w:rsidR="00B26004" w:rsidRPr="00A53E0D">
        <w:rPr>
          <w:color w:val="000000" w:themeColor="text1"/>
          <w:lang w:val="lt-LT"/>
        </w:rPr>
        <w:t>nauji anglų kalbos mokymai 2022</w:t>
      </w:r>
      <w:r w:rsidR="00B26004" w:rsidRPr="00A53E0D">
        <w:rPr>
          <w:rFonts w:eastAsiaTheme="minorEastAsia"/>
          <w:b/>
          <w:sz w:val="20"/>
          <w:szCs w:val="20"/>
          <w:lang w:val="lt-LT" w:eastAsia="lt-LT"/>
        </w:rPr>
        <w:t>–</w:t>
      </w:r>
      <w:r w:rsidR="0072599C" w:rsidRPr="00A53E0D">
        <w:rPr>
          <w:color w:val="000000" w:themeColor="text1"/>
          <w:lang w:val="lt-LT"/>
        </w:rPr>
        <w:t>2023 m</w:t>
      </w:r>
      <w:r w:rsidR="00B01AC6" w:rsidRPr="00A53E0D">
        <w:rPr>
          <w:color w:val="000000" w:themeColor="text1"/>
          <w:lang w:val="lt-LT"/>
        </w:rPr>
        <w:t xml:space="preserve">. </w:t>
      </w:r>
      <w:r w:rsidR="00B01AC6" w:rsidRPr="00A53E0D">
        <w:rPr>
          <w:lang w:val="lt-LT"/>
        </w:rPr>
        <w:t>Suorganizuota 60 akademinių valandų anglų kalbos mokymų Savivaldybės administracijos darbuotojams,</w:t>
      </w:r>
      <w:r w:rsidR="00B01AC6" w:rsidRPr="00A53E0D">
        <w:rPr>
          <w:color w:val="FF0000"/>
          <w:lang w:val="lt-LT"/>
        </w:rPr>
        <w:t xml:space="preserve"> </w:t>
      </w:r>
      <w:r w:rsidR="00B01AC6" w:rsidRPr="00A53E0D">
        <w:rPr>
          <w:color w:val="000000" w:themeColor="text1"/>
          <w:lang w:val="lt-LT"/>
        </w:rPr>
        <w:t xml:space="preserve">skirtingais lygiais (A1.1, A2.1, B1.1, B2.1 ir C1.1),  </w:t>
      </w:r>
      <w:r w:rsidR="00B01AC6" w:rsidRPr="00A53E0D">
        <w:rPr>
          <w:lang w:val="lt-LT"/>
        </w:rPr>
        <w:t>kuriuose dalyvauja 26 darbuotojai.</w:t>
      </w:r>
    </w:p>
    <w:p w14:paraId="5FACF9AD" w14:textId="4EF5FEFD" w:rsidR="00B01AC6" w:rsidRPr="00A53E0D" w:rsidRDefault="00B01AC6" w:rsidP="00B01AC6">
      <w:pPr>
        <w:ind w:firstLine="993"/>
        <w:jc w:val="both"/>
        <w:rPr>
          <w:color w:val="000000"/>
          <w:lang w:val="lt-LT" w:eastAsia="lt-LT"/>
        </w:rPr>
      </w:pPr>
      <w:r w:rsidRPr="00A53E0D">
        <w:rPr>
          <w:color w:val="000000"/>
          <w:lang w:val="lt-LT" w:eastAsia="lt-LT"/>
        </w:rPr>
        <w:t>Vidutiniškai kiekvienas Savivaldybės administracijos darbuotojas per 2022 m. dalyvavo daugiau kaip 2 mokymuose (2,36</w:t>
      </w:r>
      <w:r w:rsidR="00CE230E">
        <w:rPr>
          <w:color w:val="000000"/>
          <w:lang w:val="lt-LT" w:eastAsia="lt-LT"/>
        </w:rPr>
        <w:t xml:space="preserve"> mokymai</w:t>
      </w:r>
      <w:r w:rsidRPr="00A53E0D">
        <w:rPr>
          <w:color w:val="000000"/>
          <w:lang w:val="lt-LT" w:eastAsia="lt-LT"/>
        </w:rPr>
        <w:t>).</w:t>
      </w:r>
    </w:p>
    <w:p w14:paraId="09F33F83" w14:textId="2EFADF36" w:rsidR="00B01AC6" w:rsidRPr="00A53E0D" w:rsidRDefault="00B01AC6" w:rsidP="00B01AC6">
      <w:pPr>
        <w:ind w:firstLine="993"/>
        <w:jc w:val="both"/>
        <w:rPr>
          <w:lang w:val="lt-LT"/>
        </w:rPr>
      </w:pPr>
      <w:r w:rsidRPr="00A53E0D">
        <w:rPr>
          <w:lang w:val="lt-LT"/>
        </w:rPr>
        <w:t xml:space="preserve">Stiprinant vadovų lyderystės kompetencijas suorganizuoti Administracijos vadovų lygmens darbuotojų teoriniai </w:t>
      </w:r>
      <w:r w:rsidRPr="00BC292D">
        <w:rPr>
          <w:lang w:val="lt-LT"/>
        </w:rPr>
        <w:t>(2 dienų)</w:t>
      </w:r>
      <w:r w:rsidRPr="00A53E0D">
        <w:rPr>
          <w:lang w:val="lt-LT"/>
        </w:rPr>
        <w:t xml:space="preserve"> ir praktiniai (2 dienų) mokymai, įgyvendinant projektą „Paslaugų teikimo ir asmenų aptarnavimo kokybės gerinimas Šiaulių miesto savivaldybės administracijoje ir Šiaulių miesto savivaldybės viešojoje bibliotekoje”. Po šių mokymų buvo suorganizuoti skyrių vedėjams mokymai „Grįžtamojo ryšio teikimo pokalbiai“, kuriuose buvo aptariami per mokymus iškelti visi lūkesčiai.</w:t>
      </w:r>
    </w:p>
    <w:p w14:paraId="64E198E2" w14:textId="29D4364A" w:rsidR="00047496" w:rsidRDefault="00B01AC6" w:rsidP="00DF0A71">
      <w:pPr>
        <w:ind w:firstLine="993"/>
        <w:jc w:val="both"/>
        <w:rPr>
          <w:lang w:val="lt-LT"/>
        </w:rPr>
      </w:pPr>
      <w:r w:rsidRPr="00A53E0D">
        <w:rPr>
          <w:color w:val="000000" w:themeColor="text1"/>
          <w:lang w:val="lt-LT"/>
        </w:rPr>
        <w:t>Atsižvelgiant į Administracijos darbuotojų prioritetų sąrašą</w:t>
      </w:r>
      <w:r w:rsidR="00622A71" w:rsidRPr="00A53E0D">
        <w:rPr>
          <w:color w:val="000000" w:themeColor="text1"/>
          <w:lang w:val="lt-LT"/>
        </w:rPr>
        <w:t>,</w:t>
      </w:r>
      <w:r w:rsidRPr="00A53E0D">
        <w:rPr>
          <w:color w:val="000000" w:themeColor="text1"/>
          <w:lang w:val="lt-LT"/>
        </w:rPr>
        <w:t xml:space="preserve"> buvo suorganizuoti šie mokymai: </w:t>
      </w:r>
      <w:r w:rsidRPr="00A53E0D">
        <w:rPr>
          <w:rFonts w:eastAsia="Calibri"/>
          <w:lang w:val="lt-LT"/>
        </w:rPr>
        <w:t>MS Excel mokym</w:t>
      </w:r>
      <w:r w:rsidR="006B396B" w:rsidRPr="00A53E0D">
        <w:rPr>
          <w:rFonts w:eastAsia="Calibri"/>
          <w:lang w:val="lt-LT"/>
        </w:rPr>
        <w:t>ai,</w:t>
      </w:r>
      <w:r w:rsidRPr="00A53E0D">
        <w:rPr>
          <w:rFonts w:eastAsia="Calibri"/>
          <w:lang w:val="lt-LT"/>
        </w:rPr>
        <w:t xml:space="preserve"> </w:t>
      </w:r>
      <w:r w:rsidRPr="00A53E0D">
        <w:rPr>
          <w:lang w:val="lt-LT"/>
        </w:rPr>
        <w:t>„Viešojo sektoriaus subjektų turto valdymas ir apskaita: naujausia praktika“, „Civilinė sauga: pasirengimas karo atveju“.</w:t>
      </w:r>
      <w:r w:rsidR="00A621C3">
        <w:rPr>
          <w:lang w:val="lt-LT"/>
        </w:rPr>
        <w:t xml:space="preserve"> 2022 m. mokymuose buvo dalyvauta 643 kartai, t. y. 32 kartais daugiau negu 2021 m.</w:t>
      </w:r>
    </w:p>
    <w:p w14:paraId="4D338CFF" w14:textId="77777777" w:rsidR="00DF0A71" w:rsidRPr="00DF0A71" w:rsidRDefault="00DF0A71" w:rsidP="00DF0A71">
      <w:pPr>
        <w:jc w:val="both"/>
        <w:rPr>
          <w:lang w:val="lt-LT"/>
        </w:rPr>
      </w:pPr>
    </w:p>
    <w:p w14:paraId="3DB3104F" w14:textId="77777777" w:rsidR="00030E7A" w:rsidRPr="00A53E0D" w:rsidRDefault="00030E7A" w:rsidP="00AC6A47">
      <w:pPr>
        <w:pStyle w:val="Default"/>
        <w:jc w:val="center"/>
        <w:rPr>
          <w:b/>
        </w:rPr>
      </w:pPr>
      <w:r w:rsidRPr="00A53E0D">
        <w:rPr>
          <w:b/>
        </w:rPr>
        <w:t>ŠVIETIMAS</w:t>
      </w:r>
    </w:p>
    <w:p w14:paraId="19858A5B" w14:textId="77777777" w:rsidR="006A7CD3" w:rsidRPr="00DF0A71" w:rsidRDefault="006A7CD3" w:rsidP="003D432B">
      <w:pPr>
        <w:pStyle w:val="Default"/>
        <w:rPr>
          <w:bCs/>
        </w:rPr>
      </w:pPr>
    </w:p>
    <w:p w14:paraId="33198EDD" w14:textId="7757FB55" w:rsidR="00CB4B82" w:rsidRPr="00A53E0D" w:rsidRDefault="003D432B" w:rsidP="00CB4B82">
      <w:pPr>
        <w:pStyle w:val="paragraph"/>
        <w:spacing w:before="0" w:beforeAutospacing="0" w:after="0" w:afterAutospacing="0"/>
        <w:ind w:firstLine="851"/>
        <w:jc w:val="both"/>
        <w:textAlignment w:val="baseline"/>
        <w:rPr>
          <w:rStyle w:val="normaltextrun"/>
          <w:b/>
          <w:sz w:val="20"/>
          <w:szCs w:val="20"/>
        </w:rPr>
      </w:pPr>
      <w:r w:rsidRPr="00A53E0D">
        <w:rPr>
          <w:b/>
        </w:rPr>
        <w:t xml:space="preserve">Švietimo įstaigų tinklas. </w:t>
      </w:r>
      <w:r w:rsidR="00015CD0" w:rsidRPr="00A53E0D">
        <w:rPr>
          <w:rStyle w:val="normaltextrun"/>
        </w:rPr>
        <w:t>2022 m. Švietimo skyrius koordinavo ir administravo 65 įstaigų veiklą (2021 m. – 70</w:t>
      </w:r>
      <w:r w:rsidR="00CE230E">
        <w:rPr>
          <w:rStyle w:val="normaltextrun"/>
        </w:rPr>
        <w:t xml:space="preserve"> įstaigų</w:t>
      </w:r>
      <w:r w:rsidR="00015CD0" w:rsidRPr="00A53E0D">
        <w:rPr>
          <w:rStyle w:val="normaltextrun"/>
        </w:rPr>
        <w:t>): 30 bendrojo ugdymo ir 8 neformaliojo vaikų švietimo mokyklų, 25 ikimokyklinio ugdymo įstaigų, Pedagoginės psichologinės tarnybos ir Švietimo centro. Šiaulių miesto savivaldybei pavaldžių švietimo įstaigų skaičius sumažėjo, nes įgyvendinant Savivaldybės bendrojo ugdymo mokyklų (toliau – BUM) tinklo pertvarkos bendrąjį planą ir Savivaldybės ikimokyklinio įstaigų (toliau – IU) tinklo  pertvarkos plan</w:t>
      </w:r>
      <w:r w:rsidR="00CB4B82" w:rsidRPr="00A53E0D">
        <w:rPr>
          <w:rStyle w:val="normaltextrun"/>
        </w:rPr>
        <w:t>ą, buvo atlikti šie pakeitimai:</w:t>
      </w:r>
    </w:p>
    <w:p w14:paraId="768A8AE6" w14:textId="77777777" w:rsidR="00CB4B82" w:rsidRPr="00A53E0D" w:rsidRDefault="00CB4B82" w:rsidP="00CB4B82">
      <w:pPr>
        <w:pStyle w:val="paragraph"/>
        <w:spacing w:before="0" w:beforeAutospacing="0" w:after="0" w:afterAutospacing="0"/>
        <w:ind w:firstLine="851"/>
        <w:jc w:val="both"/>
        <w:textAlignment w:val="baseline"/>
        <w:rPr>
          <w:rStyle w:val="normaltextrun"/>
        </w:rPr>
      </w:pPr>
      <w:r w:rsidRPr="00A53E0D">
        <w:rPr>
          <w:rStyle w:val="normaltextrun"/>
        </w:rPr>
        <w:t xml:space="preserve">- </w:t>
      </w:r>
      <w:r w:rsidR="00015CD0" w:rsidRPr="00A53E0D">
        <w:rPr>
          <w:rStyle w:val="normaltextrun"/>
        </w:rPr>
        <w:t>likviduota Nor</w:t>
      </w:r>
      <w:r w:rsidRPr="00A53E0D">
        <w:rPr>
          <w:rStyle w:val="normaltextrun"/>
        </w:rPr>
        <w:t>mundo Valterio jaunimo mokykla;</w:t>
      </w:r>
    </w:p>
    <w:p w14:paraId="3BFF98DC" w14:textId="77777777" w:rsidR="00CB4B82" w:rsidRPr="00A53E0D" w:rsidRDefault="00CB4B82" w:rsidP="00CB4B82">
      <w:pPr>
        <w:pStyle w:val="paragraph"/>
        <w:spacing w:before="0" w:beforeAutospacing="0" w:after="0" w:afterAutospacing="0"/>
        <w:ind w:firstLine="851"/>
        <w:jc w:val="both"/>
        <w:textAlignment w:val="baseline"/>
        <w:rPr>
          <w:rStyle w:val="normaltextrun"/>
        </w:rPr>
      </w:pPr>
      <w:r w:rsidRPr="00A53E0D">
        <w:rPr>
          <w:rStyle w:val="normaltextrun"/>
        </w:rPr>
        <w:lastRenderedPageBreak/>
        <w:t xml:space="preserve">- </w:t>
      </w:r>
      <w:r w:rsidR="00015CD0" w:rsidRPr="00A53E0D">
        <w:rPr>
          <w:rStyle w:val="normaltextrun"/>
        </w:rPr>
        <w:t>Suaugusiųjų mokykla prijungta kaip Suaugusiųjų mokymo skyrius ir Šiaulių Tardymo izoliatoriaus mokymo skyriu</w:t>
      </w:r>
      <w:r w:rsidRPr="00A53E0D">
        <w:rPr>
          <w:rStyle w:val="normaltextrun"/>
        </w:rPr>
        <w:t>s prie „Saulėtekio“ gimnazijos;</w:t>
      </w:r>
    </w:p>
    <w:p w14:paraId="5797FAC6" w14:textId="77777777" w:rsidR="00CB4B82" w:rsidRPr="00A53E0D" w:rsidRDefault="00CB4B82" w:rsidP="00CB4B82">
      <w:pPr>
        <w:pStyle w:val="paragraph"/>
        <w:spacing w:before="0" w:beforeAutospacing="0" w:after="0" w:afterAutospacing="0"/>
        <w:ind w:firstLine="851"/>
        <w:jc w:val="both"/>
        <w:textAlignment w:val="baseline"/>
        <w:rPr>
          <w:rStyle w:val="normaltextrun"/>
        </w:rPr>
      </w:pPr>
      <w:r w:rsidRPr="00A53E0D">
        <w:rPr>
          <w:rStyle w:val="normaltextrun"/>
        </w:rPr>
        <w:t xml:space="preserve">- </w:t>
      </w:r>
      <w:r w:rsidR="00015CD0" w:rsidRPr="00A53E0D">
        <w:rPr>
          <w:rStyle w:val="normaltextrun"/>
        </w:rPr>
        <w:t>lopšelis-darželis „Varpelis“ prijungtas prie „Rasos“ progimnazijos kai</w:t>
      </w:r>
      <w:r w:rsidRPr="00A53E0D">
        <w:rPr>
          <w:rStyle w:val="normaltextrun"/>
        </w:rPr>
        <w:t>p Ikimokyklinio ugdymo skyrius;</w:t>
      </w:r>
    </w:p>
    <w:p w14:paraId="7C7C6960" w14:textId="77777777" w:rsidR="00CB4B82" w:rsidRPr="00A53E0D" w:rsidRDefault="00CB4B82" w:rsidP="00CB4B82">
      <w:pPr>
        <w:pStyle w:val="paragraph"/>
        <w:spacing w:before="0" w:beforeAutospacing="0" w:after="0" w:afterAutospacing="0"/>
        <w:ind w:firstLine="851"/>
        <w:jc w:val="both"/>
        <w:textAlignment w:val="baseline"/>
        <w:rPr>
          <w:rStyle w:val="normaltextrun"/>
        </w:rPr>
      </w:pPr>
      <w:r w:rsidRPr="00A53E0D">
        <w:rPr>
          <w:rStyle w:val="normaltextrun"/>
        </w:rPr>
        <w:t xml:space="preserve">- </w:t>
      </w:r>
      <w:r w:rsidR="00015CD0" w:rsidRPr="00A53E0D">
        <w:rPr>
          <w:rStyle w:val="normaltextrun"/>
        </w:rPr>
        <w:t>lopšelis-darželis „Bangelė“ prijungtas prie Rėkyvos progimnazijos kai</w:t>
      </w:r>
      <w:r w:rsidRPr="00A53E0D">
        <w:rPr>
          <w:rStyle w:val="normaltextrun"/>
        </w:rPr>
        <w:t>p Ikimokyklinio ugdymo skyrius;</w:t>
      </w:r>
    </w:p>
    <w:p w14:paraId="4BE373D9" w14:textId="77777777" w:rsidR="00015CD0" w:rsidRPr="00A53E0D" w:rsidRDefault="00CB4B82" w:rsidP="00CB4B82">
      <w:pPr>
        <w:pStyle w:val="paragraph"/>
        <w:spacing w:before="0" w:beforeAutospacing="0" w:after="0" w:afterAutospacing="0"/>
        <w:ind w:firstLine="851"/>
        <w:jc w:val="both"/>
        <w:textAlignment w:val="baseline"/>
        <w:rPr>
          <w:rStyle w:val="normaltextrun"/>
        </w:rPr>
      </w:pPr>
      <w:r w:rsidRPr="00A53E0D">
        <w:rPr>
          <w:rStyle w:val="normaltextrun"/>
        </w:rPr>
        <w:t xml:space="preserve">- </w:t>
      </w:r>
      <w:r w:rsidR="00015CD0" w:rsidRPr="00A53E0D">
        <w:rPr>
          <w:rStyle w:val="normaltextrun"/>
        </w:rPr>
        <w:t>lopšelis-darželis „Klevelis“ prijungtas prie lopšelio-darželio „Berželis“.</w:t>
      </w:r>
    </w:p>
    <w:p w14:paraId="039C59F9" w14:textId="0170B667" w:rsidR="00015CD0" w:rsidRPr="00A53E0D" w:rsidRDefault="00F979B3" w:rsidP="00015CD0">
      <w:pPr>
        <w:pStyle w:val="paragraph"/>
        <w:spacing w:before="0" w:beforeAutospacing="0" w:after="0" w:afterAutospacing="0"/>
        <w:ind w:firstLine="851"/>
        <w:jc w:val="both"/>
        <w:textAlignment w:val="baseline"/>
        <w:rPr>
          <w:rStyle w:val="normaltextrun"/>
        </w:rPr>
      </w:pPr>
      <w:r>
        <w:rPr>
          <w:rStyle w:val="normaltextrun"/>
        </w:rPr>
        <w:t xml:space="preserve">2022 m. </w:t>
      </w:r>
      <w:r w:rsidR="00015CD0" w:rsidRPr="00A53E0D">
        <w:rPr>
          <w:rStyle w:val="normaltextrun"/>
        </w:rPr>
        <w:t>buvo tęsiamas bendradarbiavimas su 8 ikimokyklinio, priešmokyklinio ir pradinio ugdymo programas įgyvendinančiomis nevalstybinėmis viešosiomis įstaigomis (toliau – VšĮ): VšĮ  „Angelų lopšys“ (veiklą vykdė tik rugsėjo ir spalio mėn.), VšĮ „Garso servisas“ (metų eigoje būstinę perregistravo į Šiaulių rajoną), VšĮ „Mažieji šnekoriai“, VšĮ „Smalsieji pabiručiai“, VšĮ „Mūsų kiemelis“, VšĮ „Kiškių miškas“, VšĮ Šiaulių </w:t>
      </w:r>
      <w:r w:rsidR="00015CD0" w:rsidRPr="00A53E0D">
        <w:rPr>
          <w:rStyle w:val="spellingerror"/>
        </w:rPr>
        <w:t>Valdorfo</w:t>
      </w:r>
      <w:r w:rsidR="00015CD0" w:rsidRPr="00A53E0D">
        <w:rPr>
          <w:rStyle w:val="normaltextrun"/>
        </w:rPr>
        <w:t> darželio-mokyklos bendruomenė, VšĮ Šiaulių jėzuitų mokykla. </w:t>
      </w:r>
    </w:p>
    <w:p w14:paraId="20345723" w14:textId="77777777" w:rsidR="00015CD0" w:rsidRPr="00741D11" w:rsidRDefault="005C607E" w:rsidP="00015CD0">
      <w:pPr>
        <w:pStyle w:val="paragraph"/>
        <w:spacing w:before="0" w:beforeAutospacing="0" w:after="0" w:afterAutospacing="0"/>
        <w:ind w:firstLine="851"/>
        <w:jc w:val="both"/>
        <w:textAlignment w:val="baseline"/>
        <w:rPr>
          <w:rStyle w:val="normaltextrun"/>
          <w:b/>
          <w:bCs/>
          <w:color w:val="000000" w:themeColor="text1"/>
        </w:rPr>
      </w:pPr>
      <w:r w:rsidRPr="00A53E0D">
        <w:rPr>
          <w:rStyle w:val="normaltextrun"/>
          <w:b/>
          <w:bCs/>
        </w:rPr>
        <w:t xml:space="preserve">Mokinių skaičiaus pokytis. </w:t>
      </w:r>
      <w:r w:rsidR="00015CD0" w:rsidRPr="00A53E0D">
        <w:rPr>
          <w:rStyle w:val="normaltextrun"/>
        </w:rPr>
        <w:t>2022 m., palyginus su 2021 m., Savivaldybės BUM mokinių skaičius padidėjo 652 mokiniais, IU įstaigose ugdytinių skaičius sumažėjo 233 vaikais. BUM mokinių skaičius ženkliai padidėjo dėl iš Ukrainos atvykusių mokinių ir dėl įstaigų reorganizacijų (prijungus dvi IU įstaigas prie BUM, pasikeitė vaikų registracija ŠVIS). Neformaliojo vaikų švietimo (</w:t>
      </w:r>
      <w:r w:rsidR="00015CD0" w:rsidRPr="00741D11">
        <w:rPr>
          <w:rStyle w:val="normaltextrun"/>
          <w:color w:val="000000" w:themeColor="text1"/>
        </w:rPr>
        <w:t xml:space="preserve">toliau – NVŠ) mokyklose mokinių skaičius padidėjo 149 mokiniais (žr. </w:t>
      </w:r>
      <w:r w:rsidR="00656E8A" w:rsidRPr="00741D11">
        <w:rPr>
          <w:rStyle w:val="normaltextrun"/>
          <w:color w:val="000000" w:themeColor="text1"/>
        </w:rPr>
        <w:t>3 paveikslą</w:t>
      </w:r>
      <w:r w:rsidR="00015CD0" w:rsidRPr="00741D11">
        <w:rPr>
          <w:rStyle w:val="normaltextrun"/>
          <w:color w:val="000000" w:themeColor="text1"/>
        </w:rPr>
        <w:t xml:space="preserve">). </w:t>
      </w:r>
    </w:p>
    <w:p w14:paraId="12FF9D9A" w14:textId="77777777" w:rsidR="00015CD0" w:rsidRPr="00741D11" w:rsidRDefault="00015CD0" w:rsidP="00015CD0">
      <w:pPr>
        <w:pStyle w:val="paragraph"/>
        <w:spacing w:before="0" w:beforeAutospacing="0" w:after="0" w:afterAutospacing="0"/>
        <w:ind w:firstLine="851"/>
        <w:jc w:val="both"/>
        <w:textAlignment w:val="baseline"/>
        <w:rPr>
          <w:rStyle w:val="normaltextrun"/>
          <w:color w:val="000000" w:themeColor="text1"/>
        </w:rPr>
      </w:pPr>
    </w:p>
    <w:p w14:paraId="0E832B68" w14:textId="2F838E63" w:rsidR="001D3E2F" w:rsidRPr="00741D11" w:rsidRDefault="00656E8A" w:rsidP="00741D11">
      <w:pPr>
        <w:pStyle w:val="paragraph"/>
        <w:spacing w:before="0" w:beforeAutospacing="0" w:after="120" w:afterAutospacing="0"/>
        <w:ind w:firstLine="720"/>
        <w:jc w:val="both"/>
        <w:textAlignment w:val="baseline"/>
        <w:rPr>
          <w:rStyle w:val="normaltextrun"/>
          <w:b/>
          <w:sz w:val="20"/>
          <w:szCs w:val="20"/>
        </w:rPr>
      </w:pPr>
      <w:r w:rsidRPr="00A53E0D">
        <w:rPr>
          <w:rStyle w:val="normaltextrun"/>
          <w:b/>
          <w:sz w:val="20"/>
          <w:szCs w:val="20"/>
        </w:rPr>
        <w:t xml:space="preserve">3 </w:t>
      </w:r>
      <w:r w:rsidR="00015CD0" w:rsidRPr="00A53E0D">
        <w:rPr>
          <w:rStyle w:val="normaltextrun"/>
          <w:b/>
          <w:sz w:val="20"/>
          <w:szCs w:val="20"/>
        </w:rPr>
        <w:t xml:space="preserve">pav. </w:t>
      </w:r>
      <w:r w:rsidR="00F979B3">
        <w:rPr>
          <w:rStyle w:val="normaltextrun"/>
          <w:b/>
          <w:sz w:val="20"/>
          <w:szCs w:val="20"/>
        </w:rPr>
        <w:t>2022</w:t>
      </w:r>
      <w:r w:rsidR="00AE5E7B">
        <w:rPr>
          <w:rStyle w:val="normaltextrun"/>
          <w:b/>
          <w:sz w:val="20"/>
          <w:szCs w:val="20"/>
        </w:rPr>
        <w:t>-2022 ir 2022-2023 m.</w:t>
      </w:r>
      <w:r w:rsidR="00F979B3">
        <w:rPr>
          <w:rStyle w:val="normaltextrun"/>
          <w:b/>
          <w:sz w:val="20"/>
          <w:szCs w:val="20"/>
        </w:rPr>
        <w:t xml:space="preserve"> m. </w:t>
      </w:r>
      <w:r w:rsidR="00AE5E7B">
        <w:rPr>
          <w:rStyle w:val="normaltextrun"/>
          <w:b/>
          <w:sz w:val="20"/>
          <w:szCs w:val="20"/>
        </w:rPr>
        <w:t>v</w:t>
      </w:r>
      <w:r w:rsidR="00015CD0" w:rsidRPr="00A53E0D">
        <w:rPr>
          <w:rStyle w:val="normaltextrun"/>
          <w:b/>
          <w:sz w:val="20"/>
          <w:szCs w:val="20"/>
        </w:rPr>
        <w:t>aikų/mokinių skaičius (</w:t>
      </w:r>
      <w:r w:rsidR="00F979B3">
        <w:rPr>
          <w:rStyle w:val="normaltextrun"/>
          <w:b/>
          <w:sz w:val="20"/>
          <w:szCs w:val="20"/>
        </w:rPr>
        <w:t>202</w:t>
      </w:r>
      <w:r w:rsidR="00AE5E7B">
        <w:rPr>
          <w:rStyle w:val="normaltextrun"/>
          <w:b/>
          <w:sz w:val="20"/>
          <w:szCs w:val="20"/>
        </w:rPr>
        <w:t>1 ir 2022</w:t>
      </w:r>
      <w:r w:rsidR="00F979B3">
        <w:rPr>
          <w:rStyle w:val="normaltextrun"/>
          <w:b/>
          <w:sz w:val="20"/>
          <w:szCs w:val="20"/>
        </w:rPr>
        <w:t xml:space="preserve"> m. </w:t>
      </w:r>
      <w:r w:rsidR="00015CD0" w:rsidRPr="00A53E0D">
        <w:rPr>
          <w:rStyle w:val="normaltextrun"/>
          <w:b/>
          <w:sz w:val="20"/>
          <w:szCs w:val="20"/>
        </w:rPr>
        <w:t>rugsėjo 1 d. duomenys, ŠVIS)</w:t>
      </w:r>
    </w:p>
    <w:p w14:paraId="5924E1F6" w14:textId="77777777" w:rsidR="00015CD0" w:rsidRPr="00741D11" w:rsidRDefault="00015CD0" w:rsidP="00741D11">
      <w:pPr>
        <w:pStyle w:val="paragraph"/>
        <w:spacing w:before="0" w:beforeAutospacing="0" w:after="0" w:afterAutospacing="0"/>
        <w:jc w:val="both"/>
        <w:textAlignment w:val="baseline"/>
        <w:rPr>
          <w:rStyle w:val="normaltextrun"/>
          <w:color w:val="000000" w:themeColor="text1"/>
        </w:rPr>
      </w:pPr>
      <w:r w:rsidRPr="00A53E0D">
        <w:rPr>
          <w:b/>
          <w:noProof/>
          <w:color w:val="FF0000"/>
          <w:sz w:val="22"/>
          <w:szCs w:val="22"/>
        </w:rPr>
        <w:drawing>
          <wp:inline distT="0" distB="0" distL="0" distR="0" wp14:anchorId="6C745FF4" wp14:editId="2953305F">
            <wp:extent cx="6143625" cy="1630680"/>
            <wp:effectExtent l="0" t="0" r="9525" b="762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FD8882" w14:textId="574D7059" w:rsidR="000D3E85" w:rsidRPr="00A53E0D" w:rsidRDefault="000D3E85" w:rsidP="00015CD0">
      <w:pPr>
        <w:pStyle w:val="paragraph"/>
        <w:spacing w:before="0" w:beforeAutospacing="0" w:after="0" w:afterAutospacing="0"/>
        <w:jc w:val="both"/>
        <w:textAlignment w:val="baseline"/>
        <w:rPr>
          <w:rStyle w:val="normaltextrun"/>
          <w:sz w:val="22"/>
          <w:szCs w:val="22"/>
        </w:rPr>
      </w:pPr>
    </w:p>
    <w:p w14:paraId="776AE3E0" w14:textId="77777777" w:rsidR="00015CD0" w:rsidRPr="00A53E0D" w:rsidRDefault="000D3E85" w:rsidP="00015CD0">
      <w:pPr>
        <w:pStyle w:val="paragraph"/>
        <w:spacing w:before="0" w:beforeAutospacing="0" w:after="0" w:afterAutospacing="0"/>
        <w:jc w:val="both"/>
        <w:textAlignment w:val="baseline"/>
        <w:rPr>
          <w:rStyle w:val="eop"/>
          <w:sz w:val="20"/>
          <w:szCs w:val="20"/>
        </w:rPr>
      </w:pPr>
      <w:r w:rsidRPr="00A53E0D">
        <w:rPr>
          <w:rStyle w:val="normaltextrun"/>
          <w:sz w:val="22"/>
          <w:szCs w:val="22"/>
        </w:rPr>
        <w:tab/>
      </w:r>
      <w:r w:rsidR="00015CD0" w:rsidRPr="00A53E0D">
        <w:rPr>
          <w:rStyle w:val="normaltextrun"/>
          <w:sz w:val="20"/>
          <w:szCs w:val="20"/>
        </w:rPr>
        <w:t>Pastaba. Bendrojo ugdymo mokyklose mokinių skaičius nurodomas su priešmokyklinio ugdymo grupių vaikais ir suaugusiais mokiniais.</w:t>
      </w:r>
      <w:r w:rsidR="00015CD0" w:rsidRPr="00A53E0D">
        <w:rPr>
          <w:rStyle w:val="eop"/>
          <w:sz w:val="20"/>
          <w:szCs w:val="20"/>
        </w:rPr>
        <w:t> </w:t>
      </w:r>
    </w:p>
    <w:p w14:paraId="5AB503EE" w14:textId="77777777" w:rsidR="00962AD0" w:rsidRPr="00A53E0D" w:rsidRDefault="00962AD0" w:rsidP="00FE051C">
      <w:pPr>
        <w:jc w:val="both"/>
        <w:rPr>
          <w:b/>
          <w:sz w:val="20"/>
          <w:szCs w:val="20"/>
          <w:lang w:val="lt-LT"/>
        </w:rPr>
      </w:pPr>
    </w:p>
    <w:p w14:paraId="6D64AF87" w14:textId="23BFBC0C" w:rsidR="00015CD0" w:rsidRPr="00A53E0D" w:rsidRDefault="0085010F" w:rsidP="00015CD0">
      <w:pPr>
        <w:ind w:firstLine="851"/>
        <w:jc w:val="both"/>
        <w:textAlignment w:val="baseline"/>
        <w:rPr>
          <w:b/>
          <w:lang w:val="lt-LT" w:eastAsia="lt-LT"/>
        </w:rPr>
      </w:pPr>
      <w:r w:rsidRPr="00A53E0D">
        <w:rPr>
          <w:b/>
          <w:lang w:val="lt-LT" w:eastAsia="lt-LT"/>
        </w:rPr>
        <w:t xml:space="preserve">Ikimokyklinis ugdymas. </w:t>
      </w:r>
      <w:r w:rsidR="00015CD0" w:rsidRPr="00A53E0D">
        <w:rPr>
          <w:lang w:val="lt-LT" w:eastAsia="lt-LT"/>
        </w:rPr>
        <w:t>2022 m. ikimokyklinis ugdymas vykdytas 25 lopšeliuose-darželiuose, 2 specialiosiose įstaigose ir 2 progimnazijų IU skyriuose. 2022 m. lopšeliuose-darželiuose ir specialiosiose įstaigose veikė 238 (2021 m. – 243</w:t>
      </w:r>
      <w:r w:rsidR="00CE230E">
        <w:rPr>
          <w:lang w:val="lt-LT" w:eastAsia="lt-LT"/>
        </w:rPr>
        <w:t xml:space="preserve"> grupės</w:t>
      </w:r>
      <w:r w:rsidR="00015CD0" w:rsidRPr="00A53E0D">
        <w:rPr>
          <w:lang w:val="lt-LT" w:eastAsia="lt-LT"/>
        </w:rPr>
        <w:t>) ikimokyklinio ugdymo grupės: 66 grupės vaikams iki 3 metų amžiaus (2021 m. – 60 grupės), 172 grupės vaikams nuo 3 iki 6 metų (2021 m. – 183</w:t>
      </w:r>
      <w:r w:rsidR="00CE230E">
        <w:rPr>
          <w:lang w:val="lt-LT" w:eastAsia="lt-LT"/>
        </w:rPr>
        <w:t xml:space="preserve"> grupės</w:t>
      </w:r>
      <w:r w:rsidR="00015CD0" w:rsidRPr="00A53E0D">
        <w:rPr>
          <w:lang w:val="lt-LT" w:eastAsia="lt-LT"/>
        </w:rPr>
        <w:t>), iš jų 2 savaitinės ir 23 specialiosios grupės (2021 m. – 21</w:t>
      </w:r>
      <w:r w:rsidR="00CE230E">
        <w:rPr>
          <w:lang w:val="lt-LT" w:eastAsia="lt-LT"/>
        </w:rPr>
        <w:t xml:space="preserve"> grupė</w:t>
      </w:r>
      <w:r w:rsidR="00015CD0" w:rsidRPr="00A53E0D">
        <w:rPr>
          <w:lang w:val="lt-LT" w:eastAsia="lt-LT"/>
        </w:rPr>
        <w:t>). 2022 m. įsteigta 1 nauja grupė lopšelyje-darželyje „Gintarėlis“ (2021 m. – 3</w:t>
      </w:r>
      <w:r w:rsidR="00CE230E">
        <w:rPr>
          <w:lang w:val="lt-LT" w:eastAsia="lt-LT"/>
        </w:rPr>
        <w:t xml:space="preserve"> grupės</w:t>
      </w:r>
      <w:r w:rsidR="00015CD0" w:rsidRPr="00A53E0D">
        <w:rPr>
          <w:lang w:val="lt-LT" w:eastAsia="lt-LT"/>
        </w:rPr>
        <w:t xml:space="preserve">). </w:t>
      </w:r>
    </w:p>
    <w:p w14:paraId="2E3103D0" w14:textId="2D5EFF0E" w:rsidR="00015CD0" w:rsidRPr="00A53E0D" w:rsidRDefault="00015CD0" w:rsidP="000A258E">
      <w:pPr>
        <w:ind w:firstLine="851"/>
        <w:jc w:val="both"/>
        <w:textAlignment w:val="baseline"/>
        <w:rPr>
          <w:lang w:val="lt-LT" w:eastAsia="lt-LT"/>
        </w:rPr>
      </w:pPr>
      <w:r w:rsidRPr="00A53E0D">
        <w:rPr>
          <w:lang w:val="lt-LT" w:eastAsia="lt-LT"/>
        </w:rPr>
        <w:t>Ikimokyklinis ugdymas įgyvendinamas ir nevalstybinėse įstaigose. Savivaldybė skiria 70 eurų vieno mėnesio ugdymo reikmėms kiekvienam vaikui, kurio tėvai (globėjai) sudarė mokymo sutartį su Šiaulių miesto nevalstybine švietimo įstaiga ar laisvuoju mokytoju.</w:t>
      </w:r>
    </w:p>
    <w:p w14:paraId="473FC96C" w14:textId="77071517" w:rsidR="00F351D2" w:rsidRPr="00A53E0D" w:rsidRDefault="00B1245D" w:rsidP="000A258E">
      <w:pPr>
        <w:jc w:val="both"/>
        <w:textAlignment w:val="baseline"/>
        <w:rPr>
          <w:lang w:val="lt-LT" w:eastAsia="lt-LT"/>
        </w:rPr>
      </w:pPr>
      <w:r w:rsidRPr="00A53E0D">
        <w:rPr>
          <w:b/>
          <w:lang w:val="lt-LT" w:eastAsia="lt-LT"/>
        </w:rPr>
        <w:tab/>
      </w:r>
      <w:r w:rsidR="00F351D2" w:rsidRPr="00A53E0D">
        <w:rPr>
          <w:b/>
          <w:lang w:val="lt-LT" w:eastAsia="lt-LT"/>
        </w:rPr>
        <w:t>Priešmokyklinis ugdymas. </w:t>
      </w:r>
      <w:r w:rsidR="00F351D2" w:rsidRPr="00A53E0D">
        <w:rPr>
          <w:lang w:val="lt-LT" w:eastAsia="lt-LT"/>
        </w:rPr>
        <w:t>Kaip ir 2021 m., 2022 m. priešmokyklinis ugdymas vykdytas 21 lopšelyje-darželyje, 13 bendrojo ugdymo mokyklų ir 2 specialiosiose mokyklose. Buvo suformuotos 66 priešmokyklinio ugdymo grupės (toliau – PUG) (2021 m. – 64</w:t>
      </w:r>
      <w:r w:rsidR="00CE230E">
        <w:rPr>
          <w:lang w:val="lt-LT" w:eastAsia="lt-LT"/>
        </w:rPr>
        <w:t xml:space="preserve"> PUG</w:t>
      </w:r>
      <w:r w:rsidR="00F351D2" w:rsidRPr="00A53E0D">
        <w:rPr>
          <w:lang w:val="lt-LT" w:eastAsia="lt-LT"/>
        </w:rPr>
        <w:t>): 35 grupės lopšeliuose-darželiuose (2021 m. – 33</w:t>
      </w:r>
      <w:r w:rsidR="00CE230E">
        <w:rPr>
          <w:lang w:val="lt-LT" w:eastAsia="lt-LT"/>
        </w:rPr>
        <w:t xml:space="preserve"> grupės</w:t>
      </w:r>
      <w:r w:rsidR="00F351D2" w:rsidRPr="00A53E0D">
        <w:rPr>
          <w:lang w:val="lt-LT" w:eastAsia="lt-LT"/>
        </w:rPr>
        <w:t>), 28 grupės – bendrojo ugdymo mokyklose (2021 m. – 27</w:t>
      </w:r>
      <w:r w:rsidR="00CE230E">
        <w:rPr>
          <w:lang w:val="lt-LT" w:eastAsia="lt-LT"/>
        </w:rPr>
        <w:t xml:space="preserve"> grupės</w:t>
      </w:r>
      <w:r w:rsidR="00F351D2" w:rsidRPr="00A53E0D">
        <w:rPr>
          <w:lang w:val="lt-LT" w:eastAsia="lt-LT"/>
        </w:rPr>
        <w:t>) ir 3 grupės – specialiosiose mokyklose (2021 m. – 4</w:t>
      </w:r>
      <w:r w:rsidR="00CE230E">
        <w:rPr>
          <w:lang w:val="lt-LT" w:eastAsia="lt-LT"/>
        </w:rPr>
        <w:t xml:space="preserve"> grupės</w:t>
      </w:r>
      <w:r w:rsidR="00F351D2" w:rsidRPr="00A53E0D">
        <w:rPr>
          <w:lang w:val="lt-LT" w:eastAsia="lt-LT"/>
        </w:rPr>
        <w:t>). PUG ugdomų vaikų skaičius išlieka stabilus: 2022 m. – 1</w:t>
      </w:r>
      <w:r w:rsidR="00BD08F0" w:rsidRPr="00A53E0D">
        <w:rPr>
          <w:lang w:val="lt-LT" w:eastAsia="lt-LT"/>
        </w:rPr>
        <w:t xml:space="preserve"> </w:t>
      </w:r>
      <w:r w:rsidR="00F351D2" w:rsidRPr="00A53E0D">
        <w:rPr>
          <w:lang w:val="lt-LT" w:eastAsia="lt-LT"/>
        </w:rPr>
        <w:t>135, 2021 m. – 1</w:t>
      </w:r>
      <w:r w:rsidR="00BD08F0" w:rsidRPr="00A53E0D">
        <w:rPr>
          <w:lang w:val="lt-LT" w:eastAsia="lt-LT"/>
        </w:rPr>
        <w:t xml:space="preserve"> </w:t>
      </w:r>
      <w:r w:rsidR="00F351D2" w:rsidRPr="00A53E0D">
        <w:rPr>
          <w:lang w:val="lt-LT" w:eastAsia="lt-LT"/>
        </w:rPr>
        <w:t>141. 94 proc. PUG veiklą organizuoja pagal III-ąjį modelį (10,5 val.).</w:t>
      </w:r>
    </w:p>
    <w:p w14:paraId="751F096D" w14:textId="65C11547" w:rsidR="00F351D2" w:rsidRPr="00A53E0D" w:rsidRDefault="00F351D2" w:rsidP="00F351D2">
      <w:pPr>
        <w:ind w:firstLine="851"/>
        <w:jc w:val="both"/>
        <w:textAlignment w:val="baseline"/>
        <w:rPr>
          <w:b/>
          <w:lang w:val="lt-LT" w:eastAsia="lt-LT"/>
        </w:rPr>
      </w:pPr>
      <w:r w:rsidRPr="00A53E0D">
        <w:rPr>
          <w:b/>
          <w:lang w:val="lt-LT" w:eastAsia="lt-LT"/>
        </w:rPr>
        <w:lastRenderedPageBreak/>
        <w:t>Nef</w:t>
      </w:r>
      <w:r w:rsidR="00FE4CF7" w:rsidRPr="00A53E0D">
        <w:rPr>
          <w:b/>
          <w:lang w:val="lt-LT" w:eastAsia="lt-LT"/>
        </w:rPr>
        <w:t xml:space="preserve">ormalusis ugdymas ir švietimas. </w:t>
      </w:r>
      <w:r w:rsidRPr="00A53E0D">
        <w:rPr>
          <w:lang w:val="lt-LT" w:eastAsia="lt-LT"/>
        </w:rPr>
        <w:t xml:space="preserve">Mieste veikia 8 </w:t>
      </w:r>
      <w:r w:rsidRPr="00AE5E7B">
        <w:rPr>
          <w:lang w:val="lt-LT" w:eastAsia="lt-LT"/>
        </w:rPr>
        <w:t>neformaliojo vaikų švietimo (toliau –</w:t>
      </w:r>
      <w:r w:rsidRPr="00A53E0D">
        <w:rPr>
          <w:lang w:val="lt-LT" w:eastAsia="lt-LT"/>
        </w:rPr>
        <w:t xml:space="preserve"> NVŠ) mokyklos. Formalųjį švietimą papildančio ugdymo (toliau – FŠPU) programas įgyvendino 4 NVŠ mokyklos: 1-oji muzikos mokykla, Dainų muzikos mokykla, „Dagilėlio“ dainavimo mokykla, Dailės mokykla. FŠPU programose dalyvavo daugiau nei 1341 mokiniai (2021 m. – 1015</w:t>
      </w:r>
      <w:r w:rsidR="000D0DDF">
        <w:rPr>
          <w:lang w:val="lt-LT" w:eastAsia="lt-LT"/>
        </w:rPr>
        <w:t xml:space="preserve"> mokiniai</w:t>
      </w:r>
      <w:r w:rsidRPr="00A53E0D">
        <w:rPr>
          <w:lang w:val="lt-LT" w:eastAsia="lt-LT"/>
        </w:rPr>
        <w:t>).</w:t>
      </w:r>
    </w:p>
    <w:p w14:paraId="42B98898" w14:textId="257F5DD7" w:rsidR="00F351D2" w:rsidRPr="00A53E0D" w:rsidRDefault="00F351D2" w:rsidP="00F351D2">
      <w:pPr>
        <w:ind w:firstLine="851"/>
        <w:jc w:val="both"/>
        <w:textAlignment w:val="baseline"/>
        <w:rPr>
          <w:lang w:val="lt-LT" w:eastAsia="lt-LT"/>
        </w:rPr>
      </w:pPr>
      <w:r w:rsidRPr="00A53E0D">
        <w:rPr>
          <w:lang w:val="lt-LT" w:eastAsia="lt-LT"/>
        </w:rPr>
        <w:t>2022 m. 44 NVŠ teikėjai (2021 m. – 42</w:t>
      </w:r>
      <w:r w:rsidR="000D0DDF">
        <w:rPr>
          <w:lang w:val="lt-LT" w:eastAsia="lt-LT"/>
        </w:rPr>
        <w:t xml:space="preserve"> NVŠ tiekėjai</w:t>
      </w:r>
      <w:r w:rsidRPr="00A53E0D">
        <w:rPr>
          <w:lang w:val="lt-LT" w:eastAsia="lt-LT"/>
        </w:rPr>
        <w:t>) vykdė 65 programas (2021 m.– 62</w:t>
      </w:r>
      <w:r w:rsidR="000D0DDF">
        <w:rPr>
          <w:lang w:val="lt-LT" w:eastAsia="lt-LT"/>
        </w:rPr>
        <w:t xml:space="preserve"> mokiniai</w:t>
      </w:r>
      <w:r w:rsidRPr="00A53E0D">
        <w:rPr>
          <w:lang w:val="lt-LT" w:eastAsia="lt-LT"/>
        </w:rPr>
        <w:t>), kurias lankė apie 3</w:t>
      </w:r>
      <w:r w:rsidR="00BD08F0" w:rsidRPr="00A53E0D">
        <w:rPr>
          <w:lang w:val="lt-LT" w:eastAsia="lt-LT"/>
        </w:rPr>
        <w:t xml:space="preserve"> </w:t>
      </w:r>
      <w:r w:rsidRPr="00A53E0D">
        <w:rPr>
          <w:lang w:val="lt-LT" w:eastAsia="lt-LT"/>
        </w:rPr>
        <w:t>120 mokinių (2021 m. – 3</w:t>
      </w:r>
      <w:r w:rsidR="00CE230E">
        <w:rPr>
          <w:lang w:val="lt-LT" w:eastAsia="lt-LT"/>
        </w:rPr>
        <w:t> </w:t>
      </w:r>
      <w:r w:rsidRPr="00A53E0D">
        <w:rPr>
          <w:lang w:val="lt-LT" w:eastAsia="lt-LT"/>
        </w:rPr>
        <w:t>030</w:t>
      </w:r>
      <w:r w:rsidR="00CE230E">
        <w:rPr>
          <w:lang w:val="lt-LT" w:eastAsia="lt-LT"/>
        </w:rPr>
        <w:t xml:space="preserve"> mokinių</w:t>
      </w:r>
      <w:r w:rsidRPr="00A53E0D">
        <w:rPr>
          <w:lang w:val="lt-LT" w:eastAsia="lt-LT"/>
        </w:rPr>
        <w:t xml:space="preserve">). Taip pat didėja BUM būrelius lankančių ir NVŠ programose dalyvaujančių mokinių dalis (žr. </w:t>
      </w:r>
      <w:r w:rsidR="00741D11">
        <w:rPr>
          <w:lang w:val="lt-LT" w:eastAsia="lt-LT"/>
        </w:rPr>
        <w:t>8</w:t>
      </w:r>
      <w:r w:rsidR="00B1245D" w:rsidRPr="00A53E0D">
        <w:rPr>
          <w:lang w:val="lt-LT" w:eastAsia="lt-LT"/>
        </w:rPr>
        <w:t xml:space="preserve"> lentelę</w:t>
      </w:r>
      <w:r w:rsidRPr="00A53E0D">
        <w:rPr>
          <w:lang w:val="lt-LT" w:eastAsia="lt-LT"/>
        </w:rPr>
        <w:t>). </w:t>
      </w:r>
    </w:p>
    <w:p w14:paraId="62B9FB92" w14:textId="77777777" w:rsidR="00F351D2" w:rsidRPr="00A53E0D" w:rsidRDefault="00F351D2" w:rsidP="00F351D2">
      <w:pPr>
        <w:ind w:firstLine="851"/>
        <w:jc w:val="right"/>
        <w:textAlignment w:val="baseline"/>
        <w:rPr>
          <w:lang w:val="lt-LT" w:eastAsia="lt-LT"/>
        </w:rPr>
      </w:pPr>
    </w:p>
    <w:p w14:paraId="36444855" w14:textId="6FE7FB9A" w:rsidR="00A93673" w:rsidRPr="00B37558" w:rsidRDefault="00741D11" w:rsidP="00B37558">
      <w:pPr>
        <w:spacing w:line="360" w:lineRule="auto"/>
        <w:ind w:firstLine="851"/>
        <w:jc w:val="both"/>
        <w:textAlignment w:val="baseline"/>
        <w:rPr>
          <w:b/>
          <w:bCs/>
          <w:sz w:val="20"/>
          <w:szCs w:val="20"/>
          <w:lang w:val="lt-LT" w:eastAsia="lt-LT"/>
        </w:rPr>
      </w:pPr>
      <w:r>
        <w:rPr>
          <w:b/>
          <w:bCs/>
          <w:sz w:val="20"/>
          <w:szCs w:val="20"/>
          <w:lang w:val="lt-LT" w:eastAsia="lt-LT"/>
        </w:rPr>
        <w:t>8</w:t>
      </w:r>
      <w:r w:rsidR="00B1245D" w:rsidRPr="00A53E0D">
        <w:rPr>
          <w:b/>
          <w:bCs/>
          <w:sz w:val="20"/>
          <w:szCs w:val="20"/>
          <w:lang w:val="lt-LT" w:eastAsia="lt-LT"/>
        </w:rPr>
        <w:t xml:space="preserve"> l</w:t>
      </w:r>
      <w:r w:rsidR="00BD08F0" w:rsidRPr="00A53E0D">
        <w:rPr>
          <w:b/>
          <w:bCs/>
          <w:sz w:val="20"/>
          <w:szCs w:val="20"/>
          <w:lang w:val="lt-LT" w:eastAsia="lt-LT"/>
        </w:rPr>
        <w:t xml:space="preserve">entelė. </w:t>
      </w:r>
      <w:r w:rsidR="00AE5E7B">
        <w:rPr>
          <w:b/>
          <w:bCs/>
          <w:sz w:val="20"/>
          <w:szCs w:val="20"/>
          <w:lang w:val="lt-LT" w:eastAsia="lt-LT"/>
        </w:rPr>
        <w:t xml:space="preserve">2021-2022 m. </w:t>
      </w:r>
      <w:r w:rsidR="00F351D2" w:rsidRPr="00A53E0D">
        <w:rPr>
          <w:b/>
          <w:bCs/>
          <w:sz w:val="20"/>
          <w:szCs w:val="20"/>
          <w:lang w:val="lt-LT" w:eastAsia="lt-LT"/>
        </w:rPr>
        <w:t>BUM mokinių dalyvavimas NVŠ veiklose (ŠVIS duomenimis)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CellMar>
          <w:left w:w="0" w:type="dxa"/>
          <w:right w:w="0" w:type="dxa"/>
        </w:tblCellMar>
        <w:tblLook w:val="04A0" w:firstRow="1" w:lastRow="0" w:firstColumn="1" w:lastColumn="0" w:noHBand="0" w:noVBand="1"/>
      </w:tblPr>
      <w:tblGrid>
        <w:gridCol w:w="6828"/>
        <w:gridCol w:w="1246"/>
        <w:gridCol w:w="1554"/>
      </w:tblGrid>
      <w:tr w:rsidR="00741D11" w:rsidRPr="00741D11" w14:paraId="71C24050" w14:textId="77777777" w:rsidTr="00741D11">
        <w:trPr>
          <w:trHeight w:val="425"/>
        </w:trPr>
        <w:tc>
          <w:tcPr>
            <w:tcW w:w="3546" w:type="pct"/>
            <w:vMerge w:val="restart"/>
            <w:shd w:val="clear" w:color="auto" w:fill="F2F2F2" w:themeFill="background1" w:themeFillShade="F2"/>
            <w:tcMar>
              <w:top w:w="60" w:type="dxa"/>
              <w:left w:w="90" w:type="dxa"/>
              <w:bottom w:w="60" w:type="dxa"/>
              <w:right w:w="75" w:type="dxa"/>
            </w:tcMar>
            <w:hideMark/>
          </w:tcPr>
          <w:p w14:paraId="7497BC64" w14:textId="77777777" w:rsidR="000D11C1" w:rsidRPr="00741D11" w:rsidRDefault="000D11C1" w:rsidP="000D11C1">
            <w:pPr>
              <w:jc w:val="center"/>
              <w:rPr>
                <w:b/>
                <w:color w:val="000000" w:themeColor="text1"/>
                <w:sz w:val="22"/>
                <w:szCs w:val="22"/>
                <w:lang w:val="lt-LT" w:eastAsia="lt-LT"/>
              </w:rPr>
            </w:pPr>
            <w:r w:rsidRPr="00741D11">
              <w:rPr>
                <w:b/>
                <w:color w:val="000000" w:themeColor="text1"/>
                <w:sz w:val="22"/>
                <w:szCs w:val="22"/>
                <w:lang w:val="lt-LT" w:eastAsia="lt-LT"/>
              </w:rPr>
              <w:br/>
              <w:t>Veiklos tipas</w:t>
            </w:r>
          </w:p>
        </w:tc>
        <w:tc>
          <w:tcPr>
            <w:tcW w:w="647" w:type="pct"/>
            <w:shd w:val="clear" w:color="auto" w:fill="F2F2F2" w:themeFill="background1" w:themeFillShade="F2"/>
          </w:tcPr>
          <w:p w14:paraId="7C234E85" w14:textId="00FEC8D6" w:rsidR="000D11C1" w:rsidRPr="00741D11" w:rsidRDefault="000D11C1" w:rsidP="000D11C1">
            <w:pPr>
              <w:jc w:val="center"/>
              <w:rPr>
                <w:b/>
                <w:color w:val="000000" w:themeColor="text1"/>
                <w:sz w:val="22"/>
                <w:szCs w:val="22"/>
                <w:lang w:val="lt-LT" w:eastAsia="lt-LT"/>
              </w:rPr>
            </w:pPr>
            <w:r w:rsidRPr="00741D11">
              <w:rPr>
                <w:b/>
                <w:color w:val="000000" w:themeColor="text1"/>
                <w:sz w:val="22"/>
                <w:szCs w:val="22"/>
                <w:lang w:val="lt-LT" w:eastAsia="lt-LT"/>
              </w:rPr>
              <w:t xml:space="preserve">Mokinių skaičius </w:t>
            </w:r>
          </w:p>
        </w:tc>
        <w:tc>
          <w:tcPr>
            <w:tcW w:w="807" w:type="pct"/>
            <w:shd w:val="clear" w:color="auto" w:fill="F2F2F2" w:themeFill="background1" w:themeFillShade="F2"/>
          </w:tcPr>
          <w:p w14:paraId="2E746621" w14:textId="454E9015" w:rsidR="000D11C1" w:rsidRPr="00741D11" w:rsidRDefault="000D11C1" w:rsidP="000D11C1">
            <w:pPr>
              <w:jc w:val="center"/>
              <w:rPr>
                <w:b/>
                <w:color w:val="000000" w:themeColor="text1"/>
                <w:sz w:val="22"/>
                <w:szCs w:val="22"/>
                <w:lang w:val="lt-LT" w:eastAsia="lt-LT"/>
              </w:rPr>
            </w:pPr>
            <w:r w:rsidRPr="00741D11">
              <w:rPr>
                <w:b/>
                <w:color w:val="000000" w:themeColor="text1"/>
                <w:sz w:val="22"/>
                <w:szCs w:val="22"/>
                <w:lang w:val="lt-LT" w:eastAsia="lt-LT"/>
              </w:rPr>
              <w:t>Mokinių skaičius</w:t>
            </w:r>
          </w:p>
        </w:tc>
      </w:tr>
      <w:tr w:rsidR="00741D11" w:rsidRPr="00741D11" w14:paraId="13C5D0A0" w14:textId="77777777" w:rsidTr="00741D11">
        <w:trPr>
          <w:trHeight w:val="222"/>
        </w:trPr>
        <w:tc>
          <w:tcPr>
            <w:tcW w:w="3546" w:type="pct"/>
            <w:vMerge/>
            <w:shd w:val="clear" w:color="auto" w:fill="F2F2F2" w:themeFill="background1" w:themeFillShade="F2"/>
            <w:tcMar>
              <w:top w:w="60" w:type="dxa"/>
              <w:left w:w="90" w:type="dxa"/>
              <w:bottom w:w="60" w:type="dxa"/>
              <w:right w:w="75" w:type="dxa"/>
            </w:tcMar>
          </w:tcPr>
          <w:p w14:paraId="442A2537" w14:textId="77777777" w:rsidR="000D11C1" w:rsidRPr="00741D11" w:rsidRDefault="000D11C1" w:rsidP="000D11C1">
            <w:pPr>
              <w:rPr>
                <w:b/>
                <w:color w:val="000000" w:themeColor="text1"/>
                <w:sz w:val="22"/>
                <w:szCs w:val="22"/>
                <w:lang w:val="lt-LT" w:eastAsia="lt-LT"/>
              </w:rPr>
            </w:pPr>
          </w:p>
        </w:tc>
        <w:tc>
          <w:tcPr>
            <w:tcW w:w="647" w:type="pct"/>
            <w:shd w:val="clear" w:color="auto" w:fill="F2F2F2" w:themeFill="background1" w:themeFillShade="F2"/>
          </w:tcPr>
          <w:p w14:paraId="1FE2750A" w14:textId="77777777" w:rsidR="000D11C1" w:rsidRPr="00741D11" w:rsidRDefault="000D11C1" w:rsidP="000D11C1">
            <w:pPr>
              <w:jc w:val="center"/>
              <w:rPr>
                <w:b/>
                <w:color w:val="000000" w:themeColor="text1"/>
                <w:sz w:val="22"/>
                <w:szCs w:val="22"/>
                <w:lang w:val="lt-LT" w:eastAsia="lt-LT"/>
              </w:rPr>
            </w:pPr>
            <w:r w:rsidRPr="00741D11">
              <w:rPr>
                <w:b/>
                <w:color w:val="000000" w:themeColor="text1"/>
                <w:sz w:val="22"/>
                <w:szCs w:val="22"/>
                <w:lang w:val="lt-LT" w:eastAsia="lt-LT"/>
              </w:rPr>
              <w:t>2021 m.</w:t>
            </w:r>
          </w:p>
        </w:tc>
        <w:tc>
          <w:tcPr>
            <w:tcW w:w="807" w:type="pct"/>
            <w:shd w:val="clear" w:color="auto" w:fill="F2F2F2" w:themeFill="background1" w:themeFillShade="F2"/>
          </w:tcPr>
          <w:p w14:paraId="0BDC42C6" w14:textId="31BCD900" w:rsidR="000D11C1" w:rsidRPr="00741D11" w:rsidRDefault="000D11C1" w:rsidP="000D11C1">
            <w:pPr>
              <w:jc w:val="center"/>
              <w:rPr>
                <w:b/>
                <w:color w:val="000000" w:themeColor="text1"/>
                <w:sz w:val="22"/>
                <w:szCs w:val="22"/>
                <w:lang w:val="lt-LT" w:eastAsia="lt-LT"/>
              </w:rPr>
            </w:pPr>
            <w:r w:rsidRPr="00741D11">
              <w:rPr>
                <w:b/>
                <w:color w:val="000000" w:themeColor="text1"/>
                <w:sz w:val="22"/>
                <w:szCs w:val="22"/>
                <w:lang w:val="lt-LT" w:eastAsia="lt-LT"/>
              </w:rPr>
              <w:t>2022 m.</w:t>
            </w:r>
          </w:p>
        </w:tc>
      </w:tr>
      <w:tr w:rsidR="00741D11" w:rsidRPr="00741D11" w14:paraId="7E2905DD" w14:textId="77777777" w:rsidTr="00741D11">
        <w:tc>
          <w:tcPr>
            <w:tcW w:w="3546" w:type="pct"/>
            <w:shd w:val="clear" w:color="auto" w:fill="FFFFFF" w:themeFill="background1"/>
            <w:tcMar>
              <w:top w:w="60" w:type="dxa"/>
              <w:left w:w="90" w:type="dxa"/>
              <w:bottom w:w="60" w:type="dxa"/>
              <w:right w:w="75" w:type="dxa"/>
            </w:tcMar>
            <w:hideMark/>
          </w:tcPr>
          <w:p w14:paraId="26E1422C" w14:textId="77777777" w:rsidR="000D11C1" w:rsidRPr="00741D11" w:rsidRDefault="000D11C1" w:rsidP="000D11C1">
            <w:pPr>
              <w:rPr>
                <w:color w:val="000000" w:themeColor="text1"/>
                <w:sz w:val="22"/>
                <w:szCs w:val="22"/>
                <w:lang w:val="lt-LT" w:eastAsia="lt-LT"/>
              </w:rPr>
            </w:pPr>
            <w:r w:rsidRPr="00741D11">
              <w:rPr>
                <w:color w:val="000000" w:themeColor="text1"/>
                <w:sz w:val="22"/>
                <w:szCs w:val="22"/>
                <w:lang w:val="lt-LT" w:eastAsia="lt-LT"/>
              </w:rPr>
              <w:t>Dalyvauja NVŠ programose (tikslinis finansavimas)</w:t>
            </w:r>
          </w:p>
        </w:tc>
        <w:tc>
          <w:tcPr>
            <w:tcW w:w="647" w:type="pct"/>
            <w:shd w:val="clear" w:color="auto" w:fill="FFFFFF" w:themeFill="background1"/>
          </w:tcPr>
          <w:p w14:paraId="2AB466BB" w14:textId="77777777" w:rsidR="000D11C1" w:rsidRPr="00741D11" w:rsidRDefault="000D11C1" w:rsidP="000D11C1">
            <w:pPr>
              <w:jc w:val="center"/>
              <w:rPr>
                <w:color w:val="000000" w:themeColor="text1"/>
                <w:sz w:val="22"/>
                <w:szCs w:val="22"/>
                <w:lang w:val="lt-LT" w:eastAsia="lt-LT"/>
              </w:rPr>
            </w:pPr>
            <w:r w:rsidRPr="00741D11">
              <w:rPr>
                <w:color w:val="000000" w:themeColor="text1"/>
                <w:sz w:val="22"/>
                <w:szCs w:val="22"/>
                <w:lang w:val="lt-LT" w:eastAsia="lt-LT"/>
              </w:rPr>
              <w:t>1 451</w:t>
            </w:r>
          </w:p>
        </w:tc>
        <w:tc>
          <w:tcPr>
            <w:tcW w:w="807" w:type="pct"/>
            <w:shd w:val="clear" w:color="auto" w:fill="FFFFFF" w:themeFill="background1"/>
          </w:tcPr>
          <w:p w14:paraId="1FE3A4DE" w14:textId="57E4827C" w:rsidR="000D11C1" w:rsidRPr="00741D11" w:rsidRDefault="000D11C1" w:rsidP="000D11C1">
            <w:pPr>
              <w:jc w:val="center"/>
              <w:rPr>
                <w:color w:val="000000" w:themeColor="text1"/>
                <w:sz w:val="22"/>
                <w:szCs w:val="22"/>
                <w:lang w:val="lt-LT" w:eastAsia="lt-LT"/>
              </w:rPr>
            </w:pPr>
            <w:r w:rsidRPr="00741D11">
              <w:rPr>
                <w:color w:val="000000" w:themeColor="text1"/>
                <w:sz w:val="22"/>
                <w:szCs w:val="22"/>
                <w:lang w:val="lt-LT" w:eastAsia="lt-LT"/>
              </w:rPr>
              <w:t>1 969</w:t>
            </w:r>
          </w:p>
        </w:tc>
      </w:tr>
      <w:tr w:rsidR="00741D11" w:rsidRPr="00741D11" w14:paraId="0D24469E" w14:textId="77777777" w:rsidTr="00741D11">
        <w:tc>
          <w:tcPr>
            <w:tcW w:w="3546" w:type="pct"/>
            <w:shd w:val="clear" w:color="auto" w:fill="FFFFFF" w:themeFill="background1"/>
            <w:tcMar>
              <w:top w:w="60" w:type="dxa"/>
              <w:left w:w="90" w:type="dxa"/>
              <w:bottom w:w="60" w:type="dxa"/>
              <w:right w:w="75" w:type="dxa"/>
            </w:tcMar>
            <w:hideMark/>
          </w:tcPr>
          <w:p w14:paraId="06D2F5B6" w14:textId="77777777" w:rsidR="000D11C1" w:rsidRPr="00741D11" w:rsidRDefault="000D11C1" w:rsidP="000D11C1">
            <w:pPr>
              <w:rPr>
                <w:color w:val="000000" w:themeColor="text1"/>
                <w:sz w:val="22"/>
                <w:szCs w:val="22"/>
                <w:lang w:val="lt-LT" w:eastAsia="lt-LT"/>
              </w:rPr>
            </w:pPr>
            <w:r w:rsidRPr="00741D11">
              <w:rPr>
                <w:color w:val="000000" w:themeColor="text1"/>
                <w:sz w:val="22"/>
                <w:szCs w:val="22"/>
                <w:lang w:val="lt-LT" w:eastAsia="lt-LT"/>
              </w:rPr>
              <w:t>Dalyvauja NVŠ programose (išskyrus tikslinį finansavimą)</w:t>
            </w:r>
          </w:p>
        </w:tc>
        <w:tc>
          <w:tcPr>
            <w:tcW w:w="647" w:type="pct"/>
            <w:shd w:val="clear" w:color="auto" w:fill="FFFFFF" w:themeFill="background1"/>
          </w:tcPr>
          <w:p w14:paraId="66290C6D" w14:textId="77777777" w:rsidR="000D11C1" w:rsidRPr="00741D11" w:rsidRDefault="000D11C1" w:rsidP="000D11C1">
            <w:pPr>
              <w:jc w:val="center"/>
              <w:rPr>
                <w:color w:val="000000" w:themeColor="text1"/>
                <w:sz w:val="22"/>
                <w:szCs w:val="22"/>
                <w:lang w:val="lt-LT" w:eastAsia="lt-LT"/>
              </w:rPr>
            </w:pPr>
            <w:r w:rsidRPr="00741D11">
              <w:rPr>
                <w:color w:val="000000" w:themeColor="text1"/>
                <w:sz w:val="22"/>
                <w:szCs w:val="22"/>
                <w:lang w:val="lt-LT" w:eastAsia="lt-LT"/>
              </w:rPr>
              <w:t>2 033</w:t>
            </w:r>
          </w:p>
        </w:tc>
        <w:tc>
          <w:tcPr>
            <w:tcW w:w="807" w:type="pct"/>
            <w:shd w:val="clear" w:color="auto" w:fill="FFFFFF" w:themeFill="background1"/>
          </w:tcPr>
          <w:p w14:paraId="7BE1D8EC" w14:textId="746EC654" w:rsidR="000D11C1" w:rsidRPr="00741D11" w:rsidRDefault="000D11C1" w:rsidP="000D11C1">
            <w:pPr>
              <w:jc w:val="center"/>
              <w:rPr>
                <w:color w:val="000000" w:themeColor="text1"/>
                <w:sz w:val="22"/>
                <w:szCs w:val="22"/>
                <w:lang w:val="lt-LT" w:eastAsia="lt-LT"/>
              </w:rPr>
            </w:pPr>
            <w:r w:rsidRPr="00741D11">
              <w:rPr>
                <w:color w:val="000000" w:themeColor="text1"/>
                <w:sz w:val="22"/>
                <w:szCs w:val="22"/>
                <w:lang w:val="lt-LT" w:eastAsia="lt-LT"/>
              </w:rPr>
              <w:t>2 367</w:t>
            </w:r>
          </w:p>
        </w:tc>
      </w:tr>
      <w:tr w:rsidR="00741D11" w:rsidRPr="00741D11" w14:paraId="0D4D1AA5" w14:textId="77777777" w:rsidTr="00741D11">
        <w:tc>
          <w:tcPr>
            <w:tcW w:w="3546" w:type="pct"/>
            <w:shd w:val="clear" w:color="auto" w:fill="FFFFFF" w:themeFill="background1"/>
            <w:tcMar>
              <w:top w:w="60" w:type="dxa"/>
              <w:left w:w="90" w:type="dxa"/>
              <w:bottom w:w="60" w:type="dxa"/>
              <w:right w:w="75" w:type="dxa"/>
            </w:tcMar>
            <w:hideMark/>
          </w:tcPr>
          <w:p w14:paraId="43B5C775" w14:textId="77777777" w:rsidR="000D11C1" w:rsidRPr="00741D11" w:rsidRDefault="000D11C1" w:rsidP="000D11C1">
            <w:pPr>
              <w:rPr>
                <w:color w:val="000000" w:themeColor="text1"/>
                <w:sz w:val="22"/>
                <w:szCs w:val="22"/>
                <w:lang w:val="lt-LT" w:eastAsia="lt-LT"/>
              </w:rPr>
            </w:pPr>
            <w:r w:rsidRPr="00741D11">
              <w:rPr>
                <w:color w:val="000000" w:themeColor="text1"/>
                <w:sz w:val="22"/>
                <w:szCs w:val="22"/>
                <w:lang w:val="lt-LT" w:eastAsia="lt-LT"/>
              </w:rPr>
              <w:t>Dalyvauja Formalųjį švietimą papildančio ugdymo programose</w:t>
            </w:r>
          </w:p>
        </w:tc>
        <w:tc>
          <w:tcPr>
            <w:tcW w:w="647" w:type="pct"/>
            <w:shd w:val="clear" w:color="auto" w:fill="FFFFFF" w:themeFill="background1"/>
          </w:tcPr>
          <w:p w14:paraId="2FB1A5DA" w14:textId="77777777" w:rsidR="000D11C1" w:rsidRPr="00741D11" w:rsidRDefault="000D11C1" w:rsidP="000D11C1">
            <w:pPr>
              <w:jc w:val="center"/>
              <w:rPr>
                <w:color w:val="000000" w:themeColor="text1"/>
                <w:sz w:val="22"/>
                <w:szCs w:val="22"/>
                <w:lang w:val="lt-LT" w:eastAsia="lt-LT"/>
              </w:rPr>
            </w:pPr>
            <w:r w:rsidRPr="00741D11">
              <w:rPr>
                <w:color w:val="000000" w:themeColor="text1"/>
                <w:sz w:val="22"/>
                <w:szCs w:val="22"/>
                <w:lang w:val="lt-LT" w:eastAsia="lt-LT"/>
              </w:rPr>
              <w:t>1 015</w:t>
            </w:r>
          </w:p>
        </w:tc>
        <w:tc>
          <w:tcPr>
            <w:tcW w:w="807" w:type="pct"/>
            <w:shd w:val="clear" w:color="auto" w:fill="FFFFFF" w:themeFill="background1"/>
          </w:tcPr>
          <w:p w14:paraId="25934973" w14:textId="58BB8B4F" w:rsidR="000D11C1" w:rsidRPr="00741D11" w:rsidRDefault="000D11C1" w:rsidP="000D11C1">
            <w:pPr>
              <w:jc w:val="center"/>
              <w:rPr>
                <w:color w:val="000000" w:themeColor="text1"/>
                <w:sz w:val="22"/>
                <w:szCs w:val="22"/>
                <w:lang w:val="lt-LT" w:eastAsia="lt-LT"/>
              </w:rPr>
            </w:pPr>
            <w:r w:rsidRPr="00741D11">
              <w:rPr>
                <w:color w:val="000000" w:themeColor="text1"/>
                <w:sz w:val="22"/>
                <w:szCs w:val="22"/>
                <w:lang w:val="lt-LT" w:eastAsia="lt-LT"/>
              </w:rPr>
              <w:t>1 341</w:t>
            </w:r>
          </w:p>
        </w:tc>
      </w:tr>
      <w:tr w:rsidR="00741D11" w:rsidRPr="00741D11" w14:paraId="183F2752" w14:textId="77777777" w:rsidTr="00741D11">
        <w:tc>
          <w:tcPr>
            <w:tcW w:w="3546" w:type="pct"/>
            <w:shd w:val="clear" w:color="auto" w:fill="FFFFFF" w:themeFill="background1"/>
            <w:tcMar>
              <w:top w:w="60" w:type="dxa"/>
              <w:left w:w="90" w:type="dxa"/>
              <w:bottom w:w="60" w:type="dxa"/>
              <w:right w:w="75" w:type="dxa"/>
            </w:tcMar>
            <w:hideMark/>
          </w:tcPr>
          <w:p w14:paraId="6203ECD4" w14:textId="77777777" w:rsidR="000D11C1" w:rsidRPr="00741D11" w:rsidRDefault="000D11C1" w:rsidP="000D11C1">
            <w:pPr>
              <w:rPr>
                <w:color w:val="000000" w:themeColor="text1"/>
                <w:sz w:val="22"/>
                <w:szCs w:val="22"/>
                <w:lang w:val="lt-LT" w:eastAsia="lt-LT"/>
              </w:rPr>
            </w:pPr>
            <w:r w:rsidRPr="00741D11">
              <w:rPr>
                <w:color w:val="000000" w:themeColor="text1"/>
                <w:sz w:val="22"/>
                <w:szCs w:val="22"/>
                <w:lang w:val="lt-LT" w:eastAsia="lt-LT"/>
              </w:rPr>
              <w:t>Lanko BUM būrelius</w:t>
            </w:r>
          </w:p>
        </w:tc>
        <w:tc>
          <w:tcPr>
            <w:tcW w:w="647" w:type="pct"/>
            <w:shd w:val="clear" w:color="auto" w:fill="FFFFFF" w:themeFill="background1"/>
          </w:tcPr>
          <w:p w14:paraId="4BA16665" w14:textId="77777777" w:rsidR="000D11C1" w:rsidRPr="00741D11" w:rsidRDefault="000D11C1" w:rsidP="000D11C1">
            <w:pPr>
              <w:jc w:val="center"/>
              <w:rPr>
                <w:color w:val="000000" w:themeColor="text1"/>
                <w:sz w:val="22"/>
                <w:szCs w:val="22"/>
                <w:lang w:val="lt-LT" w:eastAsia="lt-LT"/>
              </w:rPr>
            </w:pPr>
            <w:r w:rsidRPr="00741D11">
              <w:rPr>
                <w:color w:val="000000" w:themeColor="text1"/>
                <w:sz w:val="22"/>
                <w:szCs w:val="22"/>
                <w:lang w:val="lt-LT" w:eastAsia="lt-LT"/>
              </w:rPr>
              <w:t>7 877</w:t>
            </w:r>
          </w:p>
        </w:tc>
        <w:tc>
          <w:tcPr>
            <w:tcW w:w="807" w:type="pct"/>
            <w:shd w:val="clear" w:color="auto" w:fill="FFFFFF" w:themeFill="background1"/>
          </w:tcPr>
          <w:p w14:paraId="61521DF0" w14:textId="2DDC4D36" w:rsidR="000D11C1" w:rsidRPr="00741D11" w:rsidRDefault="000D11C1" w:rsidP="000D11C1">
            <w:pPr>
              <w:jc w:val="center"/>
              <w:rPr>
                <w:color w:val="000000" w:themeColor="text1"/>
                <w:sz w:val="22"/>
                <w:szCs w:val="22"/>
                <w:lang w:val="lt-LT" w:eastAsia="lt-LT"/>
              </w:rPr>
            </w:pPr>
            <w:r w:rsidRPr="00741D11">
              <w:rPr>
                <w:color w:val="000000" w:themeColor="text1"/>
                <w:sz w:val="22"/>
                <w:szCs w:val="22"/>
                <w:lang w:val="lt-LT" w:eastAsia="lt-LT"/>
              </w:rPr>
              <w:t>8 938</w:t>
            </w:r>
          </w:p>
        </w:tc>
      </w:tr>
      <w:tr w:rsidR="00741D11" w:rsidRPr="00741D11" w14:paraId="11DD40E4" w14:textId="77777777" w:rsidTr="00741D11">
        <w:tc>
          <w:tcPr>
            <w:tcW w:w="3546" w:type="pct"/>
            <w:shd w:val="clear" w:color="auto" w:fill="FFFFFF" w:themeFill="background1"/>
            <w:tcMar>
              <w:top w:w="60" w:type="dxa"/>
              <w:left w:w="90" w:type="dxa"/>
              <w:bottom w:w="60" w:type="dxa"/>
              <w:right w:w="75" w:type="dxa"/>
            </w:tcMar>
            <w:hideMark/>
          </w:tcPr>
          <w:p w14:paraId="49D42558" w14:textId="77777777" w:rsidR="000D11C1" w:rsidRPr="00741D11" w:rsidRDefault="000D11C1" w:rsidP="000D11C1">
            <w:pPr>
              <w:rPr>
                <w:color w:val="000000" w:themeColor="text1"/>
                <w:sz w:val="22"/>
                <w:szCs w:val="22"/>
                <w:lang w:val="lt-LT" w:eastAsia="lt-LT"/>
              </w:rPr>
            </w:pPr>
            <w:r w:rsidRPr="00741D11">
              <w:rPr>
                <w:color w:val="000000" w:themeColor="text1"/>
                <w:sz w:val="22"/>
                <w:szCs w:val="22"/>
                <w:lang w:val="lt-LT" w:eastAsia="lt-LT"/>
              </w:rPr>
              <w:t>Dalyvauja NVŠ programose arba lanko BUM būrelius</w:t>
            </w:r>
          </w:p>
        </w:tc>
        <w:tc>
          <w:tcPr>
            <w:tcW w:w="647" w:type="pct"/>
            <w:shd w:val="clear" w:color="auto" w:fill="FFFFFF" w:themeFill="background1"/>
          </w:tcPr>
          <w:p w14:paraId="6AA9866B" w14:textId="77777777" w:rsidR="000D11C1" w:rsidRPr="00741D11" w:rsidRDefault="000D11C1" w:rsidP="000D11C1">
            <w:pPr>
              <w:jc w:val="center"/>
              <w:rPr>
                <w:color w:val="000000" w:themeColor="text1"/>
                <w:sz w:val="22"/>
                <w:szCs w:val="22"/>
                <w:lang w:val="lt-LT" w:eastAsia="lt-LT"/>
              </w:rPr>
            </w:pPr>
            <w:r w:rsidRPr="00741D11">
              <w:rPr>
                <w:color w:val="000000" w:themeColor="text1"/>
                <w:sz w:val="22"/>
                <w:szCs w:val="22"/>
                <w:lang w:val="lt-LT" w:eastAsia="lt-LT"/>
              </w:rPr>
              <w:t>9 245</w:t>
            </w:r>
          </w:p>
        </w:tc>
        <w:tc>
          <w:tcPr>
            <w:tcW w:w="807" w:type="pct"/>
            <w:shd w:val="clear" w:color="auto" w:fill="FFFFFF" w:themeFill="background1"/>
          </w:tcPr>
          <w:p w14:paraId="767AA8D0" w14:textId="778ADF97" w:rsidR="000D11C1" w:rsidRPr="00741D11" w:rsidRDefault="000D11C1" w:rsidP="000D11C1">
            <w:pPr>
              <w:jc w:val="center"/>
              <w:rPr>
                <w:color w:val="000000" w:themeColor="text1"/>
                <w:sz w:val="22"/>
                <w:szCs w:val="22"/>
                <w:lang w:val="lt-LT" w:eastAsia="lt-LT"/>
              </w:rPr>
            </w:pPr>
            <w:r w:rsidRPr="00741D11">
              <w:rPr>
                <w:color w:val="000000" w:themeColor="text1"/>
                <w:sz w:val="22"/>
                <w:szCs w:val="22"/>
                <w:lang w:val="lt-LT" w:eastAsia="lt-LT"/>
              </w:rPr>
              <w:t>10 254</w:t>
            </w:r>
          </w:p>
        </w:tc>
      </w:tr>
      <w:tr w:rsidR="00741D11" w:rsidRPr="00741D11" w14:paraId="1BB80AB2" w14:textId="77777777" w:rsidTr="00741D11">
        <w:tc>
          <w:tcPr>
            <w:tcW w:w="3546" w:type="pct"/>
            <w:shd w:val="clear" w:color="auto" w:fill="FFFFFF" w:themeFill="background1"/>
            <w:tcMar>
              <w:top w:w="60" w:type="dxa"/>
              <w:left w:w="90" w:type="dxa"/>
              <w:bottom w:w="60" w:type="dxa"/>
              <w:right w:w="75" w:type="dxa"/>
            </w:tcMar>
            <w:hideMark/>
          </w:tcPr>
          <w:p w14:paraId="700F2D23" w14:textId="77777777" w:rsidR="000D11C1" w:rsidRPr="00741D11" w:rsidRDefault="000D11C1" w:rsidP="000D11C1">
            <w:pPr>
              <w:rPr>
                <w:color w:val="000000" w:themeColor="text1"/>
                <w:sz w:val="22"/>
                <w:szCs w:val="22"/>
                <w:lang w:val="lt-LT" w:eastAsia="lt-LT"/>
              </w:rPr>
            </w:pPr>
            <w:r w:rsidRPr="00741D11">
              <w:rPr>
                <w:color w:val="000000" w:themeColor="text1"/>
                <w:sz w:val="22"/>
                <w:szCs w:val="22"/>
                <w:lang w:val="lt-LT" w:eastAsia="lt-LT"/>
              </w:rPr>
              <w:t>Iš viso BUM mokinių (be IUG ir PUG mokinių)</w:t>
            </w:r>
          </w:p>
        </w:tc>
        <w:tc>
          <w:tcPr>
            <w:tcW w:w="647" w:type="pct"/>
            <w:shd w:val="clear" w:color="auto" w:fill="FFFFFF" w:themeFill="background1"/>
          </w:tcPr>
          <w:p w14:paraId="11438E68" w14:textId="77777777" w:rsidR="000D11C1" w:rsidRPr="00741D11" w:rsidRDefault="000D11C1" w:rsidP="000D11C1">
            <w:pPr>
              <w:jc w:val="center"/>
              <w:rPr>
                <w:color w:val="000000" w:themeColor="text1"/>
                <w:sz w:val="22"/>
                <w:szCs w:val="22"/>
                <w:lang w:val="lt-LT" w:eastAsia="lt-LT"/>
              </w:rPr>
            </w:pPr>
            <w:r w:rsidRPr="00741D11">
              <w:rPr>
                <w:color w:val="000000" w:themeColor="text1"/>
                <w:sz w:val="22"/>
                <w:szCs w:val="22"/>
                <w:lang w:val="lt-LT" w:eastAsia="lt-LT"/>
              </w:rPr>
              <w:t>13 172</w:t>
            </w:r>
          </w:p>
        </w:tc>
        <w:tc>
          <w:tcPr>
            <w:tcW w:w="807" w:type="pct"/>
            <w:shd w:val="clear" w:color="auto" w:fill="FFFFFF" w:themeFill="background1"/>
          </w:tcPr>
          <w:p w14:paraId="13A694D4" w14:textId="25B08EEE" w:rsidR="000D11C1" w:rsidRPr="00741D11" w:rsidRDefault="000D11C1" w:rsidP="000D11C1">
            <w:pPr>
              <w:jc w:val="center"/>
              <w:rPr>
                <w:color w:val="000000" w:themeColor="text1"/>
                <w:sz w:val="22"/>
                <w:szCs w:val="22"/>
                <w:lang w:val="lt-LT" w:eastAsia="lt-LT"/>
              </w:rPr>
            </w:pPr>
            <w:r w:rsidRPr="00741D11">
              <w:rPr>
                <w:color w:val="000000" w:themeColor="text1"/>
                <w:sz w:val="22"/>
                <w:szCs w:val="22"/>
                <w:lang w:val="lt-LT" w:eastAsia="lt-LT"/>
              </w:rPr>
              <w:t>13 820</w:t>
            </w:r>
          </w:p>
        </w:tc>
      </w:tr>
    </w:tbl>
    <w:p w14:paraId="7E7EFC71" w14:textId="77777777" w:rsidR="005A3875" w:rsidRPr="00A53E0D" w:rsidRDefault="005A3875" w:rsidP="00F351D2">
      <w:pPr>
        <w:pStyle w:val="Pagrindinistekstas"/>
        <w:spacing w:after="0"/>
        <w:ind w:firstLine="851"/>
        <w:jc w:val="both"/>
        <w:rPr>
          <w:b/>
          <w:bCs/>
          <w:szCs w:val="24"/>
          <w:lang w:val="lt-LT"/>
        </w:rPr>
      </w:pPr>
    </w:p>
    <w:p w14:paraId="68A77A94" w14:textId="38720D67" w:rsidR="00F351D2" w:rsidRPr="00A53E0D" w:rsidRDefault="00F351D2" w:rsidP="00F351D2">
      <w:pPr>
        <w:ind w:firstLine="851"/>
        <w:jc w:val="both"/>
        <w:textAlignment w:val="baseline"/>
        <w:rPr>
          <w:lang w:val="lt-LT" w:eastAsia="lt-LT"/>
        </w:rPr>
      </w:pPr>
      <w:bookmarkStart w:id="0" w:name="_Hlk124868747"/>
      <w:r w:rsidRPr="00A53E0D">
        <w:rPr>
          <w:lang w:val="lt-LT" w:eastAsia="lt-LT"/>
        </w:rPr>
        <w:t>2022 m. organizuotas neformaliojo suaugusi</w:t>
      </w:r>
      <w:r w:rsidR="00F81E0F" w:rsidRPr="00A53E0D">
        <w:rPr>
          <w:lang w:val="lt-LT" w:eastAsia="lt-LT"/>
        </w:rPr>
        <w:t>ųjų švietimo programų konkursas</w:t>
      </w:r>
      <w:r w:rsidRPr="00A53E0D">
        <w:rPr>
          <w:lang w:val="lt-LT" w:eastAsia="lt-LT"/>
        </w:rPr>
        <w:t xml:space="preserve"> finansuotas Savivaldybės biudžeto lėšomis. Konkurso būdu buvo atrinktos ir įgyvendintos 8 programos (2021 m. – 5</w:t>
      </w:r>
      <w:r w:rsidR="000D0DDF">
        <w:rPr>
          <w:lang w:val="lt-LT" w:eastAsia="lt-LT"/>
        </w:rPr>
        <w:t xml:space="preserve"> programos</w:t>
      </w:r>
      <w:r w:rsidRPr="00A53E0D">
        <w:rPr>
          <w:lang w:val="lt-LT" w:eastAsia="lt-LT"/>
        </w:rPr>
        <w:t>). Programas vykdė neformalaus suaugusiųjų švietimo viešosios įstaigos.</w:t>
      </w:r>
      <w:bookmarkEnd w:id="0"/>
    </w:p>
    <w:p w14:paraId="7C165F98" w14:textId="2D42A305" w:rsidR="00F351D2" w:rsidRPr="00A53E0D" w:rsidRDefault="00F351D2" w:rsidP="00F351D2">
      <w:pPr>
        <w:ind w:firstLine="851"/>
        <w:jc w:val="both"/>
        <w:textAlignment w:val="baseline"/>
        <w:rPr>
          <w:b/>
          <w:bCs/>
          <w:lang w:val="lt-LT" w:eastAsia="lt-LT"/>
        </w:rPr>
      </w:pPr>
      <w:r w:rsidRPr="00A53E0D">
        <w:rPr>
          <w:b/>
          <w:bCs/>
          <w:lang w:val="lt-LT" w:eastAsia="lt-LT"/>
        </w:rPr>
        <w:t xml:space="preserve">Vykdytos veiklos </w:t>
      </w:r>
      <w:r w:rsidR="008F604F" w:rsidRPr="00A53E0D">
        <w:rPr>
          <w:b/>
          <w:bCs/>
          <w:lang w:val="lt-LT" w:eastAsia="lt-LT"/>
        </w:rPr>
        <w:t xml:space="preserve">priemonės. </w:t>
      </w:r>
      <w:r w:rsidR="00F81E0F" w:rsidRPr="00A53E0D">
        <w:rPr>
          <w:lang w:val="lt-LT" w:eastAsia="lt-LT"/>
        </w:rPr>
        <w:t>Vadovaujantis S</w:t>
      </w:r>
      <w:r w:rsidRPr="00A53E0D">
        <w:rPr>
          <w:lang w:val="lt-LT" w:eastAsia="lt-LT"/>
        </w:rPr>
        <w:t>avivaldybės premijos „Šiaulių metų abiturientas“ skyrimo nuostatais, 55 mokinių (2021 m. – 110</w:t>
      </w:r>
      <w:r w:rsidR="00BC292D">
        <w:rPr>
          <w:lang w:val="lt-LT" w:eastAsia="lt-LT"/>
        </w:rPr>
        <w:t xml:space="preserve"> mokinių</w:t>
      </w:r>
      <w:r w:rsidRPr="00A53E0D">
        <w:rPr>
          <w:lang w:val="lt-LT" w:eastAsia="lt-LT"/>
        </w:rPr>
        <w:t xml:space="preserve">) </w:t>
      </w:r>
      <w:r w:rsidR="004F04D7" w:rsidRPr="00A53E0D">
        <w:rPr>
          <w:lang w:val="lt-LT" w:eastAsia="lt-LT"/>
        </w:rPr>
        <w:t>premijoms skirta 5,5 tūkst. Eur</w:t>
      </w:r>
      <w:r w:rsidR="00C956D4" w:rsidRPr="00A53E0D">
        <w:rPr>
          <w:lang w:val="lt-LT" w:eastAsia="lt-LT"/>
        </w:rPr>
        <w:t xml:space="preserve"> (2021 m. – 11,0</w:t>
      </w:r>
      <w:r w:rsidR="00BC292D">
        <w:rPr>
          <w:lang w:val="lt-LT" w:eastAsia="lt-LT"/>
        </w:rPr>
        <w:t xml:space="preserve"> tūkst. Eur</w:t>
      </w:r>
      <w:r w:rsidR="00C956D4" w:rsidRPr="00A53E0D">
        <w:rPr>
          <w:lang w:val="lt-LT" w:eastAsia="lt-LT"/>
        </w:rPr>
        <w:t xml:space="preserve">) </w:t>
      </w:r>
      <w:r w:rsidR="00F15BB1">
        <w:rPr>
          <w:lang w:val="lt-LT" w:eastAsia="lt-LT"/>
        </w:rPr>
        <w:t>S</w:t>
      </w:r>
      <w:r w:rsidRPr="00A53E0D">
        <w:rPr>
          <w:lang w:val="lt-LT" w:eastAsia="lt-LT"/>
        </w:rPr>
        <w:t xml:space="preserve">avivaldybės biudžeto lėšų. </w:t>
      </w:r>
    </w:p>
    <w:p w14:paraId="015E56A3" w14:textId="3F5E4D8E" w:rsidR="00F351D2" w:rsidRPr="00A53E0D" w:rsidRDefault="00F351D2" w:rsidP="00F351D2">
      <w:pPr>
        <w:ind w:firstLine="851"/>
        <w:jc w:val="both"/>
        <w:textAlignment w:val="baseline"/>
        <w:rPr>
          <w:lang w:val="lt-LT" w:eastAsia="lt-LT"/>
        </w:rPr>
      </w:pPr>
      <w:r w:rsidRPr="00A53E0D">
        <w:rPr>
          <w:lang w:val="lt-LT" w:eastAsia="lt-LT"/>
        </w:rPr>
        <w:t>Vidurinį išsilavinimą įgijo 97,8 proc. (2021 m. – 97,6 proc.) abiturientų, tarptautinio bakalaureato diplomo programą baigė 34 mokiniai (2021 m. – 29</w:t>
      </w:r>
      <w:r w:rsidR="00BC292D">
        <w:rPr>
          <w:lang w:val="lt-LT" w:eastAsia="lt-LT"/>
        </w:rPr>
        <w:t xml:space="preserve"> proc.</w:t>
      </w:r>
      <w:r w:rsidRPr="00A53E0D">
        <w:rPr>
          <w:lang w:val="lt-LT" w:eastAsia="lt-LT"/>
        </w:rPr>
        <w:t>).</w:t>
      </w:r>
    </w:p>
    <w:p w14:paraId="1B2E6DFB" w14:textId="77777777" w:rsidR="00F351D2" w:rsidRPr="00A53E0D" w:rsidRDefault="00F351D2" w:rsidP="00F351D2">
      <w:pPr>
        <w:ind w:firstLine="851"/>
        <w:jc w:val="both"/>
        <w:textAlignment w:val="baseline"/>
        <w:rPr>
          <w:lang w:val="lt-LT" w:eastAsia="lt-LT"/>
        </w:rPr>
      </w:pPr>
      <w:r w:rsidRPr="00A53E0D">
        <w:rPr>
          <w:lang w:val="lt-LT" w:eastAsia="lt-LT"/>
        </w:rPr>
        <w:t>2022 m. buvo tęsiamas 2019 m. pradėtas vykdyti Švietimo, mokslo ir sporto ministerijos nacionalinis projektas „Mokinių pasiekimų gerinimas įgyvendinant kokybės krepšelį“. Projekte dalyvauja Savivaldybės 6 mokyklos: „Santarvės“ gimnazija, Vinco Kudirkos progimnazija, „Rasos“ progimnazija, Stasio Šalkauskio, „Saulėtekio“ gimnazijos ir Salduvės progimnazija. Mokyklos parengė veiklos tobulinimo planus (projektus), kuriuose numatytos priemonės ugdymo turiniui individualizuoti, diferencijuoti, pasiekimams gerinti, mokytojų kvalifikacijai tobulinti, aktyvesniam šeimos įtraukimui į ugdymo procesą ir pan.</w:t>
      </w:r>
    </w:p>
    <w:p w14:paraId="5F3DE397" w14:textId="5E50E0D8" w:rsidR="00F351D2" w:rsidRPr="00A53E0D" w:rsidRDefault="00F351D2" w:rsidP="00F351D2">
      <w:pPr>
        <w:ind w:firstLine="851"/>
        <w:jc w:val="both"/>
        <w:textAlignment w:val="baseline"/>
        <w:rPr>
          <w:lang w:val="lt-LT" w:eastAsia="lt-LT"/>
        </w:rPr>
      </w:pPr>
      <w:r w:rsidRPr="00A53E0D">
        <w:rPr>
          <w:lang w:val="lt-LT" w:eastAsia="lt-LT"/>
        </w:rPr>
        <w:t>Įgyvendinant Švietimo prieinamumo ir kokybės užtikrinimo programą, vykdyta prie</w:t>
      </w:r>
      <w:r w:rsidR="00CA3E2B" w:rsidRPr="00A53E0D">
        <w:rPr>
          <w:lang w:val="lt-LT" w:eastAsia="lt-LT"/>
        </w:rPr>
        <w:t xml:space="preserve">monė ,,Kultūros krepšelis“. Iš </w:t>
      </w:r>
      <w:r w:rsidR="00F15BB1">
        <w:rPr>
          <w:lang w:val="lt-LT" w:eastAsia="lt-LT"/>
        </w:rPr>
        <w:t>S</w:t>
      </w:r>
      <w:r w:rsidRPr="00A53E0D">
        <w:rPr>
          <w:lang w:val="lt-LT" w:eastAsia="lt-LT"/>
        </w:rPr>
        <w:t xml:space="preserve">avivaldybės biudžeto lėšų 31 </w:t>
      </w:r>
      <w:r w:rsidR="00F15BB1">
        <w:rPr>
          <w:lang w:val="lt-LT" w:eastAsia="lt-LT"/>
        </w:rPr>
        <w:t>BUM</w:t>
      </w:r>
      <w:r w:rsidRPr="00A53E0D">
        <w:rPr>
          <w:lang w:val="lt-LT" w:eastAsia="lt-LT"/>
        </w:rPr>
        <w:t xml:space="preserve"> ir 2 viešųjų įstaigų (Jėzuitų mokykla ir „Smalsieji pabiručiai“) 13</w:t>
      </w:r>
      <w:r w:rsidR="0015330E" w:rsidRPr="00A53E0D">
        <w:rPr>
          <w:lang w:val="lt-LT" w:eastAsia="lt-LT"/>
        </w:rPr>
        <w:t xml:space="preserve"> </w:t>
      </w:r>
      <w:r w:rsidRPr="00A53E0D">
        <w:rPr>
          <w:lang w:val="lt-LT" w:eastAsia="lt-LT"/>
        </w:rPr>
        <w:t>131 mokiniams (2021 m. – 12</w:t>
      </w:r>
      <w:r w:rsidR="00BC292D">
        <w:rPr>
          <w:lang w:val="lt-LT" w:eastAsia="lt-LT"/>
        </w:rPr>
        <w:t> </w:t>
      </w:r>
      <w:r w:rsidR="0015330E" w:rsidRPr="00A53E0D">
        <w:rPr>
          <w:lang w:val="lt-LT" w:eastAsia="lt-LT"/>
        </w:rPr>
        <w:t>789</w:t>
      </w:r>
      <w:r w:rsidR="00BC292D">
        <w:rPr>
          <w:lang w:val="lt-LT" w:eastAsia="lt-LT"/>
        </w:rPr>
        <w:t xml:space="preserve"> mokinių</w:t>
      </w:r>
      <w:r w:rsidR="0015330E" w:rsidRPr="00A53E0D">
        <w:rPr>
          <w:lang w:val="lt-LT" w:eastAsia="lt-LT"/>
        </w:rPr>
        <w:t>) skirta po 5</w:t>
      </w:r>
      <w:r w:rsidR="00CA3E2B" w:rsidRPr="00A53E0D">
        <w:rPr>
          <w:lang w:val="lt-LT" w:eastAsia="lt-LT"/>
        </w:rPr>
        <w:t>,0</w:t>
      </w:r>
      <w:r w:rsidR="0015330E" w:rsidRPr="00A53E0D">
        <w:rPr>
          <w:lang w:val="lt-LT" w:eastAsia="lt-LT"/>
        </w:rPr>
        <w:t xml:space="preserve"> Eur</w:t>
      </w:r>
      <w:r w:rsidRPr="00A53E0D">
        <w:rPr>
          <w:lang w:val="lt-LT" w:eastAsia="lt-LT"/>
        </w:rPr>
        <w:t xml:space="preserve"> edukacijoms. Panaudota 97</w:t>
      </w:r>
      <w:r w:rsidR="00CA3E2B" w:rsidRPr="00A53E0D">
        <w:rPr>
          <w:lang w:val="lt-LT" w:eastAsia="lt-LT"/>
        </w:rPr>
        <w:t xml:space="preserve">,0 proc. </w:t>
      </w:r>
      <w:r w:rsidRPr="00A53E0D">
        <w:rPr>
          <w:lang w:val="lt-LT" w:eastAsia="lt-LT"/>
        </w:rPr>
        <w:t xml:space="preserve">„Kultūros krepšeliui“ skirtų </w:t>
      </w:r>
      <w:r w:rsidR="00F15BB1">
        <w:rPr>
          <w:lang w:val="lt-LT" w:eastAsia="lt-LT"/>
        </w:rPr>
        <w:t>S</w:t>
      </w:r>
      <w:r w:rsidRPr="00A53E0D">
        <w:rPr>
          <w:lang w:val="lt-LT" w:eastAsia="lt-LT"/>
        </w:rPr>
        <w:t>avivaldybės biudžeto lėšų (2021 m. – 61</w:t>
      </w:r>
      <w:r w:rsidR="00CA3E2B" w:rsidRPr="00A53E0D">
        <w:rPr>
          <w:lang w:val="lt-LT" w:eastAsia="lt-LT"/>
        </w:rPr>
        <w:t>,0</w:t>
      </w:r>
      <w:r w:rsidRPr="00A53E0D">
        <w:rPr>
          <w:lang w:val="lt-LT" w:eastAsia="lt-LT"/>
        </w:rPr>
        <w:t xml:space="preserve"> proc.). „Kultūros krepšelio“ edukacijose bent po vieną kartą dalyvavo visi </w:t>
      </w:r>
      <w:r w:rsidR="00F15BB1">
        <w:rPr>
          <w:lang w:val="lt-LT" w:eastAsia="lt-LT"/>
        </w:rPr>
        <w:t xml:space="preserve">BUM </w:t>
      </w:r>
      <w:r w:rsidRPr="00A53E0D">
        <w:rPr>
          <w:lang w:val="lt-LT" w:eastAsia="lt-LT"/>
        </w:rPr>
        <w:t>mokiniai. </w:t>
      </w:r>
    </w:p>
    <w:p w14:paraId="6451000B" w14:textId="74990559" w:rsidR="00F351D2" w:rsidRPr="00A53E0D" w:rsidRDefault="00F351D2" w:rsidP="00F351D2">
      <w:pPr>
        <w:ind w:firstLine="851"/>
        <w:jc w:val="both"/>
        <w:textAlignment w:val="baseline"/>
        <w:rPr>
          <w:lang w:val="lt-LT" w:eastAsia="lt-LT"/>
        </w:rPr>
      </w:pPr>
      <w:r w:rsidRPr="00A53E0D">
        <w:rPr>
          <w:lang w:val="lt-LT" w:eastAsia="lt-LT"/>
        </w:rPr>
        <w:t>Suorganizuoti </w:t>
      </w:r>
      <w:r w:rsidR="0015330E" w:rsidRPr="00A53E0D">
        <w:rPr>
          <w:lang w:val="lt-LT" w:eastAsia="lt-LT"/>
        </w:rPr>
        <w:t xml:space="preserve">8 </w:t>
      </w:r>
      <w:r w:rsidRPr="00A53E0D">
        <w:rPr>
          <w:lang w:val="lt-LT" w:eastAsia="lt-LT"/>
        </w:rPr>
        <w:t>tradiciniai mokytojų ir mokinių renginiai, 5 Šiaulių miesto reprezentaciniai švietimo renginiai (2021 m. – 4</w:t>
      </w:r>
      <w:r w:rsidR="00BC292D">
        <w:rPr>
          <w:lang w:val="lt-LT" w:eastAsia="lt-LT"/>
        </w:rPr>
        <w:t xml:space="preserve"> renginiai</w:t>
      </w:r>
      <w:r w:rsidRPr="00A53E0D">
        <w:rPr>
          <w:lang w:val="lt-LT" w:eastAsia="lt-LT"/>
        </w:rPr>
        <w:t>), kuriuose dalyvavo apie 3</w:t>
      </w:r>
      <w:r w:rsidR="0015330E" w:rsidRPr="00A53E0D">
        <w:rPr>
          <w:lang w:val="lt-LT" w:eastAsia="lt-LT"/>
        </w:rPr>
        <w:t xml:space="preserve"> </w:t>
      </w:r>
      <w:r w:rsidRPr="00A53E0D">
        <w:rPr>
          <w:lang w:val="lt-LT" w:eastAsia="lt-LT"/>
        </w:rPr>
        <w:t>300 dalyvių (2021 m. – 4</w:t>
      </w:r>
      <w:r w:rsidR="00BC292D">
        <w:rPr>
          <w:lang w:val="lt-LT" w:eastAsia="lt-LT"/>
        </w:rPr>
        <w:t> </w:t>
      </w:r>
      <w:r w:rsidRPr="00A53E0D">
        <w:rPr>
          <w:lang w:val="lt-LT" w:eastAsia="lt-LT"/>
        </w:rPr>
        <w:t>180</w:t>
      </w:r>
      <w:r w:rsidR="00BC292D">
        <w:rPr>
          <w:lang w:val="lt-LT" w:eastAsia="lt-LT"/>
        </w:rPr>
        <w:t xml:space="preserve"> dalyviai</w:t>
      </w:r>
      <w:r w:rsidRPr="00A53E0D">
        <w:rPr>
          <w:lang w:val="lt-LT" w:eastAsia="lt-LT"/>
        </w:rPr>
        <w:t>) ir apie 26</w:t>
      </w:r>
      <w:r w:rsidR="0015330E" w:rsidRPr="00A53E0D">
        <w:rPr>
          <w:lang w:val="lt-LT" w:eastAsia="lt-LT"/>
        </w:rPr>
        <w:t xml:space="preserve"> </w:t>
      </w:r>
      <w:r w:rsidRPr="00A53E0D">
        <w:rPr>
          <w:lang w:val="lt-LT" w:eastAsia="lt-LT"/>
        </w:rPr>
        <w:t>200 žiūrovų (2021 m. – 61</w:t>
      </w:r>
      <w:r w:rsidR="00BC292D">
        <w:rPr>
          <w:lang w:val="lt-LT" w:eastAsia="lt-LT"/>
        </w:rPr>
        <w:t> </w:t>
      </w:r>
      <w:r w:rsidRPr="00A53E0D">
        <w:rPr>
          <w:lang w:val="lt-LT" w:eastAsia="lt-LT"/>
        </w:rPr>
        <w:t>600</w:t>
      </w:r>
      <w:r w:rsidR="00BC292D">
        <w:rPr>
          <w:lang w:val="lt-LT" w:eastAsia="lt-LT"/>
        </w:rPr>
        <w:t xml:space="preserve"> žiūrovų</w:t>
      </w:r>
      <w:r w:rsidRPr="00A53E0D">
        <w:rPr>
          <w:lang w:val="lt-LT" w:eastAsia="lt-LT"/>
        </w:rPr>
        <w:t>). Vykdytas paraiškų vertinimas ir atrinkta 10 mokytojų, kurie buvo apdovanoti „Metų mokytojo“ premijomis ir padėkomis. Suorganizuota šventė „Metų geriausieji“, kurioje buvo apdovanoti 975 miesto mokiniai – olimpiadų ir konkursų prizininkai (2021 m. – 852</w:t>
      </w:r>
      <w:r w:rsidR="00BC292D">
        <w:rPr>
          <w:lang w:val="lt-LT" w:eastAsia="lt-LT"/>
        </w:rPr>
        <w:t xml:space="preserve"> mokiniai</w:t>
      </w:r>
      <w:r w:rsidRPr="00A53E0D">
        <w:rPr>
          <w:lang w:val="lt-LT" w:eastAsia="lt-LT"/>
        </w:rPr>
        <w:t>).</w:t>
      </w:r>
    </w:p>
    <w:p w14:paraId="127B829C" w14:textId="48411D53" w:rsidR="00F351D2" w:rsidRPr="00A53E0D" w:rsidRDefault="00EA6BD7" w:rsidP="00F351D2">
      <w:pPr>
        <w:ind w:firstLine="851"/>
        <w:jc w:val="both"/>
        <w:textAlignment w:val="baseline"/>
        <w:rPr>
          <w:lang w:val="lt-LT" w:eastAsia="lt-LT"/>
        </w:rPr>
      </w:pPr>
      <w:r w:rsidRPr="00A53E0D">
        <w:rPr>
          <w:lang w:val="lt-LT" w:eastAsia="lt-LT"/>
        </w:rPr>
        <w:t>Švietimo s</w:t>
      </w:r>
      <w:r w:rsidR="00F351D2" w:rsidRPr="00A53E0D">
        <w:rPr>
          <w:lang w:val="lt-LT" w:eastAsia="lt-LT"/>
        </w:rPr>
        <w:t xml:space="preserve">kyriaus specialistai koordinavo 19 vaikų vasaros užimtumo programų (2021 m. – 30), finansuojamų iš savivaldybės ir valstybės biudžeto lėšų, įgyvendinimą. Programose dalyvavo </w:t>
      </w:r>
      <w:r w:rsidR="00F351D2" w:rsidRPr="00A53E0D">
        <w:rPr>
          <w:lang w:val="lt-LT" w:eastAsia="lt-LT"/>
        </w:rPr>
        <w:lastRenderedPageBreak/>
        <w:t>815 mokinių (2021 m. –</w:t>
      </w:r>
      <w:r w:rsidR="0015330E" w:rsidRPr="00A53E0D">
        <w:rPr>
          <w:lang w:val="lt-LT" w:eastAsia="lt-LT"/>
        </w:rPr>
        <w:t xml:space="preserve"> </w:t>
      </w:r>
      <w:r w:rsidR="00F351D2" w:rsidRPr="00A53E0D">
        <w:rPr>
          <w:lang w:val="lt-LT" w:eastAsia="lt-LT"/>
        </w:rPr>
        <w:t>1</w:t>
      </w:r>
      <w:r w:rsidR="0015330E" w:rsidRPr="00A53E0D">
        <w:rPr>
          <w:lang w:val="lt-LT" w:eastAsia="lt-LT"/>
        </w:rPr>
        <w:t xml:space="preserve"> </w:t>
      </w:r>
      <w:r w:rsidR="00F351D2" w:rsidRPr="00A53E0D">
        <w:rPr>
          <w:lang w:val="lt-LT" w:eastAsia="lt-LT"/>
        </w:rPr>
        <w:t>239 mok</w:t>
      </w:r>
      <w:r w:rsidR="00BC292D">
        <w:rPr>
          <w:lang w:val="lt-LT" w:eastAsia="lt-LT"/>
        </w:rPr>
        <w:t>inių</w:t>
      </w:r>
      <w:r w:rsidR="00F351D2" w:rsidRPr="00A53E0D">
        <w:rPr>
          <w:lang w:val="lt-LT" w:eastAsia="lt-LT"/>
        </w:rPr>
        <w:t>). Programų ir dalyvių skaičius galimai sumažėjo dėl pasikeitusio finansavimo (pvz., 2021 m. dieninės stovyklos 1 dienos</w:t>
      </w:r>
      <w:r w:rsidR="0015330E" w:rsidRPr="00A53E0D">
        <w:rPr>
          <w:lang w:val="lt-LT" w:eastAsia="lt-LT"/>
        </w:rPr>
        <w:t xml:space="preserve"> įkainis buvo 17 Eur, o 2022 m. – 5 E</w:t>
      </w:r>
      <w:r w:rsidR="00F351D2" w:rsidRPr="00A53E0D">
        <w:rPr>
          <w:lang w:val="lt-LT" w:eastAsia="lt-LT"/>
        </w:rPr>
        <w:t xml:space="preserve">ur). Mažėjančiam stovyklų programų pareiškėjų skaičiui turėjo įtakos </w:t>
      </w:r>
      <w:r w:rsidR="00F15BB1">
        <w:rPr>
          <w:lang w:val="lt-LT" w:eastAsia="lt-LT"/>
        </w:rPr>
        <w:t>Savivaldybės C</w:t>
      </w:r>
      <w:r w:rsidR="00F351D2" w:rsidRPr="00A53E0D">
        <w:rPr>
          <w:lang w:val="lt-LT" w:eastAsia="lt-LT"/>
        </w:rPr>
        <w:t xml:space="preserve">entralizuoto </w:t>
      </w:r>
      <w:r w:rsidR="00F15BB1">
        <w:rPr>
          <w:lang w:val="lt-LT" w:eastAsia="lt-LT"/>
        </w:rPr>
        <w:t xml:space="preserve">vidaus </w:t>
      </w:r>
      <w:r w:rsidR="00F351D2" w:rsidRPr="00A53E0D">
        <w:rPr>
          <w:lang w:val="lt-LT" w:eastAsia="lt-LT"/>
        </w:rPr>
        <w:t>audito</w:t>
      </w:r>
      <w:r w:rsidR="00F15BB1">
        <w:rPr>
          <w:lang w:val="lt-LT" w:eastAsia="lt-LT"/>
        </w:rPr>
        <w:t xml:space="preserve"> skyriaus</w:t>
      </w:r>
      <w:r w:rsidR="00F351D2" w:rsidRPr="00A53E0D">
        <w:rPr>
          <w:lang w:val="lt-LT" w:eastAsia="lt-LT"/>
        </w:rPr>
        <w:t xml:space="preserve"> išvados (pvz.: dalis teikėjų turėjo grąžinti lėšas už 2021 m. vykdytas stovyklas dėl neteisingo lėšų administravimo; dalis teikėjų prarado teisę 2 m. dalyvauti stovyklų paraiškų pateikimo konkurse dėl pažeidimų). </w:t>
      </w:r>
    </w:p>
    <w:p w14:paraId="274E61A1" w14:textId="4A3181C8" w:rsidR="00F351D2" w:rsidRPr="00A53E0D" w:rsidRDefault="00F351D2" w:rsidP="00F351D2">
      <w:pPr>
        <w:ind w:firstLine="851"/>
        <w:jc w:val="both"/>
        <w:textAlignment w:val="baseline"/>
        <w:rPr>
          <w:lang w:val="lt-LT" w:eastAsia="lt-LT"/>
        </w:rPr>
      </w:pPr>
      <w:r w:rsidRPr="00A53E0D">
        <w:rPr>
          <w:lang w:val="lt-LT" w:eastAsia="lt-LT"/>
        </w:rPr>
        <w:t xml:space="preserve">2022 m. buvo tęsiamas Mokinių socialinių kompetencijų ugdymo Savivaldybės </w:t>
      </w:r>
      <w:r w:rsidR="00F15BB1" w:rsidRPr="000D11C1">
        <w:rPr>
          <w:lang w:val="lt-LT" w:eastAsia="lt-LT"/>
        </w:rPr>
        <w:t>BUM</w:t>
      </w:r>
      <w:r w:rsidRPr="00F15BB1">
        <w:rPr>
          <w:lang w:val="lt-LT" w:eastAsia="lt-LT"/>
        </w:rPr>
        <w:t xml:space="preserve"> </w:t>
      </w:r>
      <w:r w:rsidRPr="00A53E0D">
        <w:rPr>
          <w:lang w:val="lt-LT" w:eastAsia="lt-LT"/>
        </w:rPr>
        <w:t xml:space="preserve">modelio (toliau – SKU modelis) įgyvendinimas. SKU modelio veikloms fiksuoti yra naudojama elektroninė apskaitos sistema „SKU įskiepis“. </w:t>
      </w:r>
    </w:p>
    <w:p w14:paraId="050437DB" w14:textId="4D9D13BF" w:rsidR="00F351D2" w:rsidRPr="00A53E0D" w:rsidRDefault="00F351D2" w:rsidP="00F351D2">
      <w:pPr>
        <w:ind w:firstLine="851"/>
        <w:jc w:val="both"/>
        <w:textAlignment w:val="baseline"/>
        <w:rPr>
          <w:lang w:val="lt-LT" w:eastAsia="lt-LT"/>
        </w:rPr>
      </w:pPr>
      <w:r w:rsidRPr="00A53E0D">
        <w:rPr>
          <w:lang w:val="lt-LT" w:eastAsia="lt-LT"/>
        </w:rPr>
        <w:t>Siekiant užtikrinti mokiniams kokybiškas profesinio orientavimo paslaugas</w:t>
      </w:r>
      <w:r w:rsidR="00ED0861" w:rsidRPr="00A53E0D">
        <w:rPr>
          <w:lang w:val="lt-LT" w:eastAsia="lt-LT"/>
        </w:rPr>
        <w:t xml:space="preserve">, 27 </w:t>
      </w:r>
      <w:r w:rsidR="00A37433">
        <w:rPr>
          <w:lang w:val="lt-LT" w:eastAsia="lt-LT"/>
        </w:rPr>
        <w:t>BUM</w:t>
      </w:r>
      <w:r w:rsidR="00ED0861" w:rsidRPr="00A53E0D">
        <w:rPr>
          <w:lang w:val="lt-LT" w:eastAsia="lt-LT"/>
        </w:rPr>
        <w:t xml:space="preserve"> </w:t>
      </w:r>
      <w:r w:rsidR="00A37433">
        <w:rPr>
          <w:lang w:val="lt-LT" w:eastAsia="lt-LT"/>
        </w:rPr>
        <w:t>S</w:t>
      </w:r>
      <w:r w:rsidRPr="00A53E0D">
        <w:rPr>
          <w:lang w:val="lt-LT" w:eastAsia="lt-LT"/>
        </w:rPr>
        <w:t xml:space="preserve">avivaldybės biudžeto lėšomis ir </w:t>
      </w:r>
      <w:r w:rsidR="00A37433">
        <w:rPr>
          <w:lang w:val="lt-LT" w:eastAsia="lt-LT"/>
        </w:rPr>
        <w:t>Mokymo lėšomis (</w:t>
      </w:r>
      <w:r w:rsidRPr="00A53E0D">
        <w:rPr>
          <w:lang w:val="lt-LT" w:eastAsia="lt-LT"/>
        </w:rPr>
        <w:t>ML</w:t>
      </w:r>
      <w:r w:rsidR="00A37433">
        <w:rPr>
          <w:lang w:val="lt-LT" w:eastAsia="lt-LT"/>
        </w:rPr>
        <w:t>)</w:t>
      </w:r>
      <w:r w:rsidRPr="00A53E0D">
        <w:rPr>
          <w:lang w:val="lt-LT" w:eastAsia="lt-LT"/>
        </w:rPr>
        <w:t xml:space="preserve"> buvo finansuojami 23 karjeros specialistų etatai (2021 m. – 17 etatų). Stiprinant švietimo pagalbą mokyklose, 2022 m. švietimo įstaigose įsteigti 35,5 pagalbos specialistų etatai.</w:t>
      </w:r>
    </w:p>
    <w:p w14:paraId="0DDF8249" w14:textId="77777777" w:rsidR="001D766B" w:rsidRPr="00A53E0D" w:rsidRDefault="00F351D2" w:rsidP="001D766B">
      <w:pPr>
        <w:ind w:firstLine="851"/>
        <w:jc w:val="both"/>
        <w:textAlignment w:val="baseline"/>
        <w:rPr>
          <w:lang w:val="lt-LT" w:eastAsia="lt-LT"/>
        </w:rPr>
      </w:pPr>
      <w:r w:rsidRPr="00A53E0D">
        <w:rPr>
          <w:lang w:val="lt-LT" w:eastAsia="lt-LT"/>
        </w:rPr>
        <w:t>2022 m. buvo tęsiamas Savivaldybės, jos teritorijoje veikiančių aukštųjų mokyklų, Šiaulių profesinio rengimo centro, verslo įmonių ir švietimo įstaigų bendradarb</w:t>
      </w:r>
      <w:r w:rsidR="00ED0861" w:rsidRPr="00A53E0D">
        <w:rPr>
          <w:lang w:val="lt-LT" w:eastAsia="lt-LT"/>
        </w:rPr>
        <w:t>iavimo programos finansuojamos s</w:t>
      </w:r>
      <w:r w:rsidRPr="00A53E0D">
        <w:rPr>
          <w:lang w:val="lt-LT" w:eastAsia="lt-LT"/>
        </w:rPr>
        <w:t>avivaldyb</w:t>
      </w:r>
      <w:bookmarkStart w:id="1" w:name="_Hlk124898487"/>
      <w:r w:rsidR="001D766B" w:rsidRPr="00A53E0D">
        <w:rPr>
          <w:lang w:val="lt-LT" w:eastAsia="lt-LT"/>
        </w:rPr>
        <w:t xml:space="preserve">ės biudžeto lėšomis, vykdymas: </w:t>
      </w:r>
    </w:p>
    <w:p w14:paraId="5295E710" w14:textId="77777777" w:rsidR="001D766B" w:rsidRPr="00A53E0D" w:rsidRDefault="001D766B" w:rsidP="001D766B">
      <w:pPr>
        <w:ind w:firstLine="851"/>
        <w:jc w:val="both"/>
        <w:textAlignment w:val="baseline"/>
        <w:rPr>
          <w:lang w:val="lt-LT" w:eastAsia="lt-LT"/>
        </w:rPr>
      </w:pPr>
      <w:r w:rsidRPr="00A53E0D">
        <w:rPr>
          <w:lang w:val="lt-LT" w:eastAsia="lt-LT"/>
        </w:rPr>
        <w:t xml:space="preserve">- </w:t>
      </w:r>
      <w:r w:rsidR="00F351D2" w:rsidRPr="00A53E0D">
        <w:rPr>
          <w:lang w:val="lt-LT" w:eastAsia="lt-LT"/>
        </w:rPr>
        <w:t>Konkurso būdu atrinktos ir finansuotos dvi 2 Savivaldybės ir miesto teritorijoje veikiančių aukštųjų mokyklų bendradarbiavimo programos (2021 m. finansuotos 4 programos): Šiaulių valstybinės kolegijos programa ,,Inžinerinio raštingumo LABas“ ir Vilniaus universiteto Šiaulių akademijos programos „STEAM ugdymas lyderystei:</w:t>
      </w:r>
      <w:r w:rsidR="00B532F5" w:rsidRPr="00A53E0D">
        <w:rPr>
          <w:lang w:val="lt-LT" w:eastAsia="lt-LT"/>
        </w:rPr>
        <w:t xml:space="preserve"> STEAMukas šviesos karalystėje“;</w:t>
      </w:r>
      <w:r w:rsidR="00F351D2" w:rsidRPr="00A53E0D">
        <w:rPr>
          <w:lang w:val="lt-LT" w:eastAsia="lt-LT"/>
        </w:rPr>
        <w:t>  </w:t>
      </w:r>
      <w:bookmarkEnd w:id="1"/>
    </w:p>
    <w:p w14:paraId="5BCE21A9" w14:textId="562B9299" w:rsidR="001D766B" w:rsidRPr="00A53E0D" w:rsidRDefault="001D766B" w:rsidP="001D766B">
      <w:pPr>
        <w:ind w:firstLine="851"/>
        <w:jc w:val="both"/>
        <w:textAlignment w:val="baseline"/>
        <w:rPr>
          <w:lang w:val="lt-LT" w:eastAsia="lt-LT"/>
        </w:rPr>
      </w:pPr>
      <w:r w:rsidRPr="00A53E0D">
        <w:rPr>
          <w:lang w:val="lt-LT" w:eastAsia="lt-LT"/>
        </w:rPr>
        <w:t xml:space="preserve">- </w:t>
      </w:r>
      <w:r w:rsidR="00B532F5" w:rsidRPr="00A53E0D">
        <w:rPr>
          <w:lang w:val="lt-LT" w:eastAsia="lt-LT"/>
        </w:rPr>
        <w:t>k</w:t>
      </w:r>
      <w:r w:rsidR="00F351D2" w:rsidRPr="00A53E0D">
        <w:rPr>
          <w:lang w:val="lt-LT" w:eastAsia="lt-LT"/>
        </w:rPr>
        <w:t>onkurso būdu buvo atrinktos 25 STEAM JUNIOR programos (2021 m. – 19 programų ir 1</w:t>
      </w:r>
      <w:r w:rsidR="0015330E" w:rsidRPr="00A53E0D">
        <w:rPr>
          <w:lang w:val="lt-LT" w:eastAsia="lt-LT"/>
        </w:rPr>
        <w:t xml:space="preserve"> </w:t>
      </w:r>
      <w:r w:rsidR="00F351D2" w:rsidRPr="00A53E0D">
        <w:rPr>
          <w:lang w:val="lt-LT" w:eastAsia="lt-LT"/>
        </w:rPr>
        <w:t>200 dalyvių), kuriose dalyvavo 712 pradinių klasių mokiniai, 30 STEAM programų (2021 m. – 40 programų ir 800 dalyvių), kuriose dalyvavo 623 vyresniųjų klasių mokiniai ir 3 INOSTART programos (2021 m. – 4</w:t>
      </w:r>
      <w:r w:rsidR="00BC292D">
        <w:rPr>
          <w:lang w:val="lt-LT" w:eastAsia="lt-LT"/>
        </w:rPr>
        <w:t xml:space="preserve"> programos</w:t>
      </w:r>
      <w:r w:rsidR="00F351D2" w:rsidRPr="00A53E0D">
        <w:rPr>
          <w:lang w:val="lt-LT" w:eastAsia="lt-LT"/>
        </w:rPr>
        <w:t>). Pradėta vykdyti STEAM+ programa, kurioje dalyvavo 1</w:t>
      </w:r>
      <w:r w:rsidR="0015330E" w:rsidRPr="00A53E0D">
        <w:rPr>
          <w:lang w:val="lt-LT" w:eastAsia="lt-LT"/>
        </w:rPr>
        <w:t xml:space="preserve"> </w:t>
      </w:r>
      <w:bookmarkStart w:id="2" w:name="_Hlk124897248"/>
      <w:r w:rsidR="00B532F5" w:rsidRPr="00A53E0D">
        <w:rPr>
          <w:lang w:val="lt-LT" w:eastAsia="lt-LT"/>
        </w:rPr>
        <w:t>386 mokiniai ir 278 pedagogai;</w:t>
      </w:r>
    </w:p>
    <w:p w14:paraId="0DEE29DD" w14:textId="77777777" w:rsidR="001D766B" w:rsidRPr="00A53E0D" w:rsidRDefault="001D766B" w:rsidP="001D766B">
      <w:pPr>
        <w:ind w:firstLine="851"/>
        <w:jc w:val="both"/>
        <w:textAlignment w:val="baseline"/>
        <w:rPr>
          <w:lang w:val="lt-LT" w:eastAsia="lt-LT"/>
        </w:rPr>
      </w:pPr>
      <w:r w:rsidRPr="00A53E0D">
        <w:rPr>
          <w:lang w:val="lt-LT" w:eastAsia="lt-LT"/>
        </w:rPr>
        <w:t xml:space="preserve">- </w:t>
      </w:r>
      <w:r w:rsidR="00B532F5" w:rsidRPr="00A53E0D">
        <w:rPr>
          <w:lang w:val="lt-LT" w:eastAsia="lt-LT"/>
        </w:rPr>
        <w:t>t</w:t>
      </w:r>
      <w:r w:rsidR="00F351D2" w:rsidRPr="00A53E0D">
        <w:rPr>
          <w:lang w:val="lt-LT" w:eastAsia="lt-LT"/>
        </w:rPr>
        <w:t>ęsiamas programos ,,STEAM darželis“ įgyvendinimas 5 lopšeliuose-darželiuose (,,Drugelis“, ,,Berželis“, ,,Pupų pėdas“, ,,Žirniukas</w:t>
      </w:r>
      <w:r w:rsidR="00B532F5" w:rsidRPr="00A53E0D">
        <w:rPr>
          <w:lang w:val="lt-LT" w:eastAsia="lt-LT"/>
        </w:rPr>
        <w:t>“, ,,Pasaka“), kuriems skirtos s</w:t>
      </w:r>
      <w:r w:rsidR="00F351D2" w:rsidRPr="00A53E0D">
        <w:rPr>
          <w:lang w:val="lt-LT" w:eastAsia="lt-LT"/>
        </w:rPr>
        <w:t>avivaldybės biudžeto lėšos</w:t>
      </w:r>
      <w:r w:rsidR="00B532F5" w:rsidRPr="00A53E0D">
        <w:rPr>
          <w:lang w:val="lt-LT" w:eastAsia="lt-LT"/>
        </w:rPr>
        <w:t>,  s</w:t>
      </w:r>
      <w:r w:rsidR="00F351D2" w:rsidRPr="00A53E0D">
        <w:rPr>
          <w:lang w:val="lt-LT" w:eastAsia="lt-LT"/>
        </w:rPr>
        <w:t>uorganizuota respublikinė ikimokyklinių ugdymo įstaigų konferencija „Atrask Šiaulių STEAM: erdvė kurti ir tobulėti“</w:t>
      </w:r>
      <w:bookmarkEnd w:id="2"/>
      <w:r w:rsidR="00A74E7D" w:rsidRPr="00A53E0D">
        <w:rPr>
          <w:lang w:val="lt-LT" w:eastAsia="lt-LT"/>
        </w:rPr>
        <w:t>;</w:t>
      </w:r>
    </w:p>
    <w:p w14:paraId="04C8B21F" w14:textId="77777777" w:rsidR="001D766B" w:rsidRPr="00A53E0D" w:rsidRDefault="001D766B" w:rsidP="001D766B">
      <w:pPr>
        <w:ind w:firstLine="851"/>
        <w:jc w:val="both"/>
        <w:textAlignment w:val="baseline"/>
        <w:rPr>
          <w:lang w:val="lt-LT" w:eastAsia="lt-LT"/>
        </w:rPr>
      </w:pPr>
      <w:r w:rsidRPr="00A53E0D">
        <w:rPr>
          <w:lang w:val="lt-LT" w:eastAsia="lt-LT"/>
        </w:rPr>
        <w:t xml:space="preserve">- </w:t>
      </w:r>
      <w:r w:rsidR="00B532F5" w:rsidRPr="00A53E0D">
        <w:rPr>
          <w:lang w:val="lt-LT" w:eastAsia="lt-LT"/>
        </w:rPr>
        <w:t>į</w:t>
      </w:r>
      <w:r w:rsidR="00F351D2" w:rsidRPr="00A53E0D">
        <w:rPr>
          <w:lang w:val="lt-LT" w:eastAsia="lt-LT"/>
        </w:rPr>
        <w:t>gyvendinant priemonę „Inžinerijos ir informatikos mokslų krypties st</w:t>
      </w:r>
      <w:r w:rsidR="00B532F5" w:rsidRPr="00A53E0D">
        <w:rPr>
          <w:lang w:val="lt-LT" w:eastAsia="lt-LT"/>
        </w:rPr>
        <w:t>udijų Šiaulių mieste parama “, s</w:t>
      </w:r>
      <w:r w:rsidR="00F351D2" w:rsidRPr="00A53E0D">
        <w:rPr>
          <w:lang w:val="lt-LT" w:eastAsia="lt-LT"/>
        </w:rPr>
        <w:t>avivaldybės biudžeto lėšomis finansuoti 2 kviestinių dėstytojų, atvykusių dėstyti į Šiaulių valstybinę kolegiją, vizitai (2021 m. – 1 vizitas) ir 3 studentų vizitai</w:t>
      </w:r>
      <w:r w:rsidR="00B532F5" w:rsidRPr="00A53E0D">
        <w:rPr>
          <w:lang w:val="lt-LT" w:eastAsia="lt-LT"/>
        </w:rPr>
        <w:t>;</w:t>
      </w:r>
    </w:p>
    <w:p w14:paraId="2265F088" w14:textId="2A60B0BF" w:rsidR="001D766B" w:rsidRPr="00A53E0D" w:rsidRDefault="001D766B" w:rsidP="001D766B">
      <w:pPr>
        <w:ind w:firstLine="851"/>
        <w:jc w:val="both"/>
        <w:textAlignment w:val="baseline"/>
        <w:rPr>
          <w:lang w:val="lt-LT" w:eastAsia="lt-LT"/>
        </w:rPr>
      </w:pPr>
      <w:r w:rsidRPr="00A53E0D">
        <w:rPr>
          <w:lang w:val="lt-LT" w:eastAsia="lt-LT"/>
        </w:rPr>
        <w:t xml:space="preserve">- </w:t>
      </w:r>
      <w:r w:rsidR="00B532F5" w:rsidRPr="00A53E0D">
        <w:rPr>
          <w:lang w:val="lt-LT" w:eastAsia="lt-LT"/>
        </w:rPr>
        <w:t>t</w:t>
      </w:r>
      <w:r w:rsidR="00F351D2" w:rsidRPr="00A53E0D">
        <w:rPr>
          <w:lang w:val="lt-LT" w:eastAsia="lt-LT"/>
        </w:rPr>
        <w:t>oliau įgyvendinama priemonė „Studijų Šiaulių mieste parama</w:t>
      </w:r>
      <w:r w:rsidR="00B532F5" w:rsidRPr="00A53E0D">
        <w:rPr>
          <w:lang w:val="lt-LT" w:eastAsia="lt-LT"/>
        </w:rPr>
        <w:t>“,</w:t>
      </w:r>
      <w:r w:rsidR="00F351D2" w:rsidRPr="00A53E0D">
        <w:rPr>
          <w:lang w:val="lt-LT" w:eastAsia="lt-LT"/>
        </w:rPr>
        <w:t xml:space="preserve"> Studijų paramą g</w:t>
      </w:r>
      <w:r w:rsidR="00B532F5" w:rsidRPr="00A53E0D">
        <w:rPr>
          <w:lang w:val="lt-LT" w:eastAsia="lt-LT"/>
        </w:rPr>
        <w:t>avo 32 studentai (2021 m. – 21</w:t>
      </w:r>
      <w:r w:rsidR="00835E4B">
        <w:rPr>
          <w:lang w:val="lt-LT" w:eastAsia="lt-LT"/>
        </w:rPr>
        <w:t xml:space="preserve"> studentas</w:t>
      </w:r>
      <w:r w:rsidR="00B532F5" w:rsidRPr="00A53E0D">
        <w:rPr>
          <w:lang w:val="lt-LT" w:eastAsia="lt-LT"/>
        </w:rPr>
        <w:t>);</w:t>
      </w:r>
      <w:r w:rsidR="00F351D2" w:rsidRPr="00A53E0D">
        <w:rPr>
          <w:lang w:val="lt-LT" w:eastAsia="lt-LT"/>
        </w:rPr>
        <w:t> </w:t>
      </w:r>
    </w:p>
    <w:p w14:paraId="3BC95DC2" w14:textId="77777777" w:rsidR="001D766B" w:rsidRPr="00A53E0D" w:rsidRDefault="001D766B" w:rsidP="001D766B">
      <w:pPr>
        <w:ind w:firstLine="851"/>
        <w:jc w:val="both"/>
        <w:textAlignment w:val="baseline"/>
        <w:rPr>
          <w:lang w:val="lt-LT" w:eastAsia="lt-LT"/>
        </w:rPr>
      </w:pPr>
      <w:r w:rsidRPr="00A53E0D">
        <w:rPr>
          <w:lang w:val="lt-LT" w:eastAsia="lt-LT"/>
        </w:rPr>
        <w:t xml:space="preserve">- </w:t>
      </w:r>
      <w:r w:rsidR="00A74E7D" w:rsidRPr="00A53E0D">
        <w:rPr>
          <w:lang w:val="lt-LT" w:eastAsia="lt-LT"/>
        </w:rPr>
        <w:t>e</w:t>
      </w:r>
      <w:r w:rsidR="00F351D2" w:rsidRPr="00A53E0D">
        <w:rPr>
          <w:lang w:val="lt-LT" w:eastAsia="lt-LT"/>
        </w:rPr>
        <w:t>rdvės pritaikymo integruotam gamtos mokslų ugdymui ir Šiaulių miesto bendruomenės švietimui programą „Gamtos laboratorija Šiauliuose“ įgyvendino Vilniaus universiteto Šia</w:t>
      </w:r>
      <w:r w:rsidR="00A74E7D" w:rsidRPr="00A53E0D">
        <w:rPr>
          <w:lang w:val="lt-LT" w:eastAsia="lt-LT"/>
        </w:rPr>
        <w:t>ulių akademijos Botanikos sodas;</w:t>
      </w:r>
    </w:p>
    <w:p w14:paraId="371EB8D7" w14:textId="64FA3C23" w:rsidR="001D766B" w:rsidRPr="00A53E0D" w:rsidRDefault="001D766B" w:rsidP="001D766B">
      <w:pPr>
        <w:ind w:firstLine="851"/>
        <w:jc w:val="both"/>
        <w:textAlignment w:val="baseline"/>
        <w:rPr>
          <w:lang w:val="lt-LT" w:eastAsia="lt-LT"/>
        </w:rPr>
      </w:pPr>
      <w:r w:rsidRPr="00A53E0D">
        <w:rPr>
          <w:lang w:val="lt-LT" w:eastAsia="lt-LT"/>
        </w:rPr>
        <w:t xml:space="preserve">- </w:t>
      </w:r>
      <w:r w:rsidR="00EA6BD7" w:rsidRPr="00A53E0D">
        <w:rPr>
          <w:lang w:val="lt-LT" w:eastAsia="lt-LT"/>
        </w:rPr>
        <w:t>Švietimo s</w:t>
      </w:r>
      <w:r w:rsidR="00F351D2" w:rsidRPr="00A53E0D">
        <w:rPr>
          <w:lang w:val="lt-LT" w:eastAsia="lt-LT"/>
        </w:rPr>
        <w:t>kyriaus specialistai koordinavo technologijų pamokų organizavimą bendrojo ugdymo mokyklų mokiniams Šia</w:t>
      </w:r>
      <w:r w:rsidR="00A74E7D" w:rsidRPr="00A53E0D">
        <w:rPr>
          <w:lang w:val="lt-LT" w:eastAsia="lt-LT"/>
        </w:rPr>
        <w:t>ulių technologijų mokymo centre,</w:t>
      </w:r>
      <w:r w:rsidR="00F351D2" w:rsidRPr="00A37433">
        <w:rPr>
          <w:lang w:val="lt-LT" w:eastAsia="lt-LT"/>
        </w:rPr>
        <w:t xml:space="preserve"> </w:t>
      </w:r>
      <w:r w:rsidR="00A37433">
        <w:rPr>
          <w:lang w:val="lt-LT" w:eastAsia="lt-LT"/>
        </w:rPr>
        <w:t>S</w:t>
      </w:r>
      <w:r w:rsidR="00F351D2" w:rsidRPr="00A37433">
        <w:rPr>
          <w:lang w:val="lt-LT" w:eastAsia="lt-LT"/>
        </w:rPr>
        <w:t>avivaldybės</w:t>
      </w:r>
      <w:r w:rsidR="00F351D2" w:rsidRPr="00A53E0D">
        <w:rPr>
          <w:lang w:val="lt-LT" w:eastAsia="lt-LT"/>
        </w:rPr>
        <w:t xml:space="preserve"> biudžeto lėšomis finansuojamose 66 pamokose (2021 m. – 58</w:t>
      </w:r>
      <w:r w:rsidR="00BC292D">
        <w:rPr>
          <w:lang w:val="lt-LT" w:eastAsia="lt-LT"/>
        </w:rPr>
        <w:t xml:space="preserve"> pamokose</w:t>
      </w:r>
      <w:r w:rsidR="00F351D2" w:rsidRPr="00A53E0D">
        <w:rPr>
          <w:lang w:val="lt-LT" w:eastAsia="lt-LT"/>
        </w:rPr>
        <w:t>) dalyva</w:t>
      </w:r>
      <w:r w:rsidR="00A74E7D" w:rsidRPr="00A53E0D">
        <w:rPr>
          <w:lang w:val="lt-LT" w:eastAsia="lt-LT"/>
        </w:rPr>
        <w:t>vo 997 mokiniai (2021 m. – 821</w:t>
      </w:r>
      <w:r w:rsidR="00BC292D">
        <w:rPr>
          <w:lang w:val="lt-LT" w:eastAsia="lt-LT"/>
        </w:rPr>
        <w:t xml:space="preserve"> mokiniai</w:t>
      </w:r>
      <w:r w:rsidR="00A74E7D" w:rsidRPr="00A53E0D">
        <w:rPr>
          <w:lang w:val="lt-LT" w:eastAsia="lt-LT"/>
        </w:rPr>
        <w:t>);</w:t>
      </w:r>
    </w:p>
    <w:p w14:paraId="30A5D005" w14:textId="7583CD87" w:rsidR="00812A84" w:rsidRPr="00A53E0D" w:rsidRDefault="001D766B" w:rsidP="00812A84">
      <w:pPr>
        <w:ind w:firstLine="851"/>
        <w:jc w:val="both"/>
        <w:textAlignment w:val="baseline"/>
        <w:rPr>
          <w:lang w:val="lt-LT" w:eastAsia="lt-LT"/>
        </w:rPr>
      </w:pPr>
      <w:r w:rsidRPr="00A53E0D">
        <w:rPr>
          <w:lang w:val="lt-LT" w:eastAsia="lt-LT"/>
        </w:rPr>
        <w:t xml:space="preserve">- </w:t>
      </w:r>
      <w:r w:rsidR="00A74E7D" w:rsidRPr="00A53E0D">
        <w:rPr>
          <w:lang w:val="lt-LT" w:eastAsia="lt-LT"/>
        </w:rPr>
        <w:t>a</w:t>
      </w:r>
      <w:r w:rsidR="00F351D2" w:rsidRPr="00A53E0D">
        <w:rPr>
          <w:lang w:val="lt-LT" w:eastAsia="lt-LT"/>
        </w:rPr>
        <w:t>nkstyvojo profesinio orientavimo programoje ,,OPA“, kurią vykdė Šiaulių technologijų mokymo centras, suorganizuota 117 užsiėmimų pagal 47 temas, dalyvavo 2</w:t>
      </w:r>
      <w:r w:rsidR="0015330E" w:rsidRPr="00A53E0D">
        <w:rPr>
          <w:lang w:val="lt-LT" w:eastAsia="lt-LT"/>
        </w:rPr>
        <w:t xml:space="preserve"> </w:t>
      </w:r>
      <w:r w:rsidR="00F351D2" w:rsidRPr="00A53E0D">
        <w:rPr>
          <w:lang w:val="lt-LT" w:eastAsia="lt-LT"/>
        </w:rPr>
        <w:t>332 pradinių klasių mokiniai (2021 m. – 2</w:t>
      </w:r>
      <w:r w:rsidR="00835E4B">
        <w:rPr>
          <w:lang w:val="lt-LT" w:eastAsia="lt-LT"/>
        </w:rPr>
        <w:t> </w:t>
      </w:r>
      <w:r w:rsidR="00F351D2" w:rsidRPr="00A53E0D">
        <w:rPr>
          <w:lang w:val="lt-LT" w:eastAsia="lt-LT"/>
        </w:rPr>
        <w:t>245</w:t>
      </w:r>
      <w:r w:rsidR="00835E4B">
        <w:rPr>
          <w:lang w:val="lt-LT" w:eastAsia="lt-LT"/>
        </w:rPr>
        <w:t xml:space="preserve"> mokiniai</w:t>
      </w:r>
      <w:r w:rsidR="00F351D2" w:rsidRPr="00A53E0D">
        <w:rPr>
          <w:lang w:val="lt-LT" w:eastAsia="lt-LT"/>
        </w:rPr>
        <w:t>)</w:t>
      </w:r>
      <w:r w:rsidR="00A74E7D" w:rsidRPr="00A53E0D">
        <w:rPr>
          <w:lang w:val="lt-LT" w:eastAsia="lt-LT"/>
        </w:rPr>
        <w:t>;</w:t>
      </w:r>
    </w:p>
    <w:p w14:paraId="642A2755" w14:textId="77777777" w:rsidR="00812A84" w:rsidRPr="00A53E0D" w:rsidRDefault="00812A84" w:rsidP="00812A84">
      <w:pPr>
        <w:ind w:firstLine="851"/>
        <w:jc w:val="both"/>
        <w:textAlignment w:val="baseline"/>
        <w:rPr>
          <w:lang w:val="lt-LT" w:eastAsia="lt-LT"/>
        </w:rPr>
      </w:pPr>
      <w:r w:rsidRPr="00A53E0D">
        <w:rPr>
          <w:lang w:val="lt-LT" w:eastAsia="lt-LT"/>
        </w:rPr>
        <w:t xml:space="preserve">- </w:t>
      </w:r>
      <w:r w:rsidR="00A74E7D" w:rsidRPr="00A53E0D">
        <w:rPr>
          <w:lang w:val="lt-LT" w:eastAsia="lt-LT"/>
        </w:rPr>
        <w:t>į</w:t>
      </w:r>
      <w:r w:rsidR="00F351D2" w:rsidRPr="00A53E0D">
        <w:rPr>
          <w:lang w:val="lt-LT" w:eastAsia="lt-LT"/>
        </w:rPr>
        <w:t>gyvendinta tarpinstitucinio bendradarbiavimo žmogiškųjų išteklių plėtros programa „Šiauliai VIP. Vystome inžinerines profesijas“: organizuotos viešųjų ryšių kampanijos, skatinančios karjerai rinktis Šiaulius, informaciniai ir patirtiniai renginiai mokiniams ir jų tėvams, pristatantys profesijas, miesto įmones, kuriančias aukštą pridėtinę v</w:t>
      </w:r>
      <w:r w:rsidR="00A74E7D" w:rsidRPr="00A53E0D">
        <w:rPr>
          <w:lang w:val="lt-LT" w:eastAsia="lt-LT"/>
        </w:rPr>
        <w:t>ertę, rengtos viešos diskusijos;</w:t>
      </w:r>
    </w:p>
    <w:p w14:paraId="4033C7B6" w14:textId="77777777" w:rsidR="00F351D2" w:rsidRPr="00A53E0D" w:rsidRDefault="00812A84" w:rsidP="00812A84">
      <w:pPr>
        <w:ind w:firstLine="851"/>
        <w:jc w:val="both"/>
        <w:textAlignment w:val="baseline"/>
        <w:rPr>
          <w:lang w:val="lt-LT" w:eastAsia="lt-LT"/>
        </w:rPr>
      </w:pPr>
      <w:r w:rsidRPr="00A53E0D">
        <w:rPr>
          <w:lang w:val="lt-LT" w:eastAsia="lt-LT"/>
        </w:rPr>
        <w:t xml:space="preserve">- </w:t>
      </w:r>
      <w:r w:rsidR="00A74E7D" w:rsidRPr="00A53E0D">
        <w:rPr>
          <w:lang w:val="lt-LT" w:eastAsia="lt-LT"/>
        </w:rPr>
        <w:t>t</w:t>
      </w:r>
      <w:r w:rsidR="00F351D2" w:rsidRPr="00A53E0D">
        <w:rPr>
          <w:lang w:val="lt-LT" w:eastAsia="lt-LT"/>
        </w:rPr>
        <w:t>rečius metus iš eilės Šiaulių techninės kūrybos centras suorganizavo tarptautinę STEAM konferenciją ir tarptautines robotikos varžybas.</w:t>
      </w:r>
    </w:p>
    <w:p w14:paraId="1D81772C" w14:textId="67B0B389" w:rsidR="00F351D2" w:rsidRPr="00A53E0D" w:rsidRDefault="00F351D2" w:rsidP="00F351D2">
      <w:pPr>
        <w:ind w:firstLine="851"/>
        <w:jc w:val="both"/>
        <w:textAlignment w:val="baseline"/>
        <w:rPr>
          <w:lang w:val="lt-LT" w:eastAsia="lt-LT"/>
        </w:rPr>
      </w:pPr>
      <w:r w:rsidRPr="00A53E0D">
        <w:rPr>
          <w:lang w:val="lt-LT" w:eastAsia="lt-LT"/>
        </w:rPr>
        <w:lastRenderedPageBreak/>
        <w:t>Išplėtota Visos dienos mokyklos (toliau – VDM) veikla. Nuo 2022 m. rugsėjo 1 d. pagal VDM II modelį „Romuvos“ progimnazijoje veikia viena pirmokų klasė, Zoknių progimnazijoje veikia po vieną pirmokų ir antrokų klasės, „Rasos“ progimnazijoje – po vieną pirmokų, antrokų ir trečiokų klasės (lyginant su 2021 m., 3 klasėmis daugiau). VDM I modelis buvo įgyvendintas 17 mokyklų, suformuota 40 grupių (2021 m. – 35</w:t>
      </w:r>
      <w:r w:rsidR="00835E4B">
        <w:rPr>
          <w:lang w:val="lt-LT" w:eastAsia="lt-LT"/>
        </w:rPr>
        <w:t xml:space="preserve"> grupės</w:t>
      </w:r>
      <w:r w:rsidRPr="00A53E0D">
        <w:rPr>
          <w:lang w:val="lt-LT" w:eastAsia="lt-LT"/>
        </w:rPr>
        <w:t>), kurias lankė 1</w:t>
      </w:r>
      <w:r w:rsidR="00271E40" w:rsidRPr="00A53E0D">
        <w:rPr>
          <w:lang w:val="lt-LT" w:eastAsia="lt-LT"/>
        </w:rPr>
        <w:t xml:space="preserve"> </w:t>
      </w:r>
      <w:r w:rsidRPr="00A53E0D">
        <w:rPr>
          <w:lang w:val="lt-LT" w:eastAsia="lt-LT"/>
        </w:rPr>
        <w:t>058 pradinių klasių mokiniai (2021 m. – 406</w:t>
      </w:r>
      <w:r w:rsidR="00835E4B">
        <w:rPr>
          <w:lang w:val="lt-LT" w:eastAsia="lt-LT"/>
        </w:rPr>
        <w:t xml:space="preserve"> mokiniai</w:t>
      </w:r>
      <w:r w:rsidRPr="00A53E0D">
        <w:rPr>
          <w:lang w:val="lt-LT" w:eastAsia="lt-LT"/>
        </w:rPr>
        <w:t>).</w:t>
      </w:r>
    </w:p>
    <w:p w14:paraId="0AC59599" w14:textId="77777777" w:rsidR="00F351D2" w:rsidRPr="00A53E0D" w:rsidRDefault="00F351D2" w:rsidP="00F351D2">
      <w:pPr>
        <w:ind w:firstLine="851"/>
        <w:jc w:val="both"/>
        <w:textAlignment w:val="baseline"/>
        <w:rPr>
          <w:lang w:val="lt-LT" w:eastAsia="lt-LT"/>
        </w:rPr>
      </w:pPr>
      <w:r w:rsidRPr="00A53E0D">
        <w:rPr>
          <w:lang w:val="lt-LT" w:eastAsia="lt-LT"/>
        </w:rPr>
        <w:t>Koordinuoti šie švietimo įstaigų ugdymo aplinkos atnaujinimo ir modernizavimo darbai:</w:t>
      </w:r>
    </w:p>
    <w:p w14:paraId="5908D46A" w14:textId="77777777" w:rsidR="00F351D2" w:rsidRPr="00A53E0D" w:rsidRDefault="00F351D2" w:rsidP="00F351D2">
      <w:pPr>
        <w:pStyle w:val="Sraopastraipa"/>
        <w:numPr>
          <w:ilvl w:val="0"/>
          <w:numId w:val="22"/>
        </w:numPr>
        <w:spacing w:after="0" w:line="240" w:lineRule="auto"/>
        <w:contextualSpacing/>
        <w:jc w:val="both"/>
        <w:textAlignment w:val="baseline"/>
        <w:rPr>
          <w:rFonts w:ascii="Times New Roman" w:hAnsi="Times New Roman"/>
          <w:noProof w:val="0"/>
          <w:sz w:val="24"/>
          <w:szCs w:val="24"/>
        </w:rPr>
      </w:pPr>
      <w:r w:rsidRPr="00A53E0D">
        <w:rPr>
          <w:rFonts w:ascii="Times New Roman" w:hAnsi="Times New Roman"/>
          <w:noProof w:val="0"/>
          <w:sz w:val="24"/>
          <w:szCs w:val="24"/>
        </w:rPr>
        <w:t>Suremontuotas lopšelio-darželio „Drugelis“ teritorijos tvora.</w:t>
      </w:r>
    </w:p>
    <w:p w14:paraId="42C9CB70" w14:textId="77777777" w:rsidR="00F351D2" w:rsidRPr="00A53E0D" w:rsidRDefault="00F351D2" w:rsidP="004A55F7">
      <w:pPr>
        <w:pStyle w:val="Sraopastraipa"/>
        <w:numPr>
          <w:ilvl w:val="0"/>
          <w:numId w:val="22"/>
        </w:numPr>
        <w:spacing w:after="0" w:line="240" w:lineRule="auto"/>
        <w:contextualSpacing/>
        <w:jc w:val="both"/>
        <w:textAlignment w:val="baseline"/>
        <w:rPr>
          <w:rFonts w:ascii="Times New Roman" w:hAnsi="Times New Roman"/>
          <w:noProof w:val="0"/>
          <w:sz w:val="24"/>
          <w:szCs w:val="24"/>
        </w:rPr>
      </w:pPr>
      <w:r w:rsidRPr="00A53E0D">
        <w:rPr>
          <w:rFonts w:ascii="Times New Roman" w:hAnsi="Times New Roman"/>
          <w:noProof w:val="0"/>
          <w:sz w:val="24"/>
          <w:szCs w:val="24"/>
        </w:rPr>
        <w:t>Įrengtas 5 švietimo įstaigų (Centro pradinė mokykla, lopšeliai-darželiai „Berželis“, „Pasaka“, „Trys nykštukai“, „Žiogelis“) kiemų apšvietimas.</w:t>
      </w:r>
    </w:p>
    <w:p w14:paraId="528E54DD" w14:textId="77777777" w:rsidR="00F351D2" w:rsidRPr="00A53E0D" w:rsidRDefault="00F351D2" w:rsidP="00F351D2">
      <w:pPr>
        <w:pStyle w:val="Sraopastraipa"/>
        <w:numPr>
          <w:ilvl w:val="0"/>
          <w:numId w:val="22"/>
        </w:numPr>
        <w:spacing w:after="0" w:line="240" w:lineRule="auto"/>
        <w:contextualSpacing/>
        <w:jc w:val="both"/>
        <w:textAlignment w:val="baseline"/>
        <w:rPr>
          <w:rFonts w:ascii="Times New Roman" w:hAnsi="Times New Roman"/>
          <w:noProof w:val="0"/>
          <w:sz w:val="24"/>
          <w:szCs w:val="24"/>
        </w:rPr>
      </w:pPr>
      <w:r w:rsidRPr="00A53E0D">
        <w:rPr>
          <w:rFonts w:ascii="Times New Roman" w:hAnsi="Times New Roman"/>
          <w:noProof w:val="0"/>
          <w:sz w:val="24"/>
          <w:szCs w:val="24"/>
        </w:rPr>
        <w:t>Atnaujinta vėdinimo sistema ir lauko laiptai Salduvės progimnazijoje ir lopšelyje-darželyje „Drugelis“.</w:t>
      </w:r>
    </w:p>
    <w:p w14:paraId="395A7F92" w14:textId="77777777" w:rsidR="00F351D2" w:rsidRPr="00A53E0D" w:rsidRDefault="00F351D2" w:rsidP="00F351D2">
      <w:pPr>
        <w:pStyle w:val="Sraopastraipa"/>
        <w:numPr>
          <w:ilvl w:val="0"/>
          <w:numId w:val="22"/>
        </w:numPr>
        <w:spacing w:after="0" w:line="240" w:lineRule="auto"/>
        <w:contextualSpacing/>
        <w:jc w:val="both"/>
        <w:textAlignment w:val="baseline"/>
        <w:rPr>
          <w:rFonts w:ascii="Times New Roman" w:hAnsi="Times New Roman"/>
          <w:noProof w:val="0"/>
          <w:sz w:val="24"/>
          <w:szCs w:val="24"/>
        </w:rPr>
      </w:pPr>
      <w:r w:rsidRPr="00A53E0D">
        <w:rPr>
          <w:rFonts w:ascii="Times New Roman" w:hAnsi="Times New Roman"/>
          <w:noProof w:val="0"/>
          <w:sz w:val="24"/>
          <w:szCs w:val="24"/>
        </w:rPr>
        <w:t>Apšiltintos lopšelio-darželio „Eglutė“ pastato sienos.</w:t>
      </w:r>
    </w:p>
    <w:p w14:paraId="5FDCE359" w14:textId="77777777" w:rsidR="00F351D2" w:rsidRPr="00A53E0D" w:rsidRDefault="00F351D2" w:rsidP="00F351D2">
      <w:pPr>
        <w:pStyle w:val="Sraopastraipa"/>
        <w:numPr>
          <w:ilvl w:val="0"/>
          <w:numId w:val="22"/>
        </w:numPr>
        <w:spacing w:after="0" w:line="240" w:lineRule="auto"/>
        <w:contextualSpacing/>
        <w:jc w:val="both"/>
        <w:textAlignment w:val="baseline"/>
        <w:rPr>
          <w:rFonts w:ascii="Times New Roman" w:hAnsi="Times New Roman"/>
          <w:noProof w:val="0"/>
          <w:sz w:val="24"/>
          <w:szCs w:val="24"/>
        </w:rPr>
      </w:pPr>
      <w:r w:rsidRPr="00A53E0D">
        <w:rPr>
          <w:rFonts w:ascii="Times New Roman" w:hAnsi="Times New Roman"/>
          <w:noProof w:val="0"/>
          <w:sz w:val="24"/>
          <w:szCs w:val="24"/>
        </w:rPr>
        <w:t>Lopšeliuose-darželiuose 238 grupėse įrengtos kondicionavimo sistemos.</w:t>
      </w:r>
    </w:p>
    <w:p w14:paraId="380AA8F8" w14:textId="77777777" w:rsidR="00F351D2" w:rsidRPr="00A53E0D" w:rsidRDefault="00F351D2" w:rsidP="00F351D2">
      <w:pPr>
        <w:pStyle w:val="Sraopastraipa"/>
        <w:numPr>
          <w:ilvl w:val="0"/>
          <w:numId w:val="22"/>
        </w:numPr>
        <w:spacing w:after="0" w:line="240" w:lineRule="auto"/>
        <w:contextualSpacing/>
        <w:jc w:val="both"/>
        <w:textAlignment w:val="baseline"/>
        <w:rPr>
          <w:rFonts w:ascii="Times New Roman" w:hAnsi="Times New Roman"/>
          <w:noProof w:val="0"/>
          <w:sz w:val="24"/>
          <w:szCs w:val="24"/>
        </w:rPr>
      </w:pPr>
      <w:r w:rsidRPr="00A53E0D">
        <w:rPr>
          <w:rFonts w:ascii="Times New Roman" w:hAnsi="Times New Roman"/>
          <w:noProof w:val="0"/>
          <w:sz w:val="24"/>
          <w:szCs w:val="24"/>
        </w:rPr>
        <w:t>Keturiose IU įstaigose atliktas vamzdynų remontas, dvejose – elektros instaliacijos remontas.</w:t>
      </w:r>
    </w:p>
    <w:p w14:paraId="0C01118E" w14:textId="77777777" w:rsidR="00F351D2" w:rsidRPr="00A53E0D" w:rsidRDefault="00F351D2" w:rsidP="00F351D2">
      <w:pPr>
        <w:pStyle w:val="Sraopastraipa"/>
        <w:numPr>
          <w:ilvl w:val="0"/>
          <w:numId w:val="22"/>
        </w:numPr>
        <w:spacing w:after="0" w:line="240" w:lineRule="auto"/>
        <w:contextualSpacing/>
        <w:jc w:val="both"/>
        <w:textAlignment w:val="baseline"/>
        <w:rPr>
          <w:rFonts w:ascii="Times New Roman" w:hAnsi="Times New Roman"/>
          <w:noProof w:val="0"/>
          <w:sz w:val="24"/>
          <w:szCs w:val="24"/>
        </w:rPr>
      </w:pPr>
      <w:r w:rsidRPr="00A53E0D">
        <w:rPr>
          <w:rFonts w:ascii="Times New Roman" w:hAnsi="Times New Roman"/>
          <w:noProof w:val="0"/>
          <w:sz w:val="24"/>
          <w:szCs w:val="24"/>
        </w:rPr>
        <w:t>Atnaujintos virtuvės Zoknių progimnazijoje ir Universitetinė gimnazijoje.</w:t>
      </w:r>
    </w:p>
    <w:p w14:paraId="200B37CD" w14:textId="77777777" w:rsidR="00F351D2" w:rsidRPr="00A53E0D" w:rsidRDefault="00F351D2" w:rsidP="00F351D2">
      <w:pPr>
        <w:pStyle w:val="Sraopastraipa"/>
        <w:numPr>
          <w:ilvl w:val="0"/>
          <w:numId w:val="22"/>
        </w:numPr>
        <w:spacing w:after="0" w:line="240" w:lineRule="auto"/>
        <w:contextualSpacing/>
        <w:jc w:val="both"/>
        <w:textAlignment w:val="baseline"/>
        <w:rPr>
          <w:rFonts w:ascii="Times New Roman" w:hAnsi="Times New Roman"/>
          <w:noProof w:val="0"/>
          <w:sz w:val="24"/>
          <w:szCs w:val="24"/>
        </w:rPr>
      </w:pPr>
      <w:r w:rsidRPr="00A53E0D">
        <w:rPr>
          <w:rFonts w:ascii="Times New Roman" w:hAnsi="Times New Roman"/>
          <w:noProof w:val="0"/>
          <w:sz w:val="24"/>
          <w:szCs w:val="24"/>
        </w:rPr>
        <w:t>Įrengta Švietimo centro ir Pedagoginės psichologinės tarnybos kiemo aikštelė Pakalnės g. 6A, atnaujinta dalies teritorijos danga Gegužių progimnazijoje.</w:t>
      </w:r>
    </w:p>
    <w:p w14:paraId="69686453" w14:textId="77777777" w:rsidR="00F351D2" w:rsidRPr="00A53E0D" w:rsidRDefault="00F351D2" w:rsidP="00F351D2">
      <w:pPr>
        <w:pStyle w:val="Sraopastraipa"/>
        <w:numPr>
          <w:ilvl w:val="0"/>
          <w:numId w:val="22"/>
        </w:numPr>
        <w:spacing w:after="0" w:line="240" w:lineRule="auto"/>
        <w:contextualSpacing/>
        <w:jc w:val="both"/>
        <w:textAlignment w:val="baseline"/>
        <w:rPr>
          <w:rFonts w:ascii="Times New Roman" w:hAnsi="Times New Roman"/>
          <w:noProof w:val="0"/>
          <w:sz w:val="24"/>
          <w:szCs w:val="24"/>
        </w:rPr>
      </w:pPr>
      <w:r w:rsidRPr="00A53E0D">
        <w:rPr>
          <w:rFonts w:ascii="Times New Roman" w:hAnsi="Times New Roman"/>
          <w:noProof w:val="0"/>
          <w:sz w:val="24"/>
          <w:szCs w:val="24"/>
        </w:rPr>
        <w:t>BUM įdiegta 16 hibridinių klasių.</w:t>
      </w:r>
    </w:p>
    <w:p w14:paraId="64DDAE79" w14:textId="77777777" w:rsidR="00F351D2" w:rsidRPr="00A53E0D" w:rsidRDefault="00F351D2" w:rsidP="00F351D2">
      <w:pPr>
        <w:pStyle w:val="Sraopastraipa"/>
        <w:numPr>
          <w:ilvl w:val="0"/>
          <w:numId w:val="22"/>
        </w:numPr>
        <w:spacing w:after="0" w:line="240" w:lineRule="auto"/>
        <w:contextualSpacing/>
        <w:jc w:val="both"/>
        <w:textAlignment w:val="baseline"/>
        <w:rPr>
          <w:rFonts w:ascii="Times New Roman" w:hAnsi="Times New Roman"/>
          <w:noProof w:val="0"/>
          <w:sz w:val="24"/>
          <w:szCs w:val="24"/>
        </w:rPr>
      </w:pPr>
      <w:r w:rsidRPr="00A53E0D">
        <w:rPr>
          <w:rFonts w:ascii="Times New Roman" w:hAnsi="Times New Roman"/>
          <w:noProof w:val="0"/>
          <w:sz w:val="24"/>
          <w:szCs w:val="24"/>
        </w:rPr>
        <w:t>Vinco Kudirkos progimnazijoje įrengtos 4 klasės ukrainiečių vaikams.</w:t>
      </w:r>
    </w:p>
    <w:p w14:paraId="407F1F40" w14:textId="34C3CF6C" w:rsidR="006A6AB6" w:rsidRPr="00F23FEF" w:rsidRDefault="00F351D2" w:rsidP="00F23FEF">
      <w:pPr>
        <w:pStyle w:val="Sraopastraipa"/>
        <w:numPr>
          <w:ilvl w:val="0"/>
          <w:numId w:val="22"/>
        </w:numPr>
        <w:spacing w:after="0" w:line="240" w:lineRule="auto"/>
        <w:contextualSpacing/>
        <w:jc w:val="both"/>
        <w:textAlignment w:val="baseline"/>
        <w:rPr>
          <w:rFonts w:ascii="Times New Roman" w:hAnsi="Times New Roman"/>
          <w:noProof w:val="0"/>
          <w:sz w:val="24"/>
          <w:szCs w:val="24"/>
        </w:rPr>
      </w:pPr>
      <w:r w:rsidRPr="00A53E0D">
        <w:rPr>
          <w:rFonts w:ascii="Times New Roman" w:hAnsi="Times New Roman"/>
          <w:noProof w:val="0"/>
          <w:sz w:val="24"/>
          <w:szCs w:val="24"/>
        </w:rPr>
        <w:t>Suremontuota „Saulėtekio“ gimnazijos sporto salė (planuota suremontuoti 2 sales, bet nepakako lėšų).</w:t>
      </w:r>
    </w:p>
    <w:p w14:paraId="67DEAE2B" w14:textId="77777777" w:rsidR="009332FB" w:rsidRPr="00A53E0D" w:rsidRDefault="00F351D2" w:rsidP="006A6AB6">
      <w:pPr>
        <w:ind w:firstLine="851"/>
        <w:jc w:val="both"/>
        <w:rPr>
          <w:b/>
          <w:bCs/>
          <w:lang w:val="lt-LT"/>
        </w:rPr>
      </w:pPr>
      <w:r w:rsidRPr="00A53E0D">
        <w:rPr>
          <w:b/>
          <w:bCs/>
          <w:lang w:val="lt-LT"/>
        </w:rPr>
        <w:t>P</w:t>
      </w:r>
      <w:r w:rsidR="006A6AB6" w:rsidRPr="00A53E0D">
        <w:rPr>
          <w:b/>
          <w:bCs/>
          <w:lang w:val="lt-LT"/>
        </w:rPr>
        <w:t>asiekimai ir laimėjimai švietimo srityje</w:t>
      </w:r>
      <w:r w:rsidR="009332FB" w:rsidRPr="00A53E0D">
        <w:rPr>
          <w:b/>
          <w:bCs/>
          <w:lang w:val="lt-LT"/>
        </w:rPr>
        <w:t>:</w:t>
      </w:r>
      <w:r w:rsidR="006A6AB6" w:rsidRPr="00A53E0D">
        <w:rPr>
          <w:b/>
          <w:bCs/>
          <w:lang w:val="lt-LT"/>
        </w:rPr>
        <w:t xml:space="preserve"> </w:t>
      </w:r>
    </w:p>
    <w:p w14:paraId="64CC923E" w14:textId="77777777" w:rsidR="009332FB" w:rsidRPr="00A53E0D" w:rsidRDefault="009332FB" w:rsidP="009332FB">
      <w:pPr>
        <w:ind w:firstLine="851"/>
        <w:jc w:val="both"/>
        <w:rPr>
          <w:lang w:val="lt-LT"/>
        </w:rPr>
      </w:pPr>
      <w:r w:rsidRPr="00A53E0D">
        <w:rPr>
          <w:bCs/>
          <w:lang w:val="lt-LT"/>
        </w:rPr>
        <w:t>1.</w:t>
      </w:r>
      <w:r w:rsidRPr="00A53E0D">
        <w:rPr>
          <w:b/>
          <w:bCs/>
          <w:lang w:val="lt-LT"/>
        </w:rPr>
        <w:t xml:space="preserve"> </w:t>
      </w:r>
      <w:r w:rsidR="00F351D2" w:rsidRPr="00A53E0D">
        <w:rPr>
          <w:lang w:val="lt-LT"/>
        </w:rPr>
        <w:t>Sėkmingai įvykdyta 9 švietimo įstaigų reorganizacija pagal BUM tinklo pertvarkos plan</w:t>
      </w:r>
      <w:r w:rsidRPr="00A53E0D">
        <w:rPr>
          <w:lang w:val="lt-LT"/>
        </w:rPr>
        <w:t>ą ir IU tinklo pertvarkos planą.</w:t>
      </w:r>
    </w:p>
    <w:p w14:paraId="17134093" w14:textId="77777777" w:rsidR="009332FB" w:rsidRPr="00A53E0D" w:rsidRDefault="009332FB" w:rsidP="009332FB">
      <w:pPr>
        <w:ind w:firstLine="851"/>
        <w:jc w:val="both"/>
        <w:rPr>
          <w:lang w:val="lt-LT"/>
        </w:rPr>
      </w:pPr>
      <w:r w:rsidRPr="00A53E0D">
        <w:rPr>
          <w:lang w:val="lt-LT"/>
        </w:rPr>
        <w:t xml:space="preserve">2. </w:t>
      </w:r>
      <w:r w:rsidR="00F351D2" w:rsidRPr="00A53E0D">
        <w:rPr>
          <w:lang w:val="lt-LT"/>
        </w:rPr>
        <w:t>2021</w:t>
      </w:r>
      <w:r w:rsidR="00F351D2" w:rsidRPr="00A53E0D">
        <w:rPr>
          <w:shd w:val="clear" w:color="auto" w:fill="FFFFFF"/>
          <w:lang w:val="lt-LT" w:eastAsia="lt-LT"/>
        </w:rPr>
        <w:t>–</w:t>
      </w:r>
      <w:r w:rsidR="00F351D2" w:rsidRPr="00A53E0D">
        <w:rPr>
          <w:lang w:val="lt-LT"/>
        </w:rPr>
        <w:t>2022 m. m. ženkliai pagerėjo miesto ikimokyklinio ugdymo įstaigų vaikų pasiekimų vidurkis 18 ugdymo sričių (nuo 3,22 iki 3,68 taškų).</w:t>
      </w:r>
    </w:p>
    <w:p w14:paraId="58A0F808" w14:textId="77777777" w:rsidR="009332FB" w:rsidRPr="00A53E0D" w:rsidRDefault="009332FB" w:rsidP="009332FB">
      <w:pPr>
        <w:ind w:firstLine="851"/>
        <w:jc w:val="both"/>
        <w:rPr>
          <w:shd w:val="clear" w:color="auto" w:fill="FFFFFF"/>
          <w:lang w:val="lt-LT" w:eastAsia="lt-LT"/>
        </w:rPr>
      </w:pPr>
      <w:r w:rsidRPr="00A53E0D">
        <w:rPr>
          <w:lang w:val="lt-LT"/>
        </w:rPr>
        <w:t xml:space="preserve">3. </w:t>
      </w:r>
      <w:r w:rsidR="00F351D2" w:rsidRPr="00A53E0D">
        <w:rPr>
          <w:lang w:val="lt-LT"/>
        </w:rPr>
        <w:t xml:space="preserve">18 lopšelių-darželių pateikė paraiškas dalyvauti </w:t>
      </w:r>
      <w:r w:rsidR="00F351D2" w:rsidRPr="00A53E0D">
        <w:rPr>
          <w:shd w:val="clear" w:color="auto" w:fill="FFFFFF"/>
          <w:lang w:val="lt-LT"/>
        </w:rPr>
        <w:t>Lietuvos Respublikos žemės ūkio ministerijos projekte „Ekologiškų ir pagal nacionalinę žemės ūkio ir maisto kokybės sistemą pagamintų maisto produktų vartojimo skatinimo ikimokyklinio ugdymo įstaigose parama”</w:t>
      </w:r>
      <w:r w:rsidR="00F351D2" w:rsidRPr="00A53E0D">
        <w:rPr>
          <w:lang w:val="lt-LT"/>
        </w:rPr>
        <w:t xml:space="preserve"> ir gavo paramą maitinti vaikus ekologiškais ir pagal </w:t>
      </w:r>
      <w:r w:rsidR="00F351D2" w:rsidRPr="00A53E0D">
        <w:rPr>
          <w:shd w:val="clear" w:color="auto" w:fill="FFFFFF"/>
          <w:lang w:val="lt-LT"/>
        </w:rPr>
        <w:t xml:space="preserve">nacionalinę žemės ūkio ir maisto kokybės sistemą pagamintais maisto produktais. </w:t>
      </w:r>
      <w:r w:rsidR="00F351D2" w:rsidRPr="00A53E0D">
        <w:rPr>
          <w:lang w:val="lt-LT" w:eastAsia="lt-LT"/>
        </w:rPr>
        <w:t>Programose „Pienas vaikams” ir „</w:t>
      </w:r>
      <w:r w:rsidR="00F351D2" w:rsidRPr="00A53E0D">
        <w:rPr>
          <w:shd w:val="clear" w:color="auto" w:fill="FFFFFF"/>
          <w:lang w:val="lt-LT" w:eastAsia="lt-LT"/>
        </w:rPr>
        <w:t>Vaisių vartojimo skatinimas mokyklose” dalyvavo visi lopšeliai-darželiai.</w:t>
      </w:r>
    </w:p>
    <w:p w14:paraId="32582053" w14:textId="77777777" w:rsidR="009332FB" w:rsidRPr="00A53E0D" w:rsidRDefault="009332FB" w:rsidP="009332FB">
      <w:pPr>
        <w:ind w:firstLine="851"/>
        <w:jc w:val="both"/>
        <w:rPr>
          <w:lang w:val="lt-LT"/>
        </w:rPr>
      </w:pPr>
      <w:r w:rsidRPr="00A53E0D">
        <w:rPr>
          <w:shd w:val="clear" w:color="auto" w:fill="FFFFFF"/>
          <w:lang w:val="lt-LT" w:eastAsia="lt-LT"/>
        </w:rPr>
        <w:t xml:space="preserve">4. </w:t>
      </w:r>
      <w:r w:rsidR="00F351D2" w:rsidRPr="00A53E0D">
        <w:rPr>
          <w:lang w:val="lt-LT"/>
        </w:rPr>
        <w:t xml:space="preserve">Visos IU įstaigos įsijungė į nacionalinį STEAM tinklą. 9 lopšeliai-darželiai dalyvauja tarptautiniame projekte STEM School Label ir jų STEAM veikla įvertinta saugios Kompetentingos mokyklos ženkleliu. 8 įstaigos įsirengė STEAM laboratorijas. </w:t>
      </w:r>
    </w:p>
    <w:p w14:paraId="79DCECB0" w14:textId="77777777" w:rsidR="009332FB" w:rsidRPr="00A53E0D" w:rsidRDefault="009332FB" w:rsidP="009332FB">
      <w:pPr>
        <w:ind w:firstLine="851"/>
        <w:jc w:val="both"/>
        <w:rPr>
          <w:lang w:val="lt-LT" w:eastAsia="lt-LT"/>
        </w:rPr>
      </w:pPr>
      <w:r w:rsidRPr="00A53E0D">
        <w:rPr>
          <w:lang w:val="lt-LT"/>
        </w:rPr>
        <w:t xml:space="preserve">5. </w:t>
      </w:r>
      <w:r w:rsidR="00F351D2" w:rsidRPr="00A53E0D">
        <w:rPr>
          <w:lang w:val="lt-LT" w:eastAsia="lt-LT"/>
        </w:rPr>
        <w:t>Lopšeliai-darželiai dalyvavo asocijuotų struktūrų/tinklų veikloje:</w:t>
      </w:r>
      <w:r w:rsidR="00F351D2" w:rsidRPr="00A53E0D">
        <w:rPr>
          <w:lang w:val="lt-LT"/>
        </w:rPr>
        <w:t xml:space="preserve"> Lietuvos </w:t>
      </w:r>
      <w:r w:rsidR="00F351D2" w:rsidRPr="00A53E0D">
        <w:rPr>
          <w:lang w:val="lt-LT" w:eastAsia="lt-LT"/>
        </w:rPr>
        <w:t>ikimokyklinio ugdymo įstaigų vadovų asociacijos taryboje (dalyvauja 3 vadovai), „Sveikų mokyklų“ tinkle (27 įstaigos), „Aktyvių mokyklų“ tinkle (20 įstaigų), Respublikinėje ikimokyklinio ugdymo kūno kultūros pedagogų asociacijoje RIUKKPA (22 įstaigos).</w:t>
      </w:r>
    </w:p>
    <w:p w14:paraId="2B71024B" w14:textId="77777777" w:rsidR="009332FB" w:rsidRPr="00A53E0D" w:rsidRDefault="009332FB" w:rsidP="009332FB">
      <w:pPr>
        <w:ind w:firstLine="851"/>
        <w:jc w:val="both"/>
        <w:rPr>
          <w:lang w:val="lt-LT"/>
        </w:rPr>
      </w:pPr>
      <w:r w:rsidRPr="00A53E0D">
        <w:rPr>
          <w:lang w:val="lt-LT" w:eastAsia="lt-LT"/>
        </w:rPr>
        <w:t xml:space="preserve">6. </w:t>
      </w:r>
      <w:r w:rsidR="00F351D2" w:rsidRPr="00A53E0D">
        <w:rPr>
          <w:lang w:val="lt-LT"/>
        </w:rPr>
        <w:t xml:space="preserve">Penki lopšeliai-darželiai </w:t>
      </w:r>
      <w:r w:rsidR="00F351D2" w:rsidRPr="00A53E0D">
        <w:rPr>
          <w:lang w:val="lt-LT" w:eastAsia="lt-LT"/>
        </w:rPr>
        <w:t>vykdė ES projektą ,,LEAN modelio diegimas Šiaulių miesto ikimokyklinėse ugdymo įstaigose“.</w:t>
      </w:r>
      <w:r w:rsidR="00F351D2" w:rsidRPr="00A53E0D">
        <w:rPr>
          <w:lang w:val="lt-LT"/>
        </w:rPr>
        <w:t xml:space="preserve">  </w:t>
      </w:r>
    </w:p>
    <w:p w14:paraId="2971AF85" w14:textId="77777777" w:rsidR="009332FB" w:rsidRPr="00A53E0D" w:rsidRDefault="009332FB" w:rsidP="009332FB">
      <w:pPr>
        <w:ind w:firstLine="851"/>
        <w:jc w:val="both"/>
        <w:rPr>
          <w:lang w:val="lt-LT" w:eastAsia="lt-LT"/>
        </w:rPr>
      </w:pPr>
      <w:r w:rsidRPr="00A53E0D">
        <w:rPr>
          <w:lang w:val="lt-LT"/>
        </w:rPr>
        <w:t xml:space="preserve">7. </w:t>
      </w:r>
      <w:r w:rsidR="00F351D2" w:rsidRPr="00A53E0D">
        <w:rPr>
          <w:lang w:val="lt-LT" w:eastAsia="lt-LT"/>
        </w:rPr>
        <w:t>Įgyvendinamas ir plėtojamas Visos dienos mokyklos II modelio eksperimentas.</w:t>
      </w:r>
    </w:p>
    <w:p w14:paraId="0967449B" w14:textId="77777777" w:rsidR="009332FB" w:rsidRPr="00A53E0D" w:rsidRDefault="009332FB" w:rsidP="009332FB">
      <w:pPr>
        <w:ind w:firstLine="851"/>
        <w:jc w:val="both"/>
        <w:rPr>
          <w:lang w:val="lt-LT" w:eastAsia="lt-LT"/>
        </w:rPr>
      </w:pPr>
      <w:r w:rsidRPr="00A53E0D">
        <w:rPr>
          <w:lang w:val="lt-LT" w:eastAsia="lt-LT"/>
        </w:rPr>
        <w:t xml:space="preserve">8. </w:t>
      </w:r>
      <w:r w:rsidR="00F351D2" w:rsidRPr="00A53E0D">
        <w:rPr>
          <w:lang w:val="lt-LT" w:eastAsia="lt-LT"/>
        </w:rPr>
        <w:t>Sukurta ir sėkmingai įdiegta mokinių priėmimo į bendrojo ugdymo mokyklas e. sistema; patobulinta prašymų dėl priėmimo į IU įstaigas registracijos sistema.</w:t>
      </w:r>
    </w:p>
    <w:p w14:paraId="59BFA621" w14:textId="77777777" w:rsidR="009332FB" w:rsidRPr="00A53E0D" w:rsidRDefault="009332FB" w:rsidP="009332FB">
      <w:pPr>
        <w:ind w:firstLine="851"/>
        <w:jc w:val="both"/>
        <w:rPr>
          <w:lang w:val="lt-LT" w:eastAsia="lt-LT"/>
        </w:rPr>
      </w:pPr>
      <w:r w:rsidRPr="00A53E0D">
        <w:rPr>
          <w:lang w:val="lt-LT" w:eastAsia="lt-LT"/>
        </w:rPr>
        <w:t xml:space="preserve">9. </w:t>
      </w:r>
      <w:r w:rsidR="00F351D2" w:rsidRPr="00A53E0D">
        <w:rPr>
          <w:lang w:val="lt-LT" w:eastAsia="lt-LT"/>
        </w:rPr>
        <w:t>Į Savivaldybės švietimo įstaigas priimta daugiau nei 700 vaikų iš Ukrainos (ikimokyklinio ugdymo įstaigose – 168, bendrojo ugdymo mokyklose – 589).</w:t>
      </w:r>
    </w:p>
    <w:p w14:paraId="28552631" w14:textId="77777777" w:rsidR="009332FB" w:rsidRPr="00A53E0D" w:rsidRDefault="009332FB" w:rsidP="009332FB">
      <w:pPr>
        <w:ind w:firstLine="851"/>
        <w:jc w:val="both"/>
        <w:rPr>
          <w:lang w:val="lt-LT" w:eastAsia="lt-LT"/>
        </w:rPr>
      </w:pPr>
      <w:r w:rsidRPr="00A53E0D">
        <w:rPr>
          <w:lang w:val="lt-LT" w:eastAsia="lt-LT"/>
        </w:rPr>
        <w:t xml:space="preserve">10. </w:t>
      </w:r>
      <w:r w:rsidR="00F351D2" w:rsidRPr="00A53E0D">
        <w:rPr>
          <w:lang w:val="lt-LT" w:eastAsia="lt-LT"/>
        </w:rPr>
        <w:t>Trys mokyklos sėkmingai baigė įgyvendinti nacionalinį projektą „Kokybės krepšelis“, 6 mokyklos tęsia projektą.</w:t>
      </w:r>
    </w:p>
    <w:p w14:paraId="65A6F659" w14:textId="77777777" w:rsidR="009332FB" w:rsidRPr="00A53E0D" w:rsidRDefault="009332FB" w:rsidP="009332FB">
      <w:pPr>
        <w:ind w:firstLine="851"/>
        <w:jc w:val="both"/>
        <w:rPr>
          <w:lang w:val="lt-LT" w:eastAsia="lt-LT"/>
        </w:rPr>
      </w:pPr>
      <w:r w:rsidRPr="00A53E0D">
        <w:rPr>
          <w:lang w:val="lt-LT" w:eastAsia="lt-LT"/>
        </w:rPr>
        <w:lastRenderedPageBreak/>
        <w:t xml:space="preserve">11. </w:t>
      </w:r>
      <w:r w:rsidR="00F351D2" w:rsidRPr="00A53E0D">
        <w:rPr>
          <w:lang w:val="lt-LT" w:eastAsia="lt-LT"/>
        </w:rPr>
        <w:t>Savivaldybės NMPP visi rezultatai, išskyrus 8 kl. mokinių gamtos mokslų, matematikos ir socialinių mokslų, aukštesni už šalies rezultatus.</w:t>
      </w:r>
    </w:p>
    <w:p w14:paraId="51459849" w14:textId="77777777" w:rsidR="009332FB" w:rsidRPr="00A53E0D" w:rsidRDefault="009332FB" w:rsidP="009332FB">
      <w:pPr>
        <w:ind w:firstLine="851"/>
        <w:jc w:val="both"/>
        <w:rPr>
          <w:lang w:val="lt-LT" w:eastAsia="lt-LT"/>
        </w:rPr>
      </w:pPr>
      <w:r w:rsidRPr="00A53E0D">
        <w:rPr>
          <w:lang w:val="lt-LT" w:eastAsia="lt-LT"/>
        </w:rPr>
        <w:t xml:space="preserve">12. </w:t>
      </w:r>
      <w:r w:rsidR="00F351D2" w:rsidRPr="00A53E0D">
        <w:rPr>
          <w:lang w:val="lt-LT" w:eastAsia="lt-LT"/>
        </w:rPr>
        <w:t>Savivaldybės mokyklų mokinių lietuvių kalbos ir literatūros PUPP vidutinis pažymys aukštesnis už šalies.</w:t>
      </w:r>
    </w:p>
    <w:p w14:paraId="75F00E32" w14:textId="77777777" w:rsidR="009332FB" w:rsidRPr="00A53E0D" w:rsidRDefault="009332FB" w:rsidP="009332FB">
      <w:pPr>
        <w:ind w:firstLine="851"/>
        <w:jc w:val="both"/>
        <w:rPr>
          <w:lang w:val="lt-LT" w:eastAsia="lt-LT"/>
        </w:rPr>
      </w:pPr>
      <w:r w:rsidRPr="00A53E0D">
        <w:rPr>
          <w:lang w:val="lt-LT" w:eastAsia="lt-LT"/>
        </w:rPr>
        <w:t xml:space="preserve">13. </w:t>
      </w:r>
      <w:r w:rsidR="00F351D2" w:rsidRPr="00A53E0D">
        <w:rPr>
          <w:lang w:val="lt-LT" w:eastAsia="lt-LT"/>
        </w:rPr>
        <w:t>Padidėjo pagrindinį išsilavinimą įgijusių mokinių dalis.</w:t>
      </w:r>
    </w:p>
    <w:p w14:paraId="155D80AA" w14:textId="77777777" w:rsidR="009332FB" w:rsidRPr="00A53E0D" w:rsidRDefault="009332FB" w:rsidP="009332FB">
      <w:pPr>
        <w:ind w:firstLine="851"/>
        <w:jc w:val="both"/>
        <w:rPr>
          <w:b/>
          <w:bCs/>
          <w:lang w:val="lt-LT"/>
        </w:rPr>
      </w:pPr>
      <w:r w:rsidRPr="00A53E0D">
        <w:rPr>
          <w:lang w:val="lt-LT" w:eastAsia="lt-LT"/>
        </w:rPr>
        <w:t xml:space="preserve">14. </w:t>
      </w:r>
      <w:r w:rsidR="00F351D2" w:rsidRPr="00A53E0D">
        <w:rPr>
          <w:lang w:val="lt-LT" w:eastAsia="lt-LT"/>
        </w:rPr>
        <w:t>Aukšti miesto mokinių akademiniai pasiekimai:</w:t>
      </w:r>
    </w:p>
    <w:p w14:paraId="3F1DADD5" w14:textId="77777777" w:rsidR="009332FB" w:rsidRPr="00A53E0D" w:rsidRDefault="00271E40" w:rsidP="009332FB">
      <w:pPr>
        <w:ind w:firstLine="851"/>
        <w:jc w:val="both"/>
        <w:rPr>
          <w:b/>
          <w:bCs/>
          <w:lang w:val="lt-LT"/>
        </w:rPr>
      </w:pPr>
      <w:r w:rsidRPr="00A53E0D">
        <w:rPr>
          <w:lang w:val="lt-LT" w:eastAsia="lt-LT"/>
        </w:rPr>
        <w:t>14.1.</w:t>
      </w:r>
      <w:r w:rsidR="00F351D2" w:rsidRPr="00A53E0D">
        <w:rPr>
          <w:lang w:val="lt-LT" w:eastAsia="lt-LT"/>
        </w:rPr>
        <w:t xml:space="preserve"> 4 mokomųjų dalykų (užsienio (rusų) kalbos, užsienio (prancūzų) kalbos, chemijos, fizikos) valstybiniai brandos egzaminai išlaikyti 100 proc.;</w:t>
      </w:r>
    </w:p>
    <w:p w14:paraId="70A2A76E" w14:textId="4C35B028" w:rsidR="009332FB" w:rsidRPr="00A53E0D" w:rsidRDefault="00271E40" w:rsidP="009332FB">
      <w:pPr>
        <w:ind w:firstLine="851"/>
        <w:jc w:val="both"/>
        <w:rPr>
          <w:b/>
          <w:bCs/>
          <w:lang w:val="lt-LT"/>
        </w:rPr>
      </w:pPr>
      <w:r w:rsidRPr="00A53E0D">
        <w:rPr>
          <w:lang w:val="lt-LT" w:eastAsia="lt-LT"/>
        </w:rPr>
        <w:t>14.2.</w:t>
      </w:r>
      <w:r w:rsidR="00F351D2" w:rsidRPr="00A53E0D">
        <w:rPr>
          <w:lang w:val="lt-LT" w:eastAsia="lt-LT"/>
        </w:rPr>
        <w:t xml:space="preserve"> 4 mokomųjų dalykų (lietuvių kalbos ir literatūros, chemijos, informacinių technologijų, fizikos) valstybinių brandos egzaminų išlaikymo vidurkis aukštesnis už šalies brandos egzaminų išlaikymo vidurkį; </w:t>
      </w:r>
    </w:p>
    <w:p w14:paraId="2AFE2C1C" w14:textId="74E9DAFE" w:rsidR="009332FB" w:rsidRPr="00A53E0D" w:rsidRDefault="00271E40" w:rsidP="009332FB">
      <w:pPr>
        <w:ind w:firstLine="851"/>
        <w:jc w:val="both"/>
        <w:rPr>
          <w:lang w:val="lt-LT" w:eastAsia="lt-LT"/>
        </w:rPr>
      </w:pPr>
      <w:r w:rsidRPr="00A53E0D">
        <w:rPr>
          <w:lang w:val="lt-LT" w:eastAsia="lt-LT"/>
        </w:rPr>
        <w:t>14.3.</w:t>
      </w:r>
      <w:r w:rsidR="00A53E0D" w:rsidRPr="00A53E0D">
        <w:rPr>
          <w:lang w:val="lt-LT" w:eastAsia="lt-LT"/>
        </w:rPr>
        <w:t xml:space="preserve"> </w:t>
      </w:r>
      <w:r w:rsidR="00F351D2" w:rsidRPr="00A53E0D">
        <w:rPr>
          <w:lang w:val="lt-LT" w:eastAsia="lt-LT"/>
        </w:rPr>
        <w:t>Lietuvos mokinių dalykinių olimpiadų, konkursų šalies etapuose šiauliečiai laimėjo 34 prizines vietas (2021 m. – 15</w:t>
      </w:r>
      <w:r w:rsidR="00835E4B">
        <w:rPr>
          <w:lang w:val="lt-LT" w:eastAsia="lt-LT"/>
        </w:rPr>
        <w:t xml:space="preserve"> prizinių vietų</w:t>
      </w:r>
      <w:r w:rsidR="00F351D2" w:rsidRPr="00A53E0D">
        <w:rPr>
          <w:lang w:val="lt-LT" w:eastAsia="lt-LT"/>
        </w:rPr>
        <w:t xml:space="preserve">): laimėtos trys pirmosios; penkios – antrosios; vienuolika – trečiųjų vietų, du mokiniai tapo laureatais, 13 mokinių gavo Švietimo, mokslo ir sporto ministerijos pagyrimo raštus. </w:t>
      </w:r>
    </w:p>
    <w:p w14:paraId="73EEFF77" w14:textId="77777777" w:rsidR="00F351D2" w:rsidRPr="00A53E0D" w:rsidRDefault="009332FB" w:rsidP="009332FB">
      <w:pPr>
        <w:ind w:firstLine="851"/>
        <w:jc w:val="both"/>
        <w:rPr>
          <w:b/>
          <w:bCs/>
          <w:lang w:val="lt-LT"/>
        </w:rPr>
      </w:pPr>
      <w:r w:rsidRPr="00A53E0D">
        <w:rPr>
          <w:lang w:val="lt-LT" w:eastAsia="lt-LT"/>
        </w:rPr>
        <w:t xml:space="preserve">15. </w:t>
      </w:r>
      <w:r w:rsidR="00F351D2" w:rsidRPr="00A53E0D">
        <w:rPr>
          <w:lang w:val="lt-LT" w:eastAsia="lt-LT"/>
        </w:rPr>
        <w:t>Parengtas „Tūkstantmečio mokyklų“ projekto (I etapo) pažangos planas ir investicinis projektas, pasirašyta preliminari jungtinės veiklos sutartis. Projekto vertė – 6</w:t>
      </w:r>
      <w:r w:rsidR="006330A9" w:rsidRPr="00A53E0D">
        <w:rPr>
          <w:lang w:val="lt-LT" w:eastAsia="lt-LT"/>
        </w:rPr>
        <w:t> </w:t>
      </w:r>
      <w:r w:rsidR="00F351D2" w:rsidRPr="00A53E0D">
        <w:rPr>
          <w:lang w:val="lt-LT" w:eastAsia="lt-LT"/>
        </w:rPr>
        <w:t>569</w:t>
      </w:r>
      <w:r w:rsidR="006330A9" w:rsidRPr="00A53E0D">
        <w:rPr>
          <w:lang w:val="lt-LT" w:eastAsia="lt-LT"/>
        </w:rPr>
        <w:t>,6</w:t>
      </w:r>
      <w:r w:rsidR="00F351D2" w:rsidRPr="00A53E0D">
        <w:rPr>
          <w:lang w:val="lt-LT" w:eastAsia="lt-LT"/>
        </w:rPr>
        <w:t xml:space="preserve"> </w:t>
      </w:r>
      <w:r w:rsidR="006330A9" w:rsidRPr="00A53E0D">
        <w:rPr>
          <w:lang w:val="lt-LT" w:eastAsia="lt-LT"/>
        </w:rPr>
        <w:t>tūkst. Eur</w:t>
      </w:r>
      <w:r w:rsidR="00F351D2" w:rsidRPr="00A53E0D">
        <w:rPr>
          <w:lang w:val="lt-LT" w:eastAsia="lt-LT"/>
        </w:rPr>
        <w:t>.</w:t>
      </w:r>
    </w:p>
    <w:p w14:paraId="32CB7B82" w14:textId="77777777" w:rsidR="00BA0E84" w:rsidRPr="00A53E0D" w:rsidRDefault="00BA0E84" w:rsidP="004E02E2">
      <w:pPr>
        <w:jc w:val="center"/>
        <w:rPr>
          <w:lang w:val="lt-LT" w:eastAsia="lt-LT"/>
        </w:rPr>
      </w:pPr>
    </w:p>
    <w:p w14:paraId="434DE6B2" w14:textId="77777777" w:rsidR="006A7CD3" w:rsidRPr="00A53E0D" w:rsidRDefault="00EE15E3" w:rsidP="004E02E2">
      <w:pPr>
        <w:jc w:val="center"/>
        <w:rPr>
          <w:b/>
          <w:sz w:val="16"/>
          <w:szCs w:val="16"/>
          <w:lang w:val="lt-LT"/>
        </w:rPr>
      </w:pPr>
      <w:r w:rsidRPr="00A53E0D">
        <w:rPr>
          <w:b/>
          <w:lang w:val="lt-LT"/>
        </w:rPr>
        <w:t>JAUNIMAS, N</w:t>
      </w:r>
      <w:r w:rsidR="00332DF2" w:rsidRPr="00A53E0D">
        <w:rPr>
          <w:b/>
          <w:lang w:val="lt-LT"/>
        </w:rPr>
        <w:t>EVYRIAUSYBINĖS ORGANIZACIJOS</w:t>
      </w:r>
      <w:r w:rsidR="00683D35" w:rsidRPr="00A53E0D">
        <w:rPr>
          <w:b/>
          <w:lang w:val="lt-LT"/>
        </w:rPr>
        <w:t xml:space="preserve"> (NVO)</w:t>
      </w:r>
    </w:p>
    <w:p w14:paraId="1E98048C" w14:textId="77777777" w:rsidR="00047B6B" w:rsidRPr="00A53E0D" w:rsidRDefault="00047B6B" w:rsidP="00ED7708">
      <w:pPr>
        <w:pStyle w:val="Betarp"/>
        <w:rPr>
          <w:rFonts w:ascii="Times New Roman" w:hAnsi="Times New Roman"/>
          <w:sz w:val="24"/>
          <w:szCs w:val="24"/>
        </w:rPr>
      </w:pPr>
    </w:p>
    <w:p w14:paraId="48F32615" w14:textId="43DFF408" w:rsidR="0000667A" w:rsidRPr="00A53E0D" w:rsidRDefault="007761BB" w:rsidP="00B1245D">
      <w:pPr>
        <w:ind w:firstLine="709"/>
        <w:jc w:val="both"/>
        <w:rPr>
          <w:lang w:val="lt-LT"/>
        </w:rPr>
      </w:pPr>
      <w:r w:rsidRPr="00A53E0D">
        <w:rPr>
          <w:b/>
          <w:bCs/>
          <w:color w:val="000000"/>
          <w:lang w:val="lt-LT"/>
        </w:rPr>
        <w:t>Jaunimo savanoriškos tarnybos modelio įgyvendinimas.</w:t>
      </w:r>
      <w:r w:rsidR="00B1245D" w:rsidRPr="00A53E0D">
        <w:rPr>
          <w:b/>
          <w:bCs/>
          <w:color w:val="000000"/>
          <w:lang w:val="lt-LT"/>
        </w:rPr>
        <w:t xml:space="preserve"> </w:t>
      </w:r>
      <w:r w:rsidRPr="00A53E0D">
        <w:rPr>
          <w:color w:val="000000"/>
          <w:lang w:val="lt-LT"/>
        </w:rPr>
        <w:t>Jaunimo savanori</w:t>
      </w:r>
      <w:r w:rsidRPr="00A53E0D">
        <w:rPr>
          <w:lang w:val="lt-LT"/>
        </w:rPr>
        <w:t xml:space="preserve">ška tarnyba – tai intensyvi 6 mėn. trukmės programa jauniems žmonėms nuo 14 iki 29 m., kurios metu jaunuoliai 40 val./ mėnesį savanoriauja pasirinktoje </w:t>
      </w:r>
      <w:r w:rsidR="0000667A" w:rsidRPr="00A53E0D">
        <w:rPr>
          <w:lang w:val="lt-LT"/>
        </w:rPr>
        <w:t>pasirinktoje Jaunimo reikalų agentūros akredituotoje priimančioje organizacijoje. Savanoriams, dalyvavusiems programoje, skiriama papildomai 0,25 stojamojo balo į Lietuvos aukštąsias mokyklas.</w:t>
      </w:r>
    </w:p>
    <w:p w14:paraId="3308C873" w14:textId="77777777" w:rsidR="003A0C2E" w:rsidRPr="00741D11" w:rsidRDefault="003A0C2E" w:rsidP="00B1245D">
      <w:pPr>
        <w:ind w:firstLine="709"/>
        <w:jc w:val="both"/>
        <w:rPr>
          <w:lang w:val="lt-LT"/>
        </w:rPr>
      </w:pPr>
    </w:p>
    <w:p w14:paraId="72FEAEED" w14:textId="67CAB421" w:rsidR="00D05F5E" w:rsidRPr="000D11C1" w:rsidRDefault="00D05F5E" w:rsidP="00B37558">
      <w:pPr>
        <w:pStyle w:val="Betarp"/>
        <w:spacing w:line="360" w:lineRule="auto"/>
        <w:jc w:val="both"/>
        <w:rPr>
          <w:rFonts w:ascii="Times New Roman" w:hAnsi="Times New Roman"/>
          <w:b/>
          <w:strike/>
          <w:sz w:val="20"/>
          <w:szCs w:val="20"/>
        </w:rPr>
      </w:pPr>
      <w:r w:rsidRPr="00A53E0D">
        <w:rPr>
          <w:rFonts w:ascii="Times New Roman" w:hAnsi="Times New Roman"/>
          <w:sz w:val="24"/>
          <w:szCs w:val="24"/>
        </w:rPr>
        <w:tab/>
      </w:r>
      <w:r w:rsidR="00741D11">
        <w:rPr>
          <w:rFonts w:ascii="Times New Roman" w:hAnsi="Times New Roman"/>
          <w:b/>
          <w:sz w:val="20"/>
          <w:szCs w:val="20"/>
        </w:rPr>
        <w:t>9</w:t>
      </w:r>
      <w:r w:rsidRPr="00A53E0D">
        <w:rPr>
          <w:rFonts w:ascii="Times New Roman" w:hAnsi="Times New Roman"/>
          <w:b/>
          <w:sz w:val="20"/>
          <w:szCs w:val="20"/>
        </w:rPr>
        <w:t xml:space="preserve"> lentelė.</w:t>
      </w:r>
      <w:r w:rsidR="00ED7708" w:rsidRPr="00A53E0D">
        <w:rPr>
          <w:rFonts w:ascii="Times New Roman" w:hAnsi="Times New Roman"/>
          <w:b/>
          <w:sz w:val="20"/>
          <w:szCs w:val="20"/>
        </w:rPr>
        <w:t xml:space="preserve"> </w:t>
      </w:r>
      <w:r w:rsidR="003D0CD2" w:rsidRPr="00A53E0D">
        <w:rPr>
          <w:rFonts w:ascii="Times New Roman" w:hAnsi="Times New Roman"/>
          <w:b/>
          <w:sz w:val="20"/>
          <w:szCs w:val="20"/>
        </w:rPr>
        <w:t>2021–2022</w:t>
      </w:r>
      <w:r w:rsidR="00ED7708" w:rsidRPr="00A53E0D">
        <w:rPr>
          <w:rFonts w:ascii="Times New Roman" w:hAnsi="Times New Roman"/>
          <w:b/>
          <w:sz w:val="20"/>
          <w:szCs w:val="20"/>
        </w:rPr>
        <w:t xml:space="preserve"> m. jaunimo iniciatyvų</w:t>
      </w:r>
      <w:r w:rsidR="003D0CD2" w:rsidRPr="00A53E0D">
        <w:rPr>
          <w:rFonts w:ascii="Times New Roman" w:hAnsi="Times New Roman"/>
          <w:b/>
          <w:sz w:val="20"/>
          <w:szCs w:val="20"/>
        </w:rPr>
        <w:t xml:space="preserve"> </w:t>
      </w:r>
      <w:r w:rsidR="00A37433" w:rsidRPr="000D11C1">
        <w:rPr>
          <w:rFonts w:ascii="Times New Roman" w:hAnsi="Times New Roman"/>
          <w:b/>
          <w:sz w:val="20"/>
          <w:szCs w:val="20"/>
        </w:rPr>
        <w:t>veikl</w:t>
      </w:r>
      <w:r w:rsidR="00A37433">
        <w:rPr>
          <w:rFonts w:ascii="Times New Roman" w:hAnsi="Times New Roman"/>
          <w:b/>
          <w:sz w:val="20"/>
          <w:szCs w:val="20"/>
        </w:rPr>
        <w:t>os rodikliai</w:t>
      </w:r>
    </w:p>
    <w:tbl>
      <w:tblPr>
        <w:tblStyle w:val="Lentelstinklelis"/>
        <w:tblW w:w="5000" w:type="pct"/>
        <w:tblLook w:val="04A0" w:firstRow="1" w:lastRow="0" w:firstColumn="1" w:lastColumn="0" w:noHBand="0" w:noVBand="1"/>
      </w:tblPr>
      <w:tblGrid>
        <w:gridCol w:w="6564"/>
        <w:gridCol w:w="1604"/>
        <w:gridCol w:w="1460"/>
      </w:tblGrid>
      <w:tr w:rsidR="006C137F" w:rsidRPr="00A53E0D" w14:paraId="1CBF9E27" w14:textId="77777777" w:rsidTr="00741D11">
        <w:tc>
          <w:tcPr>
            <w:tcW w:w="3409" w:type="pct"/>
            <w:shd w:val="clear" w:color="auto" w:fill="F2F2F2" w:themeFill="background1" w:themeFillShade="F2"/>
          </w:tcPr>
          <w:p w14:paraId="2F89C16B" w14:textId="77777777" w:rsidR="006C137F" w:rsidRPr="00A53E0D" w:rsidRDefault="006C137F" w:rsidP="00CE3CD1">
            <w:pPr>
              <w:pStyle w:val="Betarp"/>
              <w:jc w:val="center"/>
              <w:rPr>
                <w:rFonts w:ascii="Times New Roman" w:hAnsi="Times New Roman"/>
                <w:b/>
              </w:rPr>
            </w:pPr>
            <w:r w:rsidRPr="00A53E0D">
              <w:rPr>
                <w:rFonts w:ascii="Times New Roman" w:hAnsi="Times New Roman"/>
                <w:b/>
              </w:rPr>
              <w:t>Veikla</w:t>
            </w:r>
          </w:p>
        </w:tc>
        <w:tc>
          <w:tcPr>
            <w:tcW w:w="833" w:type="pct"/>
            <w:shd w:val="clear" w:color="auto" w:fill="F2F2F2" w:themeFill="background1" w:themeFillShade="F2"/>
          </w:tcPr>
          <w:p w14:paraId="52CE0182" w14:textId="77777777" w:rsidR="006C137F" w:rsidRPr="00A53E0D" w:rsidRDefault="006C137F" w:rsidP="00CE3CD1">
            <w:pPr>
              <w:pStyle w:val="Betarp"/>
              <w:jc w:val="center"/>
              <w:rPr>
                <w:rFonts w:ascii="Times New Roman" w:hAnsi="Times New Roman"/>
                <w:b/>
              </w:rPr>
            </w:pPr>
            <w:r w:rsidRPr="00A53E0D">
              <w:rPr>
                <w:rFonts w:ascii="Times New Roman" w:hAnsi="Times New Roman"/>
                <w:b/>
              </w:rPr>
              <w:t xml:space="preserve">2021 m. </w:t>
            </w:r>
          </w:p>
        </w:tc>
        <w:tc>
          <w:tcPr>
            <w:tcW w:w="758" w:type="pct"/>
            <w:shd w:val="clear" w:color="auto" w:fill="F2F2F2" w:themeFill="background1" w:themeFillShade="F2"/>
          </w:tcPr>
          <w:p w14:paraId="441CB7AF" w14:textId="77777777" w:rsidR="006C137F" w:rsidRPr="00A53E0D" w:rsidRDefault="006C137F" w:rsidP="00CE3CD1">
            <w:pPr>
              <w:pStyle w:val="Betarp"/>
              <w:jc w:val="center"/>
              <w:rPr>
                <w:rFonts w:ascii="Times New Roman" w:hAnsi="Times New Roman"/>
                <w:b/>
              </w:rPr>
            </w:pPr>
            <w:r w:rsidRPr="00A53E0D">
              <w:rPr>
                <w:rFonts w:ascii="Times New Roman" w:hAnsi="Times New Roman"/>
                <w:b/>
              </w:rPr>
              <w:t xml:space="preserve">2022 m. </w:t>
            </w:r>
          </w:p>
        </w:tc>
      </w:tr>
      <w:tr w:rsidR="006C137F" w:rsidRPr="00A53E0D" w14:paraId="0D37C49A" w14:textId="77777777" w:rsidTr="00741D11">
        <w:tc>
          <w:tcPr>
            <w:tcW w:w="3409" w:type="pct"/>
          </w:tcPr>
          <w:p w14:paraId="7E22EF05" w14:textId="774850E4" w:rsidR="006C137F" w:rsidRPr="00A53E0D" w:rsidRDefault="006C137F" w:rsidP="00CE3CD1">
            <w:pPr>
              <w:pStyle w:val="Betarp"/>
              <w:rPr>
                <w:rFonts w:ascii="Times New Roman" w:hAnsi="Times New Roman"/>
              </w:rPr>
            </w:pPr>
            <w:r w:rsidRPr="00A53E0D">
              <w:rPr>
                <w:rFonts w:ascii="Times New Roman" w:hAnsi="Times New Roman"/>
              </w:rPr>
              <w:t>Jaunimo savanorius priimančioms organizacijoms</w:t>
            </w:r>
            <w:r w:rsidR="00A37433">
              <w:rPr>
                <w:rFonts w:ascii="Times New Roman" w:hAnsi="Times New Roman"/>
              </w:rPr>
              <w:t xml:space="preserve"> (PO)</w:t>
            </w:r>
            <w:r w:rsidRPr="00A53E0D">
              <w:rPr>
                <w:rFonts w:ascii="Times New Roman" w:hAnsi="Times New Roman"/>
              </w:rPr>
              <w:t xml:space="preserve"> stiprinti skirti renginiai</w:t>
            </w:r>
          </w:p>
        </w:tc>
        <w:tc>
          <w:tcPr>
            <w:tcW w:w="833" w:type="pct"/>
          </w:tcPr>
          <w:p w14:paraId="1D387D24" w14:textId="77777777" w:rsidR="006C137F" w:rsidRPr="00A53E0D" w:rsidRDefault="006C137F" w:rsidP="006C137F">
            <w:pPr>
              <w:pStyle w:val="Betarp"/>
              <w:jc w:val="center"/>
              <w:rPr>
                <w:rFonts w:ascii="Times New Roman" w:hAnsi="Times New Roman"/>
              </w:rPr>
            </w:pPr>
            <w:r w:rsidRPr="00A53E0D">
              <w:rPr>
                <w:rFonts w:ascii="Times New Roman" w:hAnsi="Times New Roman"/>
              </w:rPr>
              <w:t>1</w:t>
            </w:r>
          </w:p>
        </w:tc>
        <w:tc>
          <w:tcPr>
            <w:tcW w:w="758" w:type="pct"/>
          </w:tcPr>
          <w:p w14:paraId="1B259E54" w14:textId="77777777" w:rsidR="006C137F" w:rsidRPr="00A53E0D" w:rsidRDefault="006C137F" w:rsidP="006C137F">
            <w:pPr>
              <w:pStyle w:val="Betarp"/>
              <w:jc w:val="center"/>
              <w:rPr>
                <w:rFonts w:ascii="Times New Roman" w:hAnsi="Times New Roman"/>
              </w:rPr>
            </w:pPr>
            <w:r w:rsidRPr="00A53E0D">
              <w:rPr>
                <w:rFonts w:ascii="Times New Roman" w:hAnsi="Times New Roman"/>
              </w:rPr>
              <w:t>3</w:t>
            </w:r>
          </w:p>
        </w:tc>
      </w:tr>
      <w:tr w:rsidR="006C137F" w:rsidRPr="00A53E0D" w14:paraId="4021898A" w14:textId="77777777" w:rsidTr="00741D11">
        <w:tc>
          <w:tcPr>
            <w:tcW w:w="3409" w:type="pct"/>
          </w:tcPr>
          <w:p w14:paraId="2F7DF162" w14:textId="77777777" w:rsidR="006C137F" w:rsidRPr="00A53E0D" w:rsidRDefault="006C137F" w:rsidP="00CE3CD1">
            <w:pPr>
              <w:pStyle w:val="Betarp"/>
              <w:rPr>
                <w:rFonts w:ascii="Times New Roman" w:hAnsi="Times New Roman"/>
              </w:rPr>
            </w:pPr>
            <w:r w:rsidRPr="00A53E0D">
              <w:rPr>
                <w:rFonts w:ascii="Times New Roman" w:hAnsi="Times New Roman"/>
              </w:rPr>
              <w:t xml:space="preserve">Jauniems žmonėms supažindinti, paskatinti dalyvauti ir į(si)traukti į neformalią savanorišką veiklą ir JST skirti renginiai </w:t>
            </w:r>
          </w:p>
        </w:tc>
        <w:tc>
          <w:tcPr>
            <w:tcW w:w="833" w:type="pct"/>
          </w:tcPr>
          <w:p w14:paraId="0DA2013D" w14:textId="77777777" w:rsidR="006C137F" w:rsidRPr="00A53E0D" w:rsidRDefault="006C137F" w:rsidP="006C137F">
            <w:pPr>
              <w:pStyle w:val="Betarp"/>
              <w:jc w:val="center"/>
              <w:rPr>
                <w:rFonts w:ascii="Times New Roman" w:hAnsi="Times New Roman"/>
              </w:rPr>
            </w:pPr>
            <w:r w:rsidRPr="00A53E0D">
              <w:rPr>
                <w:rFonts w:ascii="Times New Roman" w:hAnsi="Times New Roman"/>
              </w:rPr>
              <w:t>5</w:t>
            </w:r>
          </w:p>
        </w:tc>
        <w:tc>
          <w:tcPr>
            <w:tcW w:w="758" w:type="pct"/>
          </w:tcPr>
          <w:p w14:paraId="1B164353" w14:textId="77777777" w:rsidR="006C137F" w:rsidRPr="00A53E0D" w:rsidRDefault="006C137F" w:rsidP="006C137F">
            <w:pPr>
              <w:pStyle w:val="Betarp"/>
              <w:jc w:val="center"/>
              <w:rPr>
                <w:rFonts w:ascii="Times New Roman" w:hAnsi="Times New Roman"/>
              </w:rPr>
            </w:pPr>
            <w:r w:rsidRPr="00A53E0D">
              <w:rPr>
                <w:rFonts w:ascii="Times New Roman" w:hAnsi="Times New Roman"/>
              </w:rPr>
              <w:t>8</w:t>
            </w:r>
          </w:p>
        </w:tc>
      </w:tr>
      <w:tr w:rsidR="006C137F" w:rsidRPr="00A53E0D" w14:paraId="57A79D91" w14:textId="77777777" w:rsidTr="00741D11">
        <w:tc>
          <w:tcPr>
            <w:tcW w:w="3409" w:type="pct"/>
          </w:tcPr>
          <w:p w14:paraId="61A64A6C" w14:textId="77777777" w:rsidR="006C137F" w:rsidRPr="00A53E0D" w:rsidRDefault="006C137F" w:rsidP="006C137F">
            <w:pPr>
              <w:pStyle w:val="Betarp"/>
              <w:rPr>
                <w:rFonts w:ascii="Times New Roman" w:hAnsi="Times New Roman"/>
              </w:rPr>
            </w:pPr>
            <w:r w:rsidRPr="00A53E0D">
              <w:rPr>
                <w:rFonts w:ascii="Times New Roman" w:hAnsi="Times New Roman"/>
              </w:rPr>
              <w:t>Renginiai skirti paminėti Savanorystės metus</w:t>
            </w:r>
          </w:p>
        </w:tc>
        <w:tc>
          <w:tcPr>
            <w:tcW w:w="833" w:type="pct"/>
          </w:tcPr>
          <w:p w14:paraId="43820287" w14:textId="77777777" w:rsidR="006C137F" w:rsidRPr="00A53E0D" w:rsidRDefault="006C137F" w:rsidP="006C137F">
            <w:pPr>
              <w:pStyle w:val="Betarp"/>
              <w:jc w:val="center"/>
              <w:rPr>
                <w:rFonts w:ascii="Times New Roman" w:hAnsi="Times New Roman"/>
              </w:rPr>
            </w:pPr>
            <w:r w:rsidRPr="00A53E0D">
              <w:rPr>
                <w:rFonts w:ascii="Times New Roman" w:hAnsi="Times New Roman"/>
              </w:rPr>
              <w:t>-</w:t>
            </w:r>
          </w:p>
        </w:tc>
        <w:tc>
          <w:tcPr>
            <w:tcW w:w="758" w:type="pct"/>
          </w:tcPr>
          <w:p w14:paraId="6DA7C118" w14:textId="77777777" w:rsidR="006C137F" w:rsidRPr="00A53E0D" w:rsidRDefault="006C137F" w:rsidP="006C137F">
            <w:pPr>
              <w:pStyle w:val="Betarp"/>
              <w:jc w:val="center"/>
              <w:rPr>
                <w:rFonts w:ascii="Times New Roman" w:hAnsi="Times New Roman"/>
              </w:rPr>
            </w:pPr>
            <w:r w:rsidRPr="00A53E0D">
              <w:rPr>
                <w:rFonts w:ascii="Times New Roman" w:hAnsi="Times New Roman"/>
              </w:rPr>
              <w:t>3</w:t>
            </w:r>
          </w:p>
        </w:tc>
      </w:tr>
      <w:tr w:rsidR="006C137F" w:rsidRPr="00A53E0D" w14:paraId="1A58FDDB" w14:textId="77777777" w:rsidTr="00741D11">
        <w:tc>
          <w:tcPr>
            <w:tcW w:w="3409" w:type="pct"/>
          </w:tcPr>
          <w:p w14:paraId="5454BA96" w14:textId="77777777" w:rsidR="006C137F" w:rsidRPr="00A53E0D" w:rsidRDefault="006C137F" w:rsidP="00CE3CD1">
            <w:pPr>
              <w:pStyle w:val="Betarp"/>
              <w:rPr>
                <w:rFonts w:ascii="Times New Roman" w:hAnsi="Times New Roman"/>
              </w:rPr>
            </w:pPr>
            <w:r w:rsidRPr="00A53E0D">
              <w:rPr>
                <w:rFonts w:ascii="Times New Roman" w:hAnsi="Times New Roman"/>
              </w:rPr>
              <w:t>Per metus naujai paraiškas dėl akreditacijos pateikusių PO skaičius</w:t>
            </w:r>
          </w:p>
        </w:tc>
        <w:tc>
          <w:tcPr>
            <w:tcW w:w="833" w:type="pct"/>
          </w:tcPr>
          <w:p w14:paraId="5186F072" w14:textId="77777777" w:rsidR="006C137F" w:rsidRPr="00A53E0D" w:rsidRDefault="006C137F" w:rsidP="006C137F">
            <w:pPr>
              <w:pStyle w:val="Betarp"/>
              <w:jc w:val="center"/>
              <w:rPr>
                <w:rFonts w:ascii="Times New Roman" w:hAnsi="Times New Roman"/>
              </w:rPr>
            </w:pPr>
            <w:r w:rsidRPr="00A53E0D">
              <w:rPr>
                <w:rFonts w:ascii="Times New Roman" w:hAnsi="Times New Roman"/>
              </w:rPr>
              <w:t>9</w:t>
            </w:r>
          </w:p>
        </w:tc>
        <w:tc>
          <w:tcPr>
            <w:tcW w:w="758" w:type="pct"/>
          </w:tcPr>
          <w:p w14:paraId="40C32B18" w14:textId="77777777" w:rsidR="006C137F" w:rsidRPr="00A53E0D" w:rsidRDefault="006C137F" w:rsidP="006C137F">
            <w:pPr>
              <w:pStyle w:val="Betarp"/>
              <w:jc w:val="center"/>
              <w:rPr>
                <w:rFonts w:ascii="Times New Roman" w:hAnsi="Times New Roman"/>
              </w:rPr>
            </w:pPr>
            <w:r w:rsidRPr="00A53E0D">
              <w:rPr>
                <w:rFonts w:ascii="Times New Roman" w:hAnsi="Times New Roman"/>
              </w:rPr>
              <w:t>7</w:t>
            </w:r>
          </w:p>
        </w:tc>
      </w:tr>
      <w:tr w:rsidR="006C137F" w:rsidRPr="00A53E0D" w14:paraId="0B3EEB67" w14:textId="77777777" w:rsidTr="00741D11">
        <w:tc>
          <w:tcPr>
            <w:tcW w:w="3409" w:type="pct"/>
          </w:tcPr>
          <w:p w14:paraId="630F6EA2" w14:textId="77777777" w:rsidR="006C137F" w:rsidRPr="00A53E0D" w:rsidRDefault="006C137F" w:rsidP="00CE3CD1">
            <w:pPr>
              <w:pStyle w:val="Betarp"/>
              <w:rPr>
                <w:rFonts w:ascii="Times New Roman" w:hAnsi="Times New Roman"/>
              </w:rPr>
            </w:pPr>
            <w:r w:rsidRPr="00A53E0D">
              <w:rPr>
                <w:rFonts w:ascii="Times New Roman" w:hAnsi="Times New Roman"/>
              </w:rPr>
              <w:t xml:space="preserve">Viso veikiančių PO </w:t>
            </w:r>
          </w:p>
        </w:tc>
        <w:tc>
          <w:tcPr>
            <w:tcW w:w="833" w:type="pct"/>
          </w:tcPr>
          <w:p w14:paraId="62141FE8" w14:textId="77777777" w:rsidR="006C137F" w:rsidRPr="00A53E0D" w:rsidRDefault="006C137F" w:rsidP="006C137F">
            <w:pPr>
              <w:pStyle w:val="Betarp"/>
              <w:jc w:val="center"/>
              <w:rPr>
                <w:rFonts w:ascii="Times New Roman" w:hAnsi="Times New Roman"/>
              </w:rPr>
            </w:pPr>
            <w:r w:rsidRPr="00A53E0D">
              <w:rPr>
                <w:rFonts w:ascii="Times New Roman" w:hAnsi="Times New Roman"/>
              </w:rPr>
              <w:t>16</w:t>
            </w:r>
          </w:p>
        </w:tc>
        <w:tc>
          <w:tcPr>
            <w:tcW w:w="758" w:type="pct"/>
          </w:tcPr>
          <w:p w14:paraId="3918E611" w14:textId="77777777" w:rsidR="006C137F" w:rsidRPr="00A53E0D" w:rsidRDefault="006C137F" w:rsidP="006C137F">
            <w:pPr>
              <w:pStyle w:val="Betarp"/>
              <w:jc w:val="center"/>
              <w:rPr>
                <w:rFonts w:ascii="Times New Roman" w:hAnsi="Times New Roman"/>
              </w:rPr>
            </w:pPr>
            <w:r w:rsidRPr="00A53E0D">
              <w:rPr>
                <w:rFonts w:ascii="Times New Roman" w:hAnsi="Times New Roman"/>
              </w:rPr>
              <w:t>18</w:t>
            </w:r>
          </w:p>
        </w:tc>
      </w:tr>
      <w:tr w:rsidR="006C137F" w:rsidRPr="00A53E0D" w14:paraId="0B266288" w14:textId="77777777" w:rsidTr="00741D11">
        <w:tc>
          <w:tcPr>
            <w:tcW w:w="3409" w:type="pct"/>
          </w:tcPr>
          <w:p w14:paraId="07D97E00" w14:textId="0CE87DD4" w:rsidR="006C137F" w:rsidRPr="00A53E0D" w:rsidRDefault="006C137F" w:rsidP="00CE3CD1">
            <w:pPr>
              <w:pStyle w:val="Betarp"/>
              <w:rPr>
                <w:rFonts w:ascii="Times New Roman" w:hAnsi="Times New Roman"/>
              </w:rPr>
            </w:pPr>
            <w:r w:rsidRPr="00A53E0D">
              <w:rPr>
                <w:rFonts w:ascii="Times New Roman" w:hAnsi="Times New Roman"/>
              </w:rPr>
              <w:t>Skirtas finansavimas vieto</w:t>
            </w:r>
            <w:r w:rsidR="00D91A04" w:rsidRPr="00A53E0D">
              <w:rPr>
                <w:rFonts w:ascii="Times New Roman" w:hAnsi="Times New Roman"/>
              </w:rPr>
              <w:t xml:space="preserve">s JST modelio įgyvendinimui iš </w:t>
            </w:r>
            <w:r w:rsidR="00A37433">
              <w:rPr>
                <w:rFonts w:ascii="Times New Roman" w:hAnsi="Times New Roman"/>
              </w:rPr>
              <w:t>S</w:t>
            </w:r>
            <w:r w:rsidRPr="00A53E0D">
              <w:rPr>
                <w:rFonts w:ascii="Times New Roman" w:hAnsi="Times New Roman"/>
              </w:rPr>
              <w:t>avivaldybės biudžeto</w:t>
            </w:r>
          </w:p>
        </w:tc>
        <w:tc>
          <w:tcPr>
            <w:tcW w:w="833" w:type="pct"/>
          </w:tcPr>
          <w:p w14:paraId="3DC38697" w14:textId="77777777" w:rsidR="006C137F" w:rsidRPr="00A53E0D" w:rsidRDefault="006C137F" w:rsidP="006C137F">
            <w:pPr>
              <w:pStyle w:val="Betarp"/>
              <w:jc w:val="center"/>
              <w:rPr>
                <w:rFonts w:ascii="Times New Roman" w:hAnsi="Times New Roman"/>
              </w:rPr>
            </w:pPr>
            <w:r w:rsidRPr="00A53E0D">
              <w:rPr>
                <w:rFonts w:ascii="Times New Roman" w:hAnsi="Times New Roman"/>
              </w:rPr>
              <w:t>1,3 tūkst. Eur</w:t>
            </w:r>
          </w:p>
        </w:tc>
        <w:tc>
          <w:tcPr>
            <w:tcW w:w="758" w:type="pct"/>
          </w:tcPr>
          <w:p w14:paraId="110F185D" w14:textId="77777777" w:rsidR="006C137F" w:rsidRPr="00A53E0D" w:rsidRDefault="006C137F" w:rsidP="006C137F">
            <w:pPr>
              <w:pStyle w:val="Betarp"/>
              <w:jc w:val="center"/>
              <w:rPr>
                <w:rFonts w:ascii="Times New Roman" w:hAnsi="Times New Roman"/>
              </w:rPr>
            </w:pPr>
            <w:r w:rsidRPr="00A53E0D">
              <w:rPr>
                <w:rFonts w:ascii="Times New Roman" w:hAnsi="Times New Roman"/>
              </w:rPr>
              <w:t>1,3 tūkst. Eur</w:t>
            </w:r>
          </w:p>
        </w:tc>
      </w:tr>
      <w:tr w:rsidR="006C137F" w:rsidRPr="00A53E0D" w14:paraId="7E2E6030" w14:textId="77777777" w:rsidTr="00741D11">
        <w:tc>
          <w:tcPr>
            <w:tcW w:w="3409" w:type="pct"/>
          </w:tcPr>
          <w:p w14:paraId="5A9EBE77" w14:textId="77777777" w:rsidR="006C137F" w:rsidRPr="00A53E0D" w:rsidRDefault="006C137F" w:rsidP="00CE3CD1">
            <w:pPr>
              <w:pStyle w:val="Betarp"/>
              <w:rPr>
                <w:rFonts w:ascii="Times New Roman" w:hAnsi="Times New Roman"/>
              </w:rPr>
            </w:pPr>
            <w:r w:rsidRPr="00A53E0D">
              <w:rPr>
                <w:rFonts w:ascii="Times New Roman" w:eastAsia="Times New Roman" w:hAnsi="Times New Roman"/>
                <w:iCs/>
              </w:rPr>
              <w:t>Savivaldybės biudžeto lėšomis finansuota  jaunuolių savanoriška tarnyba</w:t>
            </w:r>
          </w:p>
        </w:tc>
        <w:tc>
          <w:tcPr>
            <w:tcW w:w="833" w:type="pct"/>
          </w:tcPr>
          <w:p w14:paraId="16FDCAE0" w14:textId="77777777" w:rsidR="006C137F" w:rsidRPr="00A53E0D" w:rsidRDefault="006C137F" w:rsidP="006C137F">
            <w:pPr>
              <w:pStyle w:val="Betarp"/>
              <w:jc w:val="center"/>
              <w:rPr>
                <w:rFonts w:ascii="Times New Roman" w:hAnsi="Times New Roman"/>
              </w:rPr>
            </w:pPr>
            <w:r w:rsidRPr="00A53E0D">
              <w:rPr>
                <w:rFonts w:ascii="Times New Roman" w:hAnsi="Times New Roman"/>
              </w:rPr>
              <w:t>4</w:t>
            </w:r>
          </w:p>
        </w:tc>
        <w:tc>
          <w:tcPr>
            <w:tcW w:w="758" w:type="pct"/>
          </w:tcPr>
          <w:p w14:paraId="215CBF94" w14:textId="77777777" w:rsidR="006C137F" w:rsidRPr="00A53E0D" w:rsidRDefault="006C137F" w:rsidP="006C137F">
            <w:pPr>
              <w:pStyle w:val="Betarp"/>
              <w:jc w:val="center"/>
              <w:rPr>
                <w:rFonts w:ascii="Times New Roman" w:hAnsi="Times New Roman"/>
              </w:rPr>
            </w:pPr>
            <w:r w:rsidRPr="00A53E0D">
              <w:rPr>
                <w:rFonts w:ascii="Times New Roman" w:hAnsi="Times New Roman"/>
              </w:rPr>
              <w:t>6</w:t>
            </w:r>
          </w:p>
        </w:tc>
      </w:tr>
      <w:tr w:rsidR="006C137F" w:rsidRPr="00A53E0D" w14:paraId="4EEF2DD7" w14:textId="77777777" w:rsidTr="00741D11">
        <w:tc>
          <w:tcPr>
            <w:tcW w:w="3409" w:type="pct"/>
          </w:tcPr>
          <w:p w14:paraId="542CFFF5" w14:textId="77777777" w:rsidR="006C137F" w:rsidRPr="00A53E0D" w:rsidRDefault="006C137F" w:rsidP="00CE3CD1">
            <w:pPr>
              <w:pStyle w:val="Betarp"/>
              <w:rPr>
                <w:rFonts w:ascii="Times New Roman" w:eastAsia="Times New Roman" w:hAnsi="Times New Roman"/>
                <w:iCs/>
              </w:rPr>
            </w:pPr>
            <w:r w:rsidRPr="00A53E0D">
              <w:rPr>
                <w:rFonts w:ascii="Times New Roman" w:eastAsia="Times New Roman" w:hAnsi="Times New Roman"/>
                <w:iCs/>
              </w:rPr>
              <w:t xml:space="preserve">Jaunuolių, </w:t>
            </w:r>
            <w:r w:rsidR="00500732" w:rsidRPr="00A53E0D">
              <w:rPr>
                <w:rFonts w:ascii="Times New Roman" w:eastAsia="Times New Roman" w:hAnsi="Times New Roman"/>
                <w:iCs/>
              </w:rPr>
              <w:t>dalyvavusių JST programoje sk.</w:t>
            </w:r>
          </w:p>
        </w:tc>
        <w:tc>
          <w:tcPr>
            <w:tcW w:w="833" w:type="pct"/>
          </w:tcPr>
          <w:p w14:paraId="5D6430D8" w14:textId="77777777" w:rsidR="006C137F" w:rsidRPr="00A53E0D" w:rsidRDefault="006C137F" w:rsidP="006C137F">
            <w:pPr>
              <w:pStyle w:val="Betarp"/>
              <w:jc w:val="center"/>
              <w:rPr>
                <w:rFonts w:ascii="Times New Roman" w:hAnsi="Times New Roman"/>
              </w:rPr>
            </w:pPr>
            <w:r w:rsidRPr="00A53E0D">
              <w:rPr>
                <w:rFonts w:ascii="Times New Roman" w:hAnsi="Times New Roman"/>
              </w:rPr>
              <w:t>17</w:t>
            </w:r>
          </w:p>
        </w:tc>
        <w:tc>
          <w:tcPr>
            <w:tcW w:w="758" w:type="pct"/>
          </w:tcPr>
          <w:p w14:paraId="67B2BC50" w14:textId="77777777" w:rsidR="006C137F" w:rsidRPr="00A53E0D" w:rsidRDefault="006C137F" w:rsidP="006C137F">
            <w:pPr>
              <w:pStyle w:val="Betarp"/>
              <w:jc w:val="center"/>
              <w:rPr>
                <w:rFonts w:ascii="Times New Roman" w:hAnsi="Times New Roman"/>
              </w:rPr>
            </w:pPr>
            <w:r w:rsidRPr="00A53E0D">
              <w:rPr>
                <w:rFonts w:ascii="Times New Roman" w:hAnsi="Times New Roman"/>
              </w:rPr>
              <w:t>35</w:t>
            </w:r>
          </w:p>
        </w:tc>
      </w:tr>
    </w:tbl>
    <w:p w14:paraId="48BE76B5" w14:textId="77777777" w:rsidR="007761BB" w:rsidRPr="00A53E0D" w:rsidRDefault="007761BB" w:rsidP="00C7061C">
      <w:pPr>
        <w:ind w:firstLine="709"/>
        <w:jc w:val="both"/>
        <w:rPr>
          <w:iCs/>
          <w:lang w:val="lt-LT"/>
        </w:rPr>
      </w:pPr>
    </w:p>
    <w:p w14:paraId="4DDCE348" w14:textId="77777777" w:rsidR="00D05F5E" w:rsidRPr="00A53E0D" w:rsidRDefault="00D05F5E" w:rsidP="00D05F5E">
      <w:pPr>
        <w:pStyle w:val="Betarp"/>
        <w:jc w:val="both"/>
        <w:rPr>
          <w:rFonts w:ascii="Times New Roman" w:hAnsi="Times New Roman"/>
          <w:sz w:val="24"/>
          <w:szCs w:val="24"/>
        </w:rPr>
      </w:pPr>
      <w:r w:rsidRPr="00A53E0D">
        <w:rPr>
          <w:rFonts w:ascii="Times New Roman" w:hAnsi="Times New Roman"/>
          <w:b/>
          <w:bCs/>
          <w:color w:val="000000"/>
          <w:sz w:val="24"/>
          <w:szCs w:val="24"/>
        </w:rPr>
        <w:tab/>
      </w:r>
      <w:r w:rsidR="007761BB" w:rsidRPr="00A53E0D">
        <w:rPr>
          <w:rFonts w:ascii="Times New Roman" w:hAnsi="Times New Roman"/>
          <w:b/>
          <w:bCs/>
          <w:color w:val="000000"/>
          <w:sz w:val="24"/>
          <w:szCs w:val="24"/>
        </w:rPr>
        <w:t>Darbo su jaunimu formų plėtros ir kokybės užtikrinimas.</w:t>
      </w:r>
      <w:r w:rsidR="00FB3071" w:rsidRPr="00A53E0D">
        <w:rPr>
          <w:rFonts w:ascii="Times New Roman" w:hAnsi="Times New Roman"/>
          <w:b/>
          <w:bCs/>
          <w:sz w:val="24"/>
          <w:szCs w:val="24"/>
        </w:rPr>
        <w:t xml:space="preserve"> </w:t>
      </w:r>
      <w:r w:rsidRPr="00A53E0D">
        <w:rPr>
          <w:rFonts w:ascii="Times New Roman" w:hAnsi="Times New Roman"/>
          <w:sz w:val="24"/>
          <w:szCs w:val="24"/>
        </w:rPr>
        <w:t>Šiaulių menų mokyklos atviras jaunimo centras (toliau –  jaunimo centras) – tai įstaiga vykdanti atvirąjį darbą su jaunimu, teikianti nemokamas socialines, pedagogines ir ps</w:t>
      </w:r>
      <w:r w:rsidR="00D91A04" w:rsidRPr="00A53E0D">
        <w:rPr>
          <w:rFonts w:ascii="Times New Roman" w:hAnsi="Times New Roman"/>
          <w:sz w:val="24"/>
          <w:szCs w:val="24"/>
        </w:rPr>
        <w:t>ichologines paslaugas. J</w:t>
      </w:r>
      <w:r w:rsidRPr="00A53E0D">
        <w:rPr>
          <w:rFonts w:ascii="Times New Roman" w:hAnsi="Times New Roman"/>
          <w:sz w:val="24"/>
          <w:szCs w:val="24"/>
        </w:rPr>
        <w:t>aunimo centro darbo tikslinė grupė yra jaunimas nuo 14 iki 29 metų.</w:t>
      </w:r>
    </w:p>
    <w:p w14:paraId="1561B75C" w14:textId="6E521DBD" w:rsidR="00D05F5E" w:rsidRPr="00A53E0D" w:rsidRDefault="00FB5F0D" w:rsidP="00D05F5E">
      <w:pPr>
        <w:pStyle w:val="Betarp"/>
        <w:jc w:val="both"/>
        <w:rPr>
          <w:rFonts w:ascii="Times New Roman" w:hAnsi="Times New Roman"/>
          <w:sz w:val="24"/>
          <w:szCs w:val="24"/>
        </w:rPr>
      </w:pPr>
      <w:r w:rsidRPr="00A53E0D">
        <w:rPr>
          <w:rFonts w:ascii="Segoe UI Symbol" w:hAnsi="Segoe UI Symbol" w:cs="Segoe UI Symbol"/>
          <w:sz w:val="24"/>
          <w:szCs w:val="24"/>
        </w:rPr>
        <w:tab/>
      </w:r>
      <w:r w:rsidR="001D1B81" w:rsidRPr="00A53E0D">
        <w:rPr>
          <w:rFonts w:ascii="Times New Roman" w:hAnsi="Times New Roman"/>
          <w:sz w:val="24"/>
          <w:szCs w:val="24"/>
        </w:rPr>
        <w:t>2022 m. j</w:t>
      </w:r>
      <w:r w:rsidR="00D05F5E" w:rsidRPr="00A53E0D">
        <w:rPr>
          <w:rFonts w:ascii="Times New Roman" w:hAnsi="Times New Roman"/>
          <w:sz w:val="24"/>
          <w:szCs w:val="24"/>
        </w:rPr>
        <w:t>aunimo centr</w:t>
      </w:r>
      <w:r w:rsidR="00286A97">
        <w:rPr>
          <w:rFonts w:ascii="Times New Roman" w:hAnsi="Times New Roman"/>
          <w:sz w:val="24"/>
          <w:szCs w:val="24"/>
        </w:rPr>
        <w:t>e lankėsi 534 unikalūs lankytojai (2021 m. – 311</w:t>
      </w:r>
      <w:r w:rsidR="00835E4B">
        <w:rPr>
          <w:rFonts w:ascii="Times New Roman" w:hAnsi="Times New Roman"/>
          <w:sz w:val="24"/>
          <w:szCs w:val="24"/>
        </w:rPr>
        <w:t xml:space="preserve"> lankytojų</w:t>
      </w:r>
      <w:r w:rsidR="00286A97">
        <w:rPr>
          <w:rFonts w:ascii="Times New Roman" w:hAnsi="Times New Roman"/>
          <w:sz w:val="24"/>
          <w:szCs w:val="24"/>
        </w:rPr>
        <w:t>). Bendras lankytojų skaičius buvo 2 010 (2021 m. – 850</w:t>
      </w:r>
      <w:r w:rsidR="00835E4B">
        <w:rPr>
          <w:rFonts w:ascii="Times New Roman" w:hAnsi="Times New Roman"/>
          <w:sz w:val="24"/>
          <w:szCs w:val="24"/>
        </w:rPr>
        <w:t xml:space="preserve"> lankytojų</w:t>
      </w:r>
      <w:r w:rsidR="00286A97">
        <w:rPr>
          <w:rFonts w:ascii="Times New Roman" w:hAnsi="Times New Roman"/>
          <w:sz w:val="24"/>
          <w:szCs w:val="24"/>
        </w:rPr>
        <w:t>).</w:t>
      </w:r>
      <w:r w:rsidR="000D11C1">
        <w:rPr>
          <w:rFonts w:ascii="Times New Roman" w:hAnsi="Times New Roman"/>
          <w:sz w:val="24"/>
          <w:szCs w:val="24"/>
        </w:rPr>
        <w:t xml:space="preserve"> </w:t>
      </w:r>
      <w:r w:rsidR="00D05F5E" w:rsidRPr="00A53E0D">
        <w:rPr>
          <w:rFonts w:ascii="Times New Roman" w:hAnsi="Times New Roman"/>
          <w:sz w:val="24"/>
          <w:szCs w:val="24"/>
        </w:rPr>
        <w:t>Jauni</w:t>
      </w:r>
      <w:r w:rsidR="00E7029C" w:rsidRPr="00A53E0D">
        <w:rPr>
          <w:rFonts w:ascii="Times New Roman" w:hAnsi="Times New Roman"/>
          <w:sz w:val="24"/>
          <w:szCs w:val="24"/>
        </w:rPr>
        <w:t xml:space="preserve">mo centras teikė paraiškas į 2 </w:t>
      </w:r>
      <w:r w:rsidR="00286A97">
        <w:rPr>
          <w:rFonts w:ascii="Times New Roman" w:hAnsi="Times New Roman"/>
          <w:sz w:val="24"/>
          <w:szCs w:val="24"/>
        </w:rPr>
        <w:t>S</w:t>
      </w:r>
      <w:r w:rsidR="00D05F5E" w:rsidRPr="00A53E0D">
        <w:rPr>
          <w:rFonts w:ascii="Times New Roman" w:hAnsi="Times New Roman"/>
          <w:sz w:val="24"/>
          <w:szCs w:val="24"/>
        </w:rPr>
        <w:t>avivaldybės biudžeto lėšomis f</w:t>
      </w:r>
      <w:r w:rsidRPr="00A53E0D">
        <w:rPr>
          <w:rFonts w:ascii="Times New Roman" w:hAnsi="Times New Roman"/>
          <w:sz w:val="24"/>
          <w:szCs w:val="24"/>
        </w:rPr>
        <w:t>inansuojamus projektų konkursus</w:t>
      </w:r>
      <w:r w:rsidR="00286A97">
        <w:rPr>
          <w:rFonts w:ascii="Times New Roman" w:hAnsi="Times New Roman"/>
          <w:sz w:val="24"/>
          <w:szCs w:val="24"/>
        </w:rPr>
        <w:t>. P</w:t>
      </w:r>
      <w:r w:rsidRPr="00A53E0D">
        <w:rPr>
          <w:rFonts w:ascii="Times New Roman" w:hAnsi="Times New Roman"/>
          <w:sz w:val="24"/>
          <w:szCs w:val="24"/>
        </w:rPr>
        <w:t>rojektui „Pramogauk ir lyderiauk!”</w:t>
      </w:r>
      <w:r w:rsidR="00D05F5E" w:rsidRPr="00A53E0D">
        <w:rPr>
          <w:rFonts w:ascii="Times New Roman" w:hAnsi="Times New Roman"/>
          <w:sz w:val="24"/>
          <w:szCs w:val="24"/>
        </w:rPr>
        <w:t xml:space="preserve"> paskirtas 2</w:t>
      </w:r>
      <w:r w:rsidRPr="00A53E0D">
        <w:rPr>
          <w:rFonts w:ascii="Times New Roman" w:hAnsi="Times New Roman"/>
          <w:sz w:val="24"/>
          <w:szCs w:val="24"/>
        </w:rPr>
        <w:t>,0 tūkst.</w:t>
      </w:r>
      <w:r w:rsidR="00D05F5E" w:rsidRPr="00A53E0D">
        <w:rPr>
          <w:rFonts w:ascii="Times New Roman" w:hAnsi="Times New Roman"/>
          <w:sz w:val="24"/>
          <w:szCs w:val="24"/>
        </w:rPr>
        <w:t xml:space="preserve"> Eur finansavimas</w:t>
      </w:r>
      <w:r w:rsidR="00286A97">
        <w:rPr>
          <w:rFonts w:ascii="Times New Roman" w:hAnsi="Times New Roman"/>
          <w:sz w:val="24"/>
          <w:szCs w:val="24"/>
        </w:rPr>
        <w:t>,</w:t>
      </w:r>
      <w:r w:rsidRPr="00A53E0D">
        <w:rPr>
          <w:rFonts w:ascii="Times New Roman" w:hAnsi="Times New Roman"/>
          <w:sz w:val="24"/>
          <w:szCs w:val="24"/>
        </w:rPr>
        <w:t xml:space="preserve"> projektui</w:t>
      </w:r>
      <w:r w:rsidR="00D05F5E" w:rsidRPr="00A53E0D">
        <w:rPr>
          <w:rFonts w:ascii="Times New Roman" w:hAnsi="Times New Roman"/>
          <w:sz w:val="24"/>
          <w:szCs w:val="24"/>
        </w:rPr>
        <w:t xml:space="preserve"> „Aš galiu tai pakeisti“ paskirtas 5</w:t>
      </w:r>
      <w:r w:rsidRPr="00A53E0D">
        <w:rPr>
          <w:rFonts w:ascii="Times New Roman" w:hAnsi="Times New Roman"/>
          <w:sz w:val="24"/>
          <w:szCs w:val="24"/>
        </w:rPr>
        <w:t>,6 tūkst.</w:t>
      </w:r>
      <w:r w:rsidR="00D05F5E" w:rsidRPr="00A53E0D">
        <w:rPr>
          <w:rFonts w:ascii="Times New Roman" w:hAnsi="Times New Roman"/>
          <w:sz w:val="24"/>
          <w:szCs w:val="24"/>
        </w:rPr>
        <w:t xml:space="preserve"> Eur finansavimas.</w:t>
      </w:r>
    </w:p>
    <w:p w14:paraId="60C3F220" w14:textId="5D92EBEB" w:rsidR="00D05F5E" w:rsidRPr="00A53E0D" w:rsidRDefault="00FB5F0D" w:rsidP="00D05F5E">
      <w:pPr>
        <w:pStyle w:val="Betarp"/>
        <w:jc w:val="both"/>
        <w:rPr>
          <w:rFonts w:ascii="Times New Roman" w:hAnsi="Times New Roman"/>
          <w:sz w:val="24"/>
          <w:szCs w:val="24"/>
        </w:rPr>
      </w:pPr>
      <w:r w:rsidRPr="00A53E0D">
        <w:rPr>
          <w:rFonts w:ascii="Segoe UI Symbol" w:hAnsi="Segoe UI Symbol" w:cs="Segoe UI Symbol"/>
          <w:sz w:val="24"/>
          <w:szCs w:val="24"/>
        </w:rPr>
        <w:lastRenderedPageBreak/>
        <w:tab/>
      </w:r>
      <w:r w:rsidR="00D05F5E" w:rsidRPr="00A53E0D">
        <w:rPr>
          <w:rFonts w:ascii="Times New Roman" w:hAnsi="Times New Roman"/>
          <w:sz w:val="24"/>
          <w:szCs w:val="24"/>
        </w:rPr>
        <w:t xml:space="preserve">2022 m. VšĮ Žmogiškųjų išteklių stebėsenos ir plėtros biuro atvirojoje jaunimo </w:t>
      </w:r>
      <w:r w:rsidRPr="00A53E0D">
        <w:rPr>
          <w:rFonts w:ascii="Times New Roman" w:hAnsi="Times New Roman"/>
          <w:sz w:val="24"/>
          <w:szCs w:val="24"/>
        </w:rPr>
        <w:t xml:space="preserve">erdvėje „OPEN“ (toliau – erdvė) </w:t>
      </w:r>
      <w:r w:rsidR="00D05F5E" w:rsidRPr="00A53E0D">
        <w:rPr>
          <w:rFonts w:ascii="Times New Roman" w:hAnsi="Times New Roman"/>
          <w:sz w:val="24"/>
          <w:szCs w:val="24"/>
        </w:rPr>
        <w:t>lankėsi 160 unikalūs lankytojai</w:t>
      </w:r>
      <w:r w:rsidRPr="00A53E0D">
        <w:rPr>
          <w:rFonts w:ascii="Times New Roman" w:hAnsi="Times New Roman"/>
          <w:sz w:val="24"/>
          <w:szCs w:val="24"/>
        </w:rPr>
        <w:t xml:space="preserve"> (2021 m. – 32</w:t>
      </w:r>
      <w:r w:rsidR="00835E4B">
        <w:rPr>
          <w:rFonts w:ascii="Times New Roman" w:hAnsi="Times New Roman"/>
          <w:sz w:val="24"/>
          <w:szCs w:val="24"/>
        </w:rPr>
        <w:t xml:space="preserve"> lankytojai</w:t>
      </w:r>
      <w:r w:rsidRPr="00A53E0D">
        <w:rPr>
          <w:rFonts w:ascii="Times New Roman" w:hAnsi="Times New Roman"/>
          <w:sz w:val="24"/>
          <w:szCs w:val="24"/>
        </w:rPr>
        <w:t xml:space="preserve">), </w:t>
      </w:r>
      <w:r w:rsidR="00D05F5E" w:rsidRPr="00A53E0D">
        <w:rPr>
          <w:rFonts w:ascii="Times New Roman" w:hAnsi="Times New Roman"/>
          <w:sz w:val="24"/>
          <w:szCs w:val="24"/>
        </w:rPr>
        <w:t>bendras lankytojų skaičius – 390 (2021 m. – 100</w:t>
      </w:r>
      <w:r w:rsidR="00835E4B">
        <w:rPr>
          <w:rFonts w:ascii="Times New Roman" w:hAnsi="Times New Roman"/>
          <w:sz w:val="24"/>
          <w:szCs w:val="24"/>
        </w:rPr>
        <w:t xml:space="preserve"> lankytojų</w:t>
      </w:r>
      <w:r w:rsidR="00D05F5E" w:rsidRPr="00A53E0D">
        <w:rPr>
          <w:rFonts w:ascii="Times New Roman" w:hAnsi="Times New Roman"/>
          <w:sz w:val="24"/>
          <w:szCs w:val="24"/>
        </w:rPr>
        <w:t>). Jaunimo centras ir</w:t>
      </w:r>
      <w:r w:rsidRPr="00A53E0D">
        <w:rPr>
          <w:rFonts w:ascii="Times New Roman" w:hAnsi="Times New Roman"/>
          <w:sz w:val="24"/>
          <w:szCs w:val="24"/>
        </w:rPr>
        <w:t xml:space="preserve"> erdvė 2022 m. suorganizavo virš</w:t>
      </w:r>
      <w:r w:rsidR="00D05F5E" w:rsidRPr="00A53E0D">
        <w:rPr>
          <w:rFonts w:ascii="Times New Roman" w:hAnsi="Times New Roman"/>
          <w:sz w:val="24"/>
          <w:szCs w:val="24"/>
        </w:rPr>
        <w:t xml:space="preserve"> 140 renginių jaunimui.</w:t>
      </w:r>
    </w:p>
    <w:p w14:paraId="582CAE2F" w14:textId="77777777" w:rsidR="00FB5F0D" w:rsidRPr="00A53E0D" w:rsidRDefault="00D05F5E" w:rsidP="00D05F5E">
      <w:pPr>
        <w:pStyle w:val="Betarp"/>
        <w:jc w:val="both"/>
        <w:rPr>
          <w:rFonts w:ascii="Times New Roman" w:hAnsi="Times New Roman"/>
          <w:sz w:val="24"/>
          <w:szCs w:val="24"/>
        </w:rPr>
      </w:pPr>
      <w:r w:rsidRPr="00A53E0D">
        <w:rPr>
          <w:rFonts w:ascii="Times New Roman" w:hAnsi="Times New Roman"/>
          <w:sz w:val="24"/>
          <w:szCs w:val="24"/>
        </w:rPr>
        <w:t>E</w:t>
      </w:r>
      <w:r w:rsidR="00FB5F0D" w:rsidRPr="00A53E0D">
        <w:rPr>
          <w:rFonts w:ascii="Times New Roman" w:hAnsi="Times New Roman"/>
          <w:sz w:val="24"/>
          <w:szCs w:val="24"/>
        </w:rPr>
        <w:t>rdvė parengė paraišką ir gavo 12,0 tūkst.</w:t>
      </w:r>
      <w:r w:rsidRPr="00A53E0D">
        <w:rPr>
          <w:rFonts w:ascii="Times New Roman" w:hAnsi="Times New Roman"/>
          <w:sz w:val="24"/>
          <w:szCs w:val="24"/>
        </w:rPr>
        <w:t xml:space="preserve"> Eur finansavimą iš Atvirųjų jaunimo centrų ir atvirųjų jaunimo erdvių veiklos p</w:t>
      </w:r>
      <w:r w:rsidR="00FB5F0D" w:rsidRPr="00A53E0D">
        <w:rPr>
          <w:rFonts w:ascii="Times New Roman" w:hAnsi="Times New Roman"/>
          <w:sz w:val="24"/>
          <w:szCs w:val="24"/>
        </w:rPr>
        <w:t xml:space="preserve">rojektų finansavimo 2023 m. </w:t>
      </w:r>
    </w:p>
    <w:p w14:paraId="452324E1" w14:textId="24658F42" w:rsidR="00D05F5E" w:rsidRPr="00A53E0D" w:rsidRDefault="00FB5F0D" w:rsidP="00D05F5E">
      <w:pPr>
        <w:pStyle w:val="Betarp"/>
        <w:jc w:val="both"/>
        <w:rPr>
          <w:rFonts w:ascii="Times New Roman" w:hAnsi="Times New Roman"/>
          <w:sz w:val="24"/>
          <w:szCs w:val="24"/>
        </w:rPr>
      </w:pPr>
      <w:r w:rsidRPr="00A53E0D">
        <w:rPr>
          <w:rFonts w:ascii="Times New Roman" w:hAnsi="Times New Roman"/>
          <w:sz w:val="24"/>
          <w:szCs w:val="24"/>
        </w:rPr>
        <w:tab/>
      </w:r>
      <w:r w:rsidR="00F32224" w:rsidRPr="00A53E0D">
        <w:rPr>
          <w:rFonts w:ascii="Times New Roman" w:hAnsi="Times New Roman"/>
          <w:sz w:val="24"/>
          <w:szCs w:val="24"/>
        </w:rPr>
        <w:t>S</w:t>
      </w:r>
      <w:r w:rsidR="00D05F5E" w:rsidRPr="00A53E0D">
        <w:rPr>
          <w:rFonts w:ascii="Times New Roman" w:hAnsi="Times New Roman"/>
          <w:sz w:val="24"/>
          <w:szCs w:val="24"/>
        </w:rPr>
        <w:t>avivaldybės administracija</w:t>
      </w:r>
      <w:r w:rsidRPr="00A53E0D">
        <w:rPr>
          <w:rFonts w:ascii="Times New Roman" w:hAnsi="Times New Roman"/>
          <w:sz w:val="24"/>
          <w:szCs w:val="24"/>
        </w:rPr>
        <w:t>,</w:t>
      </w:r>
      <w:r w:rsidR="00D05F5E" w:rsidRPr="00A53E0D">
        <w:rPr>
          <w:rFonts w:ascii="Times New Roman" w:hAnsi="Times New Roman"/>
          <w:sz w:val="24"/>
          <w:szCs w:val="24"/>
        </w:rPr>
        <w:t xml:space="preserve"> bendr</w:t>
      </w:r>
      <w:r w:rsidR="00F32224" w:rsidRPr="00A53E0D">
        <w:rPr>
          <w:rFonts w:ascii="Times New Roman" w:hAnsi="Times New Roman"/>
          <w:sz w:val="24"/>
          <w:szCs w:val="24"/>
        </w:rPr>
        <w:t xml:space="preserve">adarbiaudama su Jelgavos miesto </w:t>
      </w:r>
      <w:r w:rsidR="00D05F5E" w:rsidRPr="00A53E0D">
        <w:rPr>
          <w:rFonts w:ascii="Times New Roman" w:hAnsi="Times New Roman"/>
          <w:sz w:val="24"/>
          <w:szCs w:val="24"/>
        </w:rPr>
        <w:t>savivaldybe</w:t>
      </w:r>
      <w:r w:rsidR="00286A97">
        <w:rPr>
          <w:rFonts w:ascii="Times New Roman" w:hAnsi="Times New Roman"/>
          <w:sz w:val="24"/>
          <w:szCs w:val="24"/>
        </w:rPr>
        <w:t>,</w:t>
      </w:r>
      <w:r w:rsidR="00D05F5E" w:rsidRPr="00A53E0D">
        <w:rPr>
          <w:rFonts w:ascii="Times New Roman" w:hAnsi="Times New Roman"/>
          <w:sz w:val="24"/>
          <w:szCs w:val="24"/>
        </w:rPr>
        <w:t xml:space="preserve"> įgyvendina projektą  „Vaikų socialinės integracijos skatinimas Jelgavos ir Šiaulių miestuose“. Iki 2022 m. gegužės 1 d. 2 darbo su jaunimu gatvėje specialistai vykdė projekto LLI-491 „Vaikų socialinės integracijos skatinimas Jelgavos ir Šiaulių miestuose“ veiklas. Pateiktos rekomendacijos „Darbo su jaunimu gatvėje modelio rekomendacijų/instrukcijų parengimas (pritaikymas) integruojant į Šiaulių ir Jelgavos miestų socialinių paslaugų sistemą“ modelio kūrėjams.</w:t>
      </w:r>
    </w:p>
    <w:p w14:paraId="704AA37A" w14:textId="77777777" w:rsidR="00D05F5E" w:rsidRPr="00A53E0D" w:rsidRDefault="00C203A9" w:rsidP="00F32224">
      <w:pPr>
        <w:pStyle w:val="Betarp1"/>
        <w:jc w:val="both"/>
        <w:rPr>
          <w:rFonts w:ascii="Times New Roman" w:hAnsi="Times New Roman"/>
          <w:sz w:val="24"/>
          <w:szCs w:val="24"/>
          <w:lang w:val="lt-LT"/>
        </w:rPr>
      </w:pPr>
      <w:r w:rsidRPr="00A53E0D">
        <w:rPr>
          <w:rFonts w:ascii="Segoe UI Symbol" w:hAnsi="Segoe UI Symbol" w:cs="Segoe UI Symbol"/>
          <w:lang w:val="lt-LT"/>
        </w:rPr>
        <w:tab/>
      </w:r>
      <w:r w:rsidR="00D05F5E" w:rsidRPr="00A53E0D">
        <w:rPr>
          <w:rFonts w:ascii="Times New Roman" w:hAnsi="Times New Roman"/>
          <w:sz w:val="24"/>
          <w:szCs w:val="24"/>
          <w:lang w:val="lt-LT"/>
        </w:rPr>
        <w:t>Povilo Višinskio viešojoje bibliotekoje atidaryta Jaunimo ir edukacijų erdvė, kurioje nuo šiol Šiaulių miesto jaunimas ras sau erdvę organizuoti protmūšius ir stalo žaidimus, savarankiškai ar su biblioteka kurti naujus projektus, organizuoti klubus bei stovyklas, filmų peržiūras, kūrybines dirbtuves ar tiesiog turiningai leisti laisvalaikį.</w:t>
      </w:r>
    </w:p>
    <w:p w14:paraId="7A6E740E" w14:textId="77777777" w:rsidR="00ED7708" w:rsidRPr="00A53E0D" w:rsidRDefault="00D113DE" w:rsidP="00F32224">
      <w:pPr>
        <w:pStyle w:val="Betarp1"/>
        <w:jc w:val="both"/>
        <w:rPr>
          <w:rFonts w:ascii="Times New Roman" w:hAnsi="Times New Roman"/>
          <w:b/>
          <w:sz w:val="24"/>
          <w:szCs w:val="24"/>
          <w:lang w:val="lt-LT"/>
        </w:rPr>
      </w:pPr>
      <w:r w:rsidRPr="00A53E0D">
        <w:rPr>
          <w:rFonts w:ascii="Times New Roman" w:hAnsi="Times New Roman"/>
          <w:b/>
          <w:sz w:val="24"/>
          <w:szCs w:val="24"/>
          <w:lang w:val="lt-LT"/>
        </w:rPr>
        <w:tab/>
        <w:t>Jaunimo įgalinimo ir įtraukimo į pilietinę veiklą galimybių kūrimas ir plėtra</w:t>
      </w:r>
      <w:r w:rsidR="00EB6A11" w:rsidRPr="00A53E0D">
        <w:rPr>
          <w:rFonts w:ascii="Times New Roman" w:hAnsi="Times New Roman"/>
          <w:b/>
          <w:sz w:val="24"/>
          <w:szCs w:val="24"/>
          <w:lang w:val="lt-LT"/>
        </w:rPr>
        <w:t>.</w:t>
      </w:r>
      <w:r w:rsidR="003A0C2E" w:rsidRPr="00A53E0D">
        <w:rPr>
          <w:rFonts w:ascii="Times New Roman" w:hAnsi="Times New Roman"/>
          <w:b/>
          <w:sz w:val="24"/>
          <w:szCs w:val="24"/>
          <w:lang w:val="lt-LT"/>
        </w:rPr>
        <w:t xml:space="preserve"> </w:t>
      </w:r>
      <w:r w:rsidR="00C102E0" w:rsidRPr="00A53E0D">
        <w:rPr>
          <w:rFonts w:ascii="Times New Roman" w:hAnsi="Times New Roman"/>
          <w:sz w:val="24"/>
          <w:szCs w:val="24"/>
          <w:lang w:val="lt-LT"/>
        </w:rPr>
        <w:t>S</w:t>
      </w:r>
      <w:r w:rsidR="00ED7708" w:rsidRPr="00A53E0D">
        <w:rPr>
          <w:rFonts w:ascii="Times New Roman" w:hAnsi="Times New Roman"/>
          <w:sz w:val="24"/>
          <w:szCs w:val="24"/>
          <w:lang w:val="lt-LT"/>
        </w:rPr>
        <w:t>avivaldybėje aktyviai veikia 14 jaunimo, 8 su jaunimu dirbančios organizacijos, kelios neformalios jaunimo grupės. Veikia ir regioninė jaunimo organizacijų taryba – Šiaulių jaunimo organizacijų asociacija „Apskritasis stalas“, vienijanti 15 organizacijų narių ir 2 – nares stebėtojas.</w:t>
      </w:r>
    </w:p>
    <w:p w14:paraId="7A673D49" w14:textId="00E2DC11" w:rsidR="00EB6A11" w:rsidRPr="00A53E0D" w:rsidRDefault="00ED7708" w:rsidP="00F32224">
      <w:pPr>
        <w:pStyle w:val="Betarp1"/>
        <w:jc w:val="both"/>
        <w:rPr>
          <w:lang w:val="lt-LT"/>
        </w:rPr>
      </w:pPr>
      <w:r w:rsidRPr="00A53E0D">
        <w:rPr>
          <w:rFonts w:ascii="Times New Roman" w:hAnsi="Times New Roman"/>
          <w:sz w:val="24"/>
          <w:szCs w:val="24"/>
          <w:lang w:val="lt-LT"/>
        </w:rPr>
        <w:tab/>
      </w:r>
      <w:r w:rsidR="00EB6A11" w:rsidRPr="00A53E0D">
        <w:rPr>
          <w:rFonts w:ascii="Times New Roman" w:hAnsi="Times New Roman"/>
          <w:sz w:val="24"/>
          <w:szCs w:val="24"/>
          <w:lang w:val="lt-LT"/>
        </w:rPr>
        <w:t>Jaunimui</w:t>
      </w:r>
      <w:r w:rsidR="00C102E0" w:rsidRPr="00A53E0D">
        <w:rPr>
          <w:rFonts w:ascii="Times New Roman" w:hAnsi="Times New Roman"/>
          <w:sz w:val="24"/>
          <w:szCs w:val="24"/>
          <w:lang w:val="lt-LT"/>
        </w:rPr>
        <w:t xml:space="preserve"> atstovauja S</w:t>
      </w:r>
      <w:r w:rsidR="00EB6A11" w:rsidRPr="00A53E0D">
        <w:rPr>
          <w:rFonts w:ascii="Times New Roman" w:hAnsi="Times New Roman"/>
          <w:sz w:val="24"/>
          <w:szCs w:val="24"/>
          <w:lang w:val="lt-LT"/>
        </w:rPr>
        <w:t>avivaldybės jaunimo reikalų taryba (toliau – SJRT), lygybės principu sudaryta iš 12 narių: iš Savivaldybės administracijos (2</w:t>
      </w:r>
      <w:r w:rsidR="00835E4B">
        <w:rPr>
          <w:rFonts w:ascii="Times New Roman" w:hAnsi="Times New Roman"/>
          <w:sz w:val="24"/>
          <w:szCs w:val="24"/>
          <w:lang w:val="lt-LT"/>
        </w:rPr>
        <w:t xml:space="preserve"> atstovai</w:t>
      </w:r>
      <w:r w:rsidR="00EB6A11" w:rsidRPr="00A53E0D">
        <w:rPr>
          <w:rFonts w:ascii="Times New Roman" w:hAnsi="Times New Roman"/>
          <w:sz w:val="24"/>
          <w:szCs w:val="24"/>
          <w:lang w:val="lt-LT"/>
        </w:rPr>
        <w:t>), Savivaldybės tarybos (4</w:t>
      </w:r>
      <w:r w:rsidR="00835E4B">
        <w:rPr>
          <w:rFonts w:ascii="Times New Roman" w:hAnsi="Times New Roman"/>
          <w:sz w:val="24"/>
          <w:szCs w:val="24"/>
          <w:lang w:val="lt-LT"/>
        </w:rPr>
        <w:t xml:space="preserve"> atstovai</w:t>
      </w:r>
      <w:r w:rsidR="00EB6A11" w:rsidRPr="00A53E0D">
        <w:rPr>
          <w:rFonts w:ascii="Times New Roman" w:hAnsi="Times New Roman"/>
          <w:sz w:val="24"/>
          <w:szCs w:val="24"/>
          <w:lang w:val="lt-LT"/>
        </w:rPr>
        <w:t>) ir Šiaulių jaunimo organizacijų asociacijos „Apskritasis stalas“ (6</w:t>
      </w:r>
      <w:r w:rsidR="00AA2A0E">
        <w:rPr>
          <w:rFonts w:ascii="Times New Roman" w:hAnsi="Times New Roman"/>
          <w:sz w:val="24"/>
          <w:szCs w:val="24"/>
          <w:lang w:val="lt-LT"/>
        </w:rPr>
        <w:t xml:space="preserve"> </w:t>
      </w:r>
      <w:r w:rsidR="00835E4B">
        <w:rPr>
          <w:rFonts w:ascii="Times New Roman" w:hAnsi="Times New Roman"/>
          <w:sz w:val="24"/>
          <w:szCs w:val="24"/>
          <w:lang w:val="lt-LT"/>
        </w:rPr>
        <w:t>atstovai</w:t>
      </w:r>
      <w:r w:rsidR="00EB6A11" w:rsidRPr="00A53E0D">
        <w:rPr>
          <w:rFonts w:ascii="Times New Roman" w:hAnsi="Times New Roman"/>
          <w:sz w:val="24"/>
          <w:szCs w:val="24"/>
          <w:lang w:val="lt-LT"/>
        </w:rPr>
        <w:t>) deleguotų atstovų.</w:t>
      </w:r>
      <w:r w:rsidR="00EE3853" w:rsidRPr="00A53E0D">
        <w:rPr>
          <w:rFonts w:ascii="Times New Roman" w:hAnsi="Times New Roman"/>
          <w:sz w:val="24"/>
          <w:szCs w:val="24"/>
          <w:lang w:val="lt-LT"/>
        </w:rPr>
        <w:t xml:space="preserve"> SJRT posėdžiai yra atviri, juose dalyvauja jaunimo organizacijų ir aktyvaus jaunimo atstovai, taip pat kviesti asmenys, Savivaldybės administracijos atitinkamų skyrių specialistai, kitų įstaigų ir organizacijų atstovai.</w:t>
      </w:r>
      <w:r w:rsidR="00584151" w:rsidRPr="00A53E0D">
        <w:rPr>
          <w:rFonts w:ascii="Times New Roman" w:hAnsi="Times New Roman"/>
          <w:sz w:val="24"/>
          <w:szCs w:val="24"/>
          <w:lang w:val="lt-LT"/>
        </w:rPr>
        <w:t xml:space="preserve"> </w:t>
      </w:r>
      <w:r w:rsidR="00EE3853" w:rsidRPr="00A53E0D">
        <w:rPr>
          <w:rFonts w:ascii="Times New Roman" w:hAnsi="Times New Roman"/>
          <w:sz w:val="24"/>
          <w:szCs w:val="24"/>
          <w:lang w:val="lt-LT"/>
        </w:rPr>
        <w:t>SJRT pateikė 11 pasiūlymų Savivaldybės tarybai, administracijai dėl rengiamų teisės aktų projektų, susijusių su jaunimo politikos klausimais</w:t>
      </w:r>
      <w:r w:rsidRPr="00A53E0D">
        <w:rPr>
          <w:lang w:val="lt-LT"/>
        </w:rPr>
        <w:t xml:space="preserve">. </w:t>
      </w:r>
    </w:p>
    <w:p w14:paraId="65A711A1" w14:textId="77777777" w:rsidR="00205015" w:rsidRPr="00A53E0D" w:rsidRDefault="00EB6A11" w:rsidP="00EB6A11">
      <w:pPr>
        <w:pStyle w:val="Betarp"/>
        <w:jc w:val="both"/>
        <w:rPr>
          <w:rFonts w:ascii="Times New Roman" w:hAnsi="Times New Roman"/>
          <w:sz w:val="24"/>
          <w:szCs w:val="24"/>
        </w:rPr>
      </w:pPr>
      <w:r w:rsidRPr="00A53E0D">
        <w:rPr>
          <w:rFonts w:ascii="Times New Roman" w:hAnsi="Times New Roman"/>
          <w:sz w:val="24"/>
          <w:szCs w:val="24"/>
        </w:rPr>
        <w:tab/>
      </w:r>
    </w:p>
    <w:p w14:paraId="4C5A87CE" w14:textId="6C6C45C0" w:rsidR="007761BB" w:rsidRPr="00B37558" w:rsidRDefault="00741D11" w:rsidP="00B37558">
      <w:pPr>
        <w:spacing w:line="360" w:lineRule="auto"/>
        <w:ind w:firstLine="709"/>
        <w:jc w:val="both"/>
        <w:rPr>
          <w:b/>
          <w:bCs/>
          <w:color w:val="000000" w:themeColor="text1"/>
          <w:sz w:val="22"/>
          <w:szCs w:val="22"/>
          <w:lang w:val="lt-LT"/>
        </w:rPr>
      </w:pPr>
      <w:r>
        <w:rPr>
          <w:b/>
          <w:sz w:val="22"/>
          <w:szCs w:val="22"/>
          <w:lang w:val="lt-LT"/>
        </w:rPr>
        <w:t>10</w:t>
      </w:r>
      <w:r w:rsidR="0092448B" w:rsidRPr="00A53E0D">
        <w:rPr>
          <w:b/>
          <w:sz w:val="22"/>
          <w:szCs w:val="22"/>
          <w:lang w:val="lt-LT"/>
        </w:rPr>
        <w:t xml:space="preserve"> </w:t>
      </w:r>
      <w:r w:rsidR="00205015" w:rsidRPr="00A53E0D">
        <w:rPr>
          <w:b/>
          <w:sz w:val="22"/>
          <w:szCs w:val="22"/>
          <w:lang w:val="lt-LT"/>
        </w:rPr>
        <w:t>lentelė.</w:t>
      </w:r>
      <w:r w:rsidR="00871825" w:rsidRPr="00A53E0D">
        <w:rPr>
          <w:sz w:val="22"/>
          <w:szCs w:val="22"/>
          <w:lang w:val="lt-LT"/>
        </w:rPr>
        <w:t xml:space="preserve"> </w:t>
      </w:r>
      <w:r w:rsidR="003F453F" w:rsidRPr="00A53E0D">
        <w:rPr>
          <w:b/>
          <w:sz w:val="20"/>
          <w:szCs w:val="20"/>
          <w:lang w:val="lt-LT"/>
        </w:rPr>
        <w:t>2021</w:t>
      </w:r>
      <w:r w:rsidR="00871825" w:rsidRPr="00A53E0D">
        <w:rPr>
          <w:b/>
          <w:sz w:val="20"/>
          <w:szCs w:val="20"/>
          <w:lang w:val="lt-LT"/>
        </w:rPr>
        <w:t>–</w:t>
      </w:r>
      <w:r w:rsidR="00E06181" w:rsidRPr="00A53E0D">
        <w:rPr>
          <w:b/>
          <w:sz w:val="20"/>
          <w:szCs w:val="20"/>
          <w:lang w:val="lt-LT"/>
        </w:rPr>
        <w:t>202</w:t>
      </w:r>
      <w:r w:rsidR="003F453F" w:rsidRPr="00A53E0D">
        <w:rPr>
          <w:b/>
          <w:sz w:val="20"/>
          <w:szCs w:val="20"/>
          <w:lang w:val="lt-LT"/>
        </w:rPr>
        <w:t>2</w:t>
      </w:r>
      <w:r w:rsidR="00871825" w:rsidRPr="00A53E0D">
        <w:rPr>
          <w:b/>
          <w:sz w:val="20"/>
          <w:szCs w:val="20"/>
          <w:lang w:val="lt-LT"/>
        </w:rPr>
        <w:t xml:space="preserve"> m. jaunimo iniciatyvų </w:t>
      </w:r>
      <w:r w:rsidR="00835E4B" w:rsidRPr="00AA2A0E">
        <w:rPr>
          <w:b/>
          <w:sz w:val="20"/>
          <w:szCs w:val="20"/>
          <w:lang w:val="lt-LT"/>
        </w:rPr>
        <w:t>parengtų</w:t>
      </w:r>
      <w:r w:rsidR="00835E4B">
        <w:rPr>
          <w:b/>
          <w:strike/>
          <w:sz w:val="20"/>
          <w:szCs w:val="20"/>
          <w:lang w:val="lt-LT"/>
        </w:rPr>
        <w:t xml:space="preserve"> </w:t>
      </w:r>
      <w:r w:rsidR="00871825" w:rsidRPr="00A53E0D">
        <w:rPr>
          <w:b/>
          <w:sz w:val="20"/>
          <w:szCs w:val="20"/>
          <w:lang w:val="lt-LT"/>
        </w:rPr>
        <w:t xml:space="preserve">projektų </w:t>
      </w:r>
      <w:r w:rsidR="00286A97" w:rsidRPr="00741D11">
        <w:rPr>
          <w:b/>
          <w:color w:val="000000" w:themeColor="text1"/>
          <w:sz w:val="20"/>
          <w:szCs w:val="20"/>
          <w:lang w:val="lt-LT"/>
        </w:rPr>
        <w:t>rodikliai</w:t>
      </w:r>
    </w:p>
    <w:tbl>
      <w:tblPr>
        <w:tblW w:w="5000" w:type="pct"/>
        <w:tblCellMar>
          <w:top w:w="28" w:type="dxa"/>
          <w:left w:w="28" w:type="dxa"/>
          <w:bottom w:w="28" w:type="dxa"/>
          <w:right w:w="28" w:type="dxa"/>
        </w:tblCellMar>
        <w:tblLook w:val="0000" w:firstRow="0" w:lastRow="0" w:firstColumn="0" w:lastColumn="0" w:noHBand="0" w:noVBand="0"/>
      </w:tblPr>
      <w:tblGrid>
        <w:gridCol w:w="1588"/>
        <w:gridCol w:w="1616"/>
        <w:gridCol w:w="1397"/>
        <w:gridCol w:w="1397"/>
        <w:gridCol w:w="1478"/>
        <w:gridCol w:w="2156"/>
      </w:tblGrid>
      <w:tr w:rsidR="00205015" w:rsidRPr="00A53E0D" w14:paraId="166D60D1" w14:textId="77777777" w:rsidTr="00741D11">
        <w:tc>
          <w:tcPr>
            <w:tcW w:w="825" w:type="pct"/>
            <w:tcBorders>
              <w:top w:val="single" w:sz="2" w:space="0" w:color="000000"/>
              <w:left w:val="single" w:sz="2" w:space="0" w:color="000000"/>
              <w:bottom w:val="single" w:sz="2" w:space="0" w:color="000000"/>
            </w:tcBorders>
            <w:shd w:val="clear" w:color="auto" w:fill="F2F2F2" w:themeFill="background1" w:themeFillShade="F2"/>
          </w:tcPr>
          <w:p w14:paraId="02CD0D9E" w14:textId="13FFA81D" w:rsidR="00205015" w:rsidRPr="00A53E0D" w:rsidRDefault="00205015" w:rsidP="00741D11">
            <w:pPr>
              <w:pStyle w:val="TableContents"/>
              <w:jc w:val="center"/>
              <w:rPr>
                <w:b/>
                <w:bCs/>
                <w:iCs/>
                <w:sz w:val="22"/>
                <w:szCs w:val="22"/>
                <w:lang w:val="lt-LT"/>
              </w:rPr>
            </w:pPr>
            <w:r w:rsidRPr="00A53E0D">
              <w:rPr>
                <w:b/>
                <w:bCs/>
                <w:iCs/>
                <w:sz w:val="22"/>
                <w:szCs w:val="22"/>
                <w:lang w:val="lt-LT"/>
              </w:rPr>
              <w:t>Metai</w:t>
            </w:r>
          </w:p>
        </w:tc>
        <w:tc>
          <w:tcPr>
            <w:tcW w:w="839" w:type="pct"/>
            <w:tcBorders>
              <w:top w:val="single" w:sz="2" w:space="0" w:color="000000"/>
              <w:left w:val="single" w:sz="2" w:space="0" w:color="000000"/>
              <w:bottom w:val="single" w:sz="2" w:space="0" w:color="000000"/>
            </w:tcBorders>
            <w:shd w:val="clear" w:color="auto" w:fill="F2F2F2" w:themeFill="background1" w:themeFillShade="F2"/>
          </w:tcPr>
          <w:p w14:paraId="0F900CEA" w14:textId="77777777" w:rsidR="00205015" w:rsidRPr="00A53E0D" w:rsidRDefault="00205015" w:rsidP="00405771">
            <w:pPr>
              <w:pStyle w:val="TableContents"/>
              <w:jc w:val="center"/>
              <w:rPr>
                <w:b/>
                <w:bCs/>
                <w:iCs/>
                <w:sz w:val="22"/>
                <w:szCs w:val="22"/>
                <w:lang w:val="lt-LT"/>
              </w:rPr>
            </w:pPr>
            <w:r w:rsidRPr="00A53E0D">
              <w:rPr>
                <w:b/>
                <w:bCs/>
                <w:iCs/>
                <w:sz w:val="22"/>
                <w:szCs w:val="22"/>
                <w:lang w:val="lt-LT"/>
              </w:rPr>
              <w:t>Skirta lėšų, tūkst. Eur</w:t>
            </w:r>
          </w:p>
        </w:tc>
        <w:tc>
          <w:tcPr>
            <w:tcW w:w="725" w:type="pct"/>
            <w:tcBorders>
              <w:top w:val="single" w:sz="2" w:space="0" w:color="000000"/>
              <w:left w:val="single" w:sz="2" w:space="0" w:color="000000"/>
              <w:bottom w:val="single" w:sz="2" w:space="0" w:color="000000"/>
            </w:tcBorders>
            <w:shd w:val="clear" w:color="auto" w:fill="F2F2F2" w:themeFill="background1" w:themeFillShade="F2"/>
          </w:tcPr>
          <w:p w14:paraId="244C2E6D" w14:textId="77777777" w:rsidR="00205015" w:rsidRPr="00A53E0D" w:rsidRDefault="00205015" w:rsidP="00405771">
            <w:pPr>
              <w:pStyle w:val="TableContents"/>
              <w:jc w:val="center"/>
              <w:rPr>
                <w:b/>
                <w:bCs/>
                <w:iCs/>
                <w:sz w:val="22"/>
                <w:szCs w:val="22"/>
                <w:lang w:val="lt-LT"/>
              </w:rPr>
            </w:pPr>
            <w:r w:rsidRPr="00A53E0D">
              <w:rPr>
                <w:b/>
                <w:bCs/>
                <w:iCs/>
                <w:sz w:val="22"/>
                <w:szCs w:val="22"/>
                <w:lang w:val="lt-LT"/>
              </w:rPr>
              <w:t>Pateiktų paraiškų sk.</w:t>
            </w:r>
          </w:p>
        </w:tc>
        <w:tc>
          <w:tcPr>
            <w:tcW w:w="725" w:type="pct"/>
            <w:tcBorders>
              <w:top w:val="single" w:sz="2" w:space="0" w:color="000000"/>
              <w:left w:val="single" w:sz="2" w:space="0" w:color="000000"/>
              <w:bottom w:val="single" w:sz="2" w:space="0" w:color="000000"/>
            </w:tcBorders>
            <w:shd w:val="clear" w:color="auto" w:fill="F2F2F2" w:themeFill="background1" w:themeFillShade="F2"/>
          </w:tcPr>
          <w:p w14:paraId="199DC5AB" w14:textId="77777777" w:rsidR="00205015" w:rsidRPr="00A53E0D" w:rsidRDefault="00205015" w:rsidP="00405771">
            <w:pPr>
              <w:pStyle w:val="TableContents"/>
              <w:jc w:val="center"/>
              <w:rPr>
                <w:b/>
                <w:bCs/>
                <w:iCs/>
                <w:sz w:val="22"/>
                <w:szCs w:val="22"/>
                <w:lang w:val="lt-LT"/>
              </w:rPr>
            </w:pPr>
            <w:r w:rsidRPr="00A53E0D">
              <w:rPr>
                <w:b/>
                <w:bCs/>
                <w:iCs/>
                <w:sz w:val="22"/>
                <w:szCs w:val="22"/>
                <w:lang w:val="lt-LT"/>
              </w:rPr>
              <w:t>Sudarytų sutarčių sk.</w:t>
            </w:r>
          </w:p>
        </w:tc>
        <w:tc>
          <w:tcPr>
            <w:tcW w:w="767" w:type="pct"/>
            <w:tcBorders>
              <w:top w:val="single" w:sz="2" w:space="0" w:color="000000"/>
              <w:left w:val="single" w:sz="2" w:space="0" w:color="000000"/>
              <w:bottom w:val="single" w:sz="2" w:space="0" w:color="000000"/>
            </w:tcBorders>
            <w:shd w:val="clear" w:color="auto" w:fill="F2F2F2" w:themeFill="background1" w:themeFillShade="F2"/>
          </w:tcPr>
          <w:p w14:paraId="54B50231" w14:textId="77777777" w:rsidR="00205015" w:rsidRPr="00A53E0D" w:rsidRDefault="00205015" w:rsidP="00405771">
            <w:pPr>
              <w:pStyle w:val="TableContents"/>
              <w:jc w:val="center"/>
              <w:rPr>
                <w:b/>
                <w:bCs/>
                <w:iCs/>
                <w:sz w:val="22"/>
                <w:szCs w:val="22"/>
                <w:lang w:val="lt-LT"/>
              </w:rPr>
            </w:pPr>
            <w:r w:rsidRPr="00A53E0D">
              <w:rPr>
                <w:b/>
                <w:bCs/>
                <w:iCs/>
                <w:sz w:val="22"/>
                <w:szCs w:val="22"/>
                <w:lang w:val="lt-LT"/>
              </w:rPr>
              <w:t>Panaudotos lėšos, tūkst. Eur</w:t>
            </w:r>
          </w:p>
        </w:tc>
        <w:tc>
          <w:tcPr>
            <w:tcW w:w="111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3F22002C" w14:textId="77777777" w:rsidR="00205015" w:rsidRPr="00A53E0D" w:rsidRDefault="00205015" w:rsidP="00405771">
            <w:pPr>
              <w:pStyle w:val="TableContents"/>
              <w:jc w:val="center"/>
              <w:rPr>
                <w:b/>
                <w:bCs/>
                <w:iCs/>
                <w:sz w:val="22"/>
                <w:szCs w:val="22"/>
                <w:lang w:val="lt-LT"/>
              </w:rPr>
            </w:pPr>
            <w:r w:rsidRPr="00A53E0D">
              <w:rPr>
                <w:b/>
                <w:bCs/>
                <w:iCs/>
                <w:sz w:val="22"/>
                <w:szCs w:val="22"/>
                <w:lang w:val="lt-LT"/>
              </w:rPr>
              <w:t>Dalyvių sk. (planuotas / faktinis)</w:t>
            </w:r>
          </w:p>
        </w:tc>
      </w:tr>
      <w:tr w:rsidR="00B46944" w:rsidRPr="00A53E0D" w14:paraId="6856F657" w14:textId="77777777" w:rsidTr="00741D11">
        <w:tc>
          <w:tcPr>
            <w:tcW w:w="825" w:type="pct"/>
            <w:tcBorders>
              <w:top w:val="single" w:sz="4" w:space="0" w:color="auto"/>
              <w:left w:val="single" w:sz="4" w:space="0" w:color="auto"/>
              <w:bottom w:val="single" w:sz="4" w:space="0" w:color="auto"/>
              <w:right w:val="single" w:sz="4" w:space="0" w:color="auto"/>
            </w:tcBorders>
          </w:tcPr>
          <w:p w14:paraId="7D27FAAE" w14:textId="77777777" w:rsidR="00B46944" w:rsidRPr="00A53E0D" w:rsidRDefault="00424618" w:rsidP="00405771">
            <w:pPr>
              <w:pStyle w:val="TableContents"/>
              <w:jc w:val="center"/>
              <w:rPr>
                <w:b/>
                <w:sz w:val="22"/>
                <w:szCs w:val="22"/>
                <w:lang w:val="lt-LT"/>
              </w:rPr>
            </w:pPr>
            <w:r w:rsidRPr="00A53E0D">
              <w:rPr>
                <w:b/>
                <w:sz w:val="22"/>
                <w:szCs w:val="22"/>
                <w:lang w:val="lt-LT"/>
              </w:rPr>
              <w:t>2021</w:t>
            </w:r>
          </w:p>
        </w:tc>
        <w:tc>
          <w:tcPr>
            <w:tcW w:w="839" w:type="pct"/>
            <w:tcBorders>
              <w:top w:val="single" w:sz="4" w:space="0" w:color="auto"/>
              <w:left w:val="single" w:sz="4" w:space="0" w:color="auto"/>
              <w:bottom w:val="single" w:sz="4" w:space="0" w:color="auto"/>
              <w:right w:val="single" w:sz="4" w:space="0" w:color="auto"/>
            </w:tcBorders>
          </w:tcPr>
          <w:p w14:paraId="01C8CD5E" w14:textId="77777777" w:rsidR="00B46944" w:rsidRPr="00A53E0D" w:rsidRDefault="00424618" w:rsidP="00205015">
            <w:pPr>
              <w:pStyle w:val="TableContents"/>
              <w:jc w:val="center"/>
              <w:rPr>
                <w:sz w:val="22"/>
                <w:szCs w:val="22"/>
                <w:lang w:val="lt-LT"/>
              </w:rPr>
            </w:pPr>
            <w:r w:rsidRPr="00A53E0D">
              <w:rPr>
                <w:sz w:val="22"/>
                <w:szCs w:val="22"/>
                <w:lang w:val="lt-LT"/>
              </w:rPr>
              <w:t>8,9</w:t>
            </w:r>
          </w:p>
        </w:tc>
        <w:tc>
          <w:tcPr>
            <w:tcW w:w="725" w:type="pct"/>
            <w:tcBorders>
              <w:top w:val="single" w:sz="4" w:space="0" w:color="auto"/>
              <w:left w:val="single" w:sz="4" w:space="0" w:color="auto"/>
              <w:bottom w:val="single" w:sz="4" w:space="0" w:color="auto"/>
              <w:right w:val="single" w:sz="4" w:space="0" w:color="auto"/>
            </w:tcBorders>
          </w:tcPr>
          <w:p w14:paraId="0F7B2ED9" w14:textId="77777777" w:rsidR="00B46944" w:rsidRPr="00A53E0D" w:rsidRDefault="00424618" w:rsidP="00405771">
            <w:pPr>
              <w:pStyle w:val="TableContents"/>
              <w:jc w:val="center"/>
              <w:rPr>
                <w:sz w:val="22"/>
                <w:szCs w:val="22"/>
                <w:lang w:val="lt-LT"/>
              </w:rPr>
            </w:pPr>
            <w:r w:rsidRPr="00A53E0D">
              <w:rPr>
                <w:sz w:val="22"/>
                <w:szCs w:val="22"/>
                <w:lang w:val="lt-LT"/>
              </w:rPr>
              <w:t>6</w:t>
            </w:r>
          </w:p>
        </w:tc>
        <w:tc>
          <w:tcPr>
            <w:tcW w:w="725" w:type="pct"/>
            <w:tcBorders>
              <w:top w:val="single" w:sz="4" w:space="0" w:color="auto"/>
              <w:left w:val="single" w:sz="4" w:space="0" w:color="auto"/>
              <w:bottom w:val="single" w:sz="4" w:space="0" w:color="auto"/>
              <w:right w:val="single" w:sz="4" w:space="0" w:color="auto"/>
            </w:tcBorders>
          </w:tcPr>
          <w:p w14:paraId="03C0E7F2" w14:textId="77777777" w:rsidR="00B46944" w:rsidRPr="00A53E0D" w:rsidRDefault="00424618" w:rsidP="00405771">
            <w:pPr>
              <w:pStyle w:val="TableContents"/>
              <w:jc w:val="center"/>
              <w:rPr>
                <w:sz w:val="22"/>
                <w:szCs w:val="22"/>
                <w:lang w:val="lt-LT"/>
              </w:rPr>
            </w:pPr>
            <w:r w:rsidRPr="00A53E0D">
              <w:rPr>
                <w:sz w:val="22"/>
                <w:szCs w:val="22"/>
                <w:lang w:val="lt-LT"/>
              </w:rPr>
              <w:t>4</w:t>
            </w:r>
          </w:p>
        </w:tc>
        <w:tc>
          <w:tcPr>
            <w:tcW w:w="767" w:type="pct"/>
            <w:tcBorders>
              <w:top w:val="single" w:sz="4" w:space="0" w:color="auto"/>
              <w:left w:val="single" w:sz="4" w:space="0" w:color="auto"/>
              <w:bottom w:val="single" w:sz="4" w:space="0" w:color="auto"/>
              <w:right w:val="single" w:sz="4" w:space="0" w:color="auto"/>
            </w:tcBorders>
          </w:tcPr>
          <w:p w14:paraId="1A8EE05F" w14:textId="77777777" w:rsidR="00B46944" w:rsidRPr="00A53E0D" w:rsidRDefault="00424618" w:rsidP="00205015">
            <w:pPr>
              <w:pStyle w:val="TableContents"/>
              <w:jc w:val="center"/>
              <w:rPr>
                <w:sz w:val="22"/>
                <w:szCs w:val="22"/>
                <w:lang w:val="lt-LT"/>
              </w:rPr>
            </w:pPr>
            <w:r w:rsidRPr="00A53E0D">
              <w:rPr>
                <w:sz w:val="22"/>
                <w:szCs w:val="22"/>
                <w:lang w:val="lt-LT"/>
              </w:rPr>
              <w:t>7,6</w:t>
            </w:r>
          </w:p>
        </w:tc>
        <w:tc>
          <w:tcPr>
            <w:tcW w:w="1119" w:type="pct"/>
            <w:tcBorders>
              <w:top w:val="single" w:sz="4" w:space="0" w:color="auto"/>
              <w:left w:val="single" w:sz="4" w:space="0" w:color="auto"/>
              <w:bottom w:val="single" w:sz="4" w:space="0" w:color="auto"/>
              <w:right w:val="single" w:sz="4" w:space="0" w:color="auto"/>
            </w:tcBorders>
          </w:tcPr>
          <w:p w14:paraId="76424B7D" w14:textId="77777777" w:rsidR="00B46944" w:rsidRPr="00A53E0D" w:rsidRDefault="00424618" w:rsidP="00405771">
            <w:pPr>
              <w:pStyle w:val="TableContents"/>
              <w:jc w:val="center"/>
              <w:rPr>
                <w:sz w:val="22"/>
                <w:szCs w:val="22"/>
                <w:lang w:val="lt-LT"/>
              </w:rPr>
            </w:pPr>
            <w:r w:rsidRPr="00A53E0D">
              <w:rPr>
                <w:sz w:val="22"/>
                <w:szCs w:val="22"/>
                <w:lang w:val="lt-LT"/>
              </w:rPr>
              <w:t>1 000/ 686</w:t>
            </w:r>
          </w:p>
        </w:tc>
      </w:tr>
      <w:tr w:rsidR="00E4733D" w:rsidRPr="00A53E0D" w14:paraId="04232DEC" w14:textId="77777777" w:rsidTr="00741D11">
        <w:tc>
          <w:tcPr>
            <w:tcW w:w="825" w:type="pct"/>
            <w:tcBorders>
              <w:top w:val="single" w:sz="4" w:space="0" w:color="auto"/>
              <w:left w:val="single" w:sz="4" w:space="0" w:color="auto"/>
              <w:bottom w:val="single" w:sz="4" w:space="0" w:color="auto"/>
              <w:right w:val="single" w:sz="4" w:space="0" w:color="auto"/>
            </w:tcBorders>
          </w:tcPr>
          <w:p w14:paraId="6B35523A" w14:textId="77777777" w:rsidR="00E4733D" w:rsidRPr="00A53E0D" w:rsidRDefault="00E4733D" w:rsidP="00405771">
            <w:pPr>
              <w:pStyle w:val="TableContents"/>
              <w:jc w:val="center"/>
              <w:rPr>
                <w:b/>
                <w:sz w:val="22"/>
                <w:szCs w:val="22"/>
                <w:lang w:val="lt-LT"/>
              </w:rPr>
            </w:pPr>
            <w:r w:rsidRPr="00A53E0D">
              <w:rPr>
                <w:b/>
                <w:sz w:val="22"/>
                <w:szCs w:val="22"/>
                <w:lang w:val="lt-LT"/>
              </w:rPr>
              <w:t>2022</w:t>
            </w:r>
          </w:p>
        </w:tc>
        <w:tc>
          <w:tcPr>
            <w:tcW w:w="839" w:type="pct"/>
            <w:tcBorders>
              <w:top w:val="single" w:sz="4" w:space="0" w:color="auto"/>
              <w:left w:val="single" w:sz="4" w:space="0" w:color="auto"/>
              <w:bottom w:val="single" w:sz="4" w:space="0" w:color="auto"/>
              <w:right w:val="single" w:sz="4" w:space="0" w:color="auto"/>
            </w:tcBorders>
          </w:tcPr>
          <w:p w14:paraId="77A0671D" w14:textId="77777777" w:rsidR="00E4733D" w:rsidRPr="00A53E0D" w:rsidRDefault="00E4733D" w:rsidP="00205015">
            <w:pPr>
              <w:pStyle w:val="TableContents"/>
              <w:jc w:val="center"/>
              <w:rPr>
                <w:sz w:val="22"/>
                <w:szCs w:val="22"/>
                <w:lang w:val="lt-LT"/>
              </w:rPr>
            </w:pPr>
            <w:r w:rsidRPr="00A53E0D">
              <w:rPr>
                <w:sz w:val="22"/>
                <w:szCs w:val="22"/>
                <w:lang w:val="lt-LT"/>
              </w:rPr>
              <w:t>9,0</w:t>
            </w:r>
          </w:p>
        </w:tc>
        <w:tc>
          <w:tcPr>
            <w:tcW w:w="725" w:type="pct"/>
            <w:tcBorders>
              <w:top w:val="single" w:sz="4" w:space="0" w:color="auto"/>
              <w:left w:val="single" w:sz="4" w:space="0" w:color="auto"/>
              <w:bottom w:val="single" w:sz="4" w:space="0" w:color="auto"/>
              <w:right w:val="single" w:sz="4" w:space="0" w:color="auto"/>
            </w:tcBorders>
          </w:tcPr>
          <w:p w14:paraId="5FA0C10A" w14:textId="77777777" w:rsidR="00E4733D" w:rsidRPr="00A53E0D" w:rsidRDefault="00E4733D" w:rsidP="00405771">
            <w:pPr>
              <w:pStyle w:val="TableContents"/>
              <w:jc w:val="center"/>
              <w:rPr>
                <w:sz w:val="22"/>
                <w:szCs w:val="22"/>
                <w:lang w:val="lt-LT"/>
              </w:rPr>
            </w:pPr>
            <w:r w:rsidRPr="00A53E0D">
              <w:rPr>
                <w:sz w:val="22"/>
                <w:szCs w:val="22"/>
                <w:lang w:val="lt-LT"/>
              </w:rPr>
              <w:t>7</w:t>
            </w:r>
          </w:p>
        </w:tc>
        <w:tc>
          <w:tcPr>
            <w:tcW w:w="725" w:type="pct"/>
            <w:tcBorders>
              <w:top w:val="single" w:sz="4" w:space="0" w:color="auto"/>
              <w:left w:val="single" w:sz="4" w:space="0" w:color="auto"/>
              <w:bottom w:val="single" w:sz="4" w:space="0" w:color="auto"/>
              <w:right w:val="single" w:sz="4" w:space="0" w:color="auto"/>
            </w:tcBorders>
          </w:tcPr>
          <w:p w14:paraId="351A8010" w14:textId="77777777" w:rsidR="00E4733D" w:rsidRPr="00A53E0D" w:rsidRDefault="00E4733D" w:rsidP="00405771">
            <w:pPr>
              <w:pStyle w:val="TableContents"/>
              <w:jc w:val="center"/>
              <w:rPr>
                <w:sz w:val="22"/>
                <w:szCs w:val="22"/>
                <w:lang w:val="lt-LT"/>
              </w:rPr>
            </w:pPr>
            <w:r w:rsidRPr="00A53E0D">
              <w:rPr>
                <w:sz w:val="22"/>
                <w:szCs w:val="22"/>
                <w:lang w:val="lt-LT"/>
              </w:rPr>
              <w:t>6</w:t>
            </w:r>
          </w:p>
        </w:tc>
        <w:tc>
          <w:tcPr>
            <w:tcW w:w="767" w:type="pct"/>
            <w:tcBorders>
              <w:top w:val="single" w:sz="4" w:space="0" w:color="auto"/>
              <w:left w:val="single" w:sz="4" w:space="0" w:color="auto"/>
              <w:bottom w:val="single" w:sz="4" w:space="0" w:color="auto"/>
              <w:right w:val="single" w:sz="4" w:space="0" w:color="auto"/>
            </w:tcBorders>
          </w:tcPr>
          <w:p w14:paraId="54AFC113" w14:textId="77777777" w:rsidR="00E4733D" w:rsidRPr="00A53E0D" w:rsidRDefault="00E4733D" w:rsidP="00205015">
            <w:pPr>
              <w:pStyle w:val="TableContents"/>
              <w:jc w:val="center"/>
              <w:rPr>
                <w:sz w:val="22"/>
                <w:szCs w:val="22"/>
                <w:lang w:val="lt-LT"/>
              </w:rPr>
            </w:pPr>
            <w:r w:rsidRPr="00A53E0D">
              <w:rPr>
                <w:sz w:val="22"/>
                <w:szCs w:val="22"/>
                <w:lang w:val="lt-LT"/>
              </w:rPr>
              <w:t>8,5</w:t>
            </w:r>
          </w:p>
        </w:tc>
        <w:tc>
          <w:tcPr>
            <w:tcW w:w="1119" w:type="pct"/>
            <w:tcBorders>
              <w:top w:val="single" w:sz="4" w:space="0" w:color="auto"/>
              <w:left w:val="single" w:sz="4" w:space="0" w:color="auto"/>
              <w:bottom w:val="single" w:sz="4" w:space="0" w:color="auto"/>
              <w:right w:val="single" w:sz="4" w:space="0" w:color="auto"/>
            </w:tcBorders>
          </w:tcPr>
          <w:p w14:paraId="758ED8E1" w14:textId="77777777" w:rsidR="00E4733D" w:rsidRPr="00A53E0D" w:rsidRDefault="00E4733D" w:rsidP="00405771">
            <w:pPr>
              <w:pStyle w:val="TableContents"/>
              <w:jc w:val="center"/>
              <w:rPr>
                <w:sz w:val="22"/>
                <w:szCs w:val="22"/>
                <w:lang w:val="lt-LT"/>
              </w:rPr>
            </w:pPr>
            <w:r w:rsidRPr="00A53E0D">
              <w:rPr>
                <w:lang w:val="lt-LT"/>
              </w:rPr>
              <w:t>1 000/849</w:t>
            </w:r>
          </w:p>
        </w:tc>
      </w:tr>
      <w:tr w:rsidR="00286A97" w:rsidRPr="00A53E0D" w14:paraId="1715785E" w14:textId="77777777" w:rsidTr="00741D11">
        <w:tc>
          <w:tcPr>
            <w:tcW w:w="825" w:type="pct"/>
            <w:tcBorders>
              <w:top w:val="single" w:sz="4" w:space="0" w:color="auto"/>
              <w:left w:val="single" w:sz="4" w:space="0" w:color="auto"/>
              <w:bottom w:val="single" w:sz="4" w:space="0" w:color="auto"/>
              <w:right w:val="single" w:sz="4" w:space="0" w:color="auto"/>
            </w:tcBorders>
          </w:tcPr>
          <w:p w14:paraId="13BB44A5" w14:textId="31F6731A" w:rsidR="00286A97" w:rsidRPr="00A53E0D" w:rsidRDefault="00286A97" w:rsidP="00405771">
            <w:pPr>
              <w:pStyle w:val="TableContents"/>
              <w:jc w:val="center"/>
              <w:rPr>
                <w:b/>
                <w:sz w:val="22"/>
                <w:szCs w:val="22"/>
                <w:lang w:val="lt-LT"/>
              </w:rPr>
            </w:pPr>
            <w:r>
              <w:rPr>
                <w:b/>
                <w:sz w:val="22"/>
                <w:szCs w:val="22"/>
                <w:lang w:val="lt-LT"/>
              </w:rPr>
              <w:t xml:space="preserve">2022 m. palyginus su 2021 m. </w:t>
            </w:r>
          </w:p>
        </w:tc>
        <w:tc>
          <w:tcPr>
            <w:tcW w:w="839" w:type="pct"/>
            <w:tcBorders>
              <w:top w:val="single" w:sz="4" w:space="0" w:color="auto"/>
              <w:left w:val="single" w:sz="4" w:space="0" w:color="auto"/>
              <w:bottom w:val="single" w:sz="4" w:space="0" w:color="auto"/>
              <w:right w:val="single" w:sz="4" w:space="0" w:color="auto"/>
            </w:tcBorders>
          </w:tcPr>
          <w:p w14:paraId="2069E9D0" w14:textId="77777777" w:rsidR="00420403" w:rsidRDefault="00420403" w:rsidP="00205015">
            <w:pPr>
              <w:pStyle w:val="TableContents"/>
              <w:jc w:val="center"/>
              <w:rPr>
                <w:sz w:val="22"/>
                <w:szCs w:val="22"/>
                <w:lang w:val="lt-LT"/>
              </w:rPr>
            </w:pPr>
          </w:p>
          <w:p w14:paraId="12453534" w14:textId="071A8B98" w:rsidR="00286A97" w:rsidRPr="00A53E0D" w:rsidRDefault="00286A97" w:rsidP="00205015">
            <w:pPr>
              <w:pStyle w:val="TableContents"/>
              <w:jc w:val="center"/>
              <w:rPr>
                <w:sz w:val="22"/>
                <w:szCs w:val="22"/>
                <w:lang w:val="lt-LT"/>
              </w:rPr>
            </w:pPr>
            <w:r>
              <w:rPr>
                <w:sz w:val="22"/>
                <w:szCs w:val="22"/>
                <w:lang w:val="lt-LT"/>
              </w:rPr>
              <w:t>0,1</w:t>
            </w:r>
          </w:p>
        </w:tc>
        <w:tc>
          <w:tcPr>
            <w:tcW w:w="725" w:type="pct"/>
            <w:tcBorders>
              <w:top w:val="single" w:sz="4" w:space="0" w:color="auto"/>
              <w:left w:val="single" w:sz="4" w:space="0" w:color="auto"/>
              <w:bottom w:val="single" w:sz="4" w:space="0" w:color="auto"/>
              <w:right w:val="single" w:sz="4" w:space="0" w:color="auto"/>
            </w:tcBorders>
          </w:tcPr>
          <w:p w14:paraId="79E052CF" w14:textId="77777777" w:rsidR="00420403" w:rsidRDefault="00420403" w:rsidP="00405771">
            <w:pPr>
              <w:pStyle w:val="TableContents"/>
              <w:jc w:val="center"/>
              <w:rPr>
                <w:sz w:val="22"/>
                <w:szCs w:val="22"/>
                <w:lang w:val="lt-LT"/>
              </w:rPr>
            </w:pPr>
          </w:p>
          <w:p w14:paraId="0416B568" w14:textId="1A3B8EC1" w:rsidR="00286A97" w:rsidRPr="00A53E0D" w:rsidRDefault="00286A97" w:rsidP="00405771">
            <w:pPr>
              <w:pStyle w:val="TableContents"/>
              <w:jc w:val="center"/>
              <w:rPr>
                <w:sz w:val="22"/>
                <w:szCs w:val="22"/>
                <w:lang w:val="lt-LT"/>
              </w:rPr>
            </w:pPr>
            <w:r>
              <w:rPr>
                <w:sz w:val="22"/>
                <w:szCs w:val="22"/>
                <w:lang w:val="lt-LT"/>
              </w:rPr>
              <w:t>1</w:t>
            </w:r>
          </w:p>
        </w:tc>
        <w:tc>
          <w:tcPr>
            <w:tcW w:w="725" w:type="pct"/>
            <w:tcBorders>
              <w:top w:val="single" w:sz="4" w:space="0" w:color="auto"/>
              <w:left w:val="single" w:sz="4" w:space="0" w:color="auto"/>
              <w:bottom w:val="single" w:sz="4" w:space="0" w:color="auto"/>
              <w:right w:val="single" w:sz="4" w:space="0" w:color="auto"/>
            </w:tcBorders>
          </w:tcPr>
          <w:p w14:paraId="7C5D6CCA" w14:textId="77777777" w:rsidR="00420403" w:rsidRDefault="00420403" w:rsidP="00405771">
            <w:pPr>
              <w:pStyle w:val="TableContents"/>
              <w:jc w:val="center"/>
              <w:rPr>
                <w:sz w:val="22"/>
                <w:szCs w:val="22"/>
                <w:lang w:val="lt-LT"/>
              </w:rPr>
            </w:pPr>
          </w:p>
          <w:p w14:paraId="7639FC05" w14:textId="2DD5C117" w:rsidR="00286A97" w:rsidRPr="00A53E0D" w:rsidRDefault="00286A97" w:rsidP="00405771">
            <w:pPr>
              <w:pStyle w:val="TableContents"/>
              <w:jc w:val="center"/>
              <w:rPr>
                <w:sz w:val="22"/>
                <w:szCs w:val="22"/>
                <w:lang w:val="lt-LT"/>
              </w:rPr>
            </w:pPr>
            <w:r>
              <w:rPr>
                <w:sz w:val="22"/>
                <w:szCs w:val="22"/>
                <w:lang w:val="lt-LT"/>
              </w:rPr>
              <w:t>2</w:t>
            </w:r>
          </w:p>
        </w:tc>
        <w:tc>
          <w:tcPr>
            <w:tcW w:w="767" w:type="pct"/>
            <w:tcBorders>
              <w:top w:val="single" w:sz="4" w:space="0" w:color="auto"/>
              <w:left w:val="single" w:sz="4" w:space="0" w:color="auto"/>
              <w:bottom w:val="single" w:sz="4" w:space="0" w:color="auto"/>
              <w:right w:val="single" w:sz="4" w:space="0" w:color="auto"/>
            </w:tcBorders>
          </w:tcPr>
          <w:p w14:paraId="1557EA09" w14:textId="77777777" w:rsidR="00420403" w:rsidRDefault="00420403" w:rsidP="00205015">
            <w:pPr>
              <w:pStyle w:val="TableContents"/>
              <w:jc w:val="center"/>
              <w:rPr>
                <w:sz w:val="22"/>
                <w:szCs w:val="22"/>
                <w:lang w:val="lt-LT"/>
              </w:rPr>
            </w:pPr>
          </w:p>
          <w:p w14:paraId="29863039" w14:textId="27236EA1" w:rsidR="00286A97" w:rsidRPr="00A53E0D" w:rsidRDefault="00286A97" w:rsidP="00205015">
            <w:pPr>
              <w:pStyle w:val="TableContents"/>
              <w:jc w:val="center"/>
              <w:rPr>
                <w:sz w:val="22"/>
                <w:szCs w:val="22"/>
                <w:lang w:val="lt-LT"/>
              </w:rPr>
            </w:pPr>
            <w:r>
              <w:rPr>
                <w:sz w:val="22"/>
                <w:szCs w:val="22"/>
                <w:lang w:val="lt-LT"/>
              </w:rPr>
              <w:t>0,9</w:t>
            </w:r>
          </w:p>
        </w:tc>
        <w:tc>
          <w:tcPr>
            <w:tcW w:w="1119" w:type="pct"/>
            <w:tcBorders>
              <w:top w:val="single" w:sz="4" w:space="0" w:color="auto"/>
              <w:left w:val="single" w:sz="4" w:space="0" w:color="auto"/>
              <w:bottom w:val="single" w:sz="4" w:space="0" w:color="auto"/>
              <w:right w:val="single" w:sz="4" w:space="0" w:color="auto"/>
            </w:tcBorders>
          </w:tcPr>
          <w:p w14:paraId="47DF8403" w14:textId="77777777" w:rsidR="00420403" w:rsidRDefault="00420403" w:rsidP="00405771">
            <w:pPr>
              <w:pStyle w:val="TableContents"/>
              <w:jc w:val="center"/>
              <w:rPr>
                <w:lang w:val="lt-LT"/>
              </w:rPr>
            </w:pPr>
          </w:p>
          <w:p w14:paraId="1BF4BD78" w14:textId="68BA230C" w:rsidR="00286A97" w:rsidRPr="00A53E0D" w:rsidRDefault="00286A97" w:rsidP="00405771">
            <w:pPr>
              <w:pStyle w:val="TableContents"/>
              <w:jc w:val="center"/>
              <w:rPr>
                <w:lang w:val="lt-LT"/>
              </w:rPr>
            </w:pPr>
            <w:r>
              <w:rPr>
                <w:lang w:val="lt-LT"/>
              </w:rPr>
              <w:t>-/163</w:t>
            </w:r>
          </w:p>
        </w:tc>
      </w:tr>
    </w:tbl>
    <w:p w14:paraId="54A565B7" w14:textId="51E12804" w:rsidR="0047158E" w:rsidRPr="00741D11" w:rsidRDefault="0047158E" w:rsidP="0057404E">
      <w:pPr>
        <w:ind w:firstLine="709"/>
        <w:jc w:val="both"/>
        <w:rPr>
          <w:bCs/>
          <w:color w:val="000000"/>
          <w:lang w:val="lt-LT"/>
        </w:rPr>
      </w:pPr>
    </w:p>
    <w:p w14:paraId="683BF30C" w14:textId="77777777" w:rsidR="0047158E" w:rsidRPr="00A53E0D" w:rsidRDefault="0047158E" w:rsidP="0047158E">
      <w:pPr>
        <w:pStyle w:val="Betarp"/>
        <w:jc w:val="both"/>
        <w:rPr>
          <w:rFonts w:ascii="Times New Roman" w:hAnsi="Times New Roman"/>
          <w:sz w:val="24"/>
          <w:szCs w:val="24"/>
        </w:rPr>
      </w:pPr>
      <w:r w:rsidRPr="00A53E0D">
        <w:rPr>
          <w:rFonts w:ascii="Times New Roman" w:hAnsi="Times New Roman"/>
          <w:sz w:val="24"/>
          <w:szCs w:val="24"/>
        </w:rPr>
        <w:tab/>
        <w:t xml:space="preserve">2022 m. įgyvendinti 6 jaunimo iniciatyvų projektai, suorganizuotas </w:t>
      </w:r>
      <w:r w:rsidR="00D32A86" w:rsidRPr="00A53E0D">
        <w:rPr>
          <w:rFonts w:ascii="Times New Roman" w:hAnsi="Times New Roman"/>
          <w:sz w:val="24"/>
          <w:szCs w:val="24"/>
        </w:rPr>
        <w:t xml:space="preserve"> </w:t>
      </w:r>
      <w:r w:rsidRPr="00A53E0D">
        <w:rPr>
          <w:rFonts w:ascii="Times New Roman" w:hAnsi="Times New Roman"/>
          <w:sz w:val="24"/>
          <w:szCs w:val="24"/>
        </w:rPr>
        <w:t>renginys „Keliaujantys jaunimo metai – „Šiauliai – jaunimo miestas“, 4 seminarai apie emocinės sveikatos stiprinimą, 11 kompetencijas ugdančių renginių, 8 žaidimų vakarai, 3 debatai temomis „Abortai – pasirinkimo laisvė ar kito teisių pažeidimas?“, „Eutanazija – savavališkas pasirinkimas ar lengva išeitis?“, „Ar kiekvienas žmogus turi teisę turėti ginklą savigynai?“, 2 konferencijos, 6 sporto renginiai, 6 filmų vakarai, parengtos gairės apie emocinės sveikatos ir įvairių kompetencijų stiprinimo svarbą.</w:t>
      </w:r>
    </w:p>
    <w:p w14:paraId="5EE7FDD5" w14:textId="5A459DCC" w:rsidR="00141079" w:rsidRPr="00A53E0D" w:rsidRDefault="00DF3542" w:rsidP="0057404E">
      <w:pPr>
        <w:ind w:firstLine="709"/>
        <w:jc w:val="both"/>
        <w:rPr>
          <w:color w:val="000000"/>
          <w:lang w:val="lt-LT"/>
        </w:rPr>
      </w:pPr>
      <w:r w:rsidRPr="00A53E0D">
        <w:rPr>
          <w:b/>
          <w:color w:val="000000"/>
          <w:lang w:val="lt-LT"/>
        </w:rPr>
        <w:t>Nevyriausybinės organizacijos (NVO).</w:t>
      </w:r>
      <w:r w:rsidRPr="00A53E0D">
        <w:rPr>
          <w:color w:val="000000"/>
          <w:lang w:val="lt-LT"/>
        </w:rPr>
        <w:t xml:space="preserve"> </w:t>
      </w:r>
      <w:r w:rsidR="00D60401" w:rsidRPr="00A53E0D">
        <w:rPr>
          <w:bCs/>
          <w:lang w:val="lt-LT"/>
        </w:rPr>
        <w:t>2022</w:t>
      </w:r>
      <w:r w:rsidR="00E94271" w:rsidRPr="00A53E0D">
        <w:rPr>
          <w:bCs/>
          <w:lang w:val="lt-LT"/>
        </w:rPr>
        <w:t xml:space="preserve"> m.</w:t>
      </w:r>
      <w:r w:rsidR="00E94271" w:rsidRPr="00A53E0D">
        <w:rPr>
          <w:b/>
          <w:bCs/>
          <w:lang w:val="lt-LT"/>
        </w:rPr>
        <w:t xml:space="preserve"> </w:t>
      </w:r>
      <w:r w:rsidR="0057404E" w:rsidRPr="00A53E0D">
        <w:rPr>
          <w:color w:val="000000"/>
          <w:lang w:val="lt-LT"/>
        </w:rPr>
        <w:t xml:space="preserve">organizuotas </w:t>
      </w:r>
      <w:r w:rsidR="00286A97">
        <w:rPr>
          <w:lang w:val="lt-LT"/>
        </w:rPr>
        <w:t>NVO</w:t>
      </w:r>
      <w:r w:rsidR="0057404E" w:rsidRPr="00A53E0D">
        <w:rPr>
          <w:lang w:val="lt-LT"/>
        </w:rPr>
        <w:t xml:space="preserve"> projektų finansavimo konkursas</w:t>
      </w:r>
      <w:r w:rsidR="00227E6B" w:rsidRPr="00A53E0D">
        <w:rPr>
          <w:color w:val="000000"/>
          <w:lang w:val="lt-LT"/>
        </w:rPr>
        <w:t xml:space="preserve"> iš </w:t>
      </w:r>
      <w:r w:rsidR="00286A97">
        <w:rPr>
          <w:color w:val="000000"/>
          <w:lang w:val="lt-LT"/>
        </w:rPr>
        <w:t>S</w:t>
      </w:r>
      <w:r w:rsidR="0057404E" w:rsidRPr="00A53E0D">
        <w:rPr>
          <w:color w:val="000000"/>
          <w:lang w:val="lt-LT"/>
        </w:rPr>
        <w:t xml:space="preserve">avivaldybės </w:t>
      </w:r>
      <w:r w:rsidR="00ED7AFF" w:rsidRPr="00A53E0D">
        <w:rPr>
          <w:color w:val="000000"/>
          <w:lang w:val="lt-LT"/>
        </w:rPr>
        <w:t xml:space="preserve">biudžeto lėšų. </w:t>
      </w:r>
      <w:r w:rsidR="0057404E" w:rsidRPr="00A53E0D">
        <w:rPr>
          <w:lang w:val="lt-LT"/>
        </w:rPr>
        <w:t xml:space="preserve">Pateikta </w:t>
      </w:r>
      <w:r w:rsidR="00D60401" w:rsidRPr="00A53E0D">
        <w:rPr>
          <w:lang w:val="lt-LT"/>
        </w:rPr>
        <w:t>26</w:t>
      </w:r>
      <w:r w:rsidR="0057404E" w:rsidRPr="00A53E0D">
        <w:rPr>
          <w:lang w:val="lt-LT"/>
        </w:rPr>
        <w:t xml:space="preserve"> </w:t>
      </w:r>
      <w:r w:rsidR="00286A97">
        <w:rPr>
          <w:lang w:val="lt-LT"/>
        </w:rPr>
        <w:t xml:space="preserve">NVO </w:t>
      </w:r>
      <w:r w:rsidR="0057404E" w:rsidRPr="00A53E0D">
        <w:rPr>
          <w:lang w:val="lt-LT"/>
        </w:rPr>
        <w:t>paraiškų</w:t>
      </w:r>
      <w:r w:rsidR="00D60401" w:rsidRPr="00A53E0D">
        <w:rPr>
          <w:lang w:val="lt-LT"/>
        </w:rPr>
        <w:t>, finansuoti</w:t>
      </w:r>
      <w:r w:rsidR="0057404E" w:rsidRPr="00A53E0D">
        <w:rPr>
          <w:lang w:val="lt-LT"/>
        </w:rPr>
        <w:t xml:space="preserve"> </w:t>
      </w:r>
      <w:r w:rsidR="00D60401" w:rsidRPr="00A53E0D">
        <w:rPr>
          <w:lang w:val="lt-LT"/>
        </w:rPr>
        <w:t>9</w:t>
      </w:r>
      <w:r w:rsidR="00ED7AFF" w:rsidRPr="00A53E0D">
        <w:rPr>
          <w:lang w:val="lt-LT"/>
        </w:rPr>
        <w:t xml:space="preserve"> </w:t>
      </w:r>
      <w:r w:rsidR="00D60401" w:rsidRPr="00A53E0D">
        <w:rPr>
          <w:lang w:val="lt-LT"/>
        </w:rPr>
        <w:t>projektai</w:t>
      </w:r>
      <w:r w:rsidR="00D60401" w:rsidRPr="00A53E0D">
        <w:rPr>
          <w:color w:val="000000"/>
          <w:lang w:val="lt-LT"/>
        </w:rPr>
        <w:t xml:space="preserve"> už 30,5</w:t>
      </w:r>
      <w:r w:rsidR="0057404E" w:rsidRPr="00A53E0D">
        <w:rPr>
          <w:color w:val="000000"/>
          <w:lang w:val="lt-LT"/>
        </w:rPr>
        <w:t xml:space="preserve"> tūkst. Eur</w:t>
      </w:r>
      <w:r w:rsidR="00E94271" w:rsidRPr="00A53E0D">
        <w:rPr>
          <w:color w:val="000000"/>
          <w:lang w:val="lt-LT"/>
        </w:rPr>
        <w:t>.</w:t>
      </w:r>
    </w:p>
    <w:p w14:paraId="0501B27E" w14:textId="070A97E3" w:rsidR="0077206B" w:rsidRPr="00A53E0D" w:rsidRDefault="00141079" w:rsidP="0057404E">
      <w:pPr>
        <w:ind w:firstLine="709"/>
        <w:jc w:val="both"/>
        <w:rPr>
          <w:lang w:val="lt-LT"/>
        </w:rPr>
      </w:pPr>
      <w:r w:rsidRPr="00A53E0D">
        <w:rPr>
          <w:lang w:val="lt-LT"/>
        </w:rPr>
        <w:t xml:space="preserve">Projektinės NVO veiklos buvo orientuotos į  vaikams ir jaunimui, šeimoms būtinų viešųjų, socialinių paslaugų stygiaus užpildymą, ypač teikiant psichosocialines paslaugas. Taip pat ugdytas </w:t>
      </w:r>
      <w:r w:rsidRPr="00A53E0D">
        <w:rPr>
          <w:lang w:val="lt-LT"/>
        </w:rPr>
        <w:lastRenderedPageBreak/>
        <w:t>Šiaulių miesto gimnazistų finansinis raštingumas, organizuojant „protmūšius“ minėtomis temomis. Įgyvendintas tęstinis, didelio susidomėjimo nuolat sulaukiantis ne tik Šiaulių mieste, bet ir visoje Lietuvoje projektas „Tobulėjimo ir atradimų savaitė“, kuriuo jo vykdytojai – Vilniaus universiteto Šiaulių akademijos alumnų asociacija – skatina intelektualios, gebančios kritiškai mąstyti, nenustojančios tobulėti visuomenės ugdymąsi. Pastebėta, kad 2022 m. konkursui pateiktos, o ypač – laimėjusios finansavimą NVO paraiškos projektams finansuoti buvo reikšmingai stipresnės kokybiškai, palyginti su ankstesnių metų paraiškomis, taip pat - turinčios potencialo konkuruoti ne tik vietos, tačiau ir nacionaliniu lygiu. NVO palengva įsitraukia į viešųjų paslaugų teikimą ir jų stygiaus įvairioms visuomenės grupėms užtikrinimą bendradarbiavimo ir mainų, o ne reikalavimų ar ultimatumų, keliamų savivaldai, principu. Tokia tendencija suponuoja prielaidą apie pačių NVO kokybinius pokyčius ir jų vystymąsi pereinant iš NVO – valstybės institucijų ir įstaigų išlaikymo ir paramos siekiančios organizacijos statuso į NVO – gebančios kurti, bendradarbiauti, prisiimti atsakomybę ir aktyviai dalyvauti sektorių tinklaveikoje, sprendžiant visuomenėje, vietos bendruomenėje kylančius iššūkius, organizacijos statusą</w:t>
      </w:r>
      <w:r w:rsidRPr="00A53E0D">
        <w:rPr>
          <w:rStyle w:val="Puslapioinaosnuoroda"/>
          <w:lang w:val="lt-LT"/>
        </w:rPr>
        <w:footnoteReference w:id="1"/>
      </w:r>
      <w:r w:rsidRPr="00A53E0D">
        <w:rPr>
          <w:lang w:val="lt-LT"/>
        </w:rPr>
        <w:t>.</w:t>
      </w:r>
      <w:r w:rsidR="007F686A" w:rsidRPr="00A53E0D">
        <w:rPr>
          <w:lang w:val="lt-LT"/>
        </w:rPr>
        <w:t xml:space="preserve"> </w:t>
      </w:r>
      <w:r w:rsidRPr="00A53E0D">
        <w:rPr>
          <w:lang w:val="lt-LT"/>
        </w:rPr>
        <w:t>P</w:t>
      </w:r>
      <w:r w:rsidR="0047158E" w:rsidRPr="00A53E0D">
        <w:rPr>
          <w:lang w:val="lt-LT"/>
        </w:rPr>
        <w:t>rojektų veiklose dalyvavo 622 jaunuoliai, bendruomeninės veiklos projektuose – 502</w:t>
      </w:r>
      <w:r w:rsidR="00835E4B">
        <w:rPr>
          <w:lang w:val="lt-LT"/>
        </w:rPr>
        <w:t xml:space="preserve"> jaunuoliai</w:t>
      </w:r>
      <w:r w:rsidR="000D11C1">
        <w:rPr>
          <w:lang w:val="lt-LT"/>
        </w:rPr>
        <w:t>,</w:t>
      </w:r>
      <w:r w:rsidR="0047158E" w:rsidRPr="00A53E0D">
        <w:rPr>
          <w:lang w:val="lt-LT"/>
        </w:rPr>
        <w:t xml:space="preserve"> suorganizuota per 20 veiklų, skirtų jaunimui.</w:t>
      </w:r>
      <w:r w:rsidR="006F535E" w:rsidRPr="00A53E0D">
        <w:rPr>
          <w:lang w:val="lt-LT"/>
        </w:rPr>
        <w:t xml:space="preserve"> </w:t>
      </w:r>
    </w:p>
    <w:p w14:paraId="2D2944A5" w14:textId="77777777" w:rsidR="0077206B" w:rsidRPr="00A53E0D" w:rsidRDefault="0077206B" w:rsidP="0057404E">
      <w:pPr>
        <w:ind w:firstLine="709"/>
        <w:jc w:val="both"/>
        <w:rPr>
          <w:b/>
          <w:sz w:val="20"/>
          <w:szCs w:val="20"/>
          <w:lang w:val="lt-LT"/>
        </w:rPr>
      </w:pPr>
    </w:p>
    <w:p w14:paraId="33773E41" w14:textId="41703363" w:rsidR="00084AA4" w:rsidRPr="00741D11" w:rsidRDefault="00741D11" w:rsidP="00741D11">
      <w:pPr>
        <w:spacing w:line="360" w:lineRule="auto"/>
        <w:ind w:firstLine="709"/>
        <w:jc w:val="both"/>
        <w:rPr>
          <w:b/>
          <w:sz w:val="20"/>
          <w:szCs w:val="20"/>
          <w:lang w:val="lt-LT"/>
        </w:rPr>
      </w:pPr>
      <w:r>
        <w:rPr>
          <w:b/>
          <w:sz w:val="20"/>
          <w:szCs w:val="20"/>
          <w:lang w:val="lt-LT"/>
        </w:rPr>
        <w:t>11</w:t>
      </w:r>
      <w:r w:rsidR="00950ECA" w:rsidRPr="00A53E0D">
        <w:rPr>
          <w:b/>
          <w:sz w:val="20"/>
          <w:szCs w:val="20"/>
          <w:lang w:val="lt-LT"/>
        </w:rPr>
        <w:t xml:space="preserve"> </w:t>
      </w:r>
      <w:r w:rsidR="00084AA4" w:rsidRPr="00A53E0D">
        <w:rPr>
          <w:b/>
          <w:sz w:val="20"/>
          <w:szCs w:val="20"/>
          <w:lang w:val="lt-LT"/>
        </w:rPr>
        <w:t xml:space="preserve">lentelė. </w:t>
      </w:r>
      <w:r w:rsidR="00141079" w:rsidRPr="00A53E0D">
        <w:rPr>
          <w:b/>
          <w:sz w:val="20"/>
          <w:szCs w:val="20"/>
          <w:lang w:val="lt-LT"/>
        </w:rPr>
        <w:t>2021</w:t>
      </w:r>
      <w:r w:rsidR="00D32117" w:rsidRPr="00A53E0D">
        <w:rPr>
          <w:b/>
          <w:color w:val="000000" w:themeColor="text1"/>
          <w:sz w:val="20"/>
          <w:szCs w:val="20"/>
          <w:lang w:val="lt-LT" w:eastAsia="lt-LT"/>
        </w:rPr>
        <w:t>–</w:t>
      </w:r>
      <w:r w:rsidR="00141079" w:rsidRPr="00A53E0D">
        <w:rPr>
          <w:b/>
          <w:sz w:val="20"/>
          <w:szCs w:val="20"/>
          <w:lang w:val="lt-LT"/>
        </w:rPr>
        <w:t>2022</w:t>
      </w:r>
      <w:r w:rsidR="00410D3D" w:rsidRPr="00A53E0D">
        <w:rPr>
          <w:b/>
          <w:sz w:val="20"/>
          <w:szCs w:val="20"/>
          <w:lang w:val="lt-LT"/>
        </w:rPr>
        <w:t xml:space="preserve"> m. NVO </w:t>
      </w:r>
      <w:r w:rsidR="00835E4B">
        <w:rPr>
          <w:b/>
          <w:sz w:val="20"/>
          <w:szCs w:val="20"/>
          <w:lang w:val="lt-LT"/>
        </w:rPr>
        <w:t xml:space="preserve">finansuotų </w:t>
      </w:r>
      <w:r w:rsidR="00410D3D" w:rsidRPr="000D11C1">
        <w:rPr>
          <w:b/>
          <w:sz w:val="20"/>
          <w:szCs w:val="20"/>
          <w:lang w:val="lt-LT"/>
        </w:rPr>
        <w:t>projektų</w:t>
      </w:r>
      <w:r w:rsidR="00286A97">
        <w:rPr>
          <w:b/>
          <w:sz w:val="20"/>
          <w:szCs w:val="20"/>
          <w:lang w:val="lt-LT"/>
        </w:rPr>
        <w:t xml:space="preserve"> skaičius</w:t>
      </w:r>
      <w:r w:rsidR="00286A97" w:rsidRPr="000D11C1">
        <w:rPr>
          <w:b/>
          <w:sz w:val="20"/>
          <w:szCs w:val="20"/>
          <w:lang w:val="lt-LT"/>
        </w:rPr>
        <w:t xml:space="preserve"> ir jų finansavimas</w:t>
      </w:r>
    </w:p>
    <w:tbl>
      <w:tblPr>
        <w:tblW w:w="5000" w:type="pct"/>
        <w:tblCellMar>
          <w:top w:w="28" w:type="dxa"/>
          <w:left w:w="28" w:type="dxa"/>
          <w:bottom w:w="28" w:type="dxa"/>
          <w:right w:w="28" w:type="dxa"/>
        </w:tblCellMar>
        <w:tblLook w:val="0000" w:firstRow="0" w:lastRow="0" w:firstColumn="0" w:lastColumn="0" w:noHBand="0" w:noVBand="0"/>
      </w:tblPr>
      <w:tblGrid>
        <w:gridCol w:w="6375"/>
        <w:gridCol w:w="1558"/>
        <w:gridCol w:w="1699"/>
      </w:tblGrid>
      <w:tr w:rsidR="00141079" w:rsidRPr="00A53E0D" w14:paraId="12544C29" w14:textId="77777777" w:rsidTr="00741D11">
        <w:tc>
          <w:tcPr>
            <w:tcW w:w="3309" w:type="pct"/>
            <w:tcBorders>
              <w:top w:val="single" w:sz="2" w:space="0" w:color="000000"/>
              <w:left w:val="single" w:sz="2" w:space="0" w:color="000000"/>
              <w:bottom w:val="single" w:sz="2" w:space="0" w:color="000000"/>
            </w:tcBorders>
            <w:shd w:val="clear" w:color="auto" w:fill="F2F2F2" w:themeFill="background1" w:themeFillShade="F2"/>
          </w:tcPr>
          <w:p w14:paraId="009C0674" w14:textId="619BB9BB" w:rsidR="00141079" w:rsidRPr="000D11C1" w:rsidRDefault="00141079" w:rsidP="00815490">
            <w:pPr>
              <w:pStyle w:val="TableContents"/>
              <w:rPr>
                <w:b/>
                <w:strike/>
                <w:sz w:val="22"/>
                <w:szCs w:val="22"/>
                <w:lang w:val="lt-LT"/>
              </w:rPr>
            </w:pPr>
          </w:p>
        </w:tc>
        <w:tc>
          <w:tcPr>
            <w:tcW w:w="809"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CB04483" w14:textId="77777777" w:rsidR="00141079" w:rsidRPr="00A53E0D" w:rsidRDefault="00141079" w:rsidP="00815490">
            <w:pPr>
              <w:pStyle w:val="TableContents"/>
              <w:jc w:val="center"/>
              <w:rPr>
                <w:b/>
                <w:sz w:val="22"/>
                <w:szCs w:val="22"/>
                <w:lang w:val="lt-LT"/>
              </w:rPr>
            </w:pPr>
            <w:r w:rsidRPr="00A53E0D">
              <w:rPr>
                <w:b/>
                <w:sz w:val="22"/>
                <w:szCs w:val="22"/>
                <w:lang w:val="lt-LT"/>
              </w:rPr>
              <w:t xml:space="preserve">2021 m. </w:t>
            </w:r>
          </w:p>
        </w:tc>
        <w:tc>
          <w:tcPr>
            <w:tcW w:w="882"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1415486" w14:textId="77777777" w:rsidR="00141079" w:rsidRPr="00A53E0D" w:rsidRDefault="00141079" w:rsidP="00815490">
            <w:pPr>
              <w:pStyle w:val="TableContents"/>
              <w:jc w:val="center"/>
              <w:rPr>
                <w:b/>
                <w:sz w:val="22"/>
                <w:szCs w:val="22"/>
                <w:lang w:val="lt-LT"/>
              </w:rPr>
            </w:pPr>
            <w:r w:rsidRPr="00A53E0D">
              <w:rPr>
                <w:b/>
                <w:sz w:val="22"/>
                <w:szCs w:val="22"/>
                <w:lang w:val="lt-LT"/>
              </w:rPr>
              <w:t>2022 m.</w:t>
            </w:r>
          </w:p>
        </w:tc>
      </w:tr>
      <w:tr w:rsidR="00141079" w:rsidRPr="00A53E0D" w14:paraId="5ACA935A" w14:textId="77777777" w:rsidTr="00741D11">
        <w:tc>
          <w:tcPr>
            <w:tcW w:w="3309" w:type="pct"/>
            <w:tcBorders>
              <w:left w:val="single" w:sz="2" w:space="0" w:color="000000"/>
              <w:bottom w:val="single" w:sz="4" w:space="0" w:color="auto"/>
            </w:tcBorders>
          </w:tcPr>
          <w:p w14:paraId="46FA6C34" w14:textId="6776A9F2" w:rsidR="00141079" w:rsidRPr="00286A97" w:rsidRDefault="00141079" w:rsidP="00815490">
            <w:pPr>
              <w:pStyle w:val="TableContents"/>
              <w:rPr>
                <w:sz w:val="22"/>
                <w:szCs w:val="22"/>
                <w:lang w:val="lt-LT"/>
              </w:rPr>
            </w:pPr>
            <w:r w:rsidRPr="00A53E0D">
              <w:rPr>
                <w:sz w:val="22"/>
                <w:szCs w:val="22"/>
                <w:lang w:val="lt-LT"/>
              </w:rPr>
              <w:t>Finansuota projekt</w:t>
            </w:r>
            <w:r w:rsidR="003A0C2E" w:rsidRPr="00A53E0D">
              <w:rPr>
                <w:sz w:val="22"/>
                <w:szCs w:val="22"/>
                <w:lang w:val="lt-LT"/>
              </w:rPr>
              <w:t>ų</w:t>
            </w:r>
            <w:r w:rsidRPr="00A53E0D">
              <w:rPr>
                <w:sz w:val="22"/>
                <w:szCs w:val="22"/>
                <w:lang w:val="lt-LT"/>
              </w:rPr>
              <w:t xml:space="preserve"> </w:t>
            </w:r>
            <w:r w:rsidR="00286A97">
              <w:rPr>
                <w:sz w:val="22"/>
                <w:szCs w:val="22"/>
                <w:lang w:val="lt-LT"/>
              </w:rPr>
              <w:t>skaičius</w:t>
            </w:r>
          </w:p>
        </w:tc>
        <w:tc>
          <w:tcPr>
            <w:tcW w:w="809" w:type="pct"/>
            <w:tcBorders>
              <w:left w:val="single" w:sz="2" w:space="0" w:color="000000"/>
              <w:bottom w:val="single" w:sz="4" w:space="0" w:color="auto"/>
              <w:right w:val="single" w:sz="2" w:space="0" w:color="000000"/>
            </w:tcBorders>
          </w:tcPr>
          <w:p w14:paraId="1015E049" w14:textId="77777777" w:rsidR="00141079" w:rsidRPr="00A53E0D" w:rsidRDefault="00141079" w:rsidP="00815490">
            <w:pPr>
              <w:pStyle w:val="TableContents"/>
              <w:jc w:val="center"/>
              <w:rPr>
                <w:sz w:val="22"/>
                <w:szCs w:val="22"/>
                <w:lang w:val="lt-LT"/>
              </w:rPr>
            </w:pPr>
            <w:r w:rsidRPr="00A53E0D">
              <w:rPr>
                <w:sz w:val="22"/>
                <w:szCs w:val="22"/>
                <w:lang w:val="lt-LT"/>
              </w:rPr>
              <w:t>12</w:t>
            </w:r>
          </w:p>
        </w:tc>
        <w:tc>
          <w:tcPr>
            <w:tcW w:w="882" w:type="pct"/>
            <w:tcBorders>
              <w:left w:val="single" w:sz="2" w:space="0" w:color="000000"/>
              <w:bottom w:val="single" w:sz="4" w:space="0" w:color="auto"/>
              <w:right w:val="single" w:sz="2" w:space="0" w:color="000000"/>
            </w:tcBorders>
          </w:tcPr>
          <w:p w14:paraId="3249F862" w14:textId="77777777" w:rsidR="00141079" w:rsidRPr="00A53E0D" w:rsidRDefault="00291866" w:rsidP="00815490">
            <w:pPr>
              <w:pStyle w:val="TableContents"/>
              <w:jc w:val="center"/>
              <w:rPr>
                <w:sz w:val="22"/>
                <w:szCs w:val="22"/>
                <w:lang w:val="lt-LT"/>
              </w:rPr>
            </w:pPr>
            <w:r w:rsidRPr="00A53E0D">
              <w:rPr>
                <w:sz w:val="22"/>
                <w:szCs w:val="22"/>
                <w:lang w:val="lt-LT"/>
              </w:rPr>
              <w:t>9</w:t>
            </w:r>
          </w:p>
        </w:tc>
      </w:tr>
      <w:tr w:rsidR="00141079" w:rsidRPr="00A53E0D" w14:paraId="67386994" w14:textId="77777777" w:rsidTr="00741D11">
        <w:tc>
          <w:tcPr>
            <w:tcW w:w="3309" w:type="pct"/>
            <w:tcBorders>
              <w:top w:val="single" w:sz="4" w:space="0" w:color="auto"/>
              <w:left w:val="single" w:sz="4" w:space="0" w:color="auto"/>
              <w:bottom w:val="single" w:sz="4" w:space="0" w:color="auto"/>
              <w:right w:val="single" w:sz="4" w:space="0" w:color="auto"/>
            </w:tcBorders>
          </w:tcPr>
          <w:p w14:paraId="2883D60A" w14:textId="77777777" w:rsidR="00141079" w:rsidRPr="00A53E0D" w:rsidRDefault="003A0C2E" w:rsidP="00815490">
            <w:pPr>
              <w:pStyle w:val="TableContents"/>
              <w:rPr>
                <w:sz w:val="22"/>
                <w:szCs w:val="22"/>
                <w:lang w:val="lt-LT"/>
              </w:rPr>
            </w:pPr>
            <w:r w:rsidRPr="00A53E0D">
              <w:rPr>
                <w:sz w:val="22"/>
                <w:szCs w:val="22"/>
                <w:lang w:val="lt-LT"/>
              </w:rPr>
              <w:t>Skirta lėšų</w:t>
            </w:r>
            <w:r w:rsidR="00141079" w:rsidRPr="00A53E0D">
              <w:rPr>
                <w:sz w:val="22"/>
                <w:szCs w:val="22"/>
                <w:lang w:val="lt-LT"/>
              </w:rPr>
              <w:t xml:space="preserve"> tūkst. Eur</w:t>
            </w:r>
          </w:p>
        </w:tc>
        <w:tc>
          <w:tcPr>
            <w:tcW w:w="809" w:type="pct"/>
            <w:tcBorders>
              <w:top w:val="single" w:sz="4" w:space="0" w:color="auto"/>
              <w:left w:val="single" w:sz="4" w:space="0" w:color="auto"/>
              <w:bottom w:val="single" w:sz="4" w:space="0" w:color="auto"/>
              <w:right w:val="single" w:sz="4" w:space="0" w:color="auto"/>
            </w:tcBorders>
          </w:tcPr>
          <w:p w14:paraId="64B6F826" w14:textId="77777777" w:rsidR="00141079" w:rsidRPr="00A53E0D" w:rsidRDefault="00141079" w:rsidP="00815490">
            <w:pPr>
              <w:pStyle w:val="TableContents"/>
              <w:jc w:val="center"/>
              <w:rPr>
                <w:sz w:val="22"/>
                <w:szCs w:val="22"/>
                <w:lang w:val="lt-LT"/>
              </w:rPr>
            </w:pPr>
            <w:r w:rsidRPr="00A53E0D">
              <w:rPr>
                <w:sz w:val="22"/>
                <w:szCs w:val="22"/>
                <w:lang w:val="lt-LT"/>
              </w:rPr>
              <w:t>30,5</w:t>
            </w:r>
          </w:p>
        </w:tc>
        <w:tc>
          <w:tcPr>
            <w:tcW w:w="882" w:type="pct"/>
            <w:tcBorders>
              <w:top w:val="single" w:sz="4" w:space="0" w:color="auto"/>
              <w:left w:val="single" w:sz="4" w:space="0" w:color="auto"/>
              <w:bottom w:val="single" w:sz="4" w:space="0" w:color="auto"/>
              <w:right w:val="single" w:sz="4" w:space="0" w:color="auto"/>
            </w:tcBorders>
          </w:tcPr>
          <w:p w14:paraId="5A5AC4B0" w14:textId="77777777" w:rsidR="00141079" w:rsidRPr="00A53E0D" w:rsidRDefault="00291866" w:rsidP="00815490">
            <w:pPr>
              <w:pStyle w:val="TableContents"/>
              <w:jc w:val="center"/>
              <w:rPr>
                <w:sz w:val="22"/>
                <w:szCs w:val="22"/>
                <w:lang w:val="lt-LT"/>
              </w:rPr>
            </w:pPr>
            <w:r w:rsidRPr="00A53E0D">
              <w:rPr>
                <w:sz w:val="22"/>
                <w:szCs w:val="22"/>
                <w:lang w:val="lt-LT"/>
              </w:rPr>
              <w:t>30,5</w:t>
            </w:r>
          </w:p>
        </w:tc>
      </w:tr>
    </w:tbl>
    <w:p w14:paraId="7A374434" w14:textId="77777777" w:rsidR="0057404E" w:rsidRPr="00A53E0D" w:rsidRDefault="0057404E" w:rsidP="007953F9">
      <w:pPr>
        <w:jc w:val="both"/>
        <w:rPr>
          <w:color w:val="000000"/>
          <w:lang w:val="lt-LT"/>
        </w:rPr>
      </w:pPr>
    </w:p>
    <w:p w14:paraId="35407F3E" w14:textId="79212EBF" w:rsidR="006B0FAB" w:rsidRPr="00A53E0D" w:rsidRDefault="006B0FAB" w:rsidP="006B0FAB">
      <w:pPr>
        <w:ind w:firstLine="567"/>
        <w:jc w:val="both"/>
        <w:rPr>
          <w:rFonts w:cs="Mangal"/>
          <w:lang w:val="lt-LT"/>
        </w:rPr>
      </w:pPr>
      <w:r w:rsidRPr="00A53E0D">
        <w:rPr>
          <w:color w:val="000000"/>
          <w:lang w:val="lt-LT"/>
        </w:rPr>
        <w:t xml:space="preserve">2022 m. įvyko 2 projektų paraiškų priėmimo ir atrankos konkursai įgyvendinant </w:t>
      </w:r>
      <w:r w:rsidR="00286A97">
        <w:rPr>
          <w:color w:val="000000"/>
          <w:lang w:val="lt-LT"/>
        </w:rPr>
        <w:t>NVO</w:t>
      </w:r>
      <w:r w:rsidRPr="00A53E0D">
        <w:rPr>
          <w:color w:val="000000"/>
          <w:lang w:val="lt-LT"/>
        </w:rPr>
        <w:t xml:space="preserve"> ir bendruomeninės veiklos stiprinimo 2022</w:t>
      </w:r>
      <w:r w:rsidR="00227E6B" w:rsidRPr="00A53E0D">
        <w:rPr>
          <w:color w:val="000000"/>
          <w:lang w:val="lt-LT"/>
        </w:rPr>
        <w:t xml:space="preserve"> m.</w:t>
      </w:r>
      <w:r w:rsidRPr="00A53E0D">
        <w:rPr>
          <w:color w:val="000000"/>
          <w:lang w:val="lt-LT"/>
        </w:rPr>
        <w:t xml:space="preserve"> veiksmų plano priemonę „Stiprinti bendruomeninę veiklą savivaldybėse, įgyvendinant bandomąjį modelį“ (toliau – Priemonė). </w:t>
      </w:r>
      <w:r w:rsidR="00227E6B" w:rsidRPr="00A53E0D">
        <w:rPr>
          <w:rFonts w:eastAsia="Calibri"/>
          <w:lang w:val="lt-LT"/>
        </w:rPr>
        <w:t>S</w:t>
      </w:r>
      <w:r w:rsidRPr="00A53E0D">
        <w:rPr>
          <w:rFonts w:eastAsia="Calibri"/>
          <w:lang w:val="lt-LT"/>
        </w:rPr>
        <w:t xml:space="preserve">avivaldybei buvo skirta 73,8 tūkst. Eur </w:t>
      </w:r>
      <w:r w:rsidR="00227E6B" w:rsidRPr="00A53E0D">
        <w:rPr>
          <w:color w:val="000000"/>
          <w:lang w:val="lt-LT"/>
        </w:rPr>
        <w:t>v</w:t>
      </w:r>
      <w:r w:rsidRPr="00A53E0D">
        <w:rPr>
          <w:color w:val="000000"/>
          <w:lang w:val="lt-LT"/>
        </w:rPr>
        <w:t>alstybės biudžeto lėšų</w:t>
      </w:r>
      <w:r w:rsidRPr="00A53E0D">
        <w:rPr>
          <w:rFonts w:eastAsia="Calibri"/>
          <w:lang w:val="lt-LT"/>
        </w:rPr>
        <w:t xml:space="preserve">. </w:t>
      </w:r>
      <w:r w:rsidR="00B82106" w:rsidRPr="00A53E0D">
        <w:rPr>
          <w:rFonts w:eastAsia="Calibri"/>
          <w:lang w:val="lt-LT"/>
        </w:rPr>
        <w:t>Į</w:t>
      </w:r>
      <w:r w:rsidRPr="00A53E0D">
        <w:rPr>
          <w:lang w:val="lt-LT"/>
        </w:rPr>
        <w:t>gyvendintos 64 veiklos, iš kurių 4 veiklos skirtos socialiai pažeidžiamiems bendruomenės nariams, 5 – organizacijos narių gebėjimų stiprinimui, bendradarbiavimui su vietos vald</w:t>
      </w:r>
      <w:r w:rsidRPr="00A53E0D">
        <w:rPr>
          <w:rFonts w:ascii="Cambria" w:hAnsi="Cambria" w:cs="Cambria"/>
          <w:lang w:val="lt-LT"/>
        </w:rPr>
        <w:t>ž</w:t>
      </w:r>
      <w:r w:rsidRPr="00A53E0D">
        <w:rPr>
          <w:lang w:val="lt-LT"/>
        </w:rPr>
        <w:t>ios institucijomis, advokacijai ir bendruomenės interesų atstovavimui įsitraukiant į vietos lygmens sprendimų priėmimo procesą, 10 NVO veiklų šioje Priemonėje buvo skirtos paskelbtiems Savanorystės metams paminėti, savanoriškos veiklos skatinimui ir sklaidai, 34 – narių (gyventojų) sutelktumui ir tarpusavio pasitikėjimui stiprinti (vaikų ir jaunimo laisvalaikio užimtumo organizavimas, bendruomenės narių kultūrinė ir švietėjiška, sporto ir sveikatinimo veikla), 10 - bendruomenių akcijų bei iniciatyvų, skirtų viešųjų erdvių ir aplinkos kokybei gerinti, organizavimui.</w:t>
      </w:r>
      <w:r w:rsidRPr="00A53E0D">
        <w:rPr>
          <w:color w:val="000000"/>
          <w:lang w:val="lt-LT"/>
        </w:rPr>
        <w:t xml:space="preserve"> Konkursui pateikta 14 paraiškų, finansavimas skirtas ir pasirašytos sutartys dėl 13 NVO projektų finansavimo valstybės biudžeto lėšomis. </w:t>
      </w:r>
    </w:p>
    <w:p w14:paraId="065E4D36" w14:textId="77777777" w:rsidR="006B0FAB" w:rsidRPr="00A53E0D" w:rsidRDefault="006B0FAB" w:rsidP="006B0FAB">
      <w:pPr>
        <w:ind w:firstLine="567"/>
        <w:jc w:val="both"/>
        <w:rPr>
          <w:color w:val="000000"/>
          <w:lang w:val="lt-LT"/>
        </w:rPr>
      </w:pPr>
      <w:r w:rsidRPr="00A53E0D">
        <w:rPr>
          <w:color w:val="000000"/>
          <w:lang w:val="lt-LT"/>
        </w:rPr>
        <w:t>2022 m.</w:t>
      </w:r>
      <w:r w:rsidR="00227E6B" w:rsidRPr="00A53E0D">
        <w:rPr>
          <w:color w:val="000000"/>
          <w:lang w:val="lt-LT"/>
        </w:rPr>
        <w:t xml:space="preserve"> </w:t>
      </w:r>
      <w:r w:rsidR="0025180E" w:rsidRPr="00A53E0D">
        <w:rPr>
          <w:color w:val="000000"/>
          <w:lang w:val="lt-LT"/>
        </w:rPr>
        <w:t>P</w:t>
      </w:r>
      <w:r w:rsidRPr="00A53E0D">
        <w:rPr>
          <w:color w:val="000000"/>
          <w:lang w:val="lt-LT"/>
        </w:rPr>
        <w:t>riemonės įgyvendinima</w:t>
      </w:r>
      <w:r w:rsidR="00227E6B" w:rsidRPr="00A53E0D">
        <w:rPr>
          <w:color w:val="000000"/>
          <w:lang w:val="lt-LT"/>
        </w:rPr>
        <w:t>s S</w:t>
      </w:r>
      <w:r w:rsidR="00B82106" w:rsidRPr="00A53E0D">
        <w:rPr>
          <w:color w:val="000000"/>
          <w:lang w:val="lt-LT"/>
        </w:rPr>
        <w:t xml:space="preserve">avivaldybėje </w:t>
      </w:r>
      <w:r w:rsidRPr="00A53E0D">
        <w:rPr>
          <w:color w:val="000000"/>
          <w:lang w:val="lt-LT"/>
        </w:rPr>
        <w:t xml:space="preserve">pasikeitė: konkursą, suderinę paraiškų priėmimo laikotarpį su Savivaldybės administracija, skelbė Priemonės konsultanto atstovai, kuriuos tam įgaliojo Socialinės apsaugos ir darbo ministerija; paraiškų administracinę atitiktį vertino ir paraiškų turinio kokybinį vertinimą atliko Priemonės konsultanto įgalioti (įdarbinti) ekspertai. </w:t>
      </w:r>
    </w:p>
    <w:p w14:paraId="0117F038" w14:textId="56F942AA" w:rsidR="00B37558" w:rsidRDefault="00B82106" w:rsidP="00F23FEF">
      <w:pPr>
        <w:ind w:firstLine="567"/>
        <w:jc w:val="both"/>
        <w:rPr>
          <w:color w:val="000000"/>
          <w:lang w:val="lt-LT"/>
        </w:rPr>
      </w:pPr>
      <w:r w:rsidRPr="00A53E0D">
        <w:rPr>
          <w:color w:val="000000"/>
          <w:lang w:val="lt-LT"/>
        </w:rPr>
        <w:t>Į</w:t>
      </w:r>
      <w:r w:rsidR="006B0FAB" w:rsidRPr="00A53E0D">
        <w:rPr>
          <w:color w:val="000000"/>
          <w:lang w:val="lt-LT"/>
        </w:rPr>
        <w:t xml:space="preserve"> Priemonės įgyvendinimą įsitraukė naujų </w:t>
      </w:r>
      <w:r w:rsidR="00286A97">
        <w:rPr>
          <w:color w:val="000000"/>
          <w:lang w:val="lt-LT"/>
        </w:rPr>
        <w:t>NVO</w:t>
      </w:r>
      <w:r w:rsidR="006B0FAB" w:rsidRPr="00A53E0D">
        <w:rPr>
          <w:color w:val="000000"/>
          <w:lang w:val="lt-LT"/>
        </w:rPr>
        <w:t>. Bendruomeninių organizacijų aktyvumas ir susidomėjimas šia Priemone išliko toks pat, kaip ir 2021 m. – paraiškas pateikė tik 7 bendruomeninės organizacijos statuso reikalavimus atitinkančios Šiaulių miesto NVO. Didžiausias dėmesys Priemonės veiklose skirtas kaimynystės ryšiams stiprinti, bendruomeniškumo saitams ir santykiams plėtoti, kultūrinėms veikloms.</w:t>
      </w:r>
    </w:p>
    <w:p w14:paraId="2810796F" w14:textId="77777777" w:rsidR="00B37558" w:rsidRPr="00A53E0D" w:rsidRDefault="00B37558" w:rsidP="00741D11">
      <w:pPr>
        <w:ind w:firstLine="567"/>
        <w:jc w:val="both"/>
        <w:rPr>
          <w:color w:val="000000"/>
          <w:lang w:val="lt-LT"/>
        </w:rPr>
      </w:pPr>
    </w:p>
    <w:p w14:paraId="19277B47" w14:textId="19E21FCA" w:rsidR="007A4339" w:rsidRPr="00741D11" w:rsidRDefault="0058204F" w:rsidP="00741D11">
      <w:pPr>
        <w:spacing w:line="360" w:lineRule="auto"/>
        <w:ind w:firstLine="709"/>
        <w:jc w:val="both"/>
        <w:rPr>
          <w:b/>
          <w:sz w:val="20"/>
          <w:szCs w:val="20"/>
          <w:lang w:val="lt-LT"/>
        </w:rPr>
      </w:pPr>
      <w:r w:rsidRPr="00A53E0D">
        <w:rPr>
          <w:b/>
          <w:color w:val="000000"/>
          <w:sz w:val="20"/>
          <w:szCs w:val="20"/>
          <w:lang w:val="lt-LT"/>
        </w:rPr>
        <w:t>1</w:t>
      </w:r>
      <w:r w:rsidR="00741D11">
        <w:rPr>
          <w:b/>
          <w:color w:val="000000"/>
          <w:sz w:val="20"/>
          <w:szCs w:val="20"/>
          <w:lang w:val="lt-LT"/>
        </w:rPr>
        <w:t>2</w:t>
      </w:r>
      <w:r w:rsidR="00950ECA" w:rsidRPr="00A53E0D">
        <w:rPr>
          <w:b/>
          <w:color w:val="000000"/>
          <w:sz w:val="20"/>
          <w:szCs w:val="20"/>
          <w:lang w:val="lt-LT"/>
        </w:rPr>
        <w:t xml:space="preserve"> </w:t>
      </w:r>
      <w:r w:rsidR="00AB5F90" w:rsidRPr="00A53E0D">
        <w:rPr>
          <w:b/>
          <w:color w:val="000000"/>
          <w:sz w:val="20"/>
          <w:szCs w:val="20"/>
          <w:lang w:val="lt-LT"/>
        </w:rPr>
        <w:t>lentelė.</w:t>
      </w:r>
      <w:r w:rsidR="00AB5F90" w:rsidRPr="00A53E0D">
        <w:rPr>
          <w:color w:val="000000"/>
          <w:lang w:val="lt-LT"/>
        </w:rPr>
        <w:t xml:space="preserve"> </w:t>
      </w:r>
      <w:r w:rsidR="00B82106" w:rsidRPr="00A53E0D">
        <w:rPr>
          <w:b/>
          <w:sz w:val="20"/>
          <w:szCs w:val="20"/>
          <w:lang w:val="lt-LT"/>
        </w:rPr>
        <w:t>2021</w:t>
      </w:r>
      <w:r w:rsidR="00AB5F90" w:rsidRPr="00A53E0D">
        <w:rPr>
          <w:b/>
          <w:color w:val="000000" w:themeColor="text1"/>
          <w:sz w:val="20"/>
          <w:szCs w:val="20"/>
          <w:lang w:val="lt-LT" w:eastAsia="lt-LT"/>
        </w:rPr>
        <w:t>–</w:t>
      </w:r>
      <w:r w:rsidR="009C15D9" w:rsidRPr="00A53E0D">
        <w:rPr>
          <w:b/>
          <w:sz w:val="20"/>
          <w:szCs w:val="20"/>
          <w:lang w:val="lt-LT"/>
        </w:rPr>
        <w:t>2022</w:t>
      </w:r>
      <w:r w:rsidR="00AB5F90" w:rsidRPr="00A53E0D">
        <w:rPr>
          <w:b/>
          <w:sz w:val="20"/>
          <w:szCs w:val="20"/>
          <w:lang w:val="lt-LT"/>
        </w:rPr>
        <w:t xml:space="preserve"> m.</w:t>
      </w:r>
      <w:r w:rsidR="0097703E" w:rsidRPr="00A53E0D">
        <w:rPr>
          <w:b/>
          <w:sz w:val="20"/>
          <w:szCs w:val="20"/>
          <w:lang w:val="lt-LT"/>
        </w:rPr>
        <w:t xml:space="preserve"> bendruomenės vei</w:t>
      </w:r>
      <w:r w:rsidR="007D2B79" w:rsidRPr="00A53E0D">
        <w:rPr>
          <w:b/>
          <w:sz w:val="20"/>
          <w:szCs w:val="20"/>
          <w:lang w:val="lt-LT"/>
        </w:rPr>
        <w:t>klos skatinimo projektų</w:t>
      </w:r>
      <w:r w:rsidR="00233AB2">
        <w:rPr>
          <w:b/>
          <w:sz w:val="20"/>
          <w:szCs w:val="20"/>
          <w:lang w:val="lt-LT"/>
        </w:rPr>
        <w:t xml:space="preserve"> </w:t>
      </w:r>
      <w:r w:rsidR="00286A97">
        <w:rPr>
          <w:b/>
          <w:sz w:val="20"/>
          <w:szCs w:val="20"/>
          <w:lang w:val="lt-LT"/>
        </w:rPr>
        <w:t>skaičius ir jų finansavimas</w:t>
      </w:r>
    </w:p>
    <w:tbl>
      <w:tblPr>
        <w:tblW w:w="9526" w:type="dxa"/>
        <w:tblCellMar>
          <w:top w:w="28" w:type="dxa"/>
          <w:left w:w="28" w:type="dxa"/>
          <w:bottom w:w="28" w:type="dxa"/>
          <w:right w:w="28" w:type="dxa"/>
        </w:tblCellMar>
        <w:tblLook w:val="04A0" w:firstRow="1" w:lastRow="0" w:firstColumn="1" w:lastColumn="0" w:noHBand="0" w:noVBand="1"/>
      </w:tblPr>
      <w:tblGrid>
        <w:gridCol w:w="5131"/>
        <w:gridCol w:w="2127"/>
        <w:gridCol w:w="2268"/>
      </w:tblGrid>
      <w:tr w:rsidR="00B82106" w:rsidRPr="00A53E0D" w14:paraId="4295650D" w14:textId="77777777" w:rsidTr="00B82106">
        <w:tc>
          <w:tcPr>
            <w:tcW w:w="5131" w:type="dxa"/>
            <w:tcBorders>
              <w:top w:val="single" w:sz="2" w:space="0" w:color="000000"/>
              <w:left w:val="single" w:sz="2" w:space="0" w:color="000000"/>
              <w:bottom w:val="single" w:sz="2" w:space="0" w:color="000000"/>
            </w:tcBorders>
            <w:shd w:val="clear" w:color="auto" w:fill="F2F2F2" w:themeFill="background1" w:themeFillShade="F2"/>
          </w:tcPr>
          <w:p w14:paraId="1AB11EB3" w14:textId="77777777" w:rsidR="00B82106" w:rsidRPr="00A53E0D" w:rsidRDefault="00B82106" w:rsidP="00C7061C">
            <w:pPr>
              <w:pStyle w:val="TableContents"/>
              <w:rPr>
                <w:sz w:val="22"/>
                <w:szCs w:val="22"/>
                <w:lang w:val="lt-LT"/>
              </w:rPr>
            </w:pPr>
          </w:p>
        </w:tc>
        <w:tc>
          <w:tcPr>
            <w:tcW w:w="212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17F36C95" w14:textId="77777777" w:rsidR="00B82106" w:rsidRPr="00A53E0D" w:rsidRDefault="00B82106" w:rsidP="00C7061C">
            <w:pPr>
              <w:pStyle w:val="TableContents"/>
              <w:jc w:val="center"/>
              <w:rPr>
                <w:b/>
                <w:sz w:val="22"/>
                <w:szCs w:val="22"/>
                <w:lang w:val="lt-LT"/>
              </w:rPr>
            </w:pPr>
            <w:r w:rsidRPr="00A53E0D">
              <w:rPr>
                <w:b/>
                <w:sz w:val="22"/>
                <w:szCs w:val="22"/>
                <w:lang w:val="lt-LT"/>
              </w:rPr>
              <w:t>2021 m.</w:t>
            </w:r>
          </w:p>
        </w:tc>
        <w:tc>
          <w:tcPr>
            <w:tcW w:w="226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70994267" w14:textId="77777777" w:rsidR="00B82106" w:rsidRPr="00A53E0D" w:rsidRDefault="00B82106" w:rsidP="00C7061C">
            <w:pPr>
              <w:pStyle w:val="TableContents"/>
              <w:jc w:val="center"/>
              <w:rPr>
                <w:b/>
                <w:sz w:val="22"/>
                <w:szCs w:val="22"/>
                <w:lang w:val="lt-LT"/>
              </w:rPr>
            </w:pPr>
            <w:r w:rsidRPr="00A53E0D">
              <w:rPr>
                <w:b/>
                <w:sz w:val="22"/>
                <w:szCs w:val="22"/>
                <w:lang w:val="lt-LT"/>
              </w:rPr>
              <w:t>2022 m.</w:t>
            </w:r>
          </w:p>
        </w:tc>
      </w:tr>
      <w:tr w:rsidR="00B82106" w:rsidRPr="00A53E0D" w14:paraId="77799124" w14:textId="77777777" w:rsidTr="00B82106">
        <w:tc>
          <w:tcPr>
            <w:tcW w:w="5131" w:type="dxa"/>
            <w:tcBorders>
              <w:left w:val="single" w:sz="2" w:space="0" w:color="000000"/>
              <w:bottom w:val="single" w:sz="2" w:space="0" w:color="000000"/>
            </w:tcBorders>
          </w:tcPr>
          <w:p w14:paraId="78527278" w14:textId="1DF204BA" w:rsidR="00B82106" w:rsidRPr="00A53E0D" w:rsidRDefault="007B717F" w:rsidP="007D2B79">
            <w:pPr>
              <w:pStyle w:val="TableContents"/>
              <w:rPr>
                <w:sz w:val="22"/>
                <w:szCs w:val="22"/>
                <w:lang w:val="lt-LT"/>
              </w:rPr>
            </w:pPr>
            <w:r w:rsidRPr="00A53E0D">
              <w:rPr>
                <w:sz w:val="22"/>
                <w:szCs w:val="22"/>
                <w:lang w:val="lt-LT"/>
              </w:rPr>
              <w:t>Finansuotų projektų</w:t>
            </w:r>
            <w:r w:rsidR="00B82106" w:rsidRPr="00A53E0D">
              <w:rPr>
                <w:sz w:val="22"/>
                <w:szCs w:val="22"/>
                <w:lang w:val="lt-LT"/>
              </w:rPr>
              <w:t xml:space="preserve"> sk</w:t>
            </w:r>
            <w:r w:rsidR="00286A97">
              <w:rPr>
                <w:sz w:val="22"/>
                <w:szCs w:val="22"/>
                <w:lang w:val="lt-LT"/>
              </w:rPr>
              <w:t>aičius</w:t>
            </w:r>
          </w:p>
        </w:tc>
        <w:tc>
          <w:tcPr>
            <w:tcW w:w="2127" w:type="dxa"/>
            <w:tcBorders>
              <w:left w:val="single" w:sz="2" w:space="0" w:color="000000"/>
              <w:bottom w:val="single" w:sz="2" w:space="0" w:color="000000"/>
              <w:right w:val="single" w:sz="2" w:space="0" w:color="000000"/>
            </w:tcBorders>
          </w:tcPr>
          <w:p w14:paraId="0DFE6221" w14:textId="77777777" w:rsidR="00B82106" w:rsidRPr="00A53E0D" w:rsidRDefault="00B82106" w:rsidP="004E201F">
            <w:pPr>
              <w:pStyle w:val="TableContents"/>
              <w:jc w:val="center"/>
              <w:rPr>
                <w:sz w:val="22"/>
                <w:szCs w:val="22"/>
                <w:lang w:val="lt-LT"/>
              </w:rPr>
            </w:pPr>
            <w:r w:rsidRPr="00A53E0D">
              <w:rPr>
                <w:sz w:val="22"/>
                <w:szCs w:val="22"/>
                <w:lang w:val="lt-LT"/>
              </w:rPr>
              <w:t>11</w:t>
            </w:r>
          </w:p>
        </w:tc>
        <w:tc>
          <w:tcPr>
            <w:tcW w:w="2268" w:type="dxa"/>
            <w:tcBorders>
              <w:left w:val="single" w:sz="2" w:space="0" w:color="000000"/>
              <w:bottom w:val="single" w:sz="2" w:space="0" w:color="000000"/>
              <w:right w:val="single" w:sz="2" w:space="0" w:color="000000"/>
            </w:tcBorders>
          </w:tcPr>
          <w:p w14:paraId="73073B44" w14:textId="77777777" w:rsidR="00B82106" w:rsidRPr="00A53E0D" w:rsidRDefault="00AA40A0" w:rsidP="004E201F">
            <w:pPr>
              <w:pStyle w:val="TableContents"/>
              <w:jc w:val="center"/>
              <w:rPr>
                <w:sz w:val="22"/>
                <w:szCs w:val="22"/>
                <w:lang w:val="lt-LT"/>
              </w:rPr>
            </w:pPr>
            <w:r w:rsidRPr="00A53E0D">
              <w:rPr>
                <w:sz w:val="22"/>
                <w:szCs w:val="22"/>
                <w:lang w:val="lt-LT"/>
              </w:rPr>
              <w:t>13</w:t>
            </w:r>
          </w:p>
        </w:tc>
      </w:tr>
      <w:tr w:rsidR="00B82106" w:rsidRPr="00A53E0D" w14:paraId="260F81B6" w14:textId="77777777" w:rsidTr="00B82106">
        <w:tc>
          <w:tcPr>
            <w:tcW w:w="5131" w:type="dxa"/>
            <w:tcBorders>
              <w:left w:val="single" w:sz="2" w:space="0" w:color="000000"/>
              <w:bottom w:val="single" w:sz="2" w:space="0" w:color="000000"/>
            </w:tcBorders>
          </w:tcPr>
          <w:p w14:paraId="0DC21295" w14:textId="77777777" w:rsidR="00B82106" w:rsidRPr="00A53E0D" w:rsidRDefault="007B717F" w:rsidP="007B717F">
            <w:pPr>
              <w:pStyle w:val="TableContents"/>
              <w:rPr>
                <w:sz w:val="22"/>
                <w:szCs w:val="22"/>
                <w:lang w:val="lt-LT"/>
              </w:rPr>
            </w:pPr>
            <w:r w:rsidRPr="00A53E0D">
              <w:rPr>
                <w:sz w:val="22"/>
                <w:szCs w:val="22"/>
                <w:lang w:val="lt-LT"/>
              </w:rPr>
              <w:lastRenderedPageBreak/>
              <w:t>Skirta lėšų</w:t>
            </w:r>
            <w:r w:rsidR="00B82106" w:rsidRPr="00A53E0D">
              <w:rPr>
                <w:sz w:val="22"/>
                <w:szCs w:val="22"/>
                <w:lang w:val="lt-LT"/>
              </w:rPr>
              <w:t xml:space="preserve"> tūkst. Eur</w:t>
            </w:r>
          </w:p>
        </w:tc>
        <w:tc>
          <w:tcPr>
            <w:tcW w:w="2127" w:type="dxa"/>
            <w:tcBorders>
              <w:left w:val="single" w:sz="2" w:space="0" w:color="000000"/>
              <w:bottom w:val="single" w:sz="2" w:space="0" w:color="000000"/>
              <w:right w:val="single" w:sz="2" w:space="0" w:color="000000"/>
            </w:tcBorders>
          </w:tcPr>
          <w:p w14:paraId="694FA562" w14:textId="37FB5D32" w:rsidR="00B82106" w:rsidRPr="00A53E0D" w:rsidRDefault="00B82106" w:rsidP="00741D11">
            <w:pPr>
              <w:pStyle w:val="TableContents"/>
              <w:jc w:val="center"/>
              <w:rPr>
                <w:sz w:val="22"/>
                <w:szCs w:val="22"/>
                <w:lang w:val="lt-LT"/>
              </w:rPr>
            </w:pPr>
            <w:r w:rsidRPr="00A53E0D">
              <w:rPr>
                <w:sz w:val="22"/>
                <w:szCs w:val="22"/>
                <w:lang w:val="lt-LT"/>
              </w:rPr>
              <w:t>53,3</w:t>
            </w:r>
          </w:p>
        </w:tc>
        <w:tc>
          <w:tcPr>
            <w:tcW w:w="2268" w:type="dxa"/>
            <w:tcBorders>
              <w:left w:val="single" w:sz="2" w:space="0" w:color="000000"/>
              <w:bottom w:val="single" w:sz="2" w:space="0" w:color="000000"/>
              <w:right w:val="single" w:sz="2" w:space="0" w:color="000000"/>
            </w:tcBorders>
          </w:tcPr>
          <w:p w14:paraId="2F8896D7" w14:textId="77777777" w:rsidR="00B82106" w:rsidRPr="00A53E0D" w:rsidRDefault="00AA40A0" w:rsidP="00AA40A0">
            <w:pPr>
              <w:pStyle w:val="TableContents"/>
              <w:jc w:val="center"/>
              <w:rPr>
                <w:sz w:val="22"/>
                <w:szCs w:val="22"/>
                <w:lang w:val="lt-LT"/>
              </w:rPr>
            </w:pPr>
            <w:r w:rsidRPr="00A53E0D">
              <w:rPr>
                <w:sz w:val="22"/>
                <w:szCs w:val="22"/>
                <w:lang w:val="lt-LT"/>
              </w:rPr>
              <w:t>70,5</w:t>
            </w:r>
          </w:p>
        </w:tc>
      </w:tr>
    </w:tbl>
    <w:p w14:paraId="3BEFE129" w14:textId="77777777" w:rsidR="000030B3" w:rsidRPr="00A53E0D" w:rsidRDefault="000030B3" w:rsidP="009B27B3">
      <w:pPr>
        <w:pStyle w:val="prastasis11"/>
        <w:jc w:val="center"/>
        <w:rPr>
          <w:rStyle w:val="Grietas"/>
        </w:rPr>
      </w:pPr>
    </w:p>
    <w:p w14:paraId="7C9DA4A7" w14:textId="1B0F6118" w:rsidR="00FD761D" w:rsidRPr="00A53E0D" w:rsidRDefault="00370CD1" w:rsidP="00FD761D">
      <w:pPr>
        <w:ind w:firstLine="567"/>
        <w:jc w:val="both"/>
        <w:rPr>
          <w:lang w:val="lt-LT"/>
        </w:rPr>
      </w:pPr>
      <w:r w:rsidRPr="00A53E0D">
        <w:rPr>
          <w:lang w:val="lt-LT"/>
        </w:rPr>
        <w:t>S</w:t>
      </w:r>
      <w:r w:rsidR="00FD761D" w:rsidRPr="00A53E0D">
        <w:rPr>
          <w:lang w:val="lt-LT"/>
        </w:rPr>
        <w:t>avivaldybės nevyriausybinių organizacijų taryba (NVOT) 2022 m. organizavo 4 posėdžius, kurių metu buvo svarstyta 13 klausimų. Savivaldybės administracijai NVOT pateikė pasiūlymus dėl NVO finansavimo prioritetų nustatymo 2022 ir 2023 metams, taip pat diskutuota apie Bendruomeninių namų poreikį Šiaulių mieste, suplanuota NVO iniciatyvų pasidalijimo konferencijos vizija ir koncepcija. NVO taryba dalyvavo bendrame Šiaulių ir Panevėžio miestų NVO tarybų susitikime ir aptarė bendrai rūpimus klausimus dėl NVO projektų finansavimo, NVO veiklos skatinimo.</w:t>
      </w:r>
    </w:p>
    <w:p w14:paraId="46C294CD" w14:textId="380C95AC" w:rsidR="00DD5DD7" w:rsidRPr="00A53E0D" w:rsidRDefault="00FD761D" w:rsidP="00FD761D">
      <w:pPr>
        <w:ind w:firstLine="709"/>
        <w:jc w:val="both"/>
        <w:rPr>
          <w:color w:val="000000"/>
          <w:lang w:val="lt-LT"/>
        </w:rPr>
      </w:pPr>
      <w:r w:rsidRPr="00A53E0D">
        <w:rPr>
          <w:lang w:val="lt-LT"/>
        </w:rPr>
        <w:tab/>
      </w:r>
      <w:r w:rsidRPr="00A53E0D">
        <w:rPr>
          <w:color w:val="000000"/>
          <w:lang w:val="lt-LT"/>
        </w:rPr>
        <w:t>2022 m. organizuoti seniūnaičių rinkimai 2020 m. naujai suformuotose seniūnaitijose, tačiau kandidatų dalyvauti seniūnaičių rinkimuose neatsirado. Kaip ir 2021 m. akcentuotina ta pati problema, kad seniūnaitijų ribų pokyčiai, atlikti 2020 m. įnešė daug sumaišties seniūnaičio pozicijos užpildymo srityje.</w:t>
      </w:r>
    </w:p>
    <w:p w14:paraId="31D3594F" w14:textId="55D6AF4D" w:rsidR="00FD761D" w:rsidRPr="00A53E0D" w:rsidRDefault="00FD761D" w:rsidP="00FD761D">
      <w:pPr>
        <w:ind w:firstLine="709"/>
        <w:jc w:val="both"/>
        <w:rPr>
          <w:color w:val="000000"/>
          <w:lang w:val="lt-LT"/>
        </w:rPr>
      </w:pPr>
      <w:r w:rsidRPr="00A53E0D">
        <w:rPr>
          <w:b/>
          <w:color w:val="000000"/>
          <w:lang w:val="lt-LT"/>
        </w:rPr>
        <w:t>Bendruomenės iniciatyvų, skirtų gyvenamajai aplinkai gerinti, projektų idėjų atranka ir finansavimas (toliau – Dalyvaujamasis biudžetas)</w:t>
      </w:r>
      <w:r w:rsidRPr="00A53E0D">
        <w:rPr>
          <w:color w:val="000000"/>
          <w:lang w:val="lt-LT"/>
        </w:rPr>
        <w:t>.</w:t>
      </w:r>
    </w:p>
    <w:p w14:paraId="14160790" w14:textId="77777777" w:rsidR="00FD761D" w:rsidRPr="00A53E0D" w:rsidRDefault="00FD761D" w:rsidP="00FD761D">
      <w:pPr>
        <w:ind w:firstLine="709"/>
        <w:jc w:val="both"/>
        <w:rPr>
          <w:color w:val="000000"/>
          <w:lang w:val="lt-LT"/>
        </w:rPr>
      </w:pPr>
      <w:r w:rsidRPr="00A53E0D">
        <w:rPr>
          <w:color w:val="000000"/>
          <w:lang w:val="lt-LT"/>
        </w:rPr>
        <w:t>2022 m. balandžio 7 d. sprendimu Nr. T-103 „Dėl bendruomenės iniciatyvų, skirtų gyvenamajai aplinkai gerinti, projektų idėjų atrankos ir finansavimo tvarkos aprašo patvirtinimo“ patvirtintas naujas Dalyvaujamojo biudžeto įgyvendinimo tvarkos aprašas.</w:t>
      </w:r>
    </w:p>
    <w:p w14:paraId="2C2CED50" w14:textId="77777777" w:rsidR="00DD5DD7" w:rsidRPr="00A53E0D" w:rsidRDefault="00FD761D" w:rsidP="00FD761D">
      <w:pPr>
        <w:ind w:firstLine="709"/>
        <w:jc w:val="both"/>
        <w:rPr>
          <w:color w:val="000000"/>
          <w:lang w:val="lt-LT"/>
        </w:rPr>
      </w:pPr>
      <w:r w:rsidRPr="00A53E0D">
        <w:rPr>
          <w:color w:val="000000"/>
          <w:lang w:val="lt-LT"/>
        </w:rPr>
        <w:t xml:space="preserve">Dalyvaujamojo biudžeto </w:t>
      </w:r>
      <w:r w:rsidR="00DD5DD7" w:rsidRPr="00A53E0D">
        <w:rPr>
          <w:color w:val="000000"/>
          <w:lang w:val="lt-LT"/>
        </w:rPr>
        <w:t>priemonių</w:t>
      </w:r>
      <w:r w:rsidRPr="00A53E0D">
        <w:rPr>
          <w:color w:val="000000"/>
          <w:lang w:val="lt-LT"/>
        </w:rPr>
        <w:t xml:space="preserve"> įgyvendinimas 2022 m. sulaukė mažesnio gyventojų dėmesio, nei pirmaisiais jos įgyvendinimo metais. Tačiau pasiūlymų teikimo aktyvumas išliko panašus, kaip ir 2021 m. – 15 pasiūlymų. </w:t>
      </w:r>
    </w:p>
    <w:p w14:paraId="50B99CC5" w14:textId="77777777" w:rsidR="00FD761D" w:rsidRPr="00A53E0D" w:rsidRDefault="00FD761D" w:rsidP="00FD761D">
      <w:pPr>
        <w:pStyle w:val="Default"/>
      </w:pPr>
    </w:p>
    <w:p w14:paraId="7BC01152" w14:textId="77777777" w:rsidR="00C00B4E" w:rsidRPr="00A53E0D" w:rsidRDefault="008A3038" w:rsidP="009B27B3">
      <w:pPr>
        <w:pStyle w:val="prastasis11"/>
        <w:jc w:val="center"/>
        <w:rPr>
          <w:b/>
          <w:bCs/>
        </w:rPr>
      </w:pPr>
      <w:r w:rsidRPr="00A53E0D">
        <w:rPr>
          <w:rStyle w:val="Grietas"/>
        </w:rPr>
        <w:t>KULTŪRA</w:t>
      </w:r>
    </w:p>
    <w:p w14:paraId="12657C3D" w14:textId="77777777" w:rsidR="000030B3" w:rsidRPr="00A53E0D" w:rsidRDefault="000030B3" w:rsidP="000030B3">
      <w:pPr>
        <w:ind w:firstLine="680"/>
        <w:jc w:val="both"/>
        <w:rPr>
          <w:rFonts w:eastAsia="Lucida Sans Unicode"/>
          <w:lang w:val="lt-LT"/>
        </w:rPr>
      </w:pPr>
    </w:p>
    <w:p w14:paraId="5A5BF6F7" w14:textId="0AF49347" w:rsidR="000030B3" w:rsidRPr="00B37558" w:rsidRDefault="007D1C7A" w:rsidP="000030B3">
      <w:pPr>
        <w:ind w:firstLine="680"/>
        <w:jc w:val="both"/>
        <w:rPr>
          <w:rFonts w:eastAsia="Lucida Sans Unicode"/>
          <w:lang w:val="lt-LT"/>
        </w:rPr>
      </w:pPr>
      <w:r w:rsidRPr="00A53E0D">
        <w:rPr>
          <w:lang w:val="lt-LT"/>
        </w:rPr>
        <w:t xml:space="preserve">Kultūros skyrius koordinavo </w:t>
      </w:r>
      <w:r w:rsidR="00286A97">
        <w:rPr>
          <w:lang w:val="lt-LT"/>
        </w:rPr>
        <w:t xml:space="preserve">5 </w:t>
      </w:r>
      <w:r w:rsidRPr="00A53E0D">
        <w:rPr>
          <w:lang w:val="lt-LT"/>
        </w:rPr>
        <w:t xml:space="preserve">Savivaldybei pavaldžių </w:t>
      </w:r>
      <w:r w:rsidR="00286A97">
        <w:rPr>
          <w:lang w:val="lt-LT"/>
        </w:rPr>
        <w:t xml:space="preserve">kultūros </w:t>
      </w:r>
      <w:r w:rsidRPr="00A53E0D">
        <w:rPr>
          <w:lang w:val="lt-LT"/>
        </w:rPr>
        <w:t>įstaigų kultūrinę veiklą</w:t>
      </w:r>
      <w:r w:rsidR="00286A97" w:rsidRPr="00286A97">
        <w:rPr>
          <w:lang w:val="lt-LT"/>
        </w:rPr>
        <w:t xml:space="preserve">- </w:t>
      </w:r>
      <w:r w:rsidRPr="00A53E0D">
        <w:rPr>
          <w:lang w:val="lt-LT"/>
        </w:rPr>
        <w:t xml:space="preserve"> Šiaulių </w:t>
      </w:r>
      <w:r w:rsidRPr="00A53E0D">
        <w:rPr>
          <w:rFonts w:eastAsia="Lucida Sans Unicode"/>
          <w:lang w:val="lt-LT"/>
        </w:rPr>
        <w:t>dailės galerijos, Šiaulių kultūros centro, Šiaulių miesto kultūros centro „Laiptų galerija</w:t>
      </w:r>
      <w:r w:rsidRPr="00A53E0D">
        <w:rPr>
          <w:lang w:val="lt-LT"/>
        </w:rPr>
        <w:t>“</w:t>
      </w:r>
      <w:r w:rsidRPr="00A53E0D">
        <w:rPr>
          <w:rFonts w:eastAsia="Lucida Sans Unicode"/>
          <w:lang w:val="lt-LT"/>
        </w:rPr>
        <w:t xml:space="preserve">, Šiaulių miesto koncertinės įstaigos „Saulė“, </w:t>
      </w:r>
      <w:r w:rsidR="00286A97" w:rsidRPr="00B37558">
        <w:rPr>
          <w:rFonts w:eastAsia="Lucida Sans Unicode"/>
          <w:lang w:val="lt-LT"/>
        </w:rPr>
        <w:t>S</w:t>
      </w:r>
      <w:r w:rsidRPr="00B37558">
        <w:rPr>
          <w:rFonts w:eastAsia="Lucida Sans Unicode"/>
          <w:lang w:val="lt-LT"/>
        </w:rPr>
        <w:t xml:space="preserve">avivaldybės viešosios bibliotekos </w:t>
      </w:r>
      <w:r w:rsidRPr="00B37558">
        <w:rPr>
          <w:rFonts w:eastAsia="Lucida Sans Unicode"/>
          <w:strike/>
          <w:lang w:val="lt-LT"/>
        </w:rPr>
        <w:t>–</w:t>
      </w:r>
      <w:r w:rsidRPr="00B37558">
        <w:rPr>
          <w:rFonts w:eastAsia="Lucida Sans Unicode"/>
          <w:lang w:val="lt-LT"/>
        </w:rPr>
        <w:t xml:space="preserve"> ir </w:t>
      </w:r>
      <w:r w:rsidR="00286A97" w:rsidRPr="00B37558">
        <w:rPr>
          <w:rFonts w:eastAsia="Lucida Sans Unicode"/>
          <w:lang w:val="lt-LT"/>
        </w:rPr>
        <w:t xml:space="preserve">1 </w:t>
      </w:r>
      <w:r w:rsidRPr="00B37558">
        <w:rPr>
          <w:rFonts w:eastAsia="Lucida Sans Unicode"/>
          <w:lang w:val="lt-LT"/>
        </w:rPr>
        <w:t>Šiaulių turizmo informacijos centro</w:t>
      </w:r>
      <w:r w:rsidR="00286A97" w:rsidRPr="00B37558">
        <w:rPr>
          <w:rFonts w:eastAsia="Lucida Sans Unicode"/>
          <w:lang w:val="lt-LT"/>
        </w:rPr>
        <w:t xml:space="preserve"> (toliau – TIC)</w:t>
      </w:r>
      <w:r w:rsidRPr="00B37558">
        <w:rPr>
          <w:rFonts w:eastAsia="Lucida Sans Unicode"/>
          <w:lang w:val="lt-LT"/>
        </w:rPr>
        <w:t xml:space="preserve"> bendrosios veiklos priežiūrą.</w:t>
      </w:r>
    </w:p>
    <w:p w14:paraId="151E5486" w14:textId="28100DF7" w:rsidR="000030B3" w:rsidRPr="00B37558" w:rsidRDefault="007D1C7A" w:rsidP="000030B3">
      <w:pPr>
        <w:pStyle w:val="Pagrindinistekstas"/>
        <w:spacing w:after="0"/>
        <w:ind w:firstLine="680"/>
        <w:jc w:val="both"/>
        <w:rPr>
          <w:i/>
          <w:iCs/>
          <w:caps/>
          <w:sz w:val="24"/>
          <w:szCs w:val="24"/>
          <w:lang w:val="lt-LT"/>
        </w:rPr>
      </w:pPr>
      <w:r w:rsidRPr="00B37558">
        <w:rPr>
          <w:iCs/>
          <w:sz w:val="24"/>
          <w:szCs w:val="24"/>
          <w:lang w:val="lt-LT"/>
        </w:rPr>
        <w:t>Skatinant</w:t>
      </w:r>
      <w:r w:rsidR="000030B3" w:rsidRPr="00B37558">
        <w:rPr>
          <w:iCs/>
          <w:sz w:val="24"/>
          <w:szCs w:val="24"/>
          <w:lang w:val="lt-LT"/>
        </w:rPr>
        <w:t xml:space="preserve"> Šiaulių miesto kultūros ir meno</w:t>
      </w:r>
      <w:r w:rsidRPr="00B37558">
        <w:rPr>
          <w:iCs/>
          <w:sz w:val="24"/>
          <w:szCs w:val="24"/>
          <w:lang w:val="lt-LT"/>
        </w:rPr>
        <w:t xml:space="preserve"> įvairovę, sklaidą bei prieinamumą</w:t>
      </w:r>
      <w:r w:rsidRPr="00B37558">
        <w:rPr>
          <w:iCs/>
          <w:caps/>
          <w:sz w:val="24"/>
          <w:szCs w:val="24"/>
          <w:lang w:val="lt-LT"/>
        </w:rPr>
        <w:t>,</w:t>
      </w:r>
      <w:r w:rsidR="000030B3" w:rsidRPr="00B37558">
        <w:rPr>
          <w:i/>
          <w:iCs/>
          <w:caps/>
          <w:sz w:val="24"/>
          <w:szCs w:val="24"/>
          <w:lang w:val="lt-LT"/>
        </w:rPr>
        <w:t xml:space="preserve"> </w:t>
      </w:r>
      <w:r w:rsidRPr="00B37558">
        <w:rPr>
          <w:rFonts w:eastAsia="Lucida Sans Unicode"/>
          <w:sz w:val="24"/>
          <w:szCs w:val="24"/>
          <w:shd w:val="clear" w:color="auto" w:fill="FFFFFF"/>
          <w:lang w:val="lt-LT"/>
        </w:rPr>
        <w:t>S</w:t>
      </w:r>
      <w:r w:rsidR="000030B3" w:rsidRPr="00B37558">
        <w:rPr>
          <w:rFonts w:eastAsia="Lucida Sans Unicode"/>
          <w:sz w:val="24"/>
          <w:szCs w:val="24"/>
          <w:shd w:val="clear" w:color="auto" w:fill="FFFFFF"/>
          <w:lang w:val="lt-LT"/>
        </w:rPr>
        <w:t xml:space="preserve">avivaldybės </w:t>
      </w:r>
      <w:r w:rsidR="000030B3" w:rsidRPr="00B37558">
        <w:rPr>
          <w:sz w:val="24"/>
          <w:szCs w:val="24"/>
          <w:lang w:val="lt-LT"/>
        </w:rPr>
        <w:t xml:space="preserve">Kultūros ekspertų komisijai svarstyti </w:t>
      </w:r>
      <w:r w:rsidRPr="00B37558">
        <w:rPr>
          <w:sz w:val="24"/>
          <w:szCs w:val="24"/>
          <w:lang w:val="lt-LT"/>
        </w:rPr>
        <w:t xml:space="preserve">buvo </w:t>
      </w:r>
      <w:r w:rsidR="000030B3" w:rsidRPr="00B37558">
        <w:rPr>
          <w:sz w:val="24"/>
          <w:szCs w:val="24"/>
          <w:lang w:val="lt-LT"/>
        </w:rPr>
        <w:t xml:space="preserve">pateiktos 48 kultūros projektų finansavimo konkurso paraiškos </w:t>
      </w:r>
      <w:r w:rsidRPr="00B37558">
        <w:rPr>
          <w:sz w:val="24"/>
          <w:szCs w:val="24"/>
          <w:lang w:val="lt-LT"/>
        </w:rPr>
        <w:t>(2021 m. – 41</w:t>
      </w:r>
      <w:r w:rsidR="00835E4B" w:rsidRPr="00B37558">
        <w:rPr>
          <w:sz w:val="24"/>
          <w:szCs w:val="24"/>
          <w:lang w:val="lt-LT"/>
        </w:rPr>
        <w:t xml:space="preserve"> paraiška</w:t>
      </w:r>
      <w:r w:rsidR="000030B3" w:rsidRPr="00B37558">
        <w:rPr>
          <w:sz w:val="24"/>
          <w:szCs w:val="24"/>
          <w:lang w:val="lt-LT"/>
        </w:rPr>
        <w:t xml:space="preserve">). </w:t>
      </w:r>
      <w:r w:rsidRPr="00B37558">
        <w:rPr>
          <w:sz w:val="24"/>
          <w:szCs w:val="24"/>
          <w:lang w:val="lt-LT"/>
        </w:rPr>
        <w:t>Rekomenduota f</w:t>
      </w:r>
      <w:r w:rsidR="000030B3" w:rsidRPr="00B37558">
        <w:rPr>
          <w:sz w:val="24"/>
          <w:szCs w:val="24"/>
          <w:shd w:val="clear" w:color="auto" w:fill="FFFFFF"/>
          <w:lang w:val="lt-LT"/>
        </w:rPr>
        <w:t>inansavimą skirti 33 kultūros projektams</w:t>
      </w:r>
      <w:r w:rsidRPr="00B37558">
        <w:rPr>
          <w:sz w:val="24"/>
          <w:szCs w:val="24"/>
          <w:shd w:val="clear" w:color="auto" w:fill="FFFFFF"/>
          <w:lang w:val="lt-LT"/>
        </w:rPr>
        <w:t xml:space="preserve"> (2021 m. – 28</w:t>
      </w:r>
      <w:r w:rsidR="00835E4B" w:rsidRPr="00B37558">
        <w:rPr>
          <w:sz w:val="24"/>
          <w:szCs w:val="24"/>
          <w:shd w:val="clear" w:color="auto" w:fill="FFFFFF"/>
          <w:lang w:val="lt-LT"/>
        </w:rPr>
        <w:t xml:space="preserve"> projektams</w:t>
      </w:r>
      <w:r w:rsidR="000030B3" w:rsidRPr="00B37558">
        <w:rPr>
          <w:sz w:val="24"/>
          <w:szCs w:val="24"/>
          <w:shd w:val="clear" w:color="auto" w:fill="FFFFFF"/>
          <w:lang w:val="lt-LT"/>
        </w:rPr>
        <w:t>)</w:t>
      </w:r>
      <w:r w:rsidR="000030B3" w:rsidRPr="00B37558">
        <w:rPr>
          <w:sz w:val="24"/>
          <w:szCs w:val="24"/>
          <w:lang w:val="lt-LT"/>
        </w:rPr>
        <w:t>. Negavus papildomo finansavimo iš Lietuvos kultūros tarybos, du projektų vykdytojai atsisak</w:t>
      </w:r>
      <w:r w:rsidR="00795975" w:rsidRPr="00B37558">
        <w:rPr>
          <w:sz w:val="24"/>
          <w:szCs w:val="24"/>
          <w:lang w:val="lt-LT"/>
        </w:rPr>
        <w:t xml:space="preserve">ė vykdyti projektus, </w:t>
      </w:r>
      <w:r w:rsidR="000030B3" w:rsidRPr="00B37558">
        <w:rPr>
          <w:sz w:val="24"/>
          <w:szCs w:val="24"/>
          <w:lang w:val="lt-LT"/>
        </w:rPr>
        <w:t>31 projekto įgyvendinimui panaudota 42,0 tūkst. Eur. Projektų renginiuose apsilankė 98</w:t>
      </w:r>
      <w:r w:rsidR="00795975" w:rsidRPr="00B37558">
        <w:rPr>
          <w:sz w:val="24"/>
          <w:szCs w:val="24"/>
          <w:lang w:val="lt-LT"/>
        </w:rPr>
        <w:t xml:space="preserve"> </w:t>
      </w:r>
      <w:r w:rsidR="000030B3" w:rsidRPr="00B37558">
        <w:rPr>
          <w:sz w:val="24"/>
          <w:szCs w:val="24"/>
          <w:lang w:val="lt-LT"/>
        </w:rPr>
        <w:t>757 lankytojai.</w:t>
      </w:r>
    </w:p>
    <w:p w14:paraId="479D56A5" w14:textId="08C46DAB" w:rsidR="000030B3" w:rsidRPr="00B37558" w:rsidRDefault="000030B3" w:rsidP="000030B3">
      <w:pPr>
        <w:ind w:firstLine="680"/>
        <w:jc w:val="both"/>
        <w:rPr>
          <w:lang w:val="lt-LT"/>
        </w:rPr>
      </w:pPr>
      <w:r w:rsidRPr="00B37558">
        <w:rPr>
          <w:lang w:val="lt-LT"/>
        </w:rPr>
        <w:t xml:space="preserve">2022 m. </w:t>
      </w:r>
      <w:r w:rsidR="008F0023" w:rsidRPr="00B37558">
        <w:rPr>
          <w:lang w:val="lt-LT"/>
        </w:rPr>
        <w:t>2 S</w:t>
      </w:r>
      <w:r w:rsidRPr="00B37558">
        <w:rPr>
          <w:lang w:val="lt-LT"/>
        </w:rPr>
        <w:t>avivaldybės premijos po 1</w:t>
      </w:r>
      <w:r w:rsidR="00406DF3" w:rsidRPr="00B37558">
        <w:rPr>
          <w:lang w:val="lt-LT"/>
        </w:rPr>
        <w:t>,5 tūkst.</w:t>
      </w:r>
      <w:r w:rsidRPr="00B37558">
        <w:rPr>
          <w:lang w:val="lt-LT"/>
        </w:rPr>
        <w:t xml:space="preserve"> Eur (2021 m</w:t>
      </w:r>
      <w:r w:rsidR="00406DF3" w:rsidRPr="00B37558">
        <w:rPr>
          <w:lang w:val="lt-LT"/>
        </w:rPr>
        <w:t xml:space="preserve">. </w:t>
      </w:r>
      <w:r w:rsidRPr="00B37558">
        <w:rPr>
          <w:shd w:val="clear" w:color="auto" w:fill="FFFFFF"/>
          <w:lang w:val="lt-LT"/>
        </w:rPr>
        <w:t>– 2</w:t>
      </w:r>
      <w:r w:rsidR="00300778" w:rsidRPr="00B37558">
        <w:rPr>
          <w:shd w:val="clear" w:color="auto" w:fill="FFFFFF"/>
          <w:lang w:val="lt-LT"/>
        </w:rPr>
        <w:t xml:space="preserve"> premijos</w:t>
      </w:r>
      <w:r w:rsidR="00406DF3" w:rsidRPr="00B37558">
        <w:rPr>
          <w:shd w:val="clear" w:color="auto" w:fill="FFFFFF"/>
          <w:lang w:val="lt-LT"/>
        </w:rPr>
        <w:t>)</w:t>
      </w:r>
      <w:r w:rsidRPr="00B37558">
        <w:rPr>
          <w:shd w:val="clear" w:color="auto" w:fill="FFFFFF"/>
          <w:lang w:val="lt-LT"/>
        </w:rPr>
        <w:t xml:space="preserve"> skirtos </w:t>
      </w:r>
      <w:r w:rsidRPr="00B37558">
        <w:rPr>
          <w:lang w:val="lt-LT"/>
        </w:rPr>
        <w:t>Valstybinio Šiaulių dramos teatro aktoriams M</w:t>
      </w:r>
      <w:r w:rsidR="00B0497D">
        <w:rPr>
          <w:lang w:val="lt-LT"/>
        </w:rPr>
        <w:t>.</w:t>
      </w:r>
      <w:r w:rsidRPr="00B37558">
        <w:rPr>
          <w:lang w:val="lt-LT"/>
        </w:rPr>
        <w:t xml:space="preserve"> Šaltytei – Dovydavičienei ir D</w:t>
      </w:r>
      <w:r w:rsidR="00B0497D">
        <w:rPr>
          <w:lang w:val="lt-LT"/>
        </w:rPr>
        <w:t>.</w:t>
      </w:r>
      <w:r w:rsidRPr="00B37558">
        <w:rPr>
          <w:lang w:val="lt-LT"/>
        </w:rPr>
        <w:t xml:space="preserve"> Jančiauskui</w:t>
      </w:r>
      <w:r w:rsidR="00406DF3" w:rsidRPr="00B37558">
        <w:rPr>
          <w:lang w:val="lt-LT"/>
        </w:rPr>
        <w:t>.</w:t>
      </w:r>
      <w:r w:rsidRPr="00B37558">
        <w:rPr>
          <w:lang w:val="lt-LT"/>
        </w:rPr>
        <w:t xml:space="preserve"> 4 kultūros ir meno premijos po 3</w:t>
      </w:r>
      <w:r w:rsidR="00406DF3" w:rsidRPr="00B37558">
        <w:rPr>
          <w:lang w:val="lt-LT"/>
        </w:rPr>
        <w:t>,</w:t>
      </w:r>
      <w:r w:rsidRPr="00B37558">
        <w:rPr>
          <w:lang w:val="lt-LT"/>
        </w:rPr>
        <w:t>5</w:t>
      </w:r>
      <w:r w:rsidR="00406DF3" w:rsidRPr="00B37558">
        <w:rPr>
          <w:lang w:val="lt-LT"/>
        </w:rPr>
        <w:t xml:space="preserve"> tūkst.</w:t>
      </w:r>
      <w:r w:rsidRPr="00B37558">
        <w:rPr>
          <w:lang w:val="lt-LT"/>
        </w:rPr>
        <w:t xml:space="preserve"> Eur</w:t>
      </w:r>
      <w:r w:rsidR="00406DF3" w:rsidRPr="00B37558">
        <w:rPr>
          <w:lang w:val="lt-LT"/>
        </w:rPr>
        <w:t xml:space="preserve"> (2021 m. – 4</w:t>
      </w:r>
      <w:r w:rsidR="00300778" w:rsidRPr="00B37558">
        <w:rPr>
          <w:lang w:val="lt-LT"/>
        </w:rPr>
        <w:t xml:space="preserve"> premijos</w:t>
      </w:r>
      <w:r w:rsidRPr="00B37558">
        <w:rPr>
          <w:lang w:val="lt-LT"/>
        </w:rPr>
        <w:t>) skirtos Šiaulių berniukų ir jaunuolių choro „Dagilėlis“ meno vadovui ir dirigentui R</w:t>
      </w:r>
      <w:r w:rsidR="00B0497D">
        <w:rPr>
          <w:lang w:val="lt-LT"/>
        </w:rPr>
        <w:t>.</w:t>
      </w:r>
      <w:r w:rsidRPr="00B37558">
        <w:rPr>
          <w:lang w:val="lt-LT"/>
        </w:rPr>
        <w:t xml:space="preserve"> Adomaičiui, muzikos pedagogei N</w:t>
      </w:r>
      <w:r w:rsidR="00B0497D">
        <w:rPr>
          <w:lang w:val="lt-LT"/>
        </w:rPr>
        <w:t>.</w:t>
      </w:r>
      <w:r w:rsidRPr="00B37558">
        <w:rPr>
          <w:lang w:val="lt-LT"/>
        </w:rPr>
        <w:t xml:space="preserve"> Prascevičienei, dailininkams A</w:t>
      </w:r>
      <w:r w:rsidR="00B0497D">
        <w:rPr>
          <w:lang w:val="lt-LT"/>
        </w:rPr>
        <w:t>.</w:t>
      </w:r>
      <w:r w:rsidRPr="00B37558">
        <w:rPr>
          <w:lang w:val="lt-LT"/>
        </w:rPr>
        <w:t xml:space="preserve"> Šeronui ir R</w:t>
      </w:r>
      <w:r w:rsidR="00B0497D">
        <w:rPr>
          <w:lang w:val="lt-LT"/>
        </w:rPr>
        <w:t>.</w:t>
      </w:r>
      <w:r w:rsidRPr="00B37558">
        <w:rPr>
          <w:lang w:val="lt-LT"/>
        </w:rPr>
        <w:t xml:space="preserve"> Garbačiauskui</w:t>
      </w:r>
      <w:r w:rsidR="00DB1D57" w:rsidRPr="00B37558">
        <w:rPr>
          <w:lang w:val="lt-LT"/>
        </w:rPr>
        <w:t>.</w:t>
      </w:r>
      <w:r w:rsidRPr="00B37558">
        <w:rPr>
          <w:lang w:val="lt-LT"/>
        </w:rPr>
        <w:t xml:space="preserve"> 4 stipendijos po 1</w:t>
      </w:r>
      <w:r w:rsidR="00DB1D57" w:rsidRPr="00B37558">
        <w:rPr>
          <w:lang w:val="lt-LT"/>
        </w:rPr>
        <w:t>,8 tūkst.</w:t>
      </w:r>
      <w:r w:rsidRPr="00B37558">
        <w:rPr>
          <w:lang w:val="lt-LT"/>
        </w:rPr>
        <w:t xml:space="preserve"> Eur išmokant dalimis kas mėnesį po 150 Eur </w:t>
      </w:r>
      <w:r w:rsidR="00DB1D57" w:rsidRPr="00B37558">
        <w:rPr>
          <w:lang w:val="lt-LT"/>
        </w:rPr>
        <w:t>(2021 m. – 4</w:t>
      </w:r>
      <w:r w:rsidR="00300778" w:rsidRPr="00B37558">
        <w:rPr>
          <w:lang w:val="lt-LT"/>
        </w:rPr>
        <w:t xml:space="preserve"> stipendijos</w:t>
      </w:r>
      <w:r w:rsidRPr="00B37558">
        <w:rPr>
          <w:lang w:val="lt-LT"/>
        </w:rPr>
        <w:t xml:space="preserve">), </w:t>
      </w:r>
      <w:r w:rsidR="00DB1D57" w:rsidRPr="00B37558">
        <w:rPr>
          <w:lang w:val="lt-LT"/>
        </w:rPr>
        <w:t xml:space="preserve">skirtos </w:t>
      </w:r>
      <w:r w:rsidRPr="00B37558">
        <w:rPr>
          <w:lang w:val="lt-LT"/>
        </w:rPr>
        <w:t>jauniesiems menininkams: akordeonistui J</w:t>
      </w:r>
      <w:r w:rsidR="00B0497D">
        <w:rPr>
          <w:lang w:val="lt-LT"/>
        </w:rPr>
        <w:t>.</w:t>
      </w:r>
      <w:r w:rsidRPr="00B37558">
        <w:rPr>
          <w:lang w:val="lt-LT"/>
        </w:rPr>
        <w:t xml:space="preserve"> Vozbutui, fotomenininkui E</w:t>
      </w:r>
      <w:r w:rsidR="00B0497D">
        <w:rPr>
          <w:lang w:val="lt-LT"/>
        </w:rPr>
        <w:t>.</w:t>
      </w:r>
      <w:r w:rsidRPr="00B37558">
        <w:rPr>
          <w:lang w:val="lt-LT"/>
        </w:rPr>
        <w:t xml:space="preserve"> Tamošiūnui, 3D animatoriui B</w:t>
      </w:r>
      <w:r w:rsidR="00B0497D">
        <w:rPr>
          <w:lang w:val="lt-LT"/>
        </w:rPr>
        <w:t>.</w:t>
      </w:r>
      <w:r w:rsidRPr="00B37558">
        <w:rPr>
          <w:lang w:val="lt-LT"/>
        </w:rPr>
        <w:t xml:space="preserve"> Teišerskiui ir videografei A</w:t>
      </w:r>
      <w:r w:rsidR="00B0497D">
        <w:rPr>
          <w:lang w:val="lt-LT"/>
        </w:rPr>
        <w:t>.</w:t>
      </w:r>
      <w:r w:rsidRPr="00B37558">
        <w:rPr>
          <w:lang w:val="lt-LT"/>
        </w:rPr>
        <w:t xml:space="preserve"> Tomkutei</w:t>
      </w:r>
      <w:r w:rsidR="00DB1D57" w:rsidRPr="00B37558">
        <w:rPr>
          <w:lang w:val="lt-LT"/>
        </w:rPr>
        <w:t>.</w:t>
      </w:r>
      <w:r w:rsidRPr="00B37558">
        <w:rPr>
          <w:lang w:val="lt-LT"/>
        </w:rPr>
        <w:t xml:space="preserve"> </w:t>
      </w:r>
      <w:r w:rsidR="00DB1D57" w:rsidRPr="00B37558">
        <w:rPr>
          <w:lang w:val="lt-LT"/>
        </w:rPr>
        <w:t>2,0 tūkst Eur. p</w:t>
      </w:r>
      <w:r w:rsidRPr="00B37558">
        <w:rPr>
          <w:rFonts w:eastAsia="Lucida Sans Unicode"/>
          <w:shd w:val="clear" w:color="auto" w:fill="FFFFFF"/>
          <w:lang w:val="lt-LT"/>
        </w:rPr>
        <w:t xml:space="preserve">remija už </w:t>
      </w:r>
      <w:r w:rsidRPr="00B37558">
        <w:rPr>
          <w:shd w:val="clear" w:color="auto" w:fill="FFFFFF"/>
          <w:lang w:val="lt-LT"/>
        </w:rPr>
        <w:t xml:space="preserve">geriausią kultūrinės edukacijos projektą </w:t>
      </w:r>
      <w:r w:rsidRPr="00B37558">
        <w:rPr>
          <w:rFonts w:eastAsia="Lucida Sans Unicode"/>
          <w:shd w:val="clear" w:color="auto" w:fill="FFFFFF"/>
          <w:lang w:val="lt-LT"/>
        </w:rPr>
        <w:t>(</w:t>
      </w:r>
      <w:r w:rsidR="00DB1D57" w:rsidRPr="00B37558">
        <w:rPr>
          <w:rFonts w:eastAsia="Lucida Sans Unicode"/>
          <w:shd w:val="clear" w:color="auto" w:fill="FFFFFF"/>
          <w:lang w:val="lt-LT"/>
        </w:rPr>
        <w:t>2021m. – 1</w:t>
      </w:r>
      <w:r w:rsidR="00300778" w:rsidRPr="00B37558">
        <w:rPr>
          <w:rFonts w:eastAsia="Lucida Sans Unicode"/>
          <w:shd w:val="clear" w:color="auto" w:fill="FFFFFF"/>
          <w:lang w:val="lt-LT"/>
        </w:rPr>
        <w:t xml:space="preserve"> premija</w:t>
      </w:r>
      <w:r w:rsidRPr="00B37558">
        <w:rPr>
          <w:rFonts w:eastAsia="Lucida Sans Unicode"/>
          <w:shd w:val="clear" w:color="auto" w:fill="FFFFFF"/>
          <w:lang w:val="lt-LT"/>
        </w:rPr>
        <w:t xml:space="preserve">) </w:t>
      </w:r>
      <w:r w:rsidRPr="00B37558">
        <w:rPr>
          <w:lang w:val="lt-LT"/>
        </w:rPr>
        <w:t>skirta viešajai įstaigai „Neatšaukti atidarymai“.</w:t>
      </w:r>
    </w:p>
    <w:p w14:paraId="7A11DA18" w14:textId="77777777" w:rsidR="000030B3" w:rsidRPr="00B37558" w:rsidRDefault="000030B3" w:rsidP="000030B3">
      <w:pPr>
        <w:ind w:firstLine="680"/>
        <w:jc w:val="both"/>
        <w:rPr>
          <w:rFonts w:eastAsia="Lucida Sans Unicode"/>
          <w:bCs/>
          <w:i/>
          <w:iCs/>
          <w:u w:val="single"/>
          <w:lang w:val="lt-LT"/>
        </w:rPr>
      </w:pPr>
      <w:r w:rsidRPr="00A53E0D">
        <w:rPr>
          <w:bCs/>
          <w:lang w:val="lt-LT"/>
        </w:rPr>
        <w:t>Reprezentaciniams Šiaulių miesto festivaliams</w:t>
      </w:r>
      <w:r w:rsidRPr="00A53E0D">
        <w:rPr>
          <w:b/>
          <w:bCs/>
          <w:lang w:val="lt-LT"/>
        </w:rPr>
        <w:t xml:space="preserve"> (</w:t>
      </w:r>
      <w:r w:rsidRPr="00A53E0D">
        <w:rPr>
          <w:lang w:val="lt-LT"/>
        </w:rPr>
        <w:t>„Resurrexit“, „Ant rubežiaus“, „Šiaulių Monmartro Respublika“, tarptautiniam Chaimo Frenkelio vilos vasaros festivaliui, „Big Band Festival Šiauliai“, šiuolaikinio meno festivaliui „Vi</w:t>
      </w:r>
      <w:r w:rsidR="00AB00B4" w:rsidRPr="00A53E0D">
        <w:rPr>
          <w:lang w:val="lt-LT"/>
        </w:rPr>
        <w:t>rus“, „Šiaulių kultūros naktys“</w:t>
      </w:r>
      <w:r w:rsidRPr="00A53E0D">
        <w:rPr>
          <w:lang w:val="lt-LT"/>
        </w:rPr>
        <w:t xml:space="preserve">) </w:t>
      </w:r>
      <w:r w:rsidRPr="00A53E0D">
        <w:rPr>
          <w:bCs/>
          <w:lang w:val="lt-LT"/>
        </w:rPr>
        <w:t xml:space="preserve">iš dalies </w:t>
      </w:r>
      <w:r w:rsidRPr="00B37558">
        <w:rPr>
          <w:bCs/>
          <w:lang w:val="lt-LT"/>
        </w:rPr>
        <w:t>finansuoti skirta 235,0 tūkst. Eur (2021 m. – 220,0 tūkst. Eur). Festivaliuose apsilankė per 41</w:t>
      </w:r>
      <w:r w:rsidR="00AB00B4" w:rsidRPr="00B37558">
        <w:rPr>
          <w:bCs/>
          <w:lang w:val="lt-LT"/>
        </w:rPr>
        <w:t xml:space="preserve"> </w:t>
      </w:r>
      <w:r w:rsidRPr="00B37558">
        <w:rPr>
          <w:bCs/>
          <w:lang w:val="lt-LT"/>
        </w:rPr>
        <w:t>275 lankytoj</w:t>
      </w:r>
      <w:r w:rsidR="00AB00B4" w:rsidRPr="00B37558">
        <w:rPr>
          <w:bCs/>
          <w:lang w:val="lt-LT"/>
        </w:rPr>
        <w:t>ai</w:t>
      </w:r>
      <w:r w:rsidRPr="00B37558">
        <w:rPr>
          <w:bCs/>
          <w:lang w:val="lt-LT"/>
        </w:rPr>
        <w:t>.</w:t>
      </w:r>
    </w:p>
    <w:p w14:paraId="19E8C8FA" w14:textId="77777777" w:rsidR="000030B3" w:rsidRPr="00B37558" w:rsidRDefault="000030B3" w:rsidP="000030B3">
      <w:pPr>
        <w:pStyle w:val="Betarp"/>
        <w:ind w:firstLine="680"/>
        <w:jc w:val="both"/>
        <w:rPr>
          <w:rFonts w:ascii="Times New Roman" w:hAnsi="Times New Roman"/>
          <w:bCs/>
          <w:sz w:val="24"/>
          <w:szCs w:val="24"/>
        </w:rPr>
      </w:pPr>
      <w:r w:rsidRPr="00B37558">
        <w:rPr>
          <w:rFonts w:ascii="Times New Roman" w:hAnsi="Times New Roman"/>
          <w:bCs/>
          <w:sz w:val="24"/>
          <w:szCs w:val="24"/>
        </w:rPr>
        <w:lastRenderedPageBreak/>
        <w:t>Valstybinėms, kalendorinėms ir miesto šventėms organizuoti, atmintinoms datoms paminėti 2022 m. buvo skirta 244,2 tūkst. Eur (2021 m. – 213,3 tūkst.</w:t>
      </w:r>
      <w:r w:rsidR="00DE2379" w:rsidRPr="00B37558">
        <w:rPr>
          <w:rFonts w:ascii="Times New Roman" w:hAnsi="Times New Roman"/>
          <w:bCs/>
          <w:sz w:val="24"/>
          <w:szCs w:val="24"/>
        </w:rPr>
        <w:t xml:space="preserve"> Eur</w:t>
      </w:r>
      <w:r w:rsidRPr="00B37558">
        <w:rPr>
          <w:rFonts w:ascii="Times New Roman" w:hAnsi="Times New Roman"/>
          <w:bCs/>
          <w:sz w:val="24"/>
          <w:szCs w:val="24"/>
        </w:rPr>
        <w:t>). 2022 m. surengta 12 valstybinių, kalendorinių ir atmintinų dienų švenčių, miesto šventė „Šiaulių dienos“.</w:t>
      </w:r>
    </w:p>
    <w:p w14:paraId="1272D4D9" w14:textId="3A40252C" w:rsidR="000030B3" w:rsidRPr="00B37558" w:rsidRDefault="00A2657B" w:rsidP="000030B3">
      <w:pPr>
        <w:ind w:firstLine="680"/>
        <w:jc w:val="both"/>
        <w:rPr>
          <w:bCs/>
          <w:lang w:val="lt-LT"/>
        </w:rPr>
      </w:pPr>
      <w:r w:rsidRPr="00B37558">
        <w:rPr>
          <w:bCs/>
          <w:lang w:val="lt-LT"/>
        </w:rPr>
        <w:t>K</w:t>
      </w:r>
      <w:r w:rsidR="000030B3" w:rsidRPr="00B37558">
        <w:rPr>
          <w:bCs/>
          <w:lang w:val="lt-LT"/>
        </w:rPr>
        <w:t xml:space="preserve">uruojamų </w:t>
      </w:r>
      <w:r w:rsidR="00300778" w:rsidRPr="00B37558">
        <w:rPr>
          <w:bCs/>
          <w:lang w:val="lt-LT"/>
        </w:rPr>
        <w:t xml:space="preserve">kultūros </w:t>
      </w:r>
      <w:r w:rsidR="000030B3" w:rsidRPr="00B37558">
        <w:rPr>
          <w:bCs/>
          <w:lang w:val="lt-LT"/>
        </w:rPr>
        <w:t xml:space="preserve">įstaigų </w:t>
      </w:r>
      <w:r w:rsidR="00300778" w:rsidRPr="00B37558">
        <w:rPr>
          <w:bCs/>
          <w:lang w:val="lt-LT"/>
        </w:rPr>
        <w:t xml:space="preserve">ir TIC </w:t>
      </w:r>
      <w:r w:rsidR="000030B3" w:rsidRPr="00B37558">
        <w:rPr>
          <w:bCs/>
          <w:lang w:val="lt-LT"/>
        </w:rPr>
        <w:t>veiklos projektams ir programoms įgyvendinti skirta 95,5 tūkst. Eur (2021 m. – 84,4 tūkst. Eur).</w:t>
      </w:r>
      <w:r w:rsidR="000030B3" w:rsidRPr="00B37558">
        <w:rPr>
          <w:bCs/>
          <w:lang w:val="lt-LT" w:eastAsia="lt-LT"/>
        </w:rPr>
        <w:t xml:space="preserve"> Už šias lėšas kultūros įstaigos ir TIC įgyvendino 38 svarbius miesto projektus / priemones: 10 renginių ciklų (</w:t>
      </w:r>
      <w:r w:rsidR="000030B3" w:rsidRPr="00B37558">
        <w:rPr>
          <w:bCs/>
          <w:lang w:val="lt-LT"/>
        </w:rPr>
        <w:t>etninės lietuvių kultūros renginius</w:t>
      </w:r>
      <w:r w:rsidR="000030B3" w:rsidRPr="00B37558">
        <w:rPr>
          <w:bCs/>
          <w:lang w:val="lt-LT" w:eastAsia="lt-LT"/>
        </w:rPr>
        <w:t xml:space="preserve">, susitikimus, </w:t>
      </w:r>
      <w:r w:rsidR="000030B3" w:rsidRPr="00B37558">
        <w:rPr>
          <w:bCs/>
          <w:lang w:val="lt-LT"/>
        </w:rPr>
        <w:t>vaikų vasaros užimtumo programą),</w:t>
      </w:r>
      <w:r w:rsidR="000030B3" w:rsidRPr="00B37558">
        <w:rPr>
          <w:bCs/>
          <w:lang w:val="lt-LT" w:eastAsia="lt-LT"/>
        </w:rPr>
        <w:t xml:space="preserve"> 14 tęstinių priemonių / projektų (</w:t>
      </w:r>
      <w:r w:rsidR="000030B3" w:rsidRPr="00B37558">
        <w:rPr>
          <w:bCs/>
          <w:lang w:val="lt-LT"/>
        </w:rPr>
        <w:t xml:space="preserve">medijų meno festivalį „Enter“, meno parodų ciklą „Naujas Lietuvos menas“), edukacinį-socialinį projektą „Klimato muziejus“, turistinių išteklių reklaminę kampaniją Facebook; </w:t>
      </w:r>
      <w:r w:rsidR="00D954CF" w:rsidRPr="00B37558">
        <w:rPr>
          <w:bCs/>
          <w:lang w:val="lt-LT"/>
        </w:rPr>
        <w:t>suk</w:t>
      </w:r>
      <w:r w:rsidR="00F23FEF">
        <w:rPr>
          <w:bCs/>
          <w:lang w:val="lt-LT"/>
        </w:rPr>
        <w:t>ū</w:t>
      </w:r>
      <w:r w:rsidR="00D954CF" w:rsidRPr="00B37558">
        <w:rPr>
          <w:bCs/>
          <w:lang w:val="lt-LT"/>
        </w:rPr>
        <w:t>rė</w:t>
      </w:r>
      <w:r w:rsidR="000030B3" w:rsidRPr="00B37558">
        <w:rPr>
          <w:bCs/>
          <w:lang w:val="lt-LT"/>
        </w:rPr>
        <w:t xml:space="preserve"> </w:t>
      </w:r>
      <w:r w:rsidR="00D954CF" w:rsidRPr="00B37558">
        <w:rPr>
          <w:bCs/>
          <w:lang w:val="lt-LT"/>
        </w:rPr>
        <w:t>reklaminį</w:t>
      </w:r>
      <w:r w:rsidR="000030B3" w:rsidRPr="00B37558">
        <w:rPr>
          <w:bCs/>
          <w:lang w:val="lt-LT"/>
        </w:rPr>
        <w:t xml:space="preserve"> </w:t>
      </w:r>
      <w:r w:rsidR="00D954CF" w:rsidRPr="00B37558">
        <w:rPr>
          <w:bCs/>
          <w:lang w:val="lt-LT"/>
        </w:rPr>
        <w:t>vaizdo klipą</w:t>
      </w:r>
      <w:r w:rsidR="000030B3" w:rsidRPr="00B37558">
        <w:rPr>
          <w:bCs/>
          <w:lang w:val="lt-LT"/>
        </w:rPr>
        <w:t xml:space="preserve"> „Su klase į Šiaulius“,</w:t>
      </w:r>
      <w:r w:rsidR="000030B3" w:rsidRPr="00B37558">
        <w:rPr>
          <w:bCs/>
          <w:lang w:val="lt-LT" w:eastAsia="lt-LT"/>
        </w:rPr>
        <w:t xml:space="preserve"> 14 koncertų / koncertų ciklų („Saulės vasaros koncertai“ ir kt.).</w:t>
      </w:r>
    </w:p>
    <w:p w14:paraId="5A5C3AE2" w14:textId="296423CE" w:rsidR="006D4F6C" w:rsidRPr="00B37558" w:rsidRDefault="000030B3" w:rsidP="006D4F6C">
      <w:pPr>
        <w:pStyle w:val="Betarp1"/>
        <w:jc w:val="both"/>
        <w:rPr>
          <w:rFonts w:ascii="Times New Roman" w:eastAsia="Times New Roman" w:hAnsi="Times New Roman"/>
          <w:bCs/>
          <w:sz w:val="24"/>
          <w:szCs w:val="24"/>
          <w:lang w:val="lt-LT" w:eastAsia="lt-LT"/>
        </w:rPr>
      </w:pPr>
      <w:r w:rsidRPr="00AA2A0E">
        <w:rPr>
          <w:bCs/>
          <w:color w:val="000000" w:themeColor="text1"/>
          <w:lang w:val="lt-LT"/>
        </w:rPr>
        <w:tab/>
      </w:r>
      <w:r w:rsidR="006E5D7E" w:rsidRPr="00AA2A0E">
        <w:rPr>
          <w:rFonts w:ascii="Times New Roman" w:hAnsi="Times New Roman"/>
          <w:bCs/>
          <w:color w:val="000000" w:themeColor="text1"/>
          <w:sz w:val="24"/>
          <w:szCs w:val="24"/>
          <w:lang w:val="lt-LT"/>
        </w:rPr>
        <w:t xml:space="preserve">Kofinansuoti </w:t>
      </w:r>
      <w:r w:rsidRPr="00B37558">
        <w:rPr>
          <w:rFonts w:ascii="Times New Roman" w:hAnsi="Times New Roman"/>
          <w:bCs/>
          <w:sz w:val="24"/>
          <w:szCs w:val="24"/>
          <w:lang w:val="lt-LT"/>
        </w:rPr>
        <w:t>Tolygios kultūrinės raidos programos 20 projektų skirta 36,0 tūkst. Eur (2021 m. – 39,0 tūkst. Eur, 40 projektų). Projektų renginiuose apsilankė 69</w:t>
      </w:r>
      <w:r w:rsidR="00FB467D" w:rsidRPr="00B37558">
        <w:rPr>
          <w:rFonts w:ascii="Times New Roman" w:hAnsi="Times New Roman"/>
          <w:bCs/>
          <w:sz w:val="24"/>
          <w:szCs w:val="24"/>
          <w:lang w:val="lt-LT"/>
        </w:rPr>
        <w:t xml:space="preserve"> </w:t>
      </w:r>
      <w:r w:rsidRPr="00B37558">
        <w:rPr>
          <w:rFonts w:ascii="Times New Roman" w:hAnsi="Times New Roman"/>
          <w:bCs/>
          <w:sz w:val="24"/>
          <w:szCs w:val="24"/>
          <w:lang w:val="lt-LT"/>
        </w:rPr>
        <w:t xml:space="preserve">205 lankytojai. Iš viso per 2022 metus </w:t>
      </w:r>
      <w:r w:rsidRPr="00B37558">
        <w:rPr>
          <w:rFonts w:ascii="Times New Roman" w:eastAsia="Times New Roman" w:hAnsi="Times New Roman"/>
          <w:bCs/>
          <w:color w:val="000000" w:themeColor="text1"/>
          <w:sz w:val="24"/>
          <w:szCs w:val="24"/>
          <w:lang w:val="lt-LT" w:eastAsia="lt-LT"/>
        </w:rPr>
        <w:t xml:space="preserve">(pagal papildomus prašymus ir gavus finansavimą iš Lietuvos kultūros tarybos) </w:t>
      </w:r>
      <w:r w:rsidRPr="00B37558">
        <w:rPr>
          <w:rFonts w:ascii="Times New Roman" w:hAnsi="Times New Roman"/>
          <w:bCs/>
          <w:sz w:val="24"/>
          <w:szCs w:val="24"/>
          <w:lang w:val="lt-LT"/>
        </w:rPr>
        <w:t>kofinansuota 12 papildomų kultūros priemonių už 10,0 tūkst. Eur</w:t>
      </w:r>
      <w:r w:rsidRPr="00B37558">
        <w:rPr>
          <w:rFonts w:ascii="Times New Roman" w:eastAsia="Times New Roman" w:hAnsi="Times New Roman"/>
          <w:bCs/>
          <w:sz w:val="24"/>
          <w:szCs w:val="24"/>
          <w:lang w:val="lt-LT" w:eastAsia="lt-LT"/>
        </w:rPr>
        <w:t xml:space="preserve"> (2021 m. – 5,9 tūkst. Eur).</w:t>
      </w:r>
    </w:p>
    <w:p w14:paraId="1F4BD6D5" w14:textId="3C8FA094" w:rsidR="002805B6" w:rsidRPr="00B37558" w:rsidRDefault="00EB2F08" w:rsidP="008F0023">
      <w:pPr>
        <w:pStyle w:val="Betarp1"/>
        <w:jc w:val="both"/>
        <w:rPr>
          <w:rFonts w:ascii="Times New Roman" w:hAnsi="Times New Roman"/>
          <w:bCs/>
          <w:sz w:val="24"/>
          <w:szCs w:val="24"/>
          <w:lang w:val="lt-LT"/>
        </w:rPr>
      </w:pPr>
      <w:r w:rsidRPr="00B37558">
        <w:rPr>
          <w:rFonts w:ascii="Times New Roman" w:eastAsia="Lucida Sans Unicode" w:hAnsi="Times New Roman"/>
          <w:bCs/>
          <w:sz w:val="24"/>
          <w:szCs w:val="24"/>
          <w:lang w:val="lt-LT"/>
        </w:rPr>
        <w:tab/>
      </w:r>
      <w:r w:rsidR="000030B3" w:rsidRPr="00B37558">
        <w:rPr>
          <w:rFonts w:ascii="Times New Roman" w:eastAsia="Lucida Sans Unicode" w:hAnsi="Times New Roman"/>
          <w:bCs/>
          <w:sz w:val="24"/>
          <w:szCs w:val="24"/>
          <w:lang w:val="lt-LT"/>
        </w:rPr>
        <w:t xml:space="preserve">2022 m. </w:t>
      </w:r>
      <w:r w:rsidR="00286A97" w:rsidRPr="00B37558">
        <w:rPr>
          <w:rFonts w:ascii="Times New Roman" w:eastAsia="Lucida Sans Unicode" w:hAnsi="Times New Roman"/>
          <w:bCs/>
          <w:sz w:val="24"/>
          <w:szCs w:val="24"/>
          <w:lang w:val="lt-LT"/>
        </w:rPr>
        <w:t xml:space="preserve">kultūrinę </w:t>
      </w:r>
      <w:r w:rsidR="000030B3" w:rsidRPr="00B37558">
        <w:rPr>
          <w:rFonts w:ascii="Times New Roman" w:eastAsia="Lucida Sans Unicode" w:hAnsi="Times New Roman"/>
          <w:bCs/>
          <w:sz w:val="24"/>
          <w:szCs w:val="24"/>
          <w:lang w:val="lt-LT"/>
        </w:rPr>
        <w:t xml:space="preserve">veiklą vykdžiusioms </w:t>
      </w:r>
      <w:r w:rsidR="00286A97" w:rsidRPr="00B37558">
        <w:rPr>
          <w:rFonts w:ascii="Times New Roman" w:eastAsia="Lucida Sans Unicode" w:hAnsi="Times New Roman"/>
          <w:bCs/>
          <w:sz w:val="24"/>
          <w:szCs w:val="24"/>
          <w:lang w:val="lt-LT"/>
        </w:rPr>
        <w:t xml:space="preserve">kultūros įstaigoms </w:t>
      </w:r>
      <w:r w:rsidR="000030B3" w:rsidRPr="00B37558">
        <w:rPr>
          <w:rFonts w:ascii="Times New Roman" w:eastAsia="Lucida Sans Unicode" w:hAnsi="Times New Roman"/>
          <w:bCs/>
          <w:sz w:val="24"/>
          <w:szCs w:val="24"/>
          <w:lang w:val="lt-LT"/>
        </w:rPr>
        <w:t xml:space="preserve">ir </w:t>
      </w:r>
      <w:r w:rsidR="00286A97" w:rsidRPr="00B37558">
        <w:rPr>
          <w:rFonts w:ascii="Times New Roman" w:eastAsia="Lucida Sans Unicode" w:hAnsi="Times New Roman"/>
          <w:bCs/>
          <w:sz w:val="24"/>
          <w:szCs w:val="24"/>
          <w:shd w:val="clear" w:color="auto" w:fill="FFFFFF"/>
          <w:lang w:val="lt-LT"/>
        </w:rPr>
        <w:t>TIC</w:t>
      </w:r>
      <w:r w:rsidR="000030B3" w:rsidRPr="00B37558">
        <w:rPr>
          <w:rFonts w:ascii="Times New Roman" w:eastAsia="Lucida Sans Unicode" w:hAnsi="Times New Roman"/>
          <w:bCs/>
          <w:sz w:val="24"/>
          <w:szCs w:val="24"/>
          <w:shd w:val="clear" w:color="auto" w:fill="FFFFFF"/>
          <w:lang w:val="lt-LT"/>
        </w:rPr>
        <w:t xml:space="preserve"> išlaikyti skirta 5</w:t>
      </w:r>
      <w:r w:rsidRPr="00B37558">
        <w:rPr>
          <w:rFonts w:ascii="Times New Roman" w:eastAsia="Lucida Sans Unicode" w:hAnsi="Times New Roman"/>
          <w:bCs/>
          <w:sz w:val="24"/>
          <w:szCs w:val="24"/>
          <w:shd w:val="clear" w:color="auto" w:fill="FFFFFF"/>
          <w:lang w:val="lt-LT"/>
        </w:rPr>
        <w:t xml:space="preserve"> </w:t>
      </w:r>
      <w:r w:rsidR="000030B3" w:rsidRPr="00B37558">
        <w:rPr>
          <w:rFonts w:ascii="Times New Roman" w:eastAsia="Lucida Sans Unicode" w:hAnsi="Times New Roman"/>
          <w:bCs/>
          <w:sz w:val="24"/>
          <w:szCs w:val="24"/>
          <w:shd w:val="clear" w:color="auto" w:fill="FFFFFF"/>
          <w:lang w:val="lt-LT"/>
        </w:rPr>
        <w:t>043,7 tūkst. Eur, t. y. 27,3 proc. daugiau nei 2021 m. (2021 m. – 3</w:t>
      </w:r>
      <w:r w:rsidRPr="00B37558">
        <w:rPr>
          <w:rFonts w:ascii="Times New Roman" w:eastAsia="Lucida Sans Unicode" w:hAnsi="Times New Roman"/>
          <w:bCs/>
          <w:sz w:val="24"/>
          <w:szCs w:val="24"/>
          <w:shd w:val="clear" w:color="auto" w:fill="FFFFFF"/>
          <w:lang w:val="lt-LT"/>
        </w:rPr>
        <w:t xml:space="preserve"> </w:t>
      </w:r>
      <w:r w:rsidR="000030B3" w:rsidRPr="00B37558">
        <w:rPr>
          <w:rFonts w:ascii="Times New Roman" w:eastAsia="Lucida Sans Unicode" w:hAnsi="Times New Roman"/>
          <w:bCs/>
          <w:sz w:val="24"/>
          <w:szCs w:val="24"/>
          <w:shd w:val="clear" w:color="auto" w:fill="FFFFFF"/>
          <w:lang w:val="lt-LT"/>
        </w:rPr>
        <w:t>960,3 tūkst. Eur).</w:t>
      </w:r>
      <w:r w:rsidR="000030B3" w:rsidRPr="00B37558">
        <w:rPr>
          <w:rFonts w:ascii="Times New Roman" w:eastAsia="Lucida Sans Unicode" w:hAnsi="Times New Roman"/>
          <w:bCs/>
          <w:sz w:val="24"/>
          <w:szCs w:val="24"/>
          <w:lang w:val="lt-LT"/>
        </w:rPr>
        <w:t xml:space="preserve"> </w:t>
      </w:r>
      <w:r w:rsidR="00F916C8" w:rsidRPr="00B37558">
        <w:rPr>
          <w:rFonts w:ascii="Times New Roman" w:eastAsia="Times New Roman" w:hAnsi="Times New Roman"/>
          <w:bCs/>
          <w:sz w:val="24"/>
          <w:szCs w:val="24"/>
          <w:lang w:val="lt-LT" w:eastAsia="en-US"/>
        </w:rPr>
        <w:t>2022 m.</w:t>
      </w:r>
      <w:r w:rsidR="000030B3" w:rsidRPr="00B37558">
        <w:rPr>
          <w:rFonts w:ascii="Times New Roman" w:eastAsia="Times New Roman" w:hAnsi="Times New Roman"/>
          <w:bCs/>
          <w:sz w:val="24"/>
          <w:szCs w:val="24"/>
          <w:lang w:val="lt-LT" w:eastAsia="en-US"/>
        </w:rPr>
        <w:t xml:space="preserve"> kultūros įstaigos iš viso </w:t>
      </w:r>
      <w:r w:rsidR="00F916C8" w:rsidRPr="00B37558">
        <w:rPr>
          <w:rFonts w:ascii="Times New Roman" w:eastAsia="Times New Roman" w:hAnsi="Times New Roman"/>
          <w:bCs/>
          <w:sz w:val="24"/>
          <w:szCs w:val="24"/>
          <w:lang w:val="lt-LT" w:eastAsia="en-US"/>
        </w:rPr>
        <w:t xml:space="preserve">surengė </w:t>
      </w:r>
      <w:r w:rsidR="000030B3" w:rsidRPr="00B37558">
        <w:rPr>
          <w:rFonts w:ascii="Times New Roman" w:eastAsia="Times New Roman" w:hAnsi="Times New Roman"/>
          <w:bCs/>
          <w:sz w:val="24"/>
          <w:szCs w:val="24"/>
          <w:lang w:val="lt-LT" w:eastAsia="en-US"/>
        </w:rPr>
        <w:t>1</w:t>
      </w:r>
      <w:r w:rsidR="00F916C8" w:rsidRPr="00B37558">
        <w:rPr>
          <w:rFonts w:ascii="Times New Roman" w:eastAsia="Times New Roman" w:hAnsi="Times New Roman"/>
          <w:bCs/>
          <w:sz w:val="24"/>
          <w:szCs w:val="24"/>
          <w:lang w:val="lt-LT" w:eastAsia="en-US"/>
        </w:rPr>
        <w:t xml:space="preserve"> </w:t>
      </w:r>
      <w:r w:rsidR="000030B3" w:rsidRPr="00B37558">
        <w:rPr>
          <w:rFonts w:ascii="Times New Roman" w:eastAsia="Times New Roman" w:hAnsi="Times New Roman"/>
          <w:bCs/>
          <w:sz w:val="24"/>
          <w:szCs w:val="24"/>
          <w:lang w:val="lt-LT" w:eastAsia="en-US"/>
        </w:rPr>
        <w:t>979 renginius, t. y. 20,5 proc. daugiau nei 2021 m. (2021 m. – 1642</w:t>
      </w:r>
      <w:r w:rsidR="00300778" w:rsidRPr="00B37558">
        <w:rPr>
          <w:rFonts w:ascii="Times New Roman" w:eastAsia="Times New Roman" w:hAnsi="Times New Roman"/>
          <w:bCs/>
          <w:sz w:val="24"/>
          <w:szCs w:val="24"/>
          <w:lang w:val="lt-LT" w:eastAsia="en-US"/>
        </w:rPr>
        <w:t xml:space="preserve"> renginiai</w:t>
      </w:r>
      <w:r w:rsidR="000030B3" w:rsidRPr="00B37558">
        <w:rPr>
          <w:rFonts w:ascii="Times New Roman" w:eastAsia="Times New Roman" w:hAnsi="Times New Roman"/>
          <w:bCs/>
          <w:sz w:val="24"/>
          <w:szCs w:val="24"/>
          <w:lang w:val="lt-LT" w:eastAsia="en-US"/>
        </w:rPr>
        <w:t>),</w:t>
      </w:r>
      <w:r w:rsidR="00F916C8" w:rsidRPr="00B37558">
        <w:rPr>
          <w:rFonts w:ascii="Times New Roman" w:eastAsia="Times New Roman" w:hAnsi="Times New Roman"/>
          <w:bCs/>
          <w:sz w:val="24"/>
          <w:szCs w:val="24"/>
          <w:lang w:val="lt-LT" w:eastAsia="en-US"/>
        </w:rPr>
        <w:t xml:space="preserve"> (</w:t>
      </w:r>
      <w:r w:rsidR="002805B6" w:rsidRPr="00B37558">
        <w:rPr>
          <w:rFonts w:ascii="Times New Roman" w:eastAsia="Times New Roman" w:hAnsi="Times New Roman"/>
          <w:bCs/>
          <w:sz w:val="24"/>
          <w:szCs w:val="24"/>
          <w:lang w:val="lt-LT" w:eastAsia="en-US"/>
        </w:rPr>
        <w:t>4</w:t>
      </w:r>
      <w:r w:rsidR="000030B3" w:rsidRPr="00B37558">
        <w:rPr>
          <w:rFonts w:ascii="Times New Roman" w:eastAsia="Times New Roman" w:hAnsi="Times New Roman"/>
          <w:bCs/>
          <w:sz w:val="24"/>
          <w:szCs w:val="24"/>
          <w:lang w:val="lt-LT" w:eastAsia="en-US"/>
        </w:rPr>
        <w:t xml:space="preserve">pav.). </w:t>
      </w:r>
    </w:p>
    <w:p w14:paraId="3B7D5DFB" w14:textId="77777777" w:rsidR="002805B6" w:rsidRPr="00B37558" w:rsidRDefault="002805B6" w:rsidP="000030B3">
      <w:pPr>
        <w:ind w:firstLine="680"/>
        <w:jc w:val="both"/>
        <w:rPr>
          <w:bCs/>
          <w:sz w:val="20"/>
          <w:szCs w:val="20"/>
          <w:shd w:val="clear" w:color="auto" w:fill="FFFFFF"/>
          <w:lang w:val="lt-LT"/>
        </w:rPr>
      </w:pPr>
    </w:p>
    <w:p w14:paraId="1D55582F" w14:textId="63C2B666" w:rsidR="00F916C8" w:rsidRPr="00B37558" w:rsidRDefault="007B717F" w:rsidP="00B37558">
      <w:pPr>
        <w:spacing w:after="120"/>
        <w:ind w:firstLine="720"/>
        <w:jc w:val="both"/>
        <w:rPr>
          <w:b/>
          <w:sz w:val="20"/>
          <w:szCs w:val="20"/>
          <w:shd w:val="clear" w:color="auto" w:fill="FFFFFF"/>
          <w:lang w:val="lt-LT"/>
        </w:rPr>
      </w:pPr>
      <w:r w:rsidRPr="00A53E0D">
        <w:rPr>
          <w:b/>
          <w:sz w:val="20"/>
          <w:szCs w:val="20"/>
          <w:shd w:val="clear" w:color="auto" w:fill="FFFFFF"/>
          <w:lang w:val="lt-LT"/>
        </w:rPr>
        <w:t>4</w:t>
      </w:r>
      <w:r w:rsidR="00F916C8" w:rsidRPr="00A53E0D">
        <w:rPr>
          <w:b/>
          <w:sz w:val="20"/>
          <w:szCs w:val="20"/>
          <w:shd w:val="clear" w:color="auto" w:fill="FFFFFF"/>
          <w:lang w:val="lt-LT"/>
        </w:rPr>
        <w:t xml:space="preserve"> pav</w:t>
      </w:r>
      <w:r w:rsidR="007F686A" w:rsidRPr="00A53E0D">
        <w:rPr>
          <w:b/>
          <w:sz w:val="20"/>
          <w:szCs w:val="20"/>
          <w:shd w:val="clear" w:color="auto" w:fill="FFFFFF"/>
          <w:lang w:val="lt-LT"/>
        </w:rPr>
        <w:t>.</w:t>
      </w:r>
      <w:r w:rsidR="00F916C8" w:rsidRPr="00A53E0D">
        <w:rPr>
          <w:b/>
          <w:sz w:val="20"/>
          <w:szCs w:val="20"/>
          <w:shd w:val="clear" w:color="auto" w:fill="FFFFFF"/>
          <w:lang w:val="lt-LT"/>
        </w:rPr>
        <w:t xml:space="preserve"> 2021</w:t>
      </w:r>
      <w:r w:rsidR="00F916C8" w:rsidRPr="00A53E0D">
        <w:rPr>
          <w:b/>
          <w:color w:val="000000" w:themeColor="text1"/>
          <w:sz w:val="20"/>
          <w:szCs w:val="20"/>
          <w:lang w:val="lt-LT" w:eastAsia="lt-LT"/>
        </w:rPr>
        <w:t>–</w:t>
      </w:r>
      <w:r w:rsidR="00F916C8" w:rsidRPr="00A53E0D">
        <w:rPr>
          <w:b/>
          <w:sz w:val="20"/>
          <w:szCs w:val="20"/>
          <w:shd w:val="clear" w:color="auto" w:fill="FFFFFF"/>
          <w:lang w:val="lt-LT"/>
        </w:rPr>
        <w:t xml:space="preserve">2022 m. </w:t>
      </w:r>
      <w:r w:rsidR="004A4963" w:rsidRPr="00286A97">
        <w:rPr>
          <w:b/>
          <w:sz w:val="20"/>
          <w:szCs w:val="20"/>
          <w:shd w:val="clear" w:color="auto" w:fill="FFFFFF"/>
          <w:lang w:val="lt-LT"/>
        </w:rPr>
        <w:t xml:space="preserve">Savivaldybės </w:t>
      </w:r>
      <w:r w:rsidR="00286A97">
        <w:rPr>
          <w:b/>
          <w:sz w:val="20"/>
          <w:szCs w:val="20"/>
          <w:shd w:val="clear" w:color="auto" w:fill="FFFFFF"/>
          <w:lang w:val="lt-LT"/>
        </w:rPr>
        <w:t xml:space="preserve">kultūros </w:t>
      </w:r>
      <w:r w:rsidR="00F916C8" w:rsidRPr="00A53E0D">
        <w:rPr>
          <w:b/>
          <w:sz w:val="20"/>
          <w:szCs w:val="20"/>
          <w:shd w:val="clear" w:color="auto" w:fill="FFFFFF"/>
          <w:lang w:val="lt-LT"/>
        </w:rPr>
        <w:t>įstaigų surengtų renginių (patalpose, viešoje ir virtualioje erdvėse</w:t>
      </w:r>
      <w:r w:rsidR="00286A97">
        <w:rPr>
          <w:b/>
          <w:sz w:val="20"/>
          <w:szCs w:val="20"/>
          <w:shd w:val="clear" w:color="auto" w:fill="FFFFFF"/>
          <w:lang w:val="lt-LT"/>
        </w:rPr>
        <w:t>)</w:t>
      </w:r>
      <w:r w:rsidR="00F916C8" w:rsidRPr="00A53E0D">
        <w:rPr>
          <w:b/>
          <w:sz w:val="20"/>
          <w:szCs w:val="20"/>
          <w:shd w:val="clear" w:color="auto" w:fill="FFFFFF"/>
          <w:lang w:val="lt-LT"/>
        </w:rPr>
        <w:t xml:space="preserve"> skaiči</w:t>
      </w:r>
      <w:r w:rsidR="00F916C8" w:rsidRPr="00286A97">
        <w:rPr>
          <w:b/>
          <w:sz w:val="20"/>
          <w:szCs w:val="20"/>
          <w:shd w:val="clear" w:color="auto" w:fill="FFFFFF"/>
          <w:lang w:val="lt-LT"/>
        </w:rPr>
        <w:t>a</w:t>
      </w:r>
      <w:r w:rsidR="00F916C8" w:rsidRPr="00A53E0D">
        <w:rPr>
          <w:b/>
          <w:sz w:val="20"/>
          <w:szCs w:val="20"/>
          <w:shd w:val="clear" w:color="auto" w:fill="FFFFFF"/>
          <w:lang w:val="lt-LT"/>
        </w:rPr>
        <w:t xml:space="preserve">us </w:t>
      </w:r>
      <w:r w:rsidR="00F916C8" w:rsidRPr="00286A97">
        <w:rPr>
          <w:b/>
          <w:sz w:val="20"/>
          <w:szCs w:val="20"/>
          <w:shd w:val="clear" w:color="auto" w:fill="FFFFFF"/>
          <w:lang w:val="lt-LT"/>
        </w:rPr>
        <w:t>palyginimas</w:t>
      </w:r>
    </w:p>
    <w:p w14:paraId="6E24D6EB" w14:textId="77777777" w:rsidR="000030B3" w:rsidRPr="00A53E0D" w:rsidRDefault="000030B3" w:rsidP="00B37558">
      <w:pPr>
        <w:jc w:val="both"/>
        <w:rPr>
          <w:rFonts w:eastAsia="Lucida Sans Unicode"/>
          <w:lang w:val="lt-LT"/>
        </w:rPr>
      </w:pPr>
      <w:r w:rsidRPr="00A53E0D">
        <w:rPr>
          <w:noProof/>
          <w:lang w:val="lt-LT" w:eastAsia="lt-LT"/>
        </w:rPr>
        <w:drawing>
          <wp:inline distT="0" distB="0" distL="0" distR="0" wp14:anchorId="4721E748" wp14:editId="1ED0045F">
            <wp:extent cx="6172200" cy="1796415"/>
            <wp:effectExtent l="0" t="0" r="0" b="13335"/>
            <wp:docPr id="7" name="Diagrama 7">
              <a:extLst xmlns:a="http://schemas.openxmlformats.org/drawingml/2006/main">
                <a:ext uri="{FF2B5EF4-FFF2-40B4-BE49-F238E27FC236}">
                  <a16:creationId xmlns:a16="http://schemas.microsoft.com/office/drawing/2014/main" id="{1719C4FD-8DFA-8636-F4D8-E2D40AE61C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55D907" w14:textId="77777777" w:rsidR="000030B3" w:rsidRPr="00A53E0D" w:rsidRDefault="000030B3" w:rsidP="000030B3">
      <w:pPr>
        <w:ind w:firstLine="680"/>
        <w:jc w:val="both"/>
        <w:rPr>
          <w:rFonts w:eastAsia="Lucida Sans Unicode"/>
          <w:lang w:val="lt-LT"/>
        </w:rPr>
      </w:pPr>
    </w:p>
    <w:p w14:paraId="7673AB7F" w14:textId="573EC9A1" w:rsidR="000030B3" w:rsidRPr="00A53E0D" w:rsidRDefault="000030B3" w:rsidP="000030B3">
      <w:pPr>
        <w:ind w:firstLine="720"/>
        <w:jc w:val="both"/>
        <w:rPr>
          <w:lang w:val="lt-LT" w:eastAsia="lt-LT"/>
        </w:rPr>
      </w:pPr>
      <w:r w:rsidRPr="00A53E0D">
        <w:rPr>
          <w:bCs/>
          <w:lang w:val="lt-LT" w:eastAsia="lt-LT"/>
        </w:rPr>
        <w:t xml:space="preserve">2022 m. kultūros įstaigos ir </w:t>
      </w:r>
      <w:r w:rsidR="00286A97">
        <w:rPr>
          <w:bCs/>
          <w:lang w:val="lt-LT" w:eastAsia="lt-LT"/>
        </w:rPr>
        <w:t>TIC</w:t>
      </w:r>
      <w:r w:rsidRPr="00A53E0D">
        <w:rPr>
          <w:bCs/>
          <w:lang w:val="lt-LT" w:eastAsia="lt-LT"/>
        </w:rPr>
        <w:t xml:space="preserve"> sulaukė iš viso 785</w:t>
      </w:r>
      <w:r w:rsidR="006B13C7" w:rsidRPr="00A53E0D">
        <w:rPr>
          <w:bCs/>
          <w:lang w:val="lt-LT" w:eastAsia="lt-LT"/>
        </w:rPr>
        <w:t xml:space="preserve"> </w:t>
      </w:r>
      <w:r w:rsidRPr="00A53E0D">
        <w:rPr>
          <w:bCs/>
          <w:lang w:val="lt-LT" w:eastAsia="lt-LT"/>
        </w:rPr>
        <w:t>382 lankytojų</w:t>
      </w:r>
      <w:r w:rsidRPr="00A53E0D">
        <w:rPr>
          <w:lang w:val="lt-LT" w:eastAsia="lt-LT"/>
        </w:rPr>
        <w:t>, t. y. 3,2 proc. daugiau nei 2021 m. (2021 m. – 761</w:t>
      </w:r>
      <w:r w:rsidR="00300778">
        <w:rPr>
          <w:lang w:val="lt-LT" w:eastAsia="lt-LT"/>
        </w:rPr>
        <w:t> </w:t>
      </w:r>
      <w:r w:rsidRPr="00A53E0D">
        <w:rPr>
          <w:lang w:val="lt-LT" w:eastAsia="lt-LT"/>
        </w:rPr>
        <w:t>134</w:t>
      </w:r>
      <w:r w:rsidR="00300778">
        <w:rPr>
          <w:lang w:val="lt-LT" w:eastAsia="lt-LT"/>
        </w:rPr>
        <w:t xml:space="preserve"> lankytojai)</w:t>
      </w:r>
      <w:r w:rsidR="006B13C7" w:rsidRPr="00A53E0D">
        <w:rPr>
          <w:lang w:val="lt-LT" w:eastAsia="lt-LT"/>
        </w:rPr>
        <w:t xml:space="preserve"> (</w:t>
      </w:r>
      <w:r w:rsidR="007B717F" w:rsidRPr="00A53E0D">
        <w:rPr>
          <w:lang w:val="lt-LT" w:eastAsia="lt-LT"/>
        </w:rPr>
        <w:t xml:space="preserve">5 </w:t>
      </w:r>
      <w:r w:rsidRPr="00A53E0D">
        <w:rPr>
          <w:lang w:val="lt-LT" w:eastAsia="lt-LT"/>
        </w:rPr>
        <w:t>pav.)</w:t>
      </w:r>
    </w:p>
    <w:p w14:paraId="4E870BB1" w14:textId="77777777" w:rsidR="00F916C8" w:rsidRPr="00A53E0D" w:rsidRDefault="00F916C8" w:rsidP="000030B3">
      <w:pPr>
        <w:ind w:firstLine="720"/>
        <w:jc w:val="both"/>
        <w:rPr>
          <w:lang w:val="lt-LT" w:eastAsia="lt-LT"/>
        </w:rPr>
      </w:pPr>
    </w:p>
    <w:p w14:paraId="5F6DC944" w14:textId="39BA4072" w:rsidR="000030B3" w:rsidRPr="00B37558" w:rsidRDefault="00B37558" w:rsidP="00B37558">
      <w:pPr>
        <w:spacing w:line="360" w:lineRule="auto"/>
        <w:ind w:firstLine="720"/>
        <w:rPr>
          <w:b/>
          <w:sz w:val="20"/>
          <w:szCs w:val="20"/>
          <w:lang w:val="lt-LT"/>
        </w:rPr>
      </w:pPr>
      <w:r>
        <w:rPr>
          <w:b/>
          <w:sz w:val="20"/>
          <w:szCs w:val="20"/>
          <w:lang w:val="lt-LT"/>
        </w:rPr>
        <w:t>5</w:t>
      </w:r>
      <w:r w:rsidR="00452E52" w:rsidRPr="00A53E0D">
        <w:rPr>
          <w:b/>
          <w:sz w:val="20"/>
          <w:szCs w:val="20"/>
          <w:lang w:val="lt-LT"/>
        </w:rPr>
        <w:t xml:space="preserve"> pav</w:t>
      </w:r>
      <w:r w:rsidR="007F686A" w:rsidRPr="00A53E0D">
        <w:rPr>
          <w:b/>
          <w:sz w:val="20"/>
          <w:szCs w:val="20"/>
          <w:lang w:val="lt-LT"/>
        </w:rPr>
        <w:t>.</w:t>
      </w:r>
      <w:r w:rsidR="00452E52" w:rsidRPr="00A53E0D">
        <w:rPr>
          <w:b/>
          <w:sz w:val="20"/>
          <w:szCs w:val="20"/>
          <w:lang w:val="lt-LT"/>
        </w:rPr>
        <w:t xml:space="preserve"> 2021–2022 m. </w:t>
      </w:r>
      <w:r w:rsidR="00BE6E18" w:rsidRPr="00A53E0D">
        <w:rPr>
          <w:b/>
          <w:sz w:val="20"/>
          <w:szCs w:val="20"/>
          <w:lang w:val="lt-LT"/>
        </w:rPr>
        <w:t xml:space="preserve">Savivaldybės </w:t>
      </w:r>
      <w:r w:rsidR="00233AB2" w:rsidRPr="007A1CD2">
        <w:rPr>
          <w:b/>
          <w:sz w:val="20"/>
          <w:szCs w:val="20"/>
          <w:lang w:val="lt-LT"/>
        </w:rPr>
        <w:t>kult</w:t>
      </w:r>
      <w:r w:rsidR="00300778">
        <w:rPr>
          <w:b/>
          <w:sz w:val="20"/>
          <w:szCs w:val="20"/>
          <w:lang w:val="lt-LT"/>
        </w:rPr>
        <w:t>ū</w:t>
      </w:r>
      <w:r w:rsidR="00233AB2" w:rsidRPr="007A1CD2">
        <w:rPr>
          <w:b/>
          <w:sz w:val="20"/>
          <w:szCs w:val="20"/>
          <w:lang w:val="lt-LT"/>
        </w:rPr>
        <w:t>ros</w:t>
      </w:r>
      <w:r w:rsidR="00452E52" w:rsidRPr="00233AB2">
        <w:rPr>
          <w:b/>
          <w:sz w:val="20"/>
          <w:szCs w:val="20"/>
          <w:lang w:val="lt-LT"/>
        </w:rPr>
        <w:t xml:space="preserve"> </w:t>
      </w:r>
      <w:r w:rsidR="00452E52" w:rsidRPr="00A53E0D">
        <w:rPr>
          <w:b/>
          <w:sz w:val="20"/>
          <w:szCs w:val="20"/>
          <w:lang w:val="lt-LT"/>
        </w:rPr>
        <w:t>įstaigų</w:t>
      </w:r>
      <w:r w:rsidR="00300778">
        <w:rPr>
          <w:b/>
          <w:sz w:val="20"/>
          <w:szCs w:val="20"/>
          <w:lang w:val="lt-LT"/>
        </w:rPr>
        <w:t xml:space="preserve"> ir TIC</w:t>
      </w:r>
      <w:r w:rsidR="00452E52" w:rsidRPr="00A53E0D">
        <w:rPr>
          <w:b/>
          <w:sz w:val="20"/>
          <w:szCs w:val="20"/>
          <w:lang w:val="lt-LT"/>
        </w:rPr>
        <w:t xml:space="preserve"> lankytojų skaičiaus dinamika</w:t>
      </w:r>
    </w:p>
    <w:p w14:paraId="11CF3143" w14:textId="77777777" w:rsidR="000030B3" w:rsidRPr="00A53E0D" w:rsidRDefault="0045756F" w:rsidP="00B37558">
      <w:pPr>
        <w:jc w:val="both"/>
        <w:rPr>
          <w:rFonts w:eastAsia="Lucida Sans Unicode"/>
          <w:lang w:val="lt-LT"/>
        </w:rPr>
      </w:pPr>
      <w:r w:rsidRPr="00A53E0D">
        <w:rPr>
          <w:noProof/>
          <w:lang w:val="lt-LT" w:eastAsia="lt-LT"/>
        </w:rPr>
        <w:drawing>
          <wp:inline distT="0" distB="0" distL="0" distR="0" wp14:anchorId="2E9204E8" wp14:editId="2FDBD8DF">
            <wp:extent cx="6162675" cy="1757045"/>
            <wp:effectExtent l="0" t="0" r="9525" b="14605"/>
            <wp:docPr id="11" name="Diagrama 11">
              <a:extLst xmlns:a="http://schemas.openxmlformats.org/drawingml/2006/main">
                <a:ext uri="{FF2B5EF4-FFF2-40B4-BE49-F238E27FC236}">
                  <a16:creationId xmlns:a16="http://schemas.microsoft.com/office/drawing/2014/main" id="{D28D1ECA-0E0E-3442-7A80-FFE991754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A19EF8" w14:textId="77777777" w:rsidR="000030B3" w:rsidRPr="00A53E0D" w:rsidRDefault="000030B3" w:rsidP="000030B3">
      <w:pPr>
        <w:ind w:firstLine="680"/>
        <w:jc w:val="both"/>
        <w:rPr>
          <w:rFonts w:eastAsia="Lucida Sans Unicode"/>
          <w:lang w:val="lt-LT"/>
        </w:rPr>
      </w:pPr>
    </w:p>
    <w:p w14:paraId="575D4253" w14:textId="201B9CDC" w:rsidR="00351DCA" w:rsidRPr="00B37558" w:rsidRDefault="00FE142F" w:rsidP="00B37558">
      <w:pPr>
        <w:tabs>
          <w:tab w:val="left" w:pos="709"/>
        </w:tabs>
        <w:jc w:val="both"/>
        <w:rPr>
          <w:lang w:val="lt-LT"/>
        </w:rPr>
      </w:pPr>
      <w:r w:rsidRPr="00A53E0D">
        <w:rPr>
          <w:lang w:val="lt-LT"/>
        </w:rPr>
        <w:tab/>
      </w:r>
      <w:r w:rsidR="000E2156" w:rsidRPr="00A53E0D">
        <w:rPr>
          <w:lang w:val="lt-LT"/>
        </w:rPr>
        <w:t>2022 m. kultūros įstaig</w:t>
      </w:r>
      <w:r w:rsidR="00286A97">
        <w:rPr>
          <w:lang w:val="lt-LT"/>
        </w:rPr>
        <w:t>os</w:t>
      </w:r>
      <w:r w:rsidR="000E2156" w:rsidRPr="00A53E0D">
        <w:rPr>
          <w:lang w:val="lt-LT"/>
        </w:rPr>
        <w:t xml:space="preserve"> ir </w:t>
      </w:r>
      <w:r w:rsidR="00286A97">
        <w:rPr>
          <w:bCs/>
          <w:lang w:val="lt-LT"/>
        </w:rPr>
        <w:t>TIC</w:t>
      </w:r>
      <w:r w:rsidR="000E2156" w:rsidRPr="00A53E0D">
        <w:rPr>
          <w:bCs/>
          <w:lang w:val="lt-LT"/>
        </w:rPr>
        <w:t xml:space="preserve"> uždirbo</w:t>
      </w:r>
      <w:r w:rsidR="00286A97">
        <w:rPr>
          <w:bCs/>
          <w:lang w:val="lt-LT"/>
        </w:rPr>
        <w:t xml:space="preserve"> 260,1 tūkst. Eur</w:t>
      </w:r>
      <w:r w:rsidR="000E2156" w:rsidRPr="00A53E0D">
        <w:rPr>
          <w:bCs/>
          <w:lang w:val="lt-LT"/>
        </w:rPr>
        <w:t xml:space="preserve"> pajam</w:t>
      </w:r>
      <w:r w:rsidR="00286A97">
        <w:rPr>
          <w:bCs/>
          <w:lang w:val="lt-LT"/>
        </w:rPr>
        <w:t>ų</w:t>
      </w:r>
      <w:r w:rsidR="000E2156" w:rsidRPr="00A53E0D">
        <w:rPr>
          <w:bCs/>
          <w:lang w:val="lt-LT"/>
        </w:rPr>
        <w:t xml:space="preserve"> už atlygintinai teikiamas paslaugas</w:t>
      </w:r>
      <w:r w:rsidR="000E2156" w:rsidRPr="00A53E0D">
        <w:rPr>
          <w:lang w:val="lt-LT"/>
        </w:rPr>
        <w:t xml:space="preserve"> (PL), </w:t>
      </w:r>
      <w:r w:rsidR="000E2156" w:rsidRPr="00A53E0D">
        <w:rPr>
          <w:bCs/>
          <w:lang w:val="lt-LT"/>
        </w:rPr>
        <w:t xml:space="preserve">t. y. 124,6 </w:t>
      </w:r>
      <w:r w:rsidR="000E2156" w:rsidRPr="00A53E0D">
        <w:rPr>
          <w:lang w:val="lt-LT"/>
        </w:rPr>
        <w:t>tūkst. Eur</w:t>
      </w:r>
      <w:r w:rsidR="000E2156" w:rsidRPr="00A53E0D">
        <w:rPr>
          <w:bCs/>
          <w:lang w:val="lt-LT"/>
        </w:rPr>
        <w:t xml:space="preserve"> </w:t>
      </w:r>
      <w:r w:rsidR="000E2156" w:rsidRPr="00A53E0D">
        <w:rPr>
          <w:lang w:val="lt-LT"/>
        </w:rPr>
        <w:t>arba</w:t>
      </w:r>
      <w:r w:rsidR="000E2156" w:rsidRPr="00A53E0D">
        <w:rPr>
          <w:bCs/>
          <w:lang w:val="lt-LT"/>
        </w:rPr>
        <w:t xml:space="preserve"> 91,6% daugiau</w:t>
      </w:r>
      <w:r w:rsidR="000E2156" w:rsidRPr="00A53E0D">
        <w:rPr>
          <w:lang w:val="lt-LT"/>
        </w:rPr>
        <w:t xml:space="preserve"> nei 2021 m. (2021 m. – 135,5 tūkst. Eur)</w:t>
      </w:r>
      <w:r w:rsidR="007F0AAA" w:rsidRPr="00A53E0D">
        <w:rPr>
          <w:lang w:val="lt-LT"/>
        </w:rPr>
        <w:t xml:space="preserve">. </w:t>
      </w:r>
      <w:r w:rsidR="000E2156" w:rsidRPr="00A53E0D">
        <w:rPr>
          <w:rFonts w:eastAsia="Lucida Sans Unicode"/>
          <w:shd w:val="clear" w:color="auto" w:fill="FFFFFF"/>
          <w:lang w:val="lt-LT"/>
        </w:rPr>
        <w:lastRenderedPageBreak/>
        <w:t xml:space="preserve">2022 m. </w:t>
      </w:r>
      <w:r w:rsidR="000E2156" w:rsidRPr="00A53E0D">
        <w:rPr>
          <w:bCs/>
          <w:lang w:val="lt-LT"/>
        </w:rPr>
        <w:t xml:space="preserve">kultūros įstaigos ir </w:t>
      </w:r>
      <w:r w:rsidR="00286A97">
        <w:rPr>
          <w:bCs/>
          <w:lang w:val="lt-LT"/>
        </w:rPr>
        <w:t>(TIC)</w:t>
      </w:r>
      <w:r w:rsidR="000E2156" w:rsidRPr="00A53E0D">
        <w:rPr>
          <w:bCs/>
          <w:lang w:val="lt-LT"/>
        </w:rPr>
        <w:t xml:space="preserve"> </w:t>
      </w:r>
      <w:r w:rsidR="000E2156" w:rsidRPr="00A53E0D">
        <w:rPr>
          <w:rFonts w:eastAsia="Lucida Sans Unicode"/>
          <w:shd w:val="clear" w:color="auto" w:fill="FFFFFF"/>
          <w:lang w:val="lt-LT"/>
        </w:rPr>
        <w:t xml:space="preserve">Lietuvos kultūros tarybos ir ES fondų skelbtuose </w:t>
      </w:r>
      <w:r w:rsidR="000E2156" w:rsidRPr="00A53E0D">
        <w:rPr>
          <w:rFonts w:eastAsia="Lucida Sans Unicode"/>
          <w:bCs/>
          <w:shd w:val="clear" w:color="auto" w:fill="FFFFFF"/>
          <w:lang w:val="lt-LT"/>
        </w:rPr>
        <w:t>kultūros projektų finansavimo konkursuose laimėjo 275,9</w:t>
      </w:r>
      <w:r w:rsidR="000E2156" w:rsidRPr="00A53E0D">
        <w:rPr>
          <w:rFonts w:eastAsia="Lucida Sans Unicode"/>
          <w:shd w:val="clear" w:color="auto" w:fill="FFFFFF"/>
          <w:lang w:val="lt-LT"/>
        </w:rPr>
        <w:t xml:space="preserve"> tūkst. Eur projektams vykdyti, t. y. 81,0 tūkst. Eur arba </w:t>
      </w:r>
      <w:r w:rsidR="000E2156" w:rsidRPr="00A53E0D">
        <w:rPr>
          <w:rFonts w:eastAsia="Lucida Sans Unicode"/>
          <w:bCs/>
          <w:shd w:val="clear" w:color="auto" w:fill="FFFFFF"/>
          <w:lang w:val="lt-LT"/>
        </w:rPr>
        <w:t>41,6 proc</w:t>
      </w:r>
      <w:r w:rsidR="000E2156" w:rsidRPr="00A53E0D">
        <w:rPr>
          <w:rFonts w:eastAsia="Lucida Sans Unicode"/>
          <w:shd w:val="clear" w:color="auto" w:fill="FFFFFF"/>
          <w:lang w:val="lt-LT"/>
        </w:rPr>
        <w:t>. daugiau nei 2021 m. (2021 m. – 194,9 tūkst. Eur),</w:t>
      </w:r>
      <w:r w:rsidR="000E2156" w:rsidRPr="00A53E0D">
        <w:rPr>
          <w:lang w:val="lt-LT"/>
        </w:rPr>
        <w:t xml:space="preserve"> </w:t>
      </w:r>
      <w:r w:rsidR="00285EA4" w:rsidRPr="00A53E0D">
        <w:rPr>
          <w:lang w:val="lt-LT"/>
        </w:rPr>
        <w:t>(6</w:t>
      </w:r>
      <w:r w:rsidR="000E2156" w:rsidRPr="00A53E0D">
        <w:rPr>
          <w:lang w:val="lt-LT"/>
        </w:rPr>
        <w:t xml:space="preserve"> pav.).</w:t>
      </w:r>
    </w:p>
    <w:p w14:paraId="612ACC7E" w14:textId="77777777" w:rsidR="006D3734" w:rsidRPr="00A53E0D" w:rsidRDefault="006D3734" w:rsidP="00786B32">
      <w:pPr>
        <w:ind w:firstLine="680"/>
        <w:jc w:val="both"/>
        <w:rPr>
          <w:rFonts w:eastAsia="Lucida Sans Unicode"/>
          <w:shd w:val="clear" w:color="auto" w:fill="FFFFFF"/>
          <w:lang w:val="lt-LT"/>
        </w:rPr>
      </w:pPr>
    </w:p>
    <w:p w14:paraId="41F3E134" w14:textId="77777777" w:rsidR="00030E7A" w:rsidRPr="00A53E0D" w:rsidRDefault="00030E7A" w:rsidP="00030E7A">
      <w:pPr>
        <w:pStyle w:val="Default"/>
        <w:jc w:val="center"/>
        <w:rPr>
          <w:b/>
        </w:rPr>
      </w:pPr>
      <w:r w:rsidRPr="00A53E0D">
        <w:rPr>
          <w:b/>
        </w:rPr>
        <w:t>SPORTAS</w:t>
      </w:r>
    </w:p>
    <w:p w14:paraId="44136327" w14:textId="77777777" w:rsidR="009F6D0A" w:rsidRPr="00A53E0D" w:rsidRDefault="009F6D0A" w:rsidP="00030E7A">
      <w:pPr>
        <w:pStyle w:val="Default"/>
        <w:jc w:val="center"/>
        <w:rPr>
          <w:b/>
        </w:rPr>
      </w:pPr>
    </w:p>
    <w:p w14:paraId="36CFB226" w14:textId="6908B1FD" w:rsidR="00E44F91" w:rsidRPr="00A53E0D" w:rsidRDefault="009F6D0A" w:rsidP="00B37558">
      <w:pPr>
        <w:ind w:firstLine="720"/>
        <w:jc w:val="both"/>
        <w:rPr>
          <w:i/>
          <w:lang w:val="lt-LT"/>
        </w:rPr>
      </w:pPr>
      <w:r w:rsidRPr="00A53E0D">
        <w:rPr>
          <w:lang w:val="lt-LT"/>
        </w:rPr>
        <w:t>Šiaulių mieste 202</w:t>
      </w:r>
      <w:r w:rsidR="001C207F">
        <w:rPr>
          <w:lang w:val="lt-LT"/>
        </w:rPr>
        <w:t>2</w:t>
      </w:r>
      <w:r w:rsidRPr="00A53E0D">
        <w:rPr>
          <w:lang w:val="lt-LT"/>
        </w:rPr>
        <w:t xml:space="preserve"> m. sportinę veiklą vykdė 6 biudžetinės sporto įstaigos, 2 viešosios sporto įstaigos ir Šiaulių sporto gimnazija (toliau - ŠSG). Jose kultivuojamos 36 sporto šakos, sukompl</w:t>
      </w:r>
      <w:r w:rsidR="00F13490" w:rsidRPr="00A53E0D">
        <w:rPr>
          <w:lang w:val="lt-LT"/>
        </w:rPr>
        <w:t>ektuotos 339</w:t>
      </w:r>
      <w:r w:rsidRPr="00A53E0D">
        <w:rPr>
          <w:lang w:val="lt-LT"/>
        </w:rPr>
        <w:t xml:space="preserve"> mokomosios grupės, iš jų: 14 neįgaliųjų sporto grupių, sportuoja</w:t>
      </w:r>
      <w:r w:rsidR="00F13490" w:rsidRPr="00A53E0D">
        <w:rPr>
          <w:lang w:val="lt-LT"/>
        </w:rPr>
        <w:t xml:space="preserve"> 4 174 sportininkai (2021 m. -</w:t>
      </w:r>
      <w:r w:rsidRPr="00A53E0D">
        <w:rPr>
          <w:lang w:val="lt-LT"/>
        </w:rPr>
        <w:t xml:space="preserve"> 3</w:t>
      </w:r>
      <w:r w:rsidR="00300778">
        <w:rPr>
          <w:lang w:val="lt-LT"/>
        </w:rPr>
        <w:t> </w:t>
      </w:r>
      <w:r w:rsidRPr="00A53E0D">
        <w:rPr>
          <w:lang w:val="lt-LT"/>
        </w:rPr>
        <w:t>927</w:t>
      </w:r>
      <w:r w:rsidR="00300778">
        <w:rPr>
          <w:lang w:val="lt-LT"/>
        </w:rPr>
        <w:t xml:space="preserve"> sportininkai</w:t>
      </w:r>
      <w:r w:rsidR="00F13490" w:rsidRPr="00A53E0D">
        <w:rPr>
          <w:lang w:val="lt-LT"/>
        </w:rPr>
        <w:t>)</w:t>
      </w:r>
      <w:r w:rsidRPr="00A53E0D">
        <w:rPr>
          <w:lang w:val="lt-LT"/>
        </w:rPr>
        <w:t xml:space="preserve">, iš kurių </w:t>
      </w:r>
      <w:r w:rsidR="00F13490" w:rsidRPr="00A53E0D">
        <w:rPr>
          <w:lang w:val="lt-LT"/>
        </w:rPr>
        <w:t xml:space="preserve">76 </w:t>
      </w:r>
      <w:r w:rsidRPr="00A53E0D">
        <w:rPr>
          <w:lang w:val="lt-LT"/>
        </w:rPr>
        <w:t>sportininkai su negalia</w:t>
      </w:r>
      <w:r w:rsidR="00F13490" w:rsidRPr="00A53E0D">
        <w:rPr>
          <w:lang w:val="lt-LT"/>
        </w:rPr>
        <w:t xml:space="preserve"> (2021 m. – 70</w:t>
      </w:r>
      <w:r w:rsidR="00300778">
        <w:rPr>
          <w:lang w:val="lt-LT"/>
        </w:rPr>
        <w:t xml:space="preserve"> sportininkų</w:t>
      </w:r>
      <w:r w:rsidR="00F13490" w:rsidRPr="00A53E0D">
        <w:rPr>
          <w:lang w:val="lt-LT"/>
        </w:rPr>
        <w:t>)</w:t>
      </w:r>
      <w:r w:rsidRPr="00A53E0D">
        <w:rPr>
          <w:lang w:val="lt-LT"/>
        </w:rPr>
        <w:t>, ŠSG sportuoja</w:t>
      </w:r>
      <w:r w:rsidR="00F13490" w:rsidRPr="00A53E0D">
        <w:rPr>
          <w:lang w:val="lt-LT"/>
        </w:rPr>
        <w:t xml:space="preserve"> </w:t>
      </w:r>
      <w:r w:rsidR="00F13490" w:rsidRPr="00A53E0D">
        <w:rPr>
          <w:lang w:val="lt-LT"/>
        </w:rPr>
        <w:tab/>
        <w:t xml:space="preserve">215 sportininkas, dirba 26 treneriai (2021 m. </w:t>
      </w:r>
      <w:r w:rsidR="0033598B" w:rsidRPr="00A53E0D">
        <w:rPr>
          <w:lang w:val="lt-LT"/>
        </w:rPr>
        <w:t xml:space="preserve">– </w:t>
      </w:r>
      <w:r w:rsidRPr="00A53E0D">
        <w:rPr>
          <w:lang w:val="lt-LT"/>
        </w:rPr>
        <w:t xml:space="preserve"> 221 sportininkas</w:t>
      </w:r>
      <w:r w:rsidR="00F13490" w:rsidRPr="00A53E0D">
        <w:rPr>
          <w:lang w:val="lt-LT"/>
        </w:rPr>
        <w:t xml:space="preserve">, </w:t>
      </w:r>
      <w:r w:rsidRPr="00A53E0D">
        <w:rPr>
          <w:lang w:val="lt-LT"/>
        </w:rPr>
        <w:t xml:space="preserve">27 treneriai), </w:t>
      </w:r>
      <w:r w:rsidR="00BB5D5B" w:rsidRPr="00A53E0D">
        <w:rPr>
          <w:lang w:val="lt-LT"/>
        </w:rPr>
        <w:tab/>
      </w:r>
      <w:r w:rsidR="005A0367" w:rsidRPr="00A53E0D">
        <w:rPr>
          <w:lang w:val="lt-LT"/>
        </w:rPr>
        <w:t>kuriuos rengia 147 treneriai (2021 m. – 139</w:t>
      </w:r>
      <w:r w:rsidR="00300778">
        <w:rPr>
          <w:lang w:val="lt-LT"/>
        </w:rPr>
        <w:t xml:space="preserve"> treneriai</w:t>
      </w:r>
      <w:r w:rsidR="005A0367" w:rsidRPr="00A53E0D">
        <w:rPr>
          <w:lang w:val="lt-LT"/>
        </w:rPr>
        <w:t>)</w:t>
      </w:r>
      <w:r w:rsidRPr="00A53E0D">
        <w:rPr>
          <w:lang w:val="lt-LT"/>
        </w:rPr>
        <w:t xml:space="preserve">. </w:t>
      </w:r>
      <w:r w:rsidR="00E44F91" w:rsidRPr="00A53E0D">
        <w:rPr>
          <w:lang w:val="lt-LT"/>
        </w:rPr>
        <w:t xml:space="preserve">2022 m. mieste veiklą vykdė 48 sporto klubai (viešosios įstaigos ir </w:t>
      </w:r>
      <w:r w:rsidR="00E44F91" w:rsidRPr="00A53E0D">
        <w:rPr>
          <w:lang w:val="lt-LT"/>
        </w:rPr>
        <w:tab/>
        <w:t>kt.) (2021 m. – 47</w:t>
      </w:r>
      <w:r w:rsidR="00300778">
        <w:rPr>
          <w:lang w:val="lt-LT"/>
        </w:rPr>
        <w:t xml:space="preserve"> sporto klubai</w:t>
      </w:r>
      <w:r w:rsidR="00E44F91" w:rsidRPr="00A53E0D">
        <w:rPr>
          <w:lang w:val="lt-LT"/>
        </w:rPr>
        <w:t>) kuriuose sportavo 4 462 šiauliečiai (2021 m. – 3</w:t>
      </w:r>
      <w:r w:rsidR="00300778">
        <w:rPr>
          <w:lang w:val="lt-LT"/>
        </w:rPr>
        <w:t> </w:t>
      </w:r>
      <w:r w:rsidR="00E44F91" w:rsidRPr="00A53E0D">
        <w:rPr>
          <w:lang w:val="lt-LT"/>
        </w:rPr>
        <w:t>127</w:t>
      </w:r>
      <w:r w:rsidR="00300778">
        <w:rPr>
          <w:lang w:val="lt-LT"/>
        </w:rPr>
        <w:t xml:space="preserve"> šiauliečių</w:t>
      </w:r>
      <w:r w:rsidR="00E44F91" w:rsidRPr="00A53E0D">
        <w:rPr>
          <w:lang w:val="lt-LT"/>
        </w:rPr>
        <w:t xml:space="preserve">), 1 874 miestiečiai </w:t>
      </w:r>
      <w:r w:rsidR="00462DB0" w:rsidRPr="00A53E0D">
        <w:rPr>
          <w:lang w:val="lt-LT"/>
        </w:rPr>
        <w:tab/>
      </w:r>
      <w:r w:rsidR="00E44F91" w:rsidRPr="00A53E0D">
        <w:rPr>
          <w:lang w:val="lt-LT"/>
        </w:rPr>
        <w:t>užsiiminėjo sveikatingumo grupėse (2021 m. – 1</w:t>
      </w:r>
      <w:r w:rsidR="00300778">
        <w:rPr>
          <w:lang w:val="lt-LT"/>
        </w:rPr>
        <w:t> </w:t>
      </w:r>
      <w:r w:rsidR="00E44F91" w:rsidRPr="00A53E0D">
        <w:rPr>
          <w:lang w:val="lt-LT"/>
        </w:rPr>
        <w:t>853</w:t>
      </w:r>
      <w:r w:rsidR="00300778">
        <w:rPr>
          <w:lang w:val="lt-LT"/>
        </w:rPr>
        <w:t xml:space="preserve"> miestiečių</w:t>
      </w:r>
      <w:r w:rsidR="00E44F91" w:rsidRPr="00A53E0D">
        <w:rPr>
          <w:lang w:val="lt-LT"/>
        </w:rPr>
        <w:t xml:space="preserve">). </w:t>
      </w:r>
    </w:p>
    <w:p w14:paraId="58F2339F" w14:textId="481E40C0" w:rsidR="00E44F91" w:rsidRPr="00A53E0D" w:rsidRDefault="00E44F91" w:rsidP="00B37558">
      <w:pPr>
        <w:ind w:firstLine="720"/>
        <w:jc w:val="both"/>
        <w:rPr>
          <w:lang w:val="lt-LT"/>
        </w:rPr>
      </w:pPr>
      <w:r w:rsidRPr="00A53E0D">
        <w:rPr>
          <w:highlight w:val="white"/>
          <w:lang w:val="lt-LT"/>
        </w:rPr>
        <w:t xml:space="preserve">Sporto organizacijos surengė </w:t>
      </w:r>
      <w:r w:rsidRPr="00A53E0D">
        <w:rPr>
          <w:lang w:val="lt-LT"/>
        </w:rPr>
        <w:t>329 sporto varžybas, kuriose dalyvavo 21</w:t>
      </w:r>
      <w:r w:rsidR="00945337" w:rsidRPr="00A53E0D">
        <w:rPr>
          <w:lang w:val="lt-LT"/>
        </w:rPr>
        <w:t xml:space="preserve"> </w:t>
      </w:r>
      <w:r w:rsidRPr="00A53E0D">
        <w:rPr>
          <w:lang w:val="lt-LT"/>
        </w:rPr>
        <w:t>908 dalyviai, 29 tarptautinius sporto renginius, kuriuose dalyvavo 4</w:t>
      </w:r>
      <w:r w:rsidR="00945337" w:rsidRPr="00A53E0D">
        <w:rPr>
          <w:lang w:val="lt-LT"/>
        </w:rPr>
        <w:t xml:space="preserve"> </w:t>
      </w:r>
      <w:r w:rsidRPr="00A53E0D">
        <w:rPr>
          <w:lang w:val="lt-LT"/>
        </w:rPr>
        <w:t>240 dalyviai, 96 fizinio aktyvumo renginius, kuriuose dalyvavo 21</w:t>
      </w:r>
      <w:r w:rsidR="00945337" w:rsidRPr="00A53E0D">
        <w:rPr>
          <w:lang w:val="lt-LT"/>
        </w:rPr>
        <w:t xml:space="preserve"> </w:t>
      </w:r>
      <w:r w:rsidRPr="00A53E0D">
        <w:rPr>
          <w:lang w:val="lt-LT"/>
        </w:rPr>
        <w:t>908 dalyviai.</w:t>
      </w:r>
    </w:p>
    <w:p w14:paraId="5EB3301A" w14:textId="79D5E681" w:rsidR="00E44F91" w:rsidRPr="00A53E0D" w:rsidRDefault="00E44F91" w:rsidP="00B37558">
      <w:pPr>
        <w:ind w:firstLine="720"/>
        <w:jc w:val="both"/>
        <w:rPr>
          <w:highlight w:val="white"/>
          <w:lang w:val="lt-LT"/>
        </w:rPr>
      </w:pPr>
      <w:r w:rsidRPr="00A53E0D">
        <w:rPr>
          <w:highlight w:val="white"/>
          <w:lang w:val="lt-LT"/>
        </w:rPr>
        <w:t xml:space="preserve">2022 m. Šiaulių miesto sporto apdovanojimų renginyje pagerbti jaunieji talentai (14 sportininkų ir jų treneriai), geriausi sportininkai (13 atletų ir jų treneriai), 7 komandos, įteiktos materialinio skatinimo premijos (37 sportininkams ir 17 jų trenerių, viso 16,17 tūkst. Eur), planuota buvo 18 </w:t>
      </w:r>
      <w:r w:rsidRPr="00A53E0D">
        <w:rPr>
          <w:highlight w:val="white"/>
          <w:lang w:val="lt-LT"/>
        </w:rPr>
        <w:tab/>
        <w:t>sportininkų ir 10 trenerių, įteiktos 11 metų nominacijų už išskirtinius pasiekimus, poelgius ir įvertinimus.</w:t>
      </w:r>
    </w:p>
    <w:p w14:paraId="1B495161" w14:textId="1DF8E3E4" w:rsidR="00E44F91" w:rsidRPr="00A53E0D" w:rsidRDefault="00E44F91" w:rsidP="00B37558">
      <w:pPr>
        <w:ind w:firstLine="720"/>
        <w:jc w:val="both"/>
        <w:rPr>
          <w:highlight w:val="white"/>
          <w:lang w:val="lt-LT"/>
        </w:rPr>
      </w:pPr>
      <w:r w:rsidRPr="00A53E0D">
        <w:rPr>
          <w:highlight w:val="white"/>
          <w:lang w:val="lt-LT"/>
        </w:rPr>
        <w:t>Lietuvos sporto v</w:t>
      </w:r>
      <w:r w:rsidR="000D4DD8" w:rsidRPr="00A53E0D">
        <w:rPr>
          <w:highlight w:val="white"/>
          <w:lang w:val="lt-LT"/>
        </w:rPr>
        <w:t>adybos apdovanojimuose 2022 m.</w:t>
      </w:r>
      <w:r w:rsidRPr="00A53E0D">
        <w:rPr>
          <w:highlight w:val="white"/>
          <w:lang w:val="lt-LT"/>
        </w:rPr>
        <w:t xml:space="preserve"> sporto iniciatyva tapo Šiaulių judėjimo iššūkis „Savi už savus“, o Šiaulių miesto vardas skambėjo net keturiose iš septynių nominacijų.</w:t>
      </w:r>
    </w:p>
    <w:p w14:paraId="6591C08A" w14:textId="143672AF" w:rsidR="00B37558" w:rsidRPr="00A53E0D" w:rsidRDefault="00E44F91" w:rsidP="0018442F">
      <w:pPr>
        <w:ind w:firstLine="720"/>
        <w:jc w:val="both"/>
        <w:rPr>
          <w:highlight w:val="white"/>
          <w:lang w:val="lt-LT"/>
        </w:rPr>
      </w:pPr>
      <w:r w:rsidRPr="00A53E0D">
        <w:rPr>
          <w:highlight w:val="white"/>
          <w:lang w:val="lt-LT"/>
        </w:rPr>
        <w:t>Geriausia Lietuvos paralimpinio judėjimo sportininke pripažinta Raimeda Bučinskytė.</w:t>
      </w:r>
    </w:p>
    <w:p w14:paraId="6E313D9B" w14:textId="639773C6" w:rsidR="008C2A82" w:rsidRPr="00A53E0D" w:rsidRDefault="008C2A82" w:rsidP="00B37558">
      <w:pPr>
        <w:pStyle w:val="Betarp1"/>
        <w:ind w:firstLine="720"/>
        <w:rPr>
          <w:rFonts w:ascii="Times New Roman" w:hAnsi="Times New Roman"/>
          <w:b/>
          <w:sz w:val="24"/>
          <w:szCs w:val="24"/>
          <w:highlight w:val="white"/>
          <w:lang w:val="lt-LT"/>
        </w:rPr>
      </w:pPr>
      <w:r w:rsidRPr="00A53E0D">
        <w:rPr>
          <w:rFonts w:ascii="Times New Roman" w:hAnsi="Times New Roman"/>
          <w:b/>
          <w:sz w:val="24"/>
          <w:szCs w:val="24"/>
          <w:highlight w:val="white"/>
          <w:lang w:val="lt-LT"/>
        </w:rPr>
        <w:t>2022 metų geriausi Šiaulių miesto sportininkų sporto pasiekimai</w:t>
      </w:r>
      <w:r w:rsidR="0031635C" w:rsidRPr="00A53E0D">
        <w:rPr>
          <w:rFonts w:ascii="Times New Roman" w:hAnsi="Times New Roman"/>
          <w:b/>
          <w:sz w:val="24"/>
          <w:szCs w:val="24"/>
          <w:highlight w:val="white"/>
          <w:lang w:val="lt-LT"/>
        </w:rPr>
        <w:t>.</w:t>
      </w:r>
    </w:p>
    <w:p w14:paraId="72155EB6" w14:textId="79A691BB" w:rsidR="008C2A82" w:rsidRPr="00A53E0D" w:rsidRDefault="008C2A82" w:rsidP="00B37558">
      <w:pPr>
        <w:pStyle w:val="Betarp1"/>
        <w:ind w:firstLine="720"/>
        <w:rPr>
          <w:rFonts w:ascii="Times New Roman" w:hAnsi="Times New Roman"/>
          <w:sz w:val="24"/>
          <w:szCs w:val="24"/>
          <w:highlight w:val="white"/>
          <w:lang w:val="lt-LT"/>
        </w:rPr>
      </w:pPr>
      <w:r w:rsidRPr="00A53E0D">
        <w:rPr>
          <w:rFonts w:ascii="Times New Roman" w:hAnsi="Times New Roman"/>
          <w:sz w:val="24"/>
          <w:szCs w:val="24"/>
          <w:highlight w:val="white"/>
          <w:lang w:val="lt-LT"/>
        </w:rPr>
        <w:t>K</w:t>
      </w:r>
      <w:r w:rsidR="002F6779">
        <w:rPr>
          <w:rFonts w:ascii="Times New Roman" w:hAnsi="Times New Roman"/>
          <w:sz w:val="24"/>
          <w:szCs w:val="24"/>
          <w:highlight w:val="white"/>
          <w:lang w:val="lt-LT"/>
        </w:rPr>
        <w:t>.</w:t>
      </w:r>
      <w:r w:rsidRPr="00A53E0D">
        <w:rPr>
          <w:rFonts w:ascii="Times New Roman" w:hAnsi="Times New Roman"/>
          <w:sz w:val="24"/>
          <w:szCs w:val="24"/>
          <w:highlight w:val="white"/>
          <w:lang w:val="lt-LT"/>
        </w:rPr>
        <w:t xml:space="preserve"> Gaučaitė - Europos U-23 moterų imtynių čempionatas - 2 vieta; </w:t>
      </w:r>
    </w:p>
    <w:p w14:paraId="38DF729D" w14:textId="55DFC02C" w:rsidR="008C2A82" w:rsidRPr="00A53E0D" w:rsidRDefault="008C2A82" w:rsidP="00B37558">
      <w:pPr>
        <w:pStyle w:val="Betarp1"/>
        <w:ind w:firstLine="720"/>
        <w:rPr>
          <w:rFonts w:ascii="Times New Roman" w:hAnsi="Times New Roman"/>
          <w:sz w:val="24"/>
          <w:szCs w:val="24"/>
          <w:highlight w:val="white"/>
          <w:lang w:val="lt-LT"/>
        </w:rPr>
      </w:pPr>
      <w:r w:rsidRPr="00A53E0D">
        <w:rPr>
          <w:rFonts w:ascii="Times New Roman" w:hAnsi="Times New Roman"/>
          <w:sz w:val="24"/>
          <w:szCs w:val="24"/>
          <w:highlight w:val="white"/>
          <w:lang w:val="lt-LT"/>
        </w:rPr>
        <w:t>G</w:t>
      </w:r>
      <w:r w:rsidR="002F6779">
        <w:rPr>
          <w:rFonts w:ascii="Times New Roman" w:hAnsi="Times New Roman"/>
          <w:sz w:val="24"/>
          <w:szCs w:val="24"/>
          <w:highlight w:val="white"/>
          <w:lang w:val="lt-LT"/>
        </w:rPr>
        <w:t>.</w:t>
      </w:r>
      <w:r w:rsidRPr="00A53E0D">
        <w:rPr>
          <w:rFonts w:ascii="Times New Roman" w:hAnsi="Times New Roman"/>
          <w:sz w:val="24"/>
          <w:szCs w:val="24"/>
          <w:highlight w:val="white"/>
          <w:lang w:val="lt-LT"/>
        </w:rPr>
        <w:t xml:space="preserve"> Dilytė - Europos jaunimo moterų imtynių čempionatas - 3 vieta;</w:t>
      </w:r>
    </w:p>
    <w:p w14:paraId="6F3CCCAB" w14:textId="1C9EDCC2" w:rsidR="008C2A82" w:rsidRPr="00A53E0D" w:rsidRDefault="008C2A82" w:rsidP="00B37558">
      <w:pPr>
        <w:pStyle w:val="Betarp1"/>
        <w:ind w:firstLine="720"/>
        <w:rPr>
          <w:rFonts w:ascii="Times New Roman" w:hAnsi="Times New Roman"/>
          <w:sz w:val="24"/>
          <w:szCs w:val="24"/>
          <w:highlight w:val="white"/>
          <w:lang w:val="lt-LT"/>
        </w:rPr>
      </w:pPr>
      <w:r w:rsidRPr="00A53E0D">
        <w:rPr>
          <w:rFonts w:ascii="Times New Roman" w:hAnsi="Times New Roman"/>
          <w:sz w:val="24"/>
          <w:szCs w:val="24"/>
          <w:highlight w:val="white"/>
          <w:lang w:val="lt-LT"/>
        </w:rPr>
        <w:t>K</w:t>
      </w:r>
      <w:r w:rsidR="002F6779">
        <w:rPr>
          <w:rFonts w:ascii="Times New Roman" w:hAnsi="Times New Roman"/>
          <w:sz w:val="24"/>
          <w:szCs w:val="24"/>
          <w:highlight w:val="white"/>
          <w:lang w:val="lt-LT"/>
        </w:rPr>
        <w:t>.</w:t>
      </w:r>
      <w:r w:rsidRPr="00A53E0D">
        <w:rPr>
          <w:rFonts w:ascii="Times New Roman" w:hAnsi="Times New Roman"/>
          <w:sz w:val="24"/>
          <w:szCs w:val="24"/>
          <w:highlight w:val="white"/>
          <w:lang w:val="lt-LT"/>
        </w:rPr>
        <w:t xml:space="preserve"> Nacickaitė - FIBA3x3 Pasaulio čempionatas - 4 vieta;</w:t>
      </w:r>
    </w:p>
    <w:p w14:paraId="0A84C1F2" w14:textId="5888D495" w:rsidR="008C2A82" w:rsidRPr="00A53E0D" w:rsidRDefault="008C2A82" w:rsidP="00B37558">
      <w:pPr>
        <w:pStyle w:val="Betarp1"/>
        <w:ind w:firstLine="720"/>
        <w:jc w:val="both"/>
        <w:rPr>
          <w:rFonts w:ascii="Times New Roman" w:hAnsi="Times New Roman"/>
          <w:sz w:val="24"/>
          <w:szCs w:val="24"/>
          <w:highlight w:val="white"/>
          <w:lang w:val="lt-LT"/>
        </w:rPr>
      </w:pPr>
      <w:r w:rsidRPr="00A53E0D">
        <w:rPr>
          <w:rFonts w:ascii="Times New Roman" w:hAnsi="Times New Roman"/>
          <w:sz w:val="24"/>
          <w:szCs w:val="24"/>
          <w:highlight w:val="white"/>
          <w:lang w:val="lt-LT"/>
        </w:rPr>
        <w:t>I</w:t>
      </w:r>
      <w:r w:rsidR="002F6779">
        <w:rPr>
          <w:rFonts w:ascii="Times New Roman" w:hAnsi="Times New Roman"/>
          <w:sz w:val="24"/>
          <w:szCs w:val="24"/>
          <w:highlight w:val="white"/>
          <w:lang w:val="lt-LT"/>
        </w:rPr>
        <w:t>.</w:t>
      </w:r>
      <w:r w:rsidRPr="00A53E0D">
        <w:rPr>
          <w:rFonts w:ascii="Times New Roman" w:hAnsi="Times New Roman"/>
          <w:sz w:val="24"/>
          <w:szCs w:val="24"/>
          <w:highlight w:val="white"/>
          <w:lang w:val="lt-LT"/>
        </w:rPr>
        <w:t xml:space="preserve"> Ambrazas - Pasaulio jaunimo orientavimosi sporto kalnų dviračiais čempionas (ilgojoje trasoje) - 2 vieta sprinto rungtyje;</w:t>
      </w:r>
    </w:p>
    <w:p w14:paraId="22112447" w14:textId="784BCB27" w:rsidR="008C2A82" w:rsidRPr="00A53E0D" w:rsidRDefault="008C2A82" w:rsidP="00B37558">
      <w:pPr>
        <w:pStyle w:val="Betarp1"/>
        <w:ind w:firstLine="720"/>
        <w:jc w:val="both"/>
        <w:rPr>
          <w:rFonts w:ascii="Times New Roman" w:hAnsi="Times New Roman"/>
          <w:sz w:val="24"/>
          <w:szCs w:val="24"/>
          <w:highlight w:val="white"/>
          <w:lang w:val="lt-LT"/>
        </w:rPr>
      </w:pPr>
      <w:r w:rsidRPr="00A53E0D">
        <w:rPr>
          <w:rFonts w:ascii="Times New Roman" w:hAnsi="Times New Roman"/>
          <w:sz w:val="24"/>
          <w:szCs w:val="24"/>
          <w:highlight w:val="white"/>
          <w:lang w:val="lt-LT"/>
        </w:rPr>
        <w:t>V</w:t>
      </w:r>
      <w:r w:rsidR="002F6779">
        <w:rPr>
          <w:rFonts w:ascii="Times New Roman" w:hAnsi="Times New Roman"/>
          <w:sz w:val="24"/>
          <w:szCs w:val="24"/>
          <w:highlight w:val="white"/>
          <w:lang w:val="lt-LT"/>
        </w:rPr>
        <w:t>.</w:t>
      </w:r>
      <w:r w:rsidRPr="00A53E0D">
        <w:rPr>
          <w:rFonts w:ascii="Times New Roman" w:hAnsi="Times New Roman"/>
          <w:sz w:val="24"/>
          <w:szCs w:val="24"/>
          <w:highlight w:val="white"/>
          <w:lang w:val="lt-LT"/>
        </w:rPr>
        <w:t xml:space="preserve"> Gaubas - Europos teniso jaunimo čempionatas - 3 vieta;</w:t>
      </w:r>
    </w:p>
    <w:p w14:paraId="06A97696" w14:textId="0DA41E48" w:rsidR="008C2A82" w:rsidRPr="00A53E0D" w:rsidRDefault="008C2A82" w:rsidP="00B37558">
      <w:pPr>
        <w:pStyle w:val="Betarp1"/>
        <w:ind w:firstLine="720"/>
        <w:jc w:val="both"/>
        <w:rPr>
          <w:rFonts w:ascii="Times New Roman" w:hAnsi="Times New Roman"/>
          <w:sz w:val="24"/>
          <w:szCs w:val="24"/>
          <w:highlight w:val="white"/>
          <w:lang w:val="lt-LT"/>
        </w:rPr>
      </w:pPr>
      <w:r w:rsidRPr="00A53E0D">
        <w:rPr>
          <w:rFonts w:ascii="Times New Roman" w:hAnsi="Times New Roman"/>
          <w:sz w:val="24"/>
          <w:szCs w:val="24"/>
          <w:highlight w:val="white"/>
          <w:lang w:val="lt-LT"/>
        </w:rPr>
        <w:t>E</w:t>
      </w:r>
      <w:r w:rsidR="002F6779">
        <w:rPr>
          <w:rFonts w:ascii="Times New Roman" w:hAnsi="Times New Roman"/>
          <w:sz w:val="24"/>
          <w:szCs w:val="24"/>
          <w:highlight w:val="white"/>
          <w:lang w:val="lt-LT"/>
        </w:rPr>
        <w:t>.</w:t>
      </w:r>
      <w:r w:rsidRPr="00A53E0D">
        <w:rPr>
          <w:rFonts w:ascii="Times New Roman" w:hAnsi="Times New Roman"/>
          <w:sz w:val="24"/>
          <w:szCs w:val="24"/>
          <w:highlight w:val="white"/>
          <w:lang w:val="lt-LT"/>
        </w:rPr>
        <w:t xml:space="preserve"> Andriuška - Europos jaunių graikų - romėnų imtynių čempionatas - 3 vieta;</w:t>
      </w:r>
    </w:p>
    <w:p w14:paraId="2E371436" w14:textId="33B666F2" w:rsidR="00ED5798" w:rsidRPr="00A53E0D" w:rsidRDefault="008C2A82" w:rsidP="00B37558">
      <w:pPr>
        <w:pStyle w:val="Betarp1"/>
        <w:ind w:firstLine="720"/>
        <w:jc w:val="both"/>
        <w:rPr>
          <w:rFonts w:ascii="Times New Roman" w:hAnsi="Times New Roman"/>
          <w:sz w:val="24"/>
          <w:szCs w:val="24"/>
          <w:highlight w:val="white"/>
          <w:lang w:val="lt-LT"/>
        </w:rPr>
      </w:pPr>
      <w:r w:rsidRPr="00A53E0D">
        <w:rPr>
          <w:rFonts w:ascii="Times New Roman" w:hAnsi="Times New Roman"/>
          <w:sz w:val="24"/>
          <w:szCs w:val="24"/>
          <w:highlight w:val="white"/>
          <w:lang w:val="lt-LT"/>
        </w:rPr>
        <w:t>G</w:t>
      </w:r>
      <w:r w:rsidR="002F6779">
        <w:rPr>
          <w:rFonts w:ascii="Times New Roman" w:hAnsi="Times New Roman"/>
          <w:sz w:val="24"/>
          <w:szCs w:val="24"/>
          <w:highlight w:val="white"/>
          <w:lang w:val="lt-LT"/>
        </w:rPr>
        <w:t>.</w:t>
      </w:r>
      <w:r w:rsidRPr="00A53E0D">
        <w:rPr>
          <w:rFonts w:ascii="Times New Roman" w:hAnsi="Times New Roman"/>
          <w:sz w:val="24"/>
          <w:szCs w:val="24"/>
          <w:highlight w:val="white"/>
          <w:lang w:val="lt-LT"/>
        </w:rPr>
        <w:t xml:space="preserve"> Sinickaitė  - 2022 m. pirmą kartą Šiaulių miesto bokso istorijoje iškovota Europos jaunių merginų bokso čempionato bronza;</w:t>
      </w:r>
    </w:p>
    <w:p w14:paraId="120F2C8B" w14:textId="00B7AEAC" w:rsidR="00ED5798" w:rsidRPr="00A53E0D" w:rsidRDefault="008C2A82" w:rsidP="00B37558">
      <w:pPr>
        <w:pStyle w:val="Betarp1"/>
        <w:ind w:firstLine="720"/>
        <w:jc w:val="both"/>
        <w:rPr>
          <w:rFonts w:ascii="Times New Roman" w:hAnsi="Times New Roman"/>
          <w:sz w:val="24"/>
          <w:szCs w:val="24"/>
          <w:highlight w:val="white"/>
          <w:lang w:val="lt-LT"/>
        </w:rPr>
      </w:pPr>
      <w:r w:rsidRPr="00A53E0D">
        <w:rPr>
          <w:rFonts w:ascii="Times New Roman" w:hAnsi="Times New Roman"/>
          <w:sz w:val="24"/>
          <w:szCs w:val="24"/>
          <w:highlight w:val="white"/>
          <w:lang w:val="lt-LT"/>
        </w:rPr>
        <w:t>P</w:t>
      </w:r>
      <w:r w:rsidR="002F6779">
        <w:rPr>
          <w:rFonts w:ascii="Times New Roman" w:hAnsi="Times New Roman"/>
          <w:sz w:val="24"/>
          <w:szCs w:val="24"/>
          <w:highlight w:val="white"/>
          <w:lang w:val="lt-LT"/>
        </w:rPr>
        <w:t>.</w:t>
      </w:r>
      <w:r w:rsidRPr="00A53E0D">
        <w:rPr>
          <w:rFonts w:ascii="Times New Roman" w:hAnsi="Times New Roman"/>
          <w:sz w:val="24"/>
          <w:szCs w:val="24"/>
          <w:highlight w:val="white"/>
          <w:lang w:val="lt-LT"/>
        </w:rPr>
        <w:t xml:space="preserve"> Geriksonaitė</w:t>
      </w:r>
      <w:r w:rsidR="002859CF" w:rsidRPr="00A53E0D">
        <w:rPr>
          <w:rFonts w:ascii="Times New Roman" w:hAnsi="Times New Roman"/>
          <w:sz w:val="24"/>
          <w:szCs w:val="24"/>
          <w:highlight w:val="white"/>
          <w:lang w:val="lt-LT"/>
        </w:rPr>
        <w:t xml:space="preserve"> -</w:t>
      </w:r>
      <w:r w:rsidRPr="00A53E0D">
        <w:rPr>
          <w:rFonts w:ascii="Times New Roman" w:hAnsi="Times New Roman"/>
          <w:sz w:val="24"/>
          <w:szCs w:val="24"/>
          <w:highlight w:val="white"/>
          <w:lang w:val="lt-LT"/>
        </w:rPr>
        <w:t xml:space="preserve"> Europos jaunimo olimpinis festivalis - 1 vieta, su Lietuvos merginų rinktine ir 2 vieta su mišria Lietuvos jaunimo plaukimo rinktine;</w:t>
      </w:r>
    </w:p>
    <w:p w14:paraId="6B2C8A90" w14:textId="583B374A" w:rsidR="00ED5798" w:rsidRPr="00A53E0D" w:rsidRDefault="008C2A82" w:rsidP="00B37558">
      <w:pPr>
        <w:pStyle w:val="Betarp1"/>
        <w:ind w:firstLine="720"/>
        <w:jc w:val="both"/>
        <w:rPr>
          <w:rFonts w:ascii="Times New Roman" w:hAnsi="Times New Roman"/>
          <w:sz w:val="24"/>
          <w:szCs w:val="24"/>
          <w:highlight w:val="white"/>
          <w:lang w:val="lt-LT"/>
        </w:rPr>
      </w:pPr>
      <w:r w:rsidRPr="00A53E0D">
        <w:rPr>
          <w:rFonts w:ascii="Times New Roman" w:hAnsi="Times New Roman"/>
          <w:sz w:val="24"/>
          <w:szCs w:val="24"/>
          <w:highlight w:val="white"/>
          <w:lang w:val="lt-LT"/>
        </w:rPr>
        <w:t>G</w:t>
      </w:r>
      <w:r w:rsidR="002F6779">
        <w:rPr>
          <w:rFonts w:ascii="Times New Roman" w:hAnsi="Times New Roman"/>
          <w:sz w:val="24"/>
          <w:szCs w:val="24"/>
          <w:highlight w:val="white"/>
          <w:lang w:val="lt-LT"/>
        </w:rPr>
        <w:t>.</w:t>
      </w:r>
      <w:r w:rsidRPr="00A53E0D">
        <w:rPr>
          <w:rFonts w:ascii="Times New Roman" w:hAnsi="Times New Roman"/>
          <w:sz w:val="24"/>
          <w:szCs w:val="24"/>
          <w:highlight w:val="white"/>
          <w:lang w:val="lt-LT"/>
        </w:rPr>
        <w:t xml:space="preserve"> Andrašiūnienė</w:t>
      </w:r>
      <w:r w:rsidR="002859CF" w:rsidRPr="00A53E0D">
        <w:rPr>
          <w:rFonts w:ascii="Times New Roman" w:hAnsi="Times New Roman"/>
          <w:sz w:val="24"/>
          <w:szCs w:val="24"/>
          <w:highlight w:val="white"/>
          <w:lang w:val="lt-LT"/>
        </w:rPr>
        <w:t xml:space="preserve"> -</w:t>
      </w:r>
      <w:r w:rsidRPr="00A53E0D">
        <w:rPr>
          <w:rFonts w:ascii="Times New Roman" w:hAnsi="Times New Roman"/>
          <w:sz w:val="24"/>
          <w:szCs w:val="24"/>
          <w:highlight w:val="white"/>
          <w:lang w:val="lt-LT"/>
        </w:rPr>
        <w:t xml:space="preserve"> Europos orientavimosi sporto kalnų dviračiais čempionatas - 1 vieta;</w:t>
      </w:r>
    </w:p>
    <w:p w14:paraId="3C6D2E0B" w14:textId="07DA6A16" w:rsidR="00B37558" w:rsidRPr="00A53E0D" w:rsidRDefault="008C2A82" w:rsidP="0018442F">
      <w:pPr>
        <w:pStyle w:val="Betarp1"/>
        <w:ind w:firstLine="720"/>
        <w:jc w:val="both"/>
        <w:rPr>
          <w:rFonts w:ascii="Times New Roman" w:hAnsi="Times New Roman"/>
          <w:sz w:val="24"/>
          <w:szCs w:val="24"/>
          <w:highlight w:val="white"/>
          <w:lang w:val="lt-LT"/>
        </w:rPr>
      </w:pPr>
      <w:r w:rsidRPr="00A53E0D">
        <w:rPr>
          <w:rFonts w:ascii="Times New Roman" w:hAnsi="Times New Roman"/>
          <w:sz w:val="24"/>
          <w:szCs w:val="24"/>
          <w:highlight w:val="white"/>
          <w:lang w:val="lt-LT"/>
        </w:rPr>
        <w:t>E</w:t>
      </w:r>
      <w:r w:rsidR="002F6779">
        <w:rPr>
          <w:rFonts w:ascii="Times New Roman" w:hAnsi="Times New Roman"/>
          <w:sz w:val="24"/>
          <w:szCs w:val="24"/>
          <w:highlight w:val="white"/>
          <w:lang w:val="lt-LT"/>
        </w:rPr>
        <w:t>.</w:t>
      </w:r>
      <w:r w:rsidRPr="00A53E0D">
        <w:rPr>
          <w:rFonts w:ascii="Times New Roman" w:hAnsi="Times New Roman"/>
          <w:b/>
          <w:sz w:val="24"/>
          <w:szCs w:val="24"/>
          <w:highlight w:val="white"/>
          <w:lang w:val="lt-LT"/>
        </w:rPr>
        <w:t xml:space="preserve"> </w:t>
      </w:r>
      <w:r w:rsidRPr="00A53E0D">
        <w:rPr>
          <w:rFonts w:ascii="Times New Roman" w:hAnsi="Times New Roman"/>
          <w:sz w:val="24"/>
          <w:szCs w:val="24"/>
          <w:highlight w:val="white"/>
          <w:lang w:val="lt-LT"/>
        </w:rPr>
        <w:t>Karbočienė</w:t>
      </w:r>
      <w:r w:rsidR="002859CF" w:rsidRPr="00A53E0D">
        <w:rPr>
          <w:rFonts w:ascii="Times New Roman" w:hAnsi="Times New Roman"/>
          <w:sz w:val="24"/>
          <w:szCs w:val="24"/>
          <w:highlight w:val="white"/>
          <w:lang w:val="lt-LT"/>
        </w:rPr>
        <w:t xml:space="preserve"> -</w:t>
      </w:r>
      <w:r w:rsidRPr="00A53E0D">
        <w:rPr>
          <w:rFonts w:ascii="Times New Roman" w:hAnsi="Times New Roman"/>
          <w:sz w:val="24"/>
          <w:szCs w:val="24"/>
          <w:highlight w:val="white"/>
          <w:lang w:val="lt-LT"/>
        </w:rPr>
        <w:t xml:space="preserve"> Europos petankės dvejetų čempionatas - 3 vieta.</w:t>
      </w:r>
    </w:p>
    <w:p w14:paraId="153266E9" w14:textId="3C2160F5" w:rsidR="0031635C" w:rsidRPr="00A53E0D" w:rsidRDefault="0031635C" w:rsidP="00B37558">
      <w:pPr>
        <w:pStyle w:val="Betarp1"/>
        <w:ind w:firstLine="720"/>
        <w:rPr>
          <w:rFonts w:ascii="Times New Roman" w:hAnsi="Times New Roman"/>
          <w:b/>
          <w:sz w:val="24"/>
          <w:szCs w:val="24"/>
          <w:highlight w:val="white"/>
          <w:lang w:val="lt-LT"/>
        </w:rPr>
      </w:pPr>
      <w:r w:rsidRPr="00A53E0D">
        <w:rPr>
          <w:rFonts w:ascii="Times New Roman" w:hAnsi="Times New Roman"/>
          <w:b/>
          <w:sz w:val="24"/>
          <w:szCs w:val="24"/>
          <w:highlight w:val="white"/>
          <w:lang w:val="lt-LT"/>
        </w:rPr>
        <w:t>Lietuvos rinktinių nariai.</w:t>
      </w:r>
    </w:p>
    <w:p w14:paraId="49A2A90C" w14:textId="6EE1F230" w:rsidR="00BB5D5B" w:rsidRPr="00A53E0D" w:rsidRDefault="0031635C" w:rsidP="00B37558">
      <w:pPr>
        <w:ind w:firstLine="720"/>
        <w:jc w:val="both"/>
        <w:rPr>
          <w:highlight w:val="white"/>
          <w:lang w:val="lt-LT"/>
        </w:rPr>
      </w:pPr>
      <w:r w:rsidRPr="00A53E0D">
        <w:rPr>
          <w:highlight w:val="white"/>
          <w:lang w:val="lt-LT"/>
        </w:rPr>
        <w:t xml:space="preserve">2022 m. 14 </w:t>
      </w:r>
      <w:r w:rsidR="00F52631" w:rsidRPr="00A53E0D">
        <w:rPr>
          <w:highlight w:val="white"/>
          <w:lang w:val="lt-LT"/>
        </w:rPr>
        <w:t>šiauliečių sportininkų buvo Olimpinės rinktinės nariais</w:t>
      </w:r>
      <w:r w:rsidRPr="00A53E0D">
        <w:rPr>
          <w:highlight w:val="white"/>
          <w:lang w:val="lt-LT"/>
        </w:rPr>
        <w:t xml:space="preserve"> ir 7 </w:t>
      </w:r>
      <w:r w:rsidR="00F52631" w:rsidRPr="00A53E0D">
        <w:rPr>
          <w:highlight w:val="white"/>
          <w:lang w:val="lt-LT"/>
        </w:rPr>
        <w:t xml:space="preserve">sportininkai </w:t>
      </w:r>
      <w:r w:rsidRPr="00A53E0D">
        <w:rPr>
          <w:highlight w:val="white"/>
          <w:lang w:val="lt-LT"/>
        </w:rPr>
        <w:t>Paralimpinės rinktinės nariai</w:t>
      </w:r>
      <w:r w:rsidR="00F52631" w:rsidRPr="00A53E0D">
        <w:rPr>
          <w:highlight w:val="white"/>
          <w:lang w:val="lt-LT"/>
        </w:rPr>
        <w:t>s</w:t>
      </w:r>
      <w:r w:rsidRPr="00A53E0D">
        <w:rPr>
          <w:highlight w:val="white"/>
          <w:lang w:val="lt-LT"/>
        </w:rPr>
        <w:t>.15 sportininkų LTOK įrašyti į Olimpinės pa</w:t>
      </w:r>
      <w:r w:rsidR="009E305B" w:rsidRPr="00A53E0D">
        <w:rPr>
          <w:highlight w:val="white"/>
          <w:lang w:val="lt-LT"/>
        </w:rPr>
        <w:t>mainos sąrašą</w:t>
      </w:r>
      <w:r w:rsidRPr="00A53E0D">
        <w:rPr>
          <w:highlight w:val="white"/>
          <w:lang w:val="lt-LT"/>
        </w:rPr>
        <w:t>.</w:t>
      </w:r>
      <w:r w:rsidR="00571479">
        <w:rPr>
          <w:highlight w:val="white"/>
          <w:lang w:val="lt-LT"/>
        </w:rPr>
        <w:t xml:space="preserve"> </w:t>
      </w:r>
      <w:r w:rsidRPr="00A53E0D">
        <w:rPr>
          <w:highlight w:val="white"/>
          <w:lang w:val="lt-LT"/>
        </w:rPr>
        <w:t xml:space="preserve">Lietuvos jaunių rinktinėms priklausė 70 </w:t>
      </w:r>
      <w:r w:rsidR="009E305B" w:rsidRPr="00A53E0D">
        <w:rPr>
          <w:highlight w:val="white"/>
          <w:lang w:val="lt-LT"/>
        </w:rPr>
        <w:t xml:space="preserve">Šiaulių miesto sportininkų, </w:t>
      </w:r>
      <w:r w:rsidRPr="00A53E0D">
        <w:rPr>
          <w:highlight w:val="white"/>
          <w:lang w:val="lt-LT"/>
        </w:rPr>
        <w:t>Lietuvos jaunimo rink</w:t>
      </w:r>
      <w:r w:rsidR="009E305B" w:rsidRPr="00A53E0D">
        <w:rPr>
          <w:highlight w:val="white"/>
          <w:lang w:val="lt-LT"/>
        </w:rPr>
        <w:t xml:space="preserve">tinėms priklausė 91 sportininkas, </w:t>
      </w:r>
      <w:r w:rsidRPr="00A53E0D">
        <w:rPr>
          <w:highlight w:val="white"/>
          <w:lang w:val="lt-LT"/>
        </w:rPr>
        <w:t>Lietuvos nacionalinėms rinktinėms priklausė 45 sportininkai.</w:t>
      </w:r>
    </w:p>
    <w:p w14:paraId="003C183D" w14:textId="77777777" w:rsidR="0087365A" w:rsidRPr="00A53E0D" w:rsidRDefault="0087365A" w:rsidP="0087365A">
      <w:pPr>
        <w:ind w:left="-420" w:right="60"/>
        <w:jc w:val="both"/>
        <w:rPr>
          <w:sz w:val="20"/>
          <w:szCs w:val="20"/>
          <w:highlight w:val="white"/>
          <w:lang w:val="lt-LT"/>
        </w:rPr>
      </w:pPr>
    </w:p>
    <w:p w14:paraId="50178F4F" w14:textId="77777777" w:rsidR="0018442F" w:rsidRDefault="0018442F" w:rsidP="00B37558">
      <w:pPr>
        <w:tabs>
          <w:tab w:val="left" w:pos="5265"/>
        </w:tabs>
        <w:spacing w:line="360" w:lineRule="auto"/>
        <w:ind w:firstLine="720"/>
        <w:jc w:val="both"/>
        <w:rPr>
          <w:b/>
          <w:sz w:val="20"/>
          <w:szCs w:val="20"/>
          <w:lang w:val="lt-LT"/>
        </w:rPr>
      </w:pPr>
    </w:p>
    <w:p w14:paraId="16514B0A" w14:textId="77777777" w:rsidR="0018442F" w:rsidRDefault="0018442F" w:rsidP="00B37558">
      <w:pPr>
        <w:tabs>
          <w:tab w:val="left" w:pos="5265"/>
        </w:tabs>
        <w:spacing w:line="360" w:lineRule="auto"/>
        <w:ind w:firstLine="720"/>
        <w:jc w:val="both"/>
        <w:rPr>
          <w:b/>
          <w:sz w:val="20"/>
          <w:szCs w:val="20"/>
          <w:lang w:val="lt-LT"/>
        </w:rPr>
      </w:pPr>
    </w:p>
    <w:p w14:paraId="0B37BFC0" w14:textId="77777777" w:rsidR="0018442F" w:rsidRDefault="0018442F" w:rsidP="00B37558">
      <w:pPr>
        <w:tabs>
          <w:tab w:val="left" w:pos="5265"/>
        </w:tabs>
        <w:spacing w:line="360" w:lineRule="auto"/>
        <w:ind w:firstLine="720"/>
        <w:jc w:val="both"/>
        <w:rPr>
          <w:b/>
          <w:sz w:val="20"/>
          <w:szCs w:val="20"/>
          <w:lang w:val="lt-LT"/>
        </w:rPr>
      </w:pPr>
    </w:p>
    <w:p w14:paraId="1A7F7C40" w14:textId="77777777" w:rsidR="0018442F" w:rsidRDefault="0018442F" w:rsidP="00B37558">
      <w:pPr>
        <w:tabs>
          <w:tab w:val="left" w:pos="5265"/>
        </w:tabs>
        <w:spacing w:line="360" w:lineRule="auto"/>
        <w:ind w:firstLine="720"/>
        <w:jc w:val="both"/>
        <w:rPr>
          <w:b/>
          <w:sz w:val="20"/>
          <w:szCs w:val="20"/>
          <w:lang w:val="lt-LT"/>
        </w:rPr>
      </w:pPr>
    </w:p>
    <w:p w14:paraId="1C7A9EB3" w14:textId="74C3E6F0" w:rsidR="00A954BE" w:rsidRPr="00A53E0D" w:rsidRDefault="00B37558" w:rsidP="00B37558">
      <w:pPr>
        <w:tabs>
          <w:tab w:val="left" w:pos="5265"/>
        </w:tabs>
        <w:spacing w:line="360" w:lineRule="auto"/>
        <w:ind w:firstLine="720"/>
        <w:jc w:val="both"/>
        <w:rPr>
          <w:rFonts w:eastAsia="Lucida Sans Unicode"/>
          <w:b/>
          <w:bCs/>
          <w:sz w:val="20"/>
          <w:szCs w:val="20"/>
          <w:lang w:val="lt-LT"/>
        </w:rPr>
      </w:pPr>
      <w:r>
        <w:rPr>
          <w:b/>
          <w:sz w:val="20"/>
          <w:szCs w:val="20"/>
          <w:lang w:val="lt-LT"/>
        </w:rPr>
        <w:lastRenderedPageBreak/>
        <w:t>6</w:t>
      </w:r>
      <w:r w:rsidR="005125D7" w:rsidRPr="00A53E0D">
        <w:rPr>
          <w:b/>
          <w:sz w:val="20"/>
          <w:szCs w:val="20"/>
          <w:lang w:val="lt-LT"/>
        </w:rPr>
        <w:t xml:space="preserve"> </w:t>
      </w:r>
      <w:r w:rsidR="00956F2D" w:rsidRPr="00A53E0D">
        <w:rPr>
          <w:rFonts w:eastAsia="Lucida Sans Unicode"/>
          <w:b/>
          <w:bCs/>
          <w:sz w:val="20"/>
          <w:szCs w:val="20"/>
          <w:lang w:val="lt-LT"/>
        </w:rPr>
        <w:t xml:space="preserve">pav. </w:t>
      </w:r>
      <w:r w:rsidR="007E0093" w:rsidRPr="00A53E0D">
        <w:rPr>
          <w:rFonts w:eastAsia="Lucida Sans Unicode"/>
          <w:b/>
          <w:bCs/>
          <w:sz w:val="20"/>
          <w:szCs w:val="20"/>
          <w:lang w:val="lt-LT"/>
        </w:rPr>
        <w:t>2021</w:t>
      </w:r>
      <w:r w:rsidR="0019368E" w:rsidRPr="00A53E0D">
        <w:rPr>
          <w:lang w:val="lt-LT"/>
        </w:rPr>
        <w:t>–</w:t>
      </w:r>
      <w:r w:rsidR="00EA311E" w:rsidRPr="00A53E0D">
        <w:rPr>
          <w:rFonts w:eastAsia="Lucida Sans Unicode"/>
          <w:b/>
          <w:bCs/>
          <w:sz w:val="20"/>
          <w:szCs w:val="20"/>
          <w:lang w:val="lt-LT"/>
        </w:rPr>
        <w:t>202</w:t>
      </w:r>
      <w:r w:rsidR="007E0093" w:rsidRPr="00A53E0D">
        <w:rPr>
          <w:rFonts w:eastAsia="Lucida Sans Unicode"/>
          <w:b/>
          <w:bCs/>
          <w:sz w:val="20"/>
          <w:szCs w:val="20"/>
          <w:lang w:val="lt-LT"/>
        </w:rPr>
        <w:t>2</w:t>
      </w:r>
      <w:r w:rsidR="0019368E" w:rsidRPr="00A53E0D">
        <w:rPr>
          <w:rFonts w:eastAsia="Lucida Sans Unicode"/>
          <w:b/>
          <w:bCs/>
          <w:sz w:val="20"/>
          <w:szCs w:val="20"/>
          <w:lang w:val="lt-LT"/>
        </w:rPr>
        <w:t xml:space="preserve"> m. </w:t>
      </w:r>
      <w:r w:rsidR="004F1A43" w:rsidRPr="00A53E0D">
        <w:rPr>
          <w:rFonts w:eastAsia="Lucida Sans Unicode"/>
          <w:b/>
          <w:bCs/>
          <w:sz w:val="20"/>
          <w:szCs w:val="20"/>
          <w:lang w:val="lt-LT"/>
        </w:rPr>
        <w:t>š</w:t>
      </w:r>
      <w:r w:rsidR="00956F2D" w:rsidRPr="00A53E0D">
        <w:rPr>
          <w:rFonts w:eastAsia="Lucida Sans Unicode"/>
          <w:b/>
          <w:bCs/>
          <w:sz w:val="20"/>
          <w:szCs w:val="20"/>
          <w:lang w:val="lt-LT"/>
        </w:rPr>
        <w:t>alie</w:t>
      </w:r>
      <w:r w:rsidR="008B7D26" w:rsidRPr="00A53E0D">
        <w:rPr>
          <w:rFonts w:eastAsia="Lucida Sans Unicode"/>
          <w:b/>
          <w:bCs/>
          <w:sz w:val="20"/>
          <w:szCs w:val="20"/>
          <w:lang w:val="lt-LT"/>
        </w:rPr>
        <w:t>s rinktinės nari</w:t>
      </w:r>
      <w:r w:rsidR="0019368E" w:rsidRPr="00A53E0D">
        <w:rPr>
          <w:rFonts w:eastAsia="Lucida Sans Unicode"/>
          <w:b/>
          <w:bCs/>
          <w:sz w:val="20"/>
          <w:szCs w:val="20"/>
          <w:lang w:val="lt-LT"/>
        </w:rPr>
        <w:t>ų skaičiaus dinamika</w:t>
      </w:r>
    </w:p>
    <w:p w14:paraId="2726F7E5" w14:textId="77777777" w:rsidR="00E846A9" w:rsidRPr="00A53E0D" w:rsidRDefault="0087365A" w:rsidP="0087365A">
      <w:pPr>
        <w:tabs>
          <w:tab w:val="left" w:pos="5265"/>
        </w:tabs>
        <w:spacing w:line="0" w:lineRule="atLeast"/>
        <w:jc w:val="center"/>
        <w:rPr>
          <w:rFonts w:eastAsia="Lucida Sans Unicode"/>
          <w:b/>
          <w:bCs/>
          <w:sz w:val="20"/>
          <w:szCs w:val="20"/>
          <w:lang w:val="lt-LT"/>
        </w:rPr>
      </w:pPr>
      <w:r w:rsidRPr="00A53E0D">
        <w:rPr>
          <w:b/>
          <w:noProof/>
          <w:lang w:val="lt-LT" w:eastAsia="lt-LT"/>
        </w:rPr>
        <w:drawing>
          <wp:inline distT="114300" distB="114300" distL="114300" distR="114300" wp14:anchorId="2F7D6927" wp14:editId="53E84ADB">
            <wp:extent cx="5695950" cy="17907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96589" cy="1790901"/>
                    </a:xfrm>
                    <a:prstGeom prst="rect">
                      <a:avLst/>
                    </a:prstGeom>
                    <a:solidFill>
                      <a:schemeClr val="bg1">
                        <a:lumMod val="95000"/>
                        <a:alpha val="90000"/>
                      </a:schemeClr>
                    </a:solidFill>
                    <a:ln/>
                  </pic:spPr>
                </pic:pic>
              </a:graphicData>
            </a:graphic>
          </wp:inline>
        </w:drawing>
      </w:r>
    </w:p>
    <w:p w14:paraId="6DEF8781" w14:textId="77777777" w:rsidR="001C207F" w:rsidRDefault="00E846A9" w:rsidP="0087365A">
      <w:pPr>
        <w:ind w:left="360"/>
        <w:rPr>
          <w:rFonts w:eastAsia="Lucida Sans Unicode"/>
          <w:b/>
          <w:bCs/>
          <w:sz w:val="20"/>
          <w:szCs w:val="20"/>
          <w:lang w:val="lt-LT"/>
        </w:rPr>
      </w:pPr>
      <w:r w:rsidRPr="00A53E0D">
        <w:rPr>
          <w:rFonts w:eastAsia="Lucida Sans Unicode"/>
          <w:b/>
          <w:bCs/>
          <w:sz w:val="20"/>
          <w:szCs w:val="20"/>
          <w:lang w:val="lt-LT"/>
        </w:rPr>
        <w:tab/>
      </w:r>
    </w:p>
    <w:p w14:paraId="1D00DD44" w14:textId="632DC51B" w:rsidR="00E846A9" w:rsidRPr="00A53E0D" w:rsidRDefault="00E846A9" w:rsidP="00B37558">
      <w:pPr>
        <w:ind w:firstLine="720"/>
        <w:rPr>
          <w:b/>
          <w:lang w:val="lt-LT"/>
        </w:rPr>
      </w:pPr>
      <w:r w:rsidRPr="00A53E0D">
        <w:rPr>
          <w:b/>
          <w:lang w:val="lt-LT"/>
        </w:rPr>
        <w:t xml:space="preserve">2022 metais įvykdyti reprezentaciniai </w:t>
      </w:r>
      <w:r w:rsidR="0087365A" w:rsidRPr="00A53E0D">
        <w:rPr>
          <w:b/>
          <w:lang w:val="lt-LT"/>
        </w:rPr>
        <w:t>Šiaulių miesto sporto renginiai:</w:t>
      </w:r>
    </w:p>
    <w:p w14:paraId="453541B6" w14:textId="118C9A10" w:rsidR="00E846A9" w:rsidRPr="00A53E0D" w:rsidRDefault="00E846A9" w:rsidP="00B37558">
      <w:pPr>
        <w:ind w:firstLine="720"/>
        <w:jc w:val="both"/>
        <w:rPr>
          <w:lang w:val="lt-LT"/>
        </w:rPr>
      </w:pPr>
      <w:r w:rsidRPr="00A53E0D">
        <w:rPr>
          <w:lang w:val="lt-LT"/>
        </w:rPr>
        <w:t>1. Tarptautinės sportinių šokių varžybos „Sun City Cup“;</w:t>
      </w:r>
    </w:p>
    <w:p w14:paraId="2726ABF3" w14:textId="59FF1DDF" w:rsidR="00E846A9" w:rsidRPr="00A53E0D" w:rsidRDefault="00E846A9" w:rsidP="00B37558">
      <w:pPr>
        <w:ind w:firstLine="720"/>
        <w:jc w:val="both"/>
        <w:rPr>
          <w:lang w:val="lt-LT"/>
        </w:rPr>
      </w:pPr>
      <w:r w:rsidRPr="00A53E0D">
        <w:rPr>
          <w:lang w:val="lt-LT"/>
        </w:rPr>
        <w:t>2. Moterų futbolo Baltijos lyga;</w:t>
      </w:r>
    </w:p>
    <w:p w14:paraId="119F5209" w14:textId="2B29C77C" w:rsidR="00E846A9" w:rsidRPr="00A53E0D" w:rsidRDefault="00E846A9" w:rsidP="00B37558">
      <w:pPr>
        <w:ind w:firstLine="720"/>
        <w:jc w:val="both"/>
        <w:rPr>
          <w:lang w:val="lt-LT"/>
        </w:rPr>
      </w:pPr>
      <w:r w:rsidRPr="00A53E0D">
        <w:rPr>
          <w:lang w:val="lt-LT"/>
        </w:rPr>
        <w:t>3. Lietuvos krepšinio lyga ir Karaliaus Mindaugo Taurė;</w:t>
      </w:r>
    </w:p>
    <w:p w14:paraId="281AE50F" w14:textId="7CD6A0DB" w:rsidR="00E846A9" w:rsidRPr="00A53E0D" w:rsidRDefault="00E846A9" w:rsidP="00B37558">
      <w:pPr>
        <w:ind w:firstLine="720"/>
        <w:jc w:val="both"/>
        <w:rPr>
          <w:lang w:val="lt-LT"/>
        </w:rPr>
      </w:pPr>
      <w:r w:rsidRPr="00A53E0D">
        <w:rPr>
          <w:lang w:val="lt-LT"/>
        </w:rPr>
        <w:t>4. Šiaulių dviračių lenktynės;</w:t>
      </w:r>
    </w:p>
    <w:p w14:paraId="2AD2365C" w14:textId="50E5F655" w:rsidR="00E846A9" w:rsidRPr="00A53E0D" w:rsidRDefault="00E846A9" w:rsidP="00B37558">
      <w:pPr>
        <w:ind w:firstLine="720"/>
        <w:jc w:val="both"/>
        <w:rPr>
          <w:lang w:val="lt-LT"/>
        </w:rPr>
      </w:pPr>
      <w:r w:rsidRPr="00A53E0D">
        <w:rPr>
          <w:lang w:val="lt-LT"/>
        </w:rPr>
        <w:t>5. Europos motokroso čempionato etapas;</w:t>
      </w:r>
    </w:p>
    <w:p w14:paraId="5D7C2CF4" w14:textId="2127EFA0" w:rsidR="00E846A9" w:rsidRPr="00A53E0D" w:rsidRDefault="00E846A9" w:rsidP="00B37558">
      <w:pPr>
        <w:ind w:firstLine="720"/>
        <w:jc w:val="both"/>
        <w:rPr>
          <w:lang w:val="lt-LT"/>
        </w:rPr>
      </w:pPr>
      <w:r w:rsidRPr="00A53E0D">
        <w:rPr>
          <w:lang w:val="lt-LT"/>
        </w:rPr>
        <w:t>6. Europos regbio čempionatai;</w:t>
      </w:r>
    </w:p>
    <w:p w14:paraId="7FD57C0E" w14:textId="14209150" w:rsidR="004D276C" w:rsidRPr="00A53E0D" w:rsidRDefault="00E846A9" w:rsidP="00B37558">
      <w:pPr>
        <w:ind w:firstLine="720"/>
        <w:jc w:val="both"/>
        <w:rPr>
          <w:lang w:val="lt-LT"/>
        </w:rPr>
      </w:pPr>
      <w:r w:rsidRPr="00A53E0D">
        <w:rPr>
          <w:lang w:val="lt-LT"/>
        </w:rPr>
        <w:t>7. Tarptautinės teniso federacijos antros kategorijos jaunių (iki 18) metų turnyras.</w:t>
      </w:r>
    </w:p>
    <w:p w14:paraId="3C05291C" w14:textId="407368C7" w:rsidR="007203EF" w:rsidRPr="00B37558" w:rsidRDefault="007203EF" w:rsidP="00B37558">
      <w:pPr>
        <w:widowControl w:val="0"/>
        <w:suppressAutoHyphens/>
        <w:spacing w:line="0" w:lineRule="atLeast"/>
        <w:ind w:right="56"/>
        <w:jc w:val="both"/>
        <w:rPr>
          <w:bCs/>
          <w:szCs w:val="22"/>
          <w:lang w:val="lt-LT"/>
        </w:rPr>
      </w:pPr>
    </w:p>
    <w:p w14:paraId="7EA94E23" w14:textId="457EA4CA" w:rsidR="0087365A" w:rsidRPr="00A53E0D" w:rsidRDefault="00B37558" w:rsidP="00B37558">
      <w:pPr>
        <w:widowControl w:val="0"/>
        <w:suppressAutoHyphens/>
        <w:spacing w:line="360" w:lineRule="auto"/>
        <w:ind w:firstLine="720"/>
        <w:jc w:val="both"/>
        <w:rPr>
          <w:b/>
          <w:bCs/>
          <w:sz w:val="20"/>
          <w:szCs w:val="20"/>
          <w:lang w:val="lt-LT"/>
        </w:rPr>
      </w:pPr>
      <w:r>
        <w:rPr>
          <w:b/>
          <w:sz w:val="20"/>
          <w:lang w:val="lt-LT"/>
        </w:rPr>
        <w:t>7</w:t>
      </w:r>
      <w:r w:rsidR="00B851ED" w:rsidRPr="00A53E0D">
        <w:rPr>
          <w:b/>
          <w:sz w:val="20"/>
          <w:lang w:val="lt-LT"/>
        </w:rPr>
        <w:t xml:space="preserve"> pav.</w:t>
      </w:r>
      <w:r w:rsidR="00B851ED" w:rsidRPr="00A53E0D">
        <w:rPr>
          <w:lang w:val="lt-LT"/>
        </w:rPr>
        <w:t xml:space="preserve"> </w:t>
      </w:r>
      <w:r w:rsidR="00B130CD" w:rsidRPr="00A53E0D">
        <w:rPr>
          <w:b/>
          <w:bCs/>
          <w:sz w:val="20"/>
          <w:szCs w:val="20"/>
          <w:lang w:val="lt-LT"/>
        </w:rPr>
        <w:t>2021</w:t>
      </w:r>
      <w:r w:rsidR="008B7D26" w:rsidRPr="00A53E0D">
        <w:rPr>
          <w:lang w:val="lt-LT"/>
        </w:rPr>
        <w:t>–</w:t>
      </w:r>
      <w:r w:rsidR="00B130CD" w:rsidRPr="00A53E0D">
        <w:rPr>
          <w:b/>
          <w:bCs/>
          <w:sz w:val="20"/>
          <w:szCs w:val="20"/>
          <w:lang w:val="lt-LT"/>
        </w:rPr>
        <w:t>2022</w:t>
      </w:r>
      <w:r w:rsidR="00B851ED" w:rsidRPr="00A53E0D">
        <w:rPr>
          <w:b/>
          <w:bCs/>
          <w:sz w:val="20"/>
          <w:szCs w:val="20"/>
          <w:lang w:val="lt-LT"/>
        </w:rPr>
        <w:t xml:space="preserve"> m. </w:t>
      </w:r>
      <w:r w:rsidR="00300778">
        <w:rPr>
          <w:b/>
          <w:bCs/>
          <w:sz w:val="20"/>
          <w:szCs w:val="20"/>
          <w:lang w:val="lt-LT"/>
        </w:rPr>
        <w:t>S</w:t>
      </w:r>
      <w:r w:rsidR="00B851ED" w:rsidRPr="00A53E0D">
        <w:rPr>
          <w:b/>
          <w:bCs/>
          <w:sz w:val="20"/>
          <w:szCs w:val="20"/>
          <w:lang w:val="lt-LT"/>
        </w:rPr>
        <w:t xml:space="preserve">porto </w:t>
      </w:r>
      <w:r w:rsidR="00A954BE" w:rsidRPr="00A53E0D">
        <w:rPr>
          <w:b/>
          <w:bCs/>
          <w:sz w:val="20"/>
          <w:szCs w:val="20"/>
          <w:lang w:val="lt-LT"/>
        </w:rPr>
        <w:t xml:space="preserve"> </w:t>
      </w:r>
      <w:r w:rsidR="00B130CD" w:rsidRPr="00A53E0D">
        <w:rPr>
          <w:b/>
          <w:bCs/>
          <w:sz w:val="20"/>
          <w:szCs w:val="20"/>
          <w:lang w:val="lt-LT"/>
        </w:rPr>
        <w:t>plėtros programos finansavim</w:t>
      </w:r>
      <w:r w:rsidR="00286A97">
        <w:rPr>
          <w:b/>
          <w:bCs/>
          <w:sz w:val="20"/>
          <w:szCs w:val="20"/>
          <w:lang w:val="lt-LT"/>
        </w:rPr>
        <w:t>as</w:t>
      </w:r>
      <w:r w:rsidR="00DD7442">
        <w:rPr>
          <w:b/>
          <w:bCs/>
          <w:sz w:val="20"/>
          <w:szCs w:val="20"/>
          <w:lang w:val="lt-LT"/>
        </w:rPr>
        <w:t xml:space="preserve"> </w:t>
      </w:r>
      <w:r w:rsidR="00B851ED" w:rsidRPr="00E659CD">
        <w:rPr>
          <w:b/>
          <w:bCs/>
          <w:sz w:val="20"/>
          <w:szCs w:val="20"/>
          <w:lang w:val="lt-LT"/>
        </w:rPr>
        <w:t>t</w:t>
      </w:r>
      <w:r w:rsidR="00B851ED" w:rsidRPr="00A53E0D">
        <w:rPr>
          <w:b/>
          <w:bCs/>
          <w:sz w:val="20"/>
          <w:szCs w:val="20"/>
          <w:lang w:val="lt-LT"/>
        </w:rPr>
        <w:t>ūkst. Eur</w:t>
      </w:r>
    </w:p>
    <w:p w14:paraId="4027942B" w14:textId="77777777" w:rsidR="00B130CD" w:rsidRPr="00A53E0D" w:rsidRDefault="0087365A" w:rsidP="00B37558">
      <w:pPr>
        <w:widowControl w:val="0"/>
        <w:suppressAutoHyphens/>
        <w:spacing w:line="0" w:lineRule="atLeast"/>
        <w:jc w:val="center"/>
        <w:rPr>
          <w:lang w:val="lt-LT"/>
        </w:rPr>
      </w:pPr>
      <w:r w:rsidRPr="00A53E0D">
        <w:rPr>
          <w:noProof/>
          <w:lang w:val="lt-LT" w:eastAsia="lt-LT"/>
        </w:rPr>
        <w:drawing>
          <wp:inline distT="0" distB="0" distL="0" distR="0" wp14:anchorId="6DB07FDD" wp14:editId="1FCCC285">
            <wp:extent cx="5924550" cy="1657350"/>
            <wp:effectExtent l="0" t="0" r="0" b="0"/>
            <wp:docPr id="15" name="Diagrama 15">
              <a:extLst xmlns:a="http://schemas.openxmlformats.org/drawingml/2006/main">
                <a:ext uri="{FF2B5EF4-FFF2-40B4-BE49-F238E27FC236}">
                  <a16:creationId xmlns:a16="http://schemas.microsoft.com/office/drawing/2014/main" id="{B463607B-BB73-A973-100C-AD413160C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6C0E69" w14:textId="77777777" w:rsidR="00861CC9" w:rsidRPr="00B37558" w:rsidRDefault="00861CC9" w:rsidP="002C6A2D">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lang w:val="lt-LT"/>
        </w:rPr>
      </w:pPr>
    </w:p>
    <w:p w14:paraId="1247040E" w14:textId="2684AA88" w:rsidR="0087365A" w:rsidRPr="00A53E0D" w:rsidRDefault="00B37558" w:rsidP="00B37558">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spacing w:line="360" w:lineRule="auto"/>
        <w:ind w:firstLine="720"/>
        <w:rPr>
          <w:b/>
          <w:sz w:val="20"/>
          <w:szCs w:val="20"/>
          <w:lang w:val="lt-LT"/>
        </w:rPr>
      </w:pPr>
      <w:r>
        <w:rPr>
          <w:b/>
          <w:sz w:val="20"/>
          <w:szCs w:val="20"/>
          <w:lang w:val="lt-LT"/>
        </w:rPr>
        <w:t>8</w:t>
      </w:r>
      <w:r w:rsidR="005125D7" w:rsidRPr="00A53E0D">
        <w:rPr>
          <w:b/>
          <w:sz w:val="20"/>
          <w:szCs w:val="20"/>
          <w:lang w:val="lt-LT"/>
        </w:rPr>
        <w:t xml:space="preserve"> </w:t>
      </w:r>
      <w:r w:rsidR="008C42CC" w:rsidRPr="00A53E0D">
        <w:rPr>
          <w:b/>
          <w:sz w:val="20"/>
          <w:szCs w:val="20"/>
          <w:lang w:val="lt-LT"/>
        </w:rPr>
        <w:t>pav. 2021–</w:t>
      </w:r>
      <w:r w:rsidR="002C6A2D" w:rsidRPr="00A53E0D">
        <w:rPr>
          <w:b/>
          <w:sz w:val="20"/>
          <w:szCs w:val="20"/>
          <w:lang w:val="lt-LT"/>
        </w:rPr>
        <w:t>2022 metų rėmimo lėšų</w:t>
      </w:r>
      <w:r w:rsidR="00286A97">
        <w:rPr>
          <w:b/>
          <w:sz w:val="20"/>
          <w:szCs w:val="20"/>
          <w:lang w:val="lt-LT"/>
        </w:rPr>
        <w:t xml:space="preserve"> dydis</w:t>
      </w:r>
      <w:r w:rsidR="002C6A2D" w:rsidRPr="00A53E0D">
        <w:rPr>
          <w:b/>
          <w:sz w:val="20"/>
          <w:szCs w:val="20"/>
          <w:lang w:val="lt-LT"/>
        </w:rPr>
        <w:t xml:space="preserve"> </w:t>
      </w:r>
      <w:r w:rsidR="002C6A2D" w:rsidRPr="00E659CD">
        <w:rPr>
          <w:b/>
          <w:sz w:val="20"/>
          <w:szCs w:val="20"/>
          <w:lang w:val="lt-LT"/>
        </w:rPr>
        <w:t>tūkst</w:t>
      </w:r>
      <w:r w:rsidR="002C6A2D" w:rsidRPr="00A53E0D">
        <w:rPr>
          <w:b/>
          <w:sz w:val="20"/>
          <w:szCs w:val="20"/>
          <w:lang w:val="lt-LT"/>
        </w:rPr>
        <w:t>. Eur</w:t>
      </w:r>
    </w:p>
    <w:p w14:paraId="68B9A0DE" w14:textId="418EA273" w:rsidR="002C6A2D" w:rsidRPr="00B37558" w:rsidRDefault="0087365A" w:rsidP="00B37558">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b/>
          <w:sz w:val="20"/>
          <w:szCs w:val="20"/>
          <w:lang w:val="lt-LT"/>
        </w:rPr>
      </w:pPr>
      <w:r w:rsidRPr="00A53E0D">
        <w:rPr>
          <w:noProof/>
          <w:lang w:val="lt-LT" w:eastAsia="lt-LT"/>
        </w:rPr>
        <w:drawing>
          <wp:inline distT="0" distB="0" distL="0" distR="0" wp14:anchorId="7DFC5493" wp14:editId="115D40E1">
            <wp:extent cx="5905500" cy="1594485"/>
            <wp:effectExtent l="0" t="0" r="0" b="5715"/>
            <wp:docPr id="17" name="Diagrama 17">
              <a:extLst xmlns:a="http://schemas.openxmlformats.org/drawingml/2006/main">
                <a:ext uri="{FF2B5EF4-FFF2-40B4-BE49-F238E27FC236}">
                  <a16:creationId xmlns:a16="http://schemas.microsoft.com/office/drawing/2014/main" id="{F78AC6DB-39C2-21EC-97F4-6248B225E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5D448F" w14:textId="77777777" w:rsidR="00861CC9" w:rsidRPr="00A53E0D" w:rsidRDefault="00861CC9"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sz w:val="20"/>
          <w:szCs w:val="20"/>
          <w:lang w:val="lt-LT"/>
        </w:rPr>
      </w:pPr>
    </w:p>
    <w:p w14:paraId="791BE89A" w14:textId="3073CA19" w:rsidR="00947AF8" w:rsidRPr="00A53E0D" w:rsidRDefault="00861CC9"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lang w:val="lt-LT"/>
        </w:rPr>
      </w:pPr>
      <w:r w:rsidRPr="00A53E0D">
        <w:rPr>
          <w:b/>
          <w:sz w:val="20"/>
          <w:szCs w:val="20"/>
          <w:lang w:val="lt-LT"/>
        </w:rPr>
        <w:tab/>
      </w:r>
      <w:r w:rsidR="00117F0E" w:rsidRPr="00A53E0D">
        <w:rPr>
          <w:lang w:val="lt-LT"/>
        </w:rPr>
        <w:t xml:space="preserve">2022 m. Sporto plėtros programai vykdyti skirta 8 </w:t>
      </w:r>
      <w:r w:rsidR="00B04AD9" w:rsidRPr="00A53E0D">
        <w:rPr>
          <w:lang w:val="lt-LT"/>
        </w:rPr>
        <w:t xml:space="preserve">017,7 </w:t>
      </w:r>
      <w:r w:rsidR="00B04AD9" w:rsidRPr="00E659CD">
        <w:rPr>
          <w:lang w:val="lt-LT"/>
        </w:rPr>
        <w:t>t</w:t>
      </w:r>
      <w:r w:rsidR="00B04AD9" w:rsidRPr="00A53E0D">
        <w:rPr>
          <w:lang w:val="lt-LT"/>
        </w:rPr>
        <w:t>ūkst. Eur,</w:t>
      </w:r>
      <w:r w:rsidR="00300778">
        <w:rPr>
          <w:lang w:val="lt-LT"/>
        </w:rPr>
        <w:t xml:space="preserve"> t. y.</w:t>
      </w:r>
      <w:r w:rsidR="00B04AD9" w:rsidRPr="00A53E0D">
        <w:rPr>
          <w:lang w:val="lt-LT"/>
        </w:rPr>
        <w:t xml:space="preserve"> </w:t>
      </w:r>
      <w:r w:rsidR="00117F0E" w:rsidRPr="00A53E0D">
        <w:rPr>
          <w:lang w:val="lt-LT"/>
        </w:rPr>
        <w:t xml:space="preserve">1 706,8 </w:t>
      </w:r>
      <w:r w:rsidR="00117F0E" w:rsidRPr="00286A97">
        <w:rPr>
          <w:lang w:val="lt-LT"/>
        </w:rPr>
        <w:t>t</w:t>
      </w:r>
      <w:r w:rsidR="00117F0E" w:rsidRPr="00A53E0D">
        <w:rPr>
          <w:lang w:val="lt-LT"/>
        </w:rPr>
        <w:t>ūk</w:t>
      </w:r>
      <w:r w:rsidR="00B04AD9" w:rsidRPr="00A53E0D">
        <w:rPr>
          <w:lang w:val="lt-LT"/>
        </w:rPr>
        <w:t>st. Eur daugiau nei 2021 metais</w:t>
      </w:r>
      <w:r w:rsidR="00300778">
        <w:rPr>
          <w:lang w:val="lt-LT"/>
        </w:rPr>
        <w:t xml:space="preserve"> (6 310,9 tūkst. Eur)</w:t>
      </w:r>
      <w:r w:rsidR="00117F0E" w:rsidRPr="00A53E0D">
        <w:rPr>
          <w:lang w:val="lt-LT"/>
        </w:rPr>
        <w:t>:</w:t>
      </w:r>
    </w:p>
    <w:p w14:paraId="0E1B30DA" w14:textId="04F59E8D" w:rsidR="00B37558" w:rsidRDefault="00B37558"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bCs/>
          <w:sz w:val="20"/>
          <w:szCs w:val="20"/>
          <w:lang w:val="lt-LT"/>
        </w:rPr>
      </w:pPr>
    </w:p>
    <w:p w14:paraId="5DD029EA" w14:textId="77777777" w:rsidR="00B37558" w:rsidRDefault="00B37558"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bCs/>
          <w:sz w:val="20"/>
          <w:szCs w:val="20"/>
          <w:lang w:val="lt-LT"/>
        </w:rPr>
      </w:pPr>
    </w:p>
    <w:p w14:paraId="2F8EC96E" w14:textId="77777777" w:rsidR="00B37558" w:rsidRDefault="00B37558"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bCs/>
          <w:sz w:val="20"/>
          <w:szCs w:val="20"/>
          <w:lang w:val="lt-LT"/>
        </w:rPr>
      </w:pPr>
    </w:p>
    <w:p w14:paraId="58E33B1C" w14:textId="77777777" w:rsidR="00DD7442" w:rsidRDefault="00DD7442" w:rsidP="00B37558">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spacing w:line="360" w:lineRule="auto"/>
        <w:ind w:firstLine="720"/>
        <w:rPr>
          <w:b/>
          <w:bCs/>
          <w:sz w:val="20"/>
          <w:szCs w:val="20"/>
          <w:lang w:val="lt-LT"/>
        </w:rPr>
      </w:pPr>
    </w:p>
    <w:p w14:paraId="43A28261" w14:textId="4A8EF261" w:rsidR="008C42CC" w:rsidRPr="00A53E0D" w:rsidRDefault="00B37558" w:rsidP="00B37558">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spacing w:line="360" w:lineRule="auto"/>
        <w:ind w:firstLine="720"/>
        <w:rPr>
          <w:b/>
          <w:bCs/>
          <w:sz w:val="20"/>
          <w:szCs w:val="20"/>
          <w:lang w:val="lt-LT"/>
        </w:rPr>
      </w:pPr>
      <w:r>
        <w:rPr>
          <w:b/>
          <w:bCs/>
          <w:sz w:val="20"/>
          <w:szCs w:val="20"/>
          <w:lang w:val="lt-LT"/>
        </w:rPr>
        <w:lastRenderedPageBreak/>
        <w:t>13</w:t>
      </w:r>
      <w:r w:rsidR="008C42CC" w:rsidRPr="00A53E0D">
        <w:rPr>
          <w:b/>
          <w:bCs/>
          <w:sz w:val="20"/>
          <w:szCs w:val="20"/>
          <w:lang w:val="lt-LT"/>
        </w:rPr>
        <w:t xml:space="preserve"> lentelė.</w:t>
      </w:r>
      <w:r w:rsidR="008C42CC" w:rsidRPr="00A53E0D">
        <w:rPr>
          <w:b/>
          <w:sz w:val="20"/>
          <w:szCs w:val="20"/>
          <w:lang w:val="lt-LT"/>
        </w:rPr>
        <w:t xml:space="preserve"> 2021–2022 metų </w:t>
      </w:r>
      <w:r w:rsidR="00286A97">
        <w:rPr>
          <w:b/>
          <w:sz w:val="20"/>
          <w:szCs w:val="20"/>
          <w:lang w:val="lt-LT"/>
        </w:rPr>
        <w:t xml:space="preserve">Sporto programos </w:t>
      </w:r>
      <w:r w:rsidR="008C42CC" w:rsidRPr="00A53E0D">
        <w:rPr>
          <w:b/>
          <w:sz w:val="20"/>
          <w:szCs w:val="20"/>
          <w:lang w:val="lt-LT"/>
        </w:rPr>
        <w:t>finansavim</w:t>
      </w:r>
      <w:r w:rsidR="00286A97">
        <w:rPr>
          <w:b/>
          <w:sz w:val="20"/>
          <w:szCs w:val="20"/>
          <w:lang w:val="lt-LT"/>
        </w:rPr>
        <w:t>as</w:t>
      </w:r>
      <w:r w:rsidR="008C42CC" w:rsidRPr="00A53E0D">
        <w:rPr>
          <w:b/>
          <w:sz w:val="20"/>
          <w:szCs w:val="20"/>
          <w:lang w:val="lt-LT"/>
        </w:rPr>
        <w:t xml:space="preserve"> </w:t>
      </w:r>
      <w:r w:rsidR="008C42CC" w:rsidRPr="00E659CD">
        <w:rPr>
          <w:b/>
          <w:sz w:val="20"/>
          <w:szCs w:val="20"/>
          <w:lang w:val="lt-LT"/>
        </w:rPr>
        <w:t>t</w:t>
      </w:r>
      <w:r w:rsidR="008C42CC" w:rsidRPr="00A53E0D">
        <w:rPr>
          <w:b/>
          <w:sz w:val="20"/>
          <w:szCs w:val="20"/>
          <w:lang w:val="lt-LT"/>
        </w:rPr>
        <w:t>ūkst. Eur</w:t>
      </w:r>
    </w:p>
    <w:tbl>
      <w:tblPr>
        <w:tblStyle w:val="Lentelstinklelis"/>
        <w:tblW w:w="5000" w:type="pct"/>
        <w:shd w:val="clear" w:color="auto" w:fill="FFFFFF" w:themeFill="background1"/>
        <w:tblLook w:val="0400" w:firstRow="0" w:lastRow="0" w:firstColumn="0" w:lastColumn="0" w:noHBand="0" w:noVBand="1"/>
      </w:tblPr>
      <w:tblGrid>
        <w:gridCol w:w="6620"/>
        <w:gridCol w:w="1504"/>
        <w:gridCol w:w="1504"/>
      </w:tblGrid>
      <w:tr w:rsidR="009C4A79" w:rsidRPr="00A53E0D" w14:paraId="2C0EC47A" w14:textId="77777777" w:rsidTr="00B37558">
        <w:trPr>
          <w:trHeight w:val="679"/>
        </w:trPr>
        <w:tc>
          <w:tcPr>
            <w:tcW w:w="3438" w:type="pct"/>
            <w:shd w:val="clear" w:color="auto" w:fill="F2F2F2" w:themeFill="background1" w:themeFillShade="F2"/>
            <w:vAlign w:val="center"/>
          </w:tcPr>
          <w:p w14:paraId="4C7099EE" w14:textId="77777777" w:rsidR="009C4A79" w:rsidRPr="00A53E0D" w:rsidRDefault="009C4A79" w:rsidP="008B2357">
            <w:pPr>
              <w:ind w:firstLine="720"/>
              <w:jc w:val="center"/>
              <w:rPr>
                <w:b/>
                <w:bCs/>
                <w:sz w:val="22"/>
                <w:szCs w:val="22"/>
                <w:lang w:val="lt-LT"/>
              </w:rPr>
            </w:pPr>
            <w:r w:rsidRPr="00A53E0D">
              <w:rPr>
                <w:b/>
                <w:bCs/>
                <w:sz w:val="22"/>
                <w:szCs w:val="22"/>
                <w:lang w:val="lt-LT"/>
              </w:rPr>
              <w:t>Programos pavadinimas</w:t>
            </w:r>
          </w:p>
        </w:tc>
        <w:tc>
          <w:tcPr>
            <w:tcW w:w="781" w:type="pct"/>
            <w:shd w:val="clear" w:color="auto" w:fill="F2F2F2" w:themeFill="background1" w:themeFillShade="F2"/>
            <w:vAlign w:val="center"/>
          </w:tcPr>
          <w:p w14:paraId="16CE1F5F" w14:textId="7D649496" w:rsidR="009C4A79" w:rsidRPr="00A53E0D" w:rsidRDefault="00B27DC2" w:rsidP="008B2357">
            <w:pPr>
              <w:jc w:val="center"/>
              <w:rPr>
                <w:b/>
                <w:sz w:val="22"/>
                <w:szCs w:val="22"/>
                <w:lang w:val="lt-LT"/>
              </w:rPr>
            </w:pPr>
            <w:r w:rsidRPr="00A53E0D">
              <w:rPr>
                <w:b/>
                <w:sz w:val="22"/>
                <w:szCs w:val="22"/>
                <w:lang w:val="lt-LT"/>
              </w:rPr>
              <w:t xml:space="preserve">2021 m. </w:t>
            </w:r>
          </w:p>
        </w:tc>
        <w:tc>
          <w:tcPr>
            <w:tcW w:w="781" w:type="pct"/>
            <w:shd w:val="clear" w:color="auto" w:fill="F2F2F2" w:themeFill="background1" w:themeFillShade="F2"/>
            <w:vAlign w:val="center"/>
          </w:tcPr>
          <w:p w14:paraId="7C96462A" w14:textId="2A696A35" w:rsidR="009C4A79" w:rsidRPr="00A53E0D" w:rsidRDefault="00B27DC2" w:rsidP="008B2357">
            <w:pPr>
              <w:jc w:val="center"/>
              <w:rPr>
                <w:b/>
                <w:sz w:val="22"/>
                <w:szCs w:val="22"/>
                <w:lang w:val="lt-LT"/>
              </w:rPr>
            </w:pPr>
            <w:r w:rsidRPr="00A53E0D">
              <w:rPr>
                <w:b/>
                <w:sz w:val="22"/>
                <w:szCs w:val="22"/>
                <w:lang w:val="lt-LT"/>
              </w:rPr>
              <w:t xml:space="preserve">2022 m. </w:t>
            </w:r>
          </w:p>
        </w:tc>
      </w:tr>
      <w:tr w:rsidR="009C4A79" w:rsidRPr="00A53E0D" w14:paraId="53AC7DAE" w14:textId="77777777" w:rsidTr="00B37558">
        <w:trPr>
          <w:trHeight w:val="967"/>
        </w:trPr>
        <w:tc>
          <w:tcPr>
            <w:tcW w:w="3438" w:type="pct"/>
            <w:shd w:val="clear" w:color="auto" w:fill="FFFFFF" w:themeFill="background1"/>
          </w:tcPr>
          <w:p w14:paraId="4D9442AD" w14:textId="77777777" w:rsidR="009C4A79" w:rsidRPr="00A53E0D" w:rsidRDefault="009C4A79" w:rsidP="008B2357">
            <w:pPr>
              <w:rPr>
                <w:sz w:val="22"/>
                <w:szCs w:val="22"/>
                <w:lang w:val="lt-LT"/>
              </w:rPr>
            </w:pPr>
            <w:r w:rsidRPr="00A53E0D">
              <w:rPr>
                <w:sz w:val="22"/>
                <w:szCs w:val="22"/>
                <w:lang w:val="lt-LT"/>
              </w:rPr>
              <w:t>Vykdyti miesto, apskrities, šalies ir tarptautinius sporto renginius bei pasirengti ir dalyvauti šalies ir tarptautinėms varžyboms (Baltijos, Europos ir pasaulio čempionato varžyboms, kompleksiniams renginiams)</w:t>
            </w:r>
          </w:p>
        </w:tc>
        <w:tc>
          <w:tcPr>
            <w:tcW w:w="781" w:type="pct"/>
            <w:shd w:val="clear" w:color="auto" w:fill="FFFFFF" w:themeFill="background1"/>
          </w:tcPr>
          <w:p w14:paraId="4BCED631" w14:textId="77777777" w:rsidR="009C4A79" w:rsidRPr="00A53E0D" w:rsidRDefault="009C4A79" w:rsidP="008B2357">
            <w:pPr>
              <w:ind w:firstLine="20"/>
              <w:jc w:val="center"/>
              <w:rPr>
                <w:sz w:val="22"/>
                <w:szCs w:val="22"/>
                <w:lang w:val="lt-LT"/>
              </w:rPr>
            </w:pPr>
            <w:r w:rsidRPr="00A53E0D">
              <w:rPr>
                <w:sz w:val="22"/>
                <w:szCs w:val="22"/>
                <w:lang w:val="lt-LT"/>
              </w:rPr>
              <w:t>110,8</w:t>
            </w:r>
          </w:p>
        </w:tc>
        <w:tc>
          <w:tcPr>
            <w:tcW w:w="781" w:type="pct"/>
            <w:shd w:val="clear" w:color="auto" w:fill="FFFFFF" w:themeFill="background1"/>
          </w:tcPr>
          <w:p w14:paraId="58FBEC7E" w14:textId="77777777" w:rsidR="009C4A79" w:rsidRPr="00A53E0D" w:rsidRDefault="009C4A79" w:rsidP="008B2357">
            <w:pPr>
              <w:ind w:firstLine="20"/>
              <w:jc w:val="center"/>
              <w:rPr>
                <w:sz w:val="22"/>
                <w:szCs w:val="22"/>
                <w:lang w:val="lt-LT"/>
              </w:rPr>
            </w:pPr>
            <w:r w:rsidRPr="00A53E0D">
              <w:rPr>
                <w:sz w:val="22"/>
                <w:szCs w:val="22"/>
                <w:lang w:val="lt-LT"/>
              </w:rPr>
              <w:t>115,8</w:t>
            </w:r>
          </w:p>
        </w:tc>
      </w:tr>
      <w:tr w:rsidR="009C4A79" w:rsidRPr="00A53E0D" w14:paraId="674645C3" w14:textId="77777777" w:rsidTr="00B37558">
        <w:trPr>
          <w:trHeight w:val="1039"/>
        </w:trPr>
        <w:tc>
          <w:tcPr>
            <w:tcW w:w="3438" w:type="pct"/>
            <w:shd w:val="clear" w:color="auto" w:fill="FFFFFF" w:themeFill="background1"/>
          </w:tcPr>
          <w:p w14:paraId="1B5E693C" w14:textId="77777777" w:rsidR="009C4A79" w:rsidRPr="00A53E0D" w:rsidRDefault="009C4A79" w:rsidP="008B2357">
            <w:pPr>
              <w:rPr>
                <w:sz w:val="22"/>
                <w:szCs w:val="22"/>
                <w:lang w:val="lt-LT"/>
              </w:rPr>
            </w:pPr>
            <w:r w:rsidRPr="00A53E0D">
              <w:rPr>
                <w:sz w:val="22"/>
                <w:szCs w:val="22"/>
                <w:lang w:val="lt-LT"/>
              </w:rPr>
              <w:t>Pasirengti ir dalyvauti Lietuvos čempionato ir sporto šakų federacijų taurės, Baltijos lygos ir taurės laimėtojų, Europos taurės ir kitose oficialiose varžybose (žaidimų komandų jaunimo ir suaugusiųjų amžiaus grupė)</w:t>
            </w:r>
          </w:p>
        </w:tc>
        <w:tc>
          <w:tcPr>
            <w:tcW w:w="781" w:type="pct"/>
            <w:shd w:val="clear" w:color="auto" w:fill="FFFFFF" w:themeFill="background1"/>
          </w:tcPr>
          <w:p w14:paraId="0FF7E14A" w14:textId="77777777" w:rsidR="009C4A79" w:rsidRPr="00A53E0D" w:rsidRDefault="009C4A79" w:rsidP="008B2357">
            <w:pPr>
              <w:ind w:firstLine="20"/>
              <w:jc w:val="center"/>
              <w:rPr>
                <w:sz w:val="22"/>
                <w:szCs w:val="22"/>
                <w:lang w:val="lt-LT"/>
              </w:rPr>
            </w:pPr>
            <w:r w:rsidRPr="00A53E0D">
              <w:rPr>
                <w:sz w:val="22"/>
                <w:szCs w:val="22"/>
                <w:lang w:val="lt-LT"/>
              </w:rPr>
              <w:t>249,9</w:t>
            </w:r>
          </w:p>
        </w:tc>
        <w:tc>
          <w:tcPr>
            <w:tcW w:w="781" w:type="pct"/>
            <w:shd w:val="clear" w:color="auto" w:fill="FFFFFF" w:themeFill="background1"/>
          </w:tcPr>
          <w:p w14:paraId="338A9A17" w14:textId="77777777" w:rsidR="009C4A79" w:rsidRPr="00A53E0D" w:rsidRDefault="009C4A79" w:rsidP="008B2357">
            <w:pPr>
              <w:ind w:firstLine="20"/>
              <w:jc w:val="center"/>
              <w:rPr>
                <w:sz w:val="22"/>
                <w:szCs w:val="22"/>
                <w:lang w:val="lt-LT"/>
              </w:rPr>
            </w:pPr>
            <w:r w:rsidRPr="00A53E0D">
              <w:rPr>
                <w:sz w:val="22"/>
                <w:szCs w:val="22"/>
                <w:lang w:val="lt-LT"/>
              </w:rPr>
              <w:t>249,9</w:t>
            </w:r>
          </w:p>
        </w:tc>
      </w:tr>
      <w:tr w:rsidR="009C4A79" w:rsidRPr="00A53E0D" w14:paraId="60682BC9" w14:textId="77777777" w:rsidTr="00B37558">
        <w:trPr>
          <w:trHeight w:val="343"/>
        </w:trPr>
        <w:tc>
          <w:tcPr>
            <w:tcW w:w="3438" w:type="pct"/>
            <w:shd w:val="clear" w:color="auto" w:fill="FFFFFF" w:themeFill="background1"/>
          </w:tcPr>
          <w:p w14:paraId="0DEF28C7" w14:textId="77777777" w:rsidR="009C4A79" w:rsidRPr="00A53E0D" w:rsidRDefault="009C4A79" w:rsidP="008B2357">
            <w:pPr>
              <w:rPr>
                <w:sz w:val="22"/>
                <w:szCs w:val="22"/>
                <w:lang w:val="lt-LT"/>
              </w:rPr>
            </w:pPr>
            <w:r w:rsidRPr="00A53E0D">
              <w:rPr>
                <w:sz w:val="22"/>
                <w:szCs w:val="22"/>
                <w:lang w:val="lt-LT"/>
              </w:rPr>
              <w:t>Įgyvendinti Šiaulių miesto reprezentacinių renginių programą</w:t>
            </w:r>
          </w:p>
        </w:tc>
        <w:tc>
          <w:tcPr>
            <w:tcW w:w="781" w:type="pct"/>
            <w:shd w:val="clear" w:color="auto" w:fill="FFFFFF" w:themeFill="background1"/>
          </w:tcPr>
          <w:p w14:paraId="2AFC1317" w14:textId="77777777" w:rsidR="009C4A79" w:rsidRPr="00A53E0D" w:rsidRDefault="009C4A79" w:rsidP="008B2357">
            <w:pPr>
              <w:ind w:firstLine="20"/>
              <w:jc w:val="center"/>
              <w:rPr>
                <w:sz w:val="22"/>
                <w:szCs w:val="22"/>
                <w:lang w:val="lt-LT"/>
              </w:rPr>
            </w:pPr>
            <w:r w:rsidRPr="00A53E0D">
              <w:rPr>
                <w:sz w:val="22"/>
                <w:szCs w:val="22"/>
                <w:lang w:val="lt-LT"/>
              </w:rPr>
              <w:t>608,6</w:t>
            </w:r>
          </w:p>
        </w:tc>
        <w:tc>
          <w:tcPr>
            <w:tcW w:w="781" w:type="pct"/>
            <w:shd w:val="clear" w:color="auto" w:fill="FFFFFF" w:themeFill="background1"/>
          </w:tcPr>
          <w:p w14:paraId="2375270F" w14:textId="77777777" w:rsidR="009C4A79" w:rsidRPr="00A53E0D" w:rsidRDefault="009C4A79" w:rsidP="008B2357">
            <w:pPr>
              <w:ind w:firstLine="20"/>
              <w:jc w:val="center"/>
              <w:rPr>
                <w:sz w:val="22"/>
                <w:szCs w:val="22"/>
                <w:lang w:val="lt-LT"/>
              </w:rPr>
            </w:pPr>
            <w:r w:rsidRPr="00A53E0D">
              <w:rPr>
                <w:sz w:val="22"/>
                <w:szCs w:val="22"/>
                <w:lang w:val="lt-LT"/>
              </w:rPr>
              <w:t>648,7</w:t>
            </w:r>
          </w:p>
        </w:tc>
      </w:tr>
      <w:tr w:rsidR="009C4A79" w:rsidRPr="00A53E0D" w14:paraId="6FBABB73" w14:textId="77777777" w:rsidTr="00B37558">
        <w:trPr>
          <w:trHeight w:val="562"/>
        </w:trPr>
        <w:tc>
          <w:tcPr>
            <w:tcW w:w="3438" w:type="pct"/>
            <w:shd w:val="clear" w:color="auto" w:fill="FFFFFF" w:themeFill="background1"/>
          </w:tcPr>
          <w:p w14:paraId="1764A6D9" w14:textId="77777777" w:rsidR="009C4A79" w:rsidRPr="00A53E0D" w:rsidRDefault="009C4A79" w:rsidP="008B2357">
            <w:pPr>
              <w:rPr>
                <w:sz w:val="22"/>
                <w:szCs w:val="22"/>
                <w:shd w:val="clear" w:color="auto" w:fill="FFDF94"/>
                <w:lang w:val="lt-LT"/>
              </w:rPr>
            </w:pPr>
            <w:r w:rsidRPr="00A53E0D">
              <w:rPr>
                <w:sz w:val="22"/>
                <w:szCs w:val="22"/>
                <w:lang w:val="lt-LT"/>
              </w:rPr>
              <w:t>Skatinti sportininkus ir trenerius laimėjusius aukštas vietas tarptautinės varžybose</w:t>
            </w:r>
          </w:p>
        </w:tc>
        <w:tc>
          <w:tcPr>
            <w:tcW w:w="781" w:type="pct"/>
            <w:shd w:val="clear" w:color="auto" w:fill="FFFFFF" w:themeFill="background1"/>
          </w:tcPr>
          <w:p w14:paraId="0B618ABB" w14:textId="77777777" w:rsidR="009C4A79" w:rsidRPr="00A53E0D" w:rsidRDefault="009C4A79" w:rsidP="008B2357">
            <w:pPr>
              <w:ind w:firstLine="20"/>
              <w:jc w:val="center"/>
              <w:rPr>
                <w:sz w:val="22"/>
                <w:szCs w:val="22"/>
                <w:lang w:val="lt-LT"/>
              </w:rPr>
            </w:pPr>
            <w:r w:rsidRPr="00A53E0D">
              <w:rPr>
                <w:sz w:val="22"/>
                <w:szCs w:val="22"/>
                <w:lang w:val="lt-LT"/>
              </w:rPr>
              <w:t>44,3</w:t>
            </w:r>
          </w:p>
        </w:tc>
        <w:tc>
          <w:tcPr>
            <w:tcW w:w="781" w:type="pct"/>
            <w:shd w:val="clear" w:color="auto" w:fill="FFFFFF" w:themeFill="background1"/>
          </w:tcPr>
          <w:p w14:paraId="3813EEBE" w14:textId="77777777" w:rsidR="009C4A79" w:rsidRPr="00A53E0D" w:rsidRDefault="009C4A79" w:rsidP="008B2357">
            <w:pPr>
              <w:ind w:firstLine="20"/>
              <w:jc w:val="center"/>
              <w:rPr>
                <w:sz w:val="22"/>
                <w:szCs w:val="22"/>
                <w:lang w:val="lt-LT"/>
              </w:rPr>
            </w:pPr>
            <w:r w:rsidRPr="00A53E0D">
              <w:rPr>
                <w:sz w:val="22"/>
                <w:szCs w:val="22"/>
                <w:lang w:val="lt-LT"/>
              </w:rPr>
              <w:t>69,6</w:t>
            </w:r>
          </w:p>
        </w:tc>
      </w:tr>
      <w:tr w:rsidR="009C4A79" w:rsidRPr="00A53E0D" w14:paraId="0C9308F8" w14:textId="77777777" w:rsidTr="00B37558">
        <w:trPr>
          <w:trHeight w:val="541"/>
        </w:trPr>
        <w:tc>
          <w:tcPr>
            <w:tcW w:w="3438" w:type="pct"/>
            <w:shd w:val="clear" w:color="auto" w:fill="FFFFFF" w:themeFill="background1"/>
          </w:tcPr>
          <w:p w14:paraId="69B60F1B" w14:textId="77777777" w:rsidR="009C4A79" w:rsidRPr="00A53E0D" w:rsidRDefault="009C4A79" w:rsidP="008B2357">
            <w:pPr>
              <w:rPr>
                <w:sz w:val="22"/>
                <w:szCs w:val="22"/>
                <w:lang w:val="lt-LT"/>
              </w:rPr>
            </w:pPr>
            <w:r w:rsidRPr="00A53E0D">
              <w:rPr>
                <w:sz w:val="22"/>
                <w:szCs w:val="22"/>
                <w:lang w:val="lt-LT"/>
              </w:rPr>
              <w:t>Organizuoti sporto visiems ir sveikatingumo renginius (masinės sporto šventės, žaidynės, vasaros užimtumo renginiai ir kt.)</w:t>
            </w:r>
          </w:p>
        </w:tc>
        <w:tc>
          <w:tcPr>
            <w:tcW w:w="781" w:type="pct"/>
            <w:shd w:val="clear" w:color="auto" w:fill="FFFFFF" w:themeFill="background1"/>
          </w:tcPr>
          <w:p w14:paraId="086E610B" w14:textId="77777777" w:rsidR="009C4A79" w:rsidRPr="00A53E0D" w:rsidRDefault="009C4A79" w:rsidP="008B2357">
            <w:pPr>
              <w:jc w:val="center"/>
              <w:rPr>
                <w:sz w:val="22"/>
                <w:szCs w:val="22"/>
                <w:lang w:val="lt-LT"/>
              </w:rPr>
            </w:pPr>
            <w:r w:rsidRPr="00A53E0D">
              <w:rPr>
                <w:sz w:val="22"/>
                <w:szCs w:val="22"/>
                <w:lang w:val="lt-LT"/>
              </w:rPr>
              <w:t>15,2</w:t>
            </w:r>
          </w:p>
        </w:tc>
        <w:tc>
          <w:tcPr>
            <w:tcW w:w="781" w:type="pct"/>
            <w:shd w:val="clear" w:color="auto" w:fill="FFFFFF" w:themeFill="background1"/>
          </w:tcPr>
          <w:p w14:paraId="0D8D9B7F" w14:textId="77777777" w:rsidR="009C4A79" w:rsidRPr="00A53E0D" w:rsidRDefault="009C4A79" w:rsidP="008B2357">
            <w:pPr>
              <w:jc w:val="center"/>
              <w:rPr>
                <w:sz w:val="22"/>
                <w:szCs w:val="22"/>
                <w:lang w:val="lt-LT"/>
              </w:rPr>
            </w:pPr>
            <w:r w:rsidRPr="00A53E0D">
              <w:rPr>
                <w:sz w:val="22"/>
                <w:szCs w:val="22"/>
                <w:lang w:val="lt-LT"/>
              </w:rPr>
              <w:t>24,0</w:t>
            </w:r>
          </w:p>
        </w:tc>
      </w:tr>
      <w:tr w:rsidR="009C4A79" w:rsidRPr="00A53E0D" w14:paraId="55F581A0" w14:textId="77777777" w:rsidTr="00B37558">
        <w:trPr>
          <w:trHeight w:val="467"/>
        </w:trPr>
        <w:tc>
          <w:tcPr>
            <w:tcW w:w="3438" w:type="pct"/>
            <w:shd w:val="clear" w:color="auto" w:fill="FFFFFF" w:themeFill="background1"/>
          </w:tcPr>
          <w:p w14:paraId="7FCBBD8C" w14:textId="77777777" w:rsidR="009C4A79" w:rsidRPr="00A53E0D" w:rsidRDefault="009C4A79" w:rsidP="008B2357">
            <w:pPr>
              <w:rPr>
                <w:sz w:val="22"/>
                <w:szCs w:val="22"/>
                <w:shd w:val="clear" w:color="auto" w:fill="FFDF94"/>
                <w:lang w:val="lt-LT"/>
              </w:rPr>
            </w:pPr>
            <w:r w:rsidRPr="00A53E0D">
              <w:rPr>
                <w:sz w:val="22"/>
                <w:szCs w:val="22"/>
                <w:lang w:val="lt-LT"/>
              </w:rPr>
              <w:t>Plėtoti sporto įstaigų veiklą</w:t>
            </w:r>
          </w:p>
        </w:tc>
        <w:tc>
          <w:tcPr>
            <w:tcW w:w="781" w:type="pct"/>
            <w:shd w:val="clear" w:color="auto" w:fill="FFFFFF" w:themeFill="background1"/>
          </w:tcPr>
          <w:p w14:paraId="4633B18C" w14:textId="77777777" w:rsidR="009C4A79" w:rsidRPr="00A53E0D" w:rsidRDefault="009C4A79" w:rsidP="008B2357">
            <w:pPr>
              <w:jc w:val="center"/>
              <w:rPr>
                <w:sz w:val="22"/>
                <w:szCs w:val="22"/>
                <w:lang w:val="lt-LT"/>
              </w:rPr>
            </w:pPr>
            <w:r w:rsidRPr="00A53E0D">
              <w:rPr>
                <w:sz w:val="22"/>
                <w:szCs w:val="22"/>
                <w:lang w:val="lt-LT"/>
              </w:rPr>
              <w:t>5 268,8</w:t>
            </w:r>
          </w:p>
        </w:tc>
        <w:tc>
          <w:tcPr>
            <w:tcW w:w="781" w:type="pct"/>
            <w:shd w:val="clear" w:color="auto" w:fill="FFFFFF" w:themeFill="background1"/>
          </w:tcPr>
          <w:p w14:paraId="482F3448" w14:textId="77777777" w:rsidR="009C4A79" w:rsidRPr="00A53E0D" w:rsidRDefault="009C4A79" w:rsidP="008B2357">
            <w:pPr>
              <w:jc w:val="center"/>
              <w:rPr>
                <w:sz w:val="22"/>
                <w:szCs w:val="22"/>
                <w:lang w:val="lt-LT"/>
              </w:rPr>
            </w:pPr>
            <w:r w:rsidRPr="00A53E0D">
              <w:rPr>
                <w:sz w:val="22"/>
                <w:szCs w:val="22"/>
                <w:lang w:val="lt-LT"/>
              </w:rPr>
              <w:t>5 051,0</w:t>
            </w:r>
          </w:p>
        </w:tc>
      </w:tr>
      <w:tr w:rsidR="009C4A79" w:rsidRPr="00A53E0D" w14:paraId="4B786C97" w14:textId="77777777" w:rsidTr="00B37558">
        <w:trPr>
          <w:trHeight w:val="375"/>
        </w:trPr>
        <w:tc>
          <w:tcPr>
            <w:tcW w:w="3438" w:type="pct"/>
            <w:shd w:val="clear" w:color="auto" w:fill="FFFFFF" w:themeFill="background1"/>
          </w:tcPr>
          <w:p w14:paraId="467ABE4D" w14:textId="77777777" w:rsidR="009C4A79" w:rsidRPr="00A53E0D" w:rsidRDefault="009C4A79" w:rsidP="008B2357">
            <w:pPr>
              <w:rPr>
                <w:sz w:val="22"/>
                <w:szCs w:val="22"/>
                <w:shd w:val="clear" w:color="auto" w:fill="FFCA49"/>
                <w:lang w:val="lt-LT"/>
              </w:rPr>
            </w:pPr>
            <w:r w:rsidRPr="00A53E0D">
              <w:rPr>
                <w:sz w:val="22"/>
                <w:szCs w:val="22"/>
                <w:lang w:val="lt-LT"/>
              </w:rPr>
              <w:t>Plėtoti sportininkų rengimo centrų veiklą</w:t>
            </w:r>
          </w:p>
        </w:tc>
        <w:tc>
          <w:tcPr>
            <w:tcW w:w="781" w:type="pct"/>
            <w:shd w:val="clear" w:color="auto" w:fill="FFFFFF" w:themeFill="background1"/>
          </w:tcPr>
          <w:p w14:paraId="6DE36E61" w14:textId="77777777" w:rsidR="009C4A79" w:rsidRPr="00A53E0D" w:rsidRDefault="009C4A79" w:rsidP="008B2357">
            <w:pPr>
              <w:jc w:val="center"/>
              <w:rPr>
                <w:sz w:val="22"/>
                <w:szCs w:val="22"/>
                <w:lang w:val="lt-LT"/>
              </w:rPr>
            </w:pPr>
            <w:r w:rsidRPr="00A53E0D">
              <w:rPr>
                <w:sz w:val="22"/>
                <w:szCs w:val="22"/>
                <w:lang w:val="lt-LT"/>
              </w:rPr>
              <w:t>-</w:t>
            </w:r>
          </w:p>
        </w:tc>
        <w:tc>
          <w:tcPr>
            <w:tcW w:w="781" w:type="pct"/>
            <w:shd w:val="clear" w:color="auto" w:fill="FFFFFF" w:themeFill="background1"/>
          </w:tcPr>
          <w:p w14:paraId="490E7A58" w14:textId="77777777" w:rsidR="009C4A79" w:rsidRPr="00A53E0D" w:rsidRDefault="009C4A79" w:rsidP="008B2357">
            <w:pPr>
              <w:jc w:val="center"/>
              <w:rPr>
                <w:sz w:val="22"/>
                <w:szCs w:val="22"/>
                <w:lang w:val="lt-LT"/>
              </w:rPr>
            </w:pPr>
            <w:r w:rsidRPr="00A53E0D">
              <w:rPr>
                <w:sz w:val="22"/>
                <w:szCs w:val="22"/>
                <w:lang w:val="lt-LT"/>
              </w:rPr>
              <w:t>1 830,0</w:t>
            </w:r>
          </w:p>
        </w:tc>
      </w:tr>
      <w:tr w:rsidR="009C4A79" w:rsidRPr="00A53E0D" w14:paraId="40A3FE59" w14:textId="77777777" w:rsidTr="00B37558">
        <w:trPr>
          <w:trHeight w:val="448"/>
        </w:trPr>
        <w:tc>
          <w:tcPr>
            <w:tcW w:w="3438" w:type="pct"/>
            <w:shd w:val="clear" w:color="auto" w:fill="FFFFFF" w:themeFill="background1"/>
          </w:tcPr>
          <w:p w14:paraId="65EAC8E6" w14:textId="77777777" w:rsidR="009C4A79" w:rsidRPr="00A53E0D" w:rsidRDefault="009C4A79" w:rsidP="008B2357">
            <w:pPr>
              <w:rPr>
                <w:sz w:val="22"/>
                <w:szCs w:val="22"/>
                <w:lang w:val="lt-LT"/>
              </w:rPr>
            </w:pPr>
            <w:r w:rsidRPr="00A53E0D">
              <w:rPr>
                <w:sz w:val="22"/>
                <w:szCs w:val="22"/>
                <w:lang w:val="lt-LT"/>
              </w:rPr>
              <w:t>Mokyti vaikus plaukti  ir saugiai elgtis vandenyje bei prie vandens</w:t>
            </w:r>
          </w:p>
        </w:tc>
        <w:tc>
          <w:tcPr>
            <w:tcW w:w="781" w:type="pct"/>
            <w:shd w:val="clear" w:color="auto" w:fill="FFFFFF" w:themeFill="background1"/>
          </w:tcPr>
          <w:p w14:paraId="7B2A1CE8" w14:textId="77777777" w:rsidR="009C4A79" w:rsidRPr="00A53E0D" w:rsidRDefault="009C4A79" w:rsidP="008B2357">
            <w:pPr>
              <w:jc w:val="center"/>
              <w:rPr>
                <w:sz w:val="22"/>
                <w:szCs w:val="22"/>
                <w:lang w:val="lt-LT"/>
              </w:rPr>
            </w:pPr>
            <w:r w:rsidRPr="00A53E0D">
              <w:rPr>
                <w:sz w:val="22"/>
                <w:szCs w:val="22"/>
                <w:lang w:val="lt-LT"/>
              </w:rPr>
              <w:t>13,3</w:t>
            </w:r>
          </w:p>
        </w:tc>
        <w:tc>
          <w:tcPr>
            <w:tcW w:w="781" w:type="pct"/>
            <w:shd w:val="clear" w:color="auto" w:fill="FFFFFF" w:themeFill="background1"/>
          </w:tcPr>
          <w:p w14:paraId="19A3EC11" w14:textId="77777777" w:rsidR="009C4A79" w:rsidRPr="00A53E0D" w:rsidRDefault="009C4A79" w:rsidP="008B2357">
            <w:pPr>
              <w:jc w:val="center"/>
              <w:rPr>
                <w:sz w:val="22"/>
                <w:szCs w:val="22"/>
                <w:lang w:val="lt-LT"/>
              </w:rPr>
            </w:pPr>
            <w:r w:rsidRPr="00A53E0D">
              <w:rPr>
                <w:sz w:val="22"/>
                <w:szCs w:val="22"/>
                <w:lang w:val="lt-LT"/>
              </w:rPr>
              <w:t>28,4</w:t>
            </w:r>
          </w:p>
        </w:tc>
      </w:tr>
      <w:tr w:rsidR="009C4A79" w:rsidRPr="00A53E0D" w14:paraId="3F761C31" w14:textId="77777777" w:rsidTr="00B37558">
        <w:trPr>
          <w:trHeight w:val="384"/>
        </w:trPr>
        <w:tc>
          <w:tcPr>
            <w:tcW w:w="3438" w:type="pct"/>
            <w:shd w:val="clear" w:color="auto" w:fill="FFFFFF" w:themeFill="background1"/>
          </w:tcPr>
          <w:p w14:paraId="6E6182AE" w14:textId="6FA39FC9" w:rsidR="009C4A79" w:rsidRPr="00A53E0D" w:rsidRDefault="00286A97" w:rsidP="00D56FA1">
            <w:pPr>
              <w:jc w:val="right"/>
              <w:rPr>
                <w:b/>
                <w:sz w:val="22"/>
                <w:szCs w:val="22"/>
                <w:lang w:val="lt-LT"/>
              </w:rPr>
            </w:pPr>
            <w:r>
              <w:rPr>
                <w:b/>
                <w:sz w:val="22"/>
                <w:szCs w:val="22"/>
                <w:lang w:val="lt-LT"/>
              </w:rPr>
              <w:t>Iš v</w:t>
            </w:r>
            <w:r w:rsidR="00D56FA1" w:rsidRPr="00A53E0D">
              <w:rPr>
                <w:b/>
                <w:sz w:val="22"/>
                <w:szCs w:val="22"/>
                <w:lang w:val="lt-LT"/>
              </w:rPr>
              <w:t>iso:</w:t>
            </w:r>
          </w:p>
        </w:tc>
        <w:tc>
          <w:tcPr>
            <w:tcW w:w="781" w:type="pct"/>
            <w:shd w:val="clear" w:color="auto" w:fill="FFFFFF" w:themeFill="background1"/>
          </w:tcPr>
          <w:p w14:paraId="2DDF520F" w14:textId="77777777" w:rsidR="009C4A79" w:rsidRPr="00A53E0D" w:rsidRDefault="009C4A79" w:rsidP="008B2357">
            <w:pPr>
              <w:jc w:val="center"/>
              <w:rPr>
                <w:b/>
                <w:sz w:val="22"/>
                <w:szCs w:val="22"/>
                <w:lang w:val="lt-LT"/>
              </w:rPr>
            </w:pPr>
            <w:r w:rsidRPr="00A53E0D">
              <w:rPr>
                <w:b/>
                <w:sz w:val="22"/>
                <w:szCs w:val="22"/>
                <w:lang w:val="lt-LT"/>
              </w:rPr>
              <w:t>6 310,9</w:t>
            </w:r>
          </w:p>
        </w:tc>
        <w:tc>
          <w:tcPr>
            <w:tcW w:w="781" w:type="pct"/>
            <w:shd w:val="clear" w:color="auto" w:fill="FFFFFF" w:themeFill="background1"/>
          </w:tcPr>
          <w:p w14:paraId="6B5BE53C" w14:textId="77777777" w:rsidR="009C4A79" w:rsidRPr="00A53E0D" w:rsidRDefault="009C4A79" w:rsidP="008B2357">
            <w:pPr>
              <w:jc w:val="center"/>
              <w:rPr>
                <w:b/>
                <w:sz w:val="22"/>
                <w:szCs w:val="22"/>
                <w:lang w:val="lt-LT"/>
              </w:rPr>
            </w:pPr>
            <w:r w:rsidRPr="00A53E0D">
              <w:rPr>
                <w:b/>
                <w:sz w:val="22"/>
                <w:szCs w:val="22"/>
                <w:lang w:val="lt-LT"/>
              </w:rPr>
              <w:t>8 017,4</w:t>
            </w:r>
          </w:p>
        </w:tc>
      </w:tr>
    </w:tbl>
    <w:p w14:paraId="31246522" w14:textId="77777777" w:rsidR="00870BA0" w:rsidRPr="00A53E0D" w:rsidRDefault="00870BA0" w:rsidP="006E2337">
      <w:pPr>
        <w:pStyle w:val="prastasis11"/>
        <w:ind w:firstLine="720"/>
        <w:jc w:val="center"/>
        <w:rPr>
          <w:rStyle w:val="Grietas"/>
          <w:highlight w:val="green"/>
        </w:rPr>
      </w:pPr>
    </w:p>
    <w:p w14:paraId="5C48A151" w14:textId="77777777" w:rsidR="00225172" w:rsidRPr="00A53E0D" w:rsidRDefault="00134723" w:rsidP="006E2337">
      <w:pPr>
        <w:pStyle w:val="prastasis11"/>
        <w:ind w:firstLine="720"/>
        <w:jc w:val="center"/>
        <w:rPr>
          <w:rStyle w:val="Grietas"/>
        </w:rPr>
      </w:pPr>
      <w:r w:rsidRPr="00A53E0D">
        <w:rPr>
          <w:rStyle w:val="Grietas"/>
        </w:rPr>
        <w:t>SOCIALINĖ SRITIS</w:t>
      </w:r>
    </w:p>
    <w:p w14:paraId="696183B4" w14:textId="77777777" w:rsidR="002E4BEC" w:rsidRPr="00A53E0D" w:rsidRDefault="002E4BEC" w:rsidP="00DD7C41">
      <w:pPr>
        <w:jc w:val="both"/>
        <w:rPr>
          <w:rFonts w:eastAsiaTheme="minorHAnsi"/>
          <w:color w:val="000000" w:themeColor="text1"/>
          <w:lang w:val="lt-LT"/>
        </w:rPr>
      </w:pPr>
    </w:p>
    <w:p w14:paraId="5D068414" w14:textId="1A212EF3" w:rsidR="00671808" w:rsidRPr="00A53E0D" w:rsidRDefault="00861CC9" w:rsidP="00F25345">
      <w:pPr>
        <w:widowControl w:val="0"/>
        <w:suppressAutoHyphens/>
        <w:ind w:firstLine="567"/>
        <w:jc w:val="both"/>
        <w:rPr>
          <w:lang w:val="lt-LT"/>
        </w:rPr>
      </w:pPr>
      <w:r w:rsidRPr="00A53E0D">
        <w:rPr>
          <w:lang w:val="lt-LT"/>
        </w:rPr>
        <w:t>S</w:t>
      </w:r>
      <w:r w:rsidR="002E4BEC" w:rsidRPr="00A53E0D">
        <w:rPr>
          <w:lang w:val="lt-LT"/>
        </w:rPr>
        <w:t xml:space="preserve">avivaldybė yra 4 socialines paslaugas teikiančių įstaigų </w:t>
      </w:r>
      <w:r w:rsidR="00286A97">
        <w:rPr>
          <w:color w:val="000000"/>
          <w:lang w:val="lt-LT" w:eastAsia="zh-CN" w:bidi="lt-LT"/>
        </w:rPr>
        <w:t>S</w:t>
      </w:r>
      <w:r w:rsidR="002E4BEC" w:rsidRPr="00A53E0D">
        <w:rPr>
          <w:color w:val="000000"/>
          <w:lang w:val="lt-LT" w:eastAsia="zh-CN" w:bidi="lt-LT"/>
        </w:rPr>
        <w:t xml:space="preserve">avivaldybės globos namai, </w:t>
      </w:r>
      <w:r w:rsidR="00286A97">
        <w:rPr>
          <w:color w:val="000000"/>
          <w:lang w:val="lt-LT" w:eastAsia="zh-CN" w:bidi="lt-LT"/>
        </w:rPr>
        <w:t>S</w:t>
      </w:r>
      <w:r w:rsidR="002E4BEC" w:rsidRPr="00A53E0D">
        <w:rPr>
          <w:color w:val="000000"/>
          <w:lang w:val="lt-LT" w:eastAsia="zh-CN" w:bidi="lt-LT"/>
        </w:rPr>
        <w:t xml:space="preserve">avivaldybės vaikų globos namai, </w:t>
      </w:r>
      <w:r w:rsidR="0039569D">
        <w:rPr>
          <w:color w:val="000000"/>
          <w:lang w:val="lt-LT" w:eastAsia="zh-CN" w:bidi="lt-LT"/>
        </w:rPr>
        <w:t>S</w:t>
      </w:r>
      <w:r w:rsidR="002E4BEC" w:rsidRPr="00A53E0D">
        <w:rPr>
          <w:color w:val="000000"/>
          <w:lang w:val="lt-LT" w:eastAsia="zh-CN" w:bidi="lt-LT"/>
        </w:rPr>
        <w:t xml:space="preserve">avivaldybės socialinių paslaugų centras, Kompleksinių paslaugų namus „Alka“, </w:t>
      </w:r>
      <w:r w:rsidR="002E4BEC" w:rsidRPr="00A53E0D">
        <w:rPr>
          <w:lang w:val="lt-LT"/>
        </w:rPr>
        <w:t>kurios teikia socialines paslaugas vaikams, darbingo amžiaus ir senyvo amžiaus asmenims, turintiems negalią (specialiuosius poreikius)</w:t>
      </w:r>
      <w:r w:rsidR="00286A97">
        <w:rPr>
          <w:lang w:val="lt-LT"/>
        </w:rPr>
        <w:t xml:space="preserve"> steigėja</w:t>
      </w:r>
      <w:r w:rsidR="002E4BEC" w:rsidRPr="00A53E0D">
        <w:rPr>
          <w:lang w:val="lt-LT"/>
        </w:rPr>
        <w:t xml:space="preserve">. </w:t>
      </w:r>
      <w:r w:rsidR="00EF1FB7">
        <w:rPr>
          <w:lang w:val="lt-LT"/>
        </w:rPr>
        <w:t>Socialinių įstaigų teikiamų socialinių paslaugų 2021-2022 m. rodikliai pateikti</w:t>
      </w:r>
      <w:r w:rsidR="00AD2D5E">
        <w:rPr>
          <w:lang w:val="lt-LT"/>
        </w:rPr>
        <w:t xml:space="preserve"> 14 lentelėje</w:t>
      </w:r>
      <w:r w:rsidR="00EF1FB7">
        <w:rPr>
          <w:lang w:val="lt-LT"/>
        </w:rPr>
        <w:t xml:space="preserve">. </w:t>
      </w:r>
      <w:r w:rsidR="00125883" w:rsidRPr="00A53E0D">
        <w:rPr>
          <w:color w:val="000000" w:themeColor="text1"/>
          <w:lang w:val="lt-LT"/>
        </w:rPr>
        <w:t xml:space="preserve">Siekdami sudaryti galimybes </w:t>
      </w:r>
      <w:r w:rsidR="00671808" w:rsidRPr="00A53E0D">
        <w:rPr>
          <w:color w:val="000000" w:themeColor="text1"/>
          <w:lang w:val="lt-LT"/>
        </w:rPr>
        <w:t xml:space="preserve">miesto gyventojams </w:t>
      </w:r>
      <w:r w:rsidR="00125883" w:rsidRPr="00A53E0D">
        <w:rPr>
          <w:color w:val="000000" w:themeColor="text1"/>
          <w:lang w:val="lt-LT"/>
        </w:rPr>
        <w:t>spręsti savo socialines problemas, palaikyti socialinius ryšius su visuomene, padėti įveikti socialinę atskirtį bei užkirsti kelią asmens, šeimos, bendruomenės socialinėms problemoms kilti, bei padėti asmeniui (šeimai) ugdyti ar stiprinti gebėjimus, ir taip pat  visuomenės socialiniam saugumui užtikrinti, 20</w:t>
      </w:r>
      <w:r w:rsidR="00671808" w:rsidRPr="00A53E0D">
        <w:rPr>
          <w:color w:val="000000" w:themeColor="text1"/>
          <w:lang w:val="lt-LT"/>
        </w:rPr>
        <w:t>22</w:t>
      </w:r>
      <w:r w:rsidR="00DD7C41" w:rsidRPr="00A53E0D">
        <w:rPr>
          <w:color w:val="000000" w:themeColor="text1"/>
          <w:lang w:val="lt-LT"/>
        </w:rPr>
        <w:t xml:space="preserve"> m.</w:t>
      </w:r>
      <w:r w:rsidR="00125883" w:rsidRPr="00A53E0D">
        <w:rPr>
          <w:color w:val="000000" w:themeColor="text1"/>
          <w:lang w:val="lt-LT"/>
        </w:rPr>
        <w:t xml:space="preserve"> buvo tęsiamas socialinių paslaugų teikimas, pradėtos teikti naujos socialinės paslaugos, įgyvendinami projektai, dalyvauta darbo grupių ir komisijų ir komitetų veikloje, teikti pasiūlymai dėl socialines paslaugas reglamentuojančių teisės aktų projektų</w:t>
      </w:r>
      <w:r w:rsidR="00CC3A90" w:rsidRPr="00A53E0D">
        <w:rPr>
          <w:color w:val="000000" w:themeColor="text1"/>
          <w:lang w:val="lt-LT"/>
        </w:rPr>
        <w:t>.</w:t>
      </w:r>
    </w:p>
    <w:p w14:paraId="0B614D4D" w14:textId="77777777" w:rsidR="00125883" w:rsidRPr="00A53E0D" w:rsidRDefault="00D50B84" w:rsidP="00125883">
      <w:pPr>
        <w:widowControl w:val="0"/>
        <w:suppressAutoHyphens/>
        <w:ind w:firstLine="567"/>
        <w:jc w:val="both"/>
        <w:rPr>
          <w:bCs/>
          <w:lang w:val="lt-LT" w:eastAsia="lt-LT" w:bidi="lt-LT"/>
        </w:rPr>
      </w:pPr>
      <w:r w:rsidRPr="00A53E0D">
        <w:rPr>
          <w:bCs/>
          <w:lang w:val="lt-LT" w:eastAsia="lt-LT" w:bidi="lt-LT"/>
        </w:rPr>
        <w:t>2022</w:t>
      </w:r>
      <w:r w:rsidR="00DD7C41" w:rsidRPr="00A53E0D">
        <w:rPr>
          <w:bCs/>
          <w:lang w:val="lt-LT" w:eastAsia="lt-LT" w:bidi="lt-LT"/>
        </w:rPr>
        <w:t xml:space="preserve"> m. buvo t</w:t>
      </w:r>
      <w:r w:rsidR="00125883" w:rsidRPr="00A53E0D">
        <w:rPr>
          <w:bCs/>
          <w:lang w:val="lt-LT" w:eastAsia="lt-LT" w:bidi="lt-LT"/>
        </w:rPr>
        <w:t>ęsiamas projektų įgyvendinimas ir pradėti įgyvendinti  nauji projektai:</w:t>
      </w:r>
    </w:p>
    <w:p w14:paraId="2EDF3ACC" w14:textId="77777777" w:rsidR="00D50B84" w:rsidRPr="00A53E0D" w:rsidRDefault="00F70B7D" w:rsidP="00D50B84">
      <w:pPr>
        <w:widowControl w:val="0"/>
        <w:suppressAutoHyphens/>
        <w:ind w:firstLine="567"/>
        <w:jc w:val="both"/>
        <w:rPr>
          <w:lang w:val="lt-LT" w:eastAsia="lt-LT" w:bidi="lt-LT"/>
        </w:rPr>
      </w:pPr>
      <w:r w:rsidRPr="00A53E0D">
        <w:rPr>
          <w:lang w:val="lt-LT" w:eastAsia="lt-LT" w:bidi="lt-LT"/>
        </w:rPr>
        <w:t>T</w:t>
      </w:r>
      <w:r w:rsidR="00D50B84" w:rsidRPr="00A53E0D">
        <w:rPr>
          <w:lang w:val="lt-LT" w:eastAsia="lt-LT" w:bidi="lt-LT"/>
        </w:rPr>
        <w:t xml:space="preserve">ęsiamas projektas </w:t>
      </w:r>
      <w:r w:rsidR="00D50B84" w:rsidRPr="00A53E0D">
        <w:rPr>
          <w:bCs/>
          <w:lang w:val="lt-LT" w:eastAsia="lt-LT" w:bidi="lt-LT"/>
        </w:rPr>
        <w:t>„</w:t>
      </w:r>
      <w:r w:rsidR="00D50B84" w:rsidRPr="00A53E0D">
        <w:rPr>
          <w:bCs/>
          <w:iCs/>
          <w:lang w:val="lt-LT" w:eastAsia="lt-LT" w:bidi="lt-LT"/>
        </w:rPr>
        <w:t>Kompleksinės paslaugos šeimai Šiaulių miesto savivaldybėje“.</w:t>
      </w:r>
      <w:r w:rsidR="00D50B84" w:rsidRPr="00A53E0D">
        <w:rPr>
          <w:lang w:val="lt-LT" w:eastAsia="lt-LT" w:bidi="lt-LT"/>
        </w:rPr>
        <w:t xml:space="preserve"> </w:t>
      </w:r>
      <w:r w:rsidR="00D50B84" w:rsidRPr="00A53E0D">
        <w:rPr>
          <w:rFonts w:eastAsia="Calibri"/>
          <w:lang w:val="lt-LT" w:eastAsia="ar-SA" w:bidi="lt-LT"/>
        </w:rPr>
        <w:t>Šeimoms buvo teikiamos pozityvios tėvystės, psichosocialinės, šeimos įgūdžių ugdymo ir sociokultūrinės, mediacijos ir kitos</w:t>
      </w:r>
      <w:r w:rsidR="00D50B84" w:rsidRPr="00A53E0D">
        <w:rPr>
          <w:lang w:val="lt-LT" w:eastAsia="lt-LT" w:bidi="lt-LT"/>
        </w:rPr>
        <w:t xml:space="preserve"> paslaugos. Šias paslaugas teikia VšĮ Socialinių inovacijų centras ir VšĮ Šiaurės Lietuvos kolegija. </w:t>
      </w:r>
    </w:p>
    <w:p w14:paraId="44DF63F3" w14:textId="2523364C" w:rsidR="00D50B84" w:rsidRPr="00A53E0D" w:rsidRDefault="00F70B7D" w:rsidP="00D50B84">
      <w:pPr>
        <w:ind w:firstLine="567"/>
        <w:jc w:val="both"/>
        <w:rPr>
          <w:b/>
          <w:color w:val="000000"/>
          <w:lang w:val="lt-LT" w:eastAsia="zh-CN" w:bidi="lt-LT"/>
        </w:rPr>
      </w:pPr>
      <w:r w:rsidRPr="00A53E0D">
        <w:rPr>
          <w:bCs/>
          <w:color w:val="000000"/>
          <w:lang w:val="lt-LT" w:eastAsia="zh-CN" w:bidi="lt-LT"/>
        </w:rPr>
        <w:t>T</w:t>
      </w:r>
      <w:r w:rsidR="00D50B84" w:rsidRPr="00A53E0D">
        <w:rPr>
          <w:bCs/>
          <w:color w:val="000000"/>
          <w:lang w:val="lt-LT" w:eastAsia="zh-CN" w:bidi="lt-LT"/>
        </w:rPr>
        <w:t>ęsiamas projektas</w:t>
      </w:r>
      <w:r w:rsidR="00D50B84" w:rsidRPr="00A53E0D">
        <w:rPr>
          <w:b/>
          <w:color w:val="000000"/>
          <w:lang w:val="lt-LT" w:eastAsia="zh-CN" w:bidi="lt-LT"/>
        </w:rPr>
        <w:t xml:space="preserve"> </w:t>
      </w:r>
      <w:r w:rsidR="00D50B84" w:rsidRPr="00A53E0D">
        <w:rPr>
          <w:bCs/>
          <w:iCs/>
          <w:color w:val="000000"/>
          <w:lang w:val="lt-LT" w:eastAsia="zh-CN" w:bidi="lt-LT"/>
        </w:rPr>
        <w:t>„Nuo globos link galimybių: bendruomeninių paslaugų plėtra“</w:t>
      </w:r>
      <w:r w:rsidR="00CC3A90" w:rsidRPr="00A53E0D">
        <w:rPr>
          <w:bCs/>
          <w:iCs/>
          <w:color w:val="000000"/>
          <w:lang w:val="lt-LT" w:eastAsia="zh-CN" w:bidi="lt-LT"/>
        </w:rPr>
        <w:t xml:space="preserve"> </w:t>
      </w:r>
      <w:r w:rsidR="00D50B84" w:rsidRPr="00A53E0D">
        <w:rPr>
          <w:color w:val="000000"/>
          <w:lang w:val="lt-LT" w:eastAsia="zh-CN" w:bidi="lt-LT"/>
        </w:rPr>
        <w:t>ir teikiamos</w:t>
      </w:r>
      <w:r w:rsidR="00D50B84" w:rsidRPr="00A53E0D">
        <w:rPr>
          <w:i/>
          <w:iCs/>
          <w:color w:val="000000"/>
          <w:lang w:val="lt-LT" w:eastAsia="zh-CN" w:bidi="lt-LT"/>
        </w:rPr>
        <w:t xml:space="preserve"> </w:t>
      </w:r>
      <w:r w:rsidR="00D50B84" w:rsidRPr="00A53E0D">
        <w:rPr>
          <w:color w:val="000000"/>
          <w:lang w:val="lt-LT" w:eastAsia="zh-CN" w:bidi="lt-LT"/>
        </w:rPr>
        <w:t xml:space="preserve"> šios paslaugos:</w:t>
      </w:r>
    </w:p>
    <w:p w14:paraId="490A31D3" w14:textId="77777777" w:rsidR="00D50B84" w:rsidRPr="00A53E0D" w:rsidRDefault="0006687F" w:rsidP="00D50B84">
      <w:pPr>
        <w:ind w:firstLine="567"/>
        <w:jc w:val="both"/>
        <w:rPr>
          <w:color w:val="000000"/>
          <w:lang w:val="lt-LT" w:eastAsia="zh-CN" w:bidi="lt-LT"/>
        </w:rPr>
      </w:pPr>
      <w:r w:rsidRPr="00A53E0D">
        <w:rPr>
          <w:color w:val="000000"/>
          <w:lang w:val="lt-LT" w:eastAsia="zh-CN" w:bidi="lt-LT"/>
        </w:rPr>
        <w:t xml:space="preserve">- </w:t>
      </w:r>
      <w:r w:rsidRPr="00A53E0D">
        <w:rPr>
          <w:bCs/>
          <w:iCs/>
          <w:color w:val="000000"/>
          <w:lang w:val="lt-LT" w:eastAsia="zh-CN" w:bidi="lt-LT"/>
        </w:rPr>
        <w:t>s</w:t>
      </w:r>
      <w:r w:rsidR="00D50B84" w:rsidRPr="00A53E0D">
        <w:rPr>
          <w:bCs/>
          <w:iCs/>
          <w:color w:val="000000"/>
          <w:lang w:val="lt-LT" w:eastAsia="zh-CN" w:bidi="lt-LT"/>
        </w:rPr>
        <w:t>ocialinių dirbtuvių paslauga asmenims turintiems psichikos ir/ar proto negalią,</w:t>
      </w:r>
      <w:r w:rsidR="00D50B84" w:rsidRPr="00A53E0D">
        <w:rPr>
          <w:b/>
          <w:color w:val="000000"/>
          <w:lang w:val="lt-LT" w:eastAsia="zh-CN" w:bidi="lt-LT"/>
        </w:rPr>
        <w:t xml:space="preserve"> </w:t>
      </w:r>
      <w:r w:rsidR="00D50B84" w:rsidRPr="00A53E0D">
        <w:rPr>
          <w:color w:val="000000"/>
          <w:lang w:val="lt-LT" w:eastAsia="zh-CN" w:bidi="lt-LT"/>
        </w:rPr>
        <w:t>kurios tikslas didinti asmenų įsidarbinimo atviroje darbo rinkoje galimybes, ugdyti, lavinti ir palaikyti bendruosius ir specialiuosius darbinius įgūdžius, atliekant prasmingas darbinio užimtumo veiklas, nukreiptas į konkrečios prekės (produkto) gamybą ir (ar) paslaugos atlikimą;</w:t>
      </w:r>
    </w:p>
    <w:p w14:paraId="27264F9C" w14:textId="77777777" w:rsidR="00D50B84" w:rsidRPr="00A53E0D" w:rsidRDefault="0006687F" w:rsidP="00D50B84">
      <w:pPr>
        <w:ind w:firstLine="567"/>
        <w:jc w:val="both"/>
        <w:rPr>
          <w:lang w:val="lt-LT" w:eastAsia="lt-LT"/>
        </w:rPr>
      </w:pPr>
      <w:r w:rsidRPr="00A53E0D">
        <w:rPr>
          <w:color w:val="000000"/>
          <w:lang w:val="lt-LT" w:eastAsia="zh-CN" w:bidi="lt-LT"/>
        </w:rPr>
        <w:lastRenderedPageBreak/>
        <w:t xml:space="preserve">- </w:t>
      </w:r>
      <w:r w:rsidRPr="00A53E0D">
        <w:rPr>
          <w:bCs/>
          <w:iCs/>
          <w:lang w:val="lt-LT" w:eastAsia="lt-LT"/>
        </w:rPr>
        <w:t>a</w:t>
      </w:r>
      <w:r w:rsidR="00D50B84" w:rsidRPr="00A53E0D">
        <w:rPr>
          <w:bCs/>
          <w:iCs/>
          <w:lang w:val="lt-LT" w:eastAsia="lt-LT"/>
        </w:rPr>
        <w:t>psaugoto būsto paslauga suaugusiems asmenims turintiems psichikos ir/ar proto negalią,</w:t>
      </w:r>
      <w:r w:rsidR="00D50B84" w:rsidRPr="00A53E0D">
        <w:rPr>
          <w:bCs/>
          <w:i/>
          <w:iCs/>
          <w:lang w:val="lt-LT" w:eastAsia="lt-LT"/>
        </w:rPr>
        <w:t xml:space="preserve"> </w:t>
      </w:r>
      <w:r w:rsidR="00D50B84" w:rsidRPr="00A53E0D">
        <w:rPr>
          <w:bCs/>
          <w:lang w:val="lt-LT" w:eastAsia="lt-LT"/>
        </w:rPr>
        <w:t xml:space="preserve">kurios </w:t>
      </w:r>
      <w:r w:rsidR="00D50B84" w:rsidRPr="00A53E0D">
        <w:rPr>
          <w:lang w:val="lt-LT" w:eastAsia="lt-LT"/>
        </w:rPr>
        <w:t xml:space="preserve">tikslas – suteikti sąlygas suaugusiems asmenims turintiems psichikos ir/ar proto negalią gyventi bendruomenėje, bei siekti jų optimalaus savarankiško funkcionavimo visuomenėje. </w:t>
      </w:r>
    </w:p>
    <w:p w14:paraId="03C8D2FE" w14:textId="77777777" w:rsidR="00D50B84" w:rsidRPr="00A53E0D" w:rsidRDefault="0006687F" w:rsidP="00D50B84">
      <w:pPr>
        <w:ind w:firstLine="567"/>
        <w:jc w:val="both"/>
        <w:rPr>
          <w:lang w:val="lt-LT"/>
        </w:rPr>
      </w:pPr>
      <w:r w:rsidRPr="00A53E0D">
        <w:rPr>
          <w:color w:val="000000" w:themeColor="text1"/>
          <w:lang w:val="lt-LT"/>
        </w:rPr>
        <w:t>T</w:t>
      </w:r>
      <w:r w:rsidR="00D50B84" w:rsidRPr="00A53E0D">
        <w:rPr>
          <w:color w:val="000000" w:themeColor="text1"/>
          <w:lang w:val="lt-LT"/>
        </w:rPr>
        <w:t xml:space="preserve">ęsiamas projektas </w:t>
      </w:r>
      <w:r w:rsidR="00D50B84" w:rsidRPr="00A53E0D">
        <w:rPr>
          <w:rStyle w:val="normaltextrun"/>
          <w:bCs/>
          <w:lang w:val="lt-LT"/>
        </w:rPr>
        <w:t>,,</w:t>
      </w:r>
      <w:r w:rsidR="00D50B84" w:rsidRPr="00A53E0D">
        <w:rPr>
          <w:bCs/>
          <w:iCs/>
          <w:color w:val="262626"/>
          <w:lang w:val="lt-LT"/>
        </w:rPr>
        <w:t>Vaikų socialinės integracijos skatinimas Jelgavos ir Šiaulių miestuose</w:t>
      </w:r>
      <w:r w:rsidR="00D50B84" w:rsidRPr="00A53E0D">
        <w:rPr>
          <w:bCs/>
          <w:iCs/>
          <w:lang w:val="lt-LT"/>
        </w:rPr>
        <w:t>“</w:t>
      </w:r>
      <w:r w:rsidR="00D50B84" w:rsidRPr="00A53E0D">
        <w:rPr>
          <w:lang w:val="lt-LT"/>
        </w:rPr>
        <w:t xml:space="preserve">, kurio metu vykdytos šios veiklos: „Pagalba globėjams (rūpintojams), budintiems globėjams, įtėviams ir šeimos nariams“ (teiktos teisinės ir psichologinės konsultacijos, informacinė kampanija), parengta ,,Darbo su jaunimu gatvėje metodologija“ ir praktiškai ją taikant, parengtos rekomendacijos metodologijai patobulinti, koordinuotas veiklų įgyvendinimas. </w:t>
      </w:r>
    </w:p>
    <w:p w14:paraId="4A52FA0B" w14:textId="77777777" w:rsidR="00D50B84" w:rsidRPr="00A53E0D" w:rsidRDefault="00E55357" w:rsidP="00D50B84">
      <w:pPr>
        <w:ind w:firstLine="562"/>
        <w:jc w:val="both"/>
        <w:rPr>
          <w:color w:val="000000"/>
          <w:lang w:val="lt-LT"/>
        </w:rPr>
      </w:pPr>
      <w:r w:rsidRPr="00A53E0D">
        <w:rPr>
          <w:color w:val="000000"/>
          <w:lang w:val="lt-LT"/>
        </w:rPr>
        <w:t>T</w:t>
      </w:r>
      <w:r w:rsidR="00D50B84" w:rsidRPr="00A53E0D">
        <w:rPr>
          <w:color w:val="000000" w:themeColor="text1"/>
          <w:lang w:val="lt-LT"/>
        </w:rPr>
        <w:t xml:space="preserve">ęsiamas projekto </w:t>
      </w:r>
      <w:r w:rsidR="00D50B84" w:rsidRPr="00A53E0D">
        <w:rPr>
          <w:shd w:val="clear" w:color="auto" w:fill="FFFFFF"/>
          <w:lang w:val="lt-LT" w:eastAsia="de-DE" w:bidi="de-DE"/>
        </w:rPr>
        <w:t>„</w:t>
      </w:r>
      <w:r w:rsidR="00D50B84" w:rsidRPr="00A53E0D">
        <w:rPr>
          <w:bCs/>
          <w:iCs/>
          <w:shd w:val="clear" w:color="auto" w:fill="FFFFFF"/>
          <w:lang w:val="lt-LT" w:eastAsia="de-DE" w:bidi="de-DE"/>
        </w:rPr>
        <w:t>Bendruomeninių apgyvendinimo bei užimtumo paslaugų asmenims su proto ir psichikos negalia plėtra Šiaulių mieste“</w:t>
      </w:r>
      <w:r w:rsidR="00D50B84" w:rsidRPr="00A53E0D">
        <w:rPr>
          <w:b/>
          <w:bCs/>
          <w:i/>
          <w:iCs/>
          <w:shd w:val="clear" w:color="auto" w:fill="FFFFFF"/>
          <w:lang w:val="lt-LT" w:eastAsia="de-DE" w:bidi="de-DE"/>
        </w:rPr>
        <w:t xml:space="preserve"> </w:t>
      </w:r>
      <w:r w:rsidR="00D50B84" w:rsidRPr="00A53E0D">
        <w:rPr>
          <w:shd w:val="clear" w:color="auto" w:fill="FFFFFF"/>
          <w:lang w:val="lt-LT" w:eastAsia="de-DE" w:bidi="de-DE"/>
        </w:rPr>
        <w:t xml:space="preserve">įgyvendinimas, kurio </w:t>
      </w:r>
      <w:r w:rsidR="00D50B84" w:rsidRPr="00A53E0D">
        <w:rPr>
          <w:color w:val="000000"/>
          <w:lang w:val="lt-LT"/>
        </w:rPr>
        <w:t>suplanuotos investicijos skirtos socialinės globos namų deinstitucionalizacijos įgyvendinimui, modernizuojant esamą ir (ar) kuriant naują socialinių paslaugų infrastruktūrą (apgyvendinimo ir (ar) užimtumo) bendruomenėje, su tikslu sumažinti stacionariose įstaigose gyvenančių proto ir (ar) psichikos negalią turinčių vaikų ir (ar) darbingo amžiaus asmenų skaičių ir prisidedant prie to, kad nauji paslaugų gavėjai, šiuo metu negyvenantys globos įstaigose, nebepatektų į jas dėl išvystytų paslaugų bendruomenėje. Projekto įgyvendinimo metu atlikti:</w:t>
      </w:r>
    </w:p>
    <w:p w14:paraId="6C4F526F" w14:textId="77777777" w:rsidR="00D50B84" w:rsidRPr="00A53E0D" w:rsidRDefault="00A16E92" w:rsidP="00D50B84">
      <w:pPr>
        <w:ind w:firstLine="562"/>
        <w:jc w:val="both"/>
        <w:rPr>
          <w:color w:val="000000"/>
          <w:lang w:val="lt-LT"/>
        </w:rPr>
      </w:pPr>
      <w:r w:rsidRPr="00A53E0D">
        <w:rPr>
          <w:color w:val="000000"/>
          <w:lang w:val="lt-LT"/>
        </w:rPr>
        <w:t xml:space="preserve">- </w:t>
      </w:r>
      <w:r w:rsidR="00D50B84" w:rsidRPr="00A53E0D">
        <w:rPr>
          <w:color w:val="000000"/>
          <w:lang w:val="lt-LT"/>
        </w:rPr>
        <w:t>grupinio gyvenimo namų (GGN) pastatų statybos viešieji rangos konkursai (Ramunių g. 19, Šiauliai; Energetikų g. 13, Šiauliai; Šeduvos g. 30 Šiauliai Gegužių g. 6 Šiauliai);</w:t>
      </w:r>
    </w:p>
    <w:p w14:paraId="3A1A4F61" w14:textId="77777777" w:rsidR="00D50B84" w:rsidRPr="00A53E0D" w:rsidRDefault="005875BE" w:rsidP="00D50B84">
      <w:pPr>
        <w:ind w:firstLine="562"/>
        <w:jc w:val="both"/>
        <w:rPr>
          <w:color w:val="000000"/>
          <w:lang w:val="lt-LT"/>
        </w:rPr>
      </w:pPr>
      <w:r w:rsidRPr="00A53E0D">
        <w:rPr>
          <w:color w:val="000000"/>
          <w:lang w:val="lt-LT"/>
        </w:rPr>
        <w:t xml:space="preserve">- </w:t>
      </w:r>
      <w:r w:rsidR="00D50B84" w:rsidRPr="00A53E0D">
        <w:rPr>
          <w:color w:val="000000"/>
          <w:lang w:val="lt-LT"/>
        </w:rPr>
        <w:t>specializuotų slaugos ir globos namų (SSGN)/dienos užimtumo centro (DUC)/socialinių dirbtuvių (SD) įkūrimo darbai (Vilniaus g. 303, Šiauliai), kurio metu patalpos pritaikomos paslaugoms teikti.</w:t>
      </w:r>
    </w:p>
    <w:p w14:paraId="1E641B2D" w14:textId="77777777" w:rsidR="00D50B84" w:rsidRPr="00A53E0D" w:rsidRDefault="00951005" w:rsidP="00D50B84">
      <w:pPr>
        <w:ind w:firstLine="567"/>
        <w:jc w:val="both"/>
        <w:rPr>
          <w:lang w:val="lt-LT"/>
        </w:rPr>
      </w:pPr>
      <w:r w:rsidRPr="00A53E0D">
        <w:rPr>
          <w:color w:val="000000" w:themeColor="text1"/>
          <w:lang w:val="lt-LT"/>
        </w:rPr>
        <w:t>T</w:t>
      </w:r>
      <w:r w:rsidR="00D50B84" w:rsidRPr="00A53E0D">
        <w:rPr>
          <w:color w:val="000000" w:themeColor="text1"/>
          <w:lang w:val="lt-LT"/>
        </w:rPr>
        <w:t>ęsiamas projektas</w:t>
      </w:r>
      <w:r w:rsidR="00D50B84" w:rsidRPr="00A53E0D">
        <w:rPr>
          <w:lang w:val="lt-LT"/>
        </w:rPr>
        <w:t xml:space="preserve"> </w:t>
      </w:r>
      <w:r w:rsidR="00D50B84" w:rsidRPr="00A53E0D">
        <w:rPr>
          <w:bCs/>
          <w:iCs/>
          <w:lang w:val="lt-LT"/>
        </w:rPr>
        <w:t>,,Bendruomeninių vaikų globos namų įkūrimas Šiaulių mieste</w:t>
      </w:r>
      <w:r w:rsidR="00D50B84" w:rsidRPr="00A53E0D">
        <w:rPr>
          <w:iCs/>
          <w:lang w:val="lt-LT"/>
        </w:rPr>
        <w:t>“,</w:t>
      </w:r>
      <w:r w:rsidR="00D50B84" w:rsidRPr="00A53E0D">
        <w:rPr>
          <w:i/>
          <w:iCs/>
          <w:lang w:val="lt-LT"/>
        </w:rPr>
        <w:t xml:space="preserve"> </w:t>
      </w:r>
      <w:r w:rsidR="00D50B84" w:rsidRPr="00A53E0D">
        <w:rPr>
          <w:lang w:val="lt-LT"/>
        </w:rPr>
        <w:t>kurio metu baigti įrengti 2 bendruomeniniai vaikų globos namai (BGVN, Aušros al. 29, Šiauliai), atlikti remonto darbai, nupirkta reikiama įranga ir baldai</w:t>
      </w:r>
      <w:r w:rsidRPr="00A53E0D">
        <w:rPr>
          <w:lang w:val="lt-LT"/>
        </w:rPr>
        <w:t>.</w:t>
      </w:r>
    </w:p>
    <w:p w14:paraId="01734626" w14:textId="77777777" w:rsidR="00D50B84" w:rsidRPr="00A53E0D" w:rsidRDefault="00951005" w:rsidP="00D50B84">
      <w:pPr>
        <w:widowControl w:val="0"/>
        <w:suppressAutoHyphens/>
        <w:ind w:firstLine="567"/>
        <w:jc w:val="both"/>
        <w:rPr>
          <w:lang w:val="lt-LT" w:bidi="lt-LT"/>
        </w:rPr>
      </w:pPr>
      <w:r w:rsidRPr="00A53E0D">
        <w:rPr>
          <w:lang w:val="lt-LT"/>
        </w:rPr>
        <w:t>T</w:t>
      </w:r>
      <w:r w:rsidR="00D50B84" w:rsidRPr="00A53E0D">
        <w:rPr>
          <w:bCs/>
          <w:color w:val="000000"/>
          <w:lang w:val="lt-LT" w:eastAsia="zh-CN" w:bidi="lt-LT"/>
        </w:rPr>
        <w:t xml:space="preserve">ęsiamas dalyvavimas </w:t>
      </w:r>
      <w:r w:rsidR="00D50B84" w:rsidRPr="00A53E0D">
        <w:rPr>
          <w:lang w:val="lt-LT"/>
        </w:rPr>
        <w:t>Europos Sąjungos struktū</w:t>
      </w:r>
      <w:r w:rsidRPr="00A53E0D">
        <w:rPr>
          <w:lang w:val="lt-LT"/>
        </w:rPr>
        <w:t>rinių fondų bendrai finansuojamame</w:t>
      </w:r>
      <w:r w:rsidR="00D50B84" w:rsidRPr="00A53E0D">
        <w:rPr>
          <w:lang w:val="lt-LT"/>
        </w:rPr>
        <w:t xml:space="preserve"> </w:t>
      </w:r>
      <w:r w:rsidR="00D50B84" w:rsidRPr="00A53E0D">
        <w:rPr>
          <w:bCs/>
          <w:color w:val="000000"/>
          <w:lang w:val="lt-LT" w:eastAsia="zh-CN" w:bidi="lt-LT"/>
        </w:rPr>
        <w:t>projekte</w:t>
      </w:r>
      <w:r w:rsidR="00D50B84" w:rsidRPr="00A53E0D">
        <w:rPr>
          <w:b/>
          <w:color w:val="000000"/>
          <w:lang w:val="lt-LT" w:eastAsia="zh-CN" w:bidi="lt-LT"/>
        </w:rPr>
        <w:t xml:space="preserve">  </w:t>
      </w:r>
      <w:r w:rsidR="00D50B84" w:rsidRPr="00A53E0D">
        <w:rPr>
          <w:bCs/>
          <w:iCs/>
          <w:color w:val="000000"/>
          <w:lang w:val="lt-LT"/>
        </w:rPr>
        <w:t>,,Vaikų gerovės ir saugumo didinimas, paslaugų šeimai, globėjams (rūpintojams) kokybės didinimas bei prieinamumo plėtra</w:t>
      </w:r>
      <w:r w:rsidR="00D50B84" w:rsidRPr="00A53E0D">
        <w:rPr>
          <w:color w:val="000000"/>
          <w:lang w:val="lt-LT"/>
        </w:rPr>
        <w:t>“, kurį įgyvendinant teikiama</w:t>
      </w:r>
      <w:r w:rsidR="00D50B84" w:rsidRPr="00A53E0D">
        <w:rPr>
          <w:b/>
          <w:lang w:val="lt-LT" w:bidi="lt-LT"/>
        </w:rPr>
        <w:t xml:space="preserve"> </w:t>
      </w:r>
      <w:r w:rsidR="00D50B84" w:rsidRPr="00A53E0D">
        <w:rPr>
          <w:bCs/>
          <w:lang w:val="lt-LT" w:bidi="lt-LT"/>
        </w:rPr>
        <w:t>pagalba ir parama vaikui ir šeimoms, susiduriančioms su socialine rizika</w:t>
      </w:r>
      <w:r w:rsidRPr="00A53E0D">
        <w:rPr>
          <w:bCs/>
          <w:lang w:val="lt-LT" w:bidi="lt-LT"/>
        </w:rPr>
        <w:t>. D</w:t>
      </w:r>
      <w:r w:rsidR="00D50B84" w:rsidRPr="00A53E0D">
        <w:rPr>
          <w:bCs/>
          <w:lang w:val="lt-LT" w:bidi="lt-LT"/>
        </w:rPr>
        <w:t>arbą su šeimomis organizuoja ir vykdo atvejo vadybininkai, kurių funkcijas pavesta vykdyti 4 įstaigoms - Savivaldybės socialinių paslaugų</w:t>
      </w:r>
      <w:r w:rsidR="00D50B84" w:rsidRPr="00A53E0D">
        <w:rPr>
          <w:lang w:val="lt-LT" w:bidi="lt-LT"/>
        </w:rPr>
        <w:t xml:space="preserve"> centrui, Savivaldybės vaikų globos namams, Labdaros ir paramos fondo „SOS vaikų kaimų Lietuvoje draugijai“ ir VšĮ „Šiaurės Lietuvos kolegija“. </w:t>
      </w:r>
    </w:p>
    <w:p w14:paraId="3E56C724" w14:textId="61F0D262" w:rsidR="00D50B84" w:rsidRPr="00A53E0D" w:rsidRDefault="00951005" w:rsidP="00D50B84">
      <w:pPr>
        <w:ind w:firstLine="567"/>
        <w:jc w:val="both"/>
        <w:rPr>
          <w:rFonts w:eastAsia="Calibri"/>
          <w:lang w:val="lt-LT"/>
        </w:rPr>
      </w:pPr>
      <w:r w:rsidRPr="00A53E0D">
        <w:rPr>
          <w:color w:val="000000"/>
          <w:lang w:val="lt-LT"/>
        </w:rPr>
        <w:t>D</w:t>
      </w:r>
      <w:r w:rsidR="00D50B84" w:rsidRPr="00A53E0D">
        <w:rPr>
          <w:lang w:val="lt-LT"/>
        </w:rPr>
        <w:t xml:space="preserve">alyvauta Socialinių paslaugų ir priežiūros departamento prie Socialinės apsaugos ir darbo ministerijos (SPPD) projekte partnerio teisėmis, pagal </w:t>
      </w:r>
      <w:r w:rsidRPr="00A53E0D">
        <w:rPr>
          <w:spacing w:val="2"/>
          <w:lang w:val="lt-LT"/>
        </w:rPr>
        <w:t>2014–2020 m.</w:t>
      </w:r>
      <w:r w:rsidR="00D50B84" w:rsidRPr="00A53E0D">
        <w:rPr>
          <w:spacing w:val="2"/>
          <w:lang w:val="lt-LT"/>
        </w:rPr>
        <w:t xml:space="preserve"> Prieglobsčio, migracijos ir integracijos fondo programą, </w:t>
      </w:r>
      <w:r w:rsidR="0018442F">
        <w:rPr>
          <w:spacing w:val="2"/>
          <w:lang w:val="lt-LT"/>
        </w:rPr>
        <w:t xml:space="preserve">dėl ko </w:t>
      </w:r>
      <w:r w:rsidR="00D50B84" w:rsidRPr="00A53E0D">
        <w:rPr>
          <w:bCs/>
          <w:shd w:val="clear" w:color="auto" w:fill="FFFFFF"/>
          <w:lang w:val="lt-LT"/>
        </w:rPr>
        <w:t xml:space="preserve">parengtas </w:t>
      </w:r>
      <w:r w:rsidRPr="00A53E0D">
        <w:rPr>
          <w:bCs/>
          <w:shd w:val="clear" w:color="auto" w:fill="FFFFFF"/>
          <w:lang w:val="lt-LT"/>
        </w:rPr>
        <w:t>S</w:t>
      </w:r>
      <w:r w:rsidR="00D50B84" w:rsidRPr="00A53E0D">
        <w:rPr>
          <w:bCs/>
          <w:shd w:val="clear" w:color="auto" w:fill="FFFFFF"/>
          <w:lang w:val="lt-LT"/>
        </w:rPr>
        <w:t xml:space="preserve">avivaldybės lygio strateginio planavimo dokumentas </w:t>
      </w:r>
      <w:r w:rsidR="00D50B84" w:rsidRPr="00A53E0D">
        <w:rPr>
          <w:lang w:val="lt-LT" w:eastAsia="lt-LT"/>
        </w:rPr>
        <w:t xml:space="preserve">– </w:t>
      </w:r>
      <w:r w:rsidR="00D50B84" w:rsidRPr="00A53E0D">
        <w:rPr>
          <w:bCs/>
          <w:shd w:val="clear" w:color="auto" w:fill="FFFFFF"/>
          <w:lang w:val="lt-LT"/>
        </w:rPr>
        <w:t>Integracijos paslaugų trečiųjų šalių piliečiams teikimo ir stiprinimo Šiaulių miesto savivaldybėje planas, skirtas užsieniečių integracijai;</w:t>
      </w:r>
      <w:r w:rsidR="00D50B84" w:rsidRPr="00A53E0D">
        <w:rPr>
          <w:rFonts w:eastAsiaTheme="minorEastAsia"/>
          <w:lang w:val="lt-LT" w:eastAsia="lt-LT"/>
        </w:rPr>
        <w:t xml:space="preserve"> jį rengiant </w:t>
      </w:r>
      <w:r w:rsidR="00D50B84" w:rsidRPr="00A53E0D">
        <w:rPr>
          <w:rFonts w:eastAsia="Calibri"/>
          <w:lang w:val="lt-LT"/>
        </w:rPr>
        <w:t>bendradarbiauta su Savivaldybės skyriais, NVO, Užimtumo tarnyba, Migracijos skyriumi, ir tautinių mažumų bendruomenėmis, kurios vienija į miestą atvykusius kitų šalių piliečius. Ypatingas dėmesys skirtas ukra</w:t>
      </w:r>
      <w:r w:rsidRPr="00A53E0D">
        <w:rPr>
          <w:rFonts w:eastAsia="Calibri"/>
          <w:lang w:val="lt-LT"/>
        </w:rPr>
        <w:t>iniečiams, pabėgusiems nuo karo.</w:t>
      </w:r>
    </w:p>
    <w:p w14:paraId="222297C8" w14:textId="77777777" w:rsidR="00D50B84" w:rsidRPr="00A53E0D" w:rsidRDefault="00A22291" w:rsidP="00D50B84">
      <w:pPr>
        <w:ind w:firstLine="567"/>
        <w:jc w:val="both"/>
        <w:rPr>
          <w:lang w:val="lt-LT" w:eastAsia="lt-LT"/>
        </w:rPr>
      </w:pPr>
      <w:r w:rsidRPr="00A53E0D">
        <w:rPr>
          <w:lang w:val="lt-LT"/>
        </w:rPr>
        <w:t>T</w:t>
      </w:r>
      <w:r w:rsidR="00D50B84" w:rsidRPr="00A53E0D">
        <w:rPr>
          <w:lang w:val="lt-LT"/>
        </w:rPr>
        <w:t xml:space="preserve">ęsiama </w:t>
      </w:r>
      <w:r w:rsidR="00D50B84" w:rsidRPr="00A53E0D">
        <w:rPr>
          <w:bCs/>
          <w:iCs/>
          <w:lang w:val="lt-LT" w:eastAsia="lt-LT"/>
        </w:rPr>
        <w:t>iš pataisos įstaigų paleidžiamų (paleistų) asmenų socialinė integracija</w:t>
      </w:r>
      <w:r w:rsidR="00D50B84" w:rsidRPr="00A53E0D">
        <w:rPr>
          <w:lang w:val="lt-LT" w:eastAsia="lt-LT"/>
        </w:rPr>
        <w:t xml:space="preserve"> (procesus koordinuoja Socialinių paslaugų centras). 2022 m. gauta informacija apie 137 asmenis, kuriuos rengiamasi paleisti iš įkalinimo įstaigų ir kuriems galimai reikalinga socialinė integracija ar kitokia pagalba.</w:t>
      </w:r>
    </w:p>
    <w:p w14:paraId="2425A195" w14:textId="77777777" w:rsidR="00D50B84" w:rsidRPr="00A53E0D" w:rsidRDefault="00A22291" w:rsidP="00D50B84">
      <w:pPr>
        <w:shd w:val="clear" w:color="auto" w:fill="FFFFFF"/>
        <w:ind w:firstLine="567"/>
        <w:jc w:val="both"/>
        <w:rPr>
          <w:color w:val="000000" w:themeColor="text1"/>
          <w:lang w:val="lt-LT" w:eastAsia="lt-LT"/>
        </w:rPr>
      </w:pPr>
      <w:r w:rsidRPr="00A53E0D">
        <w:rPr>
          <w:color w:val="000000" w:themeColor="text1"/>
          <w:lang w:val="lt-LT" w:eastAsia="lt-LT"/>
        </w:rPr>
        <w:t>N</w:t>
      </w:r>
      <w:r w:rsidR="00D50B84" w:rsidRPr="00A53E0D">
        <w:rPr>
          <w:bCs/>
          <w:lang w:val="lt-LT"/>
        </w:rPr>
        <w:t xml:space="preserve">uo 2022 m. liepos 1 d. </w:t>
      </w:r>
      <w:r w:rsidR="00B60C9A" w:rsidRPr="00A53E0D">
        <w:rPr>
          <w:bCs/>
          <w:color w:val="000000" w:themeColor="text1"/>
          <w:lang w:val="lt-LT" w:eastAsia="lt-LT"/>
        </w:rPr>
        <w:t>S</w:t>
      </w:r>
      <w:r w:rsidR="00D50B84" w:rsidRPr="00A53E0D">
        <w:rPr>
          <w:bCs/>
          <w:color w:val="000000" w:themeColor="text1"/>
          <w:lang w:val="lt-LT" w:eastAsia="lt-LT"/>
        </w:rPr>
        <w:t>avivaldybė</w:t>
      </w:r>
      <w:r w:rsidR="00D50B84" w:rsidRPr="00A53E0D">
        <w:rPr>
          <w:color w:val="000000" w:themeColor="text1"/>
          <w:lang w:val="lt-LT" w:eastAsia="lt-LT"/>
        </w:rPr>
        <w:t xml:space="preserve"> prisijungė prie LR Socialinės apsaugos ir darbo ministerijos inicijuoto projekto ir pradėjo įgyvendinti </w:t>
      </w:r>
      <w:r w:rsidR="00D50B84" w:rsidRPr="00A53E0D">
        <w:rPr>
          <w:bCs/>
          <w:iCs/>
          <w:color w:val="000000" w:themeColor="text1"/>
          <w:lang w:val="lt-LT" w:eastAsia="lt-LT"/>
        </w:rPr>
        <w:t>,,Užimtumo skatinimo ir motyvavimo paslaugų nedirbantiems ir socialinę paramą gaunantiems asmenims modelį</w:t>
      </w:r>
      <w:r w:rsidR="00D50B84" w:rsidRPr="00A53E0D">
        <w:rPr>
          <w:color w:val="000000" w:themeColor="text1"/>
          <w:lang w:val="lt-LT" w:eastAsia="lt-LT"/>
        </w:rPr>
        <w:t>“</w:t>
      </w:r>
      <w:r w:rsidRPr="00A53E0D">
        <w:rPr>
          <w:color w:val="000000" w:themeColor="text1"/>
          <w:lang w:val="lt-LT" w:eastAsia="lt-LT"/>
        </w:rPr>
        <w:t xml:space="preserve"> (toliau – Modelis),</w:t>
      </w:r>
      <w:r w:rsidR="00D50B84" w:rsidRPr="00A53E0D">
        <w:rPr>
          <w:color w:val="000000" w:themeColor="text1"/>
          <w:lang w:val="lt-LT" w:eastAsia="lt-LT"/>
        </w:rPr>
        <w:t xml:space="preserve"> siekdami didinti asmenų, priklausančių pažeidžiamoms grupėms, užimtumą, užtikrinti aktyvios darbo rinkos politikos priemonių ir socialinės paramos suderinamumą, integruojant ilgą laiką nedirbančius asmenis į darbo rinką. Modeliu siekiama didinti nedirbančių asmenų, turinčių daug problemų, socialinę integraciją – atkurti socialinį jų savarankiškumą ir darbingumą, profesinę kompetenciją ir gebėjimą dalyvauti darbo rinkoje.</w:t>
      </w:r>
    </w:p>
    <w:p w14:paraId="52B4A75F" w14:textId="22D74DBB" w:rsidR="00D50B84" w:rsidRPr="00A53E0D" w:rsidRDefault="00A22291" w:rsidP="00197CA6">
      <w:pPr>
        <w:shd w:val="clear" w:color="auto" w:fill="FFFFFF"/>
        <w:ind w:firstLine="567"/>
        <w:jc w:val="both"/>
        <w:rPr>
          <w:color w:val="000000" w:themeColor="text1"/>
          <w:lang w:val="lt-LT" w:eastAsia="lt-LT"/>
        </w:rPr>
      </w:pPr>
      <w:r w:rsidRPr="00A53E0D">
        <w:rPr>
          <w:color w:val="000000"/>
          <w:lang w:val="lt-LT" w:eastAsia="lt-LT"/>
        </w:rPr>
        <w:lastRenderedPageBreak/>
        <w:t>O</w:t>
      </w:r>
      <w:r w:rsidR="00D50B84" w:rsidRPr="00A53E0D">
        <w:rPr>
          <w:color w:val="000000"/>
          <w:lang w:val="lt-LT" w:eastAsia="lt-LT"/>
        </w:rPr>
        <w:t xml:space="preserve">rganizuotas pavėžėjimo paslaugų teikimas </w:t>
      </w:r>
      <w:r w:rsidR="00D50B84" w:rsidRPr="00A53E0D">
        <w:rPr>
          <w:bCs/>
          <w:iCs/>
          <w:lang w:val="lt-LT" w:eastAsia="lt-LT"/>
        </w:rPr>
        <w:t>,,Pavėžėjimo su pagalba</w:t>
      </w:r>
      <w:r w:rsidR="00D50B84" w:rsidRPr="00A53E0D">
        <w:rPr>
          <w:bCs/>
          <w:iCs/>
          <w:lang w:val="lt-LT"/>
        </w:rPr>
        <w:t>, asmenims turintiems negalią teikimo</w:t>
      </w:r>
      <w:r w:rsidR="00D50B84" w:rsidRPr="00A53E0D">
        <w:rPr>
          <w:iCs/>
          <w:lang w:val="lt-LT"/>
        </w:rPr>
        <w:t>“,</w:t>
      </w:r>
      <w:r w:rsidR="00D50B84" w:rsidRPr="00A53E0D">
        <w:rPr>
          <w:lang w:val="lt-LT"/>
        </w:rPr>
        <w:t xml:space="preserve"> kurios metu </w:t>
      </w:r>
      <w:r w:rsidR="00D50B84" w:rsidRPr="00A53E0D">
        <w:rPr>
          <w:rFonts w:eastAsiaTheme="minorEastAsia"/>
          <w:lang w:val="lt-LT" w:eastAsia="ar-SA"/>
        </w:rPr>
        <w:t>asmenims, turintiems negalią</w:t>
      </w:r>
      <w:r w:rsidR="00D50B84" w:rsidRPr="00A53E0D">
        <w:rPr>
          <w:rFonts w:eastAsiaTheme="minorEastAsia"/>
          <w:b/>
          <w:lang w:val="lt-LT" w:eastAsia="ar-SA"/>
        </w:rPr>
        <w:t xml:space="preserve"> </w:t>
      </w:r>
      <w:r w:rsidR="00D50B84" w:rsidRPr="00A53E0D">
        <w:rPr>
          <w:color w:val="000000"/>
          <w:lang w:val="lt-LT"/>
        </w:rPr>
        <w:t>Šiaulių miesto ribose ir už jos ribų,</w:t>
      </w:r>
      <w:r w:rsidR="00D50B84" w:rsidRPr="00A53E0D">
        <w:rPr>
          <w:lang w:val="lt-LT"/>
        </w:rPr>
        <w:t xml:space="preserve"> buvo sudarytos sąlygos pasiekti numatytą vietą (</w:t>
      </w:r>
      <w:r w:rsidR="00D50B84" w:rsidRPr="00A53E0D">
        <w:rPr>
          <w:rFonts w:eastAsiaTheme="minorEastAsia"/>
          <w:lang w:val="lt-LT" w:eastAsia="ar-SA"/>
        </w:rPr>
        <w:t>gydymo, medicininių tyrimų tikslais ir kt.).</w:t>
      </w:r>
      <w:r w:rsidR="00197CA6" w:rsidRPr="00A53E0D">
        <w:rPr>
          <w:color w:val="000000" w:themeColor="text1"/>
          <w:lang w:val="lt-LT" w:eastAsia="lt-LT"/>
        </w:rPr>
        <w:t xml:space="preserve"> </w:t>
      </w:r>
      <w:r w:rsidR="00D50B84" w:rsidRPr="00A53E0D">
        <w:rPr>
          <w:rFonts w:eastAsiaTheme="minorEastAsia"/>
          <w:lang w:val="lt-LT" w:eastAsia="ar-SA"/>
        </w:rPr>
        <w:t xml:space="preserve">Paslaugą teikė </w:t>
      </w:r>
      <w:r w:rsidR="00D50B84" w:rsidRPr="00A53E0D">
        <w:rPr>
          <w:lang w:val="lt-LT"/>
        </w:rPr>
        <w:t>„VšĮ „Sparnas rankai</w:t>
      </w:r>
      <w:r w:rsidR="00D50B84" w:rsidRPr="00A53E0D">
        <w:rPr>
          <w:rFonts w:eastAsiaTheme="minorEastAsia"/>
          <w:lang w:val="lt-LT" w:eastAsia="ar-SA"/>
        </w:rPr>
        <w:t>“</w:t>
      </w:r>
      <w:r w:rsidR="00197CA6" w:rsidRPr="00A53E0D">
        <w:rPr>
          <w:rFonts w:eastAsiaTheme="minorEastAsia"/>
          <w:lang w:val="lt-LT" w:eastAsia="ar-SA"/>
        </w:rPr>
        <w:t xml:space="preserve">, </w:t>
      </w:r>
      <w:r w:rsidR="00D50B84" w:rsidRPr="00A53E0D">
        <w:rPr>
          <w:rFonts w:eastAsiaTheme="minorEastAsia"/>
          <w:lang w:val="lt-LT" w:eastAsia="ar-SA"/>
        </w:rPr>
        <w:t>asmenys vežti 165 maršrutai</w:t>
      </w:r>
      <w:r w:rsidR="00197CA6" w:rsidRPr="00A53E0D">
        <w:rPr>
          <w:rFonts w:eastAsiaTheme="minorEastAsia"/>
          <w:lang w:val="lt-LT" w:eastAsia="ar-SA"/>
        </w:rPr>
        <w:t>s</w:t>
      </w:r>
      <w:r w:rsidR="00D50B84" w:rsidRPr="00A53E0D">
        <w:rPr>
          <w:rFonts w:eastAsiaTheme="minorEastAsia"/>
          <w:lang w:val="lt-LT" w:eastAsia="ar-SA"/>
        </w:rPr>
        <w:t xml:space="preserve"> bei nuvažiuota 15</w:t>
      </w:r>
      <w:r w:rsidR="00197CA6" w:rsidRPr="00A53E0D">
        <w:rPr>
          <w:rFonts w:eastAsiaTheme="minorEastAsia"/>
          <w:lang w:val="lt-LT" w:eastAsia="ar-SA"/>
        </w:rPr>
        <w:t>,0</w:t>
      </w:r>
      <w:r w:rsidR="00D50B84" w:rsidRPr="00A53E0D">
        <w:rPr>
          <w:rFonts w:eastAsiaTheme="minorEastAsia"/>
          <w:lang w:val="lt-LT" w:eastAsia="ar-SA"/>
        </w:rPr>
        <w:t xml:space="preserve"> tūkst. </w:t>
      </w:r>
      <w:r w:rsidR="00286A97">
        <w:rPr>
          <w:rFonts w:eastAsiaTheme="minorEastAsia"/>
          <w:lang w:val="lt-LT" w:eastAsia="ar-SA"/>
        </w:rPr>
        <w:t>k</w:t>
      </w:r>
      <w:r w:rsidR="00D50B84" w:rsidRPr="00A53E0D">
        <w:rPr>
          <w:rFonts w:eastAsiaTheme="minorEastAsia"/>
          <w:lang w:val="lt-LT" w:eastAsia="ar-SA"/>
        </w:rPr>
        <w:t>ilometrų</w:t>
      </w:r>
      <w:r w:rsidR="00197CA6" w:rsidRPr="00A53E0D">
        <w:rPr>
          <w:rFonts w:eastAsiaTheme="minorEastAsia"/>
          <w:lang w:val="lt-LT" w:eastAsia="ar-SA"/>
        </w:rPr>
        <w:t>.</w:t>
      </w:r>
    </w:p>
    <w:p w14:paraId="7785C3F8" w14:textId="77777777" w:rsidR="00D50B84" w:rsidRPr="00A53E0D" w:rsidRDefault="00AB72B1" w:rsidP="00D50B84">
      <w:pPr>
        <w:ind w:firstLine="562"/>
        <w:jc w:val="both"/>
        <w:rPr>
          <w:lang w:val="lt-LT"/>
        </w:rPr>
      </w:pPr>
      <w:r w:rsidRPr="00A53E0D">
        <w:rPr>
          <w:lang w:val="lt-LT" w:eastAsia="lt-LT"/>
        </w:rPr>
        <w:t>P</w:t>
      </w:r>
      <w:r w:rsidR="00D50B84" w:rsidRPr="00A53E0D">
        <w:rPr>
          <w:lang w:val="lt-LT" w:eastAsia="lt-LT"/>
        </w:rPr>
        <w:t xml:space="preserve">irmą kartą </w:t>
      </w:r>
      <w:r w:rsidR="00D50B84" w:rsidRPr="00A53E0D">
        <w:rPr>
          <w:lang w:val="lt-LT"/>
        </w:rPr>
        <w:t xml:space="preserve">vykdytas socialinių paslaugų viešinimo projektas </w:t>
      </w:r>
      <w:r w:rsidR="00D50B84" w:rsidRPr="00A53E0D">
        <w:rPr>
          <w:bCs/>
          <w:iCs/>
          <w:lang w:val="lt-LT" w:eastAsia="lt-LT"/>
        </w:rPr>
        <w:t>,,S</w:t>
      </w:r>
      <w:r w:rsidR="00D50B84" w:rsidRPr="00A53E0D">
        <w:rPr>
          <w:bCs/>
          <w:iCs/>
          <w:lang w:val="lt-LT"/>
        </w:rPr>
        <w:t>ocialinių pa</w:t>
      </w:r>
      <w:r w:rsidR="003636F3" w:rsidRPr="00A53E0D">
        <w:rPr>
          <w:bCs/>
          <w:iCs/>
          <w:lang w:val="lt-LT"/>
        </w:rPr>
        <w:t>slaugų viešinimo organizavimas“.</w:t>
      </w:r>
      <w:r w:rsidR="003636F3" w:rsidRPr="00A53E0D">
        <w:rPr>
          <w:lang w:val="lt-LT"/>
        </w:rPr>
        <w:t xml:space="preserve"> S</w:t>
      </w:r>
      <w:r w:rsidR="00D50B84" w:rsidRPr="00A53E0D">
        <w:rPr>
          <w:lang w:val="lt-LT" w:eastAsia="lt-LT"/>
        </w:rPr>
        <w:t>iekiant informuoti miesto gyventojus, turinčius negalią ir jų šeimos narius, apie teikiamas socialines paslaugas:</w:t>
      </w:r>
      <w:r w:rsidR="00D50B84" w:rsidRPr="00A53E0D">
        <w:rPr>
          <w:lang w:val="lt-LT"/>
        </w:rPr>
        <w:t xml:space="preserve"> informavimas ir konsultavimas dėl socialinių paslaugų gavimo ir teikimo trumpuoju telefonu 1863, 4 mygtukas ,, Informacija dėl socialinių paslaugų“; parengtos reklaminės skaidrės, kurios demonstruotos Šiaulių m. gydymo įstaigų, SODROS Šiaulių skyriaus, Neįgalumo ir darbingumo nustatymo tarnybų informavimo ekranuose; pagaminti 2 rūšių lankstinukai (</w:t>
      </w:r>
      <w:r w:rsidR="00D50B84" w:rsidRPr="00A53E0D">
        <w:rPr>
          <w:color w:val="000000" w:themeColor="text1"/>
          <w:lang w:val="lt-LT"/>
        </w:rPr>
        <w:t>apie socialines paslaugas senyvo amžiaus ir (ar) suaugusiems asmenims ir šeimoms, auginančioms vaikus);</w:t>
      </w:r>
      <w:r w:rsidR="00D50B84" w:rsidRPr="00A53E0D">
        <w:rPr>
          <w:lang w:val="lt-LT"/>
        </w:rPr>
        <w:t xml:space="preserve"> kas savaitę informacija publikuota spaudoje, laikraščio portale (interneto svetainėje), „Facebook“ paskyroje ir pasirinktuose socialiniuose tinkluose. Savivaldybės interneto svetainėje / veiklos srityje ,,Socialinė apsauga“ rubrikoje ,,Kas man priklauso“ pateikiama aiški ir detali informacija apie socialines išmokas ir socialines paslaugas pagal gyvenimo atvejus</w:t>
      </w:r>
      <w:r w:rsidR="00083977" w:rsidRPr="00A53E0D">
        <w:rPr>
          <w:lang w:val="lt-LT"/>
        </w:rPr>
        <w:t>.</w:t>
      </w:r>
    </w:p>
    <w:p w14:paraId="61BC06D7" w14:textId="32E07564" w:rsidR="00083977" w:rsidRPr="00A53E0D" w:rsidRDefault="00083977" w:rsidP="00083977">
      <w:pPr>
        <w:ind w:firstLine="567"/>
        <w:jc w:val="both"/>
        <w:rPr>
          <w:lang w:val="lt-LT"/>
        </w:rPr>
      </w:pPr>
      <w:r w:rsidRPr="00A53E0D">
        <w:rPr>
          <w:lang w:val="lt-LT"/>
        </w:rPr>
        <w:t xml:space="preserve">Įgyvendinant </w:t>
      </w:r>
      <w:r w:rsidRPr="00A53E0D">
        <w:rPr>
          <w:lang w:val="lt-LT" w:eastAsia="pl-PL"/>
        </w:rPr>
        <w:t xml:space="preserve">LR Socialinės apsaugos ir darbo ministerijos Socialinės sutelkties plėtros programoje įtvirtintoje pažangos priemonėje „Sumažinti pažeidžiamų visuomenės grupių gerovės teritorinius skirtumus“ numatytą uždavinio „Didinti neįgaliųjų ir jų šeimų, senyvo amžiaus žmonių bei kitų pažeidžiamų ir socialinėje atskirtyje esančių grupių gerovę“, būtinąją sąlygą – iki 2022 m. liepos 1 d. parengtas ir suderintas su Ministerija </w:t>
      </w:r>
      <w:r w:rsidRPr="00A53E0D">
        <w:rPr>
          <w:bCs/>
          <w:iCs/>
          <w:lang w:val="lt-LT" w:eastAsia="pl-PL"/>
        </w:rPr>
        <w:t>Šiaulių miesto socialinių paslaugų ir socialinių paslaugų infrastruktūros, reikalingos institucinės globos pertvarkai įgyvendinti, žemėlapio</w:t>
      </w:r>
      <w:r w:rsidRPr="00A53E0D">
        <w:rPr>
          <w:bCs/>
          <w:iCs/>
          <w:lang w:val="lt-LT"/>
        </w:rPr>
        <w:t xml:space="preserve"> projektas:</w:t>
      </w:r>
      <w:r w:rsidRPr="00A53E0D">
        <w:rPr>
          <w:lang w:val="lt-LT"/>
        </w:rPr>
        <w:t xml:space="preserve"> išanalizuotos I-ojo pertvarkos etapo investicijos į infrastruktūrą; pateikti siūlymai ir idėjos dėl galimų investicijų į paslaugų teikimą 2021-2027 m. laikotarpiui (II-</w:t>
      </w:r>
      <w:r w:rsidR="00297EEF">
        <w:rPr>
          <w:lang w:val="lt-LT"/>
        </w:rPr>
        <w:t>ą</w:t>
      </w:r>
      <w:r w:rsidRPr="00A53E0D">
        <w:rPr>
          <w:lang w:val="lt-LT"/>
        </w:rPr>
        <w:t>jam pertvarkos etapui), poreikio dėl reikiamos infrastruktūros pagrindimas ir planuojamas gavėjų skaičius, numatytos priemonės paslaugų viešinimo strategijai.</w:t>
      </w:r>
    </w:p>
    <w:p w14:paraId="055F48CA" w14:textId="77777777" w:rsidR="00083977" w:rsidRPr="00A53E0D" w:rsidRDefault="00083977" w:rsidP="00083977">
      <w:pPr>
        <w:ind w:firstLine="567"/>
        <w:jc w:val="both"/>
        <w:rPr>
          <w:lang w:val="lt-LT"/>
        </w:rPr>
      </w:pPr>
      <w:r w:rsidRPr="00A53E0D">
        <w:rPr>
          <w:lang w:val="lt-LT"/>
        </w:rPr>
        <w:t xml:space="preserve">Nuo 2022 m. sausio 1 d. pradėjus </w:t>
      </w:r>
      <w:r w:rsidRPr="00A53E0D">
        <w:rPr>
          <w:bCs/>
          <w:iCs/>
          <w:lang w:val="lt-LT"/>
        </w:rPr>
        <w:t>teikti tik akredituotas socialinės priežiūros paslaugas</w:t>
      </w:r>
      <w:r w:rsidRPr="00A53E0D">
        <w:rPr>
          <w:lang w:val="lt-LT"/>
        </w:rPr>
        <w:t xml:space="preserve"> (12 paslaugų), atlikta minėtų paslaugų akreditacija, parengti reikalingi teisės aktai (jų pakeitimai) dėl socialinių paslaugų įstaigų finansavimo, inicijuoti sutarčių pasirašymai, koordinuoti procesai dėl asmenų paskirstymo minėtoms įstaigoms ir užtikrinamas lėšų panaudojimas pagal tikslinę paskirtį.</w:t>
      </w:r>
    </w:p>
    <w:p w14:paraId="33782954" w14:textId="77777777" w:rsidR="005F1052" w:rsidRPr="00A53E0D" w:rsidRDefault="005F1052" w:rsidP="005F1052">
      <w:pPr>
        <w:ind w:firstLine="562"/>
        <w:jc w:val="both"/>
        <w:rPr>
          <w:lang w:val="lt-LT"/>
        </w:rPr>
      </w:pPr>
      <w:r w:rsidRPr="00A53E0D">
        <w:rPr>
          <w:rFonts w:eastAsiaTheme="minorEastAsia"/>
          <w:lang w:val="lt-LT" w:eastAsia="lt-LT"/>
        </w:rPr>
        <w:t xml:space="preserve"> Pasibaigus </w:t>
      </w:r>
      <w:r w:rsidR="00DD4276" w:rsidRPr="00A53E0D">
        <w:rPr>
          <w:lang w:val="lt-LT"/>
        </w:rPr>
        <w:t>2014–</w:t>
      </w:r>
      <w:r w:rsidRPr="00A53E0D">
        <w:rPr>
          <w:lang w:val="lt-LT"/>
        </w:rPr>
        <w:t xml:space="preserve">2020 m. ES fondų investicijų veiksmų programos lėšomis įgyvendinamam projektui „Integrali pagalba į namus Šiaulių mieste, kuris buvo pradėtas įgyvendinti 2016 m. ir baigėsi 2022 m. kovo mėnesį, </w:t>
      </w:r>
      <w:r w:rsidRPr="00A53E0D">
        <w:rPr>
          <w:iCs/>
          <w:lang w:val="lt-LT"/>
        </w:rPr>
        <w:t>tęstas integralios pagalbos paslaugų asmens namuose teikimas asmenims su sunkia negalia</w:t>
      </w:r>
      <w:r w:rsidR="00B60C9A" w:rsidRPr="00A53E0D">
        <w:rPr>
          <w:lang w:val="lt-LT"/>
        </w:rPr>
        <w:t xml:space="preserve"> iš s</w:t>
      </w:r>
      <w:r w:rsidRPr="00A53E0D">
        <w:rPr>
          <w:lang w:val="lt-LT"/>
        </w:rPr>
        <w:t>avivaldybės biudžeto lėšų,</w:t>
      </w:r>
      <w:r w:rsidRPr="00A53E0D">
        <w:rPr>
          <w:lang w:val="lt-LT" w:bidi="lt-LT"/>
        </w:rPr>
        <w:t xml:space="preserve"> siekiant sudaryti sąlygas jų artimiesiems, prižiūrintiems neįgalius šeimos narius, dalyvauti darbo rinkoje, o jų globojamiems šeimos nariams – kiek įmanoma ilgiau likti gyventi savo namuose ir gauti reikiamą pagalbą. 2022 m. IV ketv, a</w:t>
      </w:r>
      <w:r w:rsidRPr="00A53E0D">
        <w:rPr>
          <w:lang w:val="lt-LT"/>
        </w:rPr>
        <w:t>tsižvelgiant į Socialinės apsaugos ir darbo ministerijos kvietimą, parengti partnerių atrankos tvarkos aprašas, sudaryta komisija, įvykdytas konkursas, atrinktos įstaigos, teiksiančios  integralios pagalbos paslaugas nuo 2023 m. sausio 1 d. ir reikalinga informacija apie atrankos rezultatus pateikta Socialinės apsaugos ir darbo ministerijai ir Europos socialinio fondo agentūrai.</w:t>
      </w:r>
    </w:p>
    <w:p w14:paraId="23D63AFB" w14:textId="77777777" w:rsidR="00F647B2" w:rsidRPr="00A53E0D" w:rsidRDefault="00F647B2" w:rsidP="00F647B2">
      <w:pPr>
        <w:ind w:firstLine="709"/>
        <w:jc w:val="both"/>
        <w:rPr>
          <w:lang w:val="lt-LT"/>
        </w:rPr>
      </w:pPr>
      <w:r w:rsidRPr="00A53E0D">
        <w:rPr>
          <w:lang w:val="lt-LT"/>
        </w:rPr>
        <w:t xml:space="preserve">Siekiant, kad akredituoti socialinės priežiūros paslaugų teikėjų vykdomi projektai pritrauktų daugiau rėmėjų lėšų, o juridiniai asmenys, remiantys ir socialinius projektus, pasinaudotų žemės, žemės nuomos už valstybinę žemę ir (ar) nekilnojamojo turto mokesčių lengvatomis, inicijuotas Savivaldybės tarybos sprendimo pakeitimas, nustatantis minėtą tvarką. </w:t>
      </w:r>
      <w:r w:rsidRPr="00A53E0D">
        <w:rPr>
          <w:bCs/>
          <w:iCs/>
          <w:lang w:val="lt-LT"/>
        </w:rPr>
        <w:t>Parengti socialinių projektų, siekiančių gauti juridinių asmenų paramą, atrankos kriterijai</w:t>
      </w:r>
      <w:r w:rsidRPr="00A53E0D">
        <w:rPr>
          <w:lang w:val="lt-LT"/>
        </w:rPr>
        <w:t>, kurie patvirtinti Savivaldybės Administracijos direktoriaus įsakymu. Vadovaudamiesi šiais teisės aktais buvo paskelbtas kvietimas socialinės priežiūros paslaugų teikėjams, vykdantiems socialinius projektus, teikti paraiškas, gautos 8 paraiškos, atliktas jų įvertinimas</w:t>
      </w:r>
      <w:r w:rsidRPr="00A53E0D">
        <w:rPr>
          <w:i/>
          <w:iCs/>
          <w:lang w:val="lt-LT"/>
        </w:rPr>
        <w:t xml:space="preserve">, </w:t>
      </w:r>
      <w:r w:rsidRPr="00A53E0D">
        <w:rPr>
          <w:iCs/>
          <w:lang w:val="lt-LT"/>
        </w:rPr>
        <w:t>ir sudarytas sąrašas bus tvirtinamas Savivaldybės taryboje</w:t>
      </w:r>
      <w:r w:rsidRPr="00A53E0D">
        <w:rPr>
          <w:lang w:val="lt-LT"/>
        </w:rPr>
        <w:t xml:space="preserve">. </w:t>
      </w:r>
    </w:p>
    <w:p w14:paraId="6CA18340" w14:textId="77777777" w:rsidR="00F647B2" w:rsidRPr="00A53E0D" w:rsidRDefault="00F647B2" w:rsidP="005F1052">
      <w:pPr>
        <w:ind w:firstLine="562"/>
        <w:jc w:val="both"/>
        <w:rPr>
          <w:lang w:val="lt-LT"/>
        </w:rPr>
      </w:pPr>
    </w:p>
    <w:p w14:paraId="07FB7D96" w14:textId="77777777" w:rsidR="009F51B0" w:rsidRDefault="009F51B0" w:rsidP="00AD2D5E">
      <w:pPr>
        <w:spacing w:after="120"/>
        <w:ind w:firstLine="720"/>
        <w:jc w:val="both"/>
        <w:rPr>
          <w:b/>
          <w:sz w:val="20"/>
          <w:szCs w:val="20"/>
          <w:lang w:val="lt-LT"/>
        </w:rPr>
      </w:pPr>
    </w:p>
    <w:p w14:paraId="111EB715" w14:textId="044C8E4B" w:rsidR="004A7895" w:rsidRPr="00AD2D5E" w:rsidRDefault="00AD2D5E" w:rsidP="00AD2D5E">
      <w:pPr>
        <w:spacing w:after="120"/>
        <w:ind w:firstLine="720"/>
        <w:jc w:val="both"/>
        <w:rPr>
          <w:b/>
          <w:sz w:val="20"/>
          <w:szCs w:val="20"/>
          <w:lang w:val="lt-LT" w:eastAsia="lt-LT" w:bidi="lt-LT"/>
        </w:rPr>
      </w:pPr>
      <w:r>
        <w:rPr>
          <w:b/>
          <w:sz w:val="20"/>
          <w:szCs w:val="20"/>
          <w:lang w:val="lt-LT"/>
        </w:rPr>
        <w:lastRenderedPageBreak/>
        <w:t>14</w:t>
      </w:r>
      <w:r w:rsidR="006F19CB" w:rsidRPr="0039569D">
        <w:rPr>
          <w:b/>
          <w:sz w:val="20"/>
          <w:szCs w:val="20"/>
          <w:lang w:val="lt-LT"/>
        </w:rPr>
        <w:t xml:space="preserve"> lentelė.</w:t>
      </w:r>
      <w:r w:rsidR="006F19CB" w:rsidRPr="0039569D">
        <w:rPr>
          <w:b/>
          <w:sz w:val="20"/>
          <w:szCs w:val="20"/>
          <w:lang w:val="lt-LT" w:eastAsia="lt-LT" w:bidi="lt-LT"/>
        </w:rPr>
        <w:t xml:space="preserve"> 2021-2022 m. organizuojamų ir teikiamų socialinių paslaugų </w:t>
      </w:r>
      <w:r w:rsidR="006F19CB" w:rsidRPr="0039569D">
        <w:rPr>
          <w:b/>
          <w:color w:val="000000" w:themeColor="text1"/>
          <w:sz w:val="20"/>
          <w:szCs w:val="20"/>
          <w:lang w:val="lt-LT" w:eastAsia="lt-LT" w:bidi="lt-LT"/>
        </w:rPr>
        <w:t>gavėjų</w:t>
      </w:r>
      <w:r w:rsidR="006F19CB" w:rsidRPr="0039569D">
        <w:rPr>
          <w:b/>
          <w:sz w:val="20"/>
          <w:szCs w:val="20"/>
          <w:lang w:val="lt-LT" w:eastAsia="lt-LT" w:bidi="lt-LT"/>
        </w:rPr>
        <w:t xml:space="preserve"> Šiaulių m. </w:t>
      </w:r>
      <w:r w:rsidR="006F19CB" w:rsidRPr="0039569D">
        <w:rPr>
          <w:b/>
          <w:color w:val="000000" w:themeColor="text1"/>
          <w:sz w:val="20"/>
          <w:szCs w:val="20"/>
          <w:lang w:val="lt-LT" w:eastAsia="lt-LT" w:bidi="lt-LT"/>
        </w:rPr>
        <w:t>s</w:t>
      </w:r>
      <w:r w:rsidR="006F19CB" w:rsidRPr="0039569D">
        <w:rPr>
          <w:b/>
          <w:sz w:val="20"/>
          <w:szCs w:val="20"/>
          <w:lang w:val="lt-LT" w:eastAsia="lt-LT" w:bidi="lt-LT"/>
        </w:rPr>
        <w:t>kaičiaus pokytis</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245"/>
        <w:gridCol w:w="1289"/>
        <w:gridCol w:w="1134"/>
        <w:gridCol w:w="1262"/>
        <w:gridCol w:w="19"/>
      </w:tblGrid>
      <w:tr w:rsidR="00513351" w:rsidRPr="00A53E0D" w14:paraId="6C085692" w14:textId="77777777" w:rsidTr="00B60C9A">
        <w:trPr>
          <w:gridAfter w:val="1"/>
          <w:wAfter w:w="19" w:type="dxa"/>
          <w:trHeight w:val="898"/>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6258F9"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Eil. Nr.</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FC3912"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Socialinių paslaugų rūšys, paslaugas teikiančios įstaigos</w:t>
            </w:r>
          </w:p>
        </w:tc>
        <w:tc>
          <w:tcPr>
            <w:tcW w:w="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667F7"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2021 m.</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6F5576" w14:textId="00188DFE"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2022 m.</w:t>
            </w:r>
          </w:p>
        </w:tc>
        <w:tc>
          <w:tcPr>
            <w:tcW w:w="1262" w:type="dxa"/>
            <w:tcBorders>
              <w:top w:val="single" w:sz="4" w:space="0" w:color="auto"/>
              <w:left w:val="single" w:sz="4" w:space="0" w:color="auto"/>
              <w:right w:val="single" w:sz="4" w:space="0" w:color="auto"/>
            </w:tcBorders>
            <w:shd w:val="clear" w:color="auto" w:fill="D9D9D9" w:themeFill="background1" w:themeFillShade="D9"/>
            <w:vAlign w:val="center"/>
          </w:tcPr>
          <w:p w14:paraId="4A2E448B" w14:textId="5B67D4B1"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 xml:space="preserve">Pokytis proc. </w:t>
            </w:r>
          </w:p>
        </w:tc>
      </w:tr>
      <w:tr w:rsidR="00513351" w:rsidRPr="00A53E0D" w14:paraId="765A3075" w14:textId="77777777" w:rsidTr="00643670">
        <w:trPr>
          <w:trHeight w:val="401"/>
          <w:jc w:val="center"/>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E0EAF"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1.</w:t>
            </w:r>
          </w:p>
        </w:tc>
        <w:tc>
          <w:tcPr>
            <w:tcW w:w="894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B61BED"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Socialinė globa:</w:t>
            </w:r>
          </w:p>
        </w:tc>
      </w:tr>
      <w:tr w:rsidR="00513351" w:rsidRPr="00A53E0D" w14:paraId="3A90DA84" w14:textId="77777777" w:rsidTr="00DF3889">
        <w:trPr>
          <w:trHeight w:val="569"/>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01DEC7"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1.1.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CC763F" w14:textId="77777777" w:rsidR="00513351" w:rsidRPr="00A53E0D" w:rsidRDefault="00513351" w:rsidP="004A7895">
            <w:pPr>
              <w:jc w:val="both"/>
              <w:rPr>
                <w:rFonts w:eastAsiaTheme="minorEastAsia"/>
                <w:b/>
                <w:sz w:val="22"/>
                <w:szCs w:val="22"/>
                <w:lang w:val="lt-LT" w:eastAsia="lt-LT"/>
              </w:rPr>
            </w:pPr>
            <w:r w:rsidRPr="00A53E0D">
              <w:rPr>
                <w:rFonts w:eastAsiaTheme="minorEastAsia"/>
                <w:b/>
                <w:sz w:val="22"/>
                <w:szCs w:val="22"/>
                <w:lang w:val="lt-LT" w:eastAsia="lt-LT"/>
              </w:rPr>
              <w:t>Ilgalaikė, trumpalaikė socialinė globa institucijoje</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E135C3"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412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862BD"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427</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0D1E3"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+3,6</w:t>
            </w:r>
          </w:p>
        </w:tc>
      </w:tr>
      <w:tr w:rsidR="00513351" w:rsidRPr="00A53E0D" w14:paraId="6A2661F5" w14:textId="77777777" w:rsidTr="00DF3889">
        <w:trPr>
          <w:trHeight w:val="29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BC6C1"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1.1.1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A4BAEB"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Šiaulių m. savivaldybės globos namai</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3BD48"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81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17348"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75</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D0825F" w14:textId="77777777" w:rsidR="00513351" w:rsidRPr="00A53E0D" w:rsidRDefault="00513351" w:rsidP="004A7895">
            <w:pPr>
              <w:jc w:val="center"/>
              <w:rPr>
                <w:rFonts w:eastAsiaTheme="minorEastAsia"/>
                <w:sz w:val="22"/>
                <w:szCs w:val="22"/>
                <w:lang w:val="lt-LT" w:eastAsia="lt-LT"/>
              </w:rPr>
            </w:pPr>
          </w:p>
        </w:tc>
      </w:tr>
      <w:tr w:rsidR="00513351" w:rsidRPr="00A53E0D" w14:paraId="1DA86569" w14:textId="77777777" w:rsidTr="00DF3889">
        <w:trPr>
          <w:trHeight w:val="281"/>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8DFF9"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1.1.2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0549D7"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Kitos socialinės globos įstaigos</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EBD02"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331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D5D1E3"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352</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1DB57" w14:textId="77777777" w:rsidR="00513351" w:rsidRPr="00A53E0D" w:rsidRDefault="00513351" w:rsidP="004A7895">
            <w:pPr>
              <w:jc w:val="center"/>
              <w:rPr>
                <w:rFonts w:eastAsiaTheme="minorEastAsia"/>
                <w:sz w:val="22"/>
                <w:szCs w:val="22"/>
                <w:lang w:val="lt-LT" w:eastAsia="lt-LT"/>
              </w:rPr>
            </w:pPr>
          </w:p>
        </w:tc>
      </w:tr>
      <w:tr w:rsidR="00513351" w:rsidRPr="00A53E0D" w14:paraId="13651A60" w14:textId="77777777" w:rsidTr="00DF3889">
        <w:trPr>
          <w:trHeight w:val="569"/>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72796"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 xml:space="preserve">1.2. </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C69969" w14:textId="77777777" w:rsidR="00513351" w:rsidRPr="00A53E0D" w:rsidRDefault="00513351" w:rsidP="004A7895">
            <w:pPr>
              <w:rPr>
                <w:rFonts w:eastAsiaTheme="minorEastAsia"/>
                <w:b/>
                <w:i/>
                <w:sz w:val="22"/>
                <w:szCs w:val="22"/>
                <w:lang w:val="lt-LT" w:eastAsia="lt-LT"/>
              </w:rPr>
            </w:pPr>
            <w:r w:rsidRPr="00A53E0D">
              <w:rPr>
                <w:b/>
                <w:color w:val="000000"/>
                <w:sz w:val="22"/>
                <w:szCs w:val="22"/>
                <w:lang w:val="lt-LT" w:eastAsia="lt-LT" w:bidi="lt-LT"/>
              </w:rPr>
              <w:t>Socialinė globa institucijoje (vaikai)</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8048B"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D33990"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41</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426E7"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-12,8</w:t>
            </w:r>
          </w:p>
        </w:tc>
      </w:tr>
      <w:tr w:rsidR="00513351" w:rsidRPr="00A53E0D" w14:paraId="4F3FDEC3" w14:textId="77777777" w:rsidTr="00DF3889">
        <w:trPr>
          <w:trHeight w:val="269"/>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B1A008"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1.2.1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550D80"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Vaikų globos namuose</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3C2FC" w14:textId="77777777" w:rsidR="00513351" w:rsidRPr="00A53E0D" w:rsidRDefault="00513351" w:rsidP="004A7895">
            <w:pPr>
              <w:widowControl w:val="0"/>
              <w:suppressAutoHyphens/>
              <w:jc w:val="center"/>
              <w:rPr>
                <w:color w:val="FF00CC"/>
                <w:sz w:val="22"/>
                <w:szCs w:val="22"/>
                <w:lang w:val="lt-LT" w:eastAsia="lt-LT" w:bidi="lt-LT"/>
              </w:rPr>
            </w:pPr>
            <w:r w:rsidRPr="00A53E0D">
              <w:rPr>
                <w:sz w:val="22"/>
                <w:szCs w:val="22"/>
                <w:lang w:val="lt-LT" w:eastAsia="lt-LT" w:bidi="lt-LT"/>
              </w:rPr>
              <w:t>31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C3570" w14:textId="77777777" w:rsidR="00513351" w:rsidRPr="00A53E0D" w:rsidRDefault="00513351" w:rsidP="004A7895">
            <w:pPr>
              <w:widowControl w:val="0"/>
              <w:suppressAutoHyphens/>
              <w:jc w:val="center"/>
              <w:rPr>
                <w:color w:val="FF0000"/>
                <w:sz w:val="22"/>
                <w:szCs w:val="22"/>
                <w:lang w:val="lt-LT" w:eastAsia="lt-LT" w:bidi="lt-LT"/>
              </w:rPr>
            </w:pPr>
            <w:r w:rsidRPr="00A53E0D">
              <w:rPr>
                <w:sz w:val="22"/>
                <w:szCs w:val="22"/>
                <w:lang w:val="lt-LT" w:eastAsia="lt-LT" w:bidi="lt-LT"/>
              </w:rPr>
              <w:t>25</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EAAEC8" w14:textId="77777777" w:rsidR="00513351" w:rsidRPr="00A53E0D" w:rsidRDefault="00513351" w:rsidP="004A7895">
            <w:pPr>
              <w:widowControl w:val="0"/>
              <w:suppressAutoHyphens/>
              <w:jc w:val="center"/>
              <w:rPr>
                <w:color w:val="FF00CC"/>
                <w:sz w:val="22"/>
                <w:szCs w:val="22"/>
                <w:lang w:val="lt-LT" w:eastAsia="lt-LT" w:bidi="lt-LT"/>
              </w:rPr>
            </w:pPr>
          </w:p>
        </w:tc>
      </w:tr>
      <w:tr w:rsidR="00513351" w:rsidRPr="00A53E0D" w14:paraId="2E718071" w14:textId="77777777" w:rsidTr="00DF3889">
        <w:trPr>
          <w:trHeight w:val="27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1B558"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1.2.2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A6D2AD" w14:textId="77777777" w:rsidR="00513351" w:rsidRPr="00A53E0D" w:rsidRDefault="00513351" w:rsidP="004A7895">
            <w:pPr>
              <w:widowControl w:val="0"/>
              <w:suppressAutoHyphens/>
              <w:jc w:val="right"/>
              <w:rPr>
                <w:color w:val="000000"/>
                <w:sz w:val="22"/>
                <w:szCs w:val="22"/>
                <w:lang w:val="lt-LT" w:eastAsia="lt-LT" w:bidi="lt-LT"/>
              </w:rPr>
            </w:pPr>
            <w:r w:rsidRPr="00A53E0D">
              <w:rPr>
                <w:color w:val="000000"/>
                <w:sz w:val="22"/>
                <w:szCs w:val="22"/>
                <w:lang w:val="lt-LT" w:eastAsia="lt-LT" w:bidi="lt-LT"/>
              </w:rPr>
              <w:t>Kompleksinių paslaugų namuose „Alka“</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D0B4B" w14:textId="77777777" w:rsidR="00513351" w:rsidRPr="00A53E0D" w:rsidRDefault="00513351" w:rsidP="004A7895">
            <w:pPr>
              <w:widowControl w:val="0"/>
              <w:suppressAutoHyphens/>
              <w:jc w:val="center"/>
              <w:rPr>
                <w:sz w:val="22"/>
                <w:szCs w:val="22"/>
                <w:lang w:val="lt-LT" w:eastAsia="lt-LT" w:bidi="lt-LT"/>
              </w:rPr>
            </w:pPr>
            <w:r w:rsidRPr="00A53E0D">
              <w:rPr>
                <w:sz w:val="22"/>
                <w:szCs w:val="22"/>
                <w:lang w:val="lt-LT" w:eastAsia="lt-LT" w:bidi="lt-LT"/>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D70AEB" w14:textId="77777777" w:rsidR="00513351" w:rsidRPr="00A53E0D" w:rsidRDefault="00513351" w:rsidP="004A7895">
            <w:pPr>
              <w:widowControl w:val="0"/>
              <w:suppressAutoHyphens/>
              <w:jc w:val="center"/>
              <w:rPr>
                <w:sz w:val="22"/>
                <w:szCs w:val="22"/>
                <w:lang w:val="lt-LT" w:eastAsia="lt-LT" w:bidi="lt-LT"/>
              </w:rPr>
            </w:pPr>
            <w:r w:rsidRPr="00A53E0D">
              <w:rPr>
                <w:sz w:val="22"/>
                <w:szCs w:val="22"/>
                <w:lang w:val="lt-LT" w:eastAsia="lt-LT" w:bidi="lt-LT"/>
              </w:rPr>
              <w:t>5</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ACEEE" w14:textId="77777777" w:rsidR="00513351" w:rsidRPr="00A53E0D" w:rsidRDefault="00513351" w:rsidP="004A7895">
            <w:pPr>
              <w:widowControl w:val="0"/>
              <w:suppressAutoHyphens/>
              <w:jc w:val="center"/>
              <w:rPr>
                <w:sz w:val="22"/>
                <w:szCs w:val="22"/>
                <w:lang w:val="lt-LT" w:eastAsia="lt-LT" w:bidi="lt-LT"/>
              </w:rPr>
            </w:pPr>
          </w:p>
        </w:tc>
      </w:tr>
      <w:tr w:rsidR="00513351" w:rsidRPr="00A53E0D" w14:paraId="4C867875" w14:textId="77777777" w:rsidTr="00DF3889">
        <w:trPr>
          <w:trHeight w:val="268"/>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92BD1"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1.2.3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F2D6AE" w14:textId="77777777" w:rsidR="00513351" w:rsidRPr="00A53E0D" w:rsidRDefault="00513351" w:rsidP="004A7895">
            <w:pPr>
              <w:jc w:val="right"/>
              <w:rPr>
                <w:rFonts w:eastAsiaTheme="minorEastAsia"/>
                <w:color w:val="FF0000"/>
                <w:sz w:val="22"/>
                <w:szCs w:val="22"/>
                <w:lang w:val="lt-LT" w:eastAsia="lt-LT"/>
              </w:rPr>
            </w:pPr>
            <w:r w:rsidRPr="00A53E0D">
              <w:rPr>
                <w:sz w:val="22"/>
                <w:szCs w:val="22"/>
                <w:lang w:val="lt-LT" w:eastAsia="lt-LT" w:bidi="lt-LT"/>
              </w:rPr>
              <w:t>Budinčių globotojų šeimose (nauji atvejai)</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229E4F" w14:textId="77777777" w:rsidR="00513351" w:rsidRPr="00A53E0D" w:rsidRDefault="00513351" w:rsidP="004A7895">
            <w:pPr>
              <w:jc w:val="center"/>
              <w:rPr>
                <w:rFonts w:eastAsiaTheme="minorEastAsia"/>
                <w:sz w:val="22"/>
                <w:szCs w:val="22"/>
                <w:lang w:val="lt-LT" w:eastAsia="lt-LT"/>
              </w:rPr>
            </w:pPr>
            <w:r w:rsidRPr="00A53E0D">
              <w:rPr>
                <w:sz w:val="22"/>
                <w:szCs w:val="22"/>
                <w:lang w:val="lt-LT" w:eastAsia="lt-LT" w:bidi="lt-LT"/>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03960" w14:textId="77777777" w:rsidR="00513351" w:rsidRPr="00A53E0D" w:rsidRDefault="00513351" w:rsidP="004A7895">
            <w:pPr>
              <w:jc w:val="center"/>
              <w:rPr>
                <w:rFonts w:eastAsiaTheme="minorEastAsia"/>
                <w:color w:val="FF0000"/>
                <w:sz w:val="22"/>
                <w:szCs w:val="22"/>
                <w:lang w:val="lt-LT" w:eastAsia="lt-LT"/>
              </w:rPr>
            </w:pPr>
            <w:r w:rsidRPr="00A53E0D">
              <w:rPr>
                <w:rFonts w:eastAsiaTheme="minorEastAsia"/>
                <w:sz w:val="22"/>
                <w:szCs w:val="22"/>
                <w:lang w:val="lt-LT" w:eastAsia="lt-LT"/>
              </w:rPr>
              <w:t>11</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621AA" w14:textId="77777777" w:rsidR="00513351" w:rsidRPr="00A53E0D" w:rsidRDefault="00513351" w:rsidP="004A7895">
            <w:pPr>
              <w:jc w:val="center"/>
              <w:rPr>
                <w:rFonts w:eastAsiaTheme="minorEastAsia"/>
                <w:sz w:val="22"/>
                <w:szCs w:val="22"/>
                <w:lang w:val="lt-LT" w:eastAsia="lt-LT"/>
              </w:rPr>
            </w:pPr>
          </w:p>
        </w:tc>
      </w:tr>
      <w:tr w:rsidR="00513351" w:rsidRPr="00A53E0D" w14:paraId="216FCC44" w14:textId="77777777" w:rsidTr="00DF3889">
        <w:trPr>
          <w:trHeight w:val="575"/>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C80A87"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1.3.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48B7B4" w14:textId="77777777" w:rsidR="00513351" w:rsidRPr="00A53E0D" w:rsidRDefault="00513351" w:rsidP="004A7895">
            <w:pPr>
              <w:jc w:val="both"/>
              <w:rPr>
                <w:rFonts w:eastAsiaTheme="minorEastAsia"/>
                <w:sz w:val="22"/>
                <w:szCs w:val="22"/>
                <w:lang w:val="lt-LT" w:eastAsia="lt-LT"/>
              </w:rPr>
            </w:pPr>
            <w:r w:rsidRPr="00A53E0D">
              <w:rPr>
                <w:rFonts w:eastAsiaTheme="minorEastAsia"/>
                <w:b/>
                <w:sz w:val="22"/>
                <w:szCs w:val="22"/>
                <w:lang w:val="lt-LT" w:eastAsia="lt-LT"/>
              </w:rPr>
              <w:t>Dienos socialinė globa institucijoje</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C6C5A" w14:textId="77777777" w:rsidR="00513351" w:rsidRPr="00A53E0D" w:rsidRDefault="00513351" w:rsidP="004A7895">
            <w:pPr>
              <w:jc w:val="center"/>
              <w:rPr>
                <w:rFonts w:eastAsiaTheme="minorEastAsia"/>
                <w:b/>
                <w:color w:val="000000" w:themeColor="text1"/>
                <w:sz w:val="22"/>
                <w:szCs w:val="22"/>
                <w:lang w:val="lt-LT" w:eastAsia="lt-LT"/>
              </w:rPr>
            </w:pPr>
            <w:r w:rsidRPr="00A53E0D">
              <w:rPr>
                <w:rFonts w:eastAsiaTheme="minorEastAsia"/>
                <w:b/>
                <w:color w:val="000000" w:themeColor="text1"/>
                <w:sz w:val="22"/>
                <w:szCs w:val="22"/>
                <w:lang w:val="lt-LT" w:eastAsia="lt-LT"/>
              </w:rPr>
              <w:t>101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58B1E" w14:textId="77777777" w:rsidR="00513351" w:rsidRPr="00A53E0D" w:rsidRDefault="00513351" w:rsidP="004A7895">
            <w:pPr>
              <w:jc w:val="center"/>
              <w:rPr>
                <w:rFonts w:eastAsiaTheme="minorEastAsia"/>
                <w:b/>
                <w:color w:val="000000" w:themeColor="text1"/>
                <w:sz w:val="22"/>
                <w:szCs w:val="22"/>
                <w:lang w:val="lt-LT" w:eastAsia="lt-LT"/>
              </w:rPr>
            </w:pPr>
            <w:r w:rsidRPr="00A53E0D">
              <w:rPr>
                <w:rFonts w:eastAsiaTheme="minorEastAsia"/>
                <w:b/>
                <w:color w:val="000000" w:themeColor="text1"/>
                <w:sz w:val="22"/>
                <w:szCs w:val="22"/>
                <w:lang w:val="lt-LT" w:eastAsia="lt-LT"/>
              </w:rPr>
              <w:t>108</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6D03E" w14:textId="77777777" w:rsidR="00513351" w:rsidRPr="00A53E0D" w:rsidRDefault="00513351" w:rsidP="004A7895">
            <w:pPr>
              <w:jc w:val="center"/>
              <w:rPr>
                <w:rFonts w:eastAsiaTheme="minorEastAsia"/>
                <w:b/>
                <w:color w:val="000000" w:themeColor="text1"/>
                <w:sz w:val="22"/>
                <w:szCs w:val="22"/>
                <w:lang w:val="lt-LT" w:eastAsia="lt-LT"/>
              </w:rPr>
            </w:pPr>
            <w:r w:rsidRPr="00A53E0D">
              <w:rPr>
                <w:rFonts w:eastAsiaTheme="minorEastAsia"/>
                <w:b/>
                <w:color w:val="000000" w:themeColor="text1"/>
                <w:sz w:val="22"/>
                <w:szCs w:val="22"/>
                <w:lang w:val="lt-LT" w:eastAsia="lt-LT"/>
              </w:rPr>
              <w:t>+7</w:t>
            </w:r>
          </w:p>
        </w:tc>
      </w:tr>
      <w:tr w:rsidR="00513351" w:rsidRPr="00A53E0D" w14:paraId="72402C69" w14:textId="77777777" w:rsidTr="00DF3889">
        <w:trPr>
          <w:trHeight w:val="341"/>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C1C5A"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1.3.1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D885C1"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Šiaulių m. savivaldybės globos namų padalinys dienos centras „Goda“</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02DE1" w14:textId="77777777" w:rsidR="00513351" w:rsidRPr="00A53E0D" w:rsidRDefault="00513351" w:rsidP="004A7895">
            <w:pPr>
              <w:jc w:val="center"/>
              <w:rPr>
                <w:rFonts w:eastAsiaTheme="minorEastAsia"/>
                <w:color w:val="000000" w:themeColor="text1"/>
                <w:sz w:val="22"/>
                <w:szCs w:val="22"/>
                <w:lang w:val="lt-LT" w:eastAsia="lt-LT"/>
              </w:rPr>
            </w:pPr>
            <w:r w:rsidRPr="00A53E0D">
              <w:rPr>
                <w:rFonts w:eastAsiaTheme="minorEastAsia"/>
                <w:color w:val="000000" w:themeColor="text1"/>
                <w:sz w:val="22"/>
                <w:szCs w:val="22"/>
                <w:lang w:val="lt-LT" w:eastAsia="lt-LT"/>
              </w:rPr>
              <w:t>73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CF8BE" w14:textId="77777777" w:rsidR="00513351" w:rsidRPr="00A53E0D" w:rsidRDefault="00513351" w:rsidP="004A7895">
            <w:pPr>
              <w:jc w:val="center"/>
              <w:rPr>
                <w:rFonts w:eastAsiaTheme="minorEastAsia"/>
                <w:color w:val="000000" w:themeColor="text1"/>
                <w:sz w:val="22"/>
                <w:szCs w:val="22"/>
                <w:lang w:val="lt-LT" w:eastAsia="lt-LT"/>
              </w:rPr>
            </w:pPr>
            <w:r w:rsidRPr="00A53E0D">
              <w:rPr>
                <w:rFonts w:eastAsiaTheme="minorEastAsia"/>
                <w:color w:val="000000" w:themeColor="text1"/>
                <w:sz w:val="22"/>
                <w:szCs w:val="22"/>
                <w:lang w:val="lt-LT" w:eastAsia="lt-LT"/>
              </w:rPr>
              <w:t>79</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F48FE" w14:textId="77777777" w:rsidR="00513351" w:rsidRPr="00A53E0D" w:rsidRDefault="00513351" w:rsidP="004A7895">
            <w:pPr>
              <w:jc w:val="center"/>
              <w:rPr>
                <w:rFonts w:eastAsiaTheme="minorEastAsia"/>
                <w:color w:val="000000" w:themeColor="text1"/>
                <w:sz w:val="22"/>
                <w:szCs w:val="22"/>
                <w:lang w:val="lt-LT" w:eastAsia="lt-LT"/>
              </w:rPr>
            </w:pPr>
          </w:p>
        </w:tc>
      </w:tr>
      <w:tr w:rsidR="00513351" w:rsidRPr="00A53E0D" w14:paraId="2FF48A88" w14:textId="77777777" w:rsidTr="00DF3889">
        <w:trPr>
          <w:trHeight w:val="30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F4A6D1"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1.3.2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EB05E58" w14:textId="77777777" w:rsidR="00513351" w:rsidRPr="00A53E0D" w:rsidRDefault="00513351" w:rsidP="004A7895">
            <w:pPr>
              <w:pStyle w:val="Betarp"/>
              <w:rPr>
                <w:rFonts w:eastAsiaTheme="minorEastAsia"/>
                <w:strike/>
              </w:rPr>
            </w:pPr>
            <w:r w:rsidRPr="00A53E0D">
              <w:rPr>
                <w:rFonts w:eastAsiaTheme="minorEastAsia"/>
              </w:rPr>
              <w:t xml:space="preserve">                         Kompleksinių paslaugų namai „Alka“</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201535" w14:textId="77777777" w:rsidR="00513351" w:rsidRPr="00A53E0D" w:rsidRDefault="00513351" w:rsidP="004A7895">
            <w:pPr>
              <w:jc w:val="center"/>
              <w:rPr>
                <w:rFonts w:eastAsiaTheme="minorEastAsia"/>
                <w:color w:val="000000" w:themeColor="text1"/>
                <w:sz w:val="22"/>
                <w:szCs w:val="22"/>
                <w:lang w:val="lt-LT" w:eastAsia="lt-LT"/>
              </w:rPr>
            </w:pPr>
            <w:r w:rsidRPr="00A53E0D">
              <w:rPr>
                <w:rFonts w:eastAsiaTheme="minorEastAsia"/>
                <w:color w:val="000000" w:themeColor="text1"/>
                <w:sz w:val="22"/>
                <w:szCs w:val="22"/>
                <w:lang w:val="lt-LT"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A77C8" w14:textId="77777777" w:rsidR="00513351" w:rsidRPr="00A53E0D" w:rsidRDefault="00513351" w:rsidP="004A7895">
            <w:pPr>
              <w:jc w:val="center"/>
              <w:rPr>
                <w:rFonts w:eastAsiaTheme="minorEastAsia"/>
                <w:color w:val="000000" w:themeColor="text1"/>
                <w:sz w:val="22"/>
                <w:szCs w:val="22"/>
                <w:lang w:val="lt-LT" w:eastAsia="lt-LT"/>
              </w:rPr>
            </w:pPr>
            <w:r w:rsidRPr="00A53E0D">
              <w:rPr>
                <w:rFonts w:eastAsiaTheme="minorEastAsia"/>
                <w:color w:val="000000" w:themeColor="text1"/>
                <w:sz w:val="22"/>
                <w:szCs w:val="22"/>
                <w:lang w:val="lt-LT" w:eastAsia="lt-LT"/>
              </w:rPr>
              <w:t>2</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2124B" w14:textId="77777777" w:rsidR="00513351" w:rsidRPr="00A53E0D" w:rsidRDefault="00513351" w:rsidP="004A7895">
            <w:pPr>
              <w:jc w:val="center"/>
              <w:rPr>
                <w:rFonts w:eastAsiaTheme="minorEastAsia"/>
                <w:color w:val="000000" w:themeColor="text1"/>
                <w:sz w:val="22"/>
                <w:szCs w:val="22"/>
                <w:lang w:val="lt-LT" w:eastAsia="lt-LT"/>
              </w:rPr>
            </w:pPr>
          </w:p>
        </w:tc>
      </w:tr>
      <w:tr w:rsidR="00513351" w:rsidRPr="00A53E0D" w14:paraId="1EA0B4E8" w14:textId="77777777" w:rsidTr="00DF3889">
        <w:trPr>
          <w:trHeight w:val="341"/>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36197"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1.3.3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73C410"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Šiaulių „Spindulio“ ugdymo centro Dienos socialinės globos skyrius</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543FF" w14:textId="77777777" w:rsidR="00513351" w:rsidRPr="00A53E0D" w:rsidRDefault="00513351" w:rsidP="004A7895">
            <w:pPr>
              <w:jc w:val="center"/>
              <w:rPr>
                <w:rFonts w:eastAsiaTheme="minorEastAsia"/>
                <w:color w:val="000000" w:themeColor="text1"/>
                <w:sz w:val="22"/>
                <w:szCs w:val="22"/>
                <w:lang w:val="lt-LT" w:eastAsia="lt-LT"/>
              </w:rPr>
            </w:pPr>
            <w:r w:rsidRPr="00A53E0D">
              <w:rPr>
                <w:rFonts w:eastAsiaTheme="minorEastAsia"/>
                <w:color w:val="000000" w:themeColor="text1"/>
                <w:sz w:val="22"/>
                <w:szCs w:val="22"/>
                <w:lang w:val="lt-LT" w:eastAsia="lt-LT"/>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E7198" w14:textId="77777777" w:rsidR="00513351" w:rsidRPr="00A53E0D" w:rsidRDefault="00513351" w:rsidP="004A7895">
            <w:pPr>
              <w:jc w:val="center"/>
              <w:rPr>
                <w:rFonts w:eastAsiaTheme="minorEastAsia"/>
                <w:color w:val="000000" w:themeColor="text1"/>
                <w:sz w:val="22"/>
                <w:szCs w:val="22"/>
                <w:lang w:val="lt-LT" w:eastAsia="lt-LT"/>
              </w:rPr>
            </w:pPr>
            <w:r w:rsidRPr="00A53E0D">
              <w:rPr>
                <w:rFonts w:eastAsiaTheme="minorEastAsia"/>
                <w:color w:val="000000" w:themeColor="text1"/>
                <w:sz w:val="22"/>
                <w:szCs w:val="22"/>
                <w:lang w:val="lt-LT" w:eastAsia="lt-LT"/>
              </w:rPr>
              <w:t>27</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D89388" w14:textId="77777777" w:rsidR="00513351" w:rsidRPr="00A53E0D" w:rsidRDefault="00513351" w:rsidP="004A7895">
            <w:pPr>
              <w:jc w:val="center"/>
              <w:rPr>
                <w:rFonts w:eastAsiaTheme="minorEastAsia"/>
                <w:color w:val="000000" w:themeColor="text1"/>
                <w:sz w:val="22"/>
                <w:szCs w:val="22"/>
                <w:lang w:val="lt-LT" w:eastAsia="lt-LT"/>
              </w:rPr>
            </w:pPr>
          </w:p>
        </w:tc>
      </w:tr>
      <w:tr w:rsidR="00513351" w:rsidRPr="00A53E0D" w14:paraId="633FF6DB" w14:textId="77777777" w:rsidTr="00DF3889">
        <w:trPr>
          <w:trHeight w:val="55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8DC5C"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1.4.</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3A721E" w14:textId="77777777" w:rsidR="00513351" w:rsidRPr="00A53E0D" w:rsidRDefault="00513351" w:rsidP="004A7895">
            <w:pPr>
              <w:rPr>
                <w:rFonts w:eastAsiaTheme="minorEastAsia"/>
                <w:b/>
                <w:sz w:val="22"/>
                <w:szCs w:val="22"/>
                <w:lang w:val="lt-LT" w:eastAsia="lt-LT"/>
              </w:rPr>
            </w:pPr>
            <w:r w:rsidRPr="00A53E0D">
              <w:rPr>
                <w:rFonts w:eastAsiaTheme="minorEastAsia"/>
                <w:b/>
                <w:sz w:val="22"/>
                <w:szCs w:val="22"/>
                <w:lang w:val="lt-LT" w:eastAsia="lt-LT"/>
              </w:rPr>
              <w:t>Integrali pagalba (dienos socialinė globa ir slauga asmens namuose)</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8A152"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275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19804"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192</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18108"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-30,2</w:t>
            </w:r>
          </w:p>
        </w:tc>
      </w:tr>
      <w:tr w:rsidR="00513351" w:rsidRPr="00A53E0D" w14:paraId="00ACD0D3" w14:textId="77777777" w:rsidTr="00DF3889">
        <w:trPr>
          <w:trHeight w:val="341"/>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E1F6E"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1.4.1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3879B4"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 xml:space="preserve">Šiaulių m. savivaldybės globos namai </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A1D7D1"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 xml:space="preserve">85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13647"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64</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C3B55" w14:textId="77777777" w:rsidR="00513351" w:rsidRPr="00A53E0D" w:rsidRDefault="00513351" w:rsidP="004A7895">
            <w:pPr>
              <w:jc w:val="center"/>
              <w:rPr>
                <w:rFonts w:eastAsiaTheme="minorEastAsia"/>
                <w:sz w:val="22"/>
                <w:szCs w:val="22"/>
                <w:lang w:val="lt-LT" w:eastAsia="lt-LT"/>
              </w:rPr>
            </w:pPr>
          </w:p>
        </w:tc>
      </w:tr>
      <w:tr w:rsidR="00513351" w:rsidRPr="00A53E0D" w14:paraId="2DB079CE" w14:textId="77777777" w:rsidTr="00DF3889">
        <w:trPr>
          <w:trHeight w:val="261"/>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D3D0D3"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1.4.2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FEDB89"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Šiaulių m. socialinių paslaugų centras</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8F48A"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86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3496"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55</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905242" w14:textId="77777777" w:rsidR="00513351" w:rsidRPr="00A53E0D" w:rsidRDefault="00513351" w:rsidP="004A7895">
            <w:pPr>
              <w:jc w:val="center"/>
              <w:rPr>
                <w:rFonts w:eastAsiaTheme="minorEastAsia"/>
                <w:sz w:val="22"/>
                <w:szCs w:val="22"/>
                <w:lang w:val="lt-LT" w:eastAsia="lt-LT"/>
              </w:rPr>
            </w:pPr>
          </w:p>
        </w:tc>
      </w:tr>
      <w:tr w:rsidR="00513351" w:rsidRPr="00A53E0D" w14:paraId="43D6BEC6" w14:textId="77777777" w:rsidTr="00DF3889">
        <w:trPr>
          <w:trHeight w:val="323"/>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DA6C8"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1.4.3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34236A"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Šiaulių vyskupijos Caritas</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3F94C3"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104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AF554"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73</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24DFD" w14:textId="77777777" w:rsidR="00513351" w:rsidRPr="00A53E0D" w:rsidRDefault="00513351" w:rsidP="004A7895">
            <w:pPr>
              <w:jc w:val="center"/>
              <w:rPr>
                <w:rFonts w:eastAsiaTheme="minorEastAsia"/>
                <w:sz w:val="22"/>
                <w:szCs w:val="22"/>
                <w:lang w:val="lt-LT" w:eastAsia="lt-LT"/>
              </w:rPr>
            </w:pPr>
          </w:p>
        </w:tc>
      </w:tr>
      <w:tr w:rsidR="00513351" w:rsidRPr="00A53E0D" w14:paraId="5017BB2A" w14:textId="77777777" w:rsidTr="00DF3889">
        <w:trPr>
          <w:trHeight w:val="38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617FEF"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 xml:space="preserve">1.5. </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75AAAC" w14:textId="77777777" w:rsidR="00513351" w:rsidRPr="00A53E0D" w:rsidRDefault="00513351" w:rsidP="004A7895">
            <w:pPr>
              <w:rPr>
                <w:rFonts w:eastAsiaTheme="minorEastAsia"/>
                <w:i/>
                <w:color w:val="FF0000"/>
                <w:sz w:val="22"/>
                <w:szCs w:val="22"/>
                <w:lang w:val="lt-LT" w:eastAsia="lt-LT"/>
              </w:rPr>
            </w:pPr>
            <w:r w:rsidRPr="00A53E0D">
              <w:rPr>
                <w:rFonts w:eastAsiaTheme="minorEastAsia"/>
                <w:b/>
                <w:sz w:val="22"/>
                <w:szCs w:val="22"/>
                <w:lang w:val="lt-LT" w:eastAsia="lt-LT"/>
              </w:rPr>
              <w:t>Dienos socialinė globa asmens namuose</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2160D3"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C5E6A"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117</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EC13B"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+431,8</w:t>
            </w:r>
          </w:p>
        </w:tc>
      </w:tr>
      <w:tr w:rsidR="00513351" w:rsidRPr="00A53E0D" w14:paraId="2E71BCB3" w14:textId="77777777" w:rsidTr="00DF3889">
        <w:trPr>
          <w:trHeight w:val="305"/>
          <w:jc w:val="center"/>
        </w:trPr>
        <w:tc>
          <w:tcPr>
            <w:tcW w:w="704" w:type="dxa"/>
            <w:tcBorders>
              <w:top w:val="single" w:sz="4" w:space="0" w:color="auto"/>
              <w:left w:val="single" w:sz="4" w:space="0" w:color="auto"/>
              <w:bottom w:val="single" w:sz="4" w:space="0" w:color="auto"/>
              <w:right w:val="single" w:sz="4" w:space="0" w:color="auto"/>
            </w:tcBorders>
            <w:vAlign w:val="center"/>
          </w:tcPr>
          <w:p w14:paraId="39742615"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1.5.1</w:t>
            </w:r>
          </w:p>
        </w:tc>
        <w:tc>
          <w:tcPr>
            <w:tcW w:w="5245" w:type="dxa"/>
            <w:tcBorders>
              <w:top w:val="single" w:sz="4" w:space="0" w:color="auto"/>
              <w:left w:val="single" w:sz="4" w:space="0" w:color="auto"/>
              <w:bottom w:val="single" w:sz="4" w:space="0" w:color="auto"/>
              <w:right w:val="single" w:sz="4" w:space="0" w:color="auto"/>
            </w:tcBorders>
            <w:noWrap/>
            <w:vAlign w:val="center"/>
          </w:tcPr>
          <w:p w14:paraId="37E5B5B7" w14:textId="77777777" w:rsidR="00513351" w:rsidRPr="00A53E0D" w:rsidRDefault="00513351" w:rsidP="004A7895">
            <w:pPr>
              <w:jc w:val="right"/>
              <w:rPr>
                <w:rFonts w:eastAsiaTheme="minorEastAsia"/>
                <w:b/>
                <w:sz w:val="22"/>
                <w:szCs w:val="22"/>
                <w:lang w:val="lt-LT" w:eastAsia="lt-LT"/>
              </w:rPr>
            </w:pPr>
            <w:r w:rsidRPr="00A53E0D">
              <w:rPr>
                <w:rFonts w:eastAsiaTheme="minorEastAsia"/>
                <w:sz w:val="22"/>
                <w:szCs w:val="22"/>
                <w:lang w:val="lt-LT" w:eastAsia="lt-LT"/>
              </w:rPr>
              <w:t xml:space="preserve">Šiaulių m. savivaldybės globos namai </w:t>
            </w:r>
          </w:p>
        </w:tc>
        <w:tc>
          <w:tcPr>
            <w:tcW w:w="1289" w:type="dxa"/>
            <w:tcBorders>
              <w:top w:val="single" w:sz="4" w:space="0" w:color="auto"/>
              <w:left w:val="single" w:sz="4" w:space="0" w:color="auto"/>
              <w:bottom w:val="single" w:sz="4" w:space="0" w:color="auto"/>
              <w:right w:val="single" w:sz="4" w:space="0" w:color="auto"/>
            </w:tcBorders>
            <w:vAlign w:val="center"/>
          </w:tcPr>
          <w:p w14:paraId="02790F44"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13</w:t>
            </w:r>
          </w:p>
        </w:tc>
        <w:tc>
          <w:tcPr>
            <w:tcW w:w="1134" w:type="dxa"/>
            <w:tcBorders>
              <w:top w:val="single" w:sz="4" w:space="0" w:color="auto"/>
              <w:left w:val="single" w:sz="4" w:space="0" w:color="auto"/>
              <w:bottom w:val="single" w:sz="4" w:space="0" w:color="auto"/>
              <w:right w:val="single" w:sz="4" w:space="0" w:color="auto"/>
            </w:tcBorders>
            <w:vAlign w:val="center"/>
          </w:tcPr>
          <w:p w14:paraId="794B58C0"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33</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5A98AEAB" w14:textId="77777777" w:rsidR="00513351" w:rsidRPr="00A53E0D" w:rsidRDefault="00513351" w:rsidP="004A7895">
            <w:pPr>
              <w:jc w:val="center"/>
              <w:rPr>
                <w:rFonts w:eastAsiaTheme="minorEastAsia"/>
                <w:sz w:val="22"/>
                <w:szCs w:val="22"/>
                <w:lang w:val="lt-LT" w:eastAsia="lt-LT"/>
              </w:rPr>
            </w:pPr>
          </w:p>
        </w:tc>
      </w:tr>
      <w:tr w:rsidR="00513351" w:rsidRPr="00A53E0D" w14:paraId="427AB187" w14:textId="77777777" w:rsidTr="00DF3889">
        <w:trPr>
          <w:trHeight w:val="268"/>
          <w:jc w:val="center"/>
        </w:trPr>
        <w:tc>
          <w:tcPr>
            <w:tcW w:w="704" w:type="dxa"/>
            <w:tcBorders>
              <w:top w:val="single" w:sz="4" w:space="0" w:color="auto"/>
              <w:left w:val="single" w:sz="4" w:space="0" w:color="auto"/>
              <w:bottom w:val="single" w:sz="4" w:space="0" w:color="auto"/>
              <w:right w:val="single" w:sz="4" w:space="0" w:color="auto"/>
            </w:tcBorders>
            <w:vAlign w:val="center"/>
          </w:tcPr>
          <w:p w14:paraId="5C60EC0D"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1.5.2</w:t>
            </w:r>
          </w:p>
        </w:tc>
        <w:tc>
          <w:tcPr>
            <w:tcW w:w="5245" w:type="dxa"/>
            <w:tcBorders>
              <w:top w:val="single" w:sz="4" w:space="0" w:color="auto"/>
              <w:left w:val="single" w:sz="4" w:space="0" w:color="auto"/>
              <w:bottom w:val="single" w:sz="4" w:space="0" w:color="auto"/>
              <w:right w:val="single" w:sz="4" w:space="0" w:color="auto"/>
            </w:tcBorders>
            <w:noWrap/>
            <w:vAlign w:val="center"/>
          </w:tcPr>
          <w:p w14:paraId="0D4CA470" w14:textId="77777777" w:rsidR="00513351" w:rsidRPr="00A53E0D" w:rsidRDefault="00513351" w:rsidP="004A7895">
            <w:pPr>
              <w:jc w:val="right"/>
              <w:rPr>
                <w:rFonts w:eastAsiaTheme="minorEastAsia"/>
                <w:b/>
                <w:sz w:val="22"/>
                <w:szCs w:val="22"/>
                <w:lang w:val="lt-LT" w:eastAsia="lt-LT"/>
              </w:rPr>
            </w:pPr>
            <w:r w:rsidRPr="00A53E0D">
              <w:rPr>
                <w:rFonts w:eastAsiaTheme="minorEastAsia"/>
                <w:sz w:val="22"/>
                <w:szCs w:val="22"/>
                <w:lang w:val="lt-LT" w:eastAsia="lt-LT"/>
              </w:rPr>
              <w:t>Šiaulių m. socialinių paslaugų centras</w:t>
            </w:r>
          </w:p>
        </w:tc>
        <w:tc>
          <w:tcPr>
            <w:tcW w:w="1289" w:type="dxa"/>
            <w:tcBorders>
              <w:top w:val="single" w:sz="4" w:space="0" w:color="auto"/>
              <w:left w:val="single" w:sz="4" w:space="0" w:color="auto"/>
              <w:bottom w:val="single" w:sz="4" w:space="0" w:color="auto"/>
              <w:right w:val="single" w:sz="4" w:space="0" w:color="auto"/>
            </w:tcBorders>
            <w:vAlign w:val="center"/>
          </w:tcPr>
          <w:p w14:paraId="504D1DE0"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9</w:t>
            </w:r>
          </w:p>
        </w:tc>
        <w:tc>
          <w:tcPr>
            <w:tcW w:w="1134" w:type="dxa"/>
            <w:tcBorders>
              <w:top w:val="single" w:sz="4" w:space="0" w:color="auto"/>
              <w:left w:val="single" w:sz="4" w:space="0" w:color="auto"/>
              <w:bottom w:val="single" w:sz="4" w:space="0" w:color="auto"/>
              <w:right w:val="single" w:sz="4" w:space="0" w:color="auto"/>
            </w:tcBorders>
            <w:vAlign w:val="center"/>
          </w:tcPr>
          <w:p w14:paraId="397FF544"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30</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7CF0F1D7" w14:textId="77777777" w:rsidR="00513351" w:rsidRPr="00A53E0D" w:rsidRDefault="00513351" w:rsidP="004A7895">
            <w:pPr>
              <w:jc w:val="center"/>
              <w:rPr>
                <w:rFonts w:eastAsiaTheme="minorEastAsia"/>
                <w:sz w:val="22"/>
                <w:szCs w:val="22"/>
                <w:lang w:val="lt-LT" w:eastAsia="lt-LT"/>
              </w:rPr>
            </w:pPr>
          </w:p>
        </w:tc>
      </w:tr>
      <w:tr w:rsidR="00513351" w:rsidRPr="00A53E0D" w14:paraId="41C4377F" w14:textId="77777777" w:rsidTr="00DF3889">
        <w:trPr>
          <w:trHeight w:val="232"/>
          <w:jc w:val="center"/>
        </w:trPr>
        <w:tc>
          <w:tcPr>
            <w:tcW w:w="704" w:type="dxa"/>
            <w:tcBorders>
              <w:top w:val="single" w:sz="4" w:space="0" w:color="auto"/>
              <w:left w:val="single" w:sz="4" w:space="0" w:color="auto"/>
              <w:bottom w:val="single" w:sz="4" w:space="0" w:color="auto"/>
              <w:right w:val="single" w:sz="4" w:space="0" w:color="auto"/>
            </w:tcBorders>
          </w:tcPr>
          <w:p w14:paraId="77F95B96"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1.5.3</w:t>
            </w:r>
          </w:p>
        </w:tc>
        <w:tc>
          <w:tcPr>
            <w:tcW w:w="5245" w:type="dxa"/>
            <w:tcBorders>
              <w:top w:val="single" w:sz="4" w:space="0" w:color="auto"/>
              <w:left w:val="single" w:sz="4" w:space="0" w:color="auto"/>
              <w:bottom w:val="single" w:sz="4" w:space="0" w:color="auto"/>
              <w:right w:val="single" w:sz="4" w:space="0" w:color="auto"/>
            </w:tcBorders>
            <w:noWrap/>
          </w:tcPr>
          <w:p w14:paraId="343B77A3" w14:textId="77777777" w:rsidR="00513351" w:rsidRPr="00A53E0D" w:rsidRDefault="00513351" w:rsidP="004A7895">
            <w:pPr>
              <w:jc w:val="right"/>
              <w:rPr>
                <w:rFonts w:eastAsiaTheme="minorEastAsia"/>
                <w:sz w:val="22"/>
                <w:szCs w:val="22"/>
                <w:lang w:val="lt-LT" w:eastAsia="lt-LT"/>
              </w:rPr>
            </w:pPr>
            <w:r w:rsidRPr="00A53E0D">
              <w:rPr>
                <w:sz w:val="22"/>
                <w:szCs w:val="22"/>
                <w:lang w:val="lt-LT"/>
              </w:rPr>
              <w:t>VšĮ globos ir slaugos centras „Sidabražolė“</w:t>
            </w:r>
          </w:p>
        </w:tc>
        <w:tc>
          <w:tcPr>
            <w:tcW w:w="1289" w:type="dxa"/>
            <w:tcBorders>
              <w:top w:val="single" w:sz="4" w:space="0" w:color="auto"/>
              <w:left w:val="single" w:sz="4" w:space="0" w:color="auto"/>
              <w:bottom w:val="single" w:sz="4" w:space="0" w:color="auto"/>
              <w:right w:val="single" w:sz="4" w:space="0" w:color="auto"/>
            </w:tcBorders>
            <w:vAlign w:val="center"/>
          </w:tcPr>
          <w:p w14:paraId="686982A7"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32C623B9"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16</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76554EFD" w14:textId="77777777" w:rsidR="00513351" w:rsidRPr="00A53E0D" w:rsidRDefault="00513351" w:rsidP="004A7895">
            <w:pPr>
              <w:jc w:val="center"/>
              <w:rPr>
                <w:rFonts w:eastAsiaTheme="minorEastAsia"/>
                <w:sz w:val="22"/>
                <w:szCs w:val="22"/>
                <w:lang w:val="lt-LT" w:eastAsia="lt-LT"/>
              </w:rPr>
            </w:pPr>
          </w:p>
        </w:tc>
      </w:tr>
      <w:tr w:rsidR="00513351" w:rsidRPr="00A53E0D" w14:paraId="2CD38951" w14:textId="77777777" w:rsidTr="00DF3889">
        <w:trPr>
          <w:trHeight w:val="249"/>
          <w:jc w:val="center"/>
        </w:trPr>
        <w:tc>
          <w:tcPr>
            <w:tcW w:w="704" w:type="dxa"/>
            <w:tcBorders>
              <w:top w:val="single" w:sz="4" w:space="0" w:color="auto"/>
              <w:left w:val="single" w:sz="4" w:space="0" w:color="auto"/>
              <w:bottom w:val="single" w:sz="4" w:space="0" w:color="auto"/>
              <w:right w:val="single" w:sz="4" w:space="0" w:color="auto"/>
            </w:tcBorders>
          </w:tcPr>
          <w:p w14:paraId="1F91D915"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1.5.4</w:t>
            </w:r>
          </w:p>
        </w:tc>
        <w:tc>
          <w:tcPr>
            <w:tcW w:w="5245" w:type="dxa"/>
            <w:tcBorders>
              <w:top w:val="single" w:sz="4" w:space="0" w:color="auto"/>
              <w:left w:val="single" w:sz="4" w:space="0" w:color="auto"/>
              <w:bottom w:val="single" w:sz="4" w:space="0" w:color="auto"/>
              <w:right w:val="single" w:sz="4" w:space="0" w:color="auto"/>
            </w:tcBorders>
            <w:noWrap/>
          </w:tcPr>
          <w:p w14:paraId="3941BB38" w14:textId="77777777" w:rsidR="00513351" w:rsidRPr="00A53E0D" w:rsidRDefault="00513351" w:rsidP="004A7895">
            <w:pPr>
              <w:jc w:val="right"/>
              <w:rPr>
                <w:sz w:val="22"/>
                <w:szCs w:val="22"/>
                <w:lang w:val="lt-LT"/>
              </w:rPr>
            </w:pPr>
            <w:r w:rsidRPr="00A53E0D">
              <w:rPr>
                <w:sz w:val="22"/>
                <w:szCs w:val="22"/>
                <w:lang w:val="lt-LT"/>
              </w:rPr>
              <w:t>Šiaulių vyskupijos Caritas</w:t>
            </w:r>
          </w:p>
        </w:tc>
        <w:tc>
          <w:tcPr>
            <w:tcW w:w="1289" w:type="dxa"/>
            <w:tcBorders>
              <w:top w:val="single" w:sz="4" w:space="0" w:color="auto"/>
              <w:left w:val="single" w:sz="4" w:space="0" w:color="auto"/>
              <w:bottom w:val="single" w:sz="4" w:space="0" w:color="auto"/>
              <w:right w:val="single" w:sz="4" w:space="0" w:color="auto"/>
            </w:tcBorders>
            <w:vAlign w:val="center"/>
          </w:tcPr>
          <w:p w14:paraId="29B81CDA"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173791F1"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27</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49E68D9C" w14:textId="77777777" w:rsidR="00513351" w:rsidRPr="00A53E0D" w:rsidRDefault="00513351" w:rsidP="004A7895">
            <w:pPr>
              <w:jc w:val="center"/>
              <w:rPr>
                <w:rFonts w:eastAsiaTheme="minorEastAsia"/>
                <w:sz w:val="22"/>
                <w:szCs w:val="22"/>
                <w:lang w:val="lt-LT" w:eastAsia="lt-LT"/>
              </w:rPr>
            </w:pPr>
          </w:p>
        </w:tc>
      </w:tr>
      <w:tr w:rsidR="00513351" w:rsidRPr="00A53E0D" w14:paraId="29F93874" w14:textId="77777777" w:rsidTr="00DF3889">
        <w:trPr>
          <w:trHeight w:val="386"/>
          <w:jc w:val="center"/>
        </w:trPr>
        <w:tc>
          <w:tcPr>
            <w:tcW w:w="704" w:type="dxa"/>
            <w:tcBorders>
              <w:top w:val="single" w:sz="4" w:space="0" w:color="auto"/>
              <w:left w:val="single" w:sz="4" w:space="0" w:color="auto"/>
              <w:bottom w:val="single" w:sz="4" w:space="0" w:color="auto"/>
              <w:right w:val="single" w:sz="4" w:space="0" w:color="auto"/>
            </w:tcBorders>
          </w:tcPr>
          <w:p w14:paraId="4A47B4A1"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1.5.5</w:t>
            </w:r>
          </w:p>
        </w:tc>
        <w:tc>
          <w:tcPr>
            <w:tcW w:w="5245" w:type="dxa"/>
            <w:tcBorders>
              <w:top w:val="single" w:sz="4" w:space="0" w:color="auto"/>
              <w:left w:val="single" w:sz="4" w:space="0" w:color="auto"/>
              <w:bottom w:val="single" w:sz="4" w:space="0" w:color="auto"/>
              <w:right w:val="single" w:sz="4" w:space="0" w:color="auto"/>
            </w:tcBorders>
            <w:noWrap/>
          </w:tcPr>
          <w:p w14:paraId="3BE953EA" w14:textId="77777777" w:rsidR="00513351" w:rsidRPr="00A53E0D" w:rsidRDefault="00513351" w:rsidP="004A7895">
            <w:pPr>
              <w:jc w:val="right"/>
              <w:rPr>
                <w:rFonts w:eastAsiaTheme="minorEastAsia"/>
                <w:sz w:val="22"/>
                <w:szCs w:val="22"/>
                <w:lang w:val="lt-LT" w:eastAsia="lt-LT"/>
              </w:rPr>
            </w:pPr>
            <w:r w:rsidRPr="00A53E0D">
              <w:rPr>
                <w:sz w:val="22"/>
                <w:szCs w:val="22"/>
                <w:lang w:val="lt-LT"/>
              </w:rPr>
              <w:t>VšĮ Paliatyviosios pagalbos klinika</w:t>
            </w:r>
          </w:p>
        </w:tc>
        <w:tc>
          <w:tcPr>
            <w:tcW w:w="1289" w:type="dxa"/>
            <w:tcBorders>
              <w:top w:val="single" w:sz="4" w:space="0" w:color="auto"/>
              <w:left w:val="single" w:sz="4" w:space="0" w:color="auto"/>
              <w:bottom w:val="single" w:sz="4" w:space="0" w:color="auto"/>
              <w:right w:val="single" w:sz="4" w:space="0" w:color="auto"/>
            </w:tcBorders>
            <w:vAlign w:val="center"/>
          </w:tcPr>
          <w:p w14:paraId="0145002B"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4F242206"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11</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383A270F" w14:textId="77777777" w:rsidR="00513351" w:rsidRPr="00A53E0D" w:rsidRDefault="00513351" w:rsidP="004A7895">
            <w:pPr>
              <w:jc w:val="center"/>
              <w:rPr>
                <w:rFonts w:eastAsiaTheme="minorEastAsia"/>
                <w:sz w:val="22"/>
                <w:szCs w:val="22"/>
                <w:lang w:val="lt-LT" w:eastAsia="lt-LT"/>
              </w:rPr>
            </w:pPr>
          </w:p>
        </w:tc>
      </w:tr>
      <w:tr w:rsidR="00513351" w:rsidRPr="00A53E0D" w14:paraId="484A3B11" w14:textId="77777777" w:rsidTr="00DF3889">
        <w:trPr>
          <w:trHeight w:val="602"/>
          <w:jc w:val="center"/>
        </w:trPr>
        <w:tc>
          <w:tcPr>
            <w:tcW w:w="704" w:type="dxa"/>
            <w:tcBorders>
              <w:top w:val="single" w:sz="4" w:space="0" w:color="auto"/>
              <w:left w:val="single" w:sz="4" w:space="0" w:color="auto"/>
              <w:bottom w:val="single" w:sz="4" w:space="0" w:color="auto"/>
              <w:right w:val="single" w:sz="4" w:space="0" w:color="auto"/>
            </w:tcBorders>
            <w:vAlign w:val="center"/>
          </w:tcPr>
          <w:p w14:paraId="58F770FD"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1.6.</w:t>
            </w:r>
          </w:p>
        </w:tc>
        <w:tc>
          <w:tcPr>
            <w:tcW w:w="5245" w:type="dxa"/>
            <w:tcBorders>
              <w:top w:val="single" w:sz="4" w:space="0" w:color="auto"/>
              <w:left w:val="single" w:sz="4" w:space="0" w:color="auto"/>
              <w:bottom w:val="single" w:sz="4" w:space="0" w:color="auto"/>
              <w:right w:val="single" w:sz="4" w:space="0" w:color="auto"/>
            </w:tcBorders>
            <w:noWrap/>
            <w:vAlign w:val="center"/>
          </w:tcPr>
          <w:p w14:paraId="27B67241" w14:textId="77777777" w:rsidR="00513351" w:rsidRPr="00A53E0D" w:rsidRDefault="00513351" w:rsidP="004A7895">
            <w:pPr>
              <w:rPr>
                <w:rFonts w:eastAsiaTheme="minorEastAsia"/>
                <w:b/>
                <w:sz w:val="22"/>
                <w:szCs w:val="22"/>
                <w:lang w:val="lt-LT" w:eastAsia="lt-LT"/>
              </w:rPr>
            </w:pPr>
            <w:r w:rsidRPr="00A53E0D">
              <w:rPr>
                <w:rFonts w:eastAsiaTheme="minorEastAsia"/>
                <w:b/>
                <w:sz w:val="22"/>
                <w:szCs w:val="22"/>
                <w:lang w:val="lt-LT" w:eastAsia="lt-LT"/>
              </w:rPr>
              <w:t>Laikinas atokvėpis asmens namuose ir institucijoje (globa)</w:t>
            </w:r>
          </w:p>
        </w:tc>
        <w:tc>
          <w:tcPr>
            <w:tcW w:w="1289" w:type="dxa"/>
            <w:tcBorders>
              <w:top w:val="single" w:sz="4" w:space="0" w:color="auto"/>
              <w:left w:val="single" w:sz="4" w:space="0" w:color="auto"/>
              <w:bottom w:val="single" w:sz="4" w:space="0" w:color="auto"/>
              <w:right w:val="single" w:sz="4" w:space="0" w:color="auto"/>
            </w:tcBorders>
            <w:vAlign w:val="center"/>
          </w:tcPr>
          <w:p w14:paraId="1D49E103"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29</w:t>
            </w:r>
          </w:p>
        </w:tc>
        <w:tc>
          <w:tcPr>
            <w:tcW w:w="1134" w:type="dxa"/>
            <w:tcBorders>
              <w:top w:val="single" w:sz="4" w:space="0" w:color="auto"/>
              <w:left w:val="single" w:sz="4" w:space="0" w:color="auto"/>
              <w:bottom w:val="single" w:sz="4" w:space="0" w:color="auto"/>
              <w:right w:val="single" w:sz="4" w:space="0" w:color="auto"/>
            </w:tcBorders>
            <w:vAlign w:val="center"/>
          </w:tcPr>
          <w:p w14:paraId="3649E8D0"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42</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4C753A4B"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+44,8</w:t>
            </w:r>
          </w:p>
        </w:tc>
      </w:tr>
      <w:tr w:rsidR="00513351" w:rsidRPr="00A53E0D" w14:paraId="4055109D" w14:textId="77777777" w:rsidTr="00DF3889">
        <w:trPr>
          <w:trHeight w:val="286"/>
          <w:jc w:val="center"/>
        </w:trPr>
        <w:tc>
          <w:tcPr>
            <w:tcW w:w="704" w:type="dxa"/>
            <w:tcBorders>
              <w:top w:val="single" w:sz="4" w:space="0" w:color="auto"/>
              <w:left w:val="single" w:sz="4" w:space="0" w:color="auto"/>
              <w:bottom w:val="single" w:sz="4" w:space="0" w:color="auto"/>
              <w:right w:val="single" w:sz="4" w:space="0" w:color="auto"/>
            </w:tcBorders>
            <w:vAlign w:val="center"/>
          </w:tcPr>
          <w:p w14:paraId="62C8E3A0"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1.6.1</w:t>
            </w:r>
          </w:p>
        </w:tc>
        <w:tc>
          <w:tcPr>
            <w:tcW w:w="5245" w:type="dxa"/>
            <w:tcBorders>
              <w:top w:val="single" w:sz="4" w:space="0" w:color="auto"/>
              <w:left w:val="single" w:sz="4" w:space="0" w:color="auto"/>
              <w:bottom w:val="single" w:sz="4" w:space="0" w:color="auto"/>
              <w:right w:val="single" w:sz="4" w:space="0" w:color="auto"/>
            </w:tcBorders>
            <w:noWrap/>
            <w:vAlign w:val="center"/>
          </w:tcPr>
          <w:p w14:paraId="4FD152E8" w14:textId="77777777" w:rsidR="00513351" w:rsidRPr="00A53E0D" w:rsidRDefault="00513351" w:rsidP="004A7895">
            <w:pPr>
              <w:jc w:val="right"/>
              <w:rPr>
                <w:rFonts w:eastAsiaTheme="minorEastAsia"/>
                <w:b/>
                <w:color w:val="000000" w:themeColor="text1"/>
                <w:sz w:val="22"/>
                <w:szCs w:val="22"/>
                <w:lang w:val="lt-LT" w:eastAsia="lt-LT"/>
              </w:rPr>
            </w:pPr>
            <w:r w:rsidRPr="00A53E0D">
              <w:rPr>
                <w:rFonts w:eastAsiaTheme="minorEastAsia"/>
                <w:color w:val="000000" w:themeColor="text1"/>
                <w:sz w:val="22"/>
                <w:szCs w:val="22"/>
                <w:lang w:val="lt-LT" w:eastAsia="lt-LT"/>
              </w:rPr>
              <w:t>Šiaulių m. savivaldybės globos namai</w:t>
            </w:r>
          </w:p>
        </w:tc>
        <w:tc>
          <w:tcPr>
            <w:tcW w:w="1289" w:type="dxa"/>
            <w:tcBorders>
              <w:top w:val="single" w:sz="4" w:space="0" w:color="auto"/>
              <w:left w:val="single" w:sz="4" w:space="0" w:color="auto"/>
              <w:bottom w:val="single" w:sz="4" w:space="0" w:color="auto"/>
              <w:right w:val="single" w:sz="4" w:space="0" w:color="auto"/>
            </w:tcBorders>
            <w:vAlign w:val="center"/>
          </w:tcPr>
          <w:p w14:paraId="2C6669B2"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21</w:t>
            </w:r>
          </w:p>
        </w:tc>
        <w:tc>
          <w:tcPr>
            <w:tcW w:w="1134" w:type="dxa"/>
            <w:tcBorders>
              <w:top w:val="single" w:sz="4" w:space="0" w:color="auto"/>
              <w:left w:val="single" w:sz="4" w:space="0" w:color="auto"/>
              <w:bottom w:val="single" w:sz="4" w:space="0" w:color="auto"/>
              <w:right w:val="single" w:sz="4" w:space="0" w:color="auto"/>
            </w:tcBorders>
            <w:vAlign w:val="center"/>
          </w:tcPr>
          <w:p w14:paraId="6FF19C37"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33</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2302DFEB" w14:textId="77777777" w:rsidR="00513351" w:rsidRPr="00A53E0D" w:rsidRDefault="00513351" w:rsidP="004A7895">
            <w:pPr>
              <w:jc w:val="center"/>
              <w:rPr>
                <w:rFonts w:eastAsiaTheme="minorEastAsia"/>
                <w:bCs/>
                <w:color w:val="000000" w:themeColor="text1"/>
                <w:sz w:val="22"/>
                <w:szCs w:val="22"/>
                <w:lang w:val="lt-LT" w:eastAsia="lt-LT"/>
              </w:rPr>
            </w:pPr>
          </w:p>
        </w:tc>
      </w:tr>
      <w:tr w:rsidR="00513351" w:rsidRPr="00A53E0D" w14:paraId="08B7DA1C" w14:textId="77777777" w:rsidTr="00DF3889">
        <w:trPr>
          <w:trHeight w:val="262"/>
          <w:jc w:val="center"/>
        </w:trPr>
        <w:tc>
          <w:tcPr>
            <w:tcW w:w="704" w:type="dxa"/>
            <w:tcBorders>
              <w:top w:val="single" w:sz="4" w:space="0" w:color="auto"/>
              <w:left w:val="single" w:sz="4" w:space="0" w:color="auto"/>
              <w:bottom w:val="single" w:sz="4" w:space="0" w:color="auto"/>
              <w:right w:val="single" w:sz="4" w:space="0" w:color="auto"/>
            </w:tcBorders>
            <w:vAlign w:val="center"/>
          </w:tcPr>
          <w:p w14:paraId="1A6B3380"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1.6.2</w:t>
            </w:r>
          </w:p>
        </w:tc>
        <w:tc>
          <w:tcPr>
            <w:tcW w:w="5245" w:type="dxa"/>
            <w:tcBorders>
              <w:top w:val="single" w:sz="4" w:space="0" w:color="auto"/>
              <w:left w:val="single" w:sz="4" w:space="0" w:color="auto"/>
              <w:bottom w:val="single" w:sz="4" w:space="0" w:color="auto"/>
              <w:right w:val="single" w:sz="4" w:space="0" w:color="auto"/>
            </w:tcBorders>
            <w:noWrap/>
            <w:vAlign w:val="center"/>
          </w:tcPr>
          <w:p w14:paraId="1DA36E86" w14:textId="77777777" w:rsidR="00513351" w:rsidRPr="00A53E0D" w:rsidRDefault="00513351" w:rsidP="004A7895">
            <w:pPr>
              <w:jc w:val="right"/>
              <w:rPr>
                <w:rFonts w:eastAsiaTheme="minorEastAsia"/>
                <w:b/>
                <w:color w:val="000000" w:themeColor="text1"/>
                <w:sz w:val="22"/>
                <w:szCs w:val="22"/>
                <w:lang w:val="lt-LT" w:eastAsia="lt-LT"/>
              </w:rPr>
            </w:pPr>
            <w:r w:rsidRPr="00A53E0D">
              <w:rPr>
                <w:rFonts w:eastAsiaTheme="minorEastAsia"/>
                <w:color w:val="000000" w:themeColor="text1"/>
                <w:sz w:val="22"/>
                <w:szCs w:val="22"/>
                <w:lang w:val="lt-LT" w:eastAsia="lt-LT"/>
              </w:rPr>
              <w:t>Kompleksinių paslaugų namai ,,Alka“</w:t>
            </w:r>
          </w:p>
        </w:tc>
        <w:tc>
          <w:tcPr>
            <w:tcW w:w="1289" w:type="dxa"/>
            <w:tcBorders>
              <w:top w:val="single" w:sz="4" w:space="0" w:color="auto"/>
              <w:left w:val="single" w:sz="4" w:space="0" w:color="auto"/>
              <w:bottom w:val="single" w:sz="4" w:space="0" w:color="auto"/>
              <w:right w:val="single" w:sz="4" w:space="0" w:color="auto"/>
            </w:tcBorders>
            <w:vAlign w:val="center"/>
          </w:tcPr>
          <w:p w14:paraId="21D3C6ED"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8</w:t>
            </w:r>
          </w:p>
        </w:tc>
        <w:tc>
          <w:tcPr>
            <w:tcW w:w="1134" w:type="dxa"/>
            <w:tcBorders>
              <w:top w:val="single" w:sz="4" w:space="0" w:color="auto"/>
              <w:left w:val="single" w:sz="4" w:space="0" w:color="auto"/>
              <w:bottom w:val="single" w:sz="4" w:space="0" w:color="auto"/>
              <w:right w:val="single" w:sz="4" w:space="0" w:color="auto"/>
            </w:tcBorders>
            <w:vAlign w:val="center"/>
          </w:tcPr>
          <w:p w14:paraId="54832712"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9</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467EC77D" w14:textId="77777777" w:rsidR="00513351" w:rsidRPr="00A53E0D" w:rsidRDefault="00513351" w:rsidP="004A7895">
            <w:pPr>
              <w:jc w:val="center"/>
              <w:rPr>
                <w:rFonts w:eastAsiaTheme="minorEastAsia"/>
                <w:bCs/>
                <w:color w:val="000000" w:themeColor="text1"/>
                <w:sz w:val="22"/>
                <w:szCs w:val="22"/>
                <w:lang w:val="lt-LT" w:eastAsia="lt-LT"/>
              </w:rPr>
            </w:pPr>
          </w:p>
        </w:tc>
      </w:tr>
      <w:tr w:rsidR="00513351" w:rsidRPr="00A53E0D" w14:paraId="6F44EC39" w14:textId="77777777" w:rsidTr="00643670">
        <w:trPr>
          <w:trHeight w:val="556"/>
          <w:jc w:val="center"/>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371388"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w:t>
            </w:r>
          </w:p>
        </w:tc>
        <w:tc>
          <w:tcPr>
            <w:tcW w:w="894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F4F417"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
                <w:color w:val="000000" w:themeColor="text1"/>
                <w:sz w:val="22"/>
                <w:szCs w:val="22"/>
                <w:lang w:val="lt-LT" w:eastAsia="lt-LT"/>
              </w:rPr>
              <w:t>Socialinė priežiūra:</w:t>
            </w:r>
          </w:p>
        </w:tc>
      </w:tr>
      <w:tr w:rsidR="00513351" w:rsidRPr="00A53E0D" w14:paraId="3A0637D0" w14:textId="77777777" w:rsidTr="00DF3889">
        <w:trPr>
          <w:trHeight w:val="55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2726B1"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2.1.</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42200" w14:textId="77777777" w:rsidR="00513351" w:rsidRPr="00A53E0D" w:rsidRDefault="00513351" w:rsidP="004A7895">
            <w:pPr>
              <w:rPr>
                <w:rFonts w:eastAsiaTheme="minorEastAsia"/>
                <w:b/>
                <w:color w:val="000000" w:themeColor="text1"/>
                <w:sz w:val="22"/>
                <w:szCs w:val="22"/>
                <w:lang w:val="lt-LT" w:eastAsia="lt-LT"/>
              </w:rPr>
            </w:pPr>
            <w:r w:rsidRPr="00A53E0D">
              <w:rPr>
                <w:rFonts w:eastAsiaTheme="minorEastAsia"/>
                <w:b/>
                <w:color w:val="000000" w:themeColor="text1"/>
                <w:sz w:val="22"/>
                <w:szCs w:val="22"/>
                <w:lang w:val="lt-LT" w:eastAsia="lt-LT"/>
              </w:rPr>
              <w:t>Pagalba į namus</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09941B4" w14:textId="77777777" w:rsidR="00513351" w:rsidRPr="00A53E0D" w:rsidRDefault="00513351" w:rsidP="004A7895">
            <w:pPr>
              <w:jc w:val="center"/>
              <w:rPr>
                <w:rFonts w:eastAsiaTheme="minorEastAsia"/>
                <w:b/>
                <w:color w:val="000000" w:themeColor="text1"/>
                <w:sz w:val="22"/>
                <w:szCs w:val="22"/>
                <w:lang w:val="lt-LT" w:eastAsia="lt-LT"/>
              </w:rPr>
            </w:pPr>
            <w:r w:rsidRPr="00A53E0D">
              <w:rPr>
                <w:rFonts w:eastAsiaTheme="minorEastAsia"/>
                <w:b/>
                <w:color w:val="000000" w:themeColor="text1"/>
                <w:sz w:val="22"/>
                <w:szCs w:val="22"/>
                <w:lang w:val="lt-LT" w:eastAsia="lt-LT"/>
              </w:rPr>
              <w:t>343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7A58DB" w14:textId="77777777" w:rsidR="00513351" w:rsidRPr="00A53E0D" w:rsidRDefault="00513351" w:rsidP="004A7895">
            <w:pPr>
              <w:jc w:val="center"/>
              <w:rPr>
                <w:rFonts w:eastAsiaTheme="minorEastAsia"/>
                <w:b/>
                <w:color w:val="000000" w:themeColor="text1"/>
                <w:sz w:val="22"/>
                <w:szCs w:val="22"/>
                <w:lang w:val="lt-LT" w:eastAsia="lt-LT"/>
              </w:rPr>
            </w:pPr>
            <w:r w:rsidRPr="00A53E0D">
              <w:rPr>
                <w:rFonts w:eastAsiaTheme="minorEastAsia"/>
                <w:b/>
                <w:color w:val="000000" w:themeColor="text1"/>
                <w:sz w:val="22"/>
                <w:szCs w:val="22"/>
                <w:lang w:val="lt-LT" w:eastAsia="lt-LT"/>
              </w:rPr>
              <w:t>350</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AF8174" w14:textId="77777777" w:rsidR="00513351" w:rsidRPr="00A53E0D" w:rsidRDefault="00513351" w:rsidP="004A7895">
            <w:pPr>
              <w:jc w:val="center"/>
              <w:rPr>
                <w:rFonts w:eastAsiaTheme="minorEastAsia"/>
                <w:b/>
                <w:color w:val="000000" w:themeColor="text1"/>
                <w:sz w:val="22"/>
                <w:szCs w:val="22"/>
                <w:lang w:val="lt-LT" w:eastAsia="lt-LT"/>
              </w:rPr>
            </w:pPr>
            <w:r w:rsidRPr="00A53E0D">
              <w:rPr>
                <w:rFonts w:eastAsiaTheme="minorEastAsia"/>
                <w:b/>
                <w:color w:val="000000" w:themeColor="text1"/>
                <w:sz w:val="22"/>
                <w:szCs w:val="22"/>
                <w:lang w:val="lt-LT" w:eastAsia="lt-LT"/>
              </w:rPr>
              <w:t>+2</w:t>
            </w:r>
          </w:p>
        </w:tc>
      </w:tr>
      <w:tr w:rsidR="00513351" w:rsidRPr="00A53E0D" w14:paraId="0D92ACAE" w14:textId="77777777" w:rsidTr="00DF3889">
        <w:trPr>
          <w:trHeight w:val="281"/>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1B9801C1"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2.1.1</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7FEC3" w14:textId="77777777" w:rsidR="00513351" w:rsidRPr="00A53E0D" w:rsidRDefault="00513351" w:rsidP="004A7895">
            <w:pPr>
              <w:jc w:val="right"/>
              <w:rPr>
                <w:rFonts w:eastAsiaTheme="minorEastAsia"/>
                <w:color w:val="000000" w:themeColor="text1"/>
                <w:sz w:val="22"/>
                <w:szCs w:val="22"/>
                <w:lang w:val="lt-LT" w:eastAsia="lt-LT"/>
              </w:rPr>
            </w:pPr>
            <w:r w:rsidRPr="00A53E0D">
              <w:rPr>
                <w:rFonts w:eastAsiaTheme="minorEastAsia"/>
                <w:color w:val="000000" w:themeColor="text1"/>
                <w:sz w:val="22"/>
                <w:szCs w:val="22"/>
                <w:lang w:val="lt-LT" w:eastAsia="lt-LT"/>
              </w:rPr>
              <w:t>Šiaulių m. socialinių paslaugų centras</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9455AC7"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343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B85944"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311</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45386E" w14:textId="77777777" w:rsidR="00513351" w:rsidRPr="00A53E0D" w:rsidRDefault="00513351" w:rsidP="004A7895">
            <w:pPr>
              <w:jc w:val="center"/>
              <w:rPr>
                <w:rFonts w:eastAsiaTheme="minorEastAsia"/>
                <w:bCs/>
                <w:color w:val="000000" w:themeColor="text1"/>
                <w:sz w:val="22"/>
                <w:szCs w:val="22"/>
                <w:lang w:val="lt-LT" w:eastAsia="lt-LT"/>
              </w:rPr>
            </w:pPr>
          </w:p>
        </w:tc>
      </w:tr>
      <w:tr w:rsidR="00513351" w:rsidRPr="00A53E0D" w14:paraId="0BECB8D8" w14:textId="77777777" w:rsidTr="00DF3889">
        <w:trPr>
          <w:trHeight w:val="27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4EF74515"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2.1.2</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22778" w14:textId="77777777" w:rsidR="00513351" w:rsidRPr="00A53E0D" w:rsidRDefault="00513351" w:rsidP="004A7895">
            <w:pPr>
              <w:rPr>
                <w:rFonts w:eastAsiaTheme="minorEastAsia"/>
                <w:color w:val="000000" w:themeColor="text1"/>
                <w:sz w:val="22"/>
                <w:szCs w:val="22"/>
                <w:lang w:val="lt-LT" w:eastAsia="lt-LT"/>
              </w:rPr>
            </w:pPr>
            <w:r w:rsidRPr="00A53E0D">
              <w:rPr>
                <w:rFonts w:eastAsiaTheme="minorEastAsia"/>
                <w:sz w:val="22"/>
                <w:szCs w:val="22"/>
                <w:lang w:val="lt-LT" w:eastAsia="lt-LT"/>
              </w:rPr>
              <w:t>VšĮ „Nuoširdus rūpestis“, Šiaulių vyskupijos Caritas)</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C511590"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B50F9A"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39</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245C11" w14:textId="77777777" w:rsidR="00513351" w:rsidRPr="00A53E0D" w:rsidRDefault="00513351" w:rsidP="004A7895">
            <w:pPr>
              <w:jc w:val="center"/>
              <w:rPr>
                <w:rFonts w:eastAsiaTheme="minorEastAsia"/>
                <w:bCs/>
                <w:color w:val="000000" w:themeColor="text1"/>
                <w:sz w:val="22"/>
                <w:szCs w:val="22"/>
                <w:lang w:val="lt-LT" w:eastAsia="lt-LT"/>
              </w:rPr>
            </w:pPr>
          </w:p>
        </w:tc>
      </w:tr>
      <w:tr w:rsidR="00513351" w:rsidRPr="00A53E0D" w14:paraId="44A49CDF" w14:textId="77777777" w:rsidTr="00DF3889">
        <w:trPr>
          <w:trHeight w:val="653"/>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BE095"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636AC1" w14:textId="77777777" w:rsidR="00513351" w:rsidRPr="00A53E0D" w:rsidRDefault="00513351" w:rsidP="004A7895">
            <w:pPr>
              <w:rPr>
                <w:rFonts w:eastAsiaTheme="minorEastAsia"/>
                <w:i/>
                <w:sz w:val="22"/>
                <w:szCs w:val="22"/>
                <w:lang w:val="lt-LT" w:eastAsia="lt-LT"/>
              </w:rPr>
            </w:pPr>
            <w:r w:rsidRPr="00A53E0D">
              <w:rPr>
                <w:rFonts w:eastAsiaTheme="minorEastAsia"/>
                <w:b/>
                <w:sz w:val="22"/>
                <w:szCs w:val="22"/>
                <w:lang w:val="lt-LT" w:eastAsia="lt-LT"/>
              </w:rPr>
              <w:t xml:space="preserve">Socialinių įgūdžių ugdymas ir palaikymas asmens (šeimos) namuose </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3318D"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
                <w:sz w:val="22"/>
                <w:szCs w:val="22"/>
                <w:lang w:val="lt-LT" w:eastAsia="lt-LT"/>
              </w:rPr>
              <w:t>431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90B3FC" w14:textId="77777777" w:rsidR="00513351" w:rsidRPr="00A53E0D" w:rsidRDefault="00513351" w:rsidP="004A7895">
            <w:pPr>
              <w:jc w:val="center"/>
              <w:rPr>
                <w:rFonts w:eastAsiaTheme="minorEastAsia"/>
                <w:b/>
                <w:color w:val="000000" w:themeColor="text1"/>
                <w:sz w:val="22"/>
                <w:szCs w:val="22"/>
                <w:lang w:val="lt-LT" w:eastAsia="lt-LT"/>
              </w:rPr>
            </w:pPr>
          </w:p>
          <w:p w14:paraId="0E558226" w14:textId="77777777" w:rsidR="00513351" w:rsidRPr="00A53E0D" w:rsidRDefault="00513351" w:rsidP="004A7895">
            <w:pPr>
              <w:jc w:val="center"/>
              <w:rPr>
                <w:rFonts w:eastAsiaTheme="minorEastAsia"/>
                <w:b/>
                <w:color w:val="000000" w:themeColor="text1"/>
                <w:sz w:val="22"/>
                <w:szCs w:val="22"/>
                <w:lang w:val="lt-LT" w:eastAsia="lt-LT"/>
              </w:rPr>
            </w:pPr>
            <w:r w:rsidRPr="00A53E0D">
              <w:rPr>
                <w:rFonts w:eastAsiaTheme="minorEastAsia"/>
                <w:b/>
                <w:color w:val="000000" w:themeColor="text1"/>
                <w:sz w:val="22"/>
                <w:szCs w:val="22"/>
                <w:lang w:val="lt-LT" w:eastAsia="lt-LT"/>
              </w:rPr>
              <w:t>579</w:t>
            </w:r>
          </w:p>
          <w:p w14:paraId="016E96BE" w14:textId="77777777" w:rsidR="00513351" w:rsidRPr="00A53E0D" w:rsidRDefault="00513351" w:rsidP="004A7895">
            <w:pPr>
              <w:rPr>
                <w:rFonts w:eastAsiaTheme="minorEastAsia"/>
                <w:bCs/>
                <w:color w:val="000000" w:themeColor="text1"/>
                <w:sz w:val="22"/>
                <w:szCs w:val="22"/>
                <w:lang w:val="lt-LT" w:eastAsia="lt-LT"/>
              </w:rPr>
            </w:pPr>
            <w:r w:rsidRPr="00A53E0D">
              <w:rPr>
                <w:rFonts w:eastAsiaTheme="minorEastAsia"/>
                <w:bCs/>
                <w:i/>
                <w:color w:val="000000" w:themeColor="text1"/>
                <w:sz w:val="22"/>
                <w:szCs w:val="22"/>
                <w:lang w:val="lt-LT" w:eastAsia="lt-LT"/>
              </w:rPr>
              <w:lastRenderedPageBreak/>
              <w:t>(4 iš jų ukrainiečiai)</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99AD93"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color w:val="000000" w:themeColor="text1"/>
                <w:sz w:val="22"/>
                <w:szCs w:val="22"/>
                <w:lang w:val="lt-LT" w:eastAsia="lt-LT"/>
              </w:rPr>
              <w:lastRenderedPageBreak/>
              <w:t>+34,3</w:t>
            </w:r>
          </w:p>
        </w:tc>
      </w:tr>
      <w:tr w:rsidR="00513351" w:rsidRPr="00A53E0D" w14:paraId="4FAC0E35" w14:textId="77777777" w:rsidTr="00DF3889">
        <w:trPr>
          <w:trHeight w:val="55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7A22EC64"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2.2.1</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D3A487"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Šiaulių m. socialinių paslaugų centras, Šiaulių m. savivaldybės vaikų globos namai</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B8D9B"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sz w:val="22"/>
                <w:szCs w:val="22"/>
                <w:lang w:val="lt-LT" w:eastAsia="lt-LT"/>
              </w:rPr>
              <w:t>367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466DA"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447</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A701F" w14:textId="77777777" w:rsidR="00513351" w:rsidRPr="00A53E0D" w:rsidRDefault="00513351" w:rsidP="004A7895">
            <w:pPr>
              <w:jc w:val="center"/>
              <w:rPr>
                <w:rFonts w:eastAsiaTheme="minorEastAsia"/>
                <w:bCs/>
                <w:color w:val="000000" w:themeColor="text1"/>
                <w:sz w:val="22"/>
                <w:szCs w:val="22"/>
                <w:lang w:val="lt-LT" w:eastAsia="lt-LT"/>
              </w:rPr>
            </w:pPr>
          </w:p>
        </w:tc>
      </w:tr>
      <w:tr w:rsidR="00513351" w:rsidRPr="00A53E0D" w14:paraId="79D53E0D" w14:textId="77777777" w:rsidTr="00DF3889">
        <w:trPr>
          <w:trHeight w:val="155"/>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16A9E2E5"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2.2.2</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72244A"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LPF „SOS vaikų kaimų Lietuvoje draugija“</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6EE18"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sz w:val="22"/>
                <w:szCs w:val="22"/>
                <w:lang w:val="lt-LT" w:eastAsia="lt-LT"/>
              </w:rPr>
              <w:t>64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48E5EF"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93</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A9EC27" w14:textId="77777777" w:rsidR="00513351" w:rsidRPr="00A53E0D" w:rsidRDefault="00513351" w:rsidP="004A7895">
            <w:pPr>
              <w:jc w:val="center"/>
              <w:rPr>
                <w:rFonts w:eastAsiaTheme="minorEastAsia"/>
                <w:bCs/>
                <w:color w:val="000000" w:themeColor="text1"/>
                <w:sz w:val="22"/>
                <w:szCs w:val="22"/>
                <w:lang w:val="lt-LT" w:eastAsia="lt-LT"/>
              </w:rPr>
            </w:pPr>
          </w:p>
        </w:tc>
      </w:tr>
      <w:tr w:rsidR="00513351" w:rsidRPr="00A53E0D" w14:paraId="700765FA" w14:textId="77777777" w:rsidTr="00DF3889">
        <w:trPr>
          <w:trHeight w:val="31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Pr>
          <w:p w14:paraId="04BA672C"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2.2.3</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14AC91"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VšĮ „Šiaurės Lietuvos kolegija“</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D2F9B"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8541B"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39</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F60F5" w14:textId="77777777" w:rsidR="00513351" w:rsidRPr="00A53E0D" w:rsidRDefault="00513351" w:rsidP="004A7895">
            <w:pPr>
              <w:jc w:val="center"/>
              <w:rPr>
                <w:rFonts w:eastAsiaTheme="minorEastAsia"/>
                <w:bCs/>
                <w:color w:val="000000" w:themeColor="text1"/>
                <w:sz w:val="22"/>
                <w:szCs w:val="22"/>
                <w:lang w:val="lt-LT" w:eastAsia="lt-LT"/>
              </w:rPr>
            </w:pPr>
          </w:p>
        </w:tc>
      </w:tr>
      <w:tr w:rsidR="00513351" w:rsidRPr="00A53E0D" w14:paraId="1EE4682F" w14:textId="77777777" w:rsidTr="00DF3889">
        <w:trPr>
          <w:trHeight w:val="55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012E4"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2.3.</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1A466" w14:textId="77777777" w:rsidR="00513351" w:rsidRPr="00A53E0D" w:rsidRDefault="00513351" w:rsidP="004A7895">
            <w:pPr>
              <w:rPr>
                <w:rFonts w:eastAsiaTheme="minorEastAsia"/>
                <w:b/>
                <w:sz w:val="22"/>
                <w:szCs w:val="22"/>
                <w:lang w:val="lt-LT" w:eastAsia="lt-LT"/>
              </w:rPr>
            </w:pPr>
            <w:r w:rsidRPr="00A53E0D">
              <w:rPr>
                <w:rFonts w:eastAsiaTheme="minorEastAsia"/>
                <w:b/>
                <w:sz w:val="22"/>
                <w:szCs w:val="22"/>
                <w:lang w:val="lt-LT" w:eastAsia="lt-LT"/>
              </w:rPr>
              <w:t>Apgyvendinimas savarankiško gyvenimo namuose</w:t>
            </w:r>
          </w:p>
          <w:p w14:paraId="1A4CA24B"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Šiaulių m. savivaldybės globos namai</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8FAC46E"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sz w:val="22"/>
                <w:szCs w:val="22"/>
                <w:lang w:val="lt-LT" w:eastAsia="lt-LT"/>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4E77BF"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color w:val="000000" w:themeColor="text1"/>
                <w:sz w:val="22"/>
                <w:szCs w:val="22"/>
                <w:lang w:val="lt-LT" w:eastAsia="lt-LT"/>
              </w:rPr>
              <w:t>29</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548E50"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color w:val="000000" w:themeColor="text1"/>
                <w:sz w:val="22"/>
                <w:szCs w:val="22"/>
                <w:lang w:val="lt-LT" w:eastAsia="lt-LT"/>
              </w:rPr>
              <w:t>-35,6</w:t>
            </w:r>
          </w:p>
        </w:tc>
      </w:tr>
      <w:tr w:rsidR="00513351" w:rsidRPr="00A53E0D" w14:paraId="59ECD733" w14:textId="77777777" w:rsidTr="00DF3889">
        <w:trPr>
          <w:trHeight w:val="55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D93BD"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2.4.</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98A22" w14:textId="77777777" w:rsidR="00513351" w:rsidRPr="00A53E0D" w:rsidRDefault="00513351" w:rsidP="004A7895">
            <w:pPr>
              <w:rPr>
                <w:rFonts w:eastAsiaTheme="minorEastAsia"/>
                <w:b/>
                <w:sz w:val="22"/>
                <w:szCs w:val="22"/>
                <w:lang w:val="lt-LT" w:eastAsia="lt-LT"/>
              </w:rPr>
            </w:pPr>
            <w:r w:rsidRPr="00A53E0D">
              <w:rPr>
                <w:rFonts w:eastAsiaTheme="minorEastAsia"/>
                <w:b/>
                <w:sz w:val="22"/>
                <w:szCs w:val="22"/>
                <w:lang w:val="lt-LT" w:eastAsia="lt-LT"/>
              </w:rPr>
              <w:t>Laikinas apnakvindinimas</w:t>
            </w:r>
          </w:p>
          <w:p w14:paraId="2C551757"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Šiaulių m. socialinių paslaugų centras</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576D280A"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sz w:val="22"/>
                <w:szCs w:val="22"/>
                <w:lang w:val="lt-LT" w:eastAsia="lt-LT"/>
              </w:rPr>
              <w:t>181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A5F3C2"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color w:val="000000" w:themeColor="text1"/>
                <w:sz w:val="22"/>
                <w:szCs w:val="22"/>
                <w:lang w:val="lt-LT" w:eastAsia="lt-LT"/>
              </w:rPr>
              <w:t>222</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851113"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color w:val="000000" w:themeColor="text1"/>
                <w:sz w:val="22"/>
                <w:szCs w:val="22"/>
                <w:lang w:val="lt-LT" w:eastAsia="lt-LT"/>
              </w:rPr>
              <w:t>+22,7</w:t>
            </w:r>
          </w:p>
        </w:tc>
      </w:tr>
      <w:tr w:rsidR="00513351" w:rsidRPr="00A53E0D" w14:paraId="3C378B53" w14:textId="77777777" w:rsidTr="00DF3889">
        <w:trPr>
          <w:trHeight w:val="55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89C70"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2.5.</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65784" w14:textId="77777777" w:rsidR="00513351" w:rsidRPr="00A53E0D" w:rsidRDefault="00513351" w:rsidP="004A7895">
            <w:pPr>
              <w:rPr>
                <w:rFonts w:eastAsia="Calibri"/>
                <w:i/>
                <w:sz w:val="22"/>
                <w:szCs w:val="22"/>
                <w:lang w:val="lt-LT" w:eastAsia="ar-SA" w:bidi="lt-LT"/>
              </w:rPr>
            </w:pPr>
            <w:r w:rsidRPr="00A53E0D">
              <w:rPr>
                <w:rFonts w:eastAsia="Calibri"/>
                <w:b/>
                <w:sz w:val="22"/>
                <w:szCs w:val="22"/>
                <w:lang w:val="lt-LT" w:eastAsia="ar-SA" w:bidi="lt-LT"/>
              </w:rPr>
              <w:t>Intensyvi krizių įveikimo pagalba</w:t>
            </w:r>
          </w:p>
          <w:p w14:paraId="00385346" w14:textId="77777777" w:rsidR="00513351" w:rsidRPr="00A53E0D" w:rsidRDefault="00513351" w:rsidP="004A7895">
            <w:pPr>
              <w:jc w:val="right"/>
              <w:rPr>
                <w:rFonts w:eastAsiaTheme="minorEastAsia"/>
                <w:b/>
                <w:sz w:val="22"/>
                <w:szCs w:val="22"/>
                <w:lang w:val="lt-LT" w:eastAsia="lt-LT"/>
              </w:rPr>
            </w:pPr>
            <w:r w:rsidRPr="00A53E0D">
              <w:rPr>
                <w:rFonts w:eastAsia="Calibri"/>
                <w:sz w:val="22"/>
                <w:szCs w:val="22"/>
                <w:lang w:val="lt-LT" w:eastAsia="ar-SA" w:bidi="lt-LT"/>
              </w:rPr>
              <w:t>VšĮ „Motinos Teresės šeimų namai“</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BDF62A0"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D73E77"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color w:val="000000" w:themeColor="text1"/>
                <w:sz w:val="22"/>
                <w:szCs w:val="22"/>
                <w:lang w:val="lt-LT" w:eastAsia="lt-LT"/>
              </w:rPr>
              <w:t>15</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840EC6"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color w:val="000000" w:themeColor="text1"/>
                <w:sz w:val="22"/>
                <w:szCs w:val="22"/>
                <w:lang w:val="lt-LT" w:eastAsia="lt-LT"/>
              </w:rPr>
              <w:t>+15,4</w:t>
            </w:r>
          </w:p>
        </w:tc>
      </w:tr>
      <w:tr w:rsidR="00513351" w:rsidRPr="00A53E0D" w14:paraId="09969ADF" w14:textId="77777777" w:rsidTr="00DF3889">
        <w:trPr>
          <w:trHeight w:val="55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8B297"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2.6.</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8109D" w14:textId="77777777" w:rsidR="00513351" w:rsidRPr="00A53E0D" w:rsidRDefault="00513351" w:rsidP="004A7895">
            <w:pPr>
              <w:rPr>
                <w:rFonts w:eastAsiaTheme="minorEastAsia"/>
                <w:b/>
                <w:sz w:val="22"/>
                <w:szCs w:val="22"/>
                <w:lang w:val="lt-LT" w:eastAsia="lt-LT"/>
              </w:rPr>
            </w:pPr>
            <w:r w:rsidRPr="00A53E0D">
              <w:rPr>
                <w:rFonts w:eastAsiaTheme="minorEastAsia"/>
                <w:b/>
                <w:sz w:val="22"/>
                <w:szCs w:val="22"/>
                <w:lang w:val="lt-LT" w:eastAsia="lt-LT"/>
              </w:rPr>
              <w:t xml:space="preserve">Apgyvendinimas nakvynės namuose </w:t>
            </w:r>
          </w:p>
          <w:p w14:paraId="494234FF" w14:textId="77777777" w:rsidR="00513351" w:rsidRPr="00A53E0D" w:rsidRDefault="00513351" w:rsidP="004A7895">
            <w:pPr>
              <w:jc w:val="right"/>
              <w:rPr>
                <w:rFonts w:eastAsiaTheme="minorEastAsia"/>
                <w:b/>
                <w:sz w:val="22"/>
                <w:szCs w:val="22"/>
                <w:lang w:val="lt-LT" w:eastAsia="lt-LT"/>
              </w:rPr>
            </w:pPr>
            <w:r w:rsidRPr="00A53E0D">
              <w:rPr>
                <w:rFonts w:eastAsiaTheme="minorEastAsia"/>
                <w:sz w:val="22"/>
                <w:szCs w:val="22"/>
                <w:lang w:val="lt-LT" w:eastAsia="lt-LT"/>
              </w:rPr>
              <w:t>Šiaulių m. socialinių paslaugų centro Laikinojo apgyvendinimo tarnyba</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0BF7EBF0"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230CBC"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color w:val="000000" w:themeColor="text1"/>
                <w:sz w:val="22"/>
                <w:szCs w:val="22"/>
                <w:lang w:val="lt-LT" w:eastAsia="lt-LT"/>
              </w:rPr>
              <w:t>106</w:t>
            </w:r>
          </w:p>
        </w:tc>
        <w:tc>
          <w:tcPr>
            <w:tcW w:w="12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AC6B20"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color w:val="000000" w:themeColor="text1"/>
                <w:sz w:val="22"/>
                <w:szCs w:val="22"/>
                <w:lang w:val="lt-LT" w:eastAsia="lt-LT"/>
              </w:rPr>
              <w:t>0</w:t>
            </w:r>
          </w:p>
        </w:tc>
      </w:tr>
      <w:tr w:rsidR="00513351" w:rsidRPr="00A53E0D" w14:paraId="12B03B6E" w14:textId="77777777" w:rsidTr="00DF3889">
        <w:trPr>
          <w:trHeight w:val="55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01462"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2.7.</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DAD65B" w14:textId="77777777" w:rsidR="00513351" w:rsidRPr="00A53E0D" w:rsidRDefault="00513351" w:rsidP="004A7895">
            <w:pPr>
              <w:rPr>
                <w:rFonts w:eastAsiaTheme="minorEastAsia"/>
                <w:b/>
                <w:sz w:val="22"/>
                <w:szCs w:val="22"/>
                <w:lang w:val="lt-LT" w:eastAsia="lt-LT"/>
              </w:rPr>
            </w:pPr>
            <w:r w:rsidRPr="00A53E0D">
              <w:rPr>
                <w:rFonts w:eastAsiaTheme="minorEastAsia"/>
                <w:b/>
                <w:sz w:val="22"/>
                <w:szCs w:val="22"/>
                <w:lang w:val="lt-LT" w:eastAsia="lt-LT"/>
              </w:rPr>
              <w:t>Laikinas atokvėpis (socialinė priežiūra)</w:t>
            </w:r>
          </w:p>
          <w:p w14:paraId="165E4A7C" w14:textId="77777777" w:rsidR="00513351" w:rsidRPr="00A53E0D" w:rsidRDefault="00513351" w:rsidP="004A7895">
            <w:pPr>
              <w:jc w:val="right"/>
              <w:rPr>
                <w:rFonts w:eastAsiaTheme="minorEastAsia"/>
                <w:i/>
                <w:sz w:val="22"/>
                <w:szCs w:val="22"/>
                <w:lang w:val="lt-LT" w:eastAsia="lt-LT"/>
              </w:rPr>
            </w:pPr>
            <w:r w:rsidRPr="00A53E0D">
              <w:rPr>
                <w:rFonts w:eastAsiaTheme="minorEastAsia"/>
                <w:sz w:val="22"/>
                <w:szCs w:val="22"/>
                <w:lang w:val="lt-LT" w:eastAsia="lt-LT"/>
              </w:rPr>
              <w:t>Kompleksinių paslaugų namai „Alka“</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C4067"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F8298"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color w:val="000000" w:themeColor="text1"/>
                <w:sz w:val="22"/>
                <w:szCs w:val="22"/>
                <w:lang w:val="lt-LT" w:eastAsia="lt-LT"/>
              </w:rPr>
              <w:t>1</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E1A628" w14:textId="77777777" w:rsidR="00513351" w:rsidRPr="00A53E0D" w:rsidRDefault="00513351" w:rsidP="004A7895">
            <w:pPr>
              <w:jc w:val="center"/>
              <w:rPr>
                <w:rFonts w:eastAsiaTheme="minorEastAsia"/>
                <w:b/>
                <w:bCs/>
                <w:color w:val="000000" w:themeColor="text1"/>
                <w:sz w:val="22"/>
                <w:szCs w:val="22"/>
                <w:lang w:val="lt-LT" w:eastAsia="lt-LT"/>
              </w:rPr>
            </w:pPr>
            <w:r w:rsidRPr="00A53E0D">
              <w:rPr>
                <w:rFonts w:eastAsiaTheme="minorEastAsia"/>
                <w:b/>
                <w:bCs/>
                <w:color w:val="000000" w:themeColor="text1"/>
                <w:sz w:val="22"/>
                <w:szCs w:val="22"/>
                <w:lang w:val="lt-LT" w:eastAsia="lt-LT"/>
              </w:rPr>
              <w:t>0</w:t>
            </w:r>
          </w:p>
        </w:tc>
      </w:tr>
      <w:tr w:rsidR="00513351" w:rsidRPr="00A53E0D" w14:paraId="30F3FC99" w14:textId="77777777" w:rsidTr="00DF3889">
        <w:trPr>
          <w:trHeight w:val="55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E4A63C"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2.8.</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C9F2EA" w14:textId="77777777" w:rsidR="00513351" w:rsidRPr="00A53E0D" w:rsidRDefault="00513351" w:rsidP="004A7895">
            <w:pPr>
              <w:jc w:val="both"/>
              <w:rPr>
                <w:b/>
                <w:sz w:val="22"/>
                <w:szCs w:val="22"/>
                <w:lang w:val="lt-LT"/>
              </w:rPr>
            </w:pPr>
            <w:r w:rsidRPr="00A53E0D">
              <w:rPr>
                <w:b/>
                <w:sz w:val="22"/>
                <w:szCs w:val="22"/>
                <w:lang w:val="lt-LT"/>
              </w:rPr>
              <w:t>Globėjų (rūpintojų) ir įtėvių mokymas ir konsultavimas (</w:t>
            </w:r>
            <w:r w:rsidRPr="00A53E0D">
              <w:rPr>
                <w:b/>
                <w:bCs/>
                <w:sz w:val="22"/>
                <w:szCs w:val="22"/>
                <w:lang w:val="lt-LT"/>
              </w:rPr>
              <w:t>GIMK programa, pagrindiniai, specializuoti, artimiesiems giminaičiams mokymai)</w:t>
            </w:r>
          </w:p>
          <w:p w14:paraId="3978A771" w14:textId="77777777" w:rsidR="00513351" w:rsidRPr="00A53E0D" w:rsidRDefault="00513351" w:rsidP="004A7895">
            <w:pPr>
              <w:jc w:val="right"/>
              <w:rPr>
                <w:rFonts w:eastAsiaTheme="minorEastAsia"/>
                <w:b/>
                <w:sz w:val="22"/>
                <w:szCs w:val="22"/>
                <w:lang w:val="lt-LT" w:eastAsia="lt-LT"/>
              </w:rPr>
            </w:pPr>
            <w:r w:rsidRPr="00A53E0D">
              <w:rPr>
                <w:rFonts w:eastAsiaTheme="minorEastAsia"/>
                <w:sz w:val="22"/>
                <w:szCs w:val="22"/>
                <w:lang w:val="lt-LT" w:eastAsia="lt-LT"/>
              </w:rPr>
              <w:t>Šiaulių m. savivaldybės socialinių paslaugų centras</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BC68E0"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bCs/>
                <w:sz w:val="22"/>
                <w:szCs w:val="22"/>
                <w:lang w:val="lt-LT" w:eastAsia="lt-LT"/>
              </w:rPr>
              <w:t>32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103683" w14:textId="77777777" w:rsidR="00513351" w:rsidRPr="00A53E0D" w:rsidRDefault="00513351" w:rsidP="004A7895">
            <w:pPr>
              <w:jc w:val="center"/>
              <w:rPr>
                <w:rFonts w:eastAsiaTheme="minorEastAsia"/>
                <w:b/>
                <w:color w:val="000000" w:themeColor="text1"/>
                <w:sz w:val="22"/>
                <w:szCs w:val="22"/>
                <w:lang w:val="lt-LT" w:eastAsia="lt-LT"/>
              </w:rPr>
            </w:pPr>
            <w:r w:rsidRPr="00A53E0D">
              <w:rPr>
                <w:rFonts w:eastAsiaTheme="minorEastAsia"/>
                <w:b/>
                <w:color w:val="000000" w:themeColor="text1"/>
                <w:sz w:val="22"/>
                <w:szCs w:val="22"/>
                <w:lang w:val="lt-LT" w:eastAsia="lt-LT"/>
              </w:rPr>
              <w:t>54</w:t>
            </w:r>
          </w:p>
          <w:p w14:paraId="280810F7" w14:textId="77777777" w:rsidR="00513351" w:rsidRPr="00A53E0D" w:rsidRDefault="00513351" w:rsidP="004A7895">
            <w:pP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(8 iš jų ukrainiečiai)</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F913F" w14:textId="77777777" w:rsidR="00513351" w:rsidRPr="00A53E0D" w:rsidRDefault="00513351" w:rsidP="004A7895">
            <w:pPr>
              <w:jc w:val="center"/>
              <w:rPr>
                <w:rFonts w:eastAsiaTheme="minorEastAsia"/>
                <w:b/>
                <w:color w:val="000000" w:themeColor="text1"/>
                <w:sz w:val="22"/>
                <w:szCs w:val="22"/>
                <w:lang w:val="lt-LT" w:eastAsia="lt-LT"/>
              </w:rPr>
            </w:pPr>
            <w:r w:rsidRPr="00A53E0D">
              <w:rPr>
                <w:rFonts w:eastAsiaTheme="minorEastAsia"/>
                <w:b/>
                <w:color w:val="000000" w:themeColor="text1"/>
                <w:sz w:val="22"/>
                <w:szCs w:val="22"/>
                <w:lang w:val="lt-LT" w:eastAsia="lt-LT"/>
              </w:rPr>
              <w:t>+ 68,8</w:t>
            </w:r>
          </w:p>
        </w:tc>
      </w:tr>
      <w:tr w:rsidR="00513351" w:rsidRPr="00A53E0D" w14:paraId="65BED942" w14:textId="77777777" w:rsidTr="00DF3889">
        <w:trPr>
          <w:trHeight w:val="55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2E43D7"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2.9.</w:t>
            </w:r>
          </w:p>
        </w:tc>
        <w:tc>
          <w:tcPr>
            <w:tcW w:w="52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ED42CE" w14:textId="77777777" w:rsidR="00513351" w:rsidRPr="00A53E0D" w:rsidRDefault="00513351" w:rsidP="004A7895">
            <w:pPr>
              <w:jc w:val="both"/>
              <w:rPr>
                <w:b/>
                <w:sz w:val="22"/>
                <w:szCs w:val="22"/>
                <w:lang w:val="lt-LT"/>
              </w:rPr>
            </w:pPr>
            <w:r w:rsidRPr="00A53E0D">
              <w:rPr>
                <w:b/>
                <w:sz w:val="22"/>
                <w:szCs w:val="22"/>
                <w:lang w:val="lt-LT"/>
              </w:rPr>
              <w:t xml:space="preserve">Globos centro paslaugos </w:t>
            </w:r>
            <w:r w:rsidRPr="00A53E0D">
              <w:rPr>
                <w:b/>
                <w:bCs/>
                <w:sz w:val="22"/>
                <w:szCs w:val="22"/>
                <w:lang w:val="lt-LT"/>
              </w:rPr>
              <w:t>(koordinuotų atvejų skaičius)</w:t>
            </w:r>
          </w:p>
          <w:p w14:paraId="2128BF6A" w14:textId="77777777" w:rsidR="00513351" w:rsidRPr="00A53E0D" w:rsidRDefault="00513351" w:rsidP="004A7895">
            <w:pPr>
              <w:jc w:val="right"/>
              <w:rPr>
                <w:rFonts w:eastAsiaTheme="minorEastAsia"/>
                <w:b/>
                <w:sz w:val="22"/>
                <w:szCs w:val="22"/>
                <w:lang w:val="lt-LT" w:eastAsia="lt-LT"/>
              </w:rPr>
            </w:pPr>
            <w:r w:rsidRPr="00A53E0D">
              <w:rPr>
                <w:rFonts w:eastAsiaTheme="minorEastAsia"/>
                <w:i/>
                <w:sz w:val="22"/>
                <w:szCs w:val="22"/>
                <w:lang w:val="lt-LT" w:eastAsia="lt-LT"/>
              </w:rPr>
              <w:t xml:space="preserve">                   </w:t>
            </w:r>
            <w:r w:rsidRPr="00A53E0D">
              <w:rPr>
                <w:rFonts w:eastAsiaTheme="minorEastAsia"/>
                <w:sz w:val="22"/>
                <w:szCs w:val="22"/>
                <w:lang w:val="lt-LT" w:eastAsia="lt-LT"/>
              </w:rPr>
              <w:t>Šiaulių m. socialinių paslaugų centras,                                          Vaikų globos namai</w:t>
            </w:r>
          </w:p>
        </w:tc>
        <w:tc>
          <w:tcPr>
            <w:tcW w:w="1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41289"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304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7E11E" w14:textId="77777777" w:rsidR="00513351" w:rsidRPr="00A53E0D" w:rsidRDefault="00513351" w:rsidP="004A7895">
            <w:pPr>
              <w:jc w:val="center"/>
              <w:rPr>
                <w:rFonts w:eastAsiaTheme="minorEastAsia"/>
                <w:b/>
                <w:color w:val="000000" w:themeColor="text1"/>
                <w:sz w:val="22"/>
                <w:szCs w:val="22"/>
                <w:lang w:val="lt-LT" w:eastAsia="lt-LT"/>
              </w:rPr>
            </w:pPr>
            <w:r w:rsidRPr="00A53E0D">
              <w:rPr>
                <w:rFonts w:eastAsiaTheme="minorEastAsia"/>
                <w:b/>
                <w:color w:val="000000" w:themeColor="text1"/>
                <w:sz w:val="22"/>
                <w:szCs w:val="22"/>
                <w:lang w:val="lt-LT" w:eastAsia="lt-LT"/>
              </w:rPr>
              <w:t>252</w:t>
            </w:r>
          </w:p>
          <w:p w14:paraId="58D42373" w14:textId="77777777" w:rsidR="00513351" w:rsidRPr="00A53E0D" w:rsidRDefault="00513351" w:rsidP="004A7895">
            <w:pP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(30 iš jų ukrainiečiai</w:t>
            </w:r>
            <w:r w:rsidRPr="00A53E0D">
              <w:rPr>
                <w:rFonts w:eastAsiaTheme="minorEastAsia"/>
                <w:bCs/>
                <w:i/>
                <w:color w:val="000000" w:themeColor="text1"/>
                <w:sz w:val="22"/>
                <w:szCs w:val="22"/>
                <w:lang w:val="lt-LT" w:eastAsia="lt-LT"/>
              </w:rPr>
              <w:t>)</w:t>
            </w: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0CDAA" w14:textId="77777777" w:rsidR="00513351" w:rsidRPr="00A53E0D" w:rsidRDefault="00513351" w:rsidP="004A7895">
            <w:pPr>
              <w:jc w:val="center"/>
              <w:rPr>
                <w:rFonts w:eastAsiaTheme="minorEastAsia"/>
                <w:bCs/>
                <w:color w:val="000000" w:themeColor="text1"/>
                <w:sz w:val="22"/>
                <w:szCs w:val="22"/>
                <w:lang w:val="lt-LT" w:eastAsia="lt-LT"/>
              </w:rPr>
            </w:pPr>
            <w:r w:rsidRPr="00A53E0D">
              <w:rPr>
                <w:rFonts w:eastAsiaTheme="minorEastAsia"/>
                <w:bCs/>
                <w:color w:val="000000" w:themeColor="text1"/>
                <w:sz w:val="22"/>
                <w:szCs w:val="22"/>
                <w:lang w:val="lt-LT" w:eastAsia="lt-LT"/>
              </w:rPr>
              <w:t>+</w:t>
            </w:r>
            <w:r w:rsidRPr="00A53E0D">
              <w:rPr>
                <w:rFonts w:eastAsiaTheme="minorEastAsia"/>
                <w:b/>
                <w:color w:val="000000" w:themeColor="text1"/>
                <w:sz w:val="22"/>
                <w:szCs w:val="22"/>
                <w:lang w:val="lt-LT" w:eastAsia="lt-LT"/>
              </w:rPr>
              <w:t>17,11</w:t>
            </w:r>
          </w:p>
        </w:tc>
      </w:tr>
      <w:tr w:rsidR="00513351" w:rsidRPr="00A53E0D" w14:paraId="252F3C7B" w14:textId="77777777" w:rsidTr="00DF3889">
        <w:trPr>
          <w:trHeight w:val="577"/>
          <w:jc w:val="center"/>
        </w:trPr>
        <w:tc>
          <w:tcPr>
            <w:tcW w:w="704" w:type="dxa"/>
            <w:tcBorders>
              <w:top w:val="single" w:sz="4" w:space="0" w:color="auto"/>
              <w:left w:val="single" w:sz="4" w:space="0" w:color="auto"/>
              <w:bottom w:val="single" w:sz="4" w:space="0" w:color="auto"/>
              <w:right w:val="single" w:sz="4" w:space="0" w:color="auto"/>
            </w:tcBorders>
            <w:vAlign w:val="center"/>
          </w:tcPr>
          <w:p w14:paraId="65A1A565"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2.10.</w:t>
            </w:r>
          </w:p>
        </w:tc>
        <w:tc>
          <w:tcPr>
            <w:tcW w:w="5245" w:type="dxa"/>
            <w:tcBorders>
              <w:top w:val="single" w:sz="4" w:space="0" w:color="auto"/>
              <w:left w:val="single" w:sz="4" w:space="0" w:color="auto"/>
              <w:bottom w:val="single" w:sz="4" w:space="0" w:color="auto"/>
              <w:right w:val="single" w:sz="4" w:space="0" w:color="auto"/>
            </w:tcBorders>
            <w:noWrap/>
            <w:vAlign w:val="center"/>
          </w:tcPr>
          <w:p w14:paraId="05530D87" w14:textId="77777777" w:rsidR="00513351" w:rsidRPr="00A53E0D" w:rsidRDefault="00513351" w:rsidP="004A7895">
            <w:pPr>
              <w:jc w:val="both"/>
              <w:rPr>
                <w:rFonts w:eastAsia="Calibri"/>
                <w:b/>
                <w:sz w:val="22"/>
                <w:szCs w:val="22"/>
                <w:lang w:val="lt-LT" w:eastAsia="ar-SA" w:bidi="lt-LT"/>
              </w:rPr>
            </w:pPr>
            <w:r w:rsidRPr="00A53E0D">
              <w:rPr>
                <w:rFonts w:eastAsia="Calibri"/>
                <w:b/>
                <w:sz w:val="22"/>
                <w:szCs w:val="22"/>
                <w:lang w:val="lt-LT" w:eastAsia="ar-SA" w:bidi="lt-LT"/>
              </w:rPr>
              <w:t xml:space="preserve">Vaikų dienos socialinė priežiūra </w:t>
            </w:r>
          </w:p>
          <w:p w14:paraId="5E3AB4DB" w14:textId="77777777" w:rsidR="00513351" w:rsidRPr="00A53E0D" w:rsidRDefault="00513351" w:rsidP="004A7895">
            <w:pPr>
              <w:jc w:val="both"/>
              <w:rPr>
                <w:rFonts w:eastAsiaTheme="minorEastAsia"/>
                <w:b/>
                <w:sz w:val="22"/>
                <w:szCs w:val="22"/>
                <w:lang w:val="lt-LT" w:eastAsia="lt-LT"/>
              </w:rPr>
            </w:pPr>
            <w:r w:rsidRPr="00A53E0D">
              <w:rPr>
                <w:rFonts w:eastAsia="Calibri"/>
                <w:bCs/>
                <w:i/>
                <w:iCs/>
                <w:sz w:val="22"/>
                <w:szCs w:val="22"/>
                <w:lang w:val="lt-LT" w:eastAsia="ar-SA" w:bidi="lt-LT"/>
              </w:rPr>
              <w:t xml:space="preserve">                                                       </w:t>
            </w:r>
            <w:r w:rsidRPr="00A53E0D">
              <w:rPr>
                <w:rFonts w:eastAsia="Calibri"/>
                <w:bCs/>
                <w:iCs/>
                <w:sz w:val="22"/>
                <w:szCs w:val="22"/>
                <w:lang w:val="lt-LT" w:eastAsia="ar-SA" w:bidi="lt-LT"/>
              </w:rPr>
              <w:t>11 vaikų dienos centrų</w:t>
            </w:r>
          </w:p>
        </w:tc>
        <w:tc>
          <w:tcPr>
            <w:tcW w:w="1289" w:type="dxa"/>
            <w:tcBorders>
              <w:top w:val="single" w:sz="4" w:space="0" w:color="auto"/>
              <w:left w:val="single" w:sz="4" w:space="0" w:color="auto"/>
              <w:bottom w:val="single" w:sz="4" w:space="0" w:color="auto"/>
              <w:right w:val="single" w:sz="4" w:space="0" w:color="auto"/>
            </w:tcBorders>
            <w:vAlign w:val="center"/>
          </w:tcPr>
          <w:p w14:paraId="0D3913F9"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267</w:t>
            </w:r>
          </w:p>
        </w:tc>
        <w:tc>
          <w:tcPr>
            <w:tcW w:w="1134" w:type="dxa"/>
            <w:tcBorders>
              <w:top w:val="single" w:sz="4" w:space="0" w:color="auto"/>
              <w:left w:val="single" w:sz="4" w:space="0" w:color="auto"/>
              <w:bottom w:val="single" w:sz="4" w:space="0" w:color="auto"/>
              <w:right w:val="single" w:sz="4" w:space="0" w:color="auto"/>
            </w:tcBorders>
            <w:vAlign w:val="center"/>
          </w:tcPr>
          <w:p w14:paraId="61BFE5D6"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 xml:space="preserve">318 </w:t>
            </w:r>
          </w:p>
          <w:p w14:paraId="19E12D4B" w14:textId="77777777" w:rsidR="00513351" w:rsidRPr="00A53E0D" w:rsidRDefault="00513351" w:rsidP="004A7895">
            <w:pPr>
              <w:rPr>
                <w:rFonts w:eastAsiaTheme="minorEastAsia"/>
                <w:sz w:val="22"/>
                <w:szCs w:val="22"/>
                <w:lang w:val="lt-LT" w:eastAsia="lt-LT"/>
              </w:rPr>
            </w:pPr>
            <w:r w:rsidRPr="00A53E0D">
              <w:rPr>
                <w:rFonts w:eastAsiaTheme="minorEastAsia"/>
                <w:bCs/>
                <w:color w:val="000000" w:themeColor="text1"/>
                <w:sz w:val="22"/>
                <w:szCs w:val="22"/>
                <w:lang w:val="lt-LT" w:eastAsia="lt-LT"/>
              </w:rPr>
              <w:t>(6 iš jų ukrainiečiai)</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6E9354F5"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+19,1</w:t>
            </w:r>
          </w:p>
        </w:tc>
      </w:tr>
      <w:tr w:rsidR="00513351" w:rsidRPr="00A53E0D" w14:paraId="533922E4" w14:textId="77777777" w:rsidTr="00DF3889">
        <w:trPr>
          <w:trHeight w:val="639"/>
          <w:jc w:val="center"/>
        </w:trPr>
        <w:tc>
          <w:tcPr>
            <w:tcW w:w="704" w:type="dxa"/>
            <w:tcBorders>
              <w:top w:val="single" w:sz="4" w:space="0" w:color="auto"/>
              <w:left w:val="single" w:sz="4" w:space="0" w:color="auto"/>
              <w:bottom w:val="single" w:sz="4" w:space="0" w:color="auto"/>
              <w:right w:val="single" w:sz="4" w:space="0" w:color="auto"/>
            </w:tcBorders>
            <w:vAlign w:val="center"/>
          </w:tcPr>
          <w:p w14:paraId="20300FBB"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2.11.</w:t>
            </w:r>
          </w:p>
        </w:tc>
        <w:tc>
          <w:tcPr>
            <w:tcW w:w="5245" w:type="dxa"/>
            <w:tcBorders>
              <w:top w:val="single" w:sz="4" w:space="0" w:color="auto"/>
              <w:left w:val="single" w:sz="4" w:space="0" w:color="auto"/>
              <w:bottom w:val="single" w:sz="4" w:space="0" w:color="auto"/>
              <w:right w:val="single" w:sz="4" w:space="0" w:color="auto"/>
            </w:tcBorders>
            <w:noWrap/>
            <w:vAlign w:val="center"/>
          </w:tcPr>
          <w:p w14:paraId="6ED832A0" w14:textId="77777777" w:rsidR="00513351" w:rsidRPr="00A53E0D" w:rsidRDefault="00513351" w:rsidP="004A7895">
            <w:pPr>
              <w:rPr>
                <w:rFonts w:eastAsia="Calibri"/>
                <w:b/>
                <w:sz w:val="22"/>
                <w:szCs w:val="22"/>
                <w:lang w:val="lt-LT" w:eastAsia="ar-SA" w:bidi="lt-LT"/>
              </w:rPr>
            </w:pPr>
            <w:r w:rsidRPr="00A53E0D">
              <w:rPr>
                <w:rFonts w:eastAsia="Calibri"/>
                <w:b/>
                <w:sz w:val="22"/>
                <w:szCs w:val="22"/>
                <w:lang w:val="lt-LT" w:eastAsia="ar-SA" w:bidi="lt-LT"/>
              </w:rPr>
              <w:t>Palydėjimo paslauga jaunuoliams</w:t>
            </w:r>
          </w:p>
          <w:p w14:paraId="771B1F14" w14:textId="77777777" w:rsidR="00513351" w:rsidRPr="00A53E0D" w:rsidRDefault="00513351" w:rsidP="004A7895">
            <w:pPr>
              <w:jc w:val="right"/>
              <w:rPr>
                <w:rFonts w:eastAsia="Calibri"/>
                <w:sz w:val="22"/>
                <w:szCs w:val="22"/>
                <w:lang w:val="lt-LT" w:eastAsia="ar-SA" w:bidi="lt-LT"/>
              </w:rPr>
            </w:pPr>
            <w:r w:rsidRPr="00A53E0D">
              <w:rPr>
                <w:rFonts w:eastAsia="Calibri"/>
                <w:sz w:val="22"/>
                <w:szCs w:val="22"/>
                <w:lang w:val="lt-LT" w:eastAsia="ar-SA" w:bidi="lt-LT"/>
              </w:rPr>
              <w:t>Kompleksinių paslaugų namai „ALKA“</w:t>
            </w:r>
          </w:p>
          <w:p w14:paraId="66844550" w14:textId="77777777" w:rsidR="00513351" w:rsidRPr="00A53E0D" w:rsidRDefault="00513351" w:rsidP="004A7895">
            <w:pPr>
              <w:jc w:val="right"/>
              <w:rPr>
                <w:rFonts w:eastAsiaTheme="minorEastAsia"/>
                <w:b/>
                <w:i/>
                <w:sz w:val="22"/>
                <w:szCs w:val="22"/>
                <w:lang w:val="lt-LT" w:eastAsia="lt-LT"/>
              </w:rPr>
            </w:pPr>
            <w:r w:rsidRPr="00A53E0D">
              <w:rPr>
                <w:rFonts w:eastAsia="Calibri"/>
                <w:sz w:val="22"/>
                <w:szCs w:val="22"/>
                <w:lang w:val="lt-LT" w:eastAsia="ar-SA" w:bidi="lt-LT"/>
              </w:rPr>
              <w:t>VšĮ „Vilniaus SOS vaikų kaimas“</w:t>
            </w:r>
          </w:p>
        </w:tc>
        <w:tc>
          <w:tcPr>
            <w:tcW w:w="1289" w:type="dxa"/>
            <w:tcBorders>
              <w:top w:val="single" w:sz="4" w:space="0" w:color="auto"/>
              <w:left w:val="single" w:sz="4" w:space="0" w:color="auto"/>
              <w:bottom w:val="single" w:sz="4" w:space="0" w:color="auto"/>
              <w:right w:val="single" w:sz="4" w:space="0" w:color="auto"/>
            </w:tcBorders>
            <w:vAlign w:val="center"/>
          </w:tcPr>
          <w:p w14:paraId="7B64026C"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sz w:val="22"/>
                <w:szCs w:val="22"/>
                <w:lang w:val="lt-LT" w:eastAsia="lt-LT"/>
              </w:rPr>
              <w:t>-</w:t>
            </w:r>
          </w:p>
        </w:tc>
        <w:tc>
          <w:tcPr>
            <w:tcW w:w="1134" w:type="dxa"/>
            <w:tcBorders>
              <w:top w:val="single" w:sz="4" w:space="0" w:color="auto"/>
              <w:left w:val="single" w:sz="4" w:space="0" w:color="auto"/>
              <w:bottom w:val="single" w:sz="4" w:space="0" w:color="auto"/>
              <w:right w:val="single" w:sz="4" w:space="0" w:color="auto"/>
            </w:tcBorders>
            <w:vAlign w:val="center"/>
          </w:tcPr>
          <w:p w14:paraId="46BDECCF"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13</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7F329989" w14:textId="77777777" w:rsidR="00513351" w:rsidRPr="00A53E0D" w:rsidRDefault="00513351" w:rsidP="004A7895">
            <w:pPr>
              <w:jc w:val="center"/>
              <w:rPr>
                <w:rFonts w:eastAsiaTheme="minorEastAsia"/>
                <w:b/>
                <w:bCs/>
                <w:sz w:val="22"/>
                <w:szCs w:val="22"/>
                <w:lang w:val="lt-LT" w:eastAsia="lt-LT"/>
              </w:rPr>
            </w:pPr>
          </w:p>
        </w:tc>
      </w:tr>
      <w:tr w:rsidR="00513351" w:rsidRPr="00A53E0D" w14:paraId="0341E844" w14:textId="77777777" w:rsidTr="00643670">
        <w:trPr>
          <w:trHeight w:val="639"/>
          <w:jc w:val="center"/>
        </w:trPr>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FC6410"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3.</w:t>
            </w:r>
          </w:p>
        </w:tc>
        <w:tc>
          <w:tcPr>
            <w:tcW w:w="894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978E7B" w14:textId="77777777" w:rsidR="00513351" w:rsidRPr="00A53E0D" w:rsidRDefault="00513351" w:rsidP="004A7895">
            <w:pPr>
              <w:jc w:val="center"/>
              <w:rPr>
                <w:rFonts w:eastAsiaTheme="minorEastAsia"/>
                <w:b/>
                <w:sz w:val="22"/>
                <w:szCs w:val="22"/>
                <w:lang w:val="lt-LT" w:eastAsia="lt-LT"/>
              </w:rPr>
            </w:pPr>
            <w:r w:rsidRPr="00A53E0D">
              <w:rPr>
                <w:b/>
                <w:bCs/>
                <w:iCs/>
                <w:sz w:val="22"/>
                <w:szCs w:val="22"/>
                <w:lang w:val="lt-LT"/>
              </w:rPr>
              <w:t>Kitos socialinės paslaugos, pagalba, parama:</w:t>
            </w:r>
          </w:p>
        </w:tc>
      </w:tr>
      <w:tr w:rsidR="00513351" w:rsidRPr="00A53E0D" w14:paraId="0E5053FE" w14:textId="77777777" w:rsidTr="00DF3889">
        <w:trPr>
          <w:trHeight w:val="639"/>
          <w:jc w:val="center"/>
        </w:trPr>
        <w:tc>
          <w:tcPr>
            <w:tcW w:w="704" w:type="dxa"/>
            <w:tcBorders>
              <w:top w:val="single" w:sz="4" w:space="0" w:color="auto"/>
              <w:left w:val="single" w:sz="4" w:space="0" w:color="auto"/>
              <w:bottom w:val="single" w:sz="4" w:space="0" w:color="auto"/>
              <w:right w:val="single" w:sz="4" w:space="0" w:color="auto"/>
            </w:tcBorders>
            <w:vAlign w:val="center"/>
          </w:tcPr>
          <w:p w14:paraId="12783B8B"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3.1.</w:t>
            </w:r>
          </w:p>
        </w:tc>
        <w:tc>
          <w:tcPr>
            <w:tcW w:w="5245" w:type="dxa"/>
            <w:tcBorders>
              <w:top w:val="single" w:sz="4" w:space="0" w:color="auto"/>
              <w:left w:val="single" w:sz="4" w:space="0" w:color="auto"/>
              <w:bottom w:val="single" w:sz="4" w:space="0" w:color="auto"/>
              <w:right w:val="single" w:sz="4" w:space="0" w:color="auto"/>
            </w:tcBorders>
            <w:noWrap/>
            <w:vAlign w:val="center"/>
          </w:tcPr>
          <w:p w14:paraId="2990F7E0" w14:textId="77777777" w:rsidR="00513351" w:rsidRPr="00A53E0D" w:rsidRDefault="00513351" w:rsidP="004A7895">
            <w:pPr>
              <w:jc w:val="both"/>
              <w:rPr>
                <w:rFonts w:eastAsia="Calibri"/>
                <w:b/>
                <w:sz w:val="22"/>
                <w:szCs w:val="22"/>
                <w:lang w:val="lt-LT" w:eastAsia="ar-SA" w:bidi="lt-LT"/>
              </w:rPr>
            </w:pPr>
            <w:r w:rsidRPr="00A53E0D">
              <w:rPr>
                <w:b/>
                <w:sz w:val="22"/>
                <w:szCs w:val="22"/>
                <w:lang w:val="lt-LT" w:eastAsia="lt-LT" w:bidi="lt-LT"/>
              </w:rPr>
              <w:t>Kompleksinės paslaugos šeimai (</w:t>
            </w:r>
            <w:r w:rsidRPr="00A53E0D">
              <w:rPr>
                <w:rFonts w:eastAsia="Calibri"/>
                <w:b/>
                <w:sz w:val="22"/>
                <w:szCs w:val="22"/>
                <w:lang w:val="lt-LT" w:eastAsia="ar-SA" w:bidi="lt-LT"/>
              </w:rPr>
              <w:t>pozityvios tėvystės, psichosocialinės, šeimos įgūdžių ugdymo, sociokultūrinės, mediacijos ir kitos paslaugos):</w:t>
            </w:r>
          </w:p>
          <w:p w14:paraId="39821595" w14:textId="77777777" w:rsidR="00513351" w:rsidRPr="00A53E0D" w:rsidRDefault="00513351" w:rsidP="004A7895">
            <w:pPr>
              <w:pStyle w:val="Sraopastraipa"/>
              <w:spacing w:after="0" w:line="240" w:lineRule="auto"/>
              <w:jc w:val="right"/>
              <w:rPr>
                <w:rFonts w:ascii="Times New Roman" w:eastAsiaTheme="minorEastAsia" w:hAnsi="Times New Roman"/>
                <w:noProof w:val="0"/>
                <w:lang w:eastAsia="lt-LT"/>
              </w:rPr>
            </w:pPr>
            <w:r w:rsidRPr="00A53E0D">
              <w:rPr>
                <w:rFonts w:ascii="Times New Roman" w:eastAsia="Times New Roman" w:hAnsi="Times New Roman"/>
                <w:noProof w:val="0"/>
                <w:lang w:eastAsia="lt-LT" w:bidi="lt-LT"/>
              </w:rPr>
              <w:t>VšĮ Šiaurės Lietuvos kolegija</w:t>
            </w:r>
          </w:p>
          <w:p w14:paraId="4E82BA5D" w14:textId="77777777" w:rsidR="00513351" w:rsidRPr="00A53E0D" w:rsidRDefault="00513351" w:rsidP="004A7895">
            <w:pPr>
              <w:pStyle w:val="Sraopastraipa"/>
              <w:spacing w:after="0" w:line="240" w:lineRule="auto"/>
              <w:jc w:val="right"/>
              <w:rPr>
                <w:rFonts w:ascii="Times New Roman" w:eastAsiaTheme="minorEastAsia" w:hAnsi="Times New Roman"/>
                <w:noProof w:val="0"/>
                <w:lang w:eastAsia="lt-LT"/>
              </w:rPr>
            </w:pPr>
            <w:r w:rsidRPr="00A53E0D">
              <w:rPr>
                <w:rFonts w:ascii="Times New Roman" w:eastAsia="Times New Roman" w:hAnsi="Times New Roman"/>
                <w:noProof w:val="0"/>
                <w:lang w:eastAsia="lt-LT" w:bidi="lt-LT"/>
              </w:rPr>
              <w:t>VšĮ Socialinių inovacijų centras</w:t>
            </w:r>
          </w:p>
          <w:p w14:paraId="08345555" w14:textId="77777777" w:rsidR="00513351" w:rsidRPr="00A53E0D" w:rsidRDefault="00513351" w:rsidP="004A7895">
            <w:pPr>
              <w:jc w:val="right"/>
              <w:rPr>
                <w:b/>
                <w:sz w:val="22"/>
                <w:szCs w:val="22"/>
                <w:lang w:val="lt-LT"/>
              </w:rPr>
            </w:pPr>
            <w:r w:rsidRPr="00A53E0D">
              <w:rPr>
                <w:sz w:val="22"/>
                <w:szCs w:val="22"/>
                <w:lang w:val="lt-LT" w:eastAsia="lt-LT" w:bidi="lt-LT"/>
              </w:rPr>
              <w:t xml:space="preserve">     Šiaulių m. socialinių paslaugų centras</w:t>
            </w:r>
          </w:p>
        </w:tc>
        <w:tc>
          <w:tcPr>
            <w:tcW w:w="1289" w:type="dxa"/>
            <w:tcBorders>
              <w:top w:val="single" w:sz="4" w:space="0" w:color="auto"/>
              <w:left w:val="single" w:sz="4" w:space="0" w:color="auto"/>
              <w:bottom w:val="single" w:sz="4" w:space="0" w:color="auto"/>
              <w:right w:val="single" w:sz="4" w:space="0" w:color="auto"/>
            </w:tcBorders>
            <w:vAlign w:val="center"/>
          </w:tcPr>
          <w:p w14:paraId="5ABA65A9" w14:textId="11D20656"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1</w:t>
            </w:r>
            <w:r w:rsidR="00CC3A90" w:rsidRPr="00A53E0D">
              <w:rPr>
                <w:rFonts w:eastAsiaTheme="minorEastAsia"/>
                <w:b/>
                <w:sz w:val="22"/>
                <w:szCs w:val="22"/>
                <w:lang w:val="lt-LT" w:eastAsia="lt-LT"/>
              </w:rPr>
              <w:t xml:space="preserve"> </w:t>
            </w:r>
            <w:r w:rsidRPr="00A53E0D">
              <w:rPr>
                <w:rFonts w:eastAsiaTheme="minorEastAsia"/>
                <w:b/>
                <w:sz w:val="22"/>
                <w:szCs w:val="22"/>
                <w:lang w:val="lt-LT" w:eastAsia="lt-LT"/>
              </w:rPr>
              <w:t>721</w:t>
            </w:r>
          </w:p>
        </w:tc>
        <w:tc>
          <w:tcPr>
            <w:tcW w:w="1134" w:type="dxa"/>
            <w:tcBorders>
              <w:top w:val="single" w:sz="4" w:space="0" w:color="auto"/>
              <w:left w:val="single" w:sz="4" w:space="0" w:color="auto"/>
              <w:bottom w:val="single" w:sz="4" w:space="0" w:color="auto"/>
              <w:right w:val="single" w:sz="4" w:space="0" w:color="auto"/>
            </w:tcBorders>
            <w:vAlign w:val="center"/>
          </w:tcPr>
          <w:p w14:paraId="3BDADEAF" w14:textId="7C280CE2"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1</w:t>
            </w:r>
            <w:r w:rsidR="00CC3A90" w:rsidRPr="00A53E0D">
              <w:rPr>
                <w:rFonts w:eastAsiaTheme="minorEastAsia"/>
                <w:b/>
                <w:sz w:val="22"/>
                <w:szCs w:val="22"/>
                <w:lang w:val="lt-LT" w:eastAsia="lt-LT"/>
              </w:rPr>
              <w:t xml:space="preserve"> </w:t>
            </w:r>
            <w:r w:rsidRPr="00A53E0D">
              <w:rPr>
                <w:rFonts w:eastAsiaTheme="minorEastAsia"/>
                <w:b/>
                <w:sz w:val="22"/>
                <w:szCs w:val="22"/>
                <w:lang w:val="lt-LT" w:eastAsia="lt-LT"/>
              </w:rPr>
              <w:t>292</w:t>
            </w:r>
          </w:p>
          <w:p w14:paraId="569DB4B1" w14:textId="77777777" w:rsidR="00513351" w:rsidRPr="00A53E0D" w:rsidRDefault="00513351" w:rsidP="004A7895">
            <w:pPr>
              <w:rPr>
                <w:rFonts w:eastAsiaTheme="minorEastAsia"/>
                <w:bCs/>
                <w:sz w:val="22"/>
                <w:szCs w:val="22"/>
                <w:lang w:val="lt-LT" w:eastAsia="lt-LT"/>
              </w:rPr>
            </w:pPr>
            <w:r w:rsidRPr="00A53E0D">
              <w:rPr>
                <w:rFonts w:eastAsiaTheme="minorEastAsia"/>
                <w:b/>
                <w:sz w:val="22"/>
                <w:szCs w:val="22"/>
                <w:lang w:val="lt-LT" w:eastAsia="lt-LT"/>
              </w:rPr>
              <w:t xml:space="preserve"> </w:t>
            </w:r>
            <w:r w:rsidRPr="00A53E0D">
              <w:rPr>
                <w:rFonts w:eastAsiaTheme="minorEastAsia"/>
                <w:bCs/>
                <w:color w:val="000000" w:themeColor="text1"/>
                <w:sz w:val="22"/>
                <w:szCs w:val="22"/>
                <w:lang w:val="lt-LT" w:eastAsia="lt-LT"/>
              </w:rPr>
              <w:t>(4 iš jų ukrainiečiai)</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7B29D153"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-24,9</w:t>
            </w:r>
          </w:p>
        </w:tc>
      </w:tr>
      <w:tr w:rsidR="00513351" w:rsidRPr="00A53E0D" w14:paraId="66A54BFE" w14:textId="77777777" w:rsidTr="00DF3889">
        <w:trPr>
          <w:trHeight w:val="519"/>
          <w:jc w:val="center"/>
        </w:trPr>
        <w:tc>
          <w:tcPr>
            <w:tcW w:w="704" w:type="dxa"/>
            <w:tcBorders>
              <w:top w:val="single" w:sz="4" w:space="0" w:color="auto"/>
              <w:left w:val="single" w:sz="4" w:space="0" w:color="auto"/>
              <w:bottom w:val="single" w:sz="4" w:space="0" w:color="auto"/>
              <w:right w:val="single" w:sz="4" w:space="0" w:color="auto"/>
            </w:tcBorders>
            <w:vAlign w:val="center"/>
          </w:tcPr>
          <w:p w14:paraId="3AB2EE0C"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3.2.</w:t>
            </w:r>
          </w:p>
        </w:tc>
        <w:tc>
          <w:tcPr>
            <w:tcW w:w="5245" w:type="dxa"/>
            <w:tcBorders>
              <w:top w:val="single" w:sz="4" w:space="0" w:color="auto"/>
              <w:left w:val="single" w:sz="4" w:space="0" w:color="auto"/>
              <w:bottom w:val="single" w:sz="4" w:space="0" w:color="auto"/>
              <w:right w:val="single" w:sz="4" w:space="0" w:color="auto"/>
            </w:tcBorders>
            <w:noWrap/>
            <w:vAlign w:val="center"/>
          </w:tcPr>
          <w:p w14:paraId="7D6313BA" w14:textId="77777777" w:rsidR="00513351" w:rsidRPr="00A53E0D" w:rsidRDefault="00513351" w:rsidP="004A7895">
            <w:pPr>
              <w:rPr>
                <w:rFonts w:eastAsia="Calibri"/>
                <w:b/>
                <w:sz w:val="22"/>
                <w:szCs w:val="22"/>
                <w:lang w:val="lt-LT" w:eastAsia="ar-SA" w:bidi="lt-LT"/>
              </w:rPr>
            </w:pPr>
            <w:r w:rsidRPr="00A53E0D">
              <w:rPr>
                <w:rFonts w:eastAsia="Calibri"/>
                <w:b/>
                <w:sz w:val="22"/>
                <w:szCs w:val="22"/>
                <w:lang w:val="lt-LT" w:eastAsia="ar-SA" w:bidi="lt-LT"/>
              </w:rPr>
              <w:t xml:space="preserve">Asmeninė pagalba (asmeninio asistento paslauga), </w:t>
            </w:r>
          </w:p>
          <w:p w14:paraId="5CF8D0D0" w14:textId="77777777" w:rsidR="00513351" w:rsidRPr="00A53E0D" w:rsidRDefault="00513351" w:rsidP="004A7895">
            <w:pPr>
              <w:rPr>
                <w:rFonts w:eastAsiaTheme="minorEastAsia"/>
                <w:sz w:val="22"/>
                <w:szCs w:val="22"/>
                <w:lang w:val="lt-LT" w:eastAsia="lt-LT"/>
              </w:rPr>
            </w:pPr>
            <w:r w:rsidRPr="00A53E0D">
              <w:rPr>
                <w:sz w:val="22"/>
                <w:szCs w:val="22"/>
                <w:lang w:val="lt-LT" w:eastAsia="lt-LT" w:bidi="lt-LT"/>
              </w:rPr>
              <w:t>Šiaulių m. socialinių paslaugų centras, fiziniai asmenys</w:t>
            </w:r>
          </w:p>
        </w:tc>
        <w:tc>
          <w:tcPr>
            <w:tcW w:w="1289" w:type="dxa"/>
            <w:tcBorders>
              <w:top w:val="single" w:sz="4" w:space="0" w:color="auto"/>
              <w:left w:val="single" w:sz="4" w:space="0" w:color="auto"/>
              <w:bottom w:val="single" w:sz="4" w:space="0" w:color="auto"/>
              <w:right w:val="single" w:sz="4" w:space="0" w:color="auto"/>
            </w:tcBorders>
            <w:vAlign w:val="center"/>
          </w:tcPr>
          <w:p w14:paraId="506F9A59"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17</w:t>
            </w:r>
          </w:p>
        </w:tc>
        <w:tc>
          <w:tcPr>
            <w:tcW w:w="1134" w:type="dxa"/>
            <w:tcBorders>
              <w:top w:val="single" w:sz="4" w:space="0" w:color="auto"/>
              <w:left w:val="single" w:sz="4" w:space="0" w:color="auto"/>
              <w:bottom w:val="single" w:sz="4" w:space="0" w:color="auto"/>
              <w:right w:val="single" w:sz="4" w:space="0" w:color="auto"/>
            </w:tcBorders>
            <w:vAlign w:val="center"/>
          </w:tcPr>
          <w:p w14:paraId="6481198D"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56</w:t>
            </w:r>
          </w:p>
        </w:tc>
        <w:tc>
          <w:tcPr>
            <w:tcW w:w="1281" w:type="dxa"/>
            <w:gridSpan w:val="2"/>
            <w:tcBorders>
              <w:top w:val="single" w:sz="4" w:space="0" w:color="auto"/>
              <w:left w:val="single" w:sz="4" w:space="0" w:color="auto"/>
              <w:bottom w:val="single" w:sz="4" w:space="0" w:color="auto"/>
              <w:right w:val="single" w:sz="4" w:space="0" w:color="auto"/>
            </w:tcBorders>
            <w:vAlign w:val="center"/>
          </w:tcPr>
          <w:p w14:paraId="47BE3287"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+230</w:t>
            </w:r>
          </w:p>
        </w:tc>
      </w:tr>
      <w:tr w:rsidR="00513351" w:rsidRPr="00A53E0D" w14:paraId="5BA7276B" w14:textId="77777777" w:rsidTr="00DF3889">
        <w:trPr>
          <w:trHeight w:val="457"/>
          <w:jc w:val="center"/>
        </w:trPr>
        <w:tc>
          <w:tcPr>
            <w:tcW w:w="704" w:type="dxa"/>
            <w:tcBorders>
              <w:left w:val="single" w:sz="4" w:space="0" w:color="auto"/>
              <w:right w:val="single" w:sz="4" w:space="0" w:color="auto"/>
            </w:tcBorders>
          </w:tcPr>
          <w:p w14:paraId="6E613F24"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3.3.</w:t>
            </w:r>
          </w:p>
        </w:tc>
        <w:tc>
          <w:tcPr>
            <w:tcW w:w="5245" w:type="dxa"/>
            <w:tcBorders>
              <w:top w:val="single" w:sz="4" w:space="0" w:color="auto"/>
              <w:left w:val="single" w:sz="4" w:space="0" w:color="auto"/>
              <w:right w:val="single" w:sz="4" w:space="0" w:color="auto"/>
            </w:tcBorders>
            <w:noWrap/>
            <w:vAlign w:val="center"/>
          </w:tcPr>
          <w:p w14:paraId="23C02930" w14:textId="77777777" w:rsidR="00513351" w:rsidRPr="00A53E0D" w:rsidRDefault="00513351" w:rsidP="004A7895">
            <w:pPr>
              <w:rPr>
                <w:rFonts w:eastAsiaTheme="minorEastAsia"/>
                <w:b/>
                <w:sz w:val="22"/>
                <w:szCs w:val="22"/>
                <w:lang w:val="lt-LT" w:eastAsia="lt-LT"/>
              </w:rPr>
            </w:pPr>
            <w:r w:rsidRPr="00A53E0D">
              <w:rPr>
                <w:rFonts w:eastAsiaTheme="minorEastAsia"/>
                <w:b/>
                <w:sz w:val="22"/>
                <w:szCs w:val="22"/>
                <w:lang w:val="lt-LT" w:eastAsia="lt-LT"/>
              </w:rPr>
              <w:t>Prašymai dėl laikinosios priežiūros tėvų prašymu:</w:t>
            </w:r>
          </w:p>
        </w:tc>
        <w:tc>
          <w:tcPr>
            <w:tcW w:w="1289" w:type="dxa"/>
            <w:tcBorders>
              <w:left w:val="single" w:sz="4" w:space="0" w:color="auto"/>
              <w:right w:val="single" w:sz="4" w:space="0" w:color="auto"/>
            </w:tcBorders>
            <w:vAlign w:val="center"/>
          </w:tcPr>
          <w:p w14:paraId="1DF8D980"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43</w:t>
            </w:r>
          </w:p>
        </w:tc>
        <w:tc>
          <w:tcPr>
            <w:tcW w:w="1134" w:type="dxa"/>
            <w:tcBorders>
              <w:left w:val="single" w:sz="4" w:space="0" w:color="auto"/>
              <w:right w:val="single" w:sz="4" w:space="0" w:color="auto"/>
            </w:tcBorders>
            <w:vAlign w:val="center"/>
          </w:tcPr>
          <w:p w14:paraId="6EBCCCC7"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89</w:t>
            </w:r>
          </w:p>
        </w:tc>
        <w:tc>
          <w:tcPr>
            <w:tcW w:w="1281" w:type="dxa"/>
            <w:gridSpan w:val="2"/>
            <w:tcBorders>
              <w:left w:val="single" w:sz="4" w:space="0" w:color="auto"/>
              <w:right w:val="single" w:sz="4" w:space="0" w:color="auto"/>
            </w:tcBorders>
            <w:vAlign w:val="center"/>
          </w:tcPr>
          <w:p w14:paraId="5C08E0DB"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+207</w:t>
            </w:r>
          </w:p>
        </w:tc>
      </w:tr>
      <w:tr w:rsidR="00513351" w:rsidRPr="00A53E0D" w14:paraId="1D0F3804" w14:textId="77777777" w:rsidTr="00DF3889">
        <w:trPr>
          <w:trHeight w:val="654"/>
          <w:jc w:val="center"/>
        </w:trPr>
        <w:tc>
          <w:tcPr>
            <w:tcW w:w="704" w:type="dxa"/>
            <w:tcBorders>
              <w:left w:val="single" w:sz="4" w:space="0" w:color="auto"/>
              <w:right w:val="single" w:sz="4" w:space="0" w:color="auto"/>
            </w:tcBorders>
          </w:tcPr>
          <w:p w14:paraId="36A0295C"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3.3.1</w:t>
            </w:r>
          </w:p>
        </w:tc>
        <w:tc>
          <w:tcPr>
            <w:tcW w:w="5245" w:type="dxa"/>
            <w:tcBorders>
              <w:top w:val="single" w:sz="4" w:space="0" w:color="auto"/>
              <w:left w:val="single" w:sz="4" w:space="0" w:color="auto"/>
              <w:right w:val="single" w:sz="4" w:space="0" w:color="auto"/>
            </w:tcBorders>
            <w:noWrap/>
            <w:vAlign w:val="center"/>
          </w:tcPr>
          <w:p w14:paraId="395F8112"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nustatymo</w:t>
            </w:r>
          </w:p>
        </w:tc>
        <w:tc>
          <w:tcPr>
            <w:tcW w:w="1289" w:type="dxa"/>
            <w:tcBorders>
              <w:left w:val="single" w:sz="4" w:space="0" w:color="auto"/>
              <w:right w:val="single" w:sz="4" w:space="0" w:color="auto"/>
            </w:tcBorders>
            <w:vAlign w:val="center"/>
          </w:tcPr>
          <w:p w14:paraId="1FE7506E"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26</w:t>
            </w:r>
          </w:p>
        </w:tc>
        <w:tc>
          <w:tcPr>
            <w:tcW w:w="1134" w:type="dxa"/>
            <w:tcBorders>
              <w:left w:val="single" w:sz="4" w:space="0" w:color="auto"/>
              <w:right w:val="single" w:sz="4" w:space="0" w:color="auto"/>
            </w:tcBorders>
            <w:vAlign w:val="center"/>
          </w:tcPr>
          <w:p w14:paraId="08054AFB"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49</w:t>
            </w:r>
          </w:p>
          <w:p w14:paraId="4E1A2971" w14:textId="77777777" w:rsidR="00513351" w:rsidRPr="00A53E0D" w:rsidRDefault="00513351" w:rsidP="004A7895">
            <w:pPr>
              <w:rPr>
                <w:rFonts w:eastAsiaTheme="minorEastAsia"/>
                <w:bCs/>
                <w:color w:val="000000" w:themeColor="text1"/>
                <w:sz w:val="22"/>
                <w:szCs w:val="22"/>
                <w:lang w:val="lt-LT" w:eastAsia="lt-LT"/>
              </w:rPr>
            </w:pPr>
            <w:r w:rsidRPr="00A53E0D">
              <w:rPr>
                <w:rFonts w:eastAsiaTheme="minorEastAsia"/>
                <w:bCs/>
                <w:i/>
                <w:color w:val="000000" w:themeColor="text1"/>
                <w:sz w:val="22"/>
                <w:szCs w:val="22"/>
                <w:lang w:val="lt-LT" w:eastAsia="lt-LT"/>
              </w:rPr>
              <w:t xml:space="preserve"> </w:t>
            </w:r>
            <w:r w:rsidRPr="00A53E0D">
              <w:rPr>
                <w:rFonts w:eastAsiaTheme="minorEastAsia"/>
                <w:bCs/>
                <w:color w:val="000000" w:themeColor="text1"/>
                <w:sz w:val="22"/>
                <w:szCs w:val="22"/>
                <w:lang w:val="lt-LT" w:eastAsia="lt-LT"/>
              </w:rPr>
              <w:t>(11 iš jų ukrainiečiai)</w:t>
            </w:r>
          </w:p>
        </w:tc>
        <w:tc>
          <w:tcPr>
            <w:tcW w:w="1281" w:type="dxa"/>
            <w:gridSpan w:val="2"/>
            <w:tcBorders>
              <w:left w:val="single" w:sz="4" w:space="0" w:color="auto"/>
              <w:right w:val="single" w:sz="4" w:space="0" w:color="auto"/>
            </w:tcBorders>
            <w:vAlign w:val="center"/>
          </w:tcPr>
          <w:p w14:paraId="5CB4BEF9" w14:textId="77777777" w:rsidR="00513351" w:rsidRPr="00A53E0D" w:rsidRDefault="00513351" w:rsidP="004A7895">
            <w:pPr>
              <w:jc w:val="center"/>
              <w:rPr>
                <w:rFonts w:eastAsiaTheme="minorEastAsia"/>
                <w:sz w:val="22"/>
                <w:szCs w:val="22"/>
                <w:lang w:val="lt-LT" w:eastAsia="lt-LT"/>
              </w:rPr>
            </w:pPr>
          </w:p>
        </w:tc>
      </w:tr>
      <w:tr w:rsidR="00513351" w:rsidRPr="00A53E0D" w14:paraId="4DF4DE5F" w14:textId="77777777" w:rsidTr="00DF3889">
        <w:trPr>
          <w:trHeight w:val="457"/>
          <w:jc w:val="center"/>
        </w:trPr>
        <w:tc>
          <w:tcPr>
            <w:tcW w:w="704" w:type="dxa"/>
            <w:tcBorders>
              <w:left w:val="single" w:sz="4" w:space="0" w:color="auto"/>
              <w:right w:val="single" w:sz="4" w:space="0" w:color="auto"/>
            </w:tcBorders>
            <w:vAlign w:val="center"/>
          </w:tcPr>
          <w:p w14:paraId="6BE4B7F5"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3.3.2</w:t>
            </w:r>
          </w:p>
        </w:tc>
        <w:tc>
          <w:tcPr>
            <w:tcW w:w="5245" w:type="dxa"/>
            <w:tcBorders>
              <w:top w:val="single" w:sz="4" w:space="0" w:color="auto"/>
              <w:left w:val="single" w:sz="4" w:space="0" w:color="auto"/>
              <w:bottom w:val="single" w:sz="4" w:space="0" w:color="auto"/>
              <w:right w:val="single" w:sz="4" w:space="0" w:color="auto"/>
            </w:tcBorders>
            <w:noWrap/>
            <w:vAlign w:val="center"/>
          </w:tcPr>
          <w:p w14:paraId="40722F49" w14:textId="77777777" w:rsidR="00513351" w:rsidRPr="00A53E0D" w:rsidRDefault="00513351" w:rsidP="004A7895">
            <w:pPr>
              <w:jc w:val="right"/>
              <w:rPr>
                <w:rFonts w:eastAsiaTheme="minorEastAsia"/>
                <w:sz w:val="22"/>
                <w:szCs w:val="22"/>
                <w:lang w:val="lt-LT" w:eastAsia="lt-LT"/>
              </w:rPr>
            </w:pPr>
            <w:r w:rsidRPr="00A53E0D">
              <w:rPr>
                <w:rFonts w:eastAsiaTheme="minorEastAsia"/>
                <w:sz w:val="22"/>
                <w:szCs w:val="22"/>
                <w:lang w:val="lt-LT" w:eastAsia="lt-LT"/>
              </w:rPr>
              <w:t>panaikinimo</w:t>
            </w:r>
          </w:p>
        </w:tc>
        <w:tc>
          <w:tcPr>
            <w:tcW w:w="1289" w:type="dxa"/>
            <w:tcBorders>
              <w:left w:val="single" w:sz="4" w:space="0" w:color="auto"/>
              <w:right w:val="single" w:sz="4" w:space="0" w:color="auto"/>
            </w:tcBorders>
            <w:vAlign w:val="center"/>
          </w:tcPr>
          <w:p w14:paraId="778CD1F7" w14:textId="77777777" w:rsidR="00513351" w:rsidRPr="00A53E0D" w:rsidRDefault="00513351" w:rsidP="004A7895">
            <w:pPr>
              <w:jc w:val="center"/>
              <w:rPr>
                <w:rFonts w:eastAsiaTheme="minorEastAsia"/>
                <w:sz w:val="22"/>
                <w:szCs w:val="22"/>
                <w:lang w:val="lt-LT" w:eastAsia="lt-LT"/>
              </w:rPr>
            </w:pPr>
            <w:r w:rsidRPr="00A53E0D">
              <w:rPr>
                <w:rFonts w:eastAsiaTheme="minorEastAsia"/>
                <w:bCs/>
                <w:sz w:val="22"/>
                <w:szCs w:val="22"/>
                <w:lang w:val="lt-LT" w:eastAsia="lt-LT"/>
              </w:rPr>
              <w:t>17</w:t>
            </w:r>
          </w:p>
        </w:tc>
        <w:tc>
          <w:tcPr>
            <w:tcW w:w="1134" w:type="dxa"/>
            <w:tcBorders>
              <w:left w:val="single" w:sz="4" w:space="0" w:color="auto"/>
              <w:right w:val="single" w:sz="4" w:space="0" w:color="auto"/>
            </w:tcBorders>
            <w:vAlign w:val="center"/>
          </w:tcPr>
          <w:p w14:paraId="705FF7C0" w14:textId="77777777" w:rsidR="00513351" w:rsidRPr="00A53E0D" w:rsidRDefault="00513351" w:rsidP="004A7895">
            <w:pPr>
              <w:jc w:val="center"/>
              <w:rPr>
                <w:rFonts w:eastAsiaTheme="minorEastAsia"/>
                <w:bCs/>
                <w:sz w:val="22"/>
                <w:szCs w:val="22"/>
                <w:lang w:val="lt-LT" w:eastAsia="lt-LT"/>
              </w:rPr>
            </w:pPr>
            <w:r w:rsidRPr="00A53E0D">
              <w:rPr>
                <w:rFonts w:eastAsiaTheme="minorEastAsia"/>
                <w:bCs/>
                <w:sz w:val="22"/>
                <w:szCs w:val="22"/>
                <w:lang w:val="lt-LT" w:eastAsia="lt-LT"/>
              </w:rPr>
              <w:t>40</w:t>
            </w:r>
          </w:p>
          <w:p w14:paraId="2CB066E1" w14:textId="77777777" w:rsidR="00513351" w:rsidRPr="00A53E0D" w:rsidRDefault="00513351" w:rsidP="004A7895">
            <w:pPr>
              <w:rPr>
                <w:rFonts w:eastAsiaTheme="minorEastAsia"/>
                <w:sz w:val="22"/>
                <w:szCs w:val="22"/>
                <w:lang w:val="lt-LT" w:eastAsia="lt-LT"/>
              </w:rPr>
            </w:pPr>
            <w:r w:rsidRPr="00A53E0D">
              <w:rPr>
                <w:rFonts w:eastAsiaTheme="minorEastAsia"/>
                <w:bCs/>
                <w:color w:val="000000" w:themeColor="text1"/>
                <w:sz w:val="22"/>
                <w:szCs w:val="22"/>
                <w:lang w:val="lt-LT" w:eastAsia="lt-LT"/>
              </w:rPr>
              <w:lastRenderedPageBreak/>
              <w:t>(5 iš jų ukrainiečiai)</w:t>
            </w:r>
          </w:p>
        </w:tc>
        <w:tc>
          <w:tcPr>
            <w:tcW w:w="1281" w:type="dxa"/>
            <w:gridSpan w:val="2"/>
            <w:tcBorders>
              <w:left w:val="single" w:sz="4" w:space="0" w:color="auto"/>
              <w:right w:val="single" w:sz="4" w:space="0" w:color="auto"/>
            </w:tcBorders>
            <w:vAlign w:val="center"/>
          </w:tcPr>
          <w:p w14:paraId="06678F66" w14:textId="77777777" w:rsidR="00513351" w:rsidRPr="00A53E0D" w:rsidRDefault="00513351" w:rsidP="004A7895">
            <w:pPr>
              <w:jc w:val="center"/>
              <w:rPr>
                <w:rFonts w:eastAsiaTheme="minorEastAsia"/>
                <w:sz w:val="22"/>
                <w:szCs w:val="22"/>
                <w:lang w:val="lt-LT" w:eastAsia="lt-LT"/>
              </w:rPr>
            </w:pPr>
          </w:p>
        </w:tc>
      </w:tr>
      <w:tr w:rsidR="00513351" w:rsidRPr="00A53E0D" w14:paraId="125E9942" w14:textId="77777777" w:rsidTr="00DF3889">
        <w:trPr>
          <w:trHeight w:val="457"/>
          <w:jc w:val="center"/>
        </w:trPr>
        <w:tc>
          <w:tcPr>
            <w:tcW w:w="704" w:type="dxa"/>
            <w:tcBorders>
              <w:left w:val="single" w:sz="4" w:space="0" w:color="auto"/>
              <w:right w:val="single" w:sz="4" w:space="0" w:color="auto"/>
            </w:tcBorders>
            <w:vAlign w:val="center"/>
          </w:tcPr>
          <w:p w14:paraId="4603C3B2"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3.4.</w:t>
            </w:r>
          </w:p>
        </w:tc>
        <w:tc>
          <w:tcPr>
            <w:tcW w:w="5245" w:type="dxa"/>
            <w:tcBorders>
              <w:top w:val="single" w:sz="4" w:space="0" w:color="auto"/>
              <w:left w:val="single" w:sz="4" w:space="0" w:color="auto"/>
              <w:bottom w:val="single" w:sz="4" w:space="0" w:color="auto"/>
              <w:right w:val="single" w:sz="4" w:space="0" w:color="auto"/>
            </w:tcBorders>
            <w:noWrap/>
            <w:vAlign w:val="center"/>
          </w:tcPr>
          <w:p w14:paraId="19774DB2" w14:textId="77777777" w:rsidR="00513351" w:rsidRPr="00A53E0D" w:rsidRDefault="00513351" w:rsidP="004A7895">
            <w:pPr>
              <w:rPr>
                <w:rFonts w:eastAsiaTheme="minorEastAsia"/>
                <w:sz w:val="22"/>
                <w:szCs w:val="22"/>
                <w:lang w:val="lt-LT" w:eastAsia="lt-LT"/>
              </w:rPr>
            </w:pPr>
            <w:r w:rsidRPr="00A53E0D">
              <w:rPr>
                <w:rFonts w:eastAsiaTheme="minorEastAsia"/>
                <w:b/>
                <w:sz w:val="22"/>
                <w:szCs w:val="22"/>
                <w:lang w:val="lt-LT" w:eastAsia="lt-LT"/>
              </w:rPr>
              <w:t>Pagalbos pinigai globėjams (rūpintojams)</w:t>
            </w:r>
            <w:r w:rsidRPr="00A53E0D">
              <w:rPr>
                <w:rFonts w:eastAsiaTheme="minorEastAsia"/>
                <w:sz w:val="22"/>
                <w:szCs w:val="22"/>
                <w:lang w:val="lt-LT" w:eastAsia="lt-LT"/>
              </w:rPr>
              <w:t xml:space="preserve"> </w:t>
            </w:r>
          </w:p>
          <w:p w14:paraId="10EC6AD3" w14:textId="77777777" w:rsidR="00513351" w:rsidRPr="00A53E0D" w:rsidRDefault="00513351" w:rsidP="004A7895">
            <w:pPr>
              <w:jc w:val="right"/>
              <w:rPr>
                <w:rFonts w:eastAsiaTheme="minorEastAsia"/>
                <w:b/>
                <w:iCs/>
                <w:sz w:val="22"/>
                <w:szCs w:val="22"/>
                <w:lang w:val="lt-LT" w:eastAsia="lt-LT"/>
              </w:rPr>
            </w:pPr>
            <w:r w:rsidRPr="00A53E0D">
              <w:rPr>
                <w:rFonts w:eastAsiaTheme="minorEastAsia"/>
                <w:iCs/>
                <w:sz w:val="22"/>
                <w:szCs w:val="22"/>
                <w:lang w:val="lt-LT" w:eastAsia="lt-LT"/>
              </w:rPr>
              <w:t>globėjai, šeimynų dalyviai</w:t>
            </w:r>
          </w:p>
        </w:tc>
        <w:tc>
          <w:tcPr>
            <w:tcW w:w="1289" w:type="dxa"/>
            <w:tcBorders>
              <w:left w:val="single" w:sz="4" w:space="0" w:color="auto"/>
              <w:right w:val="single" w:sz="4" w:space="0" w:color="auto"/>
            </w:tcBorders>
            <w:vAlign w:val="center"/>
          </w:tcPr>
          <w:p w14:paraId="58CAED3A"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144</w:t>
            </w:r>
          </w:p>
        </w:tc>
        <w:tc>
          <w:tcPr>
            <w:tcW w:w="1134" w:type="dxa"/>
            <w:tcBorders>
              <w:left w:val="single" w:sz="4" w:space="0" w:color="auto"/>
              <w:right w:val="single" w:sz="4" w:space="0" w:color="auto"/>
            </w:tcBorders>
            <w:vAlign w:val="center"/>
          </w:tcPr>
          <w:p w14:paraId="7BFBBC55"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166</w:t>
            </w:r>
          </w:p>
          <w:p w14:paraId="03750929"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Cs/>
                <w:color w:val="000000" w:themeColor="text1"/>
                <w:sz w:val="22"/>
                <w:szCs w:val="22"/>
                <w:lang w:val="lt-LT" w:eastAsia="lt-LT"/>
              </w:rPr>
              <w:t>(37 iš jų ukrainiečiai)</w:t>
            </w:r>
          </w:p>
        </w:tc>
        <w:tc>
          <w:tcPr>
            <w:tcW w:w="1281" w:type="dxa"/>
            <w:gridSpan w:val="2"/>
            <w:tcBorders>
              <w:left w:val="single" w:sz="4" w:space="0" w:color="auto"/>
              <w:right w:val="single" w:sz="4" w:space="0" w:color="auto"/>
            </w:tcBorders>
            <w:vAlign w:val="center"/>
          </w:tcPr>
          <w:p w14:paraId="3BED1C2C"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+15,3</w:t>
            </w:r>
          </w:p>
        </w:tc>
      </w:tr>
      <w:tr w:rsidR="00513351" w:rsidRPr="00A53E0D" w14:paraId="602B0867" w14:textId="77777777" w:rsidTr="00DF3889">
        <w:trPr>
          <w:trHeight w:val="345"/>
          <w:jc w:val="center"/>
        </w:trPr>
        <w:tc>
          <w:tcPr>
            <w:tcW w:w="704" w:type="dxa"/>
            <w:tcBorders>
              <w:left w:val="single" w:sz="4" w:space="0" w:color="auto"/>
              <w:right w:val="single" w:sz="4" w:space="0" w:color="auto"/>
            </w:tcBorders>
            <w:vAlign w:val="center"/>
          </w:tcPr>
          <w:p w14:paraId="522A2136"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3.5.</w:t>
            </w:r>
          </w:p>
        </w:tc>
        <w:tc>
          <w:tcPr>
            <w:tcW w:w="5245" w:type="dxa"/>
            <w:tcBorders>
              <w:top w:val="single" w:sz="4" w:space="0" w:color="auto"/>
              <w:left w:val="single" w:sz="4" w:space="0" w:color="auto"/>
              <w:bottom w:val="single" w:sz="4" w:space="0" w:color="auto"/>
              <w:right w:val="single" w:sz="4" w:space="0" w:color="auto"/>
            </w:tcBorders>
            <w:noWrap/>
            <w:vAlign w:val="center"/>
          </w:tcPr>
          <w:p w14:paraId="35490336" w14:textId="77777777" w:rsidR="00513351" w:rsidRPr="00A53E0D" w:rsidRDefault="00513351" w:rsidP="004A7895">
            <w:pPr>
              <w:rPr>
                <w:b/>
                <w:sz w:val="22"/>
                <w:szCs w:val="22"/>
                <w:lang w:val="lt-LT" w:eastAsia="lt-LT" w:bidi="lt-LT"/>
              </w:rPr>
            </w:pPr>
            <w:r w:rsidRPr="00A53E0D">
              <w:rPr>
                <w:b/>
                <w:sz w:val="22"/>
                <w:szCs w:val="22"/>
                <w:lang w:val="lt-LT" w:eastAsia="lt-LT" w:bidi="lt-LT"/>
              </w:rPr>
              <w:t>Užimtumo didinimo programos įgyvendinimas</w:t>
            </w:r>
          </w:p>
          <w:p w14:paraId="4D0D0C5A" w14:textId="77777777" w:rsidR="00513351" w:rsidRPr="00A53E0D" w:rsidRDefault="00513351" w:rsidP="004A7895">
            <w:pPr>
              <w:rPr>
                <w:sz w:val="22"/>
                <w:szCs w:val="22"/>
                <w:lang w:val="lt-LT" w:eastAsia="lt-LT" w:bidi="lt-LT"/>
              </w:rPr>
            </w:pPr>
            <w:r w:rsidRPr="00A53E0D">
              <w:rPr>
                <w:i/>
                <w:sz w:val="22"/>
                <w:szCs w:val="22"/>
                <w:lang w:val="lt-LT" w:eastAsia="lt-LT" w:bidi="lt-LT"/>
              </w:rPr>
              <w:t xml:space="preserve">                                           </w:t>
            </w:r>
            <w:r w:rsidRPr="00A53E0D">
              <w:rPr>
                <w:sz w:val="22"/>
                <w:szCs w:val="22"/>
                <w:lang w:val="lt-LT" w:eastAsia="lt-LT" w:bidi="lt-LT"/>
              </w:rPr>
              <w:t>laikinai sukurtos darbo vietos</w:t>
            </w:r>
          </w:p>
        </w:tc>
        <w:tc>
          <w:tcPr>
            <w:tcW w:w="1289" w:type="dxa"/>
            <w:tcBorders>
              <w:left w:val="single" w:sz="4" w:space="0" w:color="auto"/>
              <w:right w:val="single" w:sz="4" w:space="0" w:color="auto"/>
            </w:tcBorders>
            <w:vAlign w:val="center"/>
          </w:tcPr>
          <w:p w14:paraId="089FBB74"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39</w:t>
            </w:r>
          </w:p>
        </w:tc>
        <w:tc>
          <w:tcPr>
            <w:tcW w:w="1134" w:type="dxa"/>
            <w:tcBorders>
              <w:left w:val="single" w:sz="4" w:space="0" w:color="auto"/>
              <w:right w:val="single" w:sz="4" w:space="0" w:color="auto"/>
            </w:tcBorders>
            <w:vAlign w:val="center"/>
          </w:tcPr>
          <w:p w14:paraId="72E7140C"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28</w:t>
            </w:r>
          </w:p>
        </w:tc>
        <w:tc>
          <w:tcPr>
            <w:tcW w:w="1281" w:type="dxa"/>
            <w:gridSpan w:val="2"/>
            <w:tcBorders>
              <w:left w:val="single" w:sz="4" w:space="0" w:color="auto"/>
              <w:right w:val="single" w:sz="4" w:space="0" w:color="auto"/>
            </w:tcBorders>
            <w:vAlign w:val="center"/>
          </w:tcPr>
          <w:p w14:paraId="25F9186E"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-28,21</w:t>
            </w:r>
          </w:p>
        </w:tc>
      </w:tr>
      <w:tr w:rsidR="00513351" w:rsidRPr="00A53E0D" w14:paraId="7835366B" w14:textId="77777777" w:rsidTr="00DF3889">
        <w:trPr>
          <w:trHeight w:val="303"/>
          <w:jc w:val="center"/>
        </w:trPr>
        <w:tc>
          <w:tcPr>
            <w:tcW w:w="704" w:type="dxa"/>
            <w:tcBorders>
              <w:left w:val="single" w:sz="4" w:space="0" w:color="auto"/>
              <w:right w:val="single" w:sz="4" w:space="0" w:color="auto"/>
            </w:tcBorders>
            <w:vAlign w:val="center"/>
          </w:tcPr>
          <w:p w14:paraId="6DEE4C74"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3.6.</w:t>
            </w:r>
          </w:p>
        </w:tc>
        <w:tc>
          <w:tcPr>
            <w:tcW w:w="5245" w:type="dxa"/>
            <w:tcBorders>
              <w:top w:val="single" w:sz="4" w:space="0" w:color="auto"/>
              <w:left w:val="single" w:sz="4" w:space="0" w:color="auto"/>
              <w:bottom w:val="single" w:sz="4" w:space="0" w:color="auto"/>
              <w:right w:val="single" w:sz="4" w:space="0" w:color="auto"/>
            </w:tcBorders>
            <w:noWrap/>
            <w:vAlign w:val="center"/>
          </w:tcPr>
          <w:p w14:paraId="69F7F3B3" w14:textId="77777777" w:rsidR="00513351" w:rsidRPr="00A53E0D" w:rsidRDefault="00513351" w:rsidP="004A7895">
            <w:pPr>
              <w:jc w:val="both"/>
              <w:rPr>
                <w:rFonts w:eastAsia="Calibri"/>
                <w:b/>
                <w:sz w:val="22"/>
                <w:szCs w:val="22"/>
                <w:lang w:val="lt-LT" w:eastAsia="ar-SA" w:bidi="lt-LT"/>
              </w:rPr>
            </w:pPr>
            <w:r w:rsidRPr="00A53E0D">
              <w:rPr>
                <w:rFonts w:eastAsia="Calibri"/>
                <w:b/>
                <w:sz w:val="22"/>
                <w:szCs w:val="22"/>
                <w:lang w:val="lt-LT" w:eastAsia="ar-SA" w:bidi="lt-LT"/>
              </w:rPr>
              <w:t>Neįgaliųjų socialinės reabilitacijos paslaugos</w:t>
            </w:r>
          </w:p>
        </w:tc>
        <w:tc>
          <w:tcPr>
            <w:tcW w:w="1289" w:type="dxa"/>
            <w:tcBorders>
              <w:left w:val="single" w:sz="4" w:space="0" w:color="auto"/>
              <w:right w:val="single" w:sz="4" w:space="0" w:color="auto"/>
            </w:tcBorders>
            <w:vAlign w:val="center"/>
          </w:tcPr>
          <w:p w14:paraId="684D1A14"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852</w:t>
            </w:r>
          </w:p>
        </w:tc>
        <w:tc>
          <w:tcPr>
            <w:tcW w:w="1134" w:type="dxa"/>
            <w:tcBorders>
              <w:left w:val="single" w:sz="4" w:space="0" w:color="auto"/>
              <w:right w:val="single" w:sz="4" w:space="0" w:color="auto"/>
            </w:tcBorders>
            <w:vAlign w:val="center"/>
          </w:tcPr>
          <w:p w14:paraId="70EE5B5D"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723</w:t>
            </w:r>
          </w:p>
        </w:tc>
        <w:tc>
          <w:tcPr>
            <w:tcW w:w="1281" w:type="dxa"/>
            <w:gridSpan w:val="2"/>
            <w:tcBorders>
              <w:left w:val="single" w:sz="4" w:space="0" w:color="auto"/>
              <w:right w:val="single" w:sz="4" w:space="0" w:color="auto"/>
            </w:tcBorders>
            <w:vAlign w:val="center"/>
          </w:tcPr>
          <w:p w14:paraId="0333E06C"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-15</w:t>
            </w:r>
          </w:p>
        </w:tc>
      </w:tr>
      <w:tr w:rsidR="00513351" w:rsidRPr="00A53E0D" w14:paraId="00007058" w14:textId="77777777" w:rsidTr="00DF3889">
        <w:trPr>
          <w:trHeight w:val="246"/>
          <w:jc w:val="center"/>
        </w:trPr>
        <w:tc>
          <w:tcPr>
            <w:tcW w:w="704" w:type="dxa"/>
            <w:tcBorders>
              <w:left w:val="single" w:sz="4" w:space="0" w:color="auto"/>
              <w:right w:val="single" w:sz="4" w:space="0" w:color="auto"/>
            </w:tcBorders>
            <w:vAlign w:val="center"/>
          </w:tcPr>
          <w:p w14:paraId="2C75A701" w14:textId="77777777" w:rsidR="00513351" w:rsidRPr="00A53E0D" w:rsidRDefault="00513351" w:rsidP="004A7895">
            <w:pPr>
              <w:jc w:val="center"/>
              <w:rPr>
                <w:rFonts w:eastAsiaTheme="minorEastAsia"/>
                <w:sz w:val="22"/>
                <w:szCs w:val="22"/>
                <w:lang w:val="lt-LT" w:eastAsia="lt-LT"/>
              </w:rPr>
            </w:pPr>
          </w:p>
        </w:tc>
        <w:tc>
          <w:tcPr>
            <w:tcW w:w="5245" w:type="dxa"/>
            <w:tcBorders>
              <w:top w:val="single" w:sz="4" w:space="0" w:color="auto"/>
              <w:left w:val="single" w:sz="4" w:space="0" w:color="auto"/>
              <w:bottom w:val="single" w:sz="4" w:space="0" w:color="auto"/>
              <w:right w:val="single" w:sz="4" w:space="0" w:color="auto"/>
            </w:tcBorders>
            <w:noWrap/>
            <w:vAlign w:val="center"/>
          </w:tcPr>
          <w:p w14:paraId="38948CC8" w14:textId="77777777" w:rsidR="00513351" w:rsidRPr="00A53E0D" w:rsidRDefault="00513351" w:rsidP="004A7895">
            <w:pPr>
              <w:jc w:val="right"/>
              <w:rPr>
                <w:rFonts w:eastAsia="Calibri"/>
                <w:sz w:val="22"/>
                <w:szCs w:val="22"/>
                <w:lang w:val="lt-LT" w:eastAsia="ar-SA" w:bidi="lt-LT"/>
              </w:rPr>
            </w:pPr>
            <w:r w:rsidRPr="00A53E0D">
              <w:rPr>
                <w:rFonts w:eastAsia="Calibri"/>
                <w:sz w:val="22"/>
                <w:szCs w:val="22"/>
                <w:lang w:val="lt-LT" w:eastAsia="ar-SA" w:bidi="lt-LT"/>
              </w:rPr>
              <w:t>paslaugas teikiančių įstaigų skaičius</w:t>
            </w:r>
          </w:p>
        </w:tc>
        <w:tc>
          <w:tcPr>
            <w:tcW w:w="1289" w:type="dxa"/>
            <w:tcBorders>
              <w:left w:val="single" w:sz="4" w:space="0" w:color="auto"/>
              <w:right w:val="single" w:sz="4" w:space="0" w:color="auto"/>
            </w:tcBorders>
            <w:vAlign w:val="center"/>
          </w:tcPr>
          <w:p w14:paraId="35E9B012"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15</w:t>
            </w:r>
          </w:p>
        </w:tc>
        <w:tc>
          <w:tcPr>
            <w:tcW w:w="1134" w:type="dxa"/>
            <w:tcBorders>
              <w:left w:val="single" w:sz="4" w:space="0" w:color="auto"/>
              <w:right w:val="single" w:sz="4" w:space="0" w:color="auto"/>
            </w:tcBorders>
            <w:vAlign w:val="center"/>
          </w:tcPr>
          <w:p w14:paraId="61146D17"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13</w:t>
            </w:r>
          </w:p>
        </w:tc>
        <w:tc>
          <w:tcPr>
            <w:tcW w:w="1281" w:type="dxa"/>
            <w:gridSpan w:val="2"/>
            <w:tcBorders>
              <w:left w:val="single" w:sz="4" w:space="0" w:color="auto"/>
              <w:right w:val="single" w:sz="4" w:space="0" w:color="auto"/>
            </w:tcBorders>
            <w:vAlign w:val="center"/>
          </w:tcPr>
          <w:p w14:paraId="67AA014A" w14:textId="77777777" w:rsidR="00513351" w:rsidRPr="00A53E0D" w:rsidRDefault="00513351" w:rsidP="004A7895">
            <w:pPr>
              <w:jc w:val="center"/>
              <w:rPr>
                <w:rFonts w:eastAsiaTheme="minorEastAsia"/>
                <w:sz w:val="22"/>
                <w:szCs w:val="22"/>
                <w:lang w:val="lt-LT" w:eastAsia="lt-LT"/>
              </w:rPr>
            </w:pPr>
          </w:p>
        </w:tc>
      </w:tr>
      <w:tr w:rsidR="00513351" w:rsidRPr="00A53E0D" w14:paraId="295782F4" w14:textId="77777777" w:rsidTr="00DF3889">
        <w:trPr>
          <w:trHeight w:val="286"/>
          <w:jc w:val="center"/>
        </w:trPr>
        <w:tc>
          <w:tcPr>
            <w:tcW w:w="704" w:type="dxa"/>
            <w:tcBorders>
              <w:left w:val="single" w:sz="4" w:space="0" w:color="auto"/>
              <w:right w:val="single" w:sz="4" w:space="0" w:color="auto"/>
            </w:tcBorders>
            <w:vAlign w:val="center"/>
          </w:tcPr>
          <w:p w14:paraId="2BE28822"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3.7.</w:t>
            </w:r>
          </w:p>
        </w:tc>
        <w:tc>
          <w:tcPr>
            <w:tcW w:w="5245" w:type="dxa"/>
            <w:tcBorders>
              <w:top w:val="single" w:sz="4" w:space="0" w:color="auto"/>
              <w:left w:val="single" w:sz="4" w:space="0" w:color="auto"/>
              <w:bottom w:val="single" w:sz="4" w:space="0" w:color="auto"/>
              <w:right w:val="single" w:sz="4" w:space="0" w:color="auto"/>
            </w:tcBorders>
            <w:noWrap/>
            <w:vAlign w:val="center"/>
          </w:tcPr>
          <w:p w14:paraId="2C8D419E" w14:textId="77777777" w:rsidR="00513351" w:rsidRPr="00A53E0D" w:rsidRDefault="00513351" w:rsidP="004A7895">
            <w:pPr>
              <w:rPr>
                <w:rFonts w:eastAsia="Calibri"/>
                <w:sz w:val="22"/>
                <w:szCs w:val="22"/>
                <w:lang w:val="lt-LT" w:eastAsia="ar-SA" w:bidi="lt-LT"/>
              </w:rPr>
            </w:pPr>
            <w:r w:rsidRPr="00A53E0D">
              <w:rPr>
                <w:b/>
                <w:bCs/>
                <w:color w:val="000000"/>
                <w:sz w:val="22"/>
                <w:szCs w:val="22"/>
                <w:lang w:val="lt-LT"/>
              </w:rPr>
              <w:t>Būsto ir gyvenamosios aplinkos pritaikymas</w:t>
            </w:r>
          </w:p>
        </w:tc>
        <w:tc>
          <w:tcPr>
            <w:tcW w:w="1289" w:type="dxa"/>
            <w:tcBorders>
              <w:left w:val="single" w:sz="4" w:space="0" w:color="auto"/>
              <w:right w:val="single" w:sz="4" w:space="0" w:color="auto"/>
            </w:tcBorders>
            <w:vAlign w:val="center"/>
          </w:tcPr>
          <w:p w14:paraId="421B13AE"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29</w:t>
            </w:r>
          </w:p>
        </w:tc>
        <w:tc>
          <w:tcPr>
            <w:tcW w:w="1134" w:type="dxa"/>
            <w:tcBorders>
              <w:left w:val="single" w:sz="4" w:space="0" w:color="auto"/>
              <w:right w:val="single" w:sz="4" w:space="0" w:color="auto"/>
            </w:tcBorders>
            <w:vAlign w:val="center"/>
          </w:tcPr>
          <w:p w14:paraId="23CEC66A"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32</w:t>
            </w:r>
          </w:p>
          <w:p w14:paraId="4E9E9FEE" w14:textId="77777777" w:rsidR="00513351" w:rsidRPr="00A53E0D" w:rsidRDefault="00513351" w:rsidP="004A7895">
            <w:pPr>
              <w:jc w:val="center"/>
              <w:rPr>
                <w:rFonts w:eastAsiaTheme="minorEastAsia"/>
                <w:b/>
                <w:bCs/>
                <w:sz w:val="22"/>
                <w:szCs w:val="22"/>
                <w:lang w:val="lt-LT" w:eastAsia="lt-LT"/>
              </w:rPr>
            </w:pPr>
          </w:p>
        </w:tc>
        <w:tc>
          <w:tcPr>
            <w:tcW w:w="1281" w:type="dxa"/>
            <w:gridSpan w:val="2"/>
            <w:tcBorders>
              <w:left w:val="single" w:sz="4" w:space="0" w:color="auto"/>
              <w:right w:val="single" w:sz="4" w:space="0" w:color="auto"/>
            </w:tcBorders>
            <w:vAlign w:val="center"/>
          </w:tcPr>
          <w:p w14:paraId="366A5BFB"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+10,3</w:t>
            </w:r>
          </w:p>
        </w:tc>
      </w:tr>
      <w:tr w:rsidR="00513351" w:rsidRPr="00A53E0D" w14:paraId="33F7540D" w14:textId="77777777" w:rsidTr="00DF3889">
        <w:trPr>
          <w:trHeight w:val="557"/>
          <w:jc w:val="center"/>
        </w:trPr>
        <w:tc>
          <w:tcPr>
            <w:tcW w:w="704" w:type="dxa"/>
            <w:tcBorders>
              <w:left w:val="single" w:sz="4" w:space="0" w:color="auto"/>
              <w:right w:val="single" w:sz="4" w:space="0" w:color="auto"/>
            </w:tcBorders>
            <w:vAlign w:val="center"/>
          </w:tcPr>
          <w:p w14:paraId="1D478B28"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3.8.</w:t>
            </w:r>
          </w:p>
        </w:tc>
        <w:tc>
          <w:tcPr>
            <w:tcW w:w="5245" w:type="dxa"/>
            <w:tcBorders>
              <w:top w:val="single" w:sz="4" w:space="0" w:color="auto"/>
              <w:left w:val="single" w:sz="4" w:space="0" w:color="auto"/>
              <w:bottom w:val="single" w:sz="4" w:space="0" w:color="auto"/>
              <w:right w:val="single" w:sz="4" w:space="0" w:color="auto"/>
            </w:tcBorders>
            <w:noWrap/>
            <w:vAlign w:val="center"/>
          </w:tcPr>
          <w:p w14:paraId="5CB24011" w14:textId="77777777" w:rsidR="00513351" w:rsidRPr="00A53E0D" w:rsidRDefault="00513351" w:rsidP="004A7895">
            <w:pPr>
              <w:jc w:val="both"/>
              <w:rPr>
                <w:b/>
                <w:color w:val="000000"/>
                <w:sz w:val="22"/>
                <w:szCs w:val="22"/>
                <w:lang w:val="lt-LT" w:eastAsia="zh-CN"/>
              </w:rPr>
            </w:pPr>
            <w:r w:rsidRPr="00A53E0D">
              <w:rPr>
                <w:b/>
                <w:color w:val="000000"/>
                <w:sz w:val="22"/>
                <w:szCs w:val="22"/>
                <w:lang w:val="lt-LT" w:eastAsia="zh-CN"/>
              </w:rPr>
              <w:t>Pagalbos labiausiai skurstantiems asmenims parama maisto produktais ir higienos prekėmis</w:t>
            </w:r>
          </w:p>
        </w:tc>
        <w:tc>
          <w:tcPr>
            <w:tcW w:w="1289" w:type="dxa"/>
            <w:tcBorders>
              <w:left w:val="single" w:sz="4" w:space="0" w:color="auto"/>
              <w:right w:val="single" w:sz="4" w:space="0" w:color="auto"/>
            </w:tcBorders>
            <w:vAlign w:val="center"/>
          </w:tcPr>
          <w:p w14:paraId="3D50B168" w14:textId="43CBE5B1"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4</w:t>
            </w:r>
            <w:r w:rsidR="00CC3A90" w:rsidRPr="00A53E0D">
              <w:rPr>
                <w:rFonts w:eastAsiaTheme="minorEastAsia"/>
                <w:b/>
                <w:bCs/>
                <w:sz w:val="22"/>
                <w:szCs w:val="22"/>
                <w:lang w:val="lt-LT" w:eastAsia="lt-LT"/>
              </w:rPr>
              <w:t xml:space="preserve"> </w:t>
            </w:r>
            <w:r w:rsidRPr="00A53E0D">
              <w:rPr>
                <w:rFonts w:eastAsiaTheme="minorEastAsia"/>
                <w:b/>
                <w:bCs/>
                <w:sz w:val="22"/>
                <w:szCs w:val="22"/>
                <w:lang w:val="lt-LT" w:eastAsia="lt-LT"/>
              </w:rPr>
              <w:t>144</w:t>
            </w:r>
          </w:p>
        </w:tc>
        <w:tc>
          <w:tcPr>
            <w:tcW w:w="1134" w:type="dxa"/>
            <w:tcBorders>
              <w:left w:val="single" w:sz="4" w:space="0" w:color="auto"/>
              <w:right w:val="single" w:sz="4" w:space="0" w:color="auto"/>
            </w:tcBorders>
            <w:vAlign w:val="center"/>
          </w:tcPr>
          <w:p w14:paraId="5BB2A577" w14:textId="3A251051"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6</w:t>
            </w:r>
            <w:r w:rsidR="00CC3A90" w:rsidRPr="00A53E0D">
              <w:rPr>
                <w:rFonts w:eastAsiaTheme="minorEastAsia"/>
                <w:b/>
                <w:bCs/>
                <w:sz w:val="22"/>
                <w:szCs w:val="22"/>
                <w:lang w:val="lt-LT" w:eastAsia="lt-LT"/>
              </w:rPr>
              <w:t xml:space="preserve"> </w:t>
            </w:r>
            <w:r w:rsidRPr="00A53E0D">
              <w:rPr>
                <w:rFonts w:eastAsiaTheme="minorEastAsia"/>
                <w:b/>
                <w:bCs/>
                <w:sz w:val="22"/>
                <w:szCs w:val="22"/>
                <w:lang w:val="lt-LT" w:eastAsia="lt-LT"/>
              </w:rPr>
              <w:t>392</w:t>
            </w:r>
          </w:p>
          <w:p w14:paraId="6F82B965" w14:textId="75EA94F7" w:rsidR="00513351" w:rsidRPr="00A53E0D" w:rsidRDefault="00513351" w:rsidP="004A7895">
            <w:pPr>
              <w:jc w:val="center"/>
              <w:rPr>
                <w:rFonts w:eastAsiaTheme="minorEastAsia"/>
                <w:b/>
                <w:bCs/>
                <w:sz w:val="22"/>
                <w:szCs w:val="22"/>
                <w:lang w:val="lt-LT" w:eastAsia="lt-LT"/>
              </w:rPr>
            </w:pPr>
            <w:r w:rsidRPr="00A53E0D">
              <w:rPr>
                <w:rFonts w:eastAsiaTheme="minorEastAsia"/>
                <w:bCs/>
                <w:color w:val="000000" w:themeColor="text1"/>
                <w:sz w:val="22"/>
                <w:szCs w:val="22"/>
                <w:lang w:val="lt-LT" w:eastAsia="lt-LT"/>
              </w:rPr>
              <w:t>(1</w:t>
            </w:r>
            <w:r w:rsidR="00CC3A90" w:rsidRPr="00A53E0D">
              <w:rPr>
                <w:rFonts w:eastAsiaTheme="minorEastAsia"/>
                <w:bCs/>
                <w:color w:val="000000" w:themeColor="text1"/>
                <w:sz w:val="22"/>
                <w:szCs w:val="22"/>
                <w:lang w:val="lt-LT" w:eastAsia="lt-LT"/>
              </w:rPr>
              <w:t xml:space="preserve"> </w:t>
            </w:r>
            <w:r w:rsidRPr="00A53E0D">
              <w:rPr>
                <w:rFonts w:eastAsiaTheme="minorEastAsia"/>
                <w:bCs/>
                <w:color w:val="000000" w:themeColor="text1"/>
                <w:sz w:val="22"/>
                <w:szCs w:val="22"/>
                <w:lang w:val="lt-LT" w:eastAsia="lt-LT"/>
              </w:rPr>
              <w:t>224 iš jų ukrainiečiai)</w:t>
            </w:r>
          </w:p>
        </w:tc>
        <w:tc>
          <w:tcPr>
            <w:tcW w:w="1281" w:type="dxa"/>
            <w:gridSpan w:val="2"/>
            <w:tcBorders>
              <w:left w:val="single" w:sz="4" w:space="0" w:color="auto"/>
              <w:right w:val="single" w:sz="4" w:space="0" w:color="auto"/>
            </w:tcBorders>
            <w:vAlign w:val="center"/>
          </w:tcPr>
          <w:p w14:paraId="050F3881" w14:textId="77777777" w:rsidR="00513351" w:rsidRPr="00A53E0D" w:rsidRDefault="00513351" w:rsidP="004A7895">
            <w:pPr>
              <w:jc w:val="center"/>
              <w:rPr>
                <w:rFonts w:eastAsiaTheme="minorEastAsia"/>
                <w:b/>
                <w:bCs/>
                <w:sz w:val="22"/>
                <w:szCs w:val="22"/>
                <w:lang w:val="lt-LT" w:eastAsia="lt-LT"/>
              </w:rPr>
            </w:pPr>
            <w:r w:rsidRPr="00A53E0D">
              <w:rPr>
                <w:rFonts w:eastAsiaTheme="minorEastAsia"/>
                <w:b/>
                <w:bCs/>
                <w:sz w:val="22"/>
                <w:szCs w:val="22"/>
                <w:lang w:val="lt-LT" w:eastAsia="lt-LT"/>
              </w:rPr>
              <w:t>+54,3</w:t>
            </w:r>
          </w:p>
        </w:tc>
      </w:tr>
      <w:tr w:rsidR="00513351" w:rsidRPr="00A53E0D" w14:paraId="452CE748" w14:textId="77777777" w:rsidTr="00DF3889">
        <w:trPr>
          <w:trHeight w:val="457"/>
          <w:jc w:val="center"/>
        </w:trPr>
        <w:tc>
          <w:tcPr>
            <w:tcW w:w="704" w:type="dxa"/>
            <w:tcBorders>
              <w:left w:val="single" w:sz="4" w:space="0" w:color="auto"/>
              <w:right w:val="single" w:sz="4" w:space="0" w:color="auto"/>
            </w:tcBorders>
            <w:vAlign w:val="center"/>
          </w:tcPr>
          <w:p w14:paraId="3260507D" w14:textId="77777777" w:rsidR="00513351" w:rsidRPr="00A53E0D" w:rsidRDefault="00513351" w:rsidP="004A7895">
            <w:pPr>
              <w:jc w:val="center"/>
              <w:rPr>
                <w:rFonts w:eastAsiaTheme="minorEastAsia"/>
                <w:sz w:val="22"/>
                <w:szCs w:val="22"/>
                <w:lang w:val="lt-LT" w:eastAsia="lt-LT"/>
              </w:rPr>
            </w:pPr>
            <w:r w:rsidRPr="00A53E0D">
              <w:rPr>
                <w:rFonts w:eastAsiaTheme="minorEastAsia"/>
                <w:b/>
                <w:bCs/>
                <w:sz w:val="22"/>
                <w:szCs w:val="22"/>
                <w:lang w:val="lt-LT" w:eastAsia="lt-LT"/>
              </w:rPr>
              <w:t>3.9.</w:t>
            </w:r>
          </w:p>
        </w:tc>
        <w:tc>
          <w:tcPr>
            <w:tcW w:w="5245" w:type="dxa"/>
            <w:tcBorders>
              <w:top w:val="single" w:sz="4" w:space="0" w:color="auto"/>
              <w:left w:val="single" w:sz="4" w:space="0" w:color="auto"/>
              <w:bottom w:val="single" w:sz="4" w:space="0" w:color="auto"/>
              <w:right w:val="single" w:sz="4" w:space="0" w:color="auto"/>
            </w:tcBorders>
            <w:noWrap/>
            <w:vAlign w:val="center"/>
          </w:tcPr>
          <w:p w14:paraId="33FC961D" w14:textId="77777777" w:rsidR="00513351" w:rsidRPr="00A53E0D" w:rsidRDefault="00513351" w:rsidP="004A7895">
            <w:pPr>
              <w:jc w:val="both"/>
              <w:rPr>
                <w:color w:val="000000"/>
                <w:sz w:val="22"/>
                <w:szCs w:val="22"/>
                <w:lang w:val="lt-LT" w:eastAsia="zh-CN"/>
              </w:rPr>
            </w:pPr>
            <w:r w:rsidRPr="00A53E0D">
              <w:rPr>
                <w:b/>
                <w:bCs/>
                <w:color w:val="000000"/>
                <w:sz w:val="22"/>
                <w:szCs w:val="22"/>
                <w:lang w:val="lt-LT" w:eastAsia="zh-CN"/>
              </w:rPr>
              <w:t>Laikinoji globa (rūpyba) be tėvų globos likusiems vaikams</w:t>
            </w:r>
          </w:p>
        </w:tc>
        <w:tc>
          <w:tcPr>
            <w:tcW w:w="1289" w:type="dxa"/>
            <w:tcBorders>
              <w:left w:val="single" w:sz="4" w:space="0" w:color="auto"/>
              <w:right w:val="single" w:sz="4" w:space="0" w:color="auto"/>
            </w:tcBorders>
            <w:vAlign w:val="center"/>
          </w:tcPr>
          <w:p w14:paraId="7C17B40B"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29</w:t>
            </w:r>
          </w:p>
        </w:tc>
        <w:tc>
          <w:tcPr>
            <w:tcW w:w="1134" w:type="dxa"/>
            <w:tcBorders>
              <w:left w:val="single" w:sz="4" w:space="0" w:color="auto"/>
              <w:right w:val="single" w:sz="4" w:space="0" w:color="auto"/>
            </w:tcBorders>
            <w:vAlign w:val="center"/>
          </w:tcPr>
          <w:p w14:paraId="3462FE36"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sz w:val="22"/>
                <w:szCs w:val="22"/>
                <w:lang w:val="lt-LT" w:eastAsia="lt-LT"/>
              </w:rPr>
              <w:t>92</w:t>
            </w:r>
          </w:p>
        </w:tc>
        <w:tc>
          <w:tcPr>
            <w:tcW w:w="1281" w:type="dxa"/>
            <w:gridSpan w:val="2"/>
            <w:tcBorders>
              <w:left w:val="single" w:sz="4" w:space="0" w:color="auto"/>
              <w:right w:val="single" w:sz="4" w:space="0" w:color="auto"/>
            </w:tcBorders>
            <w:vAlign w:val="center"/>
          </w:tcPr>
          <w:p w14:paraId="54BF2CF7" w14:textId="77777777" w:rsidR="00513351" w:rsidRPr="00A53E0D" w:rsidRDefault="00513351" w:rsidP="004A7895">
            <w:pPr>
              <w:jc w:val="center"/>
              <w:rPr>
                <w:rFonts w:eastAsiaTheme="minorEastAsia"/>
                <w:b/>
                <w:sz w:val="22"/>
                <w:szCs w:val="22"/>
                <w:lang w:val="lt-LT" w:eastAsia="lt-LT"/>
              </w:rPr>
            </w:pPr>
            <w:r w:rsidRPr="00A53E0D">
              <w:rPr>
                <w:rFonts w:eastAsiaTheme="minorEastAsia"/>
                <w:b/>
                <w:bCs/>
                <w:sz w:val="22"/>
                <w:szCs w:val="22"/>
                <w:lang w:val="lt-LT" w:eastAsia="lt-LT"/>
              </w:rPr>
              <w:t>+</w:t>
            </w:r>
            <w:r w:rsidRPr="00A53E0D">
              <w:rPr>
                <w:rFonts w:eastAsiaTheme="minorEastAsia"/>
                <w:b/>
                <w:sz w:val="22"/>
                <w:szCs w:val="22"/>
                <w:lang w:val="lt-LT" w:eastAsia="lt-LT"/>
              </w:rPr>
              <w:t>218</w:t>
            </w:r>
          </w:p>
        </w:tc>
      </w:tr>
      <w:tr w:rsidR="00513351" w:rsidRPr="00A53E0D" w14:paraId="30F6B150" w14:textId="77777777" w:rsidTr="00DF3889">
        <w:trPr>
          <w:trHeight w:val="477"/>
          <w:jc w:val="center"/>
        </w:trPr>
        <w:tc>
          <w:tcPr>
            <w:tcW w:w="704" w:type="dxa"/>
            <w:tcBorders>
              <w:left w:val="single" w:sz="4" w:space="0" w:color="auto"/>
              <w:right w:val="single" w:sz="4" w:space="0" w:color="auto"/>
            </w:tcBorders>
            <w:vAlign w:val="center"/>
          </w:tcPr>
          <w:p w14:paraId="66B1900B"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3.9.1</w:t>
            </w:r>
          </w:p>
        </w:tc>
        <w:tc>
          <w:tcPr>
            <w:tcW w:w="5245" w:type="dxa"/>
            <w:tcBorders>
              <w:top w:val="single" w:sz="4" w:space="0" w:color="auto"/>
              <w:left w:val="single" w:sz="4" w:space="0" w:color="auto"/>
              <w:bottom w:val="single" w:sz="4" w:space="0" w:color="auto"/>
              <w:right w:val="single" w:sz="4" w:space="0" w:color="auto"/>
            </w:tcBorders>
            <w:noWrap/>
            <w:vAlign w:val="center"/>
          </w:tcPr>
          <w:p w14:paraId="44EFDC7F" w14:textId="77777777" w:rsidR="00513351" w:rsidRPr="00A53E0D" w:rsidRDefault="00513351" w:rsidP="004A7895">
            <w:pPr>
              <w:jc w:val="right"/>
              <w:rPr>
                <w:color w:val="000000"/>
                <w:sz w:val="22"/>
                <w:szCs w:val="22"/>
                <w:lang w:val="lt-LT" w:eastAsia="zh-CN"/>
              </w:rPr>
            </w:pPr>
            <w:r w:rsidRPr="00A53E0D">
              <w:rPr>
                <w:color w:val="000000"/>
                <w:sz w:val="22"/>
                <w:szCs w:val="22"/>
                <w:lang w:val="lt-LT" w:eastAsia="zh-CN"/>
              </w:rPr>
              <w:t>nustatyta</w:t>
            </w:r>
          </w:p>
        </w:tc>
        <w:tc>
          <w:tcPr>
            <w:tcW w:w="1289" w:type="dxa"/>
            <w:tcBorders>
              <w:left w:val="single" w:sz="4" w:space="0" w:color="auto"/>
              <w:right w:val="single" w:sz="4" w:space="0" w:color="auto"/>
            </w:tcBorders>
            <w:vAlign w:val="center"/>
          </w:tcPr>
          <w:p w14:paraId="40EAE08F"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29</w:t>
            </w:r>
          </w:p>
        </w:tc>
        <w:tc>
          <w:tcPr>
            <w:tcW w:w="1134" w:type="dxa"/>
            <w:tcBorders>
              <w:left w:val="single" w:sz="4" w:space="0" w:color="auto"/>
              <w:right w:val="single" w:sz="4" w:space="0" w:color="auto"/>
            </w:tcBorders>
            <w:vAlign w:val="center"/>
          </w:tcPr>
          <w:p w14:paraId="0DB5A16C"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92</w:t>
            </w:r>
          </w:p>
          <w:p w14:paraId="0BFE6D0D" w14:textId="77777777" w:rsidR="00513351" w:rsidRPr="00A53E0D" w:rsidRDefault="00513351" w:rsidP="004A7895">
            <w:pPr>
              <w:rPr>
                <w:rFonts w:eastAsiaTheme="minorEastAsia"/>
                <w:sz w:val="22"/>
                <w:szCs w:val="22"/>
                <w:lang w:val="lt-LT" w:eastAsia="lt-LT"/>
              </w:rPr>
            </w:pPr>
            <w:r w:rsidRPr="00A53E0D">
              <w:rPr>
                <w:rFonts w:eastAsiaTheme="minorEastAsia"/>
                <w:bCs/>
                <w:color w:val="000000" w:themeColor="text1"/>
                <w:sz w:val="22"/>
                <w:szCs w:val="22"/>
                <w:lang w:val="lt-LT" w:eastAsia="lt-LT"/>
              </w:rPr>
              <w:t>(61 iš jų ukrainiečiui)</w:t>
            </w:r>
          </w:p>
        </w:tc>
        <w:tc>
          <w:tcPr>
            <w:tcW w:w="1281" w:type="dxa"/>
            <w:gridSpan w:val="2"/>
            <w:tcBorders>
              <w:left w:val="single" w:sz="4" w:space="0" w:color="auto"/>
              <w:right w:val="single" w:sz="4" w:space="0" w:color="auto"/>
            </w:tcBorders>
            <w:vAlign w:val="center"/>
          </w:tcPr>
          <w:p w14:paraId="3AAA43C5" w14:textId="77777777" w:rsidR="00513351" w:rsidRPr="00A53E0D" w:rsidRDefault="00513351" w:rsidP="004A7895">
            <w:pPr>
              <w:jc w:val="center"/>
              <w:rPr>
                <w:rFonts w:eastAsiaTheme="minorEastAsia"/>
                <w:sz w:val="22"/>
                <w:szCs w:val="22"/>
                <w:lang w:val="lt-LT" w:eastAsia="lt-LT"/>
              </w:rPr>
            </w:pPr>
          </w:p>
        </w:tc>
      </w:tr>
      <w:tr w:rsidR="00513351" w:rsidRPr="00A53E0D" w14:paraId="60D17B6A" w14:textId="77777777" w:rsidTr="00DF3889">
        <w:trPr>
          <w:trHeight w:val="272"/>
          <w:jc w:val="center"/>
        </w:trPr>
        <w:tc>
          <w:tcPr>
            <w:tcW w:w="704" w:type="dxa"/>
            <w:tcBorders>
              <w:left w:val="single" w:sz="4" w:space="0" w:color="auto"/>
              <w:right w:val="single" w:sz="4" w:space="0" w:color="auto"/>
            </w:tcBorders>
            <w:vAlign w:val="center"/>
          </w:tcPr>
          <w:p w14:paraId="02FD0E40"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3.9.2</w:t>
            </w:r>
          </w:p>
        </w:tc>
        <w:tc>
          <w:tcPr>
            <w:tcW w:w="5245" w:type="dxa"/>
            <w:tcBorders>
              <w:top w:val="single" w:sz="4" w:space="0" w:color="auto"/>
              <w:left w:val="single" w:sz="4" w:space="0" w:color="auto"/>
              <w:bottom w:val="single" w:sz="4" w:space="0" w:color="auto"/>
              <w:right w:val="single" w:sz="4" w:space="0" w:color="auto"/>
            </w:tcBorders>
            <w:noWrap/>
            <w:vAlign w:val="center"/>
          </w:tcPr>
          <w:p w14:paraId="41186BF7" w14:textId="77777777" w:rsidR="00513351" w:rsidRPr="00A53E0D" w:rsidRDefault="00513351" w:rsidP="004A7895">
            <w:pPr>
              <w:jc w:val="right"/>
              <w:rPr>
                <w:color w:val="000000"/>
                <w:sz w:val="22"/>
                <w:szCs w:val="22"/>
                <w:lang w:val="lt-LT" w:eastAsia="zh-CN"/>
              </w:rPr>
            </w:pPr>
            <w:r w:rsidRPr="00A53E0D">
              <w:rPr>
                <w:color w:val="000000"/>
                <w:sz w:val="22"/>
                <w:szCs w:val="22"/>
                <w:lang w:val="lt-LT" w:eastAsia="zh-CN"/>
              </w:rPr>
              <w:t>panaikinta</w:t>
            </w:r>
          </w:p>
        </w:tc>
        <w:tc>
          <w:tcPr>
            <w:tcW w:w="1289" w:type="dxa"/>
            <w:tcBorders>
              <w:left w:val="single" w:sz="4" w:space="0" w:color="auto"/>
              <w:right w:val="single" w:sz="4" w:space="0" w:color="auto"/>
            </w:tcBorders>
            <w:vAlign w:val="center"/>
          </w:tcPr>
          <w:p w14:paraId="60F2BDD8"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31</w:t>
            </w:r>
          </w:p>
        </w:tc>
        <w:tc>
          <w:tcPr>
            <w:tcW w:w="1134" w:type="dxa"/>
            <w:tcBorders>
              <w:left w:val="single" w:sz="4" w:space="0" w:color="auto"/>
              <w:right w:val="single" w:sz="4" w:space="0" w:color="auto"/>
            </w:tcBorders>
            <w:vAlign w:val="center"/>
          </w:tcPr>
          <w:p w14:paraId="5B69F384" w14:textId="77777777" w:rsidR="00513351" w:rsidRPr="00A53E0D" w:rsidRDefault="00513351" w:rsidP="004A7895">
            <w:pPr>
              <w:jc w:val="center"/>
              <w:rPr>
                <w:rFonts w:eastAsiaTheme="minorEastAsia"/>
                <w:sz w:val="22"/>
                <w:szCs w:val="22"/>
                <w:lang w:val="lt-LT" w:eastAsia="lt-LT"/>
              </w:rPr>
            </w:pPr>
            <w:r w:rsidRPr="00A53E0D">
              <w:rPr>
                <w:rFonts w:eastAsiaTheme="minorEastAsia"/>
                <w:sz w:val="22"/>
                <w:szCs w:val="22"/>
                <w:lang w:val="lt-LT" w:eastAsia="lt-LT"/>
              </w:rPr>
              <w:t>48</w:t>
            </w:r>
          </w:p>
          <w:p w14:paraId="0AAFE5F3" w14:textId="77777777" w:rsidR="00513351" w:rsidRPr="00A53E0D" w:rsidRDefault="00513351" w:rsidP="004A7895">
            <w:pPr>
              <w:rPr>
                <w:rFonts w:eastAsiaTheme="minorEastAsia"/>
                <w:sz w:val="22"/>
                <w:szCs w:val="22"/>
                <w:lang w:val="lt-LT" w:eastAsia="lt-LT"/>
              </w:rPr>
            </w:pPr>
            <w:r w:rsidRPr="00A53E0D">
              <w:rPr>
                <w:rFonts w:eastAsiaTheme="minorEastAsia"/>
                <w:bCs/>
                <w:color w:val="000000" w:themeColor="text1"/>
                <w:sz w:val="22"/>
                <w:szCs w:val="22"/>
                <w:lang w:val="lt-LT" w:eastAsia="lt-LT"/>
              </w:rPr>
              <w:t>(27 iš jų ukrainiečiai)</w:t>
            </w:r>
          </w:p>
        </w:tc>
        <w:tc>
          <w:tcPr>
            <w:tcW w:w="1281" w:type="dxa"/>
            <w:gridSpan w:val="2"/>
            <w:tcBorders>
              <w:left w:val="single" w:sz="4" w:space="0" w:color="auto"/>
              <w:right w:val="single" w:sz="4" w:space="0" w:color="auto"/>
            </w:tcBorders>
            <w:vAlign w:val="center"/>
          </w:tcPr>
          <w:p w14:paraId="19154A56" w14:textId="77777777" w:rsidR="00513351" w:rsidRPr="00A53E0D" w:rsidRDefault="00513351" w:rsidP="004A7895">
            <w:pPr>
              <w:jc w:val="center"/>
              <w:rPr>
                <w:rFonts w:eastAsiaTheme="minorEastAsia"/>
                <w:sz w:val="22"/>
                <w:szCs w:val="22"/>
                <w:lang w:val="lt-LT" w:eastAsia="lt-LT"/>
              </w:rPr>
            </w:pPr>
          </w:p>
        </w:tc>
      </w:tr>
    </w:tbl>
    <w:p w14:paraId="2B9B1168" w14:textId="77777777" w:rsidR="00083977" w:rsidRPr="00A53E0D" w:rsidRDefault="00083977" w:rsidP="00AD2D5E">
      <w:pPr>
        <w:jc w:val="both"/>
        <w:rPr>
          <w:lang w:val="lt-LT"/>
        </w:rPr>
      </w:pPr>
    </w:p>
    <w:p w14:paraId="14882E34" w14:textId="57F35660" w:rsidR="00083977" w:rsidRPr="00AD2D5E" w:rsidRDefault="00AD2D5E" w:rsidP="00AD2D5E">
      <w:pPr>
        <w:spacing w:line="360" w:lineRule="auto"/>
        <w:ind w:firstLine="720"/>
        <w:jc w:val="both"/>
        <w:rPr>
          <w:b/>
          <w:sz w:val="20"/>
          <w:szCs w:val="20"/>
          <w:lang w:val="lt-LT" w:eastAsia="lt-LT" w:bidi="lt-LT"/>
        </w:rPr>
      </w:pPr>
      <w:r>
        <w:rPr>
          <w:b/>
          <w:sz w:val="20"/>
          <w:szCs w:val="20"/>
          <w:lang w:val="lt-LT"/>
        </w:rPr>
        <w:t>9</w:t>
      </w:r>
      <w:r w:rsidR="0013608D" w:rsidRPr="00A53E0D">
        <w:rPr>
          <w:b/>
          <w:sz w:val="20"/>
          <w:szCs w:val="20"/>
          <w:lang w:val="lt-LT"/>
        </w:rPr>
        <w:t xml:space="preserve"> pav</w:t>
      </w:r>
      <w:r w:rsidR="00AF5F8C" w:rsidRPr="00A53E0D">
        <w:rPr>
          <w:b/>
          <w:sz w:val="20"/>
          <w:szCs w:val="20"/>
          <w:lang w:val="lt-LT"/>
        </w:rPr>
        <w:t>.</w:t>
      </w:r>
      <w:r w:rsidR="00AF5F8C" w:rsidRPr="00A53E0D">
        <w:rPr>
          <w:b/>
          <w:sz w:val="20"/>
          <w:szCs w:val="20"/>
          <w:lang w:val="lt-LT" w:eastAsia="lt-LT" w:bidi="lt-LT"/>
        </w:rPr>
        <w:t xml:space="preserve"> 2021-2022 m. socialinių paslaugų finansavim</w:t>
      </w:r>
      <w:r w:rsidR="00EF1FB7">
        <w:rPr>
          <w:b/>
          <w:sz w:val="20"/>
          <w:szCs w:val="20"/>
          <w:lang w:val="lt-LT" w:eastAsia="lt-LT" w:bidi="lt-LT"/>
        </w:rPr>
        <w:t>as</w:t>
      </w:r>
      <w:r w:rsidR="00AF5F8C" w:rsidRPr="00A53E0D">
        <w:rPr>
          <w:b/>
          <w:sz w:val="20"/>
          <w:szCs w:val="20"/>
          <w:lang w:val="lt-LT" w:eastAsia="lt-LT" w:bidi="lt-LT"/>
        </w:rPr>
        <w:t xml:space="preserve"> </w:t>
      </w:r>
      <w:r w:rsidR="00AF5F8C" w:rsidRPr="00E659CD">
        <w:rPr>
          <w:b/>
          <w:sz w:val="20"/>
          <w:szCs w:val="20"/>
          <w:lang w:val="lt-LT" w:eastAsia="lt-LT" w:bidi="lt-LT"/>
        </w:rPr>
        <w:t>t</w:t>
      </w:r>
      <w:r w:rsidR="00AF5F8C" w:rsidRPr="00A53E0D">
        <w:rPr>
          <w:b/>
          <w:sz w:val="20"/>
          <w:szCs w:val="20"/>
          <w:lang w:val="lt-LT" w:eastAsia="lt-LT" w:bidi="lt-LT"/>
        </w:rPr>
        <w:t>ūkst. Eur</w:t>
      </w:r>
    </w:p>
    <w:p w14:paraId="4761400E" w14:textId="77777777" w:rsidR="00083977" w:rsidRPr="00A53E0D" w:rsidRDefault="00CA7C8E" w:rsidP="00AD2D5E">
      <w:pPr>
        <w:jc w:val="center"/>
        <w:rPr>
          <w:lang w:val="lt-LT"/>
        </w:rPr>
      </w:pPr>
      <w:r w:rsidRPr="00A53E0D">
        <w:rPr>
          <w:noProof/>
          <w:lang w:val="lt-LT" w:eastAsia="lt-LT"/>
        </w:rPr>
        <w:drawing>
          <wp:inline distT="0" distB="0" distL="0" distR="0" wp14:anchorId="079CD294" wp14:editId="56EEC540">
            <wp:extent cx="6105525" cy="2164715"/>
            <wp:effectExtent l="0" t="0" r="9525" b="6985"/>
            <wp:docPr id="10" name="Diagrama 10">
              <a:extLst xmlns:a="http://schemas.openxmlformats.org/drawingml/2006/main">
                <a:ext uri="{FF2B5EF4-FFF2-40B4-BE49-F238E27FC236}">
                  <a16:creationId xmlns:a16="http://schemas.microsoft.com/office/drawing/2014/main" id="{38C703F3-11C3-4094-BD1D-FDB1DDE7A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E337A4" w14:textId="77777777" w:rsidR="00083977" w:rsidRPr="00A53E0D" w:rsidRDefault="00083977" w:rsidP="00D50B84">
      <w:pPr>
        <w:ind w:firstLine="562"/>
        <w:jc w:val="both"/>
        <w:rPr>
          <w:lang w:val="lt-LT"/>
        </w:rPr>
      </w:pPr>
    </w:p>
    <w:p w14:paraId="3FDA979F" w14:textId="77777777" w:rsidR="000B44CC" w:rsidRPr="00A53E0D" w:rsidRDefault="000B44CC" w:rsidP="000B44CC">
      <w:pPr>
        <w:jc w:val="both"/>
        <w:rPr>
          <w:lang w:val="lt-LT"/>
        </w:rPr>
      </w:pPr>
      <w:r w:rsidRPr="00A53E0D">
        <w:rPr>
          <w:lang w:val="lt-LT"/>
        </w:rPr>
        <w:tab/>
        <w:t xml:space="preserve">2022 m. palyginus su 2021 m., </w:t>
      </w:r>
      <w:r w:rsidRPr="00A53E0D">
        <w:rPr>
          <w:iCs/>
          <w:lang w:val="lt-LT"/>
        </w:rPr>
        <w:t>bendras finansavimas socialinėms paslaugoms didėjo apie 22,0 proc.</w:t>
      </w:r>
      <w:r w:rsidRPr="00A53E0D">
        <w:rPr>
          <w:lang w:val="lt-LT"/>
        </w:rPr>
        <w:t xml:space="preserve"> (įskaitant finansavimą </w:t>
      </w:r>
      <w:r w:rsidR="00B3294C" w:rsidRPr="00A53E0D">
        <w:rPr>
          <w:lang w:val="lt-LT"/>
        </w:rPr>
        <w:t>S</w:t>
      </w:r>
      <w:r w:rsidRPr="00A53E0D">
        <w:rPr>
          <w:lang w:val="lt-LT"/>
        </w:rPr>
        <w:t xml:space="preserve">avivaldybės biudžetinių įstaigų socialinių paslaugų teikimui ir panaudos teise valdomų pastatų išlaikymui, bei investiciniams projektams): </w:t>
      </w:r>
    </w:p>
    <w:p w14:paraId="3FF79125" w14:textId="04667246" w:rsidR="000B44CC" w:rsidRPr="00A53E0D" w:rsidRDefault="000B44CC" w:rsidP="000B44CC">
      <w:pPr>
        <w:jc w:val="both"/>
        <w:rPr>
          <w:i/>
          <w:iCs/>
          <w:lang w:val="lt-LT"/>
        </w:rPr>
      </w:pPr>
      <w:r w:rsidRPr="00A53E0D">
        <w:rPr>
          <w:lang w:val="lt-LT"/>
        </w:rPr>
        <w:t xml:space="preserve">         –  </w:t>
      </w:r>
      <w:r w:rsidRPr="00A53E0D">
        <w:rPr>
          <w:iCs/>
          <w:lang w:val="lt-LT"/>
        </w:rPr>
        <w:t>61,0 proc</w:t>
      </w:r>
      <w:r w:rsidRPr="00A53E0D">
        <w:rPr>
          <w:lang w:val="lt-LT"/>
        </w:rPr>
        <w:t xml:space="preserve">. didėjo finansavimas valstybės biudžeto lėšomis (ženkliausiai didėjo – 55,6 proc.  </w:t>
      </w:r>
      <w:r w:rsidR="00286A97">
        <w:rPr>
          <w:lang w:val="lt-LT"/>
        </w:rPr>
        <w:t xml:space="preserve">valstybės biudžeto (VB) </w:t>
      </w:r>
      <w:r w:rsidRPr="00A53E0D">
        <w:rPr>
          <w:lang w:val="lt-LT"/>
        </w:rPr>
        <w:t xml:space="preserve">tikslinė dotacija 10.01.01.05 priemonei ,,Teikti ilgalaikės, trumpalaikės ir dienos socialinės globos senyvo amžiaus asmenims, suaugusiems asmenims ir vaikams su negalia“, 130,0 proc. – 10.01.01.10 priemonei ,,Didinti socialinių paslaugų prieinamumą“, ir 698,0 proc. – </w:t>
      </w:r>
      <w:r w:rsidRPr="00A53E0D">
        <w:rPr>
          <w:lang w:val="lt-LT"/>
        </w:rPr>
        <w:lastRenderedPageBreak/>
        <w:t>lėšos asmeninės pagalbos teikimui, bei 130,0 proc. – socialinės priežiūros šeimoms paslaugų teikimui);</w:t>
      </w:r>
    </w:p>
    <w:p w14:paraId="1787FEE0" w14:textId="77777777" w:rsidR="000B44CC" w:rsidRPr="00A53E0D" w:rsidRDefault="000B44CC" w:rsidP="000B44CC">
      <w:pPr>
        <w:widowControl w:val="0"/>
        <w:suppressAutoHyphens/>
        <w:ind w:firstLine="567"/>
        <w:jc w:val="both"/>
        <w:rPr>
          <w:lang w:val="lt-LT"/>
        </w:rPr>
      </w:pPr>
      <w:r w:rsidRPr="00A53E0D">
        <w:rPr>
          <w:lang w:val="lt-LT"/>
        </w:rPr>
        <w:t xml:space="preserve">– finansavimas  savivaldybės biudžeto lėšomis </w:t>
      </w:r>
      <w:r w:rsidRPr="00A53E0D">
        <w:rPr>
          <w:iCs/>
          <w:lang w:val="lt-LT"/>
        </w:rPr>
        <w:t>išliko beveik nepakitęs</w:t>
      </w:r>
      <w:r w:rsidRPr="00A53E0D">
        <w:rPr>
          <w:lang w:val="lt-LT"/>
        </w:rPr>
        <w:t xml:space="preserve">; </w:t>
      </w:r>
    </w:p>
    <w:p w14:paraId="5749A753" w14:textId="17971CA2" w:rsidR="006F6B5A" w:rsidRPr="00A53E0D" w:rsidRDefault="000B44CC" w:rsidP="000B44CC">
      <w:pPr>
        <w:widowControl w:val="0"/>
        <w:suppressAutoHyphens/>
        <w:ind w:firstLine="567"/>
        <w:jc w:val="both"/>
        <w:rPr>
          <w:lang w:val="lt-LT"/>
        </w:rPr>
      </w:pPr>
      <w:r w:rsidRPr="00A53E0D">
        <w:rPr>
          <w:lang w:val="lt-LT"/>
        </w:rPr>
        <w:t xml:space="preserve">– </w:t>
      </w:r>
      <w:r w:rsidRPr="00A53E0D">
        <w:rPr>
          <w:iCs/>
          <w:lang w:val="lt-LT"/>
        </w:rPr>
        <w:t>28,5 proc</w:t>
      </w:r>
      <w:r w:rsidRPr="00A53E0D">
        <w:rPr>
          <w:lang w:val="lt-LT"/>
        </w:rPr>
        <w:t xml:space="preserve">. didėjo finansavimas </w:t>
      </w:r>
      <w:r w:rsidR="00286A97">
        <w:rPr>
          <w:lang w:val="lt-LT"/>
        </w:rPr>
        <w:t xml:space="preserve">Europos Sąjungos </w:t>
      </w:r>
      <w:r w:rsidRPr="00A53E0D">
        <w:rPr>
          <w:lang w:val="lt-LT"/>
        </w:rPr>
        <w:t>struktūrinių fondų lėšomis</w:t>
      </w:r>
      <w:r w:rsidRPr="00A53E0D">
        <w:rPr>
          <w:i/>
          <w:iCs/>
          <w:lang w:val="lt-LT"/>
        </w:rPr>
        <w:t>.</w:t>
      </w:r>
      <w:r w:rsidRPr="00A53E0D">
        <w:rPr>
          <w:lang w:val="lt-LT"/>
        </w:rPr>
        <w:t xml:space="preserve"> 2022 m. labiausiai didėjo asignavimai projekto „Bendruomeninių apgyvendinimo bei užimtumo paslaugų asmenims su proto ir psichikos negalia plėtra Šiaulių mieste“ įgyvendinimui.</w:t>
      </w:r>
    </w:p>
    <w:p w14:paraId="705BF998" w14:textId="6D1515B8" w:rsidR="00FC2274" w:rsidRDefault="008720A1" w:rsidP="0039569D">
      <w:pPr>
        <w:autoSpaceDE w:val="0"/>
        <w:autoSpaceDN w:val="0"/>
        <w:adjustRightInd w:val="0"/>
        <w:ind w:firstLine="851"/>
        <w:jc w:val="both"/>
        <w:rPr>
          <w:lang w:val="lt-LT"/>
        </w:rPr>
      </w:pPr>
      <w:r w:rsidRPr="00A53E0D">
        <w:rPr>
          <w:rFonts w:eastAsiaTheme="minorEastAsia"/>
          <w:b/>
          <w:lang w:val="lt-LT" w:eastAsia="lt-LT"/>
        </w:rPr>
        <w:t>Socialinės išmokos ir kompensacijos.</w:t>
      </w:r>
      <w:r w:rsidR="00571479">
        <w:rPr>
          <w:rFonts w:eastAsiaTheme="minorEastAsia"/>
          <w:b/>
          <w:lang w:val="lt-LT" w:eastAsia="lt-LT"/>
        </w:rPr>
        <w:t xml:space="preserve"> </w:t>
      </w:r>
      <w:r w:rsidR="00315306" w:rsidRPr="00A53E0D">
        <w:rPr>
          <w:rFonts w:eastAsia="Calibri"/>
          <w:lang w:val="lt-LT" w:eastAsia="lt-LT"/>
        </w:rPr>
        <w:t xml:space="preserve">Valstybės teikiama piniginė socialinė parama kasmet apima vis didesnį ratą asmenų, nuolat tobulinami, keičiami teisės aktai, didėja išmokų dydžiai. </w:t>
      </w:r>
      <w:r w:rsidR="006F6B5A" w:rsidRPr="00A53E0D">
        <w:rPr>
          <w:lang w:val="lt-LT"/>
        </w:rPr>
        <w:t>2022 m.</w:t>
      </w:r>
      <w:r w:rsidR="00315306" w:rsidRPr="00A53E0D">
        <w:rPr>
          <w:lang w:val="lt-LT"/>
        </w:rPr>
        <w:t xml:space="preserve"> 2 kartus keitėsi socialinių išmokų dydžiai, tikslinių kompensacijų bazės dydis, valstybės remiamų pajamų dydis. Dėl užsieniečių pasitraukusių iš Ukrainos dėl Rusijos Federacijos karinių veiksmų Ukrainoje pasikeitė eilė teisės aktų, buvo numatytos naujos išmokų rūšys.</w:t>
      </w:r>
    </w:p>
    <w:p w14:paraId="0E0C4EEA" w14:textId="0612F1A8" w:rsidR="002C3E0B" w:rsidRPr="00A53E0D" w:rsidRDefault="00315306" w:rsidP="002C3E0B">
      <w:pPr>
        <w:jc w:val="both"/>
        <w:rPr>
          <w:rFonts w:eastAsia="Calibri"/>
          <w:lang w:val="lt-LT" w:eastAsia="lt-LT"/>
        </w:rPr>
      </w:pPr>
      <w:r w:rsidRPr="00A53E0D">
        <w:rPr>
          <w:lang w:val="lt-LT"/>
        </w:rPr>
        <w:t xml:space="preserve"> </w:t>
      </w:r>
      <w:r w:rsidR="003B7B23" w:rsidRPr="00A53E0D">
        <w:rPr>
          <w:lang w:val="lt-LT"/>
        </w:rPr>
        <w:t>Savivaldybės Socialinių išmokų ir kompensacijų s</w:t>
      </w:r>
      <w:r w:rsidRPr="00A53E0D">
        <w:rPr>
          <w:lang w:val="lt-LT"/>
        </w:rPr>
        <w:t>kyriuje</w:t>
      </w:r>
      <w:r w:rsidR="003B7B23" w:rsidRPr="00A53E0D">
        <w:rPr>
          <w:lang w:val="lt-LT"/>
        </w:rPr>
        <w:t xml:space="preserve"> (toliau - skyrius)</w:t>
      </w:r>
      <w:r w:rsidRPr="00A53E0D">
        <w:rPr>
          <w:lang w:val="lt-LT"/>
        </w:rPr>
        <w:t xml:space="preserve"> buvo priimami prašymai asmenų, kurie savo gyvenamojoje patalpoje neatlygintinai apgyvendino užsieniečius</w:t>
      </w:r>
      <w:r w:rsidR="002C3E0B" w:rsidRPr="00A53E0D">
        <w:rPr>
          <w:lang w:val="lt-LT"/>
        </w:rPr>
        <w:t xml:space="preserve">, </w:t>
      </w:r>
      <w:r w:rsidRPr="00A53E0D">
        <w:rPr>
          <w:lang w:val="lt-LT"/>
        </w:rPr>
        <w:t xml:space="preserve">teikiamos rekomendacijos dėl </w:t>
      </w:r>
      <w:r w:rsidR="002C3E0B" w:rsidRPr="00A53E0D">
        <w:rPr>
          <w:lang w:val="lt-LT"/>
        </w:rPr>
        <w:t>0,3 tūkst. Eur kompensacijos skyrimo,</w:t>
      </w:r>
      <w:r w:rsidRPr="00A53E0D">
        <w:rPr>
          <w:lang w:val="lt-LT"/>
        </w:rPr>
        <w:t xml:space="preserve"> gauti ir išnagrinėti 250 pareiškėjų prašymai.</w:t>
      </w:r>
      <w:r w:rsidR="002C3E0B" w:rsidRPr="00A53E0D">
        <w:rPr>
          <w:lang w:val="lt-LT"/>
        </w:rPr>
        <w:t xml:space="preserve"> </w:t>
      </w:r>
      <w:r w:rsidRPr="00A53E0D">
        <w:rPr>
          <w:color w:val="000000" w:themeColor="text1"/>
          <w:lang w:val="lt-LT"/>
        </w:rPr>
        <w:t>2022</w:t>
      </w:r>
      <w:r w:rsidRPr="00A53E0D">
        <w:rPr>
          <w:lang w:val="lt-LT"/>
        </w:rPr>
        <w:t xml:space="preserve"> </w:t>
      </w:r>
      <w:r w:rsidR="002C3E0B" w:rsidRPr="00A53E0D">
        <w:rPr>
          <w:color w:val="000000" w:themeColor="text1"/>
          <w:lang w:val="lt-LT"/>
        </w:rPr>
        <w:t>m.</w:t>
      </w:r>
      <w:r w:rsidRPr="00A53E0D">
        <w:rPr>
          <w:color w:val="000000" w:themeColor="text1"/>
          <w:lang w:val="lt-LT"/>
        </w:rPr>
        <w:t xml:space="preserve"> Savivaldybės internetiniame puslapyje buvo atnaujinti </w:t>
      </w:r>
      <w:r w:rsidRPr="00A53E0D">
        <w:rPr>
          <w:bCs/>
          <w:color w:val="000000" w:themeColor="text1"/>
          <w:lang w:val="lt-LT"/>
        </w:rPr>
        <w:t>25</w:t>
      </w:r>
      <w:r w:rsidRPr="00A53E0D">
        <w:rPr>
          <w:color w:val="000000" w:themeColor="text1"/>
          <w:lang w:val="lt-LT"/>
        </w:rPr>
        <w:t xml:space="preserve"> administracinių paslaugų aprašymai, nuolat atnaujinama i</w:t>
      </w:r>
      <w:r w:rsidRPr="00A53E0D">
        <w:rPr>
          <w:rFonts w:eastAsia="Calibri"/>
          <w:lang w:val="lt-LT" w:eastAsia="lt-LT"/>
        </w:rPr>
        <w:t xml:space="preserve">nformacija apie piniginę socialinę paramą, pasikeitusius paramos dydžius, gavimo sąlygas. </w:t>
      </w:r>
      <w:r w:rsidR="002C3E0B" w:rsidRPr="00A53E0D">
        <w:rPr>
          <w:rFonts w:eastAsia="Calibri"/>
          <w:lang w:val="lt-LT" w:eastAsia="lt-LT"/>
        </w:rPr>
        <w:t>Priimti 41 545</w:t>
      </w:r>
      <w:r w:rsidR="002C3E0B" w:rsidRPr="00A53E0D">
        <w:rPr>
          <w:rFonts w:eastAsia="Calibri"/>
          <w:color w:val="FF0000"/>
          <w:lang w:val="lt-LT" w:eastAsia="lt-LT"/>
        </w:rPr>
        <w:t xml:space="preserve"> </w:t>
      </w:r>
      <w:r w:rsidR="002C3E0B" w:rsidRPr="00A53E0D">
        <w:rPr>
          <w:rFonts w:eastAsia="Calibri"/>
          <w:lang w:val="lt-LT" w:eastAsia="lt-LT"/>
        </w:rPr>
        <w:t>prašymai socialinėms išmokoms, socialinei paramai mokiniams ir piniginei socialinei paramai, iš jų 9 207</w:t>
      </w:r>
      <w:r w:rsidR="002C3E0B" w:rsidRPr="00A53E0D">
        <w:rPr>
          <w:rFonts w:eastAsia="Calibri"/>
          <w:b/>
          <w:color w:val="000000" w:themeColor="text1"/>
          <w:lang w:val="lt-LT" w:eastAsia="lt-LT"/>
        </w:rPr>
        <w:t xml:space="preserve"> </w:t>
      </w:r>
      <w:r w:rsidR="002C3E0B" w:rsidRPr="00A53E0D">
        <w:rPr>
          <w:rFonts w:eastAsia="Calibri"/>
          <w:lang w:val="lt-LT" w:eastAsia="lt-LT"/>
        </w:rPr>
        <w:t>pateikti elektroniniu būdu.</w:t>
      </w:r>
      <w:r w:rsidR="002C3E0B" w:rsidRPr="00A53E0D">
        <w:rPr>
          <w:lang w:val="lt-LT"/>
        </w:rPr>
        <w:t xml:space="preserve"> P</w:t>
      </w:r>
      <w:r w:rsidR="002C3E0B" w:rsidRPr="00A53E0D">
        <w:rPr>
          <w:rFonts w:eastAsia="Calibri"/>
          <w:lang w:val="lt-LT" w:eastAsia="lt-LT"/>
        </w:rPr>
        <w:t xml:space="preserve">riimti </w:t>
      </w:r>
      <w:r w:rsidR="002C3E0B" w:rsidRPr="00A53E0D">
        <w:rPr>
          <w:rFonts w:eastAsia="Calibri"/>
          <w:color w:val="000000" w:themeColor="text1"/>
          <w:lang w:val="lt-LT" w:eastAsia="lt-LT"/>
        </w:rPr>
        <w:t>459</w:t>
      </w:r>
      <w:r w:rsidR="002C3E0B" w:rsidRPr="00A53E0D">
        <w:rPr>
          <w:rFonts w:eastAsia="Calibri"/>
          <w:lang w:val="lt-LT" w:eastAsia="lt-LT"/>
        </w:rPr>
        <w:t xml:space="preserve"> prašymai dėl pažymų dėl teisės į kredito, paimto daugiabučiam namui atnaujinti (modernizuoti), ir palūkanų apmokėjimą apmokėti</w:t>
      </w:r>
      <w:r w:rsidR="002C3E0B" w:rsidRPr="00A53E0D">
        <w:rPr>
          <w:lang w:val="lt-LT"/>
        </w:rPr>
        <w:t xml:space="preserve">, </w:t>
      </w:r>
      <w:r w:rsidR="002C3E0B" w:rsidRPr="00A53E0D">
        <w:rPr>
          <w:rFonts w:eastAsia="Calibri"/>
          <w:lang w:val="lt-LT" w:eastAsia="lt-LT"/>
        </w:rPr>
        <w:t>išduotos 1</w:t>
      </w:r>
      <w:r w:rsidR="00FB5BD5" w:rsidRPr="00A53E0D">
        <w:rPr>
          <w:rFonts w:eastAsia="Calibri"/>
          <w:lang w:val="lt-LT" w:eastAsia="lt-LT"/>
        </w:rPr>
        <w:t xml:space="preserve"> </w:t>
      </w:r>
      <w:r w:rsidR="002C3E0B" w:rsidRPr="00A53E0D">
        <w:rPr>
          <w:rFonts w:eastAsia="Calibri"/>
          <w:lang w:val="lt-LT" w:eastAsia="lt-LT"/>
        </w:rPr>
        <w:t>562</w:t>
      </w:r>
      <w:r w:rsidR="002C3E0B" w:rsidRPr="00A53E0D">
        <w:rPr>
          <w:rFonts w:eastAsia="Calibri"/>
          <w:b/>
          <w:color w:val="5B9BD5" w:themeColor="accent1"/>
          <w:lang w:val="lt-LT" w:eastAsia="lt-LT"/>
        </w:rPr>
        <w:t xml:space="preserve"> </w:t>
      </w:r>
      <w:r w:rsidR="002C3E0B" w:rsidRPr="00A53E0D">
        <w:rPr>
          <w:rFonts w:eastAsia="Calibri"/>
          <w:lang w:val="lt-LT" w:eastAsia="lt-LT"/>
        </w:rPr>
        <w:t>pažymos</w:t>
      </w:r>
      <w:r w:rsidR="002C3E0B" w:rsidRPr="00A53E0D">
        <w:rPr>
          <w:lang w:val="lt-LT"/>
        </w:rPr>
        <w:t xml:space="preserve">, </w:t>
      </w:r>
      <w:r w:rsidR="002C3E0B" w:rsidRPr="00A53E0D">
        <w:rPr>
          <w:rFonts w:eastAsia="Calibri"/>
          <w:lang w:val="lt-LT" w:eastAsia="lt-LT"/>
        </w:rPr>
        <w:t>suteikta informacija 35 296 asmenims, išsiųsti 3 998</w:t>
      </w:r>
      <w:r w:rsidR="002C3E0B" w:rsidRPr="00A53E0D">
        <w:rPr>
          <w:rFonts w:eastAsia="Calibri"/>
          <w:b/>
          <w:lang w:val="lt-LT" w:eastAsia="lt-LT"/>
        </w:rPr>
        <w:t xml:space="preserve"> </w:t>
      </w:r>
      <w:r w:rsidR="002C3E0B" w:rsidRPr="00A53E0D">
        <w:rPr>
          <w:rFonts w:eastAsia="Calibri"/>
          <w:lang w:val="lt-LT" w:eastAsia="lt-LT"/>
        </w:rPr>
        <w:t>raštai dėl išmokų ir kompensacijų</w:t>
      </w:r>
      <w:r w:rsidR="002C3E0B" w:rsidRPr="00A53E0D">
        <w:rPr>
          <w:lang w:val="lt-LT"/>
        </w:rPr>
        <w:t xml:space="preserve">, </w:t>
      </w:r>
      <w:r w:rsidR="002C3E0B" w:rsidRPr="00A53E0D">
        <w:rPr>
          <w:rFonts w:eastAsia="Calibri"/>
          <w:lang w:val="lt-LT" w:eastAsia="lt-LT"/>
        </w:rPr>
        <w:t>784</w:t>
      </w:r>
      <w:r w:rsidR="002C3E0B" w:rsidRPr="00A53E0D">
        <w:rPr>
          <w:rFonts w:eastAsia="Calibri"/>
          <w:b/>
          <w:bCs/>
          <w:color w:val="5B9BD5" w:themeColor="accent1"/>
          <w:lang w:val="lt-LT" w:eastAsia="lt-LT"/>
        </w:rPr>
        <w:t xml:space="preserve"> </w:t>
      </w:r>
      <w:r w:rsidR="002C3E0B" w:rsidRPr="00A53E0D">
        <w:rPr>
          <w:rFonts w:eastAsia="Calibri"/>
          <w:lang w:val="lt-LT" w:eastAsia="lt-LT"/>
        </w:rPr>
        <w:t xml:space="preserve">raštai bendrais klausimais, užregistruoti </w:t>
      </w:r>
      <w:r w:rsidR="002C3E0B" w:rsidRPr="00A53E0D">
        <w:rPr>
          <w:rFonts w:eastAsia="Calibri"/>
          <w:color w:val="000000" w:themeColor="text1"/>
          <w:lang w:val="lt-LT" w:eastAsia="lt-LT"/>
        </w:rPr>
        <w:t>19 833</w:t>
      </w:r>
      <w:r w:rsidR="002C3E0B" w:rsidRPr="00A53E0D">
        <w:rPr>
          <w:rFonts w:eastAsia="Calibri"/>
          <w:color w:val="5B9BD5" w:themeColor="accent1"/>
          <w:lang w:val="lt-LT" w:eastAsia="lt-LT"/>
        </w:rPr>
        <w:t xml:space="preserve"> </w:t>
      </w:r>
      <w:r w:rsidR="002C3E0B" w:rsidRPr="00A53E0D">
        <w:rPr>
          <w:rFonts w:eastAsia="Calibri"/>
          <w:lang w:val="lt-LT" w:eastAsia="lt-LT"/>
        </w:rPr>
        <w:t>asmenys išankstinės registracijos sistemoje.</w:t>
      </w:r>
    </w:p>
    <w:p w14:paraId="093C10E5" w14:textId="77777777" w:rsidR="00163C5F" w:rsidRPr="00A53E0D" w:rsidRDefault="00163C5F" w:rsidP="00EB5262">
      <w:pPr>
        <w:pStyle w:val="Betarp1"/>
        <w:ind w:firstLine="567"/>
        <w:jc w:val="both"/>
        <w:rPr>
          <w:rFonts w:ascii="Times New Roman" w:hAnsi="Times New Roman"/>
          <w:sz w:val="20"/>
          <w:szCs w:val="20"/>
          <w:lang w:val="lt-LT" w:bidi="lt-LT"/>
        </w:rPr>
      </w:pPr>
    </w:p>
    <w:p w14:paraId="00E1F23C" w14:textId="4B05076C" w:rsidR="007D008D" w:rsidRPr="00AD2D5E" w:rsidRDefault="00AD2D5E" w:rsidP="00AD2D5E">
      <w:pPr>
        <w:widowControl w:val="0"/>
        <w:suppressAutoHyphens/>
        <w:spacing w:line="360" w:lineRule="auto"/>
        <w:ind w:firstLine="720"/>
        <w:jc w:val="both"/>
        <w:rPr>
          <w:bCs/>
          <w:sz w:val="20"/>
          <w:szCs w:val="20"/>
          <w:lang w:val="lt-LT" w:eastAsia="lt-LT" w:bidi="lt-LT"/>
        </w:rPr>
      </w:pPr>
      <w:r>
        <w:rPr>
          <w:b/>
          <w:bCs/>
          <w:sz w:val="20"/>
          <w:szCs w:val="20"/>
          <w:lang w:val="lt-LT" w:eastAsia="lt-LT" w:bidi="lt-LT"/>
        </w:rPr>
        <w:t>15</w:t>
      </w:r>
      <w:r w:rsidR="00EB5262" w:rsidRPr="00A53E0D">
        <w:rPr>
          <w:b/>
          <w:bCs/>
          <w:sz w:val="20"/>
          <w:szCs w:val="20"/>
          <w:lang w:val="lt-LT" w:eastAsia="lt-LT" w:bidi="lt-LT"/>
        </w:rPr>
        <w:t xml:space="preserve"> lentelė. 2021</w:t>
      </w:r>
      <w:r w:rsidR="00243D53" w:rsidRPr="00A53E0D">
        <w:rPr>
          <w:rFonts w:eastAsiaTheme="minorEastAsia"/>
          <w:b/>
          <w:sz w:val="20"/>
          <w:szCs w:val="20"/>
          <w:lang w:val="lt-LT" w:eastAsia="lt-LT"/>
        </w:rPr>
        <w:t>–</w:t>
      </w:r>
      <w:r w:rsidR="00EB5262" w:rsidRPr="00A53E0D">
        <w:rPr>
          <w:b/>
          <w:bCs/>
          <w:sz w:val="20"/>
          <w:szCs w:val="20"/>
          <w:lang w:val="lt-LT" w:eastAsia="lt-LT" w:bidi="lt-LT"/>
        </w:rPr>
        <w:t>2022</w:t>
      </w:r>
      <w:r w:rsidR="00163C5F" w:rsidRPr="00A53E0D">
        <w:rPr>
          <w:b/>
          <w:bCs/>
          <w:sz w:val="20"/>
          <w:szCs w:val="20"/>
          <w:lang w:val="lt-LT" w:eastAsia="lt-LT" w:bidi="lt-LT"/>
        </w:rPr>
        <w:t xml:space="preserve"> m. </w:t>
      </w:r>
      <w:r w:rsidR="007D008D" w:rsidRPr="00A53E0D">
        <w:rPr>
          <w:b/>
          <w:bCs/>
          <w:sz w:val="20"/>
          <w:szCs w:val="20"/>
          <w:lang w:val="lt-LT" w:eastAsia="lt-LT" w:bidi="lt-LT"/>
        </w:rPr>
        <w:t xml:space="preserve">socialinės paramos gavėjų </w:t>
      </w:r>
      <w:r w:rsidR="00F37910" w:rsidRPr="00A53E0D">
        <w:rPr>
          <w:b/>
          <w:bCs/>
          <w:sz w:val="20"/>
          <w:szCs w:val="20"/>
          <w:lang w:val="lt-LT" w:eastAsia="lt-LT" w:bidi="lt-LT"/>
        </w:rPr>
        <w:t>skaiči</w:t>
      </w:r>
      <w:r w:rsidR="00F37910" w:rsidRPr="0039569D">
        <w:rPr>
          <w:b/>
          <w:bCs/>
          <w:strike/>
          <w:sz w:val="20"/>
          <w:szCs w:val="20"/>
          <w:lang w:val="lt-LT" w:eastAsia="lt-LT" w:bidi="lt-LT"/>
        </w:rPr>
        <w:t>a</w:t>
      </w:r>
      <w:r w:rsidR="00F37910" w:rsidRPr="00A53E0D">
        <w:rPr>
          <w:b/>
          <w:bCs/>
          <w:sz w:val="20"/>
          <w:szCs w:val="20"/>
          <w:lang w:val="lt-LT" w:eastAsia="lt-LT" w:bidi="lt-LT"/>
        </w:rPr>
        <w:t>us</w:t>
      </w:r>
    </w:p>
    <w:tbl>
      <w:tblPr>
        <w:tblStyle w:val="Lentelstinklelis"/>
        <w:tblW w:w="0" w:type="auto"/>
        <w:tblInd w:w="108" w:type="dxa"/>
        <w:tblCellMar>
          <w:left w:w="0" w:type="dxa"/>
        </w:tblCellMar>
        <w:tblLook w:val="04A0" w:firstRow="1" w:lastRow="0" w:firstColumn="1" w:lastColumn="0" w:noHBand="0" w:noVBand="1"/>
      </w:tblPr>
      <w:tblGrid>
        <w:gridCol w:w="6769"/>
        <w:gridCol w:w="1437"/>
        <w:gridCol w:w="1314"/>
      </w:tblGrid>
      <w:tr w:rsidR="00444E25" w:rsidRPr="00A53E0D" w14:paraId="569A2164" w14:textId="77777777" w:rsidTr="00C4393D">
        <w:tc>
          <w:tcPr>
            <w:tcW w:w="6862" w:type="dxa"/>
            <w:vMerge w:val="restart"/>
            <w:shd w:val="clear" w:color="auto" w:fill="F2F2F2" w:themeFill="background1" w:themeFillShade="F2"/>
            <w:vAlign w:val="center"/>
          </w:tcPr>
          <w:p w14:paraId="77168611" w14:textId="77777777" w:rsidR="00444E25" w:rsidRPr="00A53E0D" w:rsidRDefault="00444E25" w:rsidP="00AE5972">
            <w:pPr>
              <w:jc w:val="center"/>
              <w:rPr>
                <w:b/>
                <w:sz w:val="22"/>
                <w:szCs w:val="22"/>
                <w:lang w:val="lt-LT"/>
              </w:rPr>
            </w:pPr>
            <w:r w:rsidRPr="00A53E0D">
              <w:rPr>
                <w:b/>
                <w:sz w:val="22"/>
                <w:szCs w:val="22"/>
                <w:lang w:val="lt-LT"/>
              </w:rPr>
              <w:t>Socialinės išmokos tipas</w:t>
            </w:r>
          </w:p>
        </w:tc>
        <w:tc>
          <w:tcPr>
            <w:tcW w:w="2781" w:type="dxa"/>
            <w:gridSpan w:val="2"/>
            <w:shd w:val="clear" w:color="auto" w:fill="F2F2F2" w:themeFill="background1" w:themeFillShade="F2"/>
          </w:tcPr>
          <w:p w14:paraId="362222B4" w14:textId="03FDD003" w:rsidR="00444E25" w:rsidRPr="00A53E0D" w:rsidRDefault="00FC2274" w:rsidP="00AE5972">
            <w:pPr>
              <w:jc w:val="center"/>
              <w:rPr>
                <w:b/>
                <w:sz w:val="22"/>
                <w:szCs w:val="22"/>
                <w:lang w:val="lt-LT"/>
              </w:rPr>
            </w:pPr>
            <w:r w:rsidRPr="0039569D">
              <w:rPr>
                <w:b/>
                <w:sz w:val="22"/>
                <w:szCs w:val="22"/>
                <w:lang w:val="lt-LT"/>
              </w:rPr>
              <w:t>Gavėjų</w:t>
            </w:r>
            <w:r w:rsidR="006E7FBC" w:rsidRPr="00A53E0D">
              <w:rPr>
                <w:b/>
                <w:sz w:val="22"/>
                <w:szCs w:val="22"/>
                <w:lang w:val="lt-LT"/>
              </w:rPr>
              <w:t xml:space="preserve"> sk</w:t>
            </w:r>
            <w:r w:rsidR="0039569D">
              <w:rPr>
                <w:b/>
                <w:sz w:val="22"/>
                <w:szCs w:val="22"/>
                <w:lang w:val="lt-LT"/>
              </w:rPr>
              <w:t>aičius</w:t>
            </w:r>
          </w:p>
        </w:tc>
      </w:tr>
      <w:tr w:rsidR="00444E25" w:rsidRPr="00A53E0D" w14:paraId="1203EC83" w14:textId="77777777" w:rsidTr="00C4393D">
        <w:tc>
          <w:tcPr>
            <w:tcW w:w="6862" w:type="dxa"/>
            <w:vMerge/>
            <w:tcBorders>
              <w:bottom w:val="single" w:sz="4" w:space="0" w:color="auto"/>
            </w:tcBorders>
            <w:shd w:val="clear" w:color="auto" w:fill="F2F2F2" w:themeFill="background1" w:themeFillShade="F2"/>
          </w:tcPr>
          <w:p w14:paraId="71FFD689" w14:textId="77777777" w:rsidR="00444E25" w:rsidRPr="00A53E0D" w:rsidRDefault="00444E25" w:rsidP="00AE5972">
            <w:pPr>
              <w:rPr>
                <w:sz w:val="22"/>
                <w:szCs w:val="22"/>
                <w:lang w:val="lt-LT"/>
              </w:rPr>
            </w:pPr>
          </w:p>
        </w:tc>
        <w:tc>
          <w:tcPr>
            <w:tcW w:w="1453" w:type="dxa"/>
            <w:tcBorders>
              <w:bottom w:val="single" w:sz="4" w:space="0" w:color="auto"/>
            </w:tcBorders>
            <w:shd w:val="clear" w:color="auto" w:fill="F2F2F2" w:themeFill="background1" w:themeFillShade="F2"/>
          </w:tcPr>
          <w:p w14:paraId="7ED64478" w14:textId="77777777" w:rsidR="00444E25" w:rsidRPr="00A53E0D" w:rsidRDefault="00444E25" w:rsidP="00AE5972">
            <w:pPr>
              <w:jc w:val="center"/>
              <w:rPr>
                <w:b/>
                <w:sz w:val="22"/>
                <w:szCs w:val="22"/>
                <w:lang w:val="lt-LT"/>
              </w:rPr>
            </w:pPr>
            <w:r w:rsidRPr="00A53E0D">
              <w:rPr>
                <w:b/>
                <w:sz w:val="22"/>
                <w:szCs w:val="22"/>
                <w:lang w:val="lt-LT"/>
              </w:rPr>
              <w:t>2021 m.</w:t>
            </w:r>
          </w:p>
        </w:tc>
        <w:tc>
          <w:tcPr>
            <w:tcW w:w="1328" w:type="dxa"/>
            <w:tcBorders>
              <w:bottom w:val="single" w:sz="4" w:space="0" w:color="auto"/>
            </w:tcBorders>
            <w:shd w:val="clear" w:color="auto" w:fill="F2F2F2" w:themeFill="background1" w:themeFillShade="F2"/>
          </w:tcPr>
          <w:p w14:paraId="7D0DB5C9" w14:textId="77777777" w:rsidR="00444E25" w:rsidRPr="00A53E0D" w:rsidRDefault="00444E25" w:rsidP="00AE5972">
            <w:pPr>
              <w:jc w:val="center"/>
              <w:rPr>
                <w:b/>
                <w:sz w:val="22"/>
                <w:szCs w:val="22"/>
                <w:lang w:val="lt-LT"/>
              </w:rPr>
            </w:pPr>
            <w:r w:rsidRPr="00A53E0D">
              <w:rPr>
                <w:b/>
                <w:sz w:val="22"/>
                <w:szCs w:val="22"/>
                <w:lang w:val="lt-LT"/>
              </w:rPr>
              <w:t>2022 m.</w:t>
            </w:r>
          </w:p>
        </w:tc>
      </w:tr>
      <w:tr w:rsidR="002A1933" w:rsidRPr="00A53E0D" w14:paraId="640F6491" w14:textId="77777777" w:rsidTr="00C4393D">
        <w:tc>
          <w:tcPr>
            <w:tcW w:w="9643" w:type="dxa"/>
            <w:gridSpan w:val="3"/>
            <w:shd w:val="clear" w:color="auto" w:fill="FFFFFF" w:themeFill="background1"/>
          </w:tcPr>
          <w:p w14:paraId="3B95273F" w14:textId="77777777" w:rsidR="002A1933" w:rsidRPr="00A53E0D" w:rsidRDefault="002A1933" w:rsidP="00AE5972">
            <w:pPr>
              <w:jc w:val="center"/>
              <w:rPr>
                <w:b/>
                <w:sz w:val="22"/>
                <w:szCs w:val="22"/>
                <w:lang w:val="lt-LT"/>
              </w:rPr>
            </w:pPr>
            <w:r w:rsidRPr="00A53E0D">
              <w:rPr>
                <w:b/>
                <w:sz w:val="22"/>
                <w:szCs w:val="22"/>
                <w:lang w:val="lt-LT"/>
              </w:rPr>
              <w:t>Išmokos šeimoms ir vaikams</w:t>
            </w:r>
          </w:p>
        </w:tc>
      </w:tr>
      <w:tr w:rsidR="00444E25" w:rsidRPr="00A53E0D" w14:paraId="1FB09A0D" w14:textId="77777777" w:rsidTr="00C4393D">
        <w:tc>
          <w:tcPr>
            <w:tcW w:w="6862" w:type="dxa"/>
          </w:tcPr>
          <w:p w14:paraId="3D91EFDC" w14:textId="77777777" w:rsidR="00444E25" w:rsidRPr="00A53E0D" w:rsidRDefault="00444E25" w:rsidP="00AE5972">
            <w:pPr>
              <w:rPr>
                <w:sz w:val="22"/>
                <w:szCs w:val="22"/>
                <w:lang w:val="lt-LT"/>
              </w:rPr>
            </w:pPr>
            <w:r w:rsidRPr="00A53E0D">
              <w:rPr>
                <w:bCs/>
                <w:sz w:val="22"/>
                <w:szCs w:val="22"/>
                <w:lang w:val="lt-LT" w:eastAsia="lt-LT" w:bidi="lt-LT"/>
              </w:rPr>
              <w:t>Išmokos vaikams, mokamos pagal Lietuvos Respublikos išmokų vaikams įstatymą</w:t>
            </w:r>
          </w:p>
        </w:tc>
        <w:tc>
          <w:tcPr>
            <w:tcW w:w="1453" w:type="dxa"/>
          </w:tcPr>
          <w:p w14:paraId="22AB94F4" w14:textId="77777777" w:rsidR="00444E25" w:rsidRPr="00A53E0D" w:rsidRDefault="00444E25" w:rsidP="00AE5972">
            <w:pPr>
              <w:jc w:val="center"/>
              <w:rPr>
                <w:sz w:val="22"/>
                <w:szCs w:val="22"/>
                <w:lang w:val="lt-LT"/>
              </w:rPr>
            </w:pPr>
            <w:r w:rsidRPr="00A53E0D">
              <w:rPr>
                <w:sz w:val="22"/>
                <w:szCs w:val="22"/>
                <w:lang w:val="lt-LT"/>
              </w:rPr>
              <w:t>20 539</w:t>
            </w:r>
          </w:p>
        </w:tc>
        <w:tc>
          <w:tcPr>
            <w:tcW w:w="1328" w:type="dxa"/>
          </w:tcPr>
          <w:p w14:paraId="2B7E19CD" w14:textId="77777777" w:rsidR="00444E25" w:rsidRPr="00A53E0D" w:rsidRDefault="00474EB3" w:rsidP="00AE5972">
            <w:pPr>
              <w:jc w:val="center"/>
              <w:rPr>
                <w:sz w:val="22"/>
                <w:szCs w:val="22"/>
                <w:lang w:val="lt-LT"/>
              </w:rPr>
            </w:pPr>
            <w:r w:rsidRPr="00A53E0D">
              <w:rPr>
                <w:sz w:val="22"/>
                <w:szCs w:val="22"/>
                <w:lang w:val="lt-LT"/>
              </w:rPr>
              <w:t>20 278</w:t>
            </w:r>
          </w:p>
        </w:tc>
      </w:tr>
      <w:tr w:rsidR="00444E25" w:rsidRPr="00A53E0D" w14:paraId="0FA92EB4" w14:textId="77777777" w:rsidTr="00C4393D">
        <w:tc>
          <w:tcPr>
            <w:tcW w:w="6862" w:type="dxa"/>
          </w:tcPr>
          <w:p w14:paraId="5512B0A0" w14:textId="77777777" w:rsidR="00444E25" w:rsidRPr="00A53E0D" w:rsidRDefault="00444E25" w:rsidP="00AE5972">
            <w:pPr>
              <w:rPr>
                <w:sz w:val="22"/>
                <w:szCs w:val="22"/>
                <w:lang w:val="lt-LT"/>
              </w:rPr>
            </w:pPr>
            <w:r w:rsidRPr="00A53E0D">
              <w:rPr>
                <w:sz w:val="22"/>
                <w:szCs w:val="22"/>
                <w:lang w:val="lt-LT"/>
              </w:rPr>
              <w:t>Vienkartinė išmoka vaikui, skirta COVID-19 pandemijos padariniams mažinti</w:t>
            </w:r>
          </w:p>
        </w:tc>
        <w:tc>
          <w:tcPr>
            <w:tcW w:w="1453" w:type="dxa"/>
          </w:tcPr>
          <w:p w14:paraId="490EC40A" w14:textId="77777777" w:rsidR="00444E25" w:rsidRPr="00A53E0D" w:rsidRDefault="00444E25" w:rsidP="00AE5972">
            <w:pPr>
              <w:jc w:val="center"/>
              <w:rPr>
                <w:sz w:val="22"/>
                <w:szCs w:val="22"/>
                <w:lang w:val="lt-LT"/>
              </w:rPr>
            </w:pPr>
            <w:r w:rsidRPr="00A53E0D">
              <w:rPr>
                <w:sz w:val="22"/>
                <w:szCs w:val="22"/>
                <w:lang w:val="lt-LT"/>
              </w:rPr>
              <w:t>112</w:t>
            </w:r>
          </w:p>
        </w:tc>
        <w:tc>
          <w:tcPr>
            <w:tcW w:w="1328" w:type="dxa"/>
          </w:tcPr>
          <w:p w14:paraId="56838C46" w14:textId="77777777" w:rsidR="00444E25" w:rsidRPr="00A53E0D" w:rsidRDefault="00474EB3" w:rsidP="00AE5972">
            <w:pPr>
              <w:jc w:val="center"/>
              <w:rPr>
                <w:sz w:val="22"/>
                <w:szCs w:val="22"/>
                <w:lang w:val="lt-LT"/>
              </w:rPr>
            </w:pPr>
            <w:r w:rsidRPr="00A53E0D">
              <w:rPr>
                <w:sz w:val="22"/>
                <w:szCs w:val="22"/>
                <w:lang w:val="lt-LT"/>
              </w:rPr>
              <w:t>1</w:t>
            </w:r>
          </w:p>
        </w:tc>
      </w:tr>
      <w:tr w:rsidR="00444E25" w:rsidRPr="00A53E0D" w14:paraId="5F3B83B8" w14:textId="77777777" w:rsidTr="00C4393D">
        <w:tc>
          <w:tcPr>
            <w:tcW w:w="9643" w:type="dxa"/>
            <w:gridSpan w:val="3"/>
          </w:tcPr>
          <w:p w14:paraId="687157A0" w14:textId="77777777" w:rsidR="00444E25" w:rsidRPr="00A53E0D" w:rsidRDefault="00444E25" w:rsidP="00AE5972">
            <w:pPr>
              <w:jc w:val="center"/>
              <w:rPr>
                <w:b/>
                <w:sz w:val="22"/>
                <w:szCs w:val="22"/>
                <w:highlight w:val="yellow"/>
                <w:lang w:val="lt-LT"/>
              </w:rPr>
            </w:pPr>
            <w:r w:rsidRPr="00A53E0D">
              <w:rPr>
                <w:b/>
                <w:sz w:val="22"/>
                <w:szCs w:val="22"/>
                <w:lang w:val="lt-LT"/>
              </w:rPr>
              <w:t>Tikslinės kompensacijos</w:t>
            </w:r>
          </w:p>
        </w:tc>
      </w:tr>
      <w:tr w:rsidR="00444E25" w:rsidRPr="00A53E0D" w14:paraId="77E850A2" w14:textId="77777777" w:rsidTr="00C4393D">
        <w:tc>
          <w:tcPr>
            <w:tcW w:w="6862" w:type="dxa"/>
          </w:tcPr>
          <w:p w14:paraId="09390795" w14:textId="77777777" w:rsidR="00444E25" w:rsidRPr="00A53E0D" w:rsidRDefault="00444E25" w:rsidP="00AE5972">
            <w:pPr>
              <w:rPr>
                <w:sz w:val="22"/>
                <w:szCs w:val="22"/>
                <w:lang w:val="lt-LT"/>
              </w:rPr>
            </w:pPr>
            <w:r w:rsidRPr="00A53E0D">
              <w:rPr>
                <w:sz w:val="22"/>
                <w:szCs w:val="22"/>
                <w:lang w:val="lt-LT" w:eastAsia="lt-LT"/>
              </w:rPr>
              <w:t>Tikslinės, periodinės, sąlyginės, vienkartinės pašalpos</w:t>
            </w:r>
          </w:p>
        </w:tc>
        <w:tc>
          <w:tcPr>
            <w:tcW w:w="1453" w:type="dxa"/>
          </w:tcPr>
          <w:p w14:paraId="6BE49B85" w14:textId="77777777" w:rsidR="00444E25" w:rsidRPr="00A53E0D" w:rsidRDefault="00444E25" w:rsidP="00AE5972">
            <w:pPr>
              <w:jc w:val="center"/>
              <w:rPr>
                <w:sz w:val="22"/>
                <w:szCs w:val="22"/>
                <w:lang w:val="lt-LT"/>
              </w:rPr>
            </w:pPr>
            <w:r w:rsidRPr="00A53E0D">
              <w:rPr>
                <w:sz w:val="22"/>
                <w:szCs w:val="22"/>
                <w:lang w:val="lt-LT"/>
              </w:rPr>
              <w:t>3 710</w:t>
            </w:r>
          </w:p>
        </w:tc>
        <w:tc>
          <w:tcPr>
            <w:tcW w:w="1328" w:type="dxa"/>
          </w:tcPr>
          <w:p w14:paraId="3C2F2697" w14:textId="77777777" w:rsidR="00444E25" w:rsidRPr="00A53E0D" w:rsidRDefault="00AF310D" w:rsidP="00AE5972">
            <w:pPr>
              <w:jc w:val="center"/>
              <w:rPr>
                <w:sz w:val="22"/>
                <w:szCs w:val="22"/>
                <w:lang w:val="lt-LT"/>
              </w:rPr>
            </w:pPr>
            <w:r w:rsidRPr="00A53E0D">
              <w:rPr>
                <w:sz w:val="22"/>
                <w:szCs w:val="22"/>
                <w:lang w:val="lt-LT"/>
              </w:rPr>
              <w:t>6 613</w:t>
            </w:r>
          </w:p>
        </w:tc>
      </w:tr>
      <w:tr w:rsidR="00444E25" w:rsidRPr="00A53E0D" w14:paraId="58107321" w14:textId="77777777" w:rsidTr="00C4393D">
        <w:tc>
          <w:tcPr>
            <w:tcW w:w="6862" w:type="dxa"/>
          </w:tcPr>
          <w:p w14:paraId="266A58A1" w14:textId="77777777" w:rsidR="00444E25" w:rsidRPr="00A53E0D" w:rsidRDefault="00444E25" w:rsidP="00AE5972">
            <w:pPr>
              <w:rPr>
                <w:sz w:val="22"/>
                <w:szCs w:val="22"/>
                <w:lang w:val="lt-LT" w:eastAsia="lt-LT"/>
              </w:rPr>
            </w:pPr>
            <w:r w:rsidRPr="00A53E0D">
              <w:rPr>
                <w:sz w:val="22"/>
                <w:szCs w:val="22"/>
                <w:lang w:val="lt-LT"/>
              </w:rPr>
              <w:t>Šalpos ir tikslinės kompensacijos</w:t>
            </w:r>
          </w:p>
        </w:tc>
        <w:tc>
          <w:tcPr>
            <w:tcW w:w="1453" w:type="dxa"/>
          </w:tcPr>
          <w:p w14:paraId="58D6E30A" w14:textId="77777777" w:rsidR="00444E25" w:rsidRPr="00A53E0D" w:rsidRDefault="00444E25" w:rsidP="00AE5972">
            <w:pPr>
              <w:jc w:val="center"/>
              <w:rPr>
                <w:sz w:val="22"/>
                <w:szCs w:val="22"/>
                <w:lang w:val="lt-LT"/>
              </w:rPr>
            </w:pPr>
            <w:r w:rsidRPr="00A53E0D">
              <w:rPr>
                <w:sz w:val="22"/>
                <w:szCs w:val="22"/>
                <w:lang w:val="lt-LT"/>
              </w:rPr>
              <w:t>3 606</w:t>
            </w:r>
          </w:p>
        </w:tc>
        <w:tc>
          <w:tcPr>
            <w:tcW w:w="1328" w:type="dxa"/>
          </w:tcPr>
          <w:p w14:paraId="46D0EC92" w14:textId="77777777" w:rsidR="00444E25" w:rsidRPr="00A53E0D" w:rsidRDefault="00AF310D" w:rsidP="00AE5972">
            <w:pPr>
              <w:jc w:val="center"/>
              <w:rPr>
                <w:sz w:val="22"/>
                <w:szCs w:val="22"/>
                <w:lang w:val="lt-LT"/>
              </w:rPr>
            </w:pPr>
            <w:r w:rsidRPr="00A53E0D">
              <w:rPr>
                <w:sz w:val="22"/>
                <w:szCs w:val="22"/>
                <w:lang w:val="lt-LT"/>
              </w:rPr>
              <w:t>3 610</w:t>
            </w:r>
          </w:p>
        </w:tc>
      </w:tr>
      <w:tr w:rsidR="00444E25" w:rsidRPr="00A53E0D" w14:paraId="2FA45201" w14:textId="77777777" w:rsidTr="00C4393D">
        <w:tc>
          <w:tcPr>
            <w:tcW w:w="9643" w:type="dxa"/>
            <w:gridSpan w:val="3"/>
          </w:tcPr>
          <w:p w14:paraId="0A1DADE1" w14:textId="77777777" w:rsidR="00444E25" w:rsidRPr="00A53E0D" w:rsidRDefault="00444E25" w:rsidP="00AE5972">
            <w:pPr>
              <w:jc w:val="center"/>
              <w:rPr>
                <w:b/>
                <w:sz w:val="22"/>
                <w:szCs w:val="22"/>
                <w:lang w:val="lt-LT"/>
              </w:rPr>
            </w:pPr>
            <w:r w:rsidRPr="00A53E0D">
              <w:rPr>
                <w:b/>
                <w:sz w:val="22"/>
                <w:szCs w:val="22"/>
                <w:lang w:val="lt-LT"/>
              </w:rPr>
              <w:t>Socialinė parama mokiniams</w:t>
            </w:r>
          </w:p>
        </w:tc>
      </w:tr>
      <w:tr w:rsidR="00444E25" w:rsidRPr="00A53E0D" w14:paraId="2ADCEC7F" w14:textId="77777777" w:rsidTr="00C4393D">
        <w:trPr>
          <w:trHeight w:val="138"/>
        </w:trPr>
        <w:tc>
          <w:tcPr>
            <w:tcW w:w="6862" w:type="dxa"/>
          </w:tcPr>
          <w:p w14:paraId="4DEAABDB" w14:textId="77777777" w:rsidR="00444E25" w:rsidRPr="00A53E0D" w:rsidRDefault="00444E25" w:rsidP="00AE5972">
            <w:pPr>
              <w:rPr>
                <w:sz w:val="22"/>
                <w:szCs w:val="22"/>
                <w:lang w:val="lt-LT"/>
              </w:rPr>
            </w:pPr>
            <w:r w:rsidRPr="00A53E0D">
              <w:rPr>
                <w:sz w:val="22"/>
                <w:szCs w:val="22"/>
                <w:lang w:val="lt-LT"/>
              </w:rPr>
              <w:t>Nemokamas maitinimas mokiniams</w:t>
            </w:r>
          </w:p>
        </w:tc>
        <w:tc>
          <w:tcPr>
            <w:tcW w:w="1453" w:type="dxa"/>
          </w:tcPr>
          <w:p w14:paraId="3ECFD2F1" w14:textId="77777777" w:rsidR="00444E25" w:rsidRPr="00A53E0D" w:rsidRDefault="00444E25" w:rsidP="00AE5972">
            <w:pPr>
              <w:jc w:val="center"/>
              <w:rPr>
                <w:sz w:val="22"/>
                <w:szCs w:val="22"/>
                <w:lang w:val="lt-LT"/>
              </w:rPr>
            </w:pPr>
            <w:r w:rsidRPr="00A53E0D">
              <w:rPr>
                <w:sz w:val="22"/>
                <w:szCs w:val="22"/>
                <w:lang w:val="lt-LT"/>
              </w:rPr>
              <w:t>4 742</w:t>
            </w:r>
          </w:p>
        </w:tc>
        <w:tc>
          <w:tcPr>
            <w:tcW w:w="1328" w:type="dxa"/>
          </w:tcPr>
          <w:p w14:paraId="45DC2DFC" w14:textId="77777777" w:rsidR="00444E25" w:rsidRPr="00A53E0D" w:rsidRDefault="005D68B1" w:rsidP="00AE5972">
            <w:pPr>
              <w:jc w:val="center"/>
              <w:rPr>
                <w:sz w:val="22"/>
                <w:szCs w:val="22"/>
                <w:lang w:val="lt-LT"/>
              </w:rPr>
            </w:pPr>
            <w:r w:rsidRPr="00A53E0D">
              <w:rPr>
                <w:sz w:val="22"/>
                <w:szCs w:val="22"/>
                <w:lang w:val="lt-LT"/>
              </w:rPr>
              <w:t>6 281</w:t>
            </w:r>
          </w:p>
        </w:tc>
      </w:tr>
      <w:tr w:rsidR="00444E25" w:rsidRPr="00A53E0D" w14:paraId="60CF1DAF" w14:textId="77777777" w:rsidTr="00C4393D">
        <w:tc>
          <w:tcPr>
            <w:tcW w:w="6862" w:type="dxa"/>
          </w:tcPr>
          <w:p w14:paraId="786996B4" w14:textId="77777777" w:rsidR="00444E25" w:rsidRPr="00A53E0D" w:rsidRDefault="00444E25" w:rsidP="00AE5972">
            <w:pPr>
              <w:rPr>
                <w:sz w:val="22"/>
                <w:szCs w:val="22"/>
                <w:lang w:val="lt-LT"/>
              </w:rPr>
            </w:pPr>
            <w:r w:rsidRPr="00A53E0D">
              <w:rPr>
                <w:bCs/>
                <w:sz w:val="22"/>
                <w:szCs w:val="22"/>
                <w:lang w:val="lt-LT" w:eastAsia="lt-LT" w:bidi="lt-LT"/>
              </w:rPr>
              <w:t>Mokinio reikmenys mokiniams</w:t>
            </w:r>
          </w:p>
        </w:tc>
        <w:tc>
          <w:tcPr>
            <w:tcW w:w="1453" w:type="dxa"/>
          </w:tcPr>
          <w:p w14:paraId="05C77E0A" w14:textId="77777777" w:rsidR="00444E25" w:rsidRPr="00A53E0D" w:rsidRDefault="00444E25" w:rsidP="00AE5972">
            <w:pPr>
              <w:jc w:val="center"/>
              <w:rPr>
                <w:sz w:val="22"/>
                <w:szCs w:val="22"/>
                <w:lang w:val="lt-LT"/>
              </w:rPr>
            </w:pPr>
            <w:r w:rsidRPr="00A53E0D">
              <w:rPr>
                <w:sz w:val="22"/>
                <w:szCs w:val="22"/>
                <w:lang w:val="lt-LT"/>
              </w:rPr>
              <w:t>1 042</w:t>
            </w:r>
          </w:p>
        </w:tc>
        <w:tc>
          <w:tcPr>
            <w:tcW w:w="1328" w:type="dxa"/>
          </w:tcPr>
          <w:p w14:paraId="513B08D8" w14:textId="77777777" w:rsidR="00444E25" w:rsidRPr="00A53E0D" w:rsidRDefault="005D68B1" w:rsidP="00AE5972">
            <w:pPr>
              <w:jc w:val="center"/>
              <w:rPr>
                <w:sz w:val="22"/>
                <w:szCs w:val="22"/>
                <w:lang w:val="lt-LT"/>
              </w:rPr>
            </w:pPr>
            <w:r w:rsidRPr="00A53E0D">
              <w:rPr>
                <w:sz w:val="22"/>
                <w:szCs w:val="22"/>
                <w:lang w:val="lt-LT"/>
              </w:rPr>
              <w:t>1 382</w:t>
            </w:r>
          </w:p>
        </w:tc>
      </w:tr>
      <w:tr w:rsidR="00444E25" w:rsidRPr="00A53E0D" w14:paraId="559FC3BA" w14:textId="77777777" w:rsidTr="00C4393D">
        <w:tc>
          <w:tcPr>
            <w:tcW w:w="9643" w:type="dxa"/>
            <w:gridSpan w:val="3"/>
          </w:tcPr>
          <w:p w14:paraId="04B2ACE7" w14:textId="77777777" w:rsidR="00444E25" w:rsidRPr="00A53E0D" w:rsidRDefault="00444E25" w:rsidP="00AE5972">
            <w:pPr>
              <w:jc w:val="center"/>
              <w:rPr>
                <w:b/>
                <w:bCs/>
                <w:iCs/>
                <w:sz w:val="22"/>
                <w:szCs w:val="22"/>
                <w:lang w:val="lt-LT" w:eastAsia="lt-LT" w:bidi="lt-LT"/>
              </w:rPr>
            </w:pPr>
            <w:r w:rsidRPr="00A53E0D">
              <w:rPr>
                <w:b/>
                <w:bCs/>
                <w:iCs/>
                <w:sz w:val="22"/>
                <w:szCs w:val="22"/>
                <w:lang w:val="lt-LT" w:eastAsia="lt-LT" w:bidi="lt-LT"/>
              </w:rPr>
              <w:t>Kita socialinė parama</w:t>
            </w:r>
          </w:p>
        </w:tc>
      </w:tr>
      <w:tr w:rsidR="00444E25" w:rsidRPr="00A53E0D" w14:paraId="53821A8E" w14:textId="77777777" w:rsidTr="00C4393D">
        <w:tc>
          <w:tcPr>
            <w:tcW w:w="6862" w:type="dxa"/>
          </w:tcPr>
          <w:p w14:paraId="6D249E0B" w14:textId="77777777" w:rsidR="00444E25" w:rsidRPr="00A53E0D" w:rsidRDefault="00444E25" w:rsidP="00AE5972">
            <w:pPr>
              <w:rPr>
                <w:sz w:val="22"/>
                <w:szCs w:val="22"/>
                <w:lang w:val="lt-LT"/>
              </w:rPr>
            </w:pPr>
            <w:r w:rsidRPr="00A53E0D">
              <w:rPr>
                <w:rFonts w:eastAsia="Calibri"/>
                <w:sz w:val="22"/>
                <w:szCs w:val="22"/>
                <w:lang w:val="lt-LT" w:eastAsia="lt-LT"/>
              </w:rPr>
              <w:t>Parama mirties atveju</w:t>
            </w:r>
          </w:p>
        </w:tc>
        <w:tc>
          <w:tcPr>
            <w:tcW w:w="1453" w:type="dxa"/>
          </w:tcPr>
          <w:p w14:paraId="30D00648" w14:textId="77777777" w:rsidR="00444E25" w:rsidRPr="00A53E0D" w:rsidRDefault="00444E25" w:rsidP="00AE5972">
            <w:pPr>
              <w:jc w:val="center"/>
              <w:rPr>
                <w:sz w:val="22"/>
                <w:szCs w:val="22"/>
                <w:lang w:val="lt-LT"/>
              </w:rPr>
            </w:pPr>
            <w:r w:rsidRPr="00A53E0D">
              <w:rPr>
                <w:sz w:val="22"/>
                <w:szCs w:val="22"/>
                <w:lang w:val="lt-LT"/>
              </w:rPr>
              <w:t>1 588</w:t>
            </w:r>
          </w:p>
        </w:tc>
        <w:tc>
          <w:tcPr>
            <w:tcW w:w="1328" w:type="dxa"/>
          </w:tcPr>
          <w:p w14:paraId="378DBC6B" w14:textId="77777777" w:rsidR="00444E25" w:rsidRPr="00A53E0D" w:rsidRDefault="00AF310D" w:rsidP="00AE5972">
            <w:pPr>
              <w:jc w:val="center"/>
              <w:rPr>
                <w:sz w:val="22"/>
                <w:szCs w:val="22"/>
                <w:lang w:val="lt-LT"/>
              </w:rPr>
            </w:pPr>
            <w:r w:rsidRPr="00A53E0D">
              <w:rPr>
                <w:sz w:val="22"/>
                <w:szCs w:val="22"/>
                <w:lang w:val="lt-LT"/>
              </w:rPr>
              <w:t>1 464</w:t>
            </w:r>
          </w:p>
        </w:tc>
      </w:tr>
      <w:tr w:rsidR="00444E25" w:rsidRPr="00A53E0D" w14:paraId="79255D05" w14:textId="77777777" w:rsidTr="00C4393D">
        <w:tc>
          <w:tcPr>
            <w:tcW w:w="6862" w:type="dxa"/>
          </w:tcPr>
          <w:p w14:paraId="41419094" w14:textId="77777777" w:rsidR="00444E25" w:rsidRPr="00A53E0D" w:rsidRDefault="00444E25" w:rsidP="00AE5972">
            <w:pPr>
              <w:rPr>
                <w:sz w:val="22"/>
                <w:szCs w:val="22"/>
                <w:lang w:val="lt-LT"/>
              </w:rPr>
            </w:pPr>
            <w:r w:rsidRPr="00A53E0D">
              <w:rPr>
                <w:sz w:val="22"/>
                <w:szCs w:val="22"/>
                <w:lang w:val="lt-LT" w:eastAsia="lt-LT" w:bidi="lt-LT"/>
              </w:rPr>
              <w:t>Užsienyje mirusių (žuvusių) piliečių palaikų parvežimas į Lietuvos Respubliką</w:t>
            </w:r>
          </w:p>
        </w:tc>
        <w:tc>
          <w:tcPr>
            <w:tcW w:w="1453" w:type="dxa"/>
          </w:tcPr>
          <w:p w14:paraId="0B545330" w14:textId="77777777" w:rsidR="00444E25" w:rsidRPr="00A53E0D" w:rsidRDefault="00444E25" w:rsidP="00AE5972">
            <w:pPr>
              <w:jc w:val="center"/>
              <w:rPr>
                <w:sz w:val="22"/>
                <w:szCs w:val="22"/>
                <w:lang w:val="lt-LT"/>
              </w:rPr>
            </w:pPr>
            <w:r w:rsidRPr="00A53E0D">
              <w:rPr>
                <w:sz w:val="22"/>
                <w:szCs w:val="22"/>
                <w:lang w:val="lt-LT"/>
              </w:rPr>
              <w:t>7</w:t>
            </w:r>
          </w:p>
        </w:tc>
        <w:tc>
          <w:tcPr>
            <w:tcW w:w="1328" w:type="dxa"/>
          </w:tcPr>
          <w:p w14:paraId="3D080E9C" w14:textId="77777777" w:rsidR="00444E25" w:rsidRPr="00A53E0D" w:rsidRDefault="004F1288" w:rsidP="00AE5972">
            <w:pPr>
              <w:jc w:val="center"/>
              <w:rPr>
                <w:sz w:val="22"/>
                <w:szCs w:val="22"/>
                <w:lang w:val="lt-LT"/>
              </w:rPr>
            </w:pPr>
            <w:r w:rsidRPr="00A53E0D">
              <w:rPr>
                <w:sz w:val="22"/>
                <w:szCs w:val="22"/>
                <w:lang w:val="lt-LT"/>
              </w:rPr>
              <w:t>7</w:t>
            </w:r>
          </w:p>
        </w:tc>
      </w:tr>
      <w:tr w:rsidR="004F1288" w:rsidRPr="00A53E0D" w14:paraId="113D8E8C" w14:textId="77777777" w:rsidTr="00C4393D">
        <w:tc>
          <w:tcPr>
            <w:tcW w:w="9643" w:type="dxa"/>
            <w:gridSpan w:val="3"/>
          </w:tcPr>
          <w:p w14:paraId="296E8DAA" w14:textId="2D3E612A" w:rsidR="004F1288" w:rsidRPr="00A53E0D" w:rsidRDefault="004F1288" w:rsidP="004F1288">
            <w:pPr>
              <w:widowControl w:val="0"/>
              <w:suppressAutoHyphens/>
              <w:ind w:firstLine="851"/>
              <w:jc w:val="center"/>
              <w:rPr>
                <w:b/>
                <w:bCs/>
                <w:color w:val="000000" w:themeColor="text1"/>
                <w:sz w:val="22"/>
                <w:szCs w:val="22"/>
                <w:lang w:val="lt-LT" w:eastAsia="lt-LT" w:bidi="lt-LT"/>
              </w:rPr>
            </w:pPr>
            <w:r w:rsidRPr="00A53E0D">
              <w:rPr>
                <w:b/>
                <w:bCs/>
                <w:color w:val="000000" w:themeColor="text1"/>
                <w:sz w:val="22"/>
                <w:szCs w:val="22"/>
                <w:lang w:val="lt-LT" w:eastAsia="lt-LT" w:bidi="lt-LT"/>
              </w:rPr>
              <w:t>Parama Ukrainos piliečiams pasitraukusiems iš Ukrainos dėl Rusijos Fed</w:t>
            </w:r>
            <w:r w:rsidR="00ED0912">
              <w:rPr>
                <w:b/>
                <w:bCs/>
                <w:color w:val="000000" w:themeColor="text1"/>
                <w:sz w:val="22"/>
                <w:szCs w:val="22"/>
                <w:lang w:val="lt-LT" w:eastAsia="lt-LT" w:bidi="lt-LT"/>
              </w:rPr>
              <w:t>e</w:t>
            </w:r>
            <w:r w:rsidRPr="00A53E0D">
              <w:rPr>
                <w:b/>
                <w:bCs/>
                <w:color w:val="000000" w:themeColor="text1"/>
                <w:sz w:val="22"/>
                <w:szCs w:val="22"/>
                <w:lang w:val="lt-LT" w:eastAsia="lt-LT" w:bidi="lt-LT"/>
              </w:rPr>
              <w:t xml:space="preserve">racijos            </w:t>
            </w:r>
            <w:r w:rsidRPr="00A53E0D">
              <w:rPr>
                <w:b/>
                <w:bCs/>
                <w:color w:val="000000" w:themeColor="text1"/>
                <w:sz w:val="22"/>
                <w:szCs w:val="22"/>
                <w:lang w:val="lt-LT" w:eastAsia="lt-LT" w:bidi="lt-LT"/>
              </w:rPr>
              <w:tab/>
              <w:t>karinių veiksmų Ukrainoje</w:t>
            </w:r>
          </w:p>
        </w:tc>
      </w:tr>
      <w:tr w:rsidR="004F1288" w:rsidRPr="00A53E0D" w14:paraId="5B1B91AA" w14:textId="77777777" w:rsidTr="00C4393D">
        <w:tc>
          <w:tcPr>
            <w:tcW w:w="6862" w:type="dxa"/>
          </w:tcPr>
          <w:p w14:paraId="019257E5" w14:textId="77777777" w:rsidR="004F1288" w:rsidRPr="00A53E0D" w:rsidRDefault="00FB5A74" w:rsidP="00FB5A74">
            <w:pPr>
              <w:rPr>
                <w:sz w:val="22"/>
                <w:szCs w:val="22"/>
                <w:lang w:val="lt-LT" w:eastAsia="lt-LT" w:bidi="lt-LT"/>
              </w:rPr>
            </w:pPr>
            <w:r w:rsidRPr="00A53E0D">
              <w:rPr>
                <w:color w:val="000000" w:themeColor="text1"/>
                <w:sz w:val="22"/>
                <w:szCs w:val="22"/>
                <w:lang w:val="lt-LT" w:eastAsia="lt-LT" w:bidi="lt-LT"/>
              </w:rPr>
              <w:t>Vienkartinės pašalpos įsikurti užsieniečiams, gavusiems laikinąją apsaugą</w:t>
            </w:r>
          </w:p>
        </w:tc>
        <w:tc>
          <w:tcPr>
            <w:tcW w:w="1453" w:type="dxa"/>
          </w:tcPr>
          <w:p w14:paraId="6642A728" w14:textId="77777777" w:rsidR="004F1288" w:rsidRPr="00A53E0D" w:rsidRDefault="004F1288" w:rsidP="00AE5972">
            <w:pPr>
              <w:jc w:val="center"/>
              <w:rPr>
                <w:sz w:val="22"/>
                <w:szCs w:val="22"/>
                <w:lang w:val="lt-LT"/>
              </w:rPr>
            </w:pPr>
          </w:p>
        </w:tc>
        <w:tc>
          <w:tcPr>
            <w:tcW w:w="1328" w:type="dxa"/>
          </w:tcPr>
          <w:p w14:paraId="2613A7DD" w14:textId="77777777" w:rsidR="004F1288" w:rsidRPr="00A53E0D" w:rsidRDefault="00C4393D" w:rsidP="00AE5972">
            <w:pPr>
              <w:jc w:val="center"/>
              <w:rPr>
                <w:sz w:val="22"/>
                <w:szCs w:val="22"/>
                <w:lang w:val="lt-LT"/>
              </w:rPr>
            </w:pPr>
            <w:r w:rsidRPr="00A53E0D">
              <w:rPr>
                <w:sz w:val="22"/>
                <w:szCs w:val="22"/>
                <w:lang w:val="lt-LT"/>
              </w:rPr>
              <w:t>16</w:t>
            </w:r>
          </w:p>
        </w:tc>
      </w:tr>
      <w:tr w:rsidR="004F1288" w:rsidRPr="00A53E0D" w14:paraId="0C2256DA" w14:textId="77777777" w:rsidTr="00C4393D">
        <w:tc>
          <w:tcPr>
            <w:tcW w:w="6862" w:type="dxa"/>
          </w:tcPr>
          <w:p w14:paraId="4BB0126E" w14:textId="77777777" w:rsidR="00FB5A74" w:rsidRPr="00A53E0D" w:rsidRDefault="00FB5A74" w:rsidP="00AE5972">
            <w:pPr>
              <w:rPr>
                <w:color w:val="000000" w:themeColor="text1"/>
                <w:sz w:val="22"/>
                <w:szCs w:val="22"/>
                <w:lang w:val="lt-LT" w:eastAsia="lt-LT" w:bidi="lt-LT"/>
              </w:rPr>
            </w:pPr>
            <w:r w:rsidRPr="00A53E0D">
              <w:rPr>
                <w:color w:val="000000" w:themeColor="text1"/>
                <w:sz w:val="22"/>
                <w:szCs w:val="22"/>
                <w:lang w:val="lt-LT" w:eastAsia="lt-LT" w:bidi="lt-LT"/>
              </w:rPr>
              <w:t>Ugdymo išlaidų kompensacija užsieniečiams, gavusiems laikinąją apsaugą</w:t>
            </w:r>
          </w:p>
        </w:tc>
        <w:tc>
          <w:tcPr>
            <w:tcW w:w="1453" w:type="dxa"/>
          </w:tcPr>
          <w:p w14:paraId="3CBFE07A" w14:textId="77777777" w:rsidR="004F1288" w:rsidRPr="00A53E0D" w:rsidRDefault="004F1288" w:rsidP="00AE5972">
            <w:pPr>
              <w:jc w:val="center"/>
              <w:rPr>
                <w:sz w:val="22"/>
                <w:szCs w:val="22"/>
                <w:lang w:val="lt-LT"/>
              </w:rPr>
            </w:pPr>
          </w:p>
        </w:tc>
        <w:tc>
          <w:tcPr>
            <w:tcW w:w="1328" w:type="dxa"/>
          </w:tcPr>
          <w:p w14:paraId="28136BFB" w14:textId="77777777" w:rsidR="004F1288" w:rsidRPr="00A53E0D" w:rsidRDefault="00C4393D" w:rsidP="00AE5972">
            <w:pPr>
              <w:jc w:val="center"/>
              <w:rPr>
                <w:sz w:val="22"/>
                <w:szCs w:val="22"/>
                <w:lang w:val="lt-LT"/>
              </w:rPr>
            </w:pPr>
            <w:r w:rsidRPr="00A53E0D">
              <w:rPr>
                <w:sz w:val="22"/>
                <w:szCs w:val="22"/>
                <w:lang w:val="lt-LT"/>
              </w:rPr>
              <w:t>135</w:t>
            </w:r>
          </w:p>
        </w:tc>
      </w:tr>
      <w:tr w:rsidR="00FB5A74" w:rsidRPr="00A53E0D" w14:paraId="75A234A7" w14:textId="77777777" w:rsidTr="00C4393D">
        <w:tc>
          <w:tcPr>
            <w:tcW w:w="6862" w:type="dxa"/>
          </w:tcPr>
          <w:p w14:paraId="1C6A946E" w14:textId="77777777" w:rsidR="00FB5A74" w:rsidRPr="00A53E0D" w:rsidRDefault="00FB5A74" w:rsidP="00AE5972">
            <w:pPr>
              <w:rPr>
                <w:color w:val="000000" w:themeColor="text1"/>
                <w:sz w:val="22"/>
                <w:szCs w:val="22"/>
                <w:lang w:val="lt-LT" w:eastAsia="lt-LT" w:bidi="lt-LT"/>
              </w:rPr>
            </w:pPr>
            <w:r w:rsidRPr="00A53E0D">
              <w:rPr>
                <w:color w:val="000000" w:themeColor="text1"/>
                <w:sz w:val="22"/>
                <w:szCs w:val="22"/>
                <w:lang w:val="lt-LT" w:eastAsia="lt-LT" w:bidi="lt-LT"/>
              </w:rPr>
              <w:t>Kompensacijos už būsto suteikimą užsieniečiams, gavusiems laikinąją apsaugą</w:t>
            </w:r>
          </w:p>
        </w:tc>
        <w:tc>
          <w:tcPr>
            <w:tcW w:w="1453" w:type="dxa"/>
          </w:tcPr>
          <w:p w14:paraId="3FCD1262" w14:textId="77777777" w:rsidR="00FB5A74" w:rsidRPr="00A53E0D" w:rsidRDefault="00FB5A74" w:rsidP="00AE5972">
            <w:pPr>
              <w:jc w:val="center"/>
              <w:rPr>
                <w:sz w:val="22"/>
                <w:szCs w:val="22"/>
                <w:lang w:val="lt-LT"/>
              </w:rPr>
            </w:pPr>
          </w:p>
        </w:tc>
        <w:tc>
          <w:tcPr>
            <w:tcW w:w="1328" w:type="dxa"/>
          </w:tcPr>
          <w:p w14:paraId="39470BF3" w14:textId="77777777" w:rsidR="00FB5A74" w:rsidRPr="00A53E0D" w:rsidRDefault="00C4393D" w:rsidP="00AE5972">
            <w:pPr>
              <w:jc w:val="center"/>
              <w:rPr>
                <w:sz w:val="22"/>
                <w:szCs w:val="22"/>
                <w:lang w:val="lt-LT"/>
              </w:rPr>
            </w:pPr>
            <w:r w:rsidRPr="00A53E0D">
              <w:rPr>
                <w:sz w:val="22"/>
                <w:szCs w:val="22"/>
                <w:lang w:val="lt-LT"/>
              </w:rPr>
              <w:t>946</w:t>
            </w:r>
          </w:p>
        </w:tc>
      </w:tr>
    </w:tbl>
    <w:p w14:paraId="6ACAE087" w14:textId="77777777" w:rsidR="00085B51" w:rsidRPr="00AD2D5E" w:rsidRDefault="00085B51" w:rsidP="00163C5F">
      <w:pPr>
        <w:widowControl w:val="0"/>
        <w:suppressAutoHyphens/>
        <w:autoSpaceDE w:val="0"/>
        <w:autoSpaceDN w:val="0"/>
        <w:adjustRightInd w:val="0"/>
        <w:rPr>
          <w:lang w:val="lt-LT" w:eastAsia="lt-LT" w:bidi="lt-LT"/>
        </w:rPr>
      </w:pPr>
    </w:p>
    <w:p w14:paraId="495E3605" w14:textId="46C8D5F6" w:rsidR="002B73BF" w:rsidRPr="00A53E0D" w:rsidRDefault="00F37910" w:rsidP="002B73BF">
      <w:pPr>
        <w:widowControl w:val="0"/>
        <w:suppressAutoHyphens/>
        <w:autoSpaceDE w:val="0"/>
        <w:autoSpaceDN w:val="0"/>
        <w:adjustRightInd w:val="0"/>
        <w:ind w:firstLine="567"/>
        <w:jc w:val="both"/>
        <w:rPr>
          <w:bCs/>
          <w:lang w:val="lt-LT" w:eastAsia="lt-LT" w:bidi="lt-LT"/>
        </w:rPr>
      </w:pPr>
      <w:r w:rsidRPr="00A53E0D">
        <w:rPr>
          <w:b/>
          <w:lang w:val="lt-LT" w:eastAsia="lt-LT" w:bidi="lt-LT"/>
        </w:rPr>
        <w:t>Piniginė socialinė parama nepasiturintiems gyventojams</w:t>
      </w:r>
      <w:r w:rsidR="00700F3C" w:rsidRPr="00A53E0D">
        <w:rPr>
          <w:b/>
          <w:lang w:val="lt-LT" w:eastAsia="lt-LT" w:bidi="lt-LT"/>
        </w:rPr>
        <w:t xml:space="preserve">. </w:t>
      </w:r>
      <w:r w:rsidRPr="00A53E0D">
        <w:rPr>
          <w:lang w:val="lt-LT" w:eastAsia="lt-LT" w:bidi="lt-LT"/>
        </w:rPr>
        <w:t xml:space="preserve">Nepasiturintiems gyventojams mokama socialinė pašalpa, garantuojanti minimalias lėšas pagrindiniams poreikiams (išlaidoms maistui, drabužiams) tenkinti ir teikiamos būsto šildymo išlaidų, išlaidų karštam bei geriamajam </w:t>
      </w:r>
      <w:r w:rsidRPr="00A53E0D">
        <w:rPr>
          <w:lang w:val="lt-LT" w:eastAsia="lt-LT" w:bidi="lt-LT"/>
        </w:rPr>
        <w:lastRenderedPageBreak/>
        <w:t xml:space="preserve">vandeniui kompensacijos (toliau – kompensacijos), skirtos būsto išlaikymo išlaidoms iš dalies padengti. </w:t>
      </w:r>
      <w:r w:rsidRPr="00A53E0D">
        <w:rPr>
          <w:color w:val="000000" w:themeColor="text1"/>
          <w:lang w:val="lt-LT" w:eastAsia="lt-LT" w:bidi="lt-LT"/>
        </w:rPr>
        <w:t xml:space="preserve">Savivaldybės </w:t>
      </w:r>
      <w:r w:rsidRPr="00A53E0D">
        <w:rPr>
          <w:lang w:val="lt-LT" w:eastAsia="lt-LT" w:bidi="lt-LT"/>
        </w:rPr>
        <w:t>turi teisę piniginės socialinės paramos gavėjus pasitelkti visuomenei naudingai veiklai atli</w:t>
      </w:r>
      <w:r w:rsidR="006F5859" w:rsidRPr="00A53E0D">
        <w:rPr>
          <w:lang w:val="lt-LT" w:eastAsia="lt-LT" w:bidi="lt-LT"/>
        </w:rPr>
        <w:t>kti,</w:t>
      </w:r>
      <w:r w:rsidRPr="00A53E0D">
        <w:rPr>
          <w:lang w:val="lt-LT" w:eastAsia="lt-LT" w:bidi="lt-LT"/>
        </w:rPr>
        <w:t xml:space="preserve"> </w:t>
      </w:r>
      <w:r w:rsidR="00905901" w:rsidRPr="00A53E0D">
        <w:rPr>
          <w:lang w:val="lt-LT" w:eastAsia="lt-LT" w:bidi="lt-LT"/>
        </w:rPr>
        <w:t xml:space="preserve">buvo išrašyti </w:t>
      </w:r>
      <w:r w:rsidR="00CC5458" w:rsidRPr="00A53E0D">
        <w:rPr>
          <w:lang w:val="lt-LT" w:eastAsia="lt-LT" w:bidi="lt-LT"/>
        </w:rPr>
        <w:t xml:space="preserve">1 451 (2021 m. – </w:t>
      </w:r>
      <w:r w:rsidR="00905901" w:rsidRPr="00A53E0D">
        <w:rPr>
          <w:lang w:val="lt-LT" w:eastAsia="lt-LT" w:bidi="lt-LT"/>
        </w:rPr>
        <w:t>896</w:t>
      </w:r>
      <w:r w:rsidR="00CC5458" w:rsidRPr="00A53E0D">
        <w:rPr>
          <w:lang w:val="lt-LT" w:eastAsia="lt-LT" w:bidi="lt-LT"/>
        </w:rPr>
        <w:t>)</w:t>
      </w:r>
      <w:r w:rsidR="006F5859" w:rsidRPr="00A53E0D">
        <w:rPr>
          <w:lang w:val="lt-LT" w:eastAsia="lt-LT" w:bidi="lt-LT"/>
        </w:rPr>
        <w:t xml:space="preserve"> </w:t>
      </w:r>
      <w:r w:rsidR="00CC5458" w:rsidRPr="00A53E0D">
        <w:rPr>
          <w:lang w:val="lt-LT" w:eastAsia="lt-LT" w:bidi="lt-LT"/>
        </w:rPr>
        <w:t>siuntimas</w:t>
      </w:r>
      <w:r w:rsidRPr="00A53E0D">
        <w:rPr>
          <w:lang w:val="lt-LT" w:eastAsia="lt-LT" w:bidi="lt-LT"/>
        </w:rPr>
        <w:t xml:space="preserve">. </w:t>
      </w:r>
      <w:r w:rsidRPr="00A53E0D">
        <w:rPr>
          <w:color w:val="000000" w:themeColor="text1"/>
          <w:lang w:val="lt-LT" w:eastAsia="lt-LT" w:bidi="lt-LT"/>
        </w:rPr>
        <w:t xml:space="preserve">Piniginė socialinė parama šeimoms, patiriančioms socialinę riziką, nepinigine forma buvo </w:t>
      </w:r>
      <w:r w:rsidR="00905901" w:rsidRPr="00A53E0D">
        <w:rPr>
          <w:lang w:val="lt-LT" w:eastAsia="lt-LT" w:bidi="lt-LT"/>
        </w:rPr>
        <w:t xml:space="preserve">suteikta </w:t>
      </w:r>
      <w:r w:rsidR="00ED3646" w:rsidRPr="00A53E0D">
        <w:rPr>
          <w:lang w:val="lt-LT" w:eastAsia="lt-LT" w:bidi="lt-LT"/>
        </w:rPr>
        <w:t>89 (2021 m. -</w:t>
      </w:r>
      <w:r w:rsidR="00905901" w:rsidRPr="00A53E0D">
        <w:rPr>
          <w:lang w:val="lt-LT" w:eastAsia="lt-LT" w:bidi="lt-LT"/>
        </w:rPr>
        <w:t>31</w:t>
      </w:r>
      <w:r w:rsidR="00ED3646" w:rsidRPr="00A53E0D">
        <w:rPr>
          <w:lang w:val="lt-LT" w:eastAsia="lt-LT" w:bidi="lt-LT"/>
        </w:rPr>
        <w:t>)</w:t>
      </w:r>
      <w:r w:rsidRPr="00A53E0D">
        <w:rPr>
          <w:b/>
          <w:lang w:val="lt-LT" w:eastAsia="lt-LT" w:bidi="lt-LT"/>
        </w:rPr>
        <w:t xml:space="preserve"> </w:t>
      </w:r>
      <w:r w:rsidRPr="00A53E0D">
        <w:rPr>
          <w:color w:val="000000" w:themeColor="text1"/>
          <w:lang w:val="lt-LT" w:eastAsia="lt-LT" w:bidi="lt-LT"/>
        </w:rPr>
        <w:t xml:space="preserve">šeimoms (išmokos, mokamos pagal Lietuvos Respublikos išmokų vaikams įstatymą, nepinigine forma buvo </w:t>
      </w:r>
      <w:r w:rsidRPr="00A53E0D">
        <w:rPr>
          <w:lang w:val="lt-LT" w:eastAsia="lt-LT" w:bidi="lt-LT"/>
        </w:rPr>
        <w:t xml:space="preserve">suteiktos </w:t>
      </w:r>
      <w:r w:rsidR="00ED3646" w:rsidRPr="00A53E0D">
        <w:rPr>
          <w:lang w:val="lt-LT" w:eastAsia="lt-LT" w:bidi="lt-LT"/>
        </w:rPr>
        <w:t xml:space="preserve">219 </w:t>
      </w:r>
      <w:r w:rsidR="0039569D">
        <w:rPr>
          <w:lang w:val="lt-LT" w:eastAsia="lt-LT" w:bidi="lt-LT"/>
        </w:rPr>
        <w:t xml:space="preserve">vaikų </w:t>
      </w:r>
      <w:r w:rsidR="00ED3646" w:rsidRPr="00A53E0D">
        <w:rPr>
          <w:lang w:val="lt-LT" w:eastAsia="lt-LT" w:bidi="lt-LT"/>
        </w:rPr>
        <w:t xml:space="preserve">(2021 m. – </w:t>
      </w:r>
      <w:r w:rsidR="00905901" w:rsidRPr="00A53E0D">
        <w:rPr>
          <w:lang w:val="lt-LT" w:eastAsia="lt-LT" w:bidi="lt-LT"/>
        </w:rPr>
        <w:t>145</w:t>
      </w:r>
      <w:r w:rsidR="00ED3646" w:rsidRPr="00A53E0D">
        <w:rPr>
          <w:lang w:val="lt-LT" w:eastAsia="lt-LT" w:bidi="lt-LT"/>
        </w:rPr>
        <w:t xml:space="preserve"> </w:t>
      </w:r>
      <w:r w:rsidR="0039569D" w:rsidRPr="0039569D">
        <w:rPr>
          <w:lang w:val="lt-LT" w:eastAsia="lt-LT" w:bidi="lt-LT"/>
        </w:rPr>
        <w:t>vaikams</w:t>
      </w:r>
      <w:r w:rsidR="00ED3646" w:rsidRPr="00A53E0D">
        <w:rPr>
          <w:lang w:val="lt-LT" w:eastAsia="lt-LT" w:bidi="lt-LT"/>
        </w:rPr>
        <w:t>)</w:t>
      </w:r>
      <w:r w:rsidR="00700F3C" w:rsidRPr="00A53E0D">
        <w:rPr>
          <w:color w:val="000000" w:themeColor="text1"/>
          <w:lang w:val="lt-LT" w:eastAsia="lt-LT" w:bidi="lt-LT"/>
        </w:rPr>
        <w:t xml:space="preserve">. </w:t>
      </w:r>
      <w:r w:rsidR="00ED3646" w:rsidRPr="00A53E0D">
        <w:rPr>
          <w:color w:val="000000" w:themeColor="text1"/>
          <w:lang w:val="lt-LT" w:eastAsia="lt-LT" w:bidi="lt-LT"/>
        </w:rPr>
        <w:t xml:space="preserve">520 asmenų (2021 m. – </w:t>
      </w:r>
      <w:r w:rsidR="00905901" w:rsidRPr="00A53E0D">
        <w:rPr>
          <w:lang w:val="lt-LT" w:eastAsia="lt-LT"/>
        </w:rPr>
        <w:t>446</w:t>
      </w:r>
      <w:r w:rsidR="00FC2274">
        <w:rPr>
          <w:lang w:val="lt-LT" w:eastAsia="lt-LT"/>
        </w:rPr>
        <w:t xml:space="preserve"> asmenų</w:t>
      </w:r>
      <w:r w:rsidR="00ED3646" w:rsidRPr="00A53E0D">
        <w:rPr>
          <w:lang w:val="lt-LT" w:eastAsia="lt-LT"/>
        </w:rPr>
        <w:t>)</w:t>
      </w:r>
      <w:r w:rsidRPr="00A53E0D">
        <w:rPr>
          <w:color w:val="000000" w:themeColor="text1"/>
          <w:lang w:val="lt-LT" w:eastAsia="lt-LT"/>
        </w:rPr>
        <w:t xml:space="preserve"> buvo skirta socialinė pašalpa, kai vieno ar bendrai gyvenančių asmenų vidutinės pajamos per mėnesį ne daugiau kaip 50</w:t>
      </w:r>
      <w:r w:rsidR="00ED3646" w:rsidRPr="00A53E0D">
        <w:rPr>
          <w:color w:val="000000" w:themeColor="text1"/>
          <w:lang w:val="lt-LT" w:eastAsia="lt-LT"/>
        </w:rPr>
        <w:t>,0</w:t>
      </w:r>
      <w:r w:rsidRPr="00A53E0D">
        <w:rPr>
          <w:color w:val="000000" w:themeColor="text1"/>
          <w:lang w:val="lt-LT" w:eastAsia="lt-LT"/>
        </w:rPr>
        <w:t xml:space="preserve"> procentų viršijo </w:t>
      </w:r>
      <w:r w:rsidR="00ED3646" w:rsidRPr="00A53E0D">
        <w:rPr>
          <w:color w:val="000000" w:themeColor="text1"/>
          <w:lang w:val="lt-LT" w:eastAsia="lt-LT"/>
        </w:rPr>
        <w:t xml:space="preserve">1,1 </w:t>
      </w:r>
      <w:r w:rsidRPr="00A53E0D">
        <w:rPr>
          <w:color w:val="000000" w:themeColor="text1"/>
          <w:lang w:val="lt-LT" w:eastAsia="lt-LT"/>
        </w:rPr>
        <w:t xml:space="preserve">valstybės </w:t>
      </w:r>
      <w:r w:rsidR="00ED3646" w:rsidRPr="00A53E0D">
        <w:rPr>
          <w:color w:val="000000" w:themeColor="text1"/>
          <w:lang w:val="lt-LT" w:eastAsia="lt-LT"/>
        </w:rPr>
        <w:t>remiamų pajamų dydį</w:t>
      </w:r>
      <w:r w:rsidRPr="00A53E0D">
        <w:rPr>
          <w:color w:val="000000" w:themeColor="text1"/>
          <w:lang w:val="lt-LT" w:eastAsia="lt-LT"/>
        </w:rPr>
        <w:t xml:space="preserve">. </w:t>
      </w:r>
      <w:r w:rsidRPr="00A53E0D">
        <w:rPr>
          <w:color w:val="000000" w:themeColor="text1"/>
          <w:lang w:val="lt-LT" w:eastAsia="lt-LT" w:bidi="lt-LT"/>
        </w:rPr>
        <w:t xml:space="preserve">Siekiant skatinti socialinę pašalpą gaunančių asmenų finansinį suinteresuotumą įsidarbinti ir likti darbo </w:t>
      </w:r>
      <w:r w:rsidRPr="00A53E0D">
        <w:rPr>
          <w:lang w:val="lt-LT" w:eastAsia="lt-LT" w:bidi="lt-LT"/>
        </w:rPr>
        <w:t>rinkoje</w:t>
      </w:r>
      <w:r w:rsidR="006F5859" w:rsidRPr="00A53E0D">
        <w:rPr>
          <w:lang w:val="lt-LT" w:eastAsia="lt-LT" w:bidi="lt-LT"/>
        </w:rPr>
        <w:t>,</w:t>
      </w:r>
      <w:r w:rsidRPr="00A53E0D">
        <w:rPr>
          <w:lang w:val="lt-LT" w:eastAsia="lt-LT" w:bidi="lt-LT"/>
        </w:rPr>
        <w:t xml:space="preserve"> </w:t>
      </w:r>
      <w:r w:rsidR="00854E68" w:rsidRPr="00A53E0D">
        <w:rPr>
          <w:lang w:val="lt-LT" w:eastAsia="lt-LT" w:bidi="lt-LT"/>
        </w:rPr>
        <w:t xml:space="preserve">109 asmenims (2021 m. – </w:t>
      </w:r>
      <w:r w:rsidR="00905901" w:rsidRPr="00A53E0D">
        <w:rPr>
          <w:color w:val="000000" w:themeColor="text1"/>
          <w:lang w:val="lt-LT" w:eastAsia="lt-LT" w:bidi="lt-LT"/>
        </w:rPr>
        <w:t>105</w:t>
      </w:r>
      <w:r w:rsidR="00FC2274">
        <w:rPr>
          <w:color w:val="000000" w:themeColor="text1"/>
          <w:lang w:val="lt-LT" w:eastAsia="lt-LT" w:bidi="lt-LT"/>
        </w:rPr>
        <w:t xml:space="preserve"> asmenims</w:t>
      </w:r>
      <w:r w:rsidR="00854E68" w:rsidRPr="00A53E0D">
        <w:rPr>
          <w:color w:val="000000" w:themeColor="text1"/>
          <w:lang w:val="lt-LT" w:eastAsia="lt-LT" w:bidi="lt-LT"/>
        </w:rPr>
        <w:t>)</w:t>
      </w:r>
      <w:r w:rsidRPr="00A53E0D">
        <w:rPr>
          <w:color w:val="000000" w:themeColor="text1"/>
          <w:lang w:val="lt-LT" w:eastAsia="lt-LT" w:bidi="lt-LT"/>
        </w:rPr>
        <w:t xml:space="preserve"> buvo skirta socialinė pašalpa įsidarbinus.  </w:t>
      </w:r>
      <w:r w:rsidR="00854E68" w:rsidRPr="00A53E0D">
        <w:rPr>
          <w:bCs/>
          <w:lang w:val="lt-LT" w:eastAsia="lt-LT" w:bidi="lt-LT"/>
        </w:rPr>
        <w:t>2022</w:t>
      </w:r>
      <w:r w:rsidR="002B73BF" w:rsidRPr="00A53E0D">
        <w:rPr>
          <w:bCs/>
          <w:lang w:val="lt-LT" w:eastAsia="lt-LT" w:bidi="lt-LT"/>
        </w:rPr>
        <w:t xml:space="preserve"> m. pateikti </w:t>
      </w:r>
      <w:r w:rsidR="00854E68" w:rsidRPr="00A53E0D">
        <w:rPr>
          <w:bCs/>
          <w:lang w:val="lt-LT" w:eastAsia="lt-LT" w:bidi="lt-LT"/>
        </w:rPr>
        <w:t xml:space="preserve">27 423 prašymai (2021 m.- </w:t>
      </w:r>
      <w:r w:rsidR="002B73BF" w:rsidRPr="00A53E0D">
        <w:rPr>
          <w:bCs/>
          <w:lang w:val="lt-LT" w:eastAsia="lt-LT" w:bidi="lt-LT"/>
        </w:rPr>
        <w:t>19</w:t>
      </w:r>
      <w:r w:rsidR="00FC2274">
        <w:rPr>
          <w:bCs/>
          <w:lang w:val="lt-LT" w:eastAsia="lt-LT" w:bidi="lt-LT"/>
        </w:rPr>
        <w:t> </w:t>
      </w:r>
      <w:r w:rsidR="002B73BF" w:rsidRPr="00A53E0D">
        <w:rPr>
          <w:bCs/>
          <w:lang w:val="lt-LT" w:eastAsia="lt-LT" w:bidi="lt-LT"/>
        </w:rPr>
        <w:t>574</w:t>
      </w:r>
      <w:r w:rsidR="00FC2274">
        <w:rPr>
          <w:bCs/>
          <w:lang w:val="lt-LT" w:eastAsia="lt-LT" w:bidi="lt-LT"/>
        </w:rPr>
        <w:t xml:space="preserve"> prašymai</w:t>
      </w:r>
      <w:r w:rsidR="00854E68" w:rsidRPr="00A53E0D">
        <w:rPr>
          <w:bCs/>
          <w:lang w:val="lt-LT" w:eastAsia="lt-LT" w:bidi="lt-LT"/>
        </w:rPr>
        <w:t>)</w:t>
      </w:r>
      <w:r w:rsidR="00854E68" w:rsidRPr="00A53E0D">
        <w:rPr>
          <w:bCs/>
          <w:color w:val="5B9BD5" w:themeColor="accent1"/>
          <w:lang w:val="lt-LT" w:eastAsia="lt-LT" w:bidi="lt-LT"/>
        </w:rPr>
        <w:t xml:space="preserve"> </w:t>
      </w:r>
      <w:r w:rsidR="002B73BF" w:rsidRPr="00A53E0D">
        <w:rPr>
          <w:bCs/>
          <w:lang w:val="lt-LT" w:eastAsia="lt-LT" w:bidi="lt-LT"/>
        </w:rPr>
        <w:t>piniginei socialinei paramai (socialinė pašalpa, tikslinės, periodinės, vienkartinės pašalpos ir kompensacijos) gauti.</w:t>
      </w:r>
    </w:p>
    <w:p w14:paraId="579F2854" w14:textId="779594A0" w:rsidR="00A506A7" w:rsidRPr="00A53E0D" w:rsidRDefault="00290E29" w:rsidP="00A506A7">
      <w:pPr>
        <w:widowControl w:val="0"/>
        <w:suppressAutoHyphens/>
        <w:ind w:firstLine="851"/>
        <w:jc w:val="both"/>
        <w:rPr>
          <w:color w:val="000000" w:themeColor="text1"/>
          <w:lang w:val="lt-LT" w:eastAsia="lt-LT"/>
        </w:rPr>
      </w:pPr>
      <w:r w:rsidRPr="00A53E0D">
        <w:rPr>
          <w:color w:val="000000" w:themeColor="text1"/>
          <w:lang w:val="lt-LT" w:eastAsia="lt-LT" w:bidi="lt-LT"/>
        </w:rPr>
        <w:t>Vadovaujantis S</w:t>
      </w:r>
      <w:r w:rsidR="00A506A7" w:rsidRPr="00A53E0D">
        <w:rPr>
          <w:color w:val="000000" w:themeColor="text1"/>
          <w:lang w:val="lt-LT" w:eastAsia="lt-LT" w:bidi="lt-LT"/>
        </w:rPr>
        <w:t xml:space="preserve">avivaldybės tarybos sprendimu patvirtintu </w:t>
      </w:r>
      <w:r w:rsidR="00A506A7" w:rsidRPr="00A53E0D">
        <w:rPr>
          <w:color w:val="000000" w:themeColor="text1"/>
          <w:lang w:val="lt-LT" w:eastAsia="lt-LT"/>
        </w:rPr>
        <w:t>piniginės socialinės paramos n</w:t>
      </w:r>
      <w:r w:rsidR="003B7D9D" w:rsidRPr="00A53E0D">
        <w:rPr>
          <w:color w:val="000000" w:themeColor="text1"/>
          <w:lang w:val="lt-LT" w:eastAsia="lt-LT"/>
        </w:rPr>
        <w:t>epasiturintiems S</w:t>
      </w:r>
      <w:r w:rsidR="00A506A7" w:rsidRPr="00A53E0D">
        <w:rPr>
          <w:color w:val="000000" w:themeColor="text1"/>
          <w:lang w:val="lt-LT" w:eastAsia="lt-LT"/>
        </w:rPr>
        <w:t>avivaldybės gyventojams teikimo tvarkos aprašu, buvo skiriamos tikslinės, periodinės, sąlyginės ir vienkartinės pašalpos.</w:t>
      </w:r>
      <w:r w:rsidR="00D91955">
        <w:rPr>
          <w:color w:val="000000" w:themeColor="text1"/>
          <w:lang w:val="lt-LT" w:eastAsia="lt-LT"/>
        </w:rPr>
        <w:t xml:space="preserve"> </w:t>
      </w:r>
      <w:r w:rsidR="00FC2274">
        <w:rPr>
          <w:color w:val="000000" w:themeColor="text1"/>
          <w:lang w:val="lt-LT" w:eastAsia="lt-LT"/>
        </w:rPr>
        <w:t>2022 m.</w:t>
      </w:r>
      <w:r w:rsidR="00D91955">
        <w:rPr>
          <w:color w:val="000000" w:themeColor="text1"/>
          <w:lang w:val="lt-LT" w:eastAsia="lt-LT"/>
        </w:rPr>
        <w:t xml:space="preserve"> </w:t>
      </w:r>
      <w:r w:rsidR="00BD0DEB">
        <w:rPr>
          <w:color w:val="000000" w:themeColor="text1"/>
          <w:lang w:val="lt-LT" w:eastAsia="lt-LT"/>
        </w:rPr>
        <w:t>iš viso buvo skirta 35 412,9 tūkst. Eur socialinių išmokų ir kompensacijų, t. y. 5 857,2 tūkst. Eur daugiau negu 2021 m. (2021 m. 29 555,7 tūkst. Eur). Detali i</w:t>
      </w:r>
      <w:r w:rsidR="00FC2274">
        <w:rPr>
          <w:color w:val="000000" w:themeColor="text1"/>
          <w:lang w:val="lt-LT" w:eastAsia="lt-LT"/>
        </w:rPr>
        <w:t xml:space="preserve">nformacija apie </w:t>
      </w:r>
      <w:r w:rsidR="00FC2274" w:rsidRPr="00FC2274">
        <w:rPr>
          <w:color w:val="000000" w:themeColor="text1"/>
          <w:lang w:val="lt-LT" w:eastAsia="lt-LT"/>
        </w:rPr>
        <w:t>2021-2022</w:t>
      </w:r>
      <w:r w:rsidR="00FC2274">
        <w:rPr>
          <w:color w:val="000000" w:themeColor="text1"/>
          <w:lang w:val="lt-LT" w:eastAsia="lt-LT"/>
        </w:rPr>
        <w:t xml:space="preserve"> m. </w:t>
      </w:r>
      <w:r w:rsidR="00BD0DEB">
        <w:rPr>
          <w:color w:val="000000" w:themeColor="text1"/>
          <w:lang w:val="lt-LT" w:eastAsia="lt-LT"/>
        </w:rPr>
        <w:t xml:space="preserve">išmokėtas </w:t>
      </w:r>
      <w:r w:rsidR="00FC2274">
        <w:rPr>
          <w:color w:val="000000" w:themeColor="text1"/>
          <w:lang w:val="lt-LT" w:eastAsia="lt-LT"/>
        </w:rPr>
        <w:t>socialin</w:t>
      </w:r>
      <w:r w:rsidR="00BD0DEB">
        <w:rPr>
          <w:color w:val="000000" w:themeColor="text1"/>
          <w:lang w:val="lt-LT" w:eastAsia="lt-LT"/>
        </w:rPr>
        <w:t>es</w:t>
      </w:r>
      <w:r w:rsidR="00FC2274">
        <w:rPr>
          <w:color w:val="000000" w:themeColor="text1"/>
          <w:lang w:val="lt-LT" w:eastAsia="lt-LT"/>
        </w:rPr>
        <w:t xml:space="preserve"> išmok</w:t>
      </w:r>
      <w:r w:rsidR="00BD0DEB">
        <w:rPr>
          <w:color w:val="000000" w:themeColor="text1"/>
          <w:lang w:val="lt-LT" w:eastAsia="lt-LT"/>
        </w:rPr>
        <w:t>a</w:t>
      </w:r>
      <w:r w:rsidR="00FC2274">
        <w:rPr>
          <w:color w:val="000000" w:themeColor="text1"/>
          <w:lang w:val="lt-LT" w:eastAsia="lt-LT"/>
        </w:rPr>
        <w:t>s ir kompensacij</w:t>
      </w:r>
      <w:r w:rsidR="00BD0DEB">
        <w:rPr>
          <w:color w:val="000000" w:themeColor="text1"/>
          <w:lang w:val="lt-LT" w:eastAsia="lt-LT"/>
        </w:rPr>
        <w:t>a</w:t>
      </w:r>
      <w:r w:rsidR="00FC2274">
        <w:rPr>
          <w:color w:val="000000" w:themeColor="text1"/>
          <w:lang w:val="lt-LT" w:eastAsia="lt-LT"/>
        </w:rPr>
        <w:t xml:space="preserve">s  pateikta </w:t>
      </w:r>
      <w:r w:rsidR="00AD2D5E">
        <w:rPr>
          <w:color w:val="000000" w:themeColor="text1"/>
          <w:lang w:val="lt-LT" w:eastAsia="lt-LT"/>
        </w:rPr>
        <w:t>16 lentelėje.</w:t>
      </w:r>
    </w:p>
    <w:p w14:paraId="0FDB0B64" w14:textId="77777777" w:rsidR="00A506A7" w:rsidRPr="00A53E0D" w:rsidRDefault="00A506A7" w:rsidP="00693911">
      <w:pPr>
        <w:widowControl w:val="0"/>
        <w:suppressAutoHyphens/>
        <w:jc w:val="both"/>
        <w:rPr>
          <w:color w:val="000000" w:themeColor="text1"/>
          <w:lang w:val="lt-LT" w:eastAsia="lt-LT" w:bidi="lt-LT"/>
        </w:rPr>
      </w:pPr>
    </w:p>
    <w:p w14:paraId="6EDECB8D" w14:textId="7AADAEB2" w:rsidR="006070D1" w:rsidRPr="00AD2D5E" w:rsidRDefault="00AD2D5E" w:rsidP="00AD2D5E">
      <w:pPr>
        <w:widowControl w:val="0"/>
        <w:suppressAutoHyphens/>
        <w:spacing w:line="360" w:lineRule="auto"/>
        <w:ind w:firstLine="720"/>
        <w:jc w:val="both"/>
        <w:rPr>
          <w:color w:val="000000" w:themeColor="text1"/>
          <w:sz w:val="20"/>
          <w:szCs w:val="20"/>
          <w:lang w:val="lt-LT" w:eastAsia="lt-LT" w:bidi="lt-LT"/>
        </w:rPr>
      </w:pPr>
      <w:r>
        <w:rPr>
          <w:b/>
          <w:bCs/>
          <w:color w:val="000000" w:themeColor="text1"/>
          <w:sz w:val="20"/>
          <w:szCs w:val="20"/>
          <w:lang w:val="lt-LT" w:eastAsia="lt-LT" w:bidi="lt-LT"/>
        </w:rPr>
        <w:t>16</w:t>
      </w:r>
      <w:r w:rsidR="00F873AD" w:rsidRPr="0039569D">
        <w:rPr>
          <w:b/>
          <w:bCs/>
          <w:color w:val="000000" w:themeColor="text1"/>
          <w:sz w:val="20"/>
          <w:szCs w:val="20"/>
          <w:lang w:val="lt-LT" w:eastAsia="lt-LT" w:bidi="lt-LT"/>
        </w:rPr>
        <w:t xml:space="preserve"> </w:t>
      </w:r>
      <w:r w:rsidR="00076C5A" w:rsidRPr="0039569D">
        <w:rPr>
          <w:b/>
          <w:bCs/>
          <w:color w:val="000000" w:themeColor="text1"/>
          <w:sz w:val="20"/>
          <w:szCs w:val="20"/>
          <w:lang w:val="lt-LT" w:eastAsia="lt-LT" w:bidi="lt-LT"/>
        </w:rPr>
        <w:t>lentelė. 2021</w:t>
      </w:r>
      <w:r w:rsidR="00797D85" w:rsidRPr="0039569D">
        <w:rPr>
          <w:rFonts w:eastAsiaTheme="minorEastAsia"/>
          <w:b/>
          <w:sz w:val="20"/>
          <w:szCs w:val="20"/>
          <w:lang w:val="lt-LT" w:eastAsia="lt-LT"/>
        </w:rPr>
        <w:t>–</w:t>
      </w:r>
      <w:r w:rsidR="00797D85" w:rsidRPr="0039569D">
        <w:rPr>
          <w:b/>
          <w:bCs/>
          <w:color w:val="000000" w:themeColor="text1"/>
          <w:sz w:val="20"/>
          <w:szCs w:val="20"/>
          <w:lang w:val="lt-LT" w:eastAsia="lt-LT" w:bidi="lt-LT"/>
        </w:rPr>
        <w:t>202</w:t>
      </w:r>
      <w:r w:rsidR="00076C5A" w:rsidRPr="0039569D">
        <w:rPr>
          <w:b/>
          <w:bCs/>
          <w:color w:val="000000" w:themeColor="text1"/>
          <w:sz w:val="20"/>
          <w:szCs w:val="20"/>
          <w:lang w:val="lt-LT" w:eastAsia="lt-LT" w:bidi="lt-LT"/>
        </w:rPr>
        <w:t>2</w:t>
      </w:r>
      <w:r w:rsidR="00797D85" w:rsidRPr="0039569D">
        <w:rPr>
          <w:b/>
          <w:bCs/>
          <w:color w:val="000000" w:themeColor="text1"/>
          <w:sz w:val="20"/>
          <w:szCs w:val="20"/>
          <w:lang w:val="lt-LT" w:eastAsia="lt-LT" w:bidi="lt-LT"/>
        </w:rPr>
        <w:t xml:space="preserve"> m.</w:t>
      </w:r>
      <w:r w:rsidR="000C64AC" w:rsidRPr="0039569D">
        <w:rPr>
          <w:b/>
          <w:bCs/>
          <w:color w:val="000000" w:themeColor="text1"/>
          <w:sz w:val="20"/>
          <w:szCs w:val="20"/>
          <w:lang w:val="lt-LT" w:eastAsia="lt-LT" w:bidi="lt-LT"/>
        </w:rPr>
        <w:t xml:space="preserve"> s</w:t>
      </w:r>
      <w:r w:rsidR="000C64AC" w:rsidRPr="0039569D">
        <w:rPr>
          <w:b/>
          <w:color w:val="000000" w:themeColor="text1"/>
          <w:sz w:val="20"/>
          <w:szCs w:val="20"/>
          <w:lang w:val="lt-LT" w:eastAsia="ar-SA" w:bidi="lt-LT"/>
        </w:rPr>
        <w:t>ocialinėms išmokoms ir kompensacijoms panaudot</w:t>
      </w:r>
      <w:r w:rsidR="00FC2274" w:rsidRPr="0039569D">
        <w:rPr>
          <w:b/>
          <w:color w:val="000000" w:themeColor="text1"/>
          <w:sz w:val="20"/>
          <w:szCs w:val="20"/>
          <w:lang w:val="lt-LT" w:eastAsia="ar-SA" w:bidi="lt-LT"/>
        </w:rPr>
        <w:t>os</w:t>
      </w:r>
      <w:r w:rsidR="000C64AC" w:rsidRPr="0039569D">
        <w:rPr>
          <w:b/>
          <w:color w:val="000000" w:themeColor="text1"/>
          <w:sz w:val="20"/>
          <w:szCs w:val="20"/>
          <w:lang w:val="lt-LT" w:eastAsia="ar-SA" w:bidi="lt-LT"/>
        </w:rPr>
        <w:t xml:space="preserve"> lėš</w:t>
      </w:r>
      <w:r w:rsidR="00FC2274" w:rsidRPr="0039569D">
        <w:rPr>
          <w:b/>
          <w:color w:val="000000" w:themeColor="text1"/>
          <w:sz w:val="20"/>
          <w:szCs w:val="20"/>
          <w:lang w:val="lt-LT" w:eastAsia="ar-SA" w:bidi="lt-LT"/>
        </w:rPr>
        <w:t>os</w:t>
      </w:r>
      <w:r w:rsidR="000C64AC" w:rsidRPr="0039569D">
        <w:rPr>
          <w:b/>
          <w:color w:val="000000" w:themeColor="text1"/>
          <w:sz w:val="20"/>
          <w:szCs w:val="20"/>
          <w:lang w:val="lt-LT" w:eastAsia="ar-SA" w:bidi="lt-LT"/>
        </w:rPr>
        <w:t xml:space="preserve"> </w:t>
      </w:r>
      <w:r w:rsidR="00732F50" w:rsidRPr="0039569D">
        <w:rPr>
          <w:b/>
          <w:color w:val="000000" w:themeColor="text1"/>
          <w:sz w:val="20"/>
          <w:szCs w:val="20"/>
          <w:lang w:val="lt-LT" w:eastAsia="ar-SA" w:bidi="lt-LT"/>
        </w:rPr>
        <w:t>tūkst. Eur</w:t>
      </w:r>
    </w:p>
    <w:tbl>
      <w:tblPr>
        <w:tblW w:w="9199" w:type="dxa"/>
        <w:tblInd w:w="93" w:type="dxa"/>
        <w:tblLayout w:type="fixed"/>
        <w:tblLook w:val="0000" w:firstRow="0" w:lastRow="0" w:firstColumn="0" w:lastColumn="0" w:noHBand="0" w:noVBand="0"/>
      </w:tblPr>
      <w:tblGrid>
        <w:gridCol w:w="697"/>
        <w:gridCol w:w="1050"/>
        <w:gridCol w:w="1111"/>
        <w:gridCol w:w="1297"/>
        <w:gridCol w:w="516"/>
        <w:gridCol w:w="902"/>
        <w:gridCol w:w="1813"/>
        <w:gridCol w:w="1813"/>
      </w:tblGrid>
      <w:tr w:rsidR="003265F8" w:rsidRPr="00A53E0D" w14:paraId="3B476C78" w14:textId="77777777" w:rsidTr="003265F8">
        <w:trPr>
          <w:trHeight w:val="713"/>
          <w:tblHeader/>
        </w:trPr>
        <w:tc>
          <w:tcPr>
            <w:tcW w:w="6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33C0E1" w14:textId="77777777" w:rsidR="003265F8" w:rsidRPr="00A53E0D" w:rsidRDefault="003265F8" w:rsidP="00AE5972">
            <w:pPr>
              <w:rPr>
                <w:b/>
                <w:bCs/>
                <w:sz w:val="22"/>
                <w:szCs w:val="22"/>
                <w:lang w:val="lt-LT" w:eastAsia="lt-LT"/>
              </w:rPr>
            </w:pPr>
            <w:r w:rsidRPr="00A53E0D">
              <w:rPr>
                <w:b/>
                <w:bCs/>
                <w:sz w:val="22"/>
                <w:szCs w:val="22"/>
                <w:lang w:val="lt-LT" w:eastAsia="ar-SA"/>
              </w:rPr>
              <w:t>Eil. Nr.</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7B5DDF" w14:textId="77777777" w:rsidR="003265F8" w:rsidRPr="00A53E0D" w:rsidRDefault="003265F8" w:rsidP="00AE5972">
            <w:pPr>
              <w:rPr>
                <w:b/>
                <w:bCs/>
                <w:sz w:val="22"/>
                <w:szCs w:val="22"/>
                <w:lang w:val="lt-LT" w:eastAsia="ar-SA"/>
              </w:rPr>
            </w:pPr>
          </w:p>
          <w:p w14:paraId="17CCD74E" w14:textId="77777777" w:rsidR="003265F8" w:rsidRPr="00A53E0D" w:rsidRDefault="003265F8" w:rsidP="00AE5972">
            <w:pPr>
              <w:rPr>
                <w:b/>
                <w:bCs/>
                <w:sz w:val="22"/>
                <w:szCs w:val="22"/>
                <w:lang w:val="lt-LT" w:eastAsia="lt-LT"/>
              </w:rPr>
            </w:pPr>
            <w:r w:rsidRPr="00A53E0D">
              <w:rPr>
                <w:b/>
                <w:bCs/>
                <w:sz w:val="22"/>
                <w:szCs w:val="22"/>
                <w:lang w:val="lt-LT" w:eastAsia="ar-SA"/>
              </w:rPr>
              <w:t>Išmokos pavadinimas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6C9405" w14:textId="77777777" w:rsidR="003265F8" w:rsidRPr="00A53E0D" w:rsidRDefault="003265F8" w:rsidP="00AE5972">
            <w:pPr>
              <w:jc w:val="center"/>
              <w:rPr>
                <w:b/>
                <w:bCs/>
                <w:sz w:val="22"/>
                <w:szCs w:val="22"/>
                <w:lang w:val="lt-LT" w:eastAsia="ar-SA"/>
              </w:rPr>
            </w:pPr>
          </w:p>
          <w:p w14:paraId="68774A22" w14:textId="77777777" w:rsidR="003265F8" w:rsidRPr="00A53E0D" w:rsidRDefault="003265F8" w:rsidP="00AE5972">
            <w:pPr>
              <w:jc w:val="center"/>
              <w:rPr>
                <w:b/>
                <w:bCs/>
                <w:sz w:val="22"/>
                <w:szCs w:val="22"/>
                <w:lang w:val="lt-LT" w:eastAsia="lt-LT"/>
              </w:rPr>
            </w:pPr>
            <w:r w:rsidRPr="00A53E0D">
              <w:rPr>
                <w:b/>
                <w:bCs/>
                <w:sz w:val="22"/>
                <w:szCs w:val="22"/>
                <w:lang w:val="lt-LT" w:eastAsia="ar-SA"/>
              </w:rPr>
              <w:t xml:space="preserve">2021 m. </w:t>
            </w:r>
          </w:p>
          <w:p w14:paraId="4363F965" w14:textId="77777777" w:rsidR="003265F8" w:rsidRPr="00A53E0D" w:rsidRDefault="003265F8" w:rsidP="00AE5972">
            <w:pPr>
              <w:jc w:val="center"/>
              <w:rPr>
                <w:b/>
                <w:bCs/>
                <w:sz w:val="22"/>
                <w:szCs w:val="22"/>
                <w:lang w:val="lt-LT" w:eastAsia="ar-SA"/>
              </w:rPr>
            </w:pPr>
          </w:p>
        </w:tc>
        <w:tc>
          <w:tcPr>
            <w:tcW w:w="18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635D39" w14:textId="77777777" w:rsidR="003265F8" w:rsidRPr="00A53E0D" w:rsidRDefault="003265F8" w:rsidP="00AE5972">
            <w:pPr>
              <w:jc w:val="center"/>
              <w:rPr>
                <w:b/>
                <w:bCs/>
                <w:sz w:val="22"/>
                <w:szCs w:val="22"/>
                <w:lang w:val="lt-LT" w:eastAsia="ar-SA"/>
              </w:rPr>
            </w:pPr>
          </w:p>
          <w:p w14:paraId="17FC4321" w14:textId="77777777" w:rsidR="003265F8" w:rsidRPr="00A53E0D" w:rsidRDefault="003265F8" w:rsidP="00AE5972">
            <w:pPr>
              <w:jc w:val="center"/>
              <w:rPr>
                <w:b/>
                <w:bCs/>
                <w:sz w:val="22"/>
                <w:szCs w:val="22"/>
                <w:lang w:val="lt-LT" w:eastAsia="ar-SA"/>
              </w:rPr>
            </w:pPr>
            <w:r w:rsidRPr="00A53E0D">
              <w:rPr>
                <w:b/>
                <w:bCs/>
                <w:sz w:val="22"/>
                <w:szCs w:val="22"/>
                <w:lang w:val="lt-LT" w:eastAsia="ar-SA"/>
              </w:rPr>
              <w:t>2022 m.</w:t>
            </w:r>
          </w:p>
        </w:tc>
        <w:tc>
          <w:tcPr>
            <w:tcW w:w="18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3A8005C" w14:textId="77777777" w:rsidR="003265F8" w:rsidRPr="00A53E0D" w:rsidRDefault="003265F8" w:rsidP="00AE5972">
            <w:pPr>
              <w:jc w:val="center"/>
              <w:rPr>
                <w:b/>
                <w:bCs/>
                <w:sz w:val="22"/>
                <w:szCs w:val="22"/>
                <w:lang w:val="lt-LT" w:eastAsia="ar-SA"/>
              </w:rPr>
            </w:pPr>
          </w:p>
          <w:p w14:paraId="1F22AC2E" w14:textId="77777777" w:rsidR="003265F8" w:rsidRPr="00A53E0D" w:rsidRDefault="003265F8" w:rsidP="00AE5972">
            <w:pPr>
              <w:jc w:val="center"/>
              <w:rPr>
                <w:b/>
                <w:bCs/>
                <w:sz w:val="22"/>
                <w:szCs w:val="22"/>
                <w:lang w:val="lt-LT" w:eastAsia="lt-LT"/>
              </w:rPr>
            </w:pPr>
            <w:r w:rsidRPr="00A53E0D">
              <w:rPr>
                <w:b/>
                <w:bCs/>
                <w:sz w:val="22"/>
                <w:szCs w:val="22"/>
                <w:lang w:val="lt-LT" w:eastAsia="ar-SA"/>
              </w:rPr>
              <w:t>Skirtumas</w:t>
            </w:r>
          </w:p>
          <w:p w14:paraId="103423A0" w14:textId="77777777" w:rsidR="003265F8" w:rsidRPr="00A53E0D" w:rsidRDefault="003265F8" w:rsidP="00AE5972">
            <w:pPr>
              <w:widowControl w:val="0"/>
              <w:suppressAutoHyphens/>
              <w:jc w:val="center"/>
              <w:rPr>
                <w:b/>
                <w:bCs/>
                <w:sz w:val="22"/>
                <w:szCs w:val="22"/>
                <w:lang w:val="lt-LT" w:eastAsia="lt-LT"/>
              </w:rPr>
            </w:pPr>
            <w:r w:rsidRPr="00A53E0D">
              <w:rPr>
                <w:b/>
                <w:bCs/>
                <w:sz w:val="22"/>
                <w:szCs w:val="22"/>
                <w:lang w:val="lt-LT" w:eastAsia="ar-SA"/>
              </w:rPr>
              <w:t>4-3</w:t>
            </w:r>
          </w:p>
        </w:tc>
      </w:tr>
      <w:tr w:rsidR="003265F8" w:rsidRPr="00A53E0D" w14:paraId="6F0DCB80" w14:textId="77777777" w:rsidTr="003265F8">
        <w:trPr>
          <w:trHeight w:val="385"/>
          <w:tblHeader/>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E190C0A" w14:textId="77777777" w:rsidR="003265F8" w:rsidRPr="00A53E0D" w:rsidRDefault="003265F8" w:rsidP="00AE5972">
            <w:pPr>
              <w:rPr>
                <w:b/>
                <w:bCs/>
                <w:sz w:val="22"/>
                <w:szCs w:val="22"/>
                <w:lang w:val="lt-LT" w:eastAsia="ar-SA"/>
              </w:rPr>
            </w:pPr>
            <w:r w:rsidRPr="00A53E0D">
              <w:rPr>
                <w:b/>
                <w:bCs/>
                <w:sz w:val="22"/>
                <w:szCs w:val="22"/>
                <w:lang w:val="lt-LT" w:eastAsia="ar-SA"/>
              </w:rPr>
              <w:t>1</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1EFAA4E" w14:textId="77777777" w:rsidR="003265F8" w:rsidRPr="00A53E0D" w:rsidRDefault="003265F8" w:rsidP="00AE5972">
            <w:pPr>
              <w:jc w:val="center"/>
              <w:rPr>
                <w:b/>
                <w:bCs/>
                <w:sz w:val="22"/>
                <w:szCs w:val="22"/>
                <w:lang w:val="lt-LT" w:eastAsia="ar-SA"/>
              </w:rPr>
            </w:pPr>
            <w:r w:rsidRPr="00A53E0D">
              <w:rPr>
                <w:b/>
                <w:bCs/>
                <w:sz w:val="22"/>
                <w:szCs w:val="22"/>
                <w:lang w:val="lt-LT" w:eastAsia="ar-SA"/>
              </w:rPr>
              <w:t>2</w:t>
            </w:r>
          </w:p>
        </w:tc>
        <w:tc>
          <w:tcPr>
            <w:tcW w:w="1418" w:type="dxa"/>
            <w:gridSpan w:val="2"/>
            <w:tcBorders>
              <w:top w:val="single" w:sz="4" w:space="0" w:color="000000"/>
              <w:left w:val="single" w:sz="4" w:space="0" w:color="000000"/>
              <w:bottom w:val="single" w:sz="4" w:space="0" w:color="000000"/>
              <w:right w:val="single" w:sz="4" w:space="0" w:color="000000"/>
            </w:tcBorders>
          </w:tcPr>
          <w:p w14:paraId="426567E6" w14:textId="77777777" w:rsidR="003265F8" w:rsidRPr="00A53E0D" w:rsidRDefault="003265F8" w:rsidP="00AE5972">
            <w:pPr>
              <w:jc w:val="center"/>
              <w:rPr>
                <w:b/>
                <w:bCs/>
                <w:sz w:val="22"/>
                <w:szCs w:val="22"/>
                <w:lang w:val="lt-LT" w:eastAsia="ar-SA"/>
              </w:rPr>
            </w:pPr>
            <w:r w:rsidRPr="00A53E0D">
              <w:rPr>
                <w:b/>
                <w:bCs/>
                <w:sz w:val="22"/>
                <w:szCs w:val="22"/>
                <w:lang w:val="lt-LT" w:eastAsia="ar-SA"/>
              </w:rPr>
              <w:t>3</w:t>
            </w:r>
          </w:p>
        </w:tc>
        <w:tc>
          <w:tcPr>
            <w:tcW w:w="1813" w:type="dxa"/>
            <w:tcBorders>
              <w:top w:val="single" w:sz="4" w:space="0" w:color="000000"/>
              <w:left w:val="single" w:sz="4" w:space="0" w:color="000000"/>
              <w:bottom w:val="single" w:sz="4" w:space="0" w:color="000000"/>
              <w:right w:val="single" w:sz="4" w:space="0" w:color="000000"/>
            </w:tcBorders>
          </w:tcPr>
          <w:p w14:paraId="474FBC2B" w14:textId="77777777" w:rsidR="003265F8" w:rsidRPr="00A53E0D" w:rsidRDefault="003265F8" w:rsidP="00AE5972">
            <w:pPr>
              <w:jc w:val="center"/>
              <w:rPr>
                <w:b/>
                <w:bCs/>
                <w:sz w:val="22"/>
                <w:szCs w:val="22"/>
                <w:lang w:val="lt-LT" w:eastAsia="ar-SA"/>
              </w:rPr>
            </w:pPr>
            <w:r w:rsidRPr="00A53E0D">
              <w:rPr>
                <w:b/>
                <w:bCs/>
                <w:sz w:val="22"/>
                <w:szCs w:val="22"/>
                <w:lang w:val="lt-LT" w:eastAsia="ar-SA"/>
              </w:rPr>
              <w:t>4</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58F2A0C0" w14:textId="77777777" w:rsidR="003265F8" w:rsidRPr="00A53E0D" w:rsidRDefault="003265F8" w:rsidP="00AE5972">
            <w:pPr>
              <w:jc w:val="center"/>
              <w:rPr>
                <w:b/>
                <w:bCs/>
                <w:sz w:val="22"/>
                <w:szCs w:val="22"/>
                <w:lang w:val="lt-LT" w:eastAsia="ar-SA"/>
              </w:rPr>
            </w:pPr>
            <w:r w:rsidRPr="00A53E0D">
              <w:rPr>
                <w:b/>
                <w:bCs/>
                <w:sz w:val="22"/>
                <w:szCs w:val="22"/>
                <w:lang w:val="lt-LT" w:eastAsia="ar-SA"/>
              </w:rPr>
              <w:t>5</w:t>
            </w:r>
          </w:p>
        </w:tc>
      </w:tr>
      <w:tr w:rsidR="00076C5A" w:rsidRPr="00A53E0D" w14:paraId="45328768" w14:textId="77777777" w:rsidTr="00227B43">
        <w:trPr>
          <w:gridAfter w:val="3"/>
          <w:wAfter w:w="4528" w:type="dxa"/>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7F44E0F6" w14:textId="77777777" w:rsidR="00076C5A" w:rsidRPr="00A53E0D" w:rsidRDefault="00076C5A" w:rsidP="00AE5972">
            <w:pPr>
              <w:rPr>
                <w:i/>
                <w:iCs/>
                <w:sz w:val="22"/>
                <w:szCs w:val="22"/>
                <w:lang w:val="lt-LT" w:eastAsia="lt-LT"/>
              </w:rPr>
            </w:pPr>
            <w:r w:rsidRPr="00A53E0D">
              <w:rPr>
                <w:i/>
                <w:iCs/>
                <w:sz w:val="22"/>
                <w:szCs w:val="22"/>
                <w:lang w:val="lt-LT" w:eastAsia="ar-SA"/>
              </w:rPr>
              <w:t>1.</w:t>
            </w:r>
          </w:p>
        </w:tc>
        <w:tc>
          <w:tcPr>
            <w:tcW w:w="1050" w:type="dxa"/>
            <w:tcBorders>
              <w:top w:val="single" w:sz="4" w:space="0" w:color="000000"/>
              <w:left w:val="nil"/>
              <w:bottom w:val="single" w:sz="4" w:space="0" w:color="000000"/>
              <w:right w:val="nil"/>
            </w:tcBorders>
          </w:tcPr>
          <w:p w14:paraId="10773A20" w14:textId="77777777" w:rsidR="00076C5A" w:rsidRPr="00A53E0D" w:rsidRDefault="00076C5A" w:rsidP="00AE5972">
            <w:pPr>
              <w:rPr>
                <w:i/>
                <w:iCs/>
                <w:sz w:val="22"/>
                <w:szCs w:val="22"/>
                <w:lang w:val="lt-LT" w:eastAsia="ar-SA"/>
              </w:rPr>
            </w:pPr>
          </w:p>
        </w:tc>
        <w:tc>
          <w:tcPr>
            <w:tcW w:w="2924" w:type="dxa"/>
            <w:gridSpan w:val="3"/>
            <w:tcBorders>
              <w:top w:val="single" w:sz="4" w:space="0" w:color="000000"/>
              <w:left w:val="nil"/>
              <w:bottom w:val="single" w:sz="4" w:space="0" w:color="000000"/>
            </w:tcBorders>
          </w:tcPr>
          <w:p w14:paraId="48FDA1BC" w14:textId="77777777" w:rsidR="00076C5A" w:rsidRPr="00A53E0D" w:rsidRDefault="00076C5A" w:rsidP="00AE5972">
            <w:pPr>
              <w:rPr>
                <w:i/>
                <w:iCs/>
                <w:sz w:val="22"/>
                <w:szCs w:val="22"/>
                <w:lang w:val="lt-LT" w:eastAsia="ar-SA"/>
              </w:rPr>
            </w:pPr>
          </w:p>
        </w:tc>
      </w:tr>
      <w:tr w:rsidR="003265F8" w:rsidRPr="00A53E0D" w14:paraId="651C0F77"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E818004" w14:textId="77777777" w:rsidR="003265F8" w:rsidRPr="00A53E0D" w:rsidRDefault="003265F8" w:rsidP="00AE5972">
            <w:pPr>
              <w:rPr>
                <w:sz w:val="22"/>
                <w:szCs w:val="22"/>
                <w:lang w:val="lt-LT" w:eastAsia="lt-LT"/>
              </w:rPr>
            </w:pPr>
            <w:r w:rsidRPr="00A53E0D">
              <w:rPr>
                <w:sz w:val="22"/>
                <w:szCs w:val="22"/>
                <w:lang w:val="lt-LT" w:eastAsia="ar-SA"/>
              </w:rPr>
              <w:t>1.1.</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0918EE20" w14:textId="77777777" w:rsidR="003265F8" w:rsidRPr="00A53E0D" w:rsidRDefault="003265F8" w:rsidP="00AE5972">
            <w:pPr>
              <w:rPr>
                <w:sz w:val="22"/>
                <w:szCs w:val="22"/>
                <w:lang w:val="lt-LT" w:eastAsia="lt-LT"/>
              </w:rPr>
            </w:pPr>
            <w:r w:rsidRPr="00A53E0D">
              <w:rPr>
                <w:sz w:val="22"/>
                <w:szCs w:val="22"/>
                <w:lang w:val="lt-LT" w:eastAsia="ar-SA"/>
              </w:rPr>
              <w:t>Laidojimo pašalpa</w:t>
            </w:r>
          </w:p>
        </w:tc>
        <w:tc>
          <w:tcPr>
            <w:tcW w:w="1418" w:type="dxa"/>
            <w:gridSpan w:val="2"/>
            <w:tcBorders>
              <w:top w:val="single" w:sz="4" w:space="0" w:color="000000"/>
              <w:left w:val="single" w:sz="4" w:space="0" w:color="000000"/>
              <w:bottom w:val="single" w:sz="4" w:space="0" w:color="000000"/>
              <w:right w:val="single" w:sz="4" w:space="0" w:color="000000"/>
            </w:tcBorders>
          </w:tcPr>
          <w:p w14:paraId="1C73FED8"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507,1</w:t>
            </w:r>
          </w:p>
        </w:tc>
        <w:tc>
          <w:tcPr>
            <w:tcW w:w="1813" w:type="dxa"/>
            <w:tcBorders>
              <w:top w:val="single" w:sz="4" w:space="0" w:color="000000"/>
              <w:left w:val="single" w:sz="4" w:space="0" w:color="000000"/>
              <w:bottom w:val="single" w:sz="4" w:space="0" w:color="000000"/>
              <w:right w:val="single" w:sz="4" w:space="0" w:color="000000"/>
            </w:tcBorders>
          </w:tcPr>
          <w:p w14:paraId="2904674E" w14:textId="77777777" w:rsidR="003265F8" w:rsidRPr="00A53E0D" w:rsidRDefault="00076C5A" w:rsidP="00AE5972">
            <w:pPr>
              <w:widowControl w:val="0"/>
              <w:suppressAutoHyphens/>
              <w:jc w:val="center"/>
              <w:rPr>
                <w:sz w:val="22"/>
                <w:szCs w:val="22"/>
                <w:lang w:val="lt-LT" w:eastAsia="lt-LT" w:bidi="lt-LT"/>
              </w:rPr>
            </w:pPr>
            <w:r w:rsidRPr="00A53E0D">
              <w:rPr>
                <w:sz w:val="22"/>
                <w:szCs w:val="22"/>
                <w:lang w:val="lt-LT" w:eastAsia="lt-LT" w:bidi="lt-LT"/>
              </w:rPr>
              <w:t>513,3</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28FBF613" w14:textId="77777777" w:rsidR="003265F8" w:rsidRPr="00A53E0D" w:rsidRDefault="00076C5A" w:rsidP="00AE5972">
            <w:pPr>
              <w:widowControl w:val="0"/>
              <w:suppressAutoHyphens/>
              <w:jc w:val="center"/>
              <w:rPr>
                <w:sz w:val="22"/>
                <w:szCs w:val="22"/>
                <w:lang w:val="lt-LT" w:eastAsia="lt-LT" w:bidi="lt-LT"/>
              </w:rPr>
            </w:pPr>
            <w:r w:rsidRPr="00A53E0D">
              <w:rPr>
                <w:sz w:val="22"/>
                <w:szCs w:val="22"/>
                <w:lang w:val="lt-LT" w:eastAsia="lt-LT" w:bidi="lt-LT"/>
              </w:rPr>
              <w:t>+6,2</w:t>
            </w:r>
          </w:p>
        </w:tc>
      </w:tr>
      <w:tr w:rsidR="003265F8" w:rsidRPr="00A53E0D" w14:paraId="2F959173" w14:textId="77777777" w:rsidTr="003265F8">
        <w:trPr>
          <w:trHeight w:val="747"/>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008A3CE6" w14:textId="77777777" w:rsidR="003265F8" w:rsidRPr="00A53E0D" w:rsidRDefault="003265F8" w:rsidP="00AE5972">
            <w:pPr>
              <w:rPr>
                <w:sz w:val="22"/>
                <w:szCs w:val="22"/>
                <w:lang w:val="lt-LT" w:eastAsia="ar-SA"/>
              </w:rPr>
            </w:pPr>
            <w:r w:rsidRPr="00A53E0D">
              <w:rPr>
                <w:sz w:val="22"/>
                <w:szCs w:val="22"/>
                <w:lang w:val="lt-LT" w:eastAsia="ar-SA"/>
              </w:rPr>
              <w:t>1.2.</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524EEFE9" w14:textId="77777777" w:rsidR="003265F8" w:rsidRPr="00A53E0D" w:rsidRDefault="003265F8" w:rsidP="00AE5972">
            <w:pPr>
              <w:rPr>
                <w:sz w:val="22"/>
                <w:szCs w:val="22"/>
                <w:lang w:val="lt-LT" w:eastAsia="ar-SA"/>
              </w:rPr>
            </w:pPr>
            <w:r w:rsidRPr="00A53E0D">
              <w:rPr>
                <w:sz w:val="22"/>
                <w:szCs w:val="22"/>
                <w:lang w:val="lt-LT" w:eastAsia="ar-SA"/>
              </w:rPr>
              <w:t>Parama užsienyje mirusių (žuvusių) Lietuvos Respublikos piliečių palaikų pervežimas į Lietuvos Respubliką</w:t>
            </w:r>
          </w:p>
        </w:tc>
        <w:tc>
          <w:tcPr>
            <w:tcW w:w="1418" w:type="dxa"/>
            <w:gridSpan w:val="2"/>
            <w:tcBorders>
              <w:top w:val="single" w:sz="4" w:space="0" w:color="000000"/>
              <w:left w:val="single" w:sz="4" w:space="0" w:color="000000"/>
              <w:bottom w:val="single" w:sz="4" w:space="0" w:color="000000"/>
              <w:right w:val="single" w:sz="4" w:space="0" w:color="000000"/>
            </w:tcBorders>
          </w:tcPr>
          <w:p w14:paraId="3956ABDE"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14,4</w:t>
            </w:r>
          </w:p>
        </w:tc>
        <w:tc>
          <w:tcPr>
            <w:tcW w:w="1813" w:type="dxa"/>
            <w:tcBorders>
              <w:top w:val="single" w:sz="4" w:space="0" w:color="000000"/>
              <w:left w:val="single" w:sz="4" w:space="0" w:color="000000"/>
              <w:bottom w:val="single" w:sz="4" w:space="0" w:color="000000"/>
              <w:right w:val="single" w:sz="4" w:space="0" w:color="000000"/>
            </w:tcBorders>
          </w:tcPr>
          <w:p w14:paraId="4D0C2A01" w14:textId="77777777" w:rsidR="003265F8" w:rsidRPr="00A53E0D" w:rsidRDefault="00076C5A" w:rsidP="00AE5972">
            <w:pPr>
              <w:widowControl w:val="0"/>
              <w:suppressAutoHyphens/>
              <w:jc w:val="center"/>
              <w:rPr>
                <w:sz w:val="22"/>
                <w:szCs w:val="22"/>
                <w:lang w:val="lt-LT" w:eastAsia="lt-LT" w:bidi="lt-LT"/>
              </w:rPr>
            </w:pPr>
            <w:r w:rsidRPr="00A53E0D">
              <w:rPr>
                <w:sz w:val="22"/>
                <w:szCs w:val="22"/>
                <w:lang w:val="lt-LT" w:eastAsia="lt-LT" w:bidi="lt-LT"/>
              </w:rPr>
              <w:t>15,3</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6B457B4" w14:textId="77777777" w:rsidR="003265F8" w:rsidRPr="00A53E0D" w:rsidRDefault="00076C5A" w:rsidP="00AE5972">
            <w:pPr>
              <w:widowControl w:val="0"/>
              <w:suppressAutoHyphens/>
              <w:jc w:val="center"/>
              <w:rPr>
                <w:sz w:val="22"/>
                <w:szCs w:val="22"/>
                <w:lang w:val="lt-LT" w:eastAsia="lt-LT" w:bidi="lt-LT"/>
              </w:rPr>
            </w:pPr>
            <w:r w:rsidRPr="00A53E0D">
              <w:rPr>
                <w:sz w:val="22"/>
                <w:szCs w:val="22"/>
                <w:lang w:val="lt-LT" w:eastAsia="lt-LT" w:bidi="lt-LT"/>
              </w:rPr>
              <w:t>+0,9</w:t>
            </w:r>
          </w:p>
        </w:tc>
      </w:tr>
      <w:tr w:rsidR="003265F8" w:rsidRPr="00A53E0D" w14:paraId="7BBA8499" w14:textId="77777777" w:rsidTr="003265F8">
        <w:trPr>
          <w:trHeight w:val="840"/>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17F9A253" w14:textId="77777777" w:rsidR="003265F8" w:rsidRPr="00A53E0D" w:rsidRDefault="003265F8" w:rsidP="00AE5972">
            <w:pPr>
              <w:rPr>
                <w:sz w:val="22"/>
                <w:szCs w:val="22"/>
                <w:lang w:val="lt-LT" w:eastAsia="lt-LT"/>
              </w:rPr>
            </w:pPr>
            <w:r w:rsidRPr="00A53E0D">
              <w:rPr>
                <w:sz w:val="22"/>
                <w:szCs w:val="22"/>
                <w:lang w:val="lt-LT" w:eastAsia="ar-SA"/>
              </w:rPr>
              <w:t>1.3.</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5ED510CF" w14:textId="77777777" w:rsidR="003265F8" w:rsidRPr="00A53E0D" w:rsidRDefault="003265F8" w:rsidP="00AE5972">
            <w:pPr>
              <w:rPr>
                <w:sz w:val="22"/>
                <w:szCs w:val="22"/>
                <w:lang w:val="lt-LT" w:eastAsia="lt-LT"/>
              </w:rPr>
            </w:pPr>
            <w:r w:rsidRPr="00A53E0D">
              <w:rPr>
                <w:sz w:val="22"/>
                <w:szCs w:val="22"/>
                <w:lang w:val="lt-LT" w:eastAsia="ar-SA"/>
              </w:rPr>
              <w:t>Kompensacija vykdant LR Vyriausybės 1995 10 31 nutarimą Nr. 1-1079 (nukentėjusiems nuo 1991 01 11-13 d. vykdytos agresijos)</w:t>
            </w:r>
          </w:p>
        </w:tc>
        <w:tc>
          <w:tcPr>
            <w:tcW w:w="1418" w:type="dxa"/>
            <w:gridSpan w:val="2"/>
            <w:tcBorders>
              <w:top w:val="single" w:sz="4" w:space="0" w:color="000000"/>
              <w:left w:val="single" w:sz="4" w:space="0" w:color="000000"/>
              <w:bottom w:val="single" w:sz="4" w:space="0" w:color="000000"/>
              <w:right w:val="single" w:sz="4" w:space="0" w:color="000000"/>
            </w:tcBorders>
          </w:tcPr>
          <w:p w14:paraId="2EF2BA0E"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0,5</w:t>
            </w:r>
          </w:p>
        </w:tc>
        <w:tc>
          <w:tcPr>
            <w:tcW w:w="1813" w:type="dxa"/>
            <w:tcBorders>
              <w:top w:val="single" w:sz="4" w:space="0" w:color="000000"/>
              <w:left w:val="single" w:sz="4" w:space="0" w:color="000000"/>
              <w:bottom w:val="single" w:sz="4" w:space="0" w:color="000000"/>
              <w:right w:val="single" w:sz="4" w:space="0" w:color="000000"/>
            </w:tcBorders>
          </w:tcPr>
          <w:p w14:paraId="30D8714C" w14:textId="77777777" w:rsidR="003265F8" w:rsidRPr="00A53E0D" w:rsidRDefault="00076C5A" w:rsidP="00AE5972">
            <w:pPr>
              <w:widowControl w:val="0"/>
              <w:suppressAutoHyphens/>
              <w:jc w:val="center"/>
              <w:rPr>
                <w:sz w:val="22"/>
                <w:szCs w:val="22"/>
                <w:lang w:val="lt-LT" w:eastAsia="lt-LT" w:bidi="lt-LT"/>
              </w:rPr>
            </w:pPr>
            <w:r w:rsidRPr="00A53E0D">
              <w:rPr>
                <w:sz w:val="22"/>
                <w:szCs w:val="22"/>
                <w:lang w:val="lt-LT" w:eastAsia="lt-LT" w:bidi="lt-LT"/>
              </w:rPr>
              <w:t>0,6</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7A7F2BA6" w14:textId="77777777" w:rsidR="003265F8" w:rsidRPr="00A53E0D" w:rsidRDefault="00076C5A" w:rsidP="00AE5972">
            <w:pPr>
              <w:widowControl w:val="0"/>
              <w:suppressAutoHyphens/>
              <w:jc w:val="center"/>
              <w:rPr>
                <w:sz w:val="22"/>
                <w:szCs w:val="22"/>
                <w:lang w:val="lt-LT" w:eastAsia="lt-LT" w:bidi="lt-LT"/>
              </w:rPr>
            </w:pPr>
            <w:r w:rsidRPr="00A53E0D">
              <w:rPr>
                <w:sz w:val="22"/>
                <w:szCs w:val="22"/>
                <w:lang w:val="lt-LT" w:eastAsia="lt-LT" w:bidi="lt-LT"/>
              </w:rPr>
              <w:t>+0,1</w:t>
            </w:r>
          </w:p>
        </w:tc>
      </w:tr>
      <w:tr w:rsidR="003265F8" w:rsidRPr="00A53E0D" w14:paraId="1FBA2098"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D7DE72E" w14:textId="77777777" w:rsidR="003265F8" w:rsidRPr="00A53E0D" w:rsidRDefault="003265F8" w:rsidP="00AE5972">
            <w:pPr>
              <w:rPr>
                <w:sz w:val="22"/>
                <w:szCs w:val="22"/>
                <w:lang w:val="lt-LT" w:eastAsia="lt-LT"/>
              </w:rPr>
            </w:pPr>
            <w:r w:rsidRPr="00A53E0D">
              <w:rPr>
                <w:sz w:val="22"/>
                <w:szCs w:val="22"/>
                <w:lang w:val="lt-LT" w:eastAsia="ar-SA"/>
              </w:rPr>
              <w:t>1.4.</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221AA475" w14:textId="77777777" w:rsidR="003265F8" w:rsidRPr="00A53E0D" w:rsidRDefault="003265F8" w:rsidP="00AE5972">
            <w:pPr>
              <w:rPr>
                <w:sz w:val="22"/>
                <w:szCs w:val="22"/>
                <w:lang w:val="lt-LT" w:eastAsia="lt-LT"/>
              </w:rPr>
            </w:pPr>
            <w:r w:rsidRPr="00A53E0D">
              <w:rPr>
                <w:sz w:val="22"/>
                <w:szCs w:val="22"/>
                <w:lang w:val="lt-LT" w:eastAsia="lt-LT"/>
              </w:rPr>
              <w:t>Išlaidos mokinių nemokamam maitinimui</w:t>
            </w:r>
          </w:p>
        </w:tc>
        <w:tc>
          <w:tcPr>
            <w:tcW w:w="1418" w:type="dxa"/>
            <w:gridSpan w:val="2"/>
            <w:tcBorders>
              <w:top w:val="single" w:sz="4" w:space="0" w:color="000000"/>
              <w:left w:val="single" w:sz="4" w:space="0" w:color="000000"/>
              <w:bottom w:val="single" w:sz="4" w:space="0" w:color="000000"/>
              <w:right w:val="single" w:sz="4" w:space="0" w:color="000000"/>
            </w:tcBorders>
          </w:tcPr>
          <w:p w14:paraId="7323E0B0"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967,9</w:t>
            </w:r>
          </w:p>
        </w:tc>
        <w:tc>
          <w:tcPr>
            <w:tcW w:w="1813" w:type="dxa"/>
            <w:tcBorders>
              <w:top w:val="single" w:sz="4" w:space="0" w:color="000000"/>
              <w:left w:val="single" w:sz="4" w:space="0" w:color="000000"/>
              <w:bottom w:val="single" w:sz="4" w:space="0" w:color="000000"/>
              <w:right w:val="single" w:sz="4" w:space="0" w:color="000000"/>
            </w:tcBorders>
          </w:tcPr>
          <w:p w14:paraId="426FA504" w14:textId="77777777" w:rsidR="003265F8" w:rsidRPr="00A53E0D" w:rsidRDefault="00076C5A" w:rsidP="00AE5972">
            <w:pPr>
              <w:widowControl w:val="0"/>
              <w:suppressAutoHyphens/>
              <w:jc w:val="center"/>
              <w:rPr>
                <w:sz w:val="22"/>
                <w:szCs w:val="22"/>
                <w:lang w:val="lt-LT" w:eastAsia="lt-LT" w:bidi="lt-LT"/>
              </w:rPr>
            </w:pPr>
            <w:r w:rsidRPr="00A53E0D">
              <w:rPr>
                <w:sz w:val="22"/>
                <w:szCs w:val="22"/>
                <w:lang w:val="lt-LT" w:eastAsia="lt-LT" w:bidi="lt-LT"/>
              </w:rPr>
              <w:t>1 179,7</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501A65A4" w14:textId="77777777" w:rsidR="003265F8" w:rsidRPr="00A53E0D" w:rsidRDefault="00076C5A" w:rsidP="00AE5972">
            <w:pPr>
              <w:widowControl w:val="0"/>
              <w:suppressAutoHyphens/>
              <w:jc w:val="center"/>
              <w:rPr>
                <w:sz w:val="22"/>
                <w:szCs w:val="22"/>
                <w:lang w:val="lt-LT" w:eastAsia="lt-LT" w:bidi="lt-LT"/>
              </w:rPr>
            </w:pPr>
            <w:r w:rsidRPr="00A53E0D">
              <w:rPr>
                <w:sz w:val="22"/>
                <w:szCs w:val="22"/>
                <w:lang w:val="lt-LT" w:eastAsia="lt-LT" w:bidi="lt-LT"/>
              </w:rPr>
              <w:t>+211,8</w:t>
            </w:r>
          </w:p>
        </w:tc>
      </w:tr>
      <w:tr w:rsidR="003265F8" w:rsidRPr="00A53E0D" w14:paraId="6EEE1F10"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2811CCB" w14:textId="77777777" w:rsidR="003265F8" w:rsidRPr="00A53E0D" w:rsidRDefault="003265F8" w:rsidP="00AE5972">
            <w:pPr>
              <w:rPr>
                <w:sz w:val="22"/>
                <w:szCs w:val="22"/>
                <w:lang w:val="lt-LT" w:eastAsia="lt-LT"/>
              </w:rPr>
            </w:pPr>
            <w:r w:rsidRPr="00A53E0D">
              <w:rPr>
                <w:sz w:val="22"/>
                <w:szCs w:val="22"/>
                <w:lang w:val="lt-LT" w:eastAsia="ar-SA"/>
              </w:rPr>
              <w:t>1.5.</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E3A6CB6" w14:textId="77777777" w:rsidR="003265F8" w:rsidRPr="00A53E0D" w:rsidRDefault="003265F8" w:rsidP="00AE5972">
            <w:pPr>
              <w:rPr>
                <w:sz w:val="22"/>
                <w:szCs w:val="22"/>
                <w:lang w:val="lt-LT" w:eastAsia="lt-LT"/>
              </w:rPr>
            </w:pPr>
            <w:r w:rsidRPr="00A53E0D">
              <w:rPr>
                <w:sz w:val="22"/>
                <w:szCs w:val="22"/>
                <w:lang w:val="lt-LT" w:eastAsia="lt-LT"/>
              </w:rPr>
              <w:t>Išlaidos mokinio reikmenims finansuoti</w:t>
            </w:r>
          </w:p>
        </w:tc>
        <w:tc>
          <w:tcPr>
            <w:tcW w:w="1418" w:type="dxa"/>
            <w:gridSpan w:val="2"/>
            <w:tcBorders>
              <w:top w:val="single" w:sz="4" w:space="0" w:color="000000"/>
              <w:left w:val="single" w:sz="4" w:space="0" w:color="000000"/>
              <w:bottom w:val="single" w:sz="4" w:space="0" w:color="000000"/>
              <w:right w:val="single" w:sz="4" w:space="0" w:color="000000"/>
            </w:tcBorders>
          </w:tcPr>
          <w:p w14:paraId="52698192"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87,6</w:t>
            </w:r>
          </w:p>
        </w:tc>
        <w:tc>
          <w:tcPr>
            <w:tcW w:w="1813" w:type="dxa"/>
            <w:tcBorders>
              <w:top w:val="single" w:sz="4" w:space="0" w:color="000000"/>
              <w:left w:val="single" w:sz="4" w:space="0" w:color="000000"/>
              <w:bottom w:val="single" w:sz="4" w:space="0" w:color="000000"/>
              <w:right w:val="single" w:sz="4" w:space="0" w:color="000000"/>
            </w:tcBorders>
          </w:tcPr>
          <w:p w14:paraId="349C96D5" w14:textId="77777777" w:rsidR="003265F8" w:rsidRPr="00A53E0D" w:rsidRDefault="00076C5A" w:rsidP="00AE5972">
            <w:pPr>
              <w:widowControl w:val="0"/>
              <w:suppressAutoHyphens/>
              <w:jc w:val="center"/>
              <w:rPr>
                <w:sz w:val="22"/>
                <w:szCs w:val="22"/>
                <w:lang w:val="lt-LT" w:eastAsia="lt-LT" w:bidi="lt-LT"/>
              </w:rPr>
            </w:pPr>
            <w:r w:rsidRPr="00A53E0D">
              <w:rPr>
                <w:sz w:val="22"/>
                <w:szCs w:val="22"/>
                <w:lang w:val="lt-LT" w:eastAsia="lt-LT" w:bidi="lt-LT"/>
              </w:rPr>
              <w:t>127,0</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76532638" w14:textId="77777777" w:rsidR="003265F8" w:rsidRPr="00A53E0D" w:rsidRDefault="00076C5A" w:rsidP="00AE5972">
            <w:pPr>
              <w:widowControl w:val="0"/>
              <w:suppressAutoHyphens/>
              <w:jc w:val="center"/>
              <w:rPr>
                <w:sz w:val="22"/>
                <w:szCs w:val="22"/>
                <w:lang w:val="lt-LT" w:eastAsia="lt-LT" w:bidi="lt-LT"/>
              </w:rPr>
            </w:pPr>
            <w:r w:rsidRPr="00A53E0D">
              <w:rPr>
                <w:sz w:val="22"/>
                <w:szCs w:val="22"/>
                <w:lang w:val="lt-LT" w:eastAsia="lt-LT" w:bidi="lt-LT"/>
              </w:rPr>
              <w:t>+39,4</w:t>
            </w:r>
          </w:p>
        </w:tc>
      </w:tr>
      <w:tr w:rsidR="003265F8" w:rsidRPr="00A53E0D" w14:paraId="2AD7AA09"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02A983B" w14:textId="77777777" w:rsidR="003265F8" w:rsidRPr="00A53E0D" w:rsidRDefault="003265F8" w:rsidP="00AE5972">
            <w:pPr>
              <w:rPr>
                <w:b/>
                <w:bCs/>
                <w:sz w:val="22"/>
                <w:szCs w:val="22"/>
                <w:lang w:val="lt-LT" w:eastAsia="lt-LT"/>
              </w:rPr>
            </w:pPr>
            <w:r w:rsidRPr="00A53E0D">
              <w:rPr>
                <w:b/>
                <w:bCs/>
                <w:sz w:val="22"/>
                <w:szCs w:val="22"/>
                <w:lang w:val="lt-LT" w:eastAsia="ar-SA"/>
              </w:rPr>
              <w:t> </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3D1EED2B" w14:textId="125BA288" w:rsidR="003265F8" w:rsidRPr="00A53E0D" w:rsidRDefault="003265F8" w:rsidP="00AE5972">
            <w:pPr>
              <w:jc w:val="right"/>
              <w:rPr>
                <w:b/>
                <w:bCs/>
                <w:sz w:val="22"/>
                <w:szCs w:val="22"/>
                <w:lang w:val="lt-LT" w:eastAsia="lt-LT"/>
              </w:rPr>
            </w:pPr>
            <w:r w:rsidRPr="00A53E0D">
              <w:rPr>
                <w:b/>
                <w:bCs/>
                <w:sz w:val="22"/>
                <w:szCs w:val="22"/>
                <w:lang w:val="lt-LT" w:eastAsia="ar-SA"/>
              </w:rPr>
              <w:t xml:space="preserve">Iš viso:   </w:t>
            </w:r>
          </w:p>
        </w:tc>
        <w:tc>
          <w:tcPr>
            <w:tcW w:w="1418" w:type="dxa"/>
            <w:gridSpan w:val="2"/>
            <w:tcBorders>
              <w:top w:val="single" w:sz="4" w:space="0" w:color="000000"/>
              <w:left w:val="single" w:sz="4" w:space="0" w:color="000000"/>
              <w:bottom w:val="single" w:sz="4" w:space="0" w:color="000000"/>
              <w:right w:val="single" w:sz="4" w:space="0" w:color="000000"/>
            </w:tcBorders>
          </w:tcPr>
          <w:p w14:paraId="667D6D60" w14:textId="77777777" w:rsidR="003265F8" w:rsidRPr="00A53E0D" w:rsidRDefault="003265F8" w:rsidP="00AE5972">
            <w:pPr>
              <w:widowControl w:val="0"/>
              <w:suppressAutoHyphens/>
              <w:jc w:val="center"/>
              <w:rPr>
                <w:b/>
                <w:sz w:val="22"/>
                <w:szCs w:val="22"/>
                <w:lang w:val="lt-LT" w:eastAsia="lt-LT" w:bidi="lt-LT"/>
              </w:rPr>
            </w:pPr>
            <w:r w:rsidRPr="00A53E0D">
              <w:rPr>
                <w:b/>
                <w:sz w:val="22"/>
                <w:szCs w:val="22"/>
                <w:lang w:val="lt-LT" w:eastAsia="lt-LT" w:bidi="lt-LT"/>
              </w:rPr>
              <w:t>1 577,5</w:t>
            </w:r>
          </w:p>
        </w:tc>
        <w:tc>
          <w:tcPr>
            <w:tcW w:w="1813" w:type="dxa"/>
            <w:tcBorders>
              <w:top w:val="single" w:sz="4" w:space="0" w:color="000000"/>
              <w:left w:val="single" w:sz="4" w:space="0" w:color="000000"/>
              <w:bottom w:val="single" w:sz="4" w:space="0" w:color="000000"/>
              <w:right w:val="single" w:sz="4" w:space="0" w:color="000000"/>
            </w:tcBorders>
          </w:tcPr>
          <w:p w14:paraId="74D9E525" w14:textId="77777777" w:rsidR="003265F8" w:rsidRPr="00A53E0D" w:rsidRDefault="0015225E" w:rsidP="00AE5972">
            <w:pPr>
              <w:widowControl w:val="0"/>
              <w:suppressAutoHyphens/>
              <w:jc w:val="center"/>
              <w:rPr>
                <w:b/>
                <w:sz w:val="22"/>
                <w:szCs w:val="22"/>
                <w:lang w:val="lt-LT" w:eastAsia="lt-LT" w:bidi="lt-LT"/>
              </w:rPr>
            </w:pPr>
            <w:r w:rsidRPr="00A53E0D">
              <w:rPr>
                <w:b/>
                <w:sz w:val="22"/>
                <w:szCs w:val="22"/>
                <w:lang w:val="lt-LT" w:eastAsia="lt-LT" w:bidi="lt-LT"/>
              </w:rPr>
              <w:t>1 835,9</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638C482" w14:textId="77777777" w:rsidR="003265F8" w:rsidRPr="00A53E0D" w:rsidRDefault="0015225E" w:rsidP="00AE5972">
            <w:pPr>
              <w:widowControl w:val="0"/>
              <w:suppressAutoHyphens/>
              <w:jc w:val="center"/>
              <w:rPr>
                <w:b/>
                <w:sz w:val="22"/>
                <w:szCs w:val="22"/>
                <w:lang w:val="lt-LT" w:eastAsia="lt-LT" w:bidi="lt-LT"/>
              </w:rPr>
            </w:pPr>
            <w:r w:rsidRPr="00A53E0D">
              <w:rPr>
                <w:b/>
                <w:sz w:val="22"/>
                <w:szCs w:val="22"/>
                <w:lang w:val="lt-LT" w:eastAsia="lt-LT" w:bidi="lt-LT"/>
              </w:rPr>
              <w:t>+258,4</w:t>
            </w:r>
          </w:p>
        </w:tc>
      </w:tr>
      <w:tr w:rsidR="003265F8" w:rsidRPr="00A53E0D" w14:paraId="39DF54A7" w14:textId="77777777" w:rsidTr="003265F8">
        <w:trPr>
          <w:gridAfter w:val="3"/>
          <w:wAfter w:w="4528" w:type="dxa"/>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EA2E9F2" w14:textId="77777777" w:rsidR="003265F8" w:rsidRPr="00A53E0D" w:rsidRDefault="003265F8" w:rsidP="00AE5972">
            <w:pPr>
              <w:rPr>
                <w:i/>
                <w:iCs/>
                <w:sz w:val="22"/>
                <w:szCs w:val="22"/>
                <w:lang w:val="lt-LT" w:eastAsia="lt-LT"/>
              </w:rPr>
            </w:pPr>
            <w:r w:rsidRPr="00A53E0D">
              <w:rPr>
                <w:i/>
                <w:iCs/>
                <w:sz w:val="22"/>
                <w:szCs w:val="22"/>
                <w:lang w:val="lt-LT" w:eastAsia="ar-SA"/>
              </w:rPr>
              <w:t>2.</w:t>
            </w:r>
          </w:p>
        </w:tc>
        <w:tc>
          <w:tcPr>
            <w:tcW w:w="1050" w:type="dxa"/>
            <w:tcBorders>
              <w:top w:val="single" w:sz="4" w:space="0" w:color="000000"/>
              <w:left w:val="single" w:sz="4" w:space="0" w:color="000000"/>
              <w:bottom w:val="single" w:sz="4" w:space="0" w:color="000000"/>
            </w:tcBorders>
          </w:tcPr>
          <w:p w14:paraId="3AF5B81D" w14:textId="77777777" w:rsidR="003265F8" w:rsidRPr="00A53E0D" w:rsidRDefault="003265F8" w:rsidP="00AE5972">
            <w:pPr>
              <w:jc w:val="center"/>
              <w:rPr>
                <w:i/>
                <w:iCs/>
                <w:sz w:val="22"/>
                <w:szCs w:val="22"/>
                <w:lang w:val="lt-LT" w:eastAsia="ar-SA"/>
              </w:rPr>
            </w:pPr>
          </w:p>
        </w:tc>
        <w:tc>
          <w:tcPr>
            <w:tcW w:w="1111" w:type="dxa"/>
            <w:tcBorders>
              <w:top w:val="single" w:sz="4" w:space="0" w:color="000000"/>
              <w:bottom w:val="single" w:sz="4" w:space="0" w:color="000000"/>
            </w:tcBorders>
          </w:tcPr>
          <w:p w14:paraId="7FA50A25" w14:textId="77777777" w:rsidR="003265F8" w:rsidRPr="00A53E0D" w:rsidRDefault="003265F8" w:rsidP="00AE5972">
            <w:pPr>
              <w:jc w:val="center"/>
              <w:rPr>
                <w:i/>
                <w:iCs/>
                <w:sz w:val="22"/>
                <w:szCs w:val="22"/>
                <w:lang w:val="lt-LT" w:eastAsia="ar-SA"/>
              </w:rPr>
            </w:pPr>
          </w:p>
        </w:tc>
        <w:tc>
          <w:tcPr>
            <w:tcW w:w="1813" w:type="dxa"/>
            <w:gridSpan w:val="2"/>
            <w:tcBorders>
              <w:top w:val="single" w:sz="4" w:space="0" w:color="000000"/>
              <w:bottom w:val="single" w:sz="4" w:space="0" w:color="000000"/>
            </w:tcBorders>
          </w:tcPr>
          <w:p w14:paraId="798336EE" w14:textId="77777777" w:rsidR="003265F8" w:rsidRPr="00A53E0D" w:rsidRDefault="003265F8" w:rsidP="00AE5972">
            <w:pPr>
              <w:jc w:val="center"/>
              <w:rPr>
                <w:i/>
                <w:iCs/>
                <w:sz w:val="22"/>
                <w:szCs w:val="22"/>
                <w:lang w:val="lt-LT" w:eastAsia="ar-SA"/>
              </w:rPr>
            </w:pPr>
          </w:p>
        </w:tc>
      </w:tr>
      <w:tr w:rsidR="003265F8" w:rsidRPr="00A53E0D" w14:paraId="7DD4718B" w14:textId="77777777" w:rsidTr="003265F8">
        <w:trPr>
          <w:trHeight w:val="417"/>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7BF5ED0" w14:textId="77777777" w:rsidR="003265F8" w:rsidRPr="00A53E0D" w:rsidRDefault="003265F8" w:rsidP="00AE5972">
            <w:pPr>
              <w:rPr>
                <w:sz w:val="22"/>
                <w:szCs w:val="22"/>
                <w:lang w:val="lt-LT" w:eastAsia="ar-SA"/>
              </w:rPr>
            </w:pPr>
            <w:r w:rsidRPr="00A53E0D">
              <w:rPr>
                <w:sz w:val="22"/>
                <w:szCs w:val="22"/>
                <w:lang w:val="lt-LT" w:eastAsia="ar-SA"/>
              </w:rPr>
              <w:t>2.1.</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13A52ABB" w14:textId="77777777" w:rsidR="003265F8" w:rsidRPr="00A53E0D" w:rsidRDefault="003265F8" w:rsidP="00AE5972">
            <w:pPr>
              <w:rPr>
                <w:sz w:val="22"/>
                <w:szCs w:val="22"/>
                <w:lang w:val="lt-LT" w:eastAsia="lt-LT"/>
              </w:rPr>
            </w:pPr>
            <w:r w:rsidRPr="00A53E0D">
              <w:rPr>
                <w:sz w:val="22"/>
                <w:szCs w:val="22"/>
                <w:lang w:val="lt-LT" w:eastAsia="ar-SA"/>
              </w:rPr>
              <w:t>Socialinė pašalpa,</w:t>
            </w:r>
            <w:r w:rsidRPr="00A53E0D">
              <w:rPr>
                <w:b/>
                <w:bCs/>
                <w:sz w:val="22"/>
                <w:szCs w:val="22"/>
                <w:lang w:val="lt-LT" w:eastAsia="ar-SA"/>
              </w:rPr>
              <w:t xml:space="preserve"> </w:t>
            </w:r>
            <w:r w:rsidRPr="00A53E0D">
              <w:rPr>
                <w:sz w:val="22"/>
                <w:szCs w:val="22"/>
                <w:lang w:val="lt-LT" w:eastAsia="ar-SA"/>
              </w:rPr>
              <w:t>periodinės, tikslinės, sąlyginės, vienkartinės pašalpos</w:t>
            </w:r>
          </w:p>
        </w:tc>
        <w:tc>
          <w:tcPr>
            <w:tcW w:w="1418" w:type="dxa"/>
            <w:gridSpan w:val="2"/>
            <w:tcBorders>
              <w:top w:val="single" w:sz="4" w:space="0" w:color="000000"/>
              <w:left w:val="single" w:sz="4" w:space="0" w:color="000000"/>
              <w:bottom w:val="single" w:sz="4" w:space="0" w:color="000000"/>
              <w:right w:val="single" w:sz="4" w:space="0" w:color="000000"/>
            </w:tcBorders>
          </w:tcPr>
          <w:p w14:paraId="42650141" w14:textId="77777777" w:rsidR="003265F8" w:rsidRPr="00A53E0D" w:rsidRDefault="003265F8" w:rsidP="00AE5972">
            <w:pPr>
              <w:widowControl w:val="0"/>
              <w:suppressAutoHyphens/>
              <w:jc w:val="center"/>
              <w:rPr>
                <w:sz w:val="22"/>
                <w:szCs w:val="22"/>
                <w:highlight w:val="yellow"/>
                <w:lang w:val="lt-LT" w:eastAsia="lt-LT" w:bidi="lt-LT"/>
              </w:rPr>
            </w:pPr>
          </w:p>
          <w:p w14:paraId="37EDF2BB"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2 060,7</w:t>
            </w:r>
          </w:p>
        </w:tc>
        <w:tc>
          <w:tcPr>
            <w:tcW w:w="1813" w:type="dxa"/>
            <w:tcBorders>
              <w:top w:val="single" w:sz="4" w:space="0" w:color="000000"/>
              <w:left w:val="single" w:sz="4" w:space="0" w:color="000000"/>
              <w:bottom w:val="single" w:sz="4" w:space="0" w:color="000000"/>
              <w:right w:val="single" w:sz="4" w:space="0" w:color="000000"/>
            </w:tcBorders>
          </w:tcPr>
          <w:p w14:paraId="3E85BACA" w14:textId="77777777" w:rsidR="003265F8" w:rsidRPr="00A53E0D" w:rsidRDefault="003265F8" w:rsidP="0058545D">
            <w:pPr>
              <w:widowControl w:val="0"/>
              <w:tabs>
                <w:tab w:val="left" w:pos="255"/>
                <w:tab w:val="center" w:pos="601"/>
              </w:tabs>
              <w:suppressAutoHyphens/>
              <w:jc w:val="center"/>
              <w:rPr>
                <w:sz w:val="22"/>
                <w:szCs w:val="22"/>
                <w:lang w:val="lt-LT" w:eastAsia="lt-LT" w:bidi="lt-LT"/>
              </w:rPr>
            </w:pPr>
          </w:p>
          <w:p w14:paraId="2B5B9C78" w14:textId="77777777" w:rsidR="0058545D" w:rsidRPr="00A53E0D" w:rsidRDefault="0058545D" w:rsidP="0058545D">
            <w:pPr>
              <w:widowControl w:val="0"/>
              <w:tabs>
                <w:tab w:val="left" w:pos="255"/>
                <w:tab w:val="center" w:pos="601"/>
              </w:tabs>
              <w:suppressAutoHyphens/>
              <w:jc w:val="center"/>
              <w:rPr>
                <w:sz w:val="22"/>
                <w:szCs w:val="22"/>
                <w:lang w:val="lt-LT" w:eastAsia="lt-LT" w:bidi="lt-LT"/>
              </w:rPr>
            </w:pPr>
            <w:r w:rsidRPr="00A53E0D">
              <w:rPr>
                <w:sz w:val="22"/>
                <w:szCs w:val="22"/>
                <w:lang w:val="lt-LT" w:eastAsia="lt-LT" w:bidi="lt-LT"/>
              </w:rPr>
              <w:t>2 477,4</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748E6D33" w14:textId="77777777" w:rsidR="003265F8" w:rsidRPr="00A53E0D" w:rsidRDefault="003265F8" w:rsidP="00AE5972">
            <w:pPr>
              <w:widowControl w:val="0"/>
              <w:tabs>
                <w:tab w:val="left" w:pos="255"/>
                <w:tab w:val="center" w:pos="601"/>
              </w:tabs>
              <w:suppressAutoHyphens/>
              <w:rPr>
                <w:sz w:val="22"/>
                <w:szCs w:val="22"/>
                <w:lang w:val="lt-LT" w:eastAsia="lt-LT" w:bidi="lt-LT"/>
              </w:rPr>
            </w:pPr>
          </w:p>
          <w:p w14:paraId="170033EB" w14:textId="77777777" w:rsidR="0058545D" w:rsidRPr="00A53E0D" w:rsidRDefault="0058545D" w:rsidP="0058545D">
            <w:pPr>
              <w:widowControl w:val="0"/>
              <w:tabs>
                <w:tab w:val="left" w:pos="255"/>
                <w:tab w:val="center" w:pos="601"/>
              </w:tabs>
              <w:suppressAutoHyphens/>
              <w:jc w:val="center"/>
              <w:rPr>
                <w:sz w:val="22"/>
                <w:szCs w:val="22"/>
                <w:lang w:val="lt-LT" w:eastAsia="lt-LT" w:bidi="lt-LT"/>
              </w:rPr>
            </w:pPr>
            <w:r w:rsidRPr="00A53E0D">
              <w:rPr>
                <w:sz w:val="22"/>
                <w:szCs w:val="22"/>
                <w:lang w:val="lt-LT" w:eastAsia="lt-LT" w:bidi="lt-LT"/>
              </w:rPr>
              <w:t>+416,7</w:t>
            </w:r>
          </w:p>
        </w:tc>
      </w:tr>
      <w:tr w:rsidR="003265F8" w:rsidRPr="00A53E0D" w14:paraId="214AF857" w14:textId="77777777" w:rsidTr="003265F8">
        <w:trPr>
          <w:trHeight w:val="619"/>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5A14E405" w14:textId="77777777" w:rsidR="003265F8" w:rsidRPr="00A53E0D" w:rsidRDefault="003265F8" w:rsidP="00AE5972">
            <w:pPr>
              <w:rPr>
                <w:sz w:val="22"/>
                <w:szCs w:val="22"/>
                <w:lang w:val="lt-LT" w:eastAsia="lt-LT"/>
              </w:rPr>
            </w:pPr>
            <w:r w:rsidRPr="00A53E0D">
              <w:rPr>
                <w:sz w:val="22"/>
                <w:szCs w:val="22"/>
                <w:lang w:val="lt-LT" w:eastAsia="ar-SA"/>
              </w:rPr>
              <w:t>2.2.</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E7C7DD6" w14:textId="77777777" w:rsidR="003265F8" w:rsidRPr="00A53E0D" w:rsidRDefault="003265F8" w:rsidP="00AE5972">
            <w:pPr>
              <w:rPr>
                <w:sz w:val="22"/>
                <w:szCs w:val="22"/>
                <w:lang w:val="lt-LT" w:eastAsia="lt-LT"/>
              </w:rPr>
            </w:pPr>
            <w:r w:rsidRPr="00A53E0D">
              <w:rPr>
                <w:sz w:val="22"/>
                <w:szCs w:val="22"/>
                <w:lang w:val="lt-LT" w:eastAsia="ar-SA"/>
              </w:rPr>
              <w:t>Kompensacijos už būsto šildymą, karštą, šaltą vandenį ir kt. kuro rūšimis, kredito, paimto daugiabučiam namui atnaujinti (modernizuoti) ir palūkanų apmokėjimas už asmenis, turinčius teisę į būsto šildymo kompensaciją</w:t>
            </w:r>
          </w:p>
        </w:tc>
        <w:tc>
          <w:tcPr>
            <w:tcW w:w="1418" w:type="dxa"/>
            <w:gridSpan w:val="2"/>
            <w:tcBorders>
              <w:top w:val="single" w:sz="4" w:space="0" w:color="000000"/>
              <w:left w:val="single" w:sz="4" w:space="0" w:color="000000"/>
              <w:bottom w:val="single" w:sz="4" w:space="0" w:color="000000"/>
              <w:right w:val="single" w:sz="4" w:space="0" w:color="000000"/>
            </w:tcBorders>
          </w:tcPr>
          <w:p w14:paraId="38F47BC5"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509,0</w:t>
            </w:r>
          </w:p>
        </w:tc>
        <w:tc>
          <w:tcPr>
            <w:tcW w:w="1813" w:type="dxa"/>
            <w:tcBorders>
              <w:top w:val="single" w:sz="4" w:space="0" w:color="000000"/>
              <w:left w:val="single" w:sz="4" w:space="0" w:color="000000"/>
              <w:bottom w:val="single" w:sz="4" w:space="0" w:color="000000"/>
              <w:right w:val="single" w:sz="4" w:space="0" w:color="000000"/>
            </w:tcBorders>
          </w:tcPr>
          <w:p w14:paraId="163D0651" w14:textId="77777777" w:rsidR="003265F8" w:rsidRPr="00A53E0D" w:rsidRDefault="0058545D" w:rsidP="00AE5972">
            <w:pPr>
              <w:widowControl w:val="0"/>
              <w:suppressAutoHyphens/>
              <w:jc w:val="center"/>
              <w:rPr>
                <w:sz w:val="22"/>
                <w:szCs w:val="22"/>
                <w:lang w:val="lt-LT" w:eastAsia="lt-LT" w:bidi="lt-LT"/>
              </w:rPr>
            </w:pPr>
            <w:r w:rsidRPr="00A53E0D">
              <w:rPr>
                <w:sz w:val="22"/>
                <w:szCs w:val="22"/>
                <w:lang w:val="lt-LT" w:eastAsia="lt-LT" w:bidi="lt-LT"/>
              </w:rPr>
              <w:t>2 053,5</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3E280B6C" w14:textId="77777777" w:rsidR="003265F8" w:rsidRPr="00A53E0D" w:rsidRDefault="0058545D" w:rsidP="00AE5972">
            <w:pPr>
              <w:widowControl w:val="0"/>
              <w:suppressAutoHyphens/>
              <w:jc w:val="center"/>
              <w:rPr>
                <w:sz w:val="22"/>
                <w:szCs w:val="22"/>
                <w:lang w:val="lt-LT" w:eastAsia="lt-LT" w:bidi="lt-LT"/>
              </w:rPr>
            </w:pPr>
            <w:r w:rsidRPr="00A53E0D">
              <w:rPr>
                <w:sz w:val="22"/>
                <w:szCs w:val="22"/>
                <w:lang w:val="lt-LT" w:eastAsia="lt-LT" w:bidi="lt-LT"/>
              </w:rPr>
              <w:t>+1 544,5</w:t>
            </w:r>
          </w:p>
        </w:tc>
      </w:tr>
      <w:tr w:rsidR="003265F8" w:rsidRPr="00A53E0D" w14:paraId="41928189" w14:textId="77777777" w:rsidTr="003265F8">
        <w:trPr>
          <w:trHeight w:val="619"/>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5425EDBB" w14:textId="77777777" w:rsidR="003265F8" w:rsidRPr="00A53E0D" w:rsidRDefault="003265F8" w:rsidP="00AE5972">
            <w:pPr>
              <w:rPr>
                <w:sz w:val="22"/>
                <w:szCs w:val="22"/>
                <w:lang w:val="lt-LT" w:eastAsia="lt-LT"/>
              </w:rPr>
            </w:pPr>
            <w:r w:rsidRPr="00A53E0D">
              <w:rPr>
                <w:sz w:val="22"/>
                <w:szCs w:val="22"/>
                <w:lang w:val="lt-LT" w:eastAsia="ar-SA"/>
              </w:rPr>
              <w:lastRenderedPageBreak/>
              <w:t>2.3.</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4E1E0DC1" w14:textId="77777777" w:rsidR="003265F8" w:rsidRPr="00A53E0D" w:rsidRDefault="003265F8" w:rsidP="00AE5972">
            <w:pPr>
              <w:rPr>
                <w:sz w:val="22"/>
                <w:szCs w:val="22"/>
                <w:lang w:val="lt-LT" w:eastAsia="lt-LT"/>
              </w:rPr>
            </w:pPr>
            <w:r w:rsidRPr="00A53E0D">
              <w:rPr>
                <w:sz w:val="22"/>
                <w:szCs w:val="22"/>
                <w:lang w:val="lt-LT" w:eastAsia="ar-SA"/>
              </w:rPr>
              <w:t>Žalos atlyginimas nukentėjusiems dėl sveikatos sužalojimo  darbe ar susirgimo profesine liga</w:t>
            </w:r>
          </w:p>
        </w:tc>
        <w:tc>
          <w:tcPr>
            <w:tcW w:w="1418" w:type="dxa"/>
            <w:gridSpan w:val="2"/>
            <w:tcBorders>
              <w:top w:val="single" w:sz="4" w:space="0" w:color="000000"/>
              <w:left w:val="single" w:sz="4" w:space="0" w:color="000000"/>
              <w:bottom w:val="single" w:sz="4" w:space="0" w:color="000000"/>
              <w:right w:val="single" w:sz="4" w:space="0" w:color="000000"/>
            </w:tcBorders>
          </w:tcPr>
          <w:p w14:paraId="72027163"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5,0</w:t>
            </w:r>
          </w:p>
        </w:tc>
        <w:tc>
          <w:tcPr>
            <w:tcW w:w="1813" w:type="dxa"/>
            <w:tcBorders>
              <w:top w:val="single" w:sz="4" w:space="0" w:color="000000"/>
              <w:left w:val="single" w:sz="4" w:space="0" w:color="000000"/>
              <w:bottom w:val="single" w:sz="4" w:space="0" w:color="000000"/>
              <w:right w:val="single" w:sz="4" w:space="0" w:color="000000"/>
            </w:tcBorders>
          </w:tcPr>
          <w:p w14:paraId="62C4DFB8" w14:textId="77777777" w:rsidR="003265F8" w:rsidRPr="00A53E0D" w:rsidRDefault="0058545D" w:rsidP="00AE5972">
            <w:pPr>
              <w:widowControl w:val="0"/>
              <w:suppressAutoHyphens/>
              <w:jc w:val="center"/>
              <w:rPr>
                <w:sz w:val="22"/>
                <w:szCs w:val="22"/>
                <w:lang w:val="lt-LT" w:eastAsia="lt-LT" w:bidi="lt-LT"/>
              </w:rPr>
            </w:pPr>
            <w:r w:rsidRPr="00A53E0D">
              <w:rPr>
                <w:sz w:val="22"/>
                <w:szCs w:val="22"/>
                <w:lang w:val="lt-LT" w:eastAsia="lt-LT" w:bidi="lt-LT"/>
              </w:rPr>
              <w:t>6,0</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35C78051" w14:textId="77777777" w:rsidR="003265F8" w:rsidRPr="00A53E0D" w:rsidRDefault="0058545D" w:rsidP="00AE5972">
            <w:pPr>
              <w:widowControl w:val="0"/>
              <w:suppressAutoHyphens/>
              <w:jc w:val="center"/>
              <w:rPr>
                <w:sz w:val="22"/>
                <w:szCs w:val="22"/>
                <w:lang w:val="lt-LT" w:eastAsia="lt-LT" w:bidi="lt-LT"/>
              </w:rPr>
            </w:pPr>
            <w:r w:rsidRPr="00A53E0D">
              <w:rPr>
                <w:sz w:val="22"/>
                <w:szCs w:val="22"/>
                <w:lang w:val="lt-LT" w:eastAsia="lt-LT" w:bidi="lt-LT"/>
              </w:rPr>
              <w:t>+1,0</w:t>
            </w:r>
          </w:p>
        </w:tc>
      </w:tr>
      <w:tr w:rsidR="003265F8" w:rsidRPr="00A53E0D" w14:paraId="44DB4CB1"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C804401" w14:textId="77777777" w:rsidR="003265F8" w:rsidRPr="00A53E0D" w:rsidRDefault="003265F8" w:rsidP="00AE5972">
            <w:pPr>
              <w:rPr>
                <w:sz w:val="22"/>
                <w:szCs w:val="22"/>
                <w:lang w:val="lt-LT" w:eastAsia="lt-LT"/>
              </w:rPr>
            </w:pPr>
            <w:r w:rsidRPr="00A53E0D">
              <w:rPr>
                <w:sz w:val="22"/>
                <w:szCs w:val="22"/>
                <w:lang w:val="lt-LT" w:eastAsia="ar-SA"/>
              </w:rPr>
              <w:t> </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4FBDAF08" w14:textId="06533D3A" w:rsidR="003265F8" w:rsidRPr="00A53E0D" w:rsidRDefault="003265F8" w:rsidP="00AE5972">
            <w:pPr>
              <w:jc w:val="right"/>
              <w:rPr>
                <w:b/>
                <w:bCs/>
                <w:sz w:val="22"/>
                <w:szCs w:val="22"/>
                <w:lang w:val="lt-LT" w:eastAsia="lt-LT"/>
              </w:rPr>
            </w:pPr>
            <w:r w:rsidRPr="00A53E0D">
              <w:rPr>
                <w:b/>
                <w:bCs/>
                <w:sz w:val="22"/>
                <w:szCs w:val="22"/>
                <w:lang w:val="lt-LT" w:eastAsia="ar-SA"/>
              </w:rPr>
              <w:t>Iš viso:</w:t>
            </w:r>
          </w:p>
        </w:tc>
        <w:tc>
          <w:tcPr>
            <w:tcW w:w="1418" w:type="dxa"/>
            <w:gridSpan w:val="2"/>
            <w:tcBorders>
              <w:top w:val="single" w:sz="4" w:space="0" w:color="000000"/>
              <w:left w:val="single" w:sz="4" w:space="0" w:color="000000"/>
              <w:bottom w:val="single" w:sz="4" w:space="0" w:color="000000"/>
              <w:right w:val="single" w:sz="4" w:space="0" w:color="000000"/>
            </w:tcBorders>
          </w:tcPr>
          <w:p w14:paraId="3AF0A97D" w14:textId="77777777" w:rsidR="003265F8" w:rsidRPr="00A53E0D" w:rsidRDefault="003265F8" w:rsidP="00AE5972">
            <w:pPr>
              <w:widowControl w:val="0"/>
              <w:suppressAutoHyphens/>
              <w:jc w:val="center"/>
              <w:rPr>
                <w:b/>
                <w:sz w:val="22"/>
                <w:szCs w:val="22"/>
                <w:lang w:val="lt-LT" w:eastAsia="lt-LT" w:bidi="lt-LT"/>
              </w:rPr>
            </w:pPr>
            <w:r w:rsidRPr="00A53E0D">
              <w:rPr>
                <w:b/>
                <w:sz w:val="22"/>
                <w:szCs w:val="22"/>
                <w:lang w:val="lt-LT" w:eastAsia="lt-LT" w:bidi="lt-LT"/>
              </w:rPr>
              <w:t>2 574,7</w:t>
            </w:r>
          </w:p>
        </w:tc>
        <w:tc>
          <w:tcPr>
            <w:tcW w:w="1813" w:type="dxa"/>
            <w:tcBorders>
              <w:top w:val="single" w:sz="4" w:space="0" w:color="000000"/>
              <w:left w:val="single" w:sz="4" w:space="0" w:color="000000"/>
              <w:bottom w:val="single" w:sz="4" w:space="0" w:color="000000"/>
              <w:right w:val="single" w:sz="4" w:space="0" w:color="000000"/>
            </w:tcBorders>
          </w:tcPr>
          <w:p w14:paraId="3DA2E33F" w14:textId="77777777" w:rsidR="003265F8" w:rsidRPr="00A53E0D" w:rsidRDefault="0058545D" w:rsidP="00AE5972">
            <w:pPr>
              <w:widowControl w:val="0"/>
              <w:suppressAutoHyphens/>
              <w:jc w:val="center"/>
              <w:rPr>
                <w:b/>
                <w:sz w:val="22"/>
                <w:szCs w:val="22"/>
                <w:lang w:val="lt-LT" w:eastAsia="lt-LT" w:bidi="lt-LT"/>
              </w:rPr>
            </w:pPr>
            <w:r w:rsidRPr="00A53E0D">
              <w:rPr>
                <w:b/>
                <w:sz w:val="22"/>
                <w:szCs w:val="22"/>
                <w:lang w:val="lt-LT" w:eastAsia="lt-LT" w:bidi="lt-LT"/>
              </w:rPr>
              <w:t>4 536,9</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2CF4C2A0" w14:textId="77777777" w:rsidR="003265F8" w:rsidRPr="00A53E0D" w:rsidRDefault="0058545D" w:rsidP="00AE5972">
            <w:pPr>
              <w:widowControl w:val="0"/>
              <w:suppressAutoHyphens/>
              <w:jc w:val="center"/>
              <w:rPr>
                <w:b/>
                <w:sz w:val="22"/>
                <w:szCs w:val="22"/>
                <w:lang w:val="lt-LT" w:eastAsia="lt-LT" w:bidi="lt-LT"/>
              </w:rPr>
            </w:pPr>
            <w:r w:rsidRPr="00A53E0D">
              <w:rPr>
                <w:b/>
                <w:sz w:val="22"/>
                <w:szCs w:val="22"/>
                <w:lang w:val="lt-LT" w:eastAsia="lt-LT" w:bidi="lt-LT"/>
              </w:rPr>
              <w:t>+1 962,2</w:t>
            </w:r>
          </w:p>
        </w:tc>
      </w:tr>
      <w:tr w:rsidR="003265F8" w:rsidRPr="00A53E0D" w14:paraId="0FBEF523" w14:textId="77777777" w:rsidTr="003265F8">
        <w:trPr>
          <w:gridAfter w:val="3"/>
          <w:wAfter w:w="4528" w:type="dxa"/>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C19F09A" w14:textId="77777777" w:rsidR="003265F8" w:rsidRPr="00A53E0D" w:rsidRDefault="003265F8" w:rsidP="00AE5972">
            <w:pPr>
              <w:rPr>
                <w:i/>
                <w:iCs/>
                <w:sz w:val="22"/>
                <w:szCs w:val="22"/>
                <w:lang w:val="lt-LT" w:eastAsia="lt-LT"/>
              </w:rPr>
            </w:pPr>
            <w:r w:rsidRPr="00A53E0D">
              <w:rPr>
                <w:i/>
                <w:iCs/>
                <w:sz w:val="22"/>
                <w:szCs w:val="22"/>
                <w:lang w:val="lt-LT" w:eastAsia="ar-SA"/>
              </w:rPr>
              <w:t>3.</w:t>
            </w:r>
          </w:p>
        </w:tc>
        <w:tc>
          <w:tcPr>
            <w:tcW w:w="1050" w:type="dxa"/>
            <w:tcBorders>
              <w:top w:val="single" w:sz="4" w:space="0" w:color="000000"/>
              <w:left w:val="single" w:sz="4" w:space="0" w:color="000000"/>
              <w:bottom w:val="single" w:sz="4" w:space="0" w:color="000000"/>
            </w:tcBorders>
          </w:tcPr>
          <w:p w14:paraId="7A3016AA" w14:textId="77777777" w:rsidR="003265F8" w:rsidRPr="00A53E0D" w:rsidRDefault="003265F8" w:rsidP="00AE5972">
            <w:pPr>
              <w:jc w:val="center"/>
              <w:rPr>
                <w:i/>
                <w:iCs/>
                <w:sz w:val="22"/>
                <w:szCs w:val="22"/>
                <w:lang w:val="lt-LT" w:eastAsia="ar-SA"/>
              </w:rPr>
            </w:pPr>
          </w:p>
        </w:tc>
        <w:tc>
          <w:tcPr>
            <w:tcW w:w="1111" w:type="dxa"/>
            <w:tcBorders>
              <w:top w:val="single" w:sz="4" w:space="0" w:color="000000"/>
              <w:bottom w:val="single" w:sz="4" w:space="0" w:color="000000"/>
            </w:tcBorders>
          </w:tcPr>
          <w:p w14:paraId="21E265FB" w14:textId="77777777" w:rsidR="003265F8" w:rsidRPr="00A53E0D" w:rsidRDefault="003265F8" w:rsidP="00AE5972">
            <w:pPr>
              <w:jc w:val="center"/>
              <w:rPr>
                <w:i/>
                <w:iCs/>
                <w:sz w:val="22"/>
                <w:szCs w:val="22"/>
                <w:lang w:val="lt-LT" w:eastAsia="ar-SA"/>
              </w:rPr>
            </w:pPr>
          </w:p>
        </w:tc>
        <w:tc>
          <w:tcPr>
            <w:tcW w:w="1813" w:type="dxa"/>
            <w:gridSpan w:val="2"/>
            <w:tcBorders>
              <w:top w:val="single" w:sz="4" w:space="0" w:color="000000"/>
              <w:bottom w:val="single" w:sz="4" w:space="0" w:color="000000"/>
            </w:tcBorders>
          </w:tcPr>
          <w:p w14:paraId="056F0928" w14:textId="77777777" w:rsidR="003265F8" w:rsidRPr="00A53E0D" w:rsidRDefault="003265F8" w:rsidP="00AE5972">
            <w:pPr>
              <w:jc w:val="center"/>
              <w:rPr>
                <w:i/>
                <w:iCs/>
                <w:sz w:val="22"/>
                <w:szCs w:val="22"/>
                <w:lang w:val="lt-LT" w:eastAsia="ar-SA"/>
              </w:rPr>
            </w:pPr>
          </w:p>
        </w:tc>
      </w:tr>
      <w:tr w:rsidR="003265F8" w:rsidRPr="00A53E0D" w14:paraId="452E0394"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BCEFCA2" w14:textId="77777777" w:rsidR="003265F8" w:rsidRPr="00A53E0D" w:rsidRDefault="003265F8" w:rsidP="00AE5972">
            <w:pPr>
              <w:rPr>
                <w:sz w:val="22"/>
                <w:szCs w:val="22"/>
                <w:lang w:val="lt-LT" w:eastAsia="lt-LT"/>
              </w:rPr>
            </w:pPr>
            <w:r w:rsidRPr="00A53E0D">
              <w:rPr>
                <w:sz w:val="22"/>
                <w:szCs w:val="22"/>
                <w:lang w:val="lt-LT" w:eastAsia="ar-SA"/>
              </w:rPr>
              <w:t>3.1.</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3EBEA02E" w14:textId="1B1A4B90" w:rsidR="003265F8" w:rsidRPr="00A53E0D" w:rsidRDefault="003265F8" w:rsidP="00AE5972">
            <w:pPr>
              <w:rPr>
                <w:sz w:val="22"/>
                <w:szCs w:val="22"/>
                <w:lang w:val="lt-LT" w:eastAsia="lt-LT"/>
              </w:rPr>
            </w:pPr>
            <w:r w:rsidRPr="00A53E0D">
              <w:rPr>
                <w:sz w:val="22"/>
                <w:szCs w:val="22"/>
                <w:lang w:val="lt-LT" w:eastAsia="ar-SA"/>
              </w:rPr>
              <w:t xml:space="preserve">Šalpos išmokos </w:t>
            </w:r>
            <w:r w:rsidR="00F81AF4" w:rsidRPr="00A53E0D">
              <w:rPr>
                <w:sz w:val="22"/>
                <w:szCs w:val="22"/>
                <w:lang w:val="lt-LT" w:eastAsia="ar-SA"/>
              </w:rPr>
              <w:t>(</w:t>
            </w:r>
            <w:r w:rsidRPr="00A53E0D">
              <w:rPr>
                <w:sz w:val="22"/>
                <w:szCs w:val="22"/>
                <w:lang w:val="lt-LT" w:eastAsia="ar-SA"/>
              </w:rPr>
              <w:t>Tikslinės kompensacijos</w:t>
            </w:r>
            <w:r w:rsidR="00F81AF4" w:rsidRPr="00A53E0D">
              <w:rPr>
                <w:sz w:val="22"/>
                <w:szCs w:val="22"/>
                <w:lang w:val="lt-LT" w:eastAsia="ar-SA"/>
              </w:rPr>
              <w:t>)</w:t>
            </w:r>
          </w:p>
        </w:tc>
        <w:tc>
          <w:tcPr>
            <w:tcW w:w="1418" w:type="dxa"/>
            <w:gridSpan w:val="2"/>
            <w:tcBorders>
              <w:top w:val="single" w:sz="4" w:space="0" w:color="000000"/>
              <w:left w:val="single" w:sz="4" w:space="0" w:color="000000"/>
              <w:bottom w:val="single" w:sz="4" w:space="0" w:color="000000"/>
              <w:right w:val="single" w:sz="4" w:space="0" w:color="000000"/>
            </w:tcBorders>
          </w:tcPr>
          <w:p w14:paraId="3213C992"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6 794,3</w:t>
            </w:r>
          </w:p>
        </w:tc>
        <w:tc>
          <w:tcPr>
            <w:tcW w:w="1813" w:type="dxa"/>
            <w:tcBorders>
              <w:top w:val="single" w:sz="4" w:space="0" w:color="000000"/>
              <w:left w:val="single" w:sz="4" w:space="0" w:color="000000"/>
              <w:bottom w:val="single" w:sz="4" w:space="0" w:color="000000"/>
              <w:right w:val="single" w:sz="4" w:space="0" w:color="000000"/>
            </w:tcBorders>
          </w:tcPr>
          <w:p w14:paraId="3C28BD1B"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7 433,1</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01EB9133"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+638,8</w:t>
            </w:r>
          </w:p>
        </w:tc>
      </w:tr>
      <w:tr w:rsidR="003265F8" w:rsidRPr="00A53E0D" w14:paraId="073F58B2" w14:textId="77777777" w:rsidTr="003265F8">
        <w:trPr>
          <w:trHeight w:val="630"/>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114C2B7F" w14:textId="77777777" w:rsidR="003265F8" w:rsidRPr="00A53E0D" w:rsidRDefault="003265F8" w:rsidP="00AE5972">
            <w:pPr>
              <w:rPr>
                <w:sz w:val="22"/>
                <w:szCs w:val="22"/>
                <w:lang w:val="lt-LT" w:eastAsia="lt-LT"/>
              </w:rPr>
            </w:pPr>
            <w:r w:rsidRPr="00A53E0D">
              <w:rPr>
                <w:sz w:val="22"/>
                <w:szCs w:val="22"/>
                <w:lang w:val="lt-LT" w:eastAsia="ar-SA"/>
              </w:rPr>
              <w:t>3.2.</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322D72BE" w14:textId="77777777" w:rsidR="003265F8" w:rsidRPr="00A53E0D" w:rsidRDefault="003265F8" w:rsidP="00AE5972">
            <w:pPr>
              <w:rPr>
                <w:sz w:val="22"/>
                <w:szCs w:val="22"/>
                <w:lang w:val="lt-LT" w:eastAsia="lt-LT"/>
              </w:rPr>
            </w:pPr>
            <w:r w:rsidRPr="00A53E0D">
              <w:rPr>
                <w:sz w:val="22"/>
                <w:szCs w:val="22"/>
                <w:lang w:val="lt-LT" w:eastAsia="ar-SA"/>
              </w:rPr>
              <w:t>Ginkluoto pasipriešinimo (rezistencijos) dalyviams – kariams savanoriams</w:t>
            </w:r>
          </w:p>
        </w:tc>
        <w:tc>
          <w:tcPr>
            <w:tcW w:w="1418" w:type="dxa"/>
            <w:gridSpan w:val="2"/>
            <w:tcBorders>
              <w:top w:val="single" w:sz="4" w:space="0" w:color="000000"/>
              <w:left w:val="single" w:sz="4" w:space="0" w:color="000000"/>
              <w:bottom w:val="single" w:sz="4" w:space="0" w:color="000000"/>
              <w:right w:val="single" w:sz="4" w:space="0" w:color="000000"/>
            </w:tcBorders>
          </w:tcPr>
          <w:p w14:paraId="1497A111"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0,8</w:t>
            </w:r>
          </w:p>
        </w:tc>
        <w:tc>
          <w:tcPr>
            <w:tcW w:w="1813" w:type="dxa"/>
            <w:tcBorders>
              <w:top w:val="single" w:sz="4" w:space="0" w:color="000000"/>
              <w:left w:val="single" w:sz="4" w:space="0" w:color="000000"/>
              <w:bottom w:val="single" w:sz="4" w:space="0" w:color="000000"/>
              <w:right w:val="single" w:sz="4" w:space="0" w:color="000000"/>
            </w:tcBorders>
          </w:tcPr>
          <w:p w14:paraId="180ACBF1"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0,8</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713E89F4"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0</w:t>
            </w:r>
          </w:p>
        </w:tc>
      </w:tr>
      <w:tr w:rsidR="003265F8" w:rsidRPr="00A53E0D" w14:paraId="0BBB1D29" w14:textId="77777777" w:rsidTr="003265F8">
        <w:trPr>
          <w:trHeight w:val="32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43A4C4E" w14:textId="77777777" w:rsidR="003265F8" w:rsidRPr="00A53E0D" w:rsidRDefault="003265F8" w:rsidP="00AE5972">
            <w:pPr>
              <w:rPr>
                <w:sz w:val="22"/>
                <w:szCs w:val="22"/>
                <w:lang w:val="lt-LT" w:eastAsia="lt-LT"/>
              </w:rPr>
            </w:pPr>
            <w:r w:rsidRPr="00A53E0D">
              <w:rPr>
                <w:sz w:val="22"/>
                <w:szCs w:val="22"/>
                <w:lang w:val="lt-LT" w:eastAsia="ar-SA"/>
              </w:rPr>
              <w:t>3.3.</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8E032E" w14:textId="77777777" w:rsidR="003265F8" w:rsidRPr="00A53E0D" w:rsidRDefault="003265F8" w:rsidP="00AE5972">
            <w:pPr>
              <w:rPr>
                <w:sz w:val="22"/>
                <w:szCs w:val="22"/>
                <w:lang w:val="lt-LT" w:eastAsia="lt-LT"/>
              </w:rPr>
            </w:pPr>
            <w:r w:rsidRPr="00A53E0D">
              <w:rPr>
                <w:sz w:val="22"/>
                <w:szCs w:val="22"/>
                <w:lang w:val="lt-LT" w:eastAsia="ar-SA"/>
              </w:rPr>
              <w:t>Administravimo išlaidos (Tikslinės kompensacijos)</w:t>
            </w:r>
          </w:p>
        </w:tc>
        <w:tc>
          <w:tcPr>
            <w:tcW w:w="1418" w:type="dxa"/>
            <w:gridSpan w:val="2"/>
            <w:tcBorders>
              <w:top w:val="single" w:sz="4" w:space="0" w:color="000000"/>
              <w:left w:val="single" w:sz="4" w:space="0" w:color="000000"/>
              <w:bottom w:val="single" w:sz="4" w:space="0" w:color="000000"/>
              <w:right w:val="single" w:sz="4" w:space="0" w:color="000000"/>
            </w:tcBorders>
          </w:tcPr>
          <w:p w14:paraId="421CFA6A"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270,5</w:t>
            </w:r>
          </w:p>
        </w:tc>
        <w:tc>
          <w:tcPr>
            <w:tcW w:w="1813" w:type="dxa"/>
            <w:tcBorders>
              <w:top w:val="single" w:sz="4" w:space="0" w:color="000000"/>
              <w:left w:val="single" w:sz="4" w:space="0" w:color="000000"/>
              <w:bottom w:val="single" w:sz="4" w:space="0" w:color="000000"/>
              <w:right w:val="single" w:sz="4" w:space="0" w:color="000000"/>
            </w:tcBorders>
          </w:tcPr>
          <w:p w14:paraId="6CBF9457"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292,4</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0CAAB3A9"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+21,9</w:t>
            </w:r>
          </w:p>
        </w:tc>
      </w:tr>
      <w:tr w:rsidR="003265F8" w:rsidRPr="00A53E0D" w14:paraId="49C0B288"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45A5B4E" w14:textId="77777777" w:rsidR="003265F8" w:rsidRPr="00A53E0D" w:rsidRDefault="003265F8" w:rsidP="00AE5972">
            <w:pPr>
              <w:rPr>
                <w:sz w:val="22"/>
                <w:szCs w:val="22"/>
                <w:lang w:val="lt-LT" w:eastAsia="lt-LT"/>
              </w:rPr>
            </w:pPr>
            <w:r w:rsidRPr="00A53E0D">
              <w:rPr>
                <w:sz w:val="22"/>
                <w:szCs w:val="22"/>
                <w:lang w:val="lt-LT" w:eastAsia="ar-SA"/>
              </w:rPr>
              <w:t>3.5.</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396D75A9" w14:textId="77777777" w:rsidR="003265F8" w:rsidRPr="00A53E0D" w:rsidRDefault="003265F8" w:rsidP="00AE5972">
            <w:pPr>
              <w:rPr>
                <w:sz w:val="22"/>
                <w:szCs w:val="22"/>
                <w:lang w:val="lt-LT" w:eastAsia="lt-LT"/>
              </w:rPr>
            </w:pPr>
            <w:r w:rsidRPr="00A53E0D">
              <w:rPr>
                <w:sz w:val="22"/>
                <w:szCs w:val="22"/>
                <w:lang w:val="lt-LT" w:eastAsia="ar-SA"/>
              </w:rPr>
              <w:t>Išmoka vaikui</w:t>
            </w:r>
          </w:p>
        </w:tc>
        <w:tc>
          <w:tcPr>
            <w:tcW w:w="1418" w:type="dxa"/>
            <w:gridSpan w:val="2"/>
            <w:tcBorders>
              <w:top w:val="single" w:sz="4" w:space="0" w:color="000000"/>
              <w:left w:val="single" w:sz="4" w:space="0" w:color="000000"/>
              <w:bottom w:val="single" w:sz="4" w:space="0" w:color="000000"/>
              <w:right w:val="single" w:sz="4" w:space="0" w:color="000000"/>
            </w:tcBorders>
          </w:tcPr>
          <w:p w14:paraId="3747A252"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16 721,8</w:t>
            </w:r>
          </w:p>
        </w:tc>
        <w:tc>
          <w:tcPr>
            <w:tcW w:w="1813" w:type="dxa"/>
            <w:tcBorders>
              <w:top w:val="single" w:sz="4" w:space="0" w:color="000000"/>
              <w:left w:val="single" w:sz="4" w:space="0" w:color="000000"/>
              <w:bottom w:val="single" w:sz="4" w:space="0" w:color="000000"/>
              <w:right w:val="single" w:sz="4" w:space="0" w:color="000000"/>
            </w:tcBorders>
          </w:tcPr>
          <w:p w14:paraId="522AFA08"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19 055,6</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55C6E15E"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+2 333,8</w:t>
            </w:r>
          </w:p>
        </w:tc>
      </w:tr>
      <w:tr w:rsidR="003265F8" w:rsidRPr="00A53E0D" w14:paraId="63B751A7"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008DEE04" w14:textId="77777777" w:rsidR="003265F8" w:rsidRPr="00A53E0D" w:rsidRDefault="003265F8" w:rsidP="00AE5972">
            <w:pPr>
              <w:rPr>
                <w:sz w:val="22"/>
                <w:szCs w:val="22"/>
                <w:lang w:val="lt-LT" w:eastAsia="lt-LT"/>
              </w:rPr>
            </w:pPr>
            <w:r w:rsidRPr="00A53E0D">
              <w:rPr>
                <w:sz w:val="22"/>
                <w:szCs w:val="22"/>
                <w:lang w:val="lt-LT" w:eastAsia="ar-SA"/>
              </w:rPr>
              <w:t>3.6.</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5FF0C46D" w14:textId="77777777" w:rsidR="003265F8" w:rsidRPr="00A53E0D" w:rsidRDefault="003265F8" w:rsidP="00AE5972">
            <w:pPr>
              <w:rPr>
                <w:sz w:val="22"/>
                <w:szCs w:val="22"/>
                <w:lang w:val="lt-LT" w:eastAsia="lt-LT"/>
              </w:rPr>
            </w:pPr>
            <w:r w:rsidRPr="00A53E0D">
              <w:rPr>
                <w:sz w:val="22"/>
                <w:szCs w:val="22"/>
                <w:lang w:val="lt-LT" w:eastAsia="ar-SA"/>
              </w:rPr>
              <w:t>Vienkartinė išmoka gimus vaikui</w:t>
            </w:r>
          </w:p>
        </w:tc>
        <w:tc>
          <w:tcPr>
            <w:tcW w:w="1418" w:type="dxa"/>
            <w:gridSpan w:val="2"/>
            <w:tcBorders>
              <w:top w:val="single" w:sz="4" w:space="0" w:color="000000"/>
              <w:left w:val="single" w:sz="4" w:space="0" w:color="000000"/>
              <w:bottom w:val="single" w:sz="4" w:space="0" w:color="000000"/>
              <w:right w:val="single" w:sz="4" w:space="0" w:color="000000"/>
            </w:tcBorders>
          </w:tcPr>
          <w:p w14:paraId="32AC738C"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361,7</w:t>
            </w:r>
          </w:p>
        </w:tc>
        <w:tc>
          <w:tcPr>
            <w:tcW w:w="1813" w:type="dxa"/>
            <w:tcBorders>
              <w:top w:val="single" w:sz="4" w:space="0" w:color="000000"/>
              <w:left w:val="single" w:sz="4" w:space="0" w:color="000000"/>
              <w:bottom w:val="single" w:sz="4" w:space="0" w:color="000000"/>
              <w:right w:val="single" w:sz="4" w:space="0" w:color="000000"/>
            </w:tcBorders>
          </w:tcPr>
          <w:p w14:paraId="1CD9A105"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397,8</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4030A84"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+36,1</w:t>
            </w:r>
          </w:p>
        </w:tc>
      </w:tr>
      <w:tr w:rsidR="003265F8" w:rsidRPr="00A53E0D" w14:paraId="3E4373B8"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0AC45C7F" w14:textId="77777777" w:rsidR="003265F8" w:rsidRPr="00A53E0D" w:rsidRDefault="003265F8" w:rsidP="00AE5972">
            <w:pPr>
              <w:rPr>
                <w:sz w:val="22"/>
                <w:szCs w:val="22"/>
                <w:lang w:val="lt-LT" w:eastAsia="lt-LT"/>
              </w:rPr>
            </w:pPr>
            <w:r w:rsidRPr="00A53E0D">
              <w:rPr>
                <w:sz w:val="22"/>
                <w:szCs w:val="22"/>
                <w:lang w:val="lt-LT" w:eastAsia="ar-SA"/>
              </w:rPr>
              <w:t>3.7.</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2A1D2C09" w14:textId="77777777" w:rsidR="003265F8" w:rsidRPr="00A53E0D" w:rsidRDefault="003265F8" w:rsidP="00AE5972">
            <w:pPr>
              <w:rPr>
                <w:sz w:val="22"/>
                <w:szCs w:val="22"/>
                <w:lang w:val="lt-LT" w:eastAsia="lt-LT"/>
              </w:rPr>
            </w:pPr>
            <w:r w:rsidRPr="00A53E0D">
              <w:rPr>
                <w:sz w:val="22"/>
                <w:szCs w:val="22"/>
                <w:lang w:val="lt-LT" w:eastAsia="ar-SA"/>
              </w:rPr>
              <w:t>Vienkartinė išmoka įsikurti</w:t>
            </w:r>
          </w:p>
        </w:tc>
        <w:tc>
          <w:tcPr>
            <w:tcW w:w="1418" w:type="dxa"/>
            <w:gridSpan w:val="2"/>
            <w:tcBorders>
              <w:top w:val="single" w:sz="4" w:space="0" w:color="000000"/>
              <w:left w:val="single" w:sz="4" w:space="0" w:color="000000"/>
              <w:bottom w:val="single" w:sz="4" w:space="0" w:color="000000"/>
              <w:right w:val="single" w:sz="4" w:space="0" w:color="000000"/>
            </w:tcBorders>
          </w:tcPr>
          <w:p w14:paraId="3C2F1C14"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73,7</w:t>
            </w:r>
          </w:p>
        </w:tc>
        <w:tc>
          <w:tcPr>
            <w:tcW w:w="1813" w:type="dxa"/>
            <w:tcBorders>
              <w:top w:val="single" w:sz="4" w:space="0" w:color="000000"/>
              <w:left w:val="single" w:sz="4" w:space="0" w:color="000000"/>
              <w:bottom w:val="single" w:sz="4" w:space="0" w:color="000000"/>
              <w:right w:val="single" w:sz="4" w:space="0" w:color="000000"/>
            </w:tcBorders>
          </w:tcPr>
          <w:p w14:paraId="7654F7B1"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118,9</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34AF25A1"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+45,2</w:t>
            </w:r>
          </w:p>
        </w:tc>
      </w:tr>
      <w:tr w:rsidR="003265F8" w:rsidRPr="00A53E0D" w14:paraId="1354D4E7"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CBB38B4" w14:textId="77777777" w:rsidR="003265F8" w:rsidRPr="00A53E0D" w:rsidRDefault="003265F8" w:rsidP="00AE5972">
            <w:pPr>
              <w:rPr>
                <w:sz w:val="22"/>
                <w:szCs w:val="22"/>
                <w:lang w:val="lt-LT" w:eastAsia="lt-LT"/>
              </w:rPr>
            </w:pPr>
            <w:r w:rsidRPr="00A53E0D">
              <w:rPr>
                <w:sz w:val="22"/>
                <w:szCs w:val="22"/>
                <w:lang w:val="lt-LT" w:eastAsia="ar-SA"/>
              </w:rPr>
              <w:t>3.8.</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757B2994" w14:textId="77777777" w:rsidR="003265F8" w:rsidRPr="00A53E0D" w:rsidRDefault="003265F8" w:rsidP="00AE5972">
            <w:pPr>
              <w:rPr>
                <w:sz w:val="22"/>
                <w:szCs w:val="22"/>
                <w:lang w:val="lt-LT" w:eastAsia="lt-LT"/>
              </w:rPr>
            </w:pPr>
            <w:r w:rsidRPr="00A53E0D">
              <w:rPr>
                <w:sz w:val="22"/>
                <w:szCs w:val="22"/>
                <w:lang w:val="lt-LT" w:eastAsia="ar-SA"/>
              </w:rPr>
              <w:t>Globos (rūpybos) išmoka</w:t>
            </w:r>
          </w:p>
        </w:tc>
        <w:tc>
          <w:tcPr>
            <w:tcW w:w="1418" w:type="dxa"/>
            <w:gridSpan w:val="2"/>
            <w:tcBorders>
              <w:top w:val="single" w:sz="4" w:space="0" w:color="000000"/>
              <w:left w:val="single" w:sz="4" w:space="0" w:color="000000"/>
              <w:bottom w:val="single" w:sz="4" w:space="0" w:color="000000"/>
              <w:right w:val="single" w:sz="4" w:space="0" w:color="000000"/>
            </w:tcBorders>
          </w:tcPr>
          <w:p w14:paraId="10F70AF4"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483,2</w:t>
            </w:r>
          </w:p>
        </w:tc>
        <w:tc>
          <w:tcPr>
            <w:tcW w:w="1813" w:type="dxa"/>
            <w:tcBorders>
              <w:top w:val="single" w:sz="4" w:space="0" w:color="000000"/>
              <w:left w:val="single" w:sz="4" w:space="0" w:color="000000"/>
              <w:bottom w:val="single" w:sz="4" w:space="0" w:color="000000"/>
              <w:right w:val="single" w:sz="4" w:space="0" w:color="000000"/>
            </w:tcBorders>
          </w:tcPr>
          <w:p w14:paraId="706BF39A"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911,7</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786D474A"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+428,5</w:t>
            </w:r>
          </w:p>
        </w:tc>
      </w:tr>
      <w:tr w:rsidR="003265F8" w:rsidRPr="00A53E0D" w14:paraId="1CA58E02"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8784E80" w14:textId="77777777" w:rsidR="003265F8" w:rsidRPr="00A53E0D" w:rsidRDefault="003265F8" w:rsidP="00AE5972">
            <w:pPr>
              <w:rPr>
                <w:sz w:val="22"/>
                <w:szCs w:val="22"/>
                <w:lang w:val="lt-LT" w:eastAsia="ar-SA"/>
              </w:rPr>
            </w:pPr>
            <w:r w:rsidRPr="00A53E0D">
              <w:rPr>
                <w:sz w:val="22"/>
                <w:szCs w:val="22"/>
                <w:lang w:val="lt-LT" w:eastAsia="ar-SA"/>
              </w:rPr>
              <w:t>3.9.</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7A686142" w14:textId="77777777" w:rsidR="003265F8" w:rsidRPr="00A53E0D" w:rsidRDefault="003265F8" w:rsidP="00AE5972">
            <w:pPr>
              <w:rPr>
                <w:sz w:val="22"/>
                <w:szCs w:val="22"/>
                <w:lang w:val="lt-LT" w:eastAsia="ar-SA"/>
              </w:rPr>
            </w:pPr>
            <w:r w:rsidRPr="00A53E0D">
              <w:rPr>
                <w:sz w:val="22"/>
                <w:szCs w:val="22"/>
                <w:lang w:val="lt-LT" w:eastAsia="ar-SA"/>
              </w:rPr>
              <w:t>Globos (rūpybos) tikslinis priedas</w:t>
            </w:r>
          </w:p>
        </w:tc>
        <w:tc>
          <w:tcPr>
            <w:tcW w:w="1418" w:type="dxa"/>
            <w:gridSpan w:val="2"/>
            <w:tcBorders>
              <w:top w:val="single" w:sz="4" w:space="0" w:color="000000"/>
              <w:left w:val="single" w:sz="4" w:space="0" w:color="000000"/>
              <w:bottom w:val="single" w:sz="4" w:space="0" w:color="000000"/>
              <w:right w:val="single" w:sz="4" w:space="0" w:color="000000"/>
            </w:tcBorders>
          </w:tcPr>
          <w:p w14:paraId="11681C3D"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394,9</w:t>
            </w:r>
          </w:p>
        </w:tc>
        <w:tc>
          <w:tcPr>
            <w:tcW w:w="1813" w:type="dxa"/>
            <w:tcBorders>
              <w:top w:val="single" w:sz="4" w:space="0" w:color="000000"/>
              <w:left w:val="single" w:sz="4" w:space="0" w:color="000000"/>
              <w:bottom w:val="single" w:sz="4" w:space="0" w:color="000000"/>
              <w:right w:val="single" w:sz="4" w:space="0" w:color="000000"/>
            </w:tcBorders>
          </w:tcPr>
          <w:p w14:paraId="620FFBFE"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518,4</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1A432315" w14:textId="77777777" w:rsidR="003265F8" w:rsidRPr="00A53E0D" w:rsidRDefault="00CA4F90" w:rsidP="00AE5972">
            <w:pPr>
              <w:widowControl w:val="0"/>
              <w:suppressAutoHyphens/>
              <w:jc w:val="center"/>
              <w:rPr>
                <w:sz w:val="22"/>
                <w:szCs w:val="22"/>
                <w:lang w:val="lt-LT" w:eastAsia="lt-LT" w:bidi="lt-LT"/>
              </w:rPr>
            </w:pPr>
            <w:r w:rsidRPr="00A53E0D">
              <w:rPr>
                <w:sz w:val="22"/>
                <w:szCs w:val="22"/>
                <w:lang w:val="lt-LT" w:eastAsia="lt-LT" w:bidi="lt-LT"/>
              </w:rPr>
              <w:t>+123,5</w:t>
            </w:r>
          </w:p>
        </w:tc>
      </w:tr>
      <w:tr w:rsidR="003265F8" w:rsidRPr="00A53E0D" w14:paraId="68D8E680"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1645B11B" w14:textId="77777777" w:rsidR="003265F8" w:rsidRPr="00A53E0D" w:rsidRDefault="003265F8" w:rsidP="00AE5972">
            <w:pPr>
              <w:rPr>
                <w:sz w:val="22"/>
                <w:szCs w:val="22"/>
                <w:lang w:val="lt-LT" w:eastAsia="lt-LT"/>
              </w:rPr>
            </w:pPr>
            <w:r w:rsidRPr="00A53E0D">
              <w:rPr>
                <w:sz w:val="22"/>
                <w:szCs w:val="22"/>
                <w:lang w:val="lt-LT" w:eastAsia="ar-SA"/>
              </w:rPr>
              <w:t>3.10.</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0AA80C23" w14:textId="77777777" w:rsidR="003265F8" w:rsidRPr="00A53E0D" w:rsidRDefault="003265F8" w:rsidP="00AE5972">
            <w:pPr>
              <w:rPr>
                <w:sz w:val="22"/>
                <w:szCs w:val="22"/>
                <w:lang w:val="lt-LT" w:eastAsia="lt-LT"/>
              </w:rPr>
            </w:pPr>
            <w:r w:rsidRPr="00A53E0D">
              <w:rPr>
                <w:sz w:val="22"/>
                <w:szCs w:val="22"/>
                <w:lang w:val="lt-LT" w:eastAsia="ar-SA"/>
              </w:rPr>
              <w:t>Vienkartinė išmoka nėščiai moteriai</w:t>
            </w:r>
          </w:p>
        </w:tc>
        <w:tc>
          <w:tcPr>
            <w:tcW w:w="1418" w:type="dxa"/>
            <w:gridSpan w:val="2"/>
            <w:tcBorders>
              <w:top w:val="single" w:sz="4" w:space="0" w:color="000000"/>
              <w:left w:val="single" w:sz="4" w:space="0" w:color="000000"/>
              <w:bottom w:val="single" w:sz="4" w:space="0" w:color="000000"/>
              <w:right w:val="single" w:sz="4" w:space="0" w:color="000000"/>
            </w:tcBorders>
          </w:tcPr>
          <w:p w14:paraId="6BE65E73"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25,6</w:t>
            </w:r>
          </w:p>
        </w:tc>
        <w:tc>
          <w:tcPr>
            <w:tcW w:w="1813" w:type="dxa"/>
            <w:tcBorders>
              <w:top w:val="single" w:sz="4" w:space="0" w:color="000000"/>
              <w:left w:val="single" w:sz="4" w:space="0" w:color="000000"/>
              <w:bottom w:val="single" w:sz="4" w:space="0" w:color="000000"/>
              <w:right w:val="single" w:sz="4" w:space="0" w:color="000000"/>
            </w:tcBorders>
          </w:tcPr>
          <w:p w14:paraId="7FC24368" w14:textId="77777777" w:rsidR="003265F8" w:rsidRPr="00A53E0D" w:rsidRDefault="00227B43" w:rsidP="00AE5972">
            <w:pPr>
              <w:widowControl w:val="0"/>
              <w:suppressAutoHyphens/>
              <w:jc w:val="center"/>
              <w:rPr>
                <w:sz w:val="22"/>
                <w:szCs w:val="22"/>
                <w:lang w:val="lt-LT" w:eastAsia="lt-LT" w:bidi="lt-LT"/>
              </w:rPr>
            </w:pPr>
            <w:r w:rsidRPr="00A53E0D">
              <w:rPr>
                <w:sz w:val="22"/>
                <w:szCs w:val="22"/>
                <w:lang w:val="lt-LT" w:eastAsia="lt-LT" w:bidi="lt-LT"/>
              </w:rPr>
              <w:t>28,6</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5AA0E0B2" w14:textId="77777777" w:rsidR="003265F8" w:rsidRPr="00A53E0D" w:rsidRDefault="00227B43" w:rsidP="00AE5972">
            <w:pPr>
              <w:widowControl w:val="0"/>
              <w:suppressAutoHyphens/>
              <w:jc w:val="center"/>
              <w:rPr>
                <w:sz w:val="22"/>
                <w:szCs w:val="22"/>
                <w:lang w:val="lt-LT" w:eastAsia="lt-LT" w:bidi="lt-LT"/>
              </w:rPr>
            </w:pPr>
            <w:r w:rsidRPr="00A53E0D">
              <w:rPr>
                <w:sz w:val="22"/>
                <w:szCs w:val="22"/>
                <w:lang w:val="lt-LT" w:eastAsia="lt-LT" w:bidi="lt-LT"/>
              </w:rPr>
              <w:t>+3,0</w:t>
            </w:r>
          </w:p>
        </w:tc>
      </w:tr>
      <w:tr w:rsidR="003265F8" w:rsidRPr="00A53E0D" w14:paraId="314F5AD8"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40FB489" w14:textId="77777777" w:rsidR="003265F8" w:rsidRPr="00A53E0D" w:rsidRDefault="003265F8" w:rsidP="00AE5972">
            <w:pPr>
              <w:rPr>
                <w:sz w:val="22"/>
                <w:szCs w:val="22"/>
                <w:lang w:val="lt-LT" w:eastAsia="lt-LT"/>
              </w:rPr>
            </w:pPr>
            <w:r w:rsidRPr="00A53E0D">
              <w:rPr>
                <w:sz w:val="22"/>
                <w:szCs w:val="22"/>
                <w:lang w:val="lt-LT" w:eastAsia="ar-SA"/>
              </w:rPr>
              <w:t>3.11.</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498DC529" w14:textId="77777777" w:rsidR="003265F8" w:rsidRPr="00A53E0D" w:rsidRDefault="003265F8" w:rsidP="00AE5972">
            <w:pPr>
              <w:rPr>
                <w:sz w:val="22"/>
                <w:szCs w:val="22"/>
                <w:lang w:val="lt-LT" w:eastAsia="ar-SA"/>
              </w:rPr>
            </w:pPr>
            <w:r w:rsidRPr="00A53E0D">
              <w:rPr>
                <w:sz w:val="22"/>
                <w:szCs w:val="22"/>
                <w:lang w:val="lt-LT" w:eastAsia="ar-SA"/>
              </w:rPr>
              <w:t>Išmoka privalomosios tarnybos kario vaikui</w:t>
            </w:r>
          </w:p>
        </w:tc>
        <w:tc>
          <w:tcPr>
            <w:tcW w:w="1418" w:type="dxa"/>
            <w:gridSpan w:val="2"/>
            <w:tcBorders>
              <w:top w:val="single" w:sz="4" w:space="0" w:color="000000"/>
              <w:left w:val="single" w:sz="4" w:space="0" w:color="000000"/>
              <w:bottom w:val="single" w:sz="4" w:space="0" w:color="000000"/>
              <w:right w:val="single" w:sz="4" w:space="0" w:color="000000"/>
            </w:tcBorders>
          </w:tcPr>
          <w:p w14:paraId="5ED1841E"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0,0</w:t>
            </w:r>
          </w:p>
        </w:tc>
        <w:tc>
          <w:tcPr>
            <w:tcW w:w="1813" w:type="dxa"/>
            <w:tcBorders>
              <w:top w:val="single" w:sz="4" w:space="0" w:color="000000"/>
              <w:left w:val="single" w:sz="4" w:space="0" w:color="000000"/>
              <w:bottom w:val="single" w:sz="4" w:space="0" w:color="000000"/>
              <w:right w:val="single" w:sz="4" w:space="0" w:color="000000"/>
            </w:tcBorders>
          </w:tcPr>
          <w:p w14:paraId="26C66504" w14:textId="77777777" w:rsidR="003265F8" w:rsidRPr="00A53E0D" w:rsidRDefault="00227B43" w:rsidP="00AE5972">
            <w:pPr>
              <w:widowControl w:val="0"/>
              <w:suppressAutoHyphens/>
              <w:jc w:val="center"/>
              <w:rPr>
                <w:sz w:val="22"/>
                <w:szCs w:val="22"/>
                <w:lang w:val="lt-LT" w:eastAsia="lt-LT" w:bidi="lt-LT"/>
              </w:rPr>
            </w:pPr>
            <w:r w:rsidRPr="00A53E0D">
              <w:rPr>
                <w:sz w:val="22"/>
                <w:szCs w:val="22"/>
                <w:lang w:val="lt-LT" w:eastAsia="lt-LT" w:bidi="lt-LT"/>
              </w:rPr>
              <w:t>0,5</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241E166F" w14:textId="77777777" w:rsidR="003265F8" w:rsidRPr="00A53E0D" w:rsidRDefault="00227B43" w:rsidP="00AE5972">
            <w:pPr>
              <w:widowControl w:val="0"/>
              <w:suppressAutoHyphens/>
              <w:jc w:val="center"/>
              <w:rPr>
                <w:sz w:val="22"/>
                <w:szCs w:val="22"/>
                <w:lang w:val="lt-LT" w:eastAsia="lt-LT" w:bidi="lt-LT"/>
              </w:rPr>
            </w:pPr>
            <w:r w:rsidRPr="00A53E0D">
              <w:rPr>
                <w:sz w:val="22"/>
                <w:szCs w:val="22"/>
                <w:lang w:val="lt-LT" w:eastAsia="lt-LT" w:bidi="lt-LT"/>
              </w:rPr>
              <w:t>+0,5</w:t>
            </w:r>
          </w:p>
        </w:tc>
      </w:tr>
      <w:tr w:rsidR="003265F8" w:rsidRPr="00A53E0D" w14:paraId="07C855CA" w14:textId="77777777" w:rsidTr="003265F8">
        <w:trPr>
          <w:trHeight w:val="354"/>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4C5CE4FD" w14:textId="77777777" w:rsidR="003265F8" w:rsidRPr="00A53E0D" w:rsidRDefault="003265F8" w:rsidP="00AE5972">
            <w:pPr>
              <w:rPr>
                <w:sz w:val="22"/>
                <w:szCs w:val="22"/>
                <w:lang w:val="lt-LT" w:eastAsia="lt-LT"/>
              </w:rPr>
            </w:pPr>
            <w:r w:rsidRPr="00A53E0D">
              <w:rPr>
                <w:sz w:val="22"/>
                <w:szCs w:val="22"/>
                <w:lang w:val="lt-LT" w:eastAsia="ar-SA"/>
              </w:rPr>
              <w:t>3.12.</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22C9938E" w14:textId="77777777" w:rsidR="003265F8" w:rsidRPr="00A53E0D" w:rsidRDefault="003265F8" w:rsidP="00AE5972">
            <w:pPr>
              <w:rPr>
                <w:sz w:val="22"/>
                <w:szCs w:val="22"/>
                <w:lang w:val="lt-LT" w:eastAsia="lt-LT"/>
              </w:rPr>
            </w:pPr>
            <w:r w:rsidRPr="00A53E0D">
              <w:rPr>
                <w:sz w:val="22"/>
                <w:szCs w:val="22"/>
                <w:lang w:val="lt-LT" w:eastAsia="ar-SA"/>
              </w:rPr>
              <w:t>Administravimo išlaidos (išmokoms vaikams)</w:t>
            </w:r>
          </w:p>
        </w:tc>
        <w:tc>
          <w:tcPr>
            <w:tcW w:w="1418" w:type="dxa"/>
            <w:gridSpan w:val="2"/>
            <w:tcBorders>
              <w:top w:val="single" w:sz="4" w:space="0" w:color="000000"/>
              <w:left w:val="single" w:sz="4" w:space="0" w:color="000000"/>
              <w:bottom w:val="single" w:sz="4" w:space="0" w:color="000000"/>
              <w:right w:val="single" w:sz="4" w:space="0" w:color="000000"/>
            </w:tcBorders>
          </w:tcPr>
          <w:p w14:paraId="2A2E79AA"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127,3</w:t>
            </w:r>
          </w:p>
        </w:tc>
        <w:tc>
          <w:tcPr>
            <w:tcW w:w="1813" w:type="dxa"/>
            <w:tcBorders>
              <w:top w:val="single" w:sz="4" w:space="0" w:color="000000"/>
              <w:left w:val="single" w:sz="4" w:space="0" w:color="000000"/>
              <w:bottom w:val="single" w:sz="4" w:space="0" w:color="000000"/>
              <w:right w:val="single" w:sz="4" w:space="0" w:color="000000"/>
            </w:tcBorders>
          </w:tcPr>
          <w:p w14:paraId="53FE48BF" w14:textId="77777777" w:rsidR="003265F8" w:rsidRPr="00A53E0D" w:rsidRDefault="00227B43" w:rsidP="00AE5972">
            <w:pPr>
              <w:widowControl w:val="0"/>
              <w:suppressAutoHyphens/>
              <w:jc w:val="center"/>
              <w:rPr>
                <w:sz w:val="22"/>
                <w:szCs w:val="22"/>
                <w:lang w:val="lt-LT" w:eastAsia="lt-LT" w:bidi="lt-LT"/>
              </w:rPr>
            </w:pPr>
            <w:r w:rsidRPr="00A53E0D">
              <w:rPr>
                <w:sz w:val="22"/>
                <w:szCs w:val="22"/>
                <w:lang w:val="lt-LT" w:eastAsia="lt-LT" w:bidi="lt-LT"/>
              </w:rPr>
              <w:t>145,5</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5D39A6FE" w14:textId="77777777" w:rsidR="003265F8" w:rsidRPr="00A53E0D" w:rsidRDefault="00227B43" w:rsidP="00AE5972">
            <w:pPr>
              <w:widowControl w:val="0"/>
              <w:suppressAutoHyphens/>
              <w:jc w:val="center"/>
              <w:rPr>
                <w:sz w:val="22"/>
                <w:szCs w:val="22"/>
                <w:lang w:val="lt-LT" w:eastAsia="lt-LT" w:bidi="lt-LT"/>
              </w:rPr>
            </w:pPr>
            <w:r w:rsidRPr="00A53E0D">
              <w:rPr>
                <w:sz w:val="22"/>
                <w:szCs w:val="22"/>
                <w:lang w:val="lt-LT" w:eastAsia="lt-LT" w:bidi="lt-LT"/>
              </w:rPr>
              <w:t>+18,2</w:t>
            </w:r>
          </w:p>
        </w:tc>
      </w:tr>
      <w:tr w:rsidR="003265F8" w:rsidRPr="00A53E0D" w14:paraId="4322503E"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B8FCEFF" w14:textId="77777777" w:rsidR="003265F8" w:rsidRPr="00A53E0D" w:rsidRDefault="003265F8" w:rsidP="00AE5972">
            <w:pPr>
              <w:rPr>
                <w:sz w:val="22"/>
                <w:szCs w:val="22"/>
                <w:lang w:val="lt-LT" w:eastAsia="ar-SA"/>
              </w:rPr>
            </w:pPr>
            <w:r w:rsidRPr="00A53E0D">
              <w:rPr>
                <w:sz w:val="22"/>
                <w:szCs w:val="22"/>
                <w:lang w:val="lt-LT" w:eastAsia="ar-SA"/>
              </w:rPr>
              <w:t>3.13.</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4704D159" w14:textId="77777777" w:rsidR="003265F8" w:rsidRPr="00A53E0D" w:rsidRDefault="003265F8" w:rsidP="00AE5972">
            <w:pPr>
              <w:rPr>
                <w:bCs/>
                <w:sz w:val="22"/>
                <w:szCs w:val="22"/>
                <w:lang w:val="lt-LT" w:eastAsia="ar-SA"/>
              </w:rPr>
            </w:pPr>
            <w:r w:rsidRPr="00A53E0D">
              <w:rPr>
                <w:bCs/>
                <w:sz w:val="22"/>
                <w:szCs w:val="22"/>
                <w:lang w:val="lt-LT" w:eastAsia="ar-SA"/>
              </w:rPr>
              <w:t>Kompensacijos sovietinėje armijoje sužalotiems ir žuvusių šeimoms</w:t>
            </w:r>
          </w:p>
        </w:tc>
        <w:tc>
          <w:tcPr>
            <w:tcW w:w="1418" w:type="dxa"/>
            <w:gridSpan w:val="2"/>
            <w:tcBorders>
              <w:top w:val="single" w:sz="4" w:space="0" w:color="000000"/>
              <w:left w:val="single" w:sz="4" w:space="0" w:color="000000"/>
              <w:bottom w:val="single" w:sz="4" w:space="0" w:color="000000"/>
              <w:right w:val="single" w:sz="4" w:space="0" w:color="000000"/>
            </w:tcBorders>
          </w:tcPr>
          <w:p w14:paraId="1EE00C77"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0,0</w:t>
            </w:r>
          </w:p>
        </w:tc>
        <w:tc>
          <w:tcPr>
            <w:tcW w:w="1813" w:type="dxa"/>
            <w:tcBorders>
              <w:top w:val="single" w:sz="4" w:space="0" w:color="000000"/>
              <w:left w:val="single" w:sz="4" w:space="0" w:color="000000"/>
              <w:bottom w:val="single" w:sz="4" w:space="0" w:color="000000"/>
              <w:right w:val="single" w:sz="4" w:space="0" w:color="000000"/>
            </w:tcBorders>
          </w:tcPr>
          <w:p w14:paraId="144AEF80" w14:textId="77777777" w:rsidR="003265F8" w:rsidRPr="00A53E0D" w:rsidRDefault="00A17959" w:rsidP="00AE5972">
            <w:pPr>
              <w:widowControl w:val="0"/>
              <w:suppressAutoHyphens/>
              <w:jc w:val="center"/>
              <w:rPr>
                <w:sz w:val="22"/>
                <w:szCs w:val="22"/>
                <w:lang w:val="lt-LT" w:eastAsia="lt-LT" w:bidi="lt-LT"/>
              </w:rPr>
            </w:pPr>
            <w:r w:rsidRPr="00A53E0D">
              <w:rPr>
                <w:sz w:val="22"/>
                <w:szCs w:val="22"/>
                <w:lang w:val="lt-LT" w:eastAsia="lt-LT" w:bidi="lt-LT"/>
              </w:rPr>
              <w:t>0,0</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19D2B2CE" w14:textId="77777777" w:rsidR="003265F8" w:rsidRPr="00A53E0D" w:rsidRDefault="00A17959" w:rsidP="00AE5972">
            <w:pPr>
              <w:widowControl w:val="0"/>
              <w:suppressAutoHyphens/>
              <w:jc w:val="center"/>
              <w:rPr>
                <w:sz w:val="22"/>
                <w:szCs w:val="22"/>
                <w:lang w:val="lt-LT" w:eastAsia="lt-LT" w:bidi="lt-LT"/>
              </w:rPr>
            </w:pPr>
            <w:r w:rsidRPr="00A53E0D">
              <w:rPr>
                <w:sz w:val="22"/>
                <w:szCs w:val="22"/>
                <w:lang w:val="lt-LT" w:eastAsia="lt-LT" w:bidi="lt-LT"/>
              </w:rPr>
              <w:t>0,0</w:t>
            </w:r>
          </w:p>
        </w:tc>
      </w:tr>
      <w:tr w:rsidR="003265F8" w:rsidRPr="00A53E0D" w14:paraId="60D868EC"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166D3856" w14:textId="77777777" w:rsidR="003265F8" w:rsidRPr="00A53E0D" w:rsidRDefault="003265F8" w:rsidP="00AE5972">
            <w:pPr>
              <w:rPr>
                <w:sz w:val="22"/>
                <w:szCs w:val="22"/>
                <w:lang w:val="lt-LT" w:eastAsia="ar-SA"/>
              </w:rPr>
            </w:pPr>
            <w:r w:rsidRPr="00A53E0D">
              <w:rPr>
                <w:sz w:val="22"/>
                <w:szCs w:val="22"/>
                <w:lang w:val="lt-LT" w:eastAsia="ar-SA"/>
              </w:rPr>
              <w:t>3.14.</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7716FE9A" w14:textId="77777777" w:rsidR="003265F8" w:rsidRPr="00A53E0D" w:rsidRDefault="003265F8" w:rsidP="00AE5972">
            <w:pPr>
              <w:rPr>
                <w:bCs/>
                <w:sz w:val="22"/>
                <w:szCs w:val="22"/>
                <w:lang w:val="lt-LT" w:eastAsia="ar-SA"/>
              </w:rPr>
            </w:pPr>
            <w:r w:rsidRPr="00A53E0D">
              <w:rPr>
                <w:bCs/>
                <w:sz w:val="22"/>
                <w:szCs w:val="22"/>
                <w:lang w:val="lt-LT" w:eastAsia="ar-SA"/>
              </w:rPr>
              <w:t>Išmoka besimokančio ar studijuojančio asmens vaiko priežiūrai</w:t>
            </w:r>
          </w:p>
        </w:tc>
        <w:tc>
          <w:tcPr>
            <w:tcW w:w="1418" w:type="dxa"/>
            <w:gridSpan w:val="2"/>
            <w:tcBorders>
              <w:top w:val="single" w:sz="4" w:space="0" w:color="000000"/>
              <w:left w:val="single" w:sz="4" w:space="0" w:color="000000"/>
              <w:bottom w:val="single" w:sz="4" w:space="0" w:color="000000"/>
              <w:right w:val="single" w:sz="4" w:space="0" w:color="000000"/>
            </w:tcBorders>
          </w:tcPr>
          <w:p w14:paraId="48323F19"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62,7</w:t>
            </w:r>
          </w:p>
        </w:tc>
        <w:tc>
          <w:tcPr>
            <w:tcW w:w="1813" w:type="dxa"/>
            <w:tcBorders>
              <w:top w:val="single" w:sz="4" w:space="0" w:color="000000"/>
              <w:left w:val="single" w:sz="4" w:space="0" w:color="000000"/>
              <w:bottom w:val="single" w:sz="4" w:space="0" w:color="000000"/>
              <w:right w:val="single" w:sz="4" w:space="0" w:color="000000"/>
            </w:tcBorders>
          </w:tcPr>
          <w:p w14:paraId="4AAB8450" w14:textId="77777777" w:rsidR="003265F8" w:rsidRPr="00A53E0D" w:rsidRDefault="00846BCE" w:rsidP="00AE5972">
            <w:pPr>
              <w:widowControl w:val="0"/>
              <w:suppressAutoHyphens/>
              <w:jc w:val="center"/>
              <w:rPr>
                <w:sz w:val="22"/>
                <w:szCs w:val="22"/>
                <w:lang w:val="lt-LT" w:eastAsia="lt-LT" w:bidi="lt-LT"/>
              </w:rPr>
            </w:pPr>
            <w:r w:rsidRPr="00A53E0D">
              <w:rPr>
                <w:lang w:val="lt-LT" w:eastAsia="lt-LT" w:bidi="lt-LT"/>
              </w:rPr>
              <w:t>63,7</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30FFCFEC" w14:textId="77777777" w:rsidR="003265F8" w:rsidRPr="00A53E0D" w:rsidRDefault="00846BCE" w:rsidP="00AE5972">
            <w:pPr>
              <w:widowControl w:val="0"/>
              <w:suppressAutoHyphens/>
              <w:jc w:val="center"/>
              <w:rPr>
                <w:sz w:val="22"/>
                <w:szCs w:val="22"/>
                <w:lang w:val="lt-LT" w:eastAsia="lt-LT" w:bidi="lt-LT"/>
              </w:rPr>
            </w:pPr>
            <w:r w:rsidRPr="00A53E0D">
              <w:rPr>
                <w:lang w:val="lt-LT" w:eastAsia="lt-LT" w:bidi="lt-LT"/>
              </w:rPr>
              <w:t>+1,0</w:t>
            </w:r>
          </w:p>
        </w:tc>
      </w:tr>
      <w:tr w:rsidR="003265F8" w:rsidRPr="00A53E0D" w14:paraId="66235D33"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93E1DEB" w14:textId="77777777" w:rsidR="003265F8" w:rsidRPr="00A53E0D" w:rsidRDefault="003265F8" w:rsidP="00AE5972">
            <w:pPr>
              <w:rPr>
                <w:sz w:val="22"/>
                <w:szCs w:val="22"/>
                <w:lang w:val="lt-LT" w:eastAsia="ar-SA"/>
              </w:rPr>
            </w:pPr>
            <w:r w:rsidRPr="00A53E0D">
              <w:rPr>
                <w:sz w:val="22"/>
                <w:szCs w:val="22"/>
                <w:lang w:val="lt-LT" w:eastAsia="ar-SA"/>
              </w:rPr>
              <w:t>3.15.</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0F0EA7B3" w14:textId="77777777" w:rsidR="003265F8" w:rsidRPr="00A53E0D" w:rsidRDefault="003265F8" w:rsidP="00AE5972">
            <w:pPr>
              <w:rPr>
                <w:bCs/>
                <w:sz w:val="22"/>
                <w:szCs w:val="22"/>
                <w:lang w:val="lt-LT" w:eastAsia="ar-SA"/>
              </w:rPr>
            </w:pPr>
            <w:r w:rsidRPr="00A53E0D">
              <w:rPr>
                <w:bCs/>
                <w:sz w:val="22"/>
                <w:szCs w:val="22"/>
                <w:lang w:val="lt-LT" w:eastAsia="ar-SA"/>
              </w:rPr>
              <w:t>Išmoka gimus vienu metu daugiau kaip vienam vaikui</w:t>
            </w:r>
          </w:p>
        </w:tc>
        <w:tc>
          <w:tcPr>
            <w:tcW w:w="1418" w:type="dxa"/>
            <w:gridSpan w:val="2"/>
            <w:tcBorders>
              <w:top w:val="single" w:sz="4" w:space="0" w:color="000000"/>
              <w:left w:val="single" w:sz="4" w:space="0" w:color="000000"/>
              <w:bottom w:val="single" w:sz="4" w:space="0" w:color="000000"/>
              <w:right w:val="single" w:sz="4" w:space="0" w:color="000000"/>
            </w:tcBorders>
          </w:tcPr>
          <w:p w14:paraId="40444403"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45,9</w:t>
            </w:r>
          </w:p>
        </w:tc>
        <w:tc>
          <w:tcPr>
            <w:tcW w:w="1813" w:type="dxa"/>
            <w:tcBorders>
              <w:top w:val="single" w:sz="4" w:space="0" w:color="000000"/>
              <w:left w:val="single" w:sz="4" w:space="0" w:color="000000"/>
              <w:bottom w:val="single" w:sz="4" w:space="0" w:color="000000"/>
              <w:right w:val="single" w:sz="4" w:space="0" w:color="000000"/>
            </w:tcBorders>
          </w:tcPr>
          <w:p w14:paraId="15F1F398" w14:textId="77777777" w:rsidR="003265F8" w:rsidRPr="00A53E0D" w:rsidRDefault="00846BCE" w:rsidP="00AE5972">
            <w:pPr>
              <w:widowControl w:val="0"/>
              <w:suppressAutoHyphens/>
              <w:jc w:val="center"/>
              <w:rPr>
                <w:sz w:val="22"/>
                <w:szCs w:val="22"/>
                <w:lang w:val="lt-LT" w:eastAsia="lt-LT" w:bidi="lt-LT"/>
              </w:rPr>
            </w:pPr>
            <w:r w:rsidRPr="00A53E0D">
              <w:rPr>
                <w:lang w:val="lt-LT" w:eastAsia="lt-LT" w:bidi="lt-LT"/>
              </w:rPr>
              <w:t>51,5</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7E1AD326" w14:textId="77777777" w:rsidR="003265F8" w:rsidRPr="00A53E0D" w:rsidRDefault="00846BCE" w:rsidP="00AE5972">
            <w:pPr>
              <w:widowControl w:val="0"/>
              <w:suppressAutoHyphens/>
              <w:jc w:val="center"/>
              <w:rPr>
                <w:sz w:val="22"/>
                <w:szCs w:val="22"/>
                <w:lang w:val="lt-LT" w:eastAsia="lt-LT" w:bidi="lt-LT"/>
              </w:rPr>
            </w:pPr>
            <w:r w:rsidRPr="00A53E0D">
              <w:rPr>
                <w:lang w:val="lt-LT" w:eastAsia="lt-LT" w:bidi="lt-LT"/>
              </w:rPr>
              <w:t>+5,6</w:t>
            </w:r>
          </w:p>
        </w:tc>
      </w:tr>
      <w:tr w:rsidR="003265F8" w:rsidRPr="00A53E0D" w14:paraId="6F2B4566"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75BB6C3A" w14:textId="77777777" w:rsidR="003265F8" w:rsidRPr="00A53E0D" w:rsidRDefault="003265F8" w:rsidP="00AE5972">
            <w:pPr>
              <w:rPr>
                <w:sz w:val="22"/>
                <w:szCs w:val="22"/>
                <w:lang w:val="lt-LT" w:eastAsia="ar-SA"/>
              </w:rPr>
            </w:pPr>
            <w:r w:rsidRPr="00A53E0D">
              <w:rPr>
                <w:sz w:val="22"/>
                <w:szCs w:val="22"/>
                <w:lang w:val="lt-LT" w:eastAsia="ar-SA"/>
              </w:rPr>
              <w:t>3.16.</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3233F331" w14:textId="77777777" w:rsidR="003265F8" w:rsidRPr="00A53E0D" w:rsidRDefault="003265F8" w:rsidP="00AE5972">
            <w:pPr>
              <w:rPr>
                <w:bCs/>
                <w:sz w:val="22"/>
                <w:szCs w:val="22"/>
                <w:lang w:val="lt-LT" w:eastAsia="ar-SA"/>
              </w:rPr>
            </w:pPr>
            <w:r w:rsidRPr="00A53E0D">
              <w:rPr>
                <w:bCs/>
                <w:sz w:val="22"/>
                <w:szCs w:val="22"/>
                <w:lang w:val="lt-LT" w:eastAsia="ar-SA"/>
              </w:rPr>
              <w:t>Išmoka įvaikinus vaiką</w:t>
            </w:r>
          </w:p>
        </w:tc>
        <w:tc>
          <w:tcPr>
            <w:tcW w:w="1418" w:type="dxa"/>
            <w:gridSpan w:val="2"/>
            <w:tcBorders>
              <w:top w:val="single" w:sz="4" w:space="0" w:color="000000"/>
              <w:left w:val="single" w:sz="4" w:space="0" w:color="000000"/>
              <w:bottom w:val="single" w:sz="4" w:space="0" w:color="000000"/>
              <w:right w:val="single" w:sz="4" w:space="0" w:color="000000"/>
            </w:tcBorders>
          </w:tcPr>
          <w:p w14:paraId="0E057E0A"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6,5</w:t>
            </w:r>
          </w:p>
        </w:tc>
        <w:tc>
          <w:tcPr>
            <w:tcW w:w="1813" w:type="dxa"/>
            <w:tcBorders>
              <w:top w:val="single" w:sz="4" w:space="0" w:color="000000"/>
              <w:left w:val="single" w:sz="4" w:space="0" w:color="000000"/>
              <w:bottom w:val="single" w:sz="4" w:space="0" w:color="000000"/>
              <w:right w:val="single" w:sz="4" w:space="0" w:color="000000"/>
            </w:tcBorders>
          </w:tcPr>
          <w:p w14:paraId="03C0F3F1" w14:textId="77777777" w:rsidR="003265F8" w:rsidRPr="00A53E0D" w:rsidRDefault="00846BCE" w:rsidP="00AE5972">
            <w:pPr>
              <w:widowControl w:val="0"/>
              <w:suppressAutoHyphens/>
              <w:jc w:val="center"/>
              <w:rPr>
                <w:sz w:val="22"/>
                <w:szCs w:val="22"/>
                <w:lang w:val="lt-LT" w:eastAsia="lt-LT" w:bidi="lt-LT"/>
              </w:rPr>
            </w:pPr>
            <w:r w:rsidRPr="00A53E0D">
              <w:rPr>
                <w:lang w:val="lt-LT" w:eastAsia="lt-LT" w:bidi="lt-LT"/>
              </w:rPr>
              <w:t>9,7</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1C5B21C5" w14:textId="77777777" w:rsidR="003265F8" w:rsidRPr="00A53E0D" w:rsidRDefault="00846BCE" w:rsidP="00AE5972">
            <w:pPr>
              <w:widowControl w:val="0"/>
              <w:suppressAutoHyphens/>
              <w:jc w:val="center"/>
              <w:rPr>
                <w:sz w:val="22"/>
                <w:szCs w:val="22"/>
                <w:lang w:val="lt-LT" w:eastAsia="lt-LT" w:bidi="lt-LT"/>
              </w:rPr>
            </w:pPr>
            <w:r w:rsidRPr="00A53E0D">
              <w:rPr>
                <w:lang w:val="lt-LT" w:eastAsia="lt-LT" w:bidi="lt-LT"/>
              </w:rPr>
              <w:t>+3,2</w:t>
            </w:r>
          </w:p>
        </w:tc>
      </w:tr>
      <w:tr w:rsidR="003265F8" w:rsidRPr="00A53E0D" w14:paraId="10ECD63A"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A125B27" w14:textId="77777777" w:rsidR="003265F8" w:rsidRPr="00A53E0D" w:rsidRDefault="003265F8" w:rsidP="00AE5972">
            <w:pPr>
              <w:rPr>
                <w:sz w:val="22"/>
                <w:szCs w:val="22"/>
                <w:lang w:val="lt-LT" w:eastAsia="ar-SA"/>
              </w:rPr>
            </w:pPr>
            <w:r w:rsidRPr="00A53E0D">
              <w:rPr>
                <w:sz w:val="22"/>
                <w:szCs w:val="22"/>
                <w:lang w:val="lt-LT" w:eastAsia="ar-SA"/>
              </w:rPr>
              <w:t>3.17</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5D3FE62C" w14:textId="77777777" w:rsidR="003265F8" w:rsidRPr="00A53E0D" w:rsidRDefault="003265F8" w:rsidP="00AE5972">
            <w:pPr>
              <w:rPr>
                <w:bCs/>
                <w:sz w:val="22"/>
                <w:szCs w:val="22"/>
                <w:lang w:val="lt-LT" w:eastAsia="ar-SA"/>
              </w:rPr>
            </w:pPr>
            <w:r w:rsidRPr="00A53E0D">
              <w:rPr>
                <w:bCs/>
                <w:sz w:val="22"/>
                <w:szCs w:val="22"/>
                <w:lang w:val="lt-LT" w:eastAsia="ar-SA"/>
              </w:rPr>
              <w:t>Vaiko laikinosios priežiūros išmoka</w:t>
            </w:r>
          </w:p>
        </w:tc>
        <w:tc>
          <w:tcPr>
            <w:tcW w:w="1418" w:type="dxa"/>
            <w:gridSpan w:val="2"/>
            <w:tcBorders>
              <w:top w:val="single" w:sz="4" w:space="0" w:color="000000"/>
              <w:left w:val="single" w:sz="4" w:space="0" w:color="000000"/>
              <w:bottom w:val="single" w:sz="4" w:space="0" w:color="000000"/>
              <w:right w:val="single" w:sz="4" w:space="0" w:color="000000"/>
            </w:tcBorders>
          </w:tcPr>
          <w:p w14:paraId="776DFB40"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15,0</w:t>
            </w:r>
          </w:p>
        </w:tc>
        <w:tc>
          <w:tcPr>
            <w:tcW w:w="1813" w:type="dxa"/>
            <w:tcBorders>
              <w:top w:val="single" w:sz="4" w:space="0" w:color="000000"/>
              <w:left w:val="single" w:sz="4" w:space="0" w:color="000000"/>
              <w:bottom w:val="single" w:sz="4" w:space="0" w:color="000000"/>
              <w:right w:val="single" w:sz="4" w:space="0" w:color="000000"/>
            </w:tcBorders>
          </w:tcPr>
          <w:p w14:paraId="514CBB36" w14:textId="77777777" w:rsidR="003265F8" w:rsidRPr="00A53E0D" w:rsidRDefault="00846BCE" w:rsidP="00AE5972">
            <w:pPr>
              <w:widowControl w:val="0"/>
              <w:suppressAutoHyphens/>
              <w:jc w:val="center"/>
              <w:rPr>
                <w:sz w:val="22"/>
                <w:szCs w:val="22"/>
                <w:lang w:val="lt-LT" w:eastAsia="lt-LT" w:bidi="lt-LT"/>
              </w:rPr>
            </w:pPr>
            <w:r w:rsidRPr="00A53E0D">
              <w:rPr>
                <w:lang w:val="lt-LT" w:eastAsia="lt-LT" w:bidi="lt-LT"/>
              </w:rPr>
              <w:t>11,7</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07B6F54A" w14:textId="77777777" w:rsidR="003265F8" w:rsidRPr="00A53E0D" w:rsidRDefault="00846BCE" w:rsidP="00AE5972">
            <w:pPr>
              <w:widowControl w:val="0"/>
              <w:suppressAutoHyphens/>
              <w:jc w:val="center"/>
              <w:rPr>
                <w:sz w:val="22"/>
                <w:szCs w:val="22"/>
                <w:lang w:val="lt-LT" w:eastAsia="lt-LT" w:bidi="lt-LT"/>
              </w:rPr>
            </w:pPr>
            <w:r w:rsidRPr="00A53E0D">
              <w:rPr>
                <w:lang w:val="lt-LT" w:eastAsia="lt-LT" w:bidi="lt-LT"/>
              </w:rPr>
              <w:t>-3,3</w:t>
            </w:r>
          </w:p>
        </w:tc>
      </w:tr>
      <w:tr w:rsidR="003265F8" w:rsidRPr="00A53E0D" w14:paraId="5403C463"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8E32757" w14:textId="77777777" w:rsidR="003265F8" w:rsidRPr="00A53E0D" w:rsidRDefault="003265F8" w:rsidP="00AE5972">
            <w:pPr>
              <w:rPr>
                <w:sz w:val="22"/>
                <w:szCs w:val="22"/>
                <w:lang w:val="lt-LT" w:eastAsia="ar-SA"/>
              </w:rPr>
            </w:pPr>
            <w:r w:rsidRPr="00A53E0D">
              <w:rPr>
                <w:sz w:val="22"/>
                <w:szCs w:val="22"/>
                <w:lang w:val="lt-LT" w:eastAsia="ar-SA"/>
              </w:rPr>
              <w:t>3.18</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D691E40" w14:textId="77777777" w:rsidR="003265F8" w:rsidRPr="00A53E0D" w:rsidRDefault="003265F8" w:rsidP="00AE5972">
            <w:pPr>
              <w:rPr>
                <w:bCs/>
                <w:sz w:val="22"/>
                <w:szCs w:val="22"/>
                <w:lang w:val="lt-LT" w:eastAsia="ar-SA"/>
              </w:rPr>
            </w:pPr>
            <w:r w:rsidRPr="00A53E0D">
              <w:rPr>
                <w:bCs/>
                <w:sz w:val="22"/>
                <w:szCs w:val="22"/>
                <w:lang w:val="lt-LT"/>
              </w:rPr>
              <w:t>Vienkartinė išmoka vaikui, skirta COVID-19 pandemijos padariniams mažinti</w:t>
            </w:r>
          </w:p>
        </w:tc>
        <w:tc>
          <w:tcPr>
            <w:tcW w:w="1418" w:type="dxa"/>
            <w:gridSpan w:val="2"/>
            <w:tcBorders>
              <w:top w:val="single" w:sz="4" w:space="0" w:color="000000"/>
              <w:left w:val="single" w:sz="4" w:space="0" w:color="000000"/>
              <w:bottom w:val="single" w:sz="4" w:space="0" w:color="000000"/>
              <w:right w:val="single" w:sz="4" w:space="0" w:color="000000"/>
            </w:tcBorders>
          </w:tcPr>
          <w:p w14:paraId="74BA81CC" w14:textId="77777777" w:rsidR="003265F8" w:rsidRPr="00A53E0D" w:rsidRDefault="003265F8" w:rsidP="00AE5972">
            <w:pPr>
              <w:widowControl w:val="0"/>
              <w:suppressAutoHyphens/>
              <w:jc w:val="center"/>
              <w:rPr>
                <w:sz w:val="22"/>
                <w:szCs w:val="22"/>
                <w:lang w:val="lt-LT" w:eastAsia="lt-LT" w:bidi="lt-LT"/>
              </w:rPr>
            </w:pPr>
            <w:r w:rsidRPr="00A53E0D">
              <w:rPr>
                <w:sz w:val="22"/>
                <w:szCs w:val="22"/>
                <w:lang w:val="lt-LT" w:eastAsia="lt-LT" w:bidi="lt-LT"/>
              </w:rPr>
              <w:t>19,6</w:t>
            </w:r>
          </w:p>
        </w:tc>
        <w:tc>
          <w:tcPr>
            <w:tcW w:w="1813" w:type="dxa"/>
            <w:tcBorders>
              <w:top w:val="single" w:sz="4" w:space="0" w:color="000000"/>
              <w:left w:val="single" w:sz="4" w:space="0" w:color="000000"/>
              <w:bottom w:val="single" w:sz="4" w:space="0" w:color="000000"/>
              <w:right w:val="single" w:sz="4" w:space="0" w:color="000000"/>
            </w:tcBorders>
          </w:tcPr>
          <w:p w14:paraId="32125563" w14:textId="77777777" w:rsidR="003265F8" w:rsidRPr="00A53E0D" w:rsidRDefault="00846BCE" w:rsidP="00AE5972">
            <w:pPr>
              <w:widowControl w:val="0"/>
              <w:suppressAutoHyphens/>
              <w:jc w:val="center"/>
              <w:rPr>
                <w:sz w:val="22"/>
                <w:szCs w:val="22"/>
                <w:lang w:val="lt-LT" w:eastAsia="lt-LT" w:bidi="lt-LT"/>
              </w:rPr>
            </w:pPr>
            <w:r w:rsidRPr="00A53E0D">
              <w:rPr>
                <w:lang w:val="lt-LT" w:eastAsia="lt-LT" w:bidi="lt-LT"/>
              </w:rPr>
              <w:t>0,2</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04628E8F" w14:textId="77777777" w:rsidR="003265F8" w:rsidRPr="00A53E0D" w:rsidRDefault="00846BCE" w:rsidP="00AE5972">
            <w:pPr>
              <w:widowControl w:val="0"/>
              <w:suppressAutoHyphens/>
              <w:jc w:val="center"/>
              <w:rPr>
                <w:sz w:val="22"/>
                <w:szCs w:val="22"/>
                <w:lang w:val="lt-LT" w:eastAsia="lt-LT" w:bidi="lt-LT"/>
              </w:rPr>
            </w:pPr>
            <w:r w:rsidRPr="00A53E0D">
              <w:rPr>
                <w:lang w:val="lt-LT" w:eastAsia="lt-LT" w:bidi="lt-LT"/>
              </w:rPr>
              <w:t>-19,4</w:t>
            </w:r>
          </w:p>
        </w:tc>
      </w:tr>
      <w:tr w:rsidR="003265F8" w:rsidRPr="00A53E0D" w14:paraId="39DF5C9D"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F91EBE6" w14:textId="77777777" w:rsidR="003265F8" w:rsidRPr="00A53E0D" w:rsidRDefault="003265F8" w:rsidP="00AE5972">
            <w:pPr>
              <w:rPr>
                <w:sz w:val="22"/>
                <w:szCs w:val="22"/>
                <w:lang w:val="lt-LT" w:eastAsia="lt-LT"/>
              </w:rPr>
            </w:pPr>
            <w:r w:rsidRPr="00A53E0D">
              <w:rPr>
                <w:sz w:val="22"/>
                <w:szCs w:val="22"/>
                <w:lang w:val="lt-LT" w:eastAsia="ar-SA"/>
              </w:rPr>
              <w:t> </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0C13998B" w14:textId="1880176F" w:rsidR="003265F8" w:rsidRPr="00A53E0D" w:rsidRDefault="003265F8" w:rsidP="00AE5972">
            <w:pPr>
              <w:jc w:val="right"/>
              <w:rPr>
                <w:b/>
                <w:bCs/>
                <w:sz w:val="22"/>
                <w:szCs w:val="22"/>
                <w:lang w:val="lt-LT" w:eastAsia="lt-LT"/>
              </w:rPr>
            </w:pPr>
            <w:r w:rsidRPr="00A53E0D">
              <w:rPr>
                <w:b/>
                <w:bCs/>
                <w:sz w:val="22"/>
                <w:szCs w:val="22"/>
                <w:lang w:val="lt-LT" w:eastAsia="ar-SA"/>
              </w:rPr>
              <w:t>Iš viso:</w:t>
            </w:r>
          </w:p>
        </w:tc>
        <w:tc>
          <w:tcPr>
            <w:tcW w:w="1418" w:type="dxa"/>
            <w:gridSpan w:val="2"/>
            <w:tcBorders>
              <w:top w:val="single" w:sz="4" w:space="0" w:color="000000"/>
              <w:left w:val="single" w:sz="4" w:space="0" w:color="000000"/>
              <w:bottom w:val="single" w:sz="4" w:space="0" w:color="000000"/>
              <w:right w:val="single" w:sz="4" w:space="0" w:color="000000"/>
            </w:tcBorders>
          </w:tcPr>
          <w:p w14:paraId="66F62BCE" w14:textId="77777777" w:rsidR="003265F8" w:rsidRPr="00A53E0D" w:rsidRDefault="003265F8" w:rsidP="00AE5972">
            <w:pPr>
              <w:widowControl w:val="0"/>
              <w:suppressAutoHyphens/>
              <w:jc w:val="center"/>
              <w:rPr>
                <w:b/>
                <w:sz w:val="22"/>
                <w:szCs w:val="22"/>
                <w:lang w:val="lt-LT" w:eastAsia="lt-LT" w:bidi="lt-LT"/>
              </w:rPr>
            </w:pPr>
            <w:r w:rsidRPr="00A53E0D">
              <w:rPr>
                <w:b/>
                <w:sz w:val="22"/>
                <w:szCs w:val="22"/>
                <w:lang w:val="lt-LT" w:eastAsia="lt-LT" w:bidi="lt-LT"/>
              </w:rPr>
              <w:t>25 403,5</w:t>
            </w:r>
          </w:p>
        </w:tc>
        <w:tc>
          <w:tcPr>
            <w:tcW w:w="1813" w:type="dxa"/>
            <w:tcBorders>
              <w:top w:val="single" w:sz="4" w:space="0" w:color="000000"/>
              <w:left w:val="single" w:sz="4" w:space="0" w:color="000000"/>
              <w:bottom w:val="single" w:sz="4" w:space="0" w:color="000000"/>
              <w:right w:val="single" w:sz="4" w:space="0" w:color="000000"/>
            </w:tcBorders>
          </w:tcPr>
          <w:p w14:paraId="0CFB7487" w14:textId="77777777" w:rsidR="003265F8" w:rsidRPr="00A53E0D" w:rsidRDefault="00846BCE" w:rsidP="00AE5972">
            <w:pPr>
              <w:widowControl w:val="0"/>
              <w:suppressAutoHyphens/>
              <w:jc w:val="center"/>
              <w:rPr>
                <w:b/>
                <w:sz w:val="22"/>
                <w:szCs w:val="22"/>
                <w:lang w:val="lt-LT" w:eastAsia="lt-LT" w:bidi="lt-LT"/>
              </w:rPr>
            </w:pPr>
            <w:r w:rsidRPr="00A53E0D">
              <w:rPr>
                <w:b/>
                <w:lang w:val="lt-LT" w:eastAsia="lt-LT" w:bidi="lt-LT"/>
              </w:rPr>
              <w:t>29 040,1</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25B207BB" w14:textId="77777777" w:rsidR="003265F8" w:rsidRPr="00A53E0D" w:rsidRDefault="00846BCE" w:rsidP="00AE5972">
            <w:pPr>
              <w:widowControl w:val="0"/>
              <w:suppressAutoHyphens/>
              <w:jc w:val="center"/>
              <w:rPr>
                <w:b/>
                <w:sz w:val="22"/>
                <w:szCs w:val="22"/>
                <w:lang w:val="lt-LT" w:eastAsia="lt-LT" w:bidi="lt-LT"/>
              </w:rPr>
            </w:pPr>
            <w:r w:rsidRPr="00A53E0D">
              <w:rPr>
                <w:b/>
                <w:lang w:val="lt-LT" w:eastAsia="lt-LT" w:bidi="lt-LT"/>
              </w:rPr>
              <w:t>+3 636,6</w:t>
            </w:r>
          </w:p>
        </w:tc>
      </w:tr>
      <w:tr w:rsidR="00BD0DEB" w:rsidRPr="00A53E0D" w14:paraId="343DD1EB" w14:textId="77777777" w:rsidTr="003265F8">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3E22C1FB" w14:textId="77777777" w:rsidR="00BD0DEB" w:rsidRPr="00A53E0D" w:rsidRDefault="00BD0DEB" w:rsidP="00AE5972">
            <w:pPr>
              <w:rPr>
                <w:sz w:val="22"/>
                <w:szCs w:val="22"/>
                <w:lang w:val="lt-LT" w:eastAsia="ar-SA"/>
              </w:rPr>
            </w:pP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567886AF" w14:textId="3E4B2BCF" w:rsidR="00BD0DEB" w:rsidRPr="00A53E0D" w:rsidRDefault="00BD0DEB" w:rsidP="00AE5972">
            <w:pPr>
              <w:jc w:val="right"/>
              <w:rPr>
                <w:b/>
                <w:bCs/>
                <w:sz w:val="22"/>
                <w:szCs w:val="22"/>
                <w:lang w:val="lt-LT" w:eastAsia="ar-SA"/>
              </w:rPr>
            </w:pPr>
            <w:r>
              <w:rPr>
                <w:b/>
                <w:bCs/>
                <w:sz w:val="22"/>
                <w:szCs w:val="22"/>
                <w:lang w:val="lt-LT" w:eastAsia="ar-SA"/>
              </w:rPr>
              <w:t>Iš viso socialinėms išmokoms ir kompensacijoms</w:t>
            </w:r>
          </w:p>
        </w:tc>
        <w:tc>
          <w:tcPr>
            <w:tcW w:w="1418" w:type="dxa"/>
            <w:gridSpan w:val="2"/>
            <w:tcBorders>
              <w:top w:val="single" w:sz="4" w:space="0" w:color="000000"/>
              <w:left w:val="single" w:sz="4" w:space="0" w:color="000000"/>
              <w:bottom w:val="single" w:sz="4" w:space="0" w:color="000000"/>
              <w:right w:val="single" w:sz="4" w:space="0" w:color="000000"/>
            </w:tcBorders>
          </w:tcPr>
          <w:p w14:paraId="68D3D2DF" w14:textId="0BC5086D" w:rsidR="00BD0DEB" w:rsidRPr="00A53E0D" w:rsidRDefault="00BD0DEB" w:rsidP="00AE5972">
            <w:pPr>
              <w:widowControl w:val="0"/>
              <w:suppressAutoHyphens/>
              <w:jc w:val="center"/>
              <w:rPr>
                <w:b/>
                <w:sz w:val="22"/>
                <w:szCs w:val="22"/>
                <w:lang w:val="lt-LT" w:eastAsia="lt-LT" w:bidi="lt-LT"/>
              </w:rPr>
            </w:pPr>
            <w:r>
              <w:rPr>
                <w:b/>
                <w:sz w:val="22"/>
                <w:szCs w:val="22"/>
                <w:lang w:val="lt-LT" w:eastAsia="lt-LT" w:bidi="lt-LT"/>
              </w:rPr>
              <w:t>29 555,7</w:t>
            </w:r>
          </w:p>
        </w:tc>
        <w:tc>
          <w:tcPr>
            <w:tcW w:w="1813" w:type="dxa"/>
            <w:tcBorders>
              <w:top w:val="single" w:sz="4" w:space="0" w:color="000000"/>
              <w:left w:val="single" w:sz="4" w:space="0" w:color="000000"/>
              <w:bottom w:val="single" w:sz="4" w:space="0" w:color="000000"/>
              <w:right w:val="single" w:sz="4" w:space="0" w:color="000000"/>
            </w:tcBorders>
          </w:tcPr>
          <w:p w14:paraId="214D930D" w14:textId="1C8A07D8" w:rsidR="00BD0DEB" w:rsidRPr="00A53E0D" w:rsidRDefault="00BD0DEB" w:rsidP="00AE5972">
            <w:pPr>
              <w:widowControl w:val="0"/>
              <w:suppressAutoHyphens/>
              <w:jc w:val="center"/>
              <w:rPr>
                <w:b/>
                <w:lang w:val="lt-LT" w:eastAsia="lt-LT" w:bidi="lt-LT"/>
              </w:rPr>
            </w:pPr>
            <w:r>
              <w:rPr>
                <w:b/>
                <w:lang w:val="lt-LT" w:eastAsia="lt-LT" w:bidi="lt-LT"/>
              </w:rPr>
              <w:t>35 412,9</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380F0BA0" w14:textId="4196CA73" w:rsidR="00BD0DEB" w:rsidRPr="00A53E0D" w:rsidRDefault="00BD0DEB" w:rsidP="00AE5972">
            <w:pPr>
              <w:widowControl w:val="0"/>
              <w:suppressAutoHyphens/>
              <w:jc w:val="center"/>
              <w:rPr>
                <w:b/>
                <w:lang w:val="lt-LT" w:eastAsia="lt-LT" w:bidi="lt-LT"/>
              </w:rPr>
            </w:pPr>
            <w:r>
              <w:rPr>
                <w:b/>
                <w:lang w:val="lt-LT" w:eastAsia="lt-LT" w:bidi="lt-LT"/>
              </w:rPr>
              <w:t>5 857,2</w:t>
            </w:r>
          </w:p>
        </w:tc>
      </w:tr>
    </w:tbl>
    <w:p w14:paraId="48F0B80B" w14:textId="77777777" w:rsidR="00F37910" w:rsidRPr="00A53E0D" w:rsidRDefault="00F37910" w:rsidP="00A34F64">
      <w:pPr>
        <w:widowControl w:val="0"/>
        <w:suppressAutoHyphens/>
        <w:autoSpaceDE w:val="0"/>
        <w:autoSpaceDN w:val="0"/>
        <w:adjustRightInd w:val="0"/>
        <w:rPr>
          <w:b/>
          <w:bCs/>
          <w:sz w:val="20"/>
          <w:szCs w:val="20"/>
          <w:lang w:val="lt-LT" w:eastAsia="lt-LT" w:bidi="lt-LT"/>
        </w:rPr>
      </w:pPr>
    </w:p>
    <w:p w14:paraId="5CCFCB25" w14:textId="77777777" w:rsidR="0006000E" w:rsidRPr="00A53E0D" w:rsidRDefault="0006000E" w:rsidP="0006000E">
      <w:pPr>
        <w:pStyle w:val="Default"/>
        <w:jc w:val="center"/>
        <w:rPr>
          <w:b/>
        </w:rPr>
      </w:pPr>
      <w:r w:rsidRPr="00A53E0D">
        <w:rPr>
          <w:b/>
        </w:rPr>
        <w:t>SVEIKATA</w:t>
      </w:r>
    </w:p>
    <w:p w14:paraId="2AB1239C" w14:textId="77777777" w:rsidR="002179C0" w:rsidRPr="00A53E0D" w:rsidRDefault="002179C0" w:rsidP="0006000E">
      <w:pPr>
        <w:pStyle w:val="Default"/>
        <w:jc w:val="center"/>
        <w:rPr>
          <w:b/>
        </w:rPr>
      </w:pPr>
    </w:p>
    <w:p w14:paraId="68AFD0FD" w14:textId="77777777" w:rsidR="002179C0" w:rsidRPr="00A53E0D" w:rsidRDefault="002179C0" w:rsidP="002179C0">
      <w:pPr>
        <w:tabs>
          <w:tab w:val="left" w:pos="4800"/>
        </w:tabs>
        <w:ind w:firstLine="851"/>
        <w:jc w:val="both"/>
        <w:rPr>
          <w:color w:val="000000"/>
          <w:lang w:val="lt-LT"/>
        </w:rPr>
      </w:pPr>
      <w:r w:rsidRPr="00A53E0D">
        <w:rPr>
          <w:lang w:val="lt-LT"/>
        </w:rPr>
        <w:t xml:space="preserve">Pagrindiniai 2022 m. iššūkiai </w:t>
      </w:r>
      <w:r w:rsidR="00A43FFF" w:rsidRPr="00A53E0D">
        <w:rPr>
          <w:lang w:val="lt-LT"/>
        </w:rPr>
        <w:t xml:space="preserve">sveikatos srityje buvo </w:t>
      </w:r>
      <w:r w:rsidRPr="00A53E0D">
        <w:rPr>
          <w:lang w:val="lt-LT"/>
        </w:rPr>
        <w:t>susiję su</w:t>
      </w:r>
      <w:r w:rsidRPr="00A53E0D">
        <w:rPr>
          <w:color w:val="000000"/>
          <w:lang w:val="lt-LT"/>
        </w:rPr>
        <w:t xml:space="preserve"> sklandžiu COVID-19 ligos (koronaviruso infekcijos) valdymo priemonių įgyvendinimu ir su ambulatorinių sveikatos priežiūros paslaugų, mobilių slaugos paslaugų ir psichologinės pagalbos teikimo užsieniečiams, pasitraukusiems iš Ukrainos dėl Rusijos Federacijos karinių veiksmų Ukrainoje, </w:t>
      </w:r>
      <w:r w:rsidR="008C6F8F" w:rsidRPr="00A53E0D">
        <w:rPr>
          <w:color w:val="000000"/>
          <w:lang w:val="lt-LT"/>
        </w:rPr>
        <w:t>proceso S</w:t>
      </w:r>
      <w:r w:rsidRPr="00A53E0D">
        <w:rPr>
          <w:color w:val="000000"/>
          <w:lang w:val="lt-LT"/>
        </w:rPr>
        <w:t xml:space="preserve">avivaldybėje užtikrinimu. </w:t>
      </w:r>
    </w:p>
    <w:p w14:paraId="39A45F2F" w14:textId="77777777" w:rsidR="002179C0" w:rsidRPr="00A53E0D" w:rsidRDefault="002179C0" w:rsidP="002179C0">
      <w:pPr>
        <w:tabs>
          <w:tab w:val="left" w:pos="4800"/>
        </w:tabs>
        <w:ind w:firstLine="851"/>
        <w:jc w:val="both"/>
        <w:rPr>
          <w:color w:val="000000"/>
          <w:lang w:val="lt-LT"/>
        </w:rPr>
      </w:pPr>
      <w:r w:rsidRPr="00A53E0D">
        <w:rPr>
          <w:bCs/>
          <w:lang w:val="lt-LT"/>
        </w:rPr>
        <w:t xml:space="preserve">2022 m. </w:t>
      </w:r>
      <w:bookmarkStart w:id="3" w:name="_Hlk63328438"/>
      <w:r w:rsidR="00A43FFF" w:rsidRPr="00A53E0D">
        <w:rPr>
          <w:bCs/>
          <w:lang w:val="lt-LT"/>
        </w:rPr>
        <w:t xml:space="preserve">buvo vykdomi </w:t>
      </w:r>
      <w:r w:rsidRPr="00A53E0D">
        <w:rPr>
          <w:bCs/>
          <w:lang w:val="lt-LT"/>
        </w:rPr>
        <w:t xml:space="preserve">sveikatos priežiūros įstaigų infrastruktūros modernizavimo </w:t>
      </w:r>
      <w:bookmarkEnd w:id="3"/>
      <w:r w:rsidRPr="00A53E0D">
        <w:rPr>
          <w:bCs/>
          <w:lang w:val="lt-LT"/>
        </w:rPr>
        <w:t xml:space="preserve">darbai: </w:t>
      </w:r>
    </w:p>
    <w:p w14:paraId="71E45328" w14:textId="1BB4DF5D" w:rsidR="002179C0" w:rsidRPr="00A53E0D" w:rsidRDefault="002C3C63" w:rsidP="002179C0">
      <w:pPr>
        <w:ind w:firstLine="851"/>
        <w:jc w:val="both"/>
        <w:rPr>
          <w:bCs/>
          <w:lang w:val="lt-LT"/>
        </w:rPr>
      </w:pPr>
      <w:r w:rsidRPr="00A53E0D">
        <w:rPr>
          <w:bCs/>
          <w:lang w:val="lt-LT"/>
        </w:rPr>
        <w:lastRenderedPageBreak/>
        <w:t>- tęsiamas projekto</w:t>
      </w:r>
      <w:r w:rsidR="002179C0" w:rsidRPr="00A53E0D">
        <w:rPr>
          <w:bCs/>
          <w:lang w:val="lt-LT"/>
        </w:rPr>
        <w:t xml:space="preserve"> „VšĮ Šiaulių ilgalaikio gydymo ir geriatrijos centro pastatų rekonstravimas, aktyvios ventiliacijos įrengimas, kiemo gerbūvio sutvarkymas ir maisto gamybos skyriaus modernizavimas“</w:t>
      </w:r>
      <w:r w:rsidRPr="00A53E0D">
        <w:rPr>
          <w:bCs/>
          <w:lang w:val="lt-LT"/>
        </w:rPr>
        <w:t xml:space="preserve"> įgyvendinimas</w:t>
      </w:r>
      <w:r w:rsidR="002179C0" w:rsidRPr="00A53E0D">
        <w:rPr>
          <w:bCs/>
          <w:lang w:val="lt-LT"/>
        </w:rPr>
        <w:t xml:space="preserve">, Šiaulių ilgalaikio gydymo ir geriatrijos centro senajame korpuse įrengta aktyvi ventiliacija, </w:t>
      </w:r>
      <w:r w:rsidRPr="00A53E0D">
        <w:rPr>
          <w:bCs/>
          <w:lang w:val="lt-LT"/>
        </w:rPr>
        <w:t xml:space="preserve">atlikta 60,0 proc. </w:t>
      </w:r>
      <w:r w:rsidR="002179C0" w:rsidRPr="00A53E0D">
        <w:rPr>
          <w:bCs/>
          <w:lang w:val="lt-LT"/>
        </w:rPr>
        <w:t>sistemos įrengimo darbų</w:t>
      </w:r>
      <w:r w:rsidRPr="00A53E0D">
        <w:rPr>
          <w:bCs/>
          <w:lang w:val="lt-LT"/>
        </w:rPr>
        <w:t>.</w:t>
      </w:r>
      <w:r w:rsidR="000C2A57">
        <w:rPr>
          <w:bCs/>
          <w:lang w:val="lt-LT"/>
        </w:rPr>
        <w:t xml:space="preserve"> </w:t>
      </w:r>
      <w:r w:rsidRPr="00A53E0D">
        <w:rPr>
          <w:bCs/>
          <w:lang w:val="lt-LT"/>
        </w:rPr>
        <w:t>Planuojama d</w:t>
      </w:r>
      <w:r w:rsidR="002179C0" w:rsidRPr="00A53E0D">
        <w:rPr>
          <w:bCs/>
          <w:lang w:val="lt-LT"/>
        </w:rPr>
        <w:t>arbus pabaigti 2023 m. ir pradėti rekuperavimo ir kondicionavimo sistemos įrengimo darbus Šiaulių ilgalaikio gydymo ir geriatrijos centro naujajame korpuse.</w:t>
      </w:r>
    </w:p>
    <w:p w14:paraId="5F571180" w14:textId="77777777" w:rsidR="002179C0" w:rsidRPr="00A53E0D" w:rsidRDefault="002C3C63" w:rsidP="002179C0">
      <w:pPr>
        <w:ind w:firstLine="851"/>
        <w:jc w:val="both"/>
        <w:rPr>
          <w:color w:val="000000"/>
          <w:lang w:val="lt-LT"/>
        </w:rPr>
      </w:pPr>
      <w:r w:rsidRPr="00A53E0D">
        <w:rPr>
          <w:bCs/>
          <w:lang w:val="lt-LT"/>
        </w:rPr>
        <w:t xml:space="preserve">- </w:t>
      </w:r>
      <w:r w:rsidR="002179C0" w:rsidRPr="00A53E0D">
        <w:rPr>
          <w:bCs/>
          <w:lang w:val="lt-LT"/>
        </w:rPr>
        <w:t xml:space="preserve">Šiaulių centro poliklinikos gydymo paskirties odontologijos korpuso fasado remonto darbai </w:t>
      </w:r>
      <w:r w:rsidRPr="00A53E0D">
        <w:rPr>
          <w:bCs/>
          <w:lang w:val="lt-LT"/>
        </w:rPr>
        <w:t xml:space="preserve">atlikti 100,0 proc. </w:t>
      </w:r>
      <w:r w:rsidR="002179C0" w:rsidRPr="00A53E0D">
        <w:rPr>
          <w:bCs/>
          <w:lang w:val="lt-LT"/>
        </w:rPr>
        <w:t xml:space="preserve">ir pradėti Dienos chirurgijos centro įrengimo darbai (įvykdytas tarptautinis skaitmeninio rentgeno su 1 darbo vieta pirkimas). </w:t>
      </w:r>
      <w:r w:rsidR="002179C0" w:rsidRPr="00A53E0D">
        <w:rPr>
          <w:color w:val="000000"/>
          <w:lang w:val="lt-LT"/>
        </w:rPr>
        <w:t>Nuo 2023 m. planuojami Šiaulių centro poliklinikos vidaus patalpų ir odontologinės įrangos atnaujinimo darbai.</w:t>
      </w:r>
    </w:p>
    <w:p w14:paraId="2A4751F7" w14:textId="77777777" w:rsidR="002179C0" w:rsidRPr="004D1DA3" w:rsidRDefault="002C3C63" w:rsidP="002179C0">
      <w:pPr>
        <w:ind w:firstLine="851"/>
        <w:jc w:val="both"/>
        <w:rPr>
          <w:bCs/>
          <w:strike/>
          <w:color w:val="000000" w:themeColor="text1"/>
          <w:lang w:val="lt-LT"/>
        </w:rPr>
      </w:pPr>
      <w:r w:rsidRPr="00A53E0D">
        <w:rPr>
          <w:bCs/>
          <w:lang w:val="lt-LT"/>
        </w:rPr>
        <w:t xml:space="preserve">- </w:t>
      </w:r>
      <w:r w:rsidR="002179C0" w:rsidRPr="00A53E0D">
        <w:rPr>
          <w:bCs/>
          <w:lang w:val="lt-LT"/>
        </w:rPr>
        <w:t xml:space="preserve">baigtas </w:t>
      </w:r>
      <w:r w:rsidR="002179C0" w:rsidRPr="00A53E0D">
        <w:rPr>
          <w:lang w:val="lt-LT"/>
        </w:rPr>
        <w:t>iš Europos Sąjungos struktūrinių fondų finansuojamas</w:t>
      </w:r>
      <w:r w:rsidR="002179C0" w:rsidRPr="00A53E0D">
        <w:rPr>
          <w:bCs/>
          <w:lang w:val="lt-LT"/>
        </w:rPr>
        <w:t xml:space="preserve"> projektas „Pirminės asmens sveikatos priežiūros veiklos efektyvumo didinimas Šiaulių mieste“. Vykdant projektą </w:t>
      </w:r>
      <w:r w:rsidR="002179C0" w:rsidRPr="00A53E0D">
        <w:rPr>
          <w:lang w:val="lt-LT"/>
        </w:rPr>
        <w:t xml:space="preserve">pagerintas Šiaulių centro poliklinikos ir </w:t>
      </w:r>
      <w:bookmarkStart w:id="4" w:name="_Hlk62595662"/>
      <w:r w:rsidR="002179C0" w:rsidRPr="00A53E0D">
        <w:rPr>
          <w:lang w:val="lt-LT"/>
        </w:rPr>
        <w:t>Dainų pirminės sveikatos priežiūros centro</w:t>
      </w:r>
      <w:bookmarkEnd w:id="4"/>
      <w:r w:rsidR="002179C0" w:rsidRPr="00A53E0D">
        <w:rPr>
          <w:lang w:val="lt-LT"/>
        </w:rPr>
        <w:t xml:space="preserve"> teikiamų pirminės asmens sveikatos priežiūros paslaugų prieinamumas ir kokybė tikslinėms gyventojų grupėms.</w:t>
      </w:r>
    </w:p>
    <w:p w14:paraId="0D202AE1" w14:textId="77777777" w:rsidR="002179C0" w:rsidRPr="00A53E0D" w:rsidRDefault="002179C0" w:rsidP="002179C0">
      <w:pPr>
        <w:ind w:firstLine="851"/>
        <w:jc w:val="both"/>
        <w:rPr>
          <w:bCs/>
          <w:lang w:val="lt-LT"/>
        </w:rPr>
      </w:pPr>
      <w:r w:rsidRPr="004D1DA3">
        <w:rPr>
          <w:bCs/>
          <w:color w:val="000000" w:themeColor="text1"/>
          <w:lang w:val="lt-LT"/>
        </w:rPr>
        <w:t xml:space="preserve">Siekiant pritraukti trūkstamos specialybės sveikatos priežiūros specialistus </w:t>
      </w:r>
      <w:r w:rsidRPr="00A53E0D">
        <w:rPr>
          <w:bCs/>
          <w:lang w:val="lt-LT"/>
        </w:rPr>
        <w:t>teikti sveikatos priežiūros paslaugas Šiaulių miesto sveikatos priežiūros įstaigose</w:t>
      </w:r>
      <w:r w:rsidR="002C3C63" w:rsidRPr="00A53E0D">
        <w:rPr>
          <w:bCs/>
          <w:lang w:val="lt-LT"/>
        </w:rPr>
        <w:t>,</w:t>
      </w:r>
      <w:r w:rsidRPr="00A53E0D">
        <w:rPr>
          <w:bCs/>
          <w:lang w:val="lt-LT"/>
        </w:rPr>
        <w:t xml:space="preserve"> naujai finansuotos 3 trūkstamos specialybės rezidentų gydytojų studijos (2021 m. – 3, 2020 m. – 1, iš viso nuo 2019 m. – 9,</w:t>
      </w:r>
      <w:r w:rsidRPr="00A53E0D">
        <w:rPr>
          <w:lang w:val="lt-LT"/>
        </w:rPr>
        <w:t xml:space="preserve"> iš kurių 2 jau dirba kaip gydytojai specialistai: gydytojas radiologas ir gydytojas kardiologas</w:t>
      </w:r>
      <w:r w:rsidRPr="00A53E0D">
        <w:rPr>
          <w:bCs/>
          <w:lang w:val="lt-LT"/>
        </w:rPr>
        <w:t xml:space="preserve">). </w:t>
      </w:r>
      <w:r w:rsidR="002C3C63" w:rsidRPr="00A53E0D">
        <w:rPr>
          <w:bCs/>
          <w:lang w:val="lt-LT"/>
        </w:rPr>
        <w:t>Į</w:t>
      </w:r>
      <w:r w:rsidRPr="00A53E0D">
        <w:rPr>
          <w:bCs/>
          <w:lang w:val="lt-LT"/>
        </w:rPr>
        <w:t xml:space="preserve"> Šiaulių miestą </w:t>
      </w:r>
      <w:r w:rsidRPr="00A53E0D">
        <w:rPr>
          <w:lang w:val="lt-LT"/>
        </w:rPr>
        <w:t>pritraukta dirbti 14 gydytojų specialistų: iš viso nuo 2021 m. pritraukta 15 gydytojų specialistų (4 šeimos gydytojai, 1 vaikų ligų gydytoja, 1 gastroenterologas, 1 kraujagyslių chirurgas, 1 anesteziologas reanimatologas, 1 onkologas radioterapeutas, 1 fizinės medicinos ir reabilitacijos gydytojas, 1 chirurgas, 1 vaikų chirurgas, 1 neurochirurgas, 1 urologas, 1 gydytojas echoskopuotojas).</w:t>
      </w:r>
      <w:r w:rsidR="002C3C63" w:rsidRPr="00A53E0D">
        <w:rPr>
          <w:lang w:val="lt-LT"/>
        </w:rPr>
        <w:t xml:space="preserve"> S</w:t>
      </w:r>
      <w:r w:rsidRPr="00A53E0D">
        <w:rPr>
          <w:lang w:val="lt-LT"/>
        </w:rPr>
        <w:t>prendžiant asmens ir visuomenės sveikatos priežiūros specialistų trūkumo klausimą 2022 m. patvirtintos pritraukimo priemonės bendrosios praktikos slaugytojams ir visuomenės sveikatos priežiūros specialistams.</w:t>
      </w:r>
    </w:p>
    <w:p w14:paraId="2619AB6B" w14:textId="77777777" w:rsidR="002179C0" w:rsidRPr="00A53E0D" w:rsidRDefault="002179C0" w:rsidP="002179C0">
      <w:pPr>
        <w:tabs>
          <w:tab w:val="left" w:pos="4800"/>
        </w:tabs>
        <w:ind w:firstLine="851"/>
        <w:jc w:val="both"/>
        <w:rPr>
          <w:lang w:val="lt-LT"/>
        </w:rPr>
      </w:pPr>
      <w:r w:rsidRPr="00A53E0D">
        <w:rPr>
          <w:lang w:val="lt-LT"/>
        </w:rPr>
        <w:t>2022 m. organizuotas ir koordinuotas palankių sąlygų Šiaulių miesto bendruomenei sveikatinti sudarymas</w:t>
      </w:r>
      <w:r w:rsidR="002C3C63" w:rsidRPr="00A53E0D">
        <w:rPr>
          <w:lang w:val="lt-LT"/>
        </w:rPr>
        <w:t>: p</w:t>
      </w:r>
      <w:r w:rsidRPr="00A53E0D">
        <w:rPr>
          <w:lang w:val="lt-LT"/>
        </w:rPr>
        <w:t>lėtotos visuomenės sveikatos priežiūros paslaugos, stiprinta ligų prevencija ir ugdytas visuomenės poreikis sveikai gyventi.</w:t>
      </w:r>
    </w:p>
    <w:p w14:paraId="41D1EBC2" w14:textId="06675EEC" w:rsidR="002179C0" w:rsidRPr="00A53E0D" w:rsidRDefault="002179C0" w:rsidP="002179C0">
      <w:pPr>
        <w:tabs>
          <w:tab w:val="left" w:pos="4800"/>
        </w:tabs>
        <w:ind w:firstLine="851"/>
        <w:jc w:val="both"/>
        <w:rPr>
          <w:rFonts w:eastAsia="Calibri"/>
          <w:color w:val="000000"/>
          <w:lang w:val="lt-LT" w:eastAsia="lt-LT"/>
        </w:rPr>
      </w:pPr>
      <w:r w:rsidRPr="00A53E0D">
        <w:rPr>
          <w:bCs/>
          <w:lang w:val="lt-LT"/>
        </w:rPr>
        <w:t xml:space="preserve">Vykdant </w:t>
      </w:r>
      <w:r w:rsidR="008C6F8F" w:rsidRPr="00A53E0D">
        <w:rPr>
          <w:lang w:val="lt-LT"/>
        </w:rPr>
        <w:t>S</w:t>
      </w:r>
      <w:r w:rsidRPr="00A53E0D">
        <w:rPr>
          <w:lang w:val="lt-LT"/>
        </w:rPr>
        <w:t xml:space="preserve">avivaldybės visuomenės sveikatos rėmimo specialiąją programą </w:t>
      </w:r>
      <w:r w:rsidRPr="00A53E0D">
        <w:rPr>
          <w:bCs/>
          <w:lang w:val="lt-LT"/>
        </w:rPr>
        <w:t xml:space="preserve">2022 m. paskelbtas 1 sveikatinimo projektų konkursas, </w:t>
      </w:r>
      <w:r w:rsidRPr="00A53E0D">
        <w:rPr>
          <w:lang w:val="lt-LT"/>
        </w:rPr>
        <w:t xml:space="preserve">pasirašyta 10 sveikatinimo projektų įgyvendinimo sutarčių, iš kurių su 4 Šiaulių miesto nevyriausybinėmis organizacijomis, 2 </w:t>
      </w:r>
      <w:r w:rsidR="002C3C63" w:rsidRPr="00A53E0D">
        <w:rPr>
          <w:lang w:val="lt-LT"/>
        </w:rPr>
        <w:t xml:space="preserve">su </w:t>
      </w:r>
      <w:r w:rsidRPr="00A53E0D">
        <w:rPr>
          <w:lang w:val="lt-LT"/>
        </w:rPr>
        <w:t xml:space="preserve">sveikatos priežiūros įstaigomis, 4 </w:t>
      </w:r>
      <w:r w:rsidR="002C3C63" w:rsidRPr="00A53E0D">
        <w:rPr>
          <w:lang w:val="lt-LT"/>
        </w:rPr>
        <w:t xml:space="preserve">su </w:t>
      </w:r>
      <w:r w:rsidRPr="00A53E0D">
        <w:rPr>
          <w:lang w:val="lt-LT"/>
        </w:rPr>
        <w:t xml:space="preserve">ugdymo / sporto įstaigomis. </w:t>
      </w:r>
      <w:r w:rsidR="008C6F8F" w:rsidRPr="00A53E0D">
        <w:rPr>
          <w:lang w:val="lt-LT"/>
        </w:rPr>
        <w:t>Atsižvelgiant į S</w:t>
      </w:r>
      <w:r w:rsidRPr="00A53E0D">
        <w:rPr>
          <w:lang w:val="lt-LT"/>
        </w:rPr>
        <w:t>avivaldybės visuomenės sveikatos biuro stebėsenos atask</w:t>
      </w:r>
      <w:r w:rsidR="002C3C63" w:rsidRPr="00A53E0D">
        <w:rPr>
          <w:lang w:val="lt-LT"/>
        </w:rPr>
        <w:t>aitoje išskirtas prioritetines S</w:t>
      </w:r>
      <w:r w:rsidRPr="00A53E0D">
        <w:rPr>
          <w:lang w:val="lt-LT"/>
        </w:rPr>
        <w:t>avivaldybės visuomenės sveikatos problemas, įgyvendinti sveikatinimo projektai šiose srityse: traumų</w:t>
      </w:r>
      <w:r w:rsidRPr="00A53E0D">
        <w:rPr>
          <w:rFonts w:eastAsia="Calibri"/>
          <w:bCs/>
          <w:iCs/>
          <w:lang w:val="lt-LT" w:eastAsia="lt-LT"/>
        </w:rPr>
        <w:t xml:space="preserve"> dėl nukritimo prevencija asmenims nuo 65 m.,</w:t>
      </w:r>
      <w:r w:rsidRPr="00A53E0D">
        <w:rPr>
          <w:rFonts w:eastAsia="Calibri"/>
          <w:color w:val="000000"/>
          <w:lang w:val="lt-LT" w:eastAsia="lt-LT"/>
        </w:rPr>
        <w:t xml:space="preserve"> </w:t>
      </w:r>
      <w:r w:rsidRPr="00A53E0D">
        <w:rPr>
          <w:rFonts w:eastAsia="Calibri"/>
          <w:lang w:val="lt-LT" w:eastAsia="lt-LT"/>
        </w:rPr>
        <w:t xml:space="preserve">dėl nelaimingų atsitikimų darbe prevencija, </w:t>
      </w:r>
      <w:r w:rsidRPr="00A53E0D">
        <w:rPr>
          <w:lang w:val="lt-LT"/>
        </w:rPr>
        <w:t>užkrečiamųjų ligų profilaktika ir informacijos sklaida apie vakcinacijos svarbą, bendruomenės sveikos gyvensenos skatinimas, prevencija dėl onkologinių ligų, širdies ir kraujagyslių susirgimų, psichoaktyviųjų medžiagų vartojimo, pogimdyvinės depresijos</w:t>
      </w:r>
      <w:r w:rsidRPr="00A53E0D">
        <w:rPr>
          <w:rFonts w:eastAsia="Calibri"/>
          <w:lang w:val="lt-LT" w:eastAsia="lt-LT"/>
        </w:rPr>
        <w:t xml:space="preserve">. </w:t>
      </w:r>
      <w:r w:rsidRPr="00A53E0D">
        <w:rPr>
          <w:lang w:val="lt-LT"/>
        </w:rPr>
        <w:t>Užtikrinta didelę grėsmę bendruomenei turinčios tuberkuliozės infekcijos savalaikė diagnostika ir gydymas: Respublikinei Šiaulių ligoninei glaudžiau bendradarbiaujant su šeimos gydytojais pagerėjo tuberkuliozės išaiškinimas ankstyvesnėse stadijose bei savalaikis šiuolaikinis tuberkuliozės ištyrimas ir gydymas.</w:t>
      </w:r>
      <w:r w:rsidRPr="00A53E0D">
        <w:rPr>
          <w:shd w:val="clear" w:color="auto" w:fill="FFFFFF"/>
          <w:lang w:val="lt-LT"/>
        </w:rPr>
        <w:t xml:space="preserve"> </w:t>
      </w:r>
      <w:r w:rsidRPr="00A53E0D">
        <w:rPr>
          <w:rFonts w:eastAsia="Calibri"/>
          <w:lang w:val="lt-LT" w:eastAsia="lt-LT"/>
        </w:rPr>
        <w:t xml:space="preserve">Todėl </w:t>
      </w:r>
      <w:r w:rsidRPr="00A53E0D">
        <w:rPr>
          <w:lang w:val="lt-LT"/>
        </w:rPr>
        <w:t>ir vykdant užkrečiamųjų ligų kontrolę sergantiems atvira plaučių tuberkulioze ir vengiantiems gydytis</w:t>
      </w:r>
      <w:r w:rsidRPr="00A53E0D">
        <w:rPr>
          <w:shd w:val="clear" w:color="auto" w:fill="FFFFFF"/>
          <w:lang w:val="lt-LT"/>
        </w:rPr>
        <w:t xml:space="preserve"> </w:t>
      </w:r>
      <w:r w:rsidRPr="00A53E0D">
        <w:rPr>
          <w:color w:val="000000"/>
          <w:shd w:val="clear" w:color="auto" w:fill="FFFFFF"/>
          <w:lang w:val="lt-LT"/>
        </w:rPr>
        <w:t xml:space="preserve">2022 m. </w:t>
      </w:r>
      <w:r w:rsidRPr="00A53E0D">
        <w:rPr>
          <w:lang w:val="lt-LT"/>
        </w:rPr>
        <w:t>stebimi tik nežymūs pokyčiai: 2022 m. organizuotas būtinasis hospitalizavimas 1 asmeniui (2021 m. – 0</w:t>
      </w:r>
      <w:r w:rsidR="002B6A32">
        <w:rPr>
          <w:lang w:val="lt-LT"/>
        </w:rPr>
        <w:t xml:space="preserve"> asmenų</w:t>
      </w:r>
      <w:r w:rsidRPr="00A53E0D">
        <w:rPr>
          <w:lang w:val="lt-LT"/>
        </w:rPr>
        <w:t xml:space="preserve">), sergančiam atvira plaučių tuberkulioze ir vengiančiam gydytis. </w:t>
      </w:r>
    </w:p>
    <w:p w14:paraId="2D4E3AAF" w14:textId="3E6D136A" w:rsidR="002179C0" w:rsidRPr="004D1DA3" w:rsidRDefault="002C3C63" w:rsidP="002179C0">
      <w:pPr>
        <w:tabs>
          <w:tab w:val="left" w:pos="4800"/>
        </w:tabs>
        <w:ind w:firstLine="851"/>
        <w:jc w:val="both"/>
        <w:rPr>
          <w:bCs/>
          <w:i/>
          <w:color w:val="000000" w:themeColor="text1"/>
          <w:lang w:val="lt-LT"/>
        </w:rPr>
      </w:pPr>
      <w:r w:rsidRPr="00A53E0D">
        <w:rPr>
          <w:lang w:val="lt-LT"/>
        </w:rPr>
        <w:t>S</w:t>
      </w:r>
      <w:r w:rsidR="002179C0" w:rsidRPr="00A53E0D">
        <w:rPr>
          <w:lang w:val="lt-LT"/>
        </w:rPr>
        <w:t xml:space="preserve">veikatinimo projektų vykdymas 2022 m. buvo sklandus, dėl pagerėjusios epidemiologinės situacijos padidėjo veiklų įgyvendinimo galimybės ir ženkliai išaugo </w:t>
      </w:r>
      <w:r w:rsidR="002179C0" w:rsidRPr="004D1DA3">
        <w:rPr>
          <w:color w:val="000000" w:themeColor="text1"/>
          <w:lang w:val="lt-LT"/>
        </w:rPr>
        <w:t>sveikatinimo iniciatyvose dalyvavusių asmenų skaičius (2022 m. – 7</w:t>
      </w:r>
      <w:r w:rsidR="002B6A32" w:rsidRPr="004D1DA3">
        <w:rPr>
          <w:color w:val="000000" w:themeColor="text1"/>
          <w:lang w:val="lt-LT"/>
        </w:rPr>
        <w:t> </w:t>
      </w:r>
      <w:r w:rsidR="002179C0" w:rsidRPr="004D1DA3">
        <w:rPr>
          <w:color w:val="000000" w:themeColor="text1"/>
          <w:lang w:val="lt-LT"/>
        </w:rPr>
        <w:t>188</w:t>
      </w:r>
      <w:r w:rsidR="002B6A32" w:rsidRPr="004D1DA3">
        <w:rPr>
          <w:color w:val="000000" w:themeColor="text1"/>
          <w:lang w:val="lt-LT"/>
        </w:rPr>
        <w:t xml:space="preserve"> asmenys</w:t>
      </w:r>
      <w:r w:rsidR="002179C0" w:rsidRPr="004D1DA3">
        <w:rPr>
          <w:color w:val="000000" w:themeColor="text1"/>
          <w:lang w:val="lt-LT"/>
        </w:rPr>
        <w:t>, 2021 m</w:t>
      </w:r>
      <w:r w:rsidR="00E659CD" w:rsidRPr="004D1DA3">
        <w:rPr>
          <w:color w:val="000000" w:themeColor="text1"/>
          <w:lang w:val="lt-LT"/>
        </w:rPr>
        <w:t xml:space="preserve"> –</w:t>
      </w:r>
      <w:r w:rsidR="002179C0" w:rsidRPr="004D1DA3">
        <w:rPr>
          <w:color w:val="000000" w:themeColor="text1"/>
          <w:lang w:val="lt-LT"/>
        </w:rPr>
        <w:t>1</w:t>
      </w:r>
      <w:r w:rsidR="002B6A32" w:rsidRPr="004D1DA3">
        <w:rPr>
          <w:color w:val="000000" w:themeColor="text1"/>
          <w:lang w:val="lt-LT"/>
        </w:rPr>
        <w:t> </w:t>
      </w:r>
      <w:r w:rsidR="002179C0" w:rsidRPr="004D1DA3">
        <w:rPr>
          <w:color w:val="000000" w:themeColor="text1"/>
          <w:lang w:val="lt-LT"/>
        </w:rPr>
        <w:t>094</w:t>
      </w:r>
      <w:r w:rsidR="002B6A32" w:rsidRPr="004D1DA3">
        <w:rPr>
          <w:color w:val="000000" w:themeColor="text1"/>
          <w:lang w:val="lt-LT"/>
        </w:rPr>
        <w:t xml:space="preserve"> asmenys</w:t>
      </w:r>
      <w:r w:rsidR="002179C0" w:rsidRPr="004D1DA3">
        <w:rPr>
          <w:color w:val="000000" w:themeColor="text1"/>
          <w:lang w:val="lt-LT"/>
        </w:rPr>
        <w:t>).</w:t>
      </w:r>
    </w:p>
    <w:p w14:paraId="2D2E10CF" w14:textId="77777777" w:rsidR="002179C0" w:rsidRPr="004D1DA3" w:rsidRDefault="002179C0" w:rsidP="002179C0">
      <w:pPr>
        <w:tabs>
          <w:tab w:val="left" w:pos="4800"/>
        </w:tabs>
        <w:ind w:firstLine="851"/>
        <w:jc w:val="both"/>
        <w:rPr>
          <w:color w:val="000000" w:themeColor="text1"/>
          <w:lang w:val="lt-LT"/>
        </w:rPr>
      </w:pPr>
      <w:r w:rsidRPr="004D1DA3">
        <w:rPr>
          <w:color w:val="000000" w:themeColor="text1"/>
          <w:lang w:val="lt-LT"/>
        </w:rPr>
        <w:t>Vandens telkiniai pritaikyti rekreacijai ir sveikam žmonių poilsiui:</w:t>
      </w:r>
    </w:p>
    <w:p w14:paraId="5B47A8BE" w14:textId="77777777" w:rsidR="002179C0" w:rsidRPr="00A53E0D" w:rsidRDefault="002179C0" w:rsidP="002179C0">
      <w:pPr>
        <w:tabs>
          <w:tab w:val="left" w:pos="4800"/>
        </w:tabs>
        <w:ind w:firstLine="851"/>
        <w:jc w:val="both"/>
        <w:rPr>
          <w:strike/>
          <w:lang w:val="lt-LT"/>
        </w:rPr>
      </w:pPr>
      <w:r w:rsidRPr="00A53E0D">
        <w:rPr>
          <w:lang w:val="lt-LT"/>
        </w:rPr>
        <w:t>2022 m. vykdyta vandens kokybės stebėsena Rėkyvos ežero ir Prūdelio tvenkinio paplūdim</w:t>
      </w:r>
      <w:r w:rsidR="00847733" w:rsidRPr="00A53E0D">
        <w:rPr>
          <w:lang w:val="lt-LT"/>
        </w:rPr>
        <w:t xml:space="preserve">iuose, Talkšos ežero maudykloje, </w:t>
      </w:r>
      <w:r w:rsidRPr="00A53E0D">
        <w:rPr>
          <w:bCs/>
          <w:lang w:val="lt-LT"/>
        </w:rPr>
        <w:t xml:space="preserve">atlikti 88 vandens tyrimai pagal mikrobiologinius, </w:t>
      </w:r>
      <w:r w:rsidRPr="00A53E0D">
        <w:rPr>
          <w:bCs/>
          <w:lang w:val="lt-LT"/>
        </w:rPr>
        <w:lastRenderedPageBreak/>
        <w:t>parazitolo</w:t>
      </w:r>
      <w:r w:rsidR="00847733" w:rsidRPr="00A53E0D">
        <w:rPr>
          <w:bCs/>
          <w:lang w:val="lt-LT"/>
        </w:rPr>
        <w:t>ginius, fizikinius parametrus</w:t>
      </w:r>
      <w:r w:rsidRPr="00A53E0D">
        <w:rPr>
          <w:lang w:val="lt-LT"/>
        </w:rPr>
        <w:t>, paruoštos duomenų rinkmenos apie maudyklų vandens charakteristikas, maudymosi sezono metu suteikta informacija visuomenei dėl saugaus elgesio vandens telkiniuose ir paplūdimiuose, 26 kartus suteikta pirmoji būtinoji medicininė pagalba, įvykdyta maudyklos ir paplūdimių priežiūra</w:t>
      </w:r>
      <w:r w:rsidR="00847733" w:rsidRPr="00A53E0D">
        <w:rPr>
          <w:lang w:val="lt-LT"/>
        </w:rPr>
        <w:t xml:space="preserve">, </w:t>
      </w:r>
      <w:r w:rsidRPr="00A53E0D">
        <w:rPr>
          <w:bCs/>
          <w:lang w:val="lt-LT"/>
        </w:rPr>
        <w:t>pastatyta 12 informacinių ir įspėjamųjų stendų, suremontuota 12 persirengimo kabinų ir suoliukų</w:t>
      </w:r>
      <w:r w:rsidRPr="00A53E0D">
        <w:rPr>
          <w:lang w:val="lt-LT"/>
        </w:rPr>
        <w:t>.</w:t>
      </w:r>
    </w:p>
    <w:p w14:paraId="67216F2A" w14:textId="6E44662A" w:rsidR="002179C0" w:rsidRPr="00A53E0D" w:rsidRDefault="002179C0" w:rsidP="002179C0">
      <w:pPr>
        <w:tabs>
          <w:tab w:val="left" w:pos="4800"/>
        </w:tabs>
        <w:ind w:firstLine="851"/>
        <w:jc w:val="both"/>
        <w:rPr>
          <w:lang w:val="lt-LT"/>
        </w:rPr>
      </w:pPr>
      <w:r w:rsidRPr="00A53E0D">
        <w:rPr>
          <w:lang w:val="lt-LT"/>
        </w:rPr>
        <w:t>Ugdytas visuomenės poreikis sveikai gyventi ir plėtotos visuomenės sveikatos priežiūros paslaugos.</w:t>
      </w:r>
      <w:r w:rsidR="00773EB3" w:rsidRPr="00A53E0D">
        <w:rPr>
          <w:lang w:val="lt-LT"/>
        </w:rPr>
        <w:t xml:space="preserve"> </w:t>
      </w:r>
      <w:r w:rsidR="00073F72" w:rsidRPr="00A53E0D">
        <w:rPr>
          <w:bCs/>
          <w:lang w:val="lt-LT"/>
        </w:rPr>
        <w:t>S</w:t>
      </w:r>
      <w:r w:rsidRPr="00A53E0D">
        <w:rPr>
          <w:bCs/>
          <w:lang w:val="lt-LT"/>
        </w:rPr>
        <w:t>avivaldybės visuomenės sveikatos biuras vykdė visuomenės sveikatos priežiūros funkcijas 63 ugdymo įstaigose ir organizavo apie 3</w:t>
      </w:r>
      <w:r w:rsidR="00073F72" w:rsidRPr="00A53E0D">
        <w:rPr>
          <w:bCs/>
          <w:lang w:val="lt-LT"/>
        </w:rPr>
        <w:t xml:space="preserve"> </w:t>
      </w:r>
      <w:r w:rsidRPr="00A53E0D">
        <w:rPr>
          <w:bCs/>
          <w:lang w:val="lt-LT"/>
        </w:rPr>
        <w:t>200 renginių ugdymo įstaigų mokiniams.</w:t>
      </w:r>
      <w:r w:rsidRPr="00A53E0D">
        <w:rPr>
          <w:lang w:val="lt-LT"/>
        </w:rPr>
        <w:t xml:space="preserve"> Plėtojant visuomenės sveikatos priežiūros paslaugas, stiprinant ligų prevenciją ir ugdant visuomenės poreikį sveikai gyventi, sveikatinimo veiklose ugdymo įstaigose dalyvavo apie </w:t>
      </w:r>
      <w:r w:rsidRPr="00A53E0D">
        <w:rPr>
          <w:lang w:val="lt-LT" w:eastAsia="lt-LT"/>
        </w:rPr>
        <w:t>66</w:t>
      </w:r>
      <w:r w:rsidR="00073F72" w:rsidRPr="00A53E0D">
        <w:rPr>
          <w:lang w:val="lt-LT" w:eastAsia="lt-LT"/>
        </w:rPr>
        <w:t>,0</w:t>
      </w:r>
      <w:r w:rsidRPr="00A53E0D">
        <w:rPr>
          <w:lang w:val="lt-LT" w:eastAsia="lt-LT"/>
        </w:rPr>
        <w:t xml:space="preserve"> tūkst. </w:t>
      </w:r>
      <w:r w:rsidRPr="00A53E0D">
        <w:rPr>
          <w:lang w:val="lt-LT"/>
        </w:rPr>
        <w:t>mokinių. Siekiant sus</w:t>
      </w:r>
      <w:r w:rsidRPr="00A53E0D">
        <w:rPr>
          <w:lang w:val="lt-LT" w:eastAsia="lt-LT"/>
        </w:rPr>
        <w:t xml:space="preserve">tiprinti sveikos gyvensenos įgūdžius Šiaulių miesto bendruomenėse vykdyta visuomenės sveikatos stebėsena ir parengta </w:t>
      </w:r>
      <w:r w:rsidRPr="00A53E0D">
        <w:rPr>
          <w:lang w:val="lt-LT"/>
        </w:rPr>
        <w:t>ataskaita su rekomendacijomis dėl visuomenės sveikatos stiprinimo priemonių organizavimo, organizuota 911 renginių (2021 m. – 824</w:t>
      </w:r>
      <w:r w:rsidR="002B6A32">
        <w:rPr>
          <w:lang w:val="lt-LT"/>
        </w:rPr>
        <w:t xml:space="preserve"> renginiai</w:t>
      </w:r>
      <w:r w:rsidRPr="00A53E0D">
        <w:rPr>
          <w:lang w:val="lt-LT"/>
        </w:rPr>
        <w:t>), kuriuose dalyvavo apie 20</w:t>
      </w:r>
      <w:r w:rsidR="00073F72" w:rsidRPr="00A53E0D">
        <w:rPr>
          <w:lang w:val="lt-LT"/>
        </w:rPr>
        <w:t>,0</w:t>
      </w:r>
      <w:r w:rsidRPr="00A53E0D">
        <w:rPr>
          <w:lang w:val="lt-LT"/>
        </w:rPr>
        <w:t xml:space="preserve"> tūkst. miesto gyventojų, atliktas suaugusių gyventojų faktinės mitybos ir fizinio aktyvumo gyvensenos tyrimas. Apmokyta 370 (2021 m. – 584) asmenų privalomojo sveikatos ir pirmosios pagalbos, higienos įgūdžių, alkoholio ir narkotikų žalos sveikatai mokymuose. 100</w:t>
      </w:r>
      <w:r w:rsidR="00073F72" w:rsidRPr="00A53E0D">
        <w:rPr>
          <w:lang w:val="lt-LT"/>
        </w:rPr>
        <w:t>,0</w:t>
      </w:r>
      <w:r w:rsidRPr="00A53E0D">
        <w:rPr>
          <w:lang w:val="lt-LT"/>
        </w:rPr>
        <w:t xml:space="preserve"> proc. įgyvendinta ankstyvojo savižudybių atpažinimo ir kompleksinės pagalbos savižudybės grėsmę patiriantiems asmenims teikimo sistema ir toliau plėtotas visuomenės psichikos sveikatos paslaugų prieinamumas miesto gyventojams: 2022 m. suteiktos 2</w:t>
      </w:r>
      <w:r w:rsidR="00073F72" w:rsidRPr="00A53E0D">
        <w:rPr>
          <w:lang w:val="lt-LT"/>
        </w:rPr>
        <w:t xml:space="preserve"> </w:t>
      </w:r>
      <w:r w:rsidRPr="00A53E0D">
        <w:rPr>
          <w:lang w:val="lt-LT"/>
        </w:rPr>
        <w:t>563 paslaugos</w:t>
      </w:r>
      <w:r w:rsidR="00073F72" w:rsidRPr="00A53E0D">
        <w:rPr>
          <w:lang w:val="lt-LT"/>
        </w:rPr>
        <w:t xml:space="preserve"> arba</w:t>
      </w:r>
      <w:r w:rsidRPr="00A53E0D">
        <w:rPr>
          <w:lang w:val="lt-LT"/>
        </w:rPr>
        <w:t xml:space="preserve"> 30 proc. daugiau nei 2021 m. (2021 m. </w:t>
      </w:r>
      <w:r w:rsidR="00073F72" w:rsidRPr="00A53E0D">
        <w:rPr>
          <w:lang w:val="lt-LT"/>
        </w:rPr>
        <w:t>–</w:t>
      </w:r>
      <w:r w:rsidRPr="00A53E0D">
        <w:rPr>
          <w:lang w:val="lt-LT"/>
        </w:rPr>
        <w:t xml:space="preserve"> 1</w:t>
      </w:r>
      <w:r w:rsidR="002B6A32">
        <w:rPr>
          <w:lang w:val="lt-LT"/>
        </w:rPr>
        <w:t> </w:t>
      </w:r>
      <w:r w:rsidRPr="00A53E0D">
        <w:rPr>
          <w:lang w:val="lt-LT"/>
        </w:rPr>
        <w:t>815</w:t>
      </w:r>
      <w:r w:rsidR="002B6A32">
        <w:rPr>
          <w:lang w:val="lt-LT"/>
        </w:rPr>
        <w:t xml:space="preserve"> paslaugos</w:t>
      </w:r>
      <w:r w:rsidRPr="00A53E0D">
        <w:rPr>
          <w:lang w:val="lt-LT"/>
        </w:rPr>
        <w:t xml:space="preserve">). 82 asmenys gavo priklausomybių konsultavimo paslaugas (2021 m. </w:t>
      </w:r>
      <w:r w:rsidR="002B6A32">
        <w:rPr>
          <w:lang w:val="lt-LT"/>
        </w:rPr>
        <w:t>–</w:t>
      </w:r>
      <w:r w:rsidRPr="00A53E0D">
        <w:rPr>
          <w:lang w:val="lt-LT"/>
        </w:rPr>
        <w:t xml:space="preserve"> 74</w:t>
      </w:r>
      <w:r w:rsidR="002B6A32">
        <w:rPr>
          <w:lang w:val="lt-LT"/>
        </w:rPr>
        <w:t xml:space="preserve"> asmenys</w:t>
      </w:r>
      <w:r w:rsidRPr="00A53E0D">
        <w:rPr>
          <w:lang w:val="lt-LT"/>
        </w:rPr>
        <w:t xml:space="preserve">), 94 įmonių darbuotojams padidintos psichikos sveikatos kompetencijos (2021 m. </w:t>
      </w:r>
      <w:r w:rsidR="002B6A32">
        <w:rPr>
          <w:lang w:val="lt-LT"/>
        </w:rPr>
        <w:t>–</w:t>
      </w:r>
      <w:r w:rsidRPr="00A53E0D">
        <w:rPr>
          <w:lang w:val="lt-LT"/>
        </w:rPr>
        <w:t xml:space="preserve"> 22</w:t>
      </w:r>
      <w:r w:rsidR="002B6A32">
        <w:rPr>
          <w:lang w:val="lt-LT"/>
        </w:rPr>
        <w:t xml:space="preserve"> darbuotojams</w:t>
      </w:r>
      <w:r w:rsidRPr="00A53E0D">
        <w:rPr>
          <w:lang w:val="lt-LT"/>
        </w:rPr>
        <w:t xml:space="preserve">), 52 mokyklų darbuotojams sustiprinti gebėjimai psichikos sveikatos srityje (2021 m. </w:t>
      </w:r>
      <w:r w:rsidR="00E06338">
        <w:rPr>
          <w:lang w:val="lt-LT"/>
        </w:rPr>
        <w:t>–</w:t>
      </w:r>
      <w:r w:rsidRPr="00A53E0D">
        <w:rPr>
          <w:lang w:val="lt-LT"/>
        </w:rPr>
        <w:t xml:space="preserve"> 35</w:t>
      </w:r>
      <w:r w:rsidR="00E06338">
        <w:rPr>
          <w:lang w:val="lt-LT"/>
        </w:rPr>
        <w:t xml:space="preserve"> darbuotojams</w:t>
      </w:r>
      <w:r w:rsidRPr="00A53E0D">
        <w:rPr>
          <w:lang w:val="lt-LT"/>
        </w:rPr>
        <w:t xml:space="preserve">). </w:t>
      </w:r>
      <w:r w:rsidRPr="00A53E0D">
        <w:rPr>
          <w:color w:val="000000" w:themeColor="text1"/>
          <w:lang w:val="lt-LT"/>
        </w:rPr>
        <w:t>67 asmenys baigė Širdies ir kraujagyslių ir cukrinio diabeto prevencinę sveikatos stiprinimo programą. 20 jaunuolių baigė ankstyvosios intervencijos programą.</w:t>
      </w:r>
    </w:p>
    <w:p w14:paraId="08B29EEA" w14:textId="77777777" w:rsidR="002179C0" w:rsidRPr="00A53E0D" w:rsidRDefault="00073F72" w:rsidP="002179C0">
      <w:pPr>
        <w:tabs>
          <w:tab w:val="left" w:pos="4800"/>
        </w:tabs>
        <w:ind w:firstLine="851"/>
        <w:jc w:val="both"/>
        <w:rPr>
          <w:lang w:val="lt-LT"/>
        </w:rPr>
      </w:pPr>
      <w:r w:rsidRPr="00A53E0D">
        <w:rPr>
          <w:color w:val="000000"/>
          <w:lang w:val="lt-LT"/>
        </w:rPr>
        <w:t>S</w:t>
      </w:r>
      <w:r w:rsidR="002179C0" w:rsidRPr="00A53E0D">
        <w:rPr>
          <w:color w:val="000000"/>
          <w:lang w:val="lt-LT"/>
        </w:rPr>
        <w:t>avivaldybės visuomenės sveikatos biuras tęsė iš Europos Sąjungos struktūrinių fondų lėšų bendrai finansuojamą projekto</w:t>
      </w:r>
      <w:r w:rsidRPr="00A53E0D">
        <w:rPr>
          <w:color w:val="000000"/>
          <w:lang w:val="lt-LT"/>
        </w:rPr>
        <w:t xml:space="preserve"> </w:t>
      </w:r>
      <w:r w:rsidR="002179C0" w:rsidRPr="00A53E0D">
        <w:rPr>
          <w:color w:val="000000"/>
          <w:lang w:val="lt-LT"/>
        </w:rPr>
        <w:t xml:space="preserve">„Sveikos gyvensenos skatinimas Šiaulių mieste“ vykdymą ir </w:t>
      </w:r>
      <w:r w:rsidR="002179C0" w:rsidRPr="00A53E0D">
        <w:rPr>
          <w:lang w:val="lt-LT" w:eastAsia="lt-LT"/>
        </w:rPr>
        <w:t>įgyvendino veiklą „Mokymas plaukti“, kurioje p</w:t>
      </w:r>
      <w:r w:rsidRPr="00A53E0D">
        <w:rPr>
          <w:lang w:val="lt-LT" w:eastAsia="lt-LT"/>
        </w:rPr>
        <w:t>er 2021</w:t>
      </w:r>
      <w:r w:rsidRPr="00A53E0D">
        <w:rPr>
          <w:lang w:val="lt-LT"/>
        </w:rPr>
        <w:t>–</w:t>
      </w:r>
      <w:r w:rsidR="002179C0" w:rsidRPr="00A53E0D">
        <w:rPr>
          <w:lang w:val="lt-LT" w:eastAsia="lt-LT"/>
        </w:rPr>
        <w:t xml:space="preserve">2022 m. 304 antrų klasių mokiniai buvo išmokyti saugiai elgtis vandenyje ir taisyklingai plaukti. </w:t>
      </w:r>
      <w:r w:rsidR="002179C0" w:rsidRPr="00A53E0D">
        <w:rPr>
          <w:color w:val="000000"/>
          <w:lang w:val="lt-LT"/>
        </w:rPr>
        <w:t xml:space="preserve">2022 m. projektas baigtas įgyvendinti  (unikalūs dalyviai 2022 m. - 29, 2021 m. - 53). </w:t>
      </w:r>
      <w:r w:rsidR="002179C0" w:rsidRPr="00A53E0D">
        <w:rPr>
          <w:bCs/>
          <w:lang w:val="lt-LT"/>
        </w:rPr>
        <w:t>Viena iš priori</w:t>
      </w:r>
      <w:r w:rsidR="008C6F8F" w:rsidRPr="00A53E0D">
        <w:rPr>
          <w:bCs/>
          <w:lang w:val="lt-LT"/>
        </w:rPr>
        <w:t>tetinių 2022 m. S</w:t>
      </w:r>
      <w:r w:rsidR="002179C0" w:rsidRPr="00A53E0D">
        <w:rPr>
          <w:bCs/>
          <w:lang w:val="lt-LT"/>
        </w:rPr>
        <w:t>avivaldybės visuomenės sveikatos biuro užduočių – epidemiologinės priežiūros vykdymas ugdymo įstaigose: ištirta 6</w:t>
      </w:r>
      <w:r w:rsidRPr="00A53E0D">
        <w:rPr>
          <w:bCs/>
          <w:lang w:val="lt-LT"/>
        </w:rPr>
        <w:t xml:space="preserve"> </w:t>
      </w:r>
      <w:r w:rsidR="002179C0" w:rsidRPr="00A53E0D">
        <w:rPr>
          <w:bCs/>
          <w:lang w:val="lt-LT"/>
        </w:rPr>
        <w:t>070 atvejų.</w:t>
      </w:r>
    </w:p>
    <w:p w14:paraId="478725C3" w14:textId="77777777" w:rsidR="002179C0" w:rsidRPr="00A53E0D" w:rsidRDefault="002179C0" w:rsidP="002179C0">
      <w:pPr>
        <w:tabs>
          <w:tab w:val="left" w:pos="4800"/>
        </w:tabs>
        <w:ind w:firstLine="851"/>
        <w:jc w:val="both"/>
        <w:rPr>
          <w:lang w:val="lt-LT"/>
        </w:rPr>
      </w:pPr>
      <w:r w:rsidRPr="00A53E0D">
        <w:rPr>
          <w:lang w:val="lt-LT"/>
        </w:rPr>
        <w:t>Koordinuotas ir organizuotas ligų prevencijos stiprinimas ir sveikatos priežiūros paslaugų prieinamumo didinimas 2022 m.:</w:t>
      </w:r>
    </w:p>
    <w:p w14:paraId="26C090DE" w14:textId="77777777" w:rsidR="002179C0" w:rsidRPr="00A53E0D" w:rsidRDefault="00B54D5B" w:rsidP="002179C0">
      <w:pPr>
        <w:tabs>
          <w:tab w:val="left" w:pos="4800"/>
        </w:tabs>
        <w:ind w:firstLine="851"/>
        <w:jc w:val="both"/>
        <w:rPr>
          <w:lang w:val="lt-LT"/>
        </w:rPr>
      </w:pPr>
      <w:r w:rsidRPr="00A53E0D">
        <w:rPr>
          <w:lang w:val="lt-LT"/>
        </w:rPr>
        <w:t xml:space="preserve">- </w:t>
      </w:r>
      <w:r w:rsidR="002179C0" w:rsidRPr="00A53E0D">
        <w:rPr>
          <w:lang w:val="lt-LT"/>
        </w:rPr>
        <w:t xml:space="preserve">kompensuotos ir teiktos medicininės paslaugos pažeidžiamiausioms gyventojų grupėms: įgyvendinant Dantų protezavimo paslaugų išlaidų </w:t>
      </w:r>
      <w:r w:rsidR="001719FD" w:rsidRPr="00A53E0D">
        <w:rPr>
          <w:lang w:val="lt-LT"/>
        </w:rPr>
        <w:t>kompensavimo iš S</w:t>
      </w:r>
      <w:r w:rsidR="002179C0" w:rsidRPr="00A53E0D">
        <w:rPr>
          <w:lang w:val="lt-LT"/>
        </w:rPr>
        <w:t>avivaldybės biudžeto tvarkos aprašą nuo 2019 m. stebimas dantų protezavimo išlaidų kompensavimo poreikio sumažėjimas, todėl parengtas tvarkos aprašo keitimo projektas, numatant</w:t>
      </w:r>
      <w:bookmarkStart w:id="5" w:name="_Hlk119678509"/>
      <w:r w:rsidR="002179C0" w:rsidRPr="00A53E0D">
        <w:rPr>
          <w:lang w:val="lt-LT"/>
        </w:rPr>
        <w:t xml:space="preserve"> </w:t>
      </w:r>
      <w:r w:rsidR="002179C0" w:rsidRPr="00A53E0D">
        <w:rPr>
          <w:shd w:val="clear" w:color="auto" w:fill="FFFFFF"/>
          <w:lang w:val="lt-LT"/>
        </w:rPr>
        <w:t xml:space="preserve">dantų protezavimo paslaugų išlaidų </w:t>
      </w:r>
      <w:bookmarkEnd w:id="5"/>
      <w:r w:rsidR="002179C0" w:rsidRPr="00A53E0D">
        <w:rPr>
          <w:shd w:val="clear" w:color="auto" w:fill="FFFFFF"/>
          <w:lang w:val="lt-LT"/>
        </w:rPr>
        <w:t>kompensacijos gavimo galimybę ir darbingo amžiaus asmenims, gaunantiems mažas pajamas</w:t>
      </w:r>
      <w:r w:rsidR="002179C0" w:rsidRPr="00A53E0D">
        <w:rPr>
          <w:lang w:val="lt-LT"/>
        </w:rPr>
        <w:t xml:space="preserve">; 2022 m. </w:t>
      </w:r>
      <w:r w:rsidR="002179C0" w:rsidRPr="00A53E0D">
        <w:rPr>
          <w:bCs/>
          <w:lang w:val="lt-LT"/>
        </w:rPr>
        <w:t>įgyvendintas tęstinis projektas „Ortodonto paslaugų prieinamumo didinimas Šiaulių miesto vaikams“, kurio metu suteiktos papildomos, iš Privalomojo sveikatos draudimo fondo nepakankamai finansuojamos, 1</w:t>
      </w:r>
      <w:r w:rsidRPr="00A53E0D">
        <w:rPr>
          <w:bCs/>
          <w:lang w:val="lt-LT"/>
        </w:rPr>
        <w:t xml:space="preserve"> </w:t>
      </w:r>
      <w:r w:rsidR="002179C0" w:rsidRPr="00A53E0D">
        <w:rPr>
          <w:bCs/>
          <w:lang w:val="lt-LT"/>
        </w:rPr>
        <w:t xml:space="preserve">004 ortodonto konsultacijos 328 Šiaulių miesto vaikams, </w:t>
      </w:r>
      <w:r w:rsidRPr="00A53E0D">
        <w:rPr>
          <w:bCs/>
          <w:lang w:val="lt-LT"/>
        </w:rPr>
        <w:t xml:space="preserve">35,0 proc. </w:t>
      </w:r>
      <w:r w:rsidR="002179C0" w:rsidRPr="00A53E0D">
        <w:rPr>
          <w:bCs/>
          <w:lang w:val="lt-LT"/>
        </w:rPr>
        <w:t>pagerintas ortodonto paslaugų prieinamumas</w:t>
      </w:r>
      <w:r w:rsidRPr="00A53E0D">
        <w:rPr>
          <w:bCs/>
          <w:lang w:val="lt-LT"/>
        </w:rPr>
        <w:t>;</w:t>
      </w:r>
    </w:p>
    <w:p w14:paraId="4482651F" w14:textId="77777777" w:rsidR="00B54D5B" w:rsidRPr="00A53E0D" w:rsidRDefault="00B54D5B" w:rsidP="002179C0">
      <w:pPr>
        <w:tabs>
          <w:tab w:val="left" w:pos="4800"/>
        </w:tabs>
        <w:ind w:firstLine="851"/>
        <w:jc w:val="both"/>
        <w:rPr>
          <w:lang w:val="lt-LT"/>
        </w:rPr>
      </w:pPr>
      <w:r w:rsidRPr="00A53E0D">
        <w:rPr>
          <w:lang w:val="lt-LT"/>
        </w:rPr>
        <w:t xml:space="preserve">- </w:t>
      </w:r>
      <w:r w:rsidR="002179C0" w:rsidRPr="00A53E0D">
        <w:rPr>
          <w:lang w:val="lt-LT"/>
        </w:rPr>
        <w:t>siekiant socialiai jautriems Šiaulių miesto gyventojams jų gyvenamosiose patalpose sudaryti tinkamas higienos sąlygas</w:t>
      </w:r>
      <w:r w:rsidRPr="00A53E0D">
        <w:rPr>
          <w:lang w:val="lt-LT"/>
        </w:rPr>
        <w:t>,</w:t>
      </w:r>
      <w:r w:rsidR="002179C0" w:rsidRPr="00A53E0D">
        <w:rPr>
          <w:lang w:val="lt-LT"/>
        </w:rPr>
        <w:t xml:space="preserve"> toliau vykdyta užkrečiamųjų ligų prevencija, tačiau stebimas privalomojo profilaktinio aplinkos kenksmingumo pašalinimo paslaugų poreikio mažėjimas: 2022 m. 2 asmenims organizuotos privalomojo profilaktinio aplinkos kenksmingumo pašalinimo paslaugos (patalpų valymas, dezinfekcija), kai tuo tarpu 2021 m. – 3 asmenims 5 paslaugos</w:t>
      </w:r>
      <w:r w:rsidRPr="00A53E0D">
        <w:rPr>
          <w:lang w:val="lt-LT"/>
        </w:rPr>
        <w:t>;</w:t>
      </w:r>
    </w:p>
    <w:p w14:paraId="596E333F" w14:textId="0A9A1354" w:rsidR="00386353" w:rsidRPr="00A53E0D" w:rsidRDefault="009D5962" w:rsidP="002179C0">
      <w:pPr>
        <w:tabs>
          <w:tab w:val="left" w:pos="4800"/>
        </w:tabs>
        <w:ind w:firstLine="851"/>
        <w:jc w:val="both"/>
        <w:rPr>
          <w:color w:val="000000"/>
          <w:lang w:val="lt-LT"/>
        </w:rPr>
      </w:pPr>
      <w:r w:rsidRPr="00A53E0D">
        <w:rPr>
          <w:lang w:val="lt-LT"/>
        </w:rPr>
        <w:t xml:space="preserve">- </w:t>
      </w:r>
      <w:r w:rsidR="002179C0" w:rsidRPr="00A53E0D">
        <w:rPr>
          <w:lang w:val="lt-LT"/>
        </w:rPr>
        <w:t>tęstas iš Europos Sąjungos struktūrinių fondų finansuojamo projekto ,,Paramos priemonių tuberkulioze sergantiems asmenims įgyvendinimas Šiaulių mieste“ vykdymas</w:t>
      </w:r>
      <w:r w:rsidRPr="00A53E0D">
        <w:rPr>
          <w:lang w:val="lt-LT"/>
        </w:rPr>
        <w:t>,</w:t>
      </w:r>
      <w:r w:rsidR="002179C0" w:rsidRPr="00A53E0D">
        <w:rPr>
          <w:lang w:val="lt-LT"/>
        </w:rPr>
        <w:t xml:space="preserve">  socialinėmis paramos priemonėmis paskatintas 16 tuberkulioze sergančiųjų pacientų tuberkuliozės ambulatorinis </w:t>
      </w:r>
      <w:r w:rsidR="002179C0" w:rsidRPr="00A53E0D">
        <w:rPr>
          <w:lang w:val="lt-LT"/>
        </w:rPr>
        <w:lastRenderedPageBreak/>
        <w:t>gydymasis, iš kurių 3 asmenims sėkmingai baigtas (</w:t>
      </w:r>
      <w:r w:rsidRPr="00A53E0D">
        <w:rPr>
          <w:lang w:val="lt-LT"/>
        </w:rPr>
        <w:t>2021 m. – 13</w:t>
      </w:r>
      <w:r w:rsidR="00D27DA9">
        <w:rPr>
          <w:lang w:val="lt-LT"/>
        </w:rPr>
        <w:t xml:space="preserve"> pacientų</w:t>
      </w:r>
      <w:r w:rsidR="002179C0" w:rsidRPr="00A53E0D">
        <w:rPr>
          <w:lang w:val="lt-LT"/>
        </w:rPr>
        <w:t>)</w:t>
      </w:r>
      <w:r w:rsidRPr="00A53E0D">
        <w:rPr>
          <w:lang w:val="lt-LT"/>
        </w:rPr>
        <w:t xml:space="preserve">. </w:t>
      </w:r>
      <w:r w:rsidR="002179C0" w:rsidRPr="00A53E0D">
        <w:rPr>
          <w:lang w:val="lt-LT"/>
        </w:rPr>
        <w:t xml:space="preserve">Pacientų skaičius nežymiai išaugo dėl paslaugos prieinamumo padidėjimo nuo </w:t>
      </w:r>
      <w:r w:rsidRPr="00A53E0D">
        <w:rPr>
          <w:lang w:val="lt-LT"/>
        </w:rPr>
        <w:t>2022 m.</w:t>
      </w:r>
      <w:r w:rsidR="002179C0" w:rsidRPr="00A53E0D">
        <w:rPr>
          <w:lang w:val="lt-LT"/>
        </w:rPr>
        <w:t xml:space="preserve"> pagerėjus epidemiologinei situacijai dėl </w:t>
      </w:r>
      <w:r w:rsidR="002179C0" w:rsidRPr="00A53E0D">
        <w:rPr>
          <w:color w:val="000000"/>
          <w:lang w:val="lt-LT"/>
        </w:rPr>
        <w:t>COVID-19 ligos (koronaviruso infekcijos)</w:t>
      </w:r>
      <w:r w:rsidR="00386353" w:rsidRPr="00A53E0D">
        <w:rPr>
          <w:color w:val="000000"/>
          <w:lang w:val="lt-LT"/>
        </w:rPr>
        <w:t>;</w:t>
      </w:r>
      <w:r w:rsidR="002179C0" w:rsidRPr="00A53E0D">
        <w:rPr>
          <w:color w:val="000000"/>
          <w:lang w:val="lt-LT"/>
        </w:rPr>
        <w:t xml:space="preserve"> </w:t>
      </w:r>
    </w:p>
    <w:p w14:paraId="73B0E1AF" w14:textId="77777777" w:rsidR="002179C0" w:rsidRPr="00A53E0D" w:rsidRDefault="00386353" w:rsidP="002179C0">
      <w:pPr>
        <w:tabs>
          <w:tab w:val="left" w:pos="4800"/>
        </w:tabs>
        <w:ind w:firstLine="851"/>
        <w:jc w:val="both"/>
        <w:rPr>
          <w:color w:val="000000"/>
          <w:lang w:val="lt-LT"/>
        </w:rPr>
      </w:pPr>
      <w:r w:rsidRPr="00A53E0D">
        <w:rPr>
          <w:lang w:val="lt-LT"/>
        </w:rPr>
        <w:t xml:space="preserve">- </w:t>
      </w:r>
      <w:r w:rsidR="002179C0" w:rsidRPr="00A53E0D">
        <w:rPr>
          <w:lang w:val="lt-LT"/>
        </w:rPr>
        <w:t>tęstas projekto „Priklausomybės ligų profilaktikos, diagnostikos ir gydymo kokybės ir prieinamumo gerinimas Šiaulių mieste“ įgyvendinimas: 890 apsilankymų žemo slenksčio paslaugų kabinetuose metu suteiktos 254 konsultavimo ir tarpininkavimo paslaugos, skaityta 18 paskaitų, atlikti 337 greitieji testai, išdalinti 4</w:t>
      </w:r>
      <w:r w:rsidR="007F3AAB" w:rsidRPr="00A53E0D">
        <w:rPr>
          <w:lang w:val="lt-LT"/>
        </w:rPr>
        <w:t xml:space="preserve"> </w:t>
      </w:r>
      <w:r w:rsidR="002179C0" w:rsidRPr="00A53E0D">
        <w:rPr>
          <w:lang w:val="lt-LT"/>
        </w:rPr>
        <w:t xml:space="preserve">868 švirkštai, nuolatinių paslaugų gavėjų skaičius – 814. </w:t>
      </w:r>
    </w:p>
    <w:p w14:paraId="63CEE2B2" w14:textId="77777777" w:rsidR="002179C0" w:rsidRPr="00A53E0D" w:rsidRDefault="002179C0" w:rsidP="002179C0">
      <w:pPr>
        <w:tabs>
          <w:tab w:val="left" w:pos="4800"/>
        </w:tabs>
        <w:ind w:firstLine="851"/>
        <w:jc w:val="both"/>
        <w:rPr>
          <w:shd w:val="clear" w:color="auto" w:fill="FFFFFF"/>
          <w:lang w:val="lt-LT"/>
        </w:rPr>
      </w:pPr>
      <w:r w:rsidRPr="00A53E0D">
        <w:rPr>
          <w:lang w:val="lt-LT"/>
        </w:rPr>
        <w:t xml:space="preserve">2020 m. vasario 26 d. Lietuvos Respublikos Vyriausybei paskelbus </w:t>
      </w:r>
      <w:r w:rsidRPr="00A53E0D">
        <w:rPr>
          <w:color w:val="000000"/>
          <w:lang w:val="lt-LT"/>
        </w:rPr>
        <w:t>valstybės lygio ekstremaliąją situaciją visoje šalyje dėl COVID-19 ligos</w:t>
      </w:r>
      <w:r w:rsidRPr="00A53E0D">
        <w:rPr>
          <w:color w:val="000000"/>
          <w:shd w:val="clear" w:color="auto" w:fill="FFFFFF"/>
          <w:lang w:val="lt-LT"/>
        </w:rPr>
        <w:t xml:space="preserve">, </w:t>
      </w:r>
      <w:r w:rsidR="007F3AAB" w:rsidRPr="00A53E0D">
        <w:rPr>
          <w:color w:val="000000"/>
          <w:shd w:val="clear" w:color="auto" w:fill="FFFFFF"/>
          <w:lang w:val="lt-LT"/>
        </w:rPr>
        <w:t xml:space="preserve">Sveikatos skyrius </w:t>
      </w:r>
      <w:r w:rsidRPr="00A53E0D">
        <w:rPr>
          <w:color w:val="000000"/>
          <w:shd w:val="clear" w:color="auto" w:fill="FFFFFF"/>
          <w:lang w:val="lt-LT"/>
        </w:rPr>
        <w:t xml:space="preserve">2022 m. I pusmetį toliau </w:t>
      </w:r>
      <w:r w:rsidRPr="00A53E0D">
        <w:rPr>
          <w:shd w:val="clear" w:color="auto" w:fill="FFFFFF"/>
          <w:lang w:val="lt-LT"/>
        </w:rPr>
        <w:t xml:space="preserve">organizavo, koordinavo bei teikė informaciją kompetentingoms institucijoms dėl šių veiklų: </w:t>
      </w:r>
      <w:r w:rsidRPr="00A53E0D">
        <w:rPr>
          <w:lang w:val="lt-LT"/>
        </w:rPr>
        <w:t xml:space="preserve">tikslinių ir profilaktinių tyrimų dėl COVID-19 ligos (koronaviruso infekcijos) </w:t>
      </w:r>
      <w:r w:rsidR="007F3AAB" w:rsidRPr="00A53E0D">
        <w:rPr>
          <w:lang w:val="lt-LT"/>
        </w:rPr>
        <w:t>organizavimo</w:t>
      </w:r>
      <w:r w:rsidRPr="00A53E0D">
        <w:rPr>
          <w:lang w:val="lt-LT"/>
        </w:rPr>
        <w:t xml:space="preserve"> </w:t>
      </w:r>
      <w:r w:rsidRPr="00A53E0D">
        <w:rPr>
          <w:shd w:val="clear" w:color="auto" w:fill="FFFFFF"/>
          <w:lang w:val="lt-LT"/>
        </w:rPr>
        <w:t xml:space="preserve">Šiaulių miesto mobiliame punkte; </w:t>
      </w:r>
      <w:r w:rsidR="007F3AAB" w:rsidRPr="00A53E0D">
        <w:rPr>
          <w:shd w:val="clear" w:color="auto" w:fill="FFFFFF"/>
          <w:lang w:val="lt-LT"/>
        </w:rPr>
        <w:t>konsultavimo</w:t>
      </w:r>
      <w:r w:rsidRPr="00A53E0D">
        <w:rPr>
          <w:shd w:val="clear" w:color="auto" w:fill="FFFFFF"/>
          <w:lang w:val="lt-LT"/>
        </w:rPr>
        <w:t xml:space="preserve"> saviizoliacijos klausimais (asmenų, sergančių COVID-19 liga (koronaviruso infekcija)</w:t>
      </w:r>
      <w:r w:rsidRPr="00A53E0D">
        <w:rPr>
          <w:color w:val="000000"/>
          <w:shd w:val="clear" w:color="auto" w:fill="FFFFFF"/>
          <w:lang w:val="lt-LT"/>
        </w:rPr>
        <w:t xml:space="preserve">; </w:t>
      </w:r>
      <w:r w:rsidRPr="00A53E0D">
        <w:rPr>
          <w:lang w:val="lt-LT"/>
        </w:rPr>
        <w:t>sąlytį</w:t>
      </w:r>
      <w:r w:rsidR="007F3AAB" w:rsidRPr="00A53E0D">
        <w:rPr>
          <w:lang w:val="lt-LT"/>
        </w:rPr>
        <w:t xml:space="preserve"> turėjusių asmenų transportavimo ir izoliavimo S</w:t>
      </w:r>
      <w:r w:rsidRPr="00A53E0D">
        <w:rPr>
          <w:lang w:val="lt-LT"/>
        </w:rPr>
        <w:t>avivaldybės administracijos numatytose izoliavimo patalpose, sąlytį turėjusių asmenų maitinimo</w:t>
      </w:r>
      <w:r w:rsidR="007F3AAB" w:rsidRPr="00A53E0D">
        <w:rPr>
          <w:lang w:val="lt-LT"/>
        </w:rPr>
        <w:t xml:space="preserve"> ir patalpų valymo organizavimo; asmenų konsultavimo</w:t>
      </w:r>
      <w:r w:rsidRPr="00A53E0D">
        <w:rPr>
          <w:lang w:val="lt-LT"/>
        </w:rPr>
        <w:t xml:space="preserve"> saviizoliacijos, transportavimo ir kt. klausimais; COVID 19 liga (koronaviruso infekcija) sergančių pacientų, tęsti COVID-19 ligos (koronaviruso infekcijos) gydymo ambulatoriškai į šių asmenų namus ar kitą gyvenamąją vietą Šiaulių miesto teritorijoje, pervežimo koordinavimas (pervežti 378 asmenys). </w:t>
      </w:r>
    </w:p>
    <w:p w14:paraId="12DBA4B4" w14:textId="0AD61B61" w:rsidR="002179C0" w:rsidRDefault="002179C0" w:rsidP="002179C0">
      <w:pPr>
        <w:tabs>
          <w:tab w:val="left" w:pos="4800"/>
        </w:tabs>
        <w:ind w:firstLine="851"/>
        <w:jc w:val="both"/>
        <w:rPr>
          <w:color w:val="000000"/>
          <w:shd w:val="clear" w:color="auto" w:fill="FFFFFF"/>
          <w:lang w:val="lt-LT"/>
        </w:rPr>
      </w:pPr>
      <w:r w:rsidRPr="00A53E0D">
        <w:rPr>
          <w:rStyle w:val="fontstyle01"/>
          <w:lang w:val="lt-LT"/>
        </w:rPr>
        <w:t>Vykdydamas Lietuvos Respublikos vidaus reikalų ministro 2022 m. kovo 1 d. įsakymą Nr.</w:t>
      </w:r>
      <w:r w:rsidRPr="00A53E0D">
        <w:rPr>
          <w:color w:val="000000"/>
          <w:lang w:val="lt-LT"/>
        </w:rPr>
        <w:t xml:space="preserve"> </w:t>
      </w:r>
      <w:r w:rsidRPr="00A53E0D">
        <w:rPr>
          <w:rStyle w:val="fontstyle01"/>
          <w:lang w:val="lt-LT"/>
        </w:rPr>
        <w:t>1V-149 „Dėl užsieniečių, pasitraukusių iš Ukrainos dėl Rusijos federacijos karinių veiksmų</w:t>
      </w:r>
      <w:r w:rsidRPr="00A53E0D">
        <w:rPr>
          <w:color w:val="000000"/>
          <w:lang w:val="lt-LT"/>
        </w:rPr>
        <w:t xml:space="preserve"> </w:t>
      </w:r>
      <w:r w:rsidRPr="00A53E0D">
        <w:rPr>
          <w:rStyle w:val="fontstyle01"/>
          <w:lang w:val="lt-LT"/>
        </w:rPr>
        <w:t>Ukrainoje, asmens sveikatos priežiūros paslaugų užtikrinimo ir receptinių vaistinių preparatų jiems</w:t>
      </w:r>
      <w:r w:rsidRPr="00A53E0D">
        <w:rPr>
          <w:color w:val="000000"/>
          <w:lang w:val="lt-LT"/>
        </w:rPr>
        <w:t xml:space="preserve"> </w:t>
      </w:r>
      <w:r w:rsidRPr="00A53E0D">
        <w:rPr>
          <w:rStyle w:val="fontstyle01"/>
          <w:lang w:val="lt-LT"/>
        </w:rPr>
        <w:t>išrašymo ir išdavimo nepaprastosios padėties galiojimo laikotarpiu“ Sveikatos skyrius siekė užtikrinti ir koordinavo ambulatorinių sveikatos priežiūros paslaugų, mobilių slaugos paslaugų ir psichologinės pagalbos teikimą užsieniečiams, pasitraukusiems iš Ukrainos dėl Rusijos Federacijos karinių veiksmų Ukrainoje, Šiaulių mieste.</w:t>
      </w:r>
      <w:r w:rsidRPr="00A53E0D">
        <w:rPr>
          <w:bCs/>
          <w:lang w:val="lt-LT"/>
        </w:rPr>
        <w:t xml:space="preserve"> </w:t>
      </w:r>
      <w:r w:rsidRPr="00A53E0D">
        <w:rPr>
          <w:color w:val="000000"/>
          <w:shd w:val="clear" w:color="auto" w:fill="FFFFFF"/>
          <w:lang w:val="lt-LT"/>
        </w:rPr>
        <w:t>Sie</w:t>
      </w:r>
      <w:r w:rsidR="004A0B2D" w:rsidRPr="00A53E0D">
        <w:rPr>
          <w:color w:val="000000"/>
          <w:shd w:val="clear" w:color="auto" w:fill="FFFFFF"/>
          <w:lang w:val="lt-LT"/>
        </w:rPr>
        <w:t>kiant</w:t>
      </w:r>
      <w:r w:rsidRPr="00A53E0D">
        <w:rPr>
          <w:color w:val="000000"/>
          <w:shd w:val="clear" w:color="auto" w:fill="FFFFFF"/>
          <w:lang w:val="lt-LT"/>
        </w:rPr>
        <w:t xml:space="preserve"> sklandaus</w:t>
      </w:r>
      <w:r w:rsidRPr="00A53E0D">
        <w:rPr>
          <w:color w:val="000000"/>
          <w:lang w:val="lt-LT"/>
        </w:rPr>
        <w:t xml:space="preserve"> </w:t>
      </w:r>
      <w:r w:rsidRPr="00A53E0D">
        <w:rPr>
          <w:rStyle w:val="fontstyle01"/>
          <w:lang w:val="lt-LT"/>
        </w:rPr>
        <w:t>sveikatos priežiūros paslaugų teikimo šiems asmenims</w:t>
      </w:r>
      <w:r w:rsidRPr="00A53E0D">
        <w:rPr>
          <w:color w:val="000000"/>
          <w:lang w:val="lt-LT"/>
        </w:rPr>
        <w:t xml:space="preserve">, </w:t>
      </w:r>
      <w:r w:rsidR="004A0B2D" w:rsidRPr="00A53E0D">
        <w:rPr>
          <w:color w:val="000000"/>
          <w:lang w:val="lt-LT"/>
        </w:rPr>
        <w:t>b</w:t>
      </w:r>
      <w:r w:rsidR="00FE1186" w:rsidRPr="00A53E0D">
        <w:rPr>
          <w:color w:val="000000"/>
          <w:lang w:val="lt-LT"/>
        </w:rPr>
        <w:t>u</w:t>
      </w:r>
      <w:r w:rsidR="004A0B2D" w:rsidRPr="00A53E0D">
        <w:rPr>
          <w:color w:val="000000"/>
          <w:lang w:val="lt-LT"/>
        </w:rPr>
        <w:t>vo organizuoti pasitarimai ir bendradarbiauta</w:t>
      </w:r>
      <w:r w:rsidRPr="00A53E0D">
        <w:rPr>
          <w:color w:val="000000"/>
          <w:lang w:val="lt-LT"/>
        </w:rPr>
        <w:t xml:space="preserve"> su Savivaldybei pavaldžiomis ir privačiomis sveikatos priežiūros įstaigomis, su Sveikatos apsaugos ministerija</w:t>
      </w:r>
      <w:r w:rsidR="004A0B2D" w:rsidRPr="00A53E0D">
        <w:rPr>
          <w:color w:val="000000"/>
          <w:lang w:val="lt-LT"/>
        </w:rPr>
        <w:t xml:space="preserve"> bei teikta informacija</w:t>
      </w:r>
      <w:r w:rsidRPr="00A53E0D">
        <w:rPr>
          <w:color w:val="000000"/>
          <w:lang w:val="lt-LT"/>
        </w:rPr>
        <w:t xml:space="preserve"> dėl paslaugų teikimo suinteresuotoms institucijoms. </w:t>
      </w:r>
      <w:r w:rsidRPr="00A53E0D">
        <w:rPr>
          <w:color w:val="000000"/>
          <w:shd w:val="clear" w:color="auto" w:fill="FFFFFF"/>
          <w:lang w:val="lt-LT"/>
        </w:rPr>
        <w:t xml:space="preserve"> </w:t>
      </w:r>
    </w:p>
    <w:p w14:paraId="085ED59B" w14:textId="6A7B8A86" w:rsidR="000C2A57" w:rsidRPr="00A53E0D" w:rsidRDefault="000C2A57" w:rsidP="000C2A57">
      <w:pPr>
        <w:tabs>
          <w:tab w:val="left" w:pos="4800"/>
        </w:tabs>
        <w:ind w:firstLine="851"/>
        <w:jc w:val="both"/>
        <w:rPr>
          <w:color w:val="000000"/>
          <w:lang w:val="lt-LT"/>
        </w:rPr>
      </w:pPr>
      <w:r w:rsidRPr="00A53E0D">
        <w:rPr>
          <w:color w:val="000000"/>
          <w:lang w:val="lt-LT"/>
        </w:rPr>
        <w:t xml:space="preserve">2023 m. pagrindiniai laukiantys iššūkiai – </w:t>
      </w:r>
      <w:r w:rsidRPr="00A53E0D">
        <w:rPr>
          <w:lang w:val="lt-LT"/>
        </w:rPr>
        <w:t xml:space="preserve">ambulatorinių slaugos paslaugų namuose </w:t>
      </w:r>
      <w:r w:rsidRPr="00A53E0D">
        <w:rPr>
          <w:color w:val="000000"/>
          <w:lang w:val="lt-LT"/>
        </w:rPr>
        <w:t xml:space="preserve">užtikrinimas, </w:t>
      </w:r>
      <w:r w:rsidRPr="00A53E0D">
        <w:rPr>
          <w:color w:val="000000"/>
          <w:shd w:val="clear" w:color="auto" w:fill="FFFFFF"/>
          <w:lang w:val="lt-LT"/>
        </w:rPr>
        <w:t xml:space="preserve">vaikų profilaktinių skiepijimų </w:t>
      </w:r>
      <w:r w:rsidRPr="00A53E0D">
        <w:rPr>
          <w:shd w:val="clear" w:color="auto" w:fill="FFFFFF"/>
          <w:lang w:val="lt-LT"/>
        </w:rPr>
        <w:t xml:space="preserve">apimčių didinimas </w:t>
      </w:r>
      <w:r w:rsidRPr="00A53E0D">
        <w:rPr>
          <w:color w:val="000000"/>
          <w:shd w:val="clear" w:color="auto" w:fill="FFFFFF"/>
          <w:lang w:val="lt-LT"/>
        </w:rPr>
        <w:t>Šiaulių mieste, sveikatos priežiūros įstaigose trūkstamų gydytojų specialistų, bendrosios praktikos slaugytojų ir visuomenės sveikatos specialistų pritraukimas.</w:t>
      </w:r>
    </w:p>
    <w:p w14:paraId="0F4A3F4C" w14:textId="41AB0D34" w:rsidR="002179C0" w:rsidRPr="00A53E0D" w:rsidRDefault="002179C0" w:rsidP="002179C0">
      <w:pPr>
        <w:tabs>
          <w:tab w:val="left" w:pos="4800"/>
        </w:tabs>
        <w:ind w:firstLine="851"/>
        <w:jc w:val="both"/>
        <w:rPr>
          <w:lang w:val="lt-LT"/>
        </w:rPr>
      </w:pPr>
      <w:r w:rsidRPr="00A53E0D">
        <w:rPr>
          <w:lang w:val="lt-LT"/>
        </w:rPr>
        <w:t>Vykdant neveiksnių asmenų būklės peržiūrėjimą</w:t>
      </w:r>
      <w:r w:rsidR="00AF7E0E" w:rsidRPr="00A53E0D">
        <w:rPr>
          <w:lang w:val="lt-LT"/>
        </w:rPr>
        <w:t>,</w:t>
      </w:r>
      <w:r w:rsidRPr="00A53E0D">
        <w:rPr>
          <w:lang w:val="lt-LT"/>
        </w:rPr>
        <w:t xml:space="preserve"> 2022 m. suorganizuota 12 </w:t>
      </w:r>
      <w:r w:rsidR="001719FD" w:rsidRPr="00A53E0D">
        <w:rPr>
          <w:lang w:val="lt-LT"/>
        </w:rPr>
        <w:t>S</w:t>
      </w:r>
      <w:r w:rsidRPr="00A53E0D">
        <w:rPr>
          <w:lang w:val="lt-LT"/>
        </w:rPr>
        <w:t>avivaldybės neveiksnių asmenų būklės peržiūrėjimo komisijos posėdžių (2021 m. – 13</w:t>
      </w:r>
      <w:r w:rsidR="00991D57">
        <w:rPr>
          <w:lang w:val="lt-LT"/>
        </w:rPr>
        <w:t xml:space="preserve"> posėdžių</w:t>
      </w:r>
      <w:r w:rsidRPr="00A53E0D">
        <w:rPr>
          <w:lang w:val="lt-LT"/>
        </w:rPr>
        <w:t>), inicijuotos 275</w:t>
      </w:r>
      <w:r w:rsidR="00AF7E0E" w:rsidRPr="00A53E0D">
        <w:rPr>
          <w:lang w:val="lt-LT"/>
        </w:rPr>
        <w:t xml:space="preserve"> asmenų</w:t>
      </w:r>
      <w:r w:rsidRPr="00A53E0D">
        <w:rPr>
          <w:lang w:val="lt-LT"/>
        </w:rPr>
        <w:t xml:space="preserve"> būklės peržiūrėjimo bylos (2021 m. – 365</w:t>
      </w:r>
      <w:r w:rsidR="00991D57">
        <w:rPr>
          <w:lang w:val="lt-LT"/>
        </w:rPr>
        <w:t xml:space="preserve"> bylos</w:t>
      </w:r>
      <w:r w:rsidRPr="00A53E0D">
        <w:rPr>
          <w:lang w:val="lt-LT"/>
        </w:rPr>
        <w:t>), išnagrinėtos 205 komisijos inicijuotos asmens būklės peržiūrėjimo bylos (2021 m. – 240</w:t>
      </w:r>
      <w:r w:rsidR="00991D57">
        <w:rPr>
          <w:lang w:val="lt-LT"/>
        </w:rPr>
        <w:t xml:space="preserve"> bylos</w:t>
      </w:r>
      <w:r w:rsidRPr="00A53E0D">
        <w:rPr>
          <w:lang w:val="lt-LT"/>
        </w:rPr>
        <w:t>).</w:t>
      </w:r>
      <w:r w:rsidRPr="00A53E0D">
        <w:rPr>
          <w:rStyle w:val="Komentaronuoroda"/>
          <w:lang w:val="lt-LT"/>
        </w:rPr>
        <w:t xml:space="preserve"> K</w:t>
      </w:r>
      <w:r w:rsidRPr="00A53E0D">
        <w:rPr>
          <w:lang w:val="lt-LT"/>
        </w:rPr>
        <w:t xml:space="preserve">oordinuotas </w:t>
      </w:r>
      <w:r w:rsidRPr="00A53E0D">
        <w:rPr>
          <w:bCs/>
          <w:lang w:val="lt-LT"/>
        </w:rPr>
        <w:t>Valstybės biudžeto specialiosios tikslinės dotacijos, skiriamos neveiksnių asmenų būklės peržiūrėjimo funkcijai atlikti, atsikaitymas už šias lėša</w:t>
      </w:r>
      <w:r w:rsidR="00AF7E0E" w:rsidRPr="00A53E0D">
        <w:rPr>
          <w:bCs/>
          <w:lang w:val="lt-LT"/>
        </w:rPr>
        <w:t xml:space="preserve">s. </w:t>
      </w:r>
      <w:r w:rsidRPr="00A53E0D">
        <w:rPr>
          <w:bCs/>
          <w:lang w:val="lt-LT"/>
        </w:rPr>
        <w:t xml:space="preserve">2022 m. išnagrinėta mažiau </w:t>
      </w:r>
      <w:r w:rsidRPr="00A53E0D">
        <w:rPr>
          <w:lang w:val="lt-LT"/>
        </w:rPr>
        <w:t>asmens būklės pe</w:t>
      </w:r>
      <w:r w:rsidR="00AF7E0E" w:rsidRPr="00A53E0D">
        <w:rPr>
          <w:lang w:val="lt-LT"/>
        </w:rPr>
        <w:t>ržiūrėjimo bylų nei inicijuota.</w:t>
      </w:r>
    </w:p>
    <w:p w14:paraId="2E6AF90A" w14:textId="720A29BD" w:rsidR="002179C0" w:rsidRPr="00A53E0D" w:rsidRDefault="00B5660C" w:rsidP="002179C0">
      <w:pPr>
        <w:tabs>
          <w:tab w:val="left" w:pos="4800"/>
        </w:tabs>
        <w:ind w:firstLine="851"/>
        <w:jc w:val="both"/>
        <w:rPr>
          <w:bCs/>
          <w:lang w:val="lt-LT"/>
        </w:rPr>
      </w:pPr>
      <w:r w:rsidRPr="00A53E0D">
        <w:rPr>
          <w:bCs/>
          <w:lang w:val="lt-LT"/>
        </w:rPr>
        <w:t>O</w:t>
      </w:r>
      <w:r w:rsidR="002179C0" w:rsidRPr="00A53E0D">
        <w:rPr>
          <w:bCs/>
          <w:lang w:val="lt-LT"/>
        </w:rPr>
        <w:t>rganizuotas išvadų apie asmens gebėjimą pasirūpinti savimi ir priimti kasdienius sprendimus teikimas pagal asmenų pateiktus prašymus - pateikta 140 išvadų (2021 m. – 111</w:t>
      </w:r>
      <w:r w:rsidR="00991D57">
        <w:rPr>
          <w:bCs/>
          <w:lang w:val="lt-LT"/>
        </w:rPr>
        <w:t xml:space="preserve"> išvadų</w:t>
      </w:r>
      <w:r w:rsidR="002179C0" w:rsidRPr="00A53E0D">
        <w:rPr>
          <w:bCs/>
          <w:lang w:val="lt-LT"/>
        </w:rPr>
        <w:t xml:space="preserve">). </w:t>
      </w:r>
    </w:p>
    <w:p w14:paraId="58E0B179" w14:textId="3C37478F" w:rsidR="00024DDA" w:rsidRPr="00A53E0D" w:rsidRDefault="00024DDA" w:rsidP="00B5660C">
      <w:pPr>
        <w:pStyle w:val="Default"/>
        <w:rPr>
          <w:rFonts w:eastAsia="Andale Sans UI"/>
          <w:kern w:val="1"/>
          <w:lang w:eastAsia="ar-SA"/>
        </w:rPr>
      </w:pPr>
    </w:p>
    <w:p w14:paraId="3F055BAE" w14:textId="77777777" w:rsidR="00C26396" w:rsidRPr="00A53E0D" w:rsidRDefault="00C26396" w:rsidP="00C26396">
      <w:pPr>
        <w:pStyle w:val="Betarp1"/>
        <w:jc w:val="center"/>
        <w:rPr>
          <w:rFonts w:ascii="Times New Roman" w:hAnsi="Times New Roman"/>
          <w:b/>
          <w:sz w:val="24"/>
          <w:szCs w:val="24"/>
          <w:lang w:val="lt-LT"/>
        </w:rPr>
      </w:pPr>
      <w:r w:rsidRPr="00A53E0D">
        <w:rPr>
          <w:rFonts w:ascii="Times New Roman" w:hAnsi="Times New Roman"/>
          <w:b/>
          <w:sz w:val="24"/>
          <w:szCs w:val="24"/>
          <w:lang w:val="lt-LT"/>
        </w:rPr>
        <w:t>EKONOMIKA</w:t>
      </w:r>
    </w:p>
    <w:p w14:paraId="4B9AEB31" w14:textId="77777777" w:rsidR="008827C7" w:rsidRPr="00AD2D5E" w:rsidRDefault="008827C7" w:rsidP="00220A6D">
      <w:pPr>
        <w:pStyle w:val="WW-BodyText3"/>
        <w:widowControl/>
        <w:suppressAutoHyphens w:val="0"/>
        <w:jc w:val="both"/>
        <w:rPr>
          <w:b w:val="0"/>
        </w:rPr>
      </w:pPr>
    </w:p>
    <w:p w14:paraId="113D8D7F" w14:textId="74E74154" w:rsidR="00804603" w:rsidRPr="00A53E0D" w:rsidRDefault="00C156A1" w:rsidP="00804603">
      <w:pPr>
        <w:pStyle w:val="WW-BodyText3"/>
        <w:widowControl/>
        <w:suppressAutoHyphens w:val="0"/>
        <w:ind w:firstLine="720"/>
        <w:jc w:val="both"/>
        <w:rPr>
          <w:rFonts w:cs="Times New Roman"/>
          <w:b w:val="0"/>
          <w:bCs/>
        </w:rPr>
      </w:pPr>
      <w:r w:rsidRPr="00A53E0D">
        <w:rPr>
          <w:bCs/>
        </w:rPr>
        <w:t>Ekonomika ir verslas.</w:t>
      </w:r>
      <w:r w:rsidRPr="00A53E0D">
        <w:rPr>
          <w:b w:val="0"/>
          <w:bCs/>
        </w:rPr>
        <w:t xml:space="preserve"> </w:t>
      </w:r>
      <w:r w:rsidR="00804603" w:rsidRPr="00A53E0D">
        <w:rPr>
          <w:rFonts w:cs="Times New Roman"/>
          <w:b w:val="0"/>
          <w:bCs/>
        </w:rPr>
        <w:t>2022 m. nuosekliai tęsiamas Šiaulių miesto ekonominės plėtros ir investicijų pritraukimo strategijos (toliau – Strategija) priemonių įgyvendinimas. Strategijoje numatytos 77 priemonės, iš kurių 8 įgyvendintos (2021 m. – 5</w:t>
      </w:r>
      <w:r w:rsidR="00D27DA9">
        <w:rPr>
          <w:rFonts w:cs="Times New Roman"/>
          <w:b w:val="0"/>
          <w:bCs/>
        </w:rPr>
        <w:t xml:space="preserve"> įgyvendintos priemonės</w:t>
      </w:r>
      <w:r w:rsidR="00804603" w:rsidRPr="00A53E0D">
        <w:rPr>
          <w:rFonts w:cs="Times New Roman"/>
          <w:b w:val="0"/>
          <w:bCs/>
        </w:rPr>
        <w:t>), o likusių įgyvendinimas yra tęstinis procesas. Taip pat organizuoti reguliarūs priemonių vykdytojų susitikimai, parengta 2021 m. Strategijos ataskaita pateikta</w:t>
      </w:r>
      <w:r w:rsidR="0076501A" w:rsidRPr="00A53E0D">
        <w:rPr>
          <w:rFonts w:cs="Times New Roman"/>
          <w:b w:val="0"/>
          <w:bCs/>
        </w:rPr>
        <w:t xml:space="preserve"> Savivaldybės</w:t>
      </w:r>
      <w:r w:rsidR="00804603" w:rsidRPr="00A53E0D">
        <w:rPr>
          <w:rFonts w:cs="Times New Roman"/>
          <w:b w:val="0"/>
          <w:bCs/>
        </w:rPr>
        <w:t xml:space="preserve"> tarybos nariams.</w:t>
      </w:r>
    </w:p>
    <w:p w14:paraId="0169FAB0" w14:textId="603C97A5" w:rsidR="00804603" w:rsidRPr="00A53E0D" w:rsidRDefault="00804603" w:rsidP="00804603">
      <w:pPr>
        <w:ind w:firstLine="720"/>
        <w:jc w:val="both"/>
        <w:rPr>
          <w:rFonts w:eastAsia="Lucida Sans Unicode"/>
          <w:bCs/>
          <w:lang w:val="lt-LT" w:eastAsia="ar-SA"/>
        </w:rPr>
      </w:pPr>
      <w:r w:rsidRPr="00A53E0D">
        <w:rPr>
          <w:rFonts w:eastAsia="Lucida Sans Unicode"/>
          <w:bCs/>
          <w:lang w:val="lt-LT" w:eastAsia="ar-SA"/>
        </w:rPr>
        <w:t xml:space="preserve">Toliau vystytos ir pradėtos formuoti potencialios teritorijos verslui, išskiriant dvi pagrindines zonas, kurios galėtų būti patrauklios investuotojams – Bačiūnų-Lingailių g. ir Pramonės – Bačiūnų g. </w:t>
      </w:r>
      <w:r w:rsidRPr="00A53E0D">
        <w:rPr>
          <w:rFonts w:eastAsia="Lucida Sans Unicode"/>
          <w:bCs/>
          <w:lang w:val="lt-LT" w:eastAsia="ar-SA"/>
        </w:rPr>
        <w:lastRenderedPageBreak/>
        <w:t>teritorijos, svarstytos jų pritaikymo galimybės ir saulės elektrinių parkams. Taip pat nuspręsta praplėsti sėkmingai veikiantį Šiaulių pramoninį parką prie jo prijungiant du naujus sklypus. Procesas turėtų būti baigtas 2023 m.</w:t>
      </w:r>
    </w:p>
    <w:p w14:paraId="59C2D23B" w14:textId="569D0102" w:rsidR="00804603" w:rsidRPr="00A53E0D" w:rsidRDefault="009944F5" w:rsidP="00804603">
      <w:pPr>
        <w:ind w:firstLine="720"/>
        <w:jc w:val="both"/>
        <w:rPr>
          <w:rFonts w:eastAsia="Lucida Sans Unicode"/>
          <w:bCs/>
          <w:lang w:val="lt-LT" w:eastAsia="ar-SA"/>
        </w:rPr>
      </w:pPr>
      <w:r w:rsidRPr="00A53E0D">
        <w:rPr>
          <w:b/>
          <w:bCs/>
          <w:iCs/>
          <w:lang w:val="lt-LT"/>
        </w:rPr>
        <w:t>Verslo skatinimas.</w:t>
      </w:r>
      <w:r w:rsidRPr="00A53E0D">
        <w:rPr>
          <w:b/>
          <w:bCs/>
          <w:lang w:val="lt-LT"/>
        </w:rPr>
        <w:t xml:space="preserve"> </w:t>
      </w:r>
      <w:r w:rsidR="00804603" w:rsidRPr="00A53E0D">
        <w:rPr>
          <w:rFonts w:eastAsia="Lucida Sans Unicode"/>
          <w:bCs/>
          <w:color w:val="000000" w:themeColor="text1"/>
          <w:lang w:val="lt-LT" w:eastAsia="ar-SA"/>
        </w:rPr>
        <w:t>Įgyvendintos 8 smulkiojo ir vidutinio verslo rėmimo priemonės. 2022 m. įgyvendinta nauja paramos priemonė – konkursas – „Parama inovatyviam verslui“. Daugiausiai dalyvių sulaukė „Įrangos ir įrankių įsigijimo išlaidų dalinio dengimo konkursas“, verslo projektų konkursas „Jaunimo nuo 18 iki 29 m. verslo skatinimas“ bei verslo projektų konkursas „Vyresnių nei 45 m. asmenų verslo skatinimas“. Iš viso parama skirta 20 verslo subjektų (2021 m. – 29</w:t>
      </w:r>
      <w:r w:rsidR="00D27DA9">
        <w:rPr>
          <w:rFonts w:eastAsia="Lucida Sans Unicode"/>
          <w:bCs/>
          <w:color w:val="000000" w:themeColor="text1"/>
          <w:lang w:val="lt-LT" w:eastAsia="ar-SA"/>
        </w:rPr>
        <w:t xml:space="preserve"> subjektams</w:t>
      </w:r>
      <w:r w:rsidR="00804603" w:rsidRPr="00A53E0D">
        <w:rPr>
          <w:rFonts w:eastAsia="Lucida Sans Unicode"/>
          <w:bCs/>
          <w:color w:val="000000" w:themeColor="text1"/>
          <w:lang w:val="lt-LT" w:eastAsia="ar-SA"/>
        </w:rPr>
        <w:t xml:space="preserve">), suteikta 35,3 tūkst. Eur </w:t>
      </w:r>
      <w:r w:rsidR="007E2270" w:rsidRPr="00A53E0D">
        <w:rPr>
          <w:rFonts w:eastAsia="Lucida Sans Unicode"/>
          <w:bCs/>
          <w:color w:val="000000" w:themeColor="text1"/>
          <w:lang w:val="lt-LT" w:eastAsia="ar-SA"/>
        </w:rPr>
        <w:t xml:space="preserve">paramos suma </w:t>
      </w:r>
      <w:r w:rsidR="00804603" w:rsidRPr="00A53E0D">
        <w:rPr>
          <w:rFonts w:eastAsia="Lucida Sans Unicode"/>
          <w:bCs/>
          <w:color w:val="000000" w:themeColor="text1"/>
          <w:lang w:val="lt-LT" w:eastAsia="ar-SA"/>
        </w:rPr>
        <w:t>(2021 m. – 24,4 tūkst. Eur).</w:t>
      </w:r>
    </w:p>
    <w:p w14:paraId="28E6168E" w14:textId="2FC0FA70" w:rsidR="00804603" w:rsidRPr="00AD2D5E" w:rsidRDefault="00804603" w:rsidP="00FE1186">
      <w:pPr>
        <w:ind w:firstLine="720"/>
        <w:jc w:val="both"/>
        <w:rPr>
          <w:rFonts w:eastAsia="Lucida Sans Unicode"/>
          <w:bCs/>
          <w:color w:val="000000" w:themeColor="text1"/>
          <w:lang w:val="lt-LT" w:eastAsia="ar-SA"/>
        </w:rPr>
      </w:pPr>
      <w:r w:rsidRPr="00A53E0D">
        <w:rPr>
          <w:lang w:val="lt-LT"/>
        </w:rPr>
        <w:t xml:space="preserve">2022 m. buvo įgyvendinta verslo subjektų mokymo programa, kurios metu buvo vykdytos konsultacijos verslo </w:t>
      </w:r>
      <w:r w:rsidRPr="00AD2D5E">
        <w:rPr>
          <w:color w:val="000000" w:themeColor="text1"/>
          <w:lang w:val="lt-LT"/>
        </w:rPr>
        <w:t>pradžios, verslo plėtros, mokesčių, rinkodaros, verslo planų rengimo, verslo finansavimo ir pan.</w:t>
      </w:r>
      <w:r w:rsidR="00E659CD" w:rsidRPr="00AD2D5E">
        <w:rPr>
          <w:color w:val="000000" w:themeColor="text1"/>
          <w:lang w:val="lt-LT"/>
        </w:rPr>
        <w:t xml:space="preserve"> klausimais.</w:t>
      </w:r>
    </w:p>
    <w:p w14:paraId="1DFC1EFA" w14:textId="77777777" w:rsidR="00D177B0" w:rsidRPr="00AD2D5E" w:rsidRDefault="00B16B40" w:rsidP="00D177B0">
      <w:pPr>
        <w:ind w:firstLine="720"/>
        <w:jc w:val="both"/>
        <w:rPr>
          <w:rFonts w:eastAsia="Lucida Sans Unicode"/>
          <w:bCs/>
          <w:color w:val="000000" w:themeColor="text1"/>
          <w:lang w:val="lt-LT" w:eastAsia="ar-SA"/>
        </w:rPr>
      </w:pPr>
      <w:r w:rsidRPr="00AD2D5E">
        <w:rPr>
          <w:b/>
          <w:bCs/>
          <w:color w:val="000000" w:themeColor="text1"/>
          <w:lang w:val="lt-LT"/>
        </w:rPr>
        <w:t>Investicinės aplinkos viešinimas.</w:t>
      </w:r>
      <w:r w:rsidRPr="00AD2D5E">
        <w:rPr>
          <w:bCs/>
          <w:color w:val="000000" w:themeColor="text1"/>
          <w:lang w:val="lt-LT"/>
        </w:rPr>
        <w:t xml:space="preserve"> </w:t>
      </w:r>
      <w:r w:rsidR="00D177B0" w:rsidRPr="00AD2D5E">
        <w:rPr>
          <w:color w:val="000000" w:themeColor="text1"/>
          <w:lang w:val="lt-LT"/>
        </w:rPr>
        <w:t>2022 m. buvo įgyvendinamos rinkodaros priemonių plan</w:t>
      </w:r>
      <w:r w:rsidR="0020148F" w:rsidRPr="00AD2D5E">
        <w:rPr>
          <w:color w:val="000000" w:themeColor="text1"/>
          <w:lang w:val="lt-LT"/>
        </w:rPr>
        <w:t xml:space="preserve">o priemonės, </w:t>
      </w:r>
      <w:r w:rsidR="00D177B0" w:rsidRPr="00AD2D5E">
        <w:rPr>
          <w:color w:val="000000" w:themeColor="text1"/>
          <w:lang w:val="lt-LT"/>
        </w:rPr>
        <w:t>parengtas 2023 m. rinkodaros veiklų planas, kurio tikslai – skatinti miesto ekonominę plėtrą, sudaryti palankias sąlygas verslo vystymuisi, ugdyti verslumą, skatinti darbuotojų kvalifikacijų kėlimą bei investicijų pritraukimą, pritraukti ir išlaikyti aukštos kvalifikacijos specialistus.</w:t>
      </w:r>
    </w:p>
    <w:p w14:paraId="6C3D2B0B" w14:textId="0F9280B1" w:rsidR="00B16B40" w:rsidRPr="00AD2D5E" w:rsidRDefault="0020148F" w:rsidP="00B226E3">
      <w:pPr>
        <w:ind w:firstLine="720"/>
        <w:jc w:val="both"/>
        <w:rPr>
          <w:rFonts w:eastAsia="Lucida Sans Unicode"/>
          <w:bCs/>
          <w:color w:val="000000" w:themeColor="text1"/>
          <w:lang w:val="lt-LT" w:eastAsia="ar-SA"/>
        </w:rPr>
      </w:pPr>
      <w:r w:rsidRPr="00AD2D5E">
        <w:rPr>
          <w:color w:val="000000" w:themeColor="text1"/>
          <w:lang w:val="lt-LT"/>
        </w:rPr>
        <w:t xml:space="preserve">2022 m. </w:t>
      </w:r>
      <w:r w:rsidR="00D177B0" w:rsidRPr="00AD2D5E">
        <w:rPr>
          <w:color w:val="000000" w:themeColor="text1"/>
          <w:lang w:val="lt-LT"/>
        </w:rPr>
        <w:t xml:space="preserve">organizuotas verslumo skatinimo renginys, įgyvendinta rinkodaros kampanija – „Šiauliai – karjeros miestas“. Organizuota kasmetinė verslo konferencija Ch. Frenkelio rūmuose –  „Šių laikų verslas istoriniuose </w:t>
      </w:r>
      <w:r w:rsidR="00D177B0" w:rsidRPr="00A53E0D">
        <w:rPr>
          <w:lang w:val="lt-LT"/>
        </w:rPr>
        <w:t xml:space="preserve">iššūkiuose“. Suorganizuotas renginys investuotojams, kurio metu Savivaldybės administracijos skyriai pristatė esamus ir būsimus projektus, galimybes investuotojams Šiaulių mieste. Organizuota edukacinė rinkodaros priemonė – piešinių </w:t>
      </w:r>
      <w:r w:rsidR="00D177B0" w:rsidRPr="00AD2D5E">
        <w:rPr>
          <w:color w:val="000000" w:themeColor="text1"/>
          <w:lang w:val="lt-LT"/>
        </w:rPr>
        <w:t>konkursas vaikams – „Aš ir mano ateities Šiauliai“. Atnaujintas bendradarbiavimas su Lietuvos marketingo asociacija (LiMA).</w:t>
      </w:r>
    </w:p>
    <w:p w14:paraId="01A9371E" w14:textId="60AB51D4" w:rsidR="00E556EC" w:rsidRPr="00A53E0D" w:rsidRDefault="00C156A1" w:rsidP="00E556EC">
      <w:pPr>
        <w:autoSpaceDE w:val="0"/>
        <w:autoSpaceDN w:val="0"/>
        <w:adjustRightInd w:val="0"/>
        <w:ind w:firstLine="709"/>
        <w:jc w:val="both"/>
        <w:rPr>
          <w:lang w:val="lt-LT"/>
        </w:rPr>
      </w:pPr>
      <w:r w:rsidRPr="00A53E0D">
        <w:rPr>
          <w:b/>
          <w:bCs/>
          <w:lang w:val="lt-LT" w:eastAsia="ar-SA"/>
        </w:rPr>
        <w:t xml:space="preserve">Kainos. Tarifai. Mokesčių lengvatos. </w:t>
      </w:r>
      <w:r w:rsidR="00E556EC" w:rsidRPr="00A53E0D">
        <w:rPr>
          <w:lang w:val="lt-LT"/>
        </w:rPr>
        <w:t>Savivaldybės kompetenciją mokesčių administravimo srityje sudaro žemės, valstybinės žemės nuomos ir nekilnojamojo turto mokesčių tarifų nustatymas, mokesčių lengvatų suteikimas, taip pat mokesčio dydžių, taikomų įsigyjant verslo liudijimus, nustatymas. Siekiant išlaikyti stabilius aukščiau minėtų mokesčių tarifus, 2022 metams buvo nustatyti tokie pat</w:t>
      </w:r>
      <w:r w:rsidR="00FE1186" w:rsidRPr="00A53E0D">
        <w:rPr>
          <w:lang w:val="lt-LT"/>
        </w:rPr>
        <w:t>,</w:t>
      </w:r>
      <w:r w:rsidR="00E556EC" w:rsidRPr="00A53E0D">
        <w:rPr>
          <w:lang w:val="lt-LT"/>
        </w:rPr>
        <w:t xml:space="preserve"> kaip 2021 metais žemės ir nekilnojamojo turto mokesčių tarifai, bei fiksuotų pajamų mokesčio dydžiai ir lengvatos bei jų dydžiai, įsigyjant verslo liudijimus.</w:t>
      </w:r>
    </w:p>
    <w:p w14:paraId="53B41F96" w14:textId="66726E77" w:rsidR="007D07EF" w:rsidRPr="00A53E0D" w:rsidRDefault="00E556EC" w:rsidP="007D07EF">
      <w:pPr>
        <w:tabs>
          <w:tab w:val="right" w:pos="9570"/>
        </w:tabs>
        <w:ind w:firstLine="709"/>
        <w:jc w:val="both"/>
        <w:rPr>
          <w:lang w:val="lt-LT" w:eastAsia="ar-SA"/>
        </w:rPr>
      </w:pPr>
      <w:r w:rsidRPr="00A53E0D">
        <w:rPr>
          <w:lang w:val="lt-LT" w:eastAsia="ar-SA"/>
        </w:rPr>
        <w:t xml:space="preserve">2022 m. </w:t>
      </w:r>
      <w:r w:rsidR="00C1330E" w:rsidRPr="00A53E0D">
        <w:rPr>
          <w:lang w:val="lt-LT" w:eastAsia="ar-SA"/>
        </w:rPr>
        <w:t>S</w:t>
      </w:r>
      <w:r w:rsidRPr="00A53E0D">
        <w:rPr>
          <w:rFonts w:eastAsia="HG Mincho Light J"/>
          <w:color w:val="000000"/>
          <w:lang w:val="lt-LT" w:eastAsia="lt-LT"/>
        </w:rPr>
        <w:t xml:space="preserve">avivaldybės tarybos sprendimais </w:t>
      </w:r>
      <w:r w:rsidR="00E659CD">
        <w:rPr>
          <w:rFonts w:eastAsia="HG Mincho Light J"/>
          <w:color w:val="000000"/>
          <w:lang w:val="lt-LT" w:eastAsia="lt-LT"/>
        </w:rPr>
        <w:t>S</w:t>
      </w:r>
      <w:r w:rsidRPr="00A53E0D">
        <w:rPr>
          <w:rFonts w:eastAsia="HG Mincho Light J"/>
          <w:color w:val="000000"/>
          <w:lang w:val="lt-LT" w:eastAsia="lt-LT"/>
        </w:rPr>
        <w:t xml:space="preserve">avivaldybės biudžeto sąskaita fiziniams ir juridiniams asmenims buvo suteikta už 463,1 tūkst. Eur mokesčių lengvatų (2021 m. už </w:t>
      </w:r>
      <w:r w:rsidR="001C1B70" w:rsidRPr="00A53E0D">
        <w:rPr>
          <w:rFonts w:eastAsia="HG Mincho Light J"/>
          <w:color w:val="000000"/>
          <w:lang w:val="lt-LT" w:eastAsia="lt-LT"/>
        </w:rPr>
        <w:t>228,1</w:t>
      </w:r>
      <w:r w:rsidRPr="00A53E0D">
        <w:rPr>
          <w:rFonts w:eastAsia="HG Mincho Light J"/>
          <w:color w:val="000000"/>
          <w:lang w:val="lt-LT" w:eastAsia="lt-LT"/>
        </w:rPr>
        <w:t xml:space="preserve"> tūkst. Eur), žr.</w:t>
      </w:r>
      <w:r w:rsidR="00FE1186" w:rsidRPr="00A53E0D">
        <w:rPr>
          <w:rFonts w:eastAsia="HG Mincho Light J"/>
          <w:color w:val="000000"/>
          <w:lang w:val="lt-LT" w:eastAsia="lt-LT"/>
        </w:rPr>
        <w:t xml:space="preserve"> </w:t>
      </w:r>
      <w:r w:rsidR="00AD2D5E">
        <w:rPr>
          <w:rFonts w:eastAsia="HG Mincho Light J"/>
          <w:color w:val="000000"/>
          <w:lang w:val="lt-LT" w:eastAsia="lt-LT"/>
        </w:rPr>
        <w:t>17</w:t>
      </w:r>
      <w:r w:rsidRPr="00A53E0D">
        <w:rPr>
          <w:rFonts w:eastAsia="HG Mincho Light J"/>
          <w:color w:val="000000"/>
          <w:lang w:val="lt-LT" w:eastAsia="lt-LT"/>
        </w:rPr>
        <w:t xml:space="preserve"> lentelę.</w:t>
      </w:r>
    </w:p>
    <w:p w14:paraId="402CA558" w14:textId="77777777" w:rsidR="003E3972" w:rsidRPr="00A53E0D" w:rsidRDefault="003E3972" w:rsidP="007D07EF">
      <w:pPr>
        <w:tabs>
          <w:tab w:val="right" w:pos="9570"/>
        </w:tabs>
        <w:ind w:firstLine="709"/>
        <w:jc w:val="both"/>
        <w:rPr>
          <w:lang w:val="lt-LT" w:eastAsia="ar-SA"/>
        </w:rPr>
      </w:pPr>
    </w:p>
    <w:p w14:paraId="45234561" w14:textId="45499AAF" w:rsidR="007D07EF" w:rsidRPr="00A53E0D" w:rsidRDefault="00AD2D5E" w:rsidP="00AD2D5E">
      <w:pPr>
        <w:spacing w:line="360" w:lineRule="auto"/>
        <w:ind w:firstLine="720"/>
        <w:jc w:val="both"/>
        <w:rPr>
          <w:b/>
          <w:sz w:val="20"/>
          <w:szCs w:val="20"/>
          <w:lang w:val="lt-LT" w:eastAsia="ar-SA"/>
        </w:rPr>
      </w:pPr>
      <w:r>
        <w:rPr>
          <w:b/>
          <w:sz w:val="20"/>
          <w:szCs w:val="20"/>
          <w:lang w:val="lt-LT" w:eastAsia="ar-SA"/>
        </w:rPr>
        <w:t>17</w:t>
      </w:r>
      <w:r w:rsidR="00676170" w:rsidRPr="00A53E0D">
        <w:rPr>
          <w:b/>
          <w:sz w:val="20"/>
          <w:szCs w:val="20"/>
          <w:lang w:val="lt-LT" w:eastAsia="ar-SA"/>
        </w:rPr>
        <w:t xml:space="preserve"> </w:t>
      </w:r>
      <w:r w:rsidR="00C156A1" w:rsidRPr="00A53E0D">
        <w:rPr>
          <w:b/>
          <w:sz w:val="20"/>
          <w:szCs w:val="20"/>
          <w:lang w:val="lt-LT" w:eastAsia="ar-SA"/>
        </w:rPr>
        <w:t xml:space="preserve">lentelė. </w:t>
      </w:r>
      <w:r w:rsidR="005C005C" w:rsidRPr="00A53E0D">
        <w:rPr>
          <w:b/>
          <w:sz w:val="20"/>
          <w:szCs w:val="20"/>
          <w:lang w:val="lt-LT" w:eastAsia="ar-SA"/>
        </w:rPr>
        <w:t>2021</w:t>
      </w:r>
      <w:r w:rsidR="00160149" w:rsidRPr="00A53E0D">
        <w:rPr>
          <w:rFonts w:eastAsiaTheme="minorEastAsia"/>
          <w:b/>
          <w:sz w:val="20"/>
          <w:szCs w:val="20"/>
          <w:lang w:val="lt-LT" w:eastAsia="lt-LT"/>
        </w:rPr>
        <w:t>–</w:t>
      </w:r>
      <w:r w:rsidR="007D07EF" w:rsidRPr="00A53E0D">
        <w:rPr>
          <w:b/>
          <w:sz w:val="20"/>
          <w:szCs w:val="20"/>
          <w:lang w:val="lt-LT" w:eastAsia="ar-SA"/>
        </w:rPr>
        <w:t>202</w:t>
      </w:r>
      <w:r w:rsidR="005C005C" w:rsidRPr="00A53E0D">
        <w:rPr>
          <w:b/>
          <w:sz w:val="20"/>
          <w:szCs w:val="20"/>
          <w:lang w:val="lt-LT" w:eastAsia="ar-SA"/>
        </w:rPr>
        <w:t>2</w:t>
      </w:r>
      <w:r w:rsidR="00C156A1" w:rsidRPr="00A53E0D">
        <w:rPr>
          <w:b/>
          <w:sz w:val="20"/>
          <w:szCs w:val="20"/>
          <w:lang w:val="lt-LT" w:eastAsia="ar-SA"/>
        </w:rPr>
        <w:t xml:space="preserve">  m. suteiktų mokesčių lengvatų statistika</w:t>
      </w:r>
    </w:p>
    <w:tbl>
      <w:tblPr>
        <w:tblStyle w:val="Lentelstinklelis6"/>
        <w:tblW w:w="9526" w:type="dxa"/>
        <w:tblInd w:w="108" w:type="dxa"/>
        <w:tblLook w:val="04A0" w:firstRow="1" w:lastRow="0" w:firstColumn="1" w:lastColumn="0" w:noHBand="0" w:noVBand="1"/>
      </w:tblPr>
      <w:tblGrid>
        <w:gridCol w:w="1546"/>
        <w:gridCol w:w="1460"/>
        <w:gridCol w:w="1557"/>
        <w:gridCol w:w="1741"/>
        <w:gridCol w:w="1380"/>
        <w:gridCol w:w="1842"/>
      </w:tblGrid>
      <w:tr w:rsidR="007D07EF" w:rsidRPr="00A53E0D" w14:paraId="339518FD" w14:textId="77777777" w:rsidTr="004302E7">
        <w:tc>
          <w:tcPr>
            <w:tcW w:w="1546" w:type="dxa"/>
            <w:vMerge w:val="restart"/>
            <w:shd w:val="clear" w:color="auto" w:fill="F2F2F2" w:themeFill="background1" w:themeFillShade="F2"/>
          </w:tcPr>
          <w:p w14:paraId="75297772" w14:textId="77777777" w:rsidR="007D07EF" w:rsidRPr="00A53E0D" w:rsidRDefault="007D07EF"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Asmenys, kuriems suteikta mokesčių lengvata</w:t>
            </w:r>
          </w:p>
        </w:tc>
        <w:tc>
          <w:tcPr>
            <w:tcW w:w="6138" w:type="dxa"/>
            <w:gridSpan w:val="4"/>
            <w:shd w:val="clear" w:color="auto" w:fill="F2F2F2" w:themeFill="background1" w:themeFillShade="F2"/>
          </w:tcPr>
          <w:p w14:paraId="52D84F1E" w14:textId="77777777" w:rsidR="007D07EF" w:rsidRPr="00A53E0D" w:rsidRDefault="007D07EF"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Suteiktų mokesčių lengvatų dydžiai tūkst. Eur / (asmenų skaičius)</w:t>
            </w:r>
          </w:p>
        </w:tc>
        <w:tc>
          <w:tcPr>
            <w:tcW w:w="1842" w:type="dxa"/>
            <w:vMerge w:val="restart"/>
            <w:shd w:val="clear" w:color="auto" w:fill="F2F2F2" w:themeFill="background1" w:themeFillShade="F2"/>
          </w:tcPr>
          <w:p w14:paraId="4F6011BB" w14:textId="77777777" w:rsidR="007D07EF" w:rsidRPr="00A53E0D" w:rsidRDefault="007D07EF" w:rsidP="005C005C">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Iš viso suteiktų mokesčių lengvatų dydis tūkst. Eur</w:t>
            </w:r>
          </w:p>
        </w:tc>
      </w:tr>
      <w:tr w:rsidR="007D07EF" w:rsidRPr="00A53E0D" w14:paraId="7B687E0E" w14:textId="77777777" w:rsidTr="004302E7">
        <w:tc>
          <w:tcPr>
            <w:tcW w:w="1546" w:type="dxa"/>
            <w:vMerge/>
            <w:shd w:val="clear" w:color="auto" w:fill="F2F2F2" w:themeFill="background1" w:themeFillShade="F2"/>
          </w:tcPr>
          <w:p w14:paraId="79EC6485" w14:textId="77777777" w:rsidR="007D07EF" w:rsidRPr="00A53E0D" w:rsidRDefault="007D07EF" w:rsidP="00944C82">
            <w:pPr>
              <w:jc w:val="both"/>
              <w:rPr>
                <w:rFonts w:ascii="Times New Roman" w:hAnsi="Times New Roman"/>
                <w:sz w:val="22"/>
                <w:szCs w:val="22"/>
                <w:lang w:val="lt-LT" w:eastAsia="ar-SA"/>
              </w:rPr>
            </w:pPr>
          </w:p>
        </w:tc>
        <w:tc>
          <w:tcPr>
            <w:tcW w:w="1460" w:type="dxa"/>
            <w:shd w:val="clear" w:color="auto" w:fill="F2F2F2" w:themeFill="background1" w:themeFillShade="F2"/>
          </w:tcPr>
          <w:p w14:paraId="7CD92E82" w14:textId="77777777" w:rsidR="007D07EF" w:rsidRPr="00A53E0D" w:rsidRDefault="007D07EF"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Žemės mokesčio</w:t>
            </w:r>
          </w:p>
        </w:tc>
        <w:tc>
          <w:tcPr>
            <w:tcW w:w="1557" w:type="dxa"/>
            <w:shd w:val="clear" w:color="auto" w:fill="F2F2F2" w:themeFill="background1" w:themeFillShade="F2"/>
          </w:tcPr>
          <w:p w14:paraId="32DA3C85" w14:textId="77777777" w:rsidR="007D07EF" w:rsidRPr="00A53E0D" w:rsidRDefault="007D07EF"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Valstybinės žemės nuomos mokesčio</w:t>
            </w:r>
          </w:p>
        </w:tc>
        <w:tc>
          <w:tcPr>
            <w:tcW w:w="1741" w:type="dxa"/>
            <w:shd w:val="clear" w:color="auto" w:fill="F2F2F2" w:themeFill="background1" w:themeFillShade="F2"/>
          </w:tcPr>
          <w:p w14:paraId="79508790" w14:textId="77777777" w:rsidR="007D07EF" w:rsidRPr="00A53E0D" w:rsidRDefault="007D07EF"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Nekilnojamojo turto mokesčio</w:t>
            </w:r>
          </w:p>
        </w:tc>
        <w:tc>
          <w:tcPr>
            <w:tcW w:w="1380" w:type="dxa"/>
            <w:shd w:val="clear" w:color="auto" w:fill="F2F2F2" w:themeFill="background1" w:themeFillShade="F2"/>
          </w:tcPr>
          <w:p w14:paraId="216DA9EF" w14:textId="77777777" w:rsidR="007D07EF" w:rsidRPr="00A53E0D" w:rsidRDefault="007D07EF"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Paveldimo turto mokesčio</w:t>
            </w:r>
          </w:p>
        </w:tc>
        <w:tc>
          <w:tcPr>
            <w:tcW w:w="1842" w:type="dxa"/>
            <w:vMerge/>
            <w:shd w:val="clear" w:color="auto" w:fill="F2F2F2" w:themeFill="background1" w:themeFillShade="F2"/>
          </w:tcPr>
          <w:p w14:paraId="071CEACD" w14:textId="77777777" w:rsidR="007D07EF" w:rsidRPr="00A53E0D" w:rsidRDefault="007D07EF" w:rsidP="00944C82">
            <w:pPr>
              <w:jc w:val="both"/>
              <w:rPr>
                <w:rFonts w:ascii="Times New Roman" w:hAnsi="Times New Roman"/>
                <w:sz w:val="22"/>
                <w:szCs w:val="22"/>
                <w:lang w:val="lt-LT" w:eastAsia="ar-SA"/>
              </w:rPr>
            </w:pPr>
          </w:p>
        </w:tc>
      </w:tr>
      <w:tr w:rsidR="007D07EF" w:rsidRPr="00A53E0D" w14:paraId="386F363C" w14:textId="77777777" w:rsidTr="004302E7">
        <w:tc>
          <w:tcPr>
            <w:tcW w:w="9526" w:type="dxa"/>
            <w:gridSpan w:val="6"/>
          </w:tcPr>
          <w:p w14:paraId="72B8D924" w14:textId="77777777" w:rsidR="007D07EF" w:rsidRPr="00A53E0D" w:rsidRDefault="007D07EF"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2021 m.</w:t>
            </w:r>
          </w:p>
        </w:tc>
      </w:tr>
      <w:tr w:rsidR="007D07EF" w:rsidRPr="00A53E0D" w14:paraId="7C5F478C" w14:textId="77777777" w:rsidTr="004302E7">
        <w:tc>
          <w:tcPr>
            <w:tcW w:w="1546" w:type="dxa"/>
          </w:tcPr>
          <w:p w14:paraId="1D8074E4" w14:textId="77777777" w:rsidR="007D07EF" w:rsidRPr="00A53E0D" w:rsidRDefault="007D07EF" w:rsidP="00944C82">
            <w:pPr>
              <w:jc w:val="both"/>
              <w:rPr>
                <w:rFonts w:ascii="Times New Roman" w:hAnsi="Times New Roman"/>
                <w:sz w:val="22"/>
                <w:szCs w:val="22"/>
                <w:lang w:val="lt-LT" w:eastAsia="ar-SA"/>
              </w:rPr>
            </w:pPr>
            <w:r w:rsidRPr="00A53E0D">
              <w:rPr>
                <w:rFonts w:ascii="Times New Roman" w:hAnsi="Times New Roman"/>
                <w:sz w:val="22"/>
                <w:szCs w:val="22"/>
                <w:lang w:val="lt-LT" w:eastAsia="ar-SA"/>
              </w:rPr>
              <w:t>Fiziniai</w:t>
            </w:r>
          </w:p>
        </w:tc>
        <w:tc>
          <w:tcPr>
            <w:tcW w:w="1460" w:type="dxa"/>
          </w:tcPr>
          <w:p w14:paraId="6411012E" w14:textId="77777777" w:rsidR="007D07EF" w:rsidRPr="00A53E0D" w:rsidRDefault="004302E7" w:rsidP="00944C82">
            <w:pPr>
              <w:jc w:val="center"/>
              <w:rPr>
                <w:rFonts w:ascii="Times New Roman" w:hAnsi="Times New Roman"/>
                <w:sz w:val="22"/>
                <w:szCs w:val="22"/>
                <w:lang w:val="lt-LT" w:eastAsia="ar-SA"/>
              </w:rPr>
            </w:pPr>
            <w:r w:rsidRPr="00A53E0D">
              <w:rPr>
                <w:rFonts w:ascii="Times New Roman" w:hAnsi="Times New Roman"/>
                <w:sz w:val="22"/>
                <w:szCs w:val="22"/>
                <w:lang w:val="lt-LT" w:eastAsia="ar-SA"/>
              </w:rPr>
              <w:t>2,2</w:t>
            </w:r>
            <w:r w:rsidR="007D07EF" w:rsidRPr="00A53E0D">
              <w:rPr>
                <w:rFonts w:ascii="Times New Roman" w:hAnsi="Times New Roman"/>
                <w:sz w:val="22"/>
                <w:szCs w:val="22"/>
                <w:lang w:val="lt-LT" w:eastAsia="ar-SA"/>
              </w:rPr>
              <w:t>/ (38)</w:t>
            </w:r>
          </w:p>
        </w:tc>
        <w:tc>
          <w:tcPr>
            <w:tcW w:w="1557" w:type="dxa"/>
          </w:tcPr>
          <w:p w14:paraId="7B671DF2" w14:textId="77777777" w:rsidR="007D07EF" w:rsidRPr="00A53E0D" w:rsidRDefault="007D07EF" w:rsidP="00944C82">
            <w:pPr>
              <w:jc w:val="center"/>
              <w:rPr>
                <w:rFonts w:ascii="Times New Roman" w:hAnsi="Times New Roman"/>
                <w:sz w:val="22"/>
                <w:szCs w:val="22"/>
                <w:lang w:val="lt-LT" w:eastAsia="ar-SA"/>
              </w:rPr>
            </w:pPr>
            <w:r w:rsidRPr="00A53E0D">
              <w:rPr>
                <w:rFonts w:ascii="Times New Roman" w:hAnsi="Times New Roman"/>
                <w:sz w:val="22"/>
                <w:szCs w:val="22"/>
                <w:lang w:val="lt-LT" w:eastAsia="ar-SA"/>
              </w:rPr>
              <w:t>0,01/ (1)</w:t>
            </w:r>
          </w:p>
        </w:tc>
        <w:tc>
          <w:tcPr>
            <w:tcW w:w="1741" w:type="dxa"/>
          </w:tcPr>
          <w:p w14:paraId="3DF4BDC2" w14:textId="77777777" w:rsidR="007D07EF" w:rsidRPr="00A53E0D" w:rsidRDefault="004302E7" w:rsidP="00944C82">
            <w:pPr>
              <w:jc w:val="center"/>
              <w:rPr>
                <w:rFonts w:ascii="Times New Roman" w:hAnsi="Times New Roman"/>
                <w:sz w:val="22"/>
                <w:szCs w:val="22"/>
                <w:lang w:val="lt-LT" w:eastAsia="ar-SA"/>
              </w:rPr>
            </w:pPr>
            <w:r w:rsidRPr="00A53E0D">
              <w:rPr>
                <w:rFonts w:ascii="Times New Roman" w:hAnsi="Times New Roman"/>
                <w:sz w:val="22"/>
                <w:szCs w:val="22"/>
                <w:lang w:val="lt-LT" w:eastAsia="ar-SA"/>
              </w:rPr>
              <w:t>0,4</w:t>
            </w:r>
            <w:r w:rsidR="007D07EF" w:rsidRPr="00A53E0D">
              <w:rPr>
                <w:rFonts w:ascii="Times New Roman" w:hAnsi="Times New Roman"/>
                <w:sz w:val="22"/>
                <w:szCs w:val="22"/>
                <w:lang w:val="lt-LT" w:eastAsia="ar-SA"/>
              </w:rPr>
              <w:t xml:space="preserve"> / (1)</w:t>
            </w:r>
          </w:p>
        </w:tc>
        <w:tc>
          <w:tcPr>
            <w:tcW w:w="1380" w:type="dxa"/>
          </w:tcPr>
          <w:p w14:paraId="7120843B" w14:textId="77777777" w:rsidR="007D07EF" w:rsidRPr="00A53E0D" w:rsidRDefault="007D07EF"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w:t>
            </w:r>
          </w:p>
        </w:tc>
        <w:tc>
          <w:tcPr>
            <w:tcW w:w="1842" w:type="dxa"/>
          </w:tcPr>
          <w:p w14:paraId="077DB396" w14:textId="77777777" w:rsidR="007D07EF" w:rsidRPr="00A53E0D" w:rsidRDefault="004302E7"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2,7</w:t>
            </w:r>
            <w:r w:rsidR="007D07EF" w:rsidRPr="00A53E0D">
              <w:rPr>
                <w:rFonts w:ascii="Times New Roman" w:hAnsi="Times New Roman"/>
                <w:b/>
                <w:sz w:val="22"/>
                <w:szCs w:val="22"/>
                <w:lang w:val="lt-LT" w:eastAsia="ar-SA"/>
              </w:rPr>
              <w:t>/ (40)</w:t>
            </w:r>
          </w:p>
        </w:tc>
      </w:tr>
      <w:tr w:rsidR="007D07EF" w:rsidRPr="00A53E0D" w14:paraId="75014023" w14:textId="77777777" w:rsidTr="004302E7">
        <w:tc>
          <w:tcPr>
            <w:tcW w:w="1546" w:type="dxa"/>
          </w:tcPr>
          <w:p w14:paraId="6E48BFB1" w14:textId="77777777" w:rsidR="007D07EF" w:rsidRPr="00A53E0D" w:rsidRDefault="007D07EF" w:rsidP="00944C82">
            <w:pPr>
              <w:jc w:val="both"/>
              <w:rPr>
                <w:rFonts w:ascii="Times New Roman" w:hAnsi="Times New Roman"/>
                <w:sz w:val="22"/>
                <w:szCs w:val="22"/>
                <w:lang w:val="lt-LT" w:eastAsia="ar-SA"/>
              </w:rPr>
            </w:pPr>
            <w:r w:rsidRPr="00A53E0D">
              <w:rPr>
                <w:rFonts w:ascii="Times New Roman" w:hAnsi="Times New Roman"/>
                <w:sz w:val="22"/>
                <w:szCs w:val="22"/>
                <w:lang w:val="lt-LT" w:eastAsia="ar-SA"/>
              </w:rPr>
              <w:t>Juridiniai</w:t>
            </w:r>
          </w:p>
        </w:tc>
        <w:tc>
          <w:tcPr>
            <w:tcW w:w="1460" w:type="dxa"/>
          </w:tcPr>
          <w:p w14:paraId="77EED0A0" w14:textId="77777777" w:rsidR="007D07EF" w:rsidRPr="00A53E0D" w:rsidRDefault="004302E7" w:rsidP="00944C82">
            <w:pPr>
              <w:jc w:val="center"/>
              <w:rPr>
                <w:rFonts w:ascii="Times New Roman" w:hAnsi="Times New Roman"/>
                <w:sz w:val="22"/>
                <w:szCs w:val="22"/>
                <w:lang w:val="lt-LT" w:eastAsia="ar-SA"/>
              </w:rPr>
            </w:pPr>
            <w:r w:rsidRPr="00A53E0D">
              <w:rPr>
                <w:rFonts w:ascii="Times New Roman" w:hAnsi="Times New Roman"/>
                <w:sz w:val="22"/>
                <w:szCs w:val="22"/>
                <w:lang w:val="lt-LT" w:eastAsia="ar-SA"/>
              </w:rPr>
              <w:t>2,3</w:t>
            </w:r>
            <w:r w:rsidR="007D07EF" w:rsidRPr="00A53E0D">
              <w:rPr>
                <w:rFonts w:ascii="Times New Roman" w:hAnsi="Times New Roman"/>
                <w:sz w:val="22"/>
                <w:szCs w:val="22"/>
                <w:lang w:val="lt-LT" w:eastAsia="ar-SA"/>
              </w:rPr>
              <w:t>/ (6)</w:t>
            </w:r>
          </w:p>
        </w:tc>
        <w:tc>
          <w:tcPr>
            <w:tcW w:w="1557" w:type="dxa"/>
          </w:tcPr>
          <w:p w14:paraId="1FC6768C" w14:textId="77777777" w:rsidR="007D07EF" w:rsidRPr="00A53E0D" w:rsidRDefault="007D07EF" w:rsidP="004302E7">
            <w:pPr>
              <w:jc w:val="center"/>
              <w:rPr>
                <w:rFonts w:ascii="Times New Roman" w:hAnsi="Times New Roman"/>
                <w:sz w:val="22"/>
                <w:szCs w:val="22"/>
                <w:lang w:val="lt-LT" w:eastAsia="ar-SA"/>
              </w:rPr>
            </w:pPr>
            <w:r w:rsidRPr="00A53E0D">
              <w:rPr>
                <w:rFonts w:ascii="Times New Roman" w:hAnsi="Times New Roman"/>
                <w:sz w:val="22"/>
                <w:szCs w:val="22"/>
                <w:lang w:val="lt-LT" w:eastAsia="ar-SA"/>
              </w:rPr>
              <w:t>58,7/ (27)</w:t>
            </w:r>
          </w:p>
        </w:tc>
        <w:tc>
          <w:tcPr>
            <w:tcW w:w="1741" w:type="dxa"/>
          </w:tcPr>
          <w:p w14:paraId="1BBEAC68" w14:textId="77777777" w:rsidR="007D07EF" w:rsidRPr="00A53E0D" w:rsidRDefault="004302E7" w:rsidP="00944C82">
            <w:pPr>
              <w:jc w:val="center"/>
              <w:rPr>
                <w:rFonts w:ascii="Times New Roman" w:hAnsi="Times New Roman"/>
                <w:sz w:val="22"/>
                <w:szCs w:val="22"/>
                <w:lang w:val="lt-LT" w:eastAsia="ar-SA"/>
              </w:rPr>
            </w:pPr>
            <w:r w:rsidRPr="00A53E0D">
              <w:rPr>
                <w:rFonts w:ascii="Times New Roman" w:hAnsi="Times New Roman"/>
                <w:sz w:val="22"/>
                <w:szCs w:val="22"/>
                <w:lang w:val="lt-LT" w:eastAsia="ar-SA"/>
              </w:rPr>
              <w:t>164,3</w:t>
            </w:r>
            <w:r w:rsidR="007D07EF" w:rsidRPr="00A53E0D">
              <w:rPr>
                <w:rFonts w:ascii="Times New Roman" w:hAnsi="Times New Roman"/>
                <w:sz w:val="22"/>
                <w:szCs w:val="22"/>
                <w:lang w:val="lt-LT" w:eastAsia="ar-SA"/>
              </w:rPr>
              <w:t>/ (38)</w:t>
            </w:r>
          </w:p>
        </w:tc>
        <w:tc>
          <w:tcPr>
            <w:tcW w:w="1380" w:type="dxa"/>
          </w:tcPr>
          <w:p w14:paraId="7CE8D98F" w14:textId="77777777" w:rsidR="007D07EF" w:rsidRPr="00A53E0D" w:rsidRDefault="007D07EF"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w:t>
            </w:r>
          </w:p>
        </w:tc>
        <w:tc>
          <w:tcPr>
            <w:tcW w:w="1842" w:type="dxa"/>
          </w:tcPr>
          <w:p w14:paraId="0BEF439B" w14:textId="77777777" w:rsidR="007D07EF" w:rsidRPr="00A53E0D" w:rsidRDefault="004302E7"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225,3</w:t>
            </w:r>
            <w:r w:rsidR="007D07EF" w:rsidRPr="00A53E0D">
              <w:rPr>
                <w:rFonts w:ascii="Times New Roman" w:hAnsi="Times New Roman"/>
                <w:b/>
                <w:sz w:val="22"/>
                <w:szCs w:val="22"/>
                <w:lang w:val="lt-LT" w:eastAsia="ar-SA"/>
              </w:rPr>
              <w:t>/ (71)</w:t>
            </w:r>
          </w:p>
        </w:tc>
      </w:tr>
      <w:tr w:rsidR="007D07EF" w:rsidRPr="00A53E0D" w14:paraId="2D3F618E" w14:textId="77777777" w:rsidTr="004302E7">
        <w:tc>
          <w:tcPr>
            <w:tcW w:w="1546" w:type="dxa"/>
          </w:tcPr>
          <w:p w14:paraId="4C066CB6" w14:textId="77777777" w:rsidR="007D07EF" w:rsidRPr="00A53E0D" w:rsidRDefault="007D07EF" w:rsidP="00944C82">
            <w:pPr>
              <w:jc w:val="right"/>
              <w:rPr>
                <w:rFonts w:ascii="Times New Roman" w:hAnsi="Times New Roman"/>
                <w:b/>
                <w:sz w:val="22"/>
                <w:szCs w:val="22"/>
                <w:lang w:val="lt-LT" w:eastAsia="ar-SA"/>
              </w:rPr>
            </w:pPr>
            <w:r w:rsidRPr="00A53E0D">
              <w:rPr>
                <w:rFonts w:ascii="Times New Roman" w:hAnsi="Times New Roman"/>
                <w:b/>
                <w:sz w:val="22"/>
                <w:szCs w:val="22"/>
                <w:lang w:val="lt-LT" w:eastAsia="ar-SA"/>
              </w:rPr>
              <w:t>Iš viso:</w:t>
            </w:r>
          </w:p>
        </w:tc>
        <w:tc>
          <w:tcPr>
            <w:tcW w:w="1460" w:type="dxa"/>
          </w:tcPr>
          <w:p w14:paraId="2D854E78" w14:textId="77777777" w:rsidR="007D07EF" w:rsidRPr="00A53E0D" w:rsidRDefault="00680756"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4,6</w:t>
            </w:r>
            <w:r w:rsidR="007D07EF" w:rsidRPr="00A53E0D">
              <w:rPr>
                <w:rFonts w:ascii="Times New Roman" w:hAnsi="Times New Roman"/>
                <w:b/>
                <w:sz w:val="22"/>
                <w:szCs w:val="22"/>
                <w:lang w:val="lt-LT" w:eastAsia="ar-SA"/>
              </w:rPr>
              <w:t>/ (44)</w:t>
            </w:r>
          </w:p>
        </w:tc>
        <w:tc>
          <w:tcPr>
            <w:tcW w:w="1557" w:type="dxa"/>
          </w:tcPr>
          <w:p w14:paraId="6E202EF4" w14:textId="77777777" w:rsidR="007D07EF" w:rsidRPr="00A53E0D" w:rsidRDefault="004302E7"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58,7</w:t>
            </w:r>
            <w:r w:rsidR="007D07EF" w:rsidRPr="00A53E0D">
              <w:rPr>
                <w:rFonts w:ascii="Times New Roman" w:hAnsi="Times New Roman"/>
                <w:b/>
                <w:sz w:val="22"/>
                <w:szCs w:val="22"/>
                <w:lang w:val="lt-LT" w:eastAsia="ar-SA"/>
              </w:rPr>
              <w:t>/ (28)</w:t>
            </w:r>
          </w:p>
        </w:tc>
        <w:tc>
          <w:tcPr>
            <w:tcW w:w="1741" w:type="dxa"/>
          </w:tcPr>
          <w:p w14:paraId="63B62CEA" w14:textId="77777777" w:rsidR="007D07EF" w:rsidRPr="00A53E0D" w:rsidRDefault="007D07EF"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1</w:t>
            </w:r>
            <w:r w:rsidR="004302E7" w:rsidRPr="00A53E0D">
              <w:rPr>
                <w:rFonts w:ascii="Times New Roman" w:hAnsi="Times New Roman"/>
                <w:b/>
                <w:sz w:val="22"/>
                <w:szCs w:val="22"/>
                <w:lang w:val="lt-LT" w:eastAsia="ar-SA"/>
              </w:rPr>
              <w:t>64,7</w:t>
            </w:r>
            <w:r w:rsidRPr="00A53E0D">
              <w:rPr>
                <w:rFonts w:ascii="Times New Roman" w:hAnsi="Times New Roman"/>
                <w:b/>
                <w:sz w:val="22"/>
                <w:szCs w:val="22"/>
                <w:lang w:val="lt-LT" w:eastAsia="ar-SA"/>
              </w:rPr>
              <w:t>/ (39)</w:t>
            </w:r>
          </w:p>
        </w:tc>
        <w:tc>
          <w:tcPr>
            <w:tcW w:w="1380" w:type="dxa"/>
          </w:tcPr>
          <w:p w14:paraId="5EE60AF6" w14:textId="77777777" w:rsidR="007D07EF" w:rsidRPr="00A53E0D" w:rsidRDefault="007D07EF" w:rsidP="00944C82">
            <w:pPr>
              <w:jc w:val="center"/>
              <w:rPr>
                <w:rFonts w:ascii="Times New Roman" w:hAnsi="Times New Roman"/>
                <w:sz w:val="22"/>
                <w:szCs w:val="22"/>
                <w:lang w:val="lt-LT" w:eastAsia="ar-SA"/>
              </w:rPr>
            </w:pPr>
            <w:r w:rsidRPr="00A53E0D">
              <w:rPr>
                <w:rFonts w:ascii="Times New Roman" w:hAnsi="Times New Roman"/>
                <w:sz w:val="22"/>
                <w:szCs w:val="22"/>
                <w:lang w:val="lt-LT" w:eastAsia="ar-SA"/>
              </w:rPr>
              <w:t>-</w:t>
            </w:r>
          </w:p>
        </w:tc>
        <w:tc>
          <w:tcPr>
            <w:tcW w:w="1842" w:type="dxa"/>
          </w:tcPr>
          <w:p w14:paraId="3A3F662B" w14:textId="77777777" w:rsidR="007D07EF" w:rsidRPr="00A53E0D" w:rsidRDefault="00680756"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228,1</w:t>
            </w:r>
            <w:r w:rsidR="007D07EF" w:rsidRPr="00A53E0D">
              <w:rPr>
                <w:rFonts w:ascii="Times New Roman" w:hAnsi="Times New Roman"/>
                <w:b/>
                <w:sz w:val="22"/>
                <w:szCs w:val="22"/>
                <w:lang w:val="lt-LT" w:eastAsia="ar-SA"/>
              </w:rPr>
              <w:t>/ (111)</w:t>
            </w:r>
          </w:p>
        </w:tc>
      </w:tr>
      <w:tr w:rsidR="007D07EF" w:rsidRPr="00A53E0D" w14:paraId="345C94B7" w14:textId="77777777" w:rsidTr="004302E7">
        <w:tc>
          <w:tcPr>
            <w:tcW w:w="9526" w:type="dxa"/>
            <w:gridSpan w:val="6"/>
          </w:tcPr>
          <w:p w14:paraId="738E4792" w14:textId="77777777" w:rsidR="007D07EF" w:rsidRPr="00A53E0D" w:rsidRDefault="00333BC4"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2022</w:t>
            </w:r>
            <w:r w:rsidR="007D07EF" w:rsidRPr="00A53E0D">
              <w:rPr>
                <w:rFonts w:ascii="Times New Roman" w:hAnsi="Times New Roman"/>
                <w:b/>
                <w:sz w:val="22"/>
                <w:szCs w:val="22"/>
                <w:lang w:val="lt-LT" w:eastAsia="ar-SA"/>
              </w:rPr>
              <w:t xml:space="preserve"> m.</w:t>
            </w:r>
          </w:p>
        </w:tc>
      </w:tr>
      <w:tr w:rsidR="007D07EF" w:rsidRPr="00A53E0D" w14:paraId="358C2DDF" w14:textId="77777777" w:rsidTr="004302E7">
        <w:tc>
          <w:tcPr>
            <w:tcW w:w="1546" w:type="dxa"/>
          </w:tcPr>
          <w:p w14:paraId="5EC200E1" w14:textId="77777777" w:rsidR="007D07EF" w:rsidRPr="00A53E0D" w:rsidRDefault="007D07EF" w:rsidP="00944C82">
            <w:pPr>
              <w:jc w:val="both"/>
              <w:rPr>
                <w:rFonts w:ascii="Times New Roman" w:hAnsi="Times New Roman"/>
                <w:sz w:val="22"/>
                <w:szCs w:val="22"/>
                <w:lang w:val="lt-LT" w:eastAsia="ar-SA"/>
              </w:rPr>
            </w:pPr>
            <w:r w:rsidRPr="00A53E0D">
              <w:rPr>
                <w:rFonts w:ascii="Times New Roman" w:hAnsi="Times New Roman"/>
                <w:sz w:val="22"/>
                <w:szCs w:val="22"/>
                <w:lang w:val="lt-LT" w:eastAsia="ar-SA"/>
              </w:rPr>
              <w:t>Fiziniai</w:t>
            </w:r>
          </w:p>
        </w:tc>
        <w:tc>
          <w:tcPr>
            <w:tcW w:w="1460" w:type="dxa"/>
          </w:tcPr>
          <w:p w14:paraId="53A88DC1" w14:textId="1A6DFD3A" w:rsidR="007D07EF" w:rsidRPr="00A53E0D" w:rsidRDefault="00991D57" w:rsidP="00944C82">
            <w:pPr>
              <w:jc w:val="center"/>
              <w:rPr>
                <w:rFonts w:ascii="Times New Roman" w:hAnsi="Times New Roman"/>
                <w:sz w:val="22"/>
                <w:szCs w:val="22"/>
                <w:lang w:val="lt-LT" w:eastAsia="ar-SA"/>
              </w:rPr>
            </w:pPr>
            <w:r>
              <w:rPr>
                <w:rFonts w:ascii="Times New Roman" w:hAnsi="Times New Roman"/>
                <w:sz w:val="22"/>
                <w:szCs w:val="22"/>
                <w:lang w:val="lt-LT" w:eastAsia="ar-SA"/>
              </w:rPr>
              <w:t>2,0</w:t>
            </w:r>
            <w:r w:rsidR="00007635" w:rsidRPr="00A53E0D">
              <w:rPr>
                <w:rFonts w:ascii="Times New Roman" w:hAnsi="Times New Roman"/>
                <w:sz w:val="22"/>
                <w:szCs w:val="22"/>
                <w:lang w:val="lt-LT" w:eastAsia="ar-SA"/>
              </w:rPr>
              <w:t>/ (34)</w:t>
            </w:r>
          </w:p>
        </w:tc>
        <w:tc>
          <w:tcPr>
            <w:tcW w:w="1557" w:type="dxa"/>
          </w:tcPr>
          <w:p w14:paraId="04531309" w14:textId="77777777" w:rsidR="007D07EF" w:rsidRPr="00A53E0D" w:rsidRDefault="001633A7" w:rsidP="00944C82">
            <w:pPr>
              <w:jc w:val="center"/>
              <w:rPr>
                <w:rFonts w:ascii="Times New Roman" w:hAnsi="Times New Roman"/>
                <w:sz w:val="22"/>
                <w:szCs w:val="22"/>
                <w:lang w:val="lt-LT" w:eastAsia="ar-SA"/>
              </w:rPr>
            </w:pPr>
            <w:r w:rsidRPr="00A53E0D">
              <w:rPr>
                <w:rFonts w:ascii="Times New Roman" w:hAnsi="Times New Roman"/>
                <w:sz w:val="22"/>
                <w:szCs w:val="22"/>
                <w:lang w:val="lt-LT" w:eastAsia="ar-SA"/>
              </w:rPr>
              <w:t>-</w:t>
            </w:r>
          </w:p>
        </w:tc>
        <w:tc>
          <w:tcPr>
            <w:tcW w:w="1741" w:type="dxa"/>
          </w:tcPr>
          <w:p w14:paraId="020E05A8" w14:textId="77777777" w:rsidR="007D07EF" w:rsidRPr="00A53E0D" w:rsidRDefault="007D07EF" w:rsidP="00944C82">
            <w:pPr>
              <w:jc w:val="center"/>
              <w:rPr>
                <w:rFonts w:ascii="Times New Roman" w:hAnsi="Times New Roman"/>
                <w:sz w:val="22"/>
                <w:szCs w:val="22"/>
                <w:lang w:val="lt-LT" w:eastAsia="ar-SA"/>
              </w:rPr>
            </w:pPr>
          </w:p>
        </w:tc>
        <w:tc>
          <w:tcPr>
            <w:tcW w:w="1380" w:type="dxa"/>
          </w:tcPr>
          <w:p w14:paraId="6EFBB926" w14:textId="77777777" w:rsidR="007D07EF" w:rsidRPr="00A53E0D" w:rsidRDefault="00645939" w:rsidP="00944C82">
            <w:pPr>
              <w:jc w:val="center"/>
              <w:rPr>
                <w:rFonts w:ascii="Times New Roman" w:hAnsi="Times New Roman"/>
                <w:sz w:val="22"/>
                <w:szCs w:val="22"/>
                <w:lang w:val="lt-LT" w:eastAsia="ar-SA"/>
              </w:rPr>
            </w:pPr>
            <w:r w:rsidRPr="00A53E0D">
              <w:rPr>
                <w:rFonts w:ascii="Times New Roman" w:hAnsi="Times New Roman"/>
                <w:sz w:val="22"/>
                <w:szCs w:val="22"/>
                <w:lang w:val="lt-LT" w:eastAsia="ar-SA"/>
              </w:rPr>
              <w:t>-</w:t>
            </w:r>
          </w:p>
        </w:tc>
        <w:tc>
          <w:tcPr>
            <w:tcW w:w="1842" w:type="dxa"/>
          </w:tcPr>
          <w:p w14:paraId="49FACCB6" w14:textId="7766C84F" w:rsidR="007D07EF" w:rsidRPr="00A53E0D" w:rsidRDefault="00991D5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2</w:t>
            </w:r>
            <w:r w:rsidR="00645939" w:rsidRPr="00A53E0D">
              <w:rPr>
                <w:rFonts w:ascii="Times New Roman" w:hAnsi="Times New Roman"/>
                <w:b/>
                <w:sz w:val="22"/>
                <w:szCs w:val="22"/>
                <w:lang w:val="lt-LT" w:eastAsia="ar-SA"/>
              </w:rPr>
              <w:t>/ (34)</w:t>
            </w:r>
          </w:p>
        </w:tc>
      </w:tr>
      <w:tr w:rsidR="007D07EF" w:rsidRPr="00A53E0D" w14:paraId="0B351FDB" w14:textId="77777777" w:rsidTr="004302E7">
        <w:tc>
          <w:tcPr>
            <w:tcW w:w="1546" w:type="dxa"/>
          </w:tcPr>
          <w:p w14:paraId="5DC88FFD" w14:textId="77777777" w:rsidR="007D07EF" w:rsidRPr="00A53E0D" w:rsidRDefault="007D07EF" w:rsidP="00944C82">
            <w:pPr>
              <w:jc w:val="both"/>
              <w:rPr>
                <w:rFonts w:ascii="Times New Roman" w:hAnsi="Times New Roman"/>
                <w:sz w:val="22"/>
                <w:szCs w:val="22"/>
                <w:lang w:val="lt-LT" w:eastAsia="ar-SA"/>
              </w:rPr>
            </w:pPr>
            <w:r w:rsidRPr="00A53E0D">
              <w:rPr>
                <w:rFonts w:ascii="Times New Roman" w:hAnsi="Times New Roman"/>
                <w:sz w:val="22"/>
                <w:szCs w:val="22"/>
                <w:lang w:val="lt-LT" w:eastAsia="ar-SA"/>
              </w:rPr>
              <w:t>Juridiniai</w:t>
            </w:r>
          </w:p>
        </w:tc>
        <w:tc>
          <w:tcPr>
            <w:tcW w:w="1460" w:type="dxa"/>
          </w:tcPr>
          <w:p w14:paraId="7248BDCA" w14:textId="59099540" w:rsidR="007D07EF" w:rsidRPr="00A53E0D" w:rsidRDefault="00007635" w:rsidP="00944C82">
            <w:pPr>
              <w:jc w:val="center"/>
              <w:rPr>
                <w:rFonts w:ascii="Times New Roman" w:hAnsi="Times New Roman"/>
                <w:sz w:val="22"/>
                <w:szCs w:val="22"/>
                <w:lang w:val="lt-LT" w:eastAsia="ar-SA"/>
              </w:rPr>
            </w:pPr>
            <w:r w:rsidRPr="00A53E0D">
              <w:rPr>
                <w:rFonts w:ascii="Times New Roman" w:hAnsi="Times New Roman"/>
                <w:sz w:val="22"/>
                <w:szCs w:val="22"/>
                <w:lang w:val="lt-LT" w:eastAsia="ar-SA"/>
              </w:rPr>
              <w:t>5,</w:t>
            </w:r>
            <w:r w:rsidR="00991D57">
              <w:rPr>
                <w:rFonts w:ascii="Times New Roman" w:hAnsi="Times New Roman"/>
                <w:sz w:val="22"/>
                <w:szCs w:val="22"/>
                <w:lang w:val="lt-LT" w:eastAsia="ar-SA"/>
              </w:rPr>
              <w:t>8</w:t>
            </w:r>
            <w:r w:rsidRPr="00A53E0D">
              <w:rPr>
                <w:rFonts w:ascii="Times New Roman" w:hAnsi="Times New Roman"/>
                <w:sz w:val="22"/>
                <w:szCs w:val="22"/>
                <w:lang w:val="lt-LT" w:eastAsia="ar-SA"/>
              </w:rPr>
              <w:t>/ (8)</w:t>
            </w:r>
          </w:p>
        </w:tc>
        <w:tc>
          <w:tcPr>
            <w:tcW w:w="1557" w:type="dxa"/>
          </w:tcPr>
          <w:p w14:paraId="6BA5E943" w14:textId="77777777" w:rsidR="007D07EF" w:rsidRPr="00A53E0D" w:rsidRDefault="001633A7" w:rsidP="00944C82">
            <w:pPr>
              <w:jc w:val="center"/>
              <w:rPr>
                <w:rFonts w:ascii="Times New Roman" w:hAnsi="Times New Roman"/>
                <w:sz w:val="22"/>
                <w:szCs w:val="22"/>
                <w:lang w:val="lt-LT" w:eastAsia="ar-SA"/>
              </w:rPr>
            </w:pPr>
            <w:r w:rsidRPr="00A53E0D">
              <w:rPr>
                <w:rFonts w:ascii="Times New Roman" w:hAnsi="Times New Roman"/>
                <w:sz w:val="22"/>
                <w:szCs w:val="22"/>
                <w:lang w:val="lt-LT" w:eastAsia="ar-SA"/>
              </w:rPr>
              <w:t>108,1/ (42)</w:t>
            </w:r>
          </w:p>
        </w:tc>
        <w:tc>
          <w:tcPr>
            <w:tcW w:w="1741" w:type="dxa"/>
          </w:tcPr>
          <w:p w14:paraId="56F2AB58" w14:textId="77777777" w:rsidR="007D07EF" w:rsidRPr="00A53E0D" w:rsidRDefault="00645939" w:rsidP="00944C82">
            <w:pPr>
              <w:jc w:val="center"/>
              <w:rPr>
                <w:rFonts w:ascii="Times New Roman" w:hAnsi="Times New Roman"/>
                <w:sz w:val="22"/>
                <w:szCs w:val="22"/>
                <w:lang w:val="lt-LT" w:eastAsia="ar-SA"/>
              </w:rPr>
            </w:pPr>
            <w:r w:rsidRPr="00A53E0D">
              <w:rPr>
                <w:rFonts w:ascii="Times New Roman" w:hAnsi="Times New Roman"/>
                <w:sz w:val="22"/>
                <w:szCs w:val="22"/>
                <w:lang w:val="lt-LT" w:eastAsia="ar-SA"/>
              </w:rPr>
              <w:t>347,3/ (52)</w:t>
            </w:r>
          </w:p>
        </w:tc>
        <w:tc>
          <w:tcPr>
            <w:tcW w:w="1380" w:type="dxa"/>
          </w:tcPr>
          <w:p w14:paraId="36A4407C" w14:textId="77777777" w:rsidR="007D07EF" w:rsidRPr="00A53E0D" w:rsidRDefault="00645939" w:rsidP="00944C82">
            <w:pPr>
              <w:jc w:val="center"/>
              <w:rPr>
                <w:rFonts w:ascii="Times New Roman" w:hAnsi="Times New Roman"/>
                <w:sz w:val="22"/>
                <w:szCs w:val="22"/>
                <w:lang w:val="lt-LT" w:eastAsia="ar-SA"/>
              </w:rPr>
            </w:pPr>
            <w:r w:rsidRPr="00A53E0D">
              <w:rPr>
                <w:rFonts w:ascii="Times New Roman" w:hAnsi="Times New Roman"/>
                <w:sz w:val="22"/>
                <w:szCs w:val="22"/>
                <w:lang w:val="lt-LT" w:eastAsia="ar-SA"/>
              </w:rPr>
              <w:t>-</w:t>
            </w:r>
          </w:p>
        </w:tc>
        <w:tc>
          <w:tcPr>
            <w:tcW w:w="1842" w:type="dxa"/>
          </w:tcPr>
          <w:p w14:paraId="564AB601" w14:textId="516A531F" w:rsidR="007D07EF" w:rsidRPr="00A53E0D" w:rsidRDefault="00645939"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461,</w:t>
            </w:r>
            <w:r w:rsidR="00991D57">
              <w:rPr>
                <w:rFonts w:ascii="Times New Roman" w:hAnsi="Times New Roman"/>
                <w:b/>
                <w:sz w:val="22"/>
                <w:szCs w:val="22"/>
                <w:lang w:val="lt-LT" w:eastAsia="ar-SA"/>
              </w:rPr>
              <w:t>2</w:t>
            </w:r>
            <w:r w:rsidRPr="00A53E0D">
              <w:rPr>
                <w:rFonts w:ascii="Times New Roman" w:hAnsi="Times New Roman"/>
                <w:b/>
                <w:sz w:val="22"/>
                <w:szCs w:val="22"/>
                <w:lang w:val="lt-LT" w:eastAsia="ar-SA"/>
              </w:rPr>
              <w:t>/ (102)</w:t>
            </w:r>
          </w:p>
        </w:tc>
      </w:tr>
      <w:tr w:rsidR="007D07EF" w:rsidRPr="00A53E0D" w14:paraId="0AF68FFC" w14:textId="77777777" w:rsidTr="004302E7">
        <w:tc>
          <w:tcPr>
            <w:tcW w:w="1546" w:type="dxa"/>
          </w:tcPr>
          <w:p w14:paraId="1013BFB8" w14:textId="77777777" w:rsidR="007D07EF" w:rsidRPr="00A53E0D" w:rsidRDefault="007D07EF" w:rsidP="00944C82">
            <w:pPr>
              <w:jc w:val="right"/>
              <w:rPr>
                <w:rFonts w:ascii="Times New Roman" w:hAnsi="Times New Roman"/>
                <w:b/>
                <w:sz w:val="22"/>
                <w:szCs w:val="22"/>
                <w:lang w:val="lt-LT" w:eastAsia="ar-SA"/>
              </w:rPr>
            </w:pPr>
            <w:r w:rsidRPr="00A53E0D">
              <w:rPr>
                <w:rFonts w:ascii="Times New Roman" w:hAnsi="Times New Roman"/>
                <w:b/>
                <w:sz w:val="22"/>
                <w:szCs w:val="22"/>
                <w:lang w:val="lt-LT" w:eastAsia="ar-SA"/>
              </w:rPr>
              <w:t>Iš viso:</w:t>
            </w:r>
          </w:p>
        </w:tc>
        <w:tc>
          <w:tcPr>
            <w:tcW w:w="1460" w:type="dxa"/>
          </w:tcPr>
          <w:p w14:paraId="60AEC14B" w14:textId="25D26F4B" w:rsidR="007D07EF" w:rsidRPr="00A53E0D" w:rsidRDefault="00007635"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7,7/ (42)</w:t>
            </w:r>
          </w:p>
        </w:tc>
        <w:tc>
          <w:tcPr>
            <w:tcW w:w="1557" w:type="dxa"/>
          </w:tcPr>
          <w:p w14:paraId="2B3A5714" w14:textId="77777777" w:rsidR="007D07EF" w:rsidRPr="00A53E0D" w:rsidRDefault="001633A7"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108,1/ (42)</w:t>
            </w:r>
          </w:p>
        </w:tc>
        <w:tc>
          <w:tcPr>
            <w:tcW w:w="1741" w:type="dxa"/>
          </w:tcPr>
          <w:p w14:paraId="782B6544" w14:textId="77777777" w:rsidR="007D07EF" w:rsidRPr="00A53E0D" w:rsidRDefault="00645939"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347,3/ (52)</w:t>
            </w:r>
          </w:p>
        </w:tc>
        <w:tc>
          <w:tcPr>
            <w:tcW w:w="1380" w:type="dxa"/>
          </w:tcPr>
          <w:p w14:paraId="33D8DB17" w14:textId="77777777" w:rsidR="007D07EF" w:rsidRPr="00A53E0D" w:rsidRDefault="00645939"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w:t>
            </w:r>
          </w:p>
        </w:tc>
        <w:tc>
          <w:tcPr>
            <w:tcW w:w="1842" w:type="dxa"/>
          </w:tcPr>
          <w:p w14:paraId="2159BEB9" w14:textId="75633544" w:rsidR="007D07EF" w:rsidRPr="00A53E0D" w:rsidRDefault="00645939" w:rsidP="00944C82">
            <w:pPr>
              <w:jc w:val="center"/>
              <w:rPr>
                <w:rFonts w:ascii="Times New Roman" w:hAnsi="Times New Roman"/>
                <w:b/>
                <w:sz w:val="22"/>
                <w:szCs w:val="22"/>
                <w:lang w:val="lt-LT" w:eastAsia="ar-SA"/>
              </w:rPr>
            </w:pPr>
            <w:r w:rsidRPr="00A53E0D">
              <w:rPr>
                <w:rFonts w:ascii="Times New Roman" w:hAnsi="Times New Roman"/>
                <w:b/>
                <w:sz w:val="22"/>
                <w:szCs w:val="22"/>
                <w:lang w:val="lt-LT" w:eastAsia="ar-SA"/>
              </w:rPr>
              <w:t>463,1/ (136)</w:t>
            </w:r>
          </w:p>
        </w:tc>
      </w:tr>
    </w:tbl>
    <w:p w14:paraId="2FFE62AE" w14:textId="77777777" w:rsidR="007D07EF" w:rsidRPr="00A53E0D" w:rsidRDefault="007D07EF" w:rsidP="00C156A1">
      <w:pPr>
        <w:ind w:firstLine="851"/>
        <w:rPr>
          <w:b/>
          <w:sz w:val="20"/>
          <w:szCs w:val="20"/>
          <w:lang w:val="lt-LT" w:eastAsia="ar-SA"/>
        </w:rPr>
      </w:pPr>
    </w:p>
    <w:p w14:paraId="4D1C8686" w14:textId="77777777" w:rsidR="00680756" w:rsidRPr="00A53E0D" w:rsidRDefault="00680756" w:rsidP="00680756">
      <w:pPr>
        <w:ind w:firstLine="851"/>
        <w:jc w:val="both"/>
        <w:rPr>
          <w:lang w:val="lt-LT" w:eastAsia="ar-SA"/>
        </w:rPr>
      </w:pPr>
      <w:r w:rsidRPr="00A53E0D">
        <w:rPr>
          <w:lang w:val="lt-LT" w:eastAsia="ar-SA"/>
        </w:rPr>
        <w:t xml:space="preserve">63 juridiniams asmenims, kurie sporto, švietimo ir kultūros projektus Šiaulių mieste parėmė už 923,4 tūkst. Eur, 2022 m. suteikta žemės, valstybinės žemės nuomos ir nekilnojamojo turto </w:t>
      </w:r>
      <w:r w:rsidRPr="00A53E0D">
        <w:rPr>
          <w:lang w:val="lt-LT" w:eastAsia="ar-SA"/>
        </w:rPr>
        <w:lastRenderedPageBreak/>
        <w:t>mokesčių lengvatų už</w:t>
      </w:r>
      <w:r w:rsidRPr="00A53E0D">
        <w:rPr>
          <w:i/>
          <w:lang w:val="lt-LT" w:eastAsia="ar-SA"/>
        </w:rPr>
        <w:t xml:space="preserve"> </w:t>
      </w:r>
      <w:r w:rsidRPr="00A53E0D">
        <w:rPr>
          <w:lang w:val="lt-LT" w:eastAsia="ar-SA"/>
        </w:rPr>
        <w:t>451,3 tūkst. Eur (2021 metais 43 asmenys parėmė 461,6 tūkst. Eur, mokesčių lengvatų suteikta už 224,6 tūkst. Eur).</w:t>
      </w:r>
    </w:p>
    <w:p w14:paraId="5A61B04C" w14:textId="30A4997D" w:rsidR="00680756" w:rsidRPr="00A53E0D" w:rsidRDefault="00680756" w:rsidP="00680756">
      <w:pPr>
        <w:ind w:firstLine="851"/>
        <w:jc w:val="both"/>
        <w:rPr>
          <w:lang w:val="lt-LT" w:eastAsia="ar-SA"/>
        </w:rPr>
      </w:pPr>
      <w:r w:rsidRPr="00A53E0D">
        <w:rPr>
          <w:lang w:val="lt-LT" w:eastAsia="ar-SA"/>
        </w:rPr>
        <w:t>1 juridiniam asmeniui, įvykdžiusiam investicijas į jam priklausantį turtą, suteiktos valstybinės žemės nuomos ir nekilnojamojo turto mokesčių lengvatos penkerius metus nuo investicijų pabaigos dienos. 2022 m. šiam juridiniam asmeniui suteikta mokesčių lengvatų suma sudaro 9,8 tūkst. Eur.</w:t>
      </w:r>
    </w:p>
    <w:p w14:paraId="70B549D8" w14:textId="35A128AD" w:rsidR="00680756" w:rsidRPr="00A53E0D" w:rsidRDefault="00680756" w:rsidP="00693026">
      <w:pPr>
        <w:ind w:firstLine="851"/>
        <w:jc w:val="both"/>
        <w:rPr>
          <w:lang w:val="lt-LT" w:eastAsia="ar-SA"/>
        </w:rPr>
      </w:pPr>
      <w:r w:rsidRPr="00A53E0D">
        <w:rPr>
          <w:lang w:val="lt-LT" w:eastAsia="ar-SA"/>
        </w:rPr>
        <w:t>15 juridinių asmenų, vykdančių veiklą Šiaulių pramoniname parke, suteikta valstybinės žemės nuomos mokesčio lengvatų už</w:t>
      </w:r>
      <w:r w:rsidR="001E0AA7" w:rsidRPr="00A53E0D">
        <w:rPr>
          <w:lang w:val="lt-LT" w:eastAsia="ar-SA"/>
        </w:rPr>
        <w:t xml:space="preserve"> 27,0</w:t>
      </w:r>
      <w:r w:rsidRPr="00A53E0D">
        <w:rPr>
          <w:lang w:val="lt-LT" w:eastAsia="ar-SA"/>
        </w:rPr>
        <w:t xml:space="preserve"> tūkst. Eur (2021 m. – 16 juridinių asmenų už </w:t>
      </w:r>
      <w:r w:rsidR="001E0AA7" w:rsidRPr="00A53E0D">
        <w:rPr>
          <w:lang w:val="lt-LT" w:eastAsia="ar-SA"/>
        </w:rPr>
        <w:t>27,2</w:t>
      </w:r>
      <w:r w:rsidRPr="00A53E0D">
        <w:rPr>
          <w:lang w:val="lt-LT" w:eastAsia="ar-SA"/>
        </w:rPr>
        <w:t xml:space="preserve"> tūkst. Eur).</w:t>
      </w:r>
    </w:p>
    <w:p w14:paraId="75DED56F" w14:textId="77777777" w:rsidR="009E45E6" w:rsidRPr="00A53E0D" w:rsidRDefault="00C156A1" w:rsidP="009E45E6">
      <w:pPr>
        <w:ind w:firstLine="851"/>
        <w:jc w:val="both"/>
        <w:rPr>
          <w:lang w:val="lt-LT"/>
        </w:rPr>
      </w:pPr>
      <w:r w:rsidRPr="00A53E0D">
        <w:rPr>
          <w:b/>
          <w:bCs/>
          <w:lang w:val="lt-LT" w:eastAsia="ar-SA"/>
        </w:rPr>
        <w:t xml:space="preserve">Leidimų, licencijų išdavimas. </w:t>
      </w:r>
      <w:r w:rsidR="009E45E6" w:rsidRPr="00A53E0D">
        <w:rPr>
          <w:lang w:val="lt-LT"/>
        </w:rPr>
        <w:t>Tenkinant verslo (ūkio subjektų) poreikius, teiktos administracinės paslaugos, susijusios su licencijų verstis mažmenine prekyba alkoholiniais gėrimais, licencijų verstis mažmenine prekyba tabako gaminiais ir su tabako gaminiais susijusiais gaminiais išdavimu, papildymu ir patikslinimu.</w:t>
      </w:r>
    </w:p>
    <w:p w14:paraId="00AEE7CF" w14:textId="77777777" w:rsidR="009E45E6" w:rsidRPr="00A53E0D" w:rsidRDefault="009E45E6" w:rsidP="009E45E6">
      <w:pPr>
        <w:ind w:firstLine="851"/>
        <w:jc w:val="both"/>
        <w:rPr>
          <w:lang w:val="lt-LT"/>
        </w:rPr>
      </w:pPr>
      <w:r w:rsidRPr="00A53E0D">
        <w:rPr>
          <w:lang w:val="lt-LT"/>
        </w:rPr>
        <w:t>Per 2022 m. suteikta:</w:t>
      </w:r>
    </w:p>
    <w:p w14:paraId="50FF93A4" w14:textId="77777777" w:rsidR="009E45E6" w:rsidRPr="00A53E0D" w:rsidRDefault="009E45E6" w:rsidP="009E45E6">
      <w:pPr>
        <w:ind w:firstLine="851"/>
        <w:jc w:val="both"/>
        <w:rPr>
          <w:lang w:val="lt-LT"/>
        </w:rPr>
      </w:pPr>
      <w:r w:rsidRPr="00A53E0D">
        <w:rPr>
          <w:lang w:val="lt-LT"/>
        </w:rPr>
        <w:t>- 83 administracinės paslaugos, susijusios su licencijų verstis mažmenine prekyba alkoholiniais gėrimais išdavimu (papildymu), iš kurių 62 – susijusios su vienkartinėmis licencijomis verstis mažmenine prekyba alkoholiniais gėrimais renginių metu (2021 m. bendrai 55 tokių paslaugų, iš kurių 39, susijusios su vienkartinių licencijų išdavimu renginių metu);</w:t>
      </w:r>
    </w:p>
    <w:p w14:paraId="77CFD131" w14:textId="77777777" w:rsidR="009E45E6" w:rsidRPr="00A53E0D" w:rsidRDefault="009E45E6" w:rsidP="009E45E6">
      <w:pPr>
        <w:ind w:firstLine="851"/>
        <w:jc w:val="both"/>
        <w:rPr>
          <w:lang w:val="lt-LT"/>
        </w:rPr>
      </w:pPr>
      <w:r w:rsidRPr="00A53E0D">
        <w:rPr>
          <w:lang w:val="lt-LT"/>
        </w:rPr>
        <w:t>- 21 administracinė paslauga, susijusi su licencijų verstis mažmenine prekyba tabako gaminiais ir su tabako gaminiais susijusiais gamin</w:t>
      </w:r>
      <w:r w:rsidR="00C030A5" w:rsidRPr="00A53E0D">
        <w:rPr>
          <w:lang w:val="lt-LT"/>
        </w:rPr>
        <w:t>iais išdavimu ir patikslinimu (</w:t>
      </w:r>
      <w:r w:rsidRPr="00A53E0D">
        <w:rPr>
          <w:lang w:val="lt-LT"/>
        </w:rPr>
        <w:t>2021 m. bendrai 122 tokių paslaugų, iš kurių 112 – susijusios su nuo 2021 m. gegužės mėn. naujos rūšies licencijų verstis mažmenine prekyba su tabako gaminiais susijusiais gaminiais išdavimu).</w:t>
      </w:r>
    </w:p>
    <w:p w14:paraId="7A994F91" w14:textId="77777777" w:rsidR="009E45E6" w:rsidRPr="00A53E0D" w:rsidRDefault="009E45E6" w:rsidP="009E45E6">
      <w:pPr>
        <w:ind w:firstLine="851"/>
        <w:jc w:val="both"/>
        <w:rPr>
          <w:bCs/>
          <w:lang w:val="lt-LT"/>
        </w:rPr>
      </w:pPr>
      <w:r w:rsidRPr="00A53E0D">
        <w:rPr>
          <w:lang w:val="lt-LT"/>
        </w:rPr>
        <w:t>Teikiant administracines paslaugas, susijusias su leidimų prekiauti (teikti paslaugas) viešojoje vietoje išdavimu, per 2022 m. buvo išduota 1</w:t>
      </w:r>
      <w:r w:rsidR="003A5C15" w:rsidRPr="00A53E0D">
        <w:rPr>
          <w:lang w:val="lt-LT"/>
        </w:rPr>
        <w:t xml:space="preserve"> </w:t>
      </w:r>
      <w:r w:rsidRPr="00A53E0D">
        <w:rPr>
          <w:lang w:val="lt-LT"/>
        </w:rPr>
        <w:t xml:space="preserve">461 </w:t>
      </w:r>
      <w:r w:rsidRPr="00A53E0D">
        <w:rPr>
          <w:bCs/>
          <w:iCs/>
          <w:lang w:val="lt-LT"/>
        </w:rPr>
        <w:t xml:space="preserve">leidimas </w:t>
      </w:r>
      <w:r w:rsidRPr="00A53E0D">
        <w:rPr>
          <w:lang w:val="lt-LT"/>
        </w:rPr>
        <w:t xml:space="preserve">prekiauti (teikti paslaugas) Šiaulių miesto viešosiose vietose (2021 m. </w:t>
      </w:r>
      <w:r w:rsidRPr="00A53E0D">
        <w:rPr>
          <w:bCs/>
          <w:iCs/>
          <w:lang w:val="lt-LT"/>
        </w:rPr>
        <w:t>– 899)</w:t>
      </w:r>
      <w:r w:rsidRPr="00A53E0D">
        <w:rPr>
          <w:lang w:val="lt-LT"/>
        </w:rPr>
        <w:t xml:space="preserve">, iš jų: 601 (per 2021 </w:t>
      </w:r>
      <w:r w:rsidRPr="00A53E0D">
        <w:rPr>
          <w:bCs/>
          <w:iCs/>
          <w:lang w:val="lt-LT"/>
        </w:rPr>
        <w:t>–</w:t>
      </w:r>
      <w:r w:rsidRPr="00A53E0D">
        <w:rPr>
          <w:lang w:val="lt-LT"/>
        </w:rPr>
        <w:t xml:space="preserve"> </w:t>
      </w:r>
      <w:r w:rsidRPr="00A53E0D">
        <w:rPr>
          <w:bCs/>
          <w:lang w:val="lt-LT"/>
        </w:rPr>
        <w:t xml:space="preserve">554) leidimas </w:t>
      </w:r>
      <w:r w:rsidRPr="00A53E0D">
        <w:rPr>
          <w:lang w:val="lt-LT"/>
        </w:rPr>
        <w:t>prekiauti /teikti paslaugas nuo laikinųjų įrenginių (įskaitant ir leidimus prekiauti viešosiose vietose prie miesto civilinių kapinių), 786 leidimai (</w:t>
      </w:r>
      <w:r w:rsidR="00036D83" w:rsidRPr="00A53E0D">
        <w:rPr>
          <w:lang w:val="lt-LT"/>
        </w:rPr>
        <w:t xml:space="preserve">2021 m. - </w:t>
      </w:r>
      <w:r w:rsidRPr="00A53E0D">
        <w:rPr>
          <w:lang w:val="lt-LT"/>
        </w:rPr>
        <w:t xml:space="preserve">291) prekiauti (teikti paslaugas) masinių renginių metu), 55 (per 2021 m. </w:t>
      </w:r>
      <w:r w:rsidRPr="00A53E0D">
        <w:rPr>
          <w:bCs/>
          <w:iCs/>
          <w:lang w:val="lt-LT"/>
        </w:rPr>
        <w:t xml:space="preserve">– </w:t>
      </w:r>
      <w:r w:rsidRPr="00A53E0D">
        <w:rPr>
          <w:bCs/>
          <w:lang w:val="lt-LT"/>
        </w:rPr>
        <w:t xml:space="preserve">31) leidimai </w:t>
      </w:r>
      <w:r w:rsidRPr="00A53E0D">
        <w:rPr>
          <w:lang w:val="lt-LT"/>
        </w:rPr>
        <w:t xml:space="preserve">prekiauti/teikti paslaugas </w:t>
      </w:r>
      <w:r w:rsidR="00036D83" w:rsidRPr="00A53E0D">
        <w:rPr>
          <w:lang w:val="lt-LT"/>
        </w:rPr>
        <w:t>iš kioskų, paviljonuose, 19 (</w:t>
      </w:r>
      <w:r w:rsidRPr="00A53E0D">
        <w:rPr>
          <w:lang w:val="lt-LT"/>
        </w:rPr>
        <w:t xml:space="preserve"> 2021 m. </w:t>
      </w:r>
      <w:r w:rsidRPr="00A53E0D">
        <w:rPr>
          <w:bCs/>
          <w:iCs/>
          <w:lang w:val="lt-LT"/>
        </w:rPr>
        <w:t xml:space="preserve">– </w:t>
      </w:r>
      <w:r w:rsidRPr="00A53E0D">
        <w:rPr>
          <w:bCs/>
          <w:lang w:val="lt-LT"/>
        </w:rPr>
        <w:t xml:space="preserve">23) leidimų </w:t>
      </w:r>
      <w:r w:rsidRPr="00A53E0D">
        <w:rPr>
          <w:lang w:val="lt-LT"/>
        </w:rPr>
        <w:t>prekiauti (teikti paslaugas) lauko kavinėse.</w:t>
      </w:r>
      <w:r w:rsidRPr="00A53E0D">
        <w:rPr>
          <w:bCs/>
          <w:lang w:val="lt-LT"/>
        </w:rPr>
        <w:t xml:space="preserve"> </w:t>
      </w:r>
    </w:p>
    <w:p w14:paraId="668E56CC" w14:textId="77777777" w:rsidR="009E45E6" w:rsidRPr="00A53E0D" w:rsidRDefault="009E45E6" w:rsidP="009E45E6">
      <w:pPr>
        <w:ind w:firstLine="851"/>
        <w:jc w:val="both"/>
        <w:rPr>
          <w:lang w:val="lt-LT" w:eastAsia="ar-SA"/>
        </w:rPr>
      </w:pPr>
      <w:r w:rsidRPr="00A53E0D">
        <w:rPr>
          <w:bCs/>
          <w:lang w:val="lt-LT"/>
        </w:rPr>
        <w:t xml:space="preserve">2022 m. licencijų / leidimų išdavimo didėjimo tendencijos </w:t>
      </w:r>
      <w:r w:rsidRPr="00A53E0D">
        <w:rPr>
          <w:rStyle w:val="markedcontent"/>
          <w:lang w:val="lt-LT"/>
        </w:rPr>
        <w:t>galimai sietinos su apribojimų, susijusių su COVID-19 valdymu, panaikinimu.</w:t>
      </w:r>
    </w:p>
    <w:p w14:paraId="4E14271F" w14:textId="5B5AF4D6" w:rsidR="00E9074C" w:rsidRPr="00D27DA9" w:rsidRDefault="00C156A1" w:rsidP="00D27DA9">
      <w:pPr>
        <w:ind w:firstLine="851"/>
        <w:jc w:val="both"/>
        <w:rPr>
          <w:lang w:val="lt-LT"/>
        </w:rPr>
      </w:pPr>
      <w:r w:rsidRPr="00A53E0D">
        <w:rPr>
          <w:b/>
          <w:bCs/>
          <w:lang w:val="lt-LT"/>
        </w:rPr>
        <w:t xml:space="preserve">Keleivinio transporto vežėjų išlaidų (negautų pajamų) už lengvatinį keleivių vežimą reguliaraus susisiekimo maršrutais išlaidų kompensavimas. </w:t>
      </w:r>
      <w:r w:rsidR="00C1330E" w:rsidRPr="00A53E0D">
        <w:rPr>
          <w:b/>
          <w:bCs/>
          <w:lang w:val="lt-LT"/>
        </w:rPr>
        <w:t>S</w:t>
      </w:r>
      <w:r w:rsidR="00F33DB3" w:rsidRPr="00A53E0D">
        <w:rPr>
          <w:bCs/>
          <w:lang w:val="lt-LT"/>
        </w:rPr>
        <w:t xml:space="preserve">avivaldybės administracija kompensuoja patirtas keleivių vežimo </w:t>
      </w:r>
      <w:r w:rsidR="00C1330E" w:rsidRPr="00A53E0D">
        <w:rPr>
          <w:bCs/>
          <w:lang w:val="lt-LT"/>
        </w:rPr>
        <w:t>S</w:t>
      </w:r>
      <w:r w:rsidR="00F33DB3" w:rsidRPr="00A53E0D">
        <w:rPr>
          <w:bCs/>
          <w:lang w:val="lt-LT"/>
        </w:rPr>
        <w:t>avivaldybėje reguliaraus susiekimo autobusų maršrutais išlaidas (negautas pajamas) už lengvatinį keleivių vežimą. Negautų pajamų dėl lengvatinio keleivių vežimo pasiskirstymas 2021–2022 m. laikotarpiu pateikiamas žemiau esančiame paveiksle.</w:t>
      </w:r>
    </w:p>
    <w:p w14:paraId="762DC107" w14:textId="77777777" w:rsidR="00E9074C" w:rsidRPr="00AD2D5E" w:rsidRDefault="00E9074C" w:rsidP="00C156A1">
      <w:pPr>
        <w:rPr>
          <w:lang w:val="lt-LT"/>
        </w:rPr>
      </w:pPr>
    </w:p>
    <w:p w14:paraId="11D4DFD5" w14:textId="69260D84" w:rsidR="007A4E23" w:rsidRPr="00A53E0D" w:rsidRDefault="0013608D" w:rsidP="00AD2D5E">
      <w:pPr>
        <w:spacing w:line="360" w:lineRule="auto"/>
        <w:ind w:firstLine="720"/>
        <w:jc w:val="both"/>
        <w:rPr>
          <w:bCs/>
          <w:lang w:val="lt-LT"/>
        </w:rPr>
      </w:pPr>
      <w:r w:rsidRPr="00A53E0D">
        <w:rPr>
          <w:b/>
          <w:bCs/>
          <w:sz w:val="20"/>
          <w:szCs w:val="20"/>
          <w:lang w:val="lt-LT"/>
        </w:rPr>
        <w:t>1</w:t>
      </w:r>
      <w:r w:rsidR="00AD2D5E">
        <w:rPr>
          <w:b/>
          <w:bCs/>
          <w:sz w:val="20"/>
          <w:szCs w:val="20"/>
          <w:lang w:val="lt-LT"/>
        </w:rPr>
        <w:t>0</w:t>
      </w:r>
      <w:r w:rsidR="00987897" w:rsidRPr="00A53E0D">
        <w:rPr>
          <w:b/>
          <w:bCs/>
          <w:sz w:val="20"/>
          <w:szCs w:val="20"/>
          <w:lang w:val="lt-LT"/>
        </w:rPr>
        <w:t xml:space="preserve"> </w:t>
      </w:r>
      <w:r w:rsidR="00F33DB3" w:rsidRPr="00A53E0D">
        <w:rPr>
          <w:b/>
          <w:bCs/>
          <w:sz w:val="20"/>
          <w:szCs w:val="20"/>
          <w:lang w:val="lt-LT"/>
        </w:rPr>
        <w:t>pav. 2021</w:t>
      </w:r>
      <w:r w:rsidR="00160149" w:rsidRPr="00A53E0D">
        <w:rPr>
          <w:rFonts w:eastAsiaTheme="minorEastAsia"/>
          <w:b/>
          <w:sz w:val="20"/>
          <w:szCs w:val="20"/>
          <w:lang w:val="lt-LT" w:eastAsia="lt-LT"/>
        </w:rPr>
        <w:t>–</w:t>
      </w:r>
      <w:r w:rsidR="00F33DB3" w:rsidRPr="00A53E0D">
        <w:rPr>
          <w:b/>
          <w:bCs/>
          <w:sz w:val="20"/>
          <w:szCs w:val="20"/>
          <w:lang w:val="lt-LT"/>
        </w:rPr>
        <w:t>2022</w:t>
      </w:r>
      <w:r w:rsidR="00C156A1" w:rsidRPr="00A53E0D">
        <w:rPr>
          <w:b/>
          <w:bCs/>
          <w:sz w:val="20"/>
          <w:szCs w:val="20"/>
          <w:lang w:val="lt-LT"/>
        </w:rPr>
        <w:t xml:space="preserve"> m. negautų pajamų dėl lengvatinio keleivių vežimo pasiskirstymo dinamika</w:t>
      </w:r>
      <w:r w:rsidR="00093053" w:rsidRPr="00A53E0D">
        <w:rPr>
          <w:b/>
          <w:bCs/>
          <w:sz w:val="20"/>
          <w:szCs w:val="20"/>
          <w:lang w:val="lt-LT"/>
        </w:rPr>
        <w:t xml:space="preserve"> tūkst.</w:t>
      </w:r>
      <w:r w:rsidR="004413EE" w:rsidRPr="00A53E0D">
        <w:rPr>
          <w:b/>
          <w:bCs/>
          <w:sz w:val="20"/>
          <w:szCs w:val="20"/>
          <w:lang w:val="lt-LT"/>
        </w:rPr>
        <w:t xml:space="preserve"> Eur</w:t>
      </w:r>
    </w:p>
    <w:p w14:paraId="2E9BBC28" w14:textId="77777777" w:rsidR="001029F0" w:rsidRPr="00A53E0D" w:rsidRDefault="007A4E23" w:rsidP="00AD2D5E">
      <w:pPr>
        <w:pStyle w:val="Sraopastraipa"/>
        <w:spacing w:after="0" w:line="240" w:lineRule="auto"/>
        <w:ind w:left="0"/>
        <w:rPr>
          <w:bCs/>
          <w:noProof w:val="0"/>
        </w:rPr>
      </w:pPr>
      <w:r w:rsidRPr="00A53E0D">
        <w:rPr>
          <w:lang w:eastAsia="lt-LT"/>
        </w:rPr>
        <w:drawing>
          <wp:inline distT="0" distB="0" distL="0" distR="0" wp14:anchorId="13FC5391" wp14:editId="6560EFDE">
            <wp:extent cx="6181725" cy="1858010"/>
            <wp:effectExtent l="0" t="0" r="9525" b="8890"/>
            <wp:docPr id="2" name="Diagrama 2">
              <a:extLst xmlns:a="http://schemas.openxmlformats.org/drawingml/2006/main">
                <a:ext uri="{FF2B5EF4-FFF2-40B4-BE49-F238E27FC236}">
                  <a16:creationId xmlns:a16="http://schemas.microsoft.com/office/drawing/2014/main" id="{AB8E9028-6EAA-4F28-8F92-7F0896292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8E12D7" w14:textId="7833684B" w:rsidR="00C156A1" w:rsidRPr="00A53E0D" w:rsidRDefault="00C156A1" w:rsidP="00AC4883">
      <w:pPr>
        <w:ind w:firstLine="840"/>
        <w:jc w:val="both"/>
        <w:rPr>
          <w:bCs/>
          <w:lang w:val="lt-LT"/>
        </w:rPr>
      </w:pPr>
      <w:bookmarkStart w:id="6" w:name="_Hlk1116941"/>
      <w:r w:rsidRPr="00A53E0D">
        <w:rPr>
          <w:bCs/>
          <w:lang w:val="lt-LT"/>
        </w:rPr>
        <w:lastRenderedPageBreak/>
        <w:tab/>
      </w:r>
      <w:bookmarkStart w:id="7" w:name="_Hlk94874054"/>
      <w:bookmarkEnd w:id="6"/>
      <w:r w:rsidR="00EA0A9F" w:rsidRPr="00A53E0D">
        <w:rPr>
          <w:bCs/>
          <w:lang w:val="lt-LT"/>
        </w:rPr>
        <w:t xml:space="preserve">Vežėjo išlaidų (negautų pajamų) už lengvatinį keleivių vežimą </w:t>
      </w:r>
      <w:bookmarkEnd w:id="7"/>
      <w:r w:rsidR="00EA0A9F" w:rsidRPr="00A53E0D">
        <w:rPr>
          <w:bCs/>
          <w:lang w:val="lt-LT"/>
        </w:rPr>
        <w:t>kompensacija 2021 m. sudarė 1 529,5 tūkst. Eur, 2022 m. – 2 217,4 tūkst. Eur. Vežėjo išlaidų (negautų pajamų) už lengvatinį keleivių vežimą kompensacij</w:t>
      </w:r>
      <w:r w:rsidR="004F730A" w:rsidRPr="00A53E0D">
        <w:rPr>
          <w:bCs/>
          <w:lang w:val="lt-LT"/>
        </w:rPr>
        <w:t>os didėjimui įtakos turėjo 41,0</w:t>
      </w:r>
      <w:r w:rsidR="00EA0A9F" w:rsidRPr="00A53E0D">
        <w:rPr>
          <w:bCs/>
          <w:lang w:val="lt-LT"/>
        </w:rPr>
        <w:t xml:space="preserve"> proc. išaugęs lengvatinių keleivių </w:t>
      </w:r>
      <w:r w:rsidR="00CB2C50">
        <w:rPr>
          <w:bCs/>
          <w:lang w:val="lt-LT"/>
        </w:rPr>
        <w:t xml:space="preserve">žymėjimų </w:t>
      </w:r>
      <w:r w:rsidR="00EA0A9F" w:rsidRPr="00A53E0D">
        <w:rPr>
          <w:bCs/>
          <w:lang w:val="lt-LT"/>
        </w:rPr>
        <w:t>skaičius.</w:t>
      </w:r>
    </w:p>
    <w:p w14:paraId="10758073" w14:textId="77777777" w:rsidR="002806D2" w:rsidRPr="00A53E0D" w:rsidRDefault="00C156A1" w:rsidP="002806D2">
      <w:pPr>
        <w:ind w:firstLine="840"/>
        <w:jc w:val="both"/>
        <w:rPr>
          <w:bCs/>
          <w:lang w:val="lt-LT"/>
        </w:rPr>
      </w:pPr>
      <w:r w:rsidRPr="00A53E0D">
        <w:rPr>
          <w:bCs/>
          <w:lang w:val="lt-LT"/>
        </w:rPr>
        <w:tab/>
      </w:r>
      <w:r w:rsidRPr="00A53E0D">
        <w:rPr>
          <w:rFonts w:eastAsia="SimSun"/>
          <w:b/>
          <w:kern w:val="3"/>
          <w:lang w:val="lt-LT" w:eastAsia="zh-CN"/>
        </w:rPr>
        <w:t>Keleivių vežimo vietiniais maršrutais organizavimo išlaidų kompensavimas</w:t>
      </w:r>
      <w:r w:rsidRPr="00A53E0D">
        <w:rPr>
          <w:rFonts w:eastAsia="SimSun"/>
          <w:bCs/>
          <w:kern w:val="3"/>
          <w:lang w:val="lt-LT" w:eastAsia="zh-CN"/>
        </w:rPr>
        <w:t>.</w:t>
      </w:r>
      <w:r w:rsidR="002806D2" w:rsidRPr="00A53E0D">
        <w:rPr>
          <w:bCs/>
          <w:iCs/>
          <w:lang w:val="lt-LT"/>
        </w:rPr>
        <w:t xml:space="preserve"> </w:t>
      </w:r>
      <w:r w:rsidR="00EF4F0D" w:rsidRPr="00A53E0D">
        <w:rPr>
          <w:bCs/>
          <w:iCs/>
          <w:lang w:val="lt-LT"/>
        </w:rPr>
        <w:t>S</w:t>
      </w:r>
      <w:r w:rsidR="002806D2" w:rsidRPr="00A53E0D">
        <w:rPr>
          <w:bCs/>
          <w:iCs/>
          <w:lang w:val="lt-LT"/>
        </w:rPr>
        <w:t>avivaldybė kompensuoja keleivinio kelių transporto vežėjų nuostolius, susidariusius teikiant viešąsias keleivių vežimo paslaugas (toliau – nuostoliai) ir operatoriaus veiklos, skirtos 5 konkursinių maršrutų aptarnavimui, sąnaudas (toliau – operatoriaus sąnaudos).</w:t>
      </w:r>
    </w:p>
    <w:p w14:paraId="06CD740D" w14:textId="77777777" w:rsidR="00C156A1" w:rsidRPr="00A53E0D" w:rsidRDefault="002806D2" w:rsidP="00D93EF7">
      <w:pPr>
        <w:ind w:firstLine="840"/>
        <w:jc w:val="both"/>
        <w:rPr>
          <w:rFonts w:eastAsia="SimSun"/>
          <w:bCs/>
          <w:kern w:val="3"/>
          <w:lang w:val="lt-LT" w:eastAsia="zh-CN"/>
        </w:rPr>
      </w:pPr>
      <w:r w:rsidRPr="00A53E0D">
        <w:rPr>
          <w:rFonts w:eastAsia="SimSun"/>
          <w:bCs/>
          <w:kern w:val="3"/>
          <w:lang w:val="lt-LT" w:eastAsia="zh-CN"/>
        </w:rPr>
        <w:t>2021 m. patirta keleivių vežimo nuostolių – 2 548,2 tūkst. Eur., operatoriaus sąnaudų – 137,3 tūkst. Eur, o 2022 m. patirta keleivių vežimo nuostolių – 2 812,5 tūkst. Eur, o operatoriaus sąnaudų – 136,0 tūkst. Eur.</w:t>
      </w:r>
      <w:r w:rsidR="00C156A1" w:rsidRPr="00A53E0D">
        <w:rPr>
          <w:rFonts w:eastAsia="SimSun"/>
          <w:bCs/>
          <w:kern w:val="3"/>
          <w:lang w:val="lt-LT" w:eastAsia="zh-CN"/>
        </w:rPr>
        <w:t xml:space="preserve"> </w:t>
      </w:r>
    </w:p>
    <w:p w14:paraId="12E9DA03" w14:textId="77777777" w:rsidR="001550AA" w:rsidRPr="00A53E0D" w:rsidRDefault="00C156A1" w:rsidP="001550AA">
      <w:pPr>
        <w:ind w:firstLine="840"/>
        <w:jc w:val="both"/>
        <w:rPr>
          <w:rFonts w:eastAsia="SimSun"/>
          <w:bCs/>
          <w:kern w:val="3"/>
          <w:lang w:val="lt-LT" w:eastAsia="zh-CN"/>
        </w:rPr>
      </w:pPr>
      <w:r w:rsidRPr="00A53E0D">
        <w:rPr>
          <w:b/>
          <w:bCs/>
          <w:iCs/>
          <w:lang w:val="lt-LT"/>
        </w:rPr>
        <w:t xml:space="preserve">Savivaldybės valdomų įmonių ir įstaigų, kuruojamų Ekonomikos ir investicijų skyriaus, veikla. </w:t>
      </w:r>
      <w:r w:rsidR="001550AA" w:rsidRPr="00A53E0D">
        <w:rPr>
          <w:kern w:val="1"/>
          <w:lang w:val="lt-LT" w:eastAsia="ar-SA"/>
        </w:rPr>
        <w:t>Dalyvaujant Savivaldybės valdomų įmonių valdyme, buvo koordinuota 6 bendrovių, 1 savivaldybės įmonės, 1 viešosios įstaigos ir 1 biudžetinės įstaigos veikla.</w:t>
      </w:r>
    </w:p>
    <w:p w14:paraId="1EA52162" w14:textId="52DF09FD" w:rsidR="00C156A1" w:rsidRPr="00AD2D5E" w:rsidRDefault="001550AA" w:rsidP="00AD2D5E">
      <w:pPr>
        <w:tabs>
          <w:tab w:val="num" w:pos="6120"/>
        </w:tabs>
        <w:ind w:firstLine="840"/>
        <w:jc w:val="both"/>
        <w:rPr>
          <w:rFonts w:eastAsia="SimSun"/>
          <w:bCs/>
          <w:kern w:val="3"/>
          <w:lang w:val="lt-LT" w:eastAsia="zh-CN" w:bidi="hi-IN"/>
        </w:rPr>
      </w:pPr>
      <w:r w:rsidRPr="00A53E0D">
        <w:rPr>
          <w:rFonts w:eastAsia="SimSun"/>
          <w:bCs/>
          <w:kern w:val="3"/>
          <w:lang w:val="lt-LT" w:eastAsia="zh-CN" w:bidi="hi-IN"/>
        </w:rPr>
        <w:t>Siekiant įgyvendinti Savivaldybės, kaip akcininkės turtines ir neturtines teises, skyriaus darbuotojai dalyvavo AB „Šiaulių energija“, UAB „Šiaulių vandenys“, UAB „Busturas“, UAB „Šiaulių gatvių apšvietimas“, UAB „Saulės dominija“, UAB Pabalių turgus ir SĮ Šiaulių oro uosto valdybų darbe, analizavo bendrovių ir įmonių 2021 m. finansinių ataskaitų rinkinius bei metinius pranešimus, dalyvavo visuotiniuose akcininkų susirinkimuose, analizavo bendrovių 2021–2023  m. strateginių veiklos planų įvykdymą ir organizavo aptarimą visuotiniuose akcininkų susirinkimuose, analiza</w:t>
      </w:r>
      <w:r w:rsidR="004B0C7A" w:rsidRPr="00A53E0D">
        <w:rPr>
          <w:rFonts w:eastAsia="SimSun"/>
          <w:bCs/>
          <w:kern w:val="3"/>
          <w:lang w:val="lt-LT" w:eastAsia="zh-CN" w:bidi="hi-IN"/>
        </w:rPr>
        <w:t>vo bendrovių ir įmonių 2022–</w:t>
      </w:r>
      <w:r w:rsidRPr="00A53E0D">
        <w:rPr>
          <w:rFonts w:eastAsia="SimSun"/>
          <w:bCs/>
          <w:kern w:val="3"/>
          <w:lang w:val="lt-LT" w:eastAsia="zh-CN" w:bidi="hi-IN"/>
        </w:rPr>
        <w:t>2024 m. strateginius veiklos planus, teikė pastabas šių planų tobulinimui.</w:t>
      </w:r>
    </w:p>
    <w:p w14:paraId="3FFE6A31" w14:textId="77777777" w:rsidR="00C156A1" w:rsidRPr="00A53E0D" w:rsidRDefault="00C156A1" w:rsidP="00AD2D5E">
      <w:pPr>
        <w:rPr>
          <w:b/>
          <w:lang w:val="lt-LT" w:eastAsia="ar-SA"/>
        </w:rPr>
      </w:pPr>
    </w:p>
    <w:p w14:paraId="1B8A97D2" w14:textId="7413E39D" w:rsidR="00770B2D" w:rsidRPr="00A53E0D" w:rsidRDefault="00AD2D5E" w:rsidP="00AD2D5E">
      <w:pPr>
        <w:spacing w:after="120"/>
        <w:ind w:firstLine="720"/>
        <w:jc w:val="both"/>
        <w:rPr>
          <w:b/>
          <w:sz w:val="20"/>
          <w:szCs w:val="20"/>
          <w:lang w:val="lt-LT" w:eastAsia="ar-SA"/>
        </w:rPr>
      </w:pPr>
      <w:r>
        <w:rPr>
          <w:b/>
          <w:sz w:val="20"/>
          <w:szCs w:val="20"/>
          <w:lang w:val="lt-LT" w:eastAsia="ar-SA"/>
        </w:rPr>
        <w:t>18</w:t>
      </w:r>
      <w:r w:rsidR="00673668" w:rsidRPr="00A53E0D">
        <w:rPr>
          <w:b/>
          <w:sz w:val="20"/>
          <w:szCs w:val="20"/>
          <w:lang w:val="lt-LT" w:eastAsia="ar-SA"/>
        </w:rPr>
        <w:t xml:space="preserve"> </w:t>
      </w:r>
      <w:r w:rsidR="00C156A1" w:rsidRPr="00A53E0D">
        <w:rPr>
          <w:b/>
          <w:sz w:val="20"/>
          <w:szCs w:val="20"/>
          <w:lang w:val="lt-LT" w:eastAsia="ar-SA"/>
        </w:rPr>
        <w:t xml:space="preserve">lentelė. </w:t>
      </w:r>
      <w:r w:rsidR="00770B2D" w:rsidRPr="00A53E0D">
        <w:rPr>
          <w:b/>
          <w:sz w:val="20"/>
          <w:szCs w:val="20"/>
          <w:lang w:val="lt-LT" w:eastAsia="ar-SA"/>
        </w:rPr>
        <w:t>2021–2022</w:t>
      </w:r>
      <w:r w:rsidR="00C156A1" w:rsidRPr="00A53E0D">
        <w:rPr>
          <w:b/>
          <w:sz w:val="20"/>
          <w:szCs w:val="20"/>
          <w:lang w:val="lt-LT" w:eastAsia="ar-SA"/>
        </w:rPr>
        <w:t xml:space="preserve"> m. Savivaldybės valdomų įmonių ir įstaigų, veiklos rezultatų palyginimas tūkst. Eur</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3"/>
        <w:gridCol w:w="1418"/>
        <w:gridCol w:w="1475"/>
        <w:gridCol w:w="1823"/>
      </w:tblGrid>
      <w:tr w:rsidR="00770B2D" w:rsidRPr="00A53E0D" w14:paraId="6CB86BAA" w14:textId="77777777" w:rsidTr="00770B2D">
        <w:trPr>
          <w:trHeight w:val="503"/>
          <w:jc w:val="center"/>
        </w:trPr>
        <w:tc>
          <w:tcPr>
            <w:tcW w:w="4603" w:type="dxa"/>
            <w:vMerge w:val="restart"/>
            <w:shd w:val="clear" w:color="auto" w:fill="FFFFFF" w:themeFill="background1"/>
            <w:vAlign w:val="center"/>
            <w:hideMark/>
          </w:tcPr>
          <w:p w14:paraId="2EEF075E" w14:textId="01B07791" w:rsidR="00770B2D" w:rsidRPr="00A53E0D" w:rsidRDefault="00770B2D" w:rsidP="00C2257B">
            <w:pPr>
              <w:jc w:val="center"/>
              <w:rPr>
                <w:b/>
                <w:bCs/>
                <w:iCs/>
                <w:color w:val="000000"/>
                <w:sz w:val="22"/>
                <w:szCs w:val="22"/>
                <w:lang w:val="lt-LT" w:eastAsia="lt-LT"/>
              </w:rPr>
            </w:pPr>
            <w:r w:rsidRPr="00A53E0D">
              <w:rPr>
                <w:b/>
                <w:bCs/>
                <w:iCs/>
                <w:color w:val="000000"/>
                <w:sz w:val="22"/>
                <w:szCs w:val="22"/>
                <w:lang w:val="lt-LT"/>
              </w:rPr>
              <w:t>Įmonės</w:t>
            </w:r>
            <w:r w:rsidR="00C51EC4">
              <w:rPr>
                <w:b/>
                <w:bCs/>
                <w:iCs/>
                <w:color w:val="000000"/>
                <w:sz w:val="22"/>
                <w:szCs w:val="22"/>
                <w:lang w:val="lt-LT"/>
              </w:rPr>
              <w:t>/įstaigos</w:t>
            </w:r>
            <w:r w:rsidRPr="00A53E0D">
              <w:rPr>
                <w:b/>
                <w:bCs/>
                <w:iCs/>
                <w:color w:val="000000"/>
                <w:sz w:val="22"/>
                <w:szCs w:val="22"/>
                <w:lang w:val="lt-LT"/>
              </w:rPr>
              <w:t xml:space="preserve"> pavadinimas</w:t>
            </w:r>
          </w:p>
        </w:tc>
        <w:tc>
          <w:tcPr>
            <w:tcW w:w="2893" w:type="dxa"/>
            <w:gridSpan w:val="2"/>
            <w:shd w:val="clear" w:color="auto" w:fill="FFFFFF" w:themeFill="background1"/>
            <w:vAlign w:val="center"/>
            <w:hideMark/>
          </w:tcPr>
          <w:p w14:paraId="22FA5DD8" w14:textId="45940CA2" w:rsidR="00770B2D" w:rsidRPr="00A53E0D" w:rsidRDefault="00770B2D" w:rsidP="00C2257B">
            <w:pPr>
              <w:jc w:val="center"/>
              <w:rPr>
                <w:b/>
                <w:bCs/>
                <w:iCs/>
                <w:color w:val="000000"/>
                <w:sz w:val="22"/>
                <w:szCs w:val="22"/>
                <w:lang w:val="lt-LT"/>
              </w:rPr>
            </w:pPr>
            <w:r w:rsidRPr="00A53E0D">
              <w:rPr>
                <w:b/>
                <w:bCs/>
                <w:iCs/>
                <w:color w:val="000000"/>
                <w:sz w:val="22"/>
                <w:szCs w:val="22"/>
                <w:lang w:val="lt-LT"/>
              </w:rPr>
              <w:t>Grynasis pelnas (nuostoliai)</w:t>
            </w:r>
            <w:r w:rsidR="00662767">
              <w:rPr>
                <w:b/>
                <w:bCs/>
                <w:iCs/>
                <w:color w:val="000000"/>
                <w:sz w:val="22"/>
                <w:szCs w:val="22"/>
                <w:lang w:val="lt-LT"/>
              </w:rPr>
              <w:t>, grynasis veiklos rezultatas</w:t>
            </w:r>
          </w:p>
        </w:tc>
        <w:tc>
          <w:tcPr>
            <w:tcW w:w="1823" w:type="dxa"/>
            <w:vMerge w:val="restart"/>
            <w:shd w:val="clear" w:color="auto" w:fill="FFFFFF" w:themeFill="background1"/>
            <w:vAlign w:val="center"/>
            <w:hideMark/>
          </w:tcPr>
          <w:p w14:paraId="79EEDFE3" w14:textId="77777777" w:rsidR="00770B2D" w:rsidRPr="00A53E0D" w:rsidRDefault="00770B2D" w:rsidP="00C2257B">
            <w:pPr>
              <w:jc w:val="center"/>
              <w:rPr>
                <w:b/>
                <w:bCs/>
                <w:iCs/>
                <w:color w:val="000000"/>
                <w:sz w:val="22"/>
                <w:szCs w:val="22"/>
                <w:lang w:val="lt-LT"/>
              </w:rPr>
            </w:pPr>
            <w:r w:rsidRPr="00A53E0D">
              <w:rPr>
                <w:b/>
                <w:bCs/>
                <w:iCs/>
                <w:color w:val="000000"/>
                <w:sz w:val="22"/>
                <w:szCs w:val="22"/>
                <w:lang w:val="lt-LT"/>
              </w:rPr>
              <w:t xml:space="preserve">Pokytis </w:t>
            </w:r>
          </w:p>
          <w:p w14:paraId="5C0FFF0D" w14:textId="07644029" w:rsidR="00770B2D" w:rsidRPr="00A53E0D" w:rsidRDefault="00770B2D" w:rsidP="00C2257B">
            <w:pPr>
              <w:jc w:val="center"/>
              <w:rPr>
                <w:b/>
                <w:bCs/>
                <w:iCs/>
                <w:color w:val="000000"/>
                <w:sz w:val="22"/>
                <w:szCs w:val="22"/>
                <w:lang w:val="lt-LT"/>
              </w:rPr>
            </w:pPr>
          </w:p>
        </w:tc>
      </w:tr>
      <w:tr w:rsidR="00770B2D" w:rsidRPr="00A53E0D" w14:paraId="1A02877C" w14:textId="77777777" w:rsidTr="00770B2D">
        <w:trPr>
          <w:trHeight w:val="448"/>
          <w:jc w:val="center"/>
        </w:trPr>
        <w:tc>
          <w:tcPr>
            <w:tcW w:w="4603" w:type="dxa"/>
            <w:vMerge/>
            <w:shd w:val="clear" w:color="auto" w:fill="FFFFFF" w:themeFill="background1"/>
            <w:vAlign w:val="center"/>
            <w:hideMark/>
          </w:tcPr>
          <w:p w14:paraId="7A073FB5" w14:textId="77777777" w:rsidR="00770B2D" w:rsidRPr="00A53E0D" w:rsidRDefault="00770B2D" w:rsidP="00C2257B">
            <w:pPr>
              <w:rPr>
                <w:b/>
                <w:bCs/>
                <w:i/>
                <w:iCs/>
                <w:color w:val="000000"/>
                <w:sz w:val="22"/>
                <w:szCs w:val="22"/>
                <w:lang w:val="lt-LT"/>
              </w:rPr>
            </w:pPr>
          </w:p>
        </w:tc>
        <w:tc>
          <w:tcPr>
            <w:tcW w:w="1418" w:type="dxa"/>
            <w:shd w:val="clear" w:color="auto" w:fill="FFFFFF" w:themeFill="background1"/>
            <w:vAlign w:val="center"/>
          </w:tcPr>
          <w:p w14:paraId="0323F2C7" w14:textId="77777777" w:rsidR="00770B2D" w:rsidRPr="00A53E0D" w:rsidRDefault="00770B2D" w:rsidP="00C2257B">
            <w:pPr>
              <w:jc w:val="center"/>
              <w:rPr>
                <w:b/>
                <w:bCs/>
                <w:color w:val="000000"/>
                <w:sz w:val="22"/>
                <w:szCs w:val="22"/>
                <w:lang w:val="lt-LT"/>
              </w:rPr>
            </w:pPr>
            <w:r w:rsidRPr="00A53E0D">
              <w:rPr>
                <w:b/>
                <w:bCs/>
                <w:color w:val="000000"/>
                <w:sz w:val="22"/>
                <w:szCs w:val="22"/>
                <w:lang w:val="lt-LT"/>
              </w:rPr>
              <w:t>2022 m.</w:t>
            </w:r>
          </w:p>
        </w:tc>
        <w:tc>
          <w:tcPr>
            <w:tcW w:w="1475" w:type="dxa"/>
            <w:shd w:val="clear" w:color="auto" w:fill="FFFFFF" w:themeFill="background1"/>
            <w:vAlign w:val="center"/>
          </w:tcPr>
          <w:p w14:paraId="15255EB0" w14:textId="77777777" w:rsidR="00770B2D" w:rsidRPr="00A53E0D" w:rsidRDefault="00770B2D" w:rsidP="00C2257B">
            <w:pPr>
              <w:jc w:val="center"/>
              <w:rPr>
                <w:b/>
                <w:bCs/>
                <w:color w:val="000000"/>
                <w:sz w:val="22"/>
                <w:szCs w:val="22"/>
                <w:lang w:val="lt-LT"/>
              </w:rPr>
            </w:pPr>
            <w:r w:rsidRPr="00A53E0D">
              <w:rPr>
                <w:b/>
                <w:bCs/>
                <w:color w:val="000000"/>
                <w:sz w:val="22"/>
                <w:szCs w:val="22"/>
                <w:lang w:val="lt-LT"/>
              </w:rPr>
              <w:t>2021 m.</w:t>
            </w:r>
          </w:p>
        </w:tc>
        <w:tc>
          <w:tcPr>
            <w:tcW w:w="1823" w:type="dxa"/>
            <w:vMerge/>
            <w:shd w:val="clear" w:color="auto" w:fill="FFFFFF" w:themeFill="background1"/>
            <w:vAlign w:val="center"/>
            <w:hideMark/>
          </w:tcPr>
          <w:p w14:paraId="55AE47BA" w14:textId="77777777" w:rsidR="00770B2D" w:rsidRPr="00A53E0D" w:rsidRDefault="00770B2D" w:rsidP="00C2257B">
            <w:pPr>
              <w:rPr>
                <w:b/>
                <w:bCs/>
                <w:i/>
                <w:iCs/>
                <w:color w:val="000000"/>
                <w:sz w:val="22"/>
                <w:szCs w:val="22"/>
                <w:lang w:val="lt-LT"/>
              </w:rPr>
            </w:pPr>
          </w:p>
        </w:tc>
      </w:tr>
      <w:tr w:rsidR="00770B2D" w:rsidRPr="00A53E0D" w14:paraId="68393128" w14:textId="77777777" w:rsidTr="00770B2D">
        <w:trPr>
          <w:trHeight w:val="294"/>
          <w:jc w:val="center"/>
        </w:trPr>
        <w:tc>
          <w:tcPr>
            <w:tcW w:w="4603" w:type="dxa"/>
            <w:shd w:val="clear" w:color="auto" w:fill="FFFFFF" w:themeFill="background1"/>
            <w:vAlign w:val="center"/>
          </w:tcPr>
          <w:p w14:paraId="6E145C83" w14:textId="77777777" w:rsidR="00770B2D" w:rsidRPr="00A53E0D" w:rsidRDefault="00770B2D" w:rsidP="00C2257B">
            <w:pPr>
              <w:rPr>
                <w:color w:val="000000"/>
                <w:sz w:val="22"/>
                <w:szCs w:val="22"/>
                <w:lang w:val="lt-LT"/>
              </w:rPr>
            </w:pPr>
            <w:r w:rsidRPr="00A53E0D">
              <w:rPr>
                <w:color w:val="000000"/>
                <w:sz w:val="22"/>
                <w:szCs w:val="22"/>
                <w:lang w:val="lt-LT"/>
              </w:rPr>
              <w:t>UAB „Busturas“</w:t>
            </w:r>
          </w:p>
        </w:tc>
        <w:tc>
          <w:tcPr>
            <w:tcW w:w="1418" w:type="dxa"/>
            <w:shd w:val="clear" w:color="auto" w:fill="FFFFFF" w:themeFill="background1"/>
            <w:vAlign w:val="center"/>
          </w:tcPr>
          <w:p w14:paraId="1E2DFDD6" w14:textId="77777777" w:rsidR="00770B2D" w:rsidRPr="00A53E0D" w:rsidRDefault="00770B2D" w:rsidP="00C2257B">
            <w:pPr>
              <w:jc w:val="center"/>
              <w:rPr>
                <w:sz w:val="22"/>
                <w:szCs w:val="22"/>
                <w:lang w:val="lt-LT"/>
              </w:rPr>
            </w:pPr>
            <w:r w:rsidRPr="00A53E0D">
              <w:rPr>
                <w:sz w:val="22"/>
                <w:szCs w:val="22"/>
                <w:lang w:val="lt-LT"/>
              </w:rPr>
              <w:t>266,6</w:t>
            </w:r>
          </w:p>
        </w:tc>
        <w:tc>
          <w:tcPr>
            <w:tcW w:w="1475" w:type="dxa"/>
            <w:shd w:val="clear" w:color="auto" w:fill="FFFFFF" w:themeFill="background1"/>
            <w:vAlign w:val="center"/>
          </w:tcPr>
          <w:p w14:paraId="656FB21D" w14:textId="77777777" w:rsidR="00770B2D" w:rsidRPr="00A53E0D" w:rsidRDefault="00770B2D" w:rsidP="00C2257B">
            <w:pPr>
              <w:jc w:val="center"/>
              <w:rPr>
                <w:sz w:val="22"/>
                <w:szCs w:val="22"/>
                <w:lang w:val="lt-LT"/>
              </w:rPr>
            </w:pPr>
            <w:r w:rsidRPr="00A53E0D">
              <w:rPr>
                <w:sz w:val="22"/>
                <w:szCs w:val="22"/>
                <w:lang w:val="lt-LT"/>
              </w:rPr>
              <w:t>5,6</w:t>
            </w:r>
          </w:p>
        </w:tc>
        <w:tc>
          <w:tcPr>
            <w:tcW w:w="1823" w:type="dxa"/>
            <w:shd w:val="clear" w:color="auto" w:fill="FFFFFF" w:themeFill="background1"/>
            <w:noWrap/>
            <w:vAlign w:val="center"/>
          </w:tcPr>
          <w:p w14:paraId="0910E54B" w14:textId="77777777" w:rsidR="00770B2D" w:rsidRPr="00A53E0D" w:rsidRDefault="00770B2D" w:rsidP="00C2257B">
            <w:pPr>
              <w:jc w:val="center"/>
              <w:rPr>
                <w:sz w:val="22"/>
                <w:szCs w:val="22"/>
                <w:lang w:val="lt-LT"/>
              </w:rPr>
            </w:pPr>
            <w:r w:rsidRPr="00A53E0D">
              <w:rPr>
                <w:sz w:val="22"/>
                <w:szCs w:val="22"/>
                <w:lang w:val="lt-LT"/>
              </w:rPr>
              <w:t>261,0</w:t>
            </w:r>
          </w:p>
        </w:tc>
      </w:tr>
      <w:tr w:rsidR="00770B2D" w:rsidRPr="00A53E0D" w14:paraId="645249E4" w14:textId="77777777" w:rsidTr="00770B2D">
        <w:trPr>
          <w:trHeight w:val="294"/>
          <w:jc w:val="center"/>
        </w:trPr>
        <w:tc>
          <w:tcPr>
            <w:tcW w:w="4603" w:type="dxa"/>
            <w:shd w:val="clear" w:color="auto" w:fill="FFFFFF" w:themeFill="background1"/>
            <w:vAlign w:val="center"/>
          </w:tcPr>
          <w:p w14:paraId="751FAD3C" w14:textId="77777777" w:rsidR="00770B2D" w:rsidRPr="00A53E0D" w:rsidRDefault="00770B2D" w:rsidP="00C2257B">
            <w:pPr>
              <w:rPr>
                <w:color w:val="000000"/>
                <w:sz w:val="22"/>
                <w:szCs w:val="22"/>
                <w:lang w:val="lt-LT"/>
              </w:rPr>
            </w:pPr>
            <w:r w:rsidRPr="00A53E0D">
              <w:rPr>
                <w:color w:val="000000"/>
                <w:sz w:val="22"/>
                <w:szCs w:val="22"/>
                <w:lang w:val="lt-LT"/>
              </w:rPr>
              <w:t>AB „Šiaulių energija“</w:t>
            </w:r>
          </w:p>
        </w:tc>
        <w:tc>
          <w:tcPr>
            <w:tcW w:w="1418" w:type="dxa"/>
            <w:shd w:val="clear" w:color="auto" w:fill="FFFFFF" w:themeFill="background1"/>
            <w:vAlign w:val="center"/>
          </w:tcPr>
          <w:p w14:paraId="5B45D19A" w14:textId="77777777" w:rsidR="00770B2D" w:rsidRPr="00A53E0D" w:rsidRDefault="00770B2D" w:rsidP="00C2257B">
            <w:pPr>
              <w:jc w:val="center"/>
              <w:rPr>
                <w:sz w:val="22"/>
                <w:szCs w:val="22"/>
                <w:lang w:val="lt-LT"/>
              </w:rPr>
            </w:pPr>
            <w:r w:rsidRPr="00A53E0D">
              <w:rPr>
                <w:sz w:val="22"/>
                <w:szCs w:val="22"/>
                <w:lang w:val="lt-LT"/>
              </w:rPr>
              <w:t>5</w:t>
            </w:r>
            <w:r w:rsidR="00BB7A46" w:rsidRPr="00A53E0D">
              <w:rPr>
                <w:sz w:val="22"/>
                <w:szCs w:val="22"/>
                <w:lang w:val="lt-LT"/>
              </w:rPr>
              <w:t xml:space="preserve"> </w:t>
            </w:r>
            <w:r w:rsidRPr="00A53E0D">
              <w:rPr>
                <w:sz w:val="22"/>
                <w:szCs w:val="22"/>
                <w:lang w:val="lt-LT"/>
              </w:rPr>
              <w:t>391,8</w:t>
            </w:r>
          </w:p>
        </w:tc>
        <w:tc>
          <w:tcPr>
            <w:tcW w:w="1475" w:type="dxa"/>
            <w:shd w:val="clear" w:color="auto" w:fill="FFFFFF" w:themeFill="background1"/>
            <w:vAlign w:val="center"/>
          </w:tcPr>
          <w:p w14:paraId="2086F60F" w14:textId="77777777" w:rsidR="00770B2D" w:rsidRPr="00A53E0D" w:rsidRDefault="00770B2D" w:rsidP="00C2257B">
            <w:pPr>
              <w:jc w:val="center"/>
              <w:rPr>
                <w:sz w:val="22"/>
                <w:szCs w:val="22"/>
                <w:lang w:val="lt-LT"/>
              </w:rPr>
            </w:pPr>
            <w:r w:rsidRPr="00A53E0D">
              <w:rPr>
                <w:sz w:val="22"/>
                <w:szCs w:val="22"/>
                <w:lang w:val="lt-LT"/>
              </w:rPr>
              <w:t>1</w:t>
            </w:r>
            <w:r w:rsidR="00BB7A46" w:rsidRPr="00A53E0D">
              <w:rPr>
                <w:sz w:val="22"/>
                <w:szCs w:val="22"/>
                <w:lang w:val="lt-LT"/>
              </w:rPr>
              <w:t xml:space="preserve"> </w:t>
            </w:r>
            <w:r w:rsidRPr="00A53E0D">
              <w:rPr>
                <w:sz w:val="22"/>
                <w:szCs w:val="22"/>
                <w:lang w:val="lt-LT"/>
              </w:rPr>
              <w:t>348,7</w:t>
            </w:r>
          </w:p>
        </w:tc>
        <w:tc>
          <w:tcPr>
            <w:tcW w:w="1823" w:type="dxa"/>
            <w:shd w:val="clear" w:color="auto" w:fill="FFFFFF" w:themeFill="background1"/>
            <w:noWrap/>
            <w:vAlign w:val="center"/>
          </w:tcPr>
          <w:p w14:paraId="749A739D" w14:textId="77777777" w:rsidR="00770B2D" w:rsidRPr="00A53E0D" w:rsidRDefault="00770B2D" w:rsidP="00C2257B">
            <w:pPr>
              <w:jc w:val="center"/>
              <w:rPr>
                <w:sz w:val="22"/>
                <w:szCs w:val="22"/>
                <w:lang w:val="lt-LT"/>
              </w:rPr>
            </w:pPr>
            <w:r w:rsidRPr="00A53E0D">
              <w:rPr>
                <w:sz w:val="22"/>
                <w:szCs w:val="22"/>
                <w:lang w:val="lt-LT"/>
              </w:rPr>
              <w:t>4</w:t>
            </w:r>
            <w:r w:rsidR="00BB7A46" w:rsidRPr="00A53E0D">
              <w:rPr>
                <w:sz w:val="22"/>
                <w:szCs w:val="22"/>
                <w:lang w:val="lt-LT"/>
              </w:rPr>
              <w:t xml:space="preserve"> </w:t>
            </w:r>
            <w:r w:rsidRPr="00A53E0D">
              <w:rPr>
                <w:sz w:val="22"/>
                <w:szCs w:val="22"/>
                <w:lang w:val="lt-LT"/>
              </w:rPr>
              <w:t>043,1</w:t>
            </w:r>
          </w:p>
        </w:tc>
      </w:tr>
      <w:tr w:rsidR="00770B2D" w:rsidRPr="00A53E0D" w14:paraId="78F1BE24" w14:textId="77777777" w:rsidTr="00770B2D">
        <w:trPr>
          <w:trHeight w:val="294"/>
          <w:jc w:val="center"/>
        </w:trPr>
        <w:tc>
          <w:tcPr>
            <w:tcW w:w="4603" w:type="dxa"/>
            <w:shd w:val="clear" w:color="auto" w:fill="FFFFFF" w:themeFill="background1"/>
            <w:vAlign w:val="center"/>
          </w:tcPr>
          <w:p w14:paraId="43E99368" w14:textId="77777777" w:rsidR="00770B2D" w:rsidRPr="00A53E0D" w:rsidRDefault="00770B2D" w:rsidP="00C2257B">
            <w:pPr>
              <w:rPr>
                <w:color w:val="000000"/>
                <w:sz w:val="22"/>
                <w:szCs w:val="22"/>
                <w:lang w:val="lt-LT"/>
              </w:rPr>
            </w:pPr>
            <w:r w:rsidRPr="00A53E0D">
              <w:rPr>
                <w:color w:val="000000"/>
                <w:sz w:val="22"/>
                <w:szCs w:val="22"/>
                <w:lang w:val="lt-LT"/>
              </w:rPr>
              <w:t>UAB „Šiaulių vandenys“</w:t>
            </w:r>
          </w:p>
        </w:tc>
        <w:tc>
          <w:tcPr>
            <w:tcW w:w="1418" w:type="dxa"/>
            <w:shd w:val="clear" w:color="auto" w:fill="FFFFFF" w:themeFill="background1"/>
            <w:vAlign w:val="center"/>
          </w:tcPr>
          <w:p w14:paraId="72C8E5FA" w14:textId="77777777" w:rsidR="00770B2D" w:rsidRPr="00A53E0D" w:rsidRDefault="00770B2D" w:rsidP="00C2257B">
            <w:pPr>
              <w:jc w:val="center"/>
              <w:rPr>
                <w:sz w:val="22"/>
                <w:szCs w:val="22"/>
                <w:lang w:val="lt-LT"/>
              </w:rPr>
            </w:pPr>
            <w:r w:rsidRPr="00A53E0D">
              <w:rPr>
                <w:sz w:val="22"/>
                <w:szCs w:val="22"/>
                <w:lang w:val="lt-LT"/>
              </w:rPr>
              <w:t>(1</w:t>
            </w:r>
            <w:r w:rsidR="00BB7A46" w:rsidRPr="00A53E0D">
              <w:rPr>
                <w:sz w:val="22"/>
                <w:szCs w:val="22"/>
                <w:lang w:val="lt-LT"/>
              </w:rPr>
              <w:t xml:space="preserve"> </w:t>
            </w:r>
            <w:r w:rsidRPr="00A53E0D">
              <w:rPr>
                <w:sz w:val="22"/>
                <w:szCs w:val="22"/>
                <w:lang w:val="lt-LT"/>
              </w:rPr>
              <w:t>581,5)</w:t>
            </w:r>
          </w:p>
        </w:tc>
        <w:tc>
          <w:tcPr>
            <w:tcW w:w="1475" w:type="dxa"/>
            <w:shd w:val="clear" w:color="auto" w:fill="FFFFFF" w:themeFill="background1"/>
            <w:vAlign w:val="center"/>
          </w:tcPr>
          <w:p w14:paraId="202BA8ED" w14:textId="77777777" w:rsidR="00770B2D" w:rsidRPr="00A53E0D" w:rsidRDefault="00770B2D" w:rsidP="00C2257B">
            <w:pPr>
              <w:jc w:val="center"/>
              <w:rPr>
                <w:sz w:val="22"/>
                <w:szCs w:val="22"/>
                <w:lang w:val="lt-LT"/>
              </w:rPr>
            </w:pPr>
            <w:r w:rsidRPr="00A53E0D">
              <w:rPr>
                <w:sz w:val="22"/>
                <w:szCs w:val="22"/>
                <w:lang w:val="lt-LT"/>
              </w:rPr>
              <w:t>(75,6)</w:t>
            </w:r>
          </w:p>
        </w:tc>
        <w:tc>
          <w:tcPr>
            <w:tcW w:w="1823" w:type="dxa"/>
            <w:shd w:val="clear" w:color="auto" w:fill="FFFFFF" w:themeFill="background1"/>
            <w:noWrap/>
            <w:vAlign w:val="center"/>
          </w:tcPr>
          <w:p w14:paraId="45FC3E60" w14:textId="77777777" w:rsidR="00770B2D" w:rsidRPr="00A53E0D" w:rsidRDefault="00770B2D" w:rsidP="00C2257B">
            <w:pPr>
              <w:jc w:val="center"/>
              <w:rPr>
                <w:sz w:val="22"/>
                <w:szCs w:val="22"/>
                <w:lang w:val="lt-LT"/>
              </w:rPr>
            </w:pPr>
            <w:r w:rsidRPr="00A53E0D">
              <w:rPr>
                <w:sz w:val="22"/>
                <w:szCs w:val="22"/>
                <w:lang w:val="lt-LT"/>
              </w:rPr>
              <w:t>(1</w:t>
            </w:r>
            <w:r w:rsidR="00BB7A46" w:rsidRPr="00A53E0D">
              <w:rPr>
                <w:sz w:val="22"/>
                <w:szCs w:val="22"/>
                <w:lang w:val="lt-LT"/>
              </w:rPr>
              <w:t xml:space="preserve"> </w:t>
            </w:r>
            <w:r w:rsidRPr="00A53E0D">
              <w:rPr>
                <w:sz w:val="22"/>
                <w:szCs w:val="22"/>
                <w:lang w:val="lt-LT"/>
              </w:rPr>
              <w:t>505,9)</w:t>
            </w:r>
          </w:p>
        </w:tc>
      </w:tr>
      <w:tr w:rsidR="00770B2D" w:rsidRPr="00A53E0D" w14:paraId="60C26539" w14:textId="77777777" w:rsidTr="00770B2D">
        <w:trPr>
          <w:trHeight w:val="294"/>
          <w:jc w:val="center"/>
        </w:trPr>
        <w:tc>
          <w:tcPr>
            <w:tcW w:w="4603" w:type="dxa"/>
            <w:shd w:val="clear" w:color="auto" w:fill="FFFFFF" w:themeFill="background1"/>
            <w:vAlign w:val="center"/>
          </w:tcPr>
          <w:p w14:paraId="6D18600A" w14:textId="77777777" w:rsidR="00770B2D" w:rsidRPr="00A53E0D" w:rsidRDefault="00770B2D" w:rsidP="00C2257B">
            <w:pPr>
              <w:rPr>
                <w:color w:val="000000"/>
                <w:sz w:val="22"/>
                <w:szCs w:val="22"/>
                <w:lang w:val="lt-LT"/>
              </w:rPr>
            </w:pPr>
            <w:r w:rsidRPr="00A53E0D">
              <w:rPr>
                <w:color w:val="000000"/>
                <w:sz w:val="22"/>
                <w:szCs w:val="22"/>
                <w:lang w:val="lt-LT"/>
              </w:rPr>
              <w:t>UAB „Šiaulių gatvių apšvietimas“</w:t>
            </w:r>
          </w:p>
        </w:tc>
        <w:tc>
          <w:tcPr>
            <w:tcW w:w="1418" w:type="dxa"/>
            <w:shd w:val="clear" w:color="auto" w:fill="FFFFFF" w:themeFill="background1"/>
            <w:vAlign w:val="center"/>
          </w:tcPr>
          <w:p w14:paraId="5B294E4D" w14:textId="77777777" w:rsidR="00770B2D" w:rsidRPr="00A53E0D" w:rsidRDefault="00770B2D" w:rsidP="00C2257B">
            <w:pPr>
              <w:jc w:val="center"/>
              <w:rPr>
                <w:sz w:val="22"/>
                <w:szCs w:val="22"/>
                <w:lang w:val="lt-LT"/>
              </w:rPr>
            </w:pPr>
            <w:r w:rsidRPr="00A53E0D">
              <w:rPr>
                <w:sz w:val="22"/>
                <w:szCs w:val="22"/>
                <w:lang w:val="lt-LT"/>
              </w:rPr>
              <w:t>73</w:t>
            </w:r>
          </w:p>
        </w:tc>
        <w:tc>
          <w:tcPr>
            <w:tcW w:w="1475" w:type="dxa"/>
            <w:shd w:val="clear" w:color="auto" w:fill="FFFFFF" w:themeFill="background1"/>
            <w:vAlign w:val="center"/>
          </w:tcPr>
          <w:p w14:paraId="5AADC4C0" w14:textId="77777777" w:rsidR="00770B2D" w:rsidRPr="00A53E0D" w:rsidRDefault="00770B2D" w:rsidP="00C2257B">
            <w:pPr>
              <w:jc w:val="center"/>
              <w:rPr>
                <w:sz w:val="22"/>
                <w:szCs w:val="22"/>
                <w:lang w:val="lt-LT"/>
              </w:rPr>
            </w:pPr>
            <w:r w:rsidRPr="00A53E0D">
              <w:rPr>
                <w:sz w:val="22"/>
                <w:szCs w:val="22"/>
                <w:lang w:val="lt-LT"/>
              </w:rPr>
              <w:t>72 </w:t>
            </w:r>
          </w:p>
        </w:tc>
        <w:tc>
          <w:tcPr>
            <w:tcW w:w="1823" w:type="dxa"/>
            <w:shd w:val="clear" w:color="auto" w:fill="FFFFFF" w:themeFill="background1"/>
            <w:noWrap/>
            <w:vAlign w:val="center"/>
          </w:tcPr>
          <w:p w14:paraId="5761DF5A" w14:textId="77777777" w:rsidR="00770B2D" w:rsidRPr="00A53E0D" w:rsidRDefault="00770B2D" w:rsidP="00C2257B">
            <w:pPr>
              <w:jc w:val="center"/>
              <w:rPr>
                <w:sz w:val="22"/>
                <w:szCs w:val="22"/>
                <w:lang w:val="lt-LT"/>
              </w:rPr>
            </w:pPr>
            <w:r w:rsidRPr="00A53E0D">
              <w:rPr>
                <w:sz w:val="22"/>
                <w:szCs w:val="22"/>
                <w:lang w:val="lt-LT"/>
              </w:rPr>
              <w:t>1,0</w:t>
            </w:r>
          </w:p>
        </w:tc>
      </w:tr>
      <w:tr w:rsidR="00770B2D" w:rsidRPr="00A53E0D" w14:paraId="6D783A3D" w14:textId="77777777" w:rsidTr="00770B2D">
        <w:trPr>
          <w:trHeight w:val="294"/>
          <w:jc w:val="center"/>
        </w:trPr>
        <w:tc>
          <w:tcPr>
            <w:tcW w:w="4603" w:type="dxa"/>
            <w:shd w:val="clear" w:color="auto" w:fill="FFFFFF" w:themeFill="background1"/>
            <w:vAlign w:val="center"/>
          </w:tcPr>
          <w:p w14:paraId="1CB21A45" w14:textId="77777777" w:rsidR="00770B2D" w:rsidRPr="00A53E0D" w:rsidRDefault="00770B2D" w:rsidP="00C2257B">
            <w:pPr>
              <w:rPr>
                <w:color w:val="000000"/>
                <w:sz w:val="22"/>
                <w:szCs w:val="22"/>
                <w:lang w:val="lt-LT"/>
              </w:rPr>
            </w:pPr>
            <w:r w:rsidRPr="00A53E0D">
              <w:rPr>
                <w:sz w:val="22"/>
                <w:szCs w:val="22"/>
                <w:lang w:val="lt-LT"/>
              </w:rPr>
              <w:t>UAB Pabalių turgus</w:t>
            </w:r>
          </w:p>
        </w:tc>
        <w:tc>
          <w:tcPr>
            <w:tcW w:w="1418" w:type="dxa"/>
            <w:shd w:val="clear" w:color="auto" w:fill="FFFFFF" w:themeFill="background1"/>
            <w:vAlign w:val="center"/>
          </w:tcPr>
          <w:p w14:paraId="77A68561" w14:textId="77777777" w:rsidR="00770B2D" w:rsidRPr="00A53E0D" w:rsidRDefault="00770B2D" w:rsidP="00C2257B">
            <w:pPr>
              <w:jc w:val="center"/>
              <w:rPr>
                <w:sz w:val="22"/>
                <w:szCs w:val="22"/>
                <w:lang w:val="lt-LT"/>
              </w:rPr>
            </w:pPr>
            <w:r w:rsidRPr="00A53E0D">
              <w:rPr>
                <w:sz w:val="22"/>
                <w:szCs w:val="22"/>
                <w:lang w:val="lt-LT"/>
              </w:rPr>
              <w:t>61,3</w:t>
            </w:r>
          </w:p>
        </w:tc>
        <w:tc>
          <w:tcPr>
            <w:tcW w:w="1475" w:type="dxa"/>
            <w:shd w:val="clear" w:color="auto" w:fill="FFFFFF" w:themeFill="background1"/>
            <w:vAlign w:val="center"/>
          </w:tcPr>
          <w:p w14:paraId="4A57E2E8" w14:textId="77777777" w:rsidR="00770B2D" w:rsidRPr="00A53E0D" w:rsidRDefault="00770B2D" w:rsidP="00C2257B">
            <w:pPr>
              <w:jc w:val="center"/>
              <w:rPr>
                <w:sz w:val="22"/>
                <w:szCs w:val="22"/>
                <w:lang w:val="lt-LT"/>
              </w:rPr>
            </w:pPr>
            <w:r w:rsidRPr="00A53E0D">
              <w:rPr>
                <w:sz w:val="22"/>
                <w:szCs w:val="22"/>
                <w:lang w:val="lt-LT"/>
              </w:rPr>
              <w:t>36,6</w:t>
            </w:r>
          </w:p>
        </w:tc>
        <w:tc>
          <w:tcPr>
            <w:tcW w:w="1823" w:type="dxa"/>
            <w:shd w:val="clear" w:color="auto" w:fill="FFFFFF" w:themeFill="background1"/>
            <w:noWrap/>
            <w:vAlign w:val="center"/>
          </w:tcPr>
          <w:p w14:paraId="28A8C41C" w14:textId="77777777" w:rsidR="00770B2D" w:rsidRPr="00A53E0D" w:rsidRDefault="00770B2D" w:rsidP="00C2257B">
            <w:pPr>
              <w:jc w:val="center"/>
              <w:rPr>
                <w:sz w:val="22"/>
                <w:szCs w:val="22"/>
                <w:lang w:val="lt-LT"/>
              </w:rPr>
            </w:pPr>
            <w:r w:rsidRPr="00A53E0D">
              <w:rPr>
                <w:sz w:val="22"/>
                <w:szCs w:val="22"/>
                <w:lang w:val="lt-LT"/>
              </w:rPr>
              <w:t>24,7</w:t>
            </w:r>
          </w:p>
        </w:tc>
      </w:tr>
      <w:tr w:rsidR="00770B2D" w:rsidRPr="00A53E0D" w14:paraId="06459C31" w14:textId="77777777" w:rsidTr="00770B2D">
        <w:trPr>
          <w:trHeight w:val="294"/>
          <w:jc w:val="center"/>
        </w:trPr>
        <w:tc>
          <w:tcPr>
            <w:tcW w:w="4603" w:type="dxa"/>
            <w:shd w:val="clear" w:color="auto" w:fill="FFFFFF" w:themeFill="background1"/>
            <w:vAlign w:val="center"/>
          </w:tcPr>
          <w:p w14:paraId="385F2EB8" w14:textId="77777777" w:rsidR="00770B2D" w:rsidRPr="00A53E0D" w:rsidRDefault="00770B2D" w:rsidP="00C2257B">
            <w:pPr>
              <w:rPr>
                <w:sz w:val="22"/>
                <w:szCs w:val="22"/>
                <w:lang w:val="lt-LT"/>
              </w:rPr>
            </w:pPr>
            <w:r w:rsidRPr="00A53E0D">
              <w:rPr>
                <w:sz w:val="22"/>
                <w:szCs w:val="22"/>
                <w:lang w:val="lt-LT"/>
              </w:rPr>
              <w:t>UAB „Saulės dominija“</w:t>
            </w:r>
          </w:p>
        </w:tc>
        <w:tc>
          <w:tcPr>
            <w:tcW w:w="1418" w:type="dxa"/>
            <w:shd w:val="clear" w:color="auto" w:fill="FFFFFF" w:themeFill="background1"/>
            <w:vAlign w:val="center"/>
          </w:tcPr>
          <w:p w14:paraId="36902CB9" w14:textId="77777777" w:rsidR="00770B2D" w:rsidRPr="00A53E0D" w:rsidRDefault="00770B2D" w:rsidP="00C2257B">
            <w:pPr>
              <w:jc w:val="center"/>
              <w:rPr>
                <w:sz w:val="22"/>
                <w:szCs w:val="22"/>
                <w:lang w:val="lt-LT"/>
              </w:rPr>
            </w:pPr>
            <w:r w:rsidRPr="00A53E0D">
              <w:rPr>
                <w:sz w:val="22"/>
                <w:szCs w:val="22"/>
                <w:lang w:val="lt-LT"/>
              </w:rPr>
              <w:t>(110,0)</w:t>
            </w:r>
          </w:p>
        </w:tc>
        <w:tc>
          <w:tcPr>
            <w:tcW w:w="1475" w:type="dxa"/>
            <w:shd w:val="clear" w:color="auto" w:fill="FFFFFF" w:themeFill="background1"/>
            <w:vAlign w:val="center"/>
          </w:tcPr>
          <w:p w14:paraId="541093EA" w14:textId="77777777" w:rsidR="00770B2D" w:rsidRPr="00A53E0D" w:rsidRDefault="00770B2D" w:rsidP="00C2257B">
            <w:pPr>
              <w:jc w:val="center"/>
              <w:rPr>
                <w:sz w:val="22"/>
                <w:szCs w:val="22"/>
                <w:lang w:val="lt-LT"/>
              </w:rPr>
            </w:pPr>
            <w:r w:rsidRPr="00A53E0D">
              <w:rPr>
                <w:sz w:val="22"/>
                <w:szCs w:val="22"/>
                <w:lang w:val="lt-LT"/>
              </w:rPr>
              <w:t>5,1</w:t>
            </w:r>
          </w:p>
        </w:tc>
        <w:tc>
          <w:tcPr>
            <w:tcW w:w="1823" w:type="dxa"/>
            <w:shd w:val="clear" w:color="auto" w:fill="FFFFFF" w:themeFill="background1"/>
            <w:noWrap/>
            <w:vAlign w:val="center"/>
          </w:tcPr>
          <w:p w14:paraId="1B0768A1" w14:textId="77777777" w:rsidR="00770B2D" w:rsidRPr="00A53E0D" w:rsidRDefault="00770B2D" w:rsidP="00C2257B">
            <w:pPr>
              <w:jc w:val="center"/>
              <w:rPr>
                <w:sz w:val="22"/>
                <w:szCs w:val="22"/>
                <w:lang w:val="lt-LT"/>
              </w:rPr>
            </w:pPr>
            <w:r w:rsidRPr="00A53E0D">
              <w:rPr>
                <w:sz w:val="22"/>
                <w:szCs w:val="22"/>
                <w:lang w:val="lt-LT"/>
              </w:rPr>
              <w:t>(115,1)</w:t>
            </w:r>
          </w:p>
        </w:tc>
      </w:tr>
      <w:tr w:rsidR="00770B2D" w:rsidRPr="00A53E0D" w14:paraId="5C6B8565" w14:textId="77777777" w:rsidTr="00770B2D">
        <w:trPr>
          <w:trHeight w:val="294"/>
          <w:jc w:val="center"/>
        </w:trPr>
        <w:tc>
          <w:tcPr>
            <w:tcW w:w="4603" w:type="dxa"/>
            <w:shd w:val="clear" w:color="auto" w:fill="FFFFFF" w:themeFill="background1"/>
            <w:vAlign w:val="center"/>
            <w:hideMark/>
          </w:tcPr>
          <w:p w14:paraId="3785C404" w14:textId="77777777" w:rsidR="00770B2D" w:rsidRPr="00A53E0D" w:rsidRDefault="00770B2D" w:rsidP="00C2257B">
            <w:pPr>
              <w:rPr>
                <w:color w:val="000000"/>
                <w:sz w:val="22"/>
                <w:szCs w:val="22"/>
                <w:lang w:val="lt-LT"/>
              </w:rPr>
            </w:pPr>
            <w:r w:rsidRPr="00A53E0D">
              <w:rPr>
                <w:color w:val="000000"/>
                <w:sz w:val="22"/>
                <w:szCs w:val="22"/>
                <w:lang w:val="lt-LT"/>
              </w:rPr>
              <w:t>SĮ Šiaulių oro uostas</w:t>
            </w:r>
          </w:p>
        </w:tc>
        <w:tc>
          <w:tcPr>
            <w:tcW w:w="1418" w:type="dxa"/>
            <w:shd w:val="clear" w:color="auto" w:fill="FFFFFF" w:themeFill="background1"/>
            <w:vAlign w:val="center"/>
          </w:tcPr>
          <w:p w14:paraId="21BD9A7B" w14:textId="77777777" w:rsidR="00770B2D" w:rsidRPr="00A53E0D" w:rsidRDefault="00770B2D" w:rsidP="00C2257B">
            <w:pPr>
              <w:spacing w:line="256" w:lineRule="auto"/>
              <w:jc w:val="center"/>
              <w:rPr>
                <w:sz w:val="22"/>
                <w:szCs w:val="22"/>
                <w:lang w:val="lt-LT"/>
              </w:rPr>
            </w:pPr>
            <w:r w:rsidRPr="00A53E0D">
              <w:rPr>
                <w:sz w:val="22"/>
                <w:szCs w:val="22"/>
                <w:lang w:val="lt-LT"/>
              </w:rPr>
              <w:t>131,6</w:t>
            </w:r>
          </w:p>
        </w:tc>
        <w:tc>
          <w:tcPr>
            <w:tcW w:w="1475" w:type="dxa"/>
            <w:shd w:val="clear" w:color="auto" w:fill="FFFFFF" w:themeFill="background1"/>
            <w:vAlign w:val="center"/>
          </w:tcPr>
          <w:p w14:paraId="01DC3009" w14:textId="77777777" w:rsidR="00770B2D" w:rsidRPr="00A53E0D" w:rsidRDefault="00770B2D" w:rsidP="00C2257B">
            <w:pPr>
              <w:spacing w:line="256" w:lineRule="auto"/>
              <w:jc w:val="center"/>
              <w:rPr>
                <w:sz w:val="22"/>
                <w:szCs w:val="22"/>
                <w:lang w:val="lt-LT"/>
              </w:rPr>
            </w:pPr>
            <w:r w:rsidRPr="00A53E0D">
              <w:rPr>
                <w:sz w:val="22"/>
                <w:szCs w:val="22"/>
                <w:lang w:val="lt-LT"/>
              </w:rPr>
              <w:t>50,4</w:t>
            </w:r>
          </w:p>
        </w:tc>
        <w:tc>
          <w:tcPr>
            <w:tcW w:w="1823" w:type="dxa"/>
            <w:shd w:val="clear" w:color="auto" w:fill="FFFFFF" w:themeFill="background1"/>
            <w:noWrap/>
            <w:vAlign w:val="center"/>
          </w:tcPr>
          <w:p w14:paraId="772B8A74" w14:textId="77777777" w:rsidR="00770B2D" w:rsidRPr="00A53E0D" w:rsidRDefault="00770B2D" w:rsidP="00C2257B">
            <w:pPr>
              <w:spacing w:line="256" w:lineRule="auto"/>
              <w:jc w:val="center"/>
              <w:rPr>
                <w:sz w:val="22"/>
                <w:szCs w:val="22"/>
                <w:lang w:val="lt-LT"/>
              </w:rPr>
            </w:pPr>
            <w:r w:rsidRPr="00A53E0D">
              <w:rPr>
                <w:sz w:val="22"/>
                <w:szCs w:val="22"/>
                <w:lang w:val="lt-LT"/>
              </w:rPr>
              <w:t>81,2</w:t>
            </w:r>
          </w:p>
        </w:tc>
      </w:tr>
      <w:tr w:rsidR="00770B2D" w:rsidRPr="00A53E0D" w14:paraId="0A2ABB29" w14:textId="77777777" w:rsidTr="00770B2D">
        <w:trPr>
          <w:trHeight w:val="546"/>
          <w:jc w:val="center"/>
        </w:trPr>
        <w:tc>
          <w:tcPr>
            <w:tcW w:w="4603" w:type="dxa"/>
            <w:shd w:val="clear" w:color="auto" w:fill="auto"/>
            <w:vAlign w:val="center"/>
            <w:hideMark/>
          </w:tcPr>
          <w:p w14:paraId="4CBFFB99" w14:textId="77777777" w:rsidR="00770B2D" w:rsidRPr="00A53E0D" w:rsidRDefault="00770B2D" w:rsidP="00C2257B">
            <w:pPr>
              <w:rPr>
                <w:color w:val="000000"/>
                <w:sz w:val="22"/>
                <w:szCs w:val="22"/>
                <w:lang w:val="lt-LT"/>
              </w:rPr>
            </w:pPr>
            <w:r w:rsidRPr="00A53E0D">
              <w:rPr>
                <w:color w:val="000000"/>
                <w:sz w:val="22"/>
                <w:szCs w:val="22"/>
                <w:lang w:val="lt-LT"/>
              </w:rPr>
              <w:t>Viešoji įstaiga Šiaulių verslo inkubatorius</w:t>
            </w:r>
          </w:p>
        </w:tc>
        <w:tc>
          <w:tcPr>
            <w:tcW w:w="1418" w:type="dxa"/>
            <w:shd w:val="clear" w:color="000000" w:fill="FFFFFF" w:themeFill="background1"/>
            <w:vAlign w:val="center"/>
          </w:tcPr>
          <w:p w14:paraId="7C2407F3" w14:textId="77777777" w:rsidR="00770B2D" w:rsidRPr="00A53E0D" w:rsidRDefault="00770B2D" w:rsidP="00C2257B">
            <w:pPr>
              <w:jc w:val="center"/>
              <w:rPr>
                <w:sz w:val="22"/>
                <w:szCs w:val="22"/>
                <w:lang w:val="lt-LT"/>
              </w:rPr>
            </w:pPr>
            <w:r w:rsidRPr="00A53E0D">
              <w:rPr>
                <w:sz w:val="22"/>
                <w:szCs w:val="22"/>
                <w:lang w:val="lt-LT"/>
              </w:rPr>
              <w:t>(41,99)</w:t>
            </w:r>
          </w:p>
        </w:tc>
        <w:tc>
          <w:tcPr>
            <w:tcW w:w="1475" w:type="dxa"/>
            <w:shd w:val="clear" w:color="000000" w:fill="FFFFFF" w:themeFill="background1"/>
            <w:vAlign w:val="center"/>
          </w:tcPr>
          <w:p w14:paraId="0D5200A6" w14:textId="77777777" w:rsidR="00770B2D" w:rsidRPr="00A53E0D" w:rsidRDefault="00770B2D" w:rsidP="00C2257B">
            <w:pPr>
              <w:jc w:val="center"/>
              <w:rPr>
                <w:sz w:val="22"/>
                <w:szCs w:val="22"/>
                <w:lang w:val="lt-LT"/>
              </w:rPr>
            </w:pPr>
            <w:r w:rsidRPr="00A53E0D">
              <w:rPr>
                <w:sz w:val="22"/>
                <w:szCs w:val="22"/>
                <w:lang w:val="lt-LT"/>
              </w:rPr>
              <w:t>(22)</w:t>
            </w:r>
          </w:p>
        </w:tc>
        <w:tc>
          <w:tcPr>
            <w:tcW w:w="1823" w:type="dxa"/>
            <w:shd w:val="clear" w:color="auto" w:fill="auto"/>
            <w:noWrap/>
            <w:vAlign w:val="center"/>
          </w:tcPr>
          <w:p w14:paraId="1DEF8E17" w14:textId="77777777" w:rsidR="00770B2D" w:rsidRPr="00A53E0D" w:rsidRDefault="00770B2D" w:rsidP="00C2257B">
            <w:pPr>
              <w:jc w:val="center"/>
              <w:rPr>
                <w:sz w:val="22"/>
                <w:szCs w:val="22"/>
                <w:lang w:val="lt-LT"/>
              </w:rPr>
            </w:pPr>
            <w:r w:rsidRPr="00A53E0D">
              <w:rPr>
                <w:sz w:val="22"/>
                <w:szCs w:val="22"/>
                <w:lang w:val="lt-LT"/>
              </w:rPr>
              <w:t>(19,99)</w:t>
            </w:r>
          </w:p>
        </w:tc>
      </w:tr>
    </w:tbl>
    <w:p w14:paraId="245ACD37" w14:textId="77777777" w:rsidR="00DC7967" w:rsidRPr="00A53E0D" w:rsidRDefault="00DC7967" w:rsidP="00DC7967">
      <w:pPr>
        <w:jc w:val="both"/>
        <w:rPr>
          <w:b/>
          <w:sz w:val="20"/>
          <w:szCs w:val="20"/>
          <w:lang w:val="lt-LT" w:eastAsia="ar-SA"/>
        </w:rPr>
      </w:pPr>
    </w:p>
    <w:p w14:paraId="4A7F8F19" w14:textId="77777777" w:rsidR="00C156A1" w:rsidRPr="004D1DA3" w:rsidRDefault="00C156A1" w:rsidP="00DC7967">
      <w:pPr>
        <w:ind w:firstLine="720"/>
        <w:jc w:val="both"/>
        <w:rPr>
          <w:sz w:val="20"/>
          <w:szCs w:val="20"/>
          <w:lang w:val="lt-LT"/>
        </w:rPr>
      </w:pPr>
      <w:r w:rsidRPr="004D1DA3">
        <w:rPr>
          <w:sz w:val="20"/>
          <w:szCs w:val="20"/>
          <w:lang w:val="lt-LT"/>
        </w:rPr>
        <w:t>Pastabos:</w:t>
      </w:r>
    </w:p>
    <w:p w14:paraId="1AA17CF0" w14:textId="77777777" w:rsidR="00C156A1" w:rsidRPr="004D1DA3" w:rsidRDefault="00C156A1" w:rsidP="00C156A1">
      <w:pPr>
        <w:ind w:firstLine="720"/>
        <w:jc w:val="both"/>
        <w:rPr>
          <w:bCs/>
          <w:sz w:val="20"/>
          <w:szCs w:val="20"/>
          <w:lang w:val="lt-LT"/>
        </w:rPr>
      </w:pPr>
      <w:r w:rsidRPr="004D1DA3">
        <w:rPr>
          <w:bCs/>
          <w:sz w:val="20"/>
          <w:szCs w:val="20"/>
          <w:lang w:val="lt-LT"/>
        </w:rPr>
        <w:t>Lentelė sudaryta, remiant</w:t>
      </w:r>
      <w:r w:rsidR="00D5172B" w:rsidRPr="004D1DA3">
        <w:rPr>
          <w:bCs/>
          <w:sz w:val="20"/>
          <w:szCs w:val="20"/>
          <w:lang w:val="lt-LT"/>
        </w:rPr>
        <w:t>is preliminarių neaudituotų 2022</w:t>
      </w:r>
      <w:r w:rsidRPr="004D1DA3">
        <w:rPr>
          <w:bCs/>
          <w:sz w:val="20"/>
          <w:szCs w:val="20"/>
          <w:lang w:val="lt-LT"/>
        </w:rPr>
        <w:t xml:space="preserve"> m. finansinių ataskaitų duomenimis.</w:t>
      </w:r>
    </w:p>
    <w:p w14:paraId="4042C846" w14:textId="77777777" w:rsidR="00C156A1" w:rsidRPr="004D1DA3" w:rsidRDefault="00C156A1" w:rsidP="00C156A1">
      <w:pPr>
        <w:ind w:firstLine="720"/>
        <w:jc w:val="both"/>
        <w:rPr>
          <w:bCs/>
          <w:sz w:val="20"/>
          <w:szCs w:val="20"/>
          <w:lang w:val="lt-LT"/>
        </w:rPr>
      </w:pPr>
      <w:r w:rsidRPr="004D1DA3">
        <w:rPr>
          <w:bCs/>
          <w:sz w:val="20"/>
          <w:szCs w:val="20"/>
          <w:lang w:val="lt-LT"/>
        </w:rPr>
        <w:t>AB „Šiaulių energija“ – Savivaldybės valdoma dalis sudaro 95,2988 proc.</w:t>
      </w:r>
    </w:p>
    <w:p w14:paraId="2ECE249E" w14:textId="77777777" w:rsidR="00991D57" w:rsidRDefault="00991D57" w:rsidP="00D5172B">
      <w:pPr>
        <w:ind w:firstLine="720"/>
        <w:jc w:val="both"/>
        <w:rPr>
          <w:lang w:val="lt-LT"/>
        </w:rPr>
      </w:pPr>
    </w:p>
    <w:p w14:paraId="435B3C92" w14:textId="251196AD" w:rsidR="00D5172B" w:rsidRPr="00A53E0D" w:rsidRDefault="00D5172B" w:rsidP="00D5172B">
      <w:pPr>
        <w:ind w:firstLine="720"/>
        <w:jc w:val="both"/>
        <w:rPr>
          <w:bCs/>
          <w:lang w:val="lt-LT" w:eastAsia="lt-LT"/>
        </w:rPr>
      </w:pPr>
      <w:r w:rsidRPr="00A53E0D">
        <w:rPr>
          <w:lang w:val="lt-LT"/>
        </w:rPr>
        <w:t xml:space="preserve">2022 m. buvo parengti ir priimti sprendimai dėl UAB „Saulės dominija“ </w:t>
      </w:r>
      <w:r w:rsidRPr="00A53E0D">
        <w:rPr>
          <w:bCs/>
          <w:lang w:val="lt-LT" w:eastAsia="lt-LT"/>
        </w:rPr>
        <w:t>reorganizavimo prijungimo būdu prie UAB „Šiaulių gatvių apšvietimas“ bei dėl VšĮ Šiaulių verslo inkubatoriaus likvidavimo.</w:t>
      </w:r>
    </w:p>
    <w:p w14:paraId="1E2F8934" w14:textId="1E99BDE5" w:rsidR="00D5172B" w:rsidRPr="00A53E0D" w:rsidRDefault="002F2091" w:rsidP="00C156A1">
      <w:pPr>
        <w:ind w:firstLine="720"/>
        <w:jc w:val="both"/>
        <w:rPr>
          <w:lang w:val="lt-LT"/>
        </w:rPr>
      </w:pPr>
      <w:r w:rsidRPr="00A53E0D">
        <w:rPr>
          <w:lang w:val="lt-LT"/>
        </w:rPr>
        <w:t>Dviejų S</w:t>
      </w:r>
      <w:r w:rsidR="00D5172B" w:rsidRPr="00A53E0D">
        <w:rPr>
          <w:lang w:val="lt-LT"/>
        </w:rPr>
        <w:t>avivaldybės valdomų bendrovių – UAB „Busturas“ ir UAB „Šiaulių gatvių apšvietimas“ vadovai valdybų sprendimu skirti eiti direktorių pareigas antrai penkerių metų kadencijai.</w:t>
      </w:r>
    </w:p>
    <w:p w14:paraId="096B9DC2" w14:textId="5CEF1E77" w:rsidR="00AE5F80" w:rsidRPr="00A53E0D" w:rsidRDefault="00C156A1" w:rsidP="00AE5F80">
      <w:pPr>
        <w:ind w:firstLine="720"/>
        <w:jc w:val="both"/>
        <w:rPr>
          <w:b/>
          <w:bCs/>
          <w:lang w:val="lt-LT"/>
        </w:rPr>
      </w:pPr>
      <w:r w:rsidRPr="00A53E0D">
        <w:rPr>
          <w:b/>
          <w:bCs/>
          <w:lang w:val="lt-LT"/>
        </w:rPr>
        <w:lastRenderedPageBreak/>
        <w:t xml:space="preserve">Investicijos Šiaulių pramoniniame parke. </w:t>
      </w:r>
      <w:r w:rsidR="00AE5F80" w:rsidRPr="00A53E0D">
        <w:rPr>
          <w:lang w:val="lt-LT"/>
        </w:rPr>
        <w:t>2022 m. duomenimis Šiaulių pramoniniame parke nuo jo įkūrimo įmonės investavo daugiau kaip 56 933,4 tūkst. Eur, sukūrė apie 7,1 tūkst. darbo vietų (2021 m. investicijos siekė – 54 307,2 tūkst., darbo vietų sk. – 6,5 tūkst</w:t>
      </w:r>
      <w:r w:rsidR="00571479">
        <w:rPr>
          <w:lang w:val="lt-LT"/>
        </w:rPr>
        <w:t>.</w:t>
      </w:r>
      <w:r w:rsidR="00AE5F80" w:rsidRPr="00A53E0D">
        <w:rPr>
          <w:lang w:val="lt-LT"/>
        </w:rPr>
        <w:t>).</w:t>
      </w:r>
    </w:p>
    <w:p w14:paraId="008FD434" w14:textId="1AF87408" w:rsidR="00AE5F80" w:rsidRPr="00A53E0D" w:rsidRDefault="00AE5F80" w:rsidP="00AE5F80">
      <w:pPr>
        <w:ind w:firstLine="720"/>
        <w:jc w:val="both"/>
        <w:rPr>
          <w:lang w:val="lt-LT"/>
        </w:rPr>
      </w:pPr>
      <w:r w:rsidRPr="00A53E0D">
        <w:rPr>
          <w:lang w:val="lt-LT"/>
        </w:rPr>
        <w:t xml:space="preserve">Šiaulių pramoniniame parke yra išnuomoti beveik visi sklypai, todėl per 2022 m. pasirašyta tik 1 investicijų sutartis ir 13 papildomų susitarimų </w:t>
      </w:r>
      <w:r w:rsidR="00F10D86" w:rsidRPr="00A53E0D">
        <w:rPr>
          <w:lang w:val="lt-LT"/>
        </w:rPr>
        <w:t xml:space="preserve">(2021 m. </w:t>
      </w:r>
      <w:r w:rsidR="00662767">
        <w:rPr>
          <w:lang w:val="lt-LT"/>
        </w:rPr>
        <w:t>–</w:t>
      </w:r>
      <w:r w:rsidRPr="00A53E0D">
        <w:rPr>
          <w:lang w:val="lt-LT"/>
        </w:rPr>
        <w:t xml:space="preserve"> 4 investicijų sutartys</w:t>
      </w:r>
      <w:r w:rsidR="00F10D86" w:rsidRPr="00A53E0D">
        <w:rPr>
          <w:lang w:val="lt-LT"/>
        </w:rPr>
        <w:t>)</w:t>
      </w:r>
      <w:r w:rsidRPr="00A53E0D">
        <w:rPr>
          <w:lang w:val="lt-LT"/>
        </w:rPr>
        <w:t xml:space="preserve">. </w:t>
      </w:r>
    </w:p>
    <w:p w14:paraId="28CC6F43" w14:textId="77777777" w:rsidR="00AE5F80" w:rsidRPr="00A53E0D" w:rsidRDefault="00AE5F80" w:rsidP="00AE5F80">
      <w:pPr>
        <w:ind w:firstLine="720"/>
        <w:jc w:val="both"/>
        <w:rPr>
          <w:b/>
          <w:bCs/>
          <w:lang w:val="lt-LT"/>
        </w:rPr>
      </w:pPr>
      <w:r w:rsidRPr="00A53E0D">
        <w:rPr>
          <w:lang w:val="lt-LT"/>
        </w:rPr>
        <w:t xml:space="preserve">Pramoniniame parke 2022 m. sėkmingai savo veiklą vykdė 9 įmonės: </w:t>
      </w:r>
    </w:p>
    <w:p w14:paraId="45D522CD" w14:textId="77777777" w:rsidR="00AE5F80" w:rsidRPr="00A53E0D" w:rsidRDefault="00AE5F80" w:rsidP="00AE5F80">
      <w:pPr>
        <w:ind w:firstLine="720"/>
        <w:jc w:val="both"/>
        <w:rPr>
          <w:lang w:val="lt-LT"/>
        </w:rPr>
      </w:pPr>
      <w:r w:rsidRPr="00A53E0D">
        <w:rPr>
          <w:lang w:val="lt-LT"/>
        </w:rPr>
        <w:t>1. UAB „Lietmeta“ (gofruoto kartono gaminių gamyba ir prekyba);</w:t>
      </w:r>
    </w:p>
    <w:p w14:paraId="1CA4E010" w14:textId="77777777" w:rsidR="00AE5F80" w:rsidRPr="00A53E0D" w:rsidRDefault="00AE5F80" w:rsidP="00AE5F80">
      <w:pPr>
        <w:ind w:firstLine="720"/>
        <w:jc w:val="both"/>
        <w:rPr>
          <w:lang w:val="lt-LT"/>
        </w:rPr>
      </w:pPr>
      <w:r w:rsidRPr="00A53E0D">
        <w:rPr>
          <w:lang w:val="lt-LT"/>
        </w:rPr>
        <w:t>2. UAB „ROL Lithuania“ (metalo apdirbimas);</w:t>
      </w:r>
    </w:p>
    <w:p w14:paraId="7C348FD7" w14:textId="77777777" w:rsidR="00AE5F80" w:rsidRPr="00A53E0D" w:rsidRDefault="00AE5F80" w:rsidP="00AE5F80">
      <w:pPr>
        <w:ind w:firstLine="720"/>
        <w:jc w:val="both"/>
        <w:rPr>
          <w:lang w:val="lt-LT"/>
        </w:rPr>
      </w:pPr>
      <w:r w:rsidRPr="00A53E0D">
        <w:rPr>
          <w:lang w:val="lt-LT"/>
        </w:rPr>
        <w:t>3. UAB „Vonin Lithuania“ (žvejybinių tinklų ir žuvų auginimo įrangos gamyba);</w:t>
      </w:r>
    </w:p>
    <w:p w14:paraId="077F16A2" w14:textId="77777777" w:rsidR="00AE5F80" w:rsidRPr="00A53E0D" w:rsidRDefault="00AE5F80" w:rsidP="00AE5F80">
      <w:pPr>
        <w:ind w:firstLine="720"/>
        <w:jc w:val="both"/>
        <w:rPr>
          <w:lang w:val="lt-LT"/>
        </w:rPr>
      </w:pPr>
      <w:r w:rsidRPr="00A53E0D">
        <w:rPr>
          <w:lang w:val="lt-LT"/>
        </w:rPr>
        <w:t>4. UAB „Krovlita“ (sandėliavimas ir logistika);</w:t>
      </w:r>
    </w:p>
    <w:p w14:paraId="3193EB24" w14:textId="77777777" w:rsidR="00AE5F80" w:rsidRPr="00A53E0D" w:rsidRDefault="00AE5F80" w:rsidP="00AE5F80">
      <w:pPr>
        <w:ind w:firstLine="720"/>
        <w:jc w:val="both"/>
        <w:rPr>
          <w:lang w:val="lt-LT"/>
        </w:rPr>
      </w:pPr>
      <w:r w:rsidRPr="00A53E0D">
        <w:rPr>
          <w:lang w:val="lt-LT"/>
        </w:rPr>
        <w:t>5. UAB „Scania Lietuva</w:t>
      </w:r>
      <w:r w:rsidRPr="00A53E0D">
        <w:rPr>
          <w:b/>
          <w:bCs/>
          <w:lang w:val="lt-LT"/>
        </w:rPr>
        <w:t>“</w:t>
      </w:r>
      <w:r w:rsidRPr="00A53E0D">
        <w:rPr>
          <w:lang w:val="lt-LT"/>
        </w:rPr>
        <w:t xml:space="preserve"> (specializuotas servisas);</w:t>
      </w:r>
    </w:p>
    <w:p w14:paraId="12B096F4" w14:textId="77777777" w:rsidR="00AE5F80" w:rsidRPr="00A53E0D" w:rsidRDefault="00AE5F80" w:rsidP="00AE5F80">
      <w:pPr>
        <w:ind w:firstLine="720"/>
        <w:jc w:val="both"/>
        <w:rPr>
          <w:lang w:val="lt-LT"/>
        </w:rPr>
      </w:pPr>
      <w:r w:rsidRPr="00A53E0D">
        <w:rPr>
          <w:lang w:val="lt-LT"/>
        </w:rPr>
        <w:t>6. UAB “Formula air Baltic” (pramoninių dulkių ištraukimas ir ventiliacija);</w:t>
      </w:r>
    </w:p>
    <w:p w14:paraId="1B9BBE13" w14:textId="77777777" w:rsidR="00AE5F80" w:rsidRPr="00A53E0D" w:rsidRDefault="00AE5F80" w:rsidP="00AE5F80">
      <w:pPr>
        <w:ind w:firstLine="720"/>
        <w:jc w:val="both"/>
        <w:rPr>
          <w:lang w:val="lt-LT"/>
        </w:rPr>
      </w:pPr>
      <w:r w:rsidRPr="00A53E0D">
        <w:rPr>
          <w:lang w:val="lt-LT"/>
        </w:rPr>
        <w:t>7. UAB „Metmega“ (priekabų ir puspriekabių gamyba);</w:t>
      </w:r>
    </w:p>
    <w:p w14:paraId="40D7918E" w14:textId="77777777" w:rsidR="00AE5F80" w:rsidRPr="00A53E0D" w:rsidRDefault="00AE5F80" w:rsidP="00AE5F80">
      <w:pPr>
        <w:ind w:firstLine="720"/>
        <w:jc w:val="both"/>
        <w:rPr>
          <w:lang w:val="lt-LT"/>
        </w:rPr>
      </w:pPr>
      <w:r w:rsidRPr="00A53E0D">
        <w:rPr>
          <w:lang w:val="lt-LT"/>
        </w:rPr>
        <w:t>8. AB „Lie</w:t>
      </w:r>
      <w:r w:rsidR="00CC681F" w:rsidRPr="00A53E0D">
        <w:rPr>
          <w:lang w:val="lt-LT"/>
        </w:rPr>
        <w:t>tuvos paštas“ (pašto paslaugos);</w:t>
      </w:r>
    </w:p>
    <w:p w14:paraId="28F7C656" w14:textId="77777777" w:rsidR="00AE5F80" w:rsidRPr="00A53E0D" w:rsidRDefault="00AE5F80" w:rsidP="00AE5F80">
      <w:pPr>
        <w:ind w:firstLine="720"/>
        <w:jc w:val="both"/>
        <w:rPr>
          <w:lang w:val="lt-LT"/>
        </w:rPr>
      </w:pPr>
      <w:r w:rsidRPr="00A53E0D">
        <w:rPr>
          <w:lang w:val="lt-LT"/>
        </w:rPr>
        <w:t xml:space="preserve">9. UAB „Aukstata“ (statybos projektų valdymas, projektavimas, ekspertavimas ir kt.). </w:t>
      </w:r>
    </w:p>
    <w:p w14:paraId="44808B3D" w14:textId="0B16B829" w:rsidR="00944C82" w:rsidRDefault="00AE5F80" w:rsidP="005B6523">
      <w:pPr>
        <w:ind w:firstLine="720"/>
        <w:jc w:val="both"/>
        <w:rPr>
          <w:strike/>
          <w:lang w:val="lt-LT"/>
        </w:rPr>
      </w:pPr>
      <w:r w:rsidRPr="00A53E0D">
        <w:rPr>
          <w:lang w:val="lt-LT"/>
        </w:rPr>
        <w:t>Kitos įmonės tęsė projektavimo ir kitus paruošiamuosius darbus, reikalingus įsipareigojimų įvykdymui.</w:t>
      </w:r>
    </w:p>
    <w:p w14:paraId="091CC251" w14:textId="77777777" w:rsidR="00991D57" w:rsidRPr="00A53E0D" w:rsidRDefault="00991D57" w:rsidP="005B6523">
      <w:pPr>
        <w:ind w:firstLine="720"/>
        <w:jc w:val="both"/>
        <w:rPr>
          <w:strike/>
          <w:lang w:val="lt-LT"/>
        </w:rPr>
      </w:pPr>
    </w:p>
    <w:p w14:paraId="126A6D44" w14:textId="77777777" w:rsidR="00C156A1" w:rsidRPr="00A53E0D" w:rsidRDefault="00C156A1" w:rsidP="00C156A1">
      <w:pPr>
        <w:ind w:firstLine="720"/>
        <w:jc w:val="center"/>
        <w:rPr>
          <w:b/>
          <w:lang w:val="lt-LT"/>
        </w:rPr>
      </w:pPr>
      <w:r w:rsidRPr="00A53E0D">
        <w:rPr>
          <w:b/>
          <w:lang w:val="lt-LT"/>
        </w:rPr>
        <w:t>TURTO VALDYMAS</w:t>
      </w:r>
    </w:p>
    <w:p w14:paraId="17EE95D5" w14:textId="77777777" w:rsidR="00D168FC" w:rsidRPr="00A53E0D" w:rsidRDefault="00C156A1" w:rsidP="00D168FC">
      <w:pPr>
        <w:jc w:val="both"/>
        <w:rPr>
          <w:lang w:val="lt-LT"/>
        </w:rPr>
      </w:pPr>
      <w:r w:rsidRPr="00A53E0D">
        <w:rPr>
          <w:lang w:val="lt-LT"/>
        </w:rPr>
        <w:tab/>
      </w:r>
    </w:p>
    <w:p w14:paraId="36F6D4D6" w14:textId="77777777" w:rsidR="00166DFF" w:rsidRPr="00A53E0D" w:rsidRDefault="00166DFF" w:rsidP="00166DFF">
      <w:pPr>
        <w:ind w:firstLine="709"/>
        <w:jc w:val="both"/>
        <w:rPr>
          <w:lang w:val="lt-LT"/>
        </w:rPr>
      </w:pPr>
      <w:r w:rsidRPr="00A53E0D">
        <w:rPr>
          <w:lang w:val="lt-LT"/>
        </w:rPr>
        <w:t xml:space="preserve">Nekilnojamojo turto valdymo srityje organizuotas Savivaldybei nuosavybės teise priklausančio turto, nereikalingo savivaldos funkcijos vykdyti arba netinkamo (negalimo) naudoti, pardavimas viešuosiuose aukcionuose. 2022 m. organizuoti 57 viešieji aukcionai, parduota 16 vnt. nekilnojamojo turto objektų ir 1 vnt. nematerialaus turto, kurių bendra pardavimo vertė (įskaitant žemės sklypų kainą) siekia 755,9 tūkst. Eur. Į savivaldybės biudžetą už parduotus turto objektus gauta 519,5 tūkst. Eur. </w:t>
      </w:r>
    </w:p>
    <w:p w14:paraId="364FE205" w14:textId="77777777" w:rsidR="00B429A9" w:rsidRPr="00A53E0D" w:rsidRDefault="00B429A9" w:rsidP="0056797F">
      <w:pPr>
        <w:ind w:firstLine="709"/>
        <w:jc w:val="both"/>
        <w:rPr>
          <w:b/>
          <w:sz w:val="20"/>
          <w:szCs w:val="20"/>
          <w:lang w:val="lt-LT"/>
        </w:rPr>
      </w:pPr>
    </w:p>
    <w:p w14:paraId="2FDACBA7" w14:textId="008DB777" w:rsidR="00D168FC" w:rsidRPr="00AD2D5E" w:rsidRDefault="00AD2D5E" w:rsidP="00AD2D5E">
      <w:pPr>
        <w:spacing w:after="120"/>
        <w:ind w:firstLine="709"/>
        <w:jc w:val="both"/>
        <w:rPr>
          <w:lang w:val="lt-LT"/>
        </w:rPr>
      </w:pPr>
      <w:r>
        <w:rPr>
          <w:b/>
          <w:sz w:val="20"/>
          <w:szCs w:val="20"/>
          <w:lang w:val="lt-LT"/>
        </w:rPr>
        <w:t>1</w:t>
      </w:r>
      <w:r w:rsidR="005B6523" w:rsidRPr="00A53E0D">
        <w:rPr>
          <w:b/>
          <w:sz w:val="20"/>
          <w:szCs w:val="20"/>
          <w:lang w:val="lt-LT"/>
        </w:rPr>
        <w:t>9</w:t>
      </w:r>
      <w:r w:rsidR="00C156A1" w:rsidRPr="00A53E0D">
        <w:rPr>
          <w:b/>
          <w:sz w:val="20"/>
          <w:szCs w:val="20"/>
          <w:lang w:val="lt-LT"/>
        </w:rPr>
        <w:t xml:space="preserve"> </w:t>
      </w:r>
      <w:r w:rsidR="00166DFF" w:rsidRPr="00A53E0D">
        <w:rPr>
          <w:b/>
          <w:sz w:val="20"/>
          <w:szCs w:val="20"/>
          <w:lang w:val="lt-LT"/>
        </w:rPr>
        <w:t>lentelė. 2022</w:t>
      </w:r>
      <w:r w:rsidR="00C156A1" w:rsidRPr="00A53E0D">
        <w:rPr>
          <w:b/>
          <w:sz w:val="20"/>
          <w:szCs w:val="20"/>
          <w:lang w:val="lt-LT"/>
        </w:rPr>
        <w:t xml:space="preserve"> m. Savivaldybės parduoto nekilnojamojo turto viešuose aukcionuose pardavimo </w:t>
      </w:r>
      <w:r w:rsidR="00CB2C50">
        <w:rPr>
          <w:b/>
          <w:sz w:val="20"/>
          <w:szCs w:val="20"/>
          <w:lang w:val="lt-LT"/>
        </w:rPr>
        <w:t xml:space="preserve">sutarčių </w:t>
      </w:r>
      <w:r w:rsidR="00C156A1" w:rsidRPr="00A53E0D">
        <w:rPr>
          <w:b/>
          <w:sz w:val="20"/>
          <w:szCs w:val="20"/>
          <w:lang w:val="lt-LT"/>
        </w:rPr>
        <w:t>kaina</w:t>
      </w:r>
      <w:r w:rsidR="001160F7" w:rsidRPr="00A53E0D">
        <w:rPr>
          <w:b/>
          <w:sz w:val="20"/>
          <w:szCs w:val="20"/>
          <w:lang w:val="lt-LT"/>
        </w:rPr>
        <w:t xml:space="preserve"> </w:t>
      </w:r>
      <w:r w:rsidR="00C156A1" w:rsidRPr="00A53E0D">
        <w:rPr>
          <w:b/>
          <w:sz w:val="20"/>
          <w:szCs w:val="20"/>
          <w:lang w:val="lt-LT"/>
        </w:rPr>
        <w:t>tūkst. Eur</w:t>
      </w:r>
    </w:p>
    <w:tbl>
      <w:tblPr>
        <w:tblW w:w="477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00" w:firstRow="0" w:lastRow="0" w:firstColumn="0" w:lastColumn="0" w:noHBand="0" w:noVBand="1"/>
      </w:tblPr>
      <w:tblGrid>
        <w:gridCol w:w="904"/>
        <w:gridCol w:w="5580"/>
        <w:gridCol w:w="2711"/>
      </w:tblGrid>
      <w:tr w:rsidR="00160A01" w:rsidRPr="00A53E0D" w14:paraId="1B0D6195" w14:textId="77777777" w:rsidTr="00160A01">
        <w:trPr>
          <w:trHeight w:val="516"/>
          <w:jc w:val="center"/>
        </w:trPr>
        <w:tc>
          <w:tcPr>
            <w:tcW w:w="492" w:type="pct"/>
            <w:shd w:val="clear" w:color="auto" w:fill="F2F2F2" w:themeFill="background1" w:themeFillShade="F2"/>
            <w:vAlign w:val="center"/>
          </w:tcPr>
          <w:p w14:paraId="77C39CCE" w14:textId="77777777" w:rsidR="00166DFF" w:rsidRPr="00A53E0D" w:rsidRDefault="00166DFF" w:rsidP="008B2357">
            <w:pPr>
              <w:jc w:val="center"/>
              <w:rPr>
                <w:b/>
                <w:sz w:val="22"/>
                <w:szCs w:val="22"/>
                <w:lang w:val="lt-LT"/>
              </w:rPr>
            </w:pPr>
            <w:r w:rsidRPr="00A53E0D">
              <w:rPr>
                <w:b/>
                <w:sz w:val="22"/>
                <w:szCs w:val="22"/>
                <w:lang w:val="lt-LT"/>
              </w:rPr>
              <w:t>Eil. Nr.</w:t>
            </w:r>
          </w:p>
        </w:tc>
        <w:tc>
          <w:tcPr>
            <w:tcW w:w="3033" w:type="pct"/>
            <w:shd w:val="clear" w:color="auto" w:fill="F2F2F2" w:themeFill="background1" w:themeFillShade="F2"/>
            <w:vAlign w:val="center"/>
          </w:tcPr>
          <w:p w14:paraId="2663948E" w14:textId="77777777" w:rsidR="00166DFF" w:rsidRPr="00A53E0D" w:rsidRDefault="00166DFF" w:rsidP="008B2357">
            <w:pPr>
              <w:jc w:val="both"/>
              <w:rPr>
                <w:b/>
                <w:sz w:val="22"/>
                <w:szCs w:val="22"/>
                <w:lang w:val="lt-LT"/>
              </w:rPr>
            </w:pPr>
            <w:r w:rsidRPr="00A53E0D">
              <w:rPr>
                <w:b/>
                <w:sz w:val="22"/>
                <w:szCs w:val="22"/>
                <w:lang w:val="lt-LT"/>
              </w:rPr>
              <w:t>Parduoto turto adresas</w:t>
            </w:r>
          </w:p>
        </w:tc>
        <w:tc>
          <w:tcPr>
            <w:tcW w:w="1474" w:type="pct"/>
            <w:shd w:val="clear" w:color="auto" w:fill="F2F2F2" w:themeFill="background1" w:themeFillShade="F2"/>
            <w:vAlign w:val="center"/>
          </w:tcPr>
          <w:p w14:paraId="5546E007" w14:textId="508112CD" w:rsidR="00166DFF" w:rsidRPr="00A53E0D" w:rsidRDefault="00D27DA9" w:rsidP="008B2357">
            <w:pPr>
              <w:jc w:val="center"/>
              <w:rPr>
                <w:b/>
                <w:sz w:val="22"/>
                <w:szCs w:val="22"/>
                <w:lang w:val="lt-LT"/>
              </w:rPr>
            </w:pPr>
            <w:bookmarkStart w:id="8" w:name="_heading=h.gjdgxs" w:colFirst="0" w:colLast="0"/>
            <w:bookmarkEnd w:id="8"/>
            <w:r>
              <w:rPr>
                <w:b/>
                <w:sz w:val="22"/>
                <w:szCs w:val="22"/>
                <w:lang w:val="lt-LT"/>
              </w:rPr>
              <w:t>S</w:t>
            </w:r>
            <w:r w:rsidR="00166DFF" w:rsidRPr="00A53E0D">
              <w:rPr>
                <w:b/>
                <w:sz w:val="22"/>
                <w:szCs w:val="22"/>
                <w:lang w:val="lt-LT"/>
              </w:rPr>
              <w:t>utar</w:t>
            </w:r>
            <w:r w:rsidR="00991D57">
              <w:rPr>
                <w:b/>
                <w:sz w:val="22"/>
                <w:szCs w:val="22"/>
                <w:lang w:val="lt-LT"/>
              </w:rPr>
              <w:t>t</w:t>
            </w:r>
            <w:r>
              <w:rPr>
                <w:b/>
                <w:sz w:val="22"/>
                <w:szCs w:val="22"/>
                <w:lang w:val="lt-LT"/>
              </w:rPr>
              <w:t>ies</w:t>
            </w:r>
            <w:r w:rsidR="00166DFF" w:rsidRPr="00A53E0D">
              <w:rPr>
                <w:b/>
                <w:sz w:val="22"/>
                <w:szCs w:val="22"/>
                <w:lang w:val="lt-LT"/>
              </w:rPr>
              <w:t xml:space="preserve"> kaina, tūkst. Eur</w:t>
            </w:r>
          </w:p>
        </w:tc>
      </w:tr>
      <w:tr w:rsidR="00166DFF" w:rsidRPr="00A53E0D" w14:paraId="20CD95A7" w14:textId="77777777" w:rsidTr="00160A01">
        <w:trPr>
          <w:trHeight w:val="315"/>
          <w:jc w:val="center"/>
        </w:trPr>
        <w:tc>
          <w:tcPr>
            <w:tcW w:w="492" w:type="pct"/>
            <w:shd w:val="clear" w:color="auto" w:fill="FFFFFF" w:themeFill="background1"/>
            <w:vAlign w:val="center"/>
          </w:tcPr>
          <w:p w14:paraId="6B656053" w14:textId="77777777" w:rsidR="00166DFF" w:rsidRPr="00A53E0D" w:rsidRDefault="00166DFF" w:rsidP="008B2357">
            <w:pPr>
              <w:jc w:val="center"/>
              <w:rPr>
                <w:sz w:val="22"/>
                <w:szCs w:val="22"/>
                <w:lang w:val="lt-LT"/>
              </w:rPr>
            </w:pPr>
            <w:r w:rsidRPr="00A53E0D">
              <w:rPr>
                <w:sz w:val="22"/>
                <w:szCs w:val="22"/>
                <w:lang w:val="lt-LT"/>
              </w:rPr>
              <w:t>1.</w:t>
            </w:r>
          </w:p>
        </w:tc>
        <w:tc>
          <w:tcPr>
            <w:tcW w:w="3033" w:type="pct"/>
            <w:shd w:val="clear" w:color="auto" w:fill="FFFFFF" w:themeFill="background1"/>
          </w:tcPr>
          <w:p w14:paraId="2B2D5022" w14:textId="77777777" w:rsidR="00166DFF" w:rsidRPr="00A53E0D" w:rsidRDefault="00166DFF" w:rsidP="008B2357">
            <w:pPr>
              <w:jc w:val="both"/>
              <w:rPr>
                <w:sz w:val="22"/>
                <w:szCs w:val="22"/>
                <w:lang w:val="lt-LT"/>
              </w:rPr>
            </w:pPr>
            <w:r w:rsidRPr="00A53E0D">
              <w:rPr>
                <w:sz w:val="22"/>
                <w:szCs w:val="22"/>
                <w:lang w:val="lt-LT"/>
              </w:rPr>
              <w:t>Dvaro 81F, Šiauliuose</w:t>
            </w:r>
          </w:p>
        </w:tc>
        <w:tc>
          <w:tcPr>
            <w:tcW w:w="1474" w:type="pct"/>
            <w:shd w:val="clear" w:color="auto" w:fill="FFFFFF" w:themeFill="background1"/>
            <w:vAlign w:val="center"/>
          </w:tcPr>
          <w:p w14:paraId="0467E51F" w14:textId="77777777" w:rsidR="00166DFF" w:rsidRPr="00A53E0D" w:rsidRDefault="000D131A" w:rsidP="008B2357">
            <w:pPr>
              <w:jc w:val="center"/>
              <w:rPr>
                <w:sz w:val="22"/>
                <w:szCs w:val="22"/>
                <w:lang w:val="lt-LT"/>
              </w:rPr>
            </w:pPr>
            <w:r w:rsidRPr="00A53E0D">
              <w:rPr>
                <w:sz w:val="22"/>
                <w:szCs w:val="22"/>
                <w:lang w:val="lt-LT"/>
              </w:rPr>
              <w:t>1,</w:t>
            </w:r>
            <w:r w:rsidR="00166DFF" w:rsidRPr="00A53E0D">
              <w:rPr>
                <w:sz w:val="22"/>
                <w:szCs w:val="22"/>
                <w:lang w:val="lt-LT"/>
              </w:rPr>
              <w:t>6</w:t>
            </w:r>
          </w:p>
        </w:tc>
      </w:tr>
      <w:tr w:rsidR="00166DFF" w:rsidRPr="00A53E0D" w14:paraId="069290AC" w14:textId="77777777" w:rsidTr="00160A01">
        <w:trPr>
          <w:trHeight w:val="262"/>
          <w:jc w:val="center"/>
        </w:trPr>
        <w:tc>
          <w:tcPr>
            <w:tcW w:w="492" w:type="pct"/>
            <w:shd w:val="clear" w:color="auto" w:fill="FFFFFF" w:themeFill="background1"/>
            <w:vAlign w:val="center"/>
          </w:tcPr>
          <w:p w14:paraId="09F2F4C6" w14:textId="77777777" w:rsidR="00166DFF" w:rsidRPr="00A53E0D" w:rsidRDefault="00166DFF" w:rsidP="008B2357">
            <w:pPr>
              <w:jc w:val="center"/>
              <w:rPr>
                <w:sz w:val="22"/>
                <w:szCs w:val="22"/>
                <w:lang w:val="lt-LT"/>
              </w:rPr>
            </w:pPr>
            <w:r w:rsidRPr="00A53E0D">
              <w:rPr>
                <w:sz w:val="22"/>
                <w:szCs w:val="22"/>
                <w:lang w:val="lt-LT"/>
              </w:rPr>
              <w:t>2.</w:t>
            </w:r>
          </w:p>
        </w:tc>
        <w:tc>
          <w:tcPr>
            <w:tcW w:w="3033" w:type="pct"/>
            <w:shd w:val="clear" w:color="auto" w:fill="FFFFFF" w:themeFill="background1"/>
          </w:tcPr>
          <w:p w14:paraId="48A4FFE2" w14:textId="77777777" w:rsidR="00166DFF" w:rsidRPr="00A53E0D" w:rsidRDefault="00166DFF" w:rsidP="008B2357">
            <w:pPr>
              <w:rPr>
                <w:sz w:val="22"/>
                <w:szCs w:val="22"/>
                <w:lang w:val="lt-LT"/>
              </w:rPr>
            </w:pPr>
            <w:r w:rsidRPr="00A53E0D">
              <w:rPr>
                <w:sz w:val="22"/>
                <w:szCs w:val="22"/>
                <w:lang w:val="lt-LT"/>
              </w:rPr>
              <w:t>J. Basanavičiaus g. 11, Šiauliuose</w:t>
            </w:r>
          </w:p>
        </w:tc>
        <w:tc>
          <w:tcPr>
            <w:tcW w:w="1474" w:type="pct"/>
            <w:shd w:val="clear" w:color="auto" w:fill="FFFFFF" w:themeFill="background1"/>
          </w:tcPr>
          <w:p w14:paraId="7CF96487" w14:textId="77777777" w:rsidR="00166DFF" w:rsidRPr="00A53E0D" w:rsidRDefault="000D131A" w:rsidP="008B2357">
            <w:pPr>
              <w:jc w:val="center"/>
              <w:rPr>
                <w:sz w:val="22"/>
                <w:szCs w:val="22"/>
                <w:lang w:val="lt-LT"/>
              </w:rPr>
            </w:pPr>
            <w:r w:rsidRPr="00A53E0D">
              <w:rPr>
                <w:sz w:val="22"/>
                <w:szCs w:val="22"/>
                <w:lang w:val="lt-LT"/>
              </w:rPr>
              <w:t>229,0</w:t>
            </w:r>
          </w:p>
        </w:tc>
      </w:tr>
      <w:tr w:rsidR="00166DFF" w:rsidRPr="00A53E0D" w14:paraId="6986369F" w14:textId="77777777" w:rsidTr="00160A01">
        <w:trPr>
          <w:trHeight w:val="267"/>
          <w:jc w:val="center"/>
        </w:trPr>
        <w:tc>
          <w:tcPr>
            <w:tcW w:w="492" w:type="pct"/>
            <w:shd w:val="clear" w:color="auto" w:fill="FFFFFF" w:themeFill="background1"/>
            <w:vAlign w:val="center"/>
          </w:tcPr>
          <w:p w14:paraId="3FC4D340" w14:textId="77777777" w:rsidR="00166DFF" w:rsidRPr="00A53E0D" w:rsidRDefault="00166DFF" w:rsidP="008B2357">
            <w:pPr>
              <w:jc w:val="center"/>
              <w:rPr>
                <w:sz w:val="22"/>
                <w:szCs w:val="22"/>
                <w:lang w:val="lt-LT"/>
              </w:rPr>
            </w:pPr>
            <w:r w:rsidRPr="00A53E0D">
              <w:rPr>
                <w:sz w:val="22"/>
                <w:szCs w:val="22"/>
                <w:lang w:val="lt-LT"/>
              </w:rPr>
              <w:t>3.</w:t>
            </w:r>
          </w:p>
        </w:tc>
        <w:tc>
          <w:tcPr>
            <w:tcW w:w="3033" w:type="pct"/>
            <w:shd w:val="clear" w:color="auto" w:fill="FFFFFF" w:themeFill="background1"/>
          </w:tcPr>
          <w:p w14:paraId="7CE92400" w14:textId="77777777" w:rsidR="00166DFF" w:rsidRPr="00A53E0D" w:rsidRDefault="00166DFF" w:rsidP="008B2357">
            <w:pPr>
              <w:jc w:val="both"/>
              <w:rPr>
                <w:sz w:val="22"/>
                <w:szCs w:val="22"/>
                <w:lang w:val="lt-LT"/>
              </w:rPr>
            </w:pPr>
            <w:r w:rsidRPr="00A53E0D">
              <w:rPr>
                <w:sz w:val="22"/>
                <w:szCs w:val="22"/>
                <w:lang w:val="lt-LT"/>
              </w:rPr>
              <w:t>Vilniaus g. 170-10, Šiauliuose</w:t>
            </w:r>
          </w:p>
        </w:tc>
        <w:tc>
          <w:tcPr>
            <w:tcW w:w="1474" w:type="pct"/>
            <w:shd w:val="clear" w:color="auto" w:fill="FFFFFF" w:themeFill="background1"/>
          </w:tcPr>
          <w:p w14:paraId="17170778" w14:textId="77777777" w:rsidR="00166DFF" w:rsidRPr="00A53E0D" w:rsidRDefault="000D131A" w:rsidP="008B2357">
            <w:pPr>
              <w:jc w:val="center"/>
              <w:rPr>
                <w:sz w:val="22"/>
                <w:szCs w:val="22"/>
                <w:lang w:val="lt-LT"/>
              </w:rPr>
            </w:pPr>
            <w:r w:rsidRPr="00A53E0D">
              <w:rPr>
                <w:sz w:val="22"/>
                <w:szCs w:val="22"/>
                <w:lang w:val="lt-LT"/>
              </w:rPr>
              <w:t>75,6</w:t>
            </w:r>
          </w:p>
        </w:tc>
      </w:tr>
      <w:tr w:rsidR="00166DFF" w:rsidRPr="00A53E0D" w14:paraId="12A0426C" w14:textId="77777777" w:rsidTr="00160A01">
        <w:trPr>
          <w:trHeight w:val="270"/>
          <w:jc w:val="center"/>
        </w:trPr>
        <w:tc>
          <w:tcPr>
            <w:tcW w:w="492" w:type="pct"/>
            <w:shd w:val="clear" w:color="auto" w:fill="FFFFFF" w:themeFill="background1"/>
            <w:vAlign w:val="center"/>
          </w:tcPr>
          <w:p w14:paraId="5CEA5C29" w14:textId="77777777" w:rsidR="00166DFF" w:rsidRPr="00A53E0D" w:rsidRDefault="00166DFF" w:rsidP="008B2357">
            <w:pPr>
              <w:jc w:val="center"/>
              <w:rPr>
                <w:sz w:val="22"/>
                <w:szCs w:val="22"/>
                <w:lang w:val="lt-LT"/>
              </w:rPr>
            </w:pPr>
            <w:r w:rsidRPr="00A53E0D">
              <w:rPr>
                <w:sz w:val="22"/>
                <w:szCs w:val="22"/>
                <w:lang w:val="lt-LT"/>
              </w:rPr>
              <w:t>4.</w:t>
            </w:r>
          </w:p>
        </w:tc>
        <w:tc>
          <w:tcPr>
            <w:tcW w:w="3033" w:type="pct"/>
            <w:shd w:val="clear" w:color="auto" w:fill="FFFFFF" w:themeFill="background1"/>
          </w:tcPr>
          <w:p w14:paraId="25DE680A" w14:textId="77777777" w:rsidR="00166DFF" w:rsidRPr="00A53E0D" w:rsidRDefault="00166DFF" w:rsidP="008B2357">
            <w:pPr>
              <w:jc w:val="both"/>
              <w:rPr>
                <w:sz w:val="22"/>
                <w:szCs w:val="22"/>
                <w:lang w:val="lt-LT"/>
              </w:rPr>
            </w:pPr>
            <w:r w:rsidRPr="00A53E0D">
              <w:rPr>
                <w:sz w:val="22"/>
                <w:szCs w:val="22"/>
                <w:lang w:val="lt-LT"/>
              </w:rPr>
              <w:t>Birutės g. 40A-2, Šiauliuose</w:t>
            </w:r>
          </w:p>
        </w:tc>
        <w:tc>
          <w:tcPr>
            <w:tcW w:w="1474" w:type="pct"/>
            <w:shd w:val="clear" w:color="auto" w:fill="FFFFFF" w:themeFill="background1"/>
          </w:tcPr>
          <w:p w14:paraId="604A049F" w14:textId="77777777" w:rsidR="00166DFF" w:rsidRPr="00A53E0D" w:rsidRDefault="000D131A" w:rsidP="008B2357">
            <w:pPr>
              <w:jc w:val="center"/>
              <w:rPr>
                <w:sz w:val="22"/>
                <w:szCs w:val="22"/>
                <w:lang w:val="lt-LT"/>
              </w:rPr>
            </w:pPr>
            <w:r w:rsidRPr="00A53E0D">
              <w:rPr>
                <w:sz w:val="22"/>
                <w:szCs w:val="22"/>
                <w:lang w:val="lt-LT"/>
              </w:rPr>
              <w:t>3,2</w:t>
            </w:r>
          </w:p>
        </w:tc>
      </w:tr>
      <w:tr w:rsidR="00166DFF" w:rsidRPr="00A53E0D" w14:paraId="0A052F33" w14:textId="77777777" w:rsidTr="00160A01">
        <w:trPr>
          <w:trHeight w:val="275"/>
          <w:jc w:val="center"/>
        </w:trPr>
        <w:tc>
          <w:tcPr>
            <w:tcW w:w="492" w:type="pct"/>
            <w:shd w:val="clear" w:color="auto" w:fill="FFFFFF" w:themeFill="background1"/>
            <w:vAlign w:val="center"/>
          </w:tcPr>
          <w:p w14:paraId="2920E9F9" w14:textId="77777777" w:rsidR="00166DFF" w:rsidRPr="00A53E0D" w:rsidRDefault="00166DFF" w:rsidP="008B2357">
            <w:pPr>
              <w:jc w:val="center"/>
              <w:rPr>
                <w:sz w:val="22"/>
                <w:szCs w:val="22"/>
                <w:lang w:val="lt-LT"/>
              </w:rPr>
            </w:pPr>
            <w:r w:rsidRPr="00A53E0D">
              <w:rPr>
                <w:sz w:val="22"/>
                <w:szCs w:val="22"/>
                <w:lang w:val="lt-LT"/>
              </w:rPr>
              <w:t>5.</w:t>
            </w:r>
          </w:p>
        </w:tc>
        <w:tc>
          <w:tcPr>
            <w:tcW w:w="3033" w:type="pct"/>
            <w:shd w:val="clear" w:color="auto" w:fill="FFFFFF" w:themeFill="background1"/>
          </w:tcPr>
          <w:p w14:paraId="6EBCCCE5" w14:textId="77777777" w:rsidR="00166DFF" w:rsidRPr="00A53E0D" w:rsidRDefault="00166DFF" w:rsidP="008B2357">
            <w:pPr>
              <w:jc w:val="both"/>
              <w:rPr>
                <w:sz w:val="22"/>
                <w:szCs w:val="22"/>
                <w:lang w:val="lt-LT"/>
              </w:rPr>
            </w:pPr>
            <w:r w:rsidRPr="00A53E0D">
              <w:rPr>
                <w:sz w:val="22"/>
                <w:szCs w:val="22"/>
                <w:lang w:val="lt-LT"/>
              </w:rPr>
              <w:t>Birutės g. 40A-7, Šiauliuose</w:t>
            </w:r>
          </w:p>
        </w:tc>
        <w:tc>
          <w:tcPr>
            <w:tcW w:w="1474" w:type="pct"/>
            <w:shd w:val="clear" w:color="auto" w:fill="FFFFFF" w:themeFill="background1"/>
          </w:tcPr>
          <w:p w14:paraId="5C0D6C6B" w14:textId="77777777" w:rsidR="00166DFF" w:rsidRPr="00A53E0D" w:rsidRDefault="000D131A" w:rsidP="008B2357">
            <w:pPr>
              <w:jc w:val="center"/>
              <w:rPr>
                <w:sz w:val="22"/>
                <w:szCs w:val="22"/>
                <w:lang w:val="lt-LT"/>
              </w:rPr>
            </w:pPr>
            <w:r w:rsidRPr="00A53E0D">
              <w:rPr>
                <w:sz w:val="22"/>
                <w:szCs w:val="22"/>
                <w:lang w:val="lt-LT"/>
              </w:rPr>
              <w:t>3,3</w:t>
            </w:r>
          </w:p>
        </w:tc>
      </w:tr>
      <w:tr w:rsidR="00166DFF" w:rsidRPr="00A53E0D" w14:paraId="51D6B076" w14:textId="77777777" w:rsidTr="00160A01">
        <w:trPr>
          <w:trHeight w:val="264"/>
          <w:jc w:val="center"/>
        </w:trPr>
        <w:tc>
          <w:tcPr>
            <w:tcW w:w="492" w:type="pct"/>
            <w:shd w:val="clear" w:color="auto" w:fill="FFFFFF" w:themeFill="background1"/>
            <w:vAlign w:val="center"/>
          </w:tcPr>
          <w:p w14:paraId="03F06157" w14:textId="77777777" w:rsidR="00166DFF" w:rsidRPr="00A53E0D" w:rsidRDefault="00166DFF" w:rsidP="008B2357">
            <w:pPr>
              <w:jc w:val="center"/>
              <w:rPr>
                <w:sz w:val="22"/>
                <w:szCs w:val="22"/>
                <w:lang w:val="lt-LT"/>
              </w:rPr>
            </w:pPr>
            <w:r w:rsidRPr="00A53E0D">
              <w:rPr>
                <w:sz w:val="22"/>
                <w:szCs w:val="22"/>
                <w:lang w:val="lt-LT"/>
              </w:rPr>
              <w:t>6.</w:t>
            </w:r>
          </w:p>
        </w:tc>
        <w:tc>
          <w:tcPr>
            <w:tcW w:w="3033" w:type="pct"/>
            <w:shd w:val="clear" w:color="auto" w:fill="FFFFFF" w:themeFill="background1"/>
          </w:tcPr>
          <w:p w14:paraId="37D307B8" w14:textId="77777777" w:rsidR="00166DFF" w:rsidRPr="00A53E0D" w:rsidRDefault="00166DFF" w:rsidP="008B2357">
            <w:pPr>
              <w:jc w:val="both"/>
              <w:rPr>
                <w:sz w:val="22"/>
                <w:szCs w:val="22"/>
                <w:lang w:val="lt-LT"/>
              </w:rPr>
            </w:pPr>
            <w:r w:rsidRPr="00A53E0D">
              <w:rPr>
                <w:sz w:val="22"/>
                <w:szCs w:val="22"/>
                <w:lang w:val="lt-LT"/>
              </w:rPr>
              <w:t xml:space="preserve">Birutės g. 40A-8, Šiauliuose </w:t>
            </w:r>
          </w:p>
        </w:tc>
        <w:tc>
          <w:tcPr>
            <w:tcW w:w="1474" w:type="pct"/>
            <w:shd w:val="clear" w:color="auto" w:fill="FFFFFF" w:themeFill="background1"/>
          </w:tcPr>
          <w:p w14:paraId="35DBF1C4" w14:textId="77777777" w:rsidR="00166DFF" w:rsidRPr="00A53E0D" w:rsidRDefault="000D131A" w:rsidP="008B2357">
            <w:pPr>
              <w:jc w:val="center"/>
              <w:rPr>
                <w:sz w:val="22"/>
                <w:szCs w:val="22"/>
                <w:lang w:val="lt-LT"/>
              </w:rPr>
            </w:pPr>
            <w:r w:rsidRPr="00A53E0D">
              <w:rPr>
                <w:sz w:val="22"/>
                <w:szCs w:val="22"/>
                <w:lang w:val="lt-LT"/>
              </w:rPr>
              <w:t>3,4</w:t>
            </w:r>
          </w:p>
        </w:tc>
      </w:tr>
      <w:tr w:rsidR="00166DFF" w:rsidRPr="00A53E0D" w14:paraId="34482069" w14:textId="77777777" w:rsidTr="00160A01">
        <w:trPr>
          <w:trHeight w:val="255"/>
          <w:jc w:val="center"/>
        </w:trPr>
        <w:tc>
          <w:tcPr>
            <w:tcW w:w="492" w:type="pct"/>
            <w:shd w:val="clear" w:color="auto" w:fill="FFFFFF" w:themeFill="background1"/>
            <w:vAlign w:val="center"/>
          </w:tcPr>
          <w:p w14:paraId="343C8AEA" w14:textId="77777777" w:rsidR="00166DFF" w:rsidRPr="00A53E0D" w:rsidRDefault="00166DFF" w:rsidP="008B2357">
            <w:pPr>
              <w:jc w:val="center"/>
              <w:rPr>
                <w:sz w:val="22"/>
                <w:szCs w:val="22"/>
                <w:lang w:val="lt-LT"/>
              </w:rPr>
            </w:pPr>
            <w:r w:rsidRPr="00A53E0D">
              <w:rPr>
                <w:sz w:val="22"/>
                <w:szCs w:val="22"/>
                <w:lang w:val="lt-LT"/>
              </w:rPr>
              <w:t>7.</w:t>
            </w:r>
          </w:p>
        </w:tc>
        <w:tc>
          <w:tcPr>
            <w:tcW w:w="3033" w:type="pct"/>
            <w:shd w:val="clear" w:color="auto" w:fill="FFFFFF" w:themeFill="background1"/>
          </w:tcPr>
          <w:p w14:paraId="11AA0A01" w14:textId="77777777" w:rsidR="00166DFF" w:rsidRPr="00A53E0D" w:rsidRDefault="00166DFF" w:rsidP="008B2357">
            <w:pPr>
              <w:jc w:val="both"/>
              <w:rPr>
                <w:sz w:val="22"/>
                <w:szCs w:val="22"/>
                <w:lang w:val="lt-LT"/>
              </w:rPr>
            </w:pPr>
            <w:r w:rsidRPr="00A53E0D">
              <w:rPr>
                <w:sz w:val="22"/>
                <w:szCs w:val="22"/>
                <w:lang w:val="lt-LT"/>
              </w:rPr>
              <w:t xml:space="preserve">Piktmiškio g. 11A-9, Šiauliuose </w:t>
            </w:r>
          </w:p>
        </w:tc>
        <w:tc>
          <w:tcPr>
            <w:tcW w:w="1474" w:type="pct"/>
            <w:shd w:val="clear" w:color="auto" w:fill="FFFFFF" w:themeFill="background1"/>
          </w:tcPr>
          <w:p w14:paraId="434E776B" w14:textId="77777777" w:rsidR="00166DFF" w:rsidRPr="00A53E0D" w:rsidRDefault="000D131A" w:rsidP="008B2357">
            <w:pPr>
              <w:jc w:val="center"/>
              <w:rPr>
                <w:sz w:val="22"/>
                <w:szCs w:val="22"/>
                <w:lang w:val="lt-LT"/>
              </w:rPr>
            </w:pPr>
            <w:r w:rsidRPr="00A53E0D">
              <w:rPr>
                <w:sz w:val="22"/>
                <w:szCs w:val="22"/>
                <w:lang w:val="lt-LT"/>
              </w:rPr>
              <w:t>4,2</w:t>
            </w:r>
          </w:p>
        </w:tc>
      </w:tr>
      <w:tr w:rsidR="00166DFF" w:rsidRPr="00A53E0D" w14:paraId="63871391" w14:textId="77777777" w:rsidTr="00160A01">
        <w:trPr>
          <w:trHeight w:val="258"/>
          <w:jc w:val="center"/>
        </w:trPr>
        <w:tc>
          <w:tcPr>
            <w:tcW w:w="492" w:type="pct"/>
            <w:shd w:val="clear" w:color="auto" w:fill="FFFFFF" w:themeFill="background1"/>
            <w:vAlign w:val="center"/>
          </w:tcPr>
          <w:p w14:paraId="4E101C22" w14:textId="77777777" w:rsidR="00166DFF" w:rsidRPr="00A53E0D" w:rsidRDefault="00166DFF" w:rsidP="008B2357">
            <w:pPr>
              <w:jc w:val="center"/>
              <w:rPr>
                <w:sz w:val="22"/>
                <w:szCs w:val="22"/>
                <w:lang w:val="lt-LT"/>
              </w:rPr>
            </w:pPr>
            <w:r w:rsidRPr="00A53E0D">
              <w:rPr>
                <w:sz w:val="22"/>
                <w:szCs w:val="22"/>
                <w:lang w:val="lt-LT"/>
              </w:rPr>
              <w:t>8.</w:t>
            </w:r>
          </w:p>
        </w:tc>
        <w:tc>
          <w:tcPr>
            <w:tcW w:w="3033" w:type="pct"/>
            <w:shd w:val="clear" w:color="auto" w:fill="FFFFFF" w:themeFill="background1"/>
          </w:tcPr>
          <w:p w14:paraId="5B1422D6" w14:textId="77777777" w:rsidR="00166DFF" w:rsidRPr="00A53E0D" w:rsidRDefault="00166DFF" w:rsidP="008B2357">
            <w:pPr>
              <w:jc w:val="both"/>
              <w:rPr>
                <w:sz w:val="22"/>
                <w:szCs w:val="22"/>
                <w:lang w:val="lt-LT"/>
              </w:rPr>
            </w:pPr>
            <w:r w:rsidRPr="00A53E0D">
              <w:rPr>
                <w:sz w:val="22"/>
                <w:szCs w:val="22"/>
                <w:lang w:val="lt-LT"/>
              </w:rPr>
              <w:t>Bačiūnų g. 46-3, Šiauliuose</w:t>
            </w:r>
          </w:p>
        </w:tc>
        <w:tc>
          <w:tcPr>
            <w:tcW w:w="1474" w:type="pct"/>
            <w:shd w:val="clear" w:color="auto" w:fill="FFFFFF" w:themeFill="background1"/>
          </w:tcPr>
          <w:p w14:paraId="2E894775" w14:textId="77777777" w:rsidR="00166DFF" w:rsidRPr="00A53E0D" w:rsidRDefault="000D131A" w:rsidP="008B2357">
            <w:pPr>
              <w:jc w:val="center"/>
              <w:rPr>
                <w:sz w:val="22"/>
                <w:szCs w:val="22"/>
                <w:lang w:val="lt-LT"/>
              </w:rPr>
            </w:pPr>
            <w:r w:rsidRPr="00A53E0D">
              <w:rPr>
                <w:sz w:val="22"/>
                <w:szCs w:val="22"/>
                <w:lang w:val="lt-LT"/>
              </w:rPr>
              <w:t>4,1</w:t>
            </w:r>
          </w:p>
        </w:tc>
      </w:tr>
      <w:tr w:rsidR="00166DFF" w:rsidRPr="00A53E0D" w14:paraId="73CD549B" w14:textId="77777777" w:rsidTr="00160A01">
        <w:trPr>
          <w:trHeight w:val="249"/>
          <w:jc w:val="center"/>
        </w:trPr>
        <w:tc>
          <w:tcPr>
            <w:tcW w:w="492" w:type="pct"/>
            <w:shd w:val="clear" w:color="auto" w:fill="FFFFFF" w:themeFill="background1"/>
            <w:vAlign w:val="center"/>
          </w:tcPr>
          <w:p w14:paraId="50068721" w14:textId="77777777" w:rsidR="00166DFF" w:rsidRPr="00A53E0D" w:rsidRDefault="00166DFF" w:rsidP="008B2357">
            <w:pPr>
              <w:jc w:val="center"/>
              <w:rPr>
                <w:sz w:val="22"/>
                <w:szCs w:val="22"/>
                <w:lang w:val="lt-LT"/>
              </w:rPr>
            </w:pPr>
            <w:r w:rsidRPr="00A53E0D">
              <w:rPr>
                <w:sz w:val="22"/>
                <w:szCs w:val="22"/>
                <w:lang w:val="lt-LT"/>
              </w:rPr>
              <w:t>9.</w:t>
            </w:r>
          </w:p>
        </w:tc>
        <w:tc>
          <w:tcPr>
            <w:tcW w:w="3033" w:type="pct"/>
            <w:shd w:val="clear" w:color="auto" w:fill="FFFFFF" w:themeFill="background1"/>
          </w:tcPr>
          <w:p w14:paraId="257AD495" w14:textId="77777777" w:rsidR="00166DFF" w:rsidRPr="00A53E0D" w:rsidRDefault="00166DFF" w:rsidP="008B2357">
            <w:pPr>
              <w:jc w:val="both"/>
              <w:rPr>
                <w:sz w:val="22"/>
                <w:szCs w:val="22"/>
                <w:lang w:val="lt-LT"/>
              </w:rPr>
            </w:pPr>
            <w:r w:rsidRPr="00A53E0D">
              <w:rPr>
                <w:sz w:val="22"/>
                <w:szCs w:val="22"/>
                <w:lang w:val="lt-LT"/>
              </w:rPr>
              <w:t>Bačiūnų g. 46-2, Šiauliuose</w:t>
            </w:r>
          </w:p>
        </w:tc>
        <w:tc>
          <w:tcPr>
            <w:tcW w:w="1474" w:type="pct"/>
            <w:shd w:val="clear" w:color="auto" w:fill="FFFFFF" w:themeFill="background1"/>
          </w:tcPr>
          <w:p w14:paraId="743A1890" w14:textId="77777777" w:rsidR="00166DFF" w:rsidRPr="00A53E0D" w:rsidRDefault="000D131A" w:rsidP="008B2357">
            <w:pPr>
              <w:jc w:val="center"/>
              <w:rPr>
                <w:sz w:val="22"/>
                <w:szCs w:val="22"/>
                <w:lang w:val="lt-LT"/>
              </w:rPr>
            </w:pPr>
            <w:r w:rsidRPr="00A53E0D">
              <w:rPr>
                <w:sz w:val="22"/>
                <w:szCs w:val="22"/>
                <w:lang w:val="lt-LT"/>
              </w:rPr>
              <w:t>1,7</w:t>
            </w:r>
          </w:p>
        </w:tc>
      </w:tr>
      <w:tr w:rsidR="00166DFF" w:rsidRPr="00A53E0D" w14:paraId="34A67869" w14:textId="77777777" w:rsidTr="00160A01">
        <w:trPr>
          <w:trHeight w:val="252"/>
          <w:jc w:val="center"/>
        </w:trPr>
        <w:tc>
          <w:tcPr>
            <w:tcW w:w="492" w:type="pct"/>
            <w:shd w:val="clear" w:color="auto" w:fill="FFFFFF" w:themeFill="background1"/>
            <w:vAlign w:val="center"/>
          </w:tcPr>
          <w:p w14:paraId="2733A7BC" w14:textId="77777777" w:rsidR="00166DFF" w:rsidRPr="00A53E0D" w:rsidRDefault="00166DFF" w:rsidP="008B2357">
            <w:pPr>
              <w:jc w:val="center"/>
              <w:rPr>
                <w:sz w:val="22"/>
                <w:szCs w:val="22"/>
                <w:lang w:val="lt-LT"/>
              </w:rPr>
            </w:pPr>
            <w:r w:rsidRPr="00A53E0D">
              <w:rPr>
                <w:sz w:val="22"/>
                <w:szCs w:val="22"/>
                <w:lang w:val="lt-LT"/>
              </w:rPr>
              <w:t>10.</w:t>
            </w:r>
          </w:p>
        </w:tc>
        <w:tc>
          <w:tcPr>
            <w:tcW w:w="3033" w:type="pct"/>
            <w:shd w:val="clear" w:color="auto" w:fill="FFFFFF" w:themeFill="background1"/>
          </w:tcPr>
          <w:p w14:paraId="03B6A0A8" w14:textId="77777777" w:rsidR="00166DFF" w:rsidRPr="00A53E0D" w:rsidRDefault="00166DFF" w:rsidP="008B2357">
            <w:pPr>
              <w:jc w:val="both"/>
              <w:rPr>
                <w:sz w:val="22"/>
                <w:szCs w:val="22"/>
                <w:lang w:val="lt-LT"/>
              </w:rPr>
            </w:pPr>
            <w:r w:rsidRPr="00A53E0D">
              <w:rPr>
                <w:sz w:val="22"/>
                <w:szCs w:val="22"/>
                <w:lang w:val="lt-LT"/>
              </w:rPr>
              <w:t xml:space="preserve">Bačiūnų g. 54-1, Šiauliuose </w:t>
            </w:r>
          </w:p>
        </w:tc>
        <w:tc>
          <w:tcPr>
            <w:tcW w:w="1474" w:type="pct"/>
            <w:shd w:val="clear" w:color="auto" w:fill="FFFFFF" w:themeFill="background1"/>
          </w:tcPr>
          <w:p w14:paraId="103DF9D7" w14:textId="77777777" w:rsidR="00166DFF" w:rsidRPr="00A53E0D" w:rsidRDefault="000D131A" w:rsidP="008B2357">
            <w:pPr>
              <w:jc w:val="center"/>
              <w:rPr>
                <w:sz w:val="22"/>
                <w:szCs w:val="22"/>
                <w:lang w:val="lt-LT"/>
              </w:rPr>
            </w:pPr>
            <w:r w:rsidRPr="00A53E0D">
              <w:rPr>
                <w:sz w:val="22"/>
                <w:szCs w:val="22"/>
                <w:lang w:val="lt-LT"/>
              </w:rPr>
              <w:t>7,3</w:t>
            </w:r>
          </w:p>
        </w:tc>
      </w:tr>
      <w:tr w:rsidR="00166DFF" w:rsidRPr="00A53E0D" w14:paraId="1DF382A2" w14:textId="77777777" w:rsidTr="00160A01">
        <w:trPr>
          <w:trHeight w:val="252"/>
          <w:jc w:val="center"/>
        </w:trPr>
        <w:tc>
          <w:tcPr>
            <w:tcW w:w="492" w:type="pct"/>
            <w:shd w:val="clear" w:color="auto" w:fill="FFFFFF" w:themeFill="background1"/>
            <w:vAlign w:val="center"/>
          </w:tcPr>
          <w:p w14:paraId="71661CAC" w14:textId="77777777" w:rsidR="00166DFF" w:rsidRPr="00A53E0D" w:rsidRDefault="00166DFF" w:rsidP="008B2357">
            <w:pPr>
              <w:jc w:val="center"/>
              <w:rPr>
                <w:sz w:val="22"/>
                <w:szCs w:val="22"/>
                <w:lang w:val="lt-LT"/>
              </w:rPr>
            </w:pPr>
            <w:r w:rsidRPr="00A53E0D">
              <w:rPr>
                <w:sz w:val="22"/>
                <w:szCs w:val="22"/>
                <w:lang w:val="lt-LT"/>
              </w:rPr>
              <w:t>11.</w:t>
            </w:r>
          </w:p>
        </w:tc>
        <w:tc>
          <w:tcPr>
            <w:tcW w:w="3033" w:type="pct"/>
            <w:shd w:val="clear" w:color="auto" w:fill="FFFFFF" w:themeFill="background1"/>
          </w:tcPr>
          <w:p w14:paraId="7566EC17" w14:textId="77777777" w:rsidR="00166DFF" w:rsidRPr="00A53E0D" w:rsidRDefault="00166DFF" w:rsidP="008B2357">
            <w:pPr>
              <w:jc w:val="both"/>
              <w:rPr>
                <w:sz w:val="22"/>
                <w:szCs w:val="22"/>
                <w:lang w:val="lt-LT"/>
              </w:rPr>
            </w:pPr>
            <w:r w:rsidRPr="00A53E0D">
              <w:rPr>
                <w:sz w:val="22"/>
                <w:szCs w:val="22"/>
                <w:lang w:val="lt-LT"/>
              </w:rPr>
              <w:t>Tilžės g. 128, Šiauliuose</w:t>
            </w:r>
          </w:p>
        </w:tc>
        <w:tc>
          <w:tcPr>
            <w:tcW w:w="1474" w:type="pct"/>
            <w:shd w:val="clear" w:color="auto" w:fill="FFFFFF" w:themeFill="background1"/>
          </w:tcPr>
          <w:p w14:paraId="087C2712" w14:textId="77777777" w:rsidR="00166DFF" w:rsidRPr="00A53E0D" w:rsidRDefault="000D131A" w:rsidP="008B2357">
            <w:pPr>
              <w:jc w:val="center"/>
              <w:rPr>
                <w:sz w:val="22"/>
                <w:szCs w:val="22"/>
                <w:lang w:val="lt-LT"/>
              </w:rPr>
            </w:pPr>
            <w:r w:rsidRPr="00A53E0D">
              <w:rPr>
                <w:sz w:val="22"/>
                <w:szCs w:val="22"/>
                <w:lang w:val="lt-LT"/>
              </w:rPr>
              <w:t>18,1</w:t>
            </w:r>
          </w:p>
        </w:tc>
      </w:tr>
      <w:tr w:rsidR="00166DFF" w:rsidRPr="00A53E0D" w14:paraId="1D64C81E" w14:textId="77777777" w:rsidTr="00160A01">
        <w:trPr>
          <w:trHeight w:val="252"/>
          <w:jc w:val="center"/>
        </w:trPr>
        <w:tc>
          <w:tcPr>
            <w:tcW w:w="492" w:type="pct"/>
            <w:shd w:val="clear" w:color="auto" w:fill="FFFFFF" w:themeFill="background1"/>
            <w:vAlign w:val="center"/>
          </w:tcPr>
          <w:p w14:paraId="21E730F5" w14:textId="77777777" w:rsidR="00166DFF" w:rsidRPr="00A53E0D" w:rsidRDefault="00166DFF" w:rsidP="008B2357">
            <w:pPr>
              <w:jc w:val="center"/>
              <w:rPr>
                <w:sz w:val="22"/>
                <w:szCs w:val="22"/>
                <w:lang w:val="lt-LT"/>
              </w:rPr>
            </w:pPr>
            <w:r w:rsidRPr="00A53E0D">
              <w:rPr>
                <w:sz w:val="22"/>
                <w:szCs w:val="22"/>
                <w:lang w:val="lt-LT"/>
              </w:rPr>
              <w:t>12.</w:t>
            </w:r>
          </w:p>
        </w:tc>
        <w:tc>
          <w:tcPr>
            <w:tcW w:w="3033" w:type="pct"/>
            <w:shd w:val="clear" w:color="auto" w:fill="FFFFFF" w:themeFill="background1"/>
          </w:tcPr>
          <w:p w14:paraId="3D4DF202" w14:textId="77777777" w:rsidR="00166DFF" w:rsidRPr="00A53E0D" w:rsidRDefault="00166DFF" w:rsidP="008B2357">
            <w:pPr>
              <w:jc w:val="both"/>
              <w:rPr>
                <w:sz w:val="22"/>
                <w:szCs w:val="22"/>
                <w:lang w:val="lt-LT"/>
              </w:rPr>
            </w:pPr>
            <w:r w:rsidRPr="00A53E0D">
              <w:rPr>
                <w:sz w:val="22"/>
                <w:szCs w:val="22"/>
                <w:lang w:val="lt-LT"/>
              </w:rPr>
              <w:t>Dvaro g. 51, Šiauliuose</w:t>
            </w:r>
          </w:p>
        </w:tc>
        <w:tc>
          <w:tcPr>
            <w:tcW w:w="1474" w:type="pct"/>
            <w:shd w:val="clear" w:color="auto" w:fill="FFFFFF" w:themeFill="background1"/>
          </w:tcPr>
          <w:p w14:paraId="724A09BF" w14:textId="77777777" w:rsidR="00166DFF" w:rsidRPr="00A53E0D" w:rsidRDefault="000D131A" w:rsidP="008B2357">
            <w:pPr>
              <w:jc w:val="center"/>
              <w:rPr>
                <w:sz w:val="22"/>
                <w:szCs w:val="22"/>
                <w:lang w:val="lt-LT"/>
              </w:rPr>
            </w:pPr>
            <w:r w:rsidRPr="00A53E0D">
              <w:rPr>
                <w:sz w:val="22"/>
                <w:szCs w:val="22"/>
                <w:lang w:val="lt-LT"/>
              </w:rPr>
              <w:t>3,4</w:t>
            </w:r>
          </w:p>
        </w:tc>
      </w:tr>
      <w:tr w:rsidR="00166DFF" w:rsidRPr="00A53E0D" w14:paraId="6A984EF5" w14:textId="77777777" w:rsidTr="00160A01">
        <w:trPr>
          <w:trHeight w:val="252"/>
          <w:jc w:val="center"/>
        </w:trPr>
        <w:tc>
          <w:tcPr>
            <w:tcW w:w="492" w:type="pct"/>
            <w:shd w:val="clear" w:color="auto" w:fill="FFFFFF" w:themeFill="background1"/>
            <w:vAlign w:val="center"/>
          </w:tcPr>
          <w:p w14:paraId="3E5DF7BF" w14:textId="77777777" w:rsidR="00166DFF" w:rsidRPr="00A53E0D" w:rsidRDefault="00166DFF" w:rsidP="008B2357">
            <w:pPr>
              <w:jc w:val="center"/>
              <w:rPr>
                <w:sz w:val="22"/>
                <w:szCs w:val="22"/>
                <w:lang w:val="lt-LT"/>
              </w:rPr>
            </w:pPr>
            <w:r w:rsidRPr="00A53E0D">
              <w:rPr>
                <w:sz w:val="22"/>
                <w:szCs w:val="22"/>
                <w:lang w:val="lt-LT"/>
              </w:rPr>
              <w:t>13.</w:t>
            </w:r>
          </w:p>
        </w:tc>
        <w:tc>
          <w:tcPr>
            <w:tcW w:w="3033" w:type="pct"/>
            <w:shd w:val="clear" w:color="auto" w:fill="FFFFFF" w:themeFill="background1"/>
          </w:tcPr>
          <w:p w14:paraId="35F633DA" w14:textId="77777777" w:rsidR="00166DFF" w:rsidRPr="00A53E0D" w:rsidRDefault="00166DFF" w:rsidP="008B2357">
            <w:pPr>
              <w:jc w:val="both"/>
              <w:rPr>
                <w:sz w:val="22"/>
                <w:szCs w:val="22"/>
                <w:lang w:val="lt-LT"/>
              </w:rPr>
            </w:pPr>
            <w:r w:rsidRPr="00A53E0D">
              <w:rPr>
                <w:sz w:val="22"/>
                <w:szCs w:val="22"/>
                <w:lang w:val="lt-LT"/>
              </w:rPr>
              <w:t xml:space="preserve">Vilniaus g. 213-77, Šiauliuose   </w:t>
            </w:r>
          </w:p>
        </w:tc>
        <w:tc>
          <w:tcPr>
            <w:tcW w:w="1474" w:type="pct"/>
            <w:shd w:val="clear" w:color="auto" w:fill="FFFFFF" w:themeFill="background1"/>
          </w:tcPr>
          <w:p w14:paraId="41300764" w14:textId="77777777" w:rsidR="00166DFF" w:rsidRPr="00A53E0D" w:rsidRDefault="000D131A" w:rsidP="008B2357">
            <w:pPr>
              <w:jc w:val="center"/>
              <w:rPr>
                <w:sz w:val="22"/>
                <w:szCs w:val="22"/>
                <w:lang w:val="lt-LT"/>
              </w:rPr>
            </w:pPr>
            <w:r w:rsidRPr="00A53E0D">
              <w:rPr>
                <w:sz w:val="22"/>
                <w:szCs w:val="22"/>
                <w:lang w:val="lt-LT"/>
              </w:rPr>
              <w:t>170,2</w:t>
            </w:r>
          </w:p>
        </w:tc>
      </w:tr>
      <w:tr w:rsidR="00166DFF" w:rsidRPr="00A53E0D" w14:paraId="6E0D40E0" w14:textId="77777777" w:rsidTr="00160A01">
        <w:trPr>
          <w:trHeight w:val="252"/>
          <w:jc w:val="center"/>
        </w:trPr>
        <w:tc>
          <w:tcPr>
            <w:tcW w:w="492" w:type="pct"/>
            <w:shd w:val="clear" w:color="auto" w:fill="FFFFFF" w:themeFill="background1"/>
            <w:vAlign w:val="center"/>
          </w:tcPr>
          <w:p w14:paraId="7019FFB7" w14:textId="77777777" w:rsidR="00166DFF" w:rsidRPr="00A53E0D" w:rsidRDefault="00166DFF" w:rsidP="008B2357">
            <w:pPr>
              <w:jc w:val="center"/>
              <w:rPr>
                <w:sz w:val="22"/>
                <w:szCs w:val="22"/>
                <w:lang w:val="lt-LT"/>
              </w:rPr>
            </w:pPr>
            <w:r w:rsidRPr="00A53E0D">
              <w:rPr>
                <w:sz w:val="22"/>
                <w:szCs w:val="22"/>
                <w:lang w:val="lt-LT"/>
              </w:rPr>
              <w:t>14.</w:t>
            </w:r>
          </w:p>
        </w:tc>
        <w:tc>
          <w:tcPr>
            <w:tcW w:w="3033" w:type="pct"/>
            <w:shd w:val="clear" w:color="auto" w:fill="FFFFFF" w:themeFill="background1"/>
          </w:tcPr>
          <w:p w14:paraId="30741335" w14:textId="77777777" w:rsidR="00166DFF" w:rsidRPr="00A53E0D" w:rsidRDefault="00166DFF" w:rsidP="008B2357">
            <w:pPr>
              <w:jc w:val="both"/>
              <w:rPr>
                <w:sz w:val="22"/>
                <w:szCs w:val="22"/>
                <w:lang w:val="lt-LT"/>
              </w:rPr>
            </w:pPr>
            <w:r w:rsidRPr="00A53E0D">
              <w:rPr>
                <w:sz w:val="22"/>
                <w:szCs w:val="22"/>
                <w:lang w:val="lt-LT"/>
              </w:rPr>
              <w:t>Aušros al. 48, Šiauliuose</w:t>
            </w:r>
          </w:p>
        </w:tc>
        <w:tc>
          <w:tcPr>
            <w:tcW w:w="1474" w:type="pct"/>
            <w:shd w:val="clear" w:color="auto" w:fill="FFFFFF" w:themeFill="background1"/>
          </w:tcPr>
          <w:p w14:paraId="70119851" w14:textId="77777777" w:rsidR="00166DFF" w:rsidRPr="00A53E0D" w:rsidRDefault="000D131A" w:rsidP="008B2357">
            <w:pPr>
              <w:jc w:val="center"/>
              <w:rPr>
                <w:sz w:val="22"/>
                <w:szCs w:val="22"/>
                <w:lang w:val="lt-LT"/>
              </w:rPr>
            </w:pPr>
            <w:r w:rsidRPr="00A53E0D">
              <w:rPr>
                <w:sz w:val="22"/>
                <w:szCs w:val="22"/>
                <w:lang w:val="lt-LT"/>
              </w:rPr>
              <w:t>188,1</w:t>
            </w:r>
          </w:p>
        </w:tc>
      </w:tr>
      <w:tr w:rsidR="00166DFF" w:rsidRPr="00A53E0D" w14:paraId="6C4C97B4" w14:textId="77777777" w:rsidTr="00160A01">
        <w:trPr>
          <w:trHeight w:val="252"/>
          <w:jc w:val="center"/>
        </w:trPr>
        <w:tc>
          <w:tcPr>
            <w:tcW w:w="492" w:type="pct"/>
            <w:shd w:val="clear" w:color="auto" w:fill="FFFFFF" w:themeFill="background1"/>
            <w:vAlign w:val="center"/>
          </w:tcPr>
          <w:p w14:paraId="0D7ECF7C" w14:textId="77777777" w:rsidR="00166DFF" w:rsidRPr="00A53E0D" w:rsidRDefault="00166DFF" w:rsidP="008B2357">
            <w:pPr>
              <w:jc w:val="center"/>
              <w:rPr>
                <w:sz w:val="22"/>
                <w:szCs w:val="22"/>
                <w:lang w:val="lt-LT"/>
              </w:rPr>
            </w:pPr>
            <w:r w:rsidRPr="00A53E0D">
              <w:rPr>
                <w:sz w:val="22"/>
                <w:szCs w:val="22"/>
                <w:lang w:val="lt-LT"/>
              </w:rPr>
              <w:t>15.</w:t>
            </w:r>
          </w:p>
        </w:tc>
        <w:tc>
          <w:tcPr>
            <w:tcW w:w="3033" w:type="pct"/>
            <w:shd w:val="clear" w:color="auto" w:fill="FFFFFF" w:themeFill="background1"/>
          </w:tcPr>
          <w:p w14:paraId="54EA7022" w14:textId="77777777" w:rsidR="00166DFF" w:rsidRPr="00A53E0D" w:rsidRDefault="00166DFF" w:rsidP="008B2357">
            <w:pPr>
              <w:jc w:val="both"/>
              <w:rPr>
                <w:sz w:val="22"/>
                <w:szCs w:val="22"/>
                <w:lang w:val="lt-LT"/>
              </w:rPr>
            </w:pPr>
            <w:r w:rsidRPr="00A53E0D">
              <w:rPr>
                <w:sz w:val="22"/>
                <w:szCs w:val="22"/>
                <w:lang w:val="lt-LT"/>
              </w:rPr>
              <w:t>Vytauto g. 149-36, Šiauliuose</w:t>
            </w:r>
          </w:p>
        </w:tc>
        <w:tc>
          <w:tcPr>
            <w:tcW w:w="1474" w:type="pct"/>
            <w:shd w:val="clear" w:color="auto" w:fill="FFFFFF" w:themeFill="background1"/>
          </w:tcPr>
          <w:p w14:paraId="40DCA902" w14:textId="77777777" w:rsidR="00166DFF" w:rsidRPr="00A53E0D" w:rsidRDefault="000D131A" w:rsidP="008B2357">
            <w:pPr>
              <w:jc w:val="center"/>
              <w:rPr>
                <w:sz w:val="22"/>
                <w:szCs w:val="22"/>
                <w:lang w:val="lt-LT"/>
              </w:rPr>
            </w:pPr>
            <w:r w:rsidRPr="00A53E0D">
              <w:rPr>
                <w:sz w:val="22"/>
                <w:szCs w:val="22"/>
                <w:lang w:val="lt-LT"/>
              </w:rPr>
              <w:t>14,6</w:t>
            </w:r>
          </w:p>
        </w:tc>
      </w:tr>
      <w:tr w:rsidR="00166DFF" w:rsidRPr="00A53E0D" w14:paraId="5B61E0DA" w14:textId="77777777" w:rsidTr="00160A01">
        <w:trPr>
          <w:trHeight w:val="252"/>
          <w:jc w:val="center"/>
        </w:trPr>
        <w:tc>
          <w:tcPr>
            <w:tcW w:w="492" w:type="pct"/>
            <w:shd w:val="clear" w:color="auto" w:fill="FFFFFF" w:themeFill="background1"/>
            <w:vAlign w:val="center"/>
          </w:tcPr>
          <w:p w14:paraId="5164B665" w14:textId="77777777" w:rsidR="00166DFF" w:rsidRPr="00A53E0D" w:rsidRDefault="00166DFF" w:rsidP="008B2357">
            <w:pPr>
              <w:jc w:val="center"/>
              <w:rPr>
                <w:sz w:val="22"/>
                <w:szCs w:val="22"/>
                <w:lang w:val="lt-LT"/>
              </w:rPr>
            </w:pPr>
            <w:r w:rsidRPr="00A53E0D">
              <w:rPr>
                <w:sz w:val="22"/>
                <w:szCs w:val="22"/>
                <w:lang w:val="lt-LT"/>
              </w:rPr>
              <w:t>16.</w:t>
            </w:r>
          </w:p>
        </w:tc>
        <w:tc>
          <w:tcPr>
            <w:tcW w:w="3033" w:type="pct"/>
            <w:shd w:val="clear" w:color="auto" w:fill="FFFFFF" w:themeFill="background1"/>
          </w:tcPr>
          <w:p w14:paraId="1FB63103" w14:textId="77777777" w:rsidR="00166DFF" w:rsidRPr="00A53E0D" w:rsidRDefault="00166DFF" w:rsidP="008B2357">
            <w:pPr>
              <w:jc w:val="both"/>
              <w:rPr>
                <w:sz w:val="22"/>
                <w:szCs w:val="22"/>
                <w:lang w:val="lt-LT"/>
              </w:rPr>
            </w:pPr>
            <w:r w:rsidRPr="00A53E0D">
              <w:rPr>
                <w:sz w:val="22"/>
                <w:szCs w:val="22"/>
                <w:lang w:val="lt-LT"/>
              </w:rPr>
              <w:t>Aušros al. 78, Šiauliuose</w:t>
            </w:r>
          </w:p>
        </w:tc>
        <w:tc>
          <w:tcPr>
            <w:tcW w:w="1474" w:type="pct"/>
            <w:shd w:val="clear" w:color="auto" w:fill="FFFFFF" w:themeFill="background1"/>
          </w:tcPr>
          <w:p w14:paraId="2B82FE48" w14:textId="77777777" w:rsidR="00166DFF" w:rsidRPr="00A53E0D" w:rsidRDefault="000D131A" w:rsidP="008B2357">
            <w:pPr>
              <w:jc w:val="center"/>
              <w:rPr>
                <w:sz w:val="22"/>
                <w:szCs w:val="22"/>
                <w:lang w:val="lt-LT"/>
              </w:rPr>
            </w:pPr>
            <w:r w:rsidRPr="00A53E0D">
              <w:rPr>
                <w:sz w:val="22"/>
                <w:szCs w:val="22"/>
                <w:lang w:val="lt-LT"/>
              </w:rPr>
              <w:t>27,1</w:t>
            </w:r>
          </w:p>
        </w:tc>
      </w:tr>
      <w:tr w:rsidR="00166DFF" w:rsidRPr="00A53E0D" w14:paraId="1F234DDE" w14:textId="77777777" w:rsidTr="00160A01">
        <w:trPr>
          <w:trHeight w:val="252"/>
          <w:jc w:val="center"/>
        </w:trPr>
        <w:tc>
          <w:tcPr>
            <w:tcW w:w="492" w:type="pct"/>
            <w:shd w:val="clear" w:color="auto" w:fill="FFFFFF" w:themeFill="background1"/>
            <w:vAlign w:val="center"/>
          </w:tcPr>
          <w:p w14:paraId="54FBFD16" w14:textId="77777777" w:rsidR="00166DFF" w:rsidRPr="00A53E0D" w:rsidRDefault="00166DFF" w:rsidP="008B2357">
            <w:pPr>
              <w:jc w:val="center"/>
              <w:rPr>
                <w:sz w:val="22"/>
                <w:szCs w:val="22"/>
                <w:lang w:val="lt-LT"/>
              </w:rPr>
            </w:pPr>
            <w:r w:rsidRPr="00A53E0D">
              <w:rPr>
                <w:sz w:val="22"/>
                <w:szCs w:val="22"/>
                <w:lang w:val="lt-LT"/>
              </w:rPr>
              <w:t>17.</w:t>
            </w:r>
          </w:p>
        </w:tc>
        <w:tc>
          <w:tcPr>
            <w:tcW w:w="3033" w:type="pct"/>
            <w:shd w:val="clear" w:color="auto" w:fill="FFFFFF" w:themeFill="background1"/>
          </w:tcPr>
          <w:p w14:paraId="6229126D" w14:textId="77777777" w:rsidR="00166DFF" w:rsidRPr="00A53E0D" w:rsidRDefault="00166DFF" w:rsidP="008B2357">
            <w:pPr>
              <w:jc w:val="both"/>
              <w:rPr>
                <w:sz w:val="22"/>
                <w:szCs w:val="22"/>
                <w:lang w:val="lt-LT"/>
              </w:rPr>
            </w:pPr>
            <w:r w:rsidRPr="00A53E0D">
              <w:rPr>
                <w:sz w:val="22"/>
                <w:szCs w:val="22"/>
                <w:lang w:val="lt-LT"/>
              </w:rPr>
              <w:t>K. Korsako g. 24, Šiauliai (daugiabučio namo techninis projektas)</w:t>
            </w:r>
          </w:p>
        </w:tc>
        <w:tc>
          <w:tcPr>
            <w:tcW w:w="1474" w:type="pct"/>
            <w:shd w:val="clear" w:color="auto" w:fill="FFFFFF" w:themeFill="background1"/>
          </w:tcPr>
          <w:p w14:paraId="5CB4CCD7" w14:textId="77777777" w:rsidR="00166DFF" w:rsidRPr="00A53E0D" w:rsidRDefault="000D131A" w:rsidP="008B2357">
            <w:pPr>
              <w:jc w:val="center"/>
              <w:rPr>
                <w:sz w:val="22"/>
                <w:szCs w:val="22"/>
                <w:lang w:val="lt-LT"/>
              </w:rPr>
            </w:pPr>
            <w:r w:rsidRPr="00A53E0D">
              <w:rPr>
                <w:sz w:val="22"/>
                <w:szCs w:val="22"/>
                <w:lang w:val="lt-LT"/>
              </w:rPr>
              <w:t>1,0</w:t>
            </w:r>
          </w:p>
        </w:tc>
      </w:tr>
      <w:tr w:rsidR="00166DFF" w:rsidRPr="00A53E0D" w14:paraId="226F9276" w14:textId="77777777" w:rsidTr="00160A01">
        <w:trPr>
          <w:trHeight w:val="257"/>
          <w:jc w:val="center"/>
        </w:trPr>
        <w:tc>
          <w:tcPr>
            <w:tcW w:w="492" w:type="pct"/>
            <w:shd w:val="clear" w:color="auto" w:fill="FFFFFF" w:themeFill="background1"/>
            <w:vAlign w:val="center"/>
          </w:tcPr>
          <w:p w14:paraId="286EF77F" w14:textId="77777777" w:rsidR="00166DFF" w:rsidRPr="00A53E0D" w:rsidRDefault="00166DFF" w:rsidP="008B2357">
            <w:pPr>
              <w:jc w:val="center"/>
              <w:rPr>
                <w:sz w:val="22"/>
                <w:szCs w:val="22"/>
                <w:lang w:val="lt-LT"/>
              </w:rPr>
            </w:pPr>
          </w:p>
        </w:tc>
        <w:tc>
          <w:tcPr>
            <w:tcW w:w="3033" w:type="pct"/>
            <w:shd w:val="clear" w:color="auto" w:fill="FFFFFF" w:themeFill="background1"/>
          </w:tcPr>
          <w:p w14:paraId="44197F4E" w14:textId="304368B6" w:rsidR="00166DFF" w:rsidRPr="00A53E0D" w:rsidRDefault="00AF5A57" w:rsidP="008B2357">
            <w:pPr>
              <w:jc w:val="right"/>
              <w:rPr>
                <w:b/>
                <w:sz w:val="22"/>
                <w:szCs w:val="22"/>
                <w:lang w:val="lt-LT"/>
              </w:rPr>
            </w:pPr>
            <w:r>
              <w:rPr>
                <w:b/>
                <w:sz w:val="22"/>
                <w:szCs w:val="22"/>
                <w:lang w:val="lt-LT"/>
              </w:rPr>
              <w:t>I</w:t>
            </w:r>
            <w:r w:rsidR="00166DFF" w:rsidRPr="00A53E0D">
              <w:rPr>
                <w:b/>
                <w:sz w:val="22"/>
                <w:szCs w:val="22"/>
                <w:lang w:val="lt-LT"/>
              </w:rPr>
              <w:t xml:space="preserve">š viso: </w:t>
            </w:r>
          </w:p>
        </w:tc>
        <w:tc>
          <w:tcPr>
            <w:tcW w:w="1474" w:type="pct"/>
            <w:shd w:val="clear" w:color="auto" w:fill="FFFFFF" w:themeFill="background1"/>
          </w:tcPr>
          <w:p w14:paraId="2135A7B5" w14:textId="77777777" w:rsidR="00166DFF" w:rsidRPr="00A53E0D" w:rsidRDefault="000D131A" w:rsidP="008B2357">
            <w:pPr>
              <w:jc w:val="center"/>
              <w:rPr>
                <w:b/>
                <w:sz w:val="22"/>
                <w:szCs w:val="22"/>
                <w:lang w:val="lt-LT"/>
              </w:rPr>
            </w:pPr>
            <w:r w:rsidRPr="00A53E0D">
              <w:rPr>
                <w:b/>
                <w:sz w:val="22"/>
                <w:szCs w:val="22"/>
                <w:lang w:val="lt-LT"/>
              </w:rPr>
              <w:t>755,9</w:t>
            </w:r>
          </w:p>
        </w:tc>
      </w:tr>
    </w:tbl>
    <w:p w14:paraId="2D528C30" w14:textId="77777777" w:rsidR="00C156A1" w:rsidRPr="00A53E0D" w:rsidRDefault="00C156A1" w:rsidP="00C156A1">
      <w:pPr>
        <w:ind w:firstLine="720"/>
        <w:jc w:val="both"/>
        <w:rPr>
          <w:b/>
          <w:u w:val="single"/>
          <w:lang w:val="lt-LT"/>
        </w:rPr>
      </w:pPr>
    </w:p>
    <w:p w14:paraId="6616617F" w14:textId="39586EF5" w:rsidR="004112C7" w:rsidRPr="00AD2D5E" w:rsidRDefault="00AD2D5E" w:rsidP="00AD2D5E">
      <w:pPr>
        <w:spacing w:after="120"/>
        <w:ind w:firstLine="709"/>
        <w:jc w:val="both"/>
        <w:rPr>
          <w:b/>
          <w:sz w:val="20"/>
          <w:szCs w:val="20"/>
          <w:lang w:val="lt-LT"/>
        </w:rPr>
      </w:pPr>
      <w:r>
        <w:rPr>
          <w:b/>
          <w:sz w:val="20"/>
          <w:szCs w:val="20"/>
          <w:lang w:val="lt-LT"/>
        </w:rPr>
        <w:lastRenderedPageBreak/>
        <w:t>2</w:t>
      </w:r>
      <w:r w:rsidR="002D5AB2" w:rsidRPr="00A53E0D">
        <w:rPr>
          <w:b/>
          <w:sz w:val="20"/>
          <w:szCs w:val="20"/>
          <w:lang w:val="lt-LT"/>
        </w:rPr>
        <w:t>0</w:t>
      </w:r>
      <w:r w:rsidR="00C65C9D" w:rsidRPr="00A53E0D">
        <w:rPr>
          <w:b/>
          <w:sz w:val="20"/>
          <w:szCs w:val="20"/>
          <w:lang w:val="lt-LT"/>
        </w:rPr>
        <w:t xml:space="preserve"> </w:t>
      </w:r>
      <w:r w:rsidR="004112C7" w:rsidRPr="00A53E0D">
        <w:rPr>
          <w:b/>
          <w:sz w:val="20"/>
          <w:szCs w:val="20"/>
          <w:lang w:val="lt-LT"/>
        </w:rPr>
        <w:t xml:space="preserve">lentelė. </w:t>
      </w:r>
      <w:r w:rsidR="00C65C9D" w:rsidRPr="00A53E0D">
        <w:rPr>
          <w:b/>
          <w:sz w:val="20"/>
          <w:szCs w:val="20"/>
          <w:lang w:val="lt-LT"/>
        </w:rPr>
        <w:t>2021</w:t>
      </w:r>
      <w:r w:rsidR="004112C7" w:rsidRPr="00A53E0D">
        <w:rPr>
          <w:rFonts w:eastAsiaTheme="minorEastAsia"/>
          <w:b/>
          <w:sz w:val="20"/>
          <w:szCs w:val="20"/>
          <w:lang w:val="lt-LT" w:eastAsia="lt-LT"/>
        </w:rPr>
        <w:t>–</w:t>
      </w:r>
      <w:r w:rsidR="00B736F1" w:rsidRPr="00A53E0D">
        <w:rPr>
          <w:b/>
          <w:sz w:val="20"/>
          <w:szCs w:val="20"/>
          <w:lang w:val="lt-LT"/>
        </w:rPr>
        <w:t>2022</w:t>
      </w:r>
      <w:r w:rsidR="004112C7" w:rsidRPr="00A53E0D">
        <w:rPr>
          <w:b/>
          <w:sz w:val="20"/>
          <w:szCs w:val="20"/>
          <w:lang w:val="lt-LT"/>
        </w:rPr>
        <w:t xml:space="preserve"> m. viešuose aukcionuose parduotų </w:t>
      </w:r>
      <w:r w:rsidR="00CB2C50">
        <w:rPr>
          <w:b/>
          <w:sz w:val="20"/>
          <w:szCs w:val="20"/>
          <w:lang w:val="lt-LT"/>
        </w:rPr>
        <w:t>S</w:t>
      </w:r>
      <w:r w:rsidR="004112C7" w:rsidRPr="00A53E0D">
        <w:rPr>
          <w:b/>
          <w:sz w:val="20"/>
          <w:szCs w:val="20"/>
          <w:lang w:val="lt-LT"/>
        </w:rPr>
        <w:t>avivaldybės nekilnojamojo turto objektų skaičiaus pokytis</w:t>
      </w:r>
    </w:p>
    <w:tbl>
      <w:tblPr>
        <w:tblW w:w="47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2843"/>
        <w:gridCol w:w="3210"/>
        <w:gridCol w:w="3149"/>
      </w:tblGrid>
      <w:tr w:rsidR="00160A01" w:rsidRPr="00A53E0D" w14:paraId="3F1CA7D8" w14:textId="77777777" w:rsidTr="00160A01">
        <w:trPr>
          <w:jc w:val="center"/>
        </w:trPr>
        <w:tc>
          <w:tcPr>
            <w:tcW w:w="1545" w:type="pct"/>
            <w:shd w:val="clear" w:color="auto" w:fill="F2F2F2" w:themeFill="background1" w:themeFillShade="F2"/>
            <w:tcMar>
              <w:top w:w="0" w:type="dxa"/>
              <w:left w:w="108" w:type="dxa"/>
              <w:bottom w:w="0" w:type="dxa"/>
              <w:right w:w="108" w:type="dxa"/>
            </w:tcMar>
          </w:tcPr>
          <w:p w14:paraId="03A73F80" w14:textId="77777777" w:rsidR="00160A01" w:rsidRPr="00A53E0D" w:rsidRDefault="00160A01" w:rsidP="008B2357">
            <w:pPr>
              <w:widowControl w:val="0"/>
              <w:jc w:val="center"/>
              <w:rPr>
                <w:b/>
                <w:sz w:val="22"/>
                <w:szCs w:val="22"/>
                <w:lang w:val="lt-LT"/>
              </w:rPr>
            </w:pPr>
            <w:r w:rsidRPr="00A53E0D">
              <w:rPr>
                <w:b/>
                <w:sz w:val="22"/>
                <w:szCs w:val="22"/>
                <w:lang w:val="lt-LT"/>
              </w:rPr>
              <w:t xml:space="preserve">Metai </w:t>
            </w:r>
          </w:p>
          <w:p w14:paraId="423BB65D" w14:textId="3E52E4B7" w:rsidR="00160A01" w:rsidRPr="00991D57" w:rsidRDefault="00160A01" w:rsidP="008B2357">
            <w:pPr>
              <w:widowControl w:val="0"/>
              <w:jc w:val="center"/>
              <w:rPr>
                <w:b/>
                <w:strike/>
                <w:sz w:val="22"/>
                <w:szCs w:val="22"/>
                <w:lang w:val="lt-LT"/>
              </w:rPr>
            </w:pPr>
          </w:p>
        </w:tc>
        <w:tc>
          <w:tcPr>
            <w:tcW w:w="1744" w:type="pct"/>
            <w:shd w:val="clear" w:color="auto" w:fill="F2F2F2" w:themeFill="background1" w:themeFillShade="F2"/>
            <w:tcMar>
              <w:top w:w="0" w:type="dxa"/>
              <w:left w:w="108" w:type="dxa"/>
              <w:bottom w:w="0" w:type="dxa"/>
              <w:right w:w="108" w:type="dxa"/>
            </w:tcMar>
          </w:tcPr>
          <w:p w14:paraId="07CFF5B7" w14:textId="77777777" w:rsidR="00160A01" w:rsidRPr="00A53E0D" w:rsidRDefault="00160A01" w:rsidP="008B2357">
            <w:pPr>
              <w:widowControl w:val="0"/>
              <w:jc w:val="center"/>
              <w:rPr>
                <w:b/>
                <w:sz w:val="22"/>
                <w:szCs w:val="22"/>
                <w:lang w:val="lt-LT"/>
              </w:rPr>
            </w:pPr>
            <w:r w:rsidRPr="00A53E0D">
              <w:rPr>
                <w:b/>
                <w:sz w:val="22"/>
                <w:szCs w:val="22"/>
                <w:lang w:val="lt-LT"/>
              </w:rPr>
              <w:t>Parduotų objektų sk.</w:t>
            </w:r>
          </w:p>
        </w:tc>
        <w:tc>
          <w:tcPr>
            <w:tcW w:w="1711" w:type="pct"/>
            <w:shd w:val="clear" w:color="auto" w:fill="F2F2F2" w:themeFill="background1" w:themeFillShade="F2"/>
          </w:tcPr>
          <w:p w14:paraId="50121E7C" w14:textId="540F403A" w:rsidR="00160A01" w:rsidRPr="00A53E0D" w:rsidRDefault="00160A01" w:rsidP="008B2357">
            <w:pPr>
              <w:widowControl w:val="0"/>
              <w:jc w:val="center"/>
              <w:rPr>
                <w:b/>
                <w:sz w:val="22"/>
                <w:szCs w:val="22"/>
                <w:lang w:val="lt-LT"/>
              </w:rPr>
            </w:pPr>
            <w:r w:rsidRPr="00A53E0D">
              <w:rPr>
                <w:b/>
                <w:sz w:val="22"/>
                <w:szCs w:val="22"/>
                <w:lang w:val="lt-LT"/>
              </w:rPr>
              <w:t>Gautos lėšos</w:t>
            </w:r>
            <w:r w:rsidR="00662767">
              <w:rPr>
                <w:b/>
                <w:sz w:val="22"/>
                <w:szCs w:val="22"/>
                <w:lang w:val="lt-LT"/>
              </w:rPr>
              <w:t>,</w:t>
            </w:r>
            <w:r w:rsidRPr="00A53E0D">
              <w:rPr>
                <w:b/>
                <w:sz w:val="22"/>
                <w:szCs w:val="22"/>
                <w:lang w:val="lt-LT"/>
              </w:rPr>
              <w:t xml:space="preserve"> </w:t>
            </w:r>
          </w:p>
          <w:p w14:paraId="62284CF1" w14:textId="77777777" w:rsidR="00160A01" w:rsidRPr="00A53E0D" w:rsidRDefault="00160A01" w:rsidP="008B2357">
            <w:pPr>
              <w:widowControl w:val="0"/>
              <w:jc w:val="center"/>
              <w:rPr>
                <w:b/>
                <w:sz w:val="22"/>
                <w:szCs w:val="22"/>
                <w:lang w:val="lt-LT"/>
              </w:rPr>
            </w:pPr>
            <w:r w:rsidRPr="00A53E0D">
              <w:rPr>
                <w:b/>
                <w:sz w:val="22"/>
                <w:szCs w:val="22"/>
                <w:lang w:val="lt-LT"/>
              </w:rPr>
              <w:t>tūkst. Eur</w:t>
            </w:r>
          </w:p>
        </w:tc>
      </w:tr>
      <w:tr w:rsidR="00160A01" w:rsidRPr="00A53E0D" w14:paraId="35FB8B14" w14:textId="77777777" w:rsidTr="00160A01">
        <w:trPr>
          <w:jc w:val="center"/>
        </w:trPr>
        <w:tc>
          <w:tcPr>
            <w:tcW w:w="1545" w:type="pct"/>
            <w:shd w:val="clear" w:color="auto" w:fill="FFFFFF" w:themeFill="background1"/>
            <w:tcMar>
              <w:top w:w="0" w:type="dxa"/>
              <w:left w:w="108" w:type="dxa"/>
              <w:bottom w:w="0" w:type="dxa"/>
              <w:right w:w="108" w:type="dxa"/>
            </w:tcMar>
          </w:tcPr>
          <w:p w14:paraId="495FF1B2" w14:textId="77777777" w:rsidR="00160A01" w:rsidRPr="00A53E0D" w:rsidRDefault="00160A01" w:rsidP="008B2357">
            <w:pPr>
              <w:widowControl w:val="0"/>
              <w:jc w:val="center"/>
              <w:rPr>
                <w:sz w:val="22"/>
                <w:szCs w:val="22"/>
                <w:lang w:val="lt-LT"/>
              </w:rPr>
            </w:pPr>
            <w:r w:rsidRPr="00A53E0D">
              <w:rPr>
                <w:sz w:val="22"/>
                <w:szCs w:val="22"/>
                <w:lang w:val="lt-LT"/>
              </w:rPr>
              <w:t>2021</w:t>
            </w:r>
          </w:p>
        </w:tc>
        <w:tc>
          <w:tcPr>
            <w:tcW w:w="1744" w:type="pct"/>
            <w:shd w:val="clear" w:color="auto" w:fill="FFFFFF" w:themeFill="background1"/>
            <w:tcMar>
              <w:top w:w="0" w:type="dxa"/>
              <w:left w:w="108" w:type="dxa"/>
              <w:bottom w:w="0" w:type="dxa"/>
              <w:right w:w="108" w:type="dxa"/>
            </w:tcMar>
          </w:tcPr>
          <w:p w14:paraId="00C8068B" w14:textId="77777777" w:rsidR="00160A01" w:rsidRPr="00A53E0D" w:rsidRDefault="00160A01" w:rsidP="008B2357">
            <w:pPr>
              <w:widowControl w:val="0"/>
              <w:jc w:val="center"/>
              <w:rPr>
                <w:sz w:val="22"/>
                <w:szCs w:val="22"/>
                <w:lang w:val="lt-LT"/>
              </w:rPr>
            </w:pPr>
            <w:r w:rsidRPr="00A53E0D">
              <w:rPr>
                <w:sz w:val="22"/>
                <w:szCs w:val="22"/>
                <w:lang w:val="lt-LT"/>
              </w:rPr>
              <w:t>10</w:t>
            </w:r>
          </w:p>
        </w:tc>
        <w:tc>
          <w:tcPr>
            <w:tcW w:w="1711" w:type="pct"/>
            <w:shd w:val="clear" w:color="auto" w:fill="FFFFFF" w:themeFill="background1"/>
          </w:tcPr>
          <w:p w14:paraId="14AFC3E9" w14:textId="77777777" w:rsidR="00160A01" w:rsidRPr="00A53E0D" w:rsidRDefault="00160A01" w:rsidP="008B2357">
            <w:pPr>
              <w:widowControl w:val="0"/>
              <w:jc w:val="center"/>
              <w:rPr>
                <w:sz w:val="22"/>
                <w:szCs w:val="22"/>
                <w:lang w:val="lt-LT"/>
              </w:rPr>
            </w:pPr>
            <w:r w:rsidRPr="00A53E0D">
              <w:rPr>
                <w:sz w:val="22"/>
                <w:szCs w:val="22"/>
                <w:lang w:val="lt-LT"/>
              </w:rPr>
              <w:t>762,4</w:t>
            </w:r>
          </w:p>
        </w:tc>
      </w:tr>
      <w:tr w:rsidR="00160A01" w:rsidRPr="00A53E0D" w14:paraId="019A3132" w14:textId="77777777" w:rsidTr="00160A01">
        <w:trPr>
          <w:jc w:val="center"/>
        </w:trPr>
        <w:tc>
          <w:tcPr>
            <w:tcW w:w="1545" w:type="pct"/>
            <w:shd w:val="clear" w:color="auto" w:fill="FFFFFF" w:themeFill="background1"/>
            <w:tcMar>
              <w:top w:w="0" w:type="dxa"/>
              <w:left w:w="108" w:type="dxa"/>
              <w:bottom w:w="0" w:type="dxa"/>
              <w:right w:w="108" w:type="dxa"/>
            </w:tcMar>
          </w:tcPr>
          <w:p w14:paraId="0E133D8C" w14:textId="77777777" w:rsidR="00160A01" w:rsidRPr="00A53E0D" w:rsidRDefault="00160A01" w:rsidP="008B2357">
            <w:pPr>
              <w:widowControl w:val="0"/>
              <w:jc w:val="center"/>
              <w:rPr>
                <w:sz w:val="22"/>
                <w:szCs w:val="22"/>
                <w:lang w:val="lt-LT"/>
              </w:rPr>
            </w:pPr>
            <w:r w:rsidRPr="00A53E0D">
              <w:rPr>
                <w:sz w:val="22"/>
                <w:szCs w:val="22"/>
                <w:lang w:val="lt-LT"/>
              </w:rPr>
              <w:t>2022</w:t>
            </w:r>
          </w:p>
        </w:tc>
        <w:tc>
          <w:tcPr>
            <w:tcW w:w="1744" w:type="pct"/>
            <w:shd w:val="clear" w:color="auto" w:fill="FFFFFF" w:themeFill="background1"/>
            <w:tcMar>
              <w:top w:w="0" w:type="dxa"/>
              <w:left w:w="108" w:type="dxa"/>
              <w:bottom w:w="0" w:type="dxa"/>
              <w:right w:w="108" w:type="dxa"/>
            </w:tcMar>
          </w:tcPr>
          <w:p w14:paraId="132CD35E" w14:textId="77777777" w:rsidR="00160A01" w:rsidRPr="00A53E0D" w:rsidRDefault="00160A01" w:rsidP="008B2357">
            <w:pPr>
              <w:widowControl w:val="0"/>
              <w:jc w:val="center"/>
              <w:rPr>
                <w:sz w:val="22"/>
                <w:szCs w:val="22"/>
                <w:lang w:val="lt-LT"/>
              </w:rPr>
            </w:pPr>
            <w:r w:rsidRPr="00A53E0D">
              <w:rPr>
                <w:sz w:val="22"/>
                <w:szCs w:val="22"/>
                <w:lang w:val="lt-LT"/>
              </w:rPr>
              <w:t>16</w:t>
            </w:r>
          </w:p>
        </w:tc>
        <w:tc>
          <w:tcPr>
            <w:tcW w:w="1711" w:type="pct"/>
            <w:shd w:val="clear" w:color="auto" w:fill="FFFFFF" w:themeFill="background1"/>
          </w:tcPr>
          <w:p w14:paraId="39B576C5" w14:textId="77777777" w:rsidR="00160A01" w:rsidRPr="00A53E0D" w:rsidRDefault="00160A01" w:rsidP="008B2357">
            <w:pPr>
              <w:widowControl w:val="0"/>
              <w:jc w:val="center"/>
              <w:rPr>
                <w:sz w:val="22"/>
                <w:szCs w:val="22"/>
                <w:lang w:val="lt-LT"/>
              </w:rPr>
            </w:pPr>
            <w:r w:rsidRPr="00A53E0D">
              <w:rPr>
                <w:sz w:val="22"/>
                <w:szCs w:val="22"/>
                <w:lang w:val="lt-LT"/>
              </w:rPr>
              <w:t>754,9</w:t>
            </w:r>
          </w:p>
        </w:tc>
      </w:tr>
      <w:tr w:rsidR="00CB2C50" w:rsidRPr="00A53E0D" w14:paraId="66D761AF" w14:textId="77777777" w:rsidTr="00160A01">
        <w:trPr>
          <w:jc w:val="center"/>
        </w:trPr>
        <w:tc>
          <w:tcPr>
            <w:tcW w:w="1545" w:type="pct"/>
            <w:shd w:val="clear" w:color="auto" w:fill="FFFFFF" w:themeFill="background1"/>
            <w:tcMar>
              <w:top w:w="0" w:type="dxa"/>
              <w:left w:w="108" w:type="dxa"/>
              <w:bottom w:w="0" w:type="dxa"/>
              <w:right w:w="108" w:type="dxa"/>
            </w:tcMar>
          </w:tcPr>
          <w:p w14:paraId="12662CD0" w14:textId="4E33F264" w:rsidR="00CB2C50" w:rsidRPr="00A53E0D" w:rsidRDefault="00CB2C50" w:rsidP="008B2357">
            <w:pPr>
              <w:widowControl w:val="0"/>
              <w:jc w:val="center"/>
              <w:rPr>
                <w:sz w:val="22"/>
                <w:szCs w:val="22"/>
                <w:lang w:val="lt-LT"/>
              </w:rPr>
            </w:pPr>
            <w:r>
              <w:rPr>
                <w:sz w:val="22"/>
                <w:szCs w:val="22"/>
                <w:lang w:val="lt-LT"/>
              </w:rPr>
              <w:t>2022 m. palyginus su 2021 m.</w:t>
            </w:r>
          </w:p>
        </w:tc>
        <w:tc>
          <w:tcPr>
            <w:tcW w:w="1744" w:type="pct"/>
            <w:shd w:val="clear" w:color="auto" w:fill="FFFFFF" w:themeFill="background1"/>
            <w:tcMar>
              <w:top w:w="0" w:type="dxa"/>
              <w:left w:w="108" w:type="dxa"/>
              <w:bottom w:w="0" w:type="dxa"/>
              <w:right w:w="108" w:type="dxa"/>
            </w:tcMar>
          </w:tcPr>
          <w:p w14:paraId="74D1D185" w14:textId="0597E0AE" w:rsidR="00CB2C50" w:rsidRPr="00A53E0D" w:rsidRDefault="00CB2C50" w:rsidP="008B2357">
            <w:pPr>
              <w:widowControl w:val="0"/>
              <w:jc w:val="center"/>
              <w:rPr>
                <w:sz w:val="22"/>
                <w:szCs w:val="22"/>
                <w:lang w:val="lt-LT"/>
              </w:rPr>
            </w:pPr>
            <w:r>
              <w:rPr>
                <w:sz w:val="22"/>
                <w:szCs w:val="22"/>
                <w:lang w:val="lt-LT"/>
              </w:rPr>
              <w:t>6</w:t>
            </w:r>
          </w:p>
        </w:tc>
        <w:tc>
          <w:tcPr>
            <w:tcW w:w="1711" w:type="pct"/>
            <w:shd w:val="clear" w:color="auto" w:fill="FFFFFF" w:themeFill="background1"/>
          </w:tcPr>
          <w:p w14:paraId="305FD0BB" w14:textId="43CB9674" w:rsidR="00CB2C50" w:rsidRPr="00A53E0D" w:rsidRDefault="00CB2C50" w:rsidP="008B2357">
            <w:pPr>
              <w:widowControl w:val="0"/>
              <w:jc w:val="center"/>
              <w:rPr>
                <w:sz w:val="22"/>
                <w:szCs w:val="22"/>
                <w:lang w:val="lt-LT"/>
              </w:rPr>
            </w:pPr>
            <w:r>
              <w:rPr>
                <w:sz w:val="22"/>
                <w:szCs w:val="22"/>
                <w:lang w:val="lt-LT"/>
              </w:rPr>
              <w:t>-7,5</w:t>
            </w:r>
          </w:p>
        </w:tc>
      </w:tr>
    </w:tbl>
    <w:p w14:paraId="135E0589" w14:textId="77777777" w:rsidR="004112C7" w:rsidRPr="00A53E0D" w:rsidRDefault="004112C7" w:rsidP="009A7004">
      <w:pPr>
        <w:ind w:firstLine="851"/>
        <w:jc w:val="both"/>
        <w:rPr>
          <w:lang w:val="lt-LT"/>
        </w:rPr>
      </w:pPr>
    </w:p>
    <w:p w14:paraId="19071F5B" w14:textId="7C367634" w:rsidR="009A7004" w:rsidRPr="00A53E0D" w:rsidRDefault="009A7004" w:rsidP="009A7004">
      <w:pPr>
        <w:ind w:firstLine="851"/>
        <w:jc w:val="both"/>
        <w:rPr>
          <w:lang w:val="lt-LT"/>
        </w:rPr>
      </w:pPr>
      <w:r w:rsidRPr="00A53E0D">
        <w:rPr>
          <w:lang w:val="lt-LT"/>
        </w:rPr>
        <w:t>Nekilnojamojo turto valdymo srityje buvo s</w:t>
      </w:r>
      <w:r w:rsidR="00160A01" w:rsidRPr="00A53E0D">
        <w:rPr>
          <w:lang w:val="lt-LT"/>
        </w:rPr>
        <w:t>kelbiami vieši nuomos konkursai, pasirašytos 5</w:t>
      </w:r>
      <w:r w:rsidRPr="00A53E0D">
        <w:rPr>
          <w:lang w:val="lt-LT"/>
        </w:rPr>
        <w:t xml:space="preserve"> nuomos sutartys</w:t>
      </w:r>
      <w:r w:rsidR="008709A1" w:rsidRPr="00A53E0D">
        <w:rPr>
          <w:lang w:val="lt-LT"/>
        </w:rPr>
        <w:t xml:space="preserve"> (žr. </w:t>
      </w:r>
      <w:r w:rsidR="00E35811">
        <w:rPr>
          <w:lang w:val="lt-LT"/>
        </w:rPr>
        <w:t>2</w:t>
      </w:r>
      <w:r w:rsidR="002D5AB2" w:rsidRPr="00A53E0D">
        <w:rPr>
          <w:lang w:val="lt-LT"/>
        </w:rPr>
        <w:t>1</w:t>
      </w:r>
      <w:r w:rsidR="00C1044A" w:rsidRPr="00A53E0D">
        <w:rPr>
          <w:lang w:val="lt-LT"/>
        </w:rPr>
        <w:t xml:space="preserve"> </w:t>
      </w:r>
      <w:r w:rsidR="008709A1" w:rsidRPr="00A53E0D">
        <w:rPr>
          <w:lang w:val="lt-LT"/>
        </w:rPr>
        <w:t>lentelę).</w:t>
      </w:r>
      <w:r w:rsidRPr="00A53E0D">
        <w:rPr>
          <w:lang w:val="lt-LT"/>
        </w:rPr>
        <w:t xml:space="preserve"> </w:t>
      </w:r>
    </w:p>
    <w:p w14:paraId="414AA915" w14:textId="77777777" w:rsidR="008709A1" w:rsidRPr="00A53E0D" w:rsidRDefault="008709A1" w:rsidP="009A7004">
      <w:pPr>
        <w:ind w:firstLine="851"/>
        <w:jc w:val="both"/>
        <w:rPr>
          <w:lang w:val="lt-LT"/>
        </w:rPr>
      </w:pPr>
    </w:p>
    <w:p w14:paraId="490B12B7" w14:textId="798EA00C" w:rsidR="009A7004" w:rsidRPr="00A53E0D" w:rsidRDefault="00E35811" w:rsidP="00E35811">
      <w:pPr>
        <w:spacing w:line="360" w:lineRule="auto"/>
        <w:ind w:firstLine="851"/>
        <w:jc w:val="both"/>
        <w:rPr>
          <w:b/>
          <w:sz w:val="20"/>
          <w:szCs w:val="20"/>
          <w:lang w:val="lt-LT"/>
        </w:rPr>
      </w:pPr>
      <w:r>
        <w:rPr>
          <w:b/>
          <w:sz w:val="20"/>
          <w:szCs w:val="20"/>
          <w:lang w:val="lt-LT"/>
        </w:rPr>
        <w:t>2</w:t>
      </w:r>
      <w:r w:rsidR="002D5AB2" w:rsidRPr="00A53E0D">
        <w:rPr>
          <w:b/>
          <w:sz w:val="20"/>
          <w:szCs w:val="20"/>
          <w:lang w:val="lt-LT"/>
        </w:rPr>
        <w:t>1</w:t>
      </w:r>
      <w:r w:rsidR="001B327A" w:rsidRPr="00A53E0D">
        <w:rPr>
          <w:b/>
          <w:sz w:val="20"/>
          <w:szCs w:val="20"/>
          <w:lang w:val="lt-LT"/>
        </w:rPr>
        <w:t xml:space="preserve"> lentelė. 2022</w:t>
      </w:r>
      <w:r w:rsidR="008709A1" w:rsidRPr="00A53E0D">
        <w:rPr>
          <w:b/>
          <w:sz w:val="20"/>
          <w:szCs w:val="20"/>
          <w:lang w:val="lt-LT"/>
        </w:rPr>
        <w:t xml:space="preserve"> m. Savivaldybei nuosavybės teise priklausančio turto nuoma</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515"/>
        <w:gridCol w:w="4820"/>
        <w:gridCol w:w="1451"/>
      </w:tblGrid>
      <w:tr w:rsidR="009532FD" w:rsidRPr="00A53E0D" w14:paraId="68E3CE8E" w14:textId="77777777" w:rsidTr="00E21AB5">
        <w:trPr>
          <w:trHeight w:val="300"/>
        </w:trPr>
        <w:tc>
          <w:tcPr>
            <w:tcW w:w="570" w:type="dxa"/>
            <w:vMerge w:val="restart"/>
            <w:shd w:val="clear" w:color="auto" w:fill="F2F2F2" w:themeFill="background1" w:themeFillShade="F2"/>
            <w:vAlign w:val="center"/>
            <w:hideMark/>
          </w:tcPr>
          <w:p w14:paraId="48D9D56A" w14:textId="77777777" w:rsidR="009532FD" w:rsidRPr="00A53E0D" w:rsidRDefault="009532FD" w:rsidP="009532FD">
            <w:pPr>
              <w:rPr>
                <w:b/>
                <w:bCs/>
                <w:iCs/>
                <w:lang w:val="lt-LT" w:eastAsia="lt-LT"/>
              </w:rPr>
            </w:pPr>
            <w:r w:rsidRPr="00A53E0D">
              <w:rPr>
                <w:b/>
                <w:bCs/>
                <w:iCs/>
                <w:lang w:val="lt-LT" w:eastAsia="lt-LT"/>
              </w:rPr>
              <w:t>Eil. Nr.</w:t>
            </w:r>
          </w:p>
        </w:tc>
        <w:tc>
          <w:tcPr>
            <w:tcW w:w="2515" w:type="dxa"/>
            <w:vMerge w:val="restart"/>
            <w:shd w:val="clear" w:color="auto" w:fill="F2F2F2" w:themeFill="background1" w:themeFillShade="F2"/>
            <w:vAlign w:val="center"/>
            <w:hideMark/>
          </w:tcPr>
          <w:p w14:paraId="67DD22AA" w14:textId="77777777" w:rsidR="009532FD" w:rsidRPr="00A53E0D" w:rsidRDefault="009532FD" w:rsidP="009532FD">
            <w:pPr>
              <w:jc w:val="center"/>
              <w:rPr>
                <w:b/>
                <w:bCs/>
                <w:iCs/>
                <w:sz w:val="22"/>
                <w:szCs w:val="22"/>
                <w:lang w:val="lt-LT" w:eastAsia="lt-LT"/>
              </w:rPr>
            </w:pPr>
            <w:r w:rsidRPr="00A53E0D">
              <w:rPr>
                <w:b/>
                <w:bCs/>
                <w:iCs/>
                <w:sz w:val="22"/>
                <w:szCs w:val="22"/>
                <w:lang w:val="lt-LT" w:eastAsia="lt-LT"/>
              </w:rPr>
              <w:t xml:space="preserve">Sutarties galiojimo laikotarpis </w:t>
            </w:r>
          </w:p>
        </w:tc>
        <w:tc>
          <w:tcPr>
            <w:tcW w:w="4820" w:type="dxa"/>
            <w:vMerge w:val="restart"/>
            <w:shd w:val="clear" w:color="auto" w:fill="F2F2F2" w:themeFill="background1" w:themeFillShade="F2"/>
            <w:vAlign w:val="center"/>
            <w:hideMark/>
          </w:tcPr>
          <w:p w14:paraId="2987C7D3" w14:textId="77777777" w:rsidR="009532FD" w:rsidRPr="00A53E0D" w:rsidRDefault="009532FD" w:rsidP="009532FD">
            <w:pPr>
              <w:jc w:val="center"/>
              <w:rPr>
                <w:b/>
                <w:bCs/>
                <w:iCs/>
                <w:sz w:val="22"/>
                <w:szCs w:val="22"/>
                <w:lang w:val="lt-LT" w:eastAsia="lt-LT"/>
              </w:rPr>
            </w:pPr>
            <w:r w:rsidRPr="00A53E0D">
              <w:rPr>
                <w:b/>
                <w:bCs/>
                <w:iCs/>
                <w:sz w:val="22"/>
                <w:szCs w:val="22"/>
                <w:lang w:val="lt-LT" w:eastAsia="lt-LT"/>
              </w:rPr>
              <w:t>Išnuomoto turto pavadinimas, adresas</w:t>
            </w:r>
          </w:p>
        </w:tc>
        <w:tc>
          <w:tcPr>
            <w:tcW w:w="1451" w:type="dxa"/>
            <w:vMerge w:val="restart"/>
            <w:shd w:val="clear" w:color="auto" w:fill="F2F2F2" w:themeFill="background1" w:themeFillShade="F2"/>
          </w:tcPr>
          <w:p w14:paraId="5909AAFD" w14:textId="77777777" w:rsidR="009532FD" w:rsidRPr="00A53E0D" w:rsidRDefault="009532FD" w:rsidP="009532FD">
            <w:pPr>
              <w:rPr>
                <w:b/>
                <w:bCs/>
                <w:iCs/>
                <w:sz w:val="22"/>
                <w:szCs w:val="22"/>
                <w:lang w:val="lt-LT" w:eastAsia="lt-LT"/>
              </w:rPr>
            </w:pPr>
          </w:p>
          <w:p w14:paraId="62F194BC" w14:textId="5A093F88" w:rsidR="009532FD" w:rsidRPr="00A53E0D" w:rsidRDefault="009532FD" w:rsidP="009532FD">
            <w:pPr>
              <w:jc w:val="center"/>
              <w:rPr>
                <w:b/>
                <w:bCs/>
                <w:iCs/>
                <w:sz w:val="22"/>
                <w:szCs w:val="22"/>
                <w:lang w:val="lt-LT" w:eastAsia="lt-LT"/>
              </w:rPr>
            </w:pPr>
            <w:r w:rsidRPr="00A53E0D">
              <w:rPr>
                <w:b/>
                <w:bCs/>
                <w:iCs/>
                <w:sz w:val="22"/>
                <w:szCs w:val="22"/>
                <w:lang w:val="lt-LT" w:eastAsia="lt-LT"/>
              </w:rPr>
              <w:t>Mėnesio nuomos kaina be PVM, Eur</w:t>
            </w:r>
          </w:p>
        </w:tc>
      </w:tr>
      <w:tr w:rsidR="009532FD" w:rsidRPr="00A53E0D" w14:paraId="370B36E3" w14:textId="77777777" w:rsidTr="00E21AB5">
        <w:trPr>
          <w:trHeight w:val="600"/>
        </w:trPr>
        <w:tc>
          <w:tcPr>
            <w:tcW w:w="570" w:type="dxa"/>
            <w:vMerge/>
            <w:shd w:val="clear" w:color="auto" w:fill="F2F2F2" w:themeFill="background1" w:themeFillShade="F2"/>
            <w:vAlign w:val="center"/>
            <w:hideMark/>
          </w:tcPr>
          <w:p w14:paraId="06780AC3" w14:textId="77777777" w:rsidR="009532FD" w:rsidRPr="00A53E0D" w:rsidRDefault="009532FD" w:rsidP="009532FD">
            <w:pPr>
              <w:rPr>
                <w:b/>
                <w:bCs/>
                <w:i/>
                <w:iCs/>
                <w:lang w:val="lt-LT" w:eastAsia="lt-LT"/>
              </w:rPr>
            </w:pPr>
          </w:p>
        </w:tc>
        <w:tc>
          <w:tcPr>
            <w:tcW w:w="2515" w:type="dxa"/>
            <w:vMerge/>
            <w:shd w:val="clear" w:color="auto" w:fill="F2F2F2" w:themeFill="background1" w:themeFillShade="F2"/>
            <w:vAlign w:val="center"/>
            <w:hideMark/>
          </w:tcPr>
          <w:p w14:paraId="464180E7" w14:textId="77777777" w:rsidR="009532FD" w:rsidRPr="00A53E0D" w:rsidRDefault="009532FD" w:rsidP="009532FD">
            <w:pPr>
              <w:rPr>
                <w:b/>
                <w:bCs/>
                <w:iCs/>
                <w:sz w:val="22"/>
                <w:szCs w:val="22"/>
                <w:lang w:val="lt-LT" w:eastAsia="lt-LT"/>
              </w:rPr>
            </w:pPr>
          </w:p>
        </w:tc>
        <w:tc>
          <w:tcPr>
            <w:tcW w:w="4820" w:type="dxa"/>
            <w:vMerge/>
            <w:shd w:val="clear" w:color="auto" w:fill="F2F2F2" w:themeFill="background1" w:themeFillShade="F2"/>
            <w:vAlign w:val="center"/>
            <w:hideMark/>
          </w:tcPr>
          <w:p w14:paraId="59FB023F" w14:textId="77777777" w:rsidR="009532FD" w:rsidRPr="00A53E0D" w:rsidRDefault="009532FD" w:rsidP="009532FD">
            <w:pPr>
              <w:rPr>
                <w:b/>
                <w:bCs/>
                <w:iCs/>
                <w:sz w:val="22"/>
                <w:szCs w:val="22"/>
                <w:lang w:val="lt-LT" w:eastAsia="lt-LT"/>
              </w:rPr>
            </w:pPr>
          </w:p>
        </w:tc>
        <w:tc>
          <w:tcPr>
            <w:tcW w:w="1451" w:type="dxa"/>
            <w:vMerge/>
            <w:shd w:val="clear" w:color="auto" w:fill="F2F2F2" w:themeFill="background1" w:themeFillShade="F2"/>
          </w:tcPr>
          <w:p w14:paraId="0D920D0C" w14:textId="77777777" w:rsidR="009532FD" w:rsidRPr="00A53E0D" w:rsidRDefault="009532FD" w:rsidP="009532FD">
            <w:pPr>
              <w:rPr>
                <w:b/>
                <w:bCs/>
                <w:iCs/>
                <w:sz w:val="22"/>
                <w:szCs w:val="22"/>
                <w:lang w:val="lt-LT" w:eastAsia="lt-LT"/>
              </w:rPr>
            </w:pPr>
          </w:p>
        </w:tc>
      </w:tr>
      <w:tr w:rsidR="009532FD" w:rsidRPr="00A53E0D" w14:paraId="2D8DEF8E" w14:textId="77777777" w:rsidTr="00E21AB5">
        <w:trPr>
          <w:trHeight w:val="315"/>
        </w:trPr>
        <w:tc>
          <w:tcPr>
            <w:tcW w:w="570" w:type="dxa"/>
            <w:shd w:val="clear" w:color="auto" w:fill="auto"/>
            <w:noWrap/>
            <w:vAlign w:val="center"/>
            <w:hideMark/>
          </w:tcPr>
          <w:p w14:paraId="44457EC7" w14:textId="77777777" w:rsidR="009532FD" w:rsidRPr="00A53E0D" w:rsidRDefault="009532FD" w:rsidP="009532FD">
            <w:pPr>
              <w:jc w:val="center"/>
              <w:rPr>
                <w:sz w:val="22"/>
                <w:szCs w:val="22"/>
                <w:lang w:val="lt-LT" w:eastAsia="lt-LT"/>
              </w:rPr>
            </w:pPr>
            <w:r w:rsidRPr="00A53E0D">
              <w:rPr>
                <w:sz w:val="22"/>
                <w:szCs w:val="22"/>
                <w:lang w:val="lt-LT" w:eastAsia="lt-LT"/>
              </w:rPr>
              <w:t>1.</w:t>
            </w:r>
          </w:p>
        </w:tc>
        <w:tc>
          <w:tcPr>
            <w:tcW w:w="2515" w:type="dxa"/>
            <w:shd w:val="clear" w:color="auto" w:fill="auto"/>
            <w:noWrap/>
            <w:vAlign w:val="center"/>
          </w:tcPr>
          <w:p w14:paraId="391D69BE" w14:textId="77777777" w:rsidR="009532FD" w:rsidRPr="00A53E0D" w:rsidRDefault="001B327A" w:rsidP="00BA0DB2">
            <w:pPr>
              <w:rPr>
                <w:sz w:val="22"/>
                <w:szCs w:val="22"/>
                <w:lang w:val="lt-LT" w:eastAsia="lt-LT"/>
              </w:rPr>
            </w:pPr>
            <w:r w:rsidRPr="00A53E0D">
              <w:rPr>
                <w:sz w:val="22"/>
                <w:szCs w:val="22"/>
                <w:lang w:val="lt-LT"/>
              </w:rPr>
              <w:t>2022.01.04‒2027.01.03</w:t>
            </w:r>
          </w:p>
        </w:tc>
        <w:tc>
          <w:tcPr>
            <w:tcW w:w="4820" w:type="dxa"/>
            <w:shd w:val="clear" w:color="auto" w:fill="auto"/>
            <w:noWrap/>
            <w:vAlign w:val="center"/>
          </w:tcPr>
          <w:p w14:paraId="386E6282" w14:textId="77777777" w:rsidR="009532FD" w:rsidRPr="00A53E0D" w:rsidRDefault="001B327A" w:rsidP="00BA0DB2">
            <w:pPr>
              <w:rPr>
                <w:sz w:val="22"/>
                <w:szCs w:val="22"/>
                <w:lang w:val="lt-LT" w:eastAsia="lt-LT"/>
              </w:rPr>
            </w:pPr>
            <w:r w:rsidRPr="00A53E0D">
              <w:rPr>
                <w:sz w:val="22"/>
                <w:szCs w:val="22"/>
                <w:lang w:val="lt-LT"/>
              </w:rPr>
              <w:t xml:space="preserve">Negyvenamosios patalpos, </w:t>
            </w:r>
            <w:r w:rsidR="00BA0DB2" w:rsidRPr="00A53E0D">
              <w:rPr>
                <w:sz w:val="22"/>
                <w:szCs w:val="22"/>
                <w:lang w:val="lt-LT"/>
              </w:rPr>
              <w:t>Vytauto g. 101, Šiauliai</w:t>
            </w:r>
          </w:p>
        </w:tc>
        <w:tc>
          <w:tcPr>
            <w:tcW w:w="1451" w:type="dxa"/>
            <w:vAlign w:val="center"/>
          </w:tcPr>
          <w:p w14:paraId="7DC5EFD0" w14:textId="05058C9A" w:rsidR="009532FD" w:rsidRPr="00A53E0D" w:rsidRDefault="00AF5A57" w:rsidP="00991D57">
            <w:pPr>
              <w:rPr>
                <w:sz w:val="22"/>
                <w:szCs w:val="22"/>
                <w:lang w:val="lt-LT" w:eastAsia="lt-LT"/>
              </w:rPr>
            </w:pPr>
            <w:r>
              <w:rPr>
                <w:sz w:val="22"/>
                <w:szCs w:val="22"/>
                <w:lang w:val="lt-LT" w:eastAsia="lt-LT"/>
              </w:rPr>
              <w:t>4 314,95</w:t>
            </w:r>
          </w:p>
        </w:tc>
      </w:tr>
      <w:tr w:rsidR="009532FD" w:rsidRPr="00A53E0D" w14:paraId="5509B273" w14:textId="77777777" w:rsidTr="00E21AB5">
        <w:trPr>
          <w:trHeight w:val="315"/>
        </w:trPr>
        <w:tc>
          <w:tcPr>
            <w:tcW w:w="570" w:type="dxa"/>
            <w:shd w:val="clear" w:color="auto" w:fill="auto"/>
            <w:noWrap/>
            <w:vAlign w:val="center"/>
            <w:hideMark/>
          </w:tcPr>
          <w:p w14:paraId="392BF121" w14:textId="44F905AB" w:rsidR="009532FD" w:rsidRPr="00A53E0D" w:rsidRDefault="00991D57" w:rsidP="009532FD">
            <w:pPr>
              <w:jc w:val="center"/>
              <w:rPr>
                <w:sz w:val="22"/>
                <w:szCs w:val="22"/>
                <w:lang w:val="lt-LT" w:eastAsia="lt-LT"/>
              </w:rPr>
            </w:pPr>
            <w:r>
              <w:rPr>
                <w:sz w:val="22"/>
                <w:szCs w:val="22"/>
                <w:lang w:val="lt-LT" w:eastAsia="lt-LT"/>
              </w:rPr>
              <w:t>2.</w:t>
            </w:r>
          </w:p>
        </w:tc>
        <w:tc>
          <w:tcPr>
            <w:tcW w:w="2515" w:type="dxa"/>
            <w:shd w:val="clear" w:color="auto" w:fill="auto"/>
            <w:noWrap/>
            <w:vAlign w:val="center"/>
          </w:tcPr>
          <w:p w14:paraId="65CE50F5" w14:textId="77777777" w:rsidR="009532FD" w:rsidRPr="00A53E0D" w:rsidRDefault="001B327A" w:rsidP="00BA0DB2">
            <w:pPr>
              <w:rPr>
                <w:sz w:val="22"/>
                <w:szCs w:val="22"/>
                <w:lang w:val="lt-LT" w:eastAsia="lt-LT"/>
              </w:rPr>
            </w:pPr>
            <w:r w:rsidRPr="00A53E0D">
              <w:rPr>
                <w:sz w:val="22"/>
                <w:szCs w:val="22"/>
                <w:lang w:val="lt-LT"/>
              </w:rPr>
              <w:t>2022.01.14‒2027.01.14</w:t>
            </w:r>
          </w:p>
        </w:tc>
        <w:tc>
          <w:tcPr>
            <w:tcW w:w="4820" w:type="dxa"/>
            <w:shd w:val="clear" w:color="auto" w:fill="auto"/>
            <w:noWrap/>
            <w:vAlign w:val="center"/>
          </w:tcPr>
          <w:p w14:paraId="3704BC44" w14:textId="77777777" w:rsidR="009532FD" w:rsidRPr="00A53E0D" w:rsidRDefault="00BA0DB2" w:rsidP="009532FD">
            <w:pPr>
              <w:rPr>
                <w:sz w:val="22"/>
                <w:szCs w:val="22"/>
                <w:lang w:val="lt-LT" w:eastAsia="lt-LT"/>
              </w:rPr>
            </w:pPr>
            <w:r w:rsidRPr="00A53E0D">
              <w:rPr>
                <w:sz w:val="22"/>
                <w:szCs w:val="22"/>
                <w:lang w:val="lt-LT"/>
              </w:rPr>
              <w:t>Negyvenamos patalpos, Dainų g. 18, Šiauliai</w:t>
            </w:r>
          </w:p>
        </w:tc>
        <w:tc>
          <w:tcPr>
            <w:tcW w:w="1451" w:type="dxa"/>
            <w:vAlign w:val="center"/>
          </w:tcPr>
          <w:p w14:paraId="4BB760CF" w14:textId="5A0562C0" w:rsidR="009532FD" w:rsidRPr="00991D57" w:rsidRDefault="00AF5A57" w:rsidP="00991D57">
            <w:pPr>
              <w:rPr>
                <w:strike/>
                <w:sz w:val="22"/>
                <w:szCs w:val="22"/>
                <w:lang w:val="lt-LT" w:eastAsia="lt-LT"/>
              </w:rPr>
            </w:pPr>
            <w:r w:rsidRPr="00991D57">
              <w:rPr>
                <w:sz w:val="22"/>
                <w:szCs w:val="22"/>
                <w:lang w:val="lt-LT" w:eastAsia="lt-LT"/>
              </w:rPr>
              <w:t>2 907,11</w:t>
            </w:r>
          </w:p>
        </w:tc>
      </w:tr>
      <w:tr w:rsidR="009532FD" w:rsidRPr="00A53E0D" w14:paraId="0DA3AAE0" w14:textId="77777777" w:rsidTr="00E21AB5">
        <w:trPr>
          <w:trHeight w:val="581"/>
        </w:trPr>
        <w:tc>
          <w:tcPr>
            <w:tcW w:w="570" w:type="dxa"/>
            <w:shd w:val="clear" w:color="auto" w:fill="auto"/>
            <w:noWrap/>
            <w:vAlign w:val="center"/>
            <w:hideMark/>
          </w:tcPr>
          <w:p w14:paraId="700FCA07" w14:textId="77777777" w:rsidR="009532FD" w:rsidRPr="00A53E0D" w:rsidRDefault="009532FD" w:rsidP="009532FD">
            <w:pPr>
              <w:jc w:val="center"/>
              <w:rPr>
                <w:sz w:val="22"/>
                <w:szCs w:val="22"/>
                <w:lang w:val="lt-LT" w:eastAsia="lt-LT"/>
              </w:rPr>
            </w:pPr>
            <w:r w:rsidRPr="00A53E0D">
              <w:rPr>
                <w:sz w:val="22"/>
                <w:szCs w:val="22"/>
                <w:lang w:val="lt-LT" w:eastAsia="lt-LT"/>
              </w:rPr>
              <w:t>3.</w:t>
            </w:r>
          </w:p>
        </w:tc>
        <w:tc>
          <w:tcPr>
            <w:tcW w:w="2515" w:type="dxa"/>
            <w:shd w:val="clear" w:color="auto" w:fill="auto"/>
            <w:noWrap/>
            <w:vAlign w:val="center"/>
          </w:tcPr>
          <w:p w14:paraId="28C67019" w14:textId="77777777" w:rsidR="009532FD" w:rsidRPr="00A53E0D" w:rsidRDefault="001B327A" w:rsidP="00BA0DB2">
            <w:pPr>
              <w:spacing w:line="360" w:lineRule="auto"/>
              <w:rPr>
                <w:sz w:val="22"/>
                <w:szCs w:val="22"/>
                <w:lang w:val="lt-LT"/>
              </w:rPr>
            </w:pPr>
            <w:r w:rsidRPr="00A53E0D">
              <w:rPr>
                <w:sz w:val="22"/>
                <w:szCs w:val="22"/>
                <w:lang w:val="lt-LT"/>
              </w:rPr>
              <w:t>2022.05.20–2025.05.20</w:t>
            </w:r>
          </w:p>
        </w:tc>
        <w:tc>
          <w:tcPr>
            <w:tcW w:w="4820" w:type="dxa"/>
            <w:shd w:val="clear" w:color="auto" w:fill="auto"/>
            <w:vAlign w:val="center"/>
          </w:tcPr>
          <w:p w14:paraId="5FC724CE" w14:textId="77777777" w:rsidR="009532FD" w:rsidRPr="00A53E0D" w:rsidRDefault="00BA0DB2" w:rsidP="009532FD">
            <w:pPr>
              <w:rPr>
                <w:sz w:val="22"/>
                <w:szCs w:val="22"/>
                <w:lang w:val="lt-LT" w:eastAsia="lt-LT"/>
              </w:rPr>
            </w:pPr>
            <w:r w:rsidRPr="00A53E0D">
              <w:rPr>
                <w:sz w:val="22"/>
                <w:szCs w:val="22"/>
                <w:lang w:val="lt-LT"/>
              </w:rPr>
              <w:t>Negyvenamos patalpos, Aušros al. 64, Šiauliai</w:t>
            </w:r>
          </w:p>
        </w:tc>
        <w:tc>
          <w:tcPr>
            <w:tcW w:w="1451" w:type="dxa"/>
            <w:vAlign w:val="center"/>
          </w:tcPr>
          <w:p w14:paraId="75DBD5BD" w14:textId="60EFD7BE" w:rsidR="009532FD" w:rsidRPr="00991D57" w:rsidRDefault="00AF5A57" w:rsidP="00991D57">
            <w:pPr>
              <w:rPr>
                <w:strike/>
                <w:sz w:val="22"/>
                <w:szCs w:val="22"/>
                <w:lang w:val="lt-LT" w:eastAsia="lt-LT"/>
              </w:rPr>
            </w:pPr>
            <w:r w:rsidRPr="00991D57">
              <w:rPr>
                <w:sz w:val="22"/>
                <w:szCs w:val="22"/>
                <w:lang w:val="lt-LT" w:eastAsia="lt-LT"/>
              </w:rPr>
              <w:t>281,30</w:t>
            </w:r>
          </w:p>
        </w:tc>
      </w:tr>
      <w:tr w:rsidR="001B327A" w:rsidRPr="00A53E0D" w14:paraId="29E73F33" w14:textId="77777777" w:rsidTr="00E21AB5">
        <w:trPr>
          <w:trHeight w:val="581"/>
        </w:trPr>
        <w:tc>
          <w:tcPr>
            <w:tcW w:w="570" w:type="dxa"/>
            <w:shd w:val="clear" w:color="auto" w:fill="auto"/>
            <w:noWrap/>
            <w:vAlign w:val="center"/>
          </w:tcPr>
          <w:p w14:paraId="5ADF068D" w14:textId="77777777" w:rsidR="001B327A" w:rsidRPr="00A53E0D" w:rsidRDefault="001B327A" w:rsidP="009532FD">
            <w:pPr>
              <w:jc w:val="center"/>
              <w:rPr>
                <w:sz w:val="22"/>
                <w:szCs w:val="22"/>
                <w:lang w:val="lt-LT" w:eastAsia="lt-LT"/>
              </w:rPr>
            </w:pPr>
            <w:r w:rsidRPr="00A53E0D">
              <w:rPr>
                <w:sz w:val="22"/>
                <w:szCs w:val="22"/>
                <w:lang w:val="lt-LT" w:eastAsia="lt-LT"/>
              </w:rPr>
              <w:t>4.</w:t>
            </w:r>
          </w:p>
        </w:tc>
        <w:tc>
          <w:tcPr>
            <w:tcW w:w="2515" w:type="dxa"/>
            <w:shd w:val="clear" w:color="auto" w:fill="auto"/>
            <w:noWrap/>
            <w:vAlign w:val="center"/>
          </w:tcPr>
          <w:p w14:paraId="390B2B63" w14:textId="77777777" w:rsidR="001B327A" w:rsidRPr="00A53E0D" w:rsidRDefault="00BA0DB2" w:rsidP="00BA0DB2">
            <w:pPr>
              <w:spacing w:line="360" w:lineRule="auto"/>
              <w:rPr>
                <w:sz w:val="22"/>
                <w:szCs w:val="22"/>
                <w:lang w:val="lt-LT"/>
              </w:rPr>
            </w:pPr>
            <w:r w:rsidRPr="00A53E0D">
              <w:rPr>
                <w:sz w:val="22"/>
                <w:szCs w:val="22"/>
                <w:lang w:val="lt-LT"/>
              </w:rPr>
              <w:t>2022.05.23–2025.05.27</w:t>
            </w:r>
          </w:p>
        </w:tc>
        <w:tc>
          <w:tcPr>
            <w:tcW w:w="4820" w:type="dxa"/>
            <w:shd w:val="clear" w:color="auto" w:fill="auto"/>
            <w:vAlign w:val="center"/>
          </w:tcPr>
          <w:p w14:paraId="7C8C3879" w14:textId="77777777" w:rsidR="001B327A" w:rsidRPr="00A53E0D" w:rsidRDefault="00BA0DB2" w:rsidP="009532FD">
            <w:pPr>
              <w:rPr>
                <w:sz w:val="22"/>
                <w:szCs w:val="22"/>
                <w:lang w:val="lt-LT" w:eastAsia="lt-LT"/>
              </w:rPr>
            </w:pPr>
            <w:r w:rsidRPr="00A53E0D">
              <w:rPr>
                <w:sz w:val="22"/>
                <w:szCs w:val="22"/>
                <w:lang w:val="lt-LT"/>
              </w:rPr>
              <w:t>4,204 km ilgio ryšių kabelio kanalas su 368,55 m ryšių kabelio kanalo atšaka, Aerouosto g. 5, Šiauliai</w:t>
            </w:r>
          </w:p>
        </w:tc>
        <w:tc>
          <w:tcPr>
            <w:tcW w:w="1451" w:type="dxa"/>
            <w:vAlign w:val="center"/>
          </w:tcPr>
          <w:p w14:paraId="2A5F6D0C" w14:textId="1F93067B" w:rsidR="001B327A" w:rsidRPr="00991D57" w:rsidRDefault="00AF5A57" w:rsidP="00991D57">
            <w:pPr>
              <w:rPr>
                <w:strike/>
                <w:sz w:val="22"/>
                <w:szCs w:val="22"/>
                <w:lang w:val="lt-LT" w:eastAsia="lt-LT"/>
              </w:rPr>
            </w:pPr>
            <w:r w:rsidRPr="00991D57">
              <w:rPr>
                <w:sz w:val="22"/>
                <w:szCs w:val="22"/>
                <w:lang w:val="lt-LT" w:eastAsia="lt-LT"/>
              </w:rPr>
              <w:t>146,68</w:t>
            </w:r>
          </w:p>
        </w:tc>
      </w:tr>
      <w:tr w:rsidR="001B327A" w:rsidRPr="00A53E0D" w14:paraId="6284EB38" w14:textId="77777777" w:rsidTr="00E21AB5">
        <w:trPr>
          <w:trHeight w:val="581"/>
        </w:trPr>
        <w:tc>
          <w:tcPr>
            <w:tcW w:w="570" w:type="dxa"/>
            <w:shd w:val="clear" w:color="auto" w:fill="auto"/>
            <w:noWrap/>
            <w:vAlign w:val="center"/>
          </w:tcPr>
          <w:p w14:paraId="27705933" w14:textId="77777777" w:rsidR="001B327A" w:rsidRPr="00A53E0D" w:rsidRDefault="001B327A" w:rsidP="009532FD">
            <w:pPr>
              <w:jc w:val="center"/>
              <w:rPr>
                <w:sz w:val="22"/>
                <w:szCs w:val="22"/>
                <w:lang w:val="lt-LT" w:eastAsia="lt-LT"/>
              </w:rPr>
            </w:pPr>
            <w:r w:rsidRPr="00A53E0D">
              <w:rPr>
                <w:sz w:val="22"/>
                <w:szCs w:val="22"/>
                <w:lang w:val="lt-LT" w:eastAsia="lt-LT"/>
              </w:rPr>
              <w:t>5.</w:t>
            </w:r>
          </w:p>
        </w:tc>
        <w:tc>
          <w:tcPr>
            <w:tcW w:w="2515" w:type="dxa"/>
            <w:shd w:val="clear" w:color="auto" w:fill="auto"/>
            <w:noWrap/>
            <w:vAlign w:val="center"/>
          </w:tcPr>
          <w:p w14:paraId="1C1AD2EB" w14:textId="77777777" w:rsidR="001B327A" w:rsidRPr="00A53E0D" w:rsidRDefault="00BA0DB2" w:rsidP="00BA0DB2">
            <w:pPr>
              <w:rPr>
                <w:sz w:val="22"/>
                <w:szCs w:val="22"/>
                <w:lang w:val="lt-LT" w:eastAsia="lt-LT"/>
              </w:rPr>
            </w:pPr>
            <w:r w:rsidRPr="00A53E0D">
              <w:rPr>
                <w:sz w:val="22"/>
                <w:szCs w:val="22"/>
                <w:lang w:val="lt-LT"/>
              </w:rPr>
              <w:t>2022.11.03‒2032.11.03</w:t>
            </w:r>
          </w:p>
        </w:tc>
        <w:tc>
          <w:tcPr>
            <w:tcW w:w="4820" w:type="dxa"/>
            <w:shd w:val="clear" w:color="auto" w:fill="auto"/>
            <w:vAlign w:val="center"/>
          </w:tcPr>
          <w:p w14:paraId="4C1A4F99" w14:textId="77777777" w:rsidR="001B327A" w:rsidRPr="00A53E0D" w:rsidRDefault="00BA0DB2" w:rsidP="009532FD">
            <w:pPr>
              <w:rPr>
                <w:sz w:val="22"/>
                <w:szCs w:val="22"/>
                <w:lang w:val="lt-LT" w:eastAsia="lt-LT"/>
              </w:rPr>
            </w:pPr>
            <w:r w:rsidRPr="00A53E0D">
              <w:rPr>
                <w:sz w:val="22"/>
                <w:szCs w:val="22"/>
                <w:lang w:val="lt-LT"/>
              </w:rPr>
              <w:t>Lietuvos sentikių Bažnyčia, K. Jankausko g. 35, Šiauliai</w:t>
            </w:r>
          </w:p>
        </w:tc>
        <w:tc>
          <w:tcPr>
            <w:tcW w:w="1451" w:type="dxa"/>
            <w:vAlign w:val="center"/>
          </w:tcPr>
          <w:p w14:paraId="286C6C56" w14:textId="1C56C476" w:rsidR="001B327A" w:rsidRPr="00AF5A57" w:rsidRDefault="00AF5A57" w:rsidP="00991D57">
            <w:pPr>
              <w:rPr>
                <w:sz w:val="22"/>
                <w:szCs w:val="22"/>
                <w:lang w:val="lt-LT" w:eastAsia="lt-LT"/>
              </w:rPr>
            </w:pPr>
            <w:r>
              <w:rPr>
                <w:sz w:val="22"/>
                <w:szCs w:val="22"/>
                <w:lang w:val="lt-LT" w:eastAsia="lt-LT"/>
              </w:rPr>
              <w:t>15,59</w:t>
            </w:r>
          </w:p>
        </w:tc>
      </w:tr>
    </w:tbl>
    <w:p w14:paraId="2040A43A" w14:textId="77777777" w:rsidR="00923C00" w:rsidRPr="00A53E0D" w:rsidRDefault="00923C00" w:rsidP="00C156A1">
      <w:pPr>
        <w:ind w:firstLine="851"/>
        <w:rPr>
          <w:b/>
          <w:sz w:val="20"/>
          <w:szCs w:val="20"/>
          <w:lang w:val="lt-LT"/>
        </w:rPr>
      </w:pPr>
    </w:p>
    <w:p w14:paraId="6AE91996" w14:textId="77777777" w:rsidR="00923C00" w:rsidRPr="00A53E0D" w:rsidRDefault="00C54B38" w:rsidP="00B03E49">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4528AC" w:rsidRPr="00A53E0D">
        <w:rPr>
          <w:rFonts w:ascii="Times New Roman" w:hAnsi="Times New Roman"/>
          <w:sz w:val="24"/>
          <w:szCs w:val="24"/>
          <w:lang w:val="lt-LT"/>
        </w:rPr>
        <w:t>2022</w:t>
      </w:r>
      <w:r w:rsidR="009443E9" w:rsidRPr="00A53E0D">
        <w:rPr>
          <w:rFonts w:ascii="Times New Roman" w:hAnsi="Times New Roman"/>
          <w:sz w:val="24"/>
          <w:szCs w:val="24"/>
          <w:lang w:val="lt-LT"/>
        </w:rPr>
        <w:t xml:space="preserve"> m. buvo pasirašyta</w:t>
      </w:r>
      <w:r w:rsidR="00923C00" w:rsidRPr="00A53E0D">
        <w:rPr>
          <w:rFonts w:ascii="Times New Roman" w:hAnsi="Times New Roman"/>
          <w:sz w:val="24"/>
          <w:szCs w:val="24"/>
          <w:lang w:val="lt-LT"/>
        </w:rPr>
        <w:t xml:space="preserve"> </w:t>
      </w:r>
      <w:r w:rsidR="009443E9" w:rsidRPr="00A53E0D">
        <w:rPr>
          <w:rFonts w:ascii="Times New Roman" w:hAnsi="Times New Roman"/>
          <w:sz w:val="24"/>
          <w:szCs w:val="24"/>
          <w:lang w:val="lt-LT"/>
        </w:rPr>
        <w:t>19 panaudos sutarčių</w:t>
      </w:r>
      <w:r w:rsidR="00923C00" w:rsidRPr="00A53E0D">
        <w:rPr>
          <w:rFonts w:ascii="Times New Roman" w:hAnsi="Times New Roman"/>
          <w:sz w:val="24"/>
          <w:szCs w:val="24"/>
          <w:lang w:val="lt-LT"/>
        </w:rPr>
        <w:t xml:space="preserve"> dėl negyvenamųjų patalpų perdavimo. </w:t>
      </w:r>
    </w:p>
    <w:p w14:paraId="242E708F" w14:textId="79858305" w:rsidR="005B190B" w:rsidRPr="00991D57" w:rsidRDefault="00C54B38" w:rsidP="00991D57">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14560C" w:rsidRPr="00991D57">
        <w:rPr>
          <w:rFonts w:ascii="Times New Roman" w:hAnsi="Times New Roman"/>
          <w:sz w:val="24"/>
          <w:szCs w:val="24"/>
          <w:lang w:val="lt-LT"/>
        </w:rPr>
        <w:t>2022 m. Nekilnojamo turto registre</w:t>
      </w:r>
      <w:r w:rsidR="00E06ED7" w:rsidRPr="00991D57">
        <w:rPr>
          <w:rFonts w:ascii="Times New Roman" w:hAnsi="Times New Roman"/>
          <w:sz w:val="24"/>
          <w:szCs w:val="24"/>
          <w:lang w:val="lt-LT"/>
        </w:rPr>
        <w:t xml:space="preserve"> atlikta teisinė registracija (naujai įregistruota ar patikslinta) 211 nekilnojamojo turto objektų</w:t>
      </w:r>
      <w:r w:rsidR="00312C4A" w:rsidRPr="00991D57">
        <w:rPr>
          <w:rFonts w:ascii="Times New Roman" w:hAnsi="Times New Roman"/>
          <w:sz w:val="24"/>
          <w:szCs w:val="24"/>
          <w:lang w:val="lt-LT"/>
        </w:rPr>
        <w:t>.</w:t>
      </w:r>
    </w:p>
    <w:p w14:paraId="24A0E967" w14:textId="77777777" w:rsidR="00F21F4F" w:rsidRPr="00A53E0D" w:rsidRDefault="00AB6085" w:rsidP="00204022">
      <w:pPr>
        <w:ind w:firstLine="851"/>
        <w:jc w:val="both"/>
        <w:rPr>
          <w:rFonts w:eastAsia="Calibri"/>
          <w:b/>
          <w:lang w:val="lt-LT"/>
        </w:rPr>
      </w:pPr>
      <w:r w:rsidRPr="00A53E0D">
        <w:rPr>
          <w:rFonts w:eastAsia="Calibri"/>
          <w:b/>
          <w:lang w:val="lt-LT"/>
        </w:rPr>
        <w:t>S</w:t>
      </w:r>
      <w:r w:rsidR="00923C00" w:rsidRPr="00A53E0D">
        <w:rPr>
          <w:rFonts w:eastAsia="Calibri"/>
          <w:b/>
          <w:lang w:val="lt-LT"/>
        </w:rPr>
        <w:t>avivaldybės būsto fondas</w:t>
      </w:r>
      <w:r w:rsidR="00F1778A" w:rsidRPr="00A53E0D">
        <w:rPr>
          <w:rFonts w:eastAsia="Calibri"/>
          <w:b/>
          <w:lang w:val="lt-LT"/>
        </w:rPr>
        <w:t xml:space="preserve">. </w:t>
      </w:r>
      <w:r w:rsidRPr="00A53E0D">
        <w:rPr>
          <w:rFonts w:eastAsia="Calibri"/>
          <w:lang w:val="lt-LT"/>
        </w:rPr>
        <w:t>S</w:t>
      </w:r>
      <w:r w:rsidR="00923C00" w:rsidRPr="00A53E0D">
        <w:rPr>
          <w:rFonts w:eastAsia="Calibri"/>
          <w:lang w:val="lt-LT"/>
        </w:rPr>
        <w:t>avivaldybės b</w:t>
      </w:r>
      <w:r w:rsidR="00F21F4F" w:rsidRPr="00A53E0D">
        <w:rPr>
          <w:rFonts w:eastAsia="Calibri"/>
          <w:lang w:val="lt-LT"/>
        </w:rPr>
        <w:t>ūsto fondą iš viso sudaro 833 būstai, iš jų: 341</w:t>
      </w:r>
      <w:r w:rsidR="00923C00" w:rsidRPr="00A53E0D">
        <w:rPr>
          <w:rFonts w:eastAsia="Calibri"/>
          <w:lang w:val="lt-LT"/>
        </w:rPr>
        <w:t xml:space="preserve"> social</w:t>
      </w:r>
      <w:r w:rsidR="00F21F4F" w:rsidRPr="00A53E0D">
        <w:rPr>
          <w:rFonts w:eastAsia="Calibri"/>
          <w:lang w:val="lt-LT"/>
        </w:rPr>
        <w:t>inį statusą turintys būstai, 312</w:t>
      </w:r>
      <w:r w:rsidR="00DB3E46" w:rsidRPr="00A53E0D">
        <w:rPr>
          <w:rFonts w:eastAsia="Calibri"/>
          <w:lang w:val="lt-LT"/>
        </w:rPr>
        <w:t xml:space="preserve"> S</w:t>
      </w:r>
      <w:r w:rsidR="00923C00" w:rsidRPr="00A53E0D">
        <w:rPr>
          <w:rFonts w:eastAsia="Calibri"/>
          <w:lang w:val="lt-LT"/>
        </w:rPr>
        <w:t>avivaldy</w:t>
      </w:r>
      <w:r w:rsidR="00F21F4F" w:rsidRPr="00A53E0D">
        <w:rPr>
          <w:rFonts w:eastAsia="Calibri"/>
          <w:lang w:val="lt-LT"/>
        </w:rPr>
        <w:t>bės statusą turintys būstai, 168</w:t>
      </w:r>
      <w:r w:rsidR="00DB3E46" w:rsidRPr="00A53E0D">
        <w:rPr>
          <w:rFonts w:eastAsia="Calibri"/>
          <w:lang w:val="lt-LT"/>
        </w:rPr>
        <w:t xml:space="preserve"> S</w:t>
      </w:r>
      <w:r w:rsidR="00923C00" w:rsidRPr="00A53E0D">
        <w:rPr>
          <w:rFonts w:eastAsia="Calibri"/>
          <w:lang w:val="lt-LT"/>
        </w:rPr>
        <w:t>avivaldybės būstai, e</w:t>
      </w:r>
      <w:r w:rsidR="00F21F4F" w:rsidRPr="00A53E0D">
        <w:rPr>
          <w:rFonts w:eastAsia="Calibri"/>
          <w:lang w:val="lt-LT"/>
        </w:rPr>
        <w:t>santys bendrabučio pastatuose, 1 tarnybinis būstas ir 11</w:t>
      </w:r>
      <w:r w:rsidR="00923C00" w:rsidRPr="00A53E0D">
        <w:rPr>
          <w:rFonts w:eastAsia="Calibri"/>
          <w:lang w:val="lt-LT"/>
        </w:rPr>
        <w:t xml:space="preserve"> būstų perduotų panaudos pagrindais.</w:t>
      </w:r>
      <w:r w:rsidR="00035BCD" w:rsidRPr="00A53E0D">
        <w:rPr>
          <w:rFonts w:eastAsia="Calibri"/>
          <w:b/>
          <w:lang w:val="lt-LT"/>
        </w:rPr>
        <w:t xml:space="preserve"> </w:t>
      </w:r>
    </w:p>
    <w:p w14:paraId="4C26EAE3" w14:textId="78178EEE" w:rsidR="00F21F4F" w:rsidRPr="00A53E0D" w:rsidRDefault="00DB3E46" w:rsidP="00204022">
      <w:pPr>
        <w:ind w:firstLine="851"/>
        <w:jc w:val="both"/>
        <w:rPr>
          <w:rFonts w:eastAsia="Calibri"/>
          <w:b/>
          <w:lang w:val="lt-LT"/>
        </w:rPr>
      </w:pPr>
      <w:r w:rsidRPr="00A53E0D">
        <w:rPr>
          <w:rFonts w:eastAsia="Calibri"/>
          <w:lang w:val="lt-LT"/>
        </w:rPr>
        <w:t>S</w:t>
      </w:r>
      <w:r w:rsidR="00F21F4F" w:rsidRPr="00A53E0D">
        <w:rPr>
          <w:rFonts w:eastAsia="Calibri"/>
          <w:lang w:val="lt-LT"/>
        </w:rPr>
        <w:t>avivaldybės būsto fondas 2022 m. pasipildė 10 socialinių būstų. Būstų įsigijimui panaudotos</w:t>
      </w:r>
      <w:r w:rsidR="00923C00" w:rsidRPr="00A53E0D">
        <w:rPr>
          <w:rFonts w:eastAsia="Calibri"/>
          <w:lang w:val="lt-LT"/>
        </w:rPr>
        <w:t xml:space="preserve"> projekto „Socialinio būsto fondo plėtra</w:t>
      </w:r>
      <w:r w:rsidR="00F21F4F" w:rsidRPr="00A53E0D">
        <w:rPr>
          <w:rFonts w:eastAsia="Calibri"/>
          <w:lang w:val="lt-LT"/>
        </w:rPr>
        <w:t xml:space="preserve"> Šiaulių miesto savivaldybėje“ s</w:t>
      </w:r>
      <w:r w:rsidR="00923C00" w:rsidRPr="00A53E0D">
        <w:rPr>
          <w:rFonts w:eastAsia="Calibri"/>
          <w:lang w:val="lt-LT"/>
        </w:rPr>
        <w:t>avivaldybės biudžeto ir Europos Sąjungos str</w:t>
      </w:r>
      <w:r w:rsidR="00F21F4F" w:rsidRPr="00A53E0D">
        <w:rPr>
          <w:rFonts w:eastAsia="Calibri"/>
          <w:lang w:val="lt-LT"/>
        </w:rPr>
        <w:t>uktūrinių fondų lėšos</w:t>
      </w:r>
      <w:r w:rsidR="00923C00" w:rsidRPr="00A53E0D">
        <w:rPr>
          <w:rFonts w:eastAsia="Calibri"/>
          <w:lang w:val="lt-LT"/>
        </w:rPr>
        <w:t>.</w:t>
      </w:r>
    </w:p>
    <w:p w14:paraId="0C0DD179" w14:textId="77777777" w:rsidR="00923C00" w:rsidRPr="00A53E0D" w:rsidRDefault="00F21F4F" w:rsidP="00204022">
      <w:pPr>
        <w:ind w:firstLine="851"/>
        <w:jc w:val="both"/>
        <w:rPr>
          <w:b/>
          <w:sz w:val="20"/>
          <w:szCs w:val="20"/>
          <w:lang w:val="lt-LT"/>
        </w:rPr>
      </w:pPr>
      <w:r w:rsidRPr="00A53E0D">
        <w:rPr>
          <w:rFonts w:eastAsia="Calibri"/>
          <w:lang w:val="lt-LT"/>
        </w:rPr>
        <w:t>2022</w:t>
      </w:r>
      <w:r w:rsidR="00923C00" w:rsidRPr="00A53E0D">
        <w:rPr>
          <w:rFonts w:eastAsia="Calibri"/>
          <w:lang w:val="lt-LT"/>
        </w:rPr>
        <w:t xml:space="preserve"> m. </w:t>
      </w:r>
      <w:r w:rsidR="009C4E1D" w:rsidRPr="00A53E0D">
        <w:rPr>
          <w:rFonts w:eastAsia="Calibri"/>
          <w:bCs/>
          <w:lang w:val="lt-LT"/>
        </w:rPr>
        <w:t>9 gyvenamosios patalpos pripažintos netinkamomis (negalimomis) naudoti.</w:t>
      </w:r>
    </w:p>
    <w:p w14:paraId="0929BB9E" w14:textId="77777777" w:rsidR="009A7004" w:rsidRPr="00A53E0D" w:rsidRDefault="009A7004" w:rsidP="00E54E05">
      <w:pPr>
        <w:rPr>
          <w:b/>
          <w:sz w:val="20"/>
          <w:szCs w:val="20"/>
          <w:lang w:val="lt-LT"/>
        </w:rPr>
      </w:pPr>
    </w:p>
    <w:p w14:paraId="210F59C4" w14:textId="180C85BA" w:rsidR="009E15BC" w:rsidRPr="00A53E0D" w:rsidRDefault="00037B5D" w:rsidP="00E35811">
      <w:pPr>
        <w:suppressAutoHyphens/>
        <w:autoSpaceDN w:val="0"/>
        <w:spacing w:after="120"/>
        <w:ind w:firstLine="709"/>
        <w:jc w:val="both"/>
        <w:textAlignment w:val="baseline"/>
        <w:rPr>
          <w:rFonts w:eastAsia="Calibri"/>
          <w:b/>
          <w:sz w:val="20"/>
          <w:szCs w:val="20"/>
          <w:lang w:val="lt-LT"/>
        </w:rPr>
      </w:pPr>
      <w:r>
        <w:rPr>
          <w:b/>
          <w:sz w:val="20"/>
          <w:szCs w:val="20"/>
          <w:lang w:val="lt-LT"/>
        </w:rPr>
        <w:t xml:space="preserve">   </w:t>
      </w:r>
      <w:r w:rsidR="00E35811">
        <w:rPr>
          <w:b/>
          <w:sz w:val="20"/>
          <w:szCs w:val="20"/>
          <w:lang w:val="lt-LT"/>
        </w:rPr>
        <w:t>2</w:t>
      </w:r>
      <w:r w:rsidR="00F647CE" w:rsidRPr="00A53E0D">
        <w:rPr>
          <w:b/>
          <w:sz w:val="20"/>
          <w:szCs w:val="20"/>
          <w:lang w:val="lt-LT"/>
        </w:rPr>
        <w:t>2</w:t>
      </w:r>
      <w:r w:rsidR="00C1044A" w:rsidRPr="00A53E0D">
        <w:rPr>
          <w:b/>
          <w:sz w:val="20"/>
          <w:szCs w:val="20"/>
          <w:lang w:val="lt-LT"/>
        </w:rPr>
        <w:t xml:space="preserve"> </w:t>
      </w:r>
      <w:r w:rsidR="00C156A1" w:rsidRPr="00A53E0D">
        <w:rPr>
          <w:b/>
          <w:sz w:val="20"/>
          <w:szCs w:val="20"/>
          <w:lang w:val="lt-LT"/>
        </w:rPr>
        <w:t xml:space="preserve">lentelė. </w:t>
      </w:r>
      <w:r w:rsidR="00B736F1" w:rsidRPr="00A53E0D">
        <w:rPr>
          <w:b/>
          <w:sz w:val="20"/>
          <w:szCs w:val="20"/>
          <w:lang w:val="lt-LT"/>
        </w:rPr>
        <w:t>2021</w:t>
      </w:r>
      <w:r w:rsidR="00B736F1" w:rsidRPr="00A53E0D">
        <w:rPr>
          <w:rFonts w:eastAsiaTheme="minorEastAsia"/>
          <w:b/>
          <w:sz w:val="20"/>
          <w:szCs w:val="20"/>
          <w:lang w:val="lt-LT" w:eastAsia="lt-LT"/>
        </w:rPr>
        <w:t>–</w:t>
      </w:r>
      <w:r w:rsidR="00B736F1" w:rsidRPr="00A53E0D">
        <w:rPr>
          <w:b/>
          <w:sz w:val="20"/>
          <w:szCs w:val="20"/>
          <w:lang w:val="lt-LT"/>
        </w:rPr>
        <w:t>2022 m.</w:t>
      </w:r>
      <w:r w:rsidR="00C156A1" w:rsidRPr="00A53E0D">
        <w:rPr>
          <w:b/>
          <w:sz w:val="20"/>
          <w:szCs w:val="20"/>
          <w:lang w:val="lt-LT"/>
        </w:rPr>
        <w:t xml:space="preserve"> </w:t>
      </w:r>
      <w:r w:rsidR="00DA6D45" w:rsidRPr="00A53E0D">
        <w:rPr>
          <w:rFonts w:eastAsia="Calibri"/>
          <w:b/>
          <w:sz w:val="20"/>
          <w:szCs w:val="20"/>
          <w:lang w:val="lt-LT"/>
        </w:rPr>
        <w:t>Asmenų ir šeimų, įrašytų į Asmenų ir šeimų, turinčių teisę į socialinio būsto nuomą skaiči</w:t>
      </w:r>
      <w:r w:rsidR="00B736F1" w:rsidRPr="00A53E0D">
        <w:rPr>
          <w:rFonts w:eastAsia="Calibri"/>
          <w:b/>
          <w:sz w:val="20"/>
          <w:szCs w:val="20"/>
          <w:lang w:val="lt-LT"/>
        </w:rPr>
        <w:t>a</w:t>
      </w:r>
      <w:r w:rsidR="00DA6D45" w:rsidRPr="00A53E0D">
        <w:rPr>
          <w:rFonts w:eastAsia="Calibri"/>
          <w:b/>
          <w:sz w:val="20"/>
          <w:szCs w:val="20"/>
          <w:lang w:val="lt-LT"/>
        </w:rPr>
        <w:t>us</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695"/>
        <w:gridCol w:w="2835"/>
        <w:gridCol w:w="1095"/>
        <w:gridCol w:w="1215"/>
        <w:gridCol w:w="1500"/>
        <w:gridCol w:w="1305"/>
      </w:tblGrid>
      <w:tr w:rsidR="00662767" w:rsidRPr="00A53E0D" w14:paraId="362BE71B" w14:textId="77777777" w:rsidTr="00545A94">
        <w:trPr>
          <w:trHeight w:val="340"/>
        </w:trPr>
        <w:tc>
          <w:tcPr>
            <w:tcW w:w="1695" w:type="dxa"/>
            <w:vMerge w:val="restart"/>
            <w:shd w:val="clear" w:color="auto" w:fill="F2F2F2" w:themeFill="background1" w:themeFillShade="F2"/>
            <w:tcMar>
              <w:top w:w="40" w:type="dxa"/>
              <w:left w:w="40" w:type="dxa"/>
              <w:bottom w:w="40" w:type="dxa"/>
              <w:right w:w="40" w:type="dxa"/>
            </w:tcMar>
          </w:tcPr>
          <w:p w14:paraId="2D9BD386" w14:textId="77777777" w:rsidR="00662767" w:rsidRPr="00A53E0D" w:rsidRDefault="00662767" w:rsidP="008B2357">
            <w:pPr>
              <w:rPr>
                <w:b/>
                <w:sz w:val="22"/>
                <w:szCs w:val="22"/>
                <w:lang w:val="lt-LT"/>
              </w:rPr>
            </w:pPr>
            <w:r w:rsidRPr="00A53E0D">
              <w:rPr>
                <w:b/>
                <w:sz w:val="22"/>
                <w:szCs w:val="22"/>
                <w:lang w:val="lt-LT"/>
              </w:rPr>
              <w:t>Savivaldybė</w:t>
            </w:r>
          </w:p>
          <w:p w14:paraId="64F384F9" w14:textId="4E0E8555" w:rsidR="00662767" w:rsidRPr="00A53E0D" w:rsidRDefault="00662767" w:rsidP="008B2357">
            <w:pPr>
              <w:rPr>
                <w:b/>
                <w:sz w:val="22"/>
                <w:szCs w:val="22"/>
                <w:lang w:val="lt-LT"/>
              </w:rPr>
            </w:pPr>
            <w:r w:rsidRPr="00A53E0D">
              <w:rPr>
                <w:sz w:val="22"/>
                <w:szCs w:val="22"/>
                <w:lang w:val="lt-LT"/>
              </w:rPr>
              <w:t> </w:t>
            </w:r>
          </w:p>
        </w:tc>
        <w:tc>
          <w:tcPr>
            <w:tcW w:w="2835" w:type="dxa"/>
            <w:vMerge w:val="restart"/>
            <w:shd w:val="clear" w:color="auto" w:fill="F2F2F2" w:themeFill="background1" w:themeFillShade="F2"/>
            <w:tcMar>
              <w:top w:w="40" w:type="dxa"/>
              <w:left w:w="40" w:type="dxa"/>
              <w:bottom w:w="40" w:type="dxa"/>
              <w:right w:w="40" w:type="dxa"/>
            </w:tcMar>
          </w:tcPr>
          <w:p w14:paraId="60266609" w14:textId="77777777" w:rsidR="00662767" w:rsidRPr="00A53E0D" w:rsidRDefault="00662767" w:rsidP="008B2357">
            <w:pPr>
              <w:rPr>
                <w:b/>
                <w:sz w:val="22"/>
                <w:szCs w:val="22"/>
                <w:lang w:val="lt-LT"/>
              </w:rPr>
            </w:pPr>
            <w:r w:rsidRPr="00A53E0D">
              <w:rPr>
                <w:b/>
                <w:sz w:val="22"/>
                <w:szCs w:val="22"/>
                <w:lang w:val="lt-LT"/>
              </w:rPr>
              <w:t>Grupės pavadinimas</w:t>
            </w:r>
          </w:p>
          <w:p w14:paraId="6D413D50" w14:textId="3C254D66" w:rsidR="00662767" w:rsidRPr="00A53E0D" w:rsidRDefault="00662767" w:rsidP="008B2357">
            <w:pPr>
              <w:rPr>
                <w:b/>
                <w:sz w:val="22"/>
                <w:szCs w:val="22"/>
                <w:lang w:val="lt-LT"/>
              </w:rPr>
            </w:pPr>
            <w:r w:rsidRPr="00A53E0D">
              <w:rPr>
                <w:sz w:val="22"/>
                <w:szCs w:val="22"/>
                <w:lang w:val="lt-LT"/>
              </w:rPr>
              <w:t> </w:t>
            </w:r>
          </w:p>
        </w:tc>
        <w:tc>
          <w:tcPr>
            <w:tcW w:w="2310" w:type="dxa"/>
            <w:gridSpan w:val="2"/>
            <w:shd w:val="clear" w:color="auto" w:fill="F2F2F2" w:themeFill="background1" w:themeFillShade="F2"/>
            <w:tcMar>
              <w:top w:w="40" w:type="dxa"/>
              <w:left w:w="40" w:type="dxa"/>
              <w:bottom w:w="40" w:type="dxa"/>
              <w:right w:w="40" w:type="dxa"/>
            </w:tcMar>
          </w:tcPr>
          <w:p w14:paraId="7ADA25BD" w14:textId="77777777" w:rsidR="00662767" w:rsidRPr="00A53E0D" w:rsidRDefault="00662767" w:rsidP="008B2357">
            <w:pPr>
              <w:jc w:val="center"/>
              <w:rPr>
                <w:b/>
                <w:sz w:val="22"/>
                <w:szCs w:val="22"/>
                <w:lang w:val="lt-LT"/>
              </w:rPr>
            </w:pPr>
            <w:r w:rsidRPr="00A53E0D">
              <w:rPr>
                <w:b/>
                <w:sz w:val="22"/>
                <w:szCs w:val="22"/>
                <w:lang w:val="lt-LT"/>
              </w:rPr>
              <w:t>2022-01-01</w:t>
            </w:r>
          </w:p>
        </w:tc>
        <w:tc>
          <w:tcPr>
            <w:tcW w:w="2805" w:type="dxa"/>
            <w:gridSpan w:val="2"/>
            <w:shd w:val="clear" w:color="auto" w:fill="F2F2F2" w:themeFill="background1" w:themeFillShade="F2"/>
            <w:tcMar>
              <w:top w:w="40" w:type="dxa"/>
              <w:left w:w="40" w:type="dxa"/>
              <w:bottom w:w="40" w:type="dxa"/>
              <w:right w:w="40" w:type="dxa"/>
            </w:tcMar>
          </w:tcPr>
          <w:p w14:paraId="1DE6B148" w14:textId="77777777" w:rsidR="00662767" w:rsidRPr="00A53E0D" w:rsidRDefault="00662767" w:rsidP="008B2357">
            <w:pPr>
              <w:jc w:val="center"/>
              <w:rPr>
                <w:b/>
                <w:sz w:val="22"/>
                <w:szCs w:val="22"/>
                <w:lang w:val="lt-LT"/>
              </w:rPr>
            </w:pPr>
            <w:r w:rsidRPr="00A53E0D">
              <w:rPr>
                <w:b/>
                <w:sz w:val="22"/>
                <w:szCs w:val="22"/>
                <w:lang w:val="lt-LT"/>
              </w:rPr>
              <w:t>2022-12-31</w:t>
            </w:r>
          </w:p>
        </w:tc>
      </w:tr>
      <w:tr w:rsidR="00662767" w:rsidRPr="00A53E0D" w14:paraId="7D547979" w14:textId="77777777" w:rsidTr="00545A94">
        <w:trPr>
          <w:trHeight w:val="340"/>
        </w:trPr>
        <w:tc>
          <w:tcPr>
            <w:tcW w:w="1695" w:type="dxa"/>
            <w:vMerge/>
            <w:shd w:val="clear" w:color="auto" w:fill="F2F2F2" w:themeFill="background1" w:themeFillShade="F2"/>
            <w:tcMar>
              <w:top w:w="40" w:type="dxa"/>
              <w:left w:w="40" w:type="dxa"/>
              <w:bottom w:w="40" w:type="dxa"/>
              <w:right w:w="40" w:type="dxa"/>
            </w:tcMar>
          </w:tcPr>
          <w:p w14:paraId="4D4DC961" w14:textId="2DA85399" w:rsidR="00662767" w:rsidRPr="00A53E0D" w:rsidRDefault="00662767" w:rsidP="008B2357">
            <w:pPr>
              <w:rPr>
                <w:sz w:val="22"/>
                <w:szCs w:val="22"/>
                <w:lang w:val="lt-LT"/>
              </w:rPr>
            </w:pPr>
          </w:p>
        </w:tc>
        <w:tc>
          <w:tcPr>
            <w:tcW w:w="2835" w:type="dxa"/>
            <w:vMerge/>
            <w:shd w:val="clear" w:color="auto" w:fill="F2F2F2" w:themeFill="background1" w:themeFillShade="F2"/>
            <w:tcMar>
              <w:top w:w="40" w:type="dxa"/>
              <w:left w:w="40" w:type="dxa"/>
              <w:bottom w:w="40" w:type="dxa"/>
              <w:right w:w="40" w:type="dxa"/>
            </w:tcMar>
          </w:tcPr>
          <w:p w14:paraId="3C336E86" w14:textId="1D2644B4" w:rsidR="00662767" w:rsidRPr="00A53E0D" w:rsidRDefault="00662767" w:rsidP="008B2357">
            <w:pPr>
              <w:rPr>
                <w:sz w:val="22"/>
                <w:szCs w:val="22"/>
                <w:lang w:val="lt-LT"/>
              </w:rPr>
            </w:pPr>
          </w:p>
        </w:tc>
        <w:tc>
          <w:tcPr>
            <w:tcW w:w="1095" w:type="dxa"/>
            <w:shd w:val="clear" w:color="auto" w:fill="F2F2F2" w:themeFill="background1" w:themeFillShade="F2"/>
            <w:tcMar>
              <w:top w:w="40" w:type="dxa"/>
              <w:left w:w="40" w:type="dxa"/>
              <w:bottom w:w="40" w:type="dxa"/>
              <w:right w:w="40" w:type="dxa"/>
            </w:tcMar>
          </w:tcPr>
          <w:p w14:paraId="1C23CDD1" w14:textId="77777777" w:rsidR="00662767" w:rsidRPr="00A53E0D" w:rsidRDefault="00662767" w:rsidP="00C530E9">
            <w:pPr>
              <w:jc w:val="center"/>
              <w:rPr>
                <w:sz w:val="22"/>
                <w:szCs w:val="22"/>
                <w:lang w:val="lt-LT"/>
              </w:rPr>
            </w:pPr>
            <w:r w:rsidRPr="00A53E0D">
              <w:rPr>
                <w:sz w:val="22"/>
                <w:szCs w:val="22"/>
                <w:lang w:val="lt-LT"/>
              </w:rPr>
              <w:t>Asmenų (šeimų)</w:t>
            </w:r>
            <w:r w:rsidRPr="00A53E0D">
              <w:rPr>
                <w:b/>
                <w:sz w:val="22"/>
                <w:szCs w:val="22"/>
                <w:lang w:val="lt-LT"/>
              </w:rPr>
              <w:t xml:space="preserve"> </w:t>
            </w:r>
            <w:r w:rsidRPr="00A53E0D">
              <w:rPr>
                <w:sz w:val="22"/>
                <w:szCs w:val="22"/>
                <w:lang w:val="lt-LT"/>
              </w:rPr>
              <w:t>sk.</w:t>
            </w:r>
          </w:p>
        </w:tc>
        <w:tc>
          <w:tcPr>
            <w:tcW w:w="1215" w:type="dxa"/>
            <w:shd w:val="clear" w:color="auto" w:fill="F2F2F2" w:themeFill="background1" w:themeFillShade="F2"/>
            <w:tcMar>
              <w:top w:w="40" w:type="dxa"/>
              <w:left w:w="40" w:type="dxa"/>
              <w:bottom w:w="40" w:type="dxa"/>
              <w:right w:w="40" w:type="dxa"/>
            </w:tcMar>
          </w:tcPr>
          <w:p w14:paraId="249B9B2D" w14:textId="77777777" w:rsidR="00662767" w:rsidRPr="00A53E0D" w:rsidRDefault="00662767" w:rsidP="00C530E9">
            <w:pPr>
              <w:jc w:val="center"/>
              <w:rPr>
                <w:sz w:val="22"/>
                <w:szCs w:val="22"/>
                <w:lang w:val="lt-LT"/>
              </w:rPr>
            </w:pPr>
            <w:r w:rsidRPr="00A53E0D">
              <w:rPr>
                <w:sz w:val="22"/>
                <w:szCs w:val="22"/>
                <w:lang w:val="lt-LT"/>
              </w:rPr>
              <w:t>Šeimos narių sk.</w:t>
            </w:r>
          </w:p>
        </w:tc>
        <w:tc>
          <w:tcPr>
            <w:tcW w:w="1500" w:type="dxa"/>
            <w:shd w:val="clear" w:color="auto" w:fill="F2F2F2" w:themeFill="background1" w:themeFillShade="F2"/>
            <w:tcMar>
              <w:top w:w="40" w:type="dxa"/>
              <w:left w:w="40" w:type="dxa"/>
              <w:bottom w:w="40" w:type="dxa"/>
              <w:right w:w="40" w:type="dxa"/>
            </w:tcMar>
          </w:tcPr>
          <w:p w14:paraId="009CD56F" w14:textId="77777777" w:rsidR="00662767" w:rsidRPr="00A53E0D" w:rsidRDefault="00662767" w:rsidP="00C530E9">
            <w:pPr>
              <w:jc w:val="center"/>
              <w:rPr>
                <w:sz w:val="22"/>
                <w:szCs w:val="22"/>
                <w:lang w:val="lt-LT"/>
              </w:rPr>
            </w:pPr>
            <w:r w:rsidRPr="00A53E0D">
              <w:rPr>
                <w:sz w:val="22"/>
                <w:szCs w:val="22"/>
                <w:lang w:val="lt-LT"/>
              </w:rPr>
              <w:t>Asmenų (šeimų)</w:t>
            </w:r>
            <w:r w:rsidRPr="00A53E0D">
              <w:rPr>
                <w:b/>
                <w:sz w:val="22"/>
                <w:szCs w:val="22"/>
                <w:lang w:val="lt-LT"/>
              </w:rPr>
              <w:t xml:space="preserve"> </w:t>
            </w:r>
            <w:r w:rsidRPr="00A53E0D">
              <w:rPr>
                <w:sz w:val="22"/>
                <w:szCs w:val="22"/>
                <w:lang w:val="lt-LT"/>
              </w:rPr>
              <w:t>sk.</w:t>
            </w:r>
          </w:p>
        </w:tc>
        <w:tc>
          <w:tcPr>
            <w:tcW w:w="1305" w:type="dxa"/>
            <w:shd w:val="clear" w:color="auto" w:fill="F2F2F2" w:themeFill="background1" w:themeFillShade="F2"/>
            <w:tcMar>
              <w:top w:w="40" w:type="dxa"/>
              <w:left w:w="40" w:type="dxa"/>
              <w:bottom w:w="40" w:type="dxa"/>
              <w:right w:w="40" w:type="dxa"/>
            </w:tcMar>
          </w:tcPr>
          <w:p w14:paraId="1BB4ACC3" w14:textId="77777777" w:rsidR="00662767" w:rsidRPr="00A53E0D" w:rsidRDefault="00662767" w:rsidP="00C530E9">
            <w:pPr>
              <w:jc w:val="center"/>
              <w:rPr>
                <w:sz w:val="22"/>
                <w:szCs w:val="22"/>
                <w:lang w:val="lt-LT"/>
              </w:rPr>
            </w:pPr>
            <w:r w:rsidRPr="00A53E0D">
              <w:rPr>
                <w:sz w:val="22"/>
                <w:szCs w:val="22"/>
                <w:lang w:val="lt-LT"/>
              </w:rPr>
              <w:t>Šeimos narių sk.</w:t>
            </w:r>
          </w:p>
        </w:tc>
      </w:tr>
      <w:tr w:rsidR="009E15BC" w:rsidRPr="00A53E0D" w14:paraId="2E1E14E6" w14:textId="77777777" w:rsidTr="00545A94">
        <w:trPr>
          <w:trHeight w:val="340"/>
        </w:trPr>
        <w:tc>
          <w:tcPr>
            <w:tcW w:w="1695" w:type="dxa"/>
            <w:vMerge w:val="restart"/>
            <w:shd w:val="clear" w:color="auto" w:fill="FFFFFF" w:themeFill="background1"/>
            <w:tcMar>
              <w:top w:w="40" w:type="dxa"/>
              <w:left w:w="40" w:type="dxa"/>
              <w:bottom w:w="40" w:type="dxa"/>
              <w:right w:w="40" w:type="dxa"/>
            </w:tcMar>
          </w:tcPr>
          <w:p w14:paraId="2CC50AFC" w14:textId="77777777" w:rsidR="009E15BC" w:rsidRPr="00A53E0D" w:rsidRDefault="009E15BC" w:rsidP="008B2357">
            <w:pPr>
              <w:rPr>
                <w:sz w:val="22"/>
                <w:szCs w:val="22"/>
                <w:lang w:val="lt-LT"/>
              </w:rPr>
            </w:pPr>
            <w:r w:rsidRPr="00A53E0D">
              <w:rPr>
                <w:sz w:val="22"/>
                <w:szCs w:val="22"/>
                <w:lang w:val="lt-LT"/>
              </w:rPr>
              <w:t>Šiaulių m. sav.</w:t>
            </w:r>
          </w:p>
        </w:tc>
        <w:tc>
          <w:tcPr>
            <w:tcW w:w="2835" w:type="dxa"/>
            <w:shd w:val="clear" w:color="auto" w:fill="FFFFFF" w:themeFill="background1"/>
            <w:tcMar>
              <w:top w:w="40" w:type="dxa"/>
              <w:left w:w="40" w:type="dxa"/>
              <w:bottom w:w="40" w:type="dxa"/>
              <w:right w:w="40" w:type="dxa"/>
            </w:tcMar>
          </w:tcPr>
          <w:p w14:paraId="1E4336B2" w14:textId="77777777" w:rsidR="009E15BC" w:rsidRPr="00A53E0D" w:rsidRDefault="009E15BC" w:rsidP="008B2357">
            <w:pPr>
              <w:rPr>
                <w:sz w:val="22"/>
                <w:szCs w:val="22"/>
                <w:lang w:val="lt-LT"/>
              </w:rPr>
            </w:pPr>
            <w:r w:rsidRPr="00A53E0D">
              <w:rPr>
                <w:sz w:val="22"/>
                <w:szCs w:val="22"/>
                <w:lang w:val="lt-LT"/>
              </w:rPr>
              <w:t>Jaunų šeimų</w:t>
            </w:r>
          </w:p>
        </w:tc>
        <w:tc>
          <w:tcPr>
            <w:tcW w:w="1095" w:type="dxa"/>
            <w:shd w:val="clear" w:color="auto" w:fill="FFFFFF" w:themeFill="background1"/>
            <w:tcMar>
              <w:top w:w="40" w:type="dxa"/>
              <w:left w:w="40" w:type="dxa"/>
              <w:bottom w:w="40" w:type="dxa"/>
              <w:right w:w="40" w:type="dxa"/>
            </w:tcMar>
          </w:tcPr>
          <w:p w14:paraId="139619A4" w14:textId="77777777" w:rsidR="009E15BC" w:rsidRPr="00A53E0D" w:rsidRDefault="009E15BC" w:rsidP="009E15BC">
            <w:pPr>
              <w:jc w:val="center"/>
              <w:rPr>
                <w:sz w:val="22"/>
                <w:szCs w:val="22"/>
                <w:lang w:val="lt-LT"/>
              </w:rPr>
            </w:pPr>
            <w:r w:rsidRPr="00A53E0D">
              <w:rPr>
                <w:sz w:val="22"/>
                <w:szCs w:val="22"/>
                <w:lang w:val="lt-LT"/>
              </w:rPr>
              <w:t>49</w:t>
            </w:r>
          </w:p>
        </w:tc>
        <w:tc>
          <w:tcPr>
            <w:tcW w:w="1215" w:type="dxa"/>
            <w:shd w:val="clear" w:color="auto" w:fill="FFFFFF" w:themeFill="background1"/>
            <w:tcMar>
              <w:top w:w="40" w:type="dxa"/>
              <w:left w:w="40" w:type="dxa"/>
              <w:bottom w:w="40" w:type="dxa"/>
              <w:right w:w="40" w:type="dxa"/>
            </w:tcMar>
          </w:tcPr>
          <w:p w14:paraId="00626D4B" w14:textId="77777777" w:rsidR="009E15BC" w:rsidRPr="00A53E0D" w:rsidRDefault="009E15BC" w:rsidP="009E15BC">
            <w:pPr>
              <w:jc w:val="center"/>
              <w:rPr>
                <w:sz w:val="22"/>
                <w:szCs w:val="22"/>
                <w:lang w:val="lt-LT"/>
              </w:rPr>
            </w:pPr>
            <w:r w:rsidRPr="00A53E0D">
              <w:rPr>
                <w:sz w:val="22"/>
                <w:szCs w:val="22"/>
                <w:lang w:val="lt-LT"/>
              </w:rPr>
              <w:t>134</w:t>
            </w:r>
          </w:p>
        </w:tc>
        <w:tc>
          <w:tcPr>
            <w:tcW w:w="1500" w:type="dxa"/>
            <w:shd w:val="clear" w:color="auto" w:fill="FFFFFF" w:themeFill="background1"/>
            <w:tcMar>
              <w:top w:w="40" w:type="dxa"/>
              <w:left w:w="40" w:type="dxa"/>
              <w:bottom w:w="40" w:type="dxa"/>
              <w:right w:w="40" w:type="dxa"/>
            </w:tcMar>
          </w:tcPr>
          <w:p w14:paraId="5B077903" w14:textId="77777777" w:rsidR="009E15BC" w:rsidRPr="00A53E0D" w:rsidRDefault="009E15BC" w:rsidP="009E15BC">
            <w:pPr>
              <w:jc w:val="center"/>
              <w:rPr>
                <w:sz w:val="22"/>
                <w:szCs w:val="22"/>
                <w:lang w:val="lt-LT"/>
              </w:rPr>
            </w:pPr>
            <w:r w:rsidRPr="00A53E0D">
              <w:rPr>
                <w:sz w:val="22"/>
                <w:szCs w:val="22"/>
                <w:lang w:val="lt-LT"/>
              </w:rPr>
              <w:t>54</w:t>
            </w:r>
          </w:p>
        </w:tc>
        <w:tc>
          <w:tcPr>
            <w:tcW w:w="1305" w:type="dxa"/>
            <w:shd w:val="clear" w:color="auto" w:fill="FFFFFF" w:themeFill="background1"/>
            <w:tcMar>
              <w:top w:w="40" w:type="dxa"/>
              <w:left w:w="40" w:type="dxa"/>
              <w:bottom w:w="40" w:type="dxa"/>
              <w:right w:w="40" w:type="dxa"/>
            </w:tcMar>
          </w:tcPr>
          <w:p w14:paraId="48BA4CB8" w14:textId="77777777" w:rsidR="009E15BC" w:rsidRPr="00A53E0D" w:rsidRDefault="009E15BC" w:rsidP="009E15BC">
            <w:pPr>
              <w:jc w:val="center"/>
              <w:rPr>
                <w:sz w:val="22"/>
                <w:szCs w:val="22"/>
                <w:lang w:val="lt-LT"/>
              </w:rPr>
            </w:pPr>
            <w:r w:rsidRPr="00A53E0D">
              <w:rPr>
                <w:sz w:val="22"/>
                <w:szCs w:val="22"/>
                <w:lang w:val="lt-LT"/>
              </w:rPr>
              <w:t>145</w:t>
            </w:r>
          </w:p>
        </w:tc>
      </w:tr>
      <w:tr w:rsidR="009E15BC" w:rsidRPr="00A53E0D" w14:paraId="108FFF3B" w14:textId="77777777" w:rsidTr="00545A94">
        <w:trPr>
          <w:trHeight w:val="340"/>
        </w:trPr>
        <w:tc>
          <w:tcPr>
            <w:tcW w:w="1695" w:type="dxa"/>
            <w:vMerge/>
            <w:shd w:val="clear" w:color="auto" w:fill="FFFFFF" w:themeFill="background1"/>
            <w:tcMar>
              <w:top w:w="40" w:type="dxa"/>
              <w:left w:w="40" w:type="dxa"/>
              <w:bottom w:w="40" w:type="dxa"/>
              <w:right w:w="40" w:type="dxa"/>
            </w:tcMar>
          </w:tcPr>
          <w:p w14:paraId="53147E2A" w14:textId="77777777" w:rsidR="009E15BC" w:rsidRPr="00A53E0D" w:rsidRDefault="009E15BC" w:rsidP="008B2357">
            <w:pPr>
              <w:widowControl w:val="0"/>
              <w:pBdr>
                <w:top w:val="nil"/>
                <w:left w:val="nil"/>
                <w:bottom w:val="nil"/>
                <w:right w:val="nil"/>
                <w:between w:val="nil"/>
              </w:pBdr>
              <w:spacing w:line="276" w:lineRule="auto"/>
              <w:rPr>
                <w:sz w:val="22"/>
                <w:szCs w:val="22"/>
                <w:lang w:val="lt-LT"/>
              </w:rPr>
            </w:pPr>
          </w:p>
        </w:tc>
        <w:tc>
          <w:tcPr>
            <w:tcW w:w="2835" w:type="dxa"/>
            <w:shd w:val="clear" w:color="auto" w:fill="FFFFFF" w:themeFill="background1"/>
            <w:tcMar>
              <w:top w:w="40" w:type="dxa"/>
              <w:left w:w="40" w:type="dxa"/>
              <w:bottom w:w="40" w:type="dxa"/>
              <w:right w:w="40" w:type="dxa"/>
            </w:tcMar>
          </w:tcPr>
          <w:p w14:paraId="5438FD74" w14:textId="77777777" w:rsidR="009E15BC" w:rsidRPr="00A53E0D" w:rsidRDefault="009E15BC" w:rsidP="008B2357">
            <w:pPr>
              <w:rPr>
                <w:sz w:val="22"/>
                <w:szCs w:val="22"/>
                <w:lang w:val="lt-LT"/>
              </w:rPr>
            </w:pPr>
            <w:r w:rsidRPr="00A53E0D">
              <w:rPr>
                <w:sz w:val="22"/>
                <w:szCs w:val="22"/>
                <w:lang w:val="lt-LT"/>
              </w:rPr>
              <w:t>Šeimų, auginančių tris ar daugiau vaikų ir (ar) vaikų, kuriems nustatyta nuolatinė globa (rūpyba)</w:t>
            </w:r>
          </w:p>
        </w:tc>
        <w:tc>
          <w:tcPr>
            <w:tcW w:w="1095" w:type="dxa"/>
            <w:shd w:val="clear" w:color="auto" w:fill="FFFFFF" w:themeFill="background1"/>
            <w:tcMar>
              <w:top w:w="40" w:type="dxa"/>
              <w:left w:w="40" w:type="dxa"/>
              <w:bottom w:w="40" w:type="dxa"/>
              <w:right w:w="40" w:type="dxa"/>
            </w:tcMar>
          </w:tcPr>
          <w:p w14:paraId="29603012" w14:textId="77777777" w:rsidR="009E15BC" w:rsidRPr="00A53E0D" w:rsidRDefault="009E15BC" w:rsidP="009E15BC">
            <w:pPr>
              <w:jc w:val="center"/>
              <w:rPr>
                <w:sz w:val="22"/>
                <w:szCs w:val="22"/>
                <w:lang w:val="lt-LT"/>
              </w:rPr>
            </w:pPr>
            <w:r w:rsidRPr="00A53E0D">
              <w:rPr>
                <w:sz w:val="22"/>
                <w:szCs w:val="22"/>
                <w:lang w:val="lt-LT"/>
              </w:rPr>
              <w:t>12</w:t>
            </w:r>
          </w:p>
        </w:tc>
        <w:tc>
          <w:tcPr>
            <w:tcW w:w="1215" w:type="dxa"/>
            <w:shd w:val="clear" w:color="auto" w:fill="FFFFFF" w:themeFill="background1"/>
            <w:tcMar>
              <w:top w:w="40" w:type="dxa"/>
              <w:left w:w="40" w:type="dxa"/>
              <w:bottom w:w="40" w:type="dxa"/>
              <w:right w:w="40" w:type="dxa"/>
            </w:tcMar>
          </w:tcPr>
          <w:p w14:paraId="6A20EFB7" w14:textId="77777777" w:rsidR="009E15BC" w:rsidRPr="00A53E0D" w:rsidRDefault="009E15BC" w:rsidP="009E15BC">
            <w:pPr>
              <w:jc w:val="center"/>
              <w:rPr>
                <w:sz w:val="22"/>
                <w:szCs w:val="22"/>
                <w:lang w:val="lt-LT"/>
              </w:rPr>
            </w:pPr>
            <w:r w:rsidRPr="00A53E0D">
              <w:rPr>
                <w:sz w:val="22"/>
                <w:szCs w:val="22"/>
                <w:lang w:val="lt-LT"/>
              </w:rPr>
              <w:t>58</w:t>
            </w:r>
          </w:p>
        </w:tc>
        <w:tc>
          <w:tcPr>
            <w:tcW w:w="1500" w:type="dxa"/>
            <w:shd w:val="clear" w:color="auto" w:fill="FFFFFF" w:themeFill="background1"/>
            <w:tcMar>
              <w:top w:w="40" w:type="dxa"/>
              <w:left w:w="40" w:type="dxa"/>
              <w:bottom w:w="40" w:type="dxa"/>
              <w:right w:w="40" w:type="dxa"/>
            </w:tcMar>
          </w:tcPr>
          <w:p w14:paraId="0C991CC5" w14:textId="77777777" w:rsidR="009E15BC" w:rsidRPr="00A53E0D" w:rsidRDefault="009E15BC" w:rsidP="009E15BC">
            <w:pPr>
              <w:jc w:val="center"/>
              <w:rPr>
                <w:sz w:val="22"/>
                <w:szCs w:val="22"/>
                <w:lang w:val="lt-LT"/>
              </w:rPr>
            </w:pPr>
            <w:r w:rsidRPr="00A53E0D">
              <w:rPr>
                <w:sz w:val="22"/>
                <w:szCs w:val="22"/>
                <w:lang w:val="lt-LT"/>
              </w:rPr>
              <w:t>26</w:t>
            </w:r>
          </w:p>
        </w:tc>
        <w:tc>
          <w:tcPr>
            <w:tcW w:w="1305" w:type="dxa"/>
            <w:shd w:val="clear" w:color="auto" w:fill="FFFFFF" w:themeFill="background1"/>
            <w:tcMar>
              <w:top w:w="40" w:type="dxa"/>
              <w:left w:w="40" w:type="dxa"/>
              <w:bottom w:w="40" w:type="dxa"/>
              <w:right w:w="40" w:type="dxa"/>
            </w:tcMar>
          </w:tcPr>
          <w:p w14:paraId="68F16A82" w14:textId="77777777" w:rsidR="009E15BC" w:rsidRPr="00A53E0D" w:rsidRDefault="009E15BC" w:rsidP="009E15BC">
            <w:pPr>
              <w:jc w:val="center"/>
              <w:rPr>
                <w:sz w:val="22"/>
                <w:szCs w:val="22"/>
                <w:lang w:val="lt-LT"/>
              </w:rPr>
            </w:pPr>
            <w:r w:rsidRPr="00A53E0D">
              <w:rPr>
                <w:sz w:val="22"/>
                <w:szCs w:val="22"/>
                <w:lang w:val="lt-LT"/>
              </w:rPr>
              <w:t>122</w:t>
            </w:r>
          </w:p>
        </w:tc>
      </w:tr>
      <w:tr w:rsidR="009E15BC" w:rsidRPr="00A53E0D" w14:paraId="0A0DF6F5" w14:textId="77777777" w:rsidTr="00545A94">
        <w:trPr>
          <w:trHeight w:val="340"/>
        </w:trPr>
        <w:tc>
          <w:tcPr>
            <w:tcW w:w="1695" w:type="dxa"/>
            <w:vMerge/>
            <w:shd w:val="clear" w:color="auto" w:fill="FFFFFF" w:themeFill="background1"/>
            <w:tcMar>
              <w:top w:w="40" w:type="dxa"/>
              <w:left w:w="40" w:type="dxa"/>
              <w:bottom w:w="40" w:type="dxa"/>
              <w:right w:w="40" w:type="dxa"/>
            </w:tcMar>
          </w:tcPr>
          <w:p w14:paraId="7F3F3387" w14:textId="77777777" w:rsidR="009E15BC" w:rsidRPr="00A53E0D" w:rsidRDefault="009E15BC" w:rsidP="008B2357">
            <w:pPr>
              <w:widowControl w:val="0"/>
              <w:pBdr>
                <w:top w:val="nil"/>
                <w:left w:val="nil"/>
                <w:bottom w:val="nil"/>
                <w:right w:val="nil"/>
                <w:between w:val="nil"/>
              </w:pBdr>
              <w:spacing w:line="276" w:lineRule="auto"/>
              <w:rPr>
                <w:sz w:val="22"/>
                <w:szCs w:val="22"/>
                <w:lang w:val="lt-LT"/>
              </w:rPr>
            </w:pPr>
          </w:p>
        </w:tc>
        <w:tc>
          <w:tcPr>
            <w:tcW w:w="2835" w:type="dxa"/>
            <w:shd w:val="clear" w:color="auto" w:fill="FFFFFF" w:themeFill="background1"/>
            <w:tcMar>
              <w:top w:w="40" w:type="dxa"/>
              <w:left w:w="40" w:type="dxa"/>
              <w:bottom w:w="40" w:type="dxa"/>
              <w:right w:w="40" w:type="dxa"/>
            </w:tcMar>
          </w:tcPr>
          <w:p w14:paraId="36A8AB9E" w14:textId="77777777" w:rsidR="009E15BC" w:rsidRPr="00A53E0D" w:rsidRDefault="009E15BC" w:rsidP="008B2357">
            <w:pPr>
              <w:rPr>
                <w:sz w:val="22"/>
                <w:szCs w:val="22"/>
                <w:lang w:val="lt-LT"/>
              </w:rPr>
            </w:pPr>
            <w:r w:rsidRPr="00A53E0D">
              <w:rPr>
                <w:sz w:val="22"/>
                <w:szCs w:val="22"/>
                <w:lang w:val="lt-LT"/>
              </w:rPr>
              <w:t>Likusių be tėvų globos asmenų (šeimų)</w:t>
            </w:r>
          </w:p>
        </w:tc>
        <w:tc>
          <w:tcPr>
            <w:tcW w:w="1095" w:type="dxa"/>
            <w:shd w:val="clear" w:color="auto" w:fill="FFFFFF" w:themeFill="background1"/>
            <w:tcMar>
              <w:top w:w="40" w:type="dxa"/>
              <w:left w:w="40" w:type="dxa"/>
              <w:bottom w:w="40" w:type="dxa"/>
              <w:right w:w="40" w:type="dxa"/>
            </w:tcMar>
          </w:tcPr>
          <w:p w14:paraId="7FCCA3B0" w14:textId="77777777" w:rsidR="009E15BC" w:rsidRPr="00A53E0D" w:rsidRDefault="009E15BC" w:rsidP="009E15BC">
            <w:pPr>
              <w:jc w:val="center"/>
              <w:rPr>
                <w:sz w:val="22"/>
                <w:szCs w:val="22"/>
                <w:lang w:val="lt-LT"/>
              </w:rPr>
            </w:pPr>
            <w:r w:rsidRPr="00A53E0D">
              <w:rPr>
                <w:sz w:val="22"/>
                <w:szCs w:val="22"/>
                <w:lang w:val="lt-LT"/>
              </w:rPr>
              <w:t>34</w:t>
            </w:r>
          </w:p>
        </w:tc>
        <w:tc>
          <w:tcPr>
            <w:tcW w:w="1215" w:type="dxa"/>
            <w:shd w:val="clear" w:color="auto" w:fill="FFFFFF" w:themeFill="background1"/>
            <w:tcMar>
              <w:top w:w="40" w:type="dxa"/>
              <w:left w:w="40" w:type="dxa"/>
              <w:bottom w:w="40" w:type="dxa"/>
              <w:right w:w="40" w:type="dxa"/>
            </w:tcMar>
          </w:tcPr>
          <w:p w14:paraId="68B0883A" w14:textId="77777777" w:rsidR="009E15BC" w:rsidRPr="00A53E0D" w:rsidRDefault="009E15BC" w:rsidP="009E15BC">
            <w:pPr>
              <w:jc w:val="center"/>
              <w:rPr>
                <w:sz w:val="22"/>
                <w:szCs w:val="22"/>
                <w:lang w:val="lt-LT"/>
              </w:rPr>
            </w:pPr>
            <w:r w:rsidRPr="00A53E0D">
              <w:rPr>
                <w:sz w:val="22"/>
                <w:szCs w:val="22"/>
                <w:lang w:val="lt-LT"/>
              </w:rPr>
              <w:t>50</w:t>
            </w:r>
          </w:p>
        </w:tc>
        <w:tc>
          <w:tcPr>
            <w:tcW w:w="1500" w:type="dxa"/>
            <w:shd w:val="clear" w:color="auto" w:fill="FFFFFF" w:themeFill="background1"/>
            <w:tcMar>
              <w:top w:w="40" w:type="dxa"/>
              <w:left w:w="40" w:type="dxa"/>
              <w:bottom w:w="40" w:type="dxa"/>
              <w:right w:w="40" w:type="dxa"/>
            </w:tcMar>
          </w:tcPr>
          <w:p w14:paraId="57670B7C" w14:textId="77777777" w:rsidR="009E15BC" w:rsidRPr="00A53E0D" w:rsidRDefault="009E15BC" w:rsidP="009E15BC">
            <w:pPr>
              <w:jc w:val="center"/>
              <w:rPr>
                <w:sz w:val="22"/>
                <w:szCs w:val="22"/>
                <w:lang w:val="lt-LT"/>
              </w:rPr>
            </w:pPr>
            <w:r w:rsidRPr="00A53E0D">
              <w:rPr>
                <w:sz w:val="22"/>
                <w:szCs w:val="22"/>
                <w:lang w:val="lt-LT"/>
              </w:rPr>
              <w:t>36</w:t>
            </w:r>
          </w:p>
        </w:tc>
        <w:tc>
          <w:tcPr>
            <w:tcW w:w="1305" w:type="dxa"/>
            <w:shd w:val="clear" w:color="auto" w:fill="FFFFFF" w:themeFill="background1"/>
            <w:tcMar>
              <w:top w:w="40" w:type="dxa"/>
              <w:left w:w="40" w:type="dxa"/>
              <w:bottom w:w="40" w:type="dxa"/>
              <w:right w:w="40" w:type="dxa"/>
            </w:tcMar>
          </w:tcPr>
          <w:p w14:paraId="27307BE6" w14:textId="77777777" w:rsidR="009E15BC" w:rsidRPr="00A53E0D" w:rsidRDefault="009E15BC" w:rsidP="009E15BC">
            <w:pPr>
              <w:jc w:val="center"/>
              <w:rPr>
                <w:sz w:val="22"/>
                <w:szCs w:val="22"/>
                <w:lang w:val="lt-LT"/>
              </w:rPr>
            </w:pPr>
            <w:r w:rsidRPr="00A53E0D">
              <w:rPr>
                <w:sz w:val="22"/>
                <w:szCs w:val="22"/>
                <w:lang w:val="lt-LT"/>
              </w:rPr>
              <w:t>45</w:t>
            </w:r>
          </w:p>
        </w:tc>
      </w:tr>
      <w:tr w:rsidR="009E15BC" w:rsidRPr="00A53E0D" w14:paraId="6CFE4461" w14:textId="77777777" w:rsidTr="00545A94">
        <w:trPr>
          <w:trHeight w:val="340"/>
        </w:trPr>
        <w:tc>
          <w:tcPr>
            <w:tcW w:w="1695" w:type="dxa"/>
            <w:vMerge/>
            <w:shd w:val="clear" w:color="auto" w:fill="FFFFFF" w:themeFill="background1"/>
            <w:tcMar>
              <w:top w:w="40" w:type="dxa"/>
              <w:left w:w="40" w:type="dxa"/>
              <w:bottom w:w="40" w:type="dxa"/>
              <w:right w:w="40" w:type="dxa"/>
            </w:tcMar>
          </w:tcPr>
          <w:p w14:paraId="54C7C4A8" w14:textId="77777777" w:rsidR="009E15BC" w:rsidRPr="00A53E0D" w:rsidRDefault="009E15BC" w:rsidP="008B2357">
            <w:pPr>
              <w:widowControl w:val="0"/>
              <w:pBdr>
                <w:top w:val="nil"/>
                <w:left w:val="nil"/>
                <w:bottom w:val="nil"/>
                <w:right w:val="nil"/>
                <w:between w:val="nil"/>
              </w:pBdr>
              <w:spacing w:line="276" w:lineRule="auto"/>
              <w:rPr>
                <w:sz w:val="22"/>
                <w:szCs w:val="22"/>
                <w:lang w:val="lt-LT"/>
              </w:rPr>
            </w:pPr>
          </w:p>
        </w:tc>
        <w:tc>
          <w:tcPr>
            <w:tcW w:w="2835" w:type="dxa"/>
            <w:shd w:val="clear" w:color="auto" w:fill="FFFFFF" w:themeFill="background1"/>
            <w:tcMar>
              <w:top w:w="40" w:type="dxa"/>
              <w:left w:w="40" w:type="dxa"/>
              <w:bottom w:w="40" w:type="dxa"/>
              <w:right w:w="40" w:type="dxa"/>
            </w:tcMar>
          </w:tcPr>
          <w:p w14:paraId="0ED04EF4" w14:textId="77777777" w:rsidR="009E15BC" w:rsidRPr="00A53E0D" w:rsidRDefault="009E15BC" w:rsidP="008B2357">
            <w:pPr>
              <w:rPr>
                <w:sz w:val="22"/>
                <w:szCs w:val="22"/>
                <w:lang w:val="lt-LT"/>
              </w:rPr>
            </w:pPr>
            <w:r w:rsidRPr="00A53E0D">
              <w:rPr>
                <w:sz w:val="22"/>
                <w:szCs w:val="22"/>
                <w:lang w:val="lt-LT"/>
              </w:rPr>
              <w:t>Neįgaliųjų, asmenų, sergančių lėtinių ligų, įrašytų į Vyriausybės ar jos įgaliotos institucijos patvirtintą sąrašą, sunkiomis formomis, ir šeimų, kuriose yra tokių asmenų</w:t>
            </w:r>
          </w:p>
        </w:tc>
        <w:tc>
          <w:tcPr>
            <w:tcW w:w="1095" w:type="dxa"/>
            <w:shd w:val="clear" w:color="auto" w:fill="FFFFFF" w:themeFill="background1"/>
            <w:tcMar>
              <w:top w:w="40" w:type="dxa"/>
              <w:left w:w="40" w:type="dxa"/>
              <w:bottom w:w="40" w:type="dxa"/>
              <w:right w:w="40" w:type="dxa"/>
            </w:tcMar>
          </w:tcPr>
          <w:p w14:paraId="6871AC06" w14:textId="77777777" w:rsidR="009E15BC" w:rsidRPr="00A53E0D" w:rsidRDefault="009E15BC" w:rsidP="009E15BC">
            <w:pPr>
              <w:jc w:val="center"/>
              <w:rPr>
                <w:sz w:val="22"/>
                <w:szCs w:val="22"/>
                <w:lang w:val="lt-LT"/>
              </w:rPr>
            </w:pPr>
            <w:r w:rsidRPr="00A53E0D">
              <w:rPr>
                <w:sz w:val="22"/>
                <w:szCs w:val="22"/>
                <w:lang w:val="lt-LT"/>
              </w:rPr>
              <w:t>92</w:t>
            </w:r>
          </w:p>
        </w:tc>
        <w:tc>
          <w:tcPr>
            <w:tcW w:w="1215" w:type="dxa"/>
            <w:shd w:val="clear" w:color="auto" w:fill="FFFFFF" w:themeFill="background1"/>
            <w:tcMar>
              <w:top w:w="40" w:type="dxa"/>
              <w:left w:w="40" w:type="dxa"/>
              <w:bottom w:w="40" w:type="dxa"/>
              <w:right w:w="40" w:type="dxa"/>
            </w:tcMar>
          </w:tcPr>
          <w:p w14:paraId="6BE143A9" w14:textId="77777777" w:rsidR="009E15BC" w:rsidRPr="00A53E0D" w:rsidRDefault="009E15BC" w:rsidP="009E15BC">
            <w:pPr>
              <w:jc w:val="center"/>
              <w:rPr>
                <w:sz w:val="22"/>
                <w:szCs w:val="22"/>
                <w:lang w:val="lt-LT"/>
              </w:rPr>
            </w:pPr>
            <w:r w:rsidRPr="00A53E0D">
              <w:rPr>
                <w:sz w:val="22"/>
                <w:szCs w:val="22"/>
                <w:lang w:val="lt-LT"/>
              </w:rPr>
              <w:t>117</w:t>
            </w:r>
          </w:p>
        </w:tc>
        <w:tc>
          <w:tcPr>
            <w:tcW w:w="1500" w:type="dxa"/>
            <w:shd w:val="clear" w:color="auto" w:fill="FFFFFF" w:themeFill="background1"/>
            <w:tcMar>
              <w:top w:w="40" w:type="dxa"/>
              <w:left w:w="40" w:type="dxa"/>
              <w:bottom w:w="40" w:type="dxa"/>
              <w:right w:w="40" w:type="dxa"/>
            </w:tcMar>
          </w:tcPr>
          <w:p w14:paraId="3BED904C" w14:textId="77777777" w:rsidR="009E15BC" w:rsidRPr="00A53E0D" w:rsidRDefault="009E15BC" w:rsidP="009E15BC">
            <w:pPr>
              <w:jc w:val="center"/>
              <w:rPr>
                <w:sz w:val="22"/>
                <w:szCs w:val="22"/>
                <w:lang w:val="lt-LT"/>
              </w:rPr>
            </w:pPr>
            <w:r w:rsidRPr="00A53E0D">
              <w:rPr>
                <w:sz w:val="22"/>
                <w:szCs w:val="22"/>
                <w:lang w:val="lt-LT"/>
              </w:rPr>
              <w:t>85</w:t>
            </w:r>
          </w:p>
        </w:tc>
        <w:tc>
          <w:tcPr>
            <w:tcW w:w="1305" w:type="dxa"/>
            <w:shd w:val="clear" w:color="auto" w:fill="FFFFFF" w:themeFill="background1"/>
            <w:tcMar>
              <w:top w:w="40" w:type="dxa"/>
              <w:left w:w="40" w:type="dxa"/>
              <w:bottom w:w="40" w:type="dxa"/>
              <w:right w:w="40" w:type="dxa"/>
            </w:tcMar>
          </w:tcPr>
          <w:p w14:paraId="23C58EA6" w14:textId="77777777" w:rsidR="009E15BC" w:rsidRPr="00A53E0D" w:rsidRDefault="009E15BC" w:rsidP="009E15BC">
            <w:pPr>
              <w:jc w:val="center"/>
              <w:rPr>
                <w:sz w:val="22"/>
                <w:szCs w:val="22"/>
                <w:lang w:val="lt-LT"/>
              </w:rPr>
            </w:pPr>
            <w:r w:rsidRPr="00A53E0D">
              <w:rPr>
                <w:sz w:val="22"/>
                <w:szCs w:val="22"/>
                <w:lang w:val="lt-LT"/>
              </w:rPr>
              <w:t>107</w:t>
            </w:r>
          </w:p>
        </w:tc>
      </w:tr>
      <w:tr w:rsidR="009E15BC" w:rsidRPr="00A53E0D" w14:paraId="0B7238F1" w14:textId="77777777" w:rsidTr="00545A94">
        <w:trPr>
          <w:trHeight w:val="340"/>
        </w:trPr>
        <w:tc>
          <w:tcPr>
            <w:tcW w:w="1695" w:type="dxa"/>
            <w:vMerge/>
            <w:shd w:val="clear" w:color="auto" w:fill="FFFFFF" w:themeFill="background1"/>
            <w:tcMar>
              <w:top w:w="40" w:type="dxa"/>
              <w:left w:w="40" w:type="dxa"/>
              <w:bottom w:w="40" w:type="dxa"/>
              <w:right w:w="40" w:type="dxa"/>
            </w:tcMar>
          </w:tcPr>
          <w:p w14:paraId="7192216A" w14:textId="77777777" w:rsidR="009E15BC" w:rsidRPr="00A53E0D" w:rsidRDefault="009E15BC" w:rsidP="008B2357">
            <w:pPr>
              <w:widowControl w:val="0"/>
              <w:pBdr>
                <w:top w:val="nil"/>
                <w:left w:val="nil"/>
                <w:bottom w:val="nil"/>
                <w:right w:val="nil"/>
                <w:between w:val="nil"/>
              </w:pBdr>
              <w:spacing w:line="276" w:lineRule="auto"/>
              <w:rPr>
                <w:sz w:val="22"/>
                <w:szCs w:val="22"/>
                <w:lang w:val="lt-LT"/>
              </w:rPr>
            </w:pPr>
          </w:p>
        </w:tc>
        <w:tc>
          <w:tcPr>
            <w:tcW w:w="2835" w:type="dxa"/>
            <w:shd w:val="clear" w:color="auto" w:fill="FFFFFF" w:themeFill="background1"/>
            <w:tcMar>
              <w:top w:w="40" w:type="dxa"/>
              <w:left w:w="40" w:type="dxa"/>
              <w:bottom w:w="40" w:type="dxa"/>
              <w:right w:w="40" w:type="dxa"/>
            </w:tcMar>
          </w:tcPr>
          <w:p w14:paraId="0E18DA2B" w14:textId="77777777" w:rsidR="009E15BC" w:rsidRPr="00A53E0D" w:rsidRDefault="009E15BC" w:rsidP="008B2357">
            <w:pPr>
              <w:rPr>
                <w:sz w:val="22"/>
                <w:szCs w:val="22"/>
                <w:lang w:val="lt-LT"/>
              </w:rPr>
            </w:pPr>
            <w:r w:rsidRPr="00A53E0D">
              <w:rPr>
                <w:sz w:val="22"/>
                <w:szCs w:val="22"/>
                <w:lang w:val="lt-LT"/>
              </w:rPr>
              <w:t>Bendrasis</w:t>
            </w:r>
          </w:p>
        </w:tc>
        <w:tc>
          <w:tcPr>
            <w:tcW w:w="1095" w:type="dxa"/>
            <w:shd w:val="clear" w:color="auto" w:fill="FFFFFF" w:themeFill="background1"/>
            <w:tcMar>
              <w:top w:w="40" w:type="dxa"/>
              <w:left w:w="40" w:type="dxa"/>
              <w:bottom w:w="40" w:type="dxa"/>
              <w:right w:w="40" w:type="dxa"/>
            </w:tcMar>
          </w:tcPr>
          <w:p w14:paraId="6A76646F" w14:textId="77777777" w:rsidR="009E15BC" w:rsidRPr="00A53E0D" w:rsidRDefault="009E15BC" w:rsidP="009E15BC">
            <w:pPr>
              <w:jc w:val="center"/>
              <w:rPr>
                <w:sz w:val="22"/>
                <w:szCs w:val="22"/>
                <w:lang w:val="lt-LT"/>
              </w:rPr>
            </w:pPr>
            <w:r w:rsidRPr="00A53E0D">
              <w:rPr>
                <w:sz w:val="22"/>
                <w:szCs w:val="22"/>
                <w:lang w:val="lt-LT"/>
              </w:rPr>
              <w:t>142</w:t>
            </w:r>
          </w:p>
        </w:tc>
        <w:tc>
          <w:tcPr>
            <w:tcW w:w="1215" w:type="dxa"/>
            <w:shd w:val="clear" w:color="auto" w:fill="FFFFFF" w:themeFill="background1"/>
            <w:tcMar>
              <w:top w:w="40" w:type="dxa"/>
              <w:left w:w="40" w:type="dxa"/>
              <w:bottom w:w="40" w:type="dxa"/>
              <w:right w:w="40" w:type="dxa"/>
            </w:tcMar>
          </w:tcPr>
          <w:p w14:paraId="5AF7D4BC" w14:textId="77777777" w:rsidR="009E15BC" w:rsidRPr="00A53E0D" w:rsidRDefault="009E15BC" w:rsidP="009E15BC">
            <w:pPr>
              <w:jc w:val="center"/>
              <w:rPr>
                <w:sz w:val="22"/>
                <w:szCs w:val="22"/>
                <w:lang w:val="lt-LT"/>
              </w:rPr>
            </w:pPr>
            <w:r w:rsidRPr="00A53E0D">
              <w:rPr>
                <w:sz w:val="22"/>
                <w:szCs w:val="22"/>
                <w:lang w:val="lt-LT"/>
              </w:rPr>
              <w:t>190</w:t>
            </w:r>
          </w:p>
        </w:tc>
        <w:tc>
          <w:tcPr>
            <w:tcW w:w="1500" w:type="dxa"/>
            <w:shd w:val="clear" w:color="auto" w:fill="FFFFFF" w:themeFill="background1"/>
            <w:tcMar>
              <w:top w:w="40" w:type="dxa"/>
              <w:left w:w="40" w:type="dxa"/>
              <w:bottom w:w="40" w:type="dxa"/>
              <w:right w:w="40" w:type="dxa"/>
            </w:tcMar>
          </w:tcPr>
          <w:p w14:paraId="70A9050A" w14:textId="77777777" w:rsidR="009E15BC" w:rsidRPr="00A53E0D" w:rsidRDefault="009E15BC" w:rsidP="009E15BC">
            <w:pPr>
              <w:jc w:val="center"/>
              <w:rPr>
                <w:sz w:val="22"/>
                <w:szCs w:val="22"/>
                <w:lang w:val="lt-LT"/>
              </w:rPr>
            </w:pPr>
            <w:r w:rsidRPr="00A53E0D">
              <w:rPr>
                <w:sz w:val="22"/>
                <w:szCs w:val="22"/>
                <w:lang w:val="lt-LT"/>
              </w:rPr>
              <w:t>151</w:t>
            </w:r>
          </w:p>
        </w:tc>
        <w:tc>
          <w:tcPr>
            <w:tcW w:w="1305" w:type="dxa"/>
            <w:shd w:val="clear" w:color="auto" w:fill="FFFFFF" w:themeFill="background1"/>
            <w:tcMar>
              <w:top w:w="40" w:type="dxa"/>
              <w:left w:w="40" w:type="dxa"/>
              <w:bottom w:w="40" w:type="dxa"/>
              <w:right w:w="40" w:type="dxa"/>
            </w:tcMar>
          </w:tcPr>
          <w:p w14:paraId="1F333B2F" w14:textId="77777777" w:rsidR="009E15BC" w:rsidRPr="00A53E0D" w:rsidRDefault="009E15BC" w:rsidP="009E15BC">
            <w:pPr>
              <w:jc w:val="center"/>
              <w:rPr>
                <w:sz w:val="22"/>
                <w:szCs w:val="22"/>
                <w:lang w:val="lt-LT"/>
              </w:rPr>
            </w:pPr>
            <w:r w:rsidRPr="00A53E0D">
              <w:rPr>
                <w:sz w:val="22"/>
                <w:szCs w:val="22"/>
                <w:lang w:val="lt-LT"/>
              </w:rPr>
              <w:t>214</w:t>
            </w:r>
          </w:p>
        </w:tc>
      </w:tr>
      <w:tr w:rsidR="009E15BC" w:rsidRPr="00A53E0D" w14:paraId="732B1948" w14:textId="77777777" w:rsidTr="00545A94">
        <w:trPr>
          <w:trHeight w:val="340"/>
        </w:trPr>
        <w:tc>
          <w:tcPr>
            <w:tcW w:w="1695" w:type="dxa"/>
            <w:vMerge/>
            <w:shd w:val="clear" w:color="auto" w:fill="FFFFFF" w:themeFill="background1"/>
            <w:tcMar>
              <w:top w:w="40" w:type="dxa"/>
              <w:left w:w="40" w:type="dxa"/>
              <w:bottom w:w="40" w:type="dxa"/>
              <w:right w:w="40" w:type="dxa"/>
            </w:tcMar>
          </w:tcPr>
          <w:p w14:paraId="37FF383D" w14:textId="77777777" w:rsidR="009E15BC" w:rsidRPr="00A53E0D" w:rsidRDefault="009E15BC" w:rsidP="008B2357">
            <w:pPr>
              <w:widowControl w:val="0"/>
              <w:pBdr>
                <w:top w:val="nil"/>
                <w:left w:val="nil"/>
                <w:bottom w:val="nil"/>
                <w:right w:val="nil"/>
                <w:between w:val="nil"/>
              </w:pBdr>
              <w:spacing w:line="276" w:lineRule="auto"/>
              <w:rPr>
                <w:sz w:val="22"/>
                <w:szCs w:val="22"/>
                <w:lang w:val="lt-LT"/>
              </w:rPr>
            </w:pPr>
          </w:p>
        </w:tc>
        <w:tc>
          <w:tcPr>
            <w:tcW w:w="2835" w:type="dxa"/>
            <w:shd w:val="clear" w:color="auto" w:fill="FFFFFF" w:themeFill="background1"/>
            <w:tcMar>
              <w:top w:w="40" w:type="dxa"/>
              <w:left w:w="40" w:type="dxa"/>
              <w:bottom w:w="40" w:type="dxa"/>
              <w:right w:w="40" w:type="dxa"/>
            </w:tcMar>
          </w:tcPr>
          <w:p w14:paraId="551D48F6" w14:textId="77777777" w:rsidR="009E15BC" w:rsidRPr="00A53E0D" w:rsidRDefault="009E15BC" w:rsidP="008B2357">
            <w:pPr>
              <w:rPr>
                <w:sz w:val="22"/>
                <w:szCs w:val="22"/>
                <w:lang w:val="lt-LT"/>
              </w:rPr>
            </w:pPr>
            <w:r w:rsidRPr="00A53E0D">
              <w:rPr>
                <w:sz w:val="22"/>
                <w:szCs w:val="22"/>
                <w:lang w:val="lt-LT"/>
              </w:rPr>
              <w:t>Socialinio būsto nuomininkų, turinčių teisę į socialinio būsto sąlygų pagerinimą</w:t>
            </w:r>
          </w:p>
        </w:tc>
        <w:tc>
          <w:tcPr>
            <w:tcW w:w="1095" w:type="dxa"/>
            <w:shd w:val="clear" w:color="auto" w:fill="FFFFFF" w:themeFill="background1"/>
            <w:tcMar>
              <w:top w:w="40" w:type="dxa"/>
              <w:left w:w="40" w:type="dxa"/>
              <w:bottom w:w="40" w:type="dxa"/>
              <w:right w:w="40" w:type="dxa"/>
            </w:tcMar>
          </w:tcPr>
          <w:p w14:paraId="5F84E62C" w14:textId="77777777" w:rsidR="009E15BC" w:rsidRPr="00A53E0D" w:rsidRDefault="009E15BC" w:rsidP="009E15BC">
            <w:pPr>
              <w:jc w:val="center"/>
              <w:rPr>
                <w:sz w:val="22"/>
                <w:szCs w:val="22"/>
                <w:lang w:val="lt-LT"/>
              </w:rPr>
            </w:pPr>
            <w:r w:rsidRPr="00A53E0D">
              <w:rPr>
                <w:sz w:val="22"/>
                <w:szCs w:val="22"/>
                <w:lang w:val="lt-LT"/>
              </w:rPr>
              <w:t>6</w:t>
            </w:r>
          </w:p>
        </w:tc>
        <w:tc>
          <w:tcPr>
            <w:tcW w:w="1215" w:type="dxa"/>
            <w:shd w:val="clear" w:color="auto" w:fill="FFFFFF" w:themeFill="background1"/>
            <w:tcMar>
              <w:top w:w="40" w:type="dxa"/>
              <w:left w:w="40" w:type="dxa"/>
              <w:bottom w:w="40" w:type="dxa"/>
              <w:right w:w="40" w:type="dxa"/>
            </w:tcMar>
          </w:tcPr>
          <w:p w14:paraId="087F19E7" w14:textId="77777777" w:rsidR="009E15BC" w:rsidRPr="00A53E0D" w:rsidRDefault="009E15BC" w:rsidP="009E15BC">
            <w:pPr>
              <w:jc w:val="center"/>
              <w:rPr>
                <w:sz w:val="22"/>
                <w:szCs w:val="22"/>
                <w:lang w:val="lt-LT"/>
              </w:rPr>
            </w:pPr>
            <w:r w:rsidRPr="00A53E0D">
              <w:rPr>
                <w:sz w:val="22"/>
                <w:szCs w:val="22"/>
                <w:lang w:val="lt-LT"/>
              </w:rPr>
              <w:t>18</w:t>
            </w:r>
          </w:p>
        </w:tc>
        <w:tc>
          <w:tcPr>
            <w:tcW w:w="1500" w:type="dxa"/>
            <w:shd w:val="clear" w:color="auto" w:fill="FFFFFF" w:themeFill="background1"/>
            <w:tcMar>
              <w:top w:w="40" w:type="dxa"/>
              <w:left w:w="40" w:type="dxa"/>
              <w:bottom w:w="40" w:type="dxa"/>
              <w:right w:w="40" w:type="dxa"/>
            </w:tcMar>
          </w:tcPr>
          <w:p w14:paraId="0F116652" w14:textId="77777777" w:rsidR="009E15BC" w:rsidRPr="00A53E0D" w:rsidRDefault="009E15BC" w:rsidP="009E15BC">
            <w:pPr>
              <w:jc w:val="center"/>
              <w:rPr>
                <w:sz w:val="22"/>
                <w:szCs w:val="22"/>
                <w:lang w:val="lt-LT"/>
              </w:rPr>
            </w:pPr>
            <w:r w:rsidRPr="00A53E0D">
              <w:rPr>
                <w:sz w:val="22"/>
                <w:szCs w:val="22"/>
                <w:lang w:val="lt-LT"/>
              </w:rPr>
              <w:t>4</w:t>
            </w:r>
          </w:p>
        </w:tc>
        <w:tc>
          <w:tcPr>
            <w:tcW w:w="1305" w:type="dxa"/>
            <w:shd w:val="clear" w:color="auto" w:fill="FFFFFF" w:themeFill="background1"/>
            <w:tcMar>
              <w:top w:w="40" w:type="dxa"/>
              <w:left w:w="40" w:type="dxa"/>
              <w:bottom w:w="40" w:type="dxa"/>
              <w:right w:w="40" w:type="dxa"/>
            </w:tcMar>
          </w:tcPr>
          <w:p w14:paraId="298F227F" w14:textId="77777777" w:rsidR="009E15BC" w:rsidRPr="00A53E0D" w:rsidRDefault="009E15BC" w:rsidP="009E15BC">
            <w:pPr>
              <w:jc w:val="center"/>
              <w:rPr>
                <w:sz w:val="22"/>
                <w:szCs w:val="22"/>
                <w:lang w:val="lt-LT"/>
              </w:rPr>
            </w:pPr>
            <w:r w:rsidRPr="00A53E0D">
              <w:rPr>
                <w:sz w:val="22"/>
                <w:szCs w:val="22"/>
                <w:lang w:val="lt-LT"/>
              </w:rPr>
              <w:t>14</w:t>
            </w:r>
          </w:p>
        </w:tc>
      </w:tr>
      <w:tr w:rsidR="009E15BC" w:rsidRPr="00A53E0D" w14:paraId="58C25384" w14:textId="77777777" w:rsidTr="00545A94">
        <w:trPr>
          <w:trHeight w:val="340"/>
        </w:trPr>
        <w:tc>
          <w:tcPr>
            <w:tcW w:w="4530" w:type="dxa"/>
            <w:gridSpan w:val="2"/>
            <w:shd w:val="clear" w:color="auto" w:fill="FFFFFF" w:themeFill="background1"/>
            <w:tcMar>
              <w:top w:w="40" w:type="dxa"/>
              <w:left w:w="40" w:type="dxa"/>
              <w:bottom w:w="40" w:type="dxa"/>
              <w:right w:w="40" w:type="dxa"/>
            </w:tcMar>
          </w:tcPr>
          <w:p w14:paraId="5775D35E" w14:textId="77777777" w:rsidR="009E15BC" w:rsidRPr="00A53E0D" w:rsidRDefault="009E15BC" w:rsidP="009E15BC">
            <w:pPr>
              <w:jc w:val="right"/>
              <w:rPr>
                <w:b/>
                <w:sz w:val="22"/>
                <w:szCs w:val="22"/>
                <w:lang w:val="lt-LT"/>
              </w:rPr>
            </w:pPr>
            <w:r w:rsidRPr="00A53E0D">
              <w:rPr>
                <w:b/>
                <w:sz w:val="22"/>
                <w:szCs w:val="22"/>
                <w:lang w:val="lt-LT"/>
              </w:rPr>
              <w:t>Iš viso: </w:t>
            </w:r>
          </w:p>
        </w:tc>
        <w:tc>
          <w:tcPr>
            <w:tcW w:w="1095" w:type="dxa"/>
            <w:shd w:val="clear" w:color="auto" w:fill="FFFFFF" w:themeFill="background1"/>
            <w:tcMar>
              <w:top w:w="40" w:type="dxa"/>
              <w:left w:w="40" w:type="dxa"/>
              <w:bottom w:w="40" w:type="dxa"/>
              <w:right w:w="40" w:type="dxa"/>
            </w:tcMar>
          </w:tcPr>
          <w:p w14:paraId="5E3AB2DC" w14:textId="77777777" w:rsidR="009E15BC" w:rsidRPr="00A53E0D" w:rsidRDefault="009E15BC" w:rsidP="009E15BC">
            <w:pPr>
              <w:jc w:val="center"/>
              <w:rPr>
                <w:b/>
                <w:sz w:val="22"/>
                <w:szCs w:val="22"/>
                <w:lang w:val="lt-LT"/>
              </w:rPr>
            </w:pPr>
            <w:r w:rsidRPr="00A53E0D">
              <w:rPr>
                <w:b/>
                <w:sz w:val="22"/>
                <w:szCs w:val="22"/>
                <w:lang w:val="lt-LT"/>
              </w:rPr>
              <w:t>335</w:t>
            </w:r>
          </w:p>
        </w:tc>
        <w:tc>
          <w:tcPr>
            <w:tcW w:w="1215" w:type="dxa"/>
            <w:shd w:val="clear" w:color="auto" w:fill="FFFFFF" w:themeFill="background1"/>
            <w:tcMar>
              <w:top w:w="40" w:type="dxa"/>
              <w:left w:w="40" w:type="dxa"/>
              <w:bottom w:w="40" w:type="dxa"/>
              <w:right w:w="40" w:type="dxa"/>
            </w:tcMar>
          </w:tcPr>
          <w:p w14:paraId="0CEC897A" w14:textId="77777777" w:rsidR="009E15BC" w:rsidRPr="00A53E0D" w:rsidRDefault="009E15BC" w:rsidP="009E15BC">
            <w:pPr>
              <w:jc w:val="center"/>
              <w:rPr>
                <w:b/>
                <w:sz w:val="22"/>
                <w:szCs w:val="22"/>
                <w:lang w:val="lt-LT"/>
              </w:rPr>
            </w:pPr>
            <w:r w:rsidRPr="00A53E0D">
              <w:rPr>
                <w:b/>
                <w:sz w:val="22"/>
                <w:szCs w:val="22"/>
                <w:lang w:val="lt-LT"/>
              </w:rPr>
              <w:t>567</w:t>
            </w:r>
          </w:p>
        </w:tc>
        <w:tc>
          <w:tcPr>
            <w:tcW w:w="1500" w:type="dxa"/>
            <w:shd w:val="clear" w:color="auto" w:fill="FFFFFF" w:themeFill="background1"/>
            <w:tcMar>
              <w:top w:w="40" w:type="dxa"/>
              <w:left w:w="40" w:type="dxa"/>
              <w:bottom w:w="40" w:type="dxa"/>
              <w:right w:w="40" w:type="dxa"/>
            </w:tcMar>
          </w:tcPr>
          <w:p w14:paraId="6962C1D8" w14:textId="77777777" w:rsidR="009E15BC" w:rsidRPr="00A53E0D" w:rsidRDefault="009E15BC" w:rsidP="009E15BC">
            <w:pPr>
              <w:jc w:val="center"/>
              <w:rPr>
                <w:b/>
                <w:sz w:val="22"/>
                <w:szCs w:val="22"/>
                <w:lang w:val="lt-LT"/>
              </w:rPr>
            </w:pPr>
            <w:r w:rsidRPr="00A53E0D">
              <w:rPr>
                <w:b/>
                <w:sz w:val="22"/>
                <w:szCs w:val="22"/>
                <w:lang w:val="lt-LT"/>
              </w:rPr>
              <w:t>356</w:t>
            </w:r>
          </w:p>
        </w:tc>
        <w:tc>
          <w:tcPr>
            <w:tcW w:w="1305" w:type="dxa"/>
            <w:shd w:val="clear" w:color="auto" w:fill="FFFFFF" w:themeFill="background1"/>
            <w:tcMar>
              <w:top w:w="40" w:type="dxa"/>
              <w:left w:w="40" w:type="dxa"/>
              <w:bottom w:w="40" w:type="dxa"/>
              <w:right w:w="40" w:type="dxa"/>
            </w:tcMar>
          </w:tcPr>
          <w:p w14:paraId="0CB361F9" w14:textId="77777777" w:rsidR="009E15BC" w:rsidRPr="00A53E0D" w:rsidRDefault="009E15BC" w:rsidP="009E15BC">
            <w:pPr>
              <w:jc w:val="center"/>
              <w:rPr>
                <w:b/>
                <w:sz w:val="22"/>
                <w:szCs w:val="22"/>
                <w:lang w:val="lt-LT"/>
              </w:rPr>
            </w:pPr>
            <w:r w:rsidRPr="00A53E0D">
              <w:rPr>
                <w:b/>
                <w:sz w:val="22"/>
                <w:szCs w:val="22"/>
                <w:lang w:val="lt-LT"/>
              </w:rPr>
              <w:t>647</w:t>
            </w:r>
          </w:p>
        </w:tc>
      </w:tr>
    </w:tbl>
    <w:p w14:paraId="2CA39647" w14:textId="77777777" w:rsidR="00991D57" w:rsidRPr="00A53E0D" w:rsidRDefault="00991D57" w:rsidP="00E35811">
      <w:pPr>
        <w:rPr>
          <w:b/>
          <w:sz w:val="20"/>
          <w:szCs w:val="20"/>
          <w:lang w:val="lt-LT"/>
        </w:rPr>
      </w:pPr>
    </w:p>
    <w:p w14:paraId="259584AE" w14:textId="7907365E" w:rsidR="00991D57" w:rsidRPr="00E35811" w:rsidRDefault="008F1DDF" w:rsidP="00E35811">
      <w:pPr>
        <w:suppressAutoHyphens/>
        <w:autoSpaceDN w:val="0"/>
        <w:spacing w:line="360" w:lineRule="auto"/>
        <w:ind w:firstLine="720"/>
        <w:jc w:val="both"/>
        <w:textAlignment w:val="baseline"/>
        <w:rPr>
          <w:rFonts w:eastAsia="Calibri"/>
          <w:b/>
          <w:sz w:val="20"/>
          <w:szCs w:val="20"/>
          <w:lang w:val="lt-LT"/>
        </w:rPr>
      </w:pPr>
      <w:r>
        <w:rPr>
          <w:b/>
          <w:sz w:val="20"/>
          <w:szCs w:val="20"/>
          <w:lang w:val="lt-LT"/>
        </w:rPr>
        <w:t xml:space="preserve">  </w:t>
      </w:r>
      <w:r w:rsidR="00E35811">
        <w:rPr>
          <w:b/>
          <w:sz w:val="20"/>
          <w:szCs w:val="20"/>
          <w:lang w:val="lt-LT"/>
        </w:rPr>
        <w:t>2</w:t>
      </w:r>
      <w:r w:rsidR="00F647CE" w:rsidRPr="00A53E0D">
        <w:rPr>
          <w:b/>
          <w:sz w:val="20"/>
          <w:szCs w:val="20"/>
          <w:lang w:val="lt-LT"/>
        </w:rPr>
        <w:t>3</w:t>
      </w:r>
      <w:r w:rsidR="00861424" w:rsidRPr="00A53E0D">
        <w:rPr>
          <w:b/>
          <w:sz w:val="20"/>
          <w:szCs w:val="20"/>
          <w:lang w:val="lt-LT"/>
        </w:rPr>
        <w:t xml:space="preserve"> </w:t>
      </w:r>
      <w:r w:rsidR="00CD2B0A" w:rsidRPr="00A53E0D">
        <w:rPr>
          <w:b/>
          <w:sz w:val="20"/>
          <w:szCs w:val="20"/>
          <w:lang w:val="lt-LT"/>
        </w:rPr>
        <w:t>lentelė. 2021</w:t>
      </w:r>
      <w:r w:rsidR="004570F9" w:rsidRPr="00A53E0D">
        <w:rPr>
          <w:rFonts w:eastAsiaTheme="minorEastAsia"/>
          <w:b/>
          <w:sz w:val="20"/>
          <w:szCs w:val="20"/>
          <w:lang w:val="lt-LT" w:eastAsia="lt-LT"/>
        </w:rPr>
        <w:t>–</w:t>
      </w:r>
      <w:r w:rsidR="00CD2B0A" w:rsidRPr="00A53E0D">
        <w:rPr>
          <w:b/>
          <w:sz w:val="20"/>
          <w:szCs w:val="20"/>
          <w:lang w:val="lt-LT"/>
        </w:rPr>
        <w:t>2022</w:t>
      </w:r>
      <w:r w:rsidR="004570F9" w:rsidRPr="00A53E0D">
        <w:rPr>
          <w:b/>
          <w:sz w:val="20"/>
          <w:szCs w:val="20"/>
          <w:lang w:val="lt-LT"/>
        </w:rPr>
        <w:t xml:space="preserve"> m. </w:t>
      </w:r>
      <w:r w:rsidR="004570F9" w:rsidRPr="00A53E0D">
        <w:rPr>
          <w:rFonts w:eastAsia="Calibri"/>
          <w:b/>
          <w:sz w:val="20"/>
          <w:szCs w:val="20"/>
          <w:lang w:val="lt-LT"/>
        </w:rPr>
        <w:t xml:space="preserve">asmenų ir šeimų, </w:t>
      </w:r>
      <w:r w:rsidR="000B7376" w:rsidRPr="00A53E0D">
        <w:rPr>
          <w:rFonts w:eastAsia="Calibri"/>
          <w:b/>
          <w:sz w:val="20"/>
          <w:szCs w:val="20"/>
          <w:lang w:val="lt-LT"/>
        </w:rPr>
        <w:t>turinčių teisę į socialinio būsto nuomą, skaičiaus pokytis</w:t>
      </w:r>
    </w:p>
    <w:tbl>
      <w:tblPr>
        <w:tblW w:w="5000" w:type="pct"/>
        <w:jc w:val="center"/>
        <w:tblCellMar>
          <w:left w:w="10" w:type="dxa"/>
          <w:right w:w="10" w:type="dxa"/>
        </w:tblCellMar>
        <w:tblLook w:val="0000" w:firstRow="0" w:lastRow="0" w:firstColumn="0" w:lastColumn="0" w:noHBand="0" w:noVBand="0"/>
      </w:tblPr>
      <w:tblGrid>
        <w:gridCol w:w="4375"/>
        <w:gridCol w:w="5253"/>
      </w:tblGrid>
      <w:tr w:rsidR="00544027" w:rsidRPr="00A53E0D" w14:paraId="0998C6F2" w14:textId="77777777" w:rsidTr="004D1DA3">
        <w:trPr>
          <w:jc w:val="center"/>
        </w:trPr>
        <w:tc>
          <w:tcPr>
            <w:tcW w:w="22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5646711" w14:textId="7933C6C0" w:rsidR="00544027" w:rsidRPr="00A53E0D" w:rsidRDefault="00544027" w:rsidP="00991D57">
            <w:pPr>
              <w:widowControl w:val="0"/>
              <w:suppressAutoHyphens/>
              <w:autoSpaceDE w:val="0"/>
              <w:autoSpaceDN w:val="0"/>
              <w:jc w:val="center"/>
              <w:rPr>
                <w:b/>
                <w:bCs/>
                <w:sz w:val="22"/>
                <w:szCs w:val="22"/>
                <w:lang w:val="lt-LT" w:eastAsia="lt-LT" w:bidi="lt-LT"/>
              </w:rPr>
            </w:pPr>
            <w:r w:rsidRPr="00A53E0D">
              <w:rPr>
                <w:b/>
                <w:bCs/>
                <w:sz w:val="22"/>
                <w:szCs w:val="22"/>
                <w:lang w:val="lt-LT" w:eastAsia="lt-LT" w:bidi="lt-LT"/>
              </w:rPr>
              <w:t xml:space="preserve">Metai </w:t>
            </w:r>
          </w:p>
        </w:tc>
        <w:tc>
          <w:tcPr>
            <w:tcW w:w="272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7D2B5E5" w14:textId="77777777" w:rsidR="00544027" w:rsidRPr="00A53E0D" w:rsidRDefault="00544027" w:rsidP="00E2498F">
            <w:pPr>
              <w:widowControl w:val="0"/>
              <w:suppressAutoHyphens/>
              <w:autoSpaceDE w:val="0"/>
              <w:autoSpaceDN w:val="0"/>
              <w:jc w:val="center"/>
              <w:rPr>
                <w:b/>
                <w:bCs/>
                <w:sz w:val="22"/>
                <w:szCs w:val="22"/>
                <w:lang w:val="lt-LT" w:eastAsia="lt-LT" w:bidi="lt-LT"/>
              </w:rPr>
            </w:pPr>
            <w:r w:rsidRPr="00A53E0D">
              <w:rPr>
                <w:b/>
                <w:bCs/>
                <w:sz w:val="22"/>
                <w:szCs w:val="22"/>
                <w:lang w:val="lt-LT" w:eastAsia="lt-LT" w:bidi="lt-LT"/>
              </w:rPr>
              <w:t>Asmenų (šeimų) skaičius</w:t>
            </w:r>
          </w:p>
        </w:tc>
      </w:tr>
      <w:tr w:rsidR="00544027" w:rsidRPr="00A53E0D" w14:paraId="08990364" w14:textId="77777777" w:rsidTr="004D1DA3">
        <w:trPr>
          <w:jc w:val="center"/>
        </w:trPr>
        <w:tc>
          <w:tcPr>
            <w:tcW w:w="22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4E098" w14:textId="77777777" w:rsidR="00544027" w:rsidRPr="00545A94" w:rsidRDefault="00CD2B0A" w:rsidP="00E2498F">
            <w:pPr>
              <w:widowControl w:val="0"/>
              <w:suppressAutoHyphens/>
              <w:autoSpaceDE w:val="0"/>
              <w:autoSpaceDN w:val="0"/>
              <w:jc w:val="center"/>
              <w:rPr>
                <w:sz w:val="22"/>
                <w:szCs w:val="22"/>
                <w:lang w:val="lt-LT" w:eastAsia="lt-LT" w:bidi="lt-LT"/>
              </w:rPr>
            </w:pPr>
            <w:r w:rsidRPr="00545A94">
              <w:rPr>
                <w:sz w:val="22"/>
                <w:szCs w:val="22"/>
                <w:lang w:val="lt-LT" w:eastAsia="lt-LT" w:bidi="lt-LT"/>
              </w:rPr>
              <w:t>2021</w:t>
            </w:r>
          </w:p>
        </w:tc>
        <w:tc>
          <w:tcPr>
            <w:tcW w:w="27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90747" w14:textId="77777777" w:rsidR="00544027" w:rsidRPr="00A53E0D" w:rsidRDefault="00CD2B0A" w:rsidP="00E2498F">
            <w:pPr>
              <w:widowControl w:val="0"/>
              <w:suppressAutoHyphens/>
              <w:autoSpaceDE w:val="0"/>
              <w:autoSpaceDN w:val="0"/>
              <w:jc w:val="center"/>
              <w:rPr>
                <w:bCs/>
                <w:sz w:val="22"/>
                <w:szCs w:val="22"/>
                <w:lang w:val="lt-LT" w:eastAsia="lt-LT" w:bidi="lt-LT"/>
              </w:rPr>
            </w:pPr>
            <w:r w:rsidRPr="00A53E0D">
              <w:rPr>
                <w:bCs/>
                <w:sz w:val="22"/>
                <w:szCs w:val="22"/>
                <w:lang w:val="lt-LT" w:eastAsia="lt-LT" w:bidi="lt-LT"/>
              </w:rPr>
              <w:t>335</w:t>
            </w:r>
          </w:p>
        </w:tc>
      </w:tr>
      <w:tr w:rsidR="00544027" w:rsidRPr="00A53E0D" w14:paraId="5E9108A5" w14:textId="77777777" w:rsidTr="004D1DA3">
        <w:trPr>
          <w:jc w:val="center"/>
        </w:trPr>
        <w:tc>
          <w:tcPr>
            <w:tcW w:w="22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3C993" w14:textId="77777777" w:rsidR="00544027" w:rsidRPr="00545A94" w:rsidRDefault="00CD2B0A" w:rsidP="00E2498F">
            <w:pPr>
              <w:widowControl w:val="0"/>
              <w:suppressAutoHyphens/>
              <w:autoSpaceDE w:val="0"/>
              <w:autoSpaceDN w:val="0"/>
              <w:jc w:val="center"/>
              <w:rPr>
                <w:sz w:val="22"/>
                <w:szCs w:val="22"/>
                <w:lang w:val="lt-LT" w:eastAsia="lt-LT" w:bidi="lt-LT"/>
              </w:rPr>
            </w:pPr>
            <w:r w:rsidRPr="00545A94">
              <w:rPr>
                <w:sz w:val="22"/>
                <w:szCs w:val="22"/>
                <w:lang w:val="lt-LT" w:eastAsia="lt-LT" w:bidi="lt-LT"/>
              </w:rPr>
              <w:t>2022</w:t>
            </w:r>
          </w:p>
        </w:tc>
        <w:tc>
          <w:tcPr>
            <w:tcW w:w="27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8F9BA" w14:textId="77777777" w:rsidR="00544027" w:rsidRPr="00A53E0D" w:rsidRDefault="00CD2B0A" w:rsidP="00E2498F">
            <w:pPr>
              <w:widowControl w:val="0"/>
              <w:suppressAutoHyphens/>
              <w:autoSpaceDE w:val="0"/>
              <w:autoSpaceDN w:val="0"/>
              <w:jc w:val="center"/>
              <w:rPr>
                <w:bCs/>
                <w:sz w:val="22"/>
                <w:szCs w:val="22"/>
                <w:lang w:val="lt-LT" w:eastAsia="lt-LT" w:bidi="lt-LT"/>
              </w:rPr>
            </w:pPr>
            <w:r w:rsidRPr="00A53E0D">
              <w:rPr>
                <w:bCs/>
                <w:sz w:val="22"/>
                <w:szCs w:val="22"/>
                <w:lang w:val="lt-LT" w:eastAsia="lt-LT" w:bidi="lt-LT"/>
              </w:rPr>
              <w:t>356</w:t>
            </w:r>
          </w:p>
        </w:tc>
      </w:tr>
      <w:tr w:rsidR="006A2F7F" w:rsidRPr="00A53E0D" w14:paraId="267CB267" w14:textId="77777777" w:rsidTr="004D1DA3">
        <w:trPr>
          <w:jc w:val="center"/>
        </w:trPr>
        <w:tc>
          <w:tcPr>
            <w:tcW w:w="227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92052" w14:textId="3118FCA7" w:rsidR="006A2F7F" w:rsidRPr="00545A94" w:rsidRDefault="006A2F7F" w:rsidP="00E2498F">
            <w:pPr>
              <w:widowControl w:val="0"/>
              <w:suppressAutoHyphens/>
              <w:autoSpaceDE w:val="0"/>
              <w:autoSpaceDN w:val="0"/>
              <w:jc w:val="center"/>
              <w:rPr>
                <w:sz w:val="22"/>
                <w:szCs w:val="22"/>
                <w:lang w:val="lt-LT" w:eastAsia="lt-LT" w:bidi="lt-LT"/>
              </w:rPr>
            </w:pPr>
            <w:r w:rsidRPr="00545A94">
              <w:rPr>
                <w:sz w:val="22"/>
                <w:szCs w:val="22"/>
                <w:lang w:val="lt-LT" w:eastAsia="lt-LT" w:bidi="lt-LT"/>
              </w:rPr>
              <w:t>2022 m. palyginus su 2021</w:t>
            </w:r>
            <w:r w:rsidR="00991D57" w:rsidRPr="00545A94">
              <w:rPr>
                <w:sz w:val="22"/>
                <w:szCs w:val="22"/>
                <w:lang w:val="lt-LT" w:eastAsia="lt-LT" w:bidi="lt-LT"/>
              </w:rPr>
              <w:t xml:space="preserve"> m.</w:t>
            </w:r>
          </w:p>
        </w:tc>
        <w:tc>
          <w:tcPr>
            <w:tcW w:w="272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9D0D0" w14:textId="0E46AEEE" w:rsidR="006A2F7F" w:rsidRPr="00A53E0D" w:rsidRDefault="006A2F7F" w:rsidP="00E2498F">
            <w:pPr>
              <w:widowControl w:val="0"/>
              <w:suppressAutoHyphens/>
              <w:autoSpaceDE w:val="0"/>
              <w:autoSpaceDN w:val="0"/>
              <w:jc w:val="center"/>
              <w:rPr>
                <w:bCs/>
                <w:sz w:val="22"/>
                <w:szCs w:val="22"/>
                <w:lang w:val="lt-LT" w:eastAsia="lt-LT" w:bidi="lt-LT"/>
              </w:rPr>
            </w:pPr>
            <w:r>
              <w:rPr>
                <w:bCs/>
                <w:sz w:val="22"/>
                <w:szCs w:val="22"/>
                <w:lang w:val="lt-LT" w:eastAsia="lt-LT" w:bidi="lt-LT"/>
              </w:rPr>
              <w:t>21</w:t>
            </w:r>
          </w:p>
        </w:tc>
      </w:tr>
    </w:tbl>
    <w:p w14:paraId="7D0584FE" w14:textId="77777777" w:rsidR="00DA6D45" w:rsidRPr="00A53E0D" w:rsidRDefault="00DA6D45" w:rsidP="00C156A1">
      <w:pPr>
        <w:ind w:firstLine="851"/>
        <w:rPr>
          <w:b/>
          <w:sz w:val="20"/>
          <w:szCs w:val="20"/>
          <w:lang w:val="lt-LT"/>
        </w:rPr>
      </w:pPr>
    </w:p>
    <w:p w14:paraId="57CC096B" w14:textId="77777777" w:rsidR="00F8465C" w:rsidRPr="00A53E0D" w:rsidRDefault="00E41DCF" w:rsidP="008A23C5">
      <w:pPr>
        <w:suppressAutoHyphens/>
        <w:autoSpaceDN w:val="0"/>
        <w:ind w:firstLine="851"/>
        <w:jc w:val="both"/>
        <w:textAlignment w:val="baseline"/>
        <w:rPr>
          <w:rFonts w:eastAsia="Calibri"/>
          <w:lang w:val="lt-LT"/>
        </w:rPr>
      </w:pPr>
      <w:r w:rsidRPr="00A53E0D">
        <w:rPr>
          <w:rFonts w:eastAsia="Calibri"/>
          <w:lang w:val="lt-LT"/>
        </w:rPr>
        <w:t>2022</w:t>
      </w:r>
      <w:r w:rsidR="000E7E59" w:rsidRPr="00A53E0D">
        <w:rPr>
          <w:rFonts w:eastAsia="Calibri"/>
          <w:lang w:val="lt-LT"/>
        </w:rPr>
        <w:t xml:space="preserve"> m. teisė į paramą socialiniam </w:t>
      </w:r>
      <w:r w:rsidRPr="00A53E0D">
        <w:rPr>
          <w:rFonts w:eastAsia="Calibri"/>
          <w:lang w:val="lt-LT"/>
        </w:rPr>
        <w:t>būstui išsinuomoti nustatyta 178 asmenims ir šeimoms, naujai pateikusioms prašymus, iš jų 33</w:t>
      </w:r>
      <w:r w:rsidR="000E7E59" w:rsidRPr="00A53E0D">
        <w:rPr>
          <w:rFonts w:eastAsia="Calibri"/>
          <w:lang w:val="lt-LT"/>
        </w:rPr>
        <w:t xml:space="preserve"> asmenų ir šeimų prašymai n</w:t>
      </w:r>
      <w:r w:rsidR="004067D3" w:rsidRPr="00A53E0D">
        <w:rPr>
          <w:rFonts w:eastAsia="Calibri"/>
          <w:lang w:val="lt-LT"/>
        </w:rPr>
        <w:t xml:space="preserve">ebuvo patenkinti. </w:t>
      </w:r>
    </w:p>
    <w:p w14:paraId="49924588" w14:textId="77777777" w:rsidR="00F8465C" w:rsidRPr="00A53E0D" w:rsidRDefault="00F8465C" w:rsidP="000B7376">
      <w:pPr>
        <w:suppressAutoHyphens/>
        <w:autoSpaceDN w:val="0"/>
        <w:ind w:firstLine="851"/>
        <w:textAlignment w:val="baseline"/>
        <w:rPr>
          <w:b/>
          <w:sz w:val="20"/>
          <w:szCs w:val="20"/>
          <w:lang w:val="lt-LT"/>
        </w:rPr>
      </w:pPr>
    </w:p>
    <w:p w14:paraId="2129B942" w14:textId="398F097D" w:rsidR="004067D3" w:rsidRPr="00A53E0D" w:rsidRDefault="00E35811" w:rsidP="00E35811">
      <w:pPr>
        <w:suppressAutoHyphens/>
        <w:autoSpaceDN w:val="0"/>
        <w:spacing w:line="360" w:lineRule="auto"/>
        <w:ind w:firstLine="720"/>
        <w:textAlignment w:val="baseline"/>
        <w:rPr>
          <w:rFonts w:eastAsia="Calibri"/>
          <w:b/>
          <w:sz w:val="20"/>
          <w:szCs w:val="20"/>
          <w:lang w:val="lt-LT"/>
        </w:rPr>
      </w:pPr>
      <w:r>
        <w:rPr>
          <w:b/>
          <w:sz w:val="20"/>
          <w:szCs w:val="20"/>
          <w:lang w:val="lt-LT"/>
        </w:rPr>
        <w:t>2</w:t>
      </w:r>
      <w:r w:rsidR="00F647CE" w:rsidRPr="00A53E0D">
        <w:rPr>
          <w:b/>
          <w:sz w:val="20"/>
          <w:szCs w:val="20"/>
          <w:lang w:val="lt-LT"/>
        </w:rPr>
        <w:t>4</w:t>
      </w:r>
      <w:r w:rsidR="00955D37" w:rsidRPr="00A53E0D">
        <w:rPr>
          <w:b/>
          <w:sz w:val="20"/>
          <w:szCs w:val="20"/>
          <w:lang w:val="lt-LT"/>
        </w:rPr>
        <w:t xml:space="preserve"> </w:t>
      </w:r>
      <w:r w:rsidR="00C16044" w:rsidRPr="00A53E0D">
        <w:rPr>
          <w:b/>
          <w:sz w:val="20"/>
          <w:szCs w:val="20"/>
          <w:lang w:val="lt-LT"/>
        </w:rPr>
        <w:t>lentelė. 2020</w:t>
      </w:r>
      <w:r w:rsidR="000B7376" w:rsidRPr="00A53E0D">
        <w:rPr>
          <w:rFonts w:eastAsiaTheme="minorEastAsia"/>
          <w:b/>
          <w:sz w:val="20"/>
          <w:szCs w:val="20"/>
          <w:lang w:val="lt-LT" w:eastAsia="lt-LT"/>
        </w:rPr>
        <w:t>–</w:t>
      </w:r>
      <w:r w:rsidR="00C16044" w:rsidRPr="00A53E0D">
        <w:rPr>
          <w:b/>
          <w:sz w:val="20"/>
          <w:szCs w:val="20"/>
          <w:lang w:val="lt-LT"/>
        </w:rPr>
        <w:t>2022</w:t>
      </w:r>
      <w:r w:rsidR="000B7376" w:rsidRPr="00A53E0D">
        <w:rPr>
          <w:b/>
          <w:sz w:val="20"/>
          <w:szCs w:val="20"/>
          <w:lang w:val="lt-LT"/>
        </w:rPr>
        <w:t xml:space="preserve"> m. </w:t>
      </w:r>
      <w:r w:rsidR="000B7376" w:rsidRPr="00A53E0D">
        <w:rPr>
          <w:rFonts w:eastAsia="Calibri"/>
          <w:b/>
          <w:sz w:val="20"/>
          <w:szCs w:val="20"/>
          <w:lang w:val="lt-LT"/>
        </w:rPr>
        <w:t>asmenų ir šeimų, gavusių būstą, skaičiaus pokytis</w:t>
      </w:r>
    </w:p>
    <w:tbl>
      <w:tblPr>
        <w:tblW w:w="9432" w:type="dxa"/>
        <w:jc w:val="center"/>
        <w:tblCellMar>
          <w:left w:w="10" w:type="dxa"/>
          <w:right w:w="10" w:type="dxa"/>
        </w:tblCellMar>
        <w:tblLook w:val="0000" w:firstRow="0" w:lastRow="0" w:firstColumn="0" w:lastColumn="0" w:noHBand="0" w:noVBand="0"/>
      </w:tblPr>
      <w:tblGrid>
        <w:gridCol w:w="3397"/>
        <w:gridCol w:w="2273"/>
        <w:gridCol w:w="3762"/>
      </w:tblGrid>
      <w:tr w:rsidR="00C04996" w:rsidRPr="00A53E0D" w14:paraId="2519ADC2" w14:textId="77777777" w:rsidTr="00991D57">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8B4E2DB" w14:textId="77777777" w:rsidR="00C04996" w:rsidRPr="00A53E0D" w:rsidRDefault="00C04996" w:rsidP="00E2498F">
            <w:pPr>
              <w:widowControl w:val="0"/>
              <w:suppressAutoHyphens/>
              <w:autoSpaceDE w:val="0"/>
              <w:autoSpaceDN w:val="0"/>
              <w:jc w:val="center"/>
              <w:rPr>
                <w:b/>
                <w:bCs/>
                <w:sz w:val="22"/>
                <w:szCs w:val="22"/>
                <w:lang w:val="lt-LT" w:eastAsia="lt-LT" w:bidi="lt-LT"/>
              </w:rPr>
            </w:pPr>
          </w:p>
          <w:p w14:paraId="2E6FC925" w14:textId="77777777" w:rsidR="00C04996" w:rsidRPr="00A53E0D" w:rsidRDefault="00C04996" w:rsidP="00E2498F">
            <w:pPr>
              <w:widowControl w:val="0"/>
              <w:suppressAutoHyphens/>
              <w:autoSpaceDE w:val="0"/>
              <w:autoSpaceDN w:val="0"/>
              <w:jc w:val="center"/>
              <w:rPr>
                <w:b/>
                <w:bCs/>
                <w:sz w:val="22"/>
                <w:szCs w:val="22"/>
                <w:lang w:val="lt-LT" w:eastAsia="lt-LT" w:bidi="lt-LT"/>
              </w:rPr>
            </w:pPr>
            <w:r w:rsidRPr="00A53E0D">
              <w:rPr>
                <w:b/>
                <w:bCs/>
                <w:sz w:val="22"/>
                <w:szCs w:val="22"/>
                <w:lang w:val="lt-LT" w:eastAsia="lt-LT" w:bidi="lt-LT"/>
              </w:rPr>
              <w:t xml:space="preserve">Metai </w:t>
            </w:r>
          </w:p>
          <w:p w14:paraId="11846543" w14:textId="77777777" w:rsidR="00C04996" w:rsidRPr="00A53E0D" w:rsidRDefault="00C04996" w:rsidP="00E2498F">
            <w:pPr>
              <w:widowControl w:val="0"/>
              <w:suppressAutoHyphens/>
              <w:autoSpaceDE w:val="0"/>
              <w:autoSpaceDN w:val="0"/>
              <w:jc w:val="center"/>
              <w:rPr>
                <w:b/>
                <w:bCs/>
                <w:sz w:val="22"/>
                <w:szCs w:val="22"/>
                <w:lang w:val="lt-LT" w:eastAsia="lt-LT" w:bidi="lt-LT"/>
              </w:rPr>
            </w:pPr>
          </w:p>
        </w:tc>
        <w:tc>
          <w:tcPr>
            <w:tcW w:w="22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F2D867F" w14:textId="77777777" w:rsidR="00C04996" w:rsidRPr="00A53E0D" w:rsidRDefault="00C04996" w:rsidP="00E2498F">
            <w:pPr>
              <w:widowControl w:val="0"/>
              <w:suppressAutoHyphens/>
              <w:autoSpaceDE w:val="0"/>
              <w:autoSpaceDN w:val="0"/>
              <w:jc w:val="center"/>
              <w:rPr>
                <w:b/>
                <w:bCs/>
                <w:sz w:val="22"/>
                <w:szCs w:val="22"/>
                <w:lang w:val="lt-LT" w:eastAsia="lt-LT" w:bidi="lt-LT"/>
              </w:rPr>
            </w:pPr>
          </w:p>
          <w:p w14:paraId="308D70BB" w14:textId="77777777" w:rsidR="00C04996" w:rsidRPr="00A53E0D" w:rsidRDefault="00C04996" w:rsidP="00E2498F">
            <w:pPr>
              <w:widowControl w:val="0"/>
              <w:suppressAutoHyphens/>
              <w:autoSpaceDE w:val="0"/>
              <w:autoSpaceDN w:val="0"/>
              <w:jc w:val="center"/>
              <w:rPr>
                <w:b/>
                <w:bCs/>
                <w:sz w:val="22"/>
                <w:szCs w:val="22"/>
                <w:lang w:val="lt-LT" w:eastAsia="lt-LT" w:bidi="lt-LT"/>
              </w:rPr>
            </w:pPr>
            <w:r w:rsidRPr="00A53E0D">
              <w:rPr>
                <w:b/>
                <w:bCs/>
                <w:sz w:val="22"/>
                <w:szCs w:val="22"/>
                <w:lang w:val="lt-LT" w:eastAsia="lt-LT" w:bidi="lt-LT"/>
              </w:rPr>
              <w:t>Išnuomotas socialinis būstas</w:t>
            </w:r>
          </w:p>
        </w:tc>
        <w:tc>
          <w:tcPr>
            <w:tcW w:w="37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D2A916C" w14:textId="77777777" w:rsidR="00C04996" w:rsidRPr="00A53E0D" w:rsidRDefault="00C04996" w:rsidP="00E2498F">
            <w:pPr>
              <w:widowControl w:val="0"/>
              <w:suppressAutoHyphens/>
              <w:autoSpaceDE w:val="0"/>
              <w:autoSpaceDN w:val="0"/>
              <w:jc w:val="center"/>
              <w:rPr>
                <w:b/>
                <w:bCs/>
                <w:sz w:val="22"/>
                <w:szCs w:val="22"/>
                <w:lang w:val="lt-LT" w:eastAsia="lt-LT" w:bidi="lt-LT"/>
              </w:rPr>
            </w:pPr>
            <w:r w:rsidRPr="00A53E0D">
              <w:rPr>
                <w:b/>
                <w:bCs/>
                <w:sz w:val="22"/>
                <w:szCs w:val="22"/>
                <w:lang w:val="lt-LT" w:eastAsia="lt-LT" w:bidi="lt-LT"/>
              </w:rPr>
              <w:t>Išnuomotas savivaldybės būstas bendrabutinio tipo pastatuose</w:t>
            </w:r>
          </w:p>
        </w:tc>
      </w:tr>
      <w:tr w:rsidR="00C04996" w:rsidRPr="00A53E0D" w14:paraId="76B6373F" w14:textId="77777777" w:rsidTr="00991D57">
        <w:trPr>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B6ED" w14:textId="77777777" w:rsidR="00C04996" w:rsidRPr="00545A94" w:rsidRDefault="00173F34" w:rsidP="00E2498F">
            <w:pPr>
              <w:widowControl w:val="0"/>
              <w:suppressAutoHyphens/>
              <w:autoSpaceDE w:val="0"/>
              <w:autoSpaceDN w:val="0"/>
              <w:jc w:val="center"/>
              <w:rPr>
                <w:sz w:val="22"/>
                <w:szCs w:val="22"/>
                <w:lang w:val="lt-LT" w:eastAsia="lt-LT" w:bidi="lt-LT"/>
              </w:rPr>
            </w:pPr>
            <w:r w:rsidRPr="00545A94">
              <w:rPr>
                <w:sz w:val="22"/>
                <w:szCs w:val="22"/>
                <w:lang w:val="lt-LT" w:eastAsia="lt-LT" w:bidi="lt-LT"/>
              </w:rPr>
              <w:t>2021</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59EED" w14:textId="77777777" w:rsidR="00C04996" w:rsidRPr="00A53E0D" w:rsidRDefault="00173F34" w:rsidP="00E2498F">
            <w:pPr>
              <w:widowControl w:val="0"/>
              <w:suppressAutoHyphens/>
              <w:autoSpaceDE w:val="0"/>
              <w:autoSpaceDN w:val="0"/>
              <w:jc w:val="center"/>
              <w:rPr>
                <w:bCs/>
                <w:sz w:val="22"/>
                <w:szCs w:val="22"/>
                <w:lang w:val="lt-LT" w:eastAsia="lt-LT" w:bidi="lt-LT"/>
              </w:rPr>
            </w:pPr>
            <w:r w:rsidRPr="00A53E0D">
              <w:rPr>
                <w:bCs/>
                <w:sz w:val="22"/>
                <w:szCs w:val="22"/>
                <w:lang w:val="lt-LT" w:eastAsia="lt-LT" w:bidi="lt-LT"/>
              </w:rPr>
              <w:t>25</w:t>
            </w:r>
          </w:p>
        </w:tc>
        <w:tc>
          <w:tcPr>
            <w:tcW w:w="3762" w:type="dxa"/>
            <w:tcBorders>
              <w:top w:val="single" w:sz="4" w:space="0" w:color="000000"/>
              <w:left w:val="single" w:sz="4" w:space="0" w:color="000000"/>
              <w:bottom w:val="single" w:sz="4" w:space="0" w:color="000000"/>
              <w:right w:val="single" w:sz="4" w:space="0" w:color="000000"/>
            </w:tcBorders>
          </w:tcPr>
          <w:p w14:paraId="2D7EDB77" w14:textId="77777777" w:rsidR="00C04996" w:rsidRPr="00A53E0D" w:rsidRDefault="00173F34" w:rsidP="00E2498F">
            <w:pPr>
              <w:widowControl w:val="0"/>
              <w:suppressAutoHyphens/>
              <w:autoSpaceDE w:val="0"/>
              <w:autoSpaceDN w:val="0"/>
              <w:jc w:val="center"/>
              <w:rPr>
                <w:bCs/>
                <w:sz w:val="22"/>
                <w:szCs w:val="22"/>
                <w:lang w:val="lt-LT" w:eastAsia="lt-LT" w:bidi="lt-LT"/>
              </w:rPr>
            </w:pPr>
            <w:r w:rsidRPr="00A53E0D">
              <w:rPr>
                <w:bCs/>
                <w:sz w:val="22"/>
                <w:szCs w:val="22"/>
                <w:lang w:val="lt-LT" w:eastAsia="lt-LT" w:bidi="lt-LT"/>
              </w:rPr>
              <w:t>22</w:t>
            </w:r>
          </w:p>
        </w:tc>
      </w:tr>
      <w:tr w:rsidR="00C04996" w:rsidRPr="00A53E0D" w14:paraId="6C7014B4" w14:textId="77777777" w:rsidTr="00991D57">
        <w:trPr>
          <w:trHeight w:val="30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275FB" w14:textId="77777777" w:rsidR="00C04996" w:rsidRPr="00545A94" w:rsidRDefault="00173F34" w:rsidP="00E2498F">
            <w:pPr>
              <w:widowControl w:val="0"/>
              <w:suppressAutoHyphens/>
              <w:autoSpaceDE w:val="0"/>
              <w:autoSpaceDN w:val="0"/>
              <w:jc w:val="center"/>
              <w:rPr>
                <w:sz w:val="22"/>
                <w:szCs w:val="22"/>
                <w:lang w:val="lt-LT" w:eastAsia="lt-LT" w:bidi="lt-LT"/>
              </w:rPr>
            </w:pPr>
            <w:r w:rsidRPr="00545A94">
              <w:rPr>
                <w:sz w:val="22"/>
                <w:szCs w:val="22"/>
                <w:lang w:val="lt-LT" w:eastAsia="lt-LT" w:bidi="lt-LT"/>
              </w:rPr>
              <w:t>2022</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4EF09" w14:textId="77777777" w:rsidR="00C04996" w:rsidRPr="00A53E0D" w:rsidRDefault="00173F34" w:rsidP="00E2498F">
            <w:pPr>
              <w:widowControl w:val="0"/>
              <w:suppressAutoHyphens/>
              <w:autoSpaceDE w:val="0"/>
              <w:autoSpaceDN w:val="0"/>
              <w:jc w:val="center"/>
              <w:rPr>
                <w:bCs/>
                <w:sz w:val="22"/>
                <w:szCs w:val="22"/>
                <w:lang w:val="lt-LT" w:eastAsia="lt-LT" w:bidi="lt-LT"/>
              </w:rPr>
            </w:pPr>
            <w:r w:rsidRPr="00A53E0D">
              <w:rPr>
                <w:bCs/>
                <w:sz w:val="22"/>
                <w:szCs w:val="22"/>
                <w:lang w:val="lt-LT" w:eastAsia="lt-LT" w:bidi="lt-LT"/>
              </w:rPr>
              <w:t>36</w:t>
            </w:r>
          </w:p>
        </w:tc>
        <w:tc>
          <w:tcPr>
            <w:tcW w:w="3762" w:type="dxa"/>
            <w:tcBorders>
              <w:top w:val="single" w:sz="4" w:space="0" w:color="000000"/>
              <w:left w:val="single" w:sz="4" w:space="0" w:color="000000"/>
              <w:bottom w:val="single" w:sz="4" w:space="0" w:color="000000"/>
              <w:right w:val="single" w:sz="4" w:space="0" w:color="000000"/>
            </w:tcBorders>
          </w:tcPr>
          <w:p w14:paraId="5CF2DF5F" w14:textId="77777777" w:rsidR="00C04996" w:rsidRPr="00A53E0D" w:rsidRDefault="00173F34" w:rsidP="00E2498F">
            <w:pPr>
              <w:widowControl w:val="0"/>
              <w:suppressAutoHyphens/>
              <w:autoSpaceDE w:val="0"/>
              <w:autoSpaceDN w:val="0"/>
              <w:jc w:val="center"/>
              <w:rPr>
                <w:bCs/>
                <w:sz w:val="22"/>
                <w:szCs w:val="22"/>
                <w:lang w:val="lt-LT" w:eastAsia="lt-LT" w:bidi="lt-LT"/>
              </w:rPr>
            </w:pPr>
            <w:r w:rsidRPr="00A53E0D">
              <w:rPr>
                <w:bCs/>
                <w:sz w:val="22"/>
                <w:szCs w:val="22"/>
                <w:lang w:val="lt-LT" w:eastAsia="lt-LT" w:bidi="lt-LT"/>
              </w:rPr>
              <w:t>24</w:t>
            </w:r>
          </w:p>
        </w:tc>
      </w:tr>
      <w:tr w:rsidR="006A2F7F" w:rsidRPr="00A53E0D" w14:paraId="66B36902" w14:textId="77777777" w:rsidTr="00991D57">
        <w:trPr>
          <w:trHeight w:val="301"/>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79B9C" w14:textId="4F875309" w:rsidR="006A2F7F" w:rsidRPr="00545A94" w:rsidRDefault="006A2F7F" w:rsidP="00E2498F">
            <w:pPr>
              <w:widowControl w:val="0"/>
              <w:suppressAutoHyphens/>
              <w:autoSpaceDE w:val="0"/>
              <w:autoSpaceDN w:val="0"/>
              <w:jc w:val="center"/>
              <w:rPr>
                <w:sz w:val="22"/>
                <w:szCs w:val="22"/>
                <w:lang w:val="lt-LT" w:eastAsia="lt-LT" w:bidi="lt-LT"/>
              </w:rPr>
            </w:pPr>
            <w:r w:rsidRPr="00545A94">
              <w:rPr>
                <w:sz w:val="22"/>
                <w:szCs w:val="22"/>
                <w:lang w:val="lt-LT" w:eastAsia="lt-LT" w:bidi="lt-LT"/>
              </w:rPr>
              <w:t>2022 m. palyginus su 2021 m.</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9A828" w14:textId="0AEB2DB3" w:rsidR="006A2F7F" w:rsidRPr="00A53E0D" w:rsidRDefault="006A2F7F" w:rsidP="00E2498F">
            <w:pPr>
              <w:widowControl w:val="0"/>
              <w:suppressAutoHyphens/>
              <w:autoSpaceDE w:val="0"/>
              <w:autoSpaceDN w:val="0"/>
              <w:jc w:val="center"/>
              <w:rPr>
                <w:bCs/>
                <w:sz w:val="22"/>
                <w:szCs w:val="22"/>
                <w:lang w:val="lt-LT" w:eastAsia="lt-LT" w:bidi="lt-LT"/>
              </w:rPr>
            </w:pPr>
            <w:r>
              <w:rPr>
                <w:bCs/>
                <w:sz w:val="22"/>
                <w:szCs w:val="22"/>
                <w:lang w:val="lt-LT" w:eastAsia="lt-LT" w:bidi="lt-LT"/>
              </w:rPr>
              <w:t>11</w:t>
            </w:r>
          </w:p>
        </w:tc>
        <w:tc>
          <w:tcPr>
            <w:tcW w:w="3762" w:type="dxa"/>
            <w:tcBorders>
              <w:top w:val="single" w:sz="4" w:space="0" w:color="000000"/>
              <w:left w:val="single" w:sz="4" w:space="0" w:color="000000"/>
              <w:bottom w:val="single" w:sz="4" w:space="0" w:color="000000"/>
              <w:right w:val="single" w:sz="4" w:space="0" w:color="000000"/>
            </w:tcBorders>
          </w:tcPr>
          <w:p w14:paraId="0EA4E35F" w14:textId="1A8F35AB" w:rsidR="006A2F7F" w:rsidRPr="00A53E0D" w:rsidRDefault="006A2F7F" w:rsidP="00E2498F">
            <w:pPr>
              <w:widowControl w:val="0"/>
              <w:suppressAutoHyphens/>
              <w:autoSpaceDE w:val="0"/>
              <w:autoSpaceDN w:val="0"/>
              <w:jc w:val="center"/>
              <w:rPr>
                <w:bCs/>
                <w:sz w:val="22"/>
                <w:szCs w:val="22"/>
                <w:lang w:val="lt-LT" w:eastAsia="lt-LT" w:bidi="lt-LT"/>
              </w:rPr>
            </w:pPr>
            <w:r>
              <w:rPr>
                <w:bCs/>
                <w:sz w:val="22"/>
                <w:szCs w:val="22"/>
                <w:lang w:val="lt-LT" w:eastAsia="lt-LT" w:bidi="lt-LT"/>
              </w:rPr>
              <w:t>2</w:t>
            </w:r>
          </w:p>
        </w:tc>
      </w:tr>
    </w:tbl>
    <w:p w14:paraId="22D72B63" w14:textId="77777777" w:rsidR="001A6D3A" w:rsidRPr="00A53E0D" w:rsidRDefault="001A6D3A" w:rsidP="001A6D3A">
      <w:pPr>
        <w:ind w:firstLine="1296"/>
        <w:jc w:val="both"/>
        <w:rPr>
          <w:b/>
          <w:sz w:val="20"/>
          <w:szCs w:val="20"/>
          <w:lang w:val="lt-LT"/>
        </w:rPr>
      </w:pPr>
    </w:p>
    <w:p w14:paraId="33A84151" w14:textId="77777777" w:rsidR="001A6D3A" w:rsidRPr="00A53E0D" w:rsidRDefault="00C530E9" w:rsidP="001A6D3A">
      <w:pPr>
        <w:ind w:firstLine="851"/>
        <w:jc w:val="both"/>
        <w:rPr>
          <w:lang w:val="lt-LT"/>
        </w:rPr>
      </w:pPr>
      <w:r w:rsidRPr="00A53E0D">
        <w:rPr>
          <w:lang w:val="lt-LT"/>
        </w:rPr>
        <w:t>2022 m. 1 S</w:t>
      </w:r>
      <w:r w:rsidR="001A6D3A" w:rsidRPr="00A53E0D">
        <w:rPr>
          <w:lang w:val="lt-LT"/>
        </w:rPr>
        <w:t>avivaldybės būsto nuomininkui, kurio deklaruoto turto vertė ir pajamos 2021 m. viršijo Lietuvos Respublikos paramos būstui įsigyti ar išsinuomoti įstatyme</w:t>
      </w:r>
      <w:r w:rsidR="00F83338" w:rsidRPr="00A53E0D">
        <w:rPr>
          <w:lang w:val="lt-LT"/>
        </w:rPr>
        <w:t xml:space="preserve"> (toliau – Įstatymas)</w:t>
      </w:r>
      <w:r w:rsidR="001A6D3A" w:rsidRPr="00A53E0D">
        <w:rPr>
          <w:lang w:val="lt-LT"/>
        </w:rPr>
        <w:t xml:space="preserve"> nustatytus pajamų ir turto dydžius, pratęsta savivaldybės būsto nuomos sutartis naujam terminui.</w:t>
      </w:r>
    </w:p>
    <w:p w14:paraId="58DE9DC9" w14:textId="3F6BC93E" w:rsidR="00B74CF0" w:rsidRPr="00A53E0D" w:rsidRDefault="00660D2F" w:rsidP="002C6223">
      <w:pPr>
        <w:ind w:firstLine="851"/>
        <w:jc w:val="both"/>
        <w:rPr>
          <w:lang w:val="lt-LT"/>
        </w:rPr>
      </w:pPr>
      <w:r w:rsidRPr="00A53E0D">
        <w:rPr>
          <w:lang w:val="lt-LT"/>
        </w:rPr>
        <w:t>Įstatyme nustatyta paramos forma – būsto nuomos ar išperkamosios būsto nuomos mokesčių dalies kompensacijos mokėjimas asmenims ir šeimoms, turintiems teisę į paramą būstui išsinuomoti.</w:t>
      </w:r>
      <w:r w:rsidRPr="00A53E0D">
        <w:rPr>
          <w:rFonts w:ascii="Calibri" w:eastAsia="Calibri" w:hAnsi="Calibri" w:cs="Calibri"/>
          <w:sz w:val="22"/>
          <w:szCs w:val="22"/>
          <w:lang w:val="lt-LT"/>
        </w:rPr>
        <w:t xml:space="preserve"> </w:t>
      </w:r>
      <w:r w:rsidRPr="00A53E0D">
        <w:rPr>
          <w:lang w:val="lt-LT"/>
        </w:rPr>
        <w:t>Kompensacijos yra mokamos iš valstybės biudžeto specialiosios tikslinės dotacijos savivaldybės biudžetui. 2022 m. 389 asmenims ir šeimoms, įrašytiems į sąrašą, ir 178 naujai pateikusiems prašymus įrašyti į sąrašą, pasiūlyta pasinaudoti būsto nuomos ar išperkamosios būsto nuomos mokesčių dalies kompensacija.</w:t>
      </w:r>
    </w:p>
    <w:p w14:paraId="7207AE41" w14:textId="77777777" w:rsidR="00E35811" w:rsidRPr="00A53E0D" w:rsidRDefault="00E35811" w:rsidP="002C6223">
      <w:pPr>
        <w:ind w:firstLine="851"/>
        <w:jc w:val="both"/>
        <w:rPr>
          <w:lang w:val="lt-LT"/>
        </w:rPr>
      </w:pPr>
    </w:p>
    <w:p w14:paraId="6C1A1875" w14:textId="5392442F" w:rsidR="00C3283A" w:rsidRPr="00E35811" w:rsidRDefault="00E35811" w:rsidP="00E35811">
      <w:pPr>
        <w:suppressAutoHyphens/>
        <w:autoSpaceDN w:val="0"/>
        <w:spacing w:after="120"/>
        <w:ind w:firstLine="720"/>
        <w:jc w:val="both"/>
        <w:textAlignment w:val="baseline"/>
        <w:rPr>
          <w:rFonts w:eastAsia="Calibri"/>
          <w:lang w:val="lt-LT"/>
        </w:rPr>
      </w:pPr>
      <w:r>
        <w:rPr>
          <w:b/>
          <w:sz w:val="20"/>
          <w:szCs w:val="20"/>
          <w:lang w:val="lt-LT"/>
        </w:rPr>
        <w:t>2</w:t>
      </w:r>
      <w:r w:rsidR="00F647CE" w:rsidRPr="00A53E0D">
        <w:rPr>
          <w:b/>
          <w:sz w:val="20"/>
          <w:szCs w:val="20"/>
          <w:lang w:val="lt-LT"/>
        </w:rPr>
        <w:t>5</w:t>
      </w:r>
      <w:r w:rsidR="002C6223" w:rsidRPr="00A53E0D">
        <w:rPr>
          <w:b/>
          <w:sz w:val="20"/>
          <w:szCs w:val="20"/>
          <w:lang w:val="lt-LT"/>
        </w:rPr>
        <w:t xml:space="preserve"> </w:t>
      </w:r>
      <w:r w:rsidR="00C3283A" w:rsidRPr="00A53E0D">
        <w:rPr>
          <w:b/>
          <w:sz w:val="20"/>
          <w:szCs w:val="20"/>
          <w:lang w:val="lt-LT"/>
        </w:rPr>
        <w:t>lentelė. 202</w:t>
      </w:r>
      <w:r w:rsidR="002C6223" w:rsidRPr="00A53E0D">
        <w:rPr>
          <w:b/>
          <w:sz w:val="20"/>
          <w:szCs w:val="20"/>
          <w:lang w:val="lt-LT"/>
        </w:rPr>
        <w:t>2</w:t>
      </w:r>
      <w:r w:rsidR="00C3283A" w:rsidRPr="00A53E0D">
        <w:rPr>
          <w:b/>
          <w:sz w:val="20"/>
          <w:szCs w:val="20"/>
          <w:lang w:val="lt-LT"/>
        </w:rPr>
        <w:t xml:space="preserve"> m. </w:t>
      </w:r>
      <w:r w:rsidR="00C3283A" w:rsidRPr="00A53E0D">
        <w:rPr>
          <w:rFonts w:eastAsia="Calibri"/>
          <w:b/>
          <w:sz w:val="20"/>
          <w:szCs w:val="20"/>
          <w:lang w:val="lt-LT"/>
        </w:rPr>
        <w:t>asmenų ir šeimų, kuriems skirta būsto nuomos ar išperkamosios būsto nuomos mokesčio dalies kompensacija, skaičius</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74"/>
        <w:gridCol w:w="4962"/>
        <w:gridCol w:w="1701"/>
        <w:gridCol w:w="1842"/>
      </w:tblGrid>
      <w:tr w:rsidR="00C3283A" w:rsidRPr="00A53E0D" w14:paraId="53BC8217" w14:textId="77777777" w:rsidTr="00545A94">
        <w:trPr>
          <w:trHeight w:val="340"/>
        </w:trPr>
        <w:tc>
          <w:tcPr>
            <w:tcW w:w="1174" w:type="dxa"/>
            <w:vMerge w:val="restart"/>
            <w:shd w:val="clear" w:color="auto" w:fill="F2F2F2" w:themeFill="background1" w:themeFillShade="F2"/>
            <w:tcMar>
              <w:top w:w="40" w:type="dxa"/>
              <w:left w:w="40" w:type="dxa"/>
              <w:bottom w:w="40" w:type="dxa"/>
              <w:right w:w="40" w:type="dxa"/>
            </w:tcMar>
          </w:tcPr>
          <w:p w14:paraId="4029268E" w14:textId="77777777" w:rsidR="00C3283A" w:rsidRPr="00A53E0D" w:rsidRDefault="00C3283A" w:rsidP="007756A9">
            <w:pPr>
              <w:suppressAutoHyphens/>
              <w:autoSpaceDN w:val="0"/>
              <w:jc w:val="center"/>
              <w:textAlignment w:val="top"/>
              <w:rPr>
                <w:sz w:val="22"/>
                <w:szCs w:val="22"/>
                <w:lang w:val="lt-LT" w:eastAsia="lt-LT"/>
              </w:rPr>
            </w:pPr>
          </w:p>
          <w:p w14:paraId="05B8FEB7" w14:textId="77777777" w:rsidR="00C3283A" w:rsidRPr="00A53E0D" w:rsidRDefault="00C3283A" w:rsidP="007756A9">
            <w:pPr>
              <w:suppressAutoHyphens/>
              <w:autoSpaceDN w:val="0"/>
              <w:jc w:val="center"/>
              <w:textAlignment w:val="top"/>
              <w:rPr>
                <w:sz w:val="22"/>
                <w:szCs w:val="22"/>
                <w:lang w:val="lt-LT" w:eastAsia="lt-LT"/>
              </w:rPr>
            </w:pPr>
            <w:r w:rsidRPr="00A53E0D">
              <w:rPr>
                <w:sz w:val="22"/>
                <w:szCs w:val="22"/>
                <w:lang w:val="lt-LT" w:eastAsia="lt-LT"/>
              </w:rPr>
              <w:t>Savivaldybė</w:t>
            </w:r>
          </w:p>
          <w:p w14:paraId="25105FE4" w14:textId="77777777" w:rsidR="00C3283A" w:rsidRPr="00A53E0D" w:rsidRDefault="00C3283A" w:rsidP="007756A9">
            <w:pPr>
              <w:suppressAutoHyphens/>
              <w:autoSpaceDN w:val="0"/>
              <w:jc w:val="center"/>
              <w:textAlignment w:val="baseline"/>
              <w:rPr>
                <w:sz w:val="22"/>
                <w:szCs w:val="22"/>
                <w:lang w:val="lt-LT" w:eastAsia="lt-LT"/>
              </w:rPr>
            </w:pPr>
          </w:p>
        </w:tc>
        <w:tc>
          <w:tcPr>
            <w:tcW w:w="4962" w:type="dxa"/>
            <w:vMerge w:val="restart"/>
            <w:shd w:val="clear" w:color="auto" w:fill="F2F2F2" w:themeFill="background1" w:themeFillShade="F2"/>
            <w:tcMar>
              <w:top w:w="40" w:type="dxa"/>
              <w:left w:w="40" w:type="dxa"/>
              <w:bottom w:w="40" w:type="dxa"/>
              <w:right w:w="40" w:type="dxa"/>
            </w:tcMar>
          </w:tcPr>
          <w:p w14:paraId="003B6428" w14:textId="77777777" w:rsidR="00C3283A" w:rsidRPr="00A53E0D" w:rsidRDefault="00C3283A" w:rsidP="007756A9">
            <w:pPr>
              <w:suppressAutoHyphens/>
              <w:autoSpaceDN w:val="0"/>
              <w:jc w:val="center"/>
              <w:textAlignment w:val="top"/>
              <w:rPr>
                <w:sz w:val="22"/>
                <w:szCs w:val="22"/>
                <w:lang w:val="lt-LT" w:eastAsia="lt-LT"/>
              </w:rPr>
            </w:pPr>
          </w:p>
          <w:p w14:paraId="017DFA19" w14:textId="77777777" w:rsidR="00C3283A" w:rsidRPr="00A53E0D" w:rsidRDefault="00C3283A" w:rsidP="007756A9">
            <w:pPr>
              <w:suppressAutoHyphens/>
              <w:autoSpaceDN w:val="0"/>
              <w:jc w:val="center"/>
              <w:textAlignment w:val="top"/>
              <w:rPr>
                <w:sz w:val="22"/>
                <w:szCs w:val="22"/>
                <w:lang w:val="lt-LT" w:eastAsia="lt-LT"/>
              </w:rPr>
            </w:pPr>
            <w:r w:rsidRPr="00A53E0D">
              <w:rPr>
                <w:sz w:val="22"/>
                <w:szCs w:val="22"/>
                <w:lang w:val="lt-LT" w:eastAsia="lt-LT"/>
              </w:rPr>
              <w:t>Grupės pavadinimas</w:t>
            </w:r>
          </w:p>
          <w:p w14:paraId="58F040F6" w14:textId="77777777" w:rsidR="00C3283A" w:rsidRPr="00A53E0D" w:rsidRDefault="00C3283A" w:rsidP="007756A9">
            <w:pPr>
              <w:suppressAutoHyphens/>
              <w:autoSpaceDN w:val="0"/>
              <w:jc w:val="center"/>
              <w:textAlignment w:val="baseline"/>
              <w:rPr>
                <w:sz w:val="22"/>
                <w:szCs w:val="22"/>
                <w:lang w:val="lt-LT" w:eastAsia="lt-LT"/>
              </w:rPr>
            </w:pPr>
          </w:p>
        </w:tc>
        <w:tc>
          <w:tcPr>
            <w:tcW w:w="3543" w:type="dxa"/>
            <w:gridSpan w:val="2"/>
            <w:shd w:val="clear" w:color="auto" w:fill="F2F2F2" w:themeFill="background1" w:themeFillShade="F2"/>
            <w:tcMar>
              <w:top w:w="40" w:type="dxa"/>
              <w:left w:w="40" w:type="dxa"/>
              <w:bottom w:w="40" w:type="dxa"/>
              <w:right w:w="40" w:type="dxa"/>
            </w:tcMar>
          </w:tcPr>
          <w:p w14:paraId="13F90834" w14:textId="77777777" w:rsidR="00C3283A" w:rsidRPr="00A53E0D" w:rsidRDefault="008916C7" w:rsidP="00E2498F">
            <w:pPr>
              <w:suppressAutoHyphens/>
              <w:autoSpaceDN w:val="0"/>
              <w:jc w:val="center"/>
              <w:textAlignment w:val="top"/>
              <w:rPr>
                <w:sz w:val="22"/>
                <w:szCs w:val="22"/>
                <w:lang w:val="lt-LT" w:eastAsia="lt-LT"/>
              </w:rPr>
            </w:pPr>
            <w:r w:rsidRPr="00A53E0D">
              <w:rPr>
                <w:sz w:val="22"/>
                <w:szCs w:val="22"/>
                <w:lang w:val="lt-LT" w:eastAsia="lt-LT"/>
              </w:rPr>
              <w:t>2022-01-01/2022</w:t>
            </w:r>
            <w:r w:rsidR="00C3283A" w:rsidRPr="00A53E0D">
              <w:rPr>
                <w:sz w:val="22"/>
                <w:szCs w:val="22"/>
                <w:lang w:val="lt-LT" w:eastAsia="lt-LT"/>
              </w:rPr>
              <w:t>-12-31</w:t>
            </w:r>
          </w:p>
        </w:tc>
      </w:tr>
      <w:tr w:rsidR="00C3283A" w:rsidRPr="00A53E0D" w14:paraId="5716EDB5" w14:textId="77777777" w:rsidTr="00545A94">
        <w:trPr>
          <w:trHeight w:val="340"/>
        </w:trPr>
        <w:tc>
          <w:tcPr>
            <w:tcW w:w="1174" w:type="dxa"/>
            <w:vMerge/>
            <w:shd w:val="clear" w:color="auto" w:fill="F2F2F2" w:themeFill="background1" w:themeFillShade="F2"/>
            <w:tcMar>
              <w:top w:w="40" w:type="dxa"/>
              <w:left w:w="40" w:type="dxa"/>
              <w:bottom w:w="40" w:type="dxa"/>
              <w:right w:w="40" w:type="dxa"/>
            </w:tcMar>
          </w:tcPr>
          <w:p w14:paraId="01D785F9" w14:textId="77777777" w:rsidR="00C3283A" w:rsidRPr="00A53E0D" w:rsidRDefault="00C3283A" w:rsidP="00E2498F">
            <w:pPr>
              <w:suppressAutoHyphens/>
              <w:autoSpaceDN w:val="0"/>
              <w:textAlignment w:val="baseline"/>
              <w:rPr>
                <w:sz w:val="22"/>
                <w:szCs w:val="22"/>
                <w:lang w:val="lt-LT" w:eastAsia="lt-LT"/>
              </w:rPr>
            </w:pPr>
          </w:p>
        </w:tc>
        <w:tc>
          <w:tcPr>
            <w:tcW w:w="4962" w:type="dxa"/>
            <w:vMerge/>
            <w:shd w:val="clear" w:color="auto" w:fill="F2F2F2" w:themeFill="background1" w:themeFillShade="F2"/>
            <w:tcMar>
              <w:top w:w="40" w:type="dxa"/>
              <w:left w:w="40" w:type="dxa"/>
              <w:bottom w:w="40" w:type="dxa"/>
              <w:right w:w="40" w:type="dxa"/>
            </w:tcMar>
          </w:tcPr>
          <w:p w14:paraId="443B5E39" w14:textId="77777777" w:rsidR="00C3283A" w:rsidRPr="00A53E0D" w:rsidRDefault="00C3283A" w:rsidP="00E2498F">
            <w:pPr>
              <w:suppressAutoHyphens/>
              <w:autoSpaceDN w:val="0"/>
              <w:textAlignment w:val="baseline"/>
              <w:rPr>
                <w:sz w:val="22"/>
                <w:szCs w:val="22"/>
                <w:lang w:val="lt-LT" w:eastAsia="lt-LT"/>
              </w:rPr>
            </w:pPr>
          </w:p>
        </w:tc>
        <w:tc>
          <w:tcPr>
            <w:tcW w:w="1701" w:type="dxa"/>
            <w:shd w:val="clear" w:color="auto" w:fill="F2F2F2" w:themeFill="background1" w:themeFillShade="F2"/>
            <w:tcMar>
              <w:top w:w="40" w:type="dxa"/>
              <w:left w:w="40" w:type="dxa"/>
              <w:bottom w:w="40" w:type="dxa"/>
              <w:right w:w="40" w:type="dxa"/>
            </w:tcMar>
          </w:tcPr>
          <w:p w14:paraId="349A9677" w14:textId="77777777" w:rsidR="00C3283A" w:rsidRPr="00A53E0D" w:rsidRDefault="00C3283A" w:rsidP="00C3283A">
            <w:pPr>
              <w:suppressAutoHyphens/>
              <w:autoSpaceDN w:val="0"/>
              <w:jc w:val="center"/>
              <w:textAlignment w:val="top"/>
              <w:rPr>
                <w:sz w:val="22"/>
                <w:szCs w:val="22"/>
                <w:lang w:val="lt-LT" w:eastAsia="lt-LT"/>
              </w:rPr>
            </w:pPr>
            <w:r w:rsidRPr="00A53E0D">
              <w:rPr>
                <w:bCs/>
                <w:sz w:val="22"/>
                <w:szCs w:val="22"/>
                <w:lang w:val="lt-LT" w:eastAsia="lt-LT" w:bidi="lt-LT"/>
              </w:rPr>
              <w:t>Asmenų (šeimų)</w:t>
            </w:r>
            <w:r w:rsidRPr="00A53E0D">
              <w:rPr>
                <w:b/>
                <w:bCs/>
                <w:sz w:val="22"/>
                <w:szCs w:val="22"/>
                <w:lang w:val="lt-LT" w:eastAsia="lt-LT" w:bidi="lt-LT"/>
              </w:rPr>
              <w:t xml:space="preserve"> </w:t>
            </w:r>
            <w:r w:rsidRPr="00A53E0D">
              <w:rPr>
                <w:sz w:val="22"/>
                <w:szCs w:val="22"/>
                <w:lang w:val="lt-LT" w:eastAsia="lt-LT"/>
              </w:rPr>
              <w:t>sk.</w:t>
            </w:r>
          </w:p>
        </w:tc>
        <w:tc>
          <w:tcPr>
            <w:tcW w:w="1842" w:type="dxa"/>
            <w:shd w:val="clear" w:color="auto" w:fill="F2F2F2" w:themeFill="background1" w:themeFillShade="F2"/>
            <w:tcMar>
              <w:top w:w="40" w:type="dxa"/>
              <w:left w:w="40" w:type="dxa"/>
              <w:bottom w:w="40" w:type="dxa"/>
              <w:right w:w="40" w:type="dxa"/>
            </w:tcMar>
          </w:tcPr>
          <w:p w14:paraId="298B10F9" w14:textId="77777777" w:rsidR="00C3283A" w:rsidRPr="00A53E0D" w:rsidRDefault="00C3283A" w:rsidP="00C3283A">
            <w:pPr>
              <w:suppressAutoHyphens/>
              <w:autoSpaceDN w:val="0"/>
              <w:jc w:val="center"/>
              <w:textAlignment w:val="top"/>
              <w:rPr>
                <w:sz w:val="22"/>
                <w:szCs w:val="22"/>
                <w:lang w:val="lt-LT" w:eastAsia="lt-LT"/>
              </w:rPr>
            </w:pPr>
            <w:r w:rsidRPr="00A53E0D">
              <w:rPr>
                <w:sz w:val="22"/>
                <w:szCs w:val="22"/>
                <w:lang w:val="lt-LT" w:eastAsia="lt-LT"/>
              </w:rPr>
              <w:t>Šeimos narių sk.</w:t>
            </w:r>
          </w:p>
        </w:tc>
      </w:tr>
      <w:tr w:rsidR="008916C7" w:rsidRPr="00A53E0D" w14:paraId="45FD9515" w14:textId="77777777" w:rsidTr="00545A94">
        <w:trPr>
          <w:trHeight w:val="340"/>
        </w:trPr>
        <w:tc>
          <w:tcPr>
            <w:tcW w:w="1174" w:type="dxa"/>
            <w:vMerge w:val="restart"/>
            <w:shd w:val="clear" w:color="auto" w:fill="auto"/>
            <w:tcMar>
              <w:top w:w="40" w:type="dxa"/>
              <w:left w:w="40" w:type="dxa"/>
              <w:bottom w:w="40" w:type="dxa"/>
              <w:right w:w="40" w:type="dxa"/>
            </w:tcMar>
          </w:tcPr>
          <w:p w14:paraId="25AA1D03" w14:textId="77777777" w:rsidR="008916C7" w:rsidRPr="00A53E0D" w:rsidRDefault="008916C7" w:rsidP="00E2498F">
            <w:pPr>
              <w:suppressAutoHyphens/>
              <w:autoSpaceDN w:val="0"/>
              <w:textAlignment w:val="top"/>
              <w:rPr>
                <w:sz w:val="22"/>
                <w:szCs w:val="22"/>
                <w:lang w:val="lt-LT" w:eastAsia="lt-LT"/>
              </w:rPr>
            </w:pPr>
            <w:r w:rsidRPr="00A53E0D">
              <w:rPr>
                <w:sz w:val="22"/>
                <w:szCs w:val="22"/>
                <w:lang w:val="lt-LT" w:eastAsia="lt-LT"/>
              </w:rPr>
              <w:t>Šiaulių m. sav.</w:t>
            </w:r>
          </w:p>
        </w:tc>
        <w:tc>
          <w:tcPr>
            <w:tcW w:w="4962" w:type="dxa"/>
            <w:shd w:val="clear" w:color="auto" w:fill="auto"/>
            <w:tcMar>
              <w:top w:w="40" w:type="dxa"/>
              <w:left w:w="40" w:type="dxa"/>
              <w:bottom w:w="40" w:type="dxa"/>
              <w:right w:w="40" w:type="dxa"/>
            </w:tcMar>
          </w:tcPr>
          <w:p w14:paraId="0A27B0EB" w14:textId="77777777" w:rsidR="008916C7" w:rsidRPr="00A53E0D" w:rsidRDefault="008916C7" w:rsidP="00E2498F">
            <w:pPr>
              <w:suppressAutoHyphens/>
              <w:autoSpaceDN w:val="0"/>
              <w:textAlignment w:val="top"/>
              <w:rPr>
                <w:sz w:val="22"/>
                <w:szCs w:val="22"/>
                <w:lang w:val="lt-LT" w:eastAsia="lt-LT"/>
              </w:rPr>
            </w:pPr>
            <w:r w:rsidRPr="00A53E0D">
              <w:rPr>
                <w:sz w:val="22"/>
                <w:szCs w:val="22"/>
                <w:lang w:val="lt-LT" w:eastAsia="lt-LT"/>
              </w:rPr>
              <w:t>Jaunų šeimų</w:t>
            </w:r>
          </w:p>
        </w:tc>
        <w:tc>
          <w:tcPr>
            <w:tcW w:w="1701" w:type="dxa"/>
            <w:shd w:val="clear" w:color="auto" w:fill="auto"/>
            <w:tcMar>
              <w:top w:w="40" w:type="dxa"/>
              <w:left w:w="40" w:type="dxa"/>
              <w:bottom w:w="40" w:type="dxa"/>
              <w:right w:w="40" w:type="dxa"/>
            </w:tcMar>
          </w:tcPr>
          <w:p w14:paraId="2FBADD05" w14:textId="77777777" w:rsidR="008916C7" w:rsidRPr="00A53E0D" w:rsidRDefault="008916C7" w:rsidP="00C3283A">
            <w:pPr>
              <w:suppressAutoHyphens/>
              <w:autoSpaceDN w:val="0"/>
              <w:jc w:val="center"/>
              <w:textAlignment w:val="top"/>
              <w:rPr>
                <w:sz w:val="22"/>
                <w:szCs w:val="22"/>
                <w:lang w:val="lt-LT" w:eastAsia="lt-LT"/>
              </w:rPr>
            </w:pPr>
            <w:r w:rsidRPr="00A53E0D">
              <w:rPr>
                <w:sz w:val="22"/>
                <w:szCs w:val="22"/>
                <w:lang w:val="lt-LT" w:eastAsia="lt-LT"/>
              </w:rPr>
              <w:t>18</w:t>
            </w:r>
          </w:p>
        </w:tc>
        <w:tc>
          <w:tcPr>
            <w:tcW w:w="1842" w:type="dxa"/>
            <w:shd w:val="clear" w:color="auto" w:fill="auto"/>
            <w:tcMar>
              <w:top w:w="40" w:type="dxa"/>
              <w:left w:w="40" w:type="dxa"/>
              <w:bottom w:w="40" w:type="dxa"/>
              <w:right w:w="40" w:type="dxa"/>
            </w:tcMar>
          </w:tcPr>
          <w:p w14:paraId="2EBDE4C1" w14:textId="77777777" w:rsidR="008916C7" w:rsidRPr="00A53E0D" w:rsidRDefault="008916C7" w:rsidP="00C3283A">
            <w:pPr>
              <w:suppressAutoHyphens/>
              <w:autoSpaceDN w:val="0"/>
              <w:jc w:val="center"/>
              <w:textAlignment w:val="top"/>
              <w:rPr>
                <w:sz w:val="22"/>
                <w:szCs w:val="22"/>
                <w:lang w:val="lt-LT" w:eastAsia="lt-LT"/>
              </w:rPr>
            </w:pPr>
            <w:r w:rsidRPr="00A53E0D">
              <w:rPr>
                <w:sz w:val="22"/>
                <w:szCs w:val="22"/>
                <w:lang w:val="lt-LT" w:eastAsia="lt-LT"/>
              </w:rPr>
              <w:t>51</w:t>
            </w:r>
          </w:p>
        </w:tc>
      </w:tr>
      <w:tr w:rsidR="008916C7" w:rsidRPr="00A53E0D" w14:paraId="1C13AEFB" w14:textId="77777777" w:rsidTr="00545A94">
        <w:trPr>
          <w:trHeight w:val="340"/>
        </w:trPr>
        <w:tc>
          <w:tcPr>
            <w:tcW w:w="1174" w:type="dxa"/>
            <w:vMerge/>
            <w:shd w:val="clear" w:color="auto" w:fill="auto"/>
            <w:tcMar>
              <w:top w:w="40" w:type="dxa"/>
              <w:left w:w="40" w:type="dxa"/>
              <w:bottom w:w="40" w:type="dxa"/>
              <w:right w:w="40" w:type="dxa"/>
            </w:tcMar>
          </w:tcPr>
          <w:p w14:paraId="2C4D1FB8" w14:textId="77777777" w:rsidR="008916C7" w:rsidRPr="00A53E0D" w:rsidRDefault="008916C7" w:rsidP="00E2498F">
            <w:pPr>
              <w:suppressAutoHyphens/>
              <w:autoSpaceDN w:val="0"/>
              <w:textAlignment w:val="baseline"/>
              <w:rPr>
                <w:sz w:val="22"/>
                <w:szCs w:val="22"/>
                <w:lang w:val="lt-LT" w:eastAsia="lt-LT"/>
              </w:rPr>
            </w:pPr>
          </w:p>
        </w:tc>
        <w:tc>
          <w:tcPr>
            <w:tcW w:w="4962" w:type="dxa"/>
            <w:shd w:val="clear" w:color="auto" w:fill="auto"/>
            <w:tcMar>
              <w:top w:w="40" w:type="dxa"/>
              <w:left w:w="40" w:type="dxa"/>
              <w:bottom w:w="40" w:type="dxa"/>
              <w:right w:w="40" w:type="dxa"/>
            </w:tcMar>
          </w:tcPr>
          <w:p w14:paraId="25C6AE90" w14:textId="77777777" w:rsidR="008916C7" w:rsidRPr="00A53E0D" w:rsidRDefault="008916C7" w:rsidP="00E2498F">
            <w:pPr>
              <w:suppressAutoHyphens/>
              <w:autoSpaceDN w:val="0"/>
              <w:textAlignment w:val="top"/>
              <w:rPr>
                <w:sz w:val="22"/>
                <w:szCs w:val="22"/>
                <w:lang w:val="lt-LT" w:eastAsia="lt-LT"/>
              </w:rPr>
            </w:pPr>
            <w:r w:rsidRPr="00A53E0D">
              <w:rPr>
                <w:sz w:val="22"/>
                <w:szCs w:val="22"/>
                <w:lang w:val="lt-LT" w:eastAsia="lt-LT"/>
              </w:rPr>
              <w:t>Šeimų, auginančių tris ar daugiau vaikų ir (ar) vaikų, kuriems nustatyta nuolatinė globa (rūpyba)</w:t>
            </w:r>
          </w:p>
        </w:tc>
        <w:tc>
          <w:tcPr>
            <w:tcW w:w="1701" w:type="dxa"/>
            <w:shd w:val="clear" w:color="auto" w:fill="auto"/>
            <w:tcMar>
              <w:top w:w="40" w:type="dxa"/>
              <w:left w:w="40" w:type="dxa"/>
              <w:bottom w:w="40" w:type="dxa"/>
              <w:right w:w="40" w:type="dxa"/>
            </w:tcMar>
          </w:tcPr>
          <w:p w14:paraId="5223802F" w14:textId="77777777" w:rsidR="008916C7" w:rsidRPr="00A53E0D" w:rsidRDefault="008916C7" w:rsidP="00C3283A">
            <w:pPr>
              <w:suppressAutoHyphens/>
              <w:autoSpaceDN w:val="0"/>
              <w:jc w:val="center"/>
              <w:textAlignment w:val="top"/>
              <w:rPr>
                <w:sz w:val="22"/>
                <w:szCs w:val="22"/>
                <w:lang w:val="lt-LT" w:eastAsia="lt-LT"/>
              </w:rPr>
            </w:pPr>
            <w:r w:rsidRPr="00A53E0D">
              <w:rPr>
                <w:sz w:val="22"/>
                <w:szCs w:val="22"/>
                <w:lang w:val="lt-LT" w:eastAsia="lt-LT"/>
              </w:rPr>
              <w:t>6</w:t>
            </w:r>
          </w:p>
        </w:tc>
        <w:tc>
          <w:tcPr>
            <w:tcW w:w="1842" w:type="dxa"/>
            <w:shd w:val="clear" w:color="auto" w:fill="auto"/>
            <w:tcMar>
              <w:top w:w="40" w:type="dxa"/>
              <w:left w:w="40" w:type="dxa"/>
              <w:bottom w:w="40" w:type="dxa"/>
              <w:right w:w="40" w:type="dxa"/>
            </w:tcMar>
          </w:tcPr>
          <w:p w14:paraId="36F97BEB" w14:textId="77777777" w:rsidR="008916C7" w:rsidRPr="00A53E0D" w:rsidRDefault="008916C7" w:rsidP="00C3283A">
            <w:pPr>
              <w:suppressAutoHyphens/>
              <w:autoSpaceDN w:val="0"/>
              <w:jc w:val="center"/>
              <w:textAlignment w:val="top"/>
              <w:rPr>
                <w:sz w:val="22"/>
                <w:szCs w:val="22"/>
                <w:lang w:val="lt-LT" w:eastAsia="lt-LT"/>
              </w:rPr>
            </w:pPr>
            <w:r w:rsidRPr="00A53E0D">
              <w:rPr>
                <w:sz w:val="22"/>
                <w:szCs w:val="22"/>
                <w:lang w:val="lt-LT" w:eastAsia="lt-LT"/>
              </w:rPr>
              <w:t>26</w:t>
            </w:r>
          </w:p>
        </w:tc>
      </w:tr>
      <w:tr w:rsidR="008916C7" w:rsidRPr="00A53E0D" w14:paraId="2BA07284" w14:textId="77777777" w:rsidTr="00545A94">
        <w:trPr>
          <w:trHeight w:val="340"/>
        </w:trPr>
        <w:tc>
          <w:tcPr>
            <w:tcW w:w="1174" w:type="dxa"/>
            <w:vMerge/>
            <w:shd w:val="clear" w:color="auto" w:fill="auto"/>
            <w:tcMar>
              <w:top w:w="40" w:type="dxa"/>
              <w:left w:w="40" w:type="dxa"/>
              <w:bottom w:w="40" w:type="dxa"/>
              <w:right w:w="40" w:type="dxa"/>
            </w:tcMar>
          </w:tcPr>
          <w:p w14:paraId="3A2C8709" w14:textId="77777777" w:rsidR="008916C7" w:rsidRPr="00A53E0D" w:rsidRDefault="008916C7" w:rsidP="00E2498F">
            <w:pPr>
              <w:suppressAutoHyphens/>
              <w:autoSpaceDN w:val="0"/>
              <w:textAlignment w:val="baseline"/>
              <w:rPr>
                <w:sz w:val="22"/>
                <w:szCs w:val="22"/>
                <w:lang w:val="lt-LT" w:eastAsia="lt-LT"/>
              </w:rPr>
            </w:pPr>
          </w:p>
        </w:tc>
        <w:tc>
          <w:tcPr>
            <w:tcW w:w="4962" w:type="dxa"/>
            <w:shd w:val="clear" w:color="auto" w:fill="auto"/>
            <w:tcMar>
              <w:top w:w="40" w:type="dxa"/>
              <w:left w:w="40" w:type="dxa"/>
              <w:bottom w:w="40" w:type="dxa"/>
              <w:right w:w="40" w:type="dxa"/>
            </w:tcMar>
          </w:tcPr>
          <w:p w14:paraId="5945326B" w14:textId="77777777" w:rsidR="008916C7" w:rsidRPr="00A53E0D" w:rsidRDefault="008916C7" w:rsidP="00E2498F">
            <w:pPr>
              <w:suppressAutoHyphens/>
              <w:autoSpaceDN w:val="0"/>
              <w:textAlignment w:val="top"/>
              <w:rPr>
                <w:sz w:val="22"/>
                <w:szCs w:val="22"/>
                <w:lang w:val="lt-LT" w:eastAsia="lt-LT"/>
              </w:rPr>
            </w:pPr>
            <w:r w:rsidRPr="00A53E0D">
              <w:rPr>
                <w:sz w:val="22"/>
                <w:szCs w:val="22"/>
                <w:lang w:val="lt-LT" w:eastAsia="lt-LT"/>
              </w:rPr>
              <w:t>Likusių be tėvų globos asmenų (šeimų)</w:t>
            </w:r>
          </w:p>
        </w:tc>
        <w:tc>
          <w:tcPr>
            <w:tcW w:w="1701" w:type="dxa"/>
            <w:shd w:val="clear" w:color="auto" w:fill="auto"/>
            <w:tcMar>
              <w:top w:w="40" w:type="dxa"/>
              <w:left w:w="40" w:type="dxa"/>
              <w:bottom w:w="40" w:type="dxa"/>
              <w:right w:w="40" w:type="dxa"/>
            </w:tcMar>
          </w:tcPr>
          <w:p w14:paraId="4EAC1E05" w14:textId="77777777" w:rsidR="008916C7" w:rsidRPr="00A53E0D" w:rsidRDefault="008916C7" w:rsidP="00C3283A">
            <w:pPr>
              <w:suppressAutoHyphens/>
              <w:autoSpaceDN w:val="0"/>
              <w:jc w:val="center"/>
              <w:textAlignment w:val="top"/>
              <w:rPr>
                <w:sz w:val="22"/>
                <w:szCs w:val="22"/>
                <w:lang w:val="lt-LT" w:eastAsia="lt-LT"/>
              </w:rPr>
            </w:pPr>
            <w:r w:rsidRPr="00A53E0D">
              <w:rPr>
                <w:sz w:val="22"/>
                <w:szCs w:val="22"/>
                <w:lang w:val="lt-LT" w:eastAsia="lt-LT"/>
              </w:rPr>
              <w:t>1</w:t>
            </w:r>
          </w:p>
        </w:tc>
        <w:tc>
          <w:tcPr>
            <w:tcW w:w="1842" w:type="dxa"/>
            <w:shd w:val="clear" w:color="auto" w:fill="auto"/>
            <w:tcMar>
              <w:top w:w="40" w:type="dxa"/>
              <w:left w:w="40" w:type="dxa"/>
              <w:bottom w:w="40" w:type="dxa"/>
              <w:right w:w="40" w:type="dxa"/>
            </w:tcMar>
          </w:tcPr>
          <w:p w14:paraId="3C0875EA" w14:textId="77777777" w:rsidR="008916C7" w:rsidRPr="00A53E0D" w:rsidRDefault="008916C7" w:rsidP="00C3283A">
            <w:pPr>
              <w:suppressAutoHyphens/>
              <w:autoSpaceDN w:val="0"/>
              <w:jc w:val="center"/>
              <w:textAlignment w:val="top"/>
              <w:rPr>
                <w:sz w:val="22"/>
                <w:szCs w:val="22"/>
                <w:lang w:val="lt-LT" w:eastAsia="lt-LT"/>
              </w:rPr>
            </w:pPr>
            <w:r w:rsidRPr="00A53E0D">
              <w:rPr>
                <w:sz w:val="22"/>
                <w:szCs w:val="22"/>
                <w:lang w:val="lt-LT" w:eastAsia="lt-LT"/>
              </w:rPr>
              <w:t>2</w:t>
            </w:r>
          </w:p>
        </w:tc>
      </w:tr>
      <w:tr w:rsidR="008916C7" w:rsidRPr="00A53E0D" w14:paraId="221E6B93" w14:textId="77777777" w:rsidTr="00545A94">
        <w:trPr>
          <w:trHeight w:val="340"/>
        </w:trPr>
        <w:tc>
          <w:tcPr>
            <w:tcW w:w="1174" w:type="dxa"/>
            <w:vMerge/>
            <w:shd w:val="clear" w:color="auto" w:fill="auto"/>
            <w:tcMar>
              <w:top w:w="40" w:type="dxa"/>
              <w:left w:w="40" w:type="dxa"/>
              <w:bottom w:w="40" w:type="dxa"/>
              <w:right w:w="40" w:type="dxa"/>
            </w:tcMar>
          </w:tcPr>
          <w:p w14:paraId="455609FE" w14:textId="77777777" w:rsidR="008916C7" w:rsidRPr="00A53E0D" w:rsidRDefault="008916C7" w:rsidP="00E2498F">
            <w:pPr>
              <w:suppressAutoHyphens/>
              <w:autoSpaceDN w:val="0"/>
              <w:textAlignment w:val="baseline"/>
              <w:rPr>
                <w:sz w:val="22"/>
                <w:szCs w:val="22"/>
                <w:lang w:val="lt-LT" w:eastAsia="lt-LT"/>
              </w:rPr>
            </w:pPr>
          </w:p>
        </w:tc>
        <w:tc>
          <w:tcPr>
            <w:tcW w:w="4962" w:type="dxa"/>
            <w:shd w:val="clear" w:color="auto" w:fill="auto"/>
            <w:tcMar>
              <w:top w:w="40" w:type="dxa"/>
              <w:left w:w="40" w:type="dxa"/>
              <w:bottom w:w="40" w:type="dxa"/>
              <w:right w:w="40" w:type="dxa"/>
            </w:tcMar>
          </w:tcPr>
          <w:p w14:paraId="10CA3F86" w14:textId="77777777" w:rsidR="008916C7" w:rsidRPr="00A53E0D" w:rsidRDefault="008916C7" w:rsidP="00E2498F">
            <w:pPr>
              <w:suppressAutoHyphens/>
              <w:autoSpaceDN w:val="0"/>
              <w:textAlignment w:val="top"/>
              <w:rPr>
                <w:sz w:val="22"/>
                <w:szCs w:val="22"/>
                <w:lang w:val="lt-LT" w:eastAsia="lt-LT"/>
              </w:rPr>
            </w:pPr>
            <w:r w:rsidRPr="00A53E0D">
              <w:rPr>
                <w:sz w:val="22"/>
                <w:szCs w:val="22"/>
                <w:lang w:val="lt-LT" w:eastAsia="lt-LT"/>
              </w:rPr>
              <w:t>Neįgaliųjų, asmenų, sergančių lėtinių ligų, įrašytų į Vyriausybės ar jos įgaliotos institucijos patvirtintą sąrašą, sunkiomis formomis, ir šeimų, kuriose yra tokių asmenų</w:t>
            </w:r>
          </w:p>
        </w:tc>
        <w:tc>
          <w:tcPr>
            <w:tcW w:w="1701" w:type="dxa"/>
            <w:shd w:val="clear" w:color="auto" w:fill="auto"/>
            <w:tcMar>
              <w:top w:w="40" w:type="dxa"/>
              <w:left w:w="40" w:type="dxa"/>
              <w:bottom w:w="40" w:type="dxa"/>
              <w:right w:w="40" w:type="dxa"/>
            </w:tcMar>
          </w:tcPr>
          <w:p w14:paraId="39F3C0E3" w14:textId="77777777" w:rsidR="008916C7" w:rsidRPr="00A53E0D" w:rsidRDefault="008916C7" w:rsidP="00C3283A">
            <w:pPr>
              <w:suppressAutoHyphens/>
              <w:autoSpaceDN w:val="0"/>
              <w:jc w:val="center"/>
              <w:textAlignment w:val="top"/>
              <w:rPr>
                <w:sz w:val="22"/>
                <w:szCs w:val="22"/>
                <w:lang w:val="lt-LT" w:eastAsia="lt-LT"/>
              </w:rPr>
            </w:pPr>
            <w:r w:rsidRPr="00A53E0D">
              <w:rPr>
                <w:sz w:val="22"/>
                <w:szCs w:val="22"/>
                <w:lang w:val="lt-LT" w:eastAsia="lt-LT"/>
              </w:rPr>
              <w:t>4</w:t>
            </w:r>
          </w:p>
        </w:tc>
        <w:tc>
          <w:tcPr>
            <w:tcW w:w="1842" w:type="dxa"/>
            <w:shd w:val="clear" w:color="auto" w:fill="auto"/>
            <w:tcMar>
              <w:top w:w="40" w:type="dxa"/>
              <w:left w:w="40" w:type="dxa"/>
              <w:bottom w:w="40" w:type="dxa"/>
              <w:right w:w="40" w:type="dxa"/>
            </w:tcMar>
          </w:tcPr>
          <w:p w14:paraId="573B89B3" w14:textId="77777777" w:rsidR="008916C7" w:rsidRPr="00A53E0D" w:rsidRDefault="008916C7" w:rsidP="00C3283A">
            <w:pPr>
              <w:suppressAutoHyphens/>
              <w:autoSpaceDN w:val="0"/>
              <w:jc w:val="center"/>
              <w:textAlignment w:val="top"/>
              <w:rPr>
                <w:sz w:val="22"/>
                <w:szCs w:val="22"/>
                <w:lang w:val="lt-LT" w:eastAsia="lt-LT"/>
              </w:rPr>
            </w:pPr>
            <w:r w:rsidRPr="00A53E0D">
              <w:rPr>
                <w:sz w:val="22"/>
                <w:szCs w:val="22"/>
                <w:lang w:val="lt-LT" w:eastAsia="lt-LT"/>
              </w:rPr>
              <w:t>5</w:t>
            </w:r>
          </w:p>
        </w:tc>
      </w:tr>
      <w:tr w:rsidR="008916C7" w:rsidRPr="00A53E0D" w14:paraId="50807376" w14:textId="77777777" w:rsidTr="00545A94">
        <w:trPr>
          <w:trHeight w:val="340"/>
        </w:trPr>
        <w:tc>
          <w:tcPr>
            <w:tcW w:w="1174" w:type="dxa"/>
            <w:vMerge/>
            <w:shd w:val="clear" w:color="auto" w:fill="auto"/>
            <w:tcMar>
              <w:top w:w="40" w:type="dxa"/>
              <w:left w:w="40" w:type="dxa"/>
              <w:bottom w:w="40" w:type="dxa"/>
              <w:right w:w="40" w:type="dxa"/>
            </w:tcMar>
          </w:tcPr>
          <w:p w14:paraId="0411AE30" w14:textId="77777777" w:rsidR="008916C7" w:rsidRPr="00A53E0D" w:rsidRDefault="008916C7" w:rsidP="00E2498F">
            <w:pPr>
              <w:suppressAutoHyphens/>
              <w:autoSpaceDN w:val="0"/>
              <w:textAlignment w:val="baseline"/>
              <w:rPr>
                <w:sz w:val="22"/>
                <w:szCs w:val="22"/>
                <w:lang w:val="lt-LT" w:eastAsia="lt-LT"/>
              </w:rPr>
            </w:pPr>
          </w:p>
        </w:tc>
        <w:tc>
          <w:tcPr>
            <w:tcW w:w="4962" w:type="dxa"/>
            <w:shd w:val="clear" w:color="auto" w:fill="auto"/>
            <w:tcMar>
              <w:top w:w="40" w:type="dxa"/>
              <w:left w:w="40" w:type="dxa"/>
              <w:bottom w:w="40" w:type="dxa"/>
              <w:right w:w="40" w:type="dxa"/>
            </w:tcMar>
          </w:tcPr>
          <w:p w14:paraId="35541B5D" w14:textId="77777777" w:rsidR="008916C7" w:rsidRPr="00A53E0D" w:rsidRDefault="008916C7" w:rsidP="00E2498F">
            <w:pPr>
              <w:suppressAutoHyphens/>
              <w:autoSpaceDN w:val="0"/>
              <w:textAlignment w:val="top"/>
              <w:rPr>
                <w:sz w:val="22"/>
                <w:szCs w:val="22"/>
                <w:lang w:val="lt-LT" w:eastAsia="lt-LT"/>
              </w:rPr>
            </w:pPr>
            <w:r w:rsidRPr="00A53E0D">
              <w:rPr>
                <w:sz w:val="22"/>
                <w:szCs w:val="22"/>
                <w:lang w:val="lt-LT" w:eastAsia="lt-LT"/>
              </w:rPr>
              <w:t>Bendrasis</w:t>
            </w:r>
          </w:p>
        </w:tc>
        <w:tc>
          <w:tcPr>
            <w:tcW w:w="1701" w:type="dxa"/>
            <w:shd w:val="clear" w:color="auto" w:fill="auto"/>
            <w:tcMar>
              <w:top w:w="40" w:type="dxa"/>
              <w:left w:w="40" w:type="dxa"/>
              <w:bottom w:w="40" w:type="dxa"/>
              <w:right w:w="40" w:type="dxa"/>
            </w:tcMar>
          </w:tcPr>
          <w:p w14:paraId="76AA93E7" w14:textId="77777777" w:rsidR="008916C7" w:rsidRPr="00A53E0D" w:rsidRDefault="008916C7" w:rsidP="00C3283A">
            <w:pPr>
              <w:suppressAutoHyphens/>
              <w:autoSpaceDN w:val="0"/>
              <w:jc w:val="center"/>
              <w:textAlignment w:val="top"/>
              <w:rPr>
                <w:sz w:val="22"/>
                <w:szCs w:val="22"/>
                <w:lang w:val="lt-LT" w:eastAsia="lt-LT"/>
              </w:rPr>
            </w:pPr>
            <w:r w:rsidRPr="00A53E0D">
              <w:rPr>
                <w:sz w:val="22"/>
                <w:szCs w:val="22"/>
                <w:lang w:val="lt-LT" w:eastAsia="lt-LT"/>
              </w:rPr>
              <w:t>23</w:t>
            </w:r>
          </w:p>
        </w:tc>
        <w:tc>
          <w:tcPr>
            <w:tcW w:w="1842" w:type="dxa"/>
            <w:shd w:val="clear" w:color="auto" w:fill="auto"/>
            <w:tcMar>
              <w:top w:w="40" w:type="dxa"/>
              <w:left w:w="40" w:type="dxa"/>
              <w:bottom w:w="40" w:type="dxa"/>
              <w:right w:w="40" w:type="dxa"/>
            </w:tcMar>
          </w:tcPr>
          <w:p w14:paraId="08F8EBF3" w14:textId="77777777" w:rsidR="008916C7" w:rsidRPr="00A53E0D" w:rsidRDefault="008916C7" w:rsidP="00C3283A">
            <w:pPr>
              <w:suppressAutoHyphens/>
              <w:autoSpaceDN w:val="0"/>
              <w:jc w:val="center"/>
              <w:textAlignment w:val="top"/>
              <w:rPr>
                <w:sz w:val="22"/>
                <w:szCs w:val="22"/>
                <w:lang w:val="lt-LT" w:eastAsia="lt-LT"/>
              </w:rPr>
            </w:pPr>
            <w:r w:rsidRPr="00A53E0D">
              <w:rPr>
                <w:sz w:val="22"/>
                <w:szCs w:val="22"/>
                <w:lang w:val="lt-LT" w:eastAsia="lt-LT"/>
              </w:rPr>
              <w:t>48</w:t>
            </w:r>
          </w:p>
        </w:tc>
      </w:tr>
      <w:tr w:rsidR="008916C7" w:rsidRPr="00A53E0D" w14:paraId="66265D61" w14:textId="77777777" w:rsidTr="00545A94">
        <w:trPr>
          <w:trHeight w:val="340"/>
        </w:trPr>
        <w:tc>
          <w:tcPr>
            <w:tcW w:w="6136" w:type="dxa"/>
            <w:gridSpan w:val="2"/>
            <w:shd w:val="clear" w:color="auto" w:fill="auto"/>
            <w:tcMar>
              <w:top w:w="40" w:type="dxa"/>
              <w:left w:w="40" w:type="dxa"/>
              <w:bottom w:w="40" w:type="dxa"/>
              <w:right w:w="40" w:type="dxa"/>
            </w:tcMar>
          </w:tcPr>
          <w:p w14:paraId="6ADA59D2" w14:textId="77777777" w:rsidR="008916C7" w:rsidRPr="00A53E0D" w:rsidRDefault="008916C7" w:rsidP="008916C7">
            <w:pPr>
              <w:suppressAutoHyphens/>
              <w:autoSpaceDN w:val="0"/>
              <w:jc w:val="right"/>
              <w:textAlignment w:val="top"/>
              <w:rPr>
                <w:b/>
                <w:sz w:val="22"/>
                <w:szCs w:val="22"/>
                <w:lang w:val="lt-LT" w:eastAsia="lt-LT"/>
              </w:rPr>
            </w:pPr>
            <w:r w:rsidRPr="00A53E0D">
              <w:rPr>
                <w:b/>
                <w:sz w:val="22"/>
                <w:szCs w:val="22"/>
                <w:lang w:val="lt-LT" w:eastAsia="lt-LT"/>
              </w:rPr>
              <w:t>Iš viso:</w:t>
            </w:r>
          </w:p>
        </w:tc>
        <w:tc>
          <w:tcPr>
            <w:tcW w:w="1701" w:type="dxa"/>
            <w:shd w:val="clear" w:color="auto" w:fill="auto"/>
            <w:tcMar>
              <w:top w:w="40" w:type="dxa"/>
              <w:left w:w="40" w:type="dxa"/>
              <w:bottom w:w="40" w:type="dxa"/>
              <w:right w:w="40" w:type="dxa"/>
            </w:tcMar>
          </w:tcPr>
          <w:p w14:paraId="55B4B2F7" w14:textId="77777777" w:rsidR="008916C7" w:rsidRPr="00A53E0D" w:rsidRDefault="00527E2C" w:rsidP="00C3283A">
            <w:pPr>
              <w:suppressAutoHyphens/>
              <w:autoSpaceDN w:val="0"/>
              <w:jc w:val="center"/>
              <w:textAlignment w:val="top"/>
              <w:rPr>
                <w:b/>
                <w:sz w:val="22"/>
                <w:szCs w:val="22"/>
                <w:lang w:val="lt-LT" w:eastAsia="lt-LT"/>
              </w:rPr>
            </w:pPr>
            <w:r w:rsidRPr="00A53E0D">
              <w:rPr>
                <w:b/>
                <w:sz w:val="22"/>
                <w:szCs w:val="22"/>
                <w:lang w:val="lt-LT" w:eastAsia="lt-LT"/>
              </w:rPr>
              <w:t>52</w:t>
            </w:r>
          </w:p>
        </w:tc>
        <w:tc>
          <w:tcPr>
            <w:tcW w:w="1842" w:type="dxa"/>
            <w:shd w:val="clear" w:color="auto" w:fill="auto"/>
            <w:tcMar>
              <w:top w:w="40" w:type="dxa"/>
              <w:left w:w="40" w:type="dxa"/>
              <w:bottom w:w="40" w:type="dxa"/>
              <w:right w:w="40" w:type="dxa"/>
            </w:tcMar>
          </w:tcPr>
          <w:p w14:paraId="10429A4E" w14:textId="77777777" w:rsidR="008916C7" w:rsidRPr="00A53E0D" w:rsidRDefault="00527E2C" w:rsidP="00C3283A">
            <w:pPr>
              <w:suppressAutoHyphens/>
              <w:autoSpaceDN w:val="0"/>
              <w:jc w:val="center"/>
              <w:textAlignment w:val="top"/>
              <w:rPr>
                <w:b/>
                <w:sz w:val="22"/>
                <w:szCs w:val="22"/>
                <w:lang w:val="lt-LT" w:eastAsia="lt-LT"/>
              </w:rPr>
            </w:pPr>
            <w:r w:rsidRPr="00A53E0D">
              <w:rPr>
                <w:b/>
                <w:sz w:val="22"/>
                <w:szCs w:val="22"/>
                <w:lang w:val="lt-LT" w:eastAsia="lt-LT"/>
              </w:rPr>
              <w:t>132</w:t>
            </w:r>
          </w:p>
        </w:tc>
      </w:tr>
    </w:tbl>
    <w:p w14:paraId="68D9312C" w14:textId="77777777" w:rsidR="00B74CF0" w:rsidRPr="00A53E0D" w:rsidRDefault="00B74CF0" w:rsidP="009F6DB4">
      <w:pPr>
        <w:suppressAutoHyphens/>
        <w:autoSpaceDN w:val="0"/>
        <w:ind w:firstLine="1296"/>
        <w:jc w:val="both"/>
        <w:textAlignment w:val="baseline"/>
        <w:rPr>
          <w:lang w:val="lt-LT"/>
        </w:rPr>
      </w:pPr>
    </w:p>
    <w:p w14:paraId="0F830D25" w14:textId="4389D816" w:rsidR="00C3283A" w:rsidRPr="00E35811" w:rsidRDefault="00E35811" w:rsidP="00E35811">
      <w:pPr>
        <w:suppressAutoHyphens/>
        <w:autoSpaceDN w:val="0"/>
        <w:spacing w:after="120"/>
        <w:ind w:firstLine="720"/>
        <w:jc w:val="both"/>
        <w:textAlignment w:val="baseline"/>
        <w:rPr>
          <w:rFonts w:eastAsia="Calibri"/>
          <w:b/>
          <w:sz w:val="20"/>
          <w:szCs w:val="20"/>
          <w:lang w:val="lt-LT"/>
        </w:rPr>
      </w:pPr>
      <w:r>
        <w:rPr>
          <w:b/>
          <w:sz w:val="20"/>
          <w:szCs w:val="20"/>
          <w:lang w:val="lt-LT"/>
        </w:rPr>
        <w:t>2</w:t>
      </w:r>
      <w:r w:rsidR="00F647CE" w:rsidRPr="00A53E0D">
        <w:rPr>
          <w:b/>
          <w:sz w:val="20"/>
          <w:szCs w:val="20"/>
          <w:lang w:val="lt-LT"/>
        </w:rPr>
        <w:t>6</w:t>
      </w:r>
      <w:r w:rsidR="00C82D4E" w:rsidRPr="00A53E0D">
        <w:rPr>
          <w:b/>
          <w:sz w:val="20"/>
          <w:szCs w:val="20"/>
          <w:lang w:val="lt-LT"/>
        </w:rPr>
        <w:t xml:space="preserve"> </w:t>
      </w:r>
      <w:r w:rsidR="006A4E72" w:rsidRPr="00A53E0D">
        <w:rPr>
          <w:b/>
          <w:sz w:val="20"/>
          <w:szCs w:val="20"/>
          <w:lang w:val="lt-LT"/>
        </w:rPr>
        <w:t>lentelė. 2021</w:t>
      </w:r>
      <w:r w:rsidR="00D10C08" w:rsidRPr="00A53E0D">
        <w:rPr>
          <w:rFonts w:eastAsiaTheme="minorEastAsia"/>
          <w:b/>
          <w:sz w:val="20"/>
          <w:szCs w:val="20"/>
          <w:lang w:val="lt-LT" w:eastAsia="lt-LT"/>
        </w:rPr>
        <w:t>–</w:t>
      </w:r>
      <w:r w:rsidR="006A4E72" w:rsidRPr="00A53E0D">
        <w:rPr>
          <w:b/>
          <w:sz w:val="20"/>
          <w:szCs w:val="20"/>
          <w:lang w:val="lt-LT"/>
        </w:rPr>
        <w:t>2022</w:t>
      </w:r>
      <w:r w:rsidR="00D10C08" w:rsidRPr="00A53E0D">
        <w:rPr>
          <w:b/>
          <w:sz w:val="20"/>
          <w:szCs w:val="20"/>
          <w:lang w:val="lt-LT"/>
        </w:rPr>
        <w:t xml:space="preserve"> m. </w:t>
      </w:r>
      <w:r w:rsidR="009F6DB4" w:rsidRPr="00A53E0D">
        <w:rPr>
          <w:rFonts w:eastAsia="Calibri"/>
          <w:b/>
          <w:sz w:val="20"/>
          <w:szCs w:val="20"/>
          <w:lang w:val="lt-LT"/>
        </w:rPr>
        <w:t>asmenų ir šeimų, kuriems skirta būsto nuomos ar išperkamosios būsto nuomos mokesčio dalies kompensacija, skaičiaus pokytis</w:t>
      </w:r>
    </w:p>
    <w:tbl>
      <w:tblPr>
        <w:tblW w:w="5000" w:type="pct"/>
        <w:jc w:val="center"/>
        <w:tblCellMar>
          <w:left w:w="10" w:type="dxa"/>
          <w:right w:w="10" w:type="dxa"/>
        </w:tblCellMar>
        <w:tblLook w:val="0000" w:firstRow="0" w:lastRow="0" w:firstColumn="0" w:lastColumn="0" w:noHBand="0" w:noVBand="0"/>
      </w:tblPr>
      <w:tblGrid>
        <w:gridCol w:w="4962"/>
        <w:gridCol w:w="4666"/>
      </w:tblGrid>
      <w:tr w:rsidR="00A746D9" w:rsidRPr="00A53E0D" w14:paraId="680BF0E7" w14:textId="77777777" w:rsidTr="00E35811">
        <w:trPr>
          <w:jc w:val="center"/>
        </w:trPr>
        <w:tc>
          <w:tcPr>
            <w:tcW w:w="25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19C05DB" w14:textId="77777777" w:rsidR="00A746D9" w:rsidRPr="00A53E0D" w:rsidRDefault="00A746D9" w:rsidP="00E2498F">
            <w:pPr>
              <w:widowControl w:val="0"/>
              <w:suppressAutoHyphens/>
              <w:autoSpaceDE w:val="0"/>
              <w:autoSpaceDN w:val="0"/>
              <w:jc w:val="center"/>
              <w:rPr>
                <w:b/>
                <w:bCs/>
                <w:sz w:val="22"/>
                <w:szCs w:val="22"/>
                <w:lang w:val="lt-LT" w:eastAsia="lt-LT" w:bidi="lt-LT"/>
              </w:rPr>
            </w:pPr>
            <w:r w:rsidRPr="00A53E0D">
              <w:rPr>
                <w:b/>
                <w:bCs/>
                <w:sz w:val="22"/>
                <w:szCs w:val="22"/>
                <w:lang w:val="lt-LT" w:eastAsia="lt-LT" w:bidi="lt-LT"/>
              </w:rPr>
              <w:t xml:space="preserve">Metai </w:t>
            </w:r>
          </w:p>
          <w:p w14:paraId="49996BFD" w14:textId="77777777" w:rsidR="00A746D9" w:rsidRPr="00A53E0D" w:rsidRDefault="00A746D9" w:rsidP="00E2498F">
            <w:pPr>
              <w:widowControl w:val="0"/>
              <w:suppressAutoHyphens/>
              <w:autoSpaceDE w:val="0"/>
              <w:autoSpaceDN w:val="0"/>
              <w:jc w:val="center"/>
              <w:rPr>
                <w:b/>
                <w:bCs/>
                <w:sz w:val="22"/>
                <w:szCs w:val="22"/>
                <w:lang w:val="lt-LT" w:eastAsia="lt-LT" w:bidi="lt-LT"/>
              </w:rPr>
            </w:pPr>
          </w:p>
        </w:tc>
        <w:tc>
          <w:tcPr>
            <w:tcW w:w="242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DD0A30D" w14:textId="77777777" w:rsidR="00A746D9" w:rsidRPr="00A53E0D" w:rsidRDefault="00A746D9" w:rsidP="00E2498F">
            <w:pPr>
              <w:widowControl w:val="0"/>
              <w:suppressAutoHyphens/>
              <w:autoSpaceDE w:val="0"/>
              <w:autoSpaceDN w:val="0"/>
              <w:jc w:val="center"/>
              <w:rPr>
                <w:b/>
                <w:bCs/>
                <w:sz w:val="22"/>
                <w:szCs w:val="22"/>
                <w:lang w:val="lt-LT" w:eastAsia="lt-LT" w:bidi="lt-LT"/>
              </w:rPr>
            </w:pPr>
            <w:r w:rsidRPr="00A53E0D">
              <w:rPr>
                <w:b/>
                <w:bCs/>
                <w:sz w:val="22"/>
                <w:szCs w:val="22"/>
                <w:lang w:val="lt-LT" w:eastAsia="lt-LT" w:bidi="lt-LT"/>
              </w:rPr>
              <w:t>Asmenų (šeimų) sk.</w:t>
            </w:r>
          </w:p>
        </w:tc>
      </w:tr>
      <w:tr w:rsidR="00A746D9" w:rsidRPr="00A53E0D" w14:paraId="3BA7CAED" w14:textId="77777777" w:rsidTr="00E35811">
        <w:trPr>
          <w:jc w:val="center"/>
        </w:trPr>
        <w:tc>
          <w:tcPr>
            <w:tcW w:w="257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5BD30" w14:textId="77777777" w:rsidR="00A746D9" w:rsidRPr="00545A94" w:rsidRDefault="006A4E72" w:rsidP="00E2498F">
            <w:pPr>
              <w:widowControl w:val="0"/>
              <w:suppressAutoHyphens/>
              <w:autoSpaceDE w:val="0"/>
              <w:autoSpaceDN w:val="0"/>
              <w:jc w:val="center"/>
              <w:rPr>
                <w:sz w:val="22"/>
                <w:szCs w:val="22"/>
                <w:lang w:val="lt-LT" w:eastAsia="lt-LT" w:bidi="lt-LT"/>
              </w:rPr>
            </w:pPr>
            <w:r w:rsidRPr="00545A94">
              <w:rPr>
                <w:sz w:val="22"/>
                <w:szCs w:val="22"/>
                <w:lang w:val="lt-LT" w:eastAsia="lt-LT" w:bidi="lt-LT"/>
              </w:rPr>
              <w:t>2021</w:t>
            </w:r>
          </w:p>
        </w:tc>
        <w:tc>
          <w:tcPr>
            <w:tcW w:w="2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7AA2A" w14:textId="77777777" w:rsidR="00A746D9" w:rsidRPr="00A53E0D" w:rsidRDefault="006A4E72" w:rsidP="00E2498F">
            <w:pPr>
              <w:widowControl w:val="0"/>
              <w:suppressAutoHyphens/>
              <w:autoSpaceDE w:val="0"/>
              <w:autoSpaceDN w:val="0"/>
              <w:jc w:val="center"/>
              <w:rPr>
                <w:bCs/>
                <w:sz w:val="22"/>
                <w:szCs w:val="22"/>
                <w:lang w:val="lt-LT" w:eastAsia="lt-LT" w:bidi="lt-LT"/>
              </w:rPr>
            </w:pPr>
            <w:r w:rsidRPr="00A53E0D">
              <w:rPr>
                <w:bCs/>
                <w:sz w:val="22"/>
                <w:szCs w:val="22"/>
                <w:lang w:val="lt-LT" w:eastAsia="lt-LT" w:bidi="lt-LT"/>
              </w:rPr>
              <w:t>28</w:t>
            </w:r>
          </w:p>
        </w:tc>
      </w:tr>
      <w:tr w:rsidR="00A746D9" w:rsidRPr="00A53E0D" w14:paraId="7A857AD8" w14:textId="77777777" w:rsidTr="00E35811">
        <w:trPr>
          <w:jc w:val="center"/>
        </w:trPr>
        <w:tc>
          <w:tcPr>
            <w:tcW w:w="257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0AC62" w14:textId="77777777" w:rsidR="00A746D9" w:rsidRPr="00545A94" w:rsidRDefault="006A4E72" w:rsidP="00E2498F">
            <w:pPr>
              <w:widowControl w:val="0"/>
              <w:suppressAutoHyphens/>
              <w:autoSpaceDE w:val="0"/>
              <w:autoSpaceDN w:val="0"/>
              <w:jc w:val="center"/>
              <w:rPr>
                <w:sz w:val="22"/>
                <w:szCs w:val="22"/>
                <w:lang w:val="lt-LT" w:eastAsia="lt-LT" w:bidi="lt-LT"/>
              </w:rPr>
            </w:pPr>
            <w:r w:rsidRPr="00545A94">
              <w:rPr>
                <w:sz w:val="22"/>
                <w:szCs w:val="22"/>
                <w:lang w:val="lt-LT" w:eastAsia="lt-LT" w:bidi="lt-LT"/>
              </w:rPr>
              <w:t>2022</w:t>
            </w:r>
          </w:p>
        </w:tc>
        <w:tc>
          <w:tcPr>
            <w:tcW w:w="2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1ED9E" w14:textId="77777777" w:rsidR="00A746D9" w:rsidRPr="00A53E0D" w:rsidRDefault="006A4E72" w:rsidP="00E2498F">
            <w:pPr>
              <w:widowControl w:val="0"/>
              <w:suppressAutoHyphens/>
              <w:autoSpaceDE w:val="0"/>
              <w:autoSpaceDN w:val="0"/>
              <w:jc w:val="center"/>
              <w:rPr>
                <w:bCs/>
                <w:sz w:val="22"/>
                <w:szCs w:val="22"/>
                <w:lang w:val="lt-LT" w:eastAsia="lt-LT" w:bidi="lt-LT"/>
              </w:rPr>
            </w:pPr>
            <w:r w:rsidRPr="00A53E0D">
              <w:rPr>
                <w:bCs/>
                <w:sz w:val="22"/>
                <w:szCs w:val="22"/>
                <w:lang w:val="lt-LT" w:eastAsia="lt-LT" w:bidi="lt-LT"/>
              </w:rPr>
              <w:t>52</w:t>
            </w:r>
          </w:p>
        </w:tc>
      </w:tr>
      <w:tr w:rsidR="006A2F7F" w:rsidRPr="00A53E0D" w14:paraId="1A7A334C" w14:textId="77777777" w:rsidTr="00E35811">
        <w:trPr>
          <w:jc w:val="center"/>
        </w:trPr>
        <w:tc>
          <w:tcPr>
            <w:tcW w:w="257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7A34A" w14:textId="6EB49B2C" w:rsidR="006A2F7F" w:rsidRPr="00545A94" w:rsidRDefault="006A2F7F" w:rsidP="00E2498F">
            <w:pPr>
              <w:widowControl w:val="0"/>
              <w:suppressAutoHyphens/>
              <w:autoSpaceDE w:val="0"/>
              <w:autoSpaceDN w:val="0"/>
              <w:jc w:val="center"/>
              <w:rPr>
                <w:sz w:val="22"/>
                <w:szCs w:val="22"/>
                <w:lang w:val="lt-LT" w:eastAsia="lt-LT" w:bidi="lt-LT"/>
              </w:rPr>
            </w:pPr>
            <w:r w:rsidRPr="00545A94">
              <w:rPr>
                <w:sz w:val="22"/>
                <w:szCs w:val="22"/>
                <w:lang w:val="lt-LT" w:eastAsia="lt-LT" w:bidi="lt-LT"/>
              </w:rPr>
              <w:t>2022 m. palyginu su 2021 m.</w:t>
            </w:r>
          </w:p>
        </w:tc>
        <w:tc>
          <w:tcPr>
            <w:tcW w:w="24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02938" w14:textId="7523BD04" w:rsidR="006A2F7F" w:rsidRPr="00A53E0D" w:rsidRDefault="006A2F7F" w:rsidP="00E2498F">
            <w:pPr>
              <w:widowControl w:val="0"/>
              <w:suppressAutoHyphens/>
              <w:autoSpaceDE w:val="0"/>
              <w:autoSpaceDN w:val="0"/>
              <w:jc w:val="center"/>
              <w:rPr>
                <w:bCs/>
                <w:sz w:val="22"/>
                <w:szCs w:val="22"/>
                <w:lang w:val="lt-LT" w:eastAsia="lt-LT" w:bidi="lt-LT"/>
              </w:rPr>
            </w:pPr>
            <w:r>
              <w:rPr>
                <w:bCs/>
                <w:sz w:val="22"/>
                <w:szCs w:val="22"/>
                <w:lang w:val="lt-LT" w:eastAsia="lt-LT" w:bidi="lt-LT"/>
              </w:rPr>
              <w:t>24</w:t>
            </w:r>
          </w:p>
        </w:tc>
      </w:tr>
    </w:tbl>
    <w:p w14:paraId="6DC6B65D" w14:textId="77777777" w:rsidR="00C3283A" w:rsidRPr="00A53E0D" w:rsidRDefault="00C3283A" w:rsidP="00C156A1">
      <w:pPr>
        <w:rPr>
          <w:sz w:val="22"/>
          <w:szCs w:val="22"/>
          <w:lang w:val="lt-LT"/>
        </w:rPr>
      </w:pPr>
    </w:p>
    <w:p w14:paraId="7B4EFE66" w14:textId="77777777" w:rsidR="00FD5180" w:rsidRPr="00A53E0D" w:rsidRDefault="00B72C71" w:rsidP="00FD5180">
      <w:pPr>
        <w:suppressAutoHyphens/>
        <w:autoSpaceDN w:val="0"/>
        <w:jc w:val="both"/>
        <w:textAlignment w:val="baseline"/>
        <w:rPr>
          <w:rFonts w:eastAsia="Calibri"/>
          <w:lang w:val="lt-LT"/>
        </w:rPr>
      </w:pPr>
      <w:r w:rsidRPr="00A53E0D">
        <w:rPr>
          <w:rFonts w:eastAsia="Calibri"/>
          <w:lang w:val="lt-LT"/>
        </w:rPr>
        <w:tab/>
      </w:r>
      <w:r w:rsidR="00D210EC" w:rsidRPr="00A53E0D">
        <w:rPr>
          <w:rFonts w:eastAsia="Calibri"/>
          <w:lang w:val="lt-LT"/>
        </w:rPr>
        <w:t>202</w:t>
      </w:r>
      <w:r w:rsidR="00FD5180" w:rsidRPr="00A53E0D">
        <w:rPr>
          <w:rFonts w:eastAsia="Calibri"/>
          <w:lang w:val="lt-LT"/>
        </w:rPr>
        <w:t>2</w:t>
      </w:r>
      <w:r w:rsidR="00D210EC" w:rsidRPr="00A53E0D">
        <w:rPr>
          <w:rFonts w:eastAsia="Calibri"/>
          <w:lang w:val="lt-LT"/>
        </w:rPr>
        <w:t xml:space="preserve"> m.</w:t>
      </w:r>
      <w:r w:rsidR="00FD5180" w:rsidRPr="00A53E0D">
        <w:rPr>
          <w:rFonts w:eastAsia="Calibri"/>
          <w:lang w:val="lt-LT"/>
        </w:rPr>
        <w:t xml:space="preserve"> asmenims ir šeimoms sumokėta 45,4</w:t>
      </w:r>
      <w:r w:rsidR="00D210EC" w:rsidRPr="00A53E0D">
        <w:rPr>
          <w:rFonts w:eastAsia="Calibri"/>
          <w:lang w:val="lt-LT"/>
        </w:rPr>
        <w:t xml:space="preserve"> tūkst. Eur būsto nuomos mokesčio dalies kompensacijų. </w:t>
      </w:r>
    </w:p>
    <w:p w14:paraId="20828F8F" w14:textId="5C70A75A" w:rsidR="002E7636" w:rsidRPr="00A53E0D" w:rsidRDefault="00FD5180" w:rsidP="00FD5180">
      <w:pPr>
        <w:suppressAutoHyphens/>
        <w:autoSpaceDN w:val="0"/>
        <w:jc w:val="both"/>
        <w:textAlignment w:val="baseline"/>
        <w:rPr>
          <w:rFonts w:eastAsia="Calibri"/>
          <w:lang w:val="lt-LT"/>
        </w:rPr>
      </w:pPr>
      <w:r w:rsidRPr="00A53E0D">
        <w:rPr>
          <w:rFonts w:eastAsia="Calibri"/>
          <w:lang w:val="lt-LT"/>
        </w:rPr>
        <w:tab/>
      </w:r>
      <w:r w:rsidR="002E7636" w:rsidRPr="00A53E0D">
        <w:rPr>
          <w:rFonts w:eastAsia="Calibri"/>
          <w:b/>
          <w:lang w:val="lt-LT"/>
        </w:rPr>
        <w:t>Valstybės iš dalies kompensuojamų būsto kreditų ir subsidijų valstybės iš dalies kompensuojamo būsto kredito daliai apmokėti teikimas</w:t>
      </w:r>
      <w:r w:rsidR="007837FD" w:rsidRPr="00A53E0D">
        <w:rPr>
          <w:rFonts w:eastAsia="Calibri"/>
          <w:b/>
          <w:lang w:val="lt-LT"/>
        </w:rPr>
        <w:t>.</w:t>
      </w:r>
      <w:r w:rsidR="00571479">
        <w:rPr>
          <w:rFonts w:eastAsia="Calibri"/>
          <w:b/>
          <w:lang w:val="lt-LT"/>
        </w:rPr>
        <w:t xml:space="preserve"> </w:t>
      </w:r>
      <w:r w:rsidR="002E7636" w:rsidRPr="00A53E0D">
        <w:rPr>
          <w:rFonts w:eastAsia="Calibri"/>
          <w:lang w:val="lt-LT"/>
        </w:rPr>
        <w:t>Vadovaujantis Įstatymu, teisę į paramą būstui įsigyti turintys asmenys ir šeimos gali pretenduoti į valstybės iš dalies kompensuojamą būsto kreditą, kurį Socialinės apsaugos ir darbo ministerijos nustatyta tvarka teikia tos pačios ministerijos atrinktos kredito įstaigos.</w:t>
      </w:r>
      <w:r w:rsidR="007837FD" w:rsidRPr="00A53E0D">
        <w:rPr>
          <w:rFonts w:eastAsia="Calibri"/>
          <w:lang w:val="lt-LT"/>
        </w:rPr>
        <w:t xml:space="preserve"> </w:t>
      </w:r>
      <w:r w:rsidRPr="00A53E0D">
        <w:rPr>
          <w:lang w:val="lt-LT"/>
        </w:rPr>
        <w:t xml:space="preserve">Viena iš </w:t>
      </w:r>
      <w:r w:rsidR="00EA6BD7" w:rsidRPr="00A53E0D">
        <w:rPr>
          <w:lang w:val="lt-LT"/>
        </w:rPr>
        <w:t>Turto valdymo s</w:t>
      </w:r>
      <w:r w:rsidRPr="00A53E0D">
        <w:rPr>
          <w:lang w:val="lt-LT"/>
        </w:rPr>
        <w:t xml:space="preserve">kyriaus funkcijų – išduoti pažymas, patvirtinančias asmenų ir šeimų teisę į paramą būstui įsigyti. </w:t>
      </w:r>
      <w:r w:rsidRPr="00A53E0D">
        <w:rPr>
          <w:rFonts w:eastAsia="Calibri"/>
          <w:lang w:val="lt-LT"/>
        </w:rPr>
        <w:t>2022</w:t>
      </w:r>
      <w:r w:rsidR="002E7636" w:rsidRPr="00A53E0D">
        <w:rPr>
          <w:rFonts w:eastAsia="Calibri"/>
          <w:lang w:val="lt-LT"/>
        </w:rPr>
        <w:t xml:space="preserve"> m. dėl teisės į paramą būstui įsigyti nustatymo bei pažymos apie teisę į paramą </w:t>
      </w:r>
      <w:r w:rsidRPr="00A53E0D">
        <w:rPr>
          <w:rFonts w:eastAsia="Calibri"/>
          <w:lang w:val="lt-LT"/>
        </w:rPr>
        <w:t>būstui įsigyti išdavimo gauti 77</w:t>
      </w:r>
      <w:r w:rsidR="002E7636" w:rsidRPr="00A53E0D">
        <w:rPr>
          <w:rFonts w:eastAsia="Calibri"/>
          <w:lang w:val="lt-LT"/>
        </w:rPr>
        <w:t xml:space="preserve"> asm</w:t>
      </w:r>
      <w:r w:rsidRPr="00A53E0D">
        <w:rPr>
          <w:rFonts w:eastAsia="Calibri"/>
          <w:lang w:val="lt-LT"/>
        </w:rPr>
        <w:t>enų ir šeimų prašymai, iš jų: 65</w:t>
      </w:r>
      <w:r w:rsidR="002E7636" w:rsidRPr="00A53E0D">
        <w:rPr>
          <w:rFonts w:eastAsia="Calibri"/>
          <w:lang w:val="lt-LT"/>
        </w:rPr>
        <w:t xml:space="preserve"> prašymai buvo patenkinti. </w:t>
      </w:r>
    </w:p>
    <w:p w14:paraId="4BCA2835" w14:textId="77777777" w:rsidR="002E7636" w:rsidRPr="00A53E0D" w:rsidRDefault="007837FD" w:rsidP="007837FD">
      <w:pPr>
        <w:suppressAutoHyphens/>
        <w:autoSpaceDN w:val="0"/>
        <w:ind w:firstLine="851"/>
        <w:jc w:val="both"/>
        <w:textAlignment w:val="baseline"/>
        <w:rPr>
          <w:rFonts w:eastAsia="Calibri"/>
          <w:lang w:val="lt-LT"/>
        </w:rPr>
      </w:pPr>
      <w:r w:rsidRPr="00A53E0D">
        <w:rPr>
          <w:rFonts w:eastAsia="Calibri"/>
          <w:lang w:val="lt-LT"/>
        </w:rPr>
        <w:t>202</w:t>
      </w:r>
      <w:r w:rsidR="0090442B" w:rsidRPr="00A53E0D">
        <w:rPr>
          <w:rFonts w:eastAsia="Calibri"/>
          <w:lang w:val="lt-LT"/>
        </w:rPr>
        <w:t>2</w:t>
      </w:r>
      <w:r w:rsidRPr="00A53E0D">
        <w:rPr>
          <w:rFonts w:eastAsia="Calibri"/>
          <w:lang w:val="lt-LT"/>
        </w:rPr>
        <w:t xml:space="preserve"> m.</w:t>
      </w:r>
      <w:r w:rsidR="002E7636" w:rsidRPr="00A53E0D">
        <w:rPr>
          <w:rFonts w:eastAsia="Calibri"/>
          <w:lang w:val="lt-LT"/>
        </w:rPr>
        <w:t xml:space="preserve"> </w:t>
      </w:r>
      <w:r w:rsidR="0090442B" w:rsidRPr="00A53E0D">
        <w:rPr>
          <w:rFonts w:eastAsia="Calibri"/>
          <w:lang w:val="lt-LT"/>
        </w:rPr>
        <w:t>buvo teikiama</w:t>
      </w:r>
      <w:r w:rsidR="002E7636" w:rsidRPr="00A53E0D">
        <w:rPr>
          <w:rFonts w:eastAsia="Calibri"/>
          <w:lang w:val="lt-LT"/>
        </w:rPr>
        <w:t xml:space="preserve"> </w:t>
      </w:r>
      <w:r w:rsidR="0090442B" w:rsidRPr="00A53E0D">
        <w:rPr>
          <w:rFonts w:eastAsia="Calibri"/>
          <w:lang w:val="lt-LT"/>
        </w:rPr>
        <w:t>S</w:t>
      </w:r>
      <w:r w:rsidR="002E7636" w:rsidRPr="00A53E0D">
        <w:rPr>
          <w:rFonts w:eastAsia="Calibri"/>
          <w:lang w:val="lt-LT"/>
        </w:rPr>
        <w:t>avivaldybės finansinė parama pirmąjį būstą Šiauliuose įsigyjan</w:t>
      </w:r>
      <w:r w:rsidR="0090442B" w:rsidRPr="00A53E0D">
        <w:rPr>
          <w:rFonts w:eastAsia="Calibri"/>
          <w:lang w:val="lt-LT"/>
        </w:rPr>
        <w:t>čioms jaunoms šeimoms. Paramos gavimui prašymus pateikė 30 jaunų šeimų, iš jų 28</w:t>
      </w:r>
      <w:r w:rsidR="002E7636" w:rsidRPr="00A53E0D">
        <w:rPr>
          <w:rFonts w:eastAsia="Calibri"/>
          <w:lang w:val="lt-LT"/>
        </w:rPr>
        <w:t xml:space="preserve"> jaunoms šeimoms suteikta finansinė parama. Finans</w:t>
      </w:r>
      <w:r w:rsidR="0090442B" w:rsidRPr="00A53E0D">
        <w:rPr>
          <w:rFonts w:eastAsia="Calibri"/>
          <w:lang w:val="lt-LT"/>
        </w:rPr>
        <w:t>inei paramai mokėti panaudota 14,0</w:t>
      </w:r>
      <w:r w:rsidR="002E7636" w:rsidRPr="00A53E0D">
        <w:rPr>
          <w:rFonts w:eastAsia="Calibri"/>
          <w:lang w:val="lt-LT"/>
        </w:rPr>
        <w:t xml:space="preserve"> tūkst. Eur savivaldybės biudžeto lėšų. </w:t>
      </w:r>
    </w:p>
    <w:p w14:paraId="25754921" w14:textId="77777777" w:rsidR="002E7636" w:rsidRPr="00A53E0D" w:rsidRDefault="002E7636" w:rsidP="001E196B">
      <w:pPr>
        <w:suppressAutoHyphens/>
        <w:autoSpaceDN w:val="0"/>
        <w:ind w:firstLine="851"/>
        <w:jc w:val="both"/>
        <w:textAlignment w:val="baseline"/>
        <w:rPr>
          <w:rFonts w:eastAsia="Calibri"/>
          <w:b/>
          <w:lang w:val="lt-LT"/>
        </w:rPr>
      </w:pPr>
      <w:r w:rsidRPr="00A53E0D">
        <w:rPr>
          <w:rFonts w:eastAsia="Calibri"/>
          <w:b/>
          <w:lang w:val="lt-LT"/>
        </w:rPr>
        <w:t>Būsto fondo valdymas</w:t>
      </w:r>
      <w:r w:rsidR="007837FD" w:rsidRPr="00A53E0D">
        <w:rPr>
          <w:rFonts w:eastAsia="Calibri"/>
          <w:b/>
          <w:lang w:val="lt-LT"/>
        </w:rPr>
        <w:t>.</w:t>
      </w:r>
      <w:r w:rsidR="001E196B" w:rsidRPr="00A53E0D">
        <w:rPr>
          <w:rFonts w:eastAsia="Calibri"/>
          <w:b/>
          <w:lang w:val="lt-LT"/>
        </w:rPr>
        <w:t xml:space="preserve"> </w:t>
      </w:r>
      <w:r w:rsidR="00907C63" w:rsidRPr="00A53E0D">
        <w:rPr>
          <w:rFonts w:eastAsia="Calibri"/>
          <w:lang w:val="lt-LT"/>
        </w:rPr>
        <w:t>2022</w:t>
      </w:r>
      <w:r w:rsidR="001E196B" w:rsidRPr="00A53E0D">
        <w:rPr>
          <w:rFonts w:eastAsia="Calibri"/>
          <w:lang w:val="lt-LT"/>
        </w:rPr>
        <w:t xml:space="preserve"> m.</w:t>
      </w:r>
      <w:r w:rsidR="00907C63" w:rsidRPr="00A53E0D">
        <w:rPr>
          <w:rFonts w:eastAsia="Calibri"/>
          <w:lang w:val="lt-LT"/>
        </w:rPr>
        <w:t xml:space="preserve"> išnagrinėti 882</w:t>
      </w:r>
      <w:r w:rsidRPr="00A53E0D">
        <w:rPr>
          <w:rFonts w:eastAsia="Calibri"/>
          <w:lang w:val="lt-LT"/>
        </w:rPr>
        <w:t xml:space="preserve"> asmenų ir šeimų pateikti duomenys apie turimą turtą ir gautas pajamas bei nustatyta jų teisė į paramą būstui įsi</w:t>
      </w:r>
      <w:r w:rsidR="00907C63" w:rsidRPr="00A53E0D">
        <w:rPr>
          <w:rFonts w:eastAsia="Calibri"/>
          <w:lang w:val="lt-LT"/>
        </w:rPr>
        <w:t>gyti ar išsinuomoti, pasirašyta (atnaujinta) 70 būstų nuomos sutarčių</w:t>
      </w:r>
      <w:r w:rsidRPr="00A53E0D">
        <w:rPr>
          <w:rFonts w:eastAsia="Calibri"/>
          <w:lang w:val="lt-LT"/>
        </w:rPr>
        <w:t>, sur</w:t>
      </w:r>
      <w:r w:rsidR="00907C63" w:rsidRPr="00A53E0D">
        <w:rPr>
          <w:rFonts w:eastAsia="Calibri"/>
          <w:lang w:val="lt-LT"/>
        </w:rPr>
        <w:t>ašytas 161 būsto apžiūros aktas</w:t>
      </w:r>
      <w:r w:rsidR="001E196B" w:rsidRPr="00A53E0D">
        <w:rPr>
          <w:rFonts w:eastAsia="Calibri"/>
          <w:lang w:val="lt-LT"/>
        </w:rPr>
        <w:t>.</w:t>
      </w:r>
    </w:p>
    <w:p w14:paraId="1F834298" w14:textId="77777777" w:rsidR="002E7636" w:rsidRPr="00A53E0D" w:rsidRDefault="002E7636" w:rsidP="001E196B">
      <w:pPr>
        <w:suppressAutoHyphens/>
        <w:autoSpaceDN w:val="0"/>
        <w:ind w:firstLine="851"/>
        <w:jc w:val="both"/>
        <w:textAlignment w:val="baseline"/>
        <w:rPr>
          <w:rFonts w:eastAsia="Calibri"/>
          <w:strike/>
          <w:lang w:val="lt-LT"/>
        </w:rPr>
      </w:pPr>
      <w:r w:rsidRPr="00A53E0D">
        <w:rPr>
          <w:rFonts w:eastAsia="Calibri"/>
          <w:lang w:val="lt-LT"/>
        </w:rPr>
        <w:t>Būstų būklės gerinimo/remonto darbams 20</w:t>
      </w:r>
      <w:r w:rsidR="00907C63" w:rsidRPr="00A53E0D">
        <w:rPr>
          <w:rFonts w:eastAsia="Calibri"/>
          <w:lang w:val="lt-LT"/>
        </w:rPr>
        <w:t>22 m. panaudota 79,9</w:t>
      </w:r>
      <w:r w:rsidRPr="00A53E0D">
        <w:rPr>
          <w:rFonts w:eastAsia="Calibri"/>
          <w:lang w:val="lt-LT"/>
        </w:rPr>
        <w:t xml:space="preserve"> tūkst. Eur. Už minėtas lėšas remonto darbai (langų, durų, grindų dangos, elektros instaliacijos keitimo, apdailos remonto ir kiti smulkūs darbai, pvz.: krano, durų spynos, rozečių, dujinių viryklių pakeitimo, pelėsio panaikinimo ir kt.)</w:t>
      </w:r>
      <w:r w:rsidRPr="00A53E0D">
        <w:rPr>
          <w:rFonts w:ascii="Calibri" w:eastAsia="Calibri" w:hAnsi="Calibri"/>
          <w:sz w:val="22"/>
          <w:lang w:val="lt-LT"/>
        </w:rPr>
        <w:t xml:space="preserve"> </w:t>
      </w:r>
      <w:r w:rsidR="00907C63" w:rsidRPr="00A53E0D">
        <w:rPr>
          <w:rFonts w:eastAsia="Calibri"/>
          <w:lang w:val="lt-LT"/>
        </w:rPr>
        <w:t>buvo atlikti 34 būstuose</w:t>
      </w:r>
      <w:r w:rsidRPr="00A53E0D">
        <w:rPr>
          <w:rFonts w:eastAsia="Calibri"/>
          <w:lang w:val="lt-LT"/>
        </w:rPr>
        <w:t xml:space="preserve">, </w:t>
      </w:r>
      <w:r w:rsidR="00907C63" w:rsidRPr="00A53E0D">
        <w:rPr>
          <w:rFonts w:eastAsia="Calibri"/>
          <w:lang w:val="lt-LT"/>
        </w:rPr>
        <w:t>4 būstai pritaikyti žmonėms su negalia.</w:t>
      </w:r>
    </w:p>
    <w:p w14:paraId="099E7F43" w14:textId="55F9F90C" w:rsidR="002E7636" w:rsidRPr="00A53E0D" w:rsidRDefault="001C56BF" w:rsidP="001E196B">
      <w:pPr>
        <w:suppressAutoHyphens/>
        <w:autoSpaceDN w:val="0"/>
        <w:ind w:firstLine="851"/>
        <w:jc w:val="both"/>
        <w:textAlignment w:val="baseline"/>
        <w:rPr>
          <w:rFonts w:eastAsia="Calibri"/>
          <w:lang w:val="lt-LT"/>
        </w:rPr>
      </w:pPr>
      <w:r w:rsidRPr="00A53E0D">
        <w:rPr>
          <w:rFonts w:eastAsia="Calibri"/>
          <w:lang w:val="lt-LT"/>
        </w:rPr>
        <w:t>2022 m. parengti ir išsiųsti 96</w:t>
      </w:r>
      <w:r w:rsidR="002E7636" w:rsidRPr="00A53E0D">
        <w:rPr>
          <w:rFonts w:eastAsia="Calibri"/>
          <w:lang w:val="lt-LT"/>
        </w:rPr>
        <w:t xml:space="preserve"> įspėjim</w:t>
      </w:r>
      <w:r w:rsidRPr="00A53E0D">
        <w:rPr>
          <w:rFonts w:eastAsia="Calibri"/>
          <w:lang w:val="lt-LT"/>
        </w:rPr>
        <w:t>ai (2021</w:t>
      </w:r>
      <w:r w:rsidR="001E196B" w:rsidRPr="00A53E0D">
        <w:rPr>
          <w:rFonts w:eastAsia="Calibri"/>
          <w:lang w:val="lt-LT"/>
        </w:rPr>
        <w:t xml:space="preserve"> m. -</w:t>
      </w:r>
      <w:r w:rsidRPr="00A53E0D">
        <w:rPr>
          <w:rFonts w:eastAsia="Calibri"/>
          <w:lang w:val="lt-LT"/>
        </w:rPr>
        <w:t xml:space="preserve"> 204</w:t>
      </w:r>
      <w:r w:rsidR="002E7636" w:rsidRPr="00A53E0D">
        <w:rPr>
          <w:rFonts w:eastAsia="Calibri"/>
          <w:lang w:val="lt-LT"/>
        </w:rPr>
        <w:t xml:space="preserve"> įspėjimai) dėl komunalinių ir nuomos mokesčių skolų</w:t>
      </w:r>
      <w:r w:rsidR="001E196B" w:rsidRPr="00A53E0D">
        <w:rPr>
          <w:rFonts w:eastAsia="Calibri"/>
          <w:lang w:val="lt-LT"/>
        </w:rPr>
        <w:t>. N</w:t>
      </w:r>
      <w:r w:rsidR="002E7636" w:rsidRPr="00A53E0D">
        <w:rPr>
          <w:rFonts w:eastAsia="Calibri"/>
          <w:lang w:val="lt-LT"/>
        </w:rPr>
        <w:t>uomos mokesčio surinkimo procentas 202</w:t>
      </w:r>
      <w:r w:rsidRPr="00A53E0D">
        <w:rPr>
          <w:rFonts w:eastAsia="Calibri"/>
          <w:lang w:val="lt-LT"/>
        </w:rPr>
        <w:t>2</w:t>
      </w:r>
      <w:r w:rsidR="002E7636" w:rsidRPr="00A53E0D">
        <w:rPr>
          <w:rFonts w:eastAsia="Calibri"/>
          <w:lang w:val="lt-LT"/>
        </w:rPr>
        <w:t xml:space="preserve"> m</w:t>
      </w:r>
      <w:r w:rsidRPr="00A53E0D">
        <w:rPr>
          <w:rFonts w:eastAsia="Calibri"/>
          <w:lang w:val="lt-LT"/>
        </w:rPr>
        <w:t>. siekė 95 proc</w:t>
      </w:r>
      <w:r w:rsidR="00545A94">
        <w:rPr>
          <w:rFonts w:eastAsia="Calibri"/>
          <w:lang w:val="lt-LT"/>
        </w:rPr>
        <w:t>.</w:t>
      </w:r>
      <w:r w:rsidRPr="00A53E0D">
        <w:rPr>
          <w:rFonts w:eastAsia="Calibri"/>
          <w:lang w:val="lt-LT"/>
        </w:rPr>
        <w:t xml:space="preserve"> (2021</w:t>
      </w:r>
      <w:r w:rsidR="001E196B" w:rsidRPr="00A53E0D">
        <w:rPr>
          <w:rFonts w:eastAsia="Calibri"/>
          <w:lang w:val="lt-LT"/>
        </w:rPr>
        <w:t xml:space="preserve"> m. -</w:t>
      </w:r>
      <w:r w:rsidRPr="00A53E0D">
        <w:rPr>
          <w:rFonts w:eastAsia="Calibri"/>
          <w:lang w:val="lt-LT"/>
        </w:rPr>
        <w:t>101</w:t>
      </w:r>
      <w:r w:rsidR="00A90320" w:rsidRPr="00A53E0D">
        <w:rPr>
          <w:rFonts w:eastAsia="Calibri"/>
          <w:lang w:val="lt-LT"/>
        </w:rPr>
        <w:t xml:space="preserve"> proc</w:t>
      </w:r>
      <w:r w:rsidR="002D6306" w:rsidRPr="00A53E0D">
        <w:rPr>
          <w:rFonts w:eastAsia="Calibri"/>
          <w:lang w:val="lt-LT"/>
        </w:rPr>
        <w:t>.</w:t>
      </w:r>
    </w:p>
    <w:p w14:paraId="2084F01A" w14:textId="50B796F7" w:rsidR="002E7636" w:rsidRPr="00A53E0D" w:rsidRDefault="002E7636" w:rsidP="0082701A">
      <w:pPr>
        <w:suppressAutoHyphens/>
        <w:autoSpaceDN w:val="0"/>
        <w:ind w:firstLine="720"/>
        <w:jc w:val="both"/>
        <w:textAlignment w:val="baseline"/>
        <w:rPr>
          <w:rFonts w:eastAsia="Calibri"/>
          <w:lang w:val="lt-LT"/>
        </w:rPr>
      </w:pPr>
      <w:r w:rsidRPr="00A53E0D">
        <w:rPr>
          <w:rFonts w:eastAsia="Calibri"/>
          <w:lang w:val="lt-LT"/>
        </w:rPr>
        <w:t>Siekiant išvengti skolų už būsto nuomą susidarymo, vadovaujantis Piniginės socialinės paramos ir pašalpų nepasiturintiems</w:t>
      </w:r>
      <w:r w:rsidR="00284414" w:rsidRPr="00A53E0D">
        <w:rPr>
          <w:rFonts w:eastAsia="Calibri"/>
          <w:lang w:val="lt-LT"/>
        </w:rPr>
        <w:t xml:space="preserve"> S</w:t>
      </w:r>
      <w:r w:rsidRPr="00A53E0D">
        <w:rPr>
          <w:rFonts w:eastAsia="Calibri"/>
          <w:lang w:val="lt-LT"/>
        </w:rPr>
        <w:t xml:space="preserve">avivaldybės gyventojams ir išmokų vaikams teikimo tvarkos aprašu, buvo pasiūlyta nuomininkams, gaunantiems mažas pajamas pasinaudoti galimybe gauti 50 proc. </w:t>
      </w:r>
      <w:r w:rsidR="0068061D" w:rsidRPr="00A53E0D">
        <w:rPr>
          <w:rFonts w:eastAsia="Calibri"/>
          <w:lang w:val="lt-LT"/>
        </w:rPr>
        <w:t xml:space="preserve">sąlyginę pašalpą </w:t>
      </w:r>
      <w:r w:rsidRPr="00A53E0D">
        <w:rPr>
          <w:rFonts w:eastAsia="Calibri"/>
          <w:lang w:val="lt-LT"/>
        </w:rPr>
        <w:t>būsto nuomos  mokesčiui sumokėti ir 20</w:t>
      </w:r>
      <w:r w:rsidR="002D6306" w:rsidRPr="00A53E0D">
        <w:rPr>
          <w:rFonts w:eastAsia="Calibri"/>
          <w:lang w:val="lt-LT"/>
        </w:rPr>
        <w:t>22</w:t>
      </w:r>
      <w:r w:rsidR="0082701A" w:rsidRPr="00A53E0D">
        <w:rPr>
          <w:rFonts w:eastAsia="Calibri"/>
          <w:lang w:val="lt-LT"/>
        </w:rPr>
        <w:t xml:space="preserve"> m.</w:t>
      </w:r>
      <w:r w:rsidRPr="00A53E0D">
        <w:rPr>
          <w:rFonts w:eastAsia="Calibri"/>
          <w:lang w:val="lt-LT"/>
        </w:rPr>
        <w:t xml:space="preserve"> </w:t>
      </w:r>
      <w:r w:rsidR="002D6306" w:rsidRPr="00A53E0D">
        <w:rPr>
          <w:rFonts w:eastAsia="Calibri"/>
          <w:lang w:val="lt-LT"/>
        </w:rPr>
        <w:t>b</w:t>
      </w:r>
      <w:r w:rsidR="00974F98" w:rsidRPr="00A53E0D">
        <w:rPr>
          <w:rFonts w:eastAsia="Calibri"/>
          <w:lang w:val="lt-LT"/>
        </w:rPr>
        <w:t>uvo gauti ir išnagrinėti 246</w:t>
      </w:r>
      <w:r w:rsidRPr="00A53E0D">
        <w:rPr>
          <w:rFonts w:eastAsia="Calibri"/>
          <w:lang w:val="lt-LT"/>
        </w:rPr>
        <w:t xml:space="preserve"> Savivaldybei nuosavybės teise priklausančių būstų nuomininkų prašymai dėl sąlyginės pašalpos ir </w:t>
      </w:r>
      <w:r w:rsidR="00974F98" w:rsidRPr="00A53E0D">
        <w:rPr>
          <w:rFonts w:eastAsia="Calibri"/>
          <w:lang w:val="lt-LT"/>
        </w:rPr>
        <w:t xml:space="preserve">238 nuomininkams </w:t>
      </w:r>
      <w:r w:rsidRPr="00A53E0D">
        <w:rPr>
          <w:rFonts w:eastAsia="Calibri"/>
          <w:lang w:val="lt-LT"/>
        </w:rPr>
        <w:t>buvo skirta tikslinė pašalpa.</w:t>
      </w:r>
    </w:p>
    <w:p w14:paraId="26FBE938" w14:textId="50A082D9" w:rsidR="002E7636" w:rsidRPr="00A53E0D" w:rsidRDefault="002E7636" w:rsidP="002E7636">
      <w:pPr>
        <w:ind w:firstLine="720"/>
        <w:jc w:val="both"/>
        <w:rPr>
          <w:lang w:val="lt-LT"/>
        </w:rPr>
      </w:pPr>
      <w:r w:rsidRPr="00A53E0D">
        <w:rPr>
          <w:lang w:val="lt-LT"/>
        </w:rPr>
        <w:lastRenderedPageBreak/>
        <w:t>Savivaldybės administracija taip pat vykdė daugiabučių gyvenamųjų namų butų ir kitų patalpų savininkų bendrijų valdymo organų ir daugiabučius gyvenamus namus administruojančių įmoni</w:t>
      </w:r>
      <w:r w:rsidR="00D26AC4" w:rsidRPr="00A53E0D">
        <w:rPr>
          <w:lang w:val="lt-LT"/>
        </w:rPr>
        <w:t>ų priežiūrą ir kontrolę. Atlikti</w:t>
      </w:r>
      <w:r w:rsidRPr="00A53E0D">
        <w:rPr>
          <w:lang w:val="lt-LT"/>
        </w:rPr>
        <w:t xml:space="preserve"> </w:t>
      </w:r>
      <w:r w:rsidR="00D26AC4" w:rsidRPr="00A53E0D">
        <w:rPr>
          <w:lang w:val="lt-LT"/>
        </w:rPr>
        <w:t>23 planiniai ir 9 neplaniniai Valdytojų veiklos patikrinimai</w:t>
      </w:r>
      <w:r w:rsidRPr="00A53E0D">
        <w:rPr>
          <w:lang w:val="lt-LT"/>
        </w:rPr>
        <w:t xml:space="preserve">. </w:t>
      </w:r>
    </w:p>
    <w:p w14:paraId="292EBFAB" w14:textId="77777777" w:rsidR="008B2357" w:rsidRPr="00A53E0D" w:rsidRDefault="008B2357" w:rsidP="00D210EC">
      <w:pPr>
        <w:suppressAutoHyphens/>
        <w:autoSpaceDN w:val="0"/>
        <w:jc w:val="both"/>
        <w:textAlignment w:val="baseline"/>
        <w:rPr>
          <w:rFonts w:eastAsia="Calibri"/>
          <w:lang w:val="lt-LT"/>
        </w:rPr>
      </w:pPr>
    </w:p>
    <w:p w14:paraId="017BD10D" w14:textId="77777777" w:rsidR="00F647CE" w:rsidRPr="00A53E0D" w:rsidRDefault="00F35569" w:rsidP="00F647CE">
      <w:pPr>
        <w:jc w:val="center"/>
        <w:rPr>
          <w:b/>
          <w:bCs/>
          <w:lang w:val="lt-LT"/>
        </w:rPr>
      </w:pPr>
      <w:r w:rsidRPr="00A53E0D">
        <w:rPr>
          <w:b/>
          <w:bCs/>
          <w:lang w:val="lt-LT"/>
        </w:rPr>
        <w:t>MIESTO TVARKYMAS</w:t>
      </w:r>
    </w:p>
    <w:p w14:paraId="060F8F9B" w14:textId="77777777" w:rsidR="00F647CE" w:rsidRPr="00A53E0D" w:rsidRDefault="00F647CE" w:rsidP="00F647CE">
      <w:pPr>
        <w:jc w:val="center"/>
        <w:rPr>
          <w:lang w:val="lt-LT"/>
        </w:rPr>
      </w:pPr>
    </w:p>
    <w:p w14:paraId="1E04E369" w14:textId="426EF064" w:rsidR="005C7FEF" w:rsidRPr="00991D57" w:rsidRDefault="00F647CE" w:rsidP="00F647CE">
      <w:pPr>
        <w:jc w:val="both"/>
        <w:rPr>
          <w:lang w:val="lt-LT"/>
        </w:rPr>
      </w:pPr>
      <w:r w:rsidRPr="00A53E0D">
        <w:rPr>
          <w:b/>
          <w:lang w:val="lt-LT"/>
        </w:rPr>
        <w:tab/>
      </w:r>
      <w:r w:rsidR="00B91144" w:rsidRPr="00A53E0D">
        <w:rPr>
          <w:b/>
          <w:lang w:val="lt-LT"/>
        </w:rPr>
        <w:t>Aplinkos apsaugos rėmimo specialiosios programos vykdymas.</w:t>
      </w:r>
      <w:r w:rsidR="00B91144" w:rsidRPr="00A53E0D">
        <w:rPr>
          <w:rFonts w:eastAsia="Andale Sans UI"/>
          <w:kern w:val="1"/>
          <w:lang w:val="lt-LT" w:eastAsia="ar-SA"/>
        </w:rPr>
        <w:t xml:space="preserve"> Aplinkos apsaugos rėmimo specialiąją programą</w:t>
      </w:r>
      <w:r w:rsidR="004E61F8">
        <w:rPr>
          <w:rFonts w:eastAsia="Andale Sans UI"/>
          <w:kern w:val="1"/>
          <w:lang w:val="lt-LT" w:eastAsia="ar-SA"/>
        </w:rPr>
        <w:t xml:space="preserve"> (toliau Specialioji programa)</w:t>
      </w:r>
      <w:r w:rsidR="00B91144" w:rsidRPr="00A53E0D">
        <w:rPr>
          <w:rFonts w:eastAsia="Andale Sans UI"/>
          <w:kern w:val="1"/>
          <w:lang w:val="lt-LT" w:eastAsia="ar-SA"/>
        </w:rPr>
        <w:t xml:space="preserve"> sudaro mokesčiai už teršalų išmetimą, už gamtos išteklių naudojimą ir už iškirstus saugotinus želdinius. Šie mokesčiai mokami LR Mokesčio už aplinkos teršimą įstatymo (30% į savivaldybės biudžetą </w:t>
      </w:r>
      <w:r w:rsidR="004E61F8">
        <w:rPr>
          <w:rFonts w:eastAsia="Andale Sans UI"/>
          <w:kern w:val="1"/>
          <w:lang w:val="lt-LT" w:eastAsia="ar-SA"/>
        </w:rPr>
        <w:t>Specialiąją</w:t>
      </w:r>
      <w:r w:rsidR="00B91144" w:rsidRPr="00A53E0D">
        <w:rPr>
          <w:rFonts w:eastAsia="Andale Sans UI"/>
          <w:kern w:val="1"/>
          <w:lang w:val="lt-LT" w:eastAsia="ar-SA"/>
        </w:rPr>
        <w:t xml:space="preserve"> programą), 70% į valstybės biudžetą) ir LR Mokesčių už valstybinius gamtos išteklius įstatymo nustatyta tvarka (20% į savivaldybės biudžetą (</w:t>
      </w:r>
      <w:r w:rsidR="004E61F8">
        <w:rPr>
          <w:rFonts w:eastAsia="Andale Sans UI"/>
          <w:kern w:val="1"/>
          <w:lang w:val="lt-LT" w:eastAsia="ar-SA"/>
        </w:rPr>
        <w:t xml:space="preserve">Specialiąją </w:t>
      </w:r>
      <w:r w:rsidR="00B91144" w:rsidRPr="00A53E0D">
        <w:rPr>
          <w:rFonts w:eastAsia="Andale Sans UI"/>
          <w:kern w:val="1"/>
          <w:lang w:val="lt-LT" w:eastAsia="ar-SA"/>
        </w:rPr>
        <w:t>programą), 80% į val</w:t>
      </w:r>
      <w:r w:rsidR="005C7FEF" w:rsidRPr="00A53E0D">
        <w:rPr>
          <w:rFonts w:eastAsia="Andale Sans UI"/>
          <w:kern w:val="1"/>
          <w:lang w:val="lt-LT" w:eastAsia="ar-SA"/>
        </w:rPr>
        <w:t>stybės biudžetą).</w:t>
      </w:r>
      <w:r w:rsidR="005C7FEF" w:rsidRPr="00A53E0D">
        <w:rPr>
          <w:b/>
          <w:bCs/>
          <w:lang w:val="lt-LT"/>
        </w:rPr>
        <w:t xml:space="preserve"> </w:t>
      </w:r>
      <w:r w:rsidR="004E61F8" w:rsidRPr="00991D57">
        <w:rPr>
          <w:lang w:val="lt-LT"/>
        </w:rPr>
        <w:t xml:space="preserve">2021-2022 m. Specialiosios programos finansavimas pateiktas </w:t>
      </w:r>
      <w:r w:rsidR="00E35811">
        <w:rPr>
          <w:lang w:val="lt-LT"/>
        </w:rPr>
        <w:t>2</w:t>
      </w:r>
      <w:r w:rsidR="004E61F8" w:rsidRPr="00991D57">
        <w:rPr>
          <w:lang w:val="lt-LT"/>
        </w:rPr>
        <w:t xml:space="preserve">7 lentelėje. </w:t>
      </w:r>
    </w:p>
    <w:p w14:paraId="54EB591D" w14:textId="77777777" w:rsidR="00991D57" w:rsidRPr="00E35811" w:rsidRDefault="00991D57" w:rsidP="00C26396">
      <w:pPr>
        <w:pStyle w:val="Betarp1"/>
        <w:rPr>
          <w:rFonts w:ascii="Times New Roman" w:hAnsi="Times New Roman"/>
          <w:bCs/>
          <w:sz w:val="24"/>
          <w:szCs w:val="24"/>
          <w:lang w:val="lt-LT"/>
        </w:rPr>
      </w:pPr>
    </w:p>
    <w:p w14:paraId="79502C34" w14:textId="6B73CC9E" w:rsidR="001700A2" w:rsidRPr="00A53E0D" w:rsidRDefault="00E35811" w:rsidP="00E35811">
      <w:pPr>
        <w:pStyle w:val="Betarp1"/>
        <w:spacing w:line="360" w:lineRule="auto"/>
        <w:ind w:firstLine="720"/>
        <w:jc w:val="both"/>
        <w:rPr>
          <w:rFonts w:ascii="Times New Roman" w:hAnsi="Times New Roman"/>
          <w:b/>
          <w:sz w:val="20"/>
          <w:szCs w:val="20"/>
          <w:lang w:val="lt-LT"/>
        </w:rPr>
      </w:pPr>
      <w:r>
        <w:rPr>
          <w:rFonts w:ascii="Times New Roman" w:hAnsi="Times New Roman"/>
          <w:b/>
          <w:sz w:val="20"/>
          <w:szCs w:val="20"/>
          <w:lang w:val="lt-LT"/>
        </w:rPr>
        <w:t xml:space="preserve">27 </w:t>
      </w:r>
      <w:r w:rsidR="000C0B76" w:rsidRPr="00A53E0D">
        <w:rPr>
          <w:rFonts w:ascii="Times New Roman" w:hAnsi="Times New Roman"/>
          <w:b/>
          <w:sz w:val="20"/>
          <w:szCs w:val="20"/>
          <w:lang w:val="lt-LT"/>
        </w:rPr>
        <w:t>lentelė</w:t>
      </w:r>
      <w:r w:rsidR="005C7E04" w:rsidRPr="00A53E0D">
        <w:rPr>
          <w:rFonts w:ascii="Times New Roman" w:hAnsi="Times New Roman"/>
          <w:b/>
          <w:sz w:val="20"/>
          <w:szCs w:val="20"/>
          <w:lang w:val="lt-LT"/>
        </w:rPr>
        <w:t xml:space="preserve">. </w:t>
      </w:r>
      <w:r w:rsidR="00982FC8" w:rsidRPr="00A53E0D">
        <w:rPr>
          <w:rFonts w:ascii="Times New Roman" w:hAnsi="Times New Roman"/>
          <w:b/>
          <w:sz w:val="20"/>
          <w:szCs w:val="20"/>
          <w:lang w:val="lt-LT"/>
        </w:rPr>
        <w:t>2021</w:t>
      </w:r>
      <w:r w:rsidR="00D72D9B" w:rsidRPr="00A53E0D">
        <w:rPr>
          <w:rFonts w:eastAsiaTheme="minorEastAsia"/>
          <w:b/>
          <w:sz w:val="20"/>
          <w:szCs w:val="20"/>
          <w:lang w:val="lt-LT" w:eastAsia="lt-LT"/>
        </w:rPr>
        <w:t>–</w:t>
      </w:r>
      <w:r w:rsidR="0041343C" w:rsidRPr="00A53E0D">
        <w:rPr>
          <w:rFonts w:ascii="Times New Roman" w:hAnsi="Times New Roman"/>
          <w:b/>
          <w:sz w:val="20"/>
          <w:szCs w:val="20"/>
          <w:lang w:val="lt-LT"/>
        </w:rPr>
        <w:t>202</w:t>
      </w:r>
      <w:r w:rsidR="00982FC8" w:rsidRPr="00A53E0D">
        <w:rPr>
          <w:rFonts w:ascii="Times New Roman" w:hAnsi="Times New Roman"/>
          <w:b/>
          <w:sz w:val="20"/>
          <w:szCs w:val="20"/>
          <w:lang w:val="lt-LT"/>
        </w:rPr>
        <w:t>2</w:t>
      </w:r>
      <w:r w:rsidR="002B0C25" w:rsidRPr="00A53E0D">
        <w:rPr>
          <w:rFonts w:ascii="Times New Roman" w:hAnsi="Times New Roman"/>
          <w:b/>
          <w:sz w:val="20"/>
          <w:szCs w:val="20"/>
          <w:lang w:val="lt-LT"/>
        </w:rPr>
        <w:t xml:space="preserve"> m. </w:t>
      </w:r>
      <w:r w:rsidR="003B2ECF" w:rsidRPr="00A53E0D">
        <w:rPr>
          <w:rFonts w:ascii="Times New Roman" w:hAnsi="Times New Roman"/>
          <w:b/>
          <w:sz w:val="20"/>
          <w:szCs w:val="20"/>
          <w:lang w:val="lt-LT"/>
        </w:rPr>
        <w:t>A</w:t>
      </w:r>
      <w:r w:rsidR="002B0C25" w:rsidRPr="00A53E0D">
        <w:rPr>
          <w:rFonts w:ascii="Times New Roman" w:hAnsi="Times New Roman"/>
          <w:b/>
          <w:sz w:val="20"/>
          <w:szCs w:val="20"/>
          <w:lang w:val="lt-LT"/>
        </w:rPr>
        <w:t>plinkos apsaugos rėmimo specialiosios programos finansavimas tūkst. Eur</w:t>
      </w:r>
    </w:p>
    <w:tbl>
      <w:tblPr>
        <w:tblW w:w="5000" w:type="pct"/>
        <w:tblLook w:val="04A0" w:firstRow="1" w:lastRow="0" w:firstColumn="1" w:lastColumn="0" w:noHBand="0" w:noVBand="1"/>
      </w:tblPr>
      <w:tblGrid>
        <w:gridCol w:w="1786"/>
        <w:gridCol w:w="2070"/>
        <w:gridCol w:w="1897"/>
        <w:gridCol w:w="1945"/>
        <w:gridCol w:w="1920"/>
      </w:tblGrid>
      <w:tr w:rsidR="000C0B76" w:rsidRPr="00A53E0D" w14:paraId="0098E5F0" w14:textId="77777777" w:rsidTr="00E35811">
        <w:trPr>
          <w:trHeight w:val="819"/>
        </w:trPr>
        <w:tc>
          <w:tcPr>
            <w:tcW w:w="929" w:type="pct"/>
            <w:tcBorders>
              <w:top w:val="single" w:sz="8" w:space="0" w:color="auto"/>
              <w:left w:val="single" w:sz="8" w:space="0" w:color="auto"/>
              <w:bottom w:val="single" w:sz="8" w:space="0" w:color="auto"/>
              <w:right w:val="single" w:sz="4" w:space="0" w:color="auto"/>
            </w:tcBorders>
            <w:shd w:val="clear" w:color="000000" w:fill="FFFFFF"/>
            <w:hideMark/>
          </w:tcPr>
          <w:p w14:paraId="13BCD209" w14:textId="77777777" w:rsidR="000C0B76" w:rsidRPr="00A53E0D" w:rsidRDefault="000C0B76" w:rsidP="000C0B76">
            <w:pPr>
              <w:suppressAutoHyphens/>
              <w:spacing w:line="100" w:lineRule="atLeast"/>
              <w:jc w:val="center"/>
              <w:rPr>
                <w:rFonts w:eastAsia="Andale Sans UI"/>
                <w:b/>
                <w:kern w:val="1"/>
                <w:sz w:val="22"/>
                <w:szCs w:val="22"/>
                <w:lang w:val="lt-LT" w:eastAsia="ar-SA"/>
              </w:rPr>
            </w:pPr>
            <w:r w:rsidRPr="00A53E0D">
              <w:rPr>
                <w:rFonts w:eastAsia="Andale Sans UI"/>
                <w:b/>
                <w:kern w:val="1"/>
                <w:sz w:val="22"/>
                <w:szCs w:val="22"/>
                <w:lang w:val="lt-LT" w:eastAsia="ar-SA"/>
              </w:rPr>
              <w:t>Metai</w:t>
            </w:r>
          </w:p>
        </w:tc>
        <w:tc>
          <w:tcPr>
            <w:tcW w:w="1076" w:type="pct"/>
            <w:tcBorders>
              <w:top w:val="single" w:sz="8" w:space="0" w:color="auto"/>
              <w:left w:val="nil"/>
              <w:bottom w:val="single" w:sz="8" w:space="0" w:color="auto"/>
              <w:right w:val="single" w:sz="4" w:space="0" w:color="auto"/>
            </w:tcBorders>
            <w:shd w:val="clear" w:color="auto" w:fill="FFFFFF" w:themeFill="background1"/>
            <w:hideMark/>
          </w:tcPr>
          <w:p w14:paraId="4DD26295" w14:textId="77777777" w:rsidR="000C0B76" w:rsidRPr="00A53E0D" w:rsidRDefault="000C0B76" w:rsidP="000C0B76">
            <w:pPr>
              <w:suppressAutoHyphens/>
              <w:spacing w:line="100" w:lineRule="atLeast"/>
              <w:jc w:val="center"/>
              <w:rPr>
                <w:rFonts w:eastAsia="Andale Sans UI"/>
                <w:b/>
                <w:kern w:val="1"/>
                <w:sz w:val="22"/>
                <w:szCs w:val="22"/>
                <w:lang w:val="lt-LT" w:eastAsia="ar-SA"/>
              </w:rPr>
            </w:pPr>
            <w:r w:rsidRPr="00A53E0D">
              <w:rPr>
                <w:rFonts w:eastAsia="Andale Sans UI"/>
                <w:b/>
                <w:kern w:val="1"/>
                <w:sz w:val="22"/>
                <w:szCs w:val="22"/>
                <w:lang w:val="lt-LT" w:eastAsia="ar-SA"/>
              </w:rPr>
              <w:t>Už iškirstus saugotinus želdinius</w:t>
            </w:r>
          </w:p>
        </w:tc>
        <w:tc>
          <w:tcPr>
            <w:tcW w:w="986" w:type="pct"/>
            <w:tcBorders>
              <w:top w:val="single" w:sz="8" w:space="0" w:color="auto"/>
              <w:left w:val="nil"/>
              <w:bottom w:val="single" w:sz="8" w:space="0" w:color="auto"/>
              <w:right w:val="single" w:sz="4" w:space="0" w:color="auto"/>
            </w:tcBorders>
            <w:shd w:val="clear" w:color="auto" w:fill="FFFFFF" w:themeFill="background1"/>
            <w:hideMark/>
          </w:tcPr>
          <w:p w14:paraId="1B1CDAA1" w14:textId="77777777" w:rsidR="000C0B76" w:rsidRPr="00A53E0D" w:rsidRDefault="000C0B76" w:rsidP="000C0B76">
            <w:pPr>
              <w:suppressAutoHyphens/>
              <w:spacing w:line="100" w:lineRule="atLeast"/>
              <w:jc w:val="center"/>
              <w:rPr>
                <w:rFonts w:eastAsia="Andale Sans UI"/>
                <w:b/>
                <w:kern w:val="1"/>
                <w:sz w:val="22"/>
                <w:szCs w:val="22"/>
                <w:lang w:val="lt-LT" w:eastAsia="ar-SA"/>
              </w:rPr>
            </w:pPr>
            <w:r w:rsidRPr="00A53E0D">
              <w:rPr>
                <w:rFonts w:eastAsia="Andale Sans UI"/>
                <w:b/>
                <w:kern w:val="1"/>
                <w:sz w:val="22"/>
                <w:szCs w:val="22"/>
                <w:lang w:val="lt-LT" w:eastAsia="ar-SA"/>
              </w:rPr>
              <w:t>Už teršalų išmetimą</w:t>
            </w:r>
          </w:p>
        </w:tc>
        <w:tc>
          <w:tcPr>
            <w:tcW w:w="1011" w:type="pct"/>
            <w:tcBorders>
              <w:top w:val="single" w:sz="8" w:space="0" w:color="auto"/>
              <w:left w:val="nil"/>
              <w:bottom w:val="single" w:sz="8" w:space="0" w:color="auto"/>
              <w:right w:val="nil"/>
            </w:tcBorders>
            <w:shd w:val="clear" w:color="auto" w:fill="FFFFFF" w:themeFill="background1"/>
            <w:hideMark/>
          </w:tcPr>
          <w:p w14:paraId="3CFC0690" w14:textId="77777777" w:rsidR="000C0B76" w:rsidRPr="00A53E0D" w:rsidRDefault="000C0B76" w:rsidP="000C0B76">
            <w:pPr>
              <w:suppressAutoHyphens/>
              <w:spacing w:line="100" w:lineRule="atLeast"/>
              <w:jc w:val="center"/>
              <w:rPr>
                <w:rFonts w:eastAsia="Andale Sans UI"/>
                <w:b/>
                <w:kern w:val="1"/>
                <w:sz w:val="22"/>
                <w:szCs w:val="22"/>
                <w:lang w:val="lt-LT" w:eastAsia="ar-SA"/>
              </w:rPr>
            </w:pPr>
            <w:r w:rsidRPr="00A53E0D">
              <w:rPr>
                <w:rFonts w:eastAsia="Andale Sans UI"/>
                <w:b/>
                <w:kern w:val="1"/>
                <w:sz w:val="22"/>
                <w:szCs w:val="22"/>
                <w:lang w:val="lt-LT" w:eastAsia="ar-SA"/>
              </w:rPr>
              <w:t>Už gamtos išteklius</w:t>
            </w:r>
          </w:p>
        </w:tc>
        <w:tc>
          <w:tcPr>
            <w:tcW w:w="9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14:paraId="2B94A55F" w14:textId="77777777" w:rsidR="000C0B76" w:rsidRPr="00A53E0D" w:rsidRDefault="000C0B76" w:rsidP="000C0B76">
            <w:pPr>
              <w:suppressAutoHyphens/>
              <w:spacing w:line="100" w:lineRule="atLeast"/>
              <w:jc w:val="center"/>
              <w:rPr>
                <w:rFonts w:eastAsia="Andale Sans UI"/>
                <w:b/>
                <w:kern w:val="1"/>
                <w:sz w:val="22"/>
                <w:szCs w:val="22"/>
                <w:lang w:val="lt-LT" w:eastAsia="ar-SA"/>
              </w:rPr>
            </w:pPr>
            <w:r w:rsidRPr="00A53E0D">
              <w:rPr>
                <w:rFonts w:eastAsia="Andale Sans UI"/>
                <w:b/>
                <w:kern w:val="1"/>
                <w:sz w:val="22"/>
                <w:szCs w:val="22"/>
                <w:lang w:val="lt-LT" w:eastAsia="ar-SA"/>
              </w:rPr>
              <w:t>Viso</w:t>
            </w:r>
          </w:p>
        </w:tc>
      </w:tr>
      <w:tr w:rsidR="001E0FF8" w:rsidRPr="00A53E0D" w14:paraId="20DF4E39" w14:textId="77777777" w:rsidTr="00E35811">
        <w:trPr>
          <w:trHeight w:val="266"/>
        </w:trPr>
        <w:tc>
          <w:tcPr>
            <w:tcW w:w="929" w:type="pct"/>
            <w:tcBorders>
              <w:top w:val="single" w:sz="8" w:space="0" w:color="auto"/>
              <w:left w:val="single" w:sz="8" w:space="0" w:color="auto"/>
              <w:bottom w:val="single" w:sz="8" w:space="0" w:color="auto"/>
              <w:right w:val="single" w:sz="4" w:space="0" w:color="auto"/>
            </w:tcBorders>
            <w:shd w:val="clear" w:color="000000" w:fill="FFFFFF"/>
          </w:tcPr>
          <w:p w14:paraId="04B9D30D" w14:textId="77777777" w:rsidR="001E0FF8" w:rsidRPr="00545A94" w:rsidRDefault="001E0FF8" w:rsidP="003A29FE">
            <w:pPr>
              <w:tabs>
                <w:tab w:val="left" w:pos="351"/>
                <w:tab w:val="center" w:pos="749"/>
              </w:tabs>
              <w:suppressAutoHyphens/>
              <w:spacing w:line="100" w:lineRule="atLeast"/>
              <w:jc w:val="center"/>
              <w:rPr>
                <w:rFonts w:eastAsia="Andale Sans UI"/>
                <w:bCs/>
                <w:kern w:val="1"/>
                <w:sz w:val="22"/>
                <w:szCs w:val="22"/>
                <w:lang w:val="lt-LT" w:eastAsia="ar-SA"/>
              </w:rPr>
            </w:pPr>
            <w:r w:rsidRPr="00545A94">
              <w:rPr>
                <w:rFonts w:eastAsia="Andale Sans UI"/>
                <w:bCs/>
                <w:kern w:val="1"/>
                <w:sz w:val="22"/>
                <w:szCs w:val="22"/>
                <w:lang w:val="lt-LT" w:eastAsia="ar-SA"/>
              </w:rPr>
              <w:t>2022</w:t>
            </w:r>
          </w:p>
        </w:tc>
        <w:tc>
          <w:tcPr>
            <w:tcW w:w="1076" w:type="pct"/>
            <w:tcBorders>
              <w:top w:val="single" w:sz="8" w:space="0" w:color="auto"/>
              <w:left w:val="nil"/>
              <w:bottom w:val="single" w:sz="8" w:space="0" w:color="auto"/>
              <w:right w:val="single" w:sz="4" w:space="0" w:color="auto"/>
            </w:tcBorders>
            <w:shd w:val="clear" w:color="auto" w:fill="FFFFFF" w:themeFill="background1"/>
          </w:tcPr>
          <w:p w14:paraId="67E2494D" w14:textId="77777777" w:rsidR="001E0FF8" w:rsidRPr="00A53E0D" w:rsidRDefault="001E0FF8" w:rsidP="000C0B76">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127,2</w:t>
            </w:r>
          </w:p>
        </w:tc>
        <w:tc>
          <w:tcPr>
            <w:tcW w:w="986" w:type="pct"/>
            <w:tcBorders>
              <w:top w:val="single" w:sz="8" w:space="0" w:color="auto"/>
              <w:left w:val="nil"/>
              <w:bottom w:val="single" w:sz="8" w:space="0" w:color="auto"/>
              <w:right w:val="single" w:sz="4" w:space="0" w:color="auto"/>
            </w:tcBorders>
            <w:shd w:val="clear" w:color="auto" w:fill="FFFFFF" w:themeFill="background1"/>
          </w:tcPr>
          <w:p w14:paraId="6F23016B" w14:textId="77777777" w:rsidR="001E0FF8" w:rsidRPr="00A53E0D" w:rsidRDefault="001E0FF8" w:rsidP="000C0B76">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325,5</w:t>
            </w:r>
          </w:p>
        </w:tc>
        <w:tc>
          <w:tcPr>
            <w:tcW w:w="1011" w:type="pct"/>
            <w:tcBorders>
              <w:top w:val="single" w:sz="8" w:space="0" w:color="auto"/>
              <w:left w:val="nil"/>
              <w:bottom w:val="single" w:sz="8" w:space="0" w:color="auto"/>
              <w:right w:val="nil"/>
            </w:tcBorders>
            <w:shd w:val="clear" w:color="auto" w:fill="FFFFFF" w:themeFill="background1"/>
          </w:tcPr>
          <w:p w14:paraId="2CFA5CC9" w14:textId="77777777" w:rsidR="001E0FF8" w:rsidRPr="00A53E0D" w:rsidRDefault="001E0FF8" w:rsidP="000C0B76">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124,0</w:t>
            </w:r>
          </w:p>
        </w:tc>
        <w:tc>
          <w:tcPr>
            <w:tcW w:w="999" w:type="pct"/>
            <w:tcBorders>
              <w:top w:val="single" w:sz="8" w:space="0" w:color="auto"/>
              <w:left w:val="single" w:sz="8" w:space="0" w:color="auto"/>
              <w:bottom w:val="single" w:sz="8" w:space="0" w:color="auto"/>
              <w:right w:val="single" w:sz="8" w:space="0" w:color="auto"/>
            </w:tcBorders>
            <w:shd w:val="clear" w:color="auto" w:fill="FFFFFF" w:themeFill="background1"/>
          </w:tcPr>
          <w:p w14:paraId="1BC648B0" w14:textId="77777777" w:rsidR="001E0FF8" w:rsidRPr="00A53E0D" w:rsidRDefault="001E0FF8" w:rsidP="000C0B76">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576,7</w:t>
            </w:r>
          </w:p>
        </w:tc>
      </w:tr>
      <w:tr w:rsidR="003A29FE" w:rsidRPr="00A53E0D" w14:paraId="3396C642" w14:textId="77777777" w:rsidTr="00E35811">
        <w:trPr>
          <w:trHeight w:val="266"/>
        </w:trPr>
        <w:tc>
          <w:tcPr>
            <w:tcW w:w="929" w:type="pct"/>
            <w:tcBorders>
              <w:top w:val="single" w:sz="8" w:space="0" w:color="auto"/>
              <w:left w:val="single" w:sz="8" w:space="0" w:color="auto"/>
              <w:bottom w:val="single" w:sz="8" w:space="0" w:color="auto"/>
              <w:right w:val="single" w:sz="4" w:space="0" w:color="auto"/>
            </w:tcBorders>
            <w:shd w:val="clear" w:color="000000" w:fill="FFFFFF"/>
          </w:tcPr>
          <w:p w14:paraId="31C8A2B8" w14:textId="77777777" w:rsidR="003A29FE" w:rsidRPr="00545A94" w:rsidRDefault="003A29FE" w:rsidP="003A29FE">
            <w:pPr>
              <w:tabs>
                <w:tab w:val="left" w:pos="351"/>
                <w:tab w:val="center" w:pos="749"/>
              </w:tabs>
              <w:suppressAutoHyphens/>
              <w:spacing w:line="100" w:lineRule="atLeast"/>
              <w:jc w:val="center"/>
              <w:rPr>
                <w:rFonts w:eastAsia="Andale Sans UI"/>
                <w:bCs/>
                <w:kern w:val="1"/>
                <w:sz w:val="22"/>
                <w:szCs w:val="22"/>
                <w:lang w:val="lt-LT" w:eastAsia="ar-SA"/>
              </w:rPr>
            </w:pPr>
            <w:r w:rsidRPr="00545A94">
              <w:rPr>
                <w:rFonts w:eastAsia="Andale Sans UI"/>
                <w:bCs/>
                <w:kern w:val="1"/>
                <w:sz w:val="22"/>
                <w:szCs w:val="22"/>
                <w:lang w:val="lt-LT" w:eastAsia="ar-SA"/>
              </w:rPr>
              <w:t>2021</w:t>
            </w:r>
          </w:p>
        </w:tc>
        <w:tc>
          <w:tcPr>
            <w:tcW w:w="1076" w:type="pct"/>
            <w:tcBorders>
              <w:top w:val="single" w:sz="8" w:space="0" w:color="auto"/>
              <w:left w:val="nil"/>
              <w:bottom w:val="single" w:sz="8" w:space="0" w:color="auto"/>
              <w:right w:val="single" w:sz="4" w:space="0" w:color="auto"/>
            </w:tcBorders>
            <w:shd w:val="clear" w:color="auto" w:fill="FFFFFF" w:themeFill="background1"/>
          </w:tcPr>
          <w:p w14:paraId="791747A7" w14:textId="77777777" w:rsidR="003A29FE" w:rsidRPr="00A53E0D" w:rsidRDefault="003A29FE" w:rsidP="000C0B76">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147,2</w:t>
            </w:r>
          </w:p>
        </w:tc>
        <w:tc>
          <w:tcPr>
            <w:tcW w:w="986" w:type="pct"/>
            <w:tcBorders>
              <w:top w:val="single" w:sz="8" w:space="0" w:color="auto"/>
              <w:left w:val="nil"/>
              <w:bottom w:val="single" w:sz="8" w:space="0" w:color="auto"/>
              <w:right w:val="single" w:sz="4" w:space="0" w:color="auto"/>
            </w:tcBorders>
            <w:shd w:val="clear" w:color="auto" w:fill="FFFFFF" w:themeFill="background1"/>
          </w:tcPr>
          <w:p w14:paraId="0D24D791" w14:textId="77777777" w:rsidR="003A29FE" w:rsidRPr="00A53E0D" w:rsidRDefault="003A29FE" w:rsidP="000C0B76">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146,9</w:t>
            </w:r>
          </w:p>
        </w:tc>
        <w:tc>
          <w:tcPr>
            <w:tcW w:w="1011" w:type="pct"/>
            <w:tcBorders>
              <w:top w:val="single" w:sz="8" w:space="0" w:color="auto"/>
              <w:left w:val="nil"/>
              <w:bottom w:val="single" w:sz="8" w:space="0" w:color="auto"/>
              <w:right w:val="nil"/>
            </w:tcBorders>
            <w:shd w:val="clear" w:color="auto" w:fill="FFFFFF" w:themeFill="background1"/>
          </w:tcPr>
          <w:p w14:paraId="596E9FEE" w14:textId="77777777" w:rsidR="003A29FE" w:rsidRPr="00A53E0D" w:rsidRDefault="003A29FE" w:rsidP="000C0B76">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133,4</w:t>
            </w:r>
          </w:p>
        </w:tc>
        <w:tc>
          <w:tcPr>
            <w:tcW w:w="999" w:type="pct"/>
            <w:tcBorders>
              <w:top w:val="single" w:sz="8" w:space="0" w:color="auto"/>
              <w:left w:val="single" w:sz="8" w:space="0" w:color="auto"/>
              <w:bottom w:val="single" w:sz="8" w:space="0" w:color="auto"/>
              <w:right w:val="single" w:sz="8" w:space="0" w:color="auto"/>
            </w:tcBorders>
            <w:shd w:val="clear" w:color="auto" w:fill="FFFFFF" w:themeFill="background1"/>
          </w:tcPr>
          <w:p w14:paraId="03FA4787" w14:textId="77777777" w:rsidR="003A29FE" w:rsidRPr="00A53E0D" w:rsidRDefault="003A29FE" w:rsidP="000C0B76">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427,5</w:t>
            </w:r>
          </w:p>
        </w:tc>
      </w:tr>
      <w:tr w:rsidR="004E61F8" w:rsidRPr="00A53E0D" w14:paraId="0285D391" w14:textId="77777777" w:rsidTr="00E35811">
        <w:trPr>
          <w:trHeight w:val="266"/>
        </w:trPr>
        <w:tc>
          <w:tcPr>
            <w:tcW w:w="929" w:type="pct"/>
            <w:tcBorders>
              <w:top w:val="single" w:sz="8" w:space="0" w:color="auto"/>
              <w:left w:val="single" w:sz="8" w:space="0" w:color="auto"/>
              <w:bottom w:val="single" w:sz="8" w:space="0" w:color="auto"/>
              <w:right w:val="single" w:sz="4" w:space="0" w:color="auto"/>
            </w:tcBorders>
            <w:shd w:val="clear" w:color="000000" w:fill="FFFFFF"/>
          </w:tcPr>
          <w:p w14:paraId="32DBAC23" w14:textId="007B3006" w:rsidR="004E61F8" w:rsidRPr="00545A94" w:rsidRDefault="004E61F8" w:rsidP="003A29FE">
            <w:pPr>
              <w:tabs>
                <w:tab w:val="left" w:pos="351"/>
                <w:tab w:val="center" w:pos="749"/>
              </w:tabs>
              <w:suppressAutoHyphens/>
              <w:spacing w:line="100" w:lineRule="atLeast"/>
              <w:jc w:val="center"/>
              <w:rPr>
                <w:rFonts w:eastAsia="Andale Sans UI"/>
                <w:bCs/>
                <w:kern w:val="1"/>
                <w:sz w:val="22"/>
                <w:szCs w:val="22"/>
                <w:lang w:val="lt-LT" w:eastAsia="ar-SA"/>
              </w:rPr>
            </w:pPr>
            <w:r w:rsidRPr="00545A94">
              <w:rPr>
                <w:rFonts w:eastAsia="Andale Sans UI"/>
                <w:bCs/>
                <w:kern w:val="1"/>
                <w:sz w:val="22"/>
                <w:szCs w:val="22"/>
                <w:lang w:val="lt-LT" w:eastAsia="ar-SA"/>
              </w:rPr>
              <w:t>2022 m. palyginus su 2021 m.</w:t>
            </w:r>
          </w:p>
        </w:tc>
        <w:tc>
          <w:tcPr>
            <w:tcW w:w="1076" w:type="pct"/>
            <w:tcBorders>
              <w:top w:val="single" w:sz="8" w:space="0" w:color="auto"/>
              <w:left w:val="nil"/>
              <w:bottom w:val="single" w:sz="8" w:space="0" w:color="auto"/>
              <w:right w:val="single" w:sz="4" w:space="0" w:color="auto"/>
            </w:tcBorders>
            <w:shd w:val="clear" w:color="auto" w:fill="FFFFFF" w:themeFill="background1"/>
          </w:tcPr>
          <w:p w14:paraId="306777B5" w14:textId="4B5F3541" w:rsidR="004E61F8" w:rsidRPr="00A53E0D" w:rsidRDefault="004E61F8" w:rsidP="000C0B76">
            <w:pPr>
              <w:suppressAutoHyphens/>
              <w:spacing w:line="100" w:lineRule="atLeast"/>
              <w:jc w:val="center"/>
              <w:rPr>
                <w:rFonts w:eastAsia="Andale Sans UI"/>
                <w:kern w:val="1"/>
                <w:sz w:val="22"/>
                <w:szCs w:val="22"/>
                <w:lang w:val="lt-LT" w:eastAsia="ar-SA"/>
              </w:rPr>
            </w:pPr>
            <w:r>
              <w:rPr>
                <w:rFonts w:eastAsia="Andale Sans UI"/>
                <w:kern w:val="1"/>
                <w:sz w:val="22"/>
                <w:szCs w:val="22"/>
                <w:lang w:val="lt-LT" w:eastAsia="ar-SA"/>
              </w:rPr>
              <w:t>-20,0</w:t>
            </w:r>
          </w:p>
        </w:tc>
        <w:tc>
          <w:tcPr>
            <w:tcW w:w="986" w:type="pct"/>
            <w:tcBorders>
              <w:top w:val="single" w:sz="8" w:space="0" w:color="auto"/>
              <w:left w:val="nil"/>
              <w:bottom w:val="single" w:sz="8" w:space="0" w:color="auto"/>
              <w:right w:val="single" w:sz="4" w:space="0" w:color="auto"/>
            </w:tcBorders>
            <w:shd w:val="clear" w:color="auto" w:fill="FFFFFF" w:themeFill="background1"/>
          </w:tcPr>
          <w:p w14:paraId="0C682F0D" w14:textId="6D420CFE" w:rsidR="004E61F8" w:rsidRPr="00A53E0D" w:rsidRDefault="004E61F8" w:rsidP="000C0B76">
            <w:pPr>
              <w:suppressAutoHyphens/>
              <w:spacing w:line="100" w:lineRule="atLeast"/>
              <w:jc w:val="center"/>
              <w:rPr>
                <w:rFonts w:eastAsia="Andale Sans UI"/>
                <w:kern w:val="1"/>
                <w:sz w:val="22"/>
                <w:szCs w:val="22"/>
                <w:lang w:val="lt-LT" w:eastAsia="ar-SA"/>
              </w:rPr>
            </w:pPr>
            <w:r>
              <w:rPr>
                <w:rFonts w:eastAsia="Andale Sans UI"/>
                <w:kern w:val="1"/>
                <w:sz w:val="22"/>
                <w:szCs w:val="22"/>
                <w:lang w:val="lt-LT" w:eastAsia="ar-SA"/>
              </w:rPr>
              <w:t>178,6</w:t>
            </w:r>
          </w:p>
        </w:tc>
        <w:tc>
          <w:tcPr>
            <w:tcW w:w="1011" w:type="pct"/>
            <w:tcBorders>
              <w:top w:val="single" w:sz="8" w:space="0" w:color="auto"/>
              <w:left w:val="nil"/>
              <w:bottom w:val="single" w:sz="8" w:space="0" w:color="auto"/>
              <w:right w:val="nil"/>
            </w:tcBorders>
            <w:shd w:val="clear" w:color="auto" w:fill="FFFFFF" w:themeFill="background1"/>
          </w:tcPr>
          <w:p w14:paraId="13E1C677" w14:textId="34EA552B" w:rsidR="004E61F8" w:rsidRPr="00A53E0D" w:rsidRDefault="004E61F8" w:rsidP="000C0B76">
            <w:pPr>
              <w:suppressAutoHyphens/>
              <w:spacing w:line="100" w:lineRule="atLeast"/>
              <w:jc w:val="center"/>
              <w:rPr>
                <w:rFonts w:eastAsia="Andale Sans UI"/>
                <w:kern w:val="1"/>
                <w:sz w:val="22"/>
                <w:szCs w:val="22"/>
                <w:lang w:val="lt-LT" w:eastAsia="ar-SA"/>
              </w:rPr>
            </w:pPr>
            <w:r>
              <w:rPr>
                <w:rFonts w:eastAsia="Andale Sans UI"/>
                <w:kern w:val="1"/>
                <w:sz w:val="22"/>
                <w:szCs w:val="22"/>
                <w:lang w:val="lt-LT" w:eastAsia="ar-SA"/>
              </w:rPr>
              <w:t>-9,4</w:t>
            </w:r>
          </w:p>
        </w:tc>
        <w:tc>
          <w:tcPr>
            <w:tcW w:w="999" w:type="pct"/>
            <w:tcBorders>
              <w:top w:val="single" w:sz="8" w:space="0" w:color="auto"/>
              <w:left w:val="single" w:sz="8" w:space="0" w:color="auto"/>
              <w:bottom w:val="single" w:sz="8" w:space="0" w:color="auto"/>
              <w:right w:val="single" w:sz="8" w:space="0" w:color="auto"/>
            </w:tcBorders>
            <w:shd w:val="clear" w:color="auto" w:fill="FFFFFF" w:themeFill="background1"/>
          </w:tcPr>
          <w:p w14:paraId="5787744F" w14:textId="04202451" w:rsidR="004E61F8" w:rsidRPr="00A53E0D" w:rsidRDefault="004E61F8" w:rsidP="000C0B76">
            <w:pPr>
              <w:suppressAutoHyphens/>
              <w:spacing w:line="100" w:lineRule="atLeast"/>
              <w:jc w:val="center"/>
              <w:rPr>
                <w:rFonts w:eastAsia="Andale Sans UI"/>
                <w:kern w:val="1"/>
                <w:sz w:val="22"/>
                <w:szCs w:val="22"/>
                <w:lang w:val="lt-LT" w:eastAsia="ar-SA"/>
              </w:rPr>
            </w:pPr>
            <w:r>
              <w:rPr>
                <w:rFonts w:eastAsia="Andale Sans UI"/>
                <w:kern w:val="1"/>
                <w:sz w:val="22"/>
                <w:szCs w:val="22"/>
                <w:lang w:val="lt-LT" w:eastAsia="ar-SA"/>
              </w:rPr>
              <w:t>149,2</w:t>
            </w:r>
          </w:p>
        </w:tc>
      </w:tr>
    </w:tbl>
    <w:p w14:paraId="3A409F01" w14:textId="77777777" w:rsidR="008719D7" w:rsidRPr="00A53E0D" w:rsidRDefault="008719D7" w:rsidP="00891BBA">
      <w:pPr>
        <w:suppressAutoHyphens/>
        <w:spacing w:line="100" w:lineRule="atLeast"/>
        <w:ind w:firstLine="720"/>
        <w:jc w:val="both"/>
        <w:rPr>
          <w:b/>
          <w:kern w:val="1"/>
          <w:sz w:val="20"/>
          <w:szCs w:val="20"/>
          <w:lang w:val="lt-LT" w:eastAsia="ar-SA"/>
        </w:rPr>
      </w:pPr>
    </w:p>
    <w:p w14:paraId="2FC759F8" w14:textId="77777777" w:rsidR="00225893" w:rsidRPr="00A53E0D" w:rsidRDefault="004C60C2" w:rsidP="00225893">
      <w:pPr>
        <w:jc w:val="both"/>
        <w:rPr>
          <w:lang w:val="lt-LT"/>
        </w:rPr>
      </w:pPr>
      <w:r w:rsidRPr="00A53E0D">
        <w:rPr>
          <w:rFonts w:eastAsia="Andale Sans UI"/>
          <w:kern w:val="1"/>
          <w:lang w:val="lt-LT" w:eastAsia="ar-SA"/>
        </w:rPr>
        <w:tab/>
      </w:r>
      <w:r w:rsidR="00225893" w:rsidRPr="00A53E0D">
        <w:rPr>
          <w:rFonts w:eastAsia="Andale Sans UI"/>
          <w:b/>
          <w:kern w:val="1"/>
          <w:lang w:val="lt-LT" w:eastAsia="ar-SA"/>
        </w:rPr>
        <w:t xml:space="preserve">Aplinkos kokybės stebėsenos </w:t>
      </w:r>
      <w:r w:rsidR="009E31C5" w:rsidRPr="00A53E0D">
        <w:rPr>
          <w:rFonts w:eastAsia="Andale Sans UI"/>
          <w:b/>
          <w:kern w:val="1"/>
          <w:lang w:val="lt-LT" w:eastAsia="ar-SA"/>
        </w:rPr>
        <w:t>vykdymas.</w:t>
      </w:r>
      <w:r w:rsidR="00B0394A" w:rsidRPr="00A53E0D">
        <w:rPr>
          <w:rFonts w:eastAsia="Andale Sans UI"/>
          <w:kern w:val="1"/>
          <w:lang w:val="lt-LT" w:eastAsia="ar-SA"/>
        </w:rPr>
        <w:t xml:space="preserve"> </w:t>
      </w:r>
      <w:r w:rsidR="00225893" w:rsidRPr="00A53E0D">
        <w:rPr>
          <w:lang w:val="lt-LT"/>
        </w:rPr>
        <w:t xml:space="preserve">2022 m. vykdyta aplinkos oro kokybės, požeminio, paviršinio vandens ir dirvožemio stebėsena, atnaujinti ir Šiaulių miesto savivaldybės taryboje patvirtinti triukšmo kartografavimo žemėlapiai. </w:t>
      </w:r>
    </w:p>
    <w:p w14:paraId="0DD342C2" w14:textId="09A5DADC" w:rsidR="00CF7369" w:rsidRPr="00A53E0D" w:rsidRDefault="00666CEA" w:rsidP="00CF7369">
      <w:pPr>
        <w:jc w:val="both"/>
        <w:rPr>
          <w:rFonts w:ascii="TimesNewRomanPSMT" w:hAnsi="TimesNewRomanPSMT"/>
          <w:color w:val="000000"/>
          <w:lang w:val="lt-LT"/>
        </w:rPr>
      </w:pPr>
      <w:r w:rsidRPr="00A53E0D">
        <w:rPr>
          <w:lang w:val="lt-LT"/>
        </w:rPr>
        <w:tab/>
      </w:r>
      <w:r w:rsidR="00225893" w:rsidRPr="00A53E0D">
        <w:rPr>
          <w:lang w:val="lt-LT"/>
        </w:rPr>
        <w:t xml:space="preserve">Viena aktualiausių stebėsenos sričių – užterštumas kietosiomis dalelėmis. 2022 metais, kaip ir 2021 metais, </w:t>
      </w:r>
      <w:r w:rsidR="00225893" w:rsidRPr="00991D57">
        <w:rPr>
          <w:bCs/>
          <w:lang w:val="lt-LT"/>
        </w:rPr>
        <w:t>oro užterštumo normos kietosiomis dalelėmis Šiaulių mieste nebuvo viršytos.</w:t>
      </w:r>
      <w:r w:rsidR="00225893" w:rsidRPr="00A53E0D">
        <w:rPr>
          <w:b/>
          <w:lang w:val="lt-LT"/>
        </w:rPr>
        <w:t xml:space="preserve">  </w:t>
      </w:r>
      <w:r w:rsidR="00225893" w:rsidRPr="00A53E0D">
        <w:rPr>
          <w:lang w:val="lt-LT"/>
        </w:rPr>
        <w:t xml:space="preserve">Ilgalaikės tendencijos pateikiamos </w:t>
      </w:r>
      <w:r w:rsidR="00312C4A" w:rsidRPr="00A53E0D">
        <w:rPr>
          <w:lang w:val="lt-LT"/>
        </w:rPr>
        <w:t>1</w:t>
      </w:r>
      <w:r w:rsidR="00E35811">
        <w:rPr>
          <w:lang w:val="lt-LT"/>
        </w:rPr>
        <w:t>1</w:t>
      </w:r>
      <w:r w:rsidR="00312C4A" w:rsidRPr="00A53E0D">
        <w:rPr>
          <w:lang w:val="lt-LT"/>
        </w:rPr>
        <w:t xml:space="preserve"> pav</w:t>
      </w:r>
      <w:r w:rsidR="00225893" w:rsidRPr="00A53E0D">
        <w:rPr>
          <w:lang w:val="lt-LT"/>
        </w:rPr>
        <w:t>.</w:t>
      </w:r>
      <w:r w:rsidR="00CF7369" w:rsidRPr="00A53E0D">
        <w:rPr>
          <w:rFonts w:ascii="TimesNewRomanPSMT" w:hAnsi="TimesNewRomanPSMT"/>
          <w:color w:val="000000"/>
          <w:lang w:val="lt-LT"/>
        </w:rPr>
        <w:t xml:space="preserve"> </w:t>
      </w:r>
    </w:p>
    <w:p w14:paraId="7CB4C0C6" w14:textId="79041A0D" w:rsidR="00EA1DCF" w:rsidRPr="00A53E0D" w:rsidRDefault="00EA1DCF" w:rsidP="00225893">
      <w:pPr>
        <w:jc w:val="both"/>
        <w:rPr>
          <w:lang w:val="lt-LT"/>
        </w:rPr>
      </w:pPr>
    </w:p>
    <w:p w14:paraId="6988F452" w14:textId="2D685557" w:rsidR="00EA1DCF" w:rsidRPr="00A53E0D" w:rsidRDefault="00F647CE" w:rsidP="00E35811">
      <w:pPr>
        <w:spacing w:line="360" w:lineRule="auto"/>
        <w:ind w:firstLine="720"/>
        <w:jc w:val="both"/>
        <w:rPr>
          <w:lang w:val="lt-LT"/>
        </w:rPr>
      </w:pPr>
      <w:r w:rsidRPr="00A53E0D">
        <w:rPr>
          <w:b/>
          <w:sz w:val="20"/>
          <w:szCs w:val="20"/>
          <w:lang w:val="lt-LT"/>
        </w:rPr>
        <w:t>1</w:t>
      </w:r>
      <w:r w:rsidR="00E35811">
        <w:rPr>
          <w:b/>
          <w:sz w:val="20"/>
          <w:szCs w:val="20"/>
          <w:lang w:val="lt-LT"/>
        </w:rPr>
        <w:t>1</w:t>
      </w:r>
      <w:r w:rsidR="00EA1DCF" w:rsidRPr="00A53E0D">
        <w:rPr>
          <w:b/>
          <w:sz w:val="20"/>
          <w:szCs w:val="20"/>
          <w:lang w:val="lt-LT"/>
        </w:rPr>
        <w:t xml:space="preserve"> pav.</w:t>
      </w:r>
      <w:r w:rsidR="00EA1DCF" w:rsidRPr="00A53E0D">
        <w:rPr>
          <w:lang w:val="lt-LT"/>
        </w:rPr>
        <w:t xml:space="preserve"> </w:t>
      </w:r>
      <w:r w:rsidR="00EA1DCF" w:rsidRPr="00A53E0D">
        <w:rPr>
          <w:b/>
          <w:kern w:val="1"/>
          <w:sz w:val="20"/>
          <w:szCs w:val="20"/>
          <w:lang w:val="lt-LT" w:eastAsia="ar-SA"/>
        </w:rPr>
        <w:t>2021</w:t>
      </w:r>
      <w:r w:rsidR="00EA1DCF" w:rsidRPr="00A53E0D">
        <w:rPr>
          <w:rFonts w:eastAsiaTheme="minorEastAsia"/>
          <w:b/>
          <w:sz w:val="20"/>
          <w:szCs w:val="20"/>
          <w:lang w:val="lt-LT" w:eastAsia="lt-LT"/>
        </w:rPr>
        <w:t>–</w:t>
      </w:r>
      <w:r w:rsidR="00EA1DCF" w:rsidRPr="00A53E0D">
        <w:rPr>
          <w:b/>
          <w:kern w:val="1"/>
          <w:sz w:val="20"/>
          <w:szCs w:val="20"/>
          <w:lang w:val="lt-LT" w:eastAsia="ar-SA"/>
        </w:rPr>
        <w:t xml:space="preserve">2022 m. </w:t>
      </w:r>
      <w:r w:rsidR="00EA1DCF" w:rsidRPr="00A53E0D">
        <w:rPr>
          <w:b/>
          <w:sz w:val="20"/>
          <w:szCs w:val="20"/>
          <w:lang w:val="lt-LT"/>
        </w:rPr>
        <w:t>fiksuota KD 10 koncentracija</w:t>
      </w:r>
    </w:p>
    <w:p w14:paraId="4611ED78" w14:textId="77777777" w:rsidR="00493377" w:rsidRPr="00A53E0D" w:rsidRDefault="00493377" w:rsidP="00225893">
      <w:pPr>
        <w:jc w:val="both"/>
        <w:rPr>
          <w:lang w:val="lt-LT"/>
        </w:rPr>
      </w:pPr>
      <w:r w:rsidRPr="00A53E0D">
        <w:rPr>
          <w:noProof/>
          <w:lang w:val="lt-LT" w:eastAsia="lt-LT"/>
        </w:rPr>
        <w:drawing>
          <wp:inline distT="0" distB="0" distL="0" distR="0" wp14:anchorId="62B5F108" wp14:editId="1E97E8C6">
            <wp:extent cx="5917721" cy="2320506"/>
            <wp:effectExtent l="0" t="0" r="6985" b="3810"/>
            <wp:docPr id="5" name="Diagrama 5">
              <a:extLst xmlns:a="http://schemas.openxmlformats.org/drawingml/2006/main">
                <a:ext uri="{FF2B5EF4-FFF2-40B4-BE49-F238E27FC236}">
                  <a16:creationId xmlns:a16="http://schemas.microsoft.com/office/drawing/2014/main" id="{66BEF63C-600E-4BE8-83EA-C46967ACD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CFDBDA" w14:textId="77777777" w:rsidR="00CF7369" w:rsidRPr="00A53E0D" w:rsidRDefault="00CF7369" w:rsidP="00225893">
      <w:pPr>
        <w:jc w:val="both"/>
        <w:rPr>
          <w:rFonts w:eastAsia="Andale Sans UI"/>
          <w:kern w:val="1"/>
          <w:lang w:val="lt-LT" w:eastAsia="ar-SA"/>
        </w:rPr>
      </w:pPr>
    </w:p>
    <w:p w14:paraId="19320A12" w14:textId="35D2CF54" w:rsidR="00CF7369" w:rsidRDefault="0014280F" w:rsidP="00910A82">
      <w:pPr>
        <w:pStyle w:val="Betarp1"/>
        <w:jc w:val="both"/>
        <w:rPr>
          <w:rFonts w:ascii="Times New Roman" w:hAnsi="Times New Roman"/>
          <w:sz w:val="24"/>
          <w:szCs w:val="24"/>
          <w:lang w:val="lt-LT"/>
        </w:rPr>
      </w:pPr>
      <w:r w:rsidRPr="00A53E0D">
        <w:rPr>
          <w:rFonts w:eastAsia="Andale Sans UI"/>
          <w:kern w:val="1"/>
          <w:lang w:val="lt-LT"/>
        </w:rPr>
        <w:tab/>
      </w:r>
      <w:r w:rsidRPr="00545A94">
        <w:rPr>
          <w:rFonts w:ascii="Times New Roman" w:eastAsia="Andale Sans UI" w:hAnsi="Times New Roman"/>
          <w:b/>
          <w:bCs/>
          <w:kern w:val="1"/>
          <w:sz w:val="24"/>
          <w:szCs w:val="24"/>
          <w:lang w:val="lt-LT"/>
        </w:rPr>
        <w:t>U</w:t>
      </w:r>
      <w:r w:rsidRPr="00545A94">
        <w:rPr>
          <w:rFonts w:ascii="Times New Roman" w:hAnsi="Times New Roman"/>
          <w:b/>
          <w:bCs/>
          <w:sz w:val="24"/>
          <w:szCs w:val="24"/>
          <w:lang w:val="lt-LT"/>
        </w:rPr>
        <w:t>žterštų</w:t>
      </w:r>
      <w:r w:rsidRPr="00A53E0D">
        <w:rPr>
          <w:rFonts w:ascii="Times New Roman" w:hAnsi="Times New Roman"/>
          <w:b/>
          <w:sz w:val="24"/>
          <w:szCs w:val="24"/>
          <w:lang w:val="lt-LT"/>
        </w:rPr>
        <w:t xml:space="preserve"> teritorijų tvarkymas. </w:t>
      </w:r>
      <w:r w:rsidRPr="00A53E0D">
        <w:rPr>
          <w:rFonts w:ascii="Times New Roman" w:hAnsi="Times New Roman"/>
          <w:sz w:val="24"/>
          <w:szCs w:val="24"/>
          <w:lang w:val="lt-LT"/>
        </w:rPr>
        <w:t xml:space="preserve">2022 m. tęsiami užterštos teritorijos, Šiaulių miesto dalyje, abipus Aviacijos gatvės, buvusio sovietinio Zoknių oro uosto kuro bazės teritorijoje ir jos gretimybėse iš praeities paveldėtos teritorijos taršos naftos produktais, valymas. </w:t>
      </w:r>
      <w:r w:rsidR="0013799C" w:rsidRPr="00A53E0D">
        <w:rPr>
          <w:rFonts w:ascii="Times New Roman" w:hAnsi="Times New Roman"/>
          <w:sz w:val="24"/>
          <w:szCs w:val="24"/>
          <w:lang w:val="lt-LT"/>
        </w:rPr>
        <w:t>I</w:t>
      </w:r>
      <w:r w:rsidRPr="00A53E0D">
        <w:rPr>
          <w:rFonts w:ascii="Times New Roman" w:hAnsi="Times New Roman"/>
          <w:sz w:val="24"/>
          <w:szCs w:val="24"/>
          <w:lang w:val="lt-LT"/>
        </w:rPr>
        <w:t xml:space="preserve">švalytas užterštas gruntas </w:t>
      </w:r>
      <w:r w:rsidRPr="00A53E0D">
        <w:rPr>
          <w:rFonts w:ascii="Times New Roman" w:hAnsi="Times New Roman"/>
          <w:sz w:val="24"/>
          <w:szCs w:val="24"/>
          <w:lang w:val="lt-LT"/>
        </w:rPr>
        <w:lastRenderedPageBreak/>
        <w:t xml:space="preserve">(cheminės oksidacijos būdu) - 156 500 m3.  Išvalytas užteršto žemės paviršiaus gruntas  biovalymo būdu - 3 390 m3. Vykdytas valymo monitoringas. 2022 m </w:t>
      </w:r>
      <w:r w:rsidR="0013799C" w:rsidRPr="00A53E0D">
        <w:rPr>
          <w:rFonts w:ascii="Times New Roman" w:hAnsi="Times New Roman"/>
          <w:sz w:val="24"/>
          <w:szCs w:val="24"/>
          <w:lang w:val="lt-LT"/>
        </w:rPr>
        <w:t>į</w:t>
      </w:r>
      <w:r w:rsidRPr="00A53E0D">
        <w:rPr>
          <w:rFonts w:ascii="Times New Roman" w:hAnsi="Times New Roman"/>
          <w:sz w:val="24"/>
          <w:szCs w:val="24"/>
          <w:lang w:val="lt-LT"/>
        </w:rPr>
        <w:t>gyvendinta 60% projekto veiklų.</w:t>
      </w:r>
    </w:p>
    <w:p w14:paraId="366C7A10" w14:textId="77777777" w:rsidR="00E35811" w:rsidRPr="00A53E0D" w:rsidRDefault="00E35811" w:rsidP="00910A82">
      <w:pPr>
        <w:pStyle w:val="Betarp1"/>
        <w:jc w:val="both"/>
        <w:rPr>
          <w:rFonts w:ascii="Times New Roman" w:hAnsi="Times New Roman"/>
          <w:sz w:val="24"/>
          <w:szCs w:val="24"/>
          <w:lang w:val="lt-LT"/>
        </w:rPr>
      </w:pPr>
    </w:p>
    <w:p w14:paraId="2FB92025" w14:textId="77777777" w:rsidR="00550CCD" w:rsidRPr="00A53E0D" w:rsidRDefault="0056797F" w:rsidP="00550CCD">
      <w:pPr>
        <w:suppressAutoHyphens/>
        <w:autoSpaceDE w:val="0"/>
        <w:jc w:val="both"/>
        <w:textAlignment w:val="center"/>
        <w:rPr>
          <w:b/>
          <w:spacing w:val="-3"/>
          <w:lang w:val="lt-LT" w:eastAsia="lt-LT"/>
        </w:rPr>
      </w:pPr>
      <w:r w:rsidRPr="00A53E0D">
        <w:rPr>
          <w:b/>
          <w:spacing w:val="-3"/>
          <w:lang w:val="lt-LT" w:eastAsia="lt-LT"/>
        </w:rPr>
        <w:tab/>
      </w:r>
      <w:r w:rsidR="00550CCD" w:rsidRPr="00A53E0D">
        <w:rPr>
          <w:b/>
          <w:spacing w:val="-3"/>
          <w:lang w:val="lt-LT" w:eastAsia="lt-LT"/>
        </w:rPr>
        <w:t>Griovių tvarkymas:</w:t>
      </w:r>
    </w:p>
    <w:p w14:paraId="6C12E97B" w14:textId="77777777" w:rsidR="005862B2" w:rsidRPr="00E35811" w:rsidRDefault="005862B2" w:rsidP="00550CCD">
      <w:pPr>
        <w:suppressAutoHyphens/>
        <w:autoSpaceDE w:val="0"/>
        <w:jc w:val="both"/>
        <w:textAlignment w:val="center"/>
        <w:rPr>
          <w:bCs/>
          <w:spacing w:val="-3"/>
          <w:lang w:val="lt-LT" w:eastAsia="lt-LT"/>
        </w:rPr>
      </w:pPr>
    </w:p>
    <w:p w14:paraId="4456650B" w14:textId="24FB9161" w:rsidR="005862B2" w:rsidRPr="00A53E0D" w:rsidRDefault="00E35811" w:rsidP="00E35811">
      <w:pPr>
        <w:suppressAutoHyphens/>
        <w:spacing w:line="360" w:lineRule="auto"/>
        <w:ind w:firstLine="720"/>
        <w:jc w:val="both"/>
        <w:rPr>
          <w:b/>
          <w:kern w:val="1"/>
          <w:sz w:val="20"/>
          <w:szCs w:val="20"/>
          <w:lang w:val="lt-LT" w:eastAsia="ar-SA"/>
        </w:rPr>
      </w:pPr>
      <w:r>
        <w:rPr>
          <w:b/>
          <w:kern w:val="1"/>
          <w:sz w:val="20"/>
          <w:szCs w:val="20"/>
          <w:lang w:val="lt-LT" w:eastAsia="ar-SA"/>
        </w:rPr>
        <w:t>28</w:t>
      </w:r>
      <w:r w:rsidR="00B72C71" w:rsidRPr="00A53E0D">
        <w:rPr>
          <w:b/>
          <w:kern w:val="1"/>
          <w:sz w:val="20"/>
          <w:szCs w:val="20"/>
          <w:lang w:val="lt-LT" w:eastAsia="ar-SA"/>
        </w:rPr>
        <w:t xml:space="preserve"> </w:t>
      </w:r>
      <w:r w:rsidR="003A123F" w:rsidRPr="00A53E0D">
        <w:rPr>
          <w:b/>
          <w:kern w:val="1"/>
          <w:sz w:val="20"/>
          <w:szCs w:val="20"/>
          <w:lang w:val="lt-LT" w:eastAsia="ar-SA"/>
        </w:rPr>
        <w:t>lentelė. 2021</w:t>
      </w:r>
      <w:r w:rsidR="005862B2" w:rsidRPr="00A53E0D">
        <w:rPr>
          <w:rFonts w:eastAsiaTheme="minorEastAsia"/>
          <w:b/>
          <w:sz w:val="20"/>
          <w:szCs w:val="20"/>
          <w:lang w:val="lt-LT" w:eastAsia="lt-LT"/>
        </w:rPr>
        <w:t>–</w:t>
      </w:r>
      <w:r w:rsidR="003A123F" w:rsidRPr="00A53E0D">
        <w:rPr>
          <w:b/>
          <w:kern w:val="1"/>
          <w:sz w:val="20"/>
          <w:szCs w:val="20"/>
          <w:lang w:val="lt-LT" w:eastAsia="ar-SA"/>
        </w:rPr>
        <w:t>2022</w:t>
      </w:r>
      <w:r w:rsidR="005862B2" w:rsidRPr="00A53E0D">
        <w:rPr>
          <w:b/>
          <w:kern w:val="1"/>
          <w:sz w:val="20"/>
          <w:szCs w:val="20"/>
          <w:lang w:val="lt-LT" w:eastAsia="ar-SA"/>
        </w:rPr>
        <w:t xml:space="preserve"> m. </w:t>
      </w:r>
      <w:r w:rsidR="003A123F" w:rsidRPr="00A53E0D">
        <w:rPr>
          <w:b/>
          <w:kern w:val="1"/>
          <w:sz w:val="20"/>
          <w:szCs w:val="20"/>
          <w:lang w:val="lt-LT" w:eastAsia="ar-SA"/>
        </w:rPr>
        <w:t>prižiūrėtų griovių tvarkymo darbų palyginimas</w:t>
      </w:r>
    </w:p>
    <w:tbl>
      <w:tblPr>
        <w:tblW w:w="5000" w:type="pct"/>
        <w:tblLook w:val="04A0" w:firstRow="1" w:lastRow="0" w:firstColumn="1" w:lastColumn="0" w:noHBand="0" w:noVBand="1"/>
      </w:tblPr>
      <w:tblGrid>
        <w:gridCol w:w="1629"/>
        <w:gridCol w:w="3054"/>
        <w:gridCol w:w="2326"/>
        <w:gridCol w:w="2619"/>
      </w:tblGrid>
      <w:tr w:rsidR="003A123F" w:rsidRPr="00A53E0D" w14:paraId="2CF19004" w14:textId="77777777" w:rsidTr="00E35811">
        <w:trPr>
          <w:trHeight w:val="292"/>
        </w:trPr>
        <w:tc>
          <w:tcPr>
            <w:tcW w:w="84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6F3AA7" w14:textId="77777777" w:rsidR="003A123F" w:rsidRPr="00A53E0D" w:rsidRDefault="003A123F" w:rsidP="00D739AE">
            <w:pPr>
              <w:jc w:val="center"/>
              <w:rPr>
                <w:b/>
                <w:color w:val="000000"/>
                <w:lang w:val="lt-LT"/>
              </w:rPr>
            </w:pPr>
            <w:r w:rsidRPr="00A53E0D">
              <w:rPr>
                <w:b/>
                <w:color w:val="000000"/>
                <w:lang w:val="lt-LT"/>
              </w:rPr>
              <w:t>Metai</w:t>
            </w:r>
          </w:p>
        </w:tc>
        <w:tc>
          <w:tcPr>
            <w:tcW w:w="158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29E278" w14:textId="21976C5E" w:rsidR="003A123F" w:rsidRPr="00A53E0D" w:rsidRDefault="003A123F" w:rsidP="00D739AE">
            <w:pPr>
              <w:suppressAutoHyphens/>
              <w:autoSpaceDE w:val="0"/>
              <w:textAlignment w:val="center"/>
              <w:rPr>
                <w:b/>
                <w:color w:val="000000"/>
                <w:spacing w:val="-3"/>
                <w:sz w:val="18"/>
                <w:szCs w:val="18"/>
                <w:lang w:val="lt-LT" w:eastAsia="lt-LT"/>
              </w:rPr>
            </w:pPr>
            <w:r w:rsidRPr="00A53E0D">
              <w:rPr>
                <w:b/>
                <w:color w:val="000000"/>
                <w:sz w:val="18"/>
                <w:szCs w:val="18"/>
                <w:lang w:val="lt-LT" w:eastAsia="ar-SA"/>
              </w:rPr>
              <w:t xml:space="preserve">Iškirsta krūmų, nupjauta žolės, išvalytos žemių sankaupos grioviuose bei atlikti upelių/griovių gilinimo darbai, teritorijose, </w:t>
            </w:r>
            <w:r w:rsidR="00081728">
              <w:rPr>
                <w:b/>
                <w:color w:val="000000"/>
                <w:sz w:val="18"/>
                <w:szCs w:val="18"/>
                <w:lang w:val="lt-LT" w:eastAsia="ar-SA"/>
              </w:rPr>
              <w:t>v</w:t>
            </w:r>
            <w:r w:rsidRPr="00A53E0D">
              <w:rPr>
                <w:b/>
                <w:color w:val="000000"/>
                <w:sz w:val="18"/>
                <w:szCs w:val="18"/>
                <w:lang w:val="lt-LT" w:eastAsia="ar-SA"/>
              </w:rPr>
              <w:t>nt.</w:t>
            </w: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E21293" w14:textId="3C6FBCF1" w:rsidR="003A123F" w:rsidRPr="00A53E0D" w:rsidRDefault="003A123F" w:rsidP="00D739AE">
            <w:pPr>
              <w:rPr>
                <w:b/>
                <w:color w:val="000000"/>
                <w:lang w:val="lt-LT"/>
              </w:rPr>
            </w:pPr>
            <w:r w:rsidRPr="00A53E0D">
              <w:rPr>
                <w:b/>
                <w:kern w:val="1"/>
                <w:sz w:val="18"/>
                <w:szCs w:val="18"/>
                <w:lang w:val="lt-LT"/>
              </w:rPr>
              <w:t xml:space="preserve">Išardyta bebrų užtvankų, </w:t>
            </w:r>
            <w:r w:rsidRPr="00A53E0D">
              <w:rPr>
                <w:rFonts w:eastAsia="Andale Sans UI"/>
                <w:b/>
                <w:kern w:val="1"/>
                <w:sz w:val="18"/>
                <w:szCs w:val="18"/>
                <w:lang w:val="lt-LT" w:eastAsia="ar-SA"/>
              </w:rPr>
              <w:t xml:space="preserve">teritorijose, </w:t>
            </w:r>
            <w:r w:rsidR="00081728">
              <w:rPr>
                <w:rFonts w:eastAsia="Andale Sans UI"/>
                <w:b/>
                <w:kern w:val="1"/>
                <w:sz w:val="18"/>
                <w:szCs w:val="18"/>
                <w:lang w:val="lt-LT" w:eastAsia="ar-SA"/>
              </w:rPr>
              <w:t>v</w:t>
            </w:r>
            <w:r w:rsidRPr="00A53E0D">
              <w:rPr>
                <w:rFonts w:eastAsia="Andale Sans UI"/>
                <w:b/>
                <w:kern w:val="1"/>
                <w:sz w:val="18"/>
                <w:szCs w:val="18"/>
                <w:lang w:val="lt-LT" w:eastAsia="ar-SA"/>
              </w:rPr>
              <w:t>nt.</w:t>
            </w:r>
          </w:p>
        </w:tc>
        <w:tc>
          <w:tcPr>
            <w:tcW w:w="1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EF6A57" w14:textId="77777777" w:rsidR="003A123F" w:rsidRPr="00A53E0D" w:rsidRDefault="003A123F" w:rsidP="00D739AE">
            <w:pPr>
              <w:suppressAutoHyphens/>
              <w:autoSpaceDE w:val="0"/>
              <w:jc w:val="both"/>
              <w:textAlignment w:val="center"/>
              <w:rPr>
                <w:b/>
                <w:color w:val="000000"/>
                <w:sz w:val="18"/>
                <w:szCs w:val="18"/>
                <w:lang w:val="lt-LT" w:eastAsia="ar-SA"/>
              </w:rPr>
            </w:pPr>
            <w:r w:rsidRPr="00A53E0D">
              <w:rPr>
                <w:b/>
                <w:color w:val="000000"/>
                <w:sz w:val="18"/>
                <w:szCs w:val="18"/>
                <w:lang w:val="lt-LT" w:eastAsia="ar-SA"/>
              </w:rPr>
              <w:t>Išvalyta pralaidų</w:t>
            </w:r>
          </w:p>
          <w:p w14:paraId="42CF7CBF" w14:textId="7FC44BD6" w:rsidR="003A123F" w:rsidRPr="00A53E0D" w:rsidRDefault="003A123F" w:rsidP="00D739AE">
            <w:pPr>
              <w:rPr>
                <w:b/>
                <w:color w:val="000000"/>
                <w:lang w:val="lt-LT"/>
              </w:rPr>
            </w:pPr>
            <w:r w:rsidRPr="00A53E0D">
              <w:rPr>
                <w:rFonts w:eastAsia="Andale Sans UI"/>
                <w:b/>
                <w:kern w:val="1"/>
                <w:sz w:val="18"/>
                <w:szCs w:val="18"/>
                <w:lang w:val="lt-LT" w:eastAsia="ar-SA"/>
              </w:rPr>
              <w:t xml:space="preserve">teritorijose, </w:t>
            </w:r>
            <w:r w:rsidR="00081728">
              <w:rPr>
                <w:rFonts w:eastAsia="Andale Sans UI"/>
                <w:b/>
                <w:kern w:val="1"/>
                <w:sz w:val="18"/>
                <w:szCs w:val="18"/>
                <w:lang w:val="lt-LT" w:eastAsia="ar-SA"/>
              </w:rPr>
              <w:t>v</w:t>
            </w:r>
            <w:r w:rsidRPr="00A53E0D">
              <w:rPr>
                <w:rFonts w:eastAsia="Andale Sans UI"/>
                <w:b/>
                <w:kern w:val="1"/>
                <w:sz w:val="18"/>
                <w:szCs w:val="18"/>
                <w:lang w:val="lt-LT" w:eastAsia="ar-SA"/>
              </w:rPr>
              <w:t>nt.</w:t>
            </w:r>
          </w:p>
        </w:tc>
      </w:tr>
      <w:tr w:rsidR="003A123F" w:rsidRPr="00A53E0D" w14:paraId="57BC863A" w14:textId="77777777" w:rsidTr="00E35811">
        <w:trPr>
          <w:trHeight w:val="491"/>
        </w:trPr>
        <w:tc>
          <w:tcPr>
            <w:tcW w:w="846" w:type="pct"/>
            <w:tcBorders>
              <w:top w:val="single" w:sz="4" w:space="0" w:color="auto"/>
              <w:left w:val="single" w:sz="4" w:space="0" w:color="auto"/>
              <w:bottom w:val="single" w:sz="4" w:space="0" w:color="auto"/>
              <w:right w:val="single" w:sz="4" w:space="0" w:color="auto"/>
            </w:tcBorders>
            <w:vAlign w:val="center"/>
          </w:tcPr>
          <w:p w14:paraId="4A2EC11E" w14:textId="77777777" w:rsidR="003A123F" w:rsidRPr="00545A94" w:rsidRDefault="003A123F" w:rsidP="00D739AE">
            <w:pPr>
              <w:jc w:val="center"/>
              <w:rPr>
                <w:bCs/>
                <w:color w:val="000000"/>
                <w:sz w:val="22"/>
                <w:szCs w:val="22"/>
                <w:lang w:val="lt-LT"/>
              </w:rPr>
            </w:pPr>
            <w:r w:rsidRPr="00545A94">
              <w:rPr>
                <w:bCs/>
                <w:color w:val="000000"/>
                <w:sz w:val="22"/>
                <w:szCs w:val="22"/>
                <w:lang w:val="lt-LT"/>
              </w:rPr>
              <w:t xml:space="preserve">2021 </w:t>
            </w:r>
          </w:p>
        </w:tc>
        <w:tc>
          <w:tcPr>
            <w:tcW w:w="1586" w:type="pct"/>
            <w:tcBorders>
              <w:top w:val="single" w:sz="4" w:space="0" w:color="auto"/>
              <w:left w:val="single" w:sz="4" w:space="0" w:color="auto"/>
              <w:bottom w:val="single" w:sz="4" w:space="0" w:color="auto"/>
              <w:right w:val="single" w:sz="4" w:space="0" w:color="auto"/>
            </w:tcBorders>
            <w:vAlign w:val="center"/>
          </w:tcPr>
          <w:p w14:paraId="7EB389AA" w14:textId="77777777" w:rsidR="003A123F" w:rsidRPr="00A53E0D" w:rsidRDefault="003A123F" w:rsidP="0001399F">
            <w:pPr>
              <w:jc w:val="center"/>
              <w:rPr>
                <w:color w:val="000000"/>
                <w:sz w:val="22"/>
                <w:szCs w:val="22"/>
                <w:lang w:val="lt-LT"/>
              </w:rPr>
            </w:pPr>
            <w:r w:rsidRPr="00A53E0D">
              <w:rPr>
                <w:color w:val="000000"/>
                <w:sz w:val="22"/>
                <w:szCs w:val="22"/>
                <w:lang w:val="lt-LT"/>
              </w:rPr>
              <w:t>21</w:t>
            </w:r>
          </w:p>
        </w:tc>
        <w:tc>
          <w:tcPr>
            <w:tcW w:w="1208" w:type="pct"/>
            <w:tcBorders>
              <w:top w:val="single" w:sz="4" w:space="0" w:color="auto"/>
              <w:left w:val="single" w:sz="4" w:space="0" w:color="auto"/>
              <w:bottom w:val="single" w:sz="4" w:space="0" w:color="auto"/>
              <w:right w:val="single" w:sz="4" w:space="0" w:color="auto"/>
            </w:tcBorders>
            <w:vAlign w:val="center"/>
          </w:tcPr>
          <w:p w14:paraId="48B542EE" w14:textId="77777777" w:rsidR="003A123F" w:rsidRPr="00A53E0D" w:rsidRDefault="003A123F" w:rsidP="0001399F">
            <w:pPr>
              <w:jc w:val="center"/>
              <w:rPr>
                <w:color w:val="000000"/>
                <w:sz w:val="22"/>
                <w:szCs w:val="22"/>
                <w:lang w:val="lt-LT"/>
              </w:rPr>
            </w:pPr>
            <w:r w:rsidRPr="00A53E0D">
              <w:rPr>
                <w:color w:val="000000"/>
                <w:sz w:val="22"/>
                <w:szCs w:val="22"/>
                <w:lang w:val="lt-LT"/>
              </w:rPr>
              <w:t>5</w:t>
            </w:r>
          </w:p>
        </w:tc>
        <w:tc>
          <w:tcPr>
            <w:tcW w:w="1360" w:type="pct"/>
            <w:tcBorders>
              <w:top w:val="single" w:sz="4" w:space="0" w:color="auto"/>
              <w:left w:val="single" w:sz="4" w:space="0" w:color="auto"/>
              <w:bottom w:val="single" w:sz="4" w:space="0" w:color="auto"/>
              <w:right w:val="single" w:sz="4" w:space="0" w:color="auto"/>
            </w:tcBorders>
            <w:vAlign w:val="center"/>
          </w:tcPr>
          <w:p w14:paraId="6CD58E2F" w14:textId="77777777" w:rsidR="003A123F" w:rsidRPr="00A53E0D" w:rsidRDefault="003A123F" w:rsidP="0001399F">
            <w:pPr>
              <w:jc w:val="center"/>
              <w:rPr>
                <w:color w:val="000000"/>
                <w:sz w:val="22"/>
                <w:szCs w:val="22"/>
                <w:lang w:val="lt-LT"/>
              </w:rPr>
            </w:pPr>
            <w:r w:rsidRPr="00A53E0D">
              <w:rPr>
                <w:color w:val="000000"/>
                <w:sz w:val="22"/>
                <w:szCs w:val="22"/>
                <w:lang w:val="lt-LT"/>
              </w:rPr>
              <w:t>15</w:t>
            </w:r>
          </w:p>
        </w:tc>
      </w:tr>
      <w:tr w:rsidR="003A123F" w:rsidRPr="00A53E0D" w14:paraId="14499108" w14:textId="77777777" w:rsidTr="00E35811">
        <w:trPr>
          <w:trHeight w:val="407"/>
        </w:trPr>
        <w:tc>
          <w:tcPr>
            <w:tcW w:w="846" w:type="pct"/>
            <w:tcBorders>
              <w:top w:val="single" w:sz="4" w:space="0" w:color="auto"/>
              <w:left w:val="single" w:sz="4" w:space="0" w:color="auto"/>
              <w:bottom w:val="single" w:sz="4" w:space="0" w:color="auto"/>
              <w:right w:val="single" w:sz="4" w:space="0" w:color="auto"/>
            </w:tcBorders>
            <w:vAlign w:val="center"/>
          </w:tcPr>
          <w:p w14:paraId="7676414C" w14:textId="77777777" w:rsidR="003A123F" w:rsidRPr="00545A94" w:rsidRDefault="003A123F" w:rsidP="00D739AE">
            <w:pPr>
              <w:jc w:val="center"/>
              <w:rPr>
                <w:bCs/>
                <w:color w:val="000000"/>
                <w:sz w:val="22"/>
                <w:szCs w:val="22"/>
                <w:lang w:val="lt-LT"/>
              </w:rPr>
            </w:pPr>
            <w:r w:rsidRPr="00545A94">
              <w:rPr>
                <w:bCs/>
                <w:color w:val="000000"/>
                <w:sz w:val="22"/>
                <w:szCs w:val="22"/>
                <w:lang w:val="lt-LT"/>
              </w:rPr>
              <w:t xml:space="preserve">2022 </w:t>
            </w:r>
          </w:p>
        </w:tc>
        <w:tc>
          <w:tcPr>
            <w:tcW w:w="1586" w:type="pct"/>
            <w:tcBorders>
              <w:top w:val="single" w:sz="4" w:space="0" w:color="auto"/>
              <w:left w:val="single" w:sz="4" w:space="0" w:color="auto"/>
              <w:bottom w:val="single" w:sz="4" w:space="0" w:color="auto"/>
              <w:right w:val="single" w:sz="4" w:space="0" w:color="auto"/>
            </w:tcBorders>
            <w:vAlign w:val="center"/>
          </w:tcPr>
          <w:p w14:paraId="31B405D5" w14:textId="77777777" w:rsidR="003A123F" w:rsidRPr="00A53E0D" w:rsidRDefault="003A123F" w:rsidP="0001399F">
            <w:pPr>
              <w:jc w:val="center"/>
              <w:rPr>
                <w:color w:val="000000"/>
                <w:sz w:val="22"/>
                <w:szCs w:val="22"/>
                <w:lang w:val="lt-LT"/>
              </w:rPr>
            </w:pPr>
            <w:r w:rsidRPr="00A53E0D">
              <w:rPr>
                <w:color w:val="000000"/>
                <w:sz w:val="22"/>
                <w:szCs w:val="22"/>
                <w:lang w:val="lt-LT"/>
              </w:rPr>
              <w:t>58</w:t>
            </w:r>
          </w:p>
        </w:tc>
        <w:tc>
          <w:tcPr>
            <w:tcW w:w="1208" w:type="pct"/>
            <w:tcBorders>
              <w:top w:val="single" w:sz="4" w:space="0" w:color="auto"/>
              <w:left w:val="single" w:sz="4" w:space="0" w:color="auto"/>
              <w:bottom w:val="single" w:sz="4" w:space="0" w:color="auto"/>
              <w:right w:val="single" w:sz="4" w:space="0" w:color="auto"/>
            </w:tcBorders>
            <w:vAlign w:val="center"/>
          </w:tcPr>
          <w:p w14:paraId="625094B8" w14:textId="77777777" w:rsidR="003A123F" w:rsidRPr="00A53E0D" w:rsidRDefault="003A123F" w:rsidP="0001399F">
            <w:pPr>
              <w:jc w:val="center"/>
              <w:rPr>
                <w:color w:val="000000"/>
                <w:sz w:val="22"/>
                <w:szCs w:val="22"/>
                <w:lang w:val="lt-LT"/>
              </w:rPr>
            </w:pPr>
            <w:r w:rsidRPr="00A53E0D">
              <w:rPr>
                <w:color w:val="000000"/>
                <w:sz w:val="22"/>
                <w:szCs w:val="22"/>
                <w:lang w:val="lt-LT"/>
              </w:rPr>
              <w:t>11</w:t>
            </w:r>
          </w:p>
        </w:tc>
        <w:tc>
          <w:tcPr>
            <w:tcW w:w="1360" w:type="pct"/>
            <w:tcBorders>
              <w:top w:val="single" w:sz="4" w:space="0" w:color="auto"/>
              <w:left w:val="single" w:sz="4" w:space="0" w:color="auto"/>
              <w:bottom w:val="single" w:sz="4" w:space="0" w:color="auto"/>
              <w:right w:val="single" w:sz="4" w:space="0" w:color="auto"/>
            </w:tcBorders>
            <w:vAlign w:val="center"/>
          </w:tcPr>
          <w:p w14:paraId="4866369A" w14:textId="77777777" w:rsidR="003A123F" w:rsidRPr="00A53E0D" w:rsidRDefault="003A123F" w:rsidP="0001399F">
            <w:pPr>
              <w:jc w:val="center"/>
              <w:rPr>
                <w:color w:val="000000"/>
                <w:sz w:val="22"/>
                <w:szCs w:val="22"/>
                <w:lang w:val="lt-LT"/>
              </w:rPr>
            </w:pPr>
            <w:r w:rsidRPr="00A53E0D">
              <w:rPr>
                <w:color w:val="000000"/>
                <w:sz w:val="22"/>
                <w:szCs w:val="22"/>
                <w:lang w:val="lt-LT"/>
              </w:rPr>
              <w:t>75</w:t>
            </w:r>
          </w:p>
        </w:tc>
      </w:tr>
      <w:tr w:rsidR="004E61F8" w:rsidRPr="00A53E0D" w14:paraId="036B72EC" w14:textId="77777777" w:rsidTr="00E35811">
        <w:trPr>
          <w:trHeight w:val="407"/>
        </w:trPr>
        <w:tc>
          <w:tcPr>
            <w:tcW w:w="846" w:type="pct"/>
            <w:tcBorders>
              <w:top w:val="single" w:sz="4" w:space="0" w:color="auto"/>
              <w:left w:val="single" w:sz="4" w:space="0" w:color="auto"/>
              <w:bottom w:val="single" w:sz="4" w:space="0" w:color="auto"/>
              <w:right w:val="single" w:sz="4" w:space="0" w:color="auto"/>
            </w:tcBorders>
            <w:vAlign w:val="center"/>
          </w:tcPr>
          <w:p w14:paraId="5C7684AD" w14:textId="3A86CA23" w:rsidR="004E61F8" w:rsidRPr="00545A94" w:rsidRDefault="004E61F8" w:rsidP="00D739AE">
            <w:pPr>
              <w:jc w:val="center"/>
              <w:rPr>
                <w:bCs/>
                <w:color w:val="000000"/>
                <w:sz w:val="22"/>
                <w:szCs w:val="22"/>
                <w:lang w:val="lt-LT"/>
              </w:rPr>
            </w:pPr>
            <w:r w:rsidRPr="00545A94">
              <w:rPr>
                <w:bCs/>
                <w:color w:val="000000"/>
                <w:sz w:val="22"/>
                <w:szCs w:val="22"/>
                <w:lang w:val="lt-LT"/>
              </w:rPr>
              <w:t>2022 m. palyginus su 2021 m.</w:t>
            </w:r>
          </w:p>
        </w:tc>
        <w:tc>
          <w:tcPr>
            <w:tcW w:w="1586" w:type="pct"/>
            <w:tcBorders>
              <w:top w:val="single" w:sz="4" w:space="0" w:color="auto"/>
              <w:left w:val="single" w:sz="4" w:space="0" w:color="auto"/>
              <w:bottom w:val="single" w:sz="4" w:space="0" w:color="auto"/>
              <w:right w:val="single" w:sz="4" w:space="0" w:color="auto"/>
            </w:tcBorders>
            <w:vAlign w:val="center"/>
          </w:tcPr>
          <w:p w14:paraId="49CCCD1E" w14:textId="35BB5732" w:rsidR="004E61F8" w:rsidRPr="00A53E0D" w:rsidRDefault="004E61F8" w:rsidP="0001399F">
            <w:pPr>
              <w:jc w:val="center"/>
              <w:rPr>
                <w:color w:val="000000"/>
                <w:sz w:val="22"/>
                <w:szCs w:val="22"/>
                <w:lang w:val="lt-LT"/>
              </w:rPr>
            </w:pPr>
            <w:r>
              <w:rPr>
                <w:color w:val="000000"/>
                <w:sz w:val="22"/>
                <w:szCs w:val="22"/>
                <w:lang w:val="lt-LT"/>
              </w:rPr>
              <w:t>37</w:t>
            </w:r>
          </w:p>
        </w:tc>
        <w:tc>
          <w:tcPr>
            <w:tcW w:w="1208" w:type="pct"/>
            <w:tcBorders>
              <w:top w:val="single" w:sz="4" w:space="0" w:color="auto"/>
              <w:left w:val="single" w:sz="4" w:space="0" w:color="auto"/>
              <w:bottom w:val="single" w:sz="4" w:space="0" w:color="auto"/>
              <w:right w:val="single" w:sz="4" w:space="0" w:color="auto"/>
            </w:tcBorders>
            <w:vAlign w:val="center"/>
          </w:tcPr>
          <w:p w14:paraId="50E5E3CB" w14:textId="7DC7A027" w:rsidR="004E61F8" w:rsidRPr="00A53E0D" w:rsidRDefault="004E61F8" w:rsidP="0001399F">
            <w:pPr>
              <w:jc w:val="center"/>
              <w:rPr>
                <w:color w:val="000000"/>
                <w:sz w:val="22"/>
                <w:szCs w:val="22"/>
                <w:lang w:val="lt-LT"/>
              </w:rPr>
            </w:pPr>
            <w:r>
              <w:rPr>
                <w:color w:val="000000"/>
                <w:sz w:val="22"/>
                <w:szCs w:val="22"/>
                <w:lang w:val="lt-LT"/>
              </w:rPr>
              <w:t>6</w:t>
            </w:r>
          </w:p>
        </w:tc>
        <w:tc>
          <w:tcPr>
            <w:tcW w:w="1360" w:type="pct"/>
            <w:tcBorders>
              <w:top w:val="single" w:sz="4" w:space="0" w:color="auto"/>
              <w:left w:val="single" w:sz="4" w:space="0" w:color="auto"/>
              <w:bottom w:val="single" w:sz="4" w:space="0" w:color="auto"/>
              <w:right w:val="single" w:sz="4" w:space="0" w:color="auto"/>
            </w:tcBorders>
            <w:vAlign w:val="center"/>
          </w:tcPr>
          <w:p w14:paraId="1E60D22B" w14:textId="10FA446A" w:rsidR="004E61F8" w:rsidRPr="00A53E0D" w:rsidRDefault="004E61F8" w:rsidP="0001399F">
            <w:pPr>
              <w:jc w:val="center"/>
              <w:rPr>
                <w:color w:val="000000"/>
                <w:sz w:val="22"/>
                <w:szCs w:val="22"/>
                <w:lang w:val="lt-LT"/>
              </w:rPr>
            </w:pPr>
            <w:r>
              <w:rPr>
                <w:color w:val="000000"/>
                <w:sz w:val="22"/>
                <w:szCs w:val="22"/>
                <w:lang w:val="lt-LT"/>
              </w:rPr>
              <w:t>60</w:t>
            </w:r>
          </w:p>
        </w:tc>
      </w:tr>
    </w:tbl>
    <w:p w14:paraId="087B4332" w14:textId="7BCD94A0" w:rsidR="004D1DA3" w:rsidRDefault="004D1DA3" w:rsidP="00B6464D">
      <w:pPr>
        <w:jc w:val="both"/>
        <w:outlineLvl w:val="1"/>
        <w:rPr>
          <w:lang w:val="lt-LT"/>
        </w:rPr>
      </w:pPr>
    </w:p>
    <w:p w14:paraId="654DA6A3" w14:textId="44C9B03F" w:rsidR="0006097F" w:rsidRPr="00A53E0D" w:rsidRDefault="0006097F" w:rsidP="004D1DA3">
      <w:pPr>
        <w:ind w:firstLine="851"/>
        <w:jc w:val="both"/>
        <w:outlineLvl w:val="1"/>
        <w:rPr>
          <w:lang w:val="lt-LT"/>
        </w:rPr>
      </w:pPr>
      <w:r w:rsidRPr="00A53E0D">
        <w:rPr>
          <w:lang w:val="lt-LT"/>
        </w:rPr>
        <w:t>2022 m nepavyko įsigyti griovių inventorizavimo, jų funkcijos identifikavimo paslaugos, nes neatsirado norinčių viešajame pirkime teikti pasiūlymus</w:t>
      </w:r>
      <w:r w:rsidR="00323633" w:rsidRPr="00A53E0D">
        <w:rPr>
          <w:lang w:val="lt-LT"/>
        </w:rPr>
        <w:t>.</w:t>
      </w:r>
    </w:p>
    <w:p w14:paraId="6EFEA709" w14:textId="106A0F92" w:rsidR="00B6464D" w:rsidRDefault="00910A82" w:rsidP="00B6464D">
      <w:pPr>
        <w:jc w:val="both"/>
        <w:outlineLvl w:val="1"/>
        <w:rPr>
          <w:lang w:val="lt-LT"/>
        </w:rPr>
      </w:pPr>
      <w:r w:rsidRPr="00A53E0D">
        <w:rPr>
          <w:rFonts w:eastAsia="Lucida Sans Unicode"/>
          <w:b/>
          <w:lang w:val="lt-LT"/>
        </w:rPr>
        <w:tab/>
      </w:r>
      <w:r w:rsidR="00550CCD" w:rsidRPr="00A53E0D">
        <w:rPr>
          <w:rFonts w:eastAsia="Lucida Sans Unicode"/>
          <w:b/>
          <w:lang w:val="lt-LT"/>
        </w:rPr>
        <w:t>Nevyriausybinių organizacijų aplinkosaugos projektų rėmimas.</w:t>
      </w:r>
      <w:r w:rsidR="00CF67CC" w:rsidRPr="00A53E0D">
        <w:rPr>
          <w:rFonts w:eastAsia="Lucida Sans Unicode"/>
          <w:kern w:val="1"/>
          <w:lang w:val="lt-LT" w:eastAsia="hi-IN" w:bidi="hi-IN"/>
        </w:rPr>
        <w:t xml:space="preserve"> </w:t>
      </w:r>
      <w:r w:rsidR="00E5407E" w:rsidRPr="00A53E0D">
        <w:rPr>
          <w:color w:val="000000"/>
          <w:lang w:val="lt-LT" w:eastAsia="lt-LT"/>
        </w:rPr>
        <w:t>Vykdant visuomenės švietimo ir mokymo aplinkosaugos klausimais priemones, buvo finansuojamas NVO projektų įgyvendinimas.</w:t>
      </w:r>
      <w:r w:rsidR="00B6464D" w:rsidRPr="00A53E0D">
        <w:rPr>
          <w:lang w:val="lt-LT"/>
        </w:rPr>
        <w:t xml:space="preserve"> Įvykdžius aplinkosauginio švietimo projektų finansavimo konkursą, finansavimas skirtas 4 nevyriausybinių organizacijų projektams. Organizacijos vykdė įvairias veiklas. Organizuotos aplinkosauginės orientacinės varžybos, kuriose dalyviams buvo skiriamos užduotys aplinkosaugos, ekologijos tematika. Bendradarbiaujant su Šiaulių „Juventos“ progimnazija, įrengtas mokyklos daržas, vykdomos edukacijos, organizuotos antrinio daiktų panaudojimo parodos, vyko mokymai apie maisto atliekų tvarkymą. Organizuota aplinkosauginė akcija, renginys, kaip pasigaminti aitvarus ir kitokius skraiduolius, ekskursija į UAB „Toksika“. Aplinkosaugos tema buvo organizuotas seminaras – koncertas.</w:t>
      </w:r>
    </w:p>
    <w:p w14:paraId="4FE3FD06" w14:textId="77777777" w:rsidR="00E35811" w:rsidRPr="00A53E0D" w:rsidRDefault="00E35811" w:rsidP="00B6464D">
      <w:pPr>
        <w:jc w:val="both"/>
        <w:outlineLvl w:val="1"/>
        <w:rPr>
          <w:lang w:val="lt-LT"/>
        </w:rPr>
      </w:pPr>
    </w:p>
    <w:p w14:paraId="7FB40546" w14:textId="2604CD5F" w:rsidR="00DF225D" w:rsidRPr="00A53E0D" w:rsidRDefault="00E35811" w:rsidP="00E35811">
      <w:pPr>
        <w:widowControl w:val="0"/>
        <w:spacing w:line="360" w:lineRule="auto"/>
        <w:ind w:firstLine="720"/>
        <w:jc w:val="both"/>
        <w:rPr>
          <w:rFonts w:eastAsia="Lucida Sans Unicode" w:cs="Tahoma"/>
          <w:b/>
          <w:kern w:val="1"/>
          <w:sz w:val="20"/>
          <w:szCs w:val="20"/>
          <w:lang w:val="lt-LT" w:eastAsia="hi-IN" w:bidi="hi-IN"/>
        </w:rPr>
      </w:pPr>
      <w:r>
        <w:rPr>
          <w:rFonts w:eastAsia="Lucida Sans Unicode" w:cs="Tahoma"/>
          <w:b/>
          <w:kern w:val="1"/>
          <w:sz w:val="20"/>
          <w:szCs w:val="20"/>
          <w:lang w:val="lt-LT" w:eastAsia="hi-IN" w:bidi="hi-IN"/>
        </w:rPr>
        <w:t>29</w:t>
      </w:r>
      <w:r w:rsidR="00B72C71" w:rsidRPr="00A53E0D">
        <w:rPr>
          <w:rFonts w:eastAsia="Lucida Sans Unicode" w:cs="Tahoma"/>
          <w:b/>
          <w:kern w:val="1"/>
          <w:sz w:val="20"/>
          <w:szCs w:val="20"/>
          <w:lang w:val="lt-LT" w:eastAsia="hi-IN" w:bidi="hi-IN"/>
        </w:rPr>
        <w:t xml:space="preserve"> </w:t>
      </w:r>
      <w:r w:rsidR="00A71E4C" w:rsidRPr="00A53E0D">
        <w:rPr>
          <w:rFonts w:eastAsia="Lucida Sans Unicode" w:cs="Tahoma"/>
          <w:b/>
          <w:kern w:val="1"/>
          <w:sz w:val="20"/>
          <w:szCs w:val="20"/>
          <w:lang w:val="lt-LT" w:eastAsia="hi-IN" w:bidi="hi-IN"/>
        </w:rPr>
        <w:t>lentelė.</w:t>
      </w:r>
      <w:r w:rsidR="00BA16C0" w:rsidRPr="00A53E0D">
        <w:rPr>
          <w:rFonts w:eastAsia="Lucida Sans Unicode" w:cs="Tahoma"/>
          <w:b/>
          <w:kern w:val="1"/>
          <w:sz w:val="20"/>
          <w:szCs w:val="20"/>
          <w:lang w:val="lt-LT" w:eastAsia="hi-IN" w:bidi="hi-IN"/>
        </w:rPr>
        <w:t xml:space="preserve"> </w:t>
      </w:r>
      <w:r w:rsidR="004C3150" w:rsidRPr="00A53E0D">
        <w:rPr>
          <w:rFonts w:eastAsia="Lucida Sans Unicode" w:cs="Tahoma"/>
          <w:b/>
          <w:kern w:val="1"/>
          <w:sz w:val="20"/>
          <w:szCs w:val="20"/>
          <w:lang w:val="lt-LT" w:eastAsia="hi-IN" w:bidi="hi-IN"/>
        </w:rPr>
        <w:t>2021</w:t>
      </w:r>
      <w:r w:rsidR="00ED2943" w:rsidRPr="00A53E0D">
        <w:rPr>
          <w:rFonts w:eastAsiaTheme="minorEastAsia"/>
          <w:b/>
          <w:sz w:val="20"/>
          <w:szCs w:val="20"/>
          <w:lang w:val="lt-LT" w:eastAsia="lt-LT"/>
        </w:rPr>
        <w:t>–</w:t>
      </w:r>
      <w:r w:rsidR="004C3150" w:rsidRPr="00A53E0D">
        <w:rPr>
          <w:rFonts w:eastAsia="Lucida Sans Unicode" w:cs="Tahoma"/>
          <w:b/>
          <w:kern w:val="1"/>
          <w:sz w:val="20"/>
          <w:szCs w:val="20"/>
          <w:lang w:val="lt-LT" w:eastAsia="hi-IN" w:bidi="hi-IN"/>
        </w:rPr>
        <w:t>2022</w:t>
      </w:r>
      <w:r w:rsidR="007B09B8" w:rsidRPr="00A53E0D">
        <w:rPr>
          <w:rFonts w:eastAsia="Lucida Sans Unicode" w:cs="Tahoma"/>
          <w:b/>
          <w:kern w:val="1"/>
          <w:sz w:val="20"/>
          <w:szCs w:val="20"/>
          <w:lang w:val="lt-LT" w:eastAsia="hi-IN" w:bidi="hi-IN"/>
        </w:rPr>
        <w:t xml:space="preserve"> m. </w:t>
      </w:r>
      <w:r w:rsidR="00BA16C0" w:rsidRPr="00A53E0D">
        <w:rPr>
          <w:rFonts w:eastAsia="Lucida Sans Unicode" w:cs="Tahoma"/>
          <w:b/>
          <w:kern w:val="1"/>
          <w:sz w:val="20"/>
          <w:szCs w:val="20"/>
          <w:lang w:val="lt-LT" w:eastAsia="hi-IN" w:bidi="hi-IN"/>
        </w:rPr>
        <w:t>N</w:t>
      </w:r>
      <w:r w:rsidR="00A71E4C" w:rsidRPr="00A53E0D">
        <w:rPr>
          <w:rFonts w:eastAsia="Lucida Sans Unicode" w:cs="Tahoma"/>
          <w:b/>
          <w:kern w:val="1"/>
          <w:sz w:val="20"/>
          <w:szCs w:val="20"/>
          <w:lang w:val="lt-LT" w:eastAsia="hi-IN" w:bidi="hi-IN"/>
        </w:rPr>
        <w:t>VO aplinkosauginių projektų rėmimas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2334"/>
        <w:gridCol w:w="2187"/>
      </w:tblGrid>
      <w:tr w:rsidR="004C3150" w:rsidRPr="00A53E0D" w14:paraId="2796C6CE" w14:textId="77777777" w:rsidTr="008934CA">
        <w:trPr>
          <w:trHeight w:val="330"/>
        </w:trPr>
        <w:tc>
          <w:tcPr>
            <w:tcW w:w="2652" w:type="pct"/>
            <w:shd w:val="clear" w:color="auto" w:fill="F2F2F2" w:themeFill="background1" w:themeFillShade="F2"/>
            <w:noWrap/>
            <w:vAlign w:val="bottom"/>
            <w:hideMark/>
          </w:tcPr>
          <w:p w14:paraId="383B5D78" w14:textId="77777777" w:rsidR="004C3150" w:rsidRPr="00A53E0D" w:rsidRDefault="004C3150" w:rsidP="00A71E4C">
            <w:pPr>
              <w:suppressAutoHyphens/>
              <w:spacing w:line="100" w:lineRule="atLeast"/>
              <w:jc w:val="center"/>
              <w:rPr>
                <w:rFonts w:eastAsia="Andale Sans UI"/>
                <w:b/>
                <w:kern w:val="1"/>
                <w:sz w:val="22"/>
                <w:szCs w:val="22"/>
                <w:lang w:val="lt-LT" w:eastAsia="lt-LT"/>
              </w:rPr>
            </w:pPr>
            <w:r w:rsidRPr="00A53E0D">
              <w:rPr>
                <w:rFonts w:eastAsia="Andale Sans UI"/>
                <w:b/>
                <w:kern w:val="1"/>
                <w:sz w:val="22"/>
                <w:szCs w:val="22"/>
                <w:lang w:val="lt-LT" w:eastAsia="ar-SA"/>
              </w:rPr>
              <w:t>Pavadinimas</w:t>
            </w:r>
          </w:p>
        </w:tc>
        <w:tc>
          <w:tcPr>
            <w:tcW w:w="1212" w:type="pct"/>
            <w:shd w:val="clear" w:color="auto" w:fill="F2F2F2" w:themeFill="background1" w:themeFillShade="F2"/>
          </w:tcPr>
          <w:p w14:paraId="587D94FE" w14:textId="77777777" w:rsidR="004C3150" w:rsidRPr="00A53E0D" w:rsidRDefault="004C3150" w:rsidP="00A71E4C">
            <w:pPr>
              <w:suppressAutoHyphens/>
              <w:spacing w:line="100" w:lineRule="atLeast"/>
              <w:jc w:val="center"/>
              <w:rPr>
                <w:rFonts w:eastAsia="Andale Sans UI"/>
                <w:b/>
                <w:kern w:val="1"/>
                <w:sz w:val="22"/>
                <w:szCs w:val="22"/>
                <w:lang w:val="lt-LT" w:eastAsia="ar-SA"/>
              </w:rPr>
            </w:pPr>
            <w:r w:rsidRPr="00A53E0D">
              <w:rPr>
                <w:rFonts w:eastAsia="Andale Sans UI"/>
                <w:b/>
                <w:kern w:val="1"/>
                <w:sz w:val="22"/>
                <w:szCs w:val="22"/>
                <w:lang w:val="lt-LT" w:eastAsia="ar-SA"/>
              </w:rPr>
              <w:t>2021 m.</w:t>
            </w:r>
          </w:p>
        </w:tc>
        <w:tc>
          <w:tcPr>
            <w:tcW w:w="1136" w:type="pct"/>
            <w:shd w:val="clear" w:color="auto" w:fill="F2F2F2" w:themeFill="background1" w:themeFillShade="F2"/>
          </w:tcPr>
          <w:p w14:paraId="64C9AA4A" w14:textId="77777777" w:rsidR="004C3150" w:rsidRPr="00A53E0D" w:rsidRDefault="004C3150" w:rsidP="00A71E4C">
            <w:pPr>
              <w:suppressAutoHyphens/>
              <w:spacing w:line="100" w:lineRule="atLeast"/>
              <w:jc w:val="center"/>
              <w:rPr>
                <w:rFonts w:eastAsia="Andale Sans UI"/>
                <w:b/>
                <w:kern w:val="1"/>
                <w:sz w:val="22"/>
                <w:szCs w:val="22"/>
                <w:lang w:val="lt-LT" w:eastAsia="ar-SA"/>
              </w:rPr>
            </w:pPr>
            <w:r w:rsidRPr="00A53E0D">
              <w:rPr>
                <w:rFonts w:eastAsia="Andale Sans UI"/>
                <w:b/>
                <w:kern w:val="1"/>
                <w:sz w:val="22"/>
                <w:szCs w:val="22"/>
                <w:lang w:val="lt-LT" w:eastAsia="ar-SA"/>
              </w:rPr>
              <w:t>2022 m.</w:t>
            </w:r>
          </w:p>
        </w:tc>
      </w:tr>
      <w:tr w:rsidR="004C3150" w:rsidRPr="00A53E0D" w14:paraId="10461DA1" w14:textId="77777777" w:rsidTr="008934CA">
        <w:trPr>
          <w:trHeight w:val="315"/>
        </w:trPr>
        <w:tc>
          <w:tcPr>
            <w:tcW w:w="2652" w:type="pct"/>
            <w:shd w:val="clear" w:color="auto" w:fill="auto"/>
            <w:noWrap/>
            <w:vAlign w:val="bottom"/>
            <w:hideMark/>
          </w:tcPr>
          <w:p w14:paraId="5E559238" w14:textId="77777777" w:rsidR="004C3150" w:rsidRPr="00A53E0D" w:rsidRDefault="004C3150" w:rsidP="00A71E4C">
            <w:pPr>
              <w:suppressAutoHyphens/>
              <w:spacing w:line="100" w:lineRule="atLeast"/>
              <w:rPr>
                <w:rFonts w:eastAsia="Andale Sans UI"/>
                <w:kern w:val="1"/>
                <w:sz w:val="22"/>
                <w:szCs w:val="22"/>
                <w:lang w:val="lt-LT" w:eastAsia="ar-SA"/>
              </w:rPr>
            </w:pPr>
            <w:r w:rsidRPr="00A53E0D">
              <w:rPr>
                <w:rFonts w:eastAsia="Andale Sans UI"/>
                <w:kern w:val="1"/>
                <w:sz w:val="22"/>
                <w:szCs w:val="22"/>
                <w:lang w:val="lt-LT" w:eastAsia="ar-SA"/>
              </w:rPr>
              <w:t>Gauta projektų, vnt.</w:t>
            </w:r>
          </w:p>
        </w:tc>
        <w:tc>
          <w:tcPr>
            <w:tcW w:w="1212" w:type="pct"/>
          </w:tcPr>
          <w:p w14:paraId="13D74FD4" w14:textId="77777777" w:rsidR="004C3150" w:rsidRPr="00A53E0D" w:rsidRDefault="004C3150" w:rsidP="00A71E4C">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1</w:t>
            </w:r>
          </w:p>
        </w:tc>
        <w:tc>
          <w:tcPr>
            <w:tcW w:w="1136" w:type="pct"/>
          </w:tcPr>
          <w:p w14:paraId="461E378E" w14:textId="77777777" w:rsidR="004C3150" w:rsidRPr="00A53E0D" w:rsidRDefault="004C3150" w:rsidP="00A71E4C">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5</w:t>
            </w:r>
          </w:p>
        </w:tc>
      </w:tr>
      <w:tr w:rsidR="004C3150" w:rsidRPr="00A53E0D" w14:paraId="0531B477" w14:textId="77777777" w:rsidTr="008934CA">
        <w:trPr>
          <w:trHeight w:val="330"/>
        </w:trPr>
        <w:tc>
          <w:tcPr>
            <w:tcW w:w="2652" w:type="pct"/>
            <w:shd w:val="clear" w:color="auto" w:fill="auto"/>
            <w:noWrap/>
            <w:vAlign w:val="bottom"/>
            <w:hideMark/>
          </w:tcPr>
          <w:p w14:paraId="6CEB5133" w14:textId="77777777" w:rsidR="004C3150" w:rsidRPr="00A53E0D" w:rsidRDefault="004C3150" w:rsidP="00A71E4C">
            <w:pPr>
              <w:suppressAutoHyphens/>
              <w:spacing w:line="100" w:lineRule="atLeast"/>
              <w:rPr>
                <w:rFonts w:eastAsia="Andale Sans UI"/>
                <w:kern w:val="1"/>
                <w:sz w:val="22"/>
                <w:szCs w:val="22"/>
                <w:lang w:val="lt-LT" w:eastAsia="ar-SA"/>
              </w:rPr>
            </w:pPr>
            <w:r w:rsidRPr="00A53E0D">
              <w:rPr>
                <w:rFonts w:eastAsia="Andale Sans UI"/>
                <w:kern w:val="1"/>
                <w:sz w:val="22"/>
                <w:szCs w:val="22"/>
                <w:lang w:val="lt-LT" w:eastAsia="ar-SA"/>
              </w:rPr>
              <w:t>Remta projektų, vnt.</w:t>
            </w:r>
          </w:p>
        </w:tc>
        <w:tc>
          <w:tcPr>
            <w:tcW w:w="1212" w:type="pct"/>
          </w:tcPr>
          <w:p w14:paraId="1A96F5B6" w14:textId="77777777" w:rsidR="004C3150" w:rsidRPr="00A53E0D" w:rsidRDefault="004C3150" w:rsidP="00A71E4C">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1</w:t>
            </w:r>
          </w:p>
        </w:tc>
        <w:tc>
          <w:tcPr>
            <w:tcW w:w="1136" w:type="pct"/>
          </w:tcPr>
          <w:p w14:paraId="2C5CF50D" w14:textId="77777777" w:rsidR="004C3150" w:rsidRPr="00A53E0D" w:rsidRDefault="004C3150" w:rsidP="00A71E4C">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4</w:t>
            </w:r>
          </w:p>
        </w:tc>
      </w:tr>
      <w:tr w:rsidR="004C3150" w:rsidRPr="00A53E0D" w14:paraId="35383CA6" w14:textId="77777777" w:rsidTr="008934CA">
        <w:trPr>
          <w:trHeight w:val="330"/>
        </w:trPr>
        <w:tc>
          <w:tcPr>
            <w:tcW w:w="2652" w:type="pct"/>
            <w:shd w:val="clear" w:color="auto" w:fill="auto"/>
            <w:noWrap/>
            <w:vAlign w:val="bottom"/>
            <w:hideMark/>
          </w:tcPr>
          <w:p w14:paraId="5EE4EA4F" w14:textId="77777777" w:rsidR="004C3150" w:rsidRPr="00A53E0D" w:rsidRDefault="004C3150" w:rsidP="00A71E4C">
            <w:pPr>
              <w:suppressAutoHyphens/>
              <w:spacing w:line="100" w:lineRule="atLeast"/>
              <w:rPr>
                <w:rFonts w:eastAsia="Andale Sans UI"/>
                <w:kern w:val="1"/>
                <w:sz w:val="22"/>
                <w:szCs w:val="22"/>
                <w:lang w:val="lt-LT" w:eastAsia="ar-SA"/>
              </w:rPr>
            </w:pPr>
            <w:r w:rsidRPr="00A53E0D">
              <w:rPr>
                <w:rFonts w:eastAsia="Andale Sans UI"/>
                <w:kern w:val="1"/>
                <w:sz w:val="22"/>
                <w:szCs w:val="22"/>
                <w:lang w:val="lt-LT" w:eastAsia="ar-SA"/>
              </w:rPr>
              <w:t>Projektams remti skirta lėšų, tūkst. Eur</w:t>
            </w:r>
          </w:p>
        </w:tc>
        <w:tc>
          <w:tcPr>
            <w:tcW w:w="1212" w:type="pct"/>
            <w:shd w:val="clear" w:color="auto" w:fill="FFFFFF" w:themeFill="background1"/>
          </w:tcPr>
          <w:p w14:paraId="0EFDB191" w14:textId="77777777" w:rsidR="004C3150" w:rsidRPr="00A53E0D" w:rsidRDefault="004C3150" w:rsidP="00A71E4C">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2,4</w:t>
            </w:r>
          </w:p>
        </w:tc>
        <w:tc>
          <w:tcPr>
            <w:tcW w:w="1136" w:type="pct"/>
            <w:shd w:val="clear" w:color="auto" w:fill="FFFFFF" w:themeFill="background1"/>
          </w:tcPr>
          <w:p w14:paraId="3591CB7D" w14:textId="77777777" w:rsidR="004C3150" w:rsidRPr="00A53E0D" w:rsidRDefault="004C3150" w:rsidP="004C3150">
            <w:pPr>
              <w:suppressAutoHyphens/>
              <w:spacing w:line="100" w:lineRule="atLeast"/>
              <w:jc w:val="center"/>
              <w:rPr>
                <w:rFonts w:eastAsia="Andale Sans UI"/>
                <w:kern w:val="1"/>
                <w:sz w:val="22"/>
                <w:szCs w:val="22"/>
                <w:lang w:val="lt-LT" w:eastAsia="ar-SA"/>
              </w:rPr>
            </w:pPr>
            <w:r w:rsidRPr="00A53E0D">
              <w:rPr>
                <w:rFonts w:eastAsia="Andale Sans UI"/>
                <w:kern w:val="1"/>
                <w:sz w:val="22"/>
                <w:szCs w:val="22"/>
                <w:lang w:val="lt-LT" w:eastAsia="ar-SA"/>
              </w:rPr>
              <w:t>7,8</w:t>
            </w:r>
          </w:p>
        </w:tc>
      </w:tr>
    </w:tbl>
    <w:p w14:paraId="497B75A9" w14:textId="4A64FED2" w:rsidR="00C60BD9" w:rsidRPr="00A53E0D" w:rsidRDefault="00C60BD9" w:rsidP="00E35811">
      <w:pPr>
        <w:widowControl w:val="0"/>
        <w:jc w:val="both"/>
        <w:rPr>
          <w:rFonts w:eastAsia="Andale Sans UI"/>
          <w:kern w:val="1"/>
          <w:lang w:val="lt-LT" w:eastAsia="ar-SA"/>
        </w:rPr>
      </w:pPr>
    </w:p>
    <w:p w14:paraId="205DA791" w14:textId="77777777" w:rsidR="00DF225D" w:rsidRPr="00A53E0D" w:rsidRDefault="00B12ED6" w:rsidP="00077B32">
      <w:pPr>
        <w:jc w:val="both"/>
        <w:rPr>
          <w:lang w:val="lt-LT"/>
        </w:rPr>
      </w:pPr>
      <w:r w:rsidRPr="00A53E0D">
        <w:rPr>
          <w:rFonts w:eastAsia="Andale Sans UI"/>
          <w:b/>
          <w:kern w:val="1"/>
          <w:lang w:val="lt-LT" w:eastAsia="ar-SA"/>
        </w:rPr>
        <w:tab/>
      </w:r>
      <w:r w:rsidR="002D3BF2" w:rsidRPr="00A53E0D">
        <w:rPr>
          <w:rFonts w:eastAsia="Andale Sans UI"/>
          <w:b/>
          <w:kern w:val="1"/>
          <w:lang w:val="lt-LT" w:eastAsia="ar-SA"/>
        </w:rPr>
        <w:t>Komunalinių atliekų tvarkymas.</w:t>
      </w:r>
      <w:r w:rsidRPr="00A53E0D">
        <w:rPr>
          <w:lang w:val="lt-LT"/>
        </w:rPr>
        <w:t xml:space="preserve"> Vykdomas komunalinių atliekų surinkimas ir tvarkymas. Tikslas – mažesnis atliekų šalinimas sąvartyne, didesnis išrūšiuotų atliekų kiekis. Atliekų statistika rodo geras tendencijas apie augantį visuomenės sąmoningumą atliekų rūšiavime: atskirais srautais surinktų atliekų kiekiai didėja, o mišrių atliekų – mažėja.</w:t>
      </w:r>
    </w:p>
    <w:p w14:paraId="43F230FB" w14:textId="77777777" w:rsidR="00DF225D" w:rsidRPr="00A53E0D" w:rsidRDefault="00DF225D" w:rsidP="00077B32">
      <w:pPr>
        <w:jc w:val="both"/>
        <w:rPr>
          <w:rFonts w:eastAsia="Andale Sans UI"/>
          <w:b/>
          <w:kern w:val="1"/>
          <w:sz w:val="20"/>
          <w:szCs w:val="20"/>
          <w:lang w:val="lt-LT" w:eastAsia="ar-SA"/>
        </w:rPr>
      </w:pPr>
    </w:p>
    <w:p w14:paraId="6E0CA0B9" w14:textId="6447961F" w:rsidR="00DF225D" w:rsidRPr="00E35811" w:rsidRDefault="00E35811" w:rsidP="00E35811">
      <w:pPr>
        <w:spacing w:line="360" w:lineRule="auto"/>
        <w:ind w:firstLine="720"/>
        <w:jc w:val="both"/>
        <w:rPr>
          <w:sz w:val="22"/>
          <w:szCs w:val="22"/>
          <w:lang w:val="lt-LT"/>
        </w:rPr>
      </w:pPr>
      <w:r>
        <w:rPr>
          <w:rFonts w:eastAsia="Andale Sans UI"/>
          <w:b/>
          <w:kern w:val="1"/>
          <w:sz w:val="20"/>
          <w:szCs w:val="20"/>
          <w:lang w:val="lt-LT" w:eastAsia="ar-SA"/>
        </w:rPr>
        <w:t>30</w:t>
      </w:r>
      <w:r w:rsidR="006A131E" w:rsidRPr="00A53E0D">
        <w:rPr>
          <w:rFonts w:eastAsia="Andale Sans UI"/>
          <w:b/>
          <w:kern w:val="1"/>
          <w:sz w:val="20"/>
          <w:szCs w:val="20"/>
          <w:lang w:val="lt-LT" w:eastAsia="ar-SA"/>
        </w:rPr>
        <w:t xml:space="preserve"> </w:t>
      </w:r>
      <w:r w:rsidR="00505881" w:rsidRPr="00A53E0D">
        <w:rPr>
          <w:rFonts w:eastAsia="Andale Sans UI"/>
          <w:b/>
          <w:kern w:val="1"/>
          <w:sz w:val="20"/>
          <w:szCs w:val="20"/>
          <w:lang w:val="lt-LT" w:eastAsia="ar-SA"/>
        </w:rPr>
        <w:t xml:space="preserve">lentelė. </w:t>
      </w:r>
      <w:r w:rsidR="00AB76BE" w:rsidRPr="00A53E0D">
        <w:rPr>
          <w:rFonts w:eastAsia="Andale Sans UI"/>
          <w:b/>
          <w:kern w:val="1"/>
          <w:sz w:val="20"/>
          <w:szCs w:val="20"/>
          <w:lang w:val="lt-LT" w:eastAsia="ar-SA"/>
        </w:rPr>
        <w:t>2021</w:t>
      </w:r>
      <w:r w:rsidR="00ED2943" w:rsidRPr="00A53E0D">
        <w:rPr>
          <w:rFonts w:eastAsiaTheme="minorEastAsia"/>
          <w:b/>
          <w:sz w:val="20"/>
          <w:szCs w:val="20"/>
          <w:lang w:val="lt-LT" w:eastAsia="lt-LT"/>
        </w:rPr>
        <w:t>–</w:t>
      </w:r>
      <w:r w:rsidR="00B31F67" w:rsidRPr="00A53E0D">
        <w:rPr>
          <w:rFonts w:eastAsia="Andale Sans UI"/>
          <w:b/>
          <w:kern w:val="1"/>
          <w:sz w:val="20"/>
          <w:szCs w:val="20"/>
          <w:lang w:val="lt-LT" w:eastAsia="ar-SA"/>
        </w:rPr>
        <w:t>202</w:t>
      </w:r>
      <w:r w:rsidR="00AB76BE" w:rsidRPr="00A53E0D">
        <w:rPr>
          <w:rFonts w:eastAsia="Andale Sans UI"/>
          <w:b/>
          <w:kern w:val="1"/>
          <w:sz w:val="20"/>
          <w:szCs w:val="20"/>
          <w:lang w:val="lt-LT" w:eastAsia="ar-SA"/>
        </w:rPr>
        <w:t>2</w:t>
      </w:r>
      <w:r w:rsidR="005E6BEF" w:rsidRPr="00A53E0D">
        <w:rPr>
          <w:rFonts w:eastAsia="Andale Sans UI"/>
          <w:b/>
          <w:kern w:val="1"/>
          <w:sz w:val="20"/>
          <w:szCs w:val="20"/>
          <w:lang w:val="lt-LT" w:eastAsia="ar-SA"/>
        </w:rPr>
        <w:t xml:space="preserve"> m. </w:t>
      </w:r>
      <w:r w:rsidR="00A04D56" w:rsidRPr="00A53E0D">
        <w:rPr>
          <w:b/>
          <w:sz w:val="20"/>
          <w:szCs w:val="20"/>
          <w:lang w:val="lt-LT"/>
        </w:rPr>
        <w:t>k</w:t>
      </w:r>
      <w:r w:rsidR="005E6BEF" w:rsidRPr="00A53E0D">
        <w:rPr>
          <w:b/>
          <w:sz w:val="20"/>
          <w:szCs w:val="20"/>
          <w:lang w:val="lt-LT"/>
        </w:rPr>
        <w:t>omunalinių atliekų surinkimo duomenys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717"/>
        <w:gridCol w:w="1097"/>
        <w:gridCol w:w="1802"/>
        <w:gridCol w:w="1636"/>
        <w:gridCol w:w="1415"/>
      </w:tblGrid>
      <w:tr w:rsidR="00505881" w:rsidRPr="00A53E0D" w14:paraId="4FE89468" w14:textId="77777777" w:rsidTr="008934CA">
        <w:trPr>
          <w:trHeight w:val="2049"/>
        </w:trPr>
        <w:tc>
          <w:tcPr>
            <w:tcW w:w="1473" w:type="pct"/>
            <w:shd w:val="clear" w:color="auto" w:fill="F2F2F2" w:themeFill="background1" w:themeFillShade="F2"/>
            <w:vAlign w:val="center"/>
            <w:hideMark/>
          </w:tcPr>
          <w:p w14:paraId="757ED1D7" w14:textId="77777777" w:rsidR="00505881" w:rsidRPr="00A53E0D" w:rsidRDefault="00505881" w:rsidP="00505881">
            <w:pPr>
              <w:suppressAutoHyphens/>
              <w:spacing w:line="100" w:lineRule="atLeast"/>
              <w:jc w:val="center"/>
              <w:rPr>
                <w:rFonts w:eastAsia="Andale Sans UI"/>
                <w:b/>
                <w:kern w:val="1"/>
                <w:sz w:val="22"/>
                <w:szCs w:val="22"/>
                <w:lang w:val="lt-LT" w:eastAsia="lt-LT"/>
              </w:rPr>
            </w:pPr>
            <w:r w:rsidRPr="00A53E0D">
              <w:rPr>
                <w:rFonts w:eastAsia="Andale Sans UI"/>
                <w:b/>
                <w:kern w:val="1"/>
                <w:sz w:val="22"/>
                <w:szCs w:val="22"/>
                <w:lang w:val="lt-LT" w:eastAsia="lt-LT"/>
              </w:rPr>
              <w:t>Metai</w:t>
            </w:r>
          </w:p>
        </w:tc>
        <w:tc>
          <w:tcPr>
            <w:tcW w:w="357" w:type="pct"/>
            <w:shd w:val="clear" w:color="auto" w:fill="F2F2F2" w:themeFill="background1" w:themeFillShade="F2"/>
            <w:vAlign w:val="center"/>
            <w:hideMark/>
          </w:tcPr>
          <w:p w14:paraId="1D451008" w14:textId="77777777" w:rsidR="00505881" w:rsidRPr="00A53E0D" w:rsidRDefault="00505881" w:rsidP="00505881">
            <w:pPr>
              <w:suppressAutoHyphens/>
              <w:spacing w:line="100" w:lineRule="atLeast"/>
              <w:jc w:val="center"/>
              <w:rPr>
                <w:rFonts w:eastAsia="Andale Sans UI"/>
                <w:b/>
                <w:kern w:val="1"/>
                <w:sz w:val="22"/>
                <w:szCs w:val="22"/>
                <w:lang w:val="lt-LT" w:eastAsia="lt-LT"/>
              </w:rPr>
            </w:pPr>
            <w:r w:rsidRPr="00A53E0D">
              <w:rPr>
                <w:rFonts w:eastAsia="Andale Sans UI"/>
                <w:b/>
                <w:kern w:val="1"/>
                <w:sz w:val="22"/>
                <w:szCs w:val="22"/>
                <w:lang w:val="lt-LT" w:eastAsia="lt-LT"/>
              </w:rPr>
              <w:t>Mato vnt.</w:t>
            </w:r>
          </w:p>
        </w:tc>
        <w:tc>
          <w:tcPr>
            <w:tcW w:w="546" w:type="pct"/>
            <w:shd w:val="clear" w:color="auto" w:fill="F2F2F2" w:themeFill="background1" w:themeFillShade="F2"/>
            <w:vAlign w:val="center"/>
            <w:hideMark/>
          </w:tcPr>
          <w:p w14:paraId="7D84BE2C" w14:textId="07BA5DE5" w:rsidR="00505881" w:rsidRPr="00A53E0D" w:rsidRDefault="00505881" w:rsidP="00505881">
            <w:pPr>
              <w:suppressAutoHyphens/>
              <w:spacing w:line="100" w:lineRule="atLeast"/>
              <w:jc w:val="center"/>
              <w:rPr>
                <w:rFonts w:eastAsia="Andale Sans UI"/>
                <w:b/>
                <w:kern w:val="1"/>
                <w:sz w:val="22"/>
                <w:szCs w:val="22"/>
                <w:lang w:val="lt-LT" w:eastAsia="lt-LT"/>
              </w:rPr>
            </w:pPr>
            <w:r w:rsidRPr="00A53E0D">
              <w:rPr>
                <w:rFonts w:eastAsia="Andale Sans UI"/>
                <w:b/>
                <w:kern w:val="1"/>
                <w:sz w:val="22"/>
                <w:szCs w:val="22"/>
                <w:lang w:val="lt-LT" w:eastAsia="lt-LT"/>
              </w:rPr>
              <w:t xml:space="preserve">Pakuočių atliekos ir kitos antrinės žaliavos </w:t>
            </w:r>
          </w:p>
        </w:tc>
        <w:tc>
          <w:tcPr>
            <w:tcW w:w="1004" w:type="pct"/>
            <w:shd w:val="clear" w:color="auto" w:fill="F2F2F2" w:themeFill="background1" w:themeFillShade="F2"/>
            <w:vAlign w:val="center"/>
          </w:tcPr>
          <w:p w14:paraId="27671E9A" w14:textId="055A37D8" w:rsidR="00505881" w:rsidRPr="00A53E0D" w:rsidRDefault="002F7B43" w:rsidP="004D1DA3">
            <w:pPr>
              <w:suppressAutoHyphens/>
              <w:spacing w:line="100" w:lineRule="atLeast"/>
              <w:jc w:val="center"/>
              <w:rPr>
                <w:rFonts w:eastAsia="Andale Sans UI"/>
                <w:b/>
                <w:bCs/>
                <w:i/>
                <w:kern w:val="1"/>
                <w:sz w:val="22"/>
                <w:szCs w:val="22"/>
                <w:lang w:val="lt-LT" w:eastAsia="lt-LT"/>
              </w:rPr>
            </w:pPr>
            <w:r w:rsidRPr="00A53E0D">
              <w:rPr>
                <w:b/>
                <w:bCs/>
                <w:sz w:val="22"/>
                <w:szCs w:val="22"/>
                <w:lang w:val="lt-LT" w:eastAsia="lt-LT"/>
              </w:rPr>
              <w:t>Vežėjų surinkti biologiškai skaidžių, didelių gabaritų ir mišrių komunalinių atliekų kiekiai</w:t>
            </w:r>
          </w:p>
        </w:tc>
        <w:tc>
          <w:tcPr>
            <w:tcW w:w="917" w:type="pct"/>
            <w:shd w:val="clear" w:color="auto" w:fill="F2F2F2" w:themeFill="background1" w:themeFillShade="F2"/>
            <w:vAlign w:val="center"/>
            <w:hideMark/>
          </w:tcPr>
          <w:p w14:paraId="3A0DB058" w14:textId="77777777" w:rsidR="00505881" w:rsidRPr="00A53E0D" w:rsidRDefault="00505881" w:rsidP="00505881">
            <w:pPr>
              <w:suppressAutoHyphens/>
              <w:spacing w:line="100" w:lineRule="atLeast"/>
              <w:jc w:val="center"/>
              <w:rPr>
                <w:rFonts w:eastAsia="Andale Sans UI"/>
                <w:b/>
                <w:bCs/>
                <w:kern w:val="1"/>
                <w:sz w:val="22"/>
                <w:szCs w:val="22"/>
                <w:lang w:val="lt-LT" w:eastAsia="lt-LT"/>
              </w:rPr>
            </w:pPr>
            <w:r w:rsidRPr="00A53E0D">
              <w:rPr>
                <w:rFonts w:eastAsia="Andale Sans UI"/>
                <w:b/>
                <w:bCs/>
                <w:kern w:val="1"/>
                <w:sz w:val="22"/>
                <w:szCs w:val="22"/>
                <w:lang w:val="lt-LT" w:eastAsia="lt-LT"/>
              </w:rPr>
              <w:t>Gyventojų pristatyta į didelių gabaritų atliekų surinkimo aikšteles</w:t>
            </w:r>
          </w:p>
        </w:tc>
        <w:tc>
          <w:tcPr>
            <w:tcW w:w="704" w:type="pct"/>
            <w:shd w:val="clear" w:color="auto" w:fill="F2F2F2" w:themeFill="background1" w:themeFillShade="F2"/>
            <w:vAlign w:val="center"/>
            <w:hideMark/>
          </w:tcPr>
          <w:p w14:paraId="3A32F4DD" w14:textId="77777777" w:rsidR="00505881" w:rsidRPr="00A53E0D" w:rsidRDefault="00505881" w:rsidP="00505881">
            <w:pPr>
              <w:suppressAutoHyphens/>
              <w:spacing w:line="100" w:lineRule="atLeast"/>
              <w:jc w:val="center"/>
              <w:rPr>
                <w:rFonts w:eastAsia="Andale Sans UI"/>
                <w:b/>
                <w:bCs/>
                <w:kern w:val="1"/>
                <w:sz w:val="22"/>
                <w:szCs w:val="22"/>
                <w:lang w:val="lt-LT" w:eastAsia="lt-LT"/>
              </w:rPr>
            </w:pPr>
            <w:r w:rsidRPr="00A53E0D">
              <w:rPr>
                <w:rFonts w:eastAsia="Andale Sans UI"/>
                <w:b/>
                <w:bCs/>
                <w:kern w:val="1"/>
                <w:sz w:val="22"/>
                <w:szCs w:val="22"/>
                <w:lang w:val="lt-LT" w:eastAsia="lt-LT"/>
              </w:rPr>
              <w:t>Iš viso komunalinių atliekų</w:t>
            </w:r>
          </w:p>
        </w:tc>
      </w:tr>
      <w:tr w:rsidR="002F7B43" w:rsidRPr="00A53E0D" w14:paraId="2CE448F4" w14:textId="77777777" w:rsidTr="008934CA">
        <w:trPr>
          <w:trHeight w:val="418"/>
        </w:trPr>
        <w:tc>
          <w:tcPr>
            <w:tcW w:w="1473" w:type="pct"/>
            <w:shd w:val="clear" w:color="auto" w:fill="FFFFFF" w:themeFill="background1"/>
            <w:noWrap/>
            <w:vAlign w:val="center"/>
          </w:tcPr>
          <w:p w14:paraId="2892369F" w14:textId="77777777" w:rsidR="002F7B43" w:rsidRPr="00A53E0D" w:rsidRDefault="002F7B43" w:rsidP="00505881">
            <w:pPr>
              <w:suppressAutoHyphens/>
              <w:spacing w:line="100" w:lineRule="atLeast"/>
              <w:jc w:val="center"/>
              <w:rPr>
                <w:rFonts w:eastAsia="Andale Sans UI"/>
                <w:b/>
                <w:kern w:val="1"/>
                <w:sz w:val="22"/>
                <w:szCs w:val="22"/>
                <w:lang w:val="lt-LT" w:eastAsia="lt-LT"/>
              </w:rPr>
            </w:pPr>
            <w:r w:rsidRPr="00A53E0D">
              <w:rPr>
                <w:rFonts w:eastAsia="Andale Sans UI"/>
                <w:b/>
                <w:kern w:val="1"/>
                <w:sz w:val="22"/>
                <w:szCs w:val="22"/>
                <w:lang w:val="lt-LT" w:eastAsia="lt-LT"/>
              </w:rPr>
              <w:lastRenderedPageBreak/>
              <w:t>2021</w:t>
            </w:r>
          </w:p>
        </w:tc>
        <w:tc>
          <w:tcPr>
            <w:tcW w:w="357" w:type="pct"/>
            <w:shd w:val="clear" w:color="auto" w:fill="FFFFFF" w:themeFill="background1"/>
            <w:noWrap/>
            <w:vAlign w:val="center"/>
          </w:tcPr>
          <w:p w14:paraId="0C462744" w14:textId="77777777" w:rsidR="002F7B43" w:rsidRPr="00A53E0D" w:rsidRDefault="002F7B43" w:rsidP="00505881">
            <w:pPr>
              <w:suppressAutoHyphens/>
              <w:spacing w:line="100" w:lineRule="atLeast"/>
              <w:jc w:val="center"/>
              <w:rPr>
                <w:rFonts w:eastAsia="Andale Sans UI"/>
                <w:kern w:val="1"/>
                <w:sz w:val="22"/>
                <w:szCs w:val="22"/>
                <w:lang w:val="lt-LT" w:eastAsia="lt-LT"/>
              </w:rPr>
            </w:pPr>
            <w:r w:rsidRPr="00A53E0D">
              <w:rPr>
                <w:rFonts w:eastAsia="Andale Sans UI"/>
                <w:kern w:val="1"/>
                <w:sz w:val="22"/>
                <w:szCs w:val="22"/>
                <w:lang w:val="lt-LT" w:eastAsia="lt-LT"/>
              </w:rPr>
              <w:t>t</w:t>
            </w:r>
          </w:p>
        </w:tc>
        <w:tc>
          <w:tcPr>
            <w:tcW w:w="546" w:type="pct"/>
            <w:shd w:val="clear" w:color="auto" w:fill="FFFFFF" w:themeFill="background1"/>
            <w:vAlign w:val="center"/>
          </w:tcPr>
          <w:p w14:paraId="7A5D0356" w14:textId="77777777" w:rsidR="002F7B43" w:rsidRPr="00A53E0D" w:rsidRDefault="002F7B43" w:rsidP="00505881">
            <w:pPr>
              <w:suppressAutoHyphens/>
              <w:spacing w:line="100" w:lineRule="atLeast"/>
              <w:jc w:val="center"/>
              <w:rPr>
                <w:rFonts w:eastAsia="Andale Sans UI"/>
                <w:kern w:val="1"/>
                <w:sz w:val="22"/>
                <w:szCs w:val="22"/>
                <w:lang w:val="lt-LT" w:eastAsia="lt-LT"/>
              </w:rPr>
            </w:pPr>
            <w:r w:rsidRPr="00A53E0D">
              <w:rPr>
                <w:rFonts w:eastAsia="Andale Sans UI"/>
                <w:kern w:val="1"/>
                <w:sz w:val="22"/>
                <w:szCs w:val="22"/>
                <w:lang w:val="lt-LT" w:eastAsia="lt-LT"/>
              </w:rPr>
              <w:t>4</w:t>
            </w:r>
            <w:r w:rsidR="00D52040" w:rsidRPr="00A53E0D">
              <w:rPr>
                <w:rFonts w:eastAsia="Andale Sans UI"/>
                <w:kern w:val="1"/>
                <w:sz w:val="22"/>
                <w:szCs w:val="22"/>
                <w:lang w:val="lt-LT" w:eastAsia="lt-LT"/>
              </w:rPr>
              <w:t xml:space="preserve"> </w:t>
            </w:r>
            <w:r w:rsidRPr="00A53E0D">
              <w:rPr>
                <w:rFonts w:eastAsia="Andale Sans UI"/>
                <w:kern w:val="1"/>
                <w:sz w:val="22"/>
                <w:szCs w:val="22"/>
                <w:lang w:val="lt-LT" w:eastAsia="lt-LT"/>
              </w:rPr>
              <w:t>523,2</w:t>
            </w:r>
          </w:p>
        </w:tc>
        <w:tc>
          <w:tcPr>
            <w:tcW w:w="1004" w:type="pct"/>
            <w:shd w:val="clear" w:color="auto" w:fill="FFFFFF" w:themeFill="background1"/>
            <w:noWrap/>
            <w:vAlign w:val="center"/>
          </w:tcPr>
          <w:p w14:paraId="5D55FDD1" w14:textId="77777777" w:rsidR="002F7B43" w:rsidRPr="00A53E0D" w:rsidRDefault="002F7B43" w:rsidP="00505881">
            <w:pPr>
              <w:suppressAutoHyphens/>
              <w:spacing w:line="100" w:lineRule="atLeast"/>
              <w:jc w:val="center"/>
              <w:rPr>
                <w:rFonts w:eastAsia="Andale Sans UI"/>
                <w:kern w:val="1"/>
                <w:sz w:val="22"/>
                <w:szCs w:val="22"/>
                <w:lang w:val="lt-LT" w:eastAsia="lt-LT"/>
              </w:rPr>
            </w:pPr>
            <w:r w:rsidRPr="00A53E0D">
              <w:rPr>
                <w:rFonts w:eastAsia="Andale Sans UI"/>
                <w:kern w:val="1"/>
                <w:sz w:val="22"/>
                <w:szCs w:val="22"/>
                <w:lang w:val="lt-LT" w:eastAsia="lt-LT"/>
              </w:rPr>
              <w:t>32</w:t>
            </w:r>
            <w:r w:rsidR="00D52040" w:rsidRPr="00A53E0D">
              <w:rPr>
                <w:rFonts w:eastAsia="Andale Sans UI"/>
                <w:kern w:val="1"/>
                <w:sz w:val="22"/>
                <w:szCs w:val="22"/>
                <w:lang w:val="lt-LT" w:eastAsia="lt-LT"/>
              </w:rPr>
              <w:t xml:space="preserve"> </w:t>
            </w:r>
            <w:r w:rsidRPr="00A53E0D">
              <w:rPr>
                <w:rFonts w:eastAsia="Andale Sans UI"/>
                <w:kern w:val="1"/>
                <w:sz w:val="22"/>
                <w:szCs w:val="22"/>
                <w:lang w:val="lt-LT" w:eastAsia="lt-LT"/>
              </w:rPr>
              <w:t>825,7</w:t>
            </w:r>
          </w:p>
        </w:tc>
        <w:tc>
          <w:tcPr>
            <w:tcW w:w="917" w:type="pct"/>
            <w:shd w:val="clear" w:color="auto" w:fill="FFFFFF" w:themeFill="background1"/>
            <w:vAlign w:val="center"/>
          </w:tcPr>
          <w:p w14:paraId="46F71344" w14:textId="77777777" w:rsidR="002F7B43" w:rsidRPr="00A53E0D" w:rsidRDefault="002F7B43" w:rsidP="00505881">
            <w:pPr>
              <w:suppressAutoHyphens/>
              <w:spacing w:line="100" w:lineRule="atLeast"/>
              <w:jc w:val="center"/>
              <w:rPr>
                <w:rFonts w:eastAsia="Andale Sans UI"/>
                <w:kern w:val="1"/>
                <w:sz w:val="22"/>
                <w:szCs w:val="22"/>
                <w:lang w:val="lt-LT" w:eastAsia="lt-LT"/>
              </w:rPr>
            </w:pPr>
            <w:r w:rsidRPr="00A53E0D">
              <w:rPr>
                <w:rFonts w:eastAsia="Andale Sans UI"/>
                <w:kern w:val="1"/>
                <w:sz w:val="22"/>
                <w:szCs w:val="22"/>
                <w:lang w:val="lt-LT" w:eastAsia="lt-LT"/>
              </w:rPr>
              <w:t>6</w:t>
            </w:r>
            <w:r w:rsidR="00D52040" w:rsidRPr="00A53E0D">
              <w:rPr>
                <w:rFonts w:eastAsia="Andale Sans UI"/>
                <w:kern w:val="1"/>
                <w:sz w:val="22"/>
                <w:szCs w:val="22"/>
                <w:lang w:val="lt-LT" w:eastAsia="lt-LT"/>
              </w:rPr>
              <w:t xml:space="preserve"> </w:t>
            </w:r>
            <w:r w:rsidRPr="00A53E0D">
              <w:rPr>
                <w:rFonts w:eastAsia="Andale Sans UI"/>
                <w:kern w:val="1"/>
                <w:sz w:val="22"/>
                <w:szCs w:val="22"/>
                <w:lang w:val="lt-LT" w:eastAsia="lt-LT"/>
              </w:rPr>
              <w:t>536,8</w:t>
            </w:r>
          </w:p>
        </w:tc>
        <w:tc>
          <w:tcPr>
            <w:tcW w:w="704" w:type="pct"/>
            <w:shd w:val="clear" w:color="auto" w:fill="FFFFFF" w:themeFill="background1"/>
            <w:noWrap/>
            <w:vAlign w:val="center"/>
          </w:tcPr>
          <w:p w14:paraId="0FAAF777" w14:textId="77777777" w:rsidR="002F7B43" w:rsidRPr="00A53E0D" w:rsidRDefault="00D52040" w:rsidP="00505881">
            <w:pPr>
              <w:suppressAutoHyphens/>
              <w:spacing w:line="100" w:lineRule="atLeast"/>
              <w:jc w:val="center"/>
              <w:rPr>
                <w:rFonts w:eastAsia="Andale Sans UI"/>
                <w:b/>
                <w:bCs/>
                <w:kern w:val="1"/>
                <w:sz w:val="22"/>
                <w:szCs w:val="22"/>
                <w:lang w:val="lt-LT" w:eastAsia="lt-LT"/>
              </w:rPr>
            </w:pPr>
            <w:r w:rsidRPr="00A53E0D">
              <w:rPr>
                <w:rFonts w:eastAsia="Andale Sans UI"/>
                <w:b/>
                <w:bCs/>
                <w:kern w:val="1"/>
                <w:sz w:val="22"/>
                <w:szCs w:val="22"/>
                <w:lang w:val="lt-LT" w:eastAsia="lt-LT"/>
              </w:rPr>
              <w:t>43 885,7</w:t>
            </w:r>
          </w:p>
        </w:tc>
      </w:tr>
      <w:tr w:rsidR="00D33CE4" w:rsidRPr="00A53E0D" w14:paraId="5757DEDF" w14:textId="77777777" w:rsidTr="008934CA">
        <w:trPr>
          <w:trHeight w:val="418"/>
        </w:trPr>
        <w:tc>
          <w:tcPr>
            <w:tcW w:w="1473" w:type="pct"/>
            <w:shd w:val="clear" w:color="auto" w:fill="FFFFFF" w:themeFill="background1"/>
            <w:noWrap/>
            <w:vAlign w:val="center"/>
          </w:tcPr>
          <w:p w14:paraId="4CCF7F5F" w14:textId="77777777" w:rsidR="00D33CE4" w:rsidRPr="00A53E0D" w:rsidRDefault="00BE426E" w:rsidP="00505881">
            <w:pPr>
              <w:suppressAutoHyphens/>
              <w:spacing w:line="100" w:lineRule="atLeast"/>
              <w:jc w:val="center"/>
              <w:rPr>
                <w:rFonts w:eastAsia="Andale Sans UI"/>
                <w:b/>
                <w:kern w:val="1"/>
                <w:sz w:val="22"/>
                <w:szCs w:val="22"/>
                <w:lang w:val="lt-LT" w:eastAsia="lt-LT"/>
              </w:rPr>
            </w:pPr>
            <w:r w:rsidRPr="00A53E0D">
              <w:rPr>
                <w:rFonts w:eastAsia="Andale Sans UI"/>
                <w:b/>
                <w:kern w:val="1"/>
                <w:sz w:val="22"/>
                <w:szCs w:val="22"/>
                <w:lang w:val="lt-LT" w:eastAsia="lt-LT"/>
              </w:rPr>
              <w:t>2022</w:t>
            </w:r>
          </w:p>
        </w:tc>
        <w:tc>
          <w:tcPr>
            <w:tcW w:w="357" w:type="pct"/>
            <w:shd w:val="clear" w:color="auto" w:fill="FFFFFF" w:themeFill="background1"/>
            <w:noWrap/>
            <w:vAlign w:val="center"/>
          </w:tcPr>
          <w:p w14:paraId="4F564B55" w14:textId="77777777" w:rsidR="00D33CE4" w:rsidRPr="00A53E0D" w:rsidRDefault="00D33CE4" w:rsidP="00505881">
            <w:pPr>
              <w:suppressAutoHyphens/>
              <w:spacing w:line="100" w:lineRule="atLeast"/>
              <w:jc w:val="center"/>
              <w:rPr>
                <w:rFonts w:eastAsia="Andale Sans UI"/>
                <w:kern w:val="1"/>
                <w:sz w:val="22"/>
                <w:szCs w:val="22"/>
                <w:lang w:val="lt-LT" w:eastAsia="lt-LT"/>
              </w:rPr>
            </w:pPr>
            <w:r w:rsidRPr="00A53E0D">
              <w:rPr>
                <w:rFonts w:eastAsia="Andale Sans UI"/>
                <w:kern w:val="1"/>
                <w:sz w:val="22"/>
                <w:szCs w:val="22"/>
                <w:lang w:val="lt-LT" w:eastAsia="lt-LT"/>
              </w:rPr>
              <w:t>t</w:t>
            </w:r>
          </w:p>
        </w:tc>
        <w:tc>
          <w:tcPr>
            <w:tcW w:w="546" w:type="pct"/>
            <w:shd w:val="clear" w:color="auto" w:fill="FFFFFF" w:themeFill="background1"/>
            <w:vAlign w:val="center"/>
          </w:tcPr>
          <w:p w14:paraId="3C94E454" w14:textId="77777777" w:rsidR="00D33CE4" w:rsidRPr="00A53E0D" w:rsidRDefault="00BE426E" w:rsidP="00505881">
            <w:pPr>
              <w:suppressAutoHyphens/>
              <w:spacing w:line="100" w:lineRule="atLeast"/>
              <w:jc w:val="center"/>
              <w:rPr>
                <w:rFonts w:eastAsia="Andale Sans UI"/>
                <w:kern w:val="1"/>
                <w:sz w:val="22"/>
                <w:szCs w:val="22"/>
                <w:lang w:val="lt-LT" w:eastAsia="lt-LT"/>
              </w:rPr>
            </w:pPr>
            <w:r w:rsidRPr="00A53E0D">
              <w:rPr>
                <w:sz w:val="22"/>
                <w:szCs w:val="22"/>
                <w:lang w:val="lt-LT" w:eastAsia="lt-LT"/>
              </w:rPr>
              <w:t>4 815,2</w:t>
            </w:r>
          </w:p>
        </w:tc>
        <w:tc>
          <w:tcPr>
            <w:tcW w:w="1004" w:type="pct"/>
            <w:shd w:val="clear" w:color="auto" w:fill="FFFFFF" w:themeFill="background1"/>
            <w:noWrap/>
            <w:vAlign w:val="center"/>
          </w:tcPr>
          <w:p w14:paraId="37084C4C" w14:textId="77777777" w:rsidR="00D33CE4" w:rsidRPr="00A53E0D" w:rsidRDefault="00F052A1" w:rsidP="00505881">
            <w:pPr>
              <w:suppressAutoHyphens/>
              <w:spacing w:line="100" w:lineRule="atLeast"/>
              <w:jc w:val="center"/>
              <w:rPr>
                <w:rFonts w:eastAsia="Andale Sans UI"/>
                <w:kern w:val="1"/>
                <w:sz w:val="22"/>
                <w:szCs w:val="22"/>
                <w:lang w:val="lt-LT" w:eastAsia="lt-LT"/>
              </w:rPr>
            </w:pPr>
            <w:r w:rsidRPr="00A53E0D">
              <w:rPr>
                <w:rFonts w:eastAsia="Andale Sans UI"/>
                <w:kern w:val="1"/>
                <w:sz w:val="22"/>
                <w:szCs w:val="22"/>
                <w:lang w:val="lt-LT" w:eastAsia="lt-LT"/>
              </w:rPr>
              <w:t>29 543,0</w:t>
            </w:r>
          </w:p>
        </w:tc>
        <w:tc>
          <w:tcPr>
            <w:tcW w:w="917" w:type="pct"/>
            <w:shd w:val="clear" w:color="auto" w:fill="FFFFFF" w:themeFill="background1"/>
            <w:vAlign w:val="center"/>
          </w:tcPr>
          <w:p w14:paraId="5463DB05" w14:textId="77777777" w:rsidR="00D33CE4" w:rsidRPr="00A53E0D" w:rsidRDefault="00F052A1" w:rsidP="00505881">
            <w:pPr>
              <w:suppressAutoHyphens/>
              <w:spacing w:line="100" w:lineRule="atLeast"/>
              <w:jc w:val="center"/>
              <w:rPr>
                <w:rFonts w:eastAsia="Andale Sans UI"/>
                <w:kern w:val="1"/>
                <w:sz w:val="22"/>
                <w:szCs w:val="22"/>
                <w:lang w:val="lt-LT" w:eastAsia="lt-LT"/>
              </w:rPr>
            </w:pPr>
            <w:r w:rsidRPr="00A53E0D">
              <w:rPr>
                <w:rFonts w:eastAsia="Andale Sans UI"/>
                <w:kern w:val="1"/>
                <w:sz w:val="22"/>
                <w:szCs w:val="22"/>
                <w:lang w:val="lt-LT" w:eastAsia="lt-LT"/>
              </w:rPr>
              <w:t>6 444,8</w:t>
            </w:r>
          </w:p>
        </w:tc>
        <w:tc>
          <w:tcPr>
            <w:tcW w:w="704" w:type="pct"/>
            <w:shd w:val="clear" w:color="auto" w:fill="FFFFFF" w:themeFill="background1"/>
            <w:noWrap/>
            <w:vAlign w:val="center"/>
          </w:tcPr>
          <w:p w14:paraId="15D63FBC" w14:textId="77777777" w:rsidR="00D33CE4" w:rsidRPr="00A53E0D" w:rsidRDefault="00F052A1" w:rsidP="00505881">
            <w:pPr>
              <w:suppressAutoHyphens/>
              <w:spacing w:line="100" w:lineRule="atLeast"/>
              <w:jc w:val="center"/>
              <w:rPr>
                <w:rFonts w:eastAsia="Andale Sans UI"/>
                <w:b/>
                <w:bCs/>
                <w:kern w:val="1"/>
                <w:sz w:val="22"/>
                <w:szCs w:val="22"/>
                <w:lang w:val="lt-LT" w:eastAsia="lt-LT"/>
              </w:rPr>
            </w:pPr>
            <w:r w:rsidRPr="00A53E0D">
              <w:rPr>
                <w:rFonts w:eastAsia="Andale Sans UI"/>
                <w:b/>
                <w:bCs/>
                <w:kern w:val="1"/>
                <w:sz w:val="22"/>
                <w:szCs w:val="22"/>
                <w:lang w:val="lt-LT" w:eastAsia="lt-LT"/>
              </w:rPr>
              <w:t>40 803,0</w:t>
            </w:r>
          </w:p>
        </w:tc>
      </w:tr>
      <w:tr w:rsidR="004E61F8" w:rsidRPr="00A53E0D" w14:paraId="53DE78E1" w14:textId="77777777" w:rsidTr="008934CA">
        <w:trPr>
          <w:trHeight w:val="418"/>
        </w:trPr>
        <w:tc>
          <w:tcPr>
            <w:tcW w:w="1473" w:type="pct"/>
            <w:shd w:val="clear" w:color="auto" w:fill="FFFFFF" w:themeFill="background1"/>
            <w:noWrap/>
            <w:vAlign w:val="center"/>
          </w:tcPr>
          <w:p w14:paraId="5D17744D" w14:textId="59BB60F5" w:rsidR="004E61F8" w:rsidRPr="00A53E0D" w:rsidRDefault="004E61F8" w:rsidP="00505881">
            <w:pPr>
              <w:suppressAutoHyphens/>
              <w:spacing w:line="100" w:lineRule="atLeast"/>
              <w:jc w:val="center"/>
              <w:rPr>
                <w:rFonts w:eastAsia="Andale Sans UI"/>
                <w:b/>
                <w:kern w:val="1"/>
                <w:sz w:val="22"/>
                <w:szCs w:val="22"/>
                <w:lang w:val="lt-LT" w:eastAsia="lt-LT"/>
              </w:rPr>
            </w:pPr>
            <w:r>
              <w:rPr>
                <w:rFonts w:eastAsia="Andale Sans UI"/>
                <w:b/>
                <w:kern w:val="1"/>
                <w:sz w:val="22"/>
                <w:szCs w:val="22"/>
                <w:lang w:val="lt-LT" w:eastAsia="lt-LT"/>
              </w:rPr>
              <w:t xml:space="preserve">2022 m. palyginus su 2021 m. </w:t>
            </w:r>
          </w:p>
        </w:tc>
        <w:tc>
          <w:tcPr>
            <w:tcW w:w="357" w:type="pct"/>
            <w:shd w:val="clear" w:color="auto" w:fill="FFFFFF" w:themeFill="background1"/>
            <w:noWrap/>
            <w:vAlign w:val="center"/>
          </w:tcPr>
          <w:p w14:paraId="67D59393" w14:textId="4FADE0B5" w:rsidR="004E61F8" w:rsidRPr="00A53E0D" w:rsidRDefault="004E61F8" w:rsidP="00505881">
            <w:pPr>
              <w:suppressAutoHyphens/>
              <w:spacing w:line="100" w:lineRule="atLeast"/>
              <w:jc w:val="center"/>
              <w:rPr>
                <w:rFonts w:eastAsia="Andale Sans UI"/>
                <w:kern w:val="1"/>
                <w:sz w:val="22"/>
                <w:szCs w:val="22"/>
                <w:lang w:val="lt-LT" w:eastAsia="lt-LT"/>
              </w:rPr>
            </w:pPr>
            <w:r>
              <w:rPr>
                <w:rFonts w:eastAsia="Andale Sans UI"/>
                <w:kern w:val="1"/>
                <w:sz w:val="22"/>
                <w:szCs w:val="22"/>
                <w:lang w:val="lt-LT" w:eastAsia="lt-LT"/>
              </w:rPr>
              <w:t>t</w:t>
            </w:r>
          </w:p>
        </w:tc>
        <w:tc>
          <w:tcPr>
            <w:tcW w:w="546" w:type="pct"/>
            <w:shd w:val="clear" w:color="auto" w:fill="FFFFFF" w:themeFill="background1"/>
            <w:vAlign w:val="center"/>
          </w:tcPr>
          <w:p w14:paraId="078B53EF" w14:textId="088BBA18" w:rsidR="004E61F8" w:rsidRPr="00A53E0D" w:rsidRDefault="004E61F8" w:rsidP="00505881">
            <w:pPr>
              <w:suppressAutoHyphens/>
              <w:spacing w:line="100" w:lineRule="atLeast"/>
              <w:jc w:val="center"/>
              <w:rPr>
                <w:sz w:val="22"/>
                <w:szCs w:val="22"/>
                <w:lang w:val="lt-LT" w:eastAsia="lt-LT"/>
              </w:rPr>
            </w:pPr>
            <w:r>
              <w:rPr>
                <w:sz w:val="22"/>
                <w:szCs w:val="22"/>
                <w:lang w:val="lt-LT" w:eastAsia="lt-LT"/>
              </w:rPr>
              <w:t>292,0</w:t>
            </w:r>
          </w:p>
        </w:tc>
        <w:tc>
          <w:tcPr>
            <w:tcW w:w="1004" w:type="pct"/>
            <w:shd w:val="clear" w:color="auto" w:fill="FFFFFF" w:themeFill="background1"/>
            <w:noWrap/>
            <w:vAlign w:val="center"/>
          </w:tcPr>
          <w:p w14:paraId="071FB006" w14:textId="10BFEEDE" w:rsidR="004E61F8" w:rsidRPr="00A53E0D" w:rsidRDefault="004E61F8" w:rsidP="00505881">
            <w:pPr>
              <w:suppressAutoHyphens/>
              <w:spacing w:line="100" w:lineRule="atLeast"/>
              <w:jc w:val="center"/>
              <w:rPr>
                <w:rFonts w:eastAsia="Andale Sans UI"/>
                <w:kern w:val="1"/>
                <w:sz w:val="22"/>
                <w:szCs w:val="22"/>
                <w:lang w:val="lt-LT" w:eastAsia="lt-LT"/>
              </w:rPr>
            </w:pPr>
            <w:r>
              <w:rPr>
                <w:rFonts w:eastAsia="Andale Sans UI"/>
                <w:kern w:val="1"/>
                <w:sz w:val="22"/>
                <w:szCs w:val="22"/>
                <w:lang w:val="lt-LT" w:eastAsia="lt-LT"/>
              </w:rPr>
              <w:t>-3 282,7</w:t>
            </w:r>
          </w:p>
        </w:tc>
        <w:tc>
          <w:tcPr>
            <w:tcW w:w="917" w:type="pct"/>
            <w:shd w:val="clear" w:color="auto" w:fill="FFFFFF" w:themeFill="background1"/>
            <w:vAlign w:val="center"/>
          </w:tcPr>
          <w:p w14:paraId="65B0927F" w14:textId="236B009E" w:rsidR="004E61F8" w:rsidRPr="00A53E0D" w:rsidRDefault="000971B6" w:rsidP="00505881">
            <w:pPr>
              <w:suppressAutoHyphens/>
              <w:spacing w:line="100" w:lineRule="atLeast"/>
              <w:jc w:val="center"/>
              <w:rPr>
                <w:rFonts w:eastAsia="Andale Sans UI"/>
                <w:kern w:val="1"/>
                <w:sz w:val="22"/>
                <w:szCs w:val="22"/>
                <w:lang w:val="lt-LT" w:eastAsia="lt-LT"/>
              </w:rPr>
            </w:pPr>
            <w:r>
              <w:rPr>
                <w:rFonts w:eastAsia="Andale Sans UI"/>
                <w:kern w:val="1"/>
                <w:sz w:val="22"/>
                <w:szCs w:val="22"/>
                <w:lang w:val="lt-LT" w:eastAsia="lt-LT"/>
              </w:rPr>
              <w:t>-92,0</w:t>
            </w:r>
          </w:p>
        </w:tc>
        <w:tc>
          <w:tcPr>
            <w:tcW w:w="704" w:type="pct"/>
            <w:shd w:val="clear" w:color="auto" w:fill="FFFFFF" w:themeFill="background1"/>
            <w:noWrap/>
            <w:vAlign w:val="center"/>
          </w:tcPr>
          <w:p w14:paraId="41F0F471" w14:textId="0A2872E8" w:rsidR="004E61F8" w:rsidRPr="00A53E0D" w:rsidRDefault="000971B6" w:rsidP="00505881">
            <w:pPr>
              <w:suppressAutoHyphens/>
              <w:spacing w:line="100" w:lineRule="atLeast"/>
              <w:jc w:val="center"/>
              <w:rPr>
                <w:rFonts w:eastAsia="Andale Sans UI"/>
                <w:b/>
                <w:bCs/>
                <w:kern w:val="1"/>
                <w:sz w:val="22"/>
                <w:szCs w:val="22"/>
                <w:lang w:val="lt-LT" w:eastAsia="lt-LT"/>
              </w:rPr>
            </w:pPr>
            <w:r>
              <w:rPr>
                <w:rFonts w:eastAsia="Andale Sans UI"/>
                <w:b/>
                <w:bCs/>
                <w:kern w:val="1"/>
                <w:sz w:val="22"/>
                <w:szCs w:val="22"/>
                <w:lang w:val="lt-LT" w:eastAsia="lt-LT"/>
              </w:rPr>
              <w:t>-3 082,7</w:t>
            </w:r>
          </w:p>
        </w:tc>
      </w:tr>
    </w:tbl>
    <w:p w14:paraId="610DE71A" w14:textId="4F064DE8" w:rsidR="00D46503" w:rsidRPr="00A53E0D" w:rsidRDefault="00D46503" w:rsidP="00D84CAE">
      <w:pPr>
        <w:jc w:val="both"/>
        <w:rPr>
          <w:sz w:val="20"/>
          <w:szCs w:val="20"/>
          <w:lang w:val="lt-LT" w:eastAsia="lt-LT"/>
        </w:rPr>
      </w:pPr>
    </w:p>
    <w:p w14:paraId="6D67C555" w14:textId="137AD43D" w:rsidR="00A30A85" w:rsidRPr="00A53E0D" w:rsidRDefault="00C47751" w:rsidP="00A30A85">
      <w:pPr>
        <w:ind w:firstLine="720"/>
        <w:jc w:val="both"/>
        <w:rPr>
          <w:lang w:val="lt-LT"/>
        </w:rPr>
      </w:pPr>
      <w:r w:rsidRPr="00A53E0D">
        <w:rPr>
          <w:rFonts w:eastAsia="Lucida Sans Unicode"/>
          <w:kern w:val="1"/>
          <w:lang w:val="lt-LT" w:eastAsia="ar-SA"/>
        </w:rPr>
        <w:tab/>
      </w:r>
      <w:r w:rsidR="00BA6832" w:rsidRPr="00A53E0D">
        <w:rPr>
          <w:rFonts w:eastAsia="Andale Sans UI"/>
          <w:b/>
          <w:kern w:val="1"/>
          <w:lang w:val="lt-LT" w:eastAsia="ar-SA"/>
        </w:rPr>
        <w:t>Asbesto turinčių gaminių atliekų tvarkymas.</w:t>
      </w:r>
      <w:r w:rsidR="00FF4BE1" w:rsidRPr="00A53E0D">
        <w:rPr>
          <w:rFonts w:eastAsia="Andale Sans UI"/>
          <w:kern w:val="1"/>
          <w:lang w:val="lt-LT" w:eastAsia="ar-SA"/>
        </w:rPr>
        <w:t xml:space="preserve"> S</w:t>
      </w:r>
      <w:r w:rsidR="00A30A85" w:rsidRPr="00A53E0D">
        <w:rPr>
          <w:lang w:val="lt-LT"/>
        </w:rPr>
        <w:t xml:space="preserve">avivaldybės administracija su UAB „Ecoservice projektai“ sudarė sutartį dėl nemokamo asbesto turinčių gaminių atliekų surinkimo apvažiavimo būdu, transportavimo ir saugaus pašalinimo Šiaulių regiono nepavojingų atliekų sąvartyne iš </w:t>
      </w:r>
      <w:r w:rsidR="00857931" w:rsidRPr="00A53E0D">
        <w:rPr>
          <w:lang w:val="lt-LT"/>
        </w:rPr>
        <w:t>S</w:t>
      </w:r>
      <w:r w:rsidR="00A30A85" w:rsidRPr="00A53E0D">
        <w:rPr>
          <w:lang w:val="lt-LT"/>
        </w:rPr>
        <w:t>avivaldybės teritorijoje esamų visuomeninės paskirties ir individualių gyventojų pastatų. Pagal šią sutartį, 2022 m. iš visuomeninės paskirties ir individualių gyventojų pastatų surinkta ir saugiai pašalinta 238,4 t asbesto turinčių gaminių atliekų (2021 m. - 153,4</w:t>
      </w:r>
      <w:r w:rsidR="009B50C7">
        <w:rPr>
          <w:lang w:val="lt-LT"/>
        </w:rPr>
        <w:t xml:space="preserve"> t</w:t>
      </w:r>
      <w:r w:rsidR="00A30A85" w:rsidRPr="00A53E0D">
        <w:rPr>
          <w:lang w:val="lt-LT"/>
        </w:rPr>
        <w:t>). Ši paslauga finansuojama Lietuvos Respublikos Aplinkos ministerijos aplinkos projektų valdymo agentūros lėšomis.</w:t>
      </w:r>
    </w:p>
    <w:p w14:paraId="5E00D9B4" w14:textId="77777777" w:rsidR="00464710" w:rsidRPr="00A53E0D" w:rsidRDefault="001E4D71" w:rsidP="00464710">
      <w:pPr>
        <w:jc w:val="both"/>
        <w:rPr>
          <w:lang w:val="lt-LT"/>
        </w:rPr>
      </w:pPr>
      <w:r w:rsidRPr="00A53E0D">
        <w:rPr>
          <w:b/>
          <w:color w:val="000000"/>
          <w:lang w:val="lt-LT" w:eastAsia="lt-LT"/>
        </w:rPr>
        <w:tab/>
      </w:r>
      <w:r w:rsidR="00910A82" w:rsidRPr="00A53E0D">
        <w:rPr>
          <w:b/>
          <w:color w:val="000000"/>
          <w:lang w:val="lt-LT" w:eastAsia="lt-LT"/>
        </w:rPr>
        <w:t>Atsinaujinančių išteklių naudojimo skatinimas.</w:t>
      </w:r>
      <w:r w:rsidR="00464710" w:rsidRPr="00A53E0D">
        <w:rPr>
          <w:b/>
          <w:color w:val="000000"/>
          <w:lang w:val="lt-LT" w:eastAsia="lt-LT"/>
        </w:rPr>
        <w:t xml:space="preserve"> </w:t>
      </w:r>
      <w:r w:rsidR="00464710" w:rsidRPr="00A53E0D">
        <w:rPr>
          <w:lang w:val="lt-LT"/>
        </w:rPr>
        <w:t>2022 m. parinktas paslaugos tiekėjas, kuris parengė Atsinaujinančių išteklių energijos (toliau – AIE) naudojimo Šiaulių mieste plano projektą. Identifikuota situacija:</w:t>
      </w:r>
    </w:p>
    <w:p w14:paraId="61ACB26B" w14:textId="77777777" w:rsidR="00464710" w:rsidRPr="00A53E0D" w:rsidRDefault="00464710" w:rsidP="00464710">
      <w:pPr>
        <w:jc w:val="both"/>
        <w:rPr>
          <w:lang w:val="lt-LT"/>
        </w:rPr>
      </w:pPr>
    </w:p>
    <w:p w14:paraId="3F057354" w14:textId="50106A1F" w:rsidR="00602019" w:rsidRPr="00E35811" w:rsidRDefault="007F0299" w:rsidP="00E35811">
      <w:pPr>
        <w:spacing w:line="360" w:lineRule="auto"/>
        <w:ind w:firstLine="720"/>
        <w:jc w:val="both"/>
        <w:rPr>
          <w:rFonts w:eastAsia="Andale Sans UI"/>
          <w:b/>
          <w:kern w:val="1"/>
          <w:sz w:val="20"/>
          <w:szCs w:val="20"/>
          <w:lang w:val="lt-LT" w:eastAsia="ar-SA"/>
        </w:rPr>
      </w:pPr>
      <w:r>
        <w:rPr>
          <w:rFonts w:eastAsia="Andale Sans UI"/>
          <w:b/>
          <w:kern w:val="1"/>
          <w:sz w:val="20"/>
          <w:szCs w:val="20"/>
          <w:lang w:val="lt-LT" w:eastAsia="ar-SA"/>
        </w:rPr>
        <w:t>31</w:t>
      </w:r>
      <w:r w:rsidR="00602019" w:rsidRPr="00A53E0D">
        <w:rPr>
          <w:rFonts w:eastAsia="Andale Sans UI"/>
          <w:b/>
          <w:kern w:val="1"/>
          <w:sz w:val="20"/>
          <w:szCs w:val="20"/>
          <w:lang w:val="lt-LT" w:eastAsia="ar-SA"/>
        </w:rPr>
        <w:t xml:space="preserve"> lentelė.</w:t>
      </w:r>
      <w:r w:rsidR="00CC6EAC" w:rsidRPr="00A53E0D">
        <w:rPr>
          <w:rFonts w:eastAsia="Andale Sans UI"/>
          <w:b/>
          <w:kern w:val="1"/>
          <w:sz w:val="20"/>
          <w:szCs w:val="20"/>
          <w:lang w:val="lt-LT" w:eastAsia="ar-SA"/>
        </w:rPr>
        <w:t xml:space="preserve"> 202</w:t>
      </w:r>
      <w:r w:rsidR="00BD7BF9">
        <w:rPr>
          <w:rFonts w:eastAsia="Andale Sans UI"/>
          <w:b/>
          <w:kern w:val="1"/>
          <w:sz w:val="20"/>
          <w:szCs w:val="20"/>
          <w:lang w:val="lt-LT" w:eastAsia="ar-SA"/>
        </w:rPr>
        <w:t>1</w:t>
      </w:r>
      <w:r w:rsidR="00CC6EAC" w:rsidRPr="00A53E0D">
        <w:rPr>
          <w:rFonts w:eastAsia="Andale Sans UI"/>
          <w:b/>
          <w:kern w:val="1"/>
          <w:sz w:val="20"/>
          <w:szCs w:val="20"/>
          <w:lang w:val="lt-LT" w:eastAsia="ar-SA"/>
        </w:rPr>
        <w:t xml:space="preserve"> m. a</w:t>
      </w:r>
      <w:r w:rsidR="00CC6EAC" w:rsidRPr="00A53E0D">
        <w:rPr>
          <w:b/>
          <w:sz w:val="20"/>
          <w:szCs w:val="20"/>
          <w:lang w:val="lt-LT"/>
        </w:rPr>
        <w:t>tsinaujinančių išteklių energijos naudojimo</w:t>
      </w:r>
      <w:r w:rsidR="00BE4A04" w:rsidRPr="00A53E0D">
        <w:rPr>
          <w:b/>
          <w:sz w:val="20"/>
          <w:szCs w:val="20"/>
          <w:lang w:val="lt-LT"/>
        </w:rPr>
        <w:t xml:space="preserve"> ir</w:t>
      </w:r>
      <w:r w:rsidR="00CC6EAC" w:rsidRPr="00A53E0D">
        <w:rPr>
          <w:b/>
          <w:sz w:val="20"/>
          <w:szCs w:val="20"/>
          <w:lang w:val="lt-LT"/>
        </w:rPr>
        <w:t xml:space="preserve"> </w:t>
      </w:r>
      <w:r w:rsidR="00BE4A04" w:rsidRPr="00A53E0D">
        <w:rPr>
          <w:b/>
          <w:sz w:val="20"/>
          <w:szCs w:val="20"/>
          <w:lang w:val="lt-LT"/>
        </w:rPr>
        <w:t>palyginimo situacija</w:t>
      </w:r>
    </w:p>
    <w:tbl>
      <w:tblPr>
        <w:tblStyle w:val="Lentelstinklelis"/>
        <w:tblW w:w="5000" w:type="pct"/>
        <w:jc w:val="center"/>
        <w:tblLook w:val="04A0" w:firstRow="1" w:lastRow="0" w:firstColumn="1" w:lastColumn="0" w:noHBand="0" w:noVBand="1"/>
      </w:tblPr>
      <w:tblGrid>
        <w:gridCol w:w="3651"/>
        <w:gridCol w:w="2910"/>
        <w:gridCol w:w="3067"/>
      </w:tblGrid>
      <w:tr w:rsidR="00602019" w:rsidRPr="00A53E0D" w14:paraId="1C6F6E09" w14:textId="77777777" w:rsidTr="00E35811">
        <w:trPr>
          <w:trHeight w:val="454"/>
          <w:jc w:val="center"/>
        </w:trPr>
        <w:tc>
          <w:tcPr>
            <w:tcW w:w="1896" w:type="pct"/>
            <w:shd w:val="clear" w:color="auto" w:fill="F2F2F2" w:themeFill="background1" w:themeFillShade="F2"/>
            <w:vAlign w:val="center"/>
          </w:tcPr>
          <w:p w14:paraId="4F263854" w14:textId="77777777" w:rsidR="00602019" w:rsidRPr="00A53E0D" w:rsidRDefault="00602019" w:rsidP="007D2F00">
            <w:pPr>
              <w:rPr>
                <w:color w:val="000000"/>
                <w:sz w:val="22"/>
                <w:szCs w:val="22"/>
                <w:lang w:val="lt-LT"/>
              </w:rPr>
            </w:pPr>
          </w:p>
        </w:tc>
        <w:tc>
          <w:tcPr>
            <w:tcW w:w="1511" w:type="pct"/>
            <w:shd w:val="clear" w:color="auto" w:fill="F2F2F2" w:themeFill="background1" w:themeFillShade="F2"/>
            <w:vAlign w:val="center"/>
          </w:tcPr>
          <w:p w14:paraId="084BCE0E" w14:textId="77777777" w:rsidR="00602019" w:rsidRPr="00A53E0D" w:rsidRDefault="00602019" w:rsidP="007D2F00">
            <w:pPr>
              <w:jc w:val="center"/>
              <w:rPr>
                <w:b/>
                <w:color w:val="000000"/>
                <w:sz w:val="22"/>
                <w:szCs w:val="22"/>
                <w:lang w:val="lt-LT"/>
              </w:rPr>
            </w:pPr>
            <w:r w:rsidRPr="00A53E0D">
              <w:rPr>
                <w:b/>
                <w:color w:val="000000"/>
                <w:sz w:val="22"/>
                <w:szCs w:val="22"/>
                <w:lang w:val="lt-LT"/>
              </w:rPr>
              <w:t xml:space="preserve">Siekiama Lietuvos Respublikos AIE dalis </w:t>
            </w:r>
          </w:p>
          <w:p w14:paraId="5F2C92E6" w14:textId="77777777" w:rsidR="00602019" w:rsidRPr="00A53E0D" w:rsidRDefault="00602019" w:rsidP="00602019">
            <w:pPr>
              <w:jc w:val="center"/>
              <w:rPr>
                <w:b/>
                <w:color w:val="000000"/>
                <w:sz w:val="22"/>
                <w:szCs w:val="22"/>
                <w:lang w:val="lt-LT"/>
              </w:rPr>
            </w:pPr>
            <w:r w:rsidRPr="00A53E0D">
              <w:rPr>
                <w:b/>
                <w:color w:val="000000"/>
                <w:sz w:val="22"/>
                <w:szCs w:val="22"/>
                <w:lang w:val="lt-LT"/>
              </w:rPr>
              <w:t>iki 2030 m. %</w:t>
            </w:r>
          </w:p>
        </w:tc>
        <w:tc>
          <w:tcPr>
            <w:tcW w:w="1593" w:type="pct"/>
            <w:shd w:val="clear" w:color="auto" w:fill="F2F2F2" w:themeFill="background1" w:themeFillShade="F2"/>
            <w:vAlign w:val="center"/>
          </w:tcPr>
          <w:p w14:paraId="4C0C7B03" w14:textId="77777777" w:rsidR="00602019" w:rsidRPr="00A53E0D" w:rsidRDefault="00602019" w:rsidP="007D2F00">
            <w:pPr>
              <w:jc w:val="center"/>
              <w:rPr>
                <w:b/>
                <w:color w:val="000000"/>
                <w:sz w:val="22"/>
                <w:szCs w:val="22"/>
                <w:lang w:val="lt-LT"/>
              </w:rPr>
            </w:pPr>
            <w:r w:rsidRPr="00A53E0D">
              <w:rPr>
                <w:b/>
                <w:color w:val="000000"/>
                <w:sz w:val="22"/>
                <w:szCs w:val="22"/>
                <w:lang w:val="lt-LT"/>
              </w:rPr>
              <w:t xml:space="preserve">Esama AIE dalis Šiaulių m. </w:t>
            </w:r>
          </w:p>
          <w:p w14:paraId="15D80CCA" w14:textId="77777777" w:rsidR="00602019" w:rsidRPr="00A53E0D" w:rsidRDefault="00602019" w:rsidP="007D2F00">
            <w:pPr>
              <w:jc w:val="center"/>
              <w:rPr>
                <w:b/>
                <w:color w:val="000000"/>
                <w:sz w:val="22"/>
                <w:szCs w:val="22"/>
                <w:lang w:val="lt-LT"/>
              </w:rPr>
            </w:pPr>
            <w:r w:rsidRPr="00A53E0D">
              <w:rPr>
                <w:b/>
                <w:color w:val="000000"/>
                <w:sz w:val="22"/>
                <w:szCs w:val="22"/>
                <w:lang w:val="lt-LT"/>
              </w:rPr>
              <w:t xml:space="preserve"> % (2021 m.)</w:t>
            </w:r>
          </w:p>
        </w:tc>
      </w:tr>
      <w:tr w:rsidR="00602019" w:rsidRPr="00A53E0D" w14:paraId="7EFAA628" w14:textId="77777777" w:rsidTr="00E35811">
        <w:trPr>
          <w:trHeight w:val="454"/>
          <w:jc w:val="center"/>
        </w:trPr>
        <w:tc>
          <w:tcPr>
            <w:tcW w:w="1896" w:type="pct"/>
            <w:vAlign w:val="center"/>
          </w:tcPr>
          <w:p w14:paraId="79DD2223" w14:textId="77777777" w:rsidR="00602019" w:rsidRPr="00A53E0D" w:rsidRDefault="00602019" w:rsidP="007D2F00">
            <w:pPr>
              <w:rPr>
                <w:color w:val="000000"/>
                <w:sz w:val="22"/>
                <w:szCs w:val="22"/>
                <w:lang w:val="lt-LT"/>
              </w:rPr>
            </w:pPr>
            <w:bookmarkStart w:id="9" w:name="_Hlk126150085"/>
            <w:r w:rsidRPr="00A53E0D">
              <w:rPr>
                <w:color w:val="000000"/>
                <w:sz w:val="22"/>
                <w:szCs w:val="22"/>
                <w:lang w:val="lt-LT"/>
              </w:rPr>
              <w:t>Centralizuotas šilumos tiekimas</w:t>
            </w:r>
          </w:p>
        </w:tc>
        <w:tc>
          <w:tcPr>
            <w:tcW w:w="1511" w:type="pct"/>
            <w:vAlign w:val="center"/>
          </w:tcPr>
          <w:p w14:paraId="337394DF" w14:textId="77777777" w:rsidR="00602019" w:rsidRPr="00A53E0D" w:rsidRDefault="00602019" w:rsidP="007D2F00">
            <w:pPr>
              <w:jc w:val="center"/>
              <w:rPr>
                <w:color w:val="000000"/>
                <w:sz w:val="22"/>
                <w:szCs w:val="22"/>
                <w:lang w:val="lt-LT"/>
              </w:rPr>
            </w:pPr>
            <w:r w:rsidRPr="00A53E0D">
              <w:rPr>
                <w:color w:val="000000"/>
                <w:sz w:val="22"/>
                <w:szCs w:val="22"/>
                <w:lang w:val="lt-LT"/>
              </w:rPr>
              <w:t>90</w:t>
            </w:r>
            <w:r w:rsidR="00971B7D" w:rsidRPr="00A53E0D">
              <w:rPr>
                <w:color w:val="000000"/>
                <w:sz w:val="22"/>
                <w:szCs w:val="22"/>
                <w:lang w:val="lt-LT"/>
              </w:rPr>
              <w:t>,0</w:t>
            </w:r>
          </w:p>
        </w:tc>
        <w:tc>
          <w:tcPr>
            <w:tcW w:w="1593" w:type="pct"/>
            <w:vAlign w:val="center"/>
          </w:tcPr>
          <w:p w14:paraId="74230819" w14:textId="77777777" w:rsidR="00602019" w:rsidRPr="00A53E0D" w:rsidRDefault="00602019" w:rsidP="007D2F00">
            <w:pPr>
              <w:jc w:val="center"/>
              <w:rPr>
                <w:color w:val="000000"/>
                <w:sz w:val="22"/>
                <w:szCs w:val="22"/>
                <w:lang w:val="lt-LT"/>
              </w:rPr>
            </w:pPr>
            <w:r w:rsidRPr="00A53E0D">
              <w:rPr>
                <w:color w:val="000000"/>
                <w:sz w:val="22"/>
                <w:szCs w:val="22"/>
                <w:lang w:val="lt-LT"/>
              </w:rPr>
              <w:t>85,1</w:t>
            </w:r>
          </w:p>
        </w:tc>
      </w:tr>
      <w:tr w:rsidR="00602019" w:rsidRPr="00A53E0D" w14:paraId="14C1EB86" w14:textId="77777777" w:rsidTr="00E35811">
        <w:trPr>
          <w:trHeight w:val="454"/>
          <w:jc w:val="center"/>
        </w:trPr>
        <w:tc>
          <w:tcPr>
            <w:tcW w:w="1896" w:type="pct"/>
            <w:vAlign w:val="center"/>
          </w:tcPr>
          <w:p w14:paraId="70C54F21" w14:textId="77777777" w:rsidR="00602019" w:rsidRPr="00A53E0D" w:rsidRDefault="00602019" w:rsidP="007D2F00">
            <w:pPr>
              <w:rPr>
                <w:color w:val="000000"/>
                <w:sz w:val="22"/>
                <w:szCs w:val="22"/>
                <w:lang w:val="lt-LT"/>
              </w:rPr>
            </w:pPr>
            <w:r w:rsidRPr="00A53E0D">
              <w:rPr>
                <w:color w:val="000000"/>
                <w:sz w:val="22"/>
                <w:szCs w:val="22"/>
                <w:lang w:val="lt-LT"/>
              </w:rPr>
              <w:t>Namų ūkio (šildymui)</w:t>
            </w:r>
          </w:p>
        </w:tc>
        <w:tc>
          <w:tcPr>
            <w:tcW w:w="1511" w:type="pct"/>
            <w:vAlign w:val="center"/>
          </w:tcPr>
          <w:p w14:paraId="5C7995E7" w14:textId="77777777" w:rsidR="00602019" w:rsidRPr="00A53E0D" w:rsidRDefault="00602019" w:rsidP="007D2F00">
            <w:pPr>
              <w:jc w:val="center"/>
              <w:rPr>
                <w:color w:val="000000"/>
                <w:sz w:val="22"/>
                <w:szCs w:val="22"/>
                <w:lang w:val="lt-LT"/>
              </w:rPr>
            </w:pPr>
            <w:r w:rsidRPr="00A53E0D">
              <w:rPr>
                <w:color w:val="000000"/>
                <w:sz w:val="22"/>
                <w:szCs w:val="22"/>
                <w:lang w:val="lt-LT"/>
              </w:rPr>
              <w:t>80</w:t>
            </w:r>
            <w:r w:rsidR="00971B7D" w:rsidRPr="00A53E0D">
              <w:rPr>
                <w:color w:val="000000"/>
                <w:sz w:val="22"/>
                <w:szCs w:val="22"/>
                <w:lang w:val="lt-LT"/>
              </w:rPr>
              <w:t>,0</w:t>
            </w:r>
          </w:p>
        </w:tc>
        <w:tc>
          <w:tcPr>
            <w:tcW w:w="1593" w:type="pct"/>
            <w:vAlign w:val="center"/>
          </w:tcPr>
          <w:p w14:paraId="3F78B4EE" w14:textId="77777777" w:rsidR="00602019" w:rsidRPr="00A53E0D" w:rsidRDefault="00971B7D" w:rsidP="007D2F00">
            <w:pPr>
              <w:jc w:val="center"/>
              <w:rPr>
                <w:color w:val="000000"/>
                <w:sz w:val="22"/>
                <w:szCs w:val="22"/>
                <w:lang w:val="lt-LT"/>
              </w:rPr>
            </w:pPr>
            <w:r w:rsidRPr="00A53E0D">
              <w:rPr>
                <w:color w:val="000000"/>
                <w:sz w:val="22"/>
                <w:szCs w:val="22"/>
                <w:lang w:val="lt-LT"/>
              </w:rPr>
              <w:t>56,8</w:t>
            </w:r>
          </w:p>
        </w:tc>
      </w:tr>
      <w:tr w:rsidR="00602019" w:rsidRPr="00A53E0D" w14:paraId="1C3E1D6E" w14:textId="77777777" w:rsidTr="00E35811">
        <w:trPr>
          <w:trHeight w:val="454"/>
          <w:jc w:val="center"/>
        </w:trPr>
        <w:tc>
          <w:tcPr>
            <w:tcW w:w="1896" w:type="pct"/>
            <w:vAlign w:val="center"/>
          </w:tcPr>
          <w:p w14:paraId="6E753E15" w14:textId="77777777" w:rsidR="00602019" w:rsidRPr="00A53E0D" w:rsidRDefault="00602019" w:rsidP="007D2F00">
            <w:pPr>
              <w:rPr>
                <w:color w:val="000000"/>
                <w:sz w:val="22"/>
                <w:szCs w:val="22"/>
                <w:lang w:val="lt-LT"/>
              </w:rPr>
            </w:pPr>
            <w:r w:rsidRPr="00A53E0D">
              <w:rPr>
                <w:color w:val="000000"/>
                <w:sz w:val="22"/>
                <w:szCs w:val="22"/>
                <w:lang w:val="lt-LT"/>
              </w:rPr>
              <w:t>Transporto</w:t>
            </w:r>
          </w:p>
        </w:tc>
        <w:tc>
          <w:tcPr>
            <w:tcW w:w="1511" w:type="pct"/>
            <w:vAlign w:val="center"/>
          </w:tcPr>
          <w:p w14:paraId="22DB93A2" w14:textId="77777777" w:rsidR="00602019" w:rsidRPr="00A53E0D" w:rsidRDefault="00602019" w:rsidP="007D2F00">
            <w:pPr>
              <w:jc w:val="center"/>
              <w:rPr>
                <w:color w:val="000000"/>
                <w:sz w:val="22"/>
                <w:szCs w:val="22"/>
                <w:lang w:val="lt-LT"/>
              </w:rPr>
            </w:pPr>
            <w:r w:rsidRPr="00A53E0D">
              <w:rPr>
                <w:color w:val="000000"/>
                <w:sz w:val="22"/>
                <w:szCs w:val="22"/>
                <w:lang w:val="lt-LT"/>
              </w:rPr>
              <w:t>15</w:t>
            </w:r>
            <w:r w:rsidR="00971B7D" w:rsidRPr="00A53E0D">
              <w:rPr>
                <w:color w:val="000000"/>
                <w:sz w:val="22"/>
                <w:szCs w:val="22"/>
                <w:lang w:val="lt-LT"/>
              </w:rPr>
              <w:t>,0</w:t>
            </w:r>
          </w:p>
        </w:tc>
        <w:tc>
          <w:tcPr>
            <w:tcW w:w="1593" w:type="pct"/>
            <w:vAlign w:val="center"/>
          </w:tcPr>
          <w:p w14:paraId="5CBB65D2" w14:textId="77777777" w:rsidR="00602019" w:rsidRPr="00A53E0D" w:rsidRDefault="00971B7D" w:rsidP="007D2F00">
            <w:pPr>
              <w:jc w:val="center"/>
              <w:rPr>
                <w:color w:val="000000"/>
                <w:sz w:val="22"/>
                <w:szCs w:val="22"/>
                <w:lang w:val="lt-LT"/>
              </w:rPr>
            </w:pPr>
            <w:r w:rsidRPr="00A53E0D">
              <w:rPr>
                <w:color w:val="000000"/>
                <w:sz w:val="22"/>
                <w:szCs w:val="22"/>
                <w:lang w:val="lt-LT"/>
              </w:rPr>
              <w:t>5,7</w:t>
            </w:r>
          </w:p>
        </w:tc>
      </w:tr>
      <w:tr w:rsidR="00602019" w:rsidRPr="00A53E0D" w14:paraId="455E6E3B" w14:textId="77777777" w:rsidTr="00E35811">
        <w:trPr>
          <w:trHeight w:val="454"/>
          <w:jc w:val="center"/>
        </w:trPr>
        <w:tc>
          <w:tcPr>
            <w:tcW w:w="1896" w:type="pct"/>
            <w:vAlign w:val="center"/>
          </w:tcPr>
          <w:p w14:paraId="15FBCD45" w14:textId="77777777" w:rsidR="00602019" w:rsidRPr="00A53E0D" w:rsidRDefault="00602019" w:rsidP="007D2F00">
            <w:pPr>
              <w:rPr>
                <w:color w:val="000000"/>
                <w:sz w:val="22"/>
                <w:szCs w:val="22"/>
                <w:lang w:val="lt-LT"/>
              </w:rPr>
            </w:pPr>
            <w:r w:rsidRPr="00A53E0D">
              <w:rPr>
                <w:color w:val="000000"/>
                <w:sz w:val="22"/>
                <w:szCs w:val="22"/>
                <w:lang w:val="lt-LT"/>
              </w:rPr>
              <w:t>Elektros energijos</w:t>
            </w:r>
          </w:p>
        </w:tc>
        <w:tc>
          <w:tcPr>
            <w:tcW w:w="1511" w:type="pct"/>
            <w:vAlign w:val="center"/>
          </w:tcPr>
          <w:p w14:paraId="77FE8E67" w14:textId="77777777" w:rsidR="00602019" w:rsidRPr="00A53E0D" w:rsidRDefault="00602019" w:rsidP="007D2F00">
            <w:pPr>
              <w:jc w:val="center"/>
              <w:rPr>
                <w:color w:val="000000"/>
                <w:sz w:val="22"/>
                <w:szCs w:val="22"/>
                <w:lang w:val="lt-LT"/>
              </w:rPr>
            </w:pPr>
            <w:r w:rsidRPr="00A53E0D">
              <w:rPr>
                <w:color w:val="000000"/>
                <w:sz w:val="22"/>
                <w:szCs w:val="22"/>
                <w:lang w:val="lt-LT"/>
              </w:rPr>
              <w:t>70</w:t>
            </w:r>
            <w:r w:rsidR="00971B7D" w:rsidRPr="00A53E0D">
              <w:rPr>
                <w:color w:val="000000"/>
                <w:sz w:val="22"/>
                <w:szCs w:val="22"/>
                <w:lang w:val="lt-LT"/>
              </w:rPr>
              <w:t>,0</w:t>
            </w:r>
          </w:p>
        </w:tc>
        <w:tc>
          <w:tcPr>
            <w:tcW w:w="1593" w:type="pct"/>
            <w:vAlign w:val="center"/>
          </w:tcPr>
          <w:p w14:paraId="7BAA0A6A" w14:textId="77777777" w:rsidR="00602019" w:rsidRPr="00A53E0D" w:rsidRDefault="00602019" w:rsidP="007D2F00">
            <w:pPr>
              <w:jc w:val="center"/>
              <w:rPr>
                <w:color w:val="000000"/>
                <w:sz w:val="22"/>
                <w:szCs w:val="22"/>
                <w:lang w:val="lt-LT"/>
              </w:rPr>
            </w:pPr>
            <w:r w:rsidRPr="00A53E0D">
              <w:rPr>
                <w:color w:val="000000"/>
                <w:sz w:val="22"/>
                <w:szCs w:val="22"/>
                <w:lang w:val="lt-LT"/>
              </w:rPr>
              <w:t>17,1</w:t>
            </w:r>
          </w:p>
        </w:tc>
      </w:tr>
      <w:tr w:rsidR="00602019" w:rsidRPr="00A53E0D" w14:paraId="0A73CEDE" w14:textId="77777777" w:rsidTr="00E35811">
        <w:trPr>
          <w:trHeight w:val="454"/>
          <w:jc w:val="center"/>
        </w:trPr>
        <w:tc>
          <w:tcPr>
            <w:tcW w:w="1896" w:type="pct"/>
            <w:vAlign w:val="center"/>
          </w:tcPr>
          <w:p w14:paraId="52B7B2A9" w14:textId="77777777" w:rsidR="00602019" w:rsidRPr="00A53E0D" w:rsidRDefault="00602019" w:rsidP="007D2F00">
            <w:pPr>
              <w:rPr>
                <w:bCs/>
                <w:color w:val="000000"/>
                <w:sz w:val="22"/>
                <w:szCs w:val="22"/>
                <w:lang w:val="lt-LT"/>
              </w:rPr>
            </w:pPr>
            <w:r w:rsidRPr="00A53E0D">
              <w:rPr>
                <w:bCs/>
                <w:color w:val="000000"/>
                <w:sz w:val="22"/>
                <w:szCs w:val="22"/>
                <w:lang w:val="lt-LT"/>
              </w:rPr>
              <w:t>Bendras AIE (atsinaujinančių išteklių energijos) rodiklis:</w:t>
            </w:r>
          </w:p>
        </w:tc>
        <w:tc>
          <w:tcPr>
            <w:tcW w:w="1511" w:type="pct"/>
            <w:vAlign w:val="center"/>
          </w:tcPr>
          <w:p w14:paraId="6C4DE671" w14:textId="77777777" w:rsidR="00602019" w:rsidRPr="00A53E0D" w:rsidRDefault="00602019" w:rsidP="007D2F00">
            <w:pPr>
              <w:jc w:val="center"/>
              <w:rPr>
                <w:bCs/>
                <w:color w:val="000000"/>
                <w:sz w:val="22"/>
                <w:szCs w:val="22"/>
                <w:lang w:val="lt-LT"/>
              </w:rPr>
            </w:pPr>
            <w:r w:rsidRPr="00A53E0D">
              <w:rPr>
                <w:bCs/>
                <w:color w:val="000000"/>
                <w:sz w:val="22"/>
                <w:szCs w:val="22"/>
                <w:lang w:val="lt-LT"/>
              </w:rPr>
              <w:t>50</w:t>
            </w:r>
            <w:r w:rsidR="00971B7D" w:rsidRPr="00A53E0D">
              <w:rPr>
                <w:bCs/>
                <w:color w:val="000000"/>
                <w:sz w:val="22"/>
                <w:szCs w:val="22"/>
                <w:lang w:val="lt-LT"/>
              </w:rPr>
              <w:t>,0</w:t>
            </w:r>
          </w:p>
        </w:tc>
        <w:tc>
          <w:tcPr>
            <w:tcW w:w="1593" w:type="pct"/>
            <w:vAlign w:val="center"/>
          </w:tcPr>
          <w:p w14:paraId="038E7038" w14:textId="77777777" w:rsidR="00602019" w:rsidRPr="00A53E0D" w:rsidRDefault="00971B7D" w:rsidP="007D2F00">
            <w:pPr>
              <w:jc w:val="center"/>
              <w:rPr>
                <w:bCs/>
                <w:color w:val="000000"/>
                <w:sz w:val="22"/>
                <w:szCs w:val="22"/>
                <w:lang w:val="lt-LT"/>
              </w:rPr>
            </w:pPr>
            <w:r w:rsidRPr="00A53E0D">
              <w:rPr>
                <w:bCs/>
                <w:color w:val="000000"/>
                <w:sz w:val="22"/>
                <w:szCs w:val="22"/>
                <w:lang w:val="lt-LT"/>
              </w:rPr>
              <w:t>31,</w:t>
            </w:r>
            <w:r w:rsidR="00602019" w:rsidRPr="00A53E0D">
              <w:rPr>
                <w:bCs/>
                <w:color w:val="000000"/>
                <w:sz w:val="22"/>
                <w:szCs w:val="22"/>
                <w:lang w:val="lt-LT"/>
              </w:rPr>
              <w:t>9</w:t>
            </w:r>
          </w:p>
        </w:tc>
      </w:tr>
      <w:bookmarkEnd w:id="9"/>
    </w:tbl>
    <w:p w14:paraId="17D3C8CF" w14:textId="77777777" w:rsidR="00910A82" w:rsidRPr="007F0299" w:rsidRDefault="00910A82" w:rsidP="00910A82">
      <w:pPr>
        <w:rPr>
          <w:bCs/>
          <w:color w:val="000000"/>
          <w:lang w:val="lt-LT" w:eastAsia="lt-LT"/>
        </w:rPr>
      </w:pPr>
    </w:p>
    <w:p w14:paraId="32CB5C7B" w14:textId="77777777" w:rsidR="00DD2446" w:rsidRPr="00A53E0D" w:rsidRDefault="00CD4808" w:rsidP="00CD4808">
      <w:pPr>
        <w:jc w:val="both"/>
        <w:rPr>
          <w:lang w:val="lt-LT"/>
        </w:rPr>
      </w:pPr>
      <w:r w:rsidRPr="00A53E0D">
        <w:rPr>
          <w:b/>
          <w:color w:val="000000"/>
          <w:lang w:val="lt-LT" w:eastAsia="lt-LT"/>
        </w:rPr>
        <w:tab/>
      </w:r>
      <w:r w:rsidR="004957A8" w:rsidRPr="00A53E0D">
        <w:rPr>
          <w:lang w:val="lt-LT"/>
        </w:rPr>
        <w:t>2023 m.</w:t>
      </w:r>
      <w:r w:rsidRPr="00A53E0D">
        <w:rPr>
          <w:lang w:val="lt-LT"/>
        </w:rPr>
        <w:t xml:space="preserve"> planas bus pristatymas visuomenei ir teikiamas tvirtinti </w:t>
      </w:r>
      <w:r w:rsidR="005C2A0D" w:rsidRPr="00A53E0D">
        <w:rPr>
          <w:lang w:val="lt-LT"/>
        </w:rPr>
        <w:t>S</w:t>
      </w:r>
      <w:r w:rsidRPr="00A53E0D">
        <w:rPr>
          <w:lang w:val="lt-LT"/>
        </w:rPr>
        <w:t>avivaldybės tarybai.</w:t>
      </w:r>
    </w:p>
    <w:p w14:paraId="3EA7A5C3" w14:textId="479373B0" w:rsidR="00290E92" w:rsidRPr="00A53E0D" w:rsidRDefault="00290E92" w:rsidP="00CD4808">
      <w:pPr>
        <w:jc w:val="both"/>
        <w:rPr>
          <w:lang w:val="lt-LT"/>
        </w:rPr>
      </w:pPr>
      <w:r w:rsidRPr="00A53E0D">
        <w:rPr>
          <w:lang w:val="lt-LT"/>
        </w:rPr>
        <w:tab/>
      </w:r>
      <w:r w:rsidRPr="00A53E0D">
        <w:rPr>
          <w:b/>
          <w:lang w:val="lt-LT"/>
        </w:rPr>
        <w:t xml:space="preserve">Miesto vidaus susisiekimo sistemos gerinimas. </w:t>
      </w:r>
      <w:r w:rsidRPr="00A53E0D">
        <w:rPr>
          <w:lang w:val="lt-LT"/>
        </w:rPr>
        <w:t>Gatvių, takų remontas didele dalimi finansuojamas iš Kelių priežiūros programos (toliau – KPP) lėšų.</w:t>
      </w:r>
      <w:r w:rsidR="009B50C7">
        <w:rPr>
          <w:lang w:val="lt-LT"/>
        </w:rPr>
        <w:t xml:space="preserve"> 2022 m. buvo skirta ir panaudota 5 519 tūkst. Eur KPP lėšų</w:t>
      </w:r>
      <w:r w:rsidR="00AB13A1">
        <w:rPr>
          <w:lang w:val="lt-LT"/>
        </w:rPr>
        <w:t xml:space="preserve"> (2021 m. – 3 838 tūkst. Eur)</w:t>
      </w:r>
      <w:r w:rsidR="009B50C7">
        <w:rPr>
          <w:lang w:val="lt-LT"/>
        </w:rPr>
        <w:t>.</w:t>
      </w:r>
    </w:p>
    <w:p w14:paraId="6786AAE7" w14:textId="77777777" w:rsidR="00520C34" w:rsidRPr="00A53E0D" w:rsidRDefault="009629BA" w:rsidP="009629BA">
      <w:pPr>
        <w:jc w:val="both"/>
        <w:rPr>
          <w:lang w:val="lt-LT"/>
        </w:rPr>
      </w:pPr>
      <w:r w:rsidRPr="00A53E0D">
        <w:rPr>
          <w:rFonts w:eastAsia="Andale Sans UI"/>
          <w:kern w:val="1"/>
          <w:lang w:val="lt-LT" w:eastAsia="ar-SA"/>
        </w:rPr>
        <w:tab/>
      </w:r>
      <w:r w:rsidRPr="00A53E0D">
        <w:rPr>
          <w:lang w:val="lt-LT"/>
        </w:rPr>
        <w:t xml:space="preserve">2022 m. atlikti svarbiausi darbai: </w:t>
      </w:r>
    </w:p>
    <w:p w14:paraId="3457448C" w14:textId="03CB42FA" w:rsidR="009629BA" w:rsidRPr="00A53E0D" w:rsidRDefault="00520C34" w:rsidP="009629BA">
      <w:pPr>
        <w:jc w:val="both"/>
        <w:rPr>
          <w:lang w:val="lt-LT"/>
        </w:rPr>
      </w:pPr>
      <w:r w:rsidRPr="00A53E0D">
        <w:rPr>
          <w:lang w:val="lt-LT"/>
        </w:rPr>
        <w:tab/>
        <w:t xml:space="preserve">- </w:t>
      </w:r>
      <w:r w:rsidR="009629BA" w:rsidRPr="00A53E0D">
        <w:rPr>
          <w:lang w:val="lt-LT"/>
        </w:rPr>
        <w:t>Gerinama pėsčiųjų, dviračių infrastruktūra</w:t>
      </w:r>
      <w:r w:rsidR="009629BA" w:rsidRPr="00A53E0D">
        <w:rPr>
          <w:b/>
          <w:lang w:val="lt-LT"/>
        </w:rPr>
        <w:t xml:space="preserve"> </w:t>
      </w:r>
      <w:r w:rsidR="009629BA" w:rsidRPr="00A53E0D">
        <w:rPr>
          <w:lang w:val="lt-LT"/>
        </w:rPr>
        <w:t>(Tiesos, Rasos, Vaisių, Salantų, Šalkauskio, Gluosnių, Basanavičiaus, Vytauto g, Architektų g, Radviliškio g, Aukštabalio g, Aviacijos, Naujo ryto tako gatvėse, daugiabučių namų kvartale (tarp Gegužių ir Saulės tako), Beržynėlio parke, prie Gardino g, Pakalnės g. aikštelių, Centriniame parke)</w:t>
      </w:r>
      <w:r w:rsidR="00AB13A1">
        <w:rPr>
          <w:lang w:val="lt-LT"/>
        </w:rPr>
        <w:t>.</w:t>
      </w:r>
    </w:p>
    <w:p w14:paraId="12ED8687" w14:textId="75C43002" w:rsidR="009629BA" w:rsidRPr="00BD7BF9" w:rsidRDefault="00AB13A1" w:rsidP="00BD7BF9">
      <w:pPr>
        <w:ind w:firstLine="851"/>
        <w:jc w:val="both"/>
        <w:rPr>
          <w:lang w:val="lt-LT"/>
        </w:rPr>
      </w:pPr>
      <w:r w:rsidRPr="00BD7BF9">
        <w:rPr>
          <w:lang w:val="lt-LT"/>
        </w:rPr>
        <w:t>- Plėtojama ir atnaujinama gatvių infrastruktūra (Vaisių, Salantų, Šalkauskio, Gluosnių, Basanavičiaus, pradėtas Aerouosto gatvės remontas).</w:t>
      </w:r>
    </w:p>
    <w:p w14:paraId="1D275E56" w14:textId="14837E8D" w:rsidR="00AB13A1" w:rsidRDefault="00AB13A1" w:rsidP="00AB13A1">
      <w:pPr>
        <w:ind w:firstLine="851"/>
        <w:jc w:val="both"/>
        <w:rPr>
          <w:lang w:val="lt-LT"/>
        </w:rPr>
      </w:pPr>
      <w:r>
        <w:rPr>
          <w:lang w:val="lt-LT"/>
        </w:rPr>
        <w:t>-S</w:t>
      </w:r>
      <w:r w:rsidRPr="00A53E0D">
        <w:rPr>
          <w:lang w:val="lt-LT"/>
        </w:rPr>
        <w:t>iekiant vykdyti Savivaldybės infrastruktūros plėtrą, buvo</w:t>
      </w:r>
      <w:r>
        <w:rPr>
          <w:lang w:val="lt-LT"/>
        </w:rPr>
        <w:t xml:space="preserve"> </w:t>
      </w:r>
      <w:r w:rsidRPr="00A53E0D">
        <w:rPr>
          <w:lang w:val="lt-LT"/>
        </w:rPr>
        <w:t>asfaltuoti žvyrkeliai</w:t>
      </w:r>
      <w:r>
        <w:rPr>
          <w:lang w:val="lt-LT"/>
        </w:rPr>
        <w:t>.</w:t>
      </w:r>
    </w:p>
    <w:p w14:paraId="139AA531" w14:textId="77777777" w:rsidR="00AB13A1" w:rsidRPr="00A53E0D" w:rsidRDefault="00AB13A1" w:rsidP="00BD7BF9">
      <w:pPr>
        <w:ind w:firstLine="851"/>
        <w:jc w:val="both"/>
        <w:rPr>
          <w:lang w:val="lt-LT"/>
        </w:rPr>
      </w:pPr>
    </w:p>
    <w:p w14:paraId="0ED40997" w14:textId="711D1569" w:rsidR="009629BA" w:rsidRPr="00A53E0D" w:rsidRDefault="007F0299" w:rsidP="007F0299">
      <w:pPr>
        <w:spacing w:line="360" w:lineRule="auto"/>
        <w:ind w:firstLine="720"/>
        <w:jc w:val="both"/>
        <w:rPr>
          <w:rFonts w:eastAsia="Andale Sans UI"/>
          <w:b/>
          <w:kern w:val="1"/>
          <w:sz w:val="20"/>
          <w:szCs w:val="20"/>
          <w:lang w:val="lt-LT" w:eastAsia="ar-SA"/>
        </w:rPr>
      </w:pPr>
      <w:r>
        <w:rPr>
          <w:b/>
          <w:sz w:val="20"/>
          <w:szCs w:val="20"/>
          <w:lang w:val="lt-LT"/>
        </w:rPr>
        <w:t>32</w:t>
      </w:r>
      <w:r w:rsidR="009629BA" w:rsidRPr="00A53E0D">
        <w:rPr>
          <w:b/>
          <w:sz w:val="20"/>
          <w:szCs w:val="20"/>
          <w:lang w:val="lt-LT"/>
        </w:rPr>
        <w:t xml:space="preserve"> lentelė. </w:t>
      </w:r>
      <w:r w:rsidR="009629BA" w:rsidRPr="00A53E0D">
        <w:rPr>
          <w:rFonts w:eastAsia="Andale Sans UI"/>
          <w:b/>
          <w:kern w:val="1"/>
          <w:sz w:val="20"/>
          <w:szCs w:val="20"/>
          <w:lang w:val="lt-LT" w:eastAsia="ar-SA"/>
        </w:rPr>
        <w:t>2021</w:t>
      </w:r>
      <w:r w:rsidR="009629BA" w:rsidRPr="00A53E0D">
        <w:rPr>
          <w:rFonts w:eastAsiaTheme="minorEastAsia"/>
          <w:b/>
          <w:sz w:val="20"/>
          <w:szCs w:val="20"/>
          <w:lang w:val="lt-LT" w:eastAsia="lt-LT"/>
        </w:rPr>
        <w:t>–</w:t>
      </w:r>
      <w:r w:rsidR="009629BA" w:rsidRPr="00A53E0D">
        <w:rPr>
          <w:rFonts w:eastAsia="Andale Sans UI"/>
          <w:b/>
          <w:kern w:val="1"/>
          <w:sz w:val="20"/>
          <w:szCs w:val="20"/>
          <w:lang w:val="lt-LT" w:eastAsia="ar-SA"/>
        </w:rPr>
        <w:t>2022 m. pasiektų rodiklių palyginimas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8"/>
        <w:gridCol w:w="1456"/>
        <w:gridCol w:w="1454"/>
      </w:tblGrid>
      <w:tr w:rsidR="009629BA" w:rsidRPr="00A53E0D" w14:paraId="3BC1CCFD" w14:textId="77777777" w:rsidTr="007F0299">
        <w:trPr>
          <w:trHeight w:val="451"/>
        </w:trPr>
        <w:tc>
          <w:tcPr>
            <w:tcW w:w="3489" w:type="pct"/>
            <w:shd w:val="clear" w:color="auto" w:fill="F2F2F2" w:themeFill="background1" w:themeFillShade="F2"/>
            <w:vAlign w:val="center"/>
            <w:hideMark/>
          </w:tcPr>
          <w:p w14:paraId="7780A937" w14:textId="77777777" w:rsidR="009629BA" w:rsidRPr="00A53E0D" w:rsidRDefault="009629BA" w:rsidP="009629BA">
            <w:pPr>
              <w:jc w:val="center"/>
              <w:rPr>
                <w:b/>
                <w:bCs/>
                <w:color w:val="000000"/>
                <w:sz w:val="22"/>
                <w:szCs w:val="22"/>
                <w:lang w:val="lt-LT" w:eastAsia="lt-LT"/>
              </w:rPr>
            </w:pPr>
            <w:r w:rsidRPr="00A53E0D">
              <w:rPr>
                <w:b/>
                <w:bCs/>
                <w:color w:val="000000"/>
                <w:sz w:val="22"/>
                <w:szCs w:val="22"/>
                <w:lang w:val="lt-LT" w:eastAsia="lt-LT"/>
              </w:rPr>
              <w:t>Pasiekti rodikliai:</w:t>
            </w:r>
          </w:p>
        </w:tc>
        <w:tc>
          <w:tcPr>
            <w:tcW w:w="756" w:type="pct"/>
            <w:shd w:val="clear" w:color="auto" w:fill="F2F2F2" w:themeFill="background1" w:themeFillShade="F2"/>
            <w:vAlign w:val="center"/>
            <w:hideMark/>
          </w:tcPr>
          <w:p w14:paraId="1DE88823" w14:textId="77777777" w:rsidR="009629BA" w:rsidRPr="00A53E0D" w:rsidRDefault="00357969" w:rsidP="00357969">
            <w:pPr>
              <w:jc w:val="center"/>
              <w:rPr>
                <w:b/>
                <w:bCs/>
                <w:color w:val="000000"/>
                <w:sz w:val="22"/>
                <w:szCs w:val="22"/>
                <w:lang w:val="lt-LT" w:eastAsia="lt-LT"/>
              </w:rPr>
            </w:pPr>
            <w:r w:rsidRPr="00A53E0D">
              <w:rPr>
                <w:b/>
                <w:bCs/>
                <w:color w:val="000000"/>
                <w:sz w:val="22"/>
                <w:szCs w:val="22"/>
                <w:lang w:val="lt-LT" w:eastAsia="lt-LT"/>
              </w:rPr>
              <w:t>2021 m.</w:t>
            </w:r>
          </w:p>
        </w:tc>
        <w:tc>
          <w:tcPr>
            <w:tcW w:w="755" w:type="pct"/>
            <w:shd w:val="clear" w:color="auto" w:fill="F2F2F2" w:themeFill="background1" w:themeFillShade="F2"/>
            <w:vAlign w:val="center"/>
            <w:hideMark/>
          </w:tcPr>
          <w:p w14:paraId="7CBB6294" w14:textId="77777777" w:rsidR="009629BA" w:rsidRPr="00A53E0D" w:rsidRDefault="00357969" w:rsidP="00357969">
            <w:pPr>
              <w:jc w:val="center"/>
              <w:rPr>
                <w:b/>
                <w:bCs/>
                <w:color w:val="000000"/>
                <w:sz w:val="22"/>
                <w:szCs w:val="22"/>
                <w:lang w:val="lt-LT" w:eastAsia="lt-LT"/>
              </w:rPr>
            </w:pPr>
            <w:r w:rsidRPr="00A53E0D">
              <w:rPr>
                <w:b/>
                <w:bCs/>
                <w:color w:val="000000"/>
                <w:sz w:val="22"/>
                <w:szCs w:val="22"/>
                <w:lang w:val="lt-LT" w:eastAsia="lt-LT"/>
              </w:rPr>
              <w:t>2022 m.</w:t>
            </w:r>
          </w:p>
        </w:tc>
      </w:tr>
      <w:tr w:rsidR="009629BA" w:rsidRPr="00A53E0D" w14:paraId="5EAE564B" w14:textId="77777777" w:rsidTr="007F0299">
        <w:trPr>
          <w:trHeight w:val="645"/>
        </w:trPr>
        <w:tc>
          <w:tcPr>
            <w:tcW w:w="3489" w:type="pct"/>
            <w:shd w:val="clear" w:color="auto" w:fill="auto"/>
            <w:vAlign w:val="center"/>
            <w:hideMark/>
          </w:tcPr>
          <w:p w14:paraId="14E1DE41" w14:textId="244ABDAE" w:rsidR="009629BA" w:rsidRPr="00A53E0D" w:rsidRDefault="009629BA" w:rsidP="007D2F00">
            <w:pPr>
              <w:rPr>
                <w:color w:val="000000"/>
                <w:sz w:val="22"/>
                <w:szCs w:val="22"/>
                <w:lang w:val="lt-LT" w:eastAsia="lt-LT"/>
              </w:rPr>
            </w:pPr>
            <w:r w:rsidRPr="00A53E0D">
              <w:rPr>
                <w:color w:val="000000"/>
                <w:sz w:val="22"/>
                <w:szCs w:val="22"/>
                <w:lang w:val="lt-LT" w:eastAsia="lt-LT"/>
              </w:rPr>
              <w:t>Atnaujintos esamos takų (šaligatvių, pėsčiųjų, dvir</w:t>
            </w:r>
            <w:r w:rsidR="00463BEF" w:rsidRPr="00A53E0D">
              <w:rPr>
                <w:color w:val="000000"/>
                <w:sz w:val="22"/>
                <w:szCs w:val="22"/>
                <w:lang w:val="lt-LT" w:eastAsia="lt-LT"/>
              </w:rPr>
              <w:t>ačių) dangos, nekeičiant pločio</w:t>
            </w:r>
            <w:r w:rsidR="009B50C7">
              <w:rPr>
                <w:color w:val="000000"/>
                <w:sz w:val="22"/>
                <w:szCs w:val="22"/>
                <w:lang w:val="lt-LT" w:eastAsia="lt-LT"/>
              </w:rPr>
              <w:t>,</w:t>
            </w:r>
            <w:r w:rsidRPr="00A53E0D">
              <w:rPr>
                <w:color w:val="000000"/>
                <w:sz w:val="22"/>
                <w:szCs w:val="22"/>
                <w:lang w:val="lt-LT" w:eastAsia="lt-LT"/>
              </w:rPr>
              <w:t xml:space="preserve"> km</w:t>
            </w:r>
          </w:p>
        </w:tc>
        <w:tc>
          <w:tcPr>
            <w:tcW w:w="756" w:type="pct"/>
            <w:shd w:val="clear" w:color="auto" w:fill="auto"/>
            <w:vAlign w:val="center"/>
            <w:hideMark/>
          </w:tcPr>
          <w:p w14:paraId="38181D02" w14:textId="77777777" w:rsidR="009629BA" w:rsidRPr="00A53E0D" w:rsidRDefault="009629BA" w:rsidP="00357969">
            <w:pPr>
              <w:jc w:val="center"/>
              <w:rPr>
                <w:bCs/>
                <w:color w:val="000000"/>
                <w:sz w:val="22"/>
                <w:szCs w:val="22"/>
                <w:lang w:val="lt-LT" w:eastAsia="lt-LT"/>
              </w:rPr>
            </w:pPr>
            <w:r w:rsidRPr="00A53E0D">
              <w:rPr>
                <w:bCs/>
                <w:color w:val="000000"/>
                <w:sz w:val="22"/>
                <w:szCs w:val="22"/>
                <w:lang w:val="lt-LT" w:eastAsia="lt-LT"/>
              </w:rPr>
              <w:t>10,9</w:t>
            </w:r>
          </w:p>
        </w:tc>
        <w:tc>
          <w:tcPr>
            <w:tcW w:w="755" w:type="pct"/>
            <w:shd w:val="clear" w:color="000000" w:fill="FFFFFF"/>
            <w:vAlign w:val="center"/>
            <w:hideMark/>
          </w:tcPr>
          <w:p w14:paraId="101DB4D0" w14:textId="77777777" w:rsidR="009629BA" w:rsidRPr="00A53E0D" w:rsidRDefault="009629BA" w:rsidP="00357969">
            <w:pPr>
              <w:jc w:val="center"/>
              <w:rPr>
                <w:bCs/>
                <w:color w:val="000000"/>
                <w:sz w:val="22"/>
                <w:szCs w:val="22"/>
                <w:lang w:val="lt-LT" w:eastAsia="lt-LT"/>
              </w:rPr>
            </w:pPr>
            <w:r w:rsidRPr="00A53E0D">
              <w:rPr>
                <w:bCs/>
                <w:color w:val="000000"/>
                <w:sz w:val="22"/>
                <w:szCs w:val="22"/>
                <w:lang w:val="lt-LT" w:eastAsia="lt-LT"/>
              </w:rPr>
              <w:t>4,748</w:t>
            </w:r>
          </w:p>
        </w:tc>
      </w:tr>
      <w:tr w:rsidR="009629BA" w:rsidRPr="00A53E0D" w14:paraId="074A45B3" w14:textId="77777777" w:rsidTr="007F0299">
        <w:trPr>
          <w:trHeight w:val="696"/>
        </w:trPr>
        <w:tc>
          <w:tcPr>
            <w:tcW w:w="3489" w:type="pct"/>
            <w:shd w:val="clear" w:color="auto" w:fill="auto"/>
            <w:vAlign w:val="center"/>
            <w:hideMark/>
          </w:tcPr>
          <w:p w14:paraId="61316711" w14:textId="1BCB6CAF" w:rsidR="009629BA" w:rsidRPr="00A53E0D" w:rsidRDefault="009629BA" w:rsidP="007D2F00">
            <w:pPr>
              <w:rPr>
                <w:color w:val="000000"/>
                <w:sz w:val="22"/>
                <w:szCs w:val="22"/>
                <w:lang w:val="lt-LT" w:eastAsia="lt-LT"/>
              </w:rPr>
            </w:pPr>
            <w:r w:rsidRPr="00A53E0D">
              <w:rPr>
                <w:color w:val="000000"/>
                <w:sz w:val="22"/>
                <w:szCs w:val="22"/>
                <w:lang w:val="lt-LT" w:eastAsia="lt-LT"/>
              </w:rPr>
              <w:lastRenderedPageBreak/>
              <w:t>Rekonstruoti esami takai, keičiant takų plotį, kai rekonstruoto</w:t>
            </w:r>
            <w:r w:rsidR="00463BEF" w:rsidRPr="00A53E0D">
              <w:rPr>
                <w:color w:val="000000"/>
                <w:sz w:val="22"/>
                <w:szCs w:val="22"/>
                <w:lang w:val="lt-LT" w:eastAsia="lt-LT"/>
              </w:rPr>
              <w:t xml:space="preserve"> tako plotis mažesnis nei 2,5 m.</w:t>
            </w:r>
            <w:r w:rsidR="009B50C7">
              <w:rPr>
                <w:color w:val="000000"/>
                <w:sz w:val="22"/>
                <w:szCs w:val="22"/>
                <w:lang w:val="lt-LT" w:eastAsia="lt-LT"/>
              </w:rPr>
              <w:t>,</w:t>
            </w:r>
            <w:r w:rsidRPr="00A53E0D">
              <w:rPr>
                <w:color w:val="000000"/>
                <w:sz w:val="22"/>
                <w:szCs w:val="22"/>
                <w:lang w:val="lt-LT" w:eastAsia="lt-LT"/>
              </w:rPr>
              <w:t xml:space="preserve"> km</w:t>
            </w:r>
          </w:p>
        </w:tc>
        <w:tc>
          <w:tcPr>
            <w:tcW w:w="756" w:type="pct"/>
            <w:shd w:val="clear" w:color="auto" w:fill="auto"/>
            <w:vAlign w:val="center"/>
            <w:hideMark/>
          </w:tcPr>
          <w:p w14:paraId="3F4BDFA0" w14:textId="77777777" w:rsidR="009629BA" w:rsidRPr="00A53E0D" w:rsidRDefault="009629BA" w:rsidP="00357969">
            <w:pPr>
              <w:jc w:val="center"/>
              <w:rPr>
                <w:bCs/>
                <w:color w:val="000000"/>
                <w:sz w:val="22"/>
                <w:szCs w:val="22"/>
                <w:lang w:val="lt-LT" w:eastAsia="lt-LT"/>
              </w:rPr>
            </w:pPr>
          </w:p>
        </w:tc>
        <w:tc>
          <w:tcPr>
            <w:tcW w:w="755" w:type="pct"/>
            <w:shd w:val="clear" w:color="000000" w:fill="FFFFFF"/>
            <w:vAlign w:val="center"/>
            <w:hideMark/>
          </w:tcPr>
          <w:p w14:paraId="5CCEDEE8" w14:textId="77777777" w:rsidR="009629BA" w:rsidRPr="00A53E0D" w:rsidRDefault="009629BA" w:rsidP="00357969">
            <w:pPr>
              <w:jc w:val="center"/>
              <w:rPr>
                <w:bCs/>
                <w:color w:val="000000"/>
                <w:sz w:val="22"/>
                <w:szCs w:val="22"/>
                <w:lang w:val="lt-LT" w:eastAsia="lt-LT"/>
              </w:rPr>
            </w:pPr>
            <w:r w:rsidRPr="00A53E0D">
              <w:rPr>
                <w:bCs/>
                <w:color w:val="000000"/>
                <w:sz w:val="22"/>
                <w:szCs w:val="22"/>
                <w:lang w:val="lt-LT" w:eastAsia="lt-LT"/>
              </w:rPr>
              <w:t>0,064</w:t>
            </w:r>
          </w:p>
        </w:tc>
      </w:tr>
      <w:tr w:rsidR="009629BA" w:rsidRPr="00A53E0D" w14:paraId="7BF00FC1" w14:textId="77777777" w:rsidTr="007F0299">
        <w:trPr>
          <w:trHeight w:val="679"/>
        </w:trPr>
        <w:tc>
          <w:tcPr>
            <w:tcW w:w="3489" w:type="pct"/>
            <w:shd w:val="clear" w:color="auto" w:fill="auto"/>
            <w:vAlign w:val="center"/>
            <w:hideMark/>
          </w:tcPr>
          <w:p w14:paraId="47608838" w14:textId="0EB1124A" w:rsidR="009629BA" w:rsidRPr="00A53E0D" w:rsidRDefault="009629BA" w:rsidP="00463BEF">
            <w:pPr>
              <w:rPr>
                <w:color w:val="000000"/>
                <w:sz w:val="22"/>
                <w:szCs w:val="22"/>
                <w:lang w:val="lt-LT" w:eastAsia="lt-LT"/>
              </w:rPr>
            </w:pPr>
            <w:r w:rsidRPr="00A53E0D">
              <w:rPr>
                <w:color w:val="000000"/>
                <w:sz w:val="22"/>
                <w:szCs w:val="22"/>
                <w:lang w:val="lt-LT" w:eastAsia="lt-LT"/>
              </w:rPr>
              <w:t>Rekonstruoti esami takai, keičiant takų plotį, kai rekonstruot</w:t>
            </w:r>
            <w:r w:rsidR="00463BEF" w:rsidRPr="00A53E0D">
              <w:rPr>
                <w:color w:val="000000"/>
                <w:sz w:val="22"/>
                <w:szCs w:val="22"/>
                <w:lang w:val="lt-LT" w:eastAsia="lt-LT"/>
              </w:rPr>
              <w:t>o tako plotis 2,5 m ar didesnis</w:t>
            </w:r>
            <w:r w:rsidR="009B50C7">
              <w:rPr>
                <w:color w:val="000000"/>
                <w:sz w:val="22"/>
                <w:szCs w:val="22"/>
                <w:lang w:val="lt-LT" w:eastAsia="lt-LT"/>
              </w:rPr>
              <w:t>,</w:t>
            </w:r>
            <w:r w:rsidR="00463BEF" w:rsidRPr="00A53E0D">
              <w:rPr>
                <w:color w:val="000000"/>
                <w:sz w:val="22"/>
                <w:szCs w:val="22"/>
                <w:lang w:val="lt-LT" w:eastAsia="lt-LT"/>
              </w:rPr>
              <w:t xml:space="preserve"> </w:t>
            </w:r>
            <w:r w:rsidRPr="00A53E0D">
              <w:rPr>
                <w:color w:val="000000"/>
                <w:sz w:val="22"/>
                <w:szCs w:val="22"/>
                <w:lang w:val="lt-LT" w:eastAsia="lt-LT"/>
              </w:rPr>
              <w:t>km</w:t>
            </w:r>
          </w:p>
        </w:tc>
        <w:tc>
          <w:tcPr>
            <w:tcW w:w="756" w:type="pct"/>
            <w:shd w:val="clear" w:color="auto" w:fill="auto"/>
            <w:vAlign w:val="center"/>
            <w:hideMark/>
          </w:tcPr>
          <w:p w14:paraId="5D569BEB" w14:textId="77777777" w:rsidR="009629BA" w:rsidRPr="00A53E0D" w:rsidRDefault="009629BA" w:rsidP="00357969">
            <w:pPr>
              <w:jc w:val="center"/>
              <w:rPr>
                <w:bCs/>
                <w:color w:val="000000"/>
                <w:sz w:val="22"/>
                <w:szCs w:val="22"/>
                <w:lang w:val="lt-LT" w:eastAsia="lt-LT"/>
              </w:rPr>
            </w:pPr>
          </w:p>
        </w:tc>
        <w:tc>
          <w:tcPr>
            <w:tcW w:w="755" w:type="pct"/>
            <w:shd w:val="clear" w:color="000000" w:fill="FFFFFF"/>
            <w:vAlign w:val="center"/>
            <w:hideMark/>
          </w:tcPr>
          <w:p w14:paraId="5EA85C76" w14:textId="77777777" w:rsidR="009629BA" w:rsidRPr="00A53E0D" w:rsidRDefault="009629BA" w:rsidP="00357969">
            <w:pPr>
              <w:jc w:val="center"/>
              <w:rPr>
                <w:bCs/>
                <w:color w:val="000000"/>
                <w:sz w:val="22"/>
                <w:szCs w:val="22"/>
                <w:lang w:val="lt-LT" w:eastAsia="lt-LT"/>
              </w:rPr>
            </w:pPr>
            <w:r w:rsidRPr="00A53E0D">
              <w:rPr>
                <w:bCs/>
                <w:color w:val="000000"/>
                <w:sz w:val="22"/>
                <w:szCs w:val="22"/>
                <w:lang w:val="lt-LT" w:eastAsia="lt-LT"/>
              </w:rPr>
              <w:t>0,465</w:t>
            </w:r>
          </w:p>
        </w:tc>
      </w:tr>
      <w:tr w:rsidR="009629BA" w:rsidRPr="00A53E0D" w14:paraId="0AE60792" w14:textId="77777777" w:rsidTr="007F0299">
        <w:trPr>
          <w:trHeight w:val="636"/>
        </w:trPr>
        <w:tc>
          <w:tcPr>
            <w:tcW w:w="3489" w:type="pct"/>
            <w:shd w:val="clear" w:color="auto" w:fill="auto"/>
            <w:vAlign w:val="center"/>
            <w:hideMark/>
          </w:tcPr>
          <w:p w14:paraId="439946BD" w14:textId="6CDCCDED" w:rsidR="009629BA" w:rsidRPr="00A53E0D" w:rsidRDefault="009629BA" w:rsidP="007D2F00">
            <w:pPr>
              <w:rPr>
                <w:color w:val="000000"/>
                <w:sz w:val="22"/>
                <w:szCs w:val="22"/>
                <w:lang w:val="lt-LT" w:eastAsia="lt-LT"/>
              </w:rPr>
            </w:pPr>
            <w:r w:rsidRPr="00A53E0D">
              <w:rPr>
                <w:color w:val="000000"/>
                <w:sz w:val="22"/>
                <w:szCs w:val="22"/>
                <w:lang w:val="lt-LT" w:eastAsia="lt-LT"/>
              </w:rPr>
              <w:t>Įrengti nauji pėsčiųjų-dviračių takai</w:t>
            </w:r>
            <w:r w:rsidR="009B50C7">
              <w:rPr>
                <w:color w:val="000000"/>
                <w:sz w:val="22"/>
                <w:szCs w:val="22"/>
                <w:lang w:val="lt-LT" w:eastAsia="lt-LT"/>
              </w:rPr>
              <w:t>,</w:t>
            </w:r>
            <w:r w:rsidRPr="00A53E0D">
              <w:rPr>
                <w:color w:val="000000"/>
                <w:sz w:val="22"/>
                <w:szCs w:val="22"/>
                <w:lang w:val="lt-LT" w:eastAsia="lt-LT"/>
              </w:rPr>
              <w:t xml:space="preserve"> ka</w:t>
            </w:r>
            <w:r w:rsidR="00463BEF" w:rsidRPr="00A53E0D">
              <w:rPr>
                <w:color w:val="000000"/>
                <w:sz w:val="22"/>
                <w:szCs w:val="22"/>
                <w:lang w:val="lt-LT" w:eastAsia="lt-LT"/>
              </w:rPr>
              <w:t>i plotis ne mažesnis nei 2,5 m</w:t>
            </w:r>
            <w:r w:rsidR="009B50C7">
              <w:rPr>
                <w:color w:val="000000"/>
                <w:sz w:val="22"/>
                <w:szCs w:val="22"/>
                <w:lang w:val="lt-LT" w:eastAsia="lt-LT"/>
              </w:rPr>
              <w:t>,</w:t>
            </w:r>
            <w:r w:rsidRPr="00A53E0D">
              <w:rPr>
                <w:color w:val="000000"/>
                <w:sz w:val="22"/>
                <w:szCs w:val="22"/>
                <w:lang w:val="lt-LT" w:eastAsia="lt-LT"/>
              </w:rPr>
              <w:t xml:space="preserve"> km</w:t>
            </w:r>
          </w:p>
        </w:tc>
        <w:tc>
          <w:tcPr>
            <w:tcW w:w="756" w:type="pct"/>
            <w:shd w:val="clear" w:color="auto" w:fill="auto"/>
            <w:vAlign w:val="center"/>
            <w:hideMark/>
          </w:tcPr>
          <w:p w14:paraId="6A3BA297" w14:textId="77777777" w:rsidR="009629BA" w:rsidRPr="00A53E0D" w:rsidRDefault="009629BA" w:rsidP="00357969">
            <w:pPr>
              <w:jc w:val="center"/>
              <w:rPr>
                <w:bCs/>
                <w:color w:val="000000"/>
                <w:sz w:val="22"/>
                <w:szCs w:val="22"/>
                <w:lang w:val="lt-LT" w:eastAsia="lt-LT"/>
              </w:rPr>
            </w:pPr>
            <w:r w:rsidRPr="00A53E0D">
              <w:rPr>
                <w:bCs/>
                <w:color w:val="000000"/>
                <w:sz w:val="22"/>
                <w:szCs w:val="22"/>
                <w:lang w:val="lt-LT" w:eastAsia="lt-LT"/>
              </w:rPr>
              <w:t>7</w:t>
            </w:r>
          </w:p>
        </w:tc>
        <w:tc>
          <w:tcPr>
            <w:tcW w:w="755" w:type="pct"/>
            <w:shd w:val="clear" w:color="000000" w:fill="FFFFFF"/>
            <w:vAlign w:val="center"/>
            <w:hideMark/>
          </w:tcPr>
          <w:p w14:paraId="0CD96435" w14:textId="77777777" w:rsidR="009629BA" w:rsidRPr="00A53E0D" w:rsidRDefault="009629BA" w:rsidP="00357969">
            <w:pPr>
              <w:jc w:val="center"/>
              <w:rPr>
                <w:bCs/>
                <w:color w:val="000000"/>
                <w:sz w:val="22"/>
                <w:szCs w:val="22"/>
                <w:lang w:val="lt-LT" w:eastAsia="lt-LT"/>
              </w:rPr>
            </w:pPr>
            <w:r w:rsidRPr="00A53E0D">
              <w:rPr>
                <w:bCs/>
                <w:color w:val="000000"/>
                <w:sz w:val="22"/>
                <w:szCs w:val="22"/>
                <w:lang w:val="lt-LT" w:eastAsia="lt-LT"/>
              </w:rPr>
              <w:t>9,666</w:t>
            </w:r>
          </w:p>
        </w:tc>
      </w:tr>
      <w:tr w:rsidR="009629BA" w:rsidRPr="00A53E0D" w14:paraId="2A6E2F6E" w14:textId="77777777" w:rsidTr="007F0299">
        <w:trPr>
          <w:trHeight w:val="636"/>
        </w:trPr>
        <w:tc>
          <w:tcPr>
            <w:tcW w:w="3489" w:type="pct"/>
            <w:shd w:val="clear" w:color="auto" w:fill="auto"/>
            <w:vAlign w:val="center"/>
            <w:hideMark/>
          </w:tcPr>
          <w:p w14:paraId="35BD1600" w14:textId="355C203C" w:rsidR="009629BA" w:rsidRPr="00A53E0D" w:rsidRDefault="009629BA" w:rsidP="007D2F00">
            <w:pPr>
              <w:rPr>
                <w:color w:val="000000"/>
                <w:sz w:val="22"/>
                <w:szCs w:val="22"/>
                <w:lang w:val="lt-LT" w:eastAsia="lt-LT"/>
              </w:rPr>
            </w:pPr>
            <w:r w:rsidRPr="00A53E0D">
              <w:rPr>
                <w:color w:val="000000"/>
                <w:sz w:val="22"/>
                <w:szCs w:val="22"/>
                <w:lang w:val="lt-LT" w:eastAsia="lt-LT"/>
              </w:rPr>
              <w:t>Įrengti nauji šaligatviai, pėsčiųjų takai</w:t>
            </w:r>
            <w:r w:rsidR="009B50C7">
              <w:rPr>
                <w:color w:val="000000"/>
                <w:sz w:val="22"/>
                <w:szCs w:val="22"/>
                <w:lang w:val="lt-LT" w:eastAsia="lt-LT"/>
              </w:rPr>
              <w:t>,</w:t>
            </w:r>
            <w:r w:rsidRPr="00A53E0D">
              <w:rPr>
                <w:color w:val="000000"/>
                <w:sz w:val="22"/>
                <w:szCs w:val="22"/>
                <w:lang w:val="lt-LT" w:eastAsia="lt-LT"/>
              </w:rPr>
              <w:t xml:space="preserve"> </w:t>
            </w:r>
            <w:r w:rsidR="00463BEF" w:rsidRPr="00A53E0D">
              <w:rPr>
                <w:color w:val="000000"/>
                <w:sz w:val="22"/>
                <w:szCs w:val="22"/>
                <w:lang w:val="lt-LT" w:eastAsia="lt-LT"/>
              </w:rPr>
              <w:t>kai plotis mažesnis nei 2,5 m</w:t>
            </w:r>
            <w:r w:rsidR="009B50C7">
              <w:rPr>
                <w:color w:val="000000"/>
                <w:sz w:val="22"/>
                <w:szCs w:val="22"/>
                <w:lang w:val="lt-LT" w:eastAsia="lt-LT"/>
              </w:rPr>
              <w:t>,</w:t>
            </w:r>
            <w:r w:rsidRPr="00A53E0D">
              <w:rPr>
                <w:color w:val="000000"/>
                <w:sz w:val="22"/>
                <w:szCs w:val="22"/>
                <w:lang w:val="lt-LT" w:eastAsia="lt-LT"/>
              </w:rPr>
              <w:t xml:space="preserve"> km</w:t>
            </w:r>
          </w:p>
        </w:tc>
        <w:tc>
          <w:tcPr>
            <w:tcW w:w="756" w:type="pct"/>
            <w:shd w:val="clear" w:color="auto" w:fill="auto"/>
            <w:vAlign w:val="center"/>
            <w:hideMark/>
          </w:tcPr>
          <w:p w14:paraId="3201CD0D" w14:textId="77777777" w:rsidR="009629BA" w:rsidRPr="00A53E0D" w:rsidRDefault="009629BA" w:rsidP="00357969">
            <w:pPr>
              <w:jc w:val="center"/>
              <w:rPr>
                <w:bCs/>
                <w:color w:val="000000"/>
                <w:sz w:val="22"/>
                <w:szCs w:val="22"/>
                <w:lang w:val="lt-LT" w:eastAsia="lt-LT"/>
              </w:rPr>
            </w:pPr>
          </w:p>
        </w:tc>
        <w:tc>
          <w:tcPr>
            <w:tcW w:w="755" w:type="pct"/>
            <w:shd w:val="clear" w:color="000000" w:fill="FFFFFF"/>
            <w:vAlign w:val="center"/>
            <w:hideMark/>
          </w:tcPr>
          <w:p w14:paraId="0A243767" w14:textId="77777777" w:rsidR="009629BA" w:rsidRPr="00A53E0D" w:rsidRDefault="009629BA" w:rsidP="00357969">
            <w:pPr>
              <w:jc w:val="center"/>
              <w:rPr>
                <w:bCs/>
                <w:color w:val="000000"/>
                <w:sz w:val="22"/>
                <w:szCs w:val="22"/>
                <w:lang w:val="lt-LT" w:eastAsia="lt-LT"/>
              </w:rPr>
            </w:pPr>
            <w:r w:rsidRPr="00A53E0D">
              <w:rPr>
                <w:bCs/>
                <w:color w:val="000000"/>
                <w:sz w:val="22"/>
                <w:szCs w:val="22"/>
                <w:lang w:val="lt-LT" w:eastAsia="lt-LT"/>
              </w:rPr>
              <w:t>3,299</w:t>
            </w:r>
          </w:p>
        </w:tc>
      </w:tr>
      <w:tr w:rsidR="00AB13A1" w:rsidRPr="00A53E0D" w14:paraId="0B5DDA04" w14:textId="77777777" w:rsidTr="007F0299">
        <w:trPr>
          <w:trHeight w:val="636"/>
        </w:trPr>
        <w:tc>
          <w:tcPr>
            <w:tcW w:w="3489" w:type="pct"/>
            <w:shd w:val="clear" w:color="auto" w:fill="auto"/>
            <w:vAlign w:val="center"/>
          </w:tcPr>
          <w:p w14:paraId="2D7779F8" w14:textId="50CEB1A8" w:rsidR="00AB13A1" w:rsidRPr="00A53E0D" w:rsidRDefault="00AB13A1" w:rsidP="00AB13A1">
            <w:pPr>
              <w:rPr>
                <w:color w:val="000000"/>
                <w:sz w:val="22"/>
                <w:szCs w:val="22"/>
                <w:lang w:val="lt-LT" w:eastAsia="lt-LT"/>
              </w:rPr>
            </w:pPr>
            <w:r w:rsidRPr="00A53E0D">
              <w:rPr>
                <w:color w:val="000000"/>
                <w:sz w:val="22"/>
                <w:szCs w:val="22"/>
                <w:lang w:val="lt-LT" w:eastAsia="lt-LT"/>
              </w:rPr>
              <w:t>Asfaltuoti žvyrkeliai (Svajonės, Klaipėdos, Karklų, Skroblų)</w:t>
            </w:r>
            <w:r>
              <w:rPr>
                <w:color w:val="000000"/>
                <w:sz w:val="22"/>
                <w:szCs w:val="22"/>
                <w:lang w:val="lt-LT" w:eastAsia="lt-LT"/>
              </w:rPr>
              <w:t>,</w:t>
            </w:r>
            <w:r w:rsidRPr="00A53E0D">
              <w:rPr>
                <w:color w:val="000000"/>
                <w:sz w:val="22"/>
                <w:szCs w:val="22"/>
                <w:lang w:val="lt-LT" w:eastAsia="lt-LT"/>
              </w:rPr>
              <w:t xml:space="preserve"> km</w:t>
            </w:r>
          </w:p>
        </w:tc>
        <w:tc>
          <w:tcPr>
            <w:tcW w:w="756" w:type="pct"/>
            <w:shd w:val="clear" w:color="auto" w:fill="auto"/>
            <w:vAlign w:val="center"/>
          </w:tcPr>
          <w:p w14:paraId="5B8EDE8F" w14:textId="24825A3E" w:rsidR="00AB13A1" w:rsidRPr="00A53E0D" w:rsidRDefault="00AB13A1" w:rsidP="00AB13A1">
            <w:pPr>
              <w:jc w:val="center"/>
              <w:rPr>
                <w:bCs/>
                <w:color w:val="000000"/>
                <w:sz w:val="22"/>
                <w:szCs w:val="22"/>
                <w:lang w:val="lt-LT" w:eastAsia="lt-LT"/>
              </w:rPr>
            </w:pPr>
            <w:r w:rsidRPr="00A53E0D">
              <w:rPr>
                <w:color w:val="000000"/>
                <w:sz w:val="22"/>
                <w:szCs w:val="22"/>
                <w:lang w:val="lt-LT" w:eastAsia="lt-LT"/>
              </w:rPr>
              <w:t>2,1</w:t>
            </w:r>
          </w:p>
        </w:tc>
        <w:tc>
          <w:tcPr>
            <w:tcW w:w="755" w:type="pct"/>
            <w:shd w:val="clear" w:color="000000" w:fill="FFFFFF"/>
            <w:vAlign w:val="center"/>
          </w:tcPr>
          <w:p w14:paraId="12FCE806" w14:textId="37CCB8B1" w:rsidR="00AB13A1" w:rsidRPr="00A53E0D" w:rsidRDefault="00AB13A1" w:rsidP="00AB13A1">
            <w:pPr>
              <w:jc w:val="center"/>
              <w:rPr>
                <w:bCs/>
                <w:color w:val="000000"/>
                <w:sz w:val="22"/>
                <w:szCs w:val="22"/>
                <w:lang w:val="lt-LT" w:eastAsia="lt-LT"/>
              </w:rPr>
            </w:pPr>
            <w:r w:rsidRPr="00A53E0D">
              <w:rPr>
                <w:color w:val="000000"/>
                <w:sz w:val="22"/>
                <w:szCs w:val="22"/>
                <w:lang w:val="lt-LT" w:eastAsia="lt-LT"/>
              </w:rPr>
              <w:t>3,103</w:t>
            </w:r>
          </w:p>
        </w:tc>
      </w:tr>
      <w:tr w:rsidR="00BD7BF9" w:rsidRPr="00A53E0D" w14:paraId="71509522" w14:textId="77777777" w:rsidTr="007F0299">
        <w:trPr>
          <w:trHeight w:val="636"/>
        </w:trPr>
        <w:tc>
          <w:tcPr>
            <w:tcW w:w="3489" w:type="pct"/>
            <w:shd w:val="clear" w:color="auto" w:fill="auto"/>
            <w:vAlign w:val="center"/>
          </w:tcPr>
          <w:p w14:paraId="5D3CC689" w14:textId="478A8CB9" w:rsidR="00BD7BF9" w:rsidRPr="00A53E0D" w:rsidRDefault="00BD7BF9" w:rsidP="00AB13A1">
            <w:pPr>
              <w:rPr>
                <w:color w:val="000000"/>
                <w:sz w:val="22"/>
                <w:szCs w:val="22"/>
                <w:lang w:val="lt-LT" w:eastAsia="lt-LT"/>
              </w:rPr>
            </w:pPr>
            <w:r w:rsidRPr="00A53E0D">
              <w:rPr>
                <w:bCs/>
                <w:sz w:val="22"/>
                <w:szCs w:val="22"/>
                <w:lang w:val="lt-LT" w:eastAsia="lt-LT"/>
              </w:rPr>
              <w:t>Atnaujintos asfalto važiuojamosios dalies dangos</w:t>
            </w:r>
            <w:r>
              <w:rPr>
                <w:bCs/>
                <w:sz w:val="22"/>
                <w:szCs w:val="22"/>
                <w:lang w:val="lt-LT" w:eastAsia="lt-LT"/>
              </w:rPr>
              <w:t>, km/m2</w:t>
            </w:r>
          </w:p>
        </w:tc>
        <w:tc>
          <w:tcPr>
            <w:tcW w:w="756" w:type="pct"/>
            <w:shd w:val="clear" w:color="auto" w:fill="auto"/>
            <w:vAlign w:val="center"/>
          </w:tcPr>
          <w:p w14:paraId="7F994AF6" w14:textId="3D0A3A89" w:rsidR="00BD7BF9" w:rsidRPr="00A53E0D" w:rsidRDefault="00BD7BF9" w:rsidP="00AB13A1">
            <w:pPr>
              <w:jc w:val="center"/>
              <w:rPr>
                <w:color w:val="000000"/>
                <w:sz w:val="22"/>
                <w:szCs w:val="22"/>
                <w:lang w:val="lt-LT" w:eastAsia="lt-LT"/>
              </w:rPr>
            </w:pPr>
            <w:r>
              <w:rPr>
                <w:color w:val="000000"/>
                <w:sz w:val="22"/>
                <w:szCs w:val="22"/>
                <w:lang w:val="lt-LT" w:eastAsia="lt-LT"/>
              </w:rPr>
              <w:t>6,6/83 355</w:t>
            </w:r>
          </w:p>
        </w:tc>
        <w:tc>
          <w:tcPr>
            <w:tcW w:w="755" w:type="pct"/>
            <w:shd w:val="clear" w:color="000000" w:fill="FFFFFF"/>
            <w:vAlign w:val="center"/>
          </w:tcPr>
          <w:p w14:paraId="36DDAD5D" w14:textId="159984C6" w:rsidR="00BD7BF9" w:rsidRPr="00A53E0D" w:rsidRDefault="00BD7BF9" w:rsidP="00AB13A1">
            <w:pPr>
              <w:jc w:val="center"/>
              <w:rPr>
                <w:color w:val="000000"/>
                <w:sz w:val="22"/>
                <w:szCs w:val="22"/>
                <w:lang w:val="lt-LT" w:eastAsia="lt-LT"/>
              </w:rPr>
            </w:pPr>
            <w:r>
              <w:rPr>
                <w:color w:val="000000"/>
                <w:sz w:val="22"/>
                <w:szCs w:val="22"/>
                <w:lang w:val="lt-LT" w:eastAsia="lt-LT"/>
              </w:rPr>
              <w:t>2,5/34 386</w:t>
            </w:r>
          </w:p>
        </w:tc>
      </w:tr>
      <w:tr w:rsidR="00BD7BF9" w:rsidRPr="00A53E0D" w14:paraId="33A03ABD" w14:textId="77777777" w:rsidTr="007F0299">
        <w:trPr>
          <w:trHeight w:val="636"/>
        </w:trPr>
        <w:tc>
          <w:tcPr>
            <w:tcW w:w="3489" w:type="pct"/>
            <w:shd w:val="clear" w:color="auto" w:fill="auto"/>
            <w:vAlign w:val="center"/>
          </w:tcPr>
          <w:p w14:paraId="739070D7" w14:textId="3B625676" w:rsidR="00BD7BF9" w:rsidRPr="00A53E0D" w:rsidRDefault="00BD7BF9" w:rsidP="00BD7BF9">
            <w:pPr>
              <w:rPr>
                <w:bCs/>
                <w:sz w:val="22"/>
                <w:szCs w:val="22"/>
                <w:lang w:val="lt-LT" w:eastAsia="lt-LT"/>
              </w:rPr>
            </w:pPr>
            <w:r w:rsidRPr="00A53E0D">
              <w:rPr>
                <w:bCs/>
                <w:sz w:val="22"/>
                <w:szCs w:val="22"/>
                <w:lang w:val="lt-LT" w:eastAsia="lt-LT"/>
              </w:rPr>
              <w:t>Nutiesta naujų tinklų</w:t>
            </w:r>
            <w:r>
              <w:rPr>
                <w:bCs/>
                <w:sz w:val="22"/>
                <w:szCs w:val="22"/>
                <w:lang w:val="lt-LT" w:eastAsia="lt-LT"/>
              </w:rPr>
              <w:t>, km</w:t>
            </w:r>
          </w:p>
        </w:tc>
        <w:tc>
          <w:tcPr>
            <w:tcW w:w="756" w:type="pct"/>
            <w:shd w:val="clear" w:color="auto" w:fill="auto"/>
            <w:vAlign w:val="center"/>
          </w:tcPr>
          <w:p w14:paraId="0745E22B" w14:textId="7DBDD787" w:rsidR="00BD7BF9" w:rsidRDefault="00BD7BF9" w:rsidP="00BD7BF9">
            <w:pPr>
              <w:jc w:val="center"/>
              <w:rPr>
                <w:color w:val="000000"/>
                <w:sz w:val="22"/>
                <w:szCs w:val="22"/>
                <w:lang w:val="lt-LT" w:eastAsia="lt-LT"/>
              </w:rPr>
            </w:pPr>
            <w:r w:rsidRPr="00A53E0D">
              <w:rPr>
                <w:sz w:val="22"/>
                <w:szCs w:val="22"/>
                <w:lang w:val="lt-LT" w:eastAsia="lt-LT"/>
              </w:rPr>
              <w:t>8,9</w:t>
            </w:r>
          </w:p>
        </w:tc>
        <w:tc>
          <w:tcPr>
            <w:tcW w:w="755" w:type="pct"/>
            <w:shd w:val="clear" w:color="000000" w:fill="FFFFFF"/>
            <w:vAlign w:val="center"/>
          </w:tcPr>
          <w:p w14:paraId="1F023B0E" w14:textId="77025904" w:rsidR="00BD7BF9" w:rsidRDefault="00BD7BF9" w:rsidP="00BD7BF9">
            <w:pPr>
              <w:jc w:val="center"/>
              <w:rPr>
                <w:color w:val="000000"/>
                <w:sz w:val="22"/>
                <w:szCs w:val="22"/>
                <w:lang w:val="lt-LT" w:eastAsia="lt-LT"/>
              </w:rPr>
            </w:pPr>
            <w:r w:rsidRPr="00A53E0D">
              <w:rPr>
                <w:sz w:val="22"/>
                <w:szCs w:val="22"/>
                <w:lang w:val="lt-LT" w:eastAsia="lt-LT"/>
              </w:rPr>
              <w:t>4,406</w:t>
            </w:r>
          </w:p>
        </w:tc>
      </w:tr>
      <w:tr w:rsidR="00BD7BF9" w:rsidRPr="00A53E0D" w14:paraId="365078A3" w14:textId="77777777" w:rsidTr="007F0299">
        <w:trPr>
          <w:trHeight w:val="636"/>
        </w:trPr>
        <w:tc>
          <w:tcPr>
            <w:tcW w:w="3489" w:type="pct"/>
            <w:shd w:val="clear" w:color="auto" w:fill="auto"/>
            <w:vAlign w:val="center"/>
          </w:tcPr>
          <w:p w14:paraId="52C4631F" w14:textId="4BA43EB0" w:rsidR="00BD7BF9" w:rsidRPr="00A53E0D" w:rsidRDefault="00BD7BF9" w:rsidP="00BD7BF9">
            <w:pPr>
              <w:rPr>
                <w:bCs/>
                <w:sz w:val="22"/>
                <w:szCs w:val="22"/>
                <w:lang w:val="lt-LT" w:eastAsia="lt-LT"/>
              </w:rPr>
            </w:pPr>
            <w:r w:rsidRPr="00A53E0D">
              <w:rPr>
                <w:bCs/>
                <w:sz w:val="22"/>
                <w:szCs w:val="22"/>
                <w:lang w:val="lt-LT" w:eastAsia="lt-LT"/>
              </w:rPr>
              <w:t>Naujai įrengtos gatvės</w:t>
            </w:r>
            <w:r>
              <w:rPr>
                <w:bCs/>
                <w:sz w:val="22"/>
                <w:szCs w:val="22"/>
                <w:lang w:val="lt-LT" w:eastAsia="lt-LT"/>
              </w:rPr>
              <w:t>, km</w:t>
            </w:r>
          </w:p>
        </w:tc>
        <w:tc>
          <w:tcPr>
            <w:tcW w:w="756" w:type="pct"/>
            <w:shd w:val="clear" w:color="auto" w:fill="auto"/>
            <w:vAlign w:val="center"/>
          </w:tcPr>
          <w:p w14:paraId="531B89E2" w14:textId="203179FF" w:rsidR="00BD7BF9" w:rsidRPr="00A53E0D" w:rsidRDefault="00BD7BF9" w:rsidP="00BD7BF9">
            <w:pPr>
              <w:jc w:val="center"/>
              <w:rPr>
                <w:sz w:val="22"/>
                <w:szCs w:val="22"/>
                <w:lang w:val="lt-LT" w:eastAsia="lt-LT"/>
              </w:rPr>
            </w:pPr>
            <w:r w:rsidRPr="00A53E0D">
              <w:rPr>
                <w:sz w:val="22"/>
                <w:szCs w:val="22"/>
                <w:lang w:val="lt-LT" w:eastAsia="lt-LT"/>
              </w:rPr>
              <w:t>1,4</w:t>
            </w:r>
          </w:p>
        </w:tc>
        <w:tc>
          <w:tcPr>
            <w:tcW w:w="755" w:type="pct"/>
            <w:shd w:val="clear" w:color="000000" w:fill="FFFFFF"/>
            <w:vAlign w:val="center"/>
          </w:tcPr>
          <w:p w14:paraId="62857E70" w14:textId="2521E4F5" w:rsidR="00BD7BF9" w:rsidRPr="00A53E0D" w:rsidRDefault="00BD7BF9" w:rsidP="00BD7BF9">
            <w:pPr>
              <w:jc w:val="center"/>
              <w:rPr>
                <w:sz w:val="22"/>
                <w:szCs w:val="22"/>
                <w:lang w:val="lt-LT" w:eastAsia="lt-LT"/>
              </w:rPr>
            </w:pPr>
            <w:r w:rsidRPr="00A53E0D">
              <w:rPr>
                <w:sz w:val="22"/>
                <w:szCs w:val="22"/>
                <w:lang w:val="lt-LT" w:eastAsia="lt-LT"/>
              </w:rPr>
              <w:t>2,375</w:t>
            </w:r>
          </w:p>
        </w:tc>
      </w:tr>
      <w:tr w:rsidR="00BD7BF9" w:rsidRPr="00A53E0D" w14:paraId="6BA6EDD1" w14:textId="77777777" w:rsidTr="007F0299">
        <w:trPr>
          <w:trHeight w:val="636"/>
        </w:trPr>
        <w:tc>
          <w:tcPr>
            <w:tcW w:w="3489" w:type="pct"/>
            <w:shd w:val="clear" w:color="auto" w:fill="auto"/>
            <w:vAlign w:val="center"/>
          </w:tcPr>
          <w:p w14:paraId="39E51501" w14:textId="2E9AC19C" w:rsidR="00BD7BF9" w:rsidRPr="00A53E0D" w:rsidRDefault="00BD7BF9" w:rsidP="00BD7BF9">
            <w:pPr>
              <w:rPr>
                <w:bCs/>
                <w:sz w:val="22"/>
                <w:szCs w:val="22"/>
                <w:lang w:val="lt-LT" w:eastAsia="lt-LT"/>
              </w:rPr>
            </w:pPr>
            <w:r w:rsidRPr="00A53E0D">
              <w:rPr>
                <w:bCs/>
                <w:color w:val="000000"/>
                <w:sz w:val="22"/>
                <w:szCs w:val="22"/>
                <w:lang w:val="lt-LT" w:eastAsia="lt-LT"/>
              </w:rPr>
              <w:t>Rekonstruotos sankryžos, įdiegiant saugumo priemones</w:t>
            </w:r>
            <w:r>
              <w:rPr>
                <w:bCs/>
                <w:color w:val="000000"/>
                <w:sz w:val="22"/>
                <w:szCs w:val="22"/>
                <w:lang w:val="lt-LT" w:eastAsia="lt-LT"/>
              </w:rPr>
              <w:t>, vnt.</w:t>
            </w:r>
          </w:p>
        </w:tc>
        <w:tc>
          <w:tcPr>
            <w:tcW w:w="756" w:type="pct"/>
            <w:shd w:val="clear" w:color="auto" w:fill="auto"/>
            <w:vAlign w:val="center"/>
          </w:tcPr>
          <w:p w14:paraId="24638E9F" w14:textId="62E734B1" w:rsidR="00BD7BF9" w:rsidRPr="00A53E0D" w:rsidRDefault="00BD7BF9" w:rsidP="00BD7BF9">
            <w:pPr>
              <w:jc w:val="center"/>
              <w:rPr>
                <w:sz w:val="22"/>
                <w:szCs w:val="22"/>
                <w:lang w:val="lt-LT" w:eastAsia="lt-LT"/>
              </w:rPr>
            </w:pPr>
            <w:r w:rsidRPr="00A53E0D">
              <w:rPr>
                <w:color w:val="000000"/>
                <w:sz w:val="22"/>
                <w:szCs w:val="22"/>
                <w:lang w:val="lt-LT" w:eastAsia="lt-LT"/>
              </w:rPr>
              <w:t>3</w:t>
            </w:r>
          </w:p>
        </w:tc>
        <w:tc>
          <w:tcPr>
            <w:tcW w:w="755" w:type="pct"/>
            <w:shd w:val="clear" w:color="000000" w:fill="FFFFFF"/>
            <w:vAlign w:val="center"/>
          </w:tcPr>
          <w:p w14:paraId="1A6339A3" w14:textId="5ADD4796" w:rsidR="00BD7BF9" w:rsidRPr="00A53E0D" w:rsidRDefault="00BD7BF9" w:rsidP="00BD7BF9">
            <w:pPr>
              <w:jc w:val="center"/>
              <w:rPr>
                <w:sz w:val="22"/>
                <w:szCs w:val="22"/>
                <w:lang w:val="lt-LT" w:eastAsia="lt-LT"/>
              </w:rPr>
            </w:pPr>
            <w:r w:rsidRPr="00A53E0D">
              <w:rPr>
                <w:color w:val="000000"/>
                <w:sz w:val="22"/>
                <w:szCs w:val="22"/>
                <w:lang w:val="lt-LT" w:eastAsia="lt-LT"/>
              </w:rPr>
              <w:t>0</w:t>
            </w:r>
          </w:p>
        </w:tc>
      </w:tr>
      <w:tr w:rsidR="00BD7BF9" w:rsidRPr="00A53E0D" w14:paraId="6E4E2991" w14:textId="77777777" w:rsidTr="007F0299">
        <w:trPr>
          <w:trHeight w:val="636"/>
        </w:trPr>
        <w:tc>
          <w:tcPr>
            <w:tcW w:w="3489" w:type="pct"/>
            <w:shd w:val="clear" w:color="auto" w:fill="auto"/>
            <w:vAlign w:val="center"/>
          </w:tcPr>
          <w:p w14:paraId="704E9B14" w14:textId="5416B789" w:rsidR="00BD7BF9" w:rsidRPr="00A53E0D" w:rsidRDefault="00BD7BF9" w:rsidP="00BD7BF9">
            <w:pPr>
              <w:rPr>
                <w:bCs/>
                <w:color w:val="000000"/>
                <w:sz w:val="22"/>
                <w:szCs w:val="22"/>
                <w:lang w:val="lt-LT" w:eastAsia="lt-LT"/>
              </w:rPr>
            </w:pPr>
            <w:r w:rsidRPr="00A53E0D">
              <w:rPr>
                <w:bCs/>
                <w:color w:val="000000"/>
                <w:sz w:val="22"/>
                <w:szCs w:val="22"/>
                <w:lang w:val="lt-LT" w:eastAsia="lt-LT"/>
              </w:rPr>
              <w:t>Įrengtas žiedas</w:t>
            </w:r>
            <w:r>
              <w:rPr>
                <w:bCs/>
                <w:color w:val="000000"/>
                <w:sz w:val="22"/>
                <w:szCs w:val="22"/>
                <w:lang w:val="lt-LT" w:eastAsia="lt-LT"/>
              </w:rPr>
              <w:t>, vnt.</w:t>
            </w:r>
          </w:p>
        </w:tc>
        <w:tc>
          <w:tcPr>
            <w:tcW w:w="756" w:type="pct"/>
            <w:shd w:val="clear" w:color="auto" w:fill="auto"/>
            <w:vAlign w:val="center"/>
          </w:tcPr>
          <w:p w14:paraId="12A04C99" w14:textId="2360A46B" w:rsidR="00BD7BF9" w:rsidRPr="00A53E0D" w:rsidRDefault="00BD7BF9" w:rsidP="00BD7BF9">
            <w:pPr>
              <w:jc w:val="center"/>
              <w:rPr>
                <w:color w:val="000000"/>
                <w:sz w:val="22"/>
                <w:szCs w:val="22"/>
                <w:lang w:val="lt-LT" w:eastAsia="lt-LT"/>
              </w:rPr>
            </w:pPr>
            <w:r>
              <w:rPr>
                <w:color w:val="000000"/>
                <w:sz w:val="22"/>
                <w:szCs w:val="22"/>
                <w:lang w:val="lt-LT" w:eastAsia="lt-LT"/>
              </w:rPr>
              <w:t>1</w:t>
            </w:r>
          </w:p>
        </w:tc>
        <w:tc>
          <w:tcPr>
            <w:tcW w:w="755" w:type="pct"/>
            <w:shd w:val="clear" w:color="000000" w:fill="FFFFFF"/>
            <w:vAlign w:val="center"/>
          </w:tcPr>
          <w:p w14:paraId="2AA746A6" w14:textId="6C77A7F8" w:rsidR="00BD7BF9" w:rsidRPr="00A53E0D" w:rsidRDefault="00BD7BF9" w:rsidP="00BD7BF9">
            <w:pPr>
              <w:jc w:val="center"/>
              <w:rPr>
                <w:color w:val="000000"/>
                <w:sz w:val="22"/>
                <w:szCs w:val="22"/>
                <w:lang w:val="lt-LT" w:eastAsia="lt-LT"/>
              </w:rPr>
            </w:pPr>
            <w:r>
              <w:rPr>
                <w:color w:val="000000"/>
                <w:sz w:val="22"/>
                <w:szCs w:val="22"/>
                <w:lang w:val="lt-LT" w:eastAsia="lt-LT"/>
              </w:rPr>
              <w:t>0</w:t>
            </w:r>
          </w:p>
        </w:tc>
      </w:tr>
      <w:tr w:rsidR="00BD7BF9" w:rsidRPr="00A53E0D" w14:paraId="07460B9D" w14:textId="77777777" w:rsidTr="007F0299">
        <w:trPr>
          <w:trHeight w:val="636"/>
        </w:trPr>
        <w:tc>
          <w:tcPr>
            <w:tcW w:w="3489" w:type="pct"/>
            <w:shd w:val="clear" w:color="auto" w:fill="auto"/>
            <w:vAlign w:val="center"/>
          </w:tcPr>
          <w:p w14:paraId="3E0DCE44" w14:textId="0F170BFD" w:rsidR="00BD7BF9" w:rsidRPr="00A53E0D" w:rsidRDefault="00BD7BF9" w:rsidP="00BD7BF9">
            <w:pPr>
              <w:rPr>
                <w:bCs/>
                <w:color w:val="000000"/>
                <w:sz w:val="22"/>
                <w:szCs w:val="22"/>
                <w:lang w:val="lt-LT" w:eastAsia="lt-LT"/>
              </w:rPr>
            </w:pPr>
            <w:r w:rsidRPr="00A53E0D">
              <w:rPr>
                <w:bCs/>
                <w:color w:val="000000"/>
                <w:sz w:val="22"/>
                <w:szCs w:val="22"/>
                <w:lang w:val="lt-LT" w:eastAsia="lt-LT"/>
              </w:rPr>
              <w:t>Įrengtas geležinkelio kelias</w:t>
            </w:r>
            <w:r>
              <w:rPr>
                <w:bCs/>
                <w:color w:val="000000"/>
                <w:sz w:val="22"/>
                <w:szCs w:val="22"/>
                <w:lang w:val="lt-LT" w:eastAsia="lt-LT"/>
              </w:rPr>
              <w:t>, km</w:t>
            </w:r>
          </w:p>
        </w:tc>
        <w:tc>
          <w:tcPr>
            <w:tcW w:w="756" w:type="pct"/>
            <w:shd w:val="clear" w:color="auto" w:fill="auto"/>
            <w:vAlign w:val="center"/>
          </w:tcPr>
          <w:p w14:paraId="32AEE6FD" w14:textId="23F28AE9" w:rsidR="00BD7BF9" w:rsidRDefault="00BD7BF9" w:rsidP="00BD7BF9">
            <w:pPr>
              <w:jc w:val="center"/>
              <w:rPr>
                <w:color w:val="000000"/>
                <w:sz w:val="22"/>
                <w:szCs w:val="22"/>
                <w:lang w:val="lt-LT" w:eastAsia="lt-LT"/>
              </w:rPr>
            </w:pPr>
            <w:r w:rsidRPr="00A53E0D">
              <w:rPr>
                <w:color w:val="000000"/>
                <w:sz w:val="22"/>
                <w:szCs w:val="22"/>
                <w:lang w:val="lt-LT" w:eastAsia="lt-LT"/>
              </w:rPr>
              <w:t>1,476</w:t>
            </w:r>
          </w:p>
        </w:tc>
        <w:tc>
          <w:tcPr>
            <w:tcW w:w="755" w:type="pct"/>
            <w:shd w:val="clear" w:color="000000" w:fill="FFFFFF"/>
            <w:vAlign w:val="center"/>
          </w:tcPr>
          <w:p w14:paraId="7AE03B0B" w14:textId="2AC7C7FD" w:rsidR="00BD7BF9" w:rsidRDefault="00BD7BF9" w:rsidP="00BD7BF9">
            <w:pPr>
              <w:jc w:val="center"/>
              <w:rPr>
                <w:color w:val="000000"/>
                <w:sz w:val="22"/>
                <w:szCs w:val="22"/>
                <w:lang w:val="lt-LT" w:eastAsia="lt-LT"/>
              </w:rPr>
            </w:pPr>
            <w:r w:rsidRPr="00A53E0D">
              <w:rPr>
                <w:color w:val="000000"/>
                <w:sz w:val="22"/>
                <w:szCs w:val="22"/>
                <w:lang w:val="lt-LT" w:eastAsia="lt-LT"/>
              </w:rPr>
              <w:t>1,98</w:t>
            </w:r>
          </w:p>
        </w:tc>
      </w:tr>
    </w:tbl>
    <w:p w14:paraId="6D13EF79" w14:textId="6327C947" w:rsidR="00AB13A1" w:rsidRPr="007F0299" w:rsidRDefault="00520C34" w:rsidP="007F0299">
      <w:pPr>
        <w:jc w:val="both"/>
        <w:rPr>
          <w:rFonts w:eastAsia="Andale Sans UI"/>
          <w:b/>
          <w:kern w:val="1"/>
          <w:sz w:val="20"/>
          <w:szCs w:val="20"/>
          <w:lang w:val="lt-LT" w:eastAsia="ar-SA"/>
        </w:rPr>
      </w:pPr>
      <w:r w:rsidRPr="00A53E0D">
        <w:rPr>
          <w:lang w:val="lt-LT"/>
        </w:rPr>
        <w:tab/>
      </w:r>
    </w:p>
    <w:p w14:paraId="0B23F760" w14:textId="13489B11" w:rsidR="001E4D71" w:rsidRPr="00A53E0D" w:rsidRDefault="00AB13A1" w:rsidP="007F0299">
      <w:pPr>
        <w:ind w:firstLine="720"/>
        <w:jc w:val="both"/>
        <w:rPr>
          <w:lang w:val="lt-LT"/>
        </w:rPr>
      </w:pPr>
      <w:r>
        <w:rPr>
          <w:lang w:val="lt-LT"/>
        </w:rPr>
        <w:t>2022 m.</w:t>
      </w:r>
      <w:r w:rsidR="007D2F00" w:rsidRPr="00A53E0D">
        <w:rPr>
          <w:lang w:val="lt-LT"/>
        </w:rPr>
        <w:t xml:space="preserve"> įgyvendinant Infrastruktūros plėtros įstatymą, </w:t>
      </w:r>
      <w:r>
        <w:rPr>
          <w:lang w:val="lt-LT"/>
        </w:rPr>
        <w:t xml:space="preserve">buvo pasirašytos infrastruktūros plėtros sutartys ir </w:t>
      </w:r>
      <w:r w:rsidR="007D2F00" w:rsidRPr="00A53E0D">
        <w:rPr>
          <w:lang w:val="lt-LT"/>
        </w:rPr>
        <w:t>surenkamos įmokos</w:t>
      </w:r>
      <w:r w:rsidR="00BD7BF9">
        <w:rPr>
          <w:lang w:val="lt-LT"/>
        </w:rPr>
        <w:t xml:space="preserve">. Informacija pateikiama </w:t>
      </w:r>
      <w:r w:rsidR="007F0299">
        <w:rPr>
          <w:lang w:val="lt-LT"/>
        </w:rPr>
        <w:t>33</w:t>
      </w:r>
      <w:r w:rsidR="00BD7BF9">
        <w:rPr>
          <w:lang w:val="lt-LT"/>
        </w:rPr>
        <w:t xml:space="preserve"> lentelėje.</w:t>
      </w:r>
    </w:p>
    <w:p w14:paraId="0E827EBC" w14:textId="4BA39936" w:rsidR="00B629A7" w:rsidRPr="00A53E0D" w:rsidRDefault="00B629A7" w:rsidP="007D2F00">
      <w:pPr>
        <w:jc w:val="both"/>
        <w:rPr>
          <w:b/>
          <w:sz w:val="20"/>
          <w:szCs w:val="20"/>
          <w:lang w:val="lt-LT"/>
        </w:rPr>
      </w:pPr>
    </w:p>
    <w:p w14:paraId="2CD611C2" w14:textId="002FCC87" w:rsidR="007D2F00" w:rsidRPr="007F0299" w:rsidRDefault="007F0299" w:rsidP="007F0299">
      <w:pPr>
        <w:spacing w:line="360" w:lineRule="auto"/>
        <w:ind w:firstLine="720"/>
        <w:jc w:val="both"/>
        <w:rPr>
          <w:rFonts w:eastAsia="Andale Sans UI"/>
          <w:b/>
          <w:kern w:val="1"/>
          <w:sz w:val="20"/>
          <w:szCs w:val="20"/>
          <w:lang w:val="lt-LT" w:eastAsia="ar-SA"/>
        </w:rPr>
      </w:pPr>
      <w:r>
        <w:rPr>
          <w:b/>
          <w:sz w:val="20"/>
          <w:szCs w:val="20"/>
          <w:lang w:val="lt-LT"/>
        </w:rPr>
        <w:t>33</w:t>
      </w:r>
      <w:r w:rsidR="007D2F00" w:rsidRPr="00A53E0D">
        <w:rPr>
          <w:b/>
          <w:sz w:val="20"/>
          <w:szCs w:val="20"/>
          <w:lang w:val="lt-LT"/>
        </w:rPr>
        <w:t xml:space="preserve"> lentelė. </w:t>
      </w:r>
      <w:r w:rsidR="007D2F00" w:rsidRPr="00A53E0D">
        <w:rPr>
          <w:rFonts w:eastAsia="Andale Sans UI"/>
          <w:b/>
          <w:kern w:val="1"/>
          <w:sz w:val="20"/>
          <w:szCs w:val="20"/>
          <w:lang w:val="lt-LT" w:eastAsia="ar-SA"/>
        </w:rPr>
        <w:t>2021</w:t>
      </w:r>
      <w:r w:rsidR="007D2F00" w:rsidRPr="00A53E0D">
        <w:rPr>
          <w:rFonts w:eastAsiaTheme="minorEastAsia"/>
          <w:b/>
          <w:sz w:val="20"/>
          <w:szCs w:val="20"/>
          <w:lang w:val="lt-LT" w:eastAsia="lt-LT"/>
        </w:rPr>
        <w:t>–</w:t>
      </w:r>
      <w:r w:rsidR="007D2F00" w:rsidRPr="00A53E0D">
        <w:rPr>
          <w:rFonts w:eastAsia="Andale Sans UI"/>
          <w:b/>
          <w:kern w:val="1"/>
          <w:sz w:val="20"/>
          <w:szCs w:val="20"/>
          <w:lang w:val="lt-LT" w:eastAsia="ar-SA"/>
        </w:rPr>
        <w:t>2022 m. pasiektų rodiklių palyginimas</w:t>
      </w:r>
    </w:p>
    <w:tbl>
      <w:tblPr>
        <w:tblStyle w:val="Lentelstinklelis"/>
        <w:tblW w:w="5000" w:type="pct"/>
        <w:tblLook w:val="04A0" w:firstRow="1" w:lastRow="0" w:firstColumn="1" w:lastColumn="0" w:noHBand="0" w:noVBand="1"/>
      </w:tblPr>
      <w:tblGrid>
        <w:gridCol w:w="2917"/>
        <w:gridCol w:w="3064"/>
        <w:gridCol w:w="2041"/>
        <w:gridCol w:w="1606"/>
      </w:tblGrid>
      <w:tr w:rsidR="00AF2B43" w:rsidRPr="00A53E0D" w14:paraId="17478C98" w14:textId="77777777" w:rsidTr="007F0299">
        <w:tc>
          <w:tcPr>
            <w:tcW w:w="1515" w:type="pct"/>
            <w:tcBorders>
              <w:bottom w:val="single" w:sz="4" w:space="0" w:color="auto"/>
            </w:tcBorders>
            <w:shd w:val="clear" w:color="auto" w:fill="F2F2F2" w:themeFill="background1" w:themeFillShade="F2"/>
            <w:vAlign w:val="center"/>
          </w:tcPr>
          <w:p w14:paraId="2B741605" w14:textId="77777777" w:rsidR="00AF2B43" w:rsidRPr="00A53E0D" w:rsidRDefault="00AF2B43" w:rsidP="007D2F00">
            <w:pPr>
              <w:spacing w:after="160" w:line="259" w:lineRule="auto"/>
              <w:jc w:val="center"/>
              <w:rPr>
                <w:b/>
                <w:bCs/>
                <w:sz w:val="22"/>
                <w:szCs w:val="22"/>
                <w:lang w:val="lt-LT"/>
              </w:rPr>
            </w:pPr>
          </w:p>
        </w:tc>
        <w:tc>
          <w:tcPr>
            <w:tcW w:w="1591" w:type="pct"/>
            <w:shd w:val="clear" w:color="auto" w:fill="F2F2F2" w:themeFill="background1" w:themeFillShade="F2"/>
          </w:tcPr>
          <w:p w14:paraId="1F7D8FCA" w14:textId="77777777" w:rsidR="00AF2B43" w:rsidRPr="00A53E0D" w:rsidRDefault="00AF2B43" w:rsidP="007D2F00">
            <w:pPr>
              <w:spacing w:after="160" w:line="259" w:lineRule="auto"/>
              <w:jc w:val="center"/>
              <w:rPr>
                <w:b/>
                <w:sz w:val="22"/>
                <w:szCs w:val="22"/>
                <w:lang w:val="lt-LT"/>
              </w:rPr>
            </w:pPr>
            <w:r w:rsidRPr="00A53E0D">
              <w:rPr>
                <w:b/>
                <w:sz w:val="22"/>
                <w:szCs w:val="22"/>
                <w:lang w:val="lt-LT"/>
              </w:rPr>
              <w:t>Mato vnt.</w:t>
            </w:r>
          </w:p>
        </w:tc>
        <w:tc>
          <w:tcPr>
            <w:tcW w:w="1060" w:type="pct"/>
            <w:shd w:val="clear" w:color="auto" w:fill="F2F2F2" w:themeFill="background1" w:themeFillShade="F2"/>
            <w:vAlign w:val="center"/>
          </w:tcPr>
          <w:p w14:paraId="2F020749" w14:textId="77777777" w:rsidR="00AF2B43" w:rsidRPr="00A53E0D" w:rsidRDefault="00AF2B43" w:rsidP="007D2F00">
            <w:pPr>
              <w:spacing w:after="160" w:line="259" w:lineRule="auto"/>
              <w:jc w:val="center"/>
              <w:rPr>
                <w:b/>
                <w:sz w:val="22"/>
                <w:szCs w:val="22"/>
                <w:lang w:val="lt-LT"/>
              </w:rPr>
            </w:pPr>
            <w:r w:rsidRPr="00A53E0D">
              <w:rPr>
                <w:b/>
                <w:sz w:val="22"/>
                <w:szCs w:val="22"/>
                <w:lang w:val="lt-LT"/>
              </w:rPr>
              <w:t xml:space="preserve">2021 m. </w:t>
            </w:r>
          </w:p>
        </w:tc>
        <w:tc>
          <w:tcPr>
            <w:tcW w:w="834" w:type="pct"/>
            <w:shd w:val="clear" w:color="auto" w:fill="F2F2F2" w:themeFill="background1" w:themeFillShade="F2"/>
            <w:vAlign w:val="center"/>
          </w:tcPr>
          <w:p w14:paraId="7BDE3942" w14:textId="77777777" w:rsidR="00AF2B43" w:rsidRPr="00A53E0D" w:rsidRDefault="00AF2B43" w:rsidP="007D2F00">
            <w:pPr>
              <w:spacing w:after="160" w:line="259" w:lineRule="auto"/>
              <w:jc w:val="center"/>
              <w:rPr>
                <w:b/>
                <w:sz w:val="22"/>
                <w:szCs w:val="22"/>
                <w:lang w:val="lt-LT"/>
              </w:rPr>
            </w:pPr>
            <w:r w:rsidRPr="00A53E0D">
              <w:rPr>
                <w:b/>
                <w:sz w:val="22"/>
                <w:szCs w:val="22"/>
                <w:lang w:val="lt-LT"/>
              </w:rPr>
              <w:t xml:space="preserve">2022 m. </w:t>
            </w:r>
          </w:p>
        </w:tc>
      </w:tr>
      <w:tr w:rsidR="00AF2B43" w:rsidRPr="00A53E0D" w14:paraId="4A422A3B" w14:textId="77777777" w:rsidTr="007F0299">
        <w:tc>
          <w:tcPr>
            <w:tcW w:w="5000" w:type="pct"/>
            <w:gridSpan w:val="4"/>
            <w:tcBorders>
              <w:top w:val="single" w:sz="4" w:space="0" w:color="auto"/>
              <w:left w:val="single" w:sz="4" w:space="0" w:color="auto"/>
              <w:bottom w:val="single" w:sz="4" w:space="0" w:color="auto"/>
            </w:tcBorders>
            <w:vAlign w:val="center"/>
          </w:tcPr>
          <w:p w14:paraId="2EE96130" w14:textId="77777777" w:rsidR="00AF2B43" w:rsidRPr="00A53E0D" w:rsidRDefault="00AF2B43" w:rsidP="007D2F00">
            <w:pPr>
              <w:spacing w:after="160" w:line="259" w:lineRule="auto"/>
              <w:jc w:val="center"/>
              <w:rPr>
                <w:b/>
                <w:bCs/>
                <w:sz w:val="22"/>
                <w:szCs w:val="22"/>
                <w:lang w:val="lt-LT"/>
              </w:rPr>
            </w:pPr>
            <w:r w:rsidRPr="00A53E0D">
              <w:rPr>
                <w:b/>
                <w:bCs/>
                <w:sz w:val="22"/>
                <w:szCs w:val="22"/>
                <w:lang w:val="lt-LT"/>
              </w:rPr>
              <w:t>Infrastruktūros plėtros įmokų surinkimas</w:t>
            </w:r>
          </w:p>
        </w:tc>
      </w:tr>
      <w:tr w:rsidR="00AF2B43" w:rsidRPr="00A53E0D" w14:paraId="08E03542" w14:textId="77777777" w:rsidTr="007F0299">
        <w:tc>
          <w:tcPr>
            <w:tcW w:w="1515" w:type="pct"/>
            <w:tcBorders>
              <w:top w:val="single" w:sz="4" w:space="0" w:color="auto"/>
              <w:left w:val="single" w:sz="4" w:space="0" w:color="auto"/>
              <w:bottom w:val="single" w:sz="4" w:space="0" w:color="auto"/>
              <w:right w:val="single" w:sz="4" w:space="0" w:color="auto"/>
            </w:tcBorders>
          </w:tcPr>
          <w:p w14:paraId="675AF153" w14:textId="77777777" w:rsidR="00AF2B43" w:rsidRPr="00A53E0D" w:rsidRDefault="00AF2B43" w:rsidP="007D2F00">
            <w:pPr>
              <w:spacing w:after="160" w:line="259" w:lineRule="auto"/>
              <w:jc w:val="both"/>
              <w:rPr>
                <w:color w:val="000000"/>
                <w:sz w:val="22"/>
                <w:szCs w:val="22"/>
                <w:lang w:val="lt-LT" w:eastAsia="lt-LT"/>
              </w:rPr>
            </w:pPr>
            <w:r w:rsidRPr="00A53E0D">
              <w:rPr>
                <w:color w:val="000000"/>
                <w:sz w:val="22"/>
                <w:szCs w:val="22"/>
                <w:lang w:val="lt-LT" w:eastAsia="lt-LT"/>
              </w:rPr>
              <w:t>Prioritetinė</w:t>
            </w:r>
          </w:p>
        </w:tc>
        <w:tc>
          <w:tcPr>
            <w:tcW w:w="1591" w:type="pct"/>
            <w:vMerge w:val="restart"/>
            <w:tcBorders>
              <w:left w:val="single" w:sz="4" w:space="0" w:color="auto"/>
              <w:right w:val="single" w:sz="4" w:space="0" w:color="auto"/>
            </w:tcBorders>
            <w:vAlign w:val="center"/>
          </w:tcPr>
          <w:p w14:paraId="26E8D977" w14:textId="77777777" w:rsidR="00AF2B43" w:rsidRPr="00A53E0D" w:rsidRDefault="00AF2B43" w:rsidP="007D2F00">
            <w:pPr>
              <w:spacing w:after="160" w:line="259" w:lineRule="auto"/>
              <w:jc w:val="center"/>
              <w:rPr>
                <w:sz w:val="22"/>
                <w:szCs w:val="22"/>
                <w:lang w:val="lt-LT" w:eastAsia="lt-LT"/>
              </w:rPr>
            </w:pPr>
            <w:r w:rsidRPr="00A53E0D">
              <w:rPr>
                <w:sz w:val="22"/>
                <w:szCs w:val="22"/>
                <w:lang w:val="lt-LT" w:eastAsia="lt-LT"/>
              </w:rPr>
              <w:t>tūkst. Eur</w:t>
            </w:r>
          </w:p>
        </w:tc>
        <w:tc>
          <w:tcPr>
            <w:tcW w:w="1060" w:type="pct"/>
            <w:tcBorders>
              <w:left w:val="single" w:sz="4" w:space="0" w:color="auto"/>
            </w:tcBorders>
          </w:tcPr>
          <w:p w14:paraId="4DEB7BAD" w14:textId="77777777" w:rsidR="00AF2B43" w:rsidRPr="00A53E0D" w:rsidRDefault="00AF2B43" w:rsidP="00873510">
            <w:pPr>
              <w:spacing w:after="160" w:line="259" w:lineRule="auto"/>
              <w:jc w:val="center"/>
              <w:rPr>
                <w:sz w:val="22"/>
                <w:szCs w:val="22"/>
                <w:lang w:val="lt-LT" w:eastAsia="lt-LT"/>
              </w:rPr>
            </w:pPr>
            <w:r w:rsidRPr="00A53E0D">
              <w:rPr>
                <w:sz w:val="22"/>
                <w:szCs w:val="22"/>
                <w:lang w:val="lt-LT" w:eastAsia="lt-LT"/>
              </w:rPr>
              <w:t>38</w:t>
            </w:r>
            <w:r w:rsidR="00873510" w:rsidRPr="00A53E0D">
              <w:rPr>
                <w:sz w:val="22"/>
                <w:szCs w:val="22"/>
                <w:lang w:val="lt-LT" w:eastAsia="lt-LT"/>
              </w:rPr>
              <w:t>,5</w:t>
            </w:r>
          </w:p>
        </w:tc>
        <w:tc>
          <w:tcPr>
            <w:tcW w:w="834" w:type="pct"/>
          </w:tcPr>
          <w:p w14:paraId="5DF486B2" w14:textId="77777777" w:rsidR="00AF2B43" w:rsidRPr="00A53E0D" w:rsidRDefault="00AF2B43" w:rsidP="00873510">
            <w:pPr>
              <w:spacing w:after="160" w:line="259" w:lineRule="auto"/>
              <w:jc w:val="center"/>
              <w:rPr>
                <w:bCs/>
                <w:sz w:val="22"/>
                <w:szCs w:val="22"/>
                <w:lang w:val="lt-LT"/>
              </w:rPr>
            </w:pPr>
            <w:r w:rsidRPr="00A53E0D">
              <w:rPr>
                <w:bCs/>
                <w:sz w:val="22"/>
                <w:szCs w:val="22"/>
                <w:lang w:val="lt-LT"/>
              </w:rPr>
              <w:t>89</w:t>
            </w:r>
            <w:r w:rsidR="00873510" w:rsidRPr="00A53E0D">
              <w:rPr>
                <w:bCs/>
                <w:sz w:val="22"/>
                <w:szCs w:val="22"/>
                <w:lang w:val="lt-LT"/>
              </w:rPr>
              <w:t>,</w:t>
            </w:r>
            <w:r w:rsidRPr="00A53E0D">
              <w:rPr>
                <w:bCs/>
                <w:sz w:val="22"/>
                <w:szCs w:val="22"/>
                <w:lang w:val="lt-LT"/>
              </w:rPr>
              <w:t>8</w:t>
            </w:r>
          </w:p>
        </w:tc>
      </w:tr>
      <w:tr w:rsidR="00AF2B43" w:rsidRPr="00A53E0D" w14:paraId="0027E980" w14:textId="77777777" w:rsidTr="007F0299">
        <w:tc>
          <w:tcPr>
            <w:tcW w:w="1515" w:type="pct"/>
            <w:tcBorders>
              <w:top w:val="single" w:sz="4" w:space="0" w:color="auto"/>
              <w:left w:val="single" w:sz="4" w:space="0" w:color="auto"/>
              <w:bottom w:val="single" w:sz="4" w:space="0" w:color="auto"/>
              <w:right w:val="single" w:sz="4" w:space="0" w:color="auto"/>
            </w:tcBorders>
          </w:tcPr>
          <w:p w14:paraId="1C67C93F" w14:textId="77777777" w:rsidR="00AF2B43" w:rsidRPr="00A53E0D" w:rsidRDefault="00AF2B43" w:rsidP="007D2F00">
            <w:pPr>
              <w:spacing w:after="160" w:line="259" w:lineRule="auto"/>
              <w:jc w:val="both"/>
              <w:rPr>
                <w:color w:val="000000"/>
                <w:sz w:val="22"/>
                <w:szCs w:val="22"/>
                <w:lang w:val="lt-LT" w:eastAsia="lt-LT"/>
              </w:rPr>
            </w:pPr>
            <w:r w:rsidRPr="00A53E0D">
              <w:rPr>
                <w:color w:val="000000"/>
                <w:sz w:val="22"/>
                <w:szCs w:val="22"/>
                <w:lang w:val="lt-LT" w:eastAsia="lt-LT"/>
              </w:rPr>
              <w:t>Neprioritetinė</w:t>
            </w:r>
          </w:p>
        </w:tc>
        <w:tc>
          <w:tcPr>
            <w:tcW w:w="1591" w:type="pct"/>
            <w:vMerge/>
            <w:tcBorders>
              <w:left w:val="single" w:sz="4" w:space="0" w:color="auto"/>
              <w:right w:val="single" w:sz="4" w:space="0" w:color="auto"/>
            </w:tcBorders>
          </w:tcPr>
          <w:p w14:paraId="54A02611" w14:textId="77777777" w:rsidR="00AF2B43" w:rsidRPr="00A53E0D" w:rsidRDefault="00AF2B43" w:rsidP="007D2F00">
            <w:pPr>
              <w:spacing w:after="160" w:line="259" w:lineRule="auto"/>
              <w:jc w:val="center"/>
              <w:rPr>
                <w:sz w:val="22"/>
                <w:szCs w:val="22"/>
                <w:lang w:val="lt-LT" w:eastAsia="lt-LT"/>
              </w:rPr>
            </w:pPr>
          </w:p>
        </w:tc>
        <w:tc>
          <w:tcPr>
            <w:tcW w:w="1060" w:type="pct"/>
            <w:tcBorders>
              <w:left w:val="single" w:sz="4" w:space="0" w:color="auto"/>
            </w:tcBorders>
          </w:tcPr>
          <w:p w14:paraId="1EE12C26" w14:textId="77777777" w:rsidR="00AF2B43" w:rsidRPr="00A53E0D" w:rsidRDefault="00AF2B43" w:rsidP="00873510">
            <w:pPr>
              <w:spacing w:after="160" w:line="259" w:lineRule="auto"/>
              <w:jc w:val="center"/>
              <w:rPr>
                <w:sz w:val="22"/>
                <w:szCs w:val="22"/>
                <w:lang w:val="lt-LT" w:eastAsia="lt-LT"/>
              </w:rPr>
            </w:pPr>
            <w:r w:rsidRPr="00A53E0D">
              <w:rPr>
                <w:bCs/>
                <w:sz w:val="22"/>
                <w:szCs w:val="22"/>
                <w:lang w:val="lt-LT"/>
              </w:rPr>
              <w:t>72</w:t>
            </w:r>
            <w:r w:rsidR="00873510" w:rsidRPr="00A53E0D">
              <w:rPr>
                <w:bCs/>
                <w:sz w:val="22"/>
                <w:szCs w:val="22"/>
                <w:lang w:val="lt-LT"/>
              </w:rPr>
              <w:t>,</w:t>
            </w:r>
            <w:r w:rsidRPr="00A53E0D">
              <w:rPr>
                <w:bCs/>
                <w:sz w:val="22"/>
                <w:szCs w:val="22"/>
                <w:lang w:val="lt-LT"/>
              </w:rPr>
              <w:t>5</w:t>
            </w:r>
          </w:p>
        </w:tc>
        <w:tc>
          <w:tcPr>
            <w:tcW w:w="834" w:type="pct"/>
          </w:tcPr>
          <w:p w14:paraId="3F677CB4" w14:textId="77777777" w:rsidR="00AF2B43" w:rsidRPr="00A53E0D" w:rsidRDefault="00AF2B43" w:rsidP="00873510">
            <w:pPr>
              <w:spacing w:after="160" w:line="259" w:lineRule="auto"/>
              <w:jc w:val="center"/>
              <w:rPr>
                <w:bCs/>
                <w:sz w:val="22"/>
                <w:szCs w:val="22"/>
                <w:lang w:val="lt-LT"/>
              </w:rPr>
            </w:pPr>
            <w:r w:rsidRPr="00A53E0D">
              <w:rPr>
                <w:bCs/>
                <w:sz w:val="22"/>
                <w:szCs w:val="22"/>
                <w:lang w:val="lt-LT"/>
              </w:rPr>
              <w:t>114</w:t>
            </w:r>
            <w:r w:rsidR="00873510" w:rsidRPr="00A53E0D">
              <w:rPr>
                <w:bCs/>
                <w:sz w:val="22"/>
                <w:szCs w:val="22"/>
                <w:lang w:val="lt-LT"/>
              </w:rPr>
              <w:t>,1</w:t>
            </w:r>
          </w:p>
        </w:tc>
      </w:tr>
      <w:tr w:rsidR="00AF2B43" w:rsidRPr="00A53E0D" w14:paraId="57474950" w14:textId="77777777" w:rsidTr="007F0299">
        <w:tc>
          <w:tcPr>
            <w:tcW w:w="1515" w:type="pct"/>
            <w:tcBorders>
              <w:top w:val="single" w:sz="4" w:space="0" w:color="auto"/>
              <w:left w:val="single" w:sz="4" w:space="0" w:color="auto"/>
              <w:bottom w:val="single" w:sz="4" w:space="0" w:color="auto"/>
              <w:right w:val="single" w:sz="4" w:space="0" w:color="auto"/>
            </w:tcBorders>
          </w:tcPr>
          <w:p w14:paraId="16357A64" w14:textId="77777777" w:rsidR="00AF2B43" w:rsidRPr="00A53E0D" w:rsidRDefault="00AF2B43" w:rsidP="007D2F00">
            <w:pPr>
              <w:spacing w:after="160" w:line="259" w:lineRule="auto"/>
              <w:jc w:val="right"/>
              <w:rPr>
                <w:b/>
                <w:color w:val="000000"/>
                <w:sz w:val="22"/>
                <w:szCs w:val="22"/>
                <w:lang w:val="lt-LT" w:eastAsia="lt-LT"/>
              </w:rPr>
            </w:pPr>
            <w:r w:rsidRPr="00A53E0D">
              <w:rPr>
                <w:b/>
                <w:color w:val="000000"/>
                <w:sz w:val="22"/>
                <w:szCs w:val="22"/>
                <w:lang w:val="lt-LT" w:eastAsia="lt-LT"/>
              </w:rPr>
              <w:t>Viso:</w:t>
            </w:r>
          </w:p>
        </w:tc>
        <w:tc>
          <w:tcPr>
            <w:tcW w:w="1591" w:type="pct"/>
            <w:tcBorders>
              <w:left w:val="single" w:sz="4" w:space="0" w:color="auto"/>
              <w:right w:val="single" w:sz="4" w:space="0" w:color="auto"/>
            </w:tcBorders>
          </w:tcPr>
          <w:p w14:paraId="1CA50C39" w14:textId="77777777" w:rsidR="00AF2B43" w:rsidRPr="00A53E0D" w:rsidRDefault="00AF2B43" w:rsidP="007D2F00">
            <w:pPr>
              <w:spacing w:after="160" w:line="259" w:lineRule="auto"/>
              <w:jc w:val="center"/>
              <w:rPr>
                <w:sz w:val="22"/>
                <w:szCs w:val="22"/>
                <w:lang w:val="lt-LT" w:eastAsia="lt-LT"/>
              </w:rPr>
            </w:pPr>
          </w:p>
        </w:tc>
        <w:tc>
          <w:tcPr>
            <w:tcW w:w="1060" w:type="pct"/>
            <w:tcBorders>
              <w:left w:val="single" w:sz="4" w:space="0" w:color="auto"/>
            </w:tcBorders>
          </w:tcPr>
          <w:p w14:paraId="02D2A9E7" w14:textId="77777777" w:rsidR="00AF2B43" w:rsidRPr="00A53E0D" w:rsidRDefault="00E25216" w:rsidP="00E25216">
            <w:pPr>
              <w:spacing w:after="160" w:line="259" w:lineRule="auto"/>
              <w:jc w:val="center"/>
              <w:rPr>
                <w:b/>
                <w:sz w:val="22"/>
                <w:szCs w:val="22"/>
                <w:lang w:val="lt-LT" w:eastAsia="lt-LT"/>
              </w:rPr>
            </w:pPr>
            <w:r w:rsidRPr="00A53E0D">
              <w:rPr>
                <w:b/>
                <w:bCs/>
                <w:sz w:val="22"/>
                <w:szCs w:val="22"/>
                <w:lang w:val="lt-LT"/>
              </w:rPr>
              <w:t>111</w:t>
            </w:r>
            <w:r w:rsidR="00873510" w:rsidRPr="00A53E0D">
              <w:rPr>
                <w:b/>
                <w:bCs/>
                <w:sz w:val="22"/>
                <w:szCs w:val="22"/>
                <w:lang w:val="lt-LT"/>
              </w:rPr>
              <w:t>,</w:t>
            </w:r>
            <w:r w:rsidRPr="00A53E0D">
              <w:rPr>
                <w:b/>
                <w:bCs/>
                <w:sz w:val="22"/>
                <w:szCs w:val="22"/>
                <w:lang w:val="lt-LT"/>
              </w:rPr>
              <w:t>0</w:t>
            </w:r>
          </w:p>
        </w:tc>
        <w:tc>
          <w:tcPr>
            <w:tcW w:w="834" w:type="pct"/>
          </w:tcPr>
          <w:p w14:paraId="66CCBBA3" w14:textId="77777777" w:rsidR="00AF2B43" w:rsidRPr="00A53E0D" w:rsidRDefault="00AF2B43" w:rsidP="00873510">
            <w:pPr>
              <w:spacing w:after="160" w:line="259" w:lineRule="auto"/>
              <w:jc w:val="center"/>
              <w:rPr>
                <w:b/>
                <w:bCs/>
                <w:sz w:val="22"/>
                <w:szCs w:val="22"/>
                <w:lang w:val="lt-LT"/>
              </w:rPr>
            </w:pPr>
            <w:r w:rsidRPr="00A53E0D">
              <w:rPr>
                <w:b/>
                <w:bCs/>
                <w:sz w:val="22"/>
                <w:szCs w:val="22"/>
                <w:lang w:val="lt-LT"/>
              </w:rPr>
              <w:t>203</w:t>
            </w:r>
            <w:r w:rsidR="00873510" w:rsidRPr="00A53E0D">
              <w:rPr>
                <w:b/>
                <w:bCs/>
                <w:sz w:val="22"/>
                <w:szCs w:val="22"/>
                <w:lang w:val="lt-LT"/>
              </w:rPr>
              <w:t>,9</w:t>
            </w:r>
          </w:p>
        </w:tc>
      </w:tr>
      <w:tr w:rsidR="00AF2B43" w:rsidRPr="00A53E0D" w14:paraId="423B1A10" w14:textId="77777777" w:rsidTr="007F0299">
        <w:tc>
          <w:tcPr>
            <w:tcW w:w="5000" w:type="pct"/>
            <w:gridSpan w:val="4"/>
            <w:tcBorders>
              <w:top w:val="single" w:sz="4" w:space="0" w:color="auto"/>
              <w:left w:val="single" w:sz="4" w:space="0" w:color="auto"/>
              <w:bottom w:val="single" w:sz="4" w:space="0" w:color="auto"/>
            </w:tcBorders>
            <w:vAlign w:val="center"/>
          </w:tcPr>
          <w:p w14:paraId="64D45E86" w14:textId="77777777" w:rsidR="00AF2B43" w:rsidRPr="00A53E0D" w:rsidRDefault="00AF2B43" w:rsidP="007D2F00">
            <w:pPr>
              <w:spacing w:after="160" w:line="259" w:lineRule="auto"/>
              <w:jc w:val="center"/>
              <w:rPr>
                <w:b/>
                <w:bCs/>
                <w:sz w:val="22"/>
                <w:szCs w:val="22"/>
                <w:lang w:val="lt-LT"/>
              </w:rPr>
            </w:pPr>
            <w:r w:rsidRPr="00A53E0D">
              <w:rPr>
                <w:b/>
                <w:bCs/>
                <w:sz w:val="22"/>
                <w:szCs w:val="22"/>
                <w:lang w:val="lt-LT"/>
              </w:rPr>
              <w:t>Pasirašytos infrastruktūros plėtros sutartys</w:t>
            </w:r>
          </w:p>
        </w:tc>
      </w:tr>
      <w:tr w:rsidR="00AF2B43" w:rsidRPr="00A53E0D" w14:paraId="245B611A" w14:textId="77777777" w:rsidTr="007F0299">
        <w:tc>
          <w:tcPr>
            <w:tcW w:w="1515" w:type="pct"/>
            <w:tcBorders>
              <w:top w:val="single" w:sz="4" w:space="0" w:color="auto"/>
              <w:left w:val="single" w:sz="4" w:space="0" w:color="auto"/>
              <w:bottom w:val="single" w:sz="4" w:space="0" w:color="auto"/>
              <w:right w:val="single" w:sz="4" w:space="0" w:color="auto"/>
            </w:tcBorders>
          </w:tcPr>
          <w:p w14:paraId="7063BA6A" w14:textId="77777777" w:rsidR="00AF2B43" w:rsidRPr="00A53E0D" w:rsidRDefault="00AF2B43" w:rsidP="007D2F00">
            <w:pPr>
              <w:spacing w:after="160" w:line="259" w:lineRule="auto"/>
              <w:jc w:val="both"/>
              <w:rPr>
                <w:color w:val="000000"/>
                <w:sz w:val="22"/>
                <w:szCs w:val="22"/>
                <w:lang w:val="lt-LT" w:eastAsia="lt-LT"/>
              </w:rPr>
            </w:pPr>
            <w:r w:rsidRPr="00A53E0D">
              <w:rPr>
                <w:color w:val="000000"/>
                <w:sz w:val="22"/>
                <w:szCs w:val="22"/>
                <w:lang w:val="lt-LT" w:eastAsia="lt-LT"/>
              </w:rPr>
              <w:t>Prioritetinėje teritorijoje</w:t>
            </w:r>
          </w:p>
        </w:tc>
        <w:tc>
          <w:tcPr>
            <w:tcW w:w="1591" w:type="pct"/>
            <w:vMerge w:val="restart"/>
            <w:tcBorders>
              <w:left w:val="single" w:sz="4" w:space="0" w:color="auto"/>
              <w:right w:val="single" w:sz="4" w:space="0" w:color="auto"/>
            </w:tcBorders>
            <w:vAlign w:val="center"/>
          </w:tcPr>
          <w:p w14:paraId="3CF37636" w14:textId="77777777" w:rsidR="00AF2B43" w:rsidRPr="00A53E0D" w:rsidRDefault="00AF2B43" w:rsidP="007D2F00">
            <w:pPr>
              <w:spacing w:after="160" w:line="259" w:lineRule="auto"/>
              <w:jc w:val="center"/>
              <w:rPr>
                <w:sz w:val="22"/>
                <w:szCs w:val="22"/>
                <w:lang w:val="lt-LT" w:eastAsia="lt-LT"/>
              </w:rPr>
            </w:pPr>
            <w:r w:rsidRPr="00A53E0D">
              <w:rPr>
                <w:sz w:val="22"/>
                <w:szCs w:val="22"/>
                <w:lang w:val="lt-LT" w:eastAsia="lt-LT"/>
              </w:rPr>
              <w:t>vnt.</w:t>
            </w:r>
          </w:p>
        </w:tc>
        <w:tc>
          <w:tcPr>
            <w:tcW w:w="1060" w:type="pct"/>
            <w:tcBorders>
              <w:left w:val="single" w:sz="4" w:space="0" w:color="auto"/>
            </w:tcBorders>
          </w:tcPr>
          <w:p w14:paraId="630AB947" w14:textId="77777777" w:rsidR="00AF2B43" w:rsidRPr="00A53E0D" w:rsidRDefault="00AF2B43" w:rsidP="007D2F00">
            <w:pPr>
              <w:spacing w:after="160" w:line="259" w:lineRule="auto"/>
              <w:jc w:val="center"/>
              <w:rPr>
                <w:sz w:val="22"/>
                <w:szCs w:val="22"/>
                <w:lang w:val="lt-LT" w:eastAsia="lt-LT"/>
              </w:rPr>
            </w:pPr>
            <w:r w:rsidRPr="00A53E0D">
              <w:rPr>
                <w:sz w:val="22"/>
                <w:szCs w:val="22"/>
                <w:lang w:val="lt-LT" w:eastAsia="lt-LT"/>
              </w:rPr>
              <w:t>-</w:t>
            </w:r>
          </w:p>
        </w:tc>
        <w:tc>
          <w:tcPr>
            <w:tcW w:w="834" w:type="pct"/>
          </w:tcPr>
          <w:p w14:paraId="2D72B375" w14:textId="77777777" w:rsidR="00AF2B43" w:rsidRPr="00A53E0D" w:rsidRDefault="00AF2B43" w:rsidP="007D2F00">
            <w:pPr>
              <w:spacing w:after="160" w:line="259" w:lineRule="auto"/>
              <w:jc w:val="center"/>
              <w:rPr>
                <w:bCs/>
                <w:sz w:val="22"/>
                <w:szCs w:val="22"/>
                <w:lang w:val="lt-LT"/>
              </w:rPr>
            </w:pPr>
            <w:r w:rsidRPr="00A53E0D">
              <w:rPr>
                <w:bCs/>
                <w:sz w:val="22"/>
                <w:szCs w:val="22"/>
                <w:lang w:val="lt-LT"/>
              </w:rPr>
              <w:t>6</w:t>
            </w:r>
          </w:p>
        </w:tc>
      </w:tr>
      <w:tr w:rsidR="00AF2B43" w:rsidRPr="00A53E0D" w14:paraId="7D385BD6" w14:textId="77777777" w:rsidTr="007F0299">
        <w:tc>
          <w:tcPr>
            <w:tcW w:w="1515" w:type="pct"/>
            <w:tcBorders>
              <w:top w:val="single" w:sz="4" w:space="0" w:color="auto"/>
              <w:left w:val="single" w:sz="4" w:space="0" w:color="auto"/>
              <w:bottom w:val="single" w:sz="4" w:space="0" w:color="auto"/>
              <w:right w:val="single" w:sz="4" w:space="0" w:color="auto"/>
            </w:tcBorders>
          </w:tcPr>
          <w:p w14:paraId="60A8F4DD" w14:textId="77777777" w:rsidR="00AF2B43" w:rsidRPr="00A53E0D" w:rsidRDefault="00AF2B43" w:rsidP="00823469">
            <w:pPr>
              <w:spacing w:after="160" w:line="259" w:lineRule="auto"/>
              <w:jc w:val="both"/>
              <w:rPr>
                <w:color w:val="000000"/>
                <w:sz w:val="22"/>
                <w:szCs w:val="22"/>
                <w:lang w:val="lt-LT" w:eastAsia="lt-LT"/>
              </w:rPr>
            </w:pPr>
            <w:r w:rsidRPr="00A53E0D">
              <w:rPr>
                <w:color w:val="000000"/>
                <w:sz w:val="22"/>
                <w:szCs w:val="22"/>
                <w:lang w:val="lt-LT" w:eastAsia="lt-LT"/>
              </w:rPr>
              <w:t>Neprioritetinėje teritorijoje</w:t>
            </w:r>
          </w:p>
        </w:tc>
        <w:tc>
          <w:tcPr>
            <w:tcW w:w="1591" w:type="pct"/>
            <w:vMerge/>
            <w:tcBorders>
              <w:left w:val="single" w:sz="4" w:space="0" w:color="auto"/>
              <w:right w:val="single" w:sz="4" w:space="0" w:color="auto"/>
            </w:tcBorders>
          </w:tcPr>
          <w:p w14:paraId="4CC6BAFF" w14:textId="77777777" w:rsidR="00AF2B43" w:rsidRPr="00A53E0D" w:rsidRDefault="00AF2B43" w:rsidP="007D2F00">
            <w:pPr>
              <w:spacing w:after="160" w:line="259" w:lineRule="auto"/>
              <w:jc w:val="center"/>
              <w:rPr>
                <w:sz w:val="22"/>
                <w:szCs w:val="22"/>
                <w:lang w:val="lt-LT" w:eastAsia="lt-LT"/>
              </w:rPr>
            </w:pPr>
          </w:p>
        </w:tc>
        <w:tc>
          <w:tcPr>
            <w:tcW w:w="1060" w:type="pct"/>
            <w:tcBorders>
              <w:left w:val="single" w:sz="4" w:space="0" w:color="auto"/>
            </w:tcBorders>
          </w:tcPr>
          <w:p w14:paraId="7F009403" w14:textId="77777777" w:rsidR="00AF2B43" w:rsidRPr="00A53E0D" w:rsidRDefault="00AF2B43" w:rsidP="007D2F00">
            <w:pPr>
              <w:spacing w:after="160" w:line="259" w:lineRule="auto"/>
              <w:jc w:val="center"/>
              <w:rPr>
                <w:sz w:val="22"/>
                <w:szCs w:val="22"/>
                <w:lang w:val="lt-LT" w:eastAsia="lt-LT"/>
              </w:rPr>
            </w:pPr>
            <w:r w:rsidRPr="00A53E0D">
              <w:rPr>
                <w:sz w:val="22"/>
                <w:szCs w:val="22"/>
                <w:lang w:val="lt-LT" w:eastAsia="lt-LT"/>
              </w:rPr>
              <w:t>4</w:t>
            </w:r>
          </w:p>
        </w:tc>
        <w:tc>
          <w:tcPr>
            <w:tcW w:w="834" w:type="pct"/>
          </w:tcPr>
          <w:p w14:paraId="543B2CF3" w14:textId="77777777" w:rsidR="00AF2B43" w:rsidRPr="00A53E0D" w:rsidRDefault="00AF2B43" w:rsidP="007D2F00">
            <w:pPr>
              <w:spacing w:after="160" w:line="259" w:lineRule="auto"/>
              <w:jc w:val="center"/>
              <w:rPr>
                <w:bCs/>
                <w:sz w:val="22"/>
                <w:szCs w:val="22"/>
                <w:lang w:val="lt-LT"/>
              </w:rPr>
            </w:pPr>
            <w:r w:rsidRPr="00A53E0D">
              <w:rPr>
                <w:bCs/>
                <w:sz w:val="22"/>
                <w:szCs w:val="22"/>
                <w:lang w:val="lt-LT"/>
              </w:rPr>
              <w:t>24</w:t>
            </w:r>
          </w:p>
        </w:tc>
      </w:tr>
      <w:tr w:rsidR="00AF2B43" w:rsidRPr="00A53E0D" w14:paraId="5DFF55EC" w14:textId="77777777" w:rsidTr="007F0299">
        <w:tc>
          <w:tcPr>
            <w:tcW w:w="1515" w:type="pct"/>
            <w:tcBorders>
              <w:top w:val="single" w:sz="4" w:space="0" w:color="auto"/>
              <w:left w:val="single" w:sz="4" w:space="0" w:color="auto"/>
              <w:bottom w:val="single" w:sz="4" w:space="0" w:color="auto"/>
              <w:right w:val="single" w:sz="4" w:space="0" w:color="auto"/>
            </w:tcBorders>
          </w:tcPr>
          <w:p w14:paraId="762820B7" w14:textId="77777777" w:rsidR="00AF2B43" w:rsidRPr="00A53E0D" w:rsidRDefault="00AF2B43" w:rsidP="007D2F00">
            <w:pPr>
              <w:spacing w:after="160" w:line="259" w:lineRule="auto"/>
              <w:jc w:val="right"/>
              <w:rPr>
                <w:b/>
                <w:color w:val="000000"/>
                <w:sz w:val="22"/>
                <w:szCs w:val="22"/>
                <w:shd w:val="clear" w:color="auto" w:fill="FFFFFF"/>
                <w:lang w:val="lt-LT"/>
              </w:rPr>
            </w:pPr>
            <w:r w:rsidRPr="00A53E0D">
              <w:rPr>
                <w:b/>
                <w:bCs/>
                <w:sz w:val="22"/>
                <w:szCs w:val="22"/>
                <w:lang w:val="lt-LT"/>
              </w:rPr>
              <w:t>V</w:t>
            </w:r>
            <w:r w:rsidR="00CC0777" w:rsidRPr="00A53E0D">
              <w:rPr>
                <w:b/>
                <w:bCs/>
                <w:sz w:val="22"/>
                <w:szCs w:val="22"/>
                <w:lang w:val="lt-LT"/>
              </w:rPr>
              <w:t>iso</w:t>
            </w:r>
            <w:r w:rsidRPr="00A53E0D">
              <w:rPr>
                <w:b/>
                <w:bCs/>
                <w:sz w:val="22"/>
                <w:szCs w:val="22"/>
                <w:lang w:val="lt-LT"/>
              </w:rPr>
              <w:t>:</w:t>
            </w:r>
          </w:p>
        </w:tc>
        <w:tc>
          <w:tcPr>
            <w:tcW w:w="1591" w:type="pct"/>
            <w:tcBorders>
              <w:left w:val="single" w:sz="4" w:space="0" w:color="auto"/>
              <w:right w:val="single" w:sz="4" w:space="0" w:color="auto"/>
            </w:tcBorders>
          </w:tcPr>
          <w:p w14:paraId="7C7C15F8" w14:textId="77777777" w:rsidR="00AF2B43" w:rsidRPr="00A53E0D" w:rsidRDefault="00AF2B43" w:rsidP="007D2F00">
            <w:pPr>
              <w:spacing w:after="160" w:line="259" w:lineRule="auto"/>
              <w:rPr>
                <w:b/>
                <w:sz w:val="22"/>
                <w:szCs w:val="22"/>
                <w:lang w:val="lt-LT" w:eastAsia="lt-LT"/>
              </w:rPr>
            </w:pPr>
          </w:p>
        </w:tc>
        <w:tc>
          <w:tcPr>
            <w:tcW w:w="1060" w:type="pct"/>
            <w:tcBorders>
              <w:left w:val="single" w:sz="4" w:space="0" w:color="auto"/>
            </w:tcBorders>
          </w:tcPr>
          <w:p w14:paraId="3F63D749" w14:textId="77777777" w:rsidR="00AF2B43" w:rsidRPr="00A53E0D" w:rsidRDefault="00AF2B43" w:rsidP="0083370D">
            <w:pPr>
              <w:spacing w:after="160" w:line="259" w:lineRule="auto"/>
              <w:jc w:val="center"/>
              <w:rPr>
                <w:b/>
                <w:sz w:val="22"/>
                <w:szCs w:val="22"/>
                <w:lang w:val="lt-LT" w:eastAsia="lt-LT"/>
              </w:rPr>
            </w:pPr>
            <w:r w:rsidRPr="00A53E0D">
              <w:rPr>
                <w:b/>
                <w:sz w:val="22"/>
                <w:szCs w:val="22"/>
                <w:lang w:val="lt-LT" w:eastAsia="lt-LT"/>
              </w:rPr>
              <w:t>4</w:t>
            </w:r>
          </w:p>
        </w:tc>
        <w:tc>
          <w:tcPr>
            <w:tcW w:w="834" w:type="pct"/>
          </w:tcPr>
          <w:p w14:paraId="7446DFA9" w14:textId="77777777" w:rsidR="00AF2B43" w:rsidRPr="00A53E0D" w:rsidRDefault="00AF2B43" w:rsidP="007D2F00">
            <w:pPr>
              <w:spacing w:after="160" w:line="259" w:lineRule="auto"/>
              <w:jc w:val="center"/>
              <w:rPr>
                <w:b/>
                <w:bCs/>
                <w:sz w:val="22"/>
                <w:szCs w:val="22"/>
                <w:lang w:val="lt-LT"/>
              </w:rPr>
            </w:pPr>
            <w:r w:rsidRPr="00A53E0D">
              <w:rPr>
                <w:b/>
                <w:bCs/>
                <w:sz w:val="22"/>
                <w:szCs w:val="22"/>
                <w:lang w:val="lt-LT"/>
              </w:rPr>
              <w:t>30</w:t>
            </w:r>
          </w:p>
        </w:tc>
      </w:tr>
    </w:tbl>
    <w:p w14:paraId="27901E92" w14:textId="77777777" w:rsidR="001E4D71" w:rsidRPr="00A53E0D" w:rsidRDefault="001E4D71" w:rsidP="003350B1">
      <w:pPr>
        <w:rPr>
          <w:lang w:val="lt-LT"/>
        </w:rPr>
      </w:pPr>
    </w:p>
    <w:p w14:paraId="5EF186BA" w14:textId="27D51E9A" w:rsidR="003350B1" w:rsidRPr="004D1DA3" w:rsidRDefault="001E4D71" w:rsidP="00BD7BF9">
      <w:pPr>
        <w:jc w:val="both"/>
        <w:rPr>
          <w:bCs/>
          <w:color w:val="000000" w:themeColor="text1"/>
          <w:lang w:val="lt-LT"/>
        </w:rPr>
      </w:pPr>
      <w:r w:rsidRPr="00A53E0D">
        <w:rPr>
          <w:lang w:val="lt-LT"/>
        </w:rPr>
        <w:tab/>
      </w:r>
      <w:r w:rsidR="003350B1" w:rsidRPr="004D1DA3">
        <w:rPr>
          <w:color w:val="000000" w:themeColor="text1"/>
          <w:lang w:val="lt-LT"/>
        </w:rPr>
        <w:t>S</w:t>
      </w:r>
      <w:r w:rsidR="003350B1" w:rsidRPr="004D1DA3">
        <w:rPr>
          <w:bCs/>
          <w:color w:val="000000" w:themeColor="text1"/>
          <w:lang w:val="lt-LT"/>
        </w:rPr>
        <w:t xml:space="preserve">iekiant pagerinti sąlygas verslo plėtrai ir įrengti viešojo susisiekimo infrastruktūrą, buvo </w:t>
      </w:r>
      <w:r w:rsidR="00AB13A1" w:rsidRPr="004D1DA3">
        <w:rPr>
          <w:color w:val="000000" w:themeColor="text1"/>
          <w:lang w:val="lt-LT" w:eastAsia="lt-LT"/>
        </w:rPr>
        <w:t xml:space="preserve"> įrengta nauja žiedinė sankryža Aukštabalio g. ir Baltų g. sankirtoje su apšvietimo elektros tinklo įrengimu ir paviršinių nuotekų tinklais, įrengtas </w:t>
      </w:r>
      <w:r w:rsidR="0012129F" w:rsidRPr="004D1DA3">
        <w:rPr>
          <w:color w:val="000000" w:themeColor="text1"/>
          <w:lang w:val="lt-LT" w:eastAsia="lt-LT"/>
        </w:rPr>
        <w:t xml:space="preserve">0,475 km </w:t>
      </w:r>
      <w:r w:rsidR="00AB13A1" w:rsidRPr="004D1DA3">
        <w:rPr>
          <w:color w:val="000000" w:themeColor="text1"/>
          <w:lang w:val="lt-LT" w:eastAsia="lt-LT"/>
        </w:rPr>
        <w:t xml:space="preserve">Serbentų g. tęsinys nuo esamos Serbentų g. iki Aukštabalio g. - </w:t>
      </w:r>
      <w:r w:rsidR="00AB13A1" w:rsidRPr="004D1DA3">
        <w:rPr>
          <w:color w:val="000000" w:themeColor="text1"/>
          <w:shd w:val="clear" w:color="auto" w:fill="FFFFFF"/>
          <w:lang w:val="lt-LT"/>
        </w:rPr>
        <w:t xml:space="preserve">4 eismo juostos su lietaus nuotekų tinklais ir gatvės apšvietimu bei </w:t>
      </w:r>
      <w:r w:rsidR="00AB13A1" w:rsidRPr="004D1DA3">
        <w:rPr>
          <w:color w:val="000000" w:themeColor="text1"/>
          <w:lang w:val="lt-LT" w:eastAsia="lt-LT"/>
        </w:rPr>
        <w:t xml:space="preserve">įrengta </w:t>
      </w:r>
      <w:r w:rsidR="00AB13A1" w:rsidRPr="004D1DA3">
        <w:rPr>
          <w:color w:val="000000" w:themeColor="text1"/>
          <w:lang w:val="lt-LT" w:eastAsia="lt-LT"/>
        </w:rPr>
        <w:lastRenderedPageBreak/>
        <w:t xml:space="preserve">nauja </w:t>
      </w:r>
      <w:r w:rsidR="0012129F" w:rsidRPr="004D1DA3">
        <w:rPr>
          <w:color w:val="000000" w:themeColor="text1"/>
          <w:lang w:val="lt-LT" w:eastAsia="lt-LT"/>
        </w:rPr>
        <w:t xml:space="preserve">1,9 km </w:t>
      </w:r>
      <w:r w:rsidR="00AB13A1" w:rsidRPr="004D1DA3">
        <w:rPr>
          <w:color w:val="000000" w:themeColor="text1"/>
          <w:shd w:val="clear" w:color="auto" w:fill="FFFFFF"/>
          <w:lang w:val="lt-LT"/>
        </w:rPr>
        <w:t>Aukštabalio g. atkarpa nuo Baltų g. iki Serbentų g.  2 eismo juostos su lietaus nuotekų tinklais, apšvietimu, pėsčiųjų-dviračių taku (</w:t>
      </w:r>
      <w:r w:rsidR="0012129F" w:rsidRPr="004D1DA3">
        <w:rPr>
          <w:color w:val="000000" w:themeColor="text1"/>
          <w:shd w:val="clear" w:color="auto" w:fill="FFFFFF"/>
          <w:lang w:val="lt-LT"/>
        </w:rPr>
        <w:t>3,381</w:t>
      </w:r>
      <w:r w:rsidR="00AB13A1" w:rsidRPr="004D1DA3">
        <w:rPr>
          <w:color w:val="000000" w:themeColor="text1"/>
          <w:shd w:val="clear" w:color="auto" w:fill="FFFFFF"/>
          <w:lang w:val="lt-LT"/>
        </w:rPr>
        <w:t xml:space="preserve"> km</w:t>
      </w:r>
      <w:r w:rsidR="0012129F" w:rsidRPr="004D1DA3">
        <w:rPr>
          <w:color w:val="000000" w:themeColor="text1"/>
          <w:shd w:val="clear" w:color="auto" w:fill="FFFFFF"/>
          <w:lang w:val="lt-LT"/>
        </w:rPr>
        <w:t>)</w:t>
      </w:r>
      <w:r w:rsidR="00AB13A1" w:rsidRPr="004D1DA3">
        <w:rPr>
          <w:color w:val="000000" w:themeColor="text1"/>
          <w:shd w:val="clear" w:color="auto" w:fill="FFFFFF"/>
          <w:lang w:val="lt-LT"/>
        </w:rPr>
        <w:t>.</w:t>
      </w:r>
    </w:p>
    <w:p w14:paraId="4C3319D5" w14:textId="3E45A3D1" w:rsidR="00D33350" w:rsidRPr="004D1DA3" w:rsidRDefault="00B35677" w:rsidP="00B35677">
      <w:pPr>
        <w:ind w:firstLine="567"/>
        <w:jc w:val="both"/>
        <w:rPr>
          <w:b/>
          <w:bCs/>
          <w:color w:val="000000" w:themeColor="text1"/>
          <w:lang w:val="lt-LT"/>
        </w:rPr>
      </w:pPr>
      <w:r w:rsidRPr="004D1DA3">
        <w:rPr>
          <w:color w:val="000000" w:themeColor="text1"/>
          <w:shd w:val="clear" w:color="auto" w:fill="FFFFFF"/>
          <w:lang w:val="lt-LT"/>
        </w:rPr>
        <w:t xml:space="preserve">Didžiausia šio projekto finansavimo dalis – 2 290,0 tūkst. Eur. </w:t>
      </w:r>
      <w:r w:rsidR="0012129F" w:rsidRPr="004D1DA3">
        <w:rPr>
          <w:color w:val="000000" w:themeColor="text1"/>
          <w:shd w:val="clear" w:color="auto" w:fill="FFFFFF"/>
          <w:lang w:val="lt-LT"/>
        </w:rPr>
        <w:t xml:space="preserve">buvo </w:t>
      </w:r>
      <w:r w:rsidRPr="004D1DA3">
        <w:rPr>
          <w:color w:val="000000" w:themeColor="text1"/>
          <w:shd w:val="clear" w:color="auto" w:fill="FFFFFF"/>
          <w:lang w:val="lt-LT"/>
        </w:rPr>
        <w:t xml:space="preserve">Europos Sąjungos lėšos, paskirtos Vidaus reikalų ministerijos, 519,0 tūkst. Eur prisidėjo </w:t>
      </w:r>
      <w:r w:rsidR="006F57EA" w:rsidRPr="004D1DA3">
        <w:rPr>
          <w:color w:val="000000" w:themeColor="text1"/>
          <w:shd w:val="clear" w:color="auto" w:fill="FFFFFF"/>
          <w:lang w:val="lt-LT"/>
        </w:rPr>
        <w:t>S</w:t>
      </w:r>
      <w:r w:rsidRPr="004D1DA3">
        <w:rPr>
          <w:color w:val="000000" w:themeColor="text1"/>
          <w:shd w:val="clear" w:color="auto" w:fill="FFFFFF"/>
          <w:lang w:val="lt-LT"/>
        </w:rPr>
        <w:t xml:space="preserve">avivaldybė. Kita didelė dalis – Susisiekimo ministerijos ir Kelių direkcijos lėšos </w:t>
      </w:r>
      <w:r w:rsidR="0012129F" w:rsidRPr="004D1DA3">
        <w:rPr>
          <w:color w:val="000000" w:themeColor="text1"/>
          <w:shd w:val="clear" w:color="auto" w:fill="FFFFFF"/>
          <w:lang w:val="lt-LT"/>
        </w:rPr>
        <w:t xml:space="preserve">– </w:t>
      </w:r>
      <w:r w:rsidRPr="004D1DA3">
        <w:rPr>
          <w:color w:val="000000" w:themeColor="text1"/>
          <w:shd w:val="clear" w:color="auto" w:fill="FFFFFF"/>
          <w:lang w:val="lt-LT"/>
        </w:rPr>
        <w:t>1 880,0 tūkst. Eur. Šiaulių aplinkkelis yra vienas iš septynių Lietuvoje įgyvendinamų projektų, kuriuos Susisiekimo ministerijos sudaryta komisija atrinko kaip valstybei svarbius vietinės reikšmės kelius, finansuotus Kelių priežiūros ir plėtros programos lėšomis. Visa objekto vertė, įvertinus pakeitimus ir indeksaciją – 5 300,0 tūkst.</w:t>
      </w:r>
      <w:r w:rsidR="0013213C">
        <w:rPr>
          <w:color w:val="000000" w:themeColor="text1"/>
          <w:shd w:val="clear" w:color="auto" w:fill="FFFFFF"/>
          <w:lang w:val="lt-LT"/>
        </w:rPr>
        <w:t xml:space="preserve"> </w:t>
      </w:r>
      <w:r w:rsidRPr="004D1DA3">
        <w:rPr>
          <w:color w:val="000000" w:themeColor="text1"/>
          <w:shd w:val="clear" w:color="auto" w:fill="FFFFFF"/>
          <w:lang w:val="lt-LT"/>
        </w:rPr>
        <w:t>Eur.</w:t>
      </w:r>
    </w:p>
    <w:p w14:paraId="5F72E71B" w14:textId="7F75BCF8" w:rsidR="002B780D" w:rsidRPr="004D1DA3" w:rsidRDefault="00D33350" w:rsidP="006D1E03">
      <w:pPr>
        <w:pStyle w:val="Sraopastraipa"/>
        <w:spacing w:after="0" w:line="240" w:lineRule="auto"/>
        <w:ind w:left="0"/>
        <w:jc w:val="both"/>
        <w:rPr>
          <w:rFonts w:ascii="Times New Roman" w:eastAsiaTheme="minorEastAsia" w:hAnsi="Times New Roman"/>
          <w:noProof w:val="0"/>
          <w:color w:val="000000" w:themeColor="text1"/>
          <w:kern w:val="24"/>
          <w:sz w:val="24"/>
          <w:szCs w:val="24"/>
          <w:lang w:eastAsia="lt-LT"/>
        </w:rPr>
      </w:pPr>
      <w:r w:rsidRPr="004D1DA3">
        <w:rPr>
          <w:rFonts w:ascii="Times New Roman" w:eastAsia="Andale Sans UI" w:hAnsi="Times New Roman"/>
          <w:noProof w:val="0"/>
          <w:color w:val="000000" w:themeColor="text1"/>
          <w:kern w:val="1"/>
          <w:sz w:val="24"/>
          <w:szCs w:val="24"/>
          <w:lang w:eastAsia="ar-SA"/>
        </w:rPr>
        <w:tab/>
      </w:r>
      <w:r w:rsidR="00C47751" w:rsidRPr="004D1DA3">
        <w:rPr>
          <w:rFonts w:ascii="Times New Roman" w:eastAsia="Andale Sans UI" w:hAnsi="Times New Roman"/>
          <w:b/>
          <w:noProof w:val="0"/>
          <w:color w:val="000000" w:themeColor="text1"/>
          <w:kern w:val="1"/>
          <w:sz w:val="24"/>
          <w:szCs w:val="24"/>
          <w:lang w:eastAsia="ar-SA"/>
        </w:rPr>
        <w:t xml:space="preserve">Gatvių </w:t>
      </w:r>
      <w:r w:rsidR="006743C7" w:rsidRPr="004D1DA3">
        <w:rPr>
          <w:rFonts w:ascii="Times New Roman" w:eastAsia="Andale Sans UI" w:hAnsi="Times New Roman"/>
          <w:b/>
          <w:noProof w:val="0"/>
          <w:color w:val="000000" w:themeColor="text1"/>
          <w:kern w:val="1"/>
          <w:sz w:val="24"/>
          <w:szCs w:val="24"/>
          <w:lang w:eastAsia="ar-SA"/>
        </w:rPr>
        <w:t>priežiūra</w:t>
      </w:r>
      <w:r w:rsidR="001E4D71" w:rsidRPr="004D1DA3">
        <w:rPr>
          <w:rFonts w:ascii="Times New Roman" w:eastAsia="Andale Sans UI" w:hAnsi="Times New Roman"/>
          <w:b/>
          <w:noProof w:val="0"/>
          <w:color w:val="000000" w:themeColor="text1"/>
          <w:kern w:val="1"/>
          <w:sz w:val="24"/>
          <w:szCs w:val="24"/>
          <w:lang w:eastAsia="ar-SA"/>
        </w:rPr>
        <w:t>.</w:t>
      </w:r>
      <w:r w:rsidR="00C47751" w:rsidRPr="004D1DA3">
        <w:rPr>
          <w:rFonts w:ascii="Times New Roman" w:eastAsia="Andale Sans UI" w:hAnsi="Times New Roman"/>
          <w:noProof w:val="0"/>
          <w:color w:val="000000" w:themeColor="text1"/>
          <w:kern w:val="1"/>
          <w:sz w:val="24"/>
          <w:szCs w:val="24"/>
          <w:lang w:eastAsia="ar-SA"/>
        </w:rPr>
        <w:t xml:space="preserve"> </w:t>
      </w:r>
      <w:r w:rsidR="009510D2" w:rsidRPr="004D1DA3">
        <w:rPr>
          <w:rFonts w:ascii="Times New Roman" w:eastAsia="Andale Sans UI" w:hAnsi="Times New Roman"/>
          <w:noProof w:val="0"/>
          <w:color w:val="000000" w:themeColor="text1"/>
          <w:kern w:val="1"/>
          <w:sz w:val="24"/>
          <w:szCs w:val="24"/>
          <w:lang w:eastAsia="ar-SA"/>
        </w:rPr>
        <w:t xml:space="preserve">2022 m. buvo tvarkoma </w:t>
      </w:r>
      <w:r w:rsidR="009510D2" w:rsidRPr="004D1DA3">
        <w:rPr>
          <w:rFonts w:ascii="Times New Roman" w:eastAsiaTheme="minorEastAsia" w:hAnsi="Times New Roman"/>
          <w:noProof w:val="0"/>
          <w:color w:val="000000" w:themeColor="text1"/>
          <w:kern w:val="24"/>
          <w:sz w:val="24"/>
          <w:szCs w:val="24"/>
          <w:lang w:eastAsia="lt-LT"/>
        </w:rPr>
        <w:t>apie 336 km gatvių</w:t>
      </w:r>
      <w:r w:rsidR="006743C7" w:rsidRPr="004D1DA3">
        <w:rPr>
          <w:rFonts w:ascii="Times New Roman" w:eastAsiaTheme="minorEastAsia" w:hAnsi="Times New Roman"/>
          <w:noProof w:val="0"/>
          <w:color w:val="000000" w:themeColor="text1"/>
          <w:kern w:val="24"/>
          <w:sz w:val="24"/>
          <w:szCs w:val="24"/>
          <w:lang w:eastAsia="lt-LT"/>
        </w:rPr>
        <w:t xml:space="preserve"> </w:t>
      </w:r>
      <w:r w:rsidR="009510D2" w:rsidRPr="004D1DA3">
        <w:rPr>
          <w:rFonts w:ascii="Times New Roman" w:eastAsiaTheme="minorEastAsia" w:hAnsi="Times New Roman"/>
          <w:noProof w:val="0"/>
          <w:color w:val="000000" w:themeColor="text1"/>
          <w:kern w:val="24"/>
          <w:sz w:val="24"/>
          <w:szCs w:val="24"/>
          <w:lang w:eastAsia="lt-LT"/>
        </w:rPr>
        <w:t>(valoma danga, barstoma slidumą mažinančiomis medžiagomis, užtaisomos duobės ir kt.)</w:t>
      </w:r>
      <w:r w:rsidR="0012129F" w:rsidRPr="004D1DA3">
        <w:rPr>
          <w:rFonts w:ascii="Times New Roman" w:eastAsiaTheme="minorEastAsia" w:hAnsi="Times New Roman"/>
          <w:noProof w:val="0"/>
          <w:color w:val="000000" w:themeColor="text1"/>
          <w:kern w:val="24"/>
          <w:sz w:val="24"/>
          <w:szCs w:val="24"/>
          <w:lang w:eastAsia="lt-LT"/>
        </w:rPr>
        <w:t>, apie 250 žaliųjų plotų (pjaunama žolė, tvarkomi želdiniai), iš jų: 12 parkų (apie 100 ha),</w:t>
      </w:r>
      <w:r w:rsidR="0012129F" w:rsidRPr="004D1DA3">
        <w:rPr>
          <w:rFonts w:ascii="Times New Roman" w:eastAsia="Times New Roman" w:hAnsi="Times New Roman"/>
          <w:noProof w:val="0"/>
          <w:color w:val="000000" w:themeColor="text1"/>
          <w:sz w:val="24"/>
          <w:szCs w:val="24"/>
          <w:lang w:eastAsia="lt-LT"/>
        </w:rPr>
        <w:t xml:space="preserve"> </w:t>
      </w:r>
      <w:r w:rsidR="0012129F" w:rsidRPr="004D1DA3">
        <w:rPr>
          <w:rFonts w:ascii="Times New Roman" w:eastAsiaTheme="minorEastAsia" w:hAnsi="Times New Roman"/>
          <w:noProof w:val="0"/>
          <w:color w:val="000000" w:themeColor="text1"/>
          <w:kern w:val="24"/>
          <w:sz w:val="24"/>
          <w:szCs w:val="24"/>
          <w:lang w:eastAsia="lt-LT"/>
        </w:rPr>
        <w:t>žaliosios gatvių juostos,</w:t>
      </w:r>
      <w:r w:rsidR="0012129F" w:rsidRPr="004D1DA3">
        <w:rPr>
          <w:rFonts w:ascii="Times New Roman" w:eastAsia="Times New Roman" w:hAnsi="Times New Roman"/>
          <w:noProof w:val="0"/>
          <w:color w:val="000000" w:themeColor="text1"/>
          <w:sz w:val="24"/>
          <w:szCs w:val="24"/>
          <w:lang w:eastAsia="lt-LT"/>
        </w:rPr>
        <w:t xml:space="preserve"> </w:t>
      </w:r>
      <w:r w:rsidR="0012129F" w:rsidRPr="004D1DA3">
        <w:rPr>
          <w:rFonts w:ascii="Times New Roman" w:eastAsiaTheme="minorEastAsia" w:hAnsi="Times New Roman"/>
          <w:noProof w:val="0"/>
          <w:color w:val="000000" w:themeColor="text1"/>
          <w:kern w:val="24"/>
          <w:sz w:val="24"/>
          <w:szCs w:val="24"/>
          <w:lang w:eastAsia="lt-LT"/>
        </w:rPr>
        <w:t>apie 7 780 m² gėlynų ir daugiamečių dekoratyviųjų augalų,</w:t>
      </w:r>
      <w:r w:rsidR="0012129F" w:rsidRPr="004D1DA3">
        <w:rPr>
          <w:rFonts w:ascii="Times New Roman" w:eastAsia="Times New Roman" w:hAnsi="Times New Roman"/>
          <w:noProof w:val="0"/>
          <w:color w:val="000000" w:themeColor="text1"/>
          <w:sz w:val="24"/>
          <w:szCs w:val="24"/>
          <w:lang w:eastAsia="lt-LT"/>
        </w:rPr>
        <w:t xml:space="preserve"> </w:t>
      </w:r>
      <w:r w:rsidR="0012129F" w:rsidRPr="004D1DA3">
        <w:rPr>
          <w:rFonts w:ascii="Times New Roman" w:eastAsiaTheme="minorEastAsia" w:hAnsi="Times New Roman"/>
          <w:noProof w:val="0"/>
          <w:color w:val="000000" w:themeColor="text1"/>
          <w:kern w:val="24"/>
          <w:sz w:val="24"/>
          <w:szCs w:val="24"/>
          <w:lang w:eastAsia="lt-LT"/>
        </w:rPr>
        <w:t>kitos bendro naudojimo teritorijos</w:t>
      </w:r>
      <w:r w:rsidR="009510D2" w:rsidRPr="004D1DA3">
        <w:rPr>
          <w:rFonts w:ascii="Times New Roman" w:eastAsiaTheme="minorEastAsia" w:hAnsi="Times New Roman"/>
          <w:noProof w:val="0"/>
          <w:color w:val="000000" w:themeColor="text1"/>
          <w:kern w:val="24"/>
          <w:sz w:val="24"/>
          <w:szCs w:val="24"/>
          <w:lang w:eastAsia="lt-LT"/>
        </w:rPr>
        <w:t xml:space="preserve"> </w:t>
      </w:r>
      <w:r w:rsidR="0012129F" w:rsidRPr="004D1DA3">
        <w:rPr>
          <w:rFonts w:ascii="Times New Roman" w:hAnsi="Times New Roman"/>
          <w:noProof w:val="0"/>
          <w:color w:val="000000" w:themeColor="text1"/>
          <w:sz w:val="24"/>
          <w:szCs w:val="24"/>
        </w:rPr>
        <w:t xml:space="preserve">2022 m. </w:t>
      </w:r>
      <w:r w:rsidR="00697DF8" w:rsidRPr="004D1DA3">
        <w:rPr>
          <w:rFonts w:ascii="Times New Roman" w:hAnsi="Times New Roman"/>
          <w:noProof w:val="0"/>
          <w:color w:val="000000" w:themeColor="text1"/>
          <w:sz w:val="24"/>
          <w:szCs w:val="24"/>
        </w:rPr>
        <w:t xml:space="preserve">734,5 tūkst. Eur </w:t>
      </w:r>
      <w:r w:rsidR="0012129F" w:rsidRPr="004D1DA3">
        <w:rPr>
          <w:rFonts w:ascii="Times New Roman" w:hAnsi="Times New Roman"/>
          <w:noProof w:val="0"/>
          <w:color w:val="000000" w:themeColor="text1"/>
          <w:sz w:val="24"/>
          <w:szCs w:val="24"/>
        </w:rPr>
        <w:t xml:space="preserve">buvo panaudota </w:t>
      </w:r>
      <w:r w:rsidR="00697DF8" w:rsidRPr="004D1DA3">
        <w:rPr>
          <w:rFonts w:ascii="Times New Roman" w:hAnsi="Times New Roman"/>
          <w:noProof w:val="0"/>
          <w:color w:val="000000" w:themeColor="text1"/>
          <w:sz w:val="24"/>
          <w:szCs w:val="24"/>
        </w:rPr>
        <w:t>duobių tvarkymui</w:t>
      </w:r>
      <w:r w:rsidR="0012129F" w:rsidRPr="004D1DA3">
        <w:rPr>
          <w:rFonts w:ascii="Times New Roman" w:hAnsi="Times New Roman"/>
          <w:noProof w:val="0"/>
          <w:color w:val="000000" w:themeColor="text1"/>
          <w:sz w:val="24"/>
          <w:szCs w:val="24"/>
        </w:rPr>
        <w:t>.</w:t>
      </w:r>
    </w:p>
    <w:p w14:paraId="5618D1C5" w14:textId="35005253" w:rsidR="006B354A" w:rsidRPr="004D1DA3" w:rsidRDefault="006B354A" w:rsidP="006D1E03">
      <w:pPr>
        <w:jc w:val="both"/>
        <w:rPr>
          <w:bCs/>
          <w:color w:val="000000" w:themeColor="text1"/>
          <w:lang w:val="lt-LT"/>
        </w:rPr>
      </w:pPr>
      <w:r w:rsidRPr="004D1DA3">
        <w:rPr>
          <w:rFonts w:eastAsia="Andale Sans UI" w:cs="Tahoma"/>
          <w:color w:val="000000" w:themeColor="text1"/>
          <w:kern w:val="1"/>
          <w:lang w:val="lt-LT" w:eastAsia="ar-SA"/>
        </w:rPr>
        <w:tab/>
      </w:r>
      <w:r w:rsidR="00740B4D" w:rsidRPr="004D1DA3">
        <w:rPr>
          <w:b/>
          <w:bCs/>
          <w:color w:val="000000" w:themeColor="text1"/>
          <w:lang w:val="lt-LT"/>
        </w:rPr>
        <w:t>Daugiabučių kiemų dangos remontas</w:t>
      </w:r>
      <w:r w:rsidR="00740B4D" w:rsidRPr="004D1DA3">
        <w:rPr>
          <w:bCs/>
          <w:color w:val="000000" w:themeColor="text1"/>
          <w:lang w:val="lt-LT"/>
        </w:rPr>
        <w:t>.</w:t>
      </w:r>
      <w:r w:rsidR="004127D5" w:rsidRPr="004D1DA3">
        <w:rPr>
          <w:bCs/>
          <w:color w:val="000000" w:themeColor="text1"/>
          <w:lang w:val="lt-LT"/>
        </w:rPr>
        <w:t xml:space="preserve"> </w:t>
      </w:r>
      <w:r w:rsidR="00B7366E" w:rsidRPr="004D1DA3">
        <w:rPr>
          <w:bCs/>
          <w:color w:val="000000" w:themeColor="text1"/>
          <w:lang w:val="lt-LT"/>
        </w:rPr>
        <w:t>2022</w:t>
      </w:r>
      <w:r w:rsidR="004127D5" w:rsidRPr="004D1DA3">
        <w:rPr>
          <w:bCs/>
          <w:color w:val="000000" w:themeColor="text1"/>
          <w:lang w:val="lt-LT"/>
        </w:rPr>
        <w:t xml:space="preserve"> m. </w:t>
      </w:r>
      <w:r w:rsidR="00B7366E" w:rsidRPr="004D1DA3">
        <w:rPr>
          <w:bCs/>
          <w:color w:val="000000" w:themeColor="text1"/>
          <w:lang w:val="lt-LT"/>
        </w:rPr>
        <w:t>95 daugiabučių kiemuose</w:t>
      </w:r>
      <w:r w:rsidR="004127D5" w:rsidRPr="004D1DA3">
        <w:rPr>
          <w:bCs/>
          <w:color w:val="000000" w:themeColor="text1"/>
          <w:lang w:val="lt-LT"/>
        </w:rPr>
        <w:t xml:space="preserve"> </w:t>
      </w:r>
      <w:r w:rsidR="00B7366E" w:rsidRPr="004D1DA3">
        <w:rPr>
          <w:bCs/>
          <w:color w:val="000000" w:themeColor="text1"/>
          <w:lang w:val="lt-LT"/>
        </w:rPr>
        <w:t>suremontuoto</w:t>
      </w:r>
      <w:r w:rsidR="004127D5" w:rsidRPr="004D1DA3">
        <w:rPr>
          <w:bCs/>
          <w:color w:val="000000" w:themeColor="text1"/>
          <w:lang w:val="lt-LT"/>
        </w:rPr>
        <w:t xml:space="preserve">s </w:t>
      </w:r>
      <w:r w:rsidR="00B7366E" w:rsidRPr="004D1DA3">
        <w:rPr>
          <w:bCs/>
          <w:color w:val="000000" w:themeColor="text1"/>
          <w:lang w:val="lt-LT"/>
        </w:rPr>
        <w:t xml:space="preserve">dangos (2021m. – </w:t>
      </w:r>
      <w:r w:rsidR="004127D5" w:rsidRPr="004D1DA3">
        <w:rPr>
          <w:bCs/>
          <w:color w:val="000000" w:themeColor="text1"/>
          <w:lang w:val="lt-LT"/>
        </w:rPr>
        <w:t>41</w:t>
      </w:r>
      <w:r w:rsidR="00B7366E" w:rsidRPr="004D1DA3">
        <w:rPr>
          <w:bCs/>
          <w:color w:val="000000" w:themeColor="text1"/>
          <w:lang w:val="lt-LT"/>
        </w:rPr>
        <w:t xml:space="preserve">), suremontuota 10 tūkst. </w:t>
      </w:r>
      <w:r w:rsidR="00B7366E" w:rsidRPr="004D1DA3">
        <w:rPr>
          <w:color w:val="000000" w:themeColor="text1"/>
          <w:lang w:val="lt-LT" w:eastAsia="lt-LT"/>
        </w:rPr>
        <w:t>m2 ( 2021 m. – 32</w:t>
      </w:r>
      <w:r w:rsidR="0012129F" w:rsidRPr="004D1DA3">
        <w:rPr>
          <w:color w:val="000000" w:themeColor="text1"/>
          <w:lang w:val="lt-LT" w:eastAsia="lt-LT"/>
        </w:rPr>
        <w:t xml:space="preserve"> tūkst. m2</w:t>
      </w:r>
      <w:r w:rsidR="00B7366E" w:rsidRPr="004D1DA3">
        <w:rPr>
          <w:color w:val="000000" w:themeColor="text1"/>
          <w:lang w:val="lt-LT" w:eastAsia="lt-LT"/>
        </w:rPr>
        <w:t>)</w:t>
      </w:r>
      <w:r w:rsidR="00E324C0" w:rsidRPr="004D1DA3">
        <w:rPr>
          <w:color w:val="000000" w:themeColor="text1"/>
          <w:lang w:val="lt-LT" w:eastAsia="lt-LT"/>
        </w:rPr>
        <w:t>.</w:t>
      </w:r>
    </w:p>
    <w:p w14:paraId="21552192" w14:textId="4805F68F" w:rsidR="00E324C0" w:rsidRPr="004D1DA3" w:rsidRDefault="000702C8" w:rsidP="007F0299">
      <w:pPr>
        <w:ind w:firstLine="851"/>
        <w:jc w:val="both"/>
        <w:rPr>
          <w:rFonts w:eastAsia="Andale Sans UI"/>
          <w:iCs/>
          <w:color w:val="000000" w:themeColor="text1"/>
          <w:kern w:val="1"/>
          <w:lang w:val="lt-LT"/>
        </w:rPr>
      </w:pPr>
      <w:r w:rsidRPr="004D1DA3">
        <w:rPr>
          <w:rFonts w:eastAsia="Andale Sans UI"/>
          <w:b/>
          <w:color w:val="000000" w:themeColor="text1"/>
          <w:kern w:val="1"/>
          <w:lang w:val="lt-LT"/>
        </w:rPr>
        <w:t>Miesto apšvietimas.</w:t>
      </w:r>
      <w:r w:rsidRPr="004D1DA3">
        <w:rPr>
          <w:rFonts w:eastAsia="Andale Sans UI"/>
          <w:color w:val="000000" w:themeColor="text1"/>
          <w:kern w:val="1"/>
          <w:lang w:val="lt-LT"/>
        </w:rPr>
        <w:t xml:space="preserve"> </w:t>
      </w:r>
      <w:r w:rsidRPr="004D1DA3">
        <w:rPr>
          <w:color w:val="000000" w:themeColor="text1"/>
          <w:lang w:val="lt-LT"/>
        </w:rPr>
        <w:t>Šiaulių miesto ga</w:t>
      </w:r>
      <w:r w:rsidR="00C26EF0" w:rsidRPr="004D1DA3">
        <w:rPr>
          <w:color w:val="000000" w:themeColor="text1"/>
          <w:lang w:val="lt-LT"/>
        </w:rPr>
        <w:t>tvių apšvietimas finansuojamas s</w:t>
      </w:r>
      <w:r w:rsidRPr="004D1DA3">
        <w:rPr>
          <w:color w:val="000000" w:themeColor="text1"/>
          <w:lang w:val="lt-LT"/>
        </w:rPr>
        <w:t>avivaldybės biudžeto lėšomis, apšvietimo paslaugas teikia savivaldybei priklausanti UAB ,,Šiaulių gatvių apšvietimas”</w:t>
      </w:r>
      <w:r w:rsidR="007F0299" w:rsidRPr="004D1DA3">
        <w:rPr>
          <w:color w:val="000000" w:themeColor="text1"/>
          <w:lang w:val="lt-LT"/>
        </w:rPr>
        <w:t>.</w:t>
      </w:r>
    </w:p>
    <w:p w14:paraId="59F5B1E2" w14:textId="14AB6002" w:rsidR="00E324C0" w:rsidRPr="00A53E0D" w:rsidRDefault="00E324C0" w:rsidP="00FE558E">
      <w:pPr>
        <w:ind w:firstLine="851"/>
        <w:jc w:val="both"/>
        <w:rPr>
          <w:rFonts w:eastAsia="Andale Sans UI"/>
          <w:iCs/>
          <w:kern w:val="1"/>
          <w:lang w:val="lt-LT"/>
        </w:rPr>
      </w:pPr>
    </w:p>
    <w:tbl>
      <w:tblPr>
        <w:tblpPr w:leftFromText="180" w:rightFromText="180" w:vertAnchor="text" w:horzAnchor="margin" w:tblpY="279"/>
        <w:tblOverlap w:val="never"/>
        <w:tblW w:w="9606" w:type="dxa"/>
        <w:tblLook w:val="04A0" w:firstRow="1" w:lastRow="0" w:firstColumn="1" w:lastColumn="0" w:noHBand="0" w:noVBand="1"/>
      </w:tblPr>
      <w:tblGrid>
        <w:gridCol w:w="5637"/>
        <w:gridCol w:w="2126"/>
        <w:gridCol w:w="1843"/>
      </w:tblGrid>
      <w:tr w:rsidR="00E324C0" w:rsidRPr="00A53E0D" w14:paraId="6147A6DF" w14:textId="77777777" w:rsidTr="00E324C0">
        <w:trPr>
          <w:trHeight w:val="795"/>
        </w:trPr>
        <w:tc>
          <w:tcPr>
            <w:tcW w:w="56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41B60EC2" w14:textId="77777777" w:rsidR="00E324C0" w:rsidRPr="00A53E0D" w:rsidRDefault="00E324C0" w:rsidP="009C35F6">
            <w:pPr>
              <w:jc w:val="center"/>
              <w:rPr>
                <w:b/>
                <w:sz w:val="22"/>
                <w:szCs w:val="22"/>
                <w:lang w:val="lt-LT" w:eastAsia="lt-LT"/>
              </w:rPr>
            </w:pPr>
            <w:r w:rsidRPr="00A53E0D">
              <w:rPr>
                <w:b/>
                <w:sz w:val="22"/>
                <w:szCs w:val="22"/>
                <w:lang w:val="lt-LT" w:eastAsia="lt-LT"/>
              </w:rPr>
              <w:t>Priemonės pavadinimas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60F249" w14:textId="5E229241" w:rsidR="00E324C0" w:rsidRPr="00A53E0D" w:rsidRDefault="00E324C0" w:rsidP="009C35F6">
            <w:pPr>
              <w:jc w:val="center"/>
              <w:rPr>
                <w:b/>
                <w:sz w:val="22"/>
                <w:szCs w:val="22"/>
                <w:lang w:val="lt-LT" w:eastAsia="lt-LT"/>
              </w:rPr>
            </w:pPr>
            <w:r w:rsidRPr="00A53E0D">
              <w:rPr>
                <w:b/>
                <w:sz w:val="22"/>
                <w:szCs w:val="22"/>
                <w:lang w:val="lt-LT" w:eastAsia="lt-LT"/>
              </w:rPr>
              <w:t>2021</w:t>
            </w:r>
            <w:r w:rsidR="00770F28" w:rsidRPr="00A53E0D">
              <w:rPr>
                <w:b/>
                <w:sz w:val="22"/>
                <w:szCs w:val="22"/>
                <w:lang w:val="lt-LT" w:eastAsia="lt-LT"/>
              </w:rPr>
              <w:t xml:space="preserve"> m. panaudotos lėšos</w:t>
            </w:r>
            <w:r w:rsidR="0012129F">
              <w:rPr>
                <w:b/>
                <w:sz w:val="22"/>
                <w:szCs w:val="22"/>
                <w:lang w:val="lt-LT" w:eastAsia="lt-LT"/>
              </w:rPr>
              <w:t>,</w:t>
            </w:r>
            <w:r w:rsidR="009C35F6" w:rsidRPr="00A53E0D">
              <w:rPr>
                <w:b/>
                <w:sz w:val="22"/>
                <w:szCs w:val="22"/>
                <w:lang w:val="lt-LT" w:eastAsia="lt-LT"/>
              </w:rPr>
              <w:t xml:space="preserve"> tūkst. E</w:t>
            </w:r>
            <w:r w:rsidRPr="00A53E0D">
              <w:rPr>
                <w:b/>
                <w:sz w:val="22"/>
                <w:szCs w:val="22"/>
                <w:lang w:val="lt-LT" w:eastAsia="lt-LT"/>
              </w:rPr>
              <w:t>ur</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3B8AC7" w14:textId="0780D0AA" w:rsidR="00E324C0" w:rsidRPr="00A53E0D" w:rsidRDefault="00E324C0" w:rsidP="009C35F6">
            <w:pPr>
              <w:jc w:val="center"/>
              <w:rPr>
                <w:b/>
                <w:sz w:val="22"/>
                <w:szCs w:val="22"/>
                <w:lang w:val="lt-LT" w:eastAsia="lt-LT"/>
              </w:rPr>
            </w:pPr>
            <w:r w:rsidRPr="00A53E0D">
              <w:rPr>
                <w:b/>
                <w:sz w:val="22"/>
                <w:szCs w:val="22"/>
                <w:lang w:val="lt-LT" w:eastAsia="lt-LT"/>
              </w:rPr>
              <w:t>2022</w:t>
            </w:r>
            <w:r w:rsidR="00770F28" w:rsidRPr="00A53E0D">
              <w:rPr>
                <w:b/>
                <w:sz w:val="22"/>
                <w:szCs w:val="22"/>
                <w:lang w:val="lt-LT" w:eastAsia="lt-LT"/>
              </w:rPr>
              <w:t xml:space="preserve"> m. panaudotos lėšos</w:t>
            </w:r>
            <w:r w:rsidR="0012129F">
              <w:rPr>
                <w:b/>
                <w:sz w:val="22"/>
                <w:szCs w:val="22"/>
                <w:lang w:val="lt-LT" w:eastAsia="lt-LT"/>
              </w:rPr>
              <w:t>,</w:t>
            </w:r>
            <w:r w:rsidR="009C35F6" w:rsidRPr="00A53E0D">
              <w:rPr>
                <w:b/>
                <w:sz w:val="22"/>
                <w:szCs w:val="22"/>
                <w:lang w:val="lt-LT" w:eastAsia="lt-LT"/>
              </w:rPr>
              <w:t xml:space="preserve"> tūkst. E</w:t>
            </w:r>
            <w:r w:rsidRPr="00A53E0D">
              <w:rPr>
                <w:b/>
                <w:sz w:val="22"/>
                <w:szCs w:val="22"/>
                <w:lang w:val="lt-LT" w:eastAsia="lt-LT"/>
              </w:rPr>
              <w:t>ur</w:t>
            </w:r>
          </w:p>
        </w:tc>
      </w:tr>
      <w:tr w:rsidR="00E324C0" w:rsidRPr="00A53E0D" w14:paraId="5D269808" w14:textId="77777777" w:rsidTr="00A1747A">
        <w:trPr>
          <w:trHeight w:val="324"/>
        </w:trPr>
        <w:tc>
          <w:tcPr>
            <w:tcW w:w="5637" w:type="dxa"/>
            <w:tcBorders>
              <w:top w:val="single" w:sz="4" w:space="0" w:color="000000"/>
              <w:left w:val="single" w:sz="4" w:space="0" w:color="000000"/>
              <w:bottom w:val="single" w:sz="4" w:space="0" w:color="000000"/>
              <w:right w:val="single" w:sz="4" w:space="0" w:color="000000"/>
            </w:tcBorders>
            <w:shd w:val="clear" w:color="auto" w:fill="auto"/>
          </w:tcPr>
          <w:p w14:paraId="14D9922E" w14:textId="77777777" w:rsidR="00E324C0" w:rsidRPr="00A53E0D" w:rsidRDefault="00E324C0" w:rsidP="00D739AE">
            <w:pPr>
              <w:rPr>
                <w:b/>
                <w:sz w:val="22"/>
                <w:szCs w:val="22"/>
                <w:lang w:val="lt-LT" w:eastAsia="lt-LT"/>
              </w:rPr>
            </w:pPr>
            <w:r w:rsidRPr="00A53E0D">
              <w:rPr>
                <w:b/>
                <w:sz w:val="22"/>
                <w:szCs w:val="22"/>
                <w:lang w:val="lt-LT" w:eastAsia="lt-LT"/>
              </w:rPr>
              <w:t>Miesto gatvių apšvietimas, iš jų:</w:t>
            </w:r>
          </w:p>
        </w:tc>
        <w:tc>
          <w:tcPr>
            <w:tcW w:w="2126" w:type="dxa"/>
            <w:tcBorders>
              <w:top w:val="single" w:sz="4" w:space="0" w:color="auto"/>
              <w:left w:val="single" w:sz="4" w:space="0" w:color="auto"/>
              <w:bottom w:val="single" w:sz="4" w:space="0" w:color="auto"/>
              <w:right w:val="single" w:sz="4" w:space="0" w:color="auto"/>
            </w:tcBorders>
          </w:tcPr>
          <w:p w14:paraId="79C9A807" w14:textId="77777777" w:rsidR="00E324C0" w:rsidRPr="00A53E0D" w:rsidRDefault="00E324C0" w:rsidP="00E324C0">
            <w:pPr>
              <w:jc w:val="center"/>
              <w:rPr>
                <w:b/>
                <w:sz w:val="22"/>
                <w:szCs w:val="22"/>
                <w:lang w:val="lt-LT" w:eastAsia="lt-LT"/>
              </w:rPr>
            </w:pPr>
            <w:r w:rsidRPr="00A53E0D">
              <w:rPr>
                <w:b/>
                <w:sz w:val="22"/>
                <w:szCs w:val="22"/>
                <w:lang w:val="lt-LT" w:eastAsia="lt-LT"/>
              </w:rPr>
              <w:t>1</w:t>
            </w:r>
            <w:r w:rsidR="00C97B8B" w:rsidRPr="00A53E0D">
              <w:rPr>
                <w:b/>
                <w:sz w:val="22"/>
                <w:szCs w:val="22"/>
                <w:lang w:val="lt-LT" w:eastAsia="lt-LT"/>
              </w:rPr>
              <w:t xml:space="preserve"> </w:t>
            </w:r>
            <w:r w:rsidRPr="00A53E0D">
              <w:rPr>
                <w:b/>
                <w:sz w:val="22"/>
                <w:szCs w:val="22"/>
                <w:lang w:val="lt-LT" w:eastAsia="lt-LT"/>
              </w:rPr>
              <w:t>990,0</w:t>
            </w:r>
          </w:p>
        </w:tc>
        <w:tc>
          <w:tcPr>
            <w:tcW w:w="1843" w:type="dxa"/>
            <w:tcBorders>
              <w:top w:val="single" w:sz="4" w:space="0" w:color="auto"/>
              <w:left w:val="single" w:sz="4" w:space="0" w:color="auto"/>
              <w:bottom w:val="single" w:sz="4" w:space="0" w:color="auto"/>
              <w:right w:val="single" w:sz="4" w:space="0" w:color="auto"/>
            </w:tcBorders>
          </w:tcPr>
          <w:p w14:paraId="48401306" w14:textId="77777777" w:rsidR="00E324C0" w:rsidRPr="00A53E0D" w:rsidRDefault="00E324C0" w:rsidP="00E324C0">
            <w:pPr>
              <w:jc w:val="center"/>
              <w:rPr>
                <w:b/>
                <w:sz w:val="22"/>
                <w:szCs w:val="22"/>
                <w:lang w:val="lt-LT" w:eastAsia="lt-LT"/>
              </w:rPr>
            </w:pPr>
            <w:r w:rsidRPr="00A53E0D">
              <w:rPr>
                <w:b/>
                <w:sz w:val="22"/>
                <w:szCs w:val="22"/>
                <w:lang w:val="lt-LT" w:eastAsia="lt-LT"/>
              </w:rPr>
              <w:t>3</w:t>
            </w:r>
            <w:r w:rsidR="00C97B8B" w:rsidRPr="00A53E0D">
              <w:rPr>
                <w:b/>
                <w:sz w:val="22"/>
                <w:szCs w:val="22"/>
                <w:lang w:val="lt-LT" w:eastAsia="lt-LT"/>
              </w:rPr>
              <w:t xml:space="preserve"> </w:t>
            </w:r>
            <w:r w:rsidRPr="00A53E0D">
              <w:rPr>
                <w:b/>
                <w:sz w:val="22"/>
                <w:szCs w:val="22"/>
                <w:lang w:val="lt-LT" w:eastAsia="lt-LT"/>
              </w:rPr>
              <w:t>240,0</w:t>
            </w:r>
          </w:p>
        </w:tc>
      </w:tr>
      <w:tr w:rsidR="00E324C0" w:rsidRPr="00A53E0D" w14:paraId="678D6AFB" w14:textId="77777777" w:rsidTr="00A1747A">
        <w:trPr>
          <w:trHeight w:val="657"/>
        </w:trPr>
        <w:tc>
          <w:tcPr>
            <w:tcW w:w="5637" w:type="dxa"/>
            <w:tcBorders>
              <w:top w:val="single" w:sz="4" w:space="0" w:color="000000"/>
              <w:left w:val="single" w:sz="4" w:space="0" w:color="000000"/>
              <w:bottom w:val="single" w:sz="4" w:space="0" w:color="auto"/>
              <w:right w:val="single" w:sz="4" w:space="0" w:color="000000"/>
            </w:tcBorders>
            <w:shd w:val="clear" w:color="auto" w:fill="auto"/>
          </w:tcPr>
          <w:p w14:paraId="2CA3565B" w14:textId="77777777" w:rsidR="00E324C0" w:rsidRPr="00A53E0D" w:rsidRDefault="00E324C0" w:rsidP="00D739AE">
            <w:pPr>
              <w:rPr>
                <w:sz w:val="22"/>
                <w:szCs w:val="22"/>
                <w:lang w:val="lt-LT" w:eastAsia="lt-LT"/>
              </w:rPr>
            </w:pPr>
            <w:r w:rsidRPr="00A53E0D">
              <w:rPr>
                <w:sz w:val="22"/>
                <w:szCs w:val="22"/>
                <w:lang w:val="lt-LT" w:eastAsia="lt-LT"/>
              </w:rPr>
              <w:t>Miesto gatvių apšvietimo, kelio ženklų eksploatacija ir priežiūra</w:t>
            </w:r>
          </w:p>
        </w:tc>
        <w:tc>
          <w:tcPr>
            <w:tcW w:w="2126" w:type="dxa"/>
            <w:tcBorders>
              <w:top w:val="single" w:sz="4" w:space="0" w:color="auto"/>
              <w:left w:val="single" w:sz="4" w:space="0" w:color="auto"/>
              <w:bottom w:val="single" w:sz="4" w:space="0" w:color="auto"/>
              <w:right w:val="single" w:sz="4" w:space="0" w:color="auto"/>
            </w:tcBorders>
          </w:tcPr>
          <w:p w14:paraId="1134A6AC" w14:textId="77777777" w:rsidR="00E324C0" w:rsidRPr="00A53E0D" w:rsidRDefault="00E324C0" w:rsidP="00E324C0">
            <w:pPr>
              <w:jc w:val="center"/>
              <w:rPr>
                <w:sz w:val="22"/>
                <w:szCs w:val="22"/>
                <w:lang w:val="lt-LT" w:eastAsia="lt-LT"/>
              </w:rPr>
            </w:pPr>
            <w:r w:rsidRPr="00A53E0D">
              <w:rPr>
                <w:sz w:val="22"/>
                <w:szCs w:val="22"/>
                <w:lang w:val="lt-LT" w:eastAsia="lt-LT"/>
              </w:rPr>
              <w:t>1</w:t>
            </w:r>
            <w:r w:rsidR="00C97B8B" w:rsidRPr="00A53E0D">
              <w:rPr>
                <w:sz w:val="22"/>
                <w:szCs w:val="22"/>
                <w:lang w:val="lt-LT" w:eastAsia="lt-LT"/>
              </w:rPr>
              <w:t xml:space="preserve"> </w:t>
            </w:r>
            <w:r w:rsidRPr="00A53E0D">
              <w:rPr>
                <w:sz w:val="22"/>
                <w:szCs w:val="22"/>
                <w:lang w:val="lt-LT" w:eastAsia="lt-LT"/>
              </w:rPr>
              <w:t>414,00</w:t>
            </w:r>
          </w:p>
        </w:tc>
        <w:tc>
          <w:tcPr>
            <w:tcW w:w="1843" w:type="dxa"/>
            <w:tcBorders>
              <w:top w:val="single" w:sz="4" w:space="0" w:color="auto"/>
              <w:left w:val="single" w:sz="4" w:space="0" w:color="auto"/>
              <w:bottom w:val="single" w:sz="4" w:space="0" w:color="auto"/>
              <w:right w:val="single" w:sz="4" w:space="0" w:color="auto"/>
            </w:tcBorders>
          </w:tcPr>
          <w:p w14:paraId="2BEABE25" w14:textId="77777777" w:rsidR="00E324C0" w:rsidRPr="00A53E0D" w:rsidRDefault="00E324C0" w:rsidP="00E324C0">
            <w:pPr>
              <w:jc w:val="center"/>
              <w:rPr>
                <w:sz w:val="22"/>
                <w:szCs w:val="22"/>
                <w:lang w:val="lt-LT" w:eastAsia="lt-LT"/>
              </w:rPr>
            </w:pPr>
            <w:r w:rsidRPr="00A53E0D">
              <w:rPr>
                <w:sz w:val="22"/>
                <w:szCs w:val="22"/>
                <w:lang w:val="lt-LT" w:eastAsia="lt-LT"/>
              </w:rPr>
              <w:t>1</w:t>
            </w:r>
            <w:r w:rsidR="00C97B8B" w:rsidRPr="00A53E0D">
              <w:rPr>
                <w:sz w:val="22"/>
                <w:szCs w:val="22"/>
                <w:lang w:val="lt-LT" w:eastAsia="lt-LT"/>
              </w:rPr>
              <w:t xml:space="preserve"> </w:t>
            </w:r>
            <w:r w:rsidRPr="00A53E0D">
              <w:rPr>
                <w:sz w:val="22"/>
                <w:szCs w:val="22"/>
                <w:lang w:val="lt-LT" w:eastAsia="lt-LT"/>
              </w:rPr>
              <w:t>705,1</w:t>
            </w:r>
          </w:p>
        </w:tc>
      </w:tr>
      <w:tr w:rsidR="00E324C0" w:rsidRPr="00A53E0D" w14:paraId="436F7F01" w14:textId="77777777" w:rsidTr="00A1747A">
        <w:trPr>
          <w:trHeight w:val="314"/>
        </w:trPr>
        <w:tc>
          <w:tcPr>
            <w:tcW w:w="5637" w:type="dxa"/>
            <w:tcBorders>
              <w:top w:val="single" w:sz="4" w:space="0" w:color="auto"/>
              <w:left w:val="single" w:sz="4" w:space="0" w:color="auto"/>
              <w:bottom w:val="single" w:sz="4" w:space="0" w:color="auto"/>
              <w:right w:val="single" w:sz="4" w:space="0" w:color="auto"/>
            </w:tcBorders>
            <w:shd w:val="clear" w:color="auto" w:fill="auto"/>
          </w:tcPr>
          <w:p w14:paraId="374DFB59" w14:textId="77777777" w:rsidR="00E324C0" w:rsidRPr="00A53E0D" w:rsidRDefault="00E324C0" w:rsidP="00D739AE">
            <w:pPr>
              <w:rPr>
                <w:sz w:val="22"/>
                <w:szCs w:val="22"/>
                <w:lang w:val="lt-LT" w:eastAsia="lt-LT"/>
              </w:rPr>
            </w:pPr>
            <w:r w:rsidRPr="00A53E0D">
              <w:rPr>
                <w:sz w:val="22"/>
                <w:szCs w:val="22"/>
                <w:lang w:val="lt-LT" w:eastAsia="lt-LT"/>
              </w:rPr>
              <w:t>Apmokėjimas už miesto apšvietimo elektros energiją</w:t>
            </w:r>
          </w:p>
        </w:tc>
        <w:tc>
          <w:tcPr>
            <w:tcW w:w="2126" w:type="dxa"/>
            <w:tcBorders>
              <w:top w:val="single" w:sz="4" w:space="0" w:color="auto"/>
              <w:left w:val="single" w:sz="4" w:space="0" w:color="auto"/>
              <w:bottom w:val="single" w:sz="4" w:space="0" w:color="auto"/>
              <w:right w:val="single" w:sz="4" w:space="0" w:color="auto"/>
            </w:tcBorders>
          </w:tcPr>
          <w:p w14:paraId="45B048D8" w14:textId="77777777" w:rsidR="00E324C0" w:rsidRPr="00A53E0D" w:rsidRDefault="00E324C0" w:rsidP="00E324C0">
            <w:pPr>
              <w:jc w:val="center"/>
              <w:rPr>
                <w:sz w:val="22"/>
                <w:szCs w:val="22"/>
                <w:lang w:val="lt-LT" w:eastAsia="lt-LT"/>
              </w:rPr>
            </w:pPr>
            <w:r w:rsidRPr="00A53E0D">
              <w:rPr>
                <w:sz w:val="22"/>
                <w:szCs w:val="22"/>
                <w:lang w:val="lt-LT" w:eastAsia="lt-LT"/>
              </w:rPr>
              <w:t>576,00</w:t>
            </w:r>
          </w:p>
        </w:tc>
        <w:tc>
          <w:tcPr>
            <w:tcW w:w="1843" w:type="dxa"/>
            <w:tcBorders>
              <w:top w:val="single" w:sz="4" w:space="0" w:color="auto"/>
              <w:left w:val="single" w:sz="4" w:space="0" w:color="auto"/>
              <w:bottom w:val="single" w:sz="4" w:space="0" w:color="auto"/>
              <w:right w:val="single" w:sz="4" w:space="0" w:color="auto"/>
            </w:tcBorders>
          </w:tcPr>
          <w:p w14:paraId="16E75333" w14:textId="77777777" w:rsidR="00E324C0" w:rsidRPr="00A53E0D" w:rsidRDefault="00E324C0" w:rsidP="00E324C0">
            <w:pPr>
              <w:jc w:val="center"/>
              <w:rPr>
                <w:sz w:val="22"/>
                <w:szCs w:val="22"/>
                <w:lang w:val="lt-LT" w:eastAsia="lt-LT"/>
              </w:rPr>
            </w:pPr>
            <w:r w:rsidRPr="00A53E0D">
              <w:rPr>
                <w:sz w:val="22"/>
                <w:szCs w:val="22"/>
                <w:lang w:val="lt-LT" w:eastAsia="lt-LT"/>
              </w:rPr>
              <w:t>1</w:t>
            </w:r>
            <w:r w:rsidR="00C97B8B" w:rsidRPr="00A53E0D">
              <w:rPr>
                <w:sz w:val="22"/>
                <w:szCs w:val="22"/>
                <w:lang w:val="lt-LT" w:eastAsia="lt-LT"/>
              </w:rPr>
              <w:t xml:space="preserve"> </w:t>
            </w:r>
            <w:r w:rsidRPr="00A53E0D">
              <w:rPr>
                <w:sz w:val="22"/>
                <w:szCs w:val="22"/>
                <w:lang w:val="lt-LT" w:eastAsia="lt-LT"/>
              </w:rPr>
              <w:t>534,90</w:t>
            </w:r>
          </w:p>
        </w:tc>
      </w:tr>
    </w:tbl>
    <w:p w14:paraId="27681B09" w14:textId="77978648" w:rsidR="00A924BF" w:rsidRPr="00A53E0D" w:rsidRDefault="007F0299" w:rsidP="007F0299">
      <w:pPr>
        <w:spacing w:line="360" w:lineRule="auto"/>
        <w:ind w:firstLine="720"/>
        <w:rPr>
          <w:iCs/>
          <w:lang w:val="lt-LT"/>
        </w:rPr>
      </w:pPr>
      <w:r>
        <w:rPr>
          <w:rFonts w:eastAsia="HG Mincho Light J" w:cs="Arial Unicode MS"/>
          <w:b/>
          <w:bCs/>
          <w:kern w:val="1"/>
          <w:sz w:val="20"/>
          <w:szCs w:val="20"/>
          <w:lang w:val="lt-LT" w:eastAsia="ar-SA"/>
        </w:rPr>
        <w:t>34</w:t>
      </w:r>
      <w:r w:rsidRPr="00A53E0D">
        <w:rPr>
          <w:rFonts w:eastAsia="HG Mincho Light J" w:cs="Arial Unicode MS"/>
          <w:b/>
          <w:bCs/>
          <w:kern w:val="1"/>
          <w:sz w:val="20"/>
          <w:szCs w:val="20"/>
          <w:lang w:val="lt-LT" w:eastAsia="ar-SA"/>
        </w:rPr>
        <w:t xml:space="preserve"> lentelė. 2021</w:t>
      </w:r>
      <w:r w:rsidRPr="00A53E0D">
        <w:rPr>
          <w:rFonts w:eastAsiaTheme="minorEastAsia"/>
          <w:b/>
          <w:sz w:val="20"/>
          <w:szCs w:val="20"/>
          <w:lang w:val="lt-LT" w:eastAsia="lt-LT"/>
        </w:rPr>
        <w:t>–</w:t>
      </w:r>
      <w:r w:rsidRPr="00A53E0D">
        <w:rPr>
          <w:rFonts w:eastAsia="HG Mincho Light J" w:cs="Arial Unicode MS"/>
          <w:b/>
          <w:bCs/>
          <w:kern w:val="1"/>
          <w:sz w:val="20"/>
          <w:szCs w:val="20"/>
          <w:lang w:val="lt-LT" w:eastAsia="ar-SA"/>
        </w:rPr>
        <w:t>2022 m. gatvių apšvietimo finansavimo pokytis tūkst. Eur</w:t>
      </w:r>
    </w:p>
    <w:p w14:paraId="5FE201A8" w14:textId="77777777" w:rsidR="00F7531A" w:rsidRPr="00A53E0D" w:rsidRDefault="00A924BF" w:rsidP="00A94ECF">
      <w:pPr>
        <w:rPr>
          <w:iCs/>
          <w:lang w:val="lt-LT"/>
        </w:rPr>
      </w:pPr>
      <w:r w:rsidRPr="00A53E0D">
        <w:rPr>
          <w:iCs/>
          <w:lang w:val="lt-LT"/>
        </w:rPr>
        <w:tab/>
      </w:r>
    </w:p>
    <w:p w14:paraId="7C667E9E" w14:textId="11711F43" w:rsidR="00A94ECF" w:rsidRPr="00A53E0D" w:rsidRDefault="00F7531A" w:rsidP="00BD7BF9">
      <w:pPr>
        <w:jc w:val="both"/>
        <w:rPr>
          <w:lang w:val="lt-LT"/>
        </w:rPr>
      </w:pPr>
      <w:r w:rsidRPr="00A53E0D">
        <w:rPr>
          <w:iCs/>
          <w:lang w:val="lt-LT"/>
        </w:rPr>
        <w:tab/>
      </w:r>
      <w:r w:rsidR="00A1747A" w:rsidRPr="00A53E0D">
        <w:rPr>
          <w:iCs/>
          <w:lang w:val="lt-LT"/>
        </w:rPr>
        <w:t xml:space="preserve">2022 m. rekonstruotas gatvių apšvietimas: </w:t>
      </w:r>
      <w:r w:rsidR="0012129F">
        <w:rPr>
          <w:iCs/>
          <w:lang w:val="lt-LT"/>
        </w:rPr>
        <w:t xml:space="preserve">paklotas </w:t>
      </w:r>
      <w:r w:rsidR="00A1747A" w:rsidRPr="00A53E0D">
        <w:rPr>
          <w:lang w:val="lt-LT"/>
        </w:rPr>
        <w:t>ryšių kabeli</w:t>
      </w:r>
      <w:r w:rsidR="0012129F">
        <w:rPr>
          <w:lang w:val="lt-LT"/>
        </w:rPr>
        <w:t>s</w:t>
      </w:r>
      <w:r w:rsidR="00A1747A" w:rsidRPr="00A53E0D">
        <w:rPr>
          <w:lang w:val="lt-LT"/>
        </w:rPr>
        <w:t xml:space="preserve"> Varpo g. tarp Aušros al. ir Gluosnių g., 5 lopšeli</w:t>
      </w:r>
      <w:r w:rsidR="0012129F">
        <w:rPr>
          <w:lang w:val="lt-LT"/>
        </w:rPr>
        <w:t>uose</w:t>
      </w:r>
      <w:r w:rsidR="00A1747A" w:rsidRPr="00A53E0D">
        <w:rPr>
          <w:lang w:val="lt-LT"/>
        </w:rPr>
        <w:t xml:space="preserve"> - daržel</w:t>
      </w:r>
      <w:r w:rsidR="0012129F">
        <w:rPr>
          <w:lang w:val="lt-LT"/>
        </w:rPr>
        <w:t>iuose</w:t>
      </w:r>
      <w:r w:rsidR="00A1747A" w:rsidRPr="00A53E0D">
        <w:rPr>
          <w:lang w:val="lt-LT"/>
        </w:rPr>
        <w:t xml:space="preserve">, Žemaitės g. 58, </w:t>
      </w:r>
      <w:r w:rsidR="0012129F">
        <w:rPr>
          <w:lang w:val="lt-LT"/>
        </w:rPr>
        <w:t xml:space="preserve">paklotos ir prijungtos </w:t>
      </w:r>
      <w:r w:rsidR="00A1747A" w:rsidRPr="00A53E0D">
        <w:rPr>
          <w:lang w:val="lt-LT"/>
        </w:rPr>
        <w:t xml:space="preserve">apšvietimo linijos prie apšvietimo tinklų automobilių stovėjimo aikštelėje, įrengtoje Frenkelių g., </w:t>
      </w:r>
      <w:r w:rsidR="00CC23E9">
        <w:rPr>
          <w:lang w:val="lt-LT"/>
        </w:rPr>
        <w:t xml:space="preserve">įrengtas </w:t>
      </w:r>
      <w:r w:rsidR="00A1747A" w:rsidRPr="00A53E0D">
        <w:rPr>
          <w:lang w:val="lt-LT"/>
        </w:rPr>
        <w:t>el</w:t>
      </w:r>
      <w:r w:rsidR="00CC23E9">
        <w:rPr>
          <w:lang w:val="lt-LT"/>
        </w:rPr>
        <w:t>ektros</w:t>
      </w:r>
      <w:r w:rsidR="00A1747A" w:rsidRPr="00A53E0D">
        <w:rPr>
          <w:lang w:val="lt-LT"/>
        </w:rPr>
        <w:t xml:space="preserve"> skydeli</w:t>
      </w:r>
      <w:r w:rsidR="00CC23E9">
        <w:rPr>
          <w:lang w:val="lt-LT"/>
        </w:rPr>
        <w:t>s</w:t>
      </w:r>
      <w:r w:rsidR="00A1747A" w:rsidRPr="00A53E0D">
        <w:rPr>
          <w:lang w:val="lt-LT"/>
        </w:rPr>
        <w:t xml:space="preserve"> Prisikėlimo aikštėje.</w:t>
      </w:r>
      <w:r w:rsidR="00A94ECF" w:rsidRPr="00A53E0D">
        <w:rPr>
          <w:lang w:val="lt-LT"/>
        </w:rPr>
        <w:t xml:space="preserve">  Pakloti apšvietimo kabeliai ir įrengti šviestuvai:</w:t>
      </w:r>
    </w:p>
    <w:p w14:paraId="03146585" w14:textId="77777777" w:rsidR="00A94ECF" w:rsidRPr="00A53E0D" w:rsidRDefault="00A94ECF" w:rsidP="00A94ECF">
      <w:pPr>
        <w:rPr>
          <w:lang w:val="lt-LT"/>
        </w:rPr>
      </w:pPr>
      <w:r w:rsidRPr="00A53E0D">
        <w:rPr>
          <w:lang w:val="lt-LT"/>
        </w:rPr>
        <w:tab/>
        <w:t>- Gardino g. take nuo Gardino g. iki teniso kortų – 599 m;</w:t>
      </w:r>
    </w:p>
    <w:p w14:paraId="40874501" w14:textId="77777777" w:rsidR="00A94ECF" w:rsidRPr="00A53E0D" w:rsidRDefault="00A94ECF" w:rsidP="00A94ECF">
      <w:pPr>
        <w:ind w:left="720"/>
        <w:rPr>
          <w:lang w:val="lt-LT"/>
        </w:rPr>
      </w:pPr>
      <w:r w:rsidRPr="00A53E0D">
        <w:rPr>
          <w:lang w:val="lt-LT"/>
        </w:rPr>
        <w:tab/>
        <w:t>- Radviliškio, Erdvės, Skrydžio, Orlaivių, Vaitkaus g. AVS-4A  – 1 903 m;</w:t>
      </w:r>
    </w:p>
    <w:p w14:paraId="206F1F38" w14:textId="77777777" w:rsidR="00A94ECF" w:rsidRPr="00A53E0D" w:rsidRDefault="00A94ECF" w:rsidP="00A94ECF">
      <w:pPr>
        <w:ind w:left="720"/>
        <w:rPr>
          <w:lang w:val="lt-LT"/>
        </w:rPr>
      </w:pPr>
      <w:r w:rsidRPr="00A53E0D">
        <w:rPr>
          <w:lang w:val="lt-LT"/>
        </w:rPr>
        <w:tab/>
        <w:t>- Šalkauskio g. – 488 m;</w:t>
      </w:r>
    </w:p>
    <w:p w14:paraId="620D6861" w14:textId="77777777" w:rsidR="00A94ECF" w:rsidRPr="00A53E0D" w:rsidRDefault="00A94ECF" w:rsidP="00A94ECF">
      <w:pPr>
        <w:ind w:left="720"/>
        <w:rPr>
          <w:lang w:val="lt-LT"/>
        </w:rPr>
      </w:pPr>
      <w:r w:rsidRPr="00A53E0D">
        <w:rPr>
          <w:lang w:val="lt-LT"/>
        </w:rPr>
        <w:tab/>
        <w:t>- Gluosnių g. – 250 m;</w:t>
      </w:r>
    </w:p>
    <w:p w14:paraId="376A448E" w14:textId="77777777" w:rsidR="00A94ECF" w:rsidRPr="00A53E0D" w:rsidRDefault="00A94ECF" w:rsidP="00A94ECF">
      <w:pPr>
        <w:ind w:left="720"/>
        <w:rPr>
          <w:lang w:val="lt-LT"/>
        </w:rPr>
      </w:pPr>
      <w:r w:rsidRPr="00A53E0D">
        <w:rPr>
          <w:lang w:val="lt-LT"/>
        </w:rPr>
        <w:tab/>
        <w:t>- Dainų take  – 528 m;</w:t>
      </w:r>
    </w:p>
    <w:p w14:paraId="02D4C3F9" w14:textId="77777777" w:rsidR="00A94ECF" w:rsidRPr="00A53E0D" w:rsidRDefault="00A94ECF" w:rsidP="00A94ECF">
      <w:pPr>
        <w:ind w:left="720"/>
        <w:rPr>
          <w:lang w:val="lt-LT"/>
        </w:rPr>
      </w:pPr>
      <w:r w:rsidRPr="00A53E0D">
        <w:rPr>
          <w:lang w:val="lt-LT"/>
        </w:rPr>
        <w:tab/>
        <w:t>- Salantų g. – 491 m;</w:t>
      </w:r>
    </w:p>
    <w:p w14:paraId="376EC667" w14:textId="77777777" w:rsidR="00A94ECF" w:rsidRPr="00A53E0D" w:rsidRDefault="00A94ECF" w:rsidP="00A94ECF">
      <w:pPr>
        <w:ind w:left="720"/>
        <w:rPr>
          <w:lang w:val="lt-LT"/>
        </w:rPr>
      </w:pPr>
      <w:r w:rsidRPr="00A53E0D">
        <w:rPr>
          <w:lang w:val="lt-LT"/>
        </w:rPr>
        <w:tab/>
        <w:t>- Basanavičiaus g. – 1 844 m;</w:t>
      </w:r>
    </w:p>
    <w:p w14:paraId="2FBE37EF" w14:textId="77777777" w:rsidR="00A94ECF" w:rsidRPr="00A53E0D" w:rsidRDefault="00A94ECF" w:rsidP="00A94ECF">
      <w:pPr>
        <w:ind w:left="720"/>
        <w:rPr>
          <w:lang w:val="lt-LT"/>
        </w:rPr>
      </w:pPr>
      <w:r w:rsidRPr="00A53E0D">
        <w:rPr>
          <w:lang w:val="lt-LT"/>
        </w:rPr>
        <w:tab/>
        <w:t>- Varpo g. – 150 m;</w:t>
      </w:r>
    </w:p>
    <w:p w14:paraId="2F74A67D" w14:textId="77777777" w:rsidR="00A94ECF" w:rsidRPr="00A53E0D" w:rsidRDefault="00A94ECF" w:rsidP="00A94ECF">
      <w:pPr>
        <w:ind w:left="720"/>
        <w:rPr>
          <w:lang w:val="lt-LT"/>
        </w:rPr>
      </w:pPr>
      <w:r w:rsidRPr="00A53E0D">
        <w:rPr>
          <w:lang w:val="lt-LT"/>
        </w:rPr>
        <w:tab/>
        <w:t>- Vaisių g. – 739 m.</w:t>
      </w:r>
    </w:p>
    <w:p w14:paraId="109FF754" w14:textId="77777777" w:rsidR="007F0299" w:rsidRPr="00A53E0D" w:rsidRDefault="007F0299" w:rsidP="007F0299">
      <w:pPr>
        <w:rPr>
          <w:lang w:val="lt-LT"/>
        </w:rPr>
      </w:pPr>
    </w:p>
    <w:p w14:paraId="0C46BA28" w14:textId="5C1EC8FC" w:rsidR="0040786F" w:rsidRPr="007F0299" w:rsidRDefault="007F0299" w:rsidP="007F0299">
      <w:pPr>
        <w:spacing w:line="360" w:lineRule="auto"/>
        <w:ind w:firstLine="720"/>
        <w:jc w:val="both"/>
        <w:rPr>
          <w:rFonts w:eastAsia="Andale Sans UI"/>
          <w:b/>
          <w:kern w:val="1"/>
          <w:sz w:val="20"/>
          <w:szCs w:val="20"/>
          <w:lang w:val="lt-LT" w:eastAsia="ar-SA"/>
        </w:rPr>
      </w:pPr>
      <w:r>
        <w:rPr>
          <w:b/>
          <w:sz w:val="20"/>
          <w:szCs w:val="20"/>
          <w:lang w:val="lt-LT"/>
        </w:rPr>
        <w:t>35</w:t>
      </w:r>
      <w:r w:rsidR="00C97B8B" w:rsidRPr="00A53E0D">
        <w:rPr>
          <w:b/>
          <w:sz w:val="20"/>
          <w:szCs w:val="20"/>
          <w:lang w:val="lt-LT"/>
        </w:rPr>
        <w:t xml:space="preserve"> </w:t>
      </w:r>
      <w:r w:rsidR="0040786F" w:rsidRPr="00A53E0D">
        <w:rPr>
          <w:b/>
          <w:sz w:val="20"/>
          <w:szCs w:val="20"/>
          <w:lang w:val="lt-LT"/>
        </w:rPr>
        <w:t xml:space="preserve">lentelė. </w:t>
      </w:r>
      <w:r w:rsidR="0040786F" w:rsidRPr="00A53E0D">
        <w:rPr>
          <w:rFonts w:eastAsia="Andale Sans UI"/>
          <w:b/>
          <w:kern w:val="1"/>
          <w:sz w:val="20"/>
          <w:szCs w:val="20"/>
          <w:lang w:val="lt-LT" w:eastAsia="ar-SA"/>
        </w:rPr>
        <w:t>2021</w:t>
      </w:r>
      <w:r w:rsidR="0040786F" w:rsidRPr="00A53E0D">
        <w:rPr>
          <w:rFonts w:eastAsiaTheme="minorEastAsia"/>
          <w:b/>
          <w:sz w:val="20"/>
          <w:szCs w:val="20"/>
          <w:lang w:val="lt-LT" w:eastAsia="lt-LT"/>
        </w:rPr>
        <w:t>–</w:t>
      </w:r>
      <w:r w:rsidR="0040786F" w:rsidRPr="00A53E0D">
        <w:rPr>
          <w:rFonts w:eastAsia="Andale Sans UI"/>
          <w:b/>
          <w:kern w:val="1"/>
          <w:sz w:val="20"/>
          <w:szCs w:val="20"/>
          <w:lang w:val="lt-LT" w:eastAsia="ar-SA"/>
        </w:rPr>
        <w:t>2022 m. pasiektų rodiklių palyginimas</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1417"/>
        <w:gridCol w:w="1701"/>
        <w:gridCol w:w="1559"/>
      </w:tblGrid>
      <w:tr w:rsidR="0040786F" w:rsidRPr="00A53E0D" w14:paraId="6C46441D" w14:textId="77777777" w:rsidTr="00545A94">
        <w:trPr>
          <w:trHeight w:val="636"/>
        </w:trPr>
        <w:tc>
          <w:tcPr>
            <w:tcW w:w="4952" w:type="dxa"/>
            <w:shd w:val="clear" w:color="auto" w:fill="F2F2F2" w:themeFill="background1" w:themeFillShade="F2"/>
            <w:hideMark/>
          </w:tcPr>
          <w:p w14:paraId="1060358D" w14:textId="77777777" w:rsidR="0040786F" w:rsidRPr="00A53E0D" w:rsidRDefault="0040786F" w:rsidP="0040786F">
            <w:pPr>
              <w:jc w:val="center"/>
              <w:rPr>
                <w:b/>
                <w:bCs/>
                <w:sz w:val="22"/>
                <w:szCs w:val="22"/>
                <w:lang w:val="lt-LT" w:eastAsia="lt-LT"/>
              </w:rPr>
            </w:pPr>
            <w:r w:rsidRPr="00A53E0D">
              <w:rPr>
                <w:b/>
                <w:bCs/>
                <w:sz w:val="22"/>
                <w:szCs w:val="22"/>
                <w:lang w:val="lt-LT" w:eastAsia="lt-LT"/>
              </w:rPr>
              <w:t>Pasiekti rodikliai:</w:t>
            </w:r>
          </w:p>
        </w:tc>
        <w:tc>
          <w:tcPr>
            <w:tcW w:w="1417" w:type="dxa"/>
            <w:shd w:val="clear" w:color="auto" w:fill="F2F2F2" w:themeFill="background1" w:themeFillShade="F2"/>
            <w:hideMark/>
          </w:tcPr>
          <w:p w14:paraId="55F30B5B" w14:textId="71D43186" w:rsidR="0040786F" w:rsidRPr="00A53E0D" w:rsidRDefault="0040786F" w:rsidP="0040786F">
            <w:pPr>
              <w:jc w:val="center"/>
              <w:rPr>
                <w:b/>
                <w:bCs/>
                <w:sz w:val="22"/>
                <w:szCs w:val="22"/>
                <w:lang w:val="lt-LT" w:eastAsia="lt-LT"/>
              </w:rPr>
            </w:pPr>
            <w:r w:rsidRPr="00A53E0D">
              <w:rPr>
                <w:b/>
                <w:bCs/>
                <w:sz w:val="22"/>
                <w:szCs w:val="22"/>
                <w:lang w:val="lt-LT" w:eastAsia="lt-LT"/>
              </w:rPr>
              <w:t>Matavimo vnt</w:t>
            </w:r>
            <w:r w:rsidR="00545A94">
              <w:rPr>
                <w:b/>
                <w:bCs/>
                <w:sz w:val="22"/>
                <w:szCs w:val="22"/>
                <w:lang w:val="lt-LT" w:eastAsia="lt-LT"/>
              </w:rPr>
              <w:t>.</w:t>
            </w:r>
          </w:p>
        </w:tc>
        <w:tc>
          <w:tcPr>
            <w:tcW w:w="1701" w:type="dxa"/>
            <w:shd w:val="clear" w:color="auto" w:fill="F2F2F2" w:themeFill="background1" w:themeFillShade="F2"/>
            <w:hideMark/>
          </w:tcPr>
          <w:p w14:paraId="6807978B" w14:textId="77777777" w:rsidR="0040786F" w:rsidRPr="00A53E0D" w:rsidRDefault="0040786F" w:rsidP="0040786F">
            <w:pPr>
              <w:jc w:val="center"/>
              <w:rPr>
                <w:b/>
                <w:bCs/>
                <w:sz w:val="22"/>
                <w:szCs w:val="22"/>
                <w:lang w:val="lt-LT" w:eastAsia="lt-LT"/>
              </w:rPr>
            </w:pPr>
            <w:r w:rsidRPr="00A53E0D">
              <w:rPr>
                <w:b/>
                <w:bCs/>
                <w:sz w:val="22"/>
                <w:szCs w:val="22"/>
                <w:lang w:val="lt-LT" w:eastAsia="lt-LT"/>
              </w:rPr>
              <w:t>2021 m.</w:t>
            </w:r>
          </w:p>
        </w:tc>
        <w:tc>
          <w:tcPr>
            <w:tcW w:w="1559" w:type="dxa"/>
            <w:shd w:val="clear" w:color="auto" w:fill="F2F2F2" w:themeFill="background1" w:themeFillShade="F2"/>
            <w:hideMark/>
          </w:tcPr>
          <w:p w14:paraId="064DA882" w14:textId="77777777" w:rsidR="0040786F" w:rsidRPr="00A53E0D" w:rsidRDefault="0040786F" w:rsidP="0040786F">
            <w:pPr>
              <w:jc w:val="center"/>
              <w:rPr>
                <w:b/>
                <w:bCs/>
                <w:sz w:val="22"/>
                <w:szCs w:val="22"/>
                <w:lang w:val="lt-LT" w:eastAsia="lt-LT"/>
              </w:rPr>
            </w:pPr>
            <w:r w:rsidRPr="00A53E0D">
              <w:rPr>
                <w:b/>
                <w:bCs/>
                <w:sz w:val="22"/>
                <w:szCs w:val="22"/>
                <w:lang w:val="lt-LT" w:eastAsia="lt-LT"/>
              </w:rPr>
              <w:t>2022 m.</w:t>
            </w:r>
          </w:p>
        </w:tc>
      </w:tr>
      <w:tr w:rsidR="0040786F" w:rsidRPr="00A53E0D" w14:paraId="2FADE21A" w14:textId="77777777" w:rsidTr="00545A94">
        <w:trPr>
          <w:trHeight w:val="300"/>
        </w:trPr>
        <w:tc>
          <w:tcPr>
            <w:tcW w:w="4952" w:type="dxa"/>
            <w:shd w:val="clear" w:color="auto" w:fill="auto"/>
            <w:vAlign w:val="bottom"/>
            <w:hideMark/>
          </w:tcPr>
          <w:p w14:paraId="5EAFF1E9" w14:textId="77777777" w:rsidR="0040786F" w:rsidRPr="00A53E0D" w:rsidRDefault="0040786F" w:rsidP="007D2F00">
            <w:pPr>
              <w:rPr>
                <w:sz w:val="22"/>
                <w:szCs w:val="22"/>
                <w:lang w:val="lt-LT" w:eastAsia="lt-LT"/>
              </w:rPr>
            </w:pPr>
            <w:r w:rsidRPr="00A53E0D">
              <w:rPr>
                <w:sz w:val="22"/>
                <w:szCs w:val="22"/>
                <w:lang w:val="lt-LT" w:eastAsia="lt-LT"/>
              </w:rPr>
              <w:t>Atnaujintas apšvietimo tinklas</w:t>
            </w:r>
          </w:p>
        </w:tc>
        <w:tc>
          <w:tcPr>
            <w:tcW w:w="1417" w:type="dxa"/>
            <w:shd w:val="clear" w:color="000000" w:fill="FFFFFF"/>
            <w:vAlign w:val="bottom"/>
            <w:hideMark/>
          </w:tcPr>
          <w:p w14:paraId="1EE06EB5" w14:textId="77777777" w:rsidR="0040786F" w:rsidRPr="00A53E0D" w:rsidRDefault="0040786F" w:rsidP="0040786F">
            <w:pPr>
              <w:jc w:val="center"/>
              <w:rPr>
                <w:sz w:val="22"/>
                <w:szCs w:val="22"/>
                <w:lang w:val="lt-LT" w:eastAsia="lt-LT"/>
              </w:rPr>
            </w:pPr>
            <w:r w:rsidRPr="00A53E0D">
              <w:rPr>
                <w:sz w:val="22"/>
                <w:szCs w:val="22"/>
                <w:lang w:val="lt-LT" w:eastAsia="lt-LT"/>
              </w:rPr>
              <w:t>km</w:t>
            </w:r>
          </w:p>
        </w:tc>
        <w:tc>
          <w:tcPr>
            <w:tcW w:w="1701" w:type="dxa"/>
            <w:shd w:val="clear" w:color="auto" w:fill="auto"/>
            <w:vAlign w:val="bottom"/>
            <w:hideMark/>
          </w:tcPr>
          <w:p w14:paraId="2303E149" w14:textId="77777777" w:rsidR="0040786F" w:rsidRPr="00A53E0D" w:rsidRDefault="0040786F" w:rsidP="0040786F">
            <w:pPr>
              <w:jc w:val="center"/>
              <w:rPr>
                <w:sz w:val="22"/>
                <w:szCs w:val="22"/>
                <w:lang w:val="lt-LT" w:eastAsia="lt-LT"/>
              </w:rPr>
            </w:pPr>
            <w:r w:rsidRPr="00A53E0D">
              <w:rPr>
                <w:sz w:val="22"/>
                <w:szCs w:val="22"/>
                <w:lang w:val="lt-LT" w:eastAsia="lt-LT"/>
              </w:rPr>
              <w:t>14,1</w:t>
            </w:r>
          </w:p>
        </w:tc>
        <w:tc>
          <w:tcPr>
            <w:tcW w:w="1559" w:type="dxa"/>
            <w:shd w:val="clear" w:color="000000" w:fill="FFFFFF"/>
            <w:vAlign w:val="bottom"/>
            <w:hideMark/>
          </w:tcPr>
          <w:p w14:paraId="66E66497" w14:textId="77777777" w:rsidR="0040786F" w:rsidRPr="00A53E0D" w:rsidRDefault="0040786F" w:rsidP="0040786F">
            <w:pPr>
              <w:jc w:val="center"/>
              <w:rPr>
                <w:sz w:val="22"/>
                <w:szCs w:val="22"/>
                <w:lang w:val="lt-LT" w:eastAsia="lt-LT"/>
              </w:rPr>
            </w:pPr>
            <w:r w:rsidRPr="00A53E0D">
              <w:rPr>
                <w:sz w:val="22"/>
                <w:szCs w:val="22"/>
                <w:lang w:val="lt-LT" w:eastAsia="lt-LT"/>
              </w:rPr>
              <w:t>6,992</w:t>
            </w:r>
          </w:p>
        </w:tc>
      </w:tr>
      <w:tr w:rsidR="0040786F" w:rsidRPr="00A53E0D" w14:paraId="1380B891" w14:textId="77777777" w:rsidTr="00545A94">
        <w:trPr>
          <w:trHeight w:val="300"/>
        </w:trPr>
        <w:tc>
          <w:tcPr>
            <w:tcW w:w="4952" w:type="dxa"/>
            <w:shd w:val="clear" w:color="auto" w:fill="auto"/>
            <w:vAlign w:val="center"/>
            <w:hideMark/>
          </w:tcPr>
          <w:p w14:paraId="3CC7D2D7" w14:textId="77777777" w:rsidR="0040786F" w:rsidRPr="00A53E0D" w:rsidRDefault="0040786F" w:rsidP="007D2F00">
            <w:pPr>
              <w:rPr>
                <w:sz w:val="22"/>
                <w:szCs w:val="22"/>
                <w:lang w:val="lt-LT" w:eastAsia="lt-LT"/>
              </w:rPr>
            </w:pPr>
            <w:r w:rsidRPr="00A53E0D">
              <w:rPr>
                <w:sz w:val="22"/>
                <w:szCs w:val="22"/>
                <w:lang w:val="lt-LT" w:eastAsia="lt-LT"/>
              </w:rPr>
              <w:t>Naujai įrengtas apšvietimas</w:t>
            </w:r>
          </w:p>
        </w:tc>
        <w:tc>
          <w:tcPr>
            <w:tcW w:w="1417" w:type="dxa"/>
            <w:shd w:val="clear" w:color="000000" w:fill="FFFFFF"/>
            <w:vAlign w:val="bottom"/>
            <w:hideMark/>
          </w:tcPr>
          <w:p w14:paraId="58F06250" w14:textId="77777777" w:rsidR="0040786F" w:rsidRPr="00A53E0D" w:rsidRDefault="0040786F" w:rsidP="0040786F">
            <w:pPr>
              <w:jc w:val="center"/>
              <w:rPr>
                <w:sz w:val="22"/>
                <w:szCs w:val="22"/>
                <w:lang w:val="lt-LT" w:eastAsia="lt-LT"/>
              </w:rPr>
            </w:pPr>
            <w:r w:rsidRPr="00A53E0D">
              <w:rPr>
                <w:sz w:val="22"/>
                <w:szCs w:val="22"/>
                <w:lang w:val="lt-LT" w:eastAsia="lt-LT"/>
              </w:rPr>
              <w:t>km</w:t>
            </w:r>
          </w:p>
        </w:tc>
        <w:tc>
          <w:tcPr>
            <w:tcW w:w="1701" w:type="dxa"/>
            <w:shd w:val="clear" w:color="auto" w:fill="auto"/>
            <w:vAlign w:val="bottom"/>
            <w:hideMark/>
          </w:tcPr>
          <w:p w14:paraId="18F87999" w14:textId="77777777" w:rsidR="0040786F" w:rsidRPr="00A53E0D" w:rsidRDefault="0040786F" w:rsidP="0040786F">
            <w:pPr>
              <w:jc w:val="center"/>
              <w:rPr>
                <w:sz w:val="22"/>
                <w:szCs w:val="22"/>
                <w:lang w:val="lt-LT" w:eastAsia="lt-LT"/>
              </w:rPr>
            </w:pPr>
            <w:r w:rsidRPr="00A53E0D">
              <w:rPr>
                <w:sz w:val="22"/>
                <w:szCs w:val="22"/>
                <w:lang w:val="lt-LT" w:eastAsia="lt-LT"/>
              </w:rPr>
              <w:t>7,2</w:t>
            </w:r>
          </w:p>
        </w:tc>
        <w:tc>
          <w:tcPr>
            <w:tcW w:w="1559" w:type="dxa"/>
            <w:shd w:val="clear" w:color="000000" w:fill="FFFFFF"/>
            <w:vAlign w:val="bottom"/>
            <w:hideMark/>
          </w:tcPr>
          <w:p w14:paraId="0F5D9097" w14:textId="77777777" w:rsidR="0040786F" w:rsidRPr="00A53E0D" w:rsidRDefault="0040786F" w:rsidP="0040786F">
            <w:pPr>
              <w:jc w:val="center"/>
              <w:rPr>
                <w:sz w:val="22"/>
                <w:szCs w:val="22"/>
                <w:lang w:val="lt-LT" w:eastAsia="lt-LT"/>
              </w:rPr>
            </w:pPr>
            <w:r w:rsidRPr="00A53E0D">
              <w:rPr>
                <w:sz w:val="22"/>
                <w:szCs w:val="22"/>
                <w:lang w:val="lt-LT" w:eastAsia="lt-LT"/>
              </w:rPr>
              <w:t>4,019</w:t>
            </w:r>
          </w:p>
        </w:tc>
      </w:tr>
      <w:tr w:rsidR="0040786F" w:rsidRPr="00A53E0D" w14:paraId="06C31470" w14:textId="77777777" w:rsidTr="00545A94">
        <w:trPr>
          <w:trHeight w:val="295"/>
        </w:trPr>
        <w:tc>
          <w:tcPr>
            <w:tcW w:w="4952" w:type="dxa"/>
            <w:shd w:val="clear" w:color="auto" w:fill="auto"/>
            <w:vAlign w:val="bottom"/>
            <w:hideMark/>
          </w:tcPr>
          <w:p w14:paraId="4C353FA2" w14:textId="77777777" w:rsidR="0040786F" w:rsidRPr="00A53E0D" w:rsidRDefault="0040786F" w:rsidP="007D2F00">
            <w:pPr>
              <w:rPr>
                <w:sz w:val="22"/>
                <w:szCs w:val="22"/>
                <w:lang w:val="lt-LT" w:eastAsia="lt-LT"/>
              </w:rPr>
            </w:pPr>
            <w:r w:rsidRPr="00A53E0D">
              <w:rPr>
                <w:sz w:val="22"/>
                <w:szCs w:val="22"/>
                <w:lang w:val="lt-LT" w:eastAsia="lt-LT"/>
              </w:rPr>
              <w:t>Pėsčiųjų perėjos apšviestos kryptiniu apšvietimu</w:t>
            </w:r>
          </w:p>
        </w:tc>
        <w:tc>
          <w:tcPr>
            <w:tcW w:w="1417" w:type="dxa"/>
            <w:shd w:val="clear" w:color="000000" w:fill="FFFFFF"/>
            <w:vAlign w:val="bottom"/>
            <w:hideMark/>
          </w:tcPr>
          <w:p w14:paraId="31D70318" w14:textId="27AFC31A" w:rsidR="0040786F" w:rsidRPr="00A53E0D" w:rsidRDefault="00545A94" w:rsidP="0040786F">
            <w:pPr>
              <w:jc w:val="center"/>
              <w:rPr>
                <w:sz w:val="22"/>
                <w:szCs w:val="22"/>
                <w:lang w:val="lt-LT" w:eastAsia="lt-LT"/>
              </w:rPr>
            </w:pPr>
            <w:r>
              <w:rPr>
                <w:sz w:val="22"/>
                <w:szCs w:val="22"/>
                <w:lang w:val="lt-LT" w:eastAsia="lt-LT"/>
              </w:rPr>
              <w:t>v</w:t>
            </w:r>
            <w:r w:rsidR="0040786F" w:rsidRPr="00A53E0D">
              <w:rPr>
                <w:sz w:val="22"/>
                <w:szCs w:val="22"/>
                <w:lang w:val="lt-LT" w:eastAsia="lt-LT"/>
              </w:rPr>
              <w:t>nt</w:t>
            </w:r>
            <w:r>
              <w:rPr>
                <w:sz w:val="22"/>
                <w:szCs w:val="22"/>
                <w:lang w:val="lt-LT" w:eastAsia="lt-LT"/>
              </w:rPr>
              <w:t>.</w:t>
            </w:r>
          </w:p>
        </w:tc>
        <w:tc>
          <w:tcPr>
            <w:tcW w:w="1701" w:type="dxa"/>
            <w:shd w:val="clear" w:color="auto" w:fill="auto"/>
            <w:vAlign w:val="bottom"/>
            <w:hideMark/>
          </w:tcPr>
          <w:p w14:paraId="209E7002" w14:textId="77777777" w:rsidR="0040786F" w:rsidRPr="00A53E0D" w:rsidRDefault="0040786F" w:rsidP="0040786F">
            <w:pPr>
              <w:jc w:val="center"/>
              <w:rPr>
                <w:sz w:val="22"/>
                <w:szCs w:val="22"/>
                <w:lang w:val="lt-LT" w:eastAsia="lt-LT"/>
              </w:rPr>
            </w:pPr>
            <w:r w:rsidRPr="00A53E0D">
              <w:rPr>
                <w:sz w:val="22"/>
                <w:szCs w:val="22"/>
                <w:lang w:val="lt-LT" w:eastAsia="lt-LT"/>
              </w:rPr>
              <w:t>29</w:t>
            </w:r>
          </w:p>
        </w:tc>
        <w:tc>
          <w:tcPr>
            <w:tcW w:w="1559" w:type="dxa"/>
            <w:shd w:val="clear" w:color="000000" w:fill="FFFFFF"/>
            <w:vAlign w:val="bottom"/>
            <w:hideMark/>
          </w:tcPr>
          <w:p w14:paraId="793BD0B8" w14:textId="77777777" w:rsidR="0040786F" w:rsidRPr="00A53E0D" w:rsidRDefault="0040786F" w:rsidP="0040786F">
            <w:pPr>
              <w:jc w:val="center"/>
              <w:rPr>
                <w:sz w:val="22"/>
                <w:szCs w:val="22"/>
                <w:lang w:val="lt-LT" w:eastAsia="lt-LT"/>
              </w:rPr>
            </w:pPr>
            <w:r w:rsidRPr="00A53E0D">
              <w:rPr>
                <w:sz w:val="22"/>
                <w:szCs w:val="22"/>
                <w:lang w:val="lt-LT" w:eastAsia="lt-LT"/>
              </w:rPr>
              <w:t>14</w:t>
            </w:r>
          </w:p>
        </w:tc>
      </w:tr>
    </w:tbl>
    <w:p w14:paraId="04F3CE41" w14:textId="77777777" w:rsidR="0040786F" w:rsidRPr="00A53E0D" w:rsidRDefault="0040786F" w:rsidP="00A94ECF">
      <w:pPr>
        <w:ind w:left="720"/>
        <w:rPr>
          <w:lang w:val="lt-LT"/>
        </w:rPr>
      </w:pPr>
    </w:p>
    <w:p w14:paraId="183C449F" w14:textId="671B1169" w:rsidR="007C238B" w:rsidRPr="00A53E0D" w:rsidRDefault="007C238B" w:rsidP="007C238B">
      <w:pPr>
        <w:jc w:val="both"/>
        <w:rPr>
          <w:lang w:val="lt-LT"/>
        </w:rPr>
      </w:pPr>
      <w:r w:rsidRPr="00A53E0D">
        <w:rPr>
          <w:b/>
          <w:lang w:val="lt-LT"/>
        </w:rPr>
        <w:tab/>
      </w:r>
      <w:r w:rsidR="001571B4" w:rsidRPr="00A53E0D">
        <w:rPr>
          <w:b/>
          <w:lang w:val="lt-LT"/>
        </w:rPr>
        <w:t>Eismo saugumas.</w:t>
      </w:r>
      <w:r w:rsidRPr="00A53E0D">
        <w:rPr>
          <w:rFonts w:eastAsia="Andale Sans UI" w:cs="Tahoma"/>
          <w:kern w:val="1"/>
          <w:lang w:val="lt-LT" w:eastAsia="ar-SA"/>
        </w:rPr>
        <w:t xml:space="preserve"> </w:t>
      </w:r>
      <w:r w:rsidRPr="00A53E0D">
        <w:rPr>
          <w:lang w:val="lt-LT"/>
        </w:rPr>
        <w:t xml:space="preserve">2022 m. organizuota  11 gatvių, pėsčiųjų perėjų ir saugaus eismo infrastruktūrinių elementų apžiūrų, (2021 m. </w:t>
      </w:r>
      <w:r w:rsidR="00CC23E9">
        <w:rPr>
          <w:lang w:val="lt-LT"/>
        </w:rPr>
        <w:t>–</w:t>
      </w:r>
      <w:r w:rsidRPr="00A53E0D">
        <w:rPr>
          <w:lang w:val="lt-LT"/>
        </w:rPr>
        <w:t xml:space="preserve"> 16</w:t>
      </w:r>
      <w:r w:rsidR="00CC23E9">
        <w:rPr>
          <w:lang w:val="lt-LT"/>
        </w:rPr>
        <w:t>)</w:t>
      </w:r>
      <w:r w:rsidRPr="00A53E0D">
        <w:rPr>
          <w:lang w:val="lt-LT"/>
        </w:rPr>
        <w:t>. Apžiūros organizuotos siekiant išsiaiškinti nesaugiausias pėsčiųjų perėjas bei kitus infrastruktūrinius elementus (kelio ženklai, horizontalusis ženklinimas ir kt.) m.</w:t>
      </w:r>
    </w:p>
    <w:p w14:paraId="5B21334B" w14:textId="71D66517" w:rsidR="001571B4" w:rsidRPr="00A53E0D" w:rsidRDefault="007C238B" w:rsidP="007C238B">
      <w:pPr>
        <w:jc w:val="both"/>
        <w:rPr>
          <w:lang w:val="lt-LT"/>
        </w:rPr>
      </w:pPr>
      <w:r w:rsidRPr="00A53E0D">
        <w:rPr>
          <w:lang w:val="lt-LT"/>
        </w:rPr>
        <w:tab/>
        <w:t>Saugaus eismo komisijai pateikti 103 pasiūlymai, kaip užtikrinti eismo saugumą,</w:t>
      </w:r>
      <w:r w:rsidRPr="00A53E0D">
        <w:rPr>
          <w:rFonts w:cs="Tahoma"/>
          <w:lang w:val="lt-LT"/>
        </w:rPr>
        <w:t xml:space="preserve"> (2021 m. – </w:t>
      </w:r>
      <w:r w:rsidRPr="00A53E0D">
        <w:rPr>
          <w:lang w:val="lt-LT"/>
        </w:rPr>
        <w:t>138).</w:t>
      </w:r>
    </w:p>
    <w:p w14:paraId="23B9B28B" w14:textId="361B7FD1" w:rsidR="00AB50C6" w:rsidRPr="00CC23E9" w:rsidRDefault="00A677E0" w:rsidP="002F4F18">
      <w:pPr>
        <w:snapToGrid w:val="0"/>
        <w:jc w:val="both"/>
        <w:rPr>
          <w:bCs/>
          <w:lang w:val="lt-LT"/>
        </w:rPr>
      </w:pPr>
      <w:r w:rsidRPr="00A53E0D">
        <w:rPr>
          <w:b/>
          <w:lang w:val="lt-LT"/>
        </w:rPr>
        <w:tab/>
      </w:r>
      <w:r w:rsidRPr="00A53E0D">
        <w:rPr>
          <w:rFonts w:eastAsia="Lucida Sans Unicode" w:cs="Tahoma"/>
          <w:b/>
          <w:bCs/>
          <w:iCs/>
          <w:shd w:val="clear" w:color="auto" w:fill="FFFFFF"/>
          <w:lang w:val="lt-LT"/>
        </w:rPr>
        <w:t>Automobilių stovėjimas</w:t>
      </w:r>
      <w:r w:rsidRPr="00A53E0D">
        <w:rPr>
          <w:rFonts w:eastAsia="Lucida Sans Unicode" w:cs="Tahoma"/>
          <w:bCs/>
          <w:iCs/>
          <w:shd w:val="clear" w:color="auto" w:fill="FFFFFF"/>
          <w:lang w:val="lt-LT"/>
        </w:rPr>
        <w:t>.</w:t>
      </w:r>
      <w:r w:rsidR="000F338E" w:rsidRPr="00A53E0D">
        <w:rPr>
          <w:rFonts w:eastAsia="Lucida Sans Unicode" w:cs="Tahoma"/>
          <w:lang w:val="lt-LT"/>
        </w:rPr>
        <w:t xml:space="preserve"> Savivaldybės</w:t>
      </w:r>
      <w:r w:rsidR="002F4F18" w:rsidRPr="00A53E0D">
        <w:rPr>
          <w:lang w:val="lt-LT"/>
        </w:rPr>
        <w:t xml:space="preserve"> taryba savo sprendimu yra nustačiusi mokamą automobilių stovėjimo zoną miesto centro prieigose ir patvirtinusi vietinės rinkliavos dydžius už automobilių stovėjimą žaliojoje zonoje (baltoji zona – visa Šiaulių miesto teritorija). Iš viso nustatytoje mokamoje automobilių statymo zonoje prie gatvių, aikštelių ir daugiabučių kiemų pastatyti 30 vnt. mokėjimo už automobilių stovėjimą automatų.</w:t>
      </w:r>
      <w:r w:rsidR="00CC23E9">
        <w:rPr>
          <w:lang w:val="lt-LT"/>
        </w:rPr>
        <w:t xml:space="preserve"> 2022 m. buvo surinkta 449,7 tūkst. Eur </w:t>
      </w:r>
      <w:r w:rsidR="00CC23E9">
        <w:rPr>
          <w:rFonts w:eastAsia="HG Mincho Light J" w:cs="Arial Unicode MS"/>
          <w:bCs/>
          <w:sz w:val="22"/>
          <w:szCs w:val="22"/>
          <w:lang w:val="lt-LT"/>
        </w:rPr>
        <w:t>r</w:t>
      </w:r>
      <w:r w:rsidR="00CC23E9" w:rsidRPr="00BD7BF9">
        <w:rPr>
          <w:rFonts w:eastAsia="HG Mincho Light J" w:cs="Arial Unicode MS"/>
          <w:bCs/>
          <w:sz w:val="22"/>
          <w:szCs w:val="22"/>
          <w:lang w:val="lt-LT"/>
        </w:rPr>
        <w:t>inkliavos už automobilių stovėjimą</w:t>
      </w:r>
      <w:r w:rsidR="00CC23E9">
        <w:rPr>
          <w:rFonts w:eastAsia="HG Mincho Light J" w:cs="Arial Unicode MS"/>
          <w:bCs/>
          <w:sz w:val="22"/>
          <w:szCs w:val="22"/>
          <w:lang w:val="lt-LT"/>
        </w:rPr>
        <w:t xml:space="preserve"> (2021 m. – 351,8 tūkst. Eur).</w:t>
      </w:r>
    </w:p>
    <w:p w14:paraId="7B31C174" w14:textId="43E7CCF5" w:rsidR="00D97EAF" w:rsidRPr="00571479" w:rsidRDefault="004071DE" w:rsidP="00BD7BF9">
      <w:pPr>
        <w:snapToGrid w:val="0"/>
        <w:jc w:val="both"/>
        <w:rPr>
          <w:bCs/>
          <w:lang w:val="lt-LT"/>
        </w:rPr>
      </w:pPr>
      <w:r w:rsidRPr="00A53E0D">
        <w:rPr>
          <w:lang w:val="lt-LT"/>
        </w:rPr>
        <w:t>            </w:t>
      </w:r>
      <w:r w:rsidR="00D97EAF" w:rsidRPr="00A53E0D">
        <w:rPr>
          <w:bCs/>
        </w:rPr>
        <w:tab/>
        <w:t>2022 m</w:t>
      </w:r>
      <w:r w:rsidR="00D97EAF" w:rsidRPr="00571479">
        <w:rPr>
          <w:bCs/>
          <w:lang w:val="lt-LT"/>
        </w:rPr>
        <w:t xml:space="preserve">. </w:t>
      </w:r>
      <w:r w:rsidR="00CC23E9" w:rsidRPr="00571479">
        <w:rPr>
          <w:bCs/>
          <w:lang w:val="lt-LT"/>
        </w:rPr>
        <w:t>buvo s</w:t>
      </w:r>
      <w:r w:rsidR="00D97EAF" w:rsidRPr="00571479">
        <w:rPr>
          <w:bCs/>
          <w:lang w:val="lt-LT"/>
        </w:rPr>
        <w:t>uremontuotos automobilių stovėjimo aikštelės ir įrengtos naujos Salantų g., Pakalnės g, Gardino g.</w:t>
      </w:r>
    </w:p>
    <w:p w14:paraId="2EAEA9C6" w14:textId="77777777" w:rsidR="00BD7BF9" w:rsidRPr="00571479" w:rsidRDefault="00BD7BF9" w:rsidP="00BD7BF9">
      <w:pPr>
        <w:snapToGrid w:val="0"/>
        <w:jc w:val="both"/>
        <w:rPr>
          <w:bCs/>
          <w:lang w:val="lt-LT"/>
        </w:rPr>
      </w:pPr>
    </w:p>
    <w:p w14:paraId="6A5D1A3C" w14:textId="79DA7F30" w:rsidR="00D97EAF" w:rsidRPr="00A53E0D" w:rsidRDefault="007F0299" w:rsidP="007F0299">
      <w:pPr>
        <w:spacing w:line="360" w:lineRule="auto"/>
        <w:ind w:firstLine="720"/>
        <w:rPr>
          <w:rFonts w:eastAsia="Andale Sans UI"/>
          <w:b/>
          <w:kern w:val="1"/>
          <w:sz w:val="20"/>
          <w:szCs w:val="20"/>
          <w:lang w:val="lt-LT" w:eastAsia="ar-SA"/>
        </w:rPr>
      </w:pPr>
      <w:r>
        <w:rPr>
          <w:b/>
          <w:sz w:val="20"/>
          <w:szCs w:val="20"/>
          <w:lang w:val="lt-LT"/>
        </w:rPr>
        <w:t>36</w:t>
      </w:r>
      <w:r w:rsidR="00D97EAF" w:rsidRPr="00A53E0D">
        <w:rPr>
          <w:b/>
          <w:sz w:val="20"/>
          <w:szCs w:val="20"/>
          <w:lang w:val="lt-LT"/>
        </w:rPr>
        <w:t xml:space="preserve"> lentelė. </w:t>
      </w:r>
      <w:r w:rsidR="00D97EAF" w:rsidRPr="00A53E0D">
        <w:rPr>
          <w:rFonts w:eastAsia="Andale Sans UI"/>
          <w:b/>
          <w:kern w:val="1"/>
          <w:sz w:val="20"/>
          <w:szCs w:val="20"/>
          <w:lang w:val="lt-LT" w:eastAsia="ar-SA"/>
        </w:rPr>
        <w:t>2021</w:t>
      </w:r>
      <w:r w:rsidR="00D97EAF" w:rsidRPr="00A53E0D">
        <w:rPr>
          <w:rFonts w:eastAsiaTheme="minorEastAsia"/>
          <w:b/>
          <w:sz w:val="20"/>
          <w:szCs w:val="20"/>
          <w:lang w:val="lt-LT" w:eastAsia="lt-LT"/>
        </w:rPr>
        <w:t>–</w:t>
      </w:r>
      <w:r w:rsidR="00D97EAF" w:rsidRPr="00A53E0D">
        <w:rPr>
          <w:rFonts w:eastAsia="Andale Sans UI"/>
          <w:b/>
          <w:kern w:val="1"/>
          <w:sz w:val="20"/>
          <w:szCs w:val="20"/>
          <w:lang w:val="lt-LT" w:eastAsia="ar-SA"/>
        </w:rPr>
        <w:t>2022 m. pasiektų rodiklių palyginimas</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559"/>
        <w:gridCol w:w="1417"/>
        <w:gridCol w:w="1560"/>
      </w:tblGrid>
      <w:tr w:rsidR="00D97EAF" w:rsidRPr="00A53E0D" w14:paraId="64849E0B" w14:textId="77777777" w:rsidTr="00BD7BF9">
        <w:trPr>
          <w:trHeight w:val="390"/>
          <w:jc w:val="center"/>
        </w:trPr>
        <w:tc>
          <w:tcPr>
            <w:tcW w:w="4962" w:type="dxa"/>
            <w:shd w:val="clear" w:color="auto" w:fill="F2F2F2" w:themeFill="background1" w:themeFillShade="F2"/>
            <w:hideMark/>
          </w:tcPr>
          <w:p w14:paraId="10C46D3B" w14:textId="77777777" w:rsidR="00D97EAF" w:rsidRPr="00A53E0D" w:rsidRDefault="00D97EAF" w:rsidP="00D97EAF">
            <w:pPr>
              <w:jc w:val="center"/>
              <w:rPr>
                <w:b/>
                <w:bCs/>
                <w:sz w:val="22"/>
                <w:szCs w:val="22"/>
                <w:lang w:val="lt-LT" w:eastAsia="lt-LT"/>
              </w:rPr>
            </w:pPr>
            <w:r w:rsidRPr="00A53E0D">
              <w:rPr>
                <w:b/>
                <w:bCs/>
                <w:sz w:val="22"/>
                <w:szCs w:val="22"/>
                <w:lang w:val="lt-LT" w:eastAsia="lt-LT"/>
              </w:rPr>
              <w:t>Pasiekti rodikliai:</w:t>
            </w:r>
          </w:p>
        </w:tc>
        <w:tc>
          <w:tcPr>
            <w:tcW w:w="1559" w:type="dxa"/>
            <w:shd w:val="clear" w:color="auto" w:fill="F2F2F2" w:themeFill="background1" w:themeFillShade="F2"/>
            <w:hideMark/>
          </w:tcPr>
          <w:p w14:paraId="5A9F2675" w14:textId="69901CF5" w:rsidR="00D97EAF" w:rsidRPr="00A53E0D" w:rsidRDefault="00D97EAF" w:rsidP="00D97EAF">
            <w:pPr>
              <w:jc w:val="center"/>
              <w:rPr>
                <w:b/>
                <w:bCs/>
                <w:sz w:val="22"/>
                <w:szCs w:val="22"/>
                <w:lang w:val="lt-LT" w:eastAsia="lt-LT"/>
              </w:rPr>
            </w:pPr>
            <w:r w:rsidRPr="00A53E0D">
              <w:rPr>
                <w:b/>
                <w:bCs/>
                <w:sz w:val="22"/>
                <w:szCs w:val="22"/>
                <w:lang w:val="lt-LT" w:eastAsia="lt-LT"/>
              </w:rPr>
              <w:t>Matavimo vnt</w:t>
            </w:r>
            <w:r w:rsidR="001A5F8A">
              <w:rPr>
                <w:b/>
                <w:bCs/>
                <w:sz w:val="22"/>
                <w:szCs w:val="22"/>
                <w:lang w:val="lt-LT" w:eastAsia="lt-LT"/>
              </w:rPr>
              <w:t>.</w:t>
            </w:r>
          </w:p>
        </w:tc>
        <w:tc>
          <w:tcPr>
            <w:tcW w:w="1417" w:type="dxa"/>
            <w:shd w:val="clear" w:color="auto" w:fill="F2F2F2" w:themeFill="background1" w:themeFillShade="F2"/>
            <w:hideMark/>
          </w:tcPr>
          <w:p w14:paraId="26932EEC" w14:textId="77777777" w:rsidR="00D97EAF" w:rsidRPr="00A53E0D" w:rsidRDefault="00D97EAF" w:rsidP="00D97EAF">
            <w:pPr>
              <w:jc w:val="center"/>
              <w:rPr>
                <w:b/>
                <w:bCs/>
                <w:sz w:val="22"/>
                <w:szCs w:val="22"/>
                <w:lang w:val="lt-LT" w:eastAsia="lt-LT"/>
              </w:rPr>
            </w:pPr>
            <w:r w:rsidRPr="00A53E0D">
              <w:rPr>
                <w:b/>
                <w:bCs/>
                <w:sz w:val="22"/>
                <w:szCs w:val="22"/>
                <w:lang w:val="lt-LT" w:eastAsia="lt-LT"/>
              </w:rPr>
              <w:t>2021 m.</w:t>
            </w:r>
          </w:p>
        </w:tc>
        <w:tc>
          <w:tcPr>
            <w:tcW w:w="1560" w:type="dxa"/>
            <w:shd w:val="clear" w:color="auto" w:fill="F2F2F2" w:themeFill="background1" w:themeFillShade="F2"/>
            <w:hideMark/>
          </w:tcPr>
          <w:p w14:paraId="777BD418" w14:textId="77777777" w:rsidR="00D97EAF" w:rsidRPr="00A53E0D" w:rsidRDefault="00D97EAF" w:rsidP="00D97EAF">
            <w:pPr>
              <w:jc w:val="center"/>
              <w:rPr>
                <w:b/>
                <w:bCs/>
                <w:sz w:val="22"/>
                <w:szCs w:val="22"/>
                <w:lang w:val="lt-LT" w:eastAsia="lt-LT"/>
              </w:rPr>
            </w:pPr>
            <w:r w:rsidRPr="00A53E0D">
              <w:rPr>
                <w:b/>
                <w:bCs/>
                <w:sz w:val="22"/>
                <w:szCs w:val="22"/>
                <w:lang w:val="lt-LT" w:eastAsia="lt-LT"/>
              </w:rPr>
              <w:t>2022 m.</w:t>
            </w:r>
          </w:p>
        </w:tc>
      </w:tr>
      <w:tr w:rsidR="00D97EAF" w:rsidRPr="00A53E0D" w14:paraId="2F0625D3" w14:textId="77777777" w:rsidTr="00BD7BF9">
        <w:trPr>
          <w:trHeight w:val="568"/>
          <w:jc w:val="center"/>
        </w:trPr>
        <w:tc>
          <w:tcPr>
            <w:tcW w:w="4962" w:type="dxa"/>
            <w:shd w:val="clear" w:color="auto" w:fill="auto"/>
            <w:vAlign w:val="center"/>
            <w:hideMark/>
          </w:tcPr>
          <w:p w14:paraId="4EAFF99E" w14:textId="77777777" w:rsidR="00D97EAF" w:rsidRPr="00A53E0D" w:rsidRDefault="00D97EAF" w:rsidP="007D2F00">
            <w:pPr>
              <w:rPr>
                <w:bCs/>
                <w:color w:val="000000"/>
                <w:sz w:val="22"/>
                <w:szCs w:val="22"/>
                <w:lang w:val="lt-LT" w:eastAsia="lt-LT"/>
              </w:rPr>
            </w:pPr>
            <w:r w:rsidRPr="00A53E0D">
              <w:rPr>
                <w:bCs/>
                <w:color w:val="000000"/>
                <w:sz w:val="22"/>
                <w:szCs w:val="22"/>
                <w:lang w:val="lt-LT" w:eastAsia="lt-LT"/>
              </w:rPr>
              <w:t>Suremontuota automobilių stovėjimo aikštelių</w:t>
            </w:r>
          </w:p>
        </w:tc>
        <w:tc>
          <w:tcPr>
            <w:tcW w:w="1559" w:type="dxa"/>
            <w:shd w:val="clear" w:color="000000" w:fill="FFFFFF"/>
            <w:vAlign w:val="center"/>
            <w:hideMark/>
          </w:tcPr>
          <w:p w14:paraId="5007F245" w14:textId="77777777" w:rsidR="00D97EAF" w:rsidRPr="00A53E0D" w:rsidRDefault="00D97EAF" w:rsidP="00D97EAF">
            <w:pPr>
              <w:jc w:val="center"/>
              <w:rPr>
                <w:color w:val="000000"/>
                <w:sz w:val="22"/>
                <w:szCs w:val="22"/>
                <w:lang w:val="lt-LT" w:eastAsia="lt-LT"/>
              </w:rPr>
            </w:pPr>
            <w:r w:rsidRPr="00A53E0D">
              <w:rPr>
                <w:color w:val="000000"/>
                <w:sz w:val="22"/>
                <w:szCs w:val="22"/>
                <w:lang w:val="lt-LT" w:eastAsia="lt-LT"/>
              </w:rPr>
              <w:t>m2</w:t>
            </w:r>
          </w:p>
        </w:tc>
        <w:tc>
          <w:tcPr>
            <w:tcW w:w="1417" w:type="dxa"/>
            <w:shd w:val="clear" w:color="auto" w:fill="auto"/>
            <w:vAlign w:val="center"/>
            <w:hideMark/>
          </w:tcPr>
          <w:p w14:paraId="5BE63308" w14:textId="77777777" w:rsidR="00D97EAF" w:rsidRPr="00A53E0D" w:rsidRDefault="00D97EAF" w:rsidP="00D97EAF">
            <w:pPr>
              <w:jc w:val="center"/>
              <w:rPr>
                <w:color w:val="000000"/>
                <w:sz w:val="22"/>
                <w:szCs w:val="22"/>
                <w:lang w:val="lt-LT" w:eastAsia="lt-LT"/>
              </w:rPr>
            </w:pPr>
            <w:r w:rsidRPr="00A53E0D">
              <w:rPr>
                <w:color w:val="000000"/>
                <w:sz w:val="22"/>
                <w:szCs w:val="22"/>
                <w:lang w:val="lt-LT" w:eastAsia="lt-LT"/>
              </w:rPr>
              <w:t>3 953,1</w:t>
            </w:r>
          </w:p>
        </w:tc>
        <w:tc>
          <w:tcPr>
            <w:tcW w:w="1560" w:type="dxa"/>
            <w:shd w:val="clear" w:color="000000" w:fill="FFFFFF"/>
            <w:vAlign w:val="center"/>
            <w:hideMark/>
          </w:tcPr>
          <w:p w14:paraId="29409E50" w14:textId="77777777" w:rsidR="00D97EAF" w:rsidRPr="00A53E0D" w:rsidRDefault="00D97EAF" w:rsidP="00D97EAF">
            <w:pPr>
              <w:jc w:val="center"/>
              <w:rPr>
                <w:color w:val="000000"/>
                <w:sz w:val="22"/>
                <w:szCs w:val="22"/>
                <w:lang w:val="lt-LT" w:eastAsia="lt-LT"/>
              </w:rPr>
            </w:pPr>
            <w:r w:rsidRPr="00A53E0D">
              <w:rPr>
                <w:color w:val="000000"/>
                <w:sz w:val="22"/>
                <w:szCs w:val="22"/>
                <w:lang w:val="lt-LT" w:eastAsia="lt-LT"/>
              </w:rPr>
              <w:t>2 691,0</w:t>
            </w:r>
          </w:p>
        </w:tc>
      </w:tr>
      <w:tr w:rsidR="00BD7BF9" w:rsidRPr="00A53E0D" w14:paraId="6BD57BAD" w14:textId="77777777" w:rsidTr="00BD7BF9">
        <w:trPr>
          <w:trHeight w:val="437"/>
          <w:jc w:val="center"/>
        </w:trPr>
        <w:tc>
          <w:tcPr>
            <w:tcW w:w="4962" w:type="dxa"/>
            <w:shd w:val="clear" w:color="auto" w:fill="auto"/>
            <w:vAlign w:val="center"/>
            <w:hideMark/>
          </w:tcPr>
          <w:p w14:paraId="19E5E36D" w14:textId="77777777" w:rsidR="00BD7BF9" w:rsidRPr="00A53E0D" w:rsidRDefault="00BD7BF9" w:rsidP="007D2F00">
            <w:pPr>
              <w:rPr>
                <w:bCs/>
                <w:color w:val="000000"/>
                <w:sz w:val="22"/>
                <w:szCs w:val="22"/>
                <w:lang w:val="lt-LT" w:eastAsia="lt-LT"/>
              </w:rPr>
            </w:pPr>
            <w:r w:rsidRPr="00A53E0D">
              <w:rPr>
                <w:bCs/>
                <w:color w:val="000000"/>
                <w:sz w:val="22"/>
                <w:szCs w:val="22"/>
                <w:lang w:val="lt-LT" w:eastAsia="lt-LT"/>
              </w:rPr>
              <w:t xml:space="preserve">Įrengta naujų automobilių stovėjimo aikštelių </w:t>
            </w:r>
          </w:p>
        </w:tc>
        <w:tc>
          <w:tcPr>
            <w:tcW w:w="1559" w:type="dxa"/>
            <w:shd w:val="clear" w:color="000000" w:fill="FFFFFF"/>
            <w:vAlign w:val="center"/>
            <w:hideMark/>
          </w:tcPr>
          <w:p w14:paraId="235282EC" w14:textId="77777777" w:rsidR="00BD7BF9" w:rsidRPr="00A53E0D" w:rsidRDefault="00BD7BF9" w:rsidP="00D97EAF">
            <w:pPr>
              <w:jc w:val="center"/>
              <w:rPr>
                <w:color w:val="000000"/>
                <w:sz w:val="22"/>
                <w:szCs w:val="22"/>
                <w:lang w:val="lt-LT" w:eastAsia="lt-LT"/>
              </w:rPr>
            </w:pPr>
            <w:r w:rsidRPr="00A53E0D">
              <w:rPr>
                <w:color w:val="000000"/>
                <w:sz w:val="22"/>
                <w:szCs w:val="22"/>
                <w:lang w:val="lt-LT" w:eastAsia="lt-LT"/>
              </w:rPr>
              <w:t>m2</w:t>
            </w:r>
          </w:p>
        </w:tc>
        <w:tc>
          <w:tcPr>
            <w:tcW w:w="1417" w:type="dxa"/>
            <w:shd w:val="clear" w:color="auto" w:fill="auto"/>
            <w:vAlign w:val="center"/>
            <w:hideMark/>
          </w:tcPr>
          <w:p w14:paraId="2F7565A9" w14:textId="77777777" w:rsidR="00BD7BF9" w:rsidRPr="00A53E0D" w:rsidRDefault="00BD7BF9" w:rsidP="00D97EAF">
            <w:pPr>
              <w:jc w:val="center"/>
              <w:rPr>
                <w:color w:val="000000"/>
                <w:sz w:val="22"/>
                <w:szCs w:val="22"/>
                <w:lang w:val="lt-LT" w:eastAsia="lt-LT"/>
              </w:rPr>
            </w:pPr>
            <w:r w:rsidRPr="00A53E0D">
              <w:rPr>
                <w:color w:val="000000"/>
                <w:sz w:val="22"/>
                <w:szCs w:val="22"/>
                <w:lang w:val="lt-LT" w:eastAsia="lt-LT"/>
              </w:rPr>
              <w:t>420,0</w:t>
            </w:r>
          </w:p>
        </w:tc>
        <w:tc>
          <w:tcPr>
            <w:tcW w:w="1560" w:type="dxa"/>
            <w:shd w:val="clear" w:color="000000" w:fill="FFFFFF"/>
            <w:vAlign w:val="center"/>
            <w:hideMark/>
          </w:tcPr>
          <w:p w14:paraId="45C9DAA3" w14:textId="77777777" w:rsidR="00BD7BF9" w:rsidRPr="00A53E0D" w:rsidRDefault="00BD7BF9" w:rsidP="00D97EAF">
            <w:pPr>
              <w:jc w:val="center"/>
              <w:rPr>
                <w:color w:val="000000"/>
                <w:sz w:val="22"/>
                <w:szCs w:val="22"/>
                <w:lang w:val="lt-LT" w:eastAsia="lt-LT"/>
              </w:rPr>
            </w:pPr>
            <w:r w:rsidRPr="00A53E0D">
              <w:rPr>
                <w:color w:val="000000"/>
                <w:sz w:val="22"/>
                <w:szCs w:val="22"/>
                <w:lang w:val="lt-LT" w:eastAsia="lt-LT"/>
              </w:rPr>
              <w:t>1 617,0</w:t>
            </w:r>
          </w:p>
        </w:tc>
      </w:tr>
    </w:tbl>
    <w:p w14:paraId="1010A798" w14:textId="77777777" w:rsidR="00D97EAF" w:rsidRPr="00A53E0D" w:rsidRDefault="00D97EAF" w:rsidP="007C238B">
      <w:pPr>
        <w:jc w:val="both"/>
        <w:rPr>
          <w:lang w:val="lt-LT"/>
        </w:rPr>
      </w:pPr>
    </w:p>
    <w:p w14:paraId="69FA2C23" w14:textId="2FD0E002" w:rsidR="008A4BA2" w:rsidRPr="00A53E0D" w:rsidRDefault="00C17D91" w:rsidP="008A4BA2">
      <w:pPr>
        <w:widowControl w:val="0"/>
        <w:jc w:val="both"/>
        <w:rPr>
          <w:rFonts w:eastAsia="Andale Sans UI" w:cs="Tahoma"/>
          <w:iCs/>
          <w:kern w:val="1"/>
          <w:lang w:val="lt-LT" w:eastAsia="ar-SA"/>
        </w:rPr>
      </w:pPr>
      <w:r w:rsidRPr="00A53E0D">
        <w:rPr>
          <w:rFonts w:eastAsia="Andale Sans UI" w:cs="Tahoma"/>
          <w:b/>
          <w:bCs/>
          <w:kern w:val="1"/>
          <w:lang w:val="lt-LT" w:eastAsia="ar-SA"/>
        </w:rPr>
        <w:tab/>
      </w:r>
      <w:r w:rsidR="008A4BA2" w:rsidRPr="00A53E0D">
        <w:rPr>
          <w:rFonts w:eastAsia="Andale Sans UI" w:cs="Tahoma"/>
          <w:b/>
          <w:bCs/>
          <w:kern w:val="1"/>
          <w:lang w:val="lt-LT" w:eastAsia="ar-SA"/>
        </w:rPr>
        <w:t>Kapinių priežiūra.</w:t>
      </w:r>
      <w:r w:rsidR="008A4BA2" w:rsidRPr="00A53E0D">
        <w:rPr>
          <w:rFonts w:eastAsia="HG Mincho Light J" w:cs="Arial Unicode MS"/>
          <w:bCs/>
          <w:iCs/>
          <w:kern w:val="1"/>
          <w:lang w:val="lt-LT" w:eastAsia="ar-SA"/>
        </w:rPr>
        <w:t xml:space="preserve"> </w:t>
      </w:r>
      <w:r w:rsidR="00AA62C9" w:rsidRPr="00A53E0D">
        <w:rPr>
          <w:rFonts w:eastAsia="Andale Sans UI" w:cs="Tahoma"/>
          <w:iCs/>
          <w:kern w:val="1"/>
          <w:lang w:val="lt-LT" w:eastAsia="ar-SA"/>
        </w:rPr>
        <w:t>Prižiūrimos 16</w:t>
      </w:r>
      <w:r w:rsidR="008A4BA2" w:rsidRPr="00A53E0D">
        <w:rPr>
          <w:rFonts w:eastAsia="Andale Sans UI" w:cs="Tahoma"/>
          <w:iCs/>
          <w:kern w:val="1"/>
          <w:lang w:val="lt-LT" w:eastAsia="ar-SA"/>
        </w:rPr>
        <w:t xml:space="preserve"> miesto kapinių</w:t>
      </w:r>
      <w:r w:rsidR="00AA62C9" w:rsidRPr="00A53E0D">
        <w:rPr>
          <w:rFonts w:eastAsia="Andale Sans UI" w:cs="Tahoma"/>
          <w:iCs/>
          <w:kern w:val="1"/>
          <w:lang w:val="lt-LT" w:eastAsia="ar-SA"/>
        </w:rPr>
        <w:t>, i</w:t>
      </w:r>
      <w:r w:rsidR="00CC23E9">
        <w:rPr>
          <w:rFonts w:eastAsia="Andale Sans UI" w:cs="Tahoma"/>
          <w:iCs/>
          <w:kern w:val="1"/>
          <w:lang w:val="lt-LT" w:eastAsia="ar-SA"/>
        </w:rPr>
        <w:t>š</w:t>
      </w:r>
      <w:r w:rsidR="00AA62C9" w:rsidRPr="00A53E0D">
        <w:rPr>
          <w:rFonts w:eastAsia="Andale Sans UI" w:cs="Tahoma"/>
          <w:iCs/>
          <w:kern w:val="1"/>
          <w:lang w:val="lt-LT" w:eastAsia="ar-SA"/>
        </w:rPr>
        <w:t xml:space="preserve"> jų 14 neveikiančios</w:t>
      </w:r>
      <w:r w:rsidR="008A4BA2" w:rsidRPr="00A53E0D">
        <w:rPr>
          <w:rFonts w:eastAsia="Andale Sans UI" w:cs="Tahoma"/>
          <w:iCs/>
          <w:kern w:val="1"/>
          <w:lang w:val="lt-LT" w:eastAsia="ar-SA"/>
        </w:rPr>
        <w:t xml:space="preserve"> bei Sukilėlių kalnelis (sukilėlių žudynių vieta ir kapai), žudynių vieta ir kapai Pročiūnų g., P.</w:t>
      </w:r>
      <w:r w:rsidR="00CC23E9">
        <w:rPr>
          <w:rFonts w:eastAsia="Andale Sans UI" w:cs="Tahoma"/>
          <w:iCs/>
          <w:kern w:val="1"/>
          <w:lang w:val="lt-LT" w:eastAsia="ar-SA"/>
        </w:rPr>
        <w:t xml:space="preserve"> </w:t>
      </w:r>
      <w:r w:rsidR="008A4BA2" w:rsidRPr="00A53E0D">
        <w:rPr>
          <w:rFonts w:eastAsia="Andale Sans UI" w:cs="Tahoma"/>
          <w:iCs/>
          <w:kern w:val="1"/>
          <w:lang w:val="lt-LT" w:eastAsia="ar-SA"/>
        </w:rPr>
        <w:t xml:space="preserve">M. Karpio mauzoliejus. </w:t>
      </w:r>
      <w:r w:rsidR="00CC23E9">
        <w:rPr>
          <w:rFonts w:eastAsia="HG Mincho Light J" w:cs="Arial Unicode MS"/>
          <w:kern w:val="1"/>
          <w:lang w:val="lt-LT" w:eastAsia="ar-SA"/>
        </w:rPr>
        <w:t>B</w:t>
      </w:r>
      <w:r w:rsidR="00CC23E9" w:rsidRPr="00A53E0D">
        <w:rPr>
          <w:rFonts w:eastAsia="HG Mincho Light J" w:cs="Arial Unicode MS"/>
          <w:kern w:val="1"/>
          <w:lang w:val="lt-LT" w:eastAsia="ar-SA"/>
        </w:rPr>
        <w:t xml:space="preserve">uvo atliekami atliekų surinkimo ir išvežimo, vandens nuvežimo bei medžių kirtimo ir genėjimo darbai. </w:t>
      </w:r>
      <w:r w:rsidR="004C5A4C" w:rsidRPr="00A53E0D">
        <w:rPr>
          <w:rFonts w:eastAsia="Andale Sans UI" w:cs="Tahoma"/>
          <w:iCs/>
          <w:kern w:val="1"/>
          <w:lang w:val="lt-LT" w:eastAsia="ar-SA"/>
        </w:rPr>
        <w:t>2022 m. p</w:t>
      </w:r>
      <w:r w:rsidR="004C5A4C" w:rsidRPr="00A53E0D">
        <w:rPr>
          <w:lang w:val="lt-LT"/>
        </w:rPr>
        <w:t>asirašyta sutartis dėl kapinių skaitmenizavimo, skaitmenizuotos Donelaičio kapinės, duomenys dar tvarkomi, bet jau prieinami.</w:t>
      </w:r>
      <w:r w:rsidR="00AA555C" w:rsidRPr="00A53E0D">
        <w:rPr>
          <w:lang w:val="lt-LT"/>
        </w:rPr>
        <w:t xml:space="preserve"> Parengtas kolumbariumo įrengimo Donelaičio kapinėse techninis projektas.</w:t>
      </w:r>
    </w:p>
    <w:p w14:paraId="3D7C2437" w14:textId="242C9373" w:rsidR="00AA62C9" w:rsidRPr="00A53E0D" w:rsidRDefault="008A4BA2" w:rsidP="00AA62C9">
      <w:pPr>
        <w:jc w:val="both"/>
        <w:rPr>
          <w:rFonts w:eastAsia="HG Mincho Light J" w:cs="Arial Unicode MS"/>
          <w:kern w:val="1"/>
          <w:lang w:val="lt-LT" w:eastAsia="ar-SA"/>
        </w:rPr>
      </w:pPr>
      <w:r w:rsidRPr="00A53E0D">
        <w:rPr>
          <w:rFonts w:eastAsia="Andale Sans UI" w:cs="Tahoma"/>
          <w:iCs/>
          <w:kern w:val="1"/>
          <w:lang w:val="lt-LT" w:eastAsia="ar-SA"/>
        </w:rPr>
        <w:tab/>
        <w:t>Iš viso k</w:t>
      </w:r>
      <w:r w:rsidRPr="00A53E0D">
        <w:rPr>
          <w:rFonts w:eastAsia="HG Mincho Light J" w:cs="Arial Unicode MS"/>
          <w:kern w:val="1"/>
          <w:lang w:val="lt-LT" w:eastAsia="ar-SA"/>
        </w:rPr>
        <w:t>apinių priežiūros paslaugoms</w:t>
      </w:r>
      <w:r w:rsidR="003A10A4" w:rsidRPr="00A53E0D">
        <w:rPr>
          <w:rFonts w:eastAsia="HG Mincho Light J" w:cs="Arial Unicode MS"/>
          <w:kern w:val="1"/>
          <w:lang w:val="lt-LT" w:eastAsia="ar-SA"/>
        </w:rPr>
        <w:t xml:space="preserve"> išleista </w:t>
      </w:r>
      <w:r w:rsidR="009A3B5B" w:rsidRPr="00A53E0D">
        <w:rPr>
          <w:rFonts w:eastAsia="HG Mincho Light J" w:cs="Arial Unicode MS"/>
          <w:kern w:val="1"/>
          <w:lang w:val="lt-LT" w:eastAsia="ar-SA"/>
        </w:rPr>
        <w:t>2022 m. – 279,9 tūkst. Eur (</w:t>
      </w:r>
      <w:r w:rsidR="006A7BB2" w:rsidRPr="00A53E0D">
        <w:rPr>
          <w:rFonts w:eastAsia="HG Mincho Light J" w:cs="Arial Unicode MS"/>
          <w:kern w:val="1"/>
          <w:lang w:val="lt-LT" w:eastAsia="ar-SA"/>
        </w:rPr>
        <w:t>2021 m. – 142,9</w:t>
      </w:r>
      <w:r w:rsidR="00CC23E9">
        <w:rPr>
          <w:rFonts w:eastAsia="HG Mincho Light J" w:cs="Arial Unicode MS"/>
          <w:kern w:val="1"/>
          <w:lang w:val="lt-LT" w:eastAsia="ar-SA"/>
        </w:rPr>
        <w:t xml:space="preserve"> tūkst. Eur</w:t>
      </w:r>
      <w:r w:rsidR="009A3B5B" w:rsidRPr="00A53E0D">
        <w:rPr>
          <w:rFonts w:eastAsia="HG Mincho Light J" w:cs="Arial Unicode MS"/>
          <w:kern w:val="1"/>
          <w:lang w:val="lt-LT" w:eastAsia="ar-SA"/>
        </w:rPr>
        <w:t xml:space="preserve">). </w:t>
      </w:r>
    </w:p>
    <w:p w14:paraId="5E86223A" w14:textId="5367983F" w:rsidR="005C5622" w:rsidRPr="00A53E0D" w:rsidRDefault="00AA62C9" w:rsidP="00F542A3">
      <w:pPr>
        <w:jc w:val="both"/>
        <w:rPr>
          <w:bCs/>
          <w:lang w:val="lt-LT"/>
        </w:rPr>
      </w:pPr>
      <w:r w:rsidRPr="00A53E0D">
        <w:rPr>
          <w:rFonts w:eastAsia="HG Mincho Light J" w:cs="Arial Unicode MS"/>
          <w:kern w:val="1"/>
          <w:lang w:val="lt-LT" w:eastAsia="ar-SA"/>
        </w:rPr>
        <w:tab/>
      </w:r>
      <w:r w:rsidRPr="00A53E0D">
        <w:rPr>
          <w:bCs/>
          <w:lang w:val="lt-LT"/>
        </w:rPr>
        <w:t xml:space="preserve">Tęsiami Daušiškių kapinių įrengimo darbai. </w:t>
      </w:r>
      <w:r w:rsidR="0073002F" w:rsidRPr="00A53E0D">
        <w:rPr>
          <w:bCs/>
          <w:lang w:val="lt-LT"/>
        </w:rPr>
        <w:t>2022 m.</w:t>
      </w:r>
      <w:r w:rsidRPr="00A53E0D">
        <w:rPr>
          <w:bCs/>
          <w:lang w:val="lt-LT"/>
        </w:rPr>
        <w:t xml:space="preserve"> Dau</w:t>
      </w:r>
      <w:r w:rsidR="00545A94">
        <w:rPr>
          <w:bCs/>
          <w:lang w:val="lt-LT"/>
        </w:rPr>
        <w:t>š</w:t>
      </w:r>
      <w:r w:rsidRPr="00A53E0D">
        <w:rPr>
          <w:bCs/>
          <w:lang w:val="lt-LT"/>
        </w:rPr>
        <w:t>iškių kapinėse rangovas įrengė viešuosius sanitarinius mazgus, buitinių nuotekų tinklus, sutvarkė aplinką, įrengė apie 90% vidaus kelių.</w:t>
      </w:r>
      <w:r w:rsidR="0073002F" w:rsidRPr="00A53E0D">
        <w:rPr>
          <w:bCs/>
          <w:lang w:val="lt-LT"/>
        </w:rPr>
        <w:t xml:space="preserve"> Per 2017– 2022 m. kapinių įrengimo darbams panaudota 4 100,0 tūkst. Eur</w:t>
      </w:r>
      <w:r w:rsidR="004C5A4C" w:rsidRPr="00A53E0D">
        <w:rPr>
          <w:bCs/>
          <w:lang w:val="lt-LT"/>
        </w:rPr>
        <w:t xml:space="preserve">, 2022 m. </w:t>
      </w:r>
      <w:r w:rsidR="00CC23E9">
        <w:rPr>
          <w:bCs/>
          <w:lang w:val="lt-LT"/>
        </w:rPr>
        <w:t xml:space="preserve">– </w:t>
      </w:r>
      <w:r w:rsidR="004C5A4C" w:rsidRPr="00A53E0D">
        <w:rPr>
          <w:bCs/>
          <w:lang w:val="lt-LT"/>
        </w:rPr>
        <w:t>393,6 tūkst. Eur (2021 m. – 371,3</w:t>
      </w:r>
      <w:r w:rsidR="00CC23E9">
        <w:rPr>
          <w:bCs/>
          <w:lang w:val="lt-LT"/>
        </w:rPr>
        <w:t xml:space="preserve"> tūkst. Eur</w:t>
      </w:r>
      <w:r w:rsidR="004C5A4C" w:rsidRPr="00A53E0D">
        <w:rPr>
          <w:bCs/>
          <w:lang w:val="lt-LT"/>
        </w:rPr>
        <w:t xml:space="preserve">). </w:t>
      </w:r>
    </w:p>
    <w:p w14:paraId="5ADBF983" w14:textId="77777777" w:rsidR="00F542A3" w:rsidRPr="00A53E0D" w:rsidRDefault="00F542A3" w:rsidP="00F542A3">
      <w:pPr>
        <w:jc w:val="both"/>
        <w:rPr>
          <w:bCs/>
          <w:lang w:val="lt-LT"/>
        </w:rPr>
      </w:pPr>
    </w:p>
    <w:p w14:paraId="44000CC0" w14:textId="77777777" w:rsidR="0043359D" w:rsidRPr="00A53E0D" w:rsidRDefault="00A56C0F" w:rsidP="0043359D">
      <w:pPr>
        <w:widowControl w:val="0"/>
        <w:suppressAutoHyphens/>
        <w:spacing w:line="100" w:lineRule="atLeast"/>
        <w:jc w:val="center"/>
        <w:rPr>
          <w:rFonts w:eastAsia="Lucida Sans Unicode" w:cs="Tahoma"/>
          <w:b/>
          <w:bCs/>
          <w:kern w:val="1"/>
          <w:lang w:val="lt-LT" w:eastAsia="ar-SA"/>
        </w:rPr>
      </w:pPr>
      <w:r w:rsidRPr="00A53E0D">
        <w:rPr>
          <w:rFonts w:eastAsia="Lucida Sans Unicode" w:cs="Tahoma"/>
          <w:b/>
          <w:bCs/>
          <w:kern w:val="1"/>
          <w:lang w:val="lt-LT" w:eastAsia="ar-SA"/>
        </w:rPr>
        <w:t>INVESTICIJŲ</w:t>
      </w:r>
      <w:r w:rsidR="00105274" w:rsidRPr="00A53E0D">
        <w:rPr>
          <w:rFonts w:eastAsia="Lucida Sans Unicode" w:cs="Tahoma"/>
          <w:b/>
          <w:bCs/>
          <w:kern w:val="1"/>
          <w:lang w:val="lt-LT" w:eastAsia="ar-SA"/>
        </w:rPr>
        <w:t xml:space="preserve"> PROJEKTŲ ĮGYVENDINIMAS</w:t>
      </w:r>
    </w:p>
    <w:p w14:paraId="50F60CBF" w14:textId="77777777" w:rsidR="00F542A3" w:rsidRPr="00A53E0D" w:rsidRDefault="00F542A3" w:rsidP="00C806A6">
      <w:pPr>
        <w:ind w:firstLine="680"/>
        <w:rPr>
          <w:rFonts w:eastAsia="Lucida Sans Unicode" w:cs="Tahoma"/>
          <w:b/>
          <w:bCs/>
          <w:kern w:val="1"/>
          <w:lang w:val="lt-LT" w:eastAsia="ar-SA"/>
        </w:rPr>
      </w:pPr>
    </w:p>
    <w:p w14:paraId="0892F295" w14:textId="0870E59F" w:rsidR="007F0299" w:rsidRDefault="001057FB" w:rsidP="007F0299">
      <w:pPr>
        <w:pStyle w:val="Betarp1"/>
        <w:ind w:firstLine="720"/>
        <w:jc w:val="both"/>
        <w:rPr>
          <w:rFonts w:ascii="Times New Roman" w:hAnsi="Times New Roman"/>
          <w:sz w:val="24"/>
          <w:szCs w:val="24"/>
          <w:lang w:val="lt-LT"/>
        </w:rPr>
      </w:pPr>
      <w:r w:rsidRPr="00A53E0D">
        <w:rPr>
          <w:rFonts w:ascii="Times New Roman" w:hAnsi="Times New Roman"/>
          <w:sz w:val="24"/>
          <w:szCs w:val="24"/>
          <w:lang w:val="lt-LT"/>
        </w:rPr>
        <w:t>Didžiausios apimties 2022</w:t>
      </w:r>
      <w:r w:rsidR="00462D60" w:rsidRPr="00A53E0D">
        <w:rPr>
          <w:rFonts w:ascii="Times New Roman" w:hAnsi="Times New Roman"/>
          <w:sz w:val="24"/>
          <w:szCs w:val="24"/>
          <w:lang w:val="lt-LT"/>
        </w:rPr>
        <w:t xml:space="preserve"> m. vykdyti projektai:</w:t>
      </w:r>
    </w:p>
    <w:p w14:paraId="66F6D7CF" w14:textId="48488187" w:rsidR="007F0299" w:rsidRDefault="001F18FC" w:rsidP="007F0299">
      <w:pPr>
        <w:pStyle w:val="Betarp1"/>
        <w:ind w:firstLine="720"/>
        <w:jc w:val="both"/>
        <w:rPr>
          <w:rFonts w:ascii="Times New Roman" w:hAnsi="Times New Roman"/>
          <w:sz w:val="24"/>
          <w:szCs w:val="24"/>
          <w:lang w:val="lt-LT"/>
        </w:rPr>
      </w:pPr>
      <w:r w:rsidRPr="00A53E0D">
        <w:rPr>
          <w:rFonts w:ascii="Times New Roman" w:hAnsi="Times New Roman"/>
          <w:sz w:val="24"/>
          <w:szCs w:val="24"/>
          <w:shd w:val="clear" w:color="auto" w:fill="FFFFFF"/>
          <w:lang w:val="lt-LT"/>
        </w:rPr>
        <w:t>1.</w:t>
      </w:r>
      <w:r w:rsidR="007F0299">
        <w:rPr>
          <w:rFonts w:ascii="Times New Roman" w:hAnsi="Times New Roman"/>
          <w:sz w:val="24"/>
          <w:szCs w:val="24"/>
          <w:shd w:val="clear" w:color="auto" w:fill="FFFFFF"/>
          <w:lang w:val="lt-LT"/>
        </w:rPr>
        <w:t xml:space="preserve"> </w:t>
      </w:r>
      <w:r w:rsidRPr="00A53E0D">
        <w:rPr>
          <w:rFonts w:ascii="Times New Roman" w:hAnsi="Times New Roman"/>
          <w:sz w:val="24"/>
          <w:szCs w:val="24"/>
          <w:shd w:val="clear" w:color="auto" w:fill="FFFFFF"/>
          <w:lang w:val="lt-LT"/>
        </w:rPr>
        <w:t>Aukštabalio g. ir Baltų g. sankirtoje, Aukštabalio g. nuo Baltų g. iki Serbentų g. ir Serbentų g. nuo Aukštabalio g. iki esamos Serbentų g. įrengi</w:t>
      </w:r>
      <w:r w:rsidR="00F20930" w:rsidRPr="00A53E0D">
        <w:rPr>
          <w:rFonts w:ascii="Times New Roman" w:hAnsi="Times New Roman"/>
          <w:sz w:val="24"/>
          <w:szCs w:val="24"/>
          <w:shd w:val="clear" w:color="auto" w:fill="FFFFFF"/>
          <w:lang w:val="lt-LT"/>
        </w:rPr>
        <w:t xml:space="preserve">mas (2022 m. darbų atlikta už 4 </w:t>
      </w:r>
      <w:r w:rsidRPr="00A53E0D">
        <w:rPr>
          <w:rFonts w:ascii="Times New Roman" w:hAnsi="Times New Roman"/>
          <w:sz w:val="24"/>
          <w:szCs w:val="24"/>
          <w:shd w:val="clear" w:color="auto" w:fill="FFFFFF"/>
          <w:lang w:val="lt-LT"/>
        </w:rPr>
        <w:t>71</w:t>
      </w:r>
      <w:r w:rsidR="00F20930" w:rsidRPr="00A53E0D">
        <w:rPr>
          <w:rFonts w:ascii="Times New Roman" w:hAnsi="Times New Roman"/>
          <w:sz w:val="24"/>
          <w:szCs w:val="24"/>
          <w:shd w:val="clear" w:color="auto" w:fill="FFFFFF"/>
          <w:lang w:val="lt-LT"/>
        </w:rPr>
        <w:t>0,0 tūkst.</w:t>
      </w:r>
      <w:r w:rsidR="00545A94">
        <w:rPr>
          <w:rFonts w:ascii="Times New Roman" w:hAnsi="Times New Roman"/>
          <w:sz w:val="24"/>
          <w:szCs w:val="24"/>
          <w:shd w:val="clear" w:color="auto" w:fill="FFFFFF"/>
          <w:lang w:val="lt-LT"/>
        </w:rPr>
        <w:t xml:space="preserve"> </w:t>
      </w:r>
      <w:r w:rsidR="00F20930" w:rsidRPr="00A53E0D">
        <w:rPr>
          <w:rFonts w:ascii="Times New Roman" w:hAnsi="Times New Roman"/>
          <w:sz w:val="24"/>
          <w:szCs w:val="24"/>
          <w:shd w:val="clear" w:color="auto" w:fill="FFFFFF"/>
          <w:lang w:val="lt-LT"/>
        </w:rPr>
        <w:t>Eur);</w:t>
      </w:r>
    </w:p>
    <w:p w14:paraId="796CACF3" w14:textId="2144C99A" w:rsidR="007F0299" w:rsidRDefault="00F20930" w:rsidP="007F0299">
      <w:pPr>
        <w:pStyle w:val="Betarp1"/>
        <w:ind w:firstLine="720"/>
        <w:jc w:val="both"/>
        <w:rPr>
          <w:rFonts w:ascii="Times New Roman" w:hAnsi="Times New Roman"/>
          <w:sz w:val="24"/>
          <w:szCs w:val="24"/>
          <w:lang w:val="lt-LT"/>
        </w:rPr>
      </w:pPr>
      <w:r w:rsidRPr="00A53E0D">
        <w:rPr>
          <w:rFonts w:ascii="Times New Roman" w:hAnsi="Times New Roman"/>
          <w:sz w:val="24"/>
          <w:szCs w:val="24"/>
          <w:shd w:val="clear" w:color="auto" w:fill="FFFFFF"/>
          <w:lang w:val="lt-LT"/>
        </w:rPr>
        <w:t xml:space="preserve">2. </w:t>
      </w:r>
      <w:r w:rsidR="001F18FC" w:rsidRPr="00A53E0D">
        <w:rPr>
          <w:rFonts w:ascii="Times New Roman" w:hAnsi="Times New Roman"/>
          <w:sz w:val="24"/>
          <w:szCs w:val="24"/>
          <w:shd w:val="clear" w:color="auto" w:fill="FFFFFF"/>
          <w:lang w:val="lt-LT"/>
        </w:rPr>
        <w:t>Rėkyvos progimnazijos pas</w:t>
      </w:r>
      <w:r w:rsidRPr="00A53E0D">
        <w:rPr>
          <w:rFonts w:ascii="Times New Roman" w:hAnsi="Times New Roman"/>
          <w:sz w:val="24"/>
          <w:szCs w:val="24"/>
          <w:shd w:val="clear" w:color="auto" w:fill="FFFFFF"/>
          <w:lang w:val="lt-LT"/>
        </w:rPr>
        <w:t xml:space="preserve">tato rekonstrukcija (2022 m. darbų atlikta už  1 </w:t>
      </w:r>
      <w:r w:rsidR="001F18FC" w:rsidRPr="00A53E0D">
        <w:rPr>
          <w:rFonts w:ascii="Times New Roman" w:hAnsi="Times New Roman"/>
          <w:sz w:val="24"/>
          <w:szCs w:val="24"/>
          <w:shd w:val="clear" w:color="auto" w:fill="FFFFFF"/>
          <w:lang w:val="lt-LT"/>
        </w:rPr>
        <w:t>36</w:t>
      </w:r>
      <w:r w:rsidRPr="00A53E0D">
        <w:rPr>
          <w:rFonts w:ascii="Times New Roman" w:hAnsi="Times New Roman"/>
          <w:sz w:val="24"/>
          <w:szCs w:val="24"/>
          <w:shd w:val="clear" w:color="auto" w:fill="FFFFFF"/>
          <w:lang w:val="lt-LT"/>
        </w:rPr>
        <w:t>0,0 tūkst. Eur</w:t>
      </w:r>
      <w:r w:rsidR="001F18FC" w:rsidRPr="00A53E0D">
        <w:rPr>
          <w:rFonts w:ascii="Times New Roman" w:hAnsi="Times New Roman"/>
          <w:sz w:val="24"/>
          <w:szCs w:val="24"/>
          <w:shd w:val="clear" w:color="auto" w:fill="FFFFFF"/>
          <w:lang w:val="lt-LT"/>
        </w:rPr>
        <w:t>)</w:t>
      </w:r>
      <w:r w:rsidR="008A343E" w:rsidRPr="00A53E0D">
        <w:rPr>
          <w:rFonts w:ascii="Times New Roman" w:hAnsi="Times New Roman"/>
          <w:sz w:val="24"/>
          <w:szCs w:val="24"/>
          <w:shd w:val="clear" w:color="auto" w:fill="FFFFFF"/>
          <w:lang w:val="lt-LT"/>
        </w:rPr>
        <w:t>;</w:t>
      </w:r>
    </w:p>
    <w:p w14:paraId="510E1C85" w14:textId="58636D80" w:rsidR="007F0299" w:rsidRDefault="00F20930" w:rsidP="007F0299">
      <w:pPr>
        <w:pStyle w:val="Betarp1"/>
        <w:ind w:firstLine="720"/>
        <w:jc w:val="both"/>
        <w:rPr>
          <w:rFonts w:ascii="Times New Roman" w:hAnsi="Times New Roman"/>
          <w:sz w:val="24"/>
          <w:szCs w:val="24"/>
          <w:lang w:val="lt-LT"/>
        </w:rPr>
      </w:pPr>
      <w:r w:rsidRPr="00A53E0D">
        <w:rPr>
          <w:rFonts w:ascii="Times New Roman" w:hAnsi="Times New Roman"/>
          <w:sz w:val="24"/>
          <w:szCs w:val="24"/>
          <w:shd w:val="clear" w:color="auto" w:fill="FFFFFF"/>
          <w:lang w:val="lt-LT"/>
        </w:rPr>
        <w:t xml:space="preserve">3. </w:t>
      </w:r>
      <w:r w:rsidR="001F18FC" w:rsidRPr="00A53E0D">
        <w:rPr>
          <w:rFonts w:ascii="Times New Roman" w:hAnsi="Times New Roman"/>
          <w:sz w:val="24"/>
          <w:szCs w:val="24"/>
          <w:shd w:val="clear" w:color="auto" w:fill="FFFFFF"/>
          <w:lang w:val="lt-LT"/>
        </w:rPr>
        <w:t xml:space="preserve">J. Basanavičiaus g. nuo Vaidoto g. iki miesto ribos kapitalinis </w:t>
      </w:r>
      <w:r w:rsidR="00A96F8B" w:rsidRPr="00A53E0D">
        <w:rPr>
          <w:rFonts w:ascii="Times New Roman" w:hAnsi="Times New Roman"/>
          <w:sz w:val="24"/>
          <w:szCs w:val="24"/>
          <w:shd w:val="clear" w:color="auto" w:fill="FFFFFF"/>
          <w:lang w:val="lt-LT"/>
        </w:rPr>
        <w:t xml:space="preserve">remontas (2022 m. darbų atlikta už 1 </w:t>
      </w:r>
      <w:r w:rsidR="001F18FC" w:rsidRPr="00A53E0D">
        <w:rPr>
          <w:rFonts w:ascii="Times New Roman" w:hAnsi="Times New Roman"/>
          <w:sz w:val="24"/>
          <w:szCs w:val="24"/>
          <w:shd w:val="clear" w:color="auto" w:fill="FFFFFF"/>
          <w:lang w:val="lt-LT"/>
        </w:rPr>
        <w:t>34</w:t>
      </w:r>
      <w:r w:rsidR="00A96F8B" w:rsidRPr="00A53E0D">
        <w:rPr>
          <w:rFonts w:ascii="Times New Roman" w:hAnsi="Times New Roman"/>
          <w:sz w:val="24"/>
          <w:szCs w:val="24"/>
          <w:shd w:val="clear" w:color="auto" w:fill="FFFFFF"/>
          <w:lang w:val="lt-LT"/>
        </w:rPr>
        <w:t>0,0</w:t>
      </w:r>
      <w:r w:rsidR="001F18FC" w:rsidRPr="00A53E0D">
        <w:rPr>
          <w:rFonts w:ascii="Times New Roman" w:hAnsi="Times New Roman"/>
          <w:sz w:val="24"/>
          <w:szCs w:val="24"/>
          <w:shd w:val="clear" w:color="auto" w:fill="FFFFFF"/>
          <w:lang w:val="lt-LT"/>
        </w:rPr>
        <w:t xml:space="preserve"> </w:t>
      </w:r>
      <w:r w:rsidR="00A96F8B" w:rsidRPr="00A53E0D">
        <w:rPr>
          <w:rFonts w:ascii="Times New Roman" w:hAnsi="Times New Roman"/>
          <w:sz w:val="24"/>
          <w:szCs w:val="24"/>
          <w:shd w:val="clear" w:color="auto" w:fill="FFFFFF"/>
          <w:lang w:val="lt-LT"/>
        </w:rPr>
        <w:t>tūkst. E</w:t>
      </w:r>
      <w:r w:rsidR="008A343E" w:rsidRPr="00A53E0D">
        <w:rPr>
          <w:rFonts w:ascii="Times New Roman" w:hAnsi="Times New Roman"/>
          <w:sz w:val="24"/>
          <w:szCs w:val="24"/>
          <w:shd w:val="clear" w:color="auto" w:fill="FFFFFF"/>
          <w:lang w:val="lt-LT"/>
        </w:rPr>
        <w:t>ur</w:t>
      </w:r>
      <w:r w:rsidR="001F18FC" w:rsidRPr="00A53E0D">
        <w:rPr>
          <w:rFonts w:ascii="Times New Roman" w:hAnsi="Times New Roman"/>
          <w:sz w:val="24"/>
          <w:szCs w:val="24"/>
          <w:shd w:val="clear" w:color="auto" w:fill="FFFFFF"/>
          <w:lang w:val="lt-LT"/>
        </w:rPr>
        <w:t>)</w:t>
      </w:r>
    </w:p>
    <w:p w14:paraId="5B272228" w14:textId="77777777" w:rsidR="007F0299" w:rsidRDefault="00A96F8B" w:rsidP="007F0299">
      <w:pPr>
        <w:pStyle w:val="Betarp1"/>
        <w:ind w:firstLine="720"/>
        <w:jc w:val="both"/>
        <w:rPr>
          <w:rFonts w:ascii="Times New Roman" w:hAnsi="Times New Roman"/>
          <w:sz w:val="24"/>
          <w:szCs w:val="24"/>
          <w:lang w:val="lt-LT"/>
        </w:rPr>
      </w:pPr>
      <w:r w:rsidRPr="00A53E0D">
        <w:rPr>
          <w:rFonts w:ascii="Times New Roman" w:hAnsi="Times New Roman"/>
          <w:sz w:val="24"/>
          <w:szCs w:val="24"/>
          <w:shd w:val="clear" w:color="auto" w:fill="FFFFFF"/>
          <w:lang w:val="lt-LT"/>
        </w:rPr>
        <w:t xml:space="preserve">4. </w:t>
      </w:r>
      <w:r w:rsidR="001F18FC" w:rsidRPr="00A53E0D">
        <w:rPr>
          <w:rFonts w:ascii="Times New Roman" w:hAnsi="Times New Roman"/>
          <w:sz w:val="24"/>
          <w:szCs w:val="24"/>
          <w:shd w:val="clear" w:color="auto" w:fill="FFFFFF"/>
          <w:lang w:val="lt-LT"/>
        </w:rPr>
        <w:t>Geležinkelio infrastruktūros nuo Šiaulių pramoninio parko teritorijos iki Šiaulių laisvosios ekonominės zonos teritorijos įrengim</w:t>
      </w:r>
      <w:r w:rsidR="008A343E" w:rsidRPr="00A53E0D">
        <w:rPr>
          <w:rFonts w:ascii="Times New Roman" w:hAnsi="Times New Roman"/>
          <w:sz w:val="24"/>
          <w:szCs w:val="24"/>
          <w:shd w:val="clear" w:color="auto" w:fill="FFFFFF"/>
          <w:lang w:val="lt-LT"/>
        </w:rPr>
        <w:t xml:space="preserve">as (2022 metais darbų atlikta </w:t>
      </w:r>
      <w:r w:rsidR="001F18FC" w:rsidRPr="00A53E0D">
        <w:rPr>
          <w:rFonts w:ascii="Times New Roman" w:hAnsi="Times New Roman"/>
          <w:sz w:val="24"/>
          <w:szCs w:val="24"/>
          <w:shd w:val="clear" w:color="auto" w:fill="FFFFFF"/>
          <w:lang w:val="lt-LT"/>
        </w:rPr>
        <w:t>79</w:t>
      </w:r>
      <w:r w:rsidR="008A343E" w:rsidRPr="00A53E0D">
        <w:rPr>
          <w:rFonts w:ascii="Times New Roman" w:hAnsi="Times New Roman"/>
          <w:sz w:val="24"/>
          <w:szCs w:val="24"/>
          <w:shd w:val="clear" w:color="auto" w:fill="FFFFFF"/>
          <w:lang w:val="lt-LT"/>
        </w:rPr>
        <w:t>0,0 tūkst. Eur</w:t>
      </w:r>
      <w:r w:rsidR="001F18FC" w:rsidRPr="00A53E0D">
        <w:rPr>
          <w:rFonts w:ascii="Times New Roman" w:hAnsi="Times New Roman"/>
          <w:sz w:val="24"/>
          <w:szCs w:val="24"/>
          <w:shd w:val="clear" w:color="auto" w:fill="FFFFFF"/>
          <w:lang w:val="lt-LT"/>
        </w:rPr>
        <w:t>);</w:t>
      </w:r>
    </w:p>
    <w:p w14:paraId="584AA2C9" w14:textId="77777777" w:rsidR="007F0299" w:rsidRDefault="00A96F8B" w:rsidP="007F0299">
      <w:pPr>
        <w:pStyle w:val="Betarp1"/>
        <w:ind w:firstLine="720"/>
        <w:jc w:val="both"/>
        <w:rPr>
          <w:rFonts w:ascii="Times New Roman" w:hAnsi="Times New Roman"/>
          <w:sz w:val="24"/>
          <w:szCs w:val="24"/>
          <w:lang w:val="lt-LT"/>
        </w:rPr>
      </w:pPr>
      <w:r w:rsidRPr="00A53E0D">
        <w:rPr>
          <w:rFonts w:ascii="Times New Roman" w:hAnsi="Times New Roman"/>
          <w:sz w:val="24"/>
          <w:szCs w:val="24"/>
          <w:shd w:val="clear" w:color="auto" w:fill="FFFFFF"/>
          <w:lang w:val="lt-LT"/>
        </w:rPr>
        <w:t xml:space="preserve">5. </w:t>
      </w:r>
      <w:r w:rsidR="001F18FC" w:rsidRPr="00A53E0D">
        <w:rPr>
          <w:rFonts w:ascii="Times New Roman" w:hAnsi="Times New Roman"/>
          <w:sz w:val="24"/>
          <w:szCs w:val="24"/>
          <w:shd w:val="clear" w:color="auto" w:fill="FFFFFF"/>
          <w:lang w:val="lt-LT"/>
        </w:rPr>
        <w:t xml:space="preserve">Infrastruktūros įrengimas ir </w:t>
      </w:r>
      <w:r w:rsidR="008A343E" w:rsidRPr="00A53E0D">
        <w:rPr>
          <w:rFonts w:ascii="Times New Roman" w:hAnsi="Times New Roman"/>
          <w:sz w:val="24"/>
          <w:szCs w:val="24"/>
          <w:shd w:val="clear" w:color="auto" w:fill="FFFFFF"/>
          <w:lang w:val="lt-LT"/>
        </w:rPr>
        <w:t>sutvarkymas Didždvario parke (</w:t>
      </w:r>
      <w:r w:rsidR="00BD7BF9" w:rsidRPr="00A53E0D">
        <w:rPr>
          <w:rFonts w:ascii="Times New Roman" w:hAnsi="Times New Roman"/>
          <w:sz w:val="24"/>
          <w:szCs w:val="24"/>
          <w:shd w:val="clear" w:color="auto" w:fill="FFFFFF"/>
          <w:lang w:val="lt-LT"/>
        </w:rPr>
        <w:t xml:space="preserve">2022 metais darbų atlikta </w:t>
      </w:r>
      <w:r w:rsidR="001F18FC" w:rsidRPr="00A53E0D">
        <w:rPr>
          <w:rFonts w:ascii="Times New Roman" w:hAnsi="Times New Roman"/>
          <w:sz w:val="24"/>
          <w:szCs w:val="24"/>
          <w:shd w:val="clear" w:color="auto" w:fill="FFFFFF"/>
          <w:lang w:val="lt-LT"/>
        </w:rPr>
        <w:t>74</w:t>
      </w:r>
      <w:r w:rsidR="008A343E" w:rsidRPr="00A53E0D">
        <w:rPr>
          <w:rFonts w:ascii="Times New Roman" w:hAnsi="Times New Roman"/>
          <w:sz w:val="24"/>
          <w:szCs w:val="24"/>
          <w:shd w:val="clear" w:color="auto" w:fill="FFFFFF"/>
          <w:lang w:val="lt-LT"/>
        </w:rPr>
        <w:t>0,0 tūkst. Eur</w:t>
      </w:r>
      <w:r w:rsidR="001F18FC" w:rsidRPr="00A53E0D">
        <w:rPr>
          <w:rFonts w:ascii="Times New Roman" w:hAnsi="Times New Roman"/>
          <w:sz w:val="24"/>
          <w:szCs w:val="24"/>
          <w:shd w:val="clear" w:color="auto" w:fill="FFFFFF"/>
          <w:lang w:val="lt-LT"/>
        </w:rPr>
        <w:t>);</w:t>
      </w:r>
    </w:p>
    <w:p w14:paraId="607D5318" w14:textId="77777777" w:rsidR="007F0299" w:rsidRDefault="00A96F8B" w:rsidP="007F0299">
      <w:pPr>
        <w:pStyle w:val="Betarp1"/>
        <w:ind w:firstLine="720"/>
        <w:jc w:val="both"/>
        <w:rPr>
          <w:rFonts w:ascii="Times New Roman" w:hAnsi="Times New Roman"/>
          <w:sz w:val="24"/>
          <w:szCs w:val="24"/>
          <w:lang w:val="lt-LT"/>
        </w:rPr>
      </w:pPr>
      <w:r w:rsidRPr="00A53E0D">
        <w:rPr>
          <w:rFonts w:ascii="Times New Roman" w:hAnsi="Times New Roman"/>
          <w:sz w:val="24"/>
          <w:szCs w:val="24"/>
          <w:shd w:val="clear" w:color="auto" w:fill="FFFFFF"/>
          <w:lang w:val="lt-LT"/>
        </w:rPr>
        <w:lastRenderedPageBreak/>
        <w:t xml:space="preserve">6. </w:t>
      </w:r>
      <w:r w:rsidR="001F18FC" w:rsidRPr="00A53E0D">
        <w:rPr>
          <w:rFonts w:ascii="Times New Roman" w:hAnsi="Times New Roman"/>
          <w:sz w:val="24"/>
          <w:szCs w:val="24"/>
          <w:shd w:val="clear" w:color="auto" w:fill="FFFFFF"/>
          <w:lang w:val="lt-LT"/>
        </w:rPr>
        <w:t>Vilniaus gatvės pėsčiųjų bulvaro ir amfit</w:t>
      </w:r>
      <w:r w:rsidR="00556E81" w:rsidRPr="00A53E0D">
        <w:rPr>
          <w:rFonts w:ascii="Times New Roman" w:hAnsi="Times New Roman"/>
          <w:sz w:val="24"/>
          <w:szCs w:val="24"/>
          <w:shd w:val="clear" w:color="auto" w:fill="FFFFFF"/>
          <w:lang w:val="lt-LT"/>
        </w:rPr>
        <w:t xml:space="preserve">eatro rekonstrukcija (2022 m. darbų atlikta už </w:t>
      </w:r>
      <w:r w:rsidR="001F18FC" w:rsidRPr="00A53E0D">
        <w:rPr>
          <w:rFonts w:ascii="Times New Roman" w:hAnsi="Times New Roman"/>
          <w:sz w:val="24"/>
          <w:szCs w:val="24"/>
          <w:shd w:val="clear" w:color="auto" w:fill="FFFFFF"/>
          <w:lang w:val="lt-LT"/>
        </w:rPr>
        <w:t>73</w:t>
      </w:r>
      <w:r w:rsidR="00556E81" w:rsidRPr="00A53E0D">
        <w:rPr>
          <w:rFonts w:ascii="Times New Roman" w:hAnsi="Times New Roman"/>
          <w:sz w:val="24"/>
          <w:szCs w:val="24"/>
          <w:shd w:val="clear" w:color="auto" w:fill="FFFFFF"/>
          <w:lang w:val="lt-LT"/>
        </w:rPr>
        <w:t>0,0 tūkst. Eur</w:t>
      </w:r>
      <w:r w:rsidR="001F18FC" w:rsidRPr="00A53E0D">
        <w:rPr>
          <w:rFonts w:ascii="Times New Roman" w:hAnsi="Times New Roman"/>
          <w:sz w:val="24"/>
          <w:szCs w:val="24"/>
          <w:shd w:val="clear" w:color="auto" w:fill="FFFFFF"/>
          <w:lang w:val="lt-LT"/>
        </w:rPr>
        <w:t>)</w:t>
      </w:r>
      <w:r w:rsidR="00556E81" w:rsidRPr="00A53E0D">
        <w:rPr>
          <w:rFonts w:ascii="Times New Roman" w:hAnsi="Times New Roman"/>
          <w:sz w:val="24"/>
          <w:szCs w:val="24"/>
          <w:shd w:val="clear" w:color="auto" w:fill="FFFFFF"/>
          <w:lang w:val="lt-LT"/>
        </w:rPr>
        <w:t>;</w:t>
      </w:r>
    </w:p>
    <w:p w14:paraId="4F5B4A65" w14:textId="6BC0DA23" w:rsidR="00462D60" w:rsidRPr="00A53E0D" w:rsidRDefault="00A96F8B" w:rsidP="007F0299">
      <w:pPr>
        <w:pStyle w:val="Betarp1"/>
        <w:ind w:firstLine="720"/>
        <w:jc w:val="both"/>
        <w:rPr>
          <w:rFonts w:ascii="Times New Roman" w:hAnsi="Times New Roman"/>
          <w:sz w:val="24"/>
          <w:szCs w:val="24"/>
          <w:lang w:val="lt-LT"/>
        </w:rPr>
      </w:pPr>
      <w:r w:rsidRPr="00A53E0D">
        <w:rPr>
          <w:rFonts w:ascii="Times New Roman" w:hAnsi="Times New Roman"/>
          <w:sz w:val="24"/>
          <w:szCs w:val="24"/>
          <w:shd w:val="clear" w:color="auto" w:fill="FFFFFF"/>
          <w:lang w:val="lt-LT"/>
        </w:rPr>
        <w:t xml:space="preserve">7. </w:t>
      </w:r>
      <w:r w:rsidR="001F18FC" w:rsidRPr="00A53E0D">
        <w:rPr>
          <w:rFonts w:ascii="Times New Roman" w:hAnsi="Times New Roman"/>
          <w:sz w:val="24"/>
          <w:szCs w:val="24"/>
          <w:shd w:val="clear" w:color="auto" w:fill="FFFFFF"/>
          <w:lang w:val="lt-LT"/>
        </w:rPr>
        <w:t>Dainų t</w:t>
      </w:r>
      <w:r w:rsidR="00556E81" w:rsidRPr="00A53E0D">
        <w:rPr>
          <w:rFonts w:ascii="Times New Roman" w:hAnsi="Times New Roman"/>
          <w:sz w:val="24"/>
          <w:szCs w:val="24"/>
          <w:shd w:val="clear" w:color="auto" w:fill="FFFFFF"/>
          <w:lang w:val="lt-LT"/>
        </w:rPr>
        <w:t xml:space="preserve">ako rekonstrukcija  (2022 m. darbų atlikta už </w:t>
      </w:r>
      <w:r w:rsidR="001F18FC" w:rsidRPr="00A53E0D">
        <w:rPr>
          <w:rFonts w:ascii="Times New Roman" w:hAnsi="Times New Roman"/>
          <w:sz w:val="24"/>
          <w:szCs w:val="24"/>
          <w:shd w:val="clear" w:color="auto" w:fill="FFFFFF"/>
          <w:lang w:val="lt-LT"/>
        </w:rPr>
        <w:t>69</w:t>
      </w:r>
      <w:r w:rsidR="00556E81" w:rsidRPr="00A53E0D">
        <w:rPr>
          <w:rFonts w:ascii="Times New Roman" w:hAnsi="Times New Roman"/>
          <w:sz w:val="24"/>
          <w:szCs w:val="24"/>
          <w:shd w:val="clear" w:color="auto" w:fill="FFFFFF"/>
          <w:lang w:val="lt-LT"/>
        </w:rPr>
        <w:t>0,0 tūkst. Eur</w:t>
      </w:r>
      <w:r w:rsidR="001F18FC" w:rsidRPr="00A53E0D">
        <w:rPr>
          <w:rFonts w:ascii="Times New Roman" w:hAnsi="Times New Roman"/>
          <w:sz w:val="24"/>
          <w:szCs w:val="24"/>
          <w:shd w:val="clear" w:color="auto" w:fill="FFFFFF"/>
          <w:lang w:val="lt-LT"/>
        </w:rPr>
        <w:t>).</w:t>
      </w:r>
    </w:p>
    <w:p w14:paraId="7C41DBFB" w14:textId="77777777" w:rsidR="001F18FC" w:rsidRPr="00A53E0D" w:rsidRDefault="001F18FC" w:rsidP="004D764B">
      <w:pPr>
        <w:ind w:firstLine="680"/>
        <w:jc w:val="both"/>
        <w:rPr>
          <w:lang w:val="lt-LT"/>
        </w:rPr>
      </w:pPr>
    </w:p>
    <w:p w14:paraId="10F49D60" w14:textId="547DAD47" w:rsidR="009E12D4" w:rsidRPr="007F0299" w:rsidRDefault="001C37A7" w:rsidP="007F0299">
      <w:pPr>
        <w:spacing w:line="360" w:lineRule="auto"/>
        <w:ind w:firstLine="720"/>
        <w:jc w:val="both"/>
        <w:rPr>
          <w:b/>
          <w:bCs/>
          <w:sz w:val="20"/>
          <w:szCs w:val="20"/>
          <w:lang w:val="lt-LT"/>
        </w:rPr>
      </w:pPr>
      <w:r w:rsidRPr="00A53E0D">
        <w:rPr>
          <w:b/>
          <w:bCs/>
          <w:sz w:val="20"/>
          <w:szCs w:val="20"/>
          <w:lang w:val="lt-LT"/>
        </w:rPr>
        <w:t>3</w:t>
      </w:r>
      <w:r w:rsidR="007F0299">
        <w:rPr>
          <w:b/>
          <w:bCs/>
          <w:sz w:val="20"/>
          <w:szCs w:val="20"/>
          <w:lang w:val="lt-LT"/>
        </w:rPr>
        <w:t>7</w:t>
      </w:r>
      <w:r w:rsidR="00C674B7" w:rsidRPr="00A53E0D">
        <w:rPr>
          <w:b/>
          <w:bCs/>
          <w:sz w:val="20"/>
          <w:szCs w:val="20"/>
          <w:lang w:val="lt-LT"/>
        </w:rPr>
        <w:t xml:space="preserve"> </w:t>
      </w:r>
      <w:r w:rsidR="00462D60" w:rsidRPr="00A53E0D">
        <w:rPr>
          <w:b/>
          <w:iCs/>
          <w:sz w:val="20"/>
          <w:szCs w:val="20"/>
          <w:lang w:val="lt-LT"/>
        </w:rPr>
        <w:t xml:space="preserve">lentelė. </w:t>
      </w:r>
      <w:r w:rsidR="00C806A6" w:rsidRPr="00A53E0D">
        <w:rPr>
          <w:b/>
          <w:bCs/>
          <w:sz w:val="20"/>
          <w:szCs w:val="20"/>
          <w:lang w:val="lt-LT"/>
        </w:rPr>
        <w:t>2021–2022</w:t>
      </w:r>
      <w:r w:rsidR="00462D60" w:rsidRPr="00A53E0D">
        <w:rPr>
          <w:b/>
          <w:bCs/>
          <w:sz w:val="20"/>
          <w:szCs w:val="20"/>
          <w:lang w:val="lt-LT"/>
        </w:rPr>
        <w:t xml:space="preserve"> m. panaudotų Europos Sąjungos ir valstybės biudžeto lėšų palyginimas tūkst. Eur</w:t>
      </w:r>
    </w:p>
    <w:tbl>
      <w:tblPr>
        <w:tblStyle w:val="4tinkleliolentel4parykinimas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2184"/>
        <w:gridCol w:w="2370"/>
      </w:tblGrid>
      <w:tr w:rsidR="00BD2CA4" w:rsidRPr="00A53E0D" w14:paraId="76F6BE46" w14:textId="77777777" w:rsidTr="007F0299">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6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462D5E" w14:textId="77777777" w:rsidR="00BD2CA4" w:rsidRPr="00A53E0D" w:rsidRDefault="00BD2CA4" w:rsidP="00156CF8">
            <w:pPr>
              <w:jc w:val="center"/>
              <w:rPr>
                <w:rFonts w:ascii="Times New Roman" w:eastAsia="Times New Roman" w:hAnsi="Times New Roman"/>
                <w:bCs w:val="0"/>
                <w:color w:val="000000" w:themeColor="text1"/>
                <w:sz w:val="22"/>
                <w:szCs w:val="22"/>
                <w:lang w:val="lt-LT" w:eastAsia="lt-LT"/>
              </w:rPr>
            </w:pPr>
            <w:r w:rsidRPr="00A53E0D">
              <w:rPr>
                <w:rFonts w:ascii="Times New Roman" w:eastAsia="Times New Roman" w:hAnsi="Times New Roman"/>
                <w:bCs w:val="0"/>
                <w:color w:val="000000" w:themeColor="text1"/>
                <w:sz w:val="22"/>
                <w:szCs w:val="22"/>
                <w:lang w:val="lt-LT" w:eastAsia="lt-LT"/>
              </w:rPr>
              <w:t>Finansavimo šaltinis</w:t>
            </w:r>
          </w:p>
        </w:tc>
        <w:tc>
          <w:tcPr>
            <w:tcW w:w="11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471930" w14:textId="77777777" w:rsidR="00BD2CA4" w:rsidRPr="00A53E0D" w:rsidRDefault="00BD2CA4"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sidRPr="00A53E0D">
              <w:rPr>
                <w:rFonts w:ascii="Times New Roman" w:eastAsia="Times New Roman" w:hAnsi="Times New Roman"/>
                <w:color w:val="000000" w:themeColor="text1"/>
                <w:sz w:val="22"/>
                <w:szCs w:val="22"/>
                <w:lang w:val="lt-LT" w:eastAsia="lt-LT"/>
              </w:rPr>
              <w:t xml:space="preserve">2021 m. </w:t>
            </w:r>
          </w:p>
        </w:tc>
        <w:tc>
          <w:tcPr>
            <w:tcW w:w="12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9DF617" w14:textId="77777777" w:rsidR="00BD2CA4" w:rsidRPr="00A53E0D" w:rsidRDefault="00BD2CA4" w:rsidP="00156C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2"/>
                <w:szCs w:val="22"/>
                <w:lang w:val="lt-LT" w:eastAsia="lt-LT"/>
              </w:rPr>
            </w:pPr>
            <w:r w:rsidRPr="00A53E0D">
              <w:rPr>
                <w:rFonts w:ascii="Times New Roman" w:hAnsi="Times New Roman"/>
                <w:color w:val="000000" w:themeColor="text1"/>
                <w:sz w:val="22"/>
                <w:szCs w:val="22"/>
                <w:lang w:val="lt-LT" w:eastAsia="lt-LT"/>
              </w:rPr>
              <w:t xml:space="preserve">2022 m. </w:t>
            </w:r>
          </w:p>
        </w:tc>
      </w:tr>
      <w:tr w:rsidR="00BD2CA4" w:rsidRPr="00A53E0D" w14:paraId="6F66705F" w14:textId="77777777" w:rsidTr="007F0299">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2635" w:type="pct"/>
            <w:tcBorders>
              <w:left w:val="single" w:sz="4" w:space="0" w:color="auto"/>
              <w:bottom w:val="single" w:sz="4" w:space="0" w:color="auto"/>
              <w:right w:val="single" w:sz="4" w:space="0" w:color="auto"/>
            </w:tcBorders>
            <w:shd w:val="clear" w:color="auto" w:fill="FFFFFF" w:themeFill="background1"/>
            <w:vAlign w:val="center"/>
            <w:hideMark/>
          </w:tcPr>
          <w:p w14:paraId="72EE6F40" w14:textId="77777777" w:rsidR="00BD2CA4" w:rsidRPr="00A53E0D" w:rsidRDefault="00BD2CA4" w:rsidP="00156CF8">
            <w:pPr>
              <w:rPr>
                <w:rFonts w:ascii="Times New Roman" w:eastAsia="Times New Roman" w:hAnsi="Times New Roman"/>
                <w:b w:val="0"/>
                <w:color w:val="000000" w:themeColor="text1"/>
                <w:sz w:val="22"/>
                <w:szCs w:val="22"/>
                <w:lang w:val="lt-LT" w:eastAsia="lt-LT"/>
              </w:rPr>
            </w:pPr>
            <w:r w:rsidRPr="00A53E0D">
              <w:rPr>
                <w:rFonts w:ascii="Times New Roman" w:eastAsia="Times New Roman" w:hAnsi="Times New Roman"/>
                <w:b w:val="0"/>
                <w:color w:val="000000" w:themeColor="text1"/>
                <w:sz w:val="22"/>
                <w:szCs w:val="22"/>
                <w:lang w:val="lt-LT" w:eastAsia="lt-LT"/>
              </w:rPr>
              <w:t>Panaudotos kelių plėtros programos ir jos rezervo lėšos</w:t>
            </w:r>
          </w:p>
        </w:tc>
        <w:tc>
          <w:tcPr>
            <w:tcW w:w="1134" w:type="pct"/>
            <w:tcBorders>
              <w:top w:val="single" w:sz="4" w:space="0" w:color="auto"/>
              <w:bottom w:val="single" w:sz="4" w:space="0" w:color="auto"/>
            </w:tcBorders>
            <w:shd w:val="clear" w:color="auto" w:fill="FFFFFF" w:themeFill="background1"/>
            <w:vAlign w:val="center"/>
          </w:tcPr>
          <w:p w14:paraId="402ED2C6" w14:textId="77777777" w:rsidR="00BD2CA4" w:rsidRPr="00A53E0D" w:rsidRDefault="00BD2CA4"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lt-LT"/>
              </w:rPr>
            </w:pPr>
            <w:r w:rsidRPr="00A53E0D">
              <w:rPr>
                <w:rFonts w:ascii="Times New Roman" w:hAnsi="Times New Roman"/>
                <w:sz w:val="22"/>
                <w:szCs w:val="22"/>
                <w:lang w:val="lt-LT"/>
              </w:rPr>
              <w:t>3 838,0</w:t>
            </w:r>
          </w:p>
        </w:tc>
        <w:tc>
          <w:tcPr>
            <w:tcW w:w="1231" w:type="pct"/>
            <w:tcBorders>
              <w:top w:val="single" w:sz="4" w:space="0" w:color="auto"/>
              <w:bottom w:val="single" w:sz="4" w:space="0" w:color="auto"/>
            </w:tcBorders>
            <w:shd w:val="clear" w:color="auto" w:fill="FFFFFF" w:themeFill="background1"/>
            <w:vAlign w:val="center"/>
          </w:tcPr>
          <w:p w14:paraId="5F58DEC1" w14:textId="77777777" w:rsidR="00083B28" w:rsidRPr="00A53E0D" w:rsidRDefault="00083B28"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lt-LT"/>
              </w:rPr>
            </w:pPr>
            <w:r w:rsidRPr="00A53E0D">
              <w:rPr>
                <w:rFonts w:ascii="Times New Roman" w:hAnsi="Times New Roman"/>
                <w:sz w:val="22"/>
                <w:szCs w:val="22"/>
                <w:lang w:val="lt-LT"/>
              </w:rPr>
              <w:t>5 519,0</w:t>
            </w:r>
          </w:p>
        </w:tc>
      </w:tr>
      <w:tr w:rsidR="00BD2CA4" w:rsidRPr="00A53E0D" w14:paraId="1639A991" w14:textId="77777777" w:rsidTr="007F0299">
        <w:trPr>
          <w:trHeight w:val="897"/>
          <w:jc w:val="center"/>
        </w:trPr>
        <w:tc>
          <w:tcPr>
            <w:cnfStyle w:val="001000000000" w:firstRow="0" w:lastRow="0" w:firstColumn="1" w:lastColumn="0" w:oddVBand="0" w:evenVBand="0" w:oddHBand="0" w:evenHBand="0" w:firstRowFirstColumn="0" w:firstRowLastColumn="0" w:lastRowFirstColumn="0" w:lastRowLastColumn="0"/>
            <w:tcW w:w="2635" w:type="pct"/>
            <w:shd w:val="clear" w:color="auto" w:fill="FFFFFF" w:themeFill="background1"/>
            <w:vAlign w:val="center"/>
            <w:hideMark/>
          </w:tcPr>
          <w:p w14:paraId="47F1D9AF" w14:textId="77777777" w:rsidR="00BD2CA4" w:rsidRPr="00A53E0D" w:rsidRDefault="00BD2CA4" w:rsidP="00156CF8">
            <w:pPr>
              <w:rPr>
                <w:rFonts w:ascii="Times New Roman" w:eastAsia="Times New Roman" w:hAnsi="Times New Roman"/>
                <w:b w:val="0"/>
                <w:color w:val="000000" w:themeColor="text1"/>
                <w:sz w:val="22"/>
                <w:szCs w:val="22"/>
                <w:lang w:val="lt-LT" w:eastAsia="lt-LT"/>
              </w:rPr>
            </w:pPr>
            <w:r w:rsidRPr="00A53E0D">
              <w:rPr>
                <w:rFonts w:ascii="Times New Roman" w:eastAsia="Times New Roman" w:hAnsi="Times New Roman"/>
                <w:b w:val="0"/>
                <w:color w:val="000000" w:themeColor="text1"/>
                <w:sz w:val="22"/>
                <w:szCs w:val="22"/>
                <w:lang w:val="lt-LT" w:eastAsia="lt-LT"/>
              </w:rPr>
              <w:t>Panaudotos Europos Sąjungos lėšos (įskaitant ir Valstybės biudžeto dalį) projektams įgyvendinti</w:t>
            </w:r>
          </w:p>
        </w:tc>
        <w:tc>
          <w:tcPr>
            <w:tcW w:w="1134" w:type="pct"/>
            <w:shd w:val="clear" w:color="auto" w:fill="FFFFFF" w:themeFill="background1"/>
            <w:vAlign w:val="center"/>
          </w:tcPr>
          <w:p w14:paraId="2438DB14" w14:textId="77777777" w:rsidR="00BD2CA4" w:rsidRPr="00A53E0D" w:rsidRDefault="00BD2CA4"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FF0000"/>
                <w:sz w:val="22"/>
                <w:szCs w:val="22"/>
                <w:lang w:val="lt-LT" w:eastAsia="lt-LT"/>
              </w:rPr>
            </w:pPr>
            <w:r w:rsidRPr="00A53E0D">
              <w:rPr>
                <w:rFonts w:ascii="Times New Roman" w:hAnsi="Times New Roman"/>
                <w:sz w:val="22"/>
                <w:szCs w:val="22"/>
                <w:lang w:val="lt-LT"/>
              </w:rPr>
              <w:t>11 050,5</w:t>
            </w:r>
          </w:p>
        </w:tc>
        <w:tc>
          <w:tcPr>
            <w:tcW w:w="1231" w:type="pct"/>
            <w:shd w:val="clear" w:color="auto" w:fill="FFFFFF" w:themeFill="background1"/>
            <w:vAlign w:val="center"/>
          </w:tcPr>
          <w:p w14:paraId="34395333" w14:textId="77777777" w:rsidR="00BD2CA4" w:rsidRPr="00A53E0D" w:rsidRDefault="00083B28" w:rsidP="00156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lt-LT"/>
              </w:rPr>
            </w:pPr>
            <w:r w:rsidRPr="00A53E0D">
              <w:rPr>
                <w:rFonts w:ascii="Times New Roman" w:hAnsi="Times New Roman"/>
                <w:sz w:val="22"/>
                <w:szCs w:val="22"/>
                <w:lang w:val="lt-LT"/>
              </w:rPr>
              <w:t>6 375,3</w:t>
            </w:r>
          </w:p>
        </w:tc>
      </w:tr>
      <w:tr w:rsidR="00BD2CA4" w:rsidRPr="00A53E0D" w14:paraId="14DC3F1B" w14:textId="77777777" w:rsidTr="007F0299">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2635" w:type="pct"/>
            <w:shd w:val="clear" w:color="auto" w:fill="FFFFFF" w:themeFill="background1"/>
            <w:vAlign w:val="center"/>
            <w:hideMark/>
          </w:tcPr>
          <w:p w14:paraId="3D2AD194" w14:textId="77777777" w:rsidR="00BD2CA4" w:rsidRPr="00A53E0D" w:rsidRDefault="00BD2CA4" w:rsidP="00156CF8">
            <w:pPr>
              <w:rPr>
                <w:rFonts w:ascii="Times New Roman" w:eastAsia="Times New Roman" w:hAnsi="Times New Roman"/>
                <w:b w:val="0"/>
                <w:color w:val="000000" w:themeColor="text1"/>
                <w:sz w:val="22"/>
                <w:szCs w:val="22"/>
                <w:lang w:val="lt-LT" w:eastAsia="lt-LT"/>
              </w:rPr>
            </w:pPr>
            <w:r w:rsidRPr="00A53E0D">
              <w:rPr>
                <w:rFonts w:ascii="Times New Roman" w:eastAsia="Times New Roman" w:hAnsi="Times New Roman"/>
                <w:b w:val="0"/>
                <w:color w:val="000000" w:themeColor="text1"/>
                <w:sz w:val="22"/>
                <w:szCs w:val="22"/>
                <w:lang w:val="lt-LT" w:eastAsia="lt-LT"/>
              </w:rPr>
              <w:t>Panaudotos Valstybės biudžeto lėšos projektų įgyvendinimui</w:t>
            </w:r>
          </w:p>
        </w:tc>
        <w:tc>
          <w:tcPr>
            <w:tcW w:w="1134" w:type="pct"/>
            <w:shd w:val="clear" w:color="auto" w:fill="FFFFFF" w:themeFill="background1"/>
            <w:vAlign w:val="center"/>
          </w:tcPr>
          <w:p w14:paraId="2EB6F38F" w14:textId="77777777" w:rsidR="00BD2CA4" w:rsidRPr="00A53E0D" w:rsidRDefault="00BD2CA4"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lt-LT"/>
              </w:rPr>
            </w:pPr>
            <w:r w:rsidRPr="00A53E0D">
              <w:rPr>
                <w:rFonts w:ascii="Times New Roman" w:hAnsi="Times New Roman"/>
                <w:sz w:val="22"/>
                <w:szCs w:val="22"/>
                <w:lang w:val="lt-LT"/>
              </w:rPr>
              <w:t>8 464,4</w:t>
            </w:r>
          </w:p>
        </w:tc>
        <w:tc>
          <w:tcPr>
            <w:tcW w:w="1231" w:type="pct"/>
            <w:shd w:val="clear" w:color="auto" w:fill="FFFFFF" w:themeFill="background1"/>
            <w:vAlign w:val="center"/>
          </w:tcPr>
          <w:p w14:paraId="3BAA71CB" w14:textId="77777777" w:rsidR="00BD2CA4" w:rsidRPr="00A53E0D" w:rsidRDefault="00083B28"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lt-LT"/>
              </w:rPr>
            </w:pPr>
            <w:r w:rsidRPr="00A53E0D">
              <w:rPr>
                <w:rFonts w:ascii="Times New Roman" w:hAnsi="Times New Roman"/>
                <w:sz w:val="22"/>
                <w:szCs w:val="22"/>
                <w:lang w:val="lt-LT"/>
              </w:rPr>
              <w:t>2 606,9</w:t>
            </w:r>
          </w:p>
        </w:tc>
      </w:tr>
      <w:tr w:rsidR="00BD2CA4" w:rsidRPr="00A53E0D" w14:paraId="3FD35938" w14:textId="77777777" w:rsidTr="007F0299">
        <w:trPr>
          <w:trHeight w:val="897"/>
          <w:jc w:val="center"/>
        </w:trPr>
        <w:tc>
          <w:tcPr>
            <w:cnfStyle w:val="001000000000" w:firstRow="0" w:lastRow="0" w:firstColumn="1" w:lastColumn="0" w:oddVBand="0" w:evenVBand="0" w:oddHBand="0" w:evenHBand="0" w:firstRowFirstColumn="0" w:firstRowLastColumn="0" w:lastRowFirstColumn="0" w:lastRowLastColumn="0"/>
            <w:tcW w:w="2635" w:type="pct"/>
            <w:shd w:val="clear" w:color="auto" w:fill="FFFFFF" w:themeFill="background1"/>
            <w:vAlign w:val="center"/>
            <w:hideMark/>
          </w:tcPr>
          <w:p w14:paraId="606DB7C9" w14:textId="77777777" w:rsidR="00BD2CA4" w:rsidRPr="00A53E0D" w:rsidRDefault="00BD2CA4" w:rsidP="00156CF8">
            <w:pPr>
              <w:rPr>
                <w:rFonts w:ascii="Times New Roman" w:eastAsia="Times New Roman" w:hAnsi="Times New Roman"/>
                <w:b w:val="0"/>
                <w:color w:val="000000" w:themeColor="text1"/>
                <w:sz w:val="22"/>
                <w:szCs w:val="22"/>
                <w:lang w:val="lt-LT" w:eastAsia="lt-LT"/>
              </w:rPr>
            </w:pPr>
            <w:r w:rsidRPr="00A53E0D">
              <w:rPr>
                <w:rFonts w:ascii="Times New Roman" w:eastAsia="Times New Roman" w:hAnsi="Times New Roman"/>
                <w:b w:val="0"/>
                <w:color w:val="000000" w:themeColor="text1"/>
                <w:sz w:val="22"/>
                <w:szCs w:val="22"/>
                <w:lang w:val="lt-LT" w:eastAsia="lt-LT"/>
              </w:rPr>
              <w:t>Panaudotos dotacijos pagal sutartis, sudarytas su Viešųjų investicijų plėtros agentūra</w:t>
            </w:r>
          </w:p>
        </w:tc>
        <w:tc>
          <w:tcPr>
            <w:tcW w:w="1134" w:type="pct"/>
            <w:shd w:val="clear" w:color="auto" w:fill="FFFFFF" w:themeFill="background1"/>
            <w:vAlign w:val="center"/>
          </w:tcPr>
          <w:p w14:paraId="6C309713" w14:textId="77777777" w:rsidR="00BD2CA4" w:rsidRPr="00A53E0D" w:rsidRDefault="00BD2CA4" w:rsidP="00156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lt-LT"/>
              </w:rPr>
            </w:pPr>
            <w:r w:rsidRPr="00A53E0D">
              <w:rPr>
                <w:rFonts w:ascii="Times New Roman" w:hAnsi="Times New Roman"/>
                <w:sz w:val="22"/>
                <w:szCs w:val="22"/>
                <w:lang w:val="lt-LT"/>
              </w:rPr>
              <w:t>774, 7</w:t>
            </w:r>
          </w:p>
        </w:tc>
        <w:tc>
          <w:tcPr>
            <w:tcW w:w="1231" w:type="pct"/>
            <w:shd w:val="clear" w:color="auto" w:fill="FFFFFF" w:themeFill="background1"/>
            <w:vAlign w:val="center"/>
          </w:tcPr>
          <w:p w14:paraId="1F2093D0" w14:textId="77777777" w:rsidR="00BD2CA4" w:rsidRPr="00A53E0D" w:rsidRDefault="00083B28" w:rsidP="00156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lt-LT"/>
              </w:rPr>
            </w:pPr>
            <w:r w:rsidRPr="00A53E0D">
              <w:rPr>
                <w:rFonts w:ascii="Times New Roman" w:hAnsi="Times New Roman"/>
                <w:sz w:val="22"/>
                <w:szCs w:val="22"/>
                <w:lang w:val="lt-LT"/>
              </w:rPr>
              <w:t>561,1</w:t>
            </w:r>
          </w:p>
        </w:tc>
      </w:tr>
      <w:tr w:rsidR="00BD2CA4" w:rsidRPr="00A53E0D" w14:paraId="1415E154" w14:textId="77777777" w:rsidTr="007F0299">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2635" w:type="pct"/>
            <w:shd w:val="clear" w:color="auto" w:fill="FFFFFF" w:themeFill="background1"/>
            <w:vAlign w:val="center"/>
            <w:hideMark/>
          </w:tcPr>
          <w:p w14:paraId="2A129E33" w14:textId="77777777" w:rsidR="00BD2CA4" w:rsidRPr="00A53E0D" w:rsidRDefault="00D516D6" w:rsidP="009F5831">
            <w:pPr>
              <w:jc w:val="right"/>
              <w:rPr>
                <w:rFonts w:ascii="Times New Roman" w:eastAsia="Times New Roman" w:hAnsi="Times New Roman"/>
                <w:bCs w:val="0"/>
                <w:color w:val="000000" w:themeColor="text1"/>
                <w:sz w:val="22"/>
                <w:szCs w:val="22"/>
                <w:lang w:val="lt-LT" w:eastAsia="lt-LT"/>
              </w:rPr>
            </w:pPr>
            <w:r w:rsidRPr="00A53E0D">
              <w:rPr>
                <w:rFonts w:ascii="Times New Roman" w:eastAsia="Times New Roman" w:hAnsi="Times New Roman"/>
                <w:color w:val="000000" w:themeColor="text1"/>
                <w:sz w:val="22"/>
                <w:szCs w:val="22"/>
                <w:lang w:val="lt-LT" w:eastAsia="lt-LT"/>
              </w:rPr>
              <w:t>Iš viso:</w:t>
            </w:r>
          </w:p>
        </w:tc>
        <w:tc>
          <w:tcPr>
            <w:tcW w:w="1134" w:type="pct"/>
            <w:shd w:val="clear" w:color="auto" w:fill="FFFFFF" w:themeFill="background1"/>
            <w:vAlign w:val="center"/>
          </w:tcPr>
          <w:p w14:paraId="274BD0BD" w14:textId="77777777" w:rsidR="00BD2CA4" w:rsidRPr="00A53E0D" w:rsidRDefault="00BD2CA4"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2"/>
                <w:szCs w:val="22"/>
                <w:lang w:val="lt-LT" w:eastAsia="lt-LT"/>
              </w:rPr>
            </w:pPr>
            <w:r w:rsidRPr="00A53E0D">
              <w:rPr>
                <w:rFonts w:ascii="Times New Roman" w:hAnsi="Times New Roman"/>
                <w:b/>
                <w:bCs/>
                <w:sz w:val="22"/>
                <w:szCs w:val="22"/>
                <w:lang w:val="lt-LT"/>
              </w:rPr>
              <w:t>24 127,7</w:t>
            </w:r>
          </w:p>
        </w:tc>
        <w:tc>
          <w:tcPr>
            <w:tcW w:w="1231" w:type="pct"/>
            <w:shd w:val="clear" w:color="auto" w:fill="FFFFFF" w:themeFill="background1"/>
            <w:vAlign w:val="center"/>
          </w:tcPr>
          <w:p w14:paraId="22939DB5" w14:textId="77777777" w:rsidR="00BD2CA4" w:rsidRPr="00A53E0D" w:rsidRDefault="00083B28"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lang w:val="lt-LT"/>
              </w:rPr>
            </w:pPr>
            <w:r w:rsidRPr="00A53E0D">
              <w:rPr>
                <w:rFonts w:ascii="Times New Roman" w:hAnsi="Times New Roman"/>
                <w:b/>
                <w:bCs/>
                <w:sz w:val="22"/>
                <w:szCs w:val="22"/>
                <w:lang w:val="lt-LT"/>
              </w:rPr>
              <w:t>15 062,2</w:t>
            </w:r>
          </w:p>
        </w:tc>
      </w:tr>
    </w:tbl>
    <w:p w14:paraId="26720C50" w14:textId="77777777" w:rsidR="00891B8C" w:rsidRPr="007F0299" w:rsidRDefault="00891B8C" w:rsidP="004D764B">
      <w:pPr>
        <w:ind w:firstLine="680"/>
        <w:jc w:val="both"/>
        <w:rPr>
          <w:lang w:val="lt-LT"/>
        </w:rPr>
      </w:pPr>
    </w:p>
    <w:p w14:paraId="004F26C4" w14:textId="746D5B93" w:rsidR="006C3470" w:rsidRPr="00A53E0D" w:rsidRDefault="007F0299" w:rsidP="007F0299">
      <w:pPr>
        <w:tabs>
          <w:tab w:val="left" w:pos="993"/>
        </w:tabs>
        <w:suppressAutoHyphens/>
        <w:spacing w:after="120"/>
        <w:ind w:firstLine="720"/>
        <w:jc w:val="both"/>
        <w:rPr>
          <w:b/>
          <w:sz w:val="20"/>
          <w:szCs w:val="20"/>
          <w:lang w:val="lt-LT"/>
        </w:rPr>
      </w:pPr>
      <w:r>
        <w:rPr>
          <w:b/>
          <w:bCs/>
          <w:sz w:val="20"/>
          <w:szCs w:val="20"/>
          <w:lang w:val="lt-LT"/>
        </w:rPr>
        <w:t>38</w:t>
      </w:r>
      <w:r w:rsidR="006C3470" w:rsidRPr="00A53E0D">
        <w:rPr>
          <w:b/>
          <w:bCs/>
          <w:sz w:val="20"/>
          <w:szCs w:val="20"/>
          <w:lang w:val="lt-LT"/>
        </w:rPr>
        <w:t xml:space="preserve"> </w:t>
      </w:r>
      <w:r w:rsidR="006C3470" w:rsidRPr="00A53E0D">
        <w:rPr>
          <w:b/>
          <w:iCs/>
          <w:sz w:val="20"/>
          <w:szCs w:val="20"/>
          <w:lang w:val="lt-LT"/>
        </w:rPr>
        <w:t xml:space="preserve">lentelė. </w:t>
      </w:r>
      <w:r w:rsidR="00D80A38" w:rsidRPr="00A53E0D">
        <w:rPr>
          <w:b/>
          <w:bCs/>
          <w:sz w:val="20"/>
          <w:szCs w:val="20"/>
          <w:lang w:val="lt-LT"/>
        </w:rPr>
        <w:t>2021–2022</w:t>
      </w:r>
      <w:r w:rsidR="006C3470" w:rsidRPr="00A53E0D">
        <w:rPr>
          <w:b/>
          <w:bCs/>
          <w:sz w:val="20"/>
          <w:szCs w:val="20"/>
          <w:lang w:val="lt-LT"/>
        </w:rPr>
        <w:t xml:space="preserve"> m. pritrauktų Europos Sąjungos ir valstybės biudžeto lėšų </w:t>
      </w:r>
      <w:r w:rsidR="00CC23E9">
        <w:rPr>
          <w:b/>
          <w:bCs/>
          <w:sz w:val="20"/>
          <w:szCs w:val="20"/>
          <w:lang w:val="lt-LT"/>
        </w:rPr>
        <w:t>palyginimas</w:t>
      </w:r>
      <w:r w:rsidR="006C3470" w:rsidRPr="00A53E0D">
        <w:rPr>
          <w:b/>
          <w:bCs/>
          <w:sz w:val="20"/>
          <w:szCs w:val="20"/>
          <w:lang w:val="lt-LT"/>
        </w:rPr>
        <w:t xml:space="preserve"> tūkst. Eur</w:t>
      </w:r>
    </w:p>
    <w:tbl>
      <w:tblPr>
        <w:tblStyle w:val="4tinkleliolentel4parykinimas10"/>
        <w:tblpPr w:leftFromText="180" w:rightFromText="180" w:vertAnchor="text" w:horzAnchor="margin" w:tblpY="1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440"/>
        <w:gridCol w:w="1862"/>
        <w:gridCol w:w="2326"/>
      </w:tblGrid>
      <w:tr w:rsidR="00BD7BF9" w:rsidRPr="00A53E0D" w14:paraId="5D45B8F7" w14:textId="77777777" w:rsidTr="007F0299">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825"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C2D879" w14:textId="77777777" w:rsidR="00BD7BF9" w:rsidRPr="00A53E0D" w:rsidRDefault="00BD7BF9" w:rsidP="00BD7BF9">
            <w:pPr>
              <w:jc w:val="right"/>
              <w:rPr>
                <w:rFonts w:ascii="Times New Roman" w:eastAsia="Times New Roman" w:hAnsi="Times New Roman"/>
                <w:b w:val="0"/>
                <w:bCs w:val="0"/>
                <w:color w:val="000000" w:themeColor="text1"/>
                <w:sz w:val="22"/>
                <w:szCs w:val="22"/>
                <w:lang w:val="lt-LT" w:eastAsia="lt-LT"/>
              </w:rPr>
            </w:pP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F784CF" w14:textId="77777777" w:rsidR="00BD7BF9" w:rsidRPr="00A53E0D" w:rsidRDefault="00BD7BF9" w:rsidP="00BD7B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sidRPr="00A53E0D">
              <w:rPr>
                <w:rFonts w:ascii="Times New Roman" w:eastAsia="Times New Roman" w:hAnsi="Times New Roman"/>
                <w:color w:val="000000" w:themeColor="text1"/>
                <w:sz w:val="22"/>
                <w:szCs w:val="22"/>
                <w:lang w:val="lt-LT" w:eastAsia="lt-LT"/>
              </w:rPr>
              <w:t xml:space="preserve">2021 m. </w:t>
            </w:r>
          </w:p>
        </w:tc>
        <w:tc>
          <w:tcPr>
            <w:tcW w:w="12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AEAD94" w14:textId="77777777" w:rsidR="00BD7BF9" w:rsidRPr="00A53E0D" w:rsidRDefault="00BD7BF9" w:rsidP="00BD7BF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2"/>
                <w:szCs w:val="22"/>
                <w:lang w:val="lt-LT" w:eastAsia="lt-LT"/>
              </w:rPr>
            </w:pPr>
            <w:r w:rsidRPr="00A53E0D">
              <w:rPr>
                <w:rFonts w:ascii="Times New Roman" w:hAnsi="Times New Roman"/>
                <w:color w:val="000000" w:themeColor="text1"/>
                <w:sz w:val="22"/>
                <w:szCs w:val="22"/>
                <w:lang w:val="lt-LT" w:eastAsia="lt-LT"/>
              </w:rPr>
              <w:t>2022 m.</w:t>
            </w:r>
          </w:p>
        </w:tc>
      </w:tr>
      <w:tr w:rsidR="00BD7BF9" w:rsidRPr="00A53E0D" w14:paraId="1A42000B" w14:textId="77777777" w:rsidTr="007F029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825" w:type="pct"/>
            <w:tcBorders>
              <w:top w:val="single" w:sz="4" w:space="0" w:color="auto"/>
            </w:tcBorders>
            <w:shd w:val="clear" w:color="auto" w:fill="FFFFFF" w:themeFill="background1"/>
            <w:vAlign w:val="center"/>
            <w:hideMark/>
          </w:tcPr>
          <w:p w14:paraId="56D5D065" w14:textId="77777777" w:rsidR="00BD7BF9" w:rsidRPr="00A53E0D" w:rsidRDefault="00BD7BF9" w:rsidP="00BD7BF9">
            <w:pPr>
              <w:rPr>
                <w:rFonts w:ascii="Times New Roman" w:eastAsia="Times New Roman" w:hAnsi="Times New Roman"/>
                <w:b w:val="0"/>
                <w:color w:val="000000" w:themeColor="text1"/>
                <w:sz w:val="22"/>
                <w:szCs w:val="22"/>
                <w:lang w:val="lt-LT" w:eastAsia="lt-LT"/>
              </w:rPr>
            </w:pPr>
            <w:r w:rsidRPr="00A53E0D">
              <w:rPr>
                <w:rFonts w:ascii="Times New Roman" w:eastAsia="Times New Roman" w:hAnsi="Times New Roman"/>
                <w:b w:val="0"/>
                <w:color w:val="000000" w:themeColor="text1"/>
                <w:sz w:val="22"/>
                <w:szCs w:val="22"/>
                <w:lang w:val="lt-LT" w:eastAsia="lt-LT"/>
              </w:rPr>
              <w:t>Pritrauktos kelių plėtros programos ir jos rezervo lėšos</w:t>
            </w:r>
          </w:p>
        </w:tc>
        <w:tc>
          <w:tcPr>
            <w:tcW w:w="967" w:type="pct"/>
            <w:tcBorders>
              <w:top w:val="single" w:sz="4" w:space="0" w:color="auto"/>
            </w:tcBorders>
            <w:shd w:val="clear" w:color="auto" w:fill="FFFFFF" w:themeFill="background1"/>
            <w:vAlign w:val="center"/>
          </w:tcPr>
          <w:p w14:paraId="63A88569" w14:textId="77777777" w:rsidR="00BD7BF9" w:rsidRPr="00A53E0D" w:rsidRDefault="00BD7BF9" w:rsidP="00BD7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sidRPr="00A53E0D">
              <w:rPr>
                <w:rFonts w:ascii="Times New Roman" w:eastAsia="Times New Roman" w:hAnsi="Times New Roman"/>
                <w:color w:val="000000" w:themeColor="text1"/>
                <w:sz w:val="22"/>
                <w:szCs w:val="22"/>
                <w:lang w:val="lt-LT" w:eastAsia="lt-LT"/>
              </w:rPr>
              <w:t>3 838,0</w:t>
            </w:r>
          </w:p>
        </w:tc>
        <w:tc>
          <w:tcPr>
            <w:tcW w:w="1208" w:type="pct"/>
            <w:tcBorders>
              <w:top w:val="single" w:sz="4" w:space="0" w:color="auto"/>
            </w:tcBorders>
            <w:shd w:val="clear" w:color="auto" w:fill="FFFFFF" w:themeFill="background1"/>
            <w:vAlign w:val="center"/>
          </w:tcPr>
          <w:p w14:paraId="5312FB5D" w14:textId="77777777" w:rsidR="00BD7BF9" w:rsidRPr="00A53E0D" w:rsidRDefault="00BD7BF9" w:rsidP="00BD7B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2"/>
                <w:szCs w:val="22"/>
                <w:lang w:val="lt-LT" w:eastAsia="lt-LT"/>
              </w:rPr>
            </w:pPr>
            <w:r w:rsidRPr="00A53E0D">
              <w:rPr>
                <w:rFonts w:ascii="Times New Roman" w:hAnsi="Times New Roman"/>
                <w:color w:val="000000" w:themeColor="text1"/>
                <w:sz w:val="22"/>
                <w:szCs w:val="22"/>
                <w:lang w:val="lt-LT" w:eastAsia="lt-LT"/>
              </w:rPr>
              <w:t>5 519,0</w:t>
            </w:r>
          </w:p>
        </w:tc>
      </w:tr>
      <w:tr w:rsidR="00BD7BF9" w:rsidRPr="00A53E0D" w14:paraId="0F6BF2EE" w14:textId="77777777" w:rsidTr="007F0299">
        <w:trPr>
          <w:trHeight w:val="520"/>
        </w:trPr>
        <w:tc>
          <w:tcPr>
            <w:cnfStyle w:val="001000000000" w:firstRow="0" w:lastRow="0" w:firstColumn="1" w:lastColumn="0" w:oddVBand="0" w:evenVBand="0" w:oddHBand="0" w:evenHBand="0" w:firstRowFirstColumn="0" w:firstRowLastColumn="0" w:lastRowFirstColumn="0" w:lastRowLastColumn="0"/>
            <w:tcW w:w="2825" w:type="pct"/>
            <w:shd w:val="clear" w:color="auto" w:fill="FFFFFF" w:themeFill="background1"/>
            <w:vAlign w:val="center"/>
            <w:hideMark/>
          </w:tcPr>
          <w:p w14:paraId="710876FE" w14:textId="77777777" w:rsidR="00BD7BF9" w:rsidRPr="00A53E0D" w:rsidRDefault="00BD7BF9" w:rsidP="00BD7BF9">
            <w:pPr>
              <w:rPr>
                <w:rFonts w:ascii="Times New Roman" w:eastAsia="Times New Roman" w:hAnsi="Times New Roman"/>
                <w:b w:val="0"/>
                <w:color w:val="000000" w:themeColor="text1"/>
                <w:sz w:val="22"/>
                <w:szCs w:val="22"/>
                <w:lang w:val="lt-LT" w:eastAsia="lt-LT"/>
              </w:rPr>
            </w:pPr>
            <w:r w:rsidRPr="00A53E0D">
              <w:rPr>
                <w:rFonts w:ascii="Times New Roman" w:eastAsia="Times New Roman" w:hAnsi="Times New Roman"/>
                <w:b w:val="0"/>
                <w:color w:val="000000" w:themeColor="text1"/>
                <w:sz w:val="22"/>
                <w:szCs w:val="22"/>
                <w:lang w:val="lt-LT" w:eastAsia="lt-LT"/>
              </w:rPr>
              <w:t>Pritrauktos Valstybės biudžeto lėšos Eur</w:t>
            </w:r>
          </w:p>
        </w:tc>
        <w:tc>
          <w:tcPr>
            <w:tcW w:w="967" w:type="pct"/>
            <w:shd w:val="clear" w:color="auto" w:fill="FFFFFF" w:themeFill="background1"/>
            <w:vAlign w:val="center"/>
          </w:tcPr>
          <w:p w14:paraId="6CC9D5AC" w14:textId="77777777" w:rsidR="00BD7BF9" w:rsidRPr="00A53E0D" w:rsidRDefault="00BD7BF9" w:rsidP="00BD7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sidRPr="00A53E0D">
              <w:rPr>
                <w:rFonts w:ascii="Times New Roman" w:eastAsia="Times New Roman" w:hAnsi="Times New Roman"/>
                <w:color w:val="000000" w:themeColor="text1"/>
                <w:sz w:val="22"/>
                <w:szCs w:val="22"/>
                <w:lang w:val="lt-LT" w:eastAsia="lt-LT"/>
              </w:rPr>
              <w:t>5 814,9</w:t>
            </w:r>
          </w:p>
        </w:tc>
        <w:tc>
          <w:tcPr>
            <w:tcW w:w="1208" w:type="pct"/>
            <w:shd w:val="clear" w:color="auto" w:fill="FFFFFF" w:themeFill="background1"/>
            <w:vAlign w:val="center"/>
          </w:tcPr>
          <w:p w14:paraId="16171ACD" w14:textId="77777777" w:rsidR="00BD7BF9" w:rsidRPr="00A53E0D" w:rsidRDefault="00BD7BF9" w:rsidP="00BD7B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2"/>
                <w:szCs w:val="22"/>
                <w:lang w:val="lt-LT" w:eastAsia="lt-LT"/>
              </w:rPr>
            </w:pPr>
            <w:r w:rsidRPr="00A53E0D">
              <w:rPr>
                <w:rFonts w:ascii="Times New Roman" w:hAnsi="Times New Roman"/>
                <w:color w:val="000000" w:themeColor="text1"/>
                <w:sz w:val="22"/>
                <w:szCs w:val="22"/>
                <w:lang w:val="lt-LT" w:eastAsia="lt-LT"/>
              </w:rPr>
              <w:t>3 753,2</w:t>
            </w:r>
          </w:p>
        </w:tc>
      </w:tr>
      <w:tr w:rsidR="00BD7BF9" w:rsidRPr="00A53E0D" w14:paraId="5D7CD667" w14:textId="77777777" w:rsidTr="007F029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825" w:type="pct"/>
            <w:shd w:val="clear" w:color="auto" w:fill="FFFFFF" w:themeFill="background1"/>
            <w:vAlign w:val="center"/>
            <w:hideMark/>
          </w:tcPr>
          <w:p w14:paraId="3B5360BD" w14:textId="77777777" w:rsidR="00BD7BF9" w:rsidRPr="00A53E0D" w:rsidRDefault="00BD7BF9" w:rsidP="00BD7BF9">
            <w:pPr>
              <w:rPr>
                <w:rFonts w:ascii="Times New Roman" w:eastAsia="Times New Roman" w:hAnsi="Times New Roman"/>
                <w:b w:val="0"/>
                <w:color w:val="000000" w:themeColor="text1"/>
                <w:sz w:val="22"/>
                <w:szCs w:val="22"/>
                <w:lang w:val="lt-LT" w:eastAsia="lt-LT"/>
              </w:rPr>
            </w:pPr>
            <w:r w:rsidRPr="00A53E0D">
              <w:rPr>
                <w:rFonts w:ascii="Times New Roman" w:eastAsia="Times New Roman" w:hAnsi="Times New Roman"/>
                <w:b w:val="0"/>
                <w:color w:val="000000" w:themeColor="text1"/>
                <w:sz w:val="22"/>
                <w:szCs w:val="22"/>
                <w:lang w:val="lt-LT" w:eastAsia="lt-LT"/>
              </w:rPr>
              <w:t xml:space="preserve">Pritrauktos Europos Sąjungos investicinių fondų lėšos naujų projektų įgyvendinimui </w:t>
            </w:r>
          </w:p>
        </w:tc>
        <w:tc>
          <w:tcPr>
            <w:tcW w:w="967" w:type="pct"/>
            <w:shd w:val="clear" w:color="auto" w:fill="FFFFFF" w:themeFill="background1"/>
            <w:vAlign w:val="center"/>
          </w:tcPr>
          <w:p w14:paraId="08B3090E" w14:textId="77777777" w:rsidR="00BD7BF9" w:rsidRPr="00A53E0D" w:rsidRDefault="00BD7BF9" w:rsidP="00BD7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sidRPr="00A53E0D">
              <w:rPr>
                <w:rFonts w:ascii="Times New Roman" w:eastAsia="Times New Roman" w:hAnsi="Times New Roman"/>
                <w:color w:val="000000" w:themeColor="text1"/>
                <w:sz w:val="22"/>
                <w:szCs w:val="22"/>
                <w:lang w:val="lt-LT" w:eastAsia="lt-LT"/>
              </w:rPr>
              <w:t>10 565,7</w:t>
            </w:r>
          </w:p>
        </w:tc>
        <w:tc>
          <w:tcPr>
            <w:tcW w:w="1208" w:type="pct"/>
            <w:shd w:val="clear" w:color="auto" w:fill="FFFFFF" w:themeFill="background1"/>
            <w:vAlign w:val="center"/>
          </w:tcPr>
          <w:p w14:paraId="576F221F" w14:textId="77777777" w:rsidR="00BD7BF9" w:rsidRPr="00A53E0D" w:rsidRDefault="00BD7BF9" w:rsidP="00BD7B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2"/>
                <w:szCs w:val="22"/>
                <w:lang w:val="lt-LT" w:eastAsia="lt-LT"/>
              </w:rPr>
            </w:pPr>
            <w:r w:rsidRPr="00A53E0D">
              <w:rPr>
                <w:rFonts w:ascii="Times New Roman" w:hAnsi="Times New Roman"/>
                <w:color w:val="000000" w:themeColor="text1"/>
                <w:sz w:val="22"/>
                <w:szCs w:val="22"/>
                <w:lang w:val="lt-LT" w:eastAsia="lt-LT"/>
              </w:rPr>
              <w:t>1 556,4</w:t>
            </w:r>
          </w:p>
        </w:tc>
      </w:tr>
      <w:tr w:rsidR="00BD7BF9" w:rsidRPr="00A53E0D" w14:paraId="603CB9A4" w14:textId="77777777" w:rsidTr="007F0299">
        <w:trPr>
          <w:trHeight w:val="551"/>
        </w:trPr>
        <w:tc>
          <w:tcPr>
            <w:cnfStyle w:val="001000000000" w:firstRow="0" w:lastRow="0" w:firstColumn="1" w:lastColumn="0" w:oddVBand="0" w:evenVBand="0" w:oddHBand="0" w:evenHBand="0" w:firstRowFirstColumn="0" w:firstRowLastColumn="0" w:lastRowFirstColumn="0" w:lastRowLastColumn="0"/>
            <w:tcW w:w="2825" w:type="pct"/>
            <w:shd w:val="clear" w:color="auto" w:fill="FFFFFF" w:themeFill="background1"/>
            <w:vAlign w:val="center"/>
            <w:hideMark/>
          </w:tcPr>
          <w:p w14:paraId="193A10C7" w14:textId="77777777" w:rsidR="00BD7BF9" w:rsidRPr="00A53E0D" w:rsidRDefault="00BD7BF9" w:rsidP="00BD7BF9">
            <w:pPr>
              <w:rPr>
                <w:rFonts w:ascii="Times New Roman" w:eastAsia="Times New Roman" w:hAnsi="Times New Roman"/>
                <w:b w:val="0"/>
                <w:color w:val="000000" w:themeColor="text1"/>
                <w:sz w:val="22"/>
                <w:szCs w:val="22"/>
                <w:lang w:val="lt-LT" w:eastAsia="lt-LT"/>
              </w:rPr>
            </w:pPr>
            <w:r w:rsidRPr="00A53E0D">
              <w:rPr>
                <w:rFonts w:ascii="Times New Roman" w:eastAsia="Times New Roman" w:hAnsi="Times New Roman"/>
                <w:b w:val="0"/>
                <w:color w:val="000000" w:themeColor="text1"/>
                <w:sz w:val="22"/>
                <w:szCs w:val="22"/>
                <w:lang w:val="lt-LT" w:eastAsia="lt-LT"/>
              </w:rPr>
              <w:t xml:space="preserve">Sudarytų sutarčių dėl dotacijų skyrimo su Viešųjų investicijų plėtros agentūra vertė </w:t>
            </w:r>
          </w:p>
        </w:tc>
        <w:tc>
          <w:tcPr>
            <w:tcW w:w="967" w:type="pct"/>
            <w:shd w:val="clear" w:color="auto" w:fill="FFFFFF" w:themeFill="background1"/>
            <w:vAlign w:val="center"/>
          </w:tcPr>
          <w:p w14:paraId="63A25039" w14:textId="77777777" w:rsidR="00BD7BF9" w:rsidRPr="00A53E0D" w:rsidRDefault="00BD7BF9" w:rsidP="00BD7B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sidRPr="00A53E0D">
              <w:rPr>
                <w:rFonts w:ascii="Times New Roman" w:eastAsia="Times New Roman" w:hAnsi="Times New Roman"/>
                <w:color w:val="000000" w:themeColor="text1"/>
                <w:sz w:val="22"/>
                <w:szCs w:val="22"/>
                <w:lang w:val="lt-LT" w:eastAsia="lt-LT"/>
              </w:rPr>
              <w:t>638,0</w:t>
            </w:r>
          </w:p>
        </w:tc>
        <w:tc>
          <w:tcPr>
            <w:tcW w:w="1208" w:type="pct"/>
            <w:shd w:val="clear" w:color="auto" w:fill="FFFFFF" w:themeFill="background1"/>
            <w:vAlign w:val="center"/>
          </w:tcPr>
          <w:p w14:paraId="64EC81CE" w14:textId="77777777" w:rsidR="00BD7BF9" w:rsidRPr="00A53E0D" w:rsidRDefault="00BD7BF9" w:rsidP="00BD7BF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2"/>
                <w:szCs w:val="22"/>
                <w:lang w:val="lt-LT" w:eastAsia="lt-LT"/>
              </w:rPr>
            </w:pPr>
            <w:r w:rsidRPr="00A53E0D">
              <w:rPr>
                <w:rFonts w:ascii="Times New Roman" w:hAnsi="Times New Roman"/>
                <w:color w:val="000000" w:themeColor="text1"/>
                <w:sz w:val="22"/>
                <w:szCs w:val="22"/>
                <w:lang w:val="lt-LT" w:eastAsia="lt-LT"/>
              </w:rPr>
              <w:t>0</w:t>
            </w:r>
          </w:p>
        </w:tc>
      </w:tr>
      <w:tr w:rsidR="00BD7BF9" w:rsidRPr="00A53E0D" w14:paraId="43B6ED0E" w14:textId="77777777" w:rsidTr="007F0299">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825" w:type="pct"/>
            <w:shd w:val="clear" w:color="auto" w:fill="FFFFFF" w:themeFill="background1"/>
            <w:vAlign w:val="center"/>
            <w:hideMark/>
          </w:tcPr>
          <w:p w14:paraId="14AAA172" w14:textId="77777777" w:rsidR="00BD7BF9" w:rsidRPr="00A53E0D" w:rsidRDefault="00BD7BF9" w:rsidP="00BD7BF9">
            <w:pPr>
              <w:jc w:val="right"/>
              <w:rPr>
                <w:rFonts w:ascii="Times New Roman" w:eastAsia="Times New Roman" w:hAnsi="Times New Roman"/>
                <w:bCs w:val="0"/>
                <w:color w:val="000000" w:themeColor="text1"/>
                <w:sz w:val="22"/>
                <w:szCs w:val="22"/>
                <w:lang w:val="lt-LT" w:eastAsia="lt-LT"/>
              </w:rPr>
            </w:pPr>
            <w:r w:rsidRPr="00A53E0D">
              <w:rPr>
                <w:rFonts w:ascii="Times New Roman" w:eastAsia="Times New Roman" w:hAnsi="Times New Roman"/>
                <w:color w:val="000000" w:themeColor="text1"/>
                <w:sz w:val="22"/>
                <w:szCs w:val="22"/>
                <w:lang w:val="lt-LT" w:eastAsia="lt-LT"/>
              </w:rPr>
              <w:t>Iš viso:</w:t>
            </w:r>
          </w:p>
        </w:tc>
        <w:tc>
          <w:tcPr>
            <w:tcW w:w="967" w:type="pct"/>
            <w:shd w:val="clear" w:color="auto" w:fill="FFFFFF" w:themeFill="background1"/>
            <w:vAlign w:val="center"/>
          </w:tcPr>
          <w:p w14:paraId="71005639" w14:textId="77777777" w:rsidR="00BD7BF9" w:rsidRPr="00A53E0D" w:rsidRDefault="00BD7BF9" w:rsidP="00BD7B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2"/>
                <w:szCs w:val="22"/>
                <w:lang w:val="lt-LT" w:eastAsia="lt-LT"/>
              </w:rPr>
            </w:pPr>
            <w:r w:rsidRPr="00A53E0D">
              <w:rPr>
                <w:rFonts w:ascii="Times New Roman" w:eastAsia="Times New Roman" w:hAnsi="Times New Roman"/>
                <w:b/>
                <w:color w:val="000000" w:themeColor="text1"/>
                <w:sz w:val="22"/>
                <w:szCs w:val="22"/>
                <w:lang w:val="lt-LT" w:eastAsia="lt-LT"/>
              </w:rPr>
              <w:t>20 856,6</w:t>
            </w:r>
          </w:p>
        </w:tc>
        <w:tc>
          <w:tcPr>
            <w:tcW w:w="1208" w:type="pct"/>
            <w:shd w:val="clear" w:color="auto" w:fill="FFFFFF" w:themeFill="background1"/>
            <w:vAlign w:val="center"/>
          </w:tcPr>
          <w:p w14:paraId="34F8B14F" w14:textId="77777777" w:rsidR="00BD7BF9" w:rsidRPr="00A53E0D" w:rsidRDefault="00BD7BF9" w:rsidP="00BD7BF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lang w:val="lt-LT" w:eastAsia="lt-LT"/>
              </w:rPr>
            </w:pPr>
            <w:r w:rsidRPr="00A53E0D">
              <w:rPr>
                <w:rFonts w:ascii="Times New Roman" w:hAnsi="Times New Roman"/>
                <w:b/>
                <w:color w:val="000000" w:themeColor="text1"/>
                <w:sz w:val="22"/>
                <w:szCs w:val="22"/>
                <w:lang w:val="lt-LT" w:eastAsia="lt-LT"/>
              </w:rPr>
              <w:t>10 828,6</w:t>
            </w:r>
          </w:p>
        </w:tc>
      </w:tr>
    </w:tbl>
    <w:p w14:paraId="7A222540" w14:textId="77777777" w:rsidR="00C674B7" w:rsidRPr="007F0299" w:rsidRDefault="00C674B7" w:rsidP="004D764B">
      <w:pPr>
        <w:ind w:firstLine="680"/>
        <w:jc w:val="both"/>
        <w:rPr>
          <w:highlight w:val="green"/>
          <w:lang w:val="lt-LT"/>
        </w:rPr>
      </w:pPr>
    </w:p>
    <w:p w14:paraId="01366364" w14:textId="225F0DFD" w:rsidR="009F5831" w:rsidRPr="00A53E0D" w:rsidRDefault="007F0299" w:rsidP="007F0299">
      <w:pPr>
        <w:spacing w:line="360" w:lineRule="auto"/>
        <w:ind w:firstLine="720"/>
        <w:jc w:val="both"/>
        <w:rPr>
          <w:b/>
          <w:bCs/>
          <w:lang w:val="lt-LT"/>
        </w:rPr>
      </w:pPr>
      <w:r>
        <w:rPr>
          <w:b/>
          <w:bCs/>
          <w:sz w:val="20"/>
          <w:szCs w:val="20"/>
          <w:lang w:val="lt-LT"/>
        </w:rPr>
        <w:t>39</w:t>
      </w:r>
      <w:r w:rsidR="00C674B7" w:rsidRPr="00A53E0D">
        <w:rPr>
          <w:b/>
          <w:bCs/>
          <w:sz w:val="20"/>
          <w:szCs w:val="20"/>
          <w:lang w:val="lt-LT"/>
        </w:rPr>
        <w:t xml:space="preserve"> </w:t>
      </w:r>
      <w:r w:rsidR="009F5831" w:rsidRPr="00A53E0D">
        <w:rPr>
          <w:b/>
          <w:iCs/>
          <w:sz w:val="20"/>
          <w:szCs w:val="20"/>
          <w:lang w:val="lt-LT"/>
        </w:rPr>
        <w:t xml:space="preserve">lentelė. </w:t>
      </w:r>
      <w:r w:rsidR="00E75E64" w:rsidRPr="00A53E0D">
        <w:rPr>
          <w:b/>
          <w:bCs/>
          <w:sz w:val="20"/>
          <w:szCs w:val="20"/>
          <w:lang w:val="lt-LT"/>
        </w:rPr>
        <w:t>2022</w:t>
      </w:r>
      <w:r w:rsidR="00721C92" w:rsidRPr="00A53E0D">
        <w:rPr>
          <w:b/>
          <w:bCs/>
          <w:sz w:val="20"/>
          <w:szCs w:val="20"/>
          <w:lang w:val="lt-LT"/>
        </w:rPr>
        <w:t xml:space="preserve"> m. pritrauktos valstybės biudžeto lėšos projektams</w:t>
      </w:r>
      <w:r w:rsidR="009F5831" w:rsidRPr="00A53E0D">
        <w:rPr>
          <w:b/>
          <w:bCs/>
          <w:sz w:val="20"/>
          <w:szCs w:val="20"/>
          <w:lang w:val="lt-LT"/>
        </w:rPr>
        <w:t xml:space="preserve"> tūkst. Eur</w:t>
      </w:r>
    </w:p>
    <w:tbl>
      <w:tblPr>
        <w:tblStyle w:val="4tinkleliolentel4parykinimas10"/>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219"/>
        <w:gridCol w:w="2150"/>
      </w:tblGrid>
      <w:tr w:rsidR="00351DC8" w:rsidRPr="00A53E0D" w14:paraId="2AD971B4" w14:textId="77777777" w:rsidTr="002E394B">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7219"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1E8FB62B" w14:textId="77777777" w:rsidR="00351DC8" w:rsidRPr="00A53E0D" w:rsidRDefault="00351DC8" w:rsidP="00156CF8">
            <w:pPr>
              <w:jc w:val="center"/>
              <w:rPr>
                <w:rFonts w:ascii="Times New Roman" w:hAnsi="Times New Roman"/>
                <w:color w:val="auto"/>
                <w:sz w:val="22"/>
                <w:szCs w:val="22"/>
                <w:lang w:val="lt-LT"/>
              </w:rPr>
            </w:pPr>
            <w:r w:rsidRPr="00A53E0D">
              <w:rPr>
                <w:rFonts w:ascii="Times New Roman" w:hAnsi="Times New Roman"/>
                <w:color w:val="auto"/>
                <w:sz w:val="22"/>
                <w:szCs w:val="22"/>
                <w:lang w:val="lt-LT"/>
              </w:rPr>
              <w:t>Projekto pavadinimas</w:t>
            </w:r>
          </w:p>
        </w:tc>
        <w:tc>
          <w:tcPr>
            <w:tcW w:w="21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0A4C4400" w14:textId="1988FB2C" w:rsidR="00351DC8" w:rsidRPr="00D81314" w:rsidRDefault="00951D50" w:rsidP="00156C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strike/>
                <w:color w:val="auto"/>
                <w:sz w:val="22"/>
                <w:szCs w:val="22"/>
                <w:lang w:val="lt-LT"/>
              </w:rPr>
            </w:pPr>
            <w:r w:rsidRPr="00D81314">
              <w:rPr>
                <w:rFonts w:ascii="Times New Roman" w:hAnsi="Times New Roman"/>
                <w:color w:val="auto"/>
                <w:sz w:val="22"/>
                <w:szCs w:val="22"/>
                <w:lang w:val="lt-LT"/>
              </w:rPr>
              <w:t>Lėšų suma</w:t>
            </w:r>
          </w:p>
        </w:tc>
      </w:tr>
      <w:tr w:rsidR="00351DC8" w:rsidRPr="00A53E0D" w14:paraId="090254B4" w14:textId="77777777" w:rsidTr="002E394B">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7219" w:type="dxa"/>
            <w:shd w:val="clear" w:color="auto" w:fill="FFFFFF" w:themeFill="background1"/>
          </w:tcPr>
          <w:p w14:paraId="72EBE356" w14:textId="77777777" w:rsidR="00351DC8" w:rsidRPr="00A53E0D" w:rsidRDefault="00351DC8" w:rsidP="00156CF8">
            <w:pPr>
              <w:jc w:val="both"/>
              <w:rPr>
                <w:rFonts w:ascii="Times New Roman" w:hAnsi="Times New Roman"/>
                <w:b w:val="0"/>
                <w:bCs w:val="0"/>
                <w:sz w:val="22"/>
                <w:szCs w:val="22"/>
                <w:lang w:val="lt-LT"/>
              </w:rPr>
            </w:pPr>
            <w:r w:rsidRPr="00A53E0D">
              <w:rPr>
                <w:rFonts w:ascii="Times New Roman" w:hAnsi="Times New Roman"/>
                <w:b w:val="0"/>
                <w:bCs w:val="0"/>
                <w:sz w:val="22"/>
                <w:szCs w:val="22"/>
                <w:lang w:val="lt-LT"/>
              </w:rPr>
              <w:t>Rėkyvos progimnazijos rekonstrukcija</w:t>
            </w:r>
          </w:p>
        </w:tc>
        <w:tc>
          <w:tcPr>
            <w:tcW w:w="2150" w:type="dxa"/>
            <w:shd w:val="clear" w:color="auto" w:fill="FFFFFF" w:themeFill="background1"/>
          </w:tcPr>
          <w:p w14:paraId="5E7D53BD" w14:textId="77777777" w:rsidR="00351DC8" w:rsidRPr="00A53E0D" w:rsidRDefault="00E75E64"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lang w:val="lt-LT"/>
              </w:rPr>
            </w:pPr>
            <w:r w:rsidRPr="00A53E0D">
              <w:rPr>
                <w:rFonts w:ascii="Times New Roman" w:hAnsi="Times New Roman"/>
                <w:bCs/>
                <w:sz w:val="22"/>
                <w:szCs w:val="22"/>
                <w:lang w:val="lt-LT"/>
              </w:rPr>
              <w:t>615</w:t>
            </w:r>
            <w:r w:rsidR="009F5831" w:rsidRPr="00A53E0D">
              <w:rPr>
                <w:rFonts w:ascii="Times New Roman" w:hAnsi="Times New Roman"/>
                <w:bCs/>
                <w:sz w:val="22"/>
                <w:szCs w:val="22"/>
                <w:lang w:val="lt-LT"/>
              </w:rPr>
              <w:t>,0</w:t>
            </w:r>
          </w:p>
        </w:tc>
      </w:tr>
      <w:tr w:rsidR="00351DC8" w:rsidRPr="00A53E0D" w14:paraId="5BB9E058" w14:textId="77777777" w:rsidTr="002E394B">
        <w:trPr>
          <w:trHeight w:val="301"/>
          <w:jc w:val="center"/>
        </w:trPr>
        <w:tc>
          <w:tcPr>
            <w:cnfStyle w:val="001000000000" w:firstRow="0" w:lastRow="0" w:firstColumn="1" w:lastColumn="0" w:oddVBand="0" w:evenVBand="0" w:oddHBand="0" w:evenHBand="0" w:firstRowFirstColumn="0" w:firstRowLastColumn="0" w:lastRowFirstColumn="0" w:lastRowLastColumn="0"/>
            <w:tcW w:w="7219" w:type="dxa"/>
            <w:shd w:val="clear" w:color="auto" w:fill="FFFFFF" w:themeFill="background1"/>
          </w:tcPr>
          <w:p w14:paraId="3978251A" w14:textId="77777777" w:rsidR="00351DC8" w:rsidRPr="00A53E0D" w:rsidRDefault="005E009B" w:rsidP="00156CF8">
            <w:pPr>
              <w:jc w:val="both"/>
              <w:rPr>
                <w:rFonts w:ascii="Times New Roman" w:hAnsi="Times New Roman"/>
                <w:b w:val="0"/>
                <w:bCs w:val="0"/>
                <w:sz w:val="22"/>
                <w:szCs w:val="22"/>
                <w:lang w:val="lt-LT"/>
              </w:rPr>
            </w:pPr>
            <w:r w:rsidRPr="00A53E0D">
              <w:rPr>
                <w:rFonts w:ascii="Times New Roman" w:hAnsi="Times New Roman"/>
                <w:b w:val="0"/>
                <w:bCs w:val="0"/>
                <w:sz w:val="22"/>
                <w:szCs w:val="22"/>
                <w:lang w:val="lt-LT"/>
              </w:rPr>
              <w:t>Šiaulių laisvosios ekonominės zonos ir Šiaulių pramonės parko teritorijų prijungimas prie geležinkelio infrastruktūros</w:t>
            </w:r>
          </w:p>
        </w:tc>
        <w:tc>
          <w:tcPr>
            <w:tcW w:w="2150" w:type="dxa"/>
            <w:shd w:val="clear" w:color="auto" w:fill="FFFFFF" w:themeFill="background1"/>
          </w:tcPr>
          <w:p w14:paraId="51343AA0" w14:textId="77777777" w:rsidR="00351DC8" w:rsidRPr="00A53E0D" w:rsidRDefault="005E009B" w:rsidP="00156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lang w:val="lt-LT"/>
              </w:rPr>
            </w:pPr>
            <w:r w:rsidRPr="00A53E0D">
              <w:rPr>
                <w:rFonts w:ascii="Times New Roman" w:hAnsi="Times New Roman"/>
                <w:bCs/>
                <w:sz w:val="22"/>
                <w:szCs w:val="22"/>
                <w:lang w:val="lt-LT"/>
              </w:rPr>
              <w:t>881,5</w:t>
            </w:r>
          </w:p>
        </w:tc>
      </w:tr>
      <w:tr w:rsidR="00351DC8" w:rsidRPr="00A53E0D" w14:paraId="03B13239" w14:textId="77777777" w:rsidTr="002E394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219" w:type="dxa"/>
            <w:shd w:val="clear" w:color="auto" w:fill="FFFFFF" w:themeFill="background1"/>
          </w:tcPr>
          <w:p w14:paraId="04E0701B" w14:textId="77777777" w:rsidR="00351DC8" w:rsidRPr="00A53E0D" w:rsidRDefault="005E009B" w:rsidP="00156CF8">
            <w:pPr>
              <w:jc w:val="both"/>
              <w:rPr>
                <w:rFonts w:ascii="Times New Roman" w:hAnsi="Times New Roman"/>
                <w:b w:val="0"/>
                <w:bCs w:val="0"/>
                <w:sz w:val="22"/>
                <w:szCs w:val="22"/>
                <w:lang w:val="lt-LT"/>
              </w:rPr>
            </w:pPr>
            <w:r w:rsidRPr="00A53E0D">
              <w:rPr>
                <w:rFonts w:ascii="Times New Roman" w:hAnsi="Times New Roman"/>
                <w:b w:val="0"/>
                <w:bCs w:val="0"/>
                <w:color w:val="000000" w:themeColor="text1"/>
                <w:sz w:val="22"/>
                <w:szCs w:val="22"/>
                <w:lang w:val="lt-LT"/>
              </w:rPr>
              <w:t>Aerouosto g. rekonstrukcija</w:t>
            </w:r>
          </w:p>
        </w:tc>
        <w:tc>
          <w:tcPr>
            <w:tcW w:w="2150" w:type="dxa"/>
            <w:shd w:val="clear" w:color="auto" w:fill="FFFFFF" w:themeFill="background1"/>
          </w:tcPr>
          <w:p w14:paraId="31397102" w14:textId="77777777" w:rsidR="00351DC8" w:rsidRPr="00A53E0D" w:rsidRDefault="005E009B"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lang w:val="lt-LT"/>
              </w:rPr>
            </w:pPr>
            <w:r w:rsidRPr="00A53E0D">
              <w:rPr>
                <w:rFonts w:ascii="Times New Roman" w:hAnsi="Times New Roman"/>
                <w:bCs/>
                <w:sz w:val="22"/>
                <w:szCs w:val="22"/>
                <w:lang w:val="lt-LT"/>
              </w:rPr>
              <w:t>300,0</w:t>
            </w:r>
          </w:p>
        </w:tc>
      </w:tr>
      <w:tr w:rsidR="00351DC8" w:rsidRPr="00A53E0D" w14:paraId="6A11E1C8" w14:textId="77777777" w:rsidTr="002E394B">
        <w:trPr>
          <w:trHeight w:val="315"/>
          <w:jc w:val="center"/>
        </w:trPr>
        <w:tc>
          <w:tcPr>
            <w:cnfStyle w:val="001000000000" w:firstRow="0" w:lastRow="0" w:firstColumn="1" w:lastColumn="0" w:oddVBand="0" w:evenVBand="0" w:oddHBand="0" w:evenHBand="0" w:firstRowFirstColumn="0" w:firstRowLastColumn="0" w:lastRowFirstColumn="0" w:lastRowLastColumn="0"/>
            <w:tcW w:w="7219" w:type="dxa"/>
            <w:shd w:val="clear" w:color="auto" w:fill="FFFFFF" w:themeFill="background1"/>
            <w:hideMark/>
          </w:tcPr>
          <w:p w14:paraId="3FE055AD" w14:textId="77777777" w:rsidR="00351DC8" w:rsidRPr="00A53E0D" w:rsidRDefault="005E009B" w:rsidP="00156CF8">
            <w:pPr>
              <w:jc w:val="both"/>
              <w:rPr>
                <w:rFonts w:ascii="Times New Roman" w:hAnsi="Times New Roman"/>
                <w:b w:val="0"/>
                <w:bCs w:val="0"/>
                <w:sz w:val="22"/>
                <w:szCs w:val="22"/>
                <w:lang w:val="lt-LT"/>
              </w:rPr>
            </w:pPr>
            <w:r w:rsidRPr="00A53E0D">
              <w:rPr>
                <w:rFonts w:ascii="Times New Roman" w:hAnsi="Times New Roman"/>
                <w:b w:val="0"/>
                <w:bCs w:val="0"/>
                <w:sz w:val="22"/>
                <w:szCs w:val="22"/>
                <w:lang w:val="lt-LT"/>
              </w:rPr>
              <w:t>Susisiekimo komunikacijų (pėsčiųjų ir dviračių takų)  įrengimas Šiaulių laisvojoje ekonominėje zonoje</w:t>
            </w:r>
          </w:p>
        </w:tc>
        <w:tc>
          <w:tcPr>
            <w:tcW w:w="2150" w:type="dxa"/>
            <w:shd w:val="clear" w:color="auto" w:fill="FFFFFF" w:themeFill="background1"/>
          </w:tcPr>
          <w:p w14:paraId="1C43A4B1" w14:textId="77777777" w:rsidR="00351DC8" w:rsidRPr="00A53E0D" w:rsidRDefault="005E009B" w:rsidP="00156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lang w:val="lt-LT"/>
              </w:rPr>
            </w:pPr>
            <w:r w:rsidRPr="00A53E0D">
              <w:rPr>
                <w:rFonts w:ascii="Times New Roman" w:hAnsi="Times New Roman"/>
                <w:bCs/>
                <w:sz w:val="22"/>
                <w:szCs w:val="22"/>
                <w:lang w:val="lt-LT"/>
              </w:rPr>
              <w:t>570,4</w:t>
            </w:r>
          </w:p>
        </w:tc>
      </w:tr>
      <w:tr w:rsidR="00351DC8" w:rsidRPr="00A53E0D" w14:paraId="30E65EA0" w14:textId="77777777" w:rsidTr="002E394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219" w:type="dxa"/>
            <w:shd w:val="clear" w:color="auto" w:fill="FFFFFF" w:themeFill="background1"/>
          </w:tcPr>
          <w:p w14:paraId="4B0F9A6F" w14:textId="77777777" w:rsidR="00351DC8" w:rsidRPr="00A53E0D" w:rsidRDefault="005E009B" w:rsidP="00156CF8">
            <w:pPr>
              <w:jc w:val="both"/>
              <w:rPr>
                <w:rFonts w:ascii="Times New Roman" w:hAnsi="Times New Roman"/>
                <w:b w:val="0"/>
                <w:bCs w:val="0"/>
                <w:sz w:val="22"/>
                <w:szCs w:val="22"/>
                <w:lang w:val="lt-LT"/>
              </w:rPr>
            </w:pPr>
            <w:r w:rsidRPr="00A53E0D">
              <w:rPr>
                <w:rFonts w:ascii="Times New Roman" w:hAnsi="Times New Roman"/>
                <w:b w:val="0"/>
                <w:bCs w:val="0"/>
                <w:sz w:val="22"/>
                <w:szCs w:val="22"/>
                <w:lang w:val="lt-LT"/>
              </w:rPr>
              <w:t>Sporto komplekso (pilnų matmenų dengto regbio, futbolo maniežo) J. Jablonskio g. 14, Šiauliuose</w:t>
            </w:r>
          </w:p>
        </w:tc>
        <w:tc>
          <w:tcPr>
            <w:tcW w:w="2150" w:type="dxa"/>
            <w:shd w:val="clear" w:color="auto" w:fill="FFFFFF" w:themeFill="background1"/>
          </w:tcPr>
          <w:p w14:paraId="30A479EE" w14:textId="77777777" w:rsidR="00351DC8" w:rsidRPr="00A53E0D" w:rsidRDefault="005E009B"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lang w:val="lt-LT"/>
              </w:rPr>
            </w:pPr>
            <w:r w:rsidRPr="00A53E0D">
              <w:rPr>
                <w:rFonts w:ascii="Times New Roman" w:hAnsi="Times New Roman"/>
                <w:bCs/>
                <w:sz w:val="22"/>
                <w:szCs w:val="22"/>
                <w:lang w:val="lt-LT"/>
              </w:rPr>
              <w:t>185,0</w:t>
            </w:r>
          </w:p>
        </w:tc>
      </w:tr>
      <w:tr w:rsidR="00351DC8" w:rsidRPr="00A53E0D" w14:paraId="59C939EB" w14:textId="77777777" w:rsidTr="002E394B">
        <w:trPr>
          <w:trHeight w:val="315"/>
          <w:jc w:val="center"/>
        </w:trPr>
        <w:tc>
          <w:tcPr>
            <w:cnfStyle w:val="001000000000" w:firstRow="0" w:lastRow="0" w:firstColumn="1" w:lastColumn="0" w:oddVBand="0" w:evenVBand="0" w:oddHBand="0" w:evenHBand="0" w:firstRowFirstColumn="0" w:firstRowLastColumn="0" w:lastRowFirstColumn="0" w:lastRowLastColumn="0"/>
            <w:tcW w:w="7219" w:type="dxa"/>
            <w:shd w:val="clear" w:color="auto" w:fill="FFFFFF" w:themeFill="background1"/>
          </w:tcPr>
          <w:p w14:paraId="10C8FEB0" w14:textId="77777777" w:rsidR="00351DC8" w:rsidRPr="00A53E0D" w:rsidRDefault="005E009B" w:rsidP="00156CF8">
            <w:pPr>
              <w:jc w:val="both"/>
              <w:rPr>
                <w:rFonts w:ascii="Times New Roman" w:hAnsi="Times New Roman"/>
                <w:b w:val="0"/>
                <w:sz w:val="22"/>
                <w:szCs w:val="22"/>
                <w:lang w:val="lt-LT"/>
              </w:rPr>
            </w:pPr>
            <w:r w:rsidRPr="00A53E0D">
              <w:rPr>
                <w:rFonts w:ascii="Times New Roman" w:hAnsi="Times New Roman"/>
                <w:b w:val="0"/>
                <w:bCs w:val="0"/>
                <w:color w:val="000000" w:themeColor="text1"/>
                <w:sz w:val="22"/>
                <w:szCs w:val="22"/>
                <w:lang w:val="lt-LT"/>
              </w:rPr>
              <w:t>Nutolusios saulės elektrinės įsigijimas</w:t>
            </w:r>
          </w:p>
        </w:tc>
        <w:tc>
          <w:tcPr>
            <w:tcW w:w="2150" w:type="dxa"/>
            <w:shd w:val="clear" w:color="auto" w:fill="FFFFFF" w:themeFill="background1"/>
          </w:tcPr>
          <w:p w14:paraId="09DF6242" w14:textId="77777777" w:rsidR="00351DC8" w:rsidRPr="00A53E0D" w:rsidRDefault="005E009B" w:rsidP="00156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lang w:val="lt-LT"/>
              </w:rPr>
            </w:pPr>
            <w:r w:rsidRPr="00A53E0D">
              <w:rPr>
                <w:rFonts w:ascii="Times New Roman" w:hAnsi="Times New Roman"/>
                <w:bCs/>
                <w:sz w:val="22"/>
                <w:szCs w:val="22"/>
                <w:lang w:val="lt-LT"/>
              </w:rPr>
              <w:t>406,0</w:t>
            </w:r>
          </w:p>
        </w:tc>
      </w:tr>
      <w:tr w:rsidR="005E009B" w:rsidRPr="00A53E0D" w14:paraId="6D0939C7" w14:textId="77777777" w:rsidTr="002E394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219" w:type="dxa"/>
            <w:shd w:val="clear" w:color="auto" w:fill="FFFFFF" w:themeFill="background1"/>
          </w:tcPr>
          <w:p w14:paraId="17BFD234" w14:textId="77777777" w:rsidR="005E009B" w:rsidRPr="00A53E0D" w:rsidRDefault="005E009B" w:rsidP="00156CF8">
            <w:pPr>
              <w:jc w:val="both"/>
              <w:rPr>
                <w:color w:val="000000" w:themeColor="text1"/>
                <w:sz w:val="22"/>
                <w:szCs w:val="22"/>
                <w:lang w:val="lt-LT"/>
              </w:rPr>
            </w:pPr>
            <w:r w:rsidRPr="00A53E0D">
              <w:rPr>
                <w:rFonts w:ascii="Times New Roman" w:hAnsi="Times New Roman"/>
                <w:b w:val="0"/>
                <w:color w:val="000000" w:themeColor="text1"/>
                <w:sz w:val="22"/>
                <w:szCs w:val="22"/>
                <w:lang w:val="lt-LT"/>
              </w:rPr>
              <w:t>Energiją taupančių priemonių diegimas savivaldybės viešuosiuose pastatuose</w:t>
            </w:r>
          </w:p>
        </w:tc>
        <w:tc>
          <w:tcPr>
            <w:tcW w:w="2150" w:type="dxa"/>
            <w:shd w:val="clear" w:color="auto" w:fill="FFFFFF" w:themeFill="background1"/>
          </w:tcPr>
          <w:p w14:paraId="34EFC299" w14:textId="77777777" w:rsidR="005E009B" w:rsidRPr="00A53E0D" w:rsidRDefault="005E009B"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lang w:val="lt-LT"/>
              </w:rPr>
            </w:pPr>
            <w:r w:rsidRPr="00A53E0D">
              <w:rPr>
                <w:rFonts w:ascii="Times New Roman" w:hAnsi="Times New Roman"/>
                <w:bCs/>
                <w:sz w:val="22"/>
                <w:szCs w:val="22"/>
                <w:lang w:val="lt-LT"/>
              </w:rPr>
              <w:t>795,2</w:t>
            </w:r>
          </w:p>
        </w:tc>
      </w:tr>
      <w:tr w:rsidR="00351DC8" w:rsidRPr="00A53E0D" w14:paraId="5E13EE07" w14:textId="77777777" w:rsidTr="002E394B">
        <w:trPr>
          <w:trHeight w:val="330"/>
          <w:jc w:val="center"/>
        </w:trPr>
        <w:tc>
          <w:tcPr>
            <w:cnfStyle w:val="001000000000" w:firstRow="0" w:lastRow="0" w:firstColumn="1" w:lastColumn="0" w:oddVBand="0" w:evenVBand="0" w:oddHBand="0" w:evenHBand="0" w:firstRowFirstColumn="0" w:firstRowLastColumn="0" w:lastRowFirstColumn="0" w:lastRowLastColumn="0"/>
            <w:tcW w:w="7219" w:type="dxa"/>
            <w:shd w:val="clear" w:color="auto" w:fill="FFFFFF" w:themeFill="background1"/>
            <w:hideMark/>
          </w:tcPr>
          <w:p w14:paraId="15FA6B1A" w14:textId="77777777" w:rsidR="00351DC8" w:rsidRPr="00A53E0D" w:rsidRDefault="00D516D6" w:rsidP="009F5831">
            <w:pPr>
              <w:jc w:val="right"/>
              <w:rPr>
                <w:rFonts w:ascii="Times New Roman" w:hAnsi="Times New Roman"/>
                <w:b w:val="0"/>
                <w:bCs w:val="0"/>
                <w:sz w:val="22"/>
                <w:szCs w:val="22"/>
                <w:lang w:val="lt-LT"/>
              </w:rPr>
            </w:pPr>
            <w:r w:rsidRPr="00A53E0D">
              <w:rPr>
                <w:rFonts w:ascii="Times New Roman" w:eastAsia="Times New Roman" w:hAnsi="Times New Roman"/>
                <w:sz w:val="22"/>
                <w:szCs w:val="22"/>
                <w:lang w:val="lt-LT" w:eastAsia="lt-LT"/>
              </w:rPr>
              <w:t>Iš viso:</w:t>
            </w:r>
          </w:p>
        </w:tc>
        <w:tc>
          <w:tcPr>
            <w:tcW w:w="2150" w:type="dxa"/>
            <w:shd w:val="clear" w:color="auto" w:fill="FFFFFF" w:themeFill="background1"/>
            <w:hideMark/>
          </w:tcPr>
          <w:p w14:paraId="42EB75D3" w14:textId="77777777" w:rsidR="00351DC8" w:rsidRPr="00A53E0D" w:rsidRDefault="005E009B" w:rsidP="00156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2"/>
                <w:szCs w:val="22"/>
                <w:lang w:val="lt-LT"/>
              </w:rPr>
            </w:pPr>
            <w:r w:rsidRPr="00A53E0D">
              <w:rPr>
                <w:rFonts w:ascii="Times New Roman" w:hAnsi="Times New Roman"/>
                <w:b/>
                <w:bCs/>
                <w:sz w:val="22"/>
                <w:szCs w:val="22"/>
                <w:lang w:val="lt-LT"/>
              </w:rPr>
              <w:t>3 753,2</w:t>
            </w:r>
          </w:p>
        </w:tc>
      </w:tr>
    </w:tbl>
    <w:p w14:paraId="3D9F5C3C" w14:textId="06D94126" w:rsidR="0033234F" w:rsidRPr="004D1DA3" w:rsidRDefault="0033234F" w:rsidP="004D764B">
      <w:pPr>
        <w:ind w:firstLine="680"/>
        <w:jc w:val="both"/>
        <w:rPr>
          <w:lang w:val="lt-LT"/>
        </w:rPr>
      </w:pPr>
    </w:p>
    <w:p w14:paraId="57A512B0" w14:textId="72CAD981" w:rsidR="004D1DA3" w:rsidRPr="004D1DA3" w:rsidRDefault="004D1DA3" w:rsidP="004D764B">
      <w:pPr>
        <w:ind w:firstLine="680"/>
        <w:jc w:val="both"/>
        <w:rPr>
          <w:lang w:val="lt-LT"/>
        </w:rPr>
      </w:pPr>
    </w:p>
    <w:p w14:paraId="6B071575" w14:textId="77777777" w:rsidR="004D1DA3" w:rsidRPr="004D1DA3" w:rsidRDefault="004D1DA3" w:rsidP="004D764B">
      <w:pPr>
        <w:ind w:firstLine="680"/>
        <w:jc w:val="both"/>
        <w:rPr>
          <w:lang w:val="lt-LT"/>
        </w:rPr>
      </w:pPr>
    </w:p>
    <w:p w14:paraId="59B99C09" w14:textId="33A878DB" w:rsidR="004B39D5" w:rsidRPr="000530AC" w:rsidRDefault="000530AC" w:rsidP="000530AC">
      <w:pPr>
        <w:tabs>
          <w:tab w:val="left" w:pos="993"/>
        </w:tabs>
        <w:suppressAutoHyphens/>
        <w:spacing w:after="120"/>
        <w:ind w:firstLine="720"/>
        <w:jc w:val="both"/>
        <w:rPr>
          <w:b/>
          <w:sz w:val="20"/>
          <w:szCs w:val="20"/>
          <w:lang w:val="lt-LT"/>
        </w:rPr>
      </w:pPr>
      <w:r>
        <w:rPr>
          <w:b/>
          <w:bCs/>
          <w:sz w:val="20"/>
          <w:szCs w:val="20"/>
          <w:lang w:val="lt-LT"/>
        </w:rPr>
        <w:lastRenderedPageBreak/>
        <w:t>40</w:t>
      </w:r>
      <w:r w:rsidR="00675F6A" w:rsidRPr="00A53E0D">
        <w:rPr>
          <w:b/>
          <w:bCs/>
          <w:sz w:val="20"/>
          <w:szCs w:val="20"/>
          <w:lang w:val="lt-LT"/>
        </w:rPr>
        <w:t xml:space="preserve"> </w:t>
      </w:r>
      <w:r w:rsidR="004B39D5" w:rsidRPr="00A53E0D">
        <w:rPr>
          <w:b/>
          <w:iCs/>
          <w:sz w:val="20"/>
          <w:szCs w:val="20"/>
          <w:lang w:val="lt-LT"/>
        </w:rPr>
        <w:t xml:space="preserve">lentelė. </w:t>
      </w:r>
      <w:r w:rsidR="0002384D" w:rsidRPr="00A53E0D">
        <w:rPr>
          <w:b/>
          <w:bCs/>
          <w:sz w:val="20"/>
          <w:szCs w:val="20"/>
          <w:lang w:val="lt-LT"/>
        </w:rPr>
        <w:t>2022</w:t>
      </w:r>
      <w:r w:rsidR="004B39D5" w:rsidRPr="00A53E0D">
        <w:rPr>
          <w:b/>
          <w:bCs/>
          <w:sz w:val="20"/>
          <w:szCs w:val="20"/>
          <w:lang w:val="lt-LT"/>
        </w:rPr>
        <w:t xml:space="preserve"> m. pritrauktos </w:t>
      </w:r>
      <w:r w:rsidR="0002384D" w:rsidRPr="00A53E0D">
        <w:rPr>
          <w:b/>
          <w:bCs/>
          <w:sz w:val="20"/>
          <w:szCs w:val="20"/>
          <w:lang w:val="lt-LT"/>
        </w:rPr>
        <w:t>papildomos Europos Sąjungos investicij</w:t>
      </w:r>
      <w:r w:rsidR="004B39D5" w:rsidRPr="00A53E0D">
        <w:rPr>
          <w:b/>
          <w:bCs/>
          <w:sz w:val="20"/>
          <w:szCs w:val="20"/>
          <w:lang w:val="lt-LT"/>
        </w:rPr>
        <w:t xml:space="preserve">ų fondų lėšos </w:t>
      </w:r>
      <w:r w:rsidR="0002384D" w:rsidRPr="00A53E0D">
        <w:rPr>
          <w:b/>
          <w:bCs/>
          <w:sz w:val="20"/>
          <w:szCs w:val="20"/>
          <w:lang w:val="lt-LT"/>
        </w:rPr>
        <w:t>įgyvendinamiems projektams</w:t>
      </w:r>
      <w:r w:rsidR="004B39D5" w:rsidRPr="00A53E0D">
        <w:rPr>
          <w:b/>
          <w:bCs/>
          <w:sz w:val="20"/>
          <w:szCs w:val="20"/>
          <w:lang w:val="lt-LT"/>
        </w:rPr>
        <w:t xml:space="preserve"> tūkst. Eur</w:t>
      </w:r>
    </w:p>
    <w:tbl>
      <w:tblPr>
        <w:tblStyle w:val="4tinkleliolentel4parykinimas10"/>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229"/>
        <w:gridCol w:w="37"/>
        <w:gridCol w:w="2198"/>
      </w:tblGrid>
      <w:tr w:rsidR="004B39D5" w:rsidRPr="00A53E0D" w14:paraId="0D8BEDEC" w14:textId="77777777" w:rsidTr="009F5831">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72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A3F91C" w14:textId="77777777" w:rsidR="004B39D5" w:rsidRPr="00A53E0D" w:rsidRDefault="004B39D5" w:rsidP="00156CF8">
            <w:pPr>
              <w:jc w:val="center"/>
              <w:rPr>
                <w:color w:val="auto"/>
                <w:sz w:val="22"/>
                <w:szCs w:val="22"/>
                <w:lang w:val="lt-LT" w:eastAsia="lt-LT"/>
              </w:rPr>
            </w:pPr>
            <w:r w:rsidRPr="00A53E0D">
              <w:rPr>
                <w:rFonts w:ascii="Times New Roman" w:eastAsia="Times New Roman" w:hAnsi="Times New Roman"/>
                <w:bCs w:val="0"/>
                <w:color w:val="auto"/>
                <w:sz w:val="22"/>
                <w:szCs w:val="22"/>
                <w:lang w:val="lt-LT" w:eastAsia="lt-LT"/>
              </w:rPr>
              <w:t>Projekto pavadinimas</w:t>
            </w:r>
          </w:p>
        </w:tc>
        <w:tc>
          <w:tcPr>
            <w:tcW w:w="22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9879F7" w14:textId="4232F256" w:rsidR="004B39D5" w:rsidRPr="00951D50" w:rsidRDefault="00951D50"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2"/>
                <w:szCs w:val="22"/>
                <w:lang w:val="lt-LT" w:eastAsia="lt-LT"/>
              </w:rPr>
            </w:pPr>
            <w:r>
              <w:rPr>
                <w:rFonts w:ascii="Times New Roman" w:eastAsia="Times New Roman" w:hAnsi="Times New Roman"/>
                <w:bCs w:val="0"/>
                <w:color w:val="auto"/>
                <w:sz w:val="22"/>
                <w:szCs w:val="22"/>
                <w:lang w:val="lt-LT" w:eastAsia="lt-LT"/>
              </w:rPr>
              <w:t>Lėšų suma</w:t>
            </w:r>
          </w:p>
        </w:tc>
      </w:tr>
      <w:tr w:rsidR="004B39D5" w:rsidRPr="00A53E0D" w14:paraId="708EC275" w14:textId="77777777" w:rsidTr="009F5831">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tcPr>
          <w:p w14:paraId="4C332D82" w14:textId="77777777" w:rsidR="004B39D5" w:rsidRPr="00A53E0D" w:rsidRDefault="0002384D" w:rsidP="0002384D">
            <w:pPr>
              <w:rPr>
                <w:rFonts w:ascii="Times New Roman" w:eastAsia="Times New Roman" w:hAnsi="Times New Roman"/>
                <w:b w:val="0"/>
                <w:bCs w:val="0"/>
                <w:sz w:val="22"/>
                <w:szCs w:val="22"/>
                <w:lang w:val="lt-LT" w:eastAsia="lt-LT"/>
              </w:rPr>
            </w:pPr>
            <w:r w:rsidRPr="00A53E0D">
              <w:rPr>
                <w:rFonts w:ascii="Times New Roman" w:hAnsi="Times New Roman"/>
                <w:b w:val="0"/>
                <w:bCs w:val="0"/>
                <w:sz w:val="22"/>
                <w:szCs w:val="22"/>
                <w:lang w:val="lt-LT"/>
              </w:rPr>
              <w:t>Bendruomeninių apgyvendinimo bei užimtumo paslaugų asmenims su proto ir psichikos negalia plėtra Šiaulių mieste</w:t>
            </w:r>
          </w:p>
        </w:tc>
        <w:tc>
          <w:tcPr>
            <w:tcW w:w="2198" w:type="dxa"/>
            <w:shd w:val="clear" w:color="auto" w:fill="FFFFFF" w:themeFill="background1"/>
          </w:tcPr>
          <w:p w14:paraId="6265A599" w14:textId="77777777" w:rsidR="004B39D5" w:rsidRPr="00A53E0D" w:rsidRDefault="0002384D"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2"/>
                <w:lang w:val="lt-LT" w:eastAsia="lt-LT"/>
              </w:rPr>
            </w:pPr>
            <w:r w:rsidRPr="00A53E0D">
              <w:rPr>
                <w:rFonts w:ascii="Times New Roman" w:eastAsia="Times New Roman" w:hAnsi="Times New Roman"/>
                <w:sz w:val="22"/>
                <w:szCs w:val="22"/>
                <w:lang w:val="lt-LT" w:eastAsia="lt-LT"/>
              </w:rPr>
              <w:t>1 457,4</w:t>
            </w:r>
          </w:p>
        </w:tc>
      </w:tr>
      <w:tr w:rsidR="004B39D5" w:rsidRPr="00A53E0D" w14:paraId="540130E1" w14:textId="77777777" w:rsidTr="009F5831">
        <w:trPr>
          <w:trHeight w:val="294"/>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tcPr>
          <w:p w14:paraId="2FC70794" w14:textId="77777777" w:rsidR="004B39D5" w:rsidRPr="00A53E0D" w:rsidRDefault="0002384D" w:rsidP="0002384D">
            <w:pPr>
              <w:rPr>
                <w:rFonts w:ascii="Times New Roman" w:eastAsia="Times New Roman" w:hAnsi="Times New Roman"/>
                <w:b w:val="0"/>
                <w:bCs w:val="0"/>
                <w:sz w:val="22"/>
                <w:szCs w:val="22"/>
                <w:lang w:val="lt-LT" w:eastAsia="lt-LT"/>
              </w:rPr>
            </w:pPr>
            <w:r w:rsidRPr="00A53E0D">
              <w:rPr>
                <w:rFonts w:ascii="Times New Roman" w:eastAsia="MS Mincho" w:hAnsi="Times New Roman"/>
                <w:b w:val="0"/>
                <w:lang w:val="lt-LT"/>
              </w:rPr>
              <w:t>Pakruojo gatvės rekonstrukcija</w:t>
            </w:r>
          </w:p>
        </w:tc>
        <w:tc>
          <w:tcPr>
            <w:tcW w:w="2198" w:type="dxa"/>
            <w:shd w:val="clear" w:color="auto" w:fill="FFFFFF" w:themeFill="background1"/>
          </w:tcPr>
          <w:p w14:paraId="017A8306" w14:textId="77777777" w:rsidR="004B39D5" w:rsidRPr="00A53E0D" w:rsidRDefault="0002384D"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lang w:val="lt-LT" w:eastAsia="lt-LT"/>
              </w:rPr>
            </w:pPr>
            <w:r w:rsidRPr="00A53E0D">
              <w:rPr>
                <w:rFonts w:ascii="Times New Roman" w:eastAsia="Times New Roman" w:hAnsi="Times New Roman"/>
                <w:sz w:val="22"/>
                <w:szCs w:val="22"/>
                <w:lang w:val="lt-LT" w:eastAsia="lt-LT"/>
              </w:rPr>
              <w:t>65,0</w:t>
            </w:r>
          </w:p>
        </w:tc>
      </w:tr>
      <w:tr w:rsidR="004B39D5" w:rsidRPr="00A53E0D" w14:paraId="6E4B2BB3" w14:textId="77777777" w:rsidTr="009F583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tcPr>
          <w:p w14:paraId="4CBD0E51" w14:textId="77777777" w:rsidR="004B39D5" w:rsidRPr="00A53E0D" w:rsidRDefault="0002384D" w:rsidP="0002384D">
            <w:pPr>
              <w:rPr>
                <w:rFonts w:ascii="Times New Roman" w:eastAsia="Times New Roman" w:hAnsi="Times New Roman"/>
                <w:b w:val="0"/>
                <w:bCs w:val="0"/>
                <w:sz w:val="22"/>
                <w:szCs w:val="22"/>
                <w:lang w:val="lt-LT" w:eastAsia="lt-LT"/>
              </w:rPr>
            </w:pPr>
            <w:r w:rsidRPr="00A53E0D">
              <w:rPr>
                <w:rFonts w:ascii="Times New Roman" w:hAnsi="Times New Roman"/>
                <w:b w:val="0"/>
                <w:bCs w:val="0"/>
                <w:lang w:val="lt-LT"/>
              </w:rPr>
              <w:t>Lopšelio-darželio „Kregždutė“ modernizavimas</w:t>
            </w:r>
          </w:p>
        </w:tc>
        <w:tc>
          <w:tcPr>
            <w:tcW w:w="2198" w:type="dxa"/>
            <w:shd w:val="clear" w:color="auto" w:fill="FFFFFF" w:themeFill="background1"/>
          </w:tcPr>
          <w:p w14:paraId="0BDB11EB" w14:textId="77777777" w:rsidR="004B39D5" w:rsidRPr="00A53E0D" w:rsidRDefault="0002384D"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2"/>
                <w:lang w:val="lt-LT" w:eastAsia="lt-LT"/>
              </w:rPr>
            </w:pPr>
            <w:r w:rsidRPr="00A53E0D">
              <w:rPr>
                <w:rFonts w:ascii="Times New Roman" w:eastAsia="Times New Roman" w:hAnsi="Times New Roman"/>
                <w:sz w:val="22"/>
                <w:szCs w:val="22"/>
                <w:lang w:val="lt-LT" w:eastAsia="lt-LT"/>
              </w:rPr>
              <w:t>19,6</w:t>
            </w:r>
          </w:p>
        </w:tc>
      </w:tr>
      <w:tr w:rsidR="004B39D5" w:rsidRPr="00A53E0D" w14:paraId="66232071" w14:textId="77777777" w:rsidTr="009F5831">
        <w:trPr>
          <w:trHeight w:val="309"/>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tcPr>
          <w:p w14:paraId="54D86F3B" w14:textId="77777777" w:rsidR="004B39D5" w:rsidRPr="00A53E0D" w:rsidRDefault="0002384D" w:rsidP="0002384D">
            <w:pPr>
              <w:rPr>
                <w:rFonts w:ascii="Times New Roman" w:eastAsia="Times New Roman" w:hAnsi="Times New Roman"/>
                <w:b w:val="0"/>
                <w:bCs w:val="0"/>
                <w:sz w:val="22"/>
                <w:szCs w:val="22"/>
                <w:lang w:val="lt-LT" w:eastAsia="lt-LT"/>
              </w:rPr>
            </w:pPr>
            <w:r w:rsidRPr="00A53E0D">
              <w:rPr>
                <w:rFonts w:ascii="Times New Roman" w:hAnsi="Times New Roman"/>
                <w:b w:val="0"/>
                <w:bCs w:val="0"/>
                <w:lang w:val="lt-LT"/>
              </w:rPr>
              <w:t>Šiaulių Didždvario gimnazijos ir Šiaulių „Juventos“ progimnazijos ugdymo aplinkos modernizavimas</w:t>
            </w:r>
          </w:p>
        </w:tc>
        <w:tc>
          <w:tcPr>
            <w:tcW w:w="2198" w:type="dxa"/>
            <w:shd w:val="clear" w:color="auto" w:fill="FFFFFF" w:themeFill="background1"/>
          </w:tcPr>
          <w:p w14:paraId="0E30185B" w14:textId="77777777" w:rsidR="004B39D5" w:rsidRPr="00A53E0D" w:rsidRDefault="0002384D"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lang w:val="lt-LT" w:eastAsia="lt-LT"/>
              </w:rPr>
            </w:pPr>
            <w:r w:rsidRPr="00A53E0D">
              <w:rPr>
                <w:rFonts w:ascii="Times New Roman" w:eastAsia="Times New Roman" w:hAnsi="Times New Roman"/>
                <w:sz w:val="22"/>
                <w:szCs w:val="22"/>
                <w:lang w:val="lt-LT" w:eastAsia="lt-LT"/>
              </w:rPr>
              <w:t>14,3</w:t>
            </w:r>
          </w:p>
        </w:tc>
      </w:tr>
      <w:tr w:rsidR="004B39D5" w:rsidRPr="00A53E0D" w14:paraId="33616CBD" w14:textId="77777777" w:rsidTr="009F583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hideMark/>
          </w:tcPr>
          <w:p w14:paraId="6CA07088" w14:textId="77777777" w:rsidR="004B39D5" w:rsidRPr="00A53E0D" w:rsidRDefault="004B39D5" w:rsidP="00156CF8">
            <w:pPr>
              <w:jc w:val="right"/>
              <w:rPr>
                <w:rFonts w:ascii="Times New Roman" w:eastAsia="Times New Roman" w:hAnsi="Times New Roman"/>
                <w:sz w:val="22"/>
                <w:szCs w:val="22"/>
                <w:lang w:val="lt-LT" w:eastAsia="lt-LT"/>
              </w:rPr>
            </w:pPr>
            <w:r w:rsidRPr="00A53E0D">
              <w:rPr>
                <w:rFonts w:ascii="Times New Roman" w:eastAsia="Times New Roman" w:hAnsi="Times New Roman"/>
                <w:sz w:val="22"/>
                <w:szCs w:val="22"/>
                <w:lang w:val="lt-LT" w:eastAsia="lt-LT"/>
              </w:rPr>
              <w:t>Iš viso</w:t>
            </w:r>
            <w:r w:rsidR="00D516D6" w:rsidRPr="00A53E0D">
              <w:rPr>
                <w:rFonts w:ascii="Times New Roman" w:eastAsia="Times New Roman" w:hAnsi="Times New Roman"/>
                <w:sz w:val="22"/>
                <w:szCs w:val="22"/>
                <w:lang w:val="lt-LT" w:eastAsia="lt-LT"/>
              </w:rPr>
              <w:t>:</w:t>
            </w:r>
          </w:p>
        </w:tc>
        <w:tc>
          <w:tcPr>
            <w:tcW w:w="2198" w:type="dxa"/>
            <w:shd w:val="clear" w:color="auto" w:fill="FFFFFF" w:themeFill="background1"/>
          </w:tcPr>
          <w:p w14:paraId="6209F74F" w14:textId="77777777" w:rsidR="004B39D5" w:rsidRPr="00A53E0D" w:rsidRDefault="0002384D"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2"/>
                <w:szCs w:val="22"/>
                <w:lang w:val="lt-LT" w:eastAsia="lt-LT"/>
              </w:rPr>
            </w:pPr>
            <w:r w:rsidRPr="00A53E0D">
              <w:rPr>
                <w:rFonts w:ascii="Times New Roman" w:eastAsia="Times New Roman" w:hAnsi="Times New Roman"/>
                <w:b/>
                <w:bCs/>
                <w:sz w:val="22"/>
                <w:szCs w:val="22"/>
                <w:lang w:val="lt-LT" w:eastAsia="lt-LT"/>
              </w:rPr>
              <w:t>1 556,4</w:t>
            </w:r>
          </w:p>
        </w:tc>
      </w:tr>
    </w:tbl>
    <w:p w14:paraId="3B955CBC" w14:textId="77777777" w:rsidR="004B39D5" w:rsidRPr="004D1DA3" w:rsidRDefault="004B39D5" w:rsidP="004D764B">
      <w:pPr>
        <w:ind w:firstLine="680"/>
        <w:jc w:val="both"/>
        <w:rPr>
          <w:lang w:val="lt-LT"/>
        </w:rPr>
      </w:pPr>
    </w:p>
    <w:p w14:paraId="429B288A" w14:textId="0C481197" w:rsidR="003929C7" w:rsidRPr="00A53E0D" w:rsidRDefault="000530AC" w:rsidP="000530AC">
      <w:pPr>
        <w:tabs>
          <w:tab w:val="left" w:pos="993"/>
        </w:tabs>
        <w:suppressAutoHyphens/>
        <w:spacing w:line="360" w:lineRule="auto"/>
        <w:ind w:firstLine="720"/>
        <w:jc w:val="both"/>
        <w:rPr>
          <w:b/>
          <w:bCs/>
          <w:sz w:val="20"/>
          <w:szCs w:val="20"/>
          <w:lang w:val="lt-LT"/>
        </w:rPr>
      </w:pPr>
      <w:r>
        <w:rPr>
          <w:b/>
          <w:bCs/>
          <w:sz w:val="20"/>
          <w:szCs w:val="20"/>
          <w:lang w:val="lt-LT"/>
        </w:rPr>
        <w:t>41</w:t>
      </w:r>
      <w:r w:rsidR="003929C7" w:rsidRPr="00A53E0D">
        <w:rPr>
          <w:b/>
          <w:bCs/>
          <w:sz w:val="20"/>
          <w:szCs w:val="20"/>
          <w:lang w:val="lt-LT"/>
        </w:rPr>
        <w:t xml:space="preserve"> </w:t>
      </w:r>
      <w:r w:rsidR="003929C7" w:rsidRPr="00A53E0D">
        <w:rPr>
          <w:b/>
          <w:iCs/>
          <w:sz w:val="20"/>
          <w:szCs w:val="20"/>
          <w:lang w:val="lt-LT"/>
        </w:rPr>
        <w:t xml:space="preserve">lentelė. </w:t>
      </w:r>
      <w:r w:rsidR="00625F22" w:rsidRPr="00A53E0D">
        <w:rPr>
          <w:b/>
          <w:bCs/>
          <w:sz w:val="20"/>
          <w:szCs w:val="20"/>
          <w:lang w:val="lt-LT"/>
        </w:rPr>
        <w:t>2022</w:t>
      </w:r>
      <w:r w:rsidR="003929C7" w:rsidRPr="00A53E0D">
        <w:rPr>
          <w:b/>
          <w:bCs/>
          <w:sz w:val="20"/>
          <w:szCs w:val="20"/>
          <w:lang w:val="lt-LT"/>
        </w:rPr>
        <w:t xml:space="preserve"> m. skirtos Kelių prieži</w:t>
      </w:r>
      <w:r w:rsidR="00625F22" w:rsidRPr="00A53E0D">
        <w:rPr>
          <w:b/>
          <w:bCs/>
          <w:sz w:val="20"/>
          <w:szCs w:val="20"/>
          <w:lang w:val="lt-LT"/>
        </w:rPr>
        <w:t>ūros ir plėtros programos lėšos</w:t>
      </w:r>
      <w:r w:rsidR="003929C7" w:rsidRPr="00A53E0D">
        <w:rPr>
          <w:b/>
          <w:bCs/>
          <w:sz w:val="20"/>
          <w:szCs w:val="20"/>
          <w:lang w:val="lt-LT"/>
        </w:rPr>
        <w:t xml:space="preserve"> tūkst. Eur</w:t>
      </w:r>
    </w:p>
    <w:tbl>
      <w:tblPr>
        <w:tblStyle w:val="4tinkleliolentel4parykinimas1"/>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473"/>
        <w:gridCol w:w="1806"/>
        <w:gridCol w:w="2218"/>
      </w:tblGrid>
      <w:tr w:rsidR="003929C7" w:rsidRPr="00A53E0D" w14:paraId="0FD432FB" w14:textId="77777777" w:rsidTr="002E394B">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534"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56F1644" w14:textId="77777777" w:rsidR="003929C7" w:rsidRPr="00A53E0D" w:rsidRDefault="003929C7" w:rsidP="00156CF8">
            <w:pPr>
              <w:jc w:val="center"/>
              <w:rPr>
                <w:rFonts w:ascii="Times New Roman" w:eastAsia="MS Mincho" w:hAnsi="Times New Roman"/>
                <w:bCs w:val="0"/>
                <w:color w:val="auto"/>
                <w:sz w:val="22"/>
                <w:szCs w:val="22"/>
                <w:lang w:val="lt-LT"/>
              </w:rPr>
            </w:pPr>
            <w:r w:rsidRPr="00A53E0D">
              <w:rPr>
                <w:rFonts w:ascii="Times New Roman" w:eastAsia="MS Mincho" w:hAnsi="Times New Roman"/>
                <w:color w:val="auto"/>
                <w:sz w:val="22"/>
                <w:szCs w:val="22"/>
                <w:lang w:val="lt-LT"/>
              </w:rPr>
              <w:t>Objektai</w:t>
            </w:r>
          </w:p>
        </w:tc>
        <w:tc>
          <w:tcPr>
            <w:tcW w:w="1732"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21B60A45" w14:textId="77777777" w:rsidR="003929C7" w:rsidRPr="00A53E0D" w:rsidRDefault="003929C7"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Cs w:val="0"/>
                <w:color w:val="auto"/>
                <w:sz w:val="22"/>
                <w:szCs w:val="22"/>
                <w:lang w:val="lt-LT"/>
              </w:rPr>
            </w:pPr>
            <w:r w:rsidRPr="00A53E0D">
              <w:rPr>
                <w:rFonts w:ascii="Times New Roman" w:eastAsia="MS Mincho" w:hAnsi="Times New Roman"/>
                <w:bCs w:val="0"/>
                <w:color w:val="auto"/>
                <w:sz w:val="22"/>
                <w:szCs w:val="22"/>
                <w:lang w:val="lt-LT"/>
              </w:rPr>
              <w:t>KPP skaičiuojamosios</w:t>
            </w:r>
          </w:p>
        </w:tc>
        <w:tc>
          <w:tcPr>
            <w:tcW w:w="223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5FB4AB31" w14:textId="77777777" w:rsidR="009A7B97" w:rsidRPr="00A53E0D" w:rsidRDefault="009A7B97"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Cs w:val="0"/>
                <w:color w:val="auto"/>
                <w:sz w:val="22"/>
                <w:szCs w:val="22"/>
                <w:lang w:val="lt-LT"/>
              </w:rPr>
            </w:pPr>
            <w:r w:rsidRPr="00A53E0D">
              <w:rPr>
                <w:rFonts w:ascii="Times New Roman" w:eastAsia="MS Mincho" w:hAnsi="Times New Roman"/>
                <w:bCs w:val="0"/>
                <w:color w:val="auto"/>
                <w:sz w:val="22"/>
                <w:szCs w:val="22"/>
                <w:lang w:val="lt-LT"/>
              </w:rPr>
              <w:t xml:space="preserve">KPP </w:t>
            </w:r>
          </w:p>
          <w:p w14:paraId="3118647F" w14:textId="77777777" w:rsidR="003929C7" w:rsidRPr="00A53E0D" w:rsidRDefault="009A7B97"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Cs w:val="0"/>
                <w:color w:val="auto"/>
                <w:sz w:val="22"/>
                <w:szCs w:val="22"/>
                <w:lang w:val="lt-LT"/>
              </w:rPr>
            </w:pPr>
            <w:r w:rsidRPr="00A53E0D">
              <w:rPr>
                <w:rFonts w:ascii="Times New Roman" w:eastAsia="MS Mincho" w:hAnsi="Times New Roman"/>
                <w:bCs w:val="0"/>
                <w:color w:val="auto"/>
                <w:sz w:val="22"/>
                <w:szCs w:val="22"/>
                <w:lang w:val="lt-LT"/>
              </w:rPr>
              <w:t>konkursinės</w:t>
            </w:r>
          </w:p>
        </w:tc>
      </w:tr>
      <w:tr w:rsidR="003929C7" w:rsidRPr="00A53E0D" w14:paraId="116A4F0B" w14:textId="77777777" w:rsidTr="002E394B">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hideMark/>
          </w:tcPr>
          <w:p w14:paraId="5AB48EAA" w14:textId="77777777" w:rsidR="003929C7" w:rsidRPr="00A53E0D" w:rsidRDefault="00FB378D" w:rsidP="00156CF8">
            <w:pPr>
              <w:rPr>
                <w:rFonts w:ascii="Times New Roman" w:eastAsia="MS Mincho" w:hAnsi="Times New Roman"/>
                <w:b w:val="0"/>
                <w:bCs w:val="0"/>
                <w:sz w:val="22"/>
                <w:szCs w:val="22"/>
                <w:lang w:val="lt-LT"/>
              </w:rPr>
            </w:pPr>
            <w:r w:rsidRPr="00A53E0D">
              <w:rPr>
                <w:rFonts w:ascii="Times New Roman" w:eastAsia="MS Mincho" w:hAnsi="Times New Roman"/>
                <w:b w:val="0"/>
                <w:sz w:val="22"/>
                <w:szCs w:val="22"/>
                <w:lang w:val="lt-LT"/>
              </w:rPr>
              <w:t>Vidinis miesto aplinkkelis (Serbentų g. tęsinys ir Aukštabalio g., žiedinė sankryža)</w:t>
            </w:r>
          </w:p>
        </w:tc>
        <w:tc>
          <w:tcPr>
            <w:tcW w:w="1732" w:type="dxa"/>
            <w:shd w:val="clear" w:color="auto" w:fill="FFFFFF" w:themeFill="background1"/>
            <w:hideMark/>
          </w:tcPr>
          <w:p w14:paraId="5BD1F489" w14:textId="77777777" w:rsidR="003929C7" w:rsidRPr="00A53E0D" w:rsidRDefault="00FB378D" w:rsidP="004F0961">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1</w:t>
            </w:r>
            <w:r w:rsidR="004F0961" w:rsidRPr="00A53E0D">
              <w:rPr>
                <w:rFonts w:ascii="Times New Roman" w:eastAsia="MS Mincho" w:hAnsi="Times New Roman"/>
                <w:bCs/>
                <w:sz w:val="22"/>
                <w:szCs w:val="22"/>
                <w:lang w:val="lt-LT"/>
              </w:rPr>
              <w:t> </w:t>
            </w:r>
            <w:r w:rsidRPr="00A53E0D">
              <w:rPr>
                <w:rFonts w:ascii="Times New Roman" w:eastAsia="MS Mincho" w:hAnsi="Times New Roman"/>
                <w:bCs/>
                <w:sz w:val="22"/>
                <w:szCs w:val="22"/>
                <w:lang w:val="lt-LT"/>
              </w:rPr>
              <w:t>267</w:t>
            </w:r>
            <w:r w:rsidR="004F0961" w:rsidRPr="00A53E0D">
              <w:rPr>
                <w:rFonts w:ascii="Times New Roman" w:eastAsia="MS Mincho" w:hAnsi="Times New Roman"/>
                <w:bCs/>
                <w:sz w:val="22"/>
                <w:szCs w:val="22"/>
                <w:lang w:val="lt-LT"/>
              </w:rPr>
              <w:t>,1</w:t>
            </w:r>
          </w:p>
        </w:tc>
        <w:tc>
          <w:tcPr>
            <w:tcW w:w="2231" w:type="dxa"/>
            <w:shd w:val="clear" w:color="auto" w:fill="FFFFFF" w:themeFill="background1"/>
            <w:hideMark/>
          </w:tcPr>
          <w:p w14:paraId="209F1160" w14:textId="77777777" w:rsidR="003929C7" w:rsidRPr="00A53E0D" w:rsidRDefault="00FB378D" w:rsidP="004F0961">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613</w:t>
            </w:r>
            <w:r w:rsidR="004F0961" w:rsidRPr="00A53E0D">
              <w:rPr>
                <w:rFonts w:ascii="Times New Roman" w:eastAsia="MS Mincho" w:hAnsi="Times New Roman"/>
                <w:bCs/>
                <w:sz w:val="22"/>
                <w:szCs w:val="22"/>
                <w:lang w:val="lt-LT"/>
              </w:rPr>
              <w:t>,</w:t>
            </w:r>
            <w:r w:rsidRPr="00A53E0D">
              <w:rPr>
                <w:rFonts w:ascii="Times New Roman" w:eastAsia="MS Mincho" w:hAnsi="Times New Roman"/>
                <w:bCs/>
                <w:sz w:val="22"/>
                <w:szCs w:val="22"/>
                <w:lang w:val="lt-LT"/>
              </w:rPr>
              <w:t>3</w:t>
            </w:r>
          </w:p>
        </w:tc>
      </w:tr>
      <w:tr w:rsidR="003929C7" w:rsidRPr="00A53E0D" w14:paraId="2B71BEBD" w14:textId="77777777" w:rsidTr="002E394B">
        <w:trPr>
          <w:trHeight w:val="427"/>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hideMark/>
          </w:tcPr>
          <w:p w14:paraId="36671131" w14:textId="77777777" w:rsidR="003929C7" w:rsidRPr="00A53E0D" w:rsidRDefault="00FB378D" w:rsidP="00156CF8">
            <w:pPr>
              <w:rPr>
                <w:rFonts w:ascii="Times New Roman" w:eastAsia="MS Mincho" w:hAnsi="Times New Roman"/>
                <w:b w:val="0"/>
                <w:bCs w:val="0"/>
                <w:sz w:val="22"/>
                <w:szCs w:val="22"/>
                <w:lang w:val="lt-LT"/>
              </w:rPr>
            </w:pPr>
            <w:r w:rsidRPr="00A53E0D">
              <w:rPr>
                <w:rFonts w:ascii="Times New Roman" w:eastAsia="MS Mincho" w:hAnsi="Times New Roman"/>
                <w:b w:val="0"/>
                <w:sz w:val="22"/>
                <w:szCs w:val="22"/>
                <w:lang w:val="lt-LT"/>
              </w:rPr>
              <w:t>Svajonės g. kapitalinis remontas</w:t>
            </w:r>
          </w:p>
        </w:tc>
        <w:tc>
          <w:tcPr>
            <w:tcW w:w="1732" w:type="dxa"/>
            <w:shd w:val="clear" w:color="auto" w:fill="FFFFFF" w:themeFill="background1"/>
            <w:hideMark/>
          </w:tcPr>
          <w:p w14:paraId="2B0B677C" w14:textId="77777777" w:rsidR="003929C7" w:rsidRPr="00A53E0D" w:rsidRDefault="00FB378D" w:rsidP="004F0961">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79</w:t>
            </w:r>
            <w:r w:rsidR="004F0961" w:rsidRPr="00A53E0D">
              <w:rPr>
                <w:rFonts w:ascii="Times New Roman" w:eastAsia="MS Mincho" w:hAnsi="Times New Roman"/>
                <w:bCs/>
                <w:sz w:val="22"/>
                <w:szCs w:val="22"/>
                <w:lang w:val="lt-LT"/>
              </w:rPr>
              <w:t>,3</w:t>
            </w:r>
          </w:p>
        </w:tc>
        <w:tc>
          <w:tcPr>
            <w:tcW w:w="2231" w:type="dxa"/>
            <w:shd w:val="clear" w:color="auto" w:fill="FFFFFF" w:themeFill="background1"/>
            <w:hideMark/>
          </w:tcPr>
          <w:p w14:paraId="6F8DBBFD" w14:textId="77777777" w:rsidR="003929C7" w:rsidRPr="00A53E0D"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trike/>
                <w:sz w:val="22"/>
                <w:szCs w:val="22"/>
                <w:lang w:val="lt-LT"/>
              </w:rPr>
            </w:pPr>
          </w:p>
        </w:tc>
      </w:tr>
      <w:tr w:rsidR="003929C7" w:rsidRPr="00A53E0D" w14:paraId="36E568C4" w14:textId="77777777" w:rsidTr="002E394B">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hideMark/>
          </w:tcPr>
          <w:p w14:paraId="45AF2CCE" w14:textId="77777777" w:rsidR="003929C7" w:rsidRPr="00A53E0D" w:rsidRDefault="00FB378D" w:rsidP="00156CF8">
            <w:pPr>
              <w:rPr>
                <w:rFonts w:ascii="Times New Roman" w:eastAsia="MS Mincho" w:hAnsi="Times New Roman"/>
                <w:b w:val="0"/>
                <w:bCs w:val="0"/>
                <w:sz w:val="22"/>
                <w:szCs w:val="22"/>
                <w:lang w:val="lt-LT"/>
              </w:rPr>
            </w:pPr>
            <w:r w:rsidRPr="00A53E0D">
              <w:rPr>
                <w:rFonts w:ascii="Times New Roman" w:eastAsia="MS Mincho" w:hAnsi="Times New Roman"/>
                <w:b w:val="0"/>
                <w:sz w:val="22"/>
                <w:szCs w:val="22"/>
                <w:lang w:val="lt-LT"/>
              </w:rPr>
              <w:t>Klaipėdos g. kapitalinis remontas</w:t>
            </w:r>
          </w:p>
        </w:tc>
        <w:tc>
          <w:tcPr>
            <w:tcW w:w="1732" w:type="dxa"/>
            <w:shd w:val="clear" w:color="auto" w:fill="FFFFFF" w:themeFill="background1"/>
            <w:hideMark/>
          </w:tcPr>
          <w:p w14:paraId="6C56B400" w14:textId="77777777" w:rsidR="003929C7" w:rsidRPr="00A53E0D" w:rsidRDefault="00FB378D" w:rsidP="004F0961">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375</w:t>
            </w:r>
            <w:r w:rsidR="004F0961" w:rsidRPr="00A53E0D">
              <w:rPr>
                <w:rFonts w:ascii="Times New Roman" w:eastAsia="MS Mincho" w:hAnsi="Times New Roman"/>
                <w:bCs/>
                <w:sz w:val="22"/>
                <w:szCs w:val="22"/>
                <w:lang w:val="lt-LT"/>
              </w:rPr>
              <w:t>,</w:t>
            </w:r>
            <w:r w:rsidRPr="00A53E0D">
              <w:rPr>
                <w:rFonts w:ascii="Times New Roman" w:eastAsia="MS Mincho" w:hAnsi="Times New Roman"/>
                <w:bCs/>
                <w:sz w:val="22"/>
                <w:szCs w:val="22"/>
                <w:lang w:val="lt-LT"/>
              </w:rPr>
              <w:t>8</w:t>
            </w:r>
          </w:p>
        </w:tc>
        <w:tc>
          <w:tcPr>
            <w:tcW w:w="2231" w:type="dxa"/>
            <w:shd w:val="clear" w:color="auto" w:fill="FFFFFF" w:themeFill="background1"/>
          </w:tcPr>
          <w:p w14:paraId="554443AF" w14:textId="77777777" w:rsidR="003929C7" w:rsidRPr="00A53E0D"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trike/>
                <w:sz w:val="22"/>
                <w:szCs w:val="22"/>
                <w:lang w:val="lt-LT"/>
              </w:rPr>
            </w:pPr>
          </w:p>
        </w:tc>
      </w:tr>
      <w:tr w:rsidR="003929C7" w:rsidRPr="00A53E0D" w14:paraId="1FDE531F" w14:textId="77777777" w:rsidTr="002E394B">
        <w:trPr>
          <w:trHeight w:val="423"/>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hideMark/>
          </w:tcPr>
          <w:p w14:paraId="19F0F907" w14:textId="77777777" w:rsidR="003929C7" w:rsidRPr="00A53E0D" w:rsidRDefault="00FB378D" w:rsidP="00156CF8">
            <w:pPr>
              <w:rPr>
                <w:rFonts w:ascii="Times New Roman" w:eastAsia="MS Mincho" w:hAnsi="Times New Roman"/>
                <w:b w:val="0"/>
                <w:bCs w:val="0"/>
                <w:sz w:val="22"/>
                <w:szCs w:val="22"/>
                <w:lang w:val="lt-LT"/>
              </w:rPr>
            </w:pPr>
            <w:r w:rsidRPr="00A53E0D">
              <w:rPr>
                <w:rFonts w:ascii="Times New Roman" w:eastAsia="MS Mincho" w:hAnsi="Times New Roman"/>
                <w:b w:val="0"/>
                <w:sz w:val="22"/>
                <w:szCs w:val="22"/>
                <w:lang w:val="lt-LT"/>
              </w:rPr>
              <w:t>Karklų g. kapitalinis remontas</w:t>
            </w:r>
          </w:p>
        </w:tc>
        <w:tc>
          <w:tcPr>
            <w:tcW w:w="1732" w:type="dxa"/>
            <w:shd w:val="clear" w:color="auto" w:fill="FFFFFF" w:themeFill="background1"/>
            <w:hideMark/>
          </w:tcPr>
          <w:p w14:paraId="4C8E4281" w14:textId="77777777" w:rsidR="003929C7" w:rsidRPr="00A53E0D" w:rsidRDefault="00FB378D" w:rsidP="004F0961">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242</w:t>
            </w:r>
            <w:r w:rsidR="004F0961" w:rsidRPr="00A53E0D">
              <w:rPr>
                <w:rFonts w:ascii="Times New Roman" w:eastAsia="MS Mincho" w:hAnsi="Times New Roman"/>
                <w:bCs/>
                <w:sz w:val="22"/>
                <w:szCs w:val="22"/>
                <w:lang w:val="lt-LT"/>
              </w:rPr>
              <w:t>,</w:t>
            </w:r>
            <w:r w:rsidRPr="00A53E0D">
              <w:rPr>
                <w:rFonts w:ascii="Times New Roman" w:eastAsia="MS Mincho" w:hAnsi="Times New Roman"/>
                <w:bCs/>
                <w:sz w:val="22"/>
                <w:szCs w:val="22"/>
                <w:lang w:val="lt-LT"/>
              </w:rPr>
              <w:t>0</w:t>
            </w:r>
          </w:p>
        </w:tc>
        <w:tc>
          <w:tcPr>
            <w:tcW w:w="2231" w:type="dxa"/>
            <w:shd w:val="clear" w:color="auto" w:fill="FFFFFF" w:themeFill="background1"/>
            <w:hideMark/>
          </w:tcPr>
          <w:p w14:paraId="089A3B37" w14:textId="77777777" w:rsidR="003929C7" w:rsidRPr="00A53E0D"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trike/>
                <w:sz w:val="22"/>
                <w:szCs w:val="22"/>
                <w:lang w:val="lt-LT"/>
              </w:rPr>
            </w:pPr>
          </w:p>
        </w:tc>
      </w:tr>
      <w:tr w:rsidR="003929C7" w:rsidRPr="00A53E0D" w14:paraId="42FA6189" w14:textId="77777777" w:rsidTr="002E394B">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hideMark/>
          </w:tcPr>
          <w:p w14:paraId="2F279132" w14:textId="77777777" w:rsidR="003929C7" w:rsidRPr="00A53E0D" w:rsidRDefault="00FB378D" w:rsidP="00156CF8">
            <w:pPr>
              <w:rPr>
                <w:rFonts w:ascii="Times New Roman" w:eastAsia="MS Mincho" w:hAnsi="Times New Roman"/>
                <w:b w:val="0"/>
                <w:bCs w:val="0"/>
                <w:sz w:val="22"/>
                <w:szCs w:val="22"/>
                <w:lang w:val="lt-LT"/>
              </w:rPr>
            </w:pPr>
            <w:r w:rsidRPr="00A53E0D">
              <w:rPr>
                <w:rFonts w:ascii="Times New Roman" w:eastAsia="MS Mincho" w:hAnsi="Times New Roman"/>
                <w:b w:val="0"/>
                <w:sz w:val="22"/>
                <w:szCs w:val="22"/>
                <w:lang w:val="lt-LT"/>
              </w:rPr>
              <w:t>Skroblų g. kapitalinis remontas</w:t>
            </w:r>
          </w:p>
        </w:tc>
        <w:tc>
          <w:tcPr>
            <w:tcW w:w="1732" w:type="dxa"/>
            <w:shd w:val="clear" w:color="auto" w:fill="FFFFFF" w:themeFill="background1"/>
            <w:hideMark/>
          </w:tcPr>
          <w:p w14:paraId="1BFA0934" w14:textId="77777777" w:rsidR="003929C7" w:rsidRPr="00A53E0D" w:rsidRDefault="00FB378D" w:rsidP="004F0961">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102</w:t>
            </w:r>
            <w:r w:rsidR="004F0961" w:rsidRPr="00A53E0D">
              <w:rPr>
                <w:rFonts w:ascii="Times New Roman" w:eastAsia="MS Mincho" w:hAnsi="Times New Roman"/>
                <w:bCs/>
                <w:sz w:val="22"/>
                <w:szCs w:val="22"/>
                <w:lang w:val="lt-LT"/>
              </w:rPr>
              <w:t>,9</w:t>
            </w:r>
          </w:p>
        </w:tc>
        <w:tc>
          <w:tcPr>
            <w:tcW w:w="2231" w:type="dxa"/>
            <w:shd w:val="clear" w:color="auto" w:fill="FFFFFF" w:themeFill="background1"/>
            <w:hideMark/>
          </w:tcPr>
          <w:p w14:paraId="623FC1CB" w14:textId="77777777" w:rsidR="003929C7" w:rsidRPr="00A53E0D"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trike/>
                <w:sz w:val="22"/>
                <w:szCs w:val="22"/>
                <w:lang w:val="lt-LT"/>
              </w:rPr>
            </w:pPr>
          </w:p>
        </w:tc>
      </w:tr>
      <w:tr w:rsidR="003929C7" w:rsidRPr="00A53E0D" w14:paraId="5D5D5DFE" w14:textId="77777777" w:rsidTr="002E394B">
        <w:trPr>
          <w:trHeight w:val="421"/>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hideMark/>
          </w:tcPr>
          <w:p w14:paraId="1A7CA7FA" w14:textId="77777777" w:rsidR="003929C7" w:rsidRPr="00A53E0D" w:rsidRDefault="00FB378D" w:rsidP="00156CF8">
            <w:pPr>
              <w:rPr>
                <w:rFonts w:ascii="Times New Roman" w:eastAsia="MS Mincho" w:hAnsi="Times New Roman"/>
                <w:b w:val="0"/>
                <w:bCs w:val="0"/>
                <w:sz w:val="22"/>
                <w:szCs w:val="22"/>
                <w:lang w:val="lt-LT"/>
              </w:rPr>
            </w:pPr>
            <w:r w:rsidRPr="00A53E0D">
              <w:rPr>
                <w:rFonts w:ascii="Times New Roman" w:eastAsia="MS Mincho" w:hAnsi="Times New Roman"/>
                <w:b w:val="0"/>
                <w:sz w:val="22"/>
                <w:szCs w:val="22"/>
                <w:lang w:val="lt-LT"/>
              </w:rPr>
              <w:t>Dubijos-Serbentų g. sankryžos rekonstravimas</w:t>
            </w:r>
          </w:p>
        </w:tc>
        <w:tc>
          <w:tcPr>
            <w:tcW w:w="1732" w:type="dxa"/>
            <w:shd w:val="clear" w:color="auto" w:fill="FFFFFF" w:themeFill="background1"/>
            <w:hideMark/>
          </w:tcPr>
          <w:p w14:paraId="3B44E82E" w14:textId="77777777" w:rsidR="003929C7" w:rsidRPr="00A53E0D" w:rsidRDefault="00FB378D" w:rsidP="004F0961">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180</w:t>
            </w:r>
            <w:r w:rsidR="004F0961" w:rsidRPr="00A53E0D">
              <w:rPr>
                <w:rFonts w:ascii="Times New Roman" w:eastAsia="MS Mincho" w:hAnsi="Times New Roman"/>
                <w:bCs/>
                <w:sz w:val="22"/>
                <w:szCs w:val="22"/>
                <w:lang w:val="lt-LT"/>
              </w:rPr>
              <w:t>,0</w:t>
            </w:r>
          </w:p>
        </w:tc>
        <w:tc>
          <w:tcPr>
            <w:tcW w:w="2231" w:type="dxa"/>
            <w:shd w:val="clear" w:color="auto" w:fill="FFFFFF" w:themeFill="background1"/>
            <w:hideMark/>
          </w:tcPr>
          <w:p w14:paraId="5D8BF5B1" w14:textId="77777777" w:rsidR="003929C7" w:rsidRPr="00A53E0D"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trike/>
                <w:sz w:val="22"/>
                <w:szCs w:val="22"/>
                <w:lang w:val="lt-LT"/>
              </w:rPr>
            </w:pPr>
          </w:p>
        </w:tc>
      </w:tr>
      <w:tr w:rsidR="003929C7" w:rsidRPr="00A53E0D" w14:paraId="6BC2C397" w14:textId="77777777" w:rsidTr="002E394B">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hideMark/>
          </w:tcPr>
          <w:p w14:paraId="61EBB92E" w14:textId="77777777" w:rsidR="003929C7" w:rsidRPr="00A53E0D" w:rsidRDefault="00FB378D" w:rsidP="00156CF8">
            <w:pPr>
              <w:rPr>
                <w:rFonts w:ascii="Times New Roman" w:eastAsia="MS Mincho" w:hAnsi="Times New Roman"/>
                <w:b w:val="0"/>
                <w:bCs w:val="0"/>
                <w:sz w:val="22"/>
                <w:szCs w:val="22"/>
                <w:lang w:val="lt-LT"/>
              </w:rPr>
            </w:pPr>
            <w:r w:rsidRPr="00A53E0D">
              <w:rPr>
                <w:rFonts w:ascii="Times New Roman" w:eastAsia="MS Mincho" w:hAnsi="Times New Roman"/>
                <w:b w:val="0"/>
                <w:sz w:val="22"/>
                <w:szCs w:val="22"/>
                <w:lang w:val="lt-LT"/>
              </w:rPr>
              <w:t>J. Basanavičiaus g. kapitalinis remontas</w:t>
            </w:r>
          </w:p>
        </w:tc>
        <w:tc>
          <w:tcPr>
            <w:tcW w:w="1732" w:type="dxa"/>
            <w:shd w:val="clear" w:color="auto" w:fill="FFFFFF" w:themeFill="background1"/>
            <w:hideMark/>
          </w:tcPr>
          <w:p w14:paraId="2B2C06BC" w14:textId="77777777" w:rsidR="003929C7" w:rsidRPr="00A53E0D" w:rsidRDefault="00FB378D" w:rsidP="004F0961">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trike/>
                <w:sz w:val="22"/>
                <w:szCs w:val="22"/>
                <w:lang w:val="lt-LT"/>
              </w:rPr>
            </w:pPr>
            <w:r w:rsidRPr="00A53E0D">
              <w:rPr>
                <w:rFonts w:ascii="Times New Roman" w:eastAsia="MS Mincho" w:hAnsi="Times New Roman"/>
                <w:bCs/>
                <w:sz w:val="22"/>
                <w:szCs w:val="22"/>
                <w:lang w:val="lt-LT"/>
              </w:rPr>
              <w:t>1</w:t>
            </w:r>
            <w:r w:rsidR="004F0961" w:rsidRPr="00A53E0D">
              <w:rPr>
                <w:rFonts w:ascii="Times New Roman" w:eastAsia="MS Mincho" w:hAnsi="Times New Roman"/>
                <w:bCs/>
                <w:sz w:val="22"/>
                <w:szCs w:val="22"/>
                <w:lang w:val="lt-LT"/>
              </w:rPr>
              <w:t> </w:t>
            </w:r>
            <w:r w:rsidRPr="00A53E0D">
              <w:rPr>
                <w:rFonts w:ascii="Times New Roman" w:eastAsia="MS Mincho" w:hAnsi="Times New Roman"/>
                <w:bCs/>
                <w:sz w:val="22"/>
                <w:szCs w:val="22"/>
                <w:lang w:val="lt-LT"/>
              </w:rPr>
              <w:t>000</w:t>
            </w:r>
            <w:r w:rsidR="004F0961" w:rsidRPr="00A53E0D">
              <w:rPr>
                <w:rFonts w:ascii="Times New Roman" w:eastAsia="MS Mincho" w:hAnsi="Times New Roman"/>
                <w:bCs/>
                <w:sz w:val="22"/>
                <w:szCs w:val="22"/>
                <w:lang w:val="lt-LT"/>
              </w:rPr>
              <w:t>,</w:t>
            </w:r>
            <w:r w:rsidRPr="00A53E0D">
              <w:rPr>
                <w:rFonts w:ascii="Times New Roman" w:eastAsia="MS Mincho" w:hAnsi="Times New Roman"/>
                <w:bCs/>
                <w:sz w:val="22"/>
                <w:szCs w:val="22"/>
                <w:lang w:val="lt-LT"/>
              </w:rPr>
              <w:t>0</w:t>
            </w:r>
          </w:p>
        </w:tc>
        <w:tc>
          <w:tcPr>
            <w:tcW w:w="2231" w:type="dxa"/>
            <w:shd w:val="clear" w:color="auto" w:fill="FFFFFF" w:themeFill="background1"/>
            <w:hideMark/>
          </w:tcPr>
          <w:p w14:paraId="530B18C9" w14:textId="77777777" w:rsidR="003929C7" w:rsidRPr="00A53E0D"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trike/>
                <w:sz w:val="22"/>
                <w:szCs w:val="22"/>
                <w:lang w:val="lt-LT"/>
              </w:rPr>
            </w:pPr>
          </w:p>
        </w:tc>
      </w:tr>
      <w:tr w:rsidR="003929C7" w:rsidRPr="00A53E0D" w14:paraId="1201888F" w14:textId="77777777" w:rsidTr="002E394B">
        <w:trPr>
          <w:trHeight w:val="400"/>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hideMark/>
          </w:tcPr>
          <w:p w14:paraId="29D65944" w14:textId="77777777" w:rsidR="003929C7" w:rsidRPr="00A53E0D" w:rsidRDefault="00FB378D" w:rsidP="00156CF8">
            <w:pPr>
              <w:rPr>
                <w:rFonts w:ascii="Times New Roman" w:eastAsia="MS Mincho" w:hAnsi="Times New Roman"/>
                <w:b w:val="0"/>
                <w:bCs w:val="0"/>
                <w:sz w:val="22"/>
                <w:szCs w:val="22"/>
                <w:lang w:val="lt-LT"/>
              </w:rPr>
            </w:pPr>
            <w:r w:rsidRPr="00A53E0D">
              <w:rPr>
                <w:rFonts w:ascii="Times New Roman" w:eastAsia="MS Mincho" w:hAnsi="Times New Roman"/>
                <w:b w:val="0"/>
                <w:sz w:val="22"/>
                <w:szCs w:val="22"/>
                <w:lang w:val="lt-LT"/>
              </w:rPr>
              <w:t>Varpo g. kapitalinis remontas</w:t>
            </w:r>
          </w:p>
        </w:tc>
        <w:tc>
          <w:tcPr>
            <w:tcW w:w="1732" w:type="dxa"/>
            <w:shd w:val="clear" w:color="auto" w:fill="FFFFFF" w:themeFill="background1"/>
            <w:hideMark/>
          </w:tcPr>
          <w:p w14:paraId="1F2B3E47" w14:textId="77777777" w:rsidR="003929C7" w:rsidRPr="00A53E0D" w:rsidRDefault="00FB378D" w:rsidP="004F0961">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80</w:t>
            </w:r>
            <w:r w:rsidR="004F0961" w:rsidRPr="00A53E0D">
              <w:rPr>
                <w:rFonts w:ascii="Times New Roman" w:eastAsia="MS Mincho" w:hAnsi="Times New Roman"/>
                <w:bCs/>
                <w:sz w:val="22"/>
                <w:szCs w:val="22"/>
                <w:lang w:val="lt-LT"/>
              </w:rPr>
              <w:t>,</w:t>
            </w:r>
            <w:r w:rsidRPr="00A53E0D">
              <w:rPr>
                <w:rFonts w:ascii="Times New Roman" w:eastAsia="MS Mincho" w:hAnsi="Times New Roman"/>
                <w:bCs/>
                <w:sz w:val="22"/>
                <w:szCs w:val="22"/>
                <w:lang w:val="lt-LT"/>
              </w:rPr>
              <w:t>7</w:t>
            </w:r>
          </w:p>
        </w:tc>
        <w:tc>
          <w:tcPr>
            <w:tcW w:w="2231" w:type="dxa"/>
            <w:shd w:val="clear" w:color="auto" w:fill="FFFFFF" w:themeFill="background1"/>
            <w:hideMark/>
          </w:tcPr>
          <w:p w14:paraId="5900E296" w14:textId="77777777" w:rsidR="003929C7" w:rsidRPr="00A53E0D"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trike/>
                <w:sz w:val="22"/>
                <w:szCs w:val="22"/>
                <w:lang w:val="lt-LT"/>
              </w:rPr>
            </w:pPr>
          </w:p>
        </w:tc>
      </w:tr>
      <w:tr w:rsidR="003929C7" w:rsidRPr="00A53E0D" w14:paraId="63EA083D" w14:textId="77777777" w:rsidTr="002E394B">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hideMark/>
          </w:tcPr>
          <w:p w14:paraId="5FE09749" w14:textId="77777777" w:rsidR="003929C7" w:rsidRPr="00A53E0D" w:rsidRDefault="00FB378D" w:rsidP="00156CF8">
            <w:pPr>
              <w:rPr>
                <w:rFonts w:ascii="Times New Roman" w:eastAsia="MS Mincho" w:hAnsi="Times New Roman"/>
                <w:b w:val="0"/>
                <w:bCs w:val="0"/>
                <w:sz w:val="22"/>
                <w:szCs w:val="22"/>
                <w:lang w:val="lt-LT"/>
              </w:rPr>
            </w:pPr>
            <w:r w:rsidRPr="00A53E0D">
              <w:rPr>
                <w:rFonts w:ascii="Times New Roman" w:eastAsia="MS Mincho" w:hAnsi="Times New Roman"/>
                <w:b w:val="0"/>
                <w:sz w:val="22"/>
                <w:szCs w:val="22"/>
                <w:lang w:val="lt-LT"/>
              </w:rPr>
              <w:t>Gluosnių g. kapitalinis remontas</w:t>
            </w:r>
          </w:p>
        </w:tc>
        <w:tc>
          <w:tcPr>
            <w:tcW w:w="1732" w:type="dxa"/>
            <w:shd w:val="clear" w:color="auto" w:fill="FFFFFF" w:themeFill="background1"/>
            <w:hideMark/>
          </w:tcPr>
          <w:p w14:paraId="4618B458" w14:textId="77777777" w:rsidR="003929C7" w:rsidRPr="00A53E0D" w:rsidRDefault="00FB378D" w:rsidP="004F0961">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270</w:t>
            </w:r>
            <w:r w:rsidR="004F0961" w:rsidRPr="00A53E0D">
              <w:rPr>
                <w:rFonts w:ascii="Times New Roman" w:eastAsia="MS Mincho" w:hAnsi="Times New Roman"/>
                <w:bCs/>
                <w:sz w:val="22"/>
                <w:szCs w:val="22"/>
                <w:lang w:val="lt-LT"/>
              </w:rPr>
              <w:t>,</w:t>
            </w:r>
            <w:r w:rsidRPr="00A53E0D">
              <w:rPr>
                <w:rFonts w:ascii="Times New Roman" w:eastAsia="MS Mincho" w:hAnsi="Times New Roman"/>
                <w:bCs/>
                <w:sz w:val="22"/>
                <w:szCs w:val="22"/>
                <w:lang w:val="lt-LT"/>
              </w:rPr>
              <w:t>0</w:t>
            </w:r>
          </w:p>
        </w:tc>
        <w:tc>
          <w:tcPr>
            <w:tcW w:w="2231" w:type="dxa"/>
            <w:shd w:val="clear" w:color="auto" w:fill="FFFFFF" w:themeFill="background1"/>
            <w:hideMark/>
          </w:tcPr>
          <w:p w14:paraId="3CCB723B" w14:textId="77777777" w:rsidR="003929C7" w:rsidRPr="00A53E0D"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trike/>
                <w:sz w:val="22"/>
                <w:szCs w:val="22"/>
                <w:lang w:val="lt-LT"/>
              </w:rPr>
            </w:pPr>
          </w:p>
        </w:tc>
      </w:tr>
      <w:tr w:rsidR="003929C7" w:rsidRPr="00A53E0D" w14:paraId="6B980D45" w14:textId="77777777" w:rsidTr="002E394B">
        <w:trPr>
          <w:trHeight w:val="352"/>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hideMark/>
          </w:tcPr>
          <w:p w14:paraId="244AFEF4" w14:textId="77777777" w:rsidR="003929C7" w:rsidRPr="00A53E0D" w:rsidRDefault="00FB378D" w:rsidP="009A7B97">
            <w:pPr>
              <w:rPr>
                <w:rFonts w:ascii="Times New Roman" w:eastAsia="MS Mincho" w:hAnsi="Times New Roman"/>
                <w:b w:val="0"/>
                <w:bCs w:val="0"/>
                <w:sz w:val="22"/>
                <w:szCs w:val="22"/>
                <w:lang w:val="lt-LT"/>
              </w:rPr>
            </w:pPr>
            <w:r w:rsidRPr="00A53E0D">
              <w:rPr>
                <w:rFonts w:ascii="Times New Roman" w:eastAsia="MS Mincho" w:hAnsi="Times New Roman"/>
                <w:b w:val="0"/>
                <w:sz w:val="22"/>
                <w:szCs w:val="22"/>
                <w:lang w:val="lt-LT"/>
              </w:rPr>
              <w:t>S. Šalkauskio g. kapitalinis remontas</w:t>
            </w:r>
          </w:p>
        </w:tc>
        <w:tc>
          <w:tcPr>
            <w:tcW w:w="1732" w:type="dxa"/>
            <w:shd w:val="clear" w:color="auto" w:fill="FFFFFF" w:themeFill="background1"/>
            <w:hideMark/>
          </w:tcPr>
          <w:p w14:paraId="6C23949B" w14:textId="77777777" w:rsidR="003929C7" w:rsidRPr="00A53E0D" w:rsidRDefault="00FB378D" w:rsidP="004F0961">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100</w:t>
            </w:r>
            <w:r w:rsidR="004F0961" w:rsidRPr="00A53E0D">
              <w:rPr>
                <w:rFonts w:ascii="Times New Roman" w:eastAsia="MS Mincho" w:hAnsi="Times New Roman"/>
                <w:bCs/>
                <w:sz w:val="22"/>
                <w:szCs w:val="22"/>
                <w:lang w:val="lt-LT"/>
              </w:rPr>
              <w:t>,</w:t>
            </w:r>
            <w:r w:rsidRPr="00A53E0D">
              <w:rPr>
                <w:rFonts w:ascii="Times New Roman" w:eastAsia="MS Mincho" w:hAnsi="Times New Roman"/>
                <w:bCs/>
                <w:sz w:val="22"/>
                <w:szCs w:val="22"/>
                <w:lang w:val="lt-LT"/>
              </w:rPr>
              <w:t>0</w:t>
            </w:r>
          </w:p>
        </w:tc>
        <w:tc>
          <w:tcPr>
            <w:tcW w:w="2231" w:type="dxa"/>
            <w:shd w:val="clear" w:color="auto" w:fill="FFFFFF" w:themeFill="background1"/>
            <w:hideMark/>
          </w:tcPr>
          <w:p w14:paraId="2C08E077" w14:textId="77777777" w:rsidR="003929C7" w:rsidRPr="00A53E0D"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trike/>
                <w:sz w:val="22"/>
                <w:szCs w:val="22"/>
                <w:lang w:val="lt-LT"/>
              </w:rPr>
            </w:pPr>
          </w:p>
        </w:tc>
      </w:tr>
      <w:tr w:rsidR="003929C7" w:rsidRPr="00A53E0D" w14:paraId="7E417D51" w14:textId="77777777" w:rsidTr="002E394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hideMark/>
          </w:tcPr>
          <w:p w14:paraId="4341FA51" w14:textId="77777777" w:rsidR="003929C7" w:rsidRPr="00A53E0D" w:rsidRDefault="00FB378D" w:rsidP="00156CF8">
            <w:pPr>
              <w:rPr>
                <w:rFonts w:ascii="Times New Roman" w:eastAsia="MS Mincho" w:hAnsi="Times New Roman"/>
                <w:b w:val="0"/>
                <w:bCs w:val="0"/>
                <w:sz w:val="22"/>
                <w:szCs w:val="22"/>
                <w:lang w:val="lt-LT"/>
              </w:rPr>
            </w:pPr>
            <w:r w:rsidRPr="00A53E0D">
              <w:rPr>
                <w:rFonts w:ascii="Times New Roman" w:eastAsia="MS Mincho" w:hAnsi="Times New Roman"/>
                <w:b w:val="0"/>
                <w:sz w:val="22"/>
                <w:szCs w:val="22"/>
                <w:lang w:val="lt-LT"/>
              </w:rPr>
              <w:t>Vaisių g. kapitalinis remontas</w:t>
            </w:r>
          </w:p>
        </w:tc>
        <w:tc>
          <w:tcPr>
            <w:tcW w:w="1732" w:type="dxa"/>
            <w:shd w:val="clear" w:color="auto" w:fill="FFFFFF" w:themeFill="background1"/>
            <w:hideMark/>
          </w:tcPr>
          <w:p w14:paraId="552CBEC8" w14:textId="77777777" w:rsidR="003929C7" w:rsidRPr="00A53E0D" w:rsidRDefault="004F0961" w:rsidP="004F0961">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429,0</w:t>
            </w:r>
          </w:p>
        </w:tc>
        <w:tc>
          <w:tcPr>
            <w:tcW w:w="2231" w:type="dxa"/>
            <w:shd w:val="clear" w:color="auto" w:fill="FFFFFF" w:themeFill="background1"/>
            <w:hideMark/>
          </w:tcPr>
          <w:p w14:paraId="309FD1D4" w14:textId="77777777" w:rsidR="003929C7" w:rsidRPr="00A53E0D"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trike/>
                <w:sz w:val="22"/>
                <w:szCs w:val="22"/>
                <w:lang w:val="lt-LT"/>
              </w:rPr>
            </w:pPr>
          </w:p>
        </w:tc>
      </w:tr>
      <w:tr w:rsidR="003929C7" w:rsidRPr="00A53E0D" w14:paraId="7E1963E7" w14:textId="77777777" w:rsidTr="002E394B">
        <w:trPr>
          <w:trHeight w:val="421"/>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tcPr>
          <w:p w14:paraId="31717B52" w14:textId="77777777" w:rsidR="003929C7" w:rsidRPr="00A53E0D" w:rsidRDefault="00FB378D" w:rsidP="00156CF8">
            <w:pPr>
              <w:rPr>
                <w:rFonts w:ascii="Times New Roman" w:eastAsia="MS Mincho" w:hAnsi="Times New Roman"/>
                <w:b w:val="0"/>
                <w:sz w:val="22"/>
                <w:szCs w:val="22"/>
                <w:lang w:val="lt-LT"/>
              </w:rPr>
            </w:pPr>
            <w:r w:rsidRPr="00A53E0D">
              <w:rPr>
                <w:rFonts w:ascii="Times New Roman" w:eastAsia="MS Mincho" w:hAnsi="Times New Roman"/>
                <w:b w:val="0"/>
                <w:sz w:val="22"/>
                <w:szCs w:val="22"/>
                <w:lang w:val="lt-LT"/>
              </w:rPr>
              <w:t>Architektų g. rekonstravimas</w:t>
            </w:r>
          </w:p>
        </w:tc>
        <w:tc>
          <w:tcPr>
            <w:tcW w:w="1732" w:type="dxa"/>
            <w:shd w:val="clear" w:color="auto" w:fill="FFFFFF" w:themeFill="background1"/>
          </w:tcPr>
          <w:p w14:paraId="6994CC08" w14:textId="77777777" w:rsidR="003929C7" w:rsidRPr="00A53E0D" w:rsidRDefault="00FB378D" w:rsidP="004F0961">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283</w:t>
            </w:r>
            <w:r w:rsidR="004F0961" w:rsidRPr="00A53E0D">
              <w:rPr>
                <w:rFonts w:ascii="Times New Roman" w:eastAsia="MS Mincho" w:hAnsi="Times New Roman"/>
                <w:bCs/>
                <w:sz w:val="22"/>
                <w:szCs w:val="22"/>
                <w:lang w:val="lt-LT"/>
              </w:rPr>
              <w:t>,9</w:t>
            </w:r>
          </w:p>
        </w:tc>
        <w:tc>
          <w:tcPr>
            <w:tcW w:w="2231" w:type="dxa"/>
            <w:shd w:val="clear" w:color="auto" w:fill="FFFFFF" w:themeFill="background1"/>
          </w:tcPr>
          <w:p w14:paraId="0C64478B" w14:textId="77777777" w:rsidR="003929C7" w:rsidRPr="00A53E0D"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lang w:val="lt-LT"/>
              </w:rPr>
            </w:pPr>
          </w:p>
        </w:tc>
      </w:tr>
      <w:tr w:rsidR="003929C7" w:rsidRPr="00A53E0D" w14:paraId="51015C60" w14:textId="77777777" w:rsidTr="002E394B">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tcPr>
          <w:p w14:paraId="2F1A8EE7" w14:textId="77777777" w:rsidR="003929C7" w:rsidRPr="00A53E0D" w:rsidRDefault="00FB378D" w:rsidP="00156CF8">
            <w:pPr>
              <w:rPr>
                <w:rFonts w:ascii="Times New Roman" w:eastAsia="MS Mincho" w:hAnsi="Times New Roman"/>
                <w:b w:val="0"/>
                <w:sz w:val="22"/>
                <w:szCs w:val="22"/>
                <w:lang w:val="lt-LT"/>
              </w:rPr>
            </w:pPr>
            <w:r w:rsidRPr="00A53E0D">
              <w:rPr>
                <w:rFonts w:ascii="Times New Roman" w:eastAsia="MS Mincho" w:hAnsi="Times New Roman"/>
                <w:b w:val="0"/>
                <w:sz w:val="22"/>
                <w:szCs w:val="22"/>
                <w:lang w:val="lt-LT"/>
              </w:rPr>
              <w:t>Tilžės ir Pramonės g. sankryžos paprastasis remontas</w:t>
            </w:r>
          </w:p>
        </w:tc>
        <w:tc>
          <w:tcPr>
            <w:tcW w:w="1732" w:type="dxa"/>
            <w:shd w:val="clear" w:color="auto" w:fill="FFFFFF" w:themeFill="background1"/>
          </w:tcPr>
          <w:p w14:paraId="28E902AB" w14:textId="77777777" w:rsidR="003929C7" w:rsidRPr="00A53E0D" w:rsidRDefault="004F0961" w:rsidP="004F0961">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lang w:val="lt-LT"/>
              </w:rPr>
            </w:pPr>
            <w:r w:rsidRPr="00A53E0D">
              <w:rPr>
                <w:rFonts w:ascii="Times New Roman" w:eastAsia="MS Mincho" w:hAnsi="Times New Roman"/>
                <w:bCs/>
                <w:sz w:val="22"/>
                <w:szCs w:val="22"/>
                <w:lang w:val="lt-LT"/>
              </w:rPr>
              <w:t>173,0</w:t>
            </w:r>
          </w:p>
        </w:tc>
        <w:tc>
          <w:tcPr>
            <w:tcW w:w="2231" w:type="dxa"/>
            <w:shd w:val="clear" w:color="auto" w:fill="FFFFFF" w:themeFill="background1"/>
          </w:tcPr>
          <w:p w14:paraId="0E18304B" w14:textId="77777777" w:rsidR="003929C7" w:rsidRPr="00A53E0D"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lang w:val="lt-LT"/>
              </w:rPr>
            </w:pPr>
          </w:p>
        </w:tc>
      </w:tr>
      <w:tr w:rsidR="00FB378D" w:rsidRPr="00A53E0D" w14:paraId="1B8DE955" w14:textId="77777777" w:rsidTr="002E394B">
        <w:trPr>
          <w:trHeight w:val="399"/>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tcPr>
          <w:p w14:paraId="3C41B261" w14:textId="77777777" w:rsidR="00FB378D" w:rsidRPr="00A53E0D" w:rsidRDefault="00FB378D" w:rsidP="00156CF8">
            <w:pPr>
              <w:rPr>
                <w:rFonts w:eastAsia="MS Mincho"/>
                <w:b w:val="0"/>
                <w:sz w:val="22"/>
                <w:szCs w:val="22"/>
                <w:lang w:val="lt-LT"/>
              </w:rPr>
            </w:pPr>
            <w:r w:rsidRPr="00A53E0D">
              <w:rPr>
                <w:rFonts w:ascii="Times New Roman" w:eastAsia="MS Mincho" w:hAnsi="Times New Roman"/>
                <w:b w:val="0"/>
                <w:sz w:val="22"/>
                <w:szCs w:val="22"/>
                <w:lang w:val="lt-LT"/>
              </w:rPr>
              <w:t>Žvyruotų gatvių priežiūra</w:t>
            </w:r>
          </w:p>
        </w:tc>
        <w:tc>
          <w:tcPr>
            <w:tcW w:w="1732" w:type="dxa"/>
            <w:shd w:val="clear" w:color="auto" w:fill="FFFFFF" w:themeFill="background1"/>
          </w:tcPr>
          <w:p w14:paraId="3F651578" w14:textId="77777777" w:rsidR="00FB378D" w:rsidRPr="00A53E0D" w:rsidRDefault="00FB378D" w:rsidP="004F0961">
            <w:pPr>
              <w:jc w:val="center"/>
              <w:cnfStyle w:val="000000000000" w:firstRow="0" w:lastRow="0" w:firstColumn="0" w:lastColumn="0" w:oddVBand="0" w:evenVBand="0" w:oddHBand="0" w:evenHBand="0" w:firstRowFirstColumn="0" w:firstRowLastColumn="0" w:lastRowFirstColumn="0" w:lastRowLastColumn="0"/>
              <w:rPr>
                <w:rFonts w:eastAsia="MS Mincho"/>
                <w:bCs/>
                <w:sz w:val="22"/>
                <w:szCs w:val="22"/>
                <w:lang w:val="lt-LT"/>
              </w:rPr>
            </w:pPr>
            <w:r w:rsidRPr="00A53E0D">
              <w:rPr>
                <w:rFonts w:ascii="Times New Roman" w:eastAsia="MS Mincho" w:hAnsi="Times New Roman"/>
                <w:bCs/>
                <w:sz w:val="22"/>
                <w:szCs w:val="22"/>
                <w:lang w:val="lt-LT"/>
              </w:rPr>
              <w:t>160</w:t>
            </w:r>
            <w:r w:rsidR="004F0961" w:rsidRPr="00A53E0D">
              <w:rPr>
                <w:rFonts w:ascii="Times New Roman" w:eastAsia="MS Mincho" w:hAnsi="Times New Roman"/>
                <w:bCs/>
                <w:sz w:val="22"/>
                <w:szCs w:val="22"/>
                <w:lang w:val="lt-LT"/>
              </w:rPr>
              <w:t>,8</w:t>
            </w:r>
          </w:p>
        </w:tc>
        <w:tc>
          <w:tcPr>
            <w:tcW w:w="2231" w:type="dxa"/>
            <w:shd w:val="clear" w:color="auto" w:fill="FFFFFF" w:themeFill="background1"/>
          </w:tcPr>
          <w:p w14:paraId="23F57B74" w14:textId="77777777" w:rsidR="00FB378D" w:rsidRPr="00A53E0D" w:rsidRDefault="00FB378D" w:rsidP="00156CF8">
            <w:pPr>
              <w:jc w:val="center"/>
              <w:cnfStyle w:val="000000000000" w:firstRow="0" w:lastRow="0" w:firstColumn="0" w:lastColumn="0" w:oddVBand="0" w:evenVBand="0" w:oddHBand="0" w:evenHBand="0" w:firstRowFirstColumn="0" w:firstRowLastColumn="0" w:lastRowFirstColumn="0" w:lastRowLastColumn="0"/>
              <w:rPr>
                <w:rFonts w:eastAsia="MS Mincho"/>
                <w:bCs/>
                <w:sz w:val="22"/>
                <w:szCs w:val="22"/>
                <w:lang w:val="lt-LT"/>
              </w:rPr>
            </w:pPr>
          </w:p>
        </w:tc>
      </w:tr>
      <w:tr w:rsidR="00FB378D" w:rsidRPr="00A53E0D" w14:paraId="0BC9A0A7" w14:textId="77777777" w:rsidTr="002E394B">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tcPr>
          <w:p w14:paraId="2E3D33B4" w14:textId="77777777" w:rsidR="00FB378D" w:rsidRPr="00A53E0D" w:rsidRDefault="00FB378D" w:rsidP="00156CF8">
            <w:pPr>
              <w:rPr>
                <w:rFonts w:ascii="Times New Roman" w:eastAsia="MS Mincho" w:hAnsi="Times New Roman"/>
                <w:b w:val="0"/>
                <w:sz w:val="22"/>
                <w:szCs w:val="22"/>
                <w:lang w:val="lt-LT"/>
              </w:rPr>
            </w:pPr>
            <w:r w:rsidRPr="00A53E0D">
              <w:rPr>
                <w:rFonts w:ascii="Times New Roman" w:eastAsia="MS Mincho" w:hAnsi="Times New Roman"/>
                <w:b w:val="0"/>
                <w:sz w:val="22"/>
                <w:szCs w:val="22"/>
                <w:lang w:val="lt-LT"/>
              </w:rPr>
              <w:t>Kelio ženklai, ženklinimas, kryptinis apšvietimas, greičio mažinimo priemonės</w:t>
            </w:r>
          </w:p>
        </w:tc>
        <w:tc>
          <w:tcPr>
            <w:tcW w:w="1732" w:type="dxa"/>
            <w:shd w:val="clear" w:color="auto" w:fill="FFFFFF" w:themeFill="background1"/>
          </w:tcPr>
          <w:p w14:paraId="7CF5415A" w14:textId="77777777" w:rsidR="00FB378D" w:rsidRPr="00A53E0D" w:rsidRDefault="00FB378D" w:rsidP="004F0961">
            <w:pPr>
              <w:jc w:val="center"/>
              <w:cnfStyle w:val="000000100000" w:firstRow="0" w:lastRow="0" w:firstColumn="0" w:lastColumn="0" w:oddVBand="0" w:evenVBand="0" w:oddHBand="1" w:evenHBand="0" w:firstRowFirstColumn="0" w:firstRowLastColumn="0" w:lastRowFirstColumn="0" w:lastRowLastColumn="0"/>
              <w:rPr>
                <w:rFonts w:eastAsia="MS Mincho"/>
                <w:bCs/>
                <w:sz w:val="22"/>
                <w:szCs w:val="22"/>
                <w:lang w:val="lt-LT"/>
              </w:rPr>
            </w:pPr>
            <w:r w:rsidRPr="00A53E0D">
              <w:rPr>
                <w:rFonts w:ascii="Times New Roman" w:eastAsia="MS Mincho" w:hAnsi="Times New Roman"/>
                <w:bCs/>
                <w:sz w:val="22"/>
                <w:szCs w:val="22"/>
                <w:lang w:val="lt-LT"/>
              </w:rPr>
              <w:t>161</w:t>
            </w:r>
            <w:r w:rsidR="004F0961" w:rsidRPr="00A53E0D">
              <w:rPr>
                <w:rFonts w:ascii="Times New Roman" w:eastAsia="MS Mincho" w:hAnsi="Times New Roman"/>
                <w:bCs/>
                <w:sz w:val="22"/>
                <w:szCs w:val="22"/>
                <w:lang w:val="lt-LT"/>
              </w:rPr>
              <w:t>,</w:t>
            </w:r>
            <w:r w:rsidRPr="00A53E0D">
              <w:rPr>
                <w:rFonts w:ascii="Times New Roman" w:eastAsia="MS Mincho" w:hAnsi="Times New Roman"/>
                <w:bCs/>
                <w:sz w:val="22"/>
                <w:szCs w:val="22"/>
                <w:lang w:val="lt-LT"/>
              </w:rPr>
              <w:t>2</w:t>
            </w:r>
          </w:p>
        </w:tc>
        <w:tc>
          <w:tcPr>
            <w:tcW w:w="2231" w:type="dxa"/>
            <w:shd w:val="clear" w:color="auto" w:fill="FFFFFF" w:themeFill="background1"/>
          </w:tcPr>
          <w:p w14:paraId="67D9060A" w14:textId="77777777" w:rsidR="00FB378D" w:rsidRPr="00A53E0D" w:rsidRDefault="00FB378D" w:rsidP="00156CF8">
            <w:pPr>
              <w:jc w:val="center"/>
              <w:cnfStyle w:val="000000100000" w:firstRow="0" w:lastRow="0" w:firstColumn="0" w:lastColumn="0" w:oddVBand="0" w:evenVBand="0" w:oddHBand="1" w:evenHBand="0" w:firstRowFirstColumn="0" w:firstRowLastColumn="0" w:lastRowFirstColumn="0" w:lastRowLastColumn="0"/>
              <w:rPr>
                <w:rFonts w:eastAsia="MS Mincho"/>
                <w:bCs/>
                <w:sz w:val="22"/>
                <w:szCs w:val="22"/>
                <w:lang w:val="lt-LT"/>
              </w:rPr>
            </w:pPr>
          </w:p>
        </w:tc>
      </w:tr>
      <w:tr w:rsidR="003929C7" w:rsidRPr="00A53E0D" w14:paraId="0C184378" w14:textId="77777777" w:rsidTr="002E394B">
        <w:trPr>
          <w:trHeight w:val="312"/>
          <w:jc w:val="center"/>
        </w:trPr>
        <w:tc>
          <w:tcPr>
            <w:cnfStyle w:val="001000000000" w:firstRow="0" w:lastRow="0" w:firstColumn="1" w:lastColumn="0" w:oddVBand="0" w:evenVBand="0" w:oddHBand="0" w:evenHBand="0" w:firstRowFirstColumn="0" w:firstRowLastColumn="0" w:lastRowFirstColumn="0" w:lastRowLastColumn="0"/>
            <w:tcW w:w="5534" w:type="dxa"/>
            <w:shd w:val="clear" w:color="auto" w:fill="FFFFFF" w:themeFill="background1"/>
            <w:hideMark/>
          </w:tcPr>
          <w:p w14:paraId="5124D32D" w14:textId="77777777" w:rsidR="003929C7" w:rsidRPr="00A53E0D" w:rsidRDefault="003929C7" w:rsidP="00156CF8">
            <w:pPr>
              <w:jc w:val="right"/>
              <w:rPr>
                <w:rFonts w:ascii="Times New Roman" w:eastAsia="MS Mincho" w:hAnsi="Times New Roman"/>
                <w:bCs w:val="0"/>
                <w:sz w:val="22"/>
                <w:szCs w:val="22"/>
                <w:lang w:val="lt-LT"/>
              </w:rPr>
            </w:pPr>
            <w:r w:rsidRPr="00A53E0D">
              <w:rPr>
                <w:rFonts w:ascii="Times New Roman" w:eastAsia="MS Mincho" w:hAnsi="Times New Roman"/>
                <w:sz w:val="22"/>
                <w:szCs w:val="22"/>
                <w:lang w:val="lt-LT"/>
              </w:rPr>
              <w:t>Iš viso</w:t>
            </w:r>
            <w:r w:rsidR="003F1FC3" w:rsidRPr="00A53E0D">
              <w:rPr>
                <w:rFonts w:ascii="Times New Roman" w:eastAsia="MS Mincho" w:hAnsi="Times New Roman"/>
                <w:sz w:val="22"/>
                <w:szCs w:val="22"/>
                <w:lang w:val="lt-LT"/>
              </w:rPr>
              <w:t>:</w:t>
            </w:r>
          </w:p>
        </w:tc>
        <w:tc>
          <w:tcPr>
            <w:tcW w:w="1732" w:type="dxa"/>
            <w:shd w:val="clear" w:color="auto" w:fill="FFFFFF" w:themeFill="background1"/>
            <w:hideMark/>
          </w:tcPr>
          <w:p w14:paraId="0CC63B25" w14:textId="77777777" w:rsidR="003929C7" w:rsidRPr="00A53E0D" w:rsidRDefault="00FB378D" w:rsidP="004F0961">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bCs/>
                <w:sz w:val="22"/>
                <w:szCs w:val="22"/>
                <w:lang w:val="lt-LT"/>
              </w:rPr>
            </w:pPr>
            <w:r w:rsidRPr="00A53E0D">
              <w:rPr>
                <w:rFonts w:ascii="Times New Roman" w:eastAsia="MS Mincho" w:hAnsi="Times New Roman"/>
                <w:b/>
                <w:bCs/>
                <w:sz w:val="22"/>
                <w:szCs w:val="22"/>
                <w:lang w:val="lt-LT"/>
              </w:rPr>
              <w:t>4</w:t>
            </w:r>
            <w:r w:rsidR="004F0961" w:rsidRPr="00A53E0D">
              <w:rPr>
                <w:rFonts w:ascii="Times New Roman" w:eastAsia="MS Mincho" w:hAnsi="Times New Roman"/>
                <w:b/>
                <w:bCs/>
                <w:sz w:val="22"/>
                <w:szCs w:val="22"/>
                <w:lang w:val="lt-LT"/>
              </w:rPr>
              <w:t> </w:t>
            </w:r>
            <w:r w:rsidRPr="00A53E0D">
              <w:rPr>
                <w:rFonts w:ascii="Times New Roman" w:eastAsia="MS Mincho" w:hAnsi="Times New Roman"/>
                <w:b/>
                <w:bCs/>
                <w:sz w:val="22"/>
                <w:szCs w:val="22"/>
                <w:lang w:val="lt-LT"/>
              </w:rPr>
              <w:t>905</w:t>
            </w:r>
            <w:r w:rsidR="004F0961" w:rsidRPr="00A53E0D">
              <w:rPr>
                <w:rFonts w:ascii="Times New Roman" w:eastAsia="MS Mincho" w:hAnsi="Times New Roman"/>
                <w:b/>
                <w:bCs/>
                <w:sz w:val="22"/>
                <w:szCs w:val="22"/>
                <w:lang w:val="lt-LT"/>
              </w:rPr>
              <w:t>,7</w:t>
            </w:r>
          </w:p>
        </w:tc>
        <w:tc>
          <w:tcPr>
            <w:tcW w:w="2231" w:type="dxa"/>
            <w:shd w:val="clear" w:color="auto" w:fill="FFFFFF" w:themeFill="background1"/>
            <w:hideMark/>
          </w:tcPr>
          <w:p w14:paraId="2BD7AD18" w14:textId="77777777" w:rsidR="003929C7" w:rsidRPr="00A53E0D" w:rsidRDefault="00FB378D" w:rsidP="004F0961">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bCs/>
                <w:sz w:val="22"/>
                <w:szCs w:val="22"/>
                <w:lang w:val="lt-LT"/>
              </w:rPr>
            </w:pPr>
            <w:r w:rsidRPr="00A53E0D">
              <w:rPr>
                <w:rFonts w:ascii="Times New Roman" w:eastAsia="MS Mincho" w:hAnsi="Times New Roman"/>
                <w:b/>
                <w:bCs/>
                <w:sz w:val="22"/>
                <w:szCs w:val="22"/>
                <w:lang w:val="lt-LT"/>
              </w:rPr>
              <w:t>613</w:t>
            </w:r>
            <w:r w:rsidR="004F0961" w:rsidRPr="00A53E0D">
              <w:rPr>
                <w:rFonts w:ascii="Times New Roman" w:eastAsia="MS Mincho" w:hAnsi="Times New Roman"/>
                <w:b/>
                <w:bCs/>
                <w:sz w:val="22"/>
                <w:szCs w:val="22"/>
                <w:lang w:val="lt-LT"/>
              </w:rPr>
              <w:t>,</w:t>
            </w:r>
            <w:r w:rsidRPr="00A53E0D">
              <w:rPr>
                <w:rFonts w:ascii="Times New Roman" w:eastAsia="MS Mincho" w:hAnsi="Times New Roman"/>
                <w:b/>
                <w:bCs/>
                <w:sz w:val="22"/>
                <w:szCs w:val="22"/>
                <w:lang w:val="lt-LT"/>
              </w:rPr>
              <w:t>3</w:t>
            </w:r>
          </w:p>
        </w:tc>
      </w:tr>
    </w:tbl>
    <w:p w14:paraId="19E10C97" w14:textId="77777777" w:rsidR="0033234F" w:rsidRPr="00A53E0D" w:rsidRDefault="003929C7" w:rsidP="005B1A4F">
      <w:pPr>
        <w:tabs>
          <w:tab w:val="left" w:pos="993"/>
        </w:tabs>
        <w:suppressAutoHyphens/>
        <w:jc w:val="both"/>
        <w:rPr>
          <w:lang w:val="lt-LT"/>
        </w:rPr>
      </w:pPr>
      <w:r w:rsidRPr="00A53E0D">
        <w:rPr>
          <w:lang w:val="lt-LT"/>
        </w:rPr>
        <w:tab/>
      </w:r>
    </w:p>
    <w:p w14:paraId="69ACC6F5" w14:textId="77777777" w:rsidR="004D764B" w:rsidRPr="00A53E0D" w:rsidRDefault="004C0A24" w:rsidP="004D764B">
      <w:pPr>
        <w:ind w:firstLine="680"/>
        <w:jc w:val="both"/>
        <w:rPr>
          <w:lang w:val="lt-LT"/>
        </w:rPr>
      </w:pPr>
      <w:r w:rsidRPr="00A53E0D">
        <w:rPr>
          <w:b/>
          <w:bCs/>
          <w:lang w:val="lt-LT"/>
        </w:rPr>
        <w:t>Kultūros sritis.</w:t>
      </w:r>
      <w:r w:rsidR="004D764B" w:rsidRPr="00A53E0D">
        <w:rPr>
          <w:b/>
          <w:bCs/>
          <w:lang w:val="lt-LT"/>
        </w:rPr>
        <w:t xml:space="preserve"> </w:t>
      </w:r>
      <w:r w:rsidR="00CB6098" w:rsidRPr="00D81314">
        <w:rPr>
          <w:lang w:val="lt-LT"/>
        </w:rPr>
        <w:t>T</w:t>
      </w:r>
      <w:r w:rsidR="004D764B" w:rsidRPr="00A53E0D">
        <w:rPr>
          <w:lang w:val="lt-LT"/>
        </w:rPr>
        <w:t>oliau vykdomas projektas „Atnaujinti (modernizuoti) Šiaulių miesto koncertinę įstaigą „Saulė“ (Tilžės g. 140), pastato rekon</w:t>
      </w:r>
      <w:r w:rsidR="00CB6098" w:rsidRPr="00A53E0D">
        <w:rPr>
          <w:lang w:val="lt-LT"/>
        </w:rPr>
        <w:t>stravimas ir priestato statyba“.</w:t>
      </w:r>
      <w:r w:rsidR="00CB6098" w:rsidRPr="00A53E0D">
        <w:rPr>
          <w:b/>
          <w:lang w:val="lt-LT"/>
        </w:rPr>
        <w:t xml:space="preserve"> </w:t>
      </w:r>
      <w:r w:rsidR="004D764B" w:rsidRPr="00A53E0D">
        <w:rPr>
          <w:lang w:val="lt-LT"/>
        </w:rPr>
        <w:t xml:space="preserve"> </w:t>
      </w:r>
      <w:r w:rsidR="00CB6098" w:rsidRPr="00A53E0D">
        <w:rPr>
          <w:lang w:val="lt-LT"/>
        </w:rPr>
        <w:t>2022 m. baigti koncertinės įstaigos „Saulė“ priestato statybos darbai. Priestate įrengtos patalpos repeticijoms, artistų persirengimo, poilsio kambariai ir grimo kambariai, orkestro kambarys. Praplėsta scena iki beveik 250 kvadratinių metrų, įsigyti ir sumontuoti baldai. Repeticijų patalpos visiškai paruoštos kokybiškam kolektyvų darbui.</w:t>
      </w:r>
    </w:p>
    <w:p w14:paraId="2459977F" w14:textId="77777777" w:rsidR="004D764B" w:rsidRPr="00A53E0D" w:rsidRDefault="00CB6098" w:rsidP="004D764B">
      <w:pPr>
        <w:ind w:firstLine="680"/>
        <w:jc w:val="both"/>
        <w:rPr>
          <w:bCs/>
          <w:lang w:val="lt-LT"/>
        </w:rPr>
      </w:pPr>
      <w:r w:rsidRPr="00A53E0D">
        <w:rPr>
          <w:bCs/>
          <w:lang w:val="lt-LT"/>
        </w:rPr>
        <w:t xml:space="preserve">Baigtas įgyvendinti </w:t>
      </w:r>
      <w:r w:rsidR="004D764B" w:rsidRPr="00A53E0D">
        <w:rPr>
          <w:bCs/>
          <w:lang w:val="lt-LT"/>
        </w:rPr>
        <w:t xml:space="preserve">projektas „Pritaikyti patalpas Vilniaus g. 213 turizmo paslaugų plėtrai“. </w:t>
      </w:r>
      <w:r w:rsidRPr="00A53E0D">
        <w:rPr>
          <w:bCs/>
          <w:lang w:val="lt-LT"/>
        </w:rPr>
        <w:t>2022 m. įsigyti visi reikalingi baldai.</w:t>
      </w:r>
    </w:p>
    <w:p w14:paraId="1C15AB98" w14:textId="77777777" w:rsidR="00CB6098" w:rsidRPr="00A53E0D" w:rsidRDefault="00CB6098" w:rsidP="004D764B">
      <w:pPr>
        <w:ind w:firstLine="680"/>
        <w:jc w:val="both"/>
        <w:rPr>
          <w:rFonts w:eastAsia="Microsoft YaHei"/>
          <w:caps/>
          <w:sz w:val="22"/>
          <w:szCs w:val="22"/>
          <w:lang w:val="lt-LT"/>
        </w:rPr>
      </w:pPr>
      <w:r w:rsidRPr="00A53E0D">
        <w:rPr>
          <w:lang w:val="lt-LT"/>
        </w:rPr>
        <w:t xml:space="preserve">2022 m. Šiaulių turizmo informacijos centras pradėjo veiklą naujose, renovuotuose, reprezentacinėse patalpose – buvusiame ,,Žiburio knygyne“. Po vienu stogu ėmė veikti Šiaulių turizmo informacijos centras </w:t>
      </w:r>
      <w:r w:rsidRPr="00A53E0D">
        <w:rPr>
          <w:bCs/>
          <w:lang w:val="lt-LT"/>
        </w:rPr>
        <w:t>kartu su</w:t>
      </w:r>
      <w:r w:rsidRPr="00A53E0D">
        <w:rPr>
          <w:lang w:val="lt-LT"/>
        </w:rPr>
        <w:t xml:space="preserve"> </w:t>
      </w:r>
      <w:r w:rsidRPr="00A53E0D">
        <w:rPr>
          <w:bCs/>
          <w:lang w:val="lt-LT"/>
        </w:rPr>
        <w:t>baltų kultūros pažinimo centras ,,Baltų kelias</w:t>
      </w:r>
      <w:r w:rsidRPr="00A53E0D">
        <w:rPr>
          <w:lang w:val="lt-LT"/>
        </w:rPr>
        <w:t xml:space="preserve">“. Įstaigos </w:t>
      </w:r>
      <w:r w:rsidRPr="00A53E0D">
        <w:rPr>
          <w:lang w:val="lt-LT"/>
        </w:rPr>
        <w:lastRenderedPageBreak/>
        <w:t>darbuotojų darbo ir turistų aptarnavimo sąlygos ženkliai pagerėjo, atsirado galimybė deramai priimti lankytojus ir tokiu būdu reprezentuoti Šiaulių miestą, regioną ar visą šalį.</w:t>
      </w:r>
    </w:p>
    <w:p w14:paraId="0664B280" w14:textId="0A86087C" w:rsidR="00CB6098" w:rsidRPr="00A53E0D" w:rsidRDefault="004D764B" w:rsidP="004D764B">
      <w:pPr>
        <w:ind w:firstLine="680"/>
        <w:jc w:val="both"/>
        <w:rPr>
          <w:lang w:val="lt-LT" w:eastAsia="lt-LT"/>
        </w:rPr>
      </w:pPr>
      <w:r w:rsidRPr="00A53E0D">
        <w:rPr>
          <w:bCs/>
          <w:lang w:val="lt-LT"/>
        </w:rPr>
        <w:t>Šiaulių m. savivaldybė kartu su Šiaulių turizmo informacijos centru įgyvendina projektą „Savivaldybes jungiančios turizmo informacinės infrastruktūros plėtra Šiaulių regione“</w:t>
      </w:r>
      <w:r w:rsidRPr="00A53E0D">
        <w:rPr>
          <w:lang w:val="lt-LT"/>
        </w:rPr>
        <w:t>,</w:t>
      </w:r>
      <w:r w:rsidRPr="00A53E0D">
        <w:rPr>
          <w:bCs/>
          <w:lang w:val="lt-LT"/>
        </w:rPr>
        <w:t xml:space="preserve"> kurio tikslas – </w:t>
      </w:r>
      <w:r w:rsidRPr="00A53E0D">
        <w:rPr>
          <w:lang w:val="lt-LT" w:eastAsia="lt-LT"/>
        </w:rPr>
        <w:t>įrengti informacinius kelio ženklus, informacinius stendus, krypties rodykles pėstiesiems, lankytinas vietas jungiančių dviračių trasų, vandens turizmo trasų ženklus, kurie leis vietos ir užsienio turistams lengviau orientuotis turizmo trasose ir maršrutuose, suteiks daugiau informacijos apie patrauklias lankytinas vietas ir</w:t>
      </w:r>
      <w:r w:rsidR="00CB6098" w:rsidRPr="00A53E0D">
        <w:rPr>
          <w:lang w:val="lt-LT" w:eastAsia="lt-LT"/>
        </w:rPr>
        <w:t xml:space="preserve"> objektus Šiaulių regione.  2022</w:t>
      </w:r>
      <w:r w:rsidRPr="00A53E0D">
        <w:rPr>
          <w:lang w:val="lt-LT" w:eastAsia="lt-LT"/>
        </w:rPr>
        <w:t xml:space="preserve"> m. </w:t>
      </w:r>
      <w:r w:rsidRPr="00A53E0D">
        <w:rPr>
          <w:lang w:val="lt-LT"/>
        </w:rPr>
        <w:t xml:space="preserve">Šiaulių miesto savivaldybėje </w:t>
      </w:r>
      <w:r w:rsidR="00CB6098" w:rsidRPr="00A53E0D">
        <w:rPr>
          <w:lang w:val="lt-LT"/>
        </w:rPr>
        <w:t>įrengti du taktiliniai žemėlapiai Šiaulių mieste – Prisikėlimo aikštėje ir Saulės Laikrodžio aikštėje prie „Auksinio berniuko“ (2021 m. – 35 ženklinimo infrastruktūros objektai).</w:t>
      </w:r>
    </w:p>
    <w:p w14:paraId="5DD51DC1" w14:textId="1EFCDE2A" w:rsidR="00BF35FD" w:rsidRPr="00A53E0D" w:rsidRDefault="00BF35FD" w:rsidP="00552D83">
      <w:pPr>
        <w:jc w:val="both"/>
        <w:rPr>
          <w:lang w:val="lt-LT"/>
        </w:rPr>
      </w:pPr>
      <w:r w:rsidRPr="00A53E0D">
        <w:rPr>
          <w:bCs/>
          <w:iCs/>
          <w:lang w:val="lt-LT"/>
        </w:rPr>
        <w:tab/>
        <w:t xml:space="preserve">Įgyvendinant projektą „Baltų kultūros pažinimo skatinimas ir žinomumo apie tarptautinį kultūros kelią „Baltų kelias“ didinimas“ </w:t>
      </w:r>
      <w:r w:rsidRPr="00A53E0D">
        <w:rPr>
          <w:lang w:val="lt-LT"/>
        </w:rPr>
        <w:t xml:space="preserve">2022 m. Šiaulių turizmo informacijos centras </w:t>
      </w:r>
      <w:r w:rsidRPr="00A53E0D">
        <w:rPr>
          <w:bCs/>
          <w:lang w:val="lt-LT"/>
        </w:rPr>
        <w:t>vykdė tęstinį projektą: „Baltų kultūros pažinimo skatinimas ir žinomumo apie tarptautinį kultūros kelią „Baltų kelias“ didinimas“</w:t>
      </w:r>
      <w:r w:rsidRPr="00A53E0D">
        <w:rPr>
          <w:lang w:val="lt-LT"/>
        </w:rPr>
        <w:t xml:space="preserve">. Pagrindinė projekto idėja – baltų kultūros pažinimo didinimas ir reprezentavimas tęsiant tarpvalstybinį maršrutą „Baltų kelias“, parenkant jau egzistuojančius ir įtraukiant naujai kuriamus turistinius objektus. Projekto įgyvendinimo laikotarpis pratęstas iki 2023-05-31. </w:t>
      </w:r>
    </w:p>
    <w:p w14:paraId="034AA1F1" w14:textId="17A74B3D" w:rsidR="005209C1" w:rsidRPr="00A53E0D" w:rsidRDefault="00BF35FD" w:rsidP="00552D83">
      <w:pPr>
        <w:jc w:val="both"/>
        <w:rPr>
          <w:lang w:val="lt-LT"/>
        </w:rPr>
      </w:pPr>
      <w:r w:rsidRPr="00A53E0D">
        <w:rPr>
          <w:lang w:val="lt-LT"/>
        </w:rPr>
        <w:tab/>
        <w:t xml:space="preserve"> </w:t>
      </w:r>
      <w:r w:rsidR="005209C1" w:rsidRPr="00A53E0D">
        <w:rPr>
          <w:iCs/>
          <w:lang w:val="lt-LT"/>
        </w:rPr>
        <w:t>Projekto „Įgyvendinti projektą „Saulės kelias“ įgyvendinimas.</w:t>
      </w:r>
      <w:r w:rsidR="005209C1" w:rsidRPr="00A53E0D">
        <w:rPr>
          <w:b/>
          <w:i/>
          <w:iCs/>
          <w:lang w:val="lt-LT"/>
        </w:rPr>
        <w:t xml:space="preserve"> </w:t>
      </w:r>
      <w:r w:rsidR="005209C1" w:rsidRPr="00A53E0D">
        <w:rPr>
          <w:bCs/>
          <w:lang w:val="lt-LT"/>
        </w:rPr>
        <w:t>2022 m. Turizmo informacijos centras vykdė</w:t>
      </w:r>
      <w:r w:rsidR="005209C1" w:rsidRPr="00A53E0D">
        <w:rPr>
          <w:lang w:val="lt-LT"/>
        </w:rPr>
        <w:t xml:space="preserve"> tęstinį projektą „Saulės kelias“, kurio tikslas – didinti turistų srautus Šiaulių mieste, stiprinti Šiaulių miesto bei regiono žinomumą, lankomumą per miesto identitetą. Projekto įgyvendinimo laikotarpis pratęstas iki 2023-05-31. Dėl projekto partnerių neatliktų darbų sutrikdytas projekto įgyvendinimas, Turizmo informacijos centras negalėjo vykdyti suplanuotų veiklų</w:t>
      </w:r>
      <w:r w:rsidR="00552D83" w:rsidRPr="00A53E0D">
        <w:rPr>
          <w:lang w:val="lt-LT"/>
        </w:rPr>
        <w:t>.</w:t>
      </w:r>
      <w:r w:rsidR="005209C1" w:rsidRPr="00A53E0D">
        <w:rPr>
          <w:lang w:val="lt-LT"/>
        </w:rPr>
        <w:t xml:space="preserve"> </w:t>
      </w:r>
    </w:p>
    <w:p w14:paraId="61335990" w14:textId="77777777" w:rsidR="009352CF" w:rsidRPr="00A53E0D" w:rsidRDefault="008721FD" w:rsidP="009352CF">
      <w:pPr>
        <w:tabs>
          <w:tab w:val="left" w:pos="4800"/>
        </w:tabs>
        <w:ind w:firstLine="851"/>
        <w:jc w:val="both"/>
        <w:rPr>
          <w:bCs/>
          <w:lang w:val="lt-LT"/>
        </w:rPr>
      </w:pPr>
      <w:r w:rsidRPr="00A53E0D">
        <w:rPr>
          <w:b/>
          <w:bCs/>
          <w:lang w:val="lt-LT"/>
        </w:rPr>
        <w:t>Sveikatos sritis.</w:t>
      </w:r>
      <w:r w:rsidRPr="00A53E0D">
        <w:rPr>
          <w:bCs/>
          <w:lang w:val="lt-LT"/>
        </w:rPr>
        <w:t xml:space="preserve"> </w:t>
      </w:r>
      <w:r w:rsidR="009352CF" w:rsidRPr="00A53E0D">
        <w:rPr>
          <w:bCs/>
          <w:lang w:val="lt-LT"/>
        </w:rPr>
        <w:t xml:space="preserve">2022 m. buvo vykdomi sveikatos priežiūros įstaigų infrastruktūros modernizavimo darbai: </w:t>
      </w:r>
    </w:p>
    <w:p w14:paraId="09FFE04E" w14:textId="77777777" w:rsidR="009352CF" w:rsidRPr="00A53E0D" w:rsidRDefault="009352CF" w:rsidP="009352CF">
      <w:pPr>
        <w:ind w:firstLine="851"/>
        <w:jc w:val="both"/>
        <w:rPr>
          <w:bCs/>
          <w:lang w:val="lt-LT"/>
        </w:rPr>
      </w:pPr>
      <w:r w:rsidRPr="00A53E0D">
        <w:rPr>
          <w:bCs/>
          <w:lang w:val="lt-LT"/>
        </w:rPr>
        <w:t>- tęsiamas projekto „VšĮ Šiaulių ilgalaikio gydymo ir geriatrijos centro pastatų rekonstravimas, aktyvios ventiliacijos įrengimas, kiemo gerbūvio sutvarkymas ir maisto gamybos skyriaus modernizavimas“ įgyvendinimas. Šiaulių ilgalaikio gydymo ir geriatrijos centro senajame korpuse įrengta aktyvi ventiliacija, atlikta 60,0 proc. sistemos įrengimo darbų. Planuojama darbus pabaigti 2023 m. ir pradėti rekuperavimo ir kondicionavimo sistemos įrengimo darbus Šiaulių ilgalaikio gydymo ir geriatrijos centro naujajame korpuse;</w:t>
      </w:r>
    </w:p>
    <w:p w14:paraId="384CC589" w14:textId="77777777" w:rsidR="009352CF" w:rsidRPr="00A53E0D" w:rsidRDefault="009352CF" w:rsidP="009352CF">
      <w:pPr>
        <w:ind w:firstLine="851"/>
        <w:jc w:val="both"/>
        <w:rPr>
          <w:color w:val="000000"/>
          <w:lang w:val="lt-LT"/>
        </w:rPr>
      </w:pPr>
      <w:r w:rsidRPr="00A53E0D">
        <w:rPr>
          <w:bCs/>
          <w:lang w:val="lt-LT"/>
        </w:rPr>
        <w:t xml:space="preserve">- Šiaulių centro poliklinikos gydymo paskirties odontologijos korpuso fasado remonto darbai atlikti 100,0 proc. ir pradėti Dienos chirurgijos centro įrengimo darbai (įvykdytas tarptautinis skaitmeninio rentgeno su 1 darbo vieta pirkimas); </w:t>
      </w:r>
    </w:p>
    <w:p w14:paraId="7442F142" w14:textId="77777777" w:rsidR="009352CF" w:rsidRPr="00A53E0D" w:rsidRDefault="009352CF" w:rsidP="009352CF">
      <w:pPr>
        <w:ind w:firstLine="851"/>
        <w:jc w:val="both"/>
        <w:rPr>
          <w:lang w:val="lt-LT"/>
        </w:rPr>
      </w:pPr>
      <w:r w:rsidRPr="00A53E0D">
        <w:rPr>
          <w:bCs/>
          <w:lang w:val="lt-LT"/>
        </w:rPr>
        <w:t xml:space="preserve">- baigtas </w:t>
      </w:r>
      <w:r w:rsidRPr="00A53E0D">
        <w:rPr>
          <w:lang w:val="lt-LT"/>
        </w:rPr>
        <w:t>iš Europos Sąjungos struktūrinių fondų finansuojamas</w:t>
      </w:r>
      <w:r w:rsidRPr="00A53E0D">
        <w:rPr>
          <w:bCs/>
          <w:lang w:val="lt-LT"/>
        </w:rPr>
        <w:t xml:space="preserve"> projektas „Pirminės asmens sveikatos priežiūros veiklos efektyvumo didinimas Šiaulių mieste“. Vykdant projektą </w:t>
      </w:r>
      <w:r w:rsidRPr="00A53E0D">
        <w:rPr>
          <w:lang w:val="lt-LT"/>
        </w:rPr>
        <w:t>pagerintas Šiaulių centro poliklinikos ir Dainų pirminės sveikatos priežiūros centro teikiamų pirminės asmens sveikatos priežiūros paslaugų prieinamumas ir koky</w:t>
      </w:r>
      <w:r w:rsidR="000D2D41" w:rsidRPr="00A53E0D">
        <w:rPr>
          <w:lang w:val="lt-LT"/>
        </w:rPr>
        <w:t>bė tikslinėms gyventojų grupėms</w:t>
      </w:r>
      <w:r w:rsidR="00227714" w:rsidRPr="00A53E0D">
        <w:rPr>
          <w:lang w:val="lt-LT"/>
        </w:rPr>
        <w:t>.</w:t>
      </w:r>
    </w:p>
    <w:p w14:paraId="472E5EAC" w14:textId="37BF18DD" w:rsidR="00594BEF" w:rsidRPr="00A53E0D" w:rsidRDefault="00B211C2" w:rsidP="000D2D41">
      <w:pPr>
        <w:pStyle w:val="prastasiniatinklio"/>
        <w:spacing w:before="0" w:beforeAutospacing="0" w:after="0" w:afterAutospacing="0"/>
        <w:jc w:val="both"/>
        <w:rPr>
          <w:bCs/>
          <w:lang w:val="lt-LT"/>
        </w:rPr>
      </w:pPr>
      <w:r w:rsidRPr="00A53E0D">
        <w:rPr>
          <w:b/>
          <w:bCs/>
          <w:lang w:val="lt-LT" w:eastAsia="lt-LT"/>
        </w:rPr>
        <w:tab/>
      </w:r>
      <w:r w:rsidR="00EE6EFF" w:rsidRPr="00A53E0D">
        <w:rPr>
          <w:b/>
          <w:bCs/>
          <w:lang w:val="lt-LT" w:eastAsia="lt-LT"/>
        </w:rPr>
        <w:t xml:space="preserve">Viešųjų erdvių atnaujinimas. </w:t>
      </w:r>
      <w:r w:rsidR="00552D83" w:rsidRPr="00A53E0D">
        <w:rPr>
          <w:lang w:val="lt-LT" w:eastAsia="lt-LT"/>
        </w:rPr>
        <w:t xml:space="preserve">–Atnaujintas </w:t>
      </w:r>
      <w:r w:rsidR="0081488B" w:rsidRPr="00A53E0D">
        <w:rPr>
          <w:lang w:val="lt-LT" w:eastAsia="lt-LT"/>
        </w:rPr>
        <w:t>Vilniaus gatvės pėsčiųjų bulvar</w:t>
      </w:r>
      <w:r w:rsidR="00552D83" w:rsidRPr="00A53E0D">
        <w:rPr>
          <w:lang w:val="lt-LT" w:eastAsia="lt-LT"/>
        </w:rPr>
        <w:t>as</w:t>
      </w:r>
      <w:r w:rsidR="0081488B" w:rsidRPr="00A53E0D">
        <w:rPr>
          <w:lang w:val="lt-LT" w:eastAsia="lt-LT"/>
        </w:rPr>
        <w:t xml:space="preserve"> ( (nuo Tilžės g. iki Draugystės pr.) ir joje esančio amfiteatro rekonstrukcija (sėdimų vietų amfiteatre įrengimas, apšvietimo infrastruktūros plėtra, želdynų sutvarkymas, mažosios architektūros elementų įrengimas), antžeminės automobilių stovėjimo aikštelės įrengimas, universalių lauko žaidimų įvairaus amžiaus vaikams aikštelių įrengimas, fontanų atnaujinimas. </w:t>
      </w:r>
    </w:p>
    <w:p w14:paraId="743C34FF" w14:textId="5D6F1D97" w:rsidR="00CE7586" w:rsidRPr="00A53E0D" w:rsidRDefault="006826D4" w:rsidP="006826D4">
      <w:pPr>
        <w:pStyle w:val="Betarp1"/>
        <w:jc w:val="both"/>
        <w:rPr>
          <w:rFonts w:ascii="Times New Roman" w:hAnsi="Times New Roman"/>
          <w:color w:val="3D3D3D"/>
          <w:sz w:val="24"/>
          <w:szCs w:val="24"/>
          <w:lang w:val="lt-LT"/>
        </w:rPr>
      </w:pPr>
      <w:r w:rsidRPr="00A53E0D">
        <w:rPr>
          <w:rFonts w:ascii="Times New Roman" w:hAnsi="Times New Roman"/>
          <w:sz w:val="24"/>
          <w:szCs w:val="24"/>
          <w:lang w:val="lt-LT"/>
        </w:rPr>
        <w:tab/>
      </w:r>
      <w:r w:rsidR="00CE7586" w:rsidRPr="00D81314">
        <w:rPr>
          <w:rFonts w:ascii="Times New Roman" w:hAnsi="Times New Roman"/>
          <w:sz w:val="24"/>
          <w:szCs w:val="24"/>
          <w:lang w:val="lt-LT"/>
        </w:rPr>
        <w:t xml:space="preserve">2022 m. rekonstruotas fontanas Trys paukščiai“ atnaujinto Šiaulių pėsčiųjų bulvaro gale, prie „Šiaulių“ viešbučio. Fontanas turi akustinę sistemą, vasaros metu rengiamas vandens, šviesos ir muzikos šou. </w:t>
      </w:r>
    </w:p>
    <w:p w14:paraId="221FB031" w14:textId="0338F6C7" w:rsidR="00C916B3" w:rsidRPr="00A53E0D" w:rsidRDefault="00C916B3" w:rsidP="00A85A7F">
      <w:pPr>
        <w:jc w:val="both"/>
        <w:rPr>
          <w:bCs/>
          <w:lang w:val="lt-LT" w:eastAsia="lt-LT"/>
        </w:rPr>
      </w:pPr>
      <w:r w:rsidRPr="00A53E0D">
        <w:rPr>
          <w:lang w:val="lt-LT" w:eastAsia="lt-LT"/>
        </w:rPr>
        <w:tab/>
      </w:r>
      <w:r w:rsidR="00552D83" w:rsidRPr="00A53E0D">
        <w:rPr>
          <w:lang w:val="lt-LT" w:eastAsia="lt-LT"/>
        </w:rPr>
        <w:t>Sutvarkytas c</w:t>
      </w:r>
      <w:r w:rsidR="0081488B" w:rsidRPr="00A53E0D">
        <w:rPr>
          <w:bCs/>
          <w:lang w:val="lt-LT" w:eastAsia="lt-LT"/>
        </w:rPr>
        <w:t>ent</w:t>
      </w:r>
      <w:r w:rsidR="00C97DE3" w:rsidRPr="00A53E0D">
        <w:rPr>
          <w:bCs/>
          <w:lang w:val="lt-LT" w:eastAsia="lt-LT"/>
        </w:rPr>
        <w:t>rini</w:t>
      </w:r>
      <w:r w:rsidR="00552D83" w:rsidRPr="00A53E0D">
        <w:rPr>
          <w:bCs/>
          <w:lang w:val="lt-LT" w:eastAsia="lt-LT"/>
        </w:rPr>
        <w:t>s</w:t>
      </w:r>
      <w:r w:rsidR="00C97DE3" w:rsidRPr="00A53E0D">
        <w:rPr>
          <w:bCs/>
          <w:lang w:val="lt-LT" w:eastAsia="lt-LT"/>
        </w:rPr>
        <w:t xml:space="preserve"> park</w:t>
      </w:r>
      <w:r w:rsidR="00552D83" w:rsidRPr="00A53E0D">
        <w:rPr>
          <w:bCs/>
          <w:lang w:val="lt-LT" w:eastAsia="lt-LT"/>
        </w:rPr>
        <w:t>as</w:t>
      </w:r>
      <w:r w:rsidR="00552D83" w:rsidRPr="00A53E0D">
        <w:rPr>
          <w:lang w:val="lt-LT" w:eastAsia="lt-LT"/>
        </w:rPr>
        <w:t>:</w:t>
      </w:r>
      <w:r w:rsidR="0081488B" w:rsidRPr="00A53E0D">
        <w:rPr>
          <w:lang w:val="lt-LT" w:eastAsia="lt-LT"/>
        </w:rPr>
        <w:t xml:space="preserve"> atnaujin</w:t>
      </w:r>
      <w:r w:rsidR="00552D83" w:rsidRPr="00A53E0D">
        <w:rPr>
          <w:lang w:val="lt-LT" w:eastAsia="lt-LT"/>
        </w:rPr>
        <w:t>tas</w:t>
      </w:r>
      <w:r w:rsidR="0081488B" w:rsidRPr="00A53E0D">
        <w:rPr>
          <w:lang w:val="lt-LT" w:eastAsia="lt-LT"/>
        </w:rPr>
        <w:t>, pritaiky</w:t>
      </w:r>
      <w:r w:rsidR="00552D83" w:rsidRPr="00A53E0D">
        <w:rPr>
          <w:lang w:val="lt-LT" w:eastAsia="lt-LT"/>
        </w:rPr>
        <w:t>tas</w:t>
      </w:r>
      <w:r w:rsidR="0081488B" w:rsidRPr="00A53E0D">
        <w:rPr>
          <w:lang w:val="lt-LT" w:eastAsia="lt-LT"/>
        </w:rPr>
        <w:t xml:space="preserve"> aktyviam šeimos laisvalaikiui,</w:t>
      </w:r>
      <w:r w:rsidR="00552D83" w:rsidRPr="00A53E0D">
        <w:rPr>
          <w:lang w:val="lt-LT" w:eastAsia="lt-LT"/>
        </w:rPr>
        <w:t xml:space="preserve"> įrengtos</w:t>
      </w:r>
      <w:r w:rsidR="0081488B" w:rsidRPr="00A53E0D">
        <w:rPr>
          <w:lang w:val="lt-LT" w:eastAsia="lt-LT"/>
        </w:rPr>
        <w:t xml:space="preserve"> universali</w:t>
      </w:r>
      <w:r w:rsidR="00552D83" w:rsidRPr="00A53E0D">
        <w:rPr>
          <w:lang w:val="lt-LT" w:eastAsia="lt-LT"/>
        </w:rPr>
        <w:t>os</w:t>
      </w:r>
      <w:r w:rsidR="0081488B" w:rsidRPr="00A53E0D">
        <w:rPr>
          <w:lang w:val="lt-LT" w:eastAsia="lt-LT"/>
        </w:rPr>
        <w:t xml:space="preserve"> lauko žaidimų įvairaus amžiaus vaikams aikštel</w:t>
      </w:r>
      <w:r w:rsidR="00E8293D" w:rsidRPr="00A53E0D">
        <w:rPr>
          <w:lang w:val="lt-LT" w:eastAsia="lt-LT"/>
        </w:rPr>
        <w:t>ės</w:t>
      </w:r>
      <w:r w:rsidR="0081488B" w:rsidRPr="00A53E0D">
        <w:rPr>
          <w:lang w:val="lt-LT" w:eastAsia="lt-LT"/>
        </w:rPr>
        <w:t xml:space="preserve">, </w:t>
      </w:r>
      <w:r w:rsidR="00E8293D" w:rsidRPr="00A53E0D">
        <w:rPr>
          <w:lang w:val="lt-LT" w:eastAsia="lt-LT"/>
        </w:rPr>
        <w:t xml:space="preserve">sporto aikštelės, lauko treniruokliai, </w:t>
      </w:r>
      <w:r w:rsidR="0081488B" w:rsidRPr="00A53E0D">
        <w:rPr>
          <w:lang w:val="lt-LT" w:eastAsia="lt-LT"/>
        </w:rPr>
        <w:t>pėsčiųjų ir dviračių takų infrastruktūr</w:t>
      </w:r>
      <w:r w:rsidR="00E8293D" w:rsidRPr="00A53E0D">
        <w:rPr>
          <w:lang w:val="lt-LT" w:eastAsia="lt-LT"/>
        </w:rPr>
        <w:t>a</w:t>
      </w:r>
      <w:r w:rsidR="0081488B" w:rsidRPr="00A53E0D">
        <w:rPr>
          <w:lang w:val="lt-LT" w:eastAsia="lt-LT"/>
        </w:rPr>
        <w:t xml:space="preserve">, </w:t>
      </w:r>
      <w:r w:rsidR="00E8293D" w:rsidRPr="00A53E0D">
        <w:rPr>
          <w:lang w:val="lt-LT" w:eastAsia="lt-LT"/>
        </w:rPr>
        <w:t xml:space="preserve">atnaujintas </w:t>
      </w:r>
      <w:r w:rsidR="0081488B" w:rsidRPr="00A53E0D">
        <w:rPr>
          <w:lang w:val="lt-LT" w:eastAsia="lt-LT"/>
        </w:rPr>
        <w:t>apšvietim</w:t>
      </w:r>
      <w:r w:rsidR="00E8293D" w:rsidRPr="00A53E0D">
        <w:rPr>
          <w:lang w:val="lt-LT" w:eastAsia="lt-LT"/>
        </w:rPr>
        <w:t>as</w:t>
      </w:r>
      <w:r w:rsidR="0081488B" w:rsidRPr="00A53E0D">
        <w:rPr>
          <w:lang w:val="lt-LT" w:eastAsia="lt-LT"/>
        </w:rPr>
        <w:t xml:space="preserve">, , </w:t>
      </w:r>
      <w:r w:rsidR="00E8293D" w:rsidRPr="00A53E0D">
        <w:rPr>
          <w:lang w:val="lt-LT" w:eastAsia="lt-LT"/>
        </w:rPr>
        <w:t xml:space="preserve">sutvarkyti </w:t>
      </w:r>
      <w:r w:rsidR="0081488B" w:rsidRPr="00A53E0D">
        <w:rPr>
          <w:lang w:val="lt-LT" w:eastAsia="lt-LT"/>
        </w:rPr>
        <w:t>želdyn</w:t>
      </w:r>
      <w:r w:rsidR="00E8293D" w:rsidRPr="00A53E0D">
        <w:rPr>
          <w:lang w:val="lt-LT" w:eastAsia="lt-LT"/>
        </w:rPr>
        <w:t>ai</w:t>
      </w:r>
      <w:r w:rsidR="0081488B" w:rsidRPr="00A53E0D">
        <w:rPr>
          <w:lang w:val="lt-LT" w:eastAsia="lt-LT"/>
        </w:rPr>
        <w:t xml:space="preserve"> ir kraštovaizd</w:t>
      </w:r>
      <w:r w:rsidR="00E8293D" w:rsidRPr="00A53E0D">
        <w:rPr>
          <w:lang w:val="lt-LT" w:eastAsia="lt-LT"/>
        </w:rPr>
        <w:t>is</w:t>
      </w:r>
      <w:r w:rsidR="0081488B" w:rsidRPr="00A53E0D">
        <w:rPr>
          <w:lang w:val="lt-LT" w:eastAsia="lt-LT"/>
        </w:rPr>
        <w:t xml:space="preserve">, </w:t>
      </w:r>
      <w:r w:rsidR="00E8293D" w:rsidRPr="00A53E0D">
        <w:rPr>
          <w:lang w:val="lt-LT" w:eastAsia="lt-LT"/>
        </w:rPr>
        <w:t xml:space="preserve">įrengti </w:t>
      </w:r>
      <w:r w:rsidR="0081488B" w:rsidRPr="00A53E0D">
        <w:rPr>
          <w:lang w:val="lt-LT" w:eastAsia="lt-LT"/>
        </w:rPr>
        <w:t>mažosios architektūros element</w:t>
      </w:r>
      <w:r w:rsidR="00E8293D" w:rsidRPr="00A53E0D">
        <w:rPr>
          <w:lang w:val="lt-LT" w:eastAsia="lt-LT"/>
        </w:rPr>
        <w:t>ai</w:t>
      </w:r>
      <w:r w:rsidR="0081488B" w:rsidRPr="00A53E0D">
        <w:rPr>
          <w:lang w:val="lt-LT" w:eastAsia="lt-LT"/>
        </w:rPr>
        <w:t>, teritorij</w:t>
      </w:r>
      <w:r w:rsidR="00E8293D" w:rsidRPr="00A53E0D">
        <w:rPr>
          <w:lang w:val="lt-LT" w:eastAsia="lt-LT"/>
        </w:rPr>
        <w:t>a</w:t>
      </w:r>
      <w:r w:rsidR="0081488B" w:rsidRPr="00A53E0D">
        <w:rPr>
          <w:lang w:val="lt-LT" w:eastAsia="lt-LT"/>
        </w:rPr>
        <w:t xml:space="preserve"> pritaiky</w:t>
      </w:r>
      <w:r w:rsidR="00E8293D" w:rsidRPr="00A53E0D">
        <w:rPr>
          <w:lang w:val="lt-LT" w:eastAsia="lt-LT"/>
        </w:rPr>
        <w:t>ta</w:t>
      </w:r>
      <w:r w:rsidR="0081488B" w:rsidRPr="00A53E0D">
        <w:rPr>
          <w:lang w:val="lt-LT" w:eastAsia="lt-LT"/>
        </w:rPr>
        <w:t xml:space="preserve"> neįgaliesiems, </w:t>
      </w:r>
      <w:r w:rsidR="00E8293D" w:rsidRPr="00A53E0D">
        <w:rPr>
          <w:lang w:val="lt-LT" w:eastAsia="lt-LT"/>
        </w:rPr>
        <w:t xml:space="preserve">modernizuota ir išplėsta </w:t>
      </w:r>
      <w:r w:rsidR="0081488B" w:rsidRPr="00A53E0D">
        <w:rPr>
          <w:lang w:val="lt-LT" w:eastAsia="lt-LT"/>
        </w:rPr>
        <w:t>esam</w:t>
      </w:r>
      <w:r w:rsidR="00E8293D" w:rsidRPr="00A53E0D">
        <w:rPr>
          <w:lang w:val="lt-LT" w:eastAsia="lt-LT"/>
        </w:rPr>
        <w:t>a</w:t>
      </w:r>
      <w:r w:rsidR="0081488B" w:rsidRPr="00A53E0D">
        <w:rPr>
          <w:lang w:val="lt-LT" w:eastAsia="lt-LT"/>
        </w:rPr>
        <w:t xml:space="preserve"> automobilių statymo infrastruktūr</w:t>
      </w:r>
      <w:r w:rsidR="00E8293D" w:rsidRPr="00A53E0D">
        <w:rPr>
          <w:lang w:val="lt-LT" w:eastAsia="lt-LT"/>
        </w:rPr>
        <w:t>a</w:t>
      </w:r>
      <w:r w:rsidR="0081488B" w:rsidRPr="00A53E0D">
        <w:rPr>
          <w:lang w:val="lt-LT" w:eastAsia="lt-LT"/>
        </w:rPr>
        <w:t xml:space="preserve">, </w:t>
      </w:r>
      <w:r w:rsidR="00E8293D" w:rsidRPr="00A53E0D">
        <w:rPr>
          <w:lang w:val="lt-LT" w:eastAsia="lt-LT"/>
        </w:rPr>
        <w:t xml:space="preserve">įdiegtos </w:t>
      </w:r>
      <w:r w:rsidR="0081488B" w:rsidRPr="00A53E0D">
        <w:rPr>
          <w:lang w:val="lt-LT" w:eastAsia="lt-LT"/>
        </w:rPr>
        <w:t>saugaus eismo priemon</w:t>
      </w:r>
      <w:r w:rsidR="00E8293D" w:rsidRPr="00A53E0D">
        <w:rPr>
          <w:lang w:val="lt-LT" w:eastAsia="lt-LT"/>
        </w:rPr>
        <w:t>ės</w:t>
      </w:r>
      <w:r w:rsidR="0081488B" w:rsidRPr="00A53E0D">
        <w:rPr>
          <w:lang w:val="lt-LT" w:eastAsia="lt-LT"/>
        </w:rPr>
        <w:t>.</w:t>
      </w:r>
      <w:r w:rsidR="00F57A03" w:rsidRPr="00A53E0D">
        <w:rPr>
          <w:lang w:val="lt-LT" w:eastAsia="lt-LT"/>
        </w:rPr>
        <w:t xml:space="preserve"> </w:t>
      </w:r>
      <w:r w:rsidR="00961DB2" w:rsidRPr="00A53E0D">
        <w:rPr>
          <w:lang w:val="lt-LT" w:eastAsia="lt-LT"/>
        </w:rPr>
        <w:t xml:space="preserve"> </w:t>
      </w:r>
    </w:p>
    <w:p w14:paraId="2754A870" w14:textId="086CA21B" w:rsidR="001B28A6" w:rsidRPr="00A53E0D" w:rsidRDefault="00853B66" w:rsidP="001B28A6">
      <w:pPr>
        <w:ind w:firstLine="720"/>
        <w:jc w:val="both"/>
        <w:rPr>
          <w:lang w:val="lt-LT"/>
        </w:rPr>
      </w:pPr>
      <w:r w:rsidRPr="00A53E0D">
        <w:rPr>
          <w:lang w:val="lt-LT"/>
        </w:rPr>
        <w:lastRenderedPageBreak/>
        <w:t>Įgyvendinant</w:t>
      </w:r>
      <w:r w:rsidRPr="00A53E0D">
        <w:rPr>
          <w:b/>
          <w:lang w:val="lt-LT"/>
        </w:rPr>
        <w:t xml:space="preserve"> </w:t>
      </w:r>
      <w:r w:rsidR="0081488B" w:rsidRPr="00A53E0D">
        <w:rPr>
          <w:lang w:val="lt-LT"/>
        </w:rPr>
        <w:t>Šiaulių  pramoninio parko (ŠPP) ir Šiaulių laisvosios ekonominės zo</w:t>
      </w:r>
      <w:r w:rsidR="008D7714" w:rsidRPr="00A53E0D">
        <w:rPr>
          <w:lang w:val="lt-LT"/>
        </w:rPr>
        <w:t>nos (Šiau</w:t>
      </w:r>
      <w:r w:rsidRPr="00A53E0D">
        <w:rPr>
          <w:lang w:val="lt-LT"/>
        </w:rPr>
        <w:t>lių LEZ) infrastruktūros vystymą,</w:t>
      </w:r>
      <w:r w:rsidR="003E3338" w:rsidRPr="00A53E0D">
        <w:rPr>
          <w:lang w:val="lt-LT"/>
        </w:rPr>
        <w:t xml:space="preserve"> </w:t>
      </w:r>
      <w:r w:rsidR="001B28A6" w:rsidRPr="00A53E0D">
        <w:rPr>
          <w:lang w:val="lt-LT"/>
        </w:rPr>
        <w:t>2022 m. buvo sutvarkyti želdiniai sklype, adresu Pročiūnų g. 14, Šiauliai. Sklype, adresu P. Motiekaičio g. 18 baigti vandentiekio pertvarkymo darbai, o sklype, adresu Radviliškio g. 49, buvo baigtas inžinerinių tinklų iškėlimas. 2022 m. pabaigoje pasirašyta sutartis dėl medžių ir krūmų šalinimo sklype adresu Aerouosto g. 1, Šiauliai. Dalis šių darbų bus baigti 2023 m. sausį.</w:t>
      </w:r>
    </w:p>
    <w:p w14:paraId="75CE9ACA" w14:textId="77777777" w:rsidR="00900485" w:rsidRPr="00A53E0D" w:rsidRDefault="001B28A6" w:rsidP="001B28A6">
      <w:pPr>
        <w:ind w:firstLine="720"/>
        <w:jc w:val="both"/>
        <w:rPr>
          <w:lang w:val="lt-LT"/>
        </w:rPr>
      </w:pPr>
      <w:r w:rsidRPr="00A53E0D">
        <w:rPr>
          <w:lang w:val="lt-LT"/>
        </w:rPr>
        <w:t>2022 m. pradžioje atsilaisvino vienas sklypas Šiaulių pramoniniame parke ir per 2022 m. dar buvo neišnuomotas.</w:t>
      </w:r>
    </w:p>
    <w:p w14:paraId="121529E0" w14:textId="77777777" w:rsidR="00241330" w:rsidRPr="00A53E0D" w:rsidRDefault="00132E97" w:rsidP="002B6BB7">
      <w:pPr>
        <w:pStyle w:val="prastasiniatinklio"/>
        <w:spacing w:before="0" w:beforeAutospacing="0" w:after="0" w:afterAutospacing="0"/>
        <w:jc w:val="both"/>
        <w:rPr>
          <w:lang w:val="lt-LT" w:eastAsia="lt-LT"/>
        </w:rPr>
      </w:pPr>
      <w:r w:rsidRPr="00A53E0D">
        <w:rPr>
          <w:lang w:val="lt-LT"/>
        </w:rPr>
        <w:tab/>
        <w:t>Užterštų teritorijų Šiaulių mieste tvarkymas.</w:t>
      </w:r>
      <w:r w:rsidRPr="00A53E0D">
        <w:rPr>
          <w:b/>
          <w:lang w:val="lt-LT"/>
        </w:rPr>
        <w:t xml:space="preserve"> </w:t>
      </w:r>
      <w:r w:rsidR="002213A2" w:rsidRPr="00A53E0D">
        <w:rPr>
          <w:lang w:val="lt-LT" w:eastAsia="lt-LT"/>
        </w:rPr>
        <w:t>Projekto tikslas –</w:t>
      </w:r>
      <w:r w:rsidR="00241330" w:rsidRPr="00A53E0D">
        <w:rPr>
          <w:lang w:val="lt-LT" w:eastAsia="lt-LT"/>
        </w:rPr>
        <w:t xml:space="preserve"> siekiant išvengti pavojaus aplinkai, žmonių sveikatai ir sumažinti pavojingų cheminių medžiagų grunte ir požeminiame vandenyje lygį, įgyvendinti priemones, skirtas tinkamai aplinkos apsaugai, užterštos teritorijos ir taršos židinių sutvarkymui Šiaulių mieste.</w:t>
      </w:r>
    </w:p>
    <w:p w14:paraId="50F43ED4" w14:textId="77777777" w:rsidR="001B28A6" w:rsidRPr="00A53E0D" w:rsidRDefault="00241330" w:rsidP="002B6BB7">
      <w:pPr>
        <w:pStyle w:val="prastasiniatinklio"/>
        <w:spacing w:before="0" w:beforeAutospacing="0" w:after="0" w:afterAutospacing="0"/>
        <w:jc w:val="both"/>
        <w:rPr>
          <w:lang w:val="lt-LT" w:eastAsia="lt-LT"/>
        </w:rPr>
      </w:pPr>
      <w:r w:rsidRPr="00A53E0D">
        <w:rPr>
          <w:lang w:val="lt-LT" w:eastAsia="lt-LT"/>
        </w:rPr>
        <w:tab/>
        <w:t xml:space="preserve">Tvarkoma užteršta teritorija yra pietrytinėje Šiaulių miesto dalyje, abipus Aviacijos gatvės, buvusio sovietinio Zoknių oro uosto kuro bazės teritorijoje ir jos gretimybėse, kur atlikus ekogeologinius tyrimus (tyrimų plotas 35 ha) fiksuojama iš praeities paveldėta teritorijos tarša naftos produktais. </w:t>
      </w:r>
    </w:p>
    <w:p w14:paraId="451B3DA8" w14:textId="77777777" w:rsidR="00241330" w:rsidRPr="00A53E0D" w:rsidRDefault="00561684" w:rsidP="002B6BB7">
      <w:pPr>
        <w:pStyle w:val="prastasiniatinklio"/>
        <w:spacing w:before="0" w:beforeAutospacing="0" w:after="0" w:afterAutospacing="0"/>
        <w:jc w:val="both"/>
        <w:rPr>
          <w:lang w:val="lt-LT" w:eastAsia="lt-LT"/>
        </w:rPr>
      </w:pPr>
      <w:r w:rsidRPr="00A53E0D">
        <w:rPr>
          <w:lang w:val="lt-LT" w:eastAsia="lt-LT"/>
        </w:rPr>
        <w:tab/>
      </w:r>
      <w:r w:rsidR="00241330" w:rsidRPr="00A53E0D">
        <w:rPr>
          <w:lang w:val="lt-LT" w:eastAsia="lt-LT"/>
        </w:rPr>
        <w:t>Projekto metu planuojama valyti užt</w:t>
      </w:r>
      <w:r w:rsidR="001B28A6" w:rsidRPr="00A53E0D">
        <w:rPr>
          <w:lang w:val="lt-LT" w:eastAsia="lt-LT"/>
        </w:rPr>
        <w:t>erštus požeminius vandenis (13,0</w:t>
      </w:r>
      <w:r w:rsidR="00241330" w:rsidRPr="00A53E0D">
        <w:rPr>
          <w:lang w:val="lt-LT" w:eastAsia="lt-LT"/>
        </w:rPr>
        <w:t xml:space="preserve"> ha teritorijoje</w:t>
      </w:r>
      <w:r w:rsidR="001B28A6" w:rsidRPr="00A53E0D">
        <w:rPr>
          <w:lang w:val="lt-LT" w:eastAsia="lt-LT"/>
        </w:rPr>
        <w:t>).</w:t>
      </w:r>
      <w:r w:rsidR="00241330" w:rsidRPr="00A53E0D">
        <w:rPr>
          <w:lang w:val="lt-LT" w:eastAsia="lt-LT"/>
        </w:rPr>
        <w:t xml:space="preserve"> Likvidavus intensyvaus teršimo židinius bus reikšmingai sumažintas neigiamas poveikis aplinkai ir žmonių sveikatai.</w:t>
      </w:r>
    </w:p>
    <w:p w14:paraId="41192C6D" w14:textId="77777777" w:rsidR="001B28A6" w:rsidRPr="00A53E0D" w:rsidRDefault="002213A2" w:rsidP="001B28A6">
      <w:pPr>
        <w:pStyle w:val="prastasiniatinklio"/>
        <w:spacing w:before="0" w:beforeAutospacing="0" w:after="0" w:afterAutospacing="0"/>
        <w:jc w:val="both"/>
        <w:rPr>
          <w:lang w:val="lt-LT" w:eastAsia="lt-LT"/>
        </w:rPr>
      </w:pPr>
      <w:r w:rsidRPr="00A53E0D">
        <w:rPr>
          <w:lang w:val="lt-LT" w:eastAsia="lt-LT"/>
        </w:rPr>
        <w:tab/>
      </w:r>
      <w:r w:rsidR="001B28A6" w:rsidRPr="00A53E0D">
        <w:rPr>
          <w:lang w:val="lt-LT" w:eastAsia="lt-LT"/>
        </w:rPr>
        <w:t xml:space="preserve">Didžiojoje dalyje teritorijos gruntiniame vandenyje tarša viršija leidžiamas ribines koncentracijas šimtus, o kartais ir tūkstančius kartų. </w:t>
      </w:r>
      <w:r w:rsidR="001B28A6" w:rsidRPr="00D81314">
        <w:rPr>
          <w:shd w:val="clear" w:color="auto" w:fill="FFFFFF"/>
          <w:lang w:val="lt-LT"/>
        </w:rPr>
        <w:t xml:space="preserve">Be to gruntiniame vandenyje nustatyta tarša benzenu, etilbenzenu, ksilenu bei toluenu. Išplitusi grunto tarša naftos produktais: bendras naftos produktų kiekis viename viršutinio grunto (iki 1 m) mėginyje 5,65 kartus viršija ribinę vertę. </w:t>
      </w:r>
      <w:r w:rsidR="001B28A6" w:rsidRPr="00A53E0D">
        <w:rPr>
          <w:lang w:val="lt-LT" w:eastAsia="lt-LT"/>
        </w:rPr>
        <w:t>Siekiant pakeisti susidariusią situaciją, užterštą teritoriją planuojama valyti, minimizuojant istorinę taršą. </w:t>
      </w:r>
    </w:p>
    <w:p w14:paraId="7DCA15A1" w14:textId="77777777" w:rsidR="001B28A6" w:rsidRPr="00A53E0D" w:rsidRDefault="001B28A6" w:rsidP="001B28A6">
      <w:pPr>
        <w:pStyle w:val="prastasiniatinklio"/>
        <w:spacing w:before="0" w:beforeAutospacing="0" w:after="0" w:afterAutospacing="0"/>
        <w:jc w:val="both"/>
        <w:rPr>
          <w:lang w:val="lt-LT" w:eastAsia="lt-LT"/>
        </w:rPr>
      </w:pPr>
      <w:r w:rsidRPr="00A53E0D">
        <w:rPr>
          <w:lang w:val="lt-LT" w:eastAsia="lt-LT"/>
        </w:rPr>
        <w:tab/>
        <w:t xml:space="preserve">Projektą planuojama baigti 2023 m. rugsėjo mėn. </w:t>
      </w:r>
    </w:p>
    <w:p w14:paraId="4CACBEFE" w14:textId="77777777" w:rsidR="001B28A6" w:rsidRPr="00A53E0D" w:rsidRDefault="001B28A6" w:rsidP="001B28A6">
      <w:pPr>
        <w:pStyle w:val="prastasiniatinklio"/>
        <w:spacing w:before="0" w:beforeAutospacing="0" w:after="0" w:afterAutospacing="0"/>
        <w:jc w:val="both"/>
        <w:rPr>
          <w:lang w:val="lt-LT" w:eastAsia="lt-LT"/>
        </w:rPr>
      </w:pPr>
      <w:r w:rsidRPr="00A53E0D">
        <w:rPr>
          <w:lang w:val="lt-LT" w:eastAsia="lt-LT"/>
        </w:rPr>
        <w:tab/>
        <w:t xml:space="preserve">2022 m. buvo vykdomi paruošiamieji valymo darbai: užteršto grunto valymas cheminės oksidacijos būdu – 156 500 m3., biovalymo būdu </w:t>
      </w:r>
      <w:r w:rsidRPr="00A53E0D">
        <w:rPr>
          <w:i/>
          <w:iCs/>
          <w:lang w:val="lt-LT" w:eastAsia="lt-LT"/>
        </w:rPr>
        <w:t>in situ</w:t>
      </w:r>
      <w:r w:rsidRPr="00A53E0D">
        <w:rPr>
          <w:lang w:val="lt-LT" w:eastAsia="lt-LT"/>
        </w:rPr>
        <w:t xml:space="preserve"> – 3 3902 m3., a</w:t>
      </w:r>
      <w:r w:rsidR="00964589" w:rsidRPr="00A53E0D">
        <w:rPr>
          <w:lang w:val="lt-LT" w:eastAsia="lt-LT"/>
        </w:rPr>
        <w:t xml:space="preserve">tliekamas valymo monitoringas. </w:t>
      </w:r>
    </w:p>
    <w:p w14:paraId="32BFFF6D" w14:textId="1AD9D259" w:rsidR="001057FB" w:rsidRPr="00A53E0D" w:rsidRDefault="001A52D8" w:rsidP="001057FB">
      <w:pPr>
        <w:pStyle w:val="Paprastasistekstas"/>
        <w:jc w:val="both"/>
        <w:rPr>
          <w:rFonts w:ascii="Times New Roman" w:hAnsi="Times New Roman" w:cs="Times New Roman"/>
          <w:sz w:val="24"/>
          <w:szCs w:val="24"/>
        </w:rPr>
      </w:pPr>
      <w:r w:rsidRPr="00A53E0D">
        <w:rPr>
          <w:rFonts w:ascii="Times New Roman" w:hAnsi="Times New Roman"/>
          <w:sz w:val="24"/>
          <w:szCs w:val="24"/>
        </w:rPr>
        <w:tab/>
      </w:r>
      <w:r w:rsidR="008A2A4B">
        <w:rPr>
          <w:rFonts w:ascii="Times New Roman" w:hAnsi="Times New Roman"/>
          <w:sz w:val="24"/>
          <w:szCs w:val="24"/>
        </w:rPr>
        <w:t>2022 m. buvo vykdomas p</w:t>
      </w:r>
      <w:r w:rsidR="00E706BF" w:rsidRPr="00A53E0D">
        <w:rPr>
          <w:rFonts w:ascii="Times New Roman" w:hAnsi="Times New Roman"/>
          <w:sz w:val="24"/>
          <w:szCs w:val="24"/>
        </w:rPr>
        <w:t>rojekt</w:t>
      </w:r>
      <w:r w:rsidR="008A2A4B">
        <w:rPr>
          <w:rFonts w:ascii="Times New Roman" w:hAnsi="Times New Roman"/>
          <w:sz w:val="24"/>
          <w:szCs w:val="24"/>
        </w:rPr>
        <w:t>as</w:t>
      </w:r>
      <w:r w:rsidR="00E706BF" w:rsidRPr="00A53E0D">
        <w:rPr>
          <w:rFonts w:ascii="Times New Roman" w:hAnsi="Times New Roman"/>
          <w:sz w:val="24"/>
          <w:szCs w:val="24"/>
        </w:rPr>
        <w:t xml:space="preserve"> </w:t>
      </w:r>
      <w:r w:rsidR="00E706BF" w:rsidRPr="00A53E0D">
        <w:rPr>
          <w:rFonts w:ascii="Times New Roman" w:hAnsi="Times New Roman" w:cs="Times New Roman"/>
          <w:sz w:val="24"/>
          <w:szCs w:val="24"/>
        </w:rPr>
        <w:t>„</w:t>
      </w:r>
      <w:r w:rsidR="00107D5D" w:rsidRPr="00A53E0D">
        <w:rPr>
          <w:rFonts w:ascii="Times New Roman" w:hAnsi="Times New Roman"/>
          <w:sz w:val="24"/>
          <w:szCs w:val="24"/>
        </w:rPr>
        <w:t>Komunalinių atliekų rūšiuojamojo surinkimo infrastruktūros plėtra Šiaulių regione“</w:t>
      </w:r>
      <w:r w:rsidR="00107D5D" w:rsidRPr="00A53E0D">
        <w:rPr>
          <w:rFonts w:ascii="Times New Roman" w:hAnsi="Times New Roman"/>
          <w:bCs/>
          <w:sz w:val="24"/>
          <w:szCs w:val="24"/>
        </w:rPr>
        <w:t>.</w:t>
      </w:r>
      <w:r w:rsidR="00107D5D" w:rsidRPr="00A53E0D">
        <w:rPr>
          <w:rFonts w:ascii="Times New Roman" w:hAnsi="Times New Roman"/>
          <w:b/>
          <w:bCs/>
          <w:sz w:val="24"/>
          <w:szCs w:val="24"/>
        </w:rPr>
        <w:t xml:space="preserve"> </w:t>
      </w:r>
      <w:r w:rsidR="00107D5D" w:rsidRPr="00A53E0D">
        <w:rPr>
          <w:rFonts w:ascii="Times New Roman" w:hAnsi="Times New Roman"/>
          <w:sz w:val="24"/>
          <w:szCs w:val="24"/>
        </w:rPr>
        <w:t>Projekto tikslas – tobulinti Šiaulių regiono komunalinių atliekų tvarkymo sistemos infrastruktūrą sukuriant ir išplečiant komunalinių atliekų rūšiuojamojo surinkimo, paruošimo naudoti pakartotinai pajėgumus, informuojant visuomenę atliekų prevencijos ir tvarkymo klausimais. Šio projekto metu</w:t>
      </w:r>
      <w:r w:rsidR="000C1114" w:rsidRPr="00A53E0D">
        <w:rPr>
          <w:rFonts w:ascii="Times New Roman" w:hAnsi="Times New Roman"/>
          <w:sz w:val="24"/>
          <w:szCs w:val="24"/>
        </w:rPr>
        <w:t xml:space="preserve"> Šiaulių mieste </w:t>
      </w:r>
      <w:r w:rsidR="001057FB" w:rsidRPr="00A53E0D">
        <w:rPr>
          <w:rFonts w:ascii="Times New Roman" w:hAnsi="Times New Roman"/>
          <w:sz w:val="24"/>
          <w:szCs w:val="24"/>
        </w:rPr>
        <w:t xml:space="preserve">turi </w:t>
      </w:r>
      <w:r w:rsidR="000C1114" w:rsidRPr="00A53E0D">
        <w:rPr>
          <w:rFonts w:ascii="Times New Roman" w:hAnsi="Times New Roman"/>
          <w:sz w:val="24"/>
          <w:szCs w:val="24"/>
        </w:rPr>
        <w:t>b</w:t>
      </w:r>
      <w:r w:rsidR="001057FB" w:rsidRPr="00A53E0D">
        <w:rPr>
          <w:rFonts w:ascii="Times New Roman" w:hAnsi="Times New Roman"/>
          <w:sz w:val="24"/>
          <w:szCs w:val="24"/>
        </w:rPr>
        <w:t>ūti įrengta</w:t>
      </w:r>
      <w:r w:rsidR="000C1114" w:rsidRPr="00A53E0D">
        <w:rPr>
          <w:rFonts w:ascii="Times New Roman" w:hAnsi="Times New Roman"/>
          <w:sz w:val="24"/>
          <w:szCs w:val="24"/>
        </w:rPr>
        <w:t xml:space="preserve"> 300</w:t>
      </w:r>
      <w:r w:rsidR="00107D5D" w:rsidRPr="00A53E0D">
        <w:rPr>
          <w:rFonts w:ascii="Times New Roman" w:hAnsi="Times New Roman"/>
          <w:sz w:val="24"/>
          <w:szCs w:val="24"/>
        </w:rPr>
        <w:t xml:space="preserve"> vnt</w:t>
      </w:r>
      <w:r w:rsidR="001057FB" w:rsidRPr="00A53E0D">
        <w:rPr>
          <w:rFonts w:ascii="Times New Roman" w:hAnsi="Times New Roman"/>
          <w:sz w:val="24"/>
          <w:szCs w:val="24"/>
        </w:rPr>
        <w:t>.</w:t>
      </w:r>
      <w:r w:rsidR="001057FB" w:rsidRPr="00A53E0D">
        <w:rPr>
          <w:szCs w:val="24"/>
        </w:rPr>
        <w:t xml:space="preserve"> </w:t>
      </w:r>
      <w:r w:rsidR="001057FB" w:rsidRPr="00A53E0D">
        <w:rPr>
          <w:rFonts w:ascii="Times New Roman" w:hAnsi="Times New Roman" w:cs="Times New Roman"/>
          <w:sz w:val="24"/>
          <w:szCs w:val="24"/>
        </w:rPr>
        <w:t>pusiau požeminių atliekų surinkimo aikštelių ir viena didelių gabaritų atliekų surinkimo aikštelė.</w:t>
      </w:r>
    </w:p>
    <w:p w14:paraId="0AB6D104" w14:textId="77777777" w:rsidR="001057FB" w:rsidRPr="00A53E0D" w:rsidRDefault="001057FB" w:rsidP="001057FB">
      <w:pPr>
        <w:pStyle w:val="Paprastasistekstas"/>
        <w:jc w:val="both"/>
        <w:rPr>
          <w:rFonts w:ascii="Times New Roman" w:hAnsi="Times New Roman" w:cs="Times New Roman"/>
          <w:sz w:val="24"/>
          <w:szCs w:val="24"/>
        </w:rPr>
      </w:pPr>
      <w:r w:rsidRPr="00A53E0D">
        <w:rPr>
          <w:rFonts w:ascii="Times New Roman" w:hAnsi="Times New Roman" w:cs="Times New Roman"/>
          <w:sz w:val="24"/>
          <w:szCs w:val="24"/>
        </w:rPr>
        <w:tab/>
        <w:t xml:space="preserve">Iki 2022-12-31 projekto metu įrengtos ir eksploatuojamos 96 vnt. pusiau požeminių konteinerių aikštelės. </w:t>
      </w:r>
    </w:p>
    <w:p w14:paraId="227D46D2" w14:textId="77777777" w:rsidR="00D12DA9" w:rsidRPr="00A53E0D" w:rsidRDefault="003E7231" w:rsidP="00261F7D">
      <w:pPr>
        <w:pStyle w:val="Paprastasistekstas"/>
        <w:jc w:val="both"/>
        <w:rPr>
          <w:rFonts w:ascii="Times New Roman" w:hAnsi="Times New Roman" w:cs="Times New Roman"/>
          <w:sz w:val="24"/>
          <w:szCs w:val="24"/>
        </w:rPr>
      </w:pPr>
      <w:r w:rsidRPr="00A53E0D">
        <w:rPr>
          <w:rFonts w:ascii="Times New Roman" w:hAnsi="Times New Roman" w:cs="Times New Roman"/>
          <w:sz w:val="24"/>
          <w:szCs w:val="24"/>
        </w:rPr>
        <w:tab/>
      </w:r>
      <w:r w:rsidR="001057FB" w:rsidRPr="00A53E0D">
        <w:rPr>
          <w:rFonts w:ascii="Times New Roman" w:hAnsi="Times New Roman" w:cs="Times New Roman"/>
          <w:sz w:val="24"/>
          <w:szCs w:val="24"/>
        </w:rPr>
        <w:t>2022 m nepavyko įgyvendinti projekto pilna apimtimi, nes sutartis dėl nekokybiškų pusiau požeminių atliekų surinkimo konteinerių buvo nutraukta (nutraukimas teismo pripažintas teisėtu) ir buvo skelb</w:t>
      </w:r>
      <w:r w:rsidR="00261F7D" w:rsidRPr="00A53E0D">
        <w:rPr>
          <w:rFonts w:ascii="Times New Roman" w:hAnsi="Times New Roman" w:cs="Times New Roman"/>
          <w:sz w:val="24"/>
          <w:szCs w:val="24"/>
        </w:rPr>
        <w:t xml:space="preserve">iamas naujas viešas pirkimas.  </w:t>
      </w:r>
    </w:p>
    <w:p w14:paraId="3B129AE4" w14:textId="5B36DCEE" w:rsidR="003E7231" w:rsidRPr="00A53E0D" w:rsidRDefault="00E706BF" w:rsidP="003E31E4">
      <w:pPr>
        <w:pStyle w:val="Paprastasistekstas"/>
        <w:ind w:firstLine="720"/>
        <w:jc w:val="both"/>
        <w:rPr>
          <w:rFonts w:ascii="Times New Roman" w:hAnsi="Times New Roman" w:cs="Times New Roman"/>
          <w:sz w:val="24"/>
          <w:szCs w:val="24"/>
        </w:rPr>
      </w:pPr>
      <w:r w:rsidRPr="00D81314">
        <w:rPr>
          <w:rFonts w:ascii="Times New Roman" w:eastAsia="HG Mincho Light J" w:hAnsi="Times New Roman" w:cs="Times New Roman"/>
          <w:iCs/>
          <w:kern w:val="1"/>
          <w:sz w:val="24"/>
          <w:szCs w:val="24"/>
          <w:lang w:eastAsia="ar-SA"/>
        </w:rPr>
        <w:tab/>
      </w:r>
      <w:r w:rsidR="008A2A4B" w:rsidRPr="00D81314">
        <w:rPr>
          <w:rFonts w:ascii="Times New Roman" w:eastAsia="HG Mincho Light J" w:hAnsi="Times New Roman" w:cs="Times New Roman"/>
          <w:iCs/>
          <w:kern w:val="1"/>
          <w:sz w:val="24"/>
          <w:szCs w:val="24"/>
          <w:lang w:eastAsia="ar-SA"/>
        </w:rPr>
        <w:t>Taip pa</w:t>
      </w:r>
      <w:r w:rsidR="00E72381">
        <w:rPr>
          <w:rFonts w:ascii="Times New Roman" w:eastAsia="HG Mincho Light J" w:hAnsi="Times New Roman" w:cs="Times New Roman"/>
          <w:iCs/>
          <w:kern w:val="1"/>
          <w:sz w:val="24"/>
          <w:szCs w:val="24"/>
          <w:lang w:eastAsia="ar-SA"/>
        </w:rPr>
        <w:t>t</w:t>
      </w:r>
      <w:r w:rsidR="008A2A4B" w:rsidRPr="00D81314">
        <w:rPr>
          <w:rFonts w:ascii="Times New Roman" w:eastAsia="HG Mincho Light J" w:hAnsi="Times New Roman" w:cs="Times New Roman"/>
          <w:iCs/>
          <w:kern w:val="1"/>
          <w:sz w:val="24"/>
          <w:szCs w:val="24"/>
          <w:lang w:eastAsia="ar-SA"/>
        </w:rPr>
        <w:t xml:space="preserve"> buvo</w:t>
      </w:r>
      <w:r w:rsidR="008A2A4B">
        <w:rPr>
          <w:rFonts w:ascii="Times New Roman" w:eastAsia="HG Mincho Light J" w:hAnsi="Times New Roman" w:cs="Times New Roman"/>
          <w:iCs/>
          <w:kern w:val="1"/>
          <w:sz w:val="24"/>
          <w:szCs w:val="24"/>
          <w:lang w:eastAsia="ar-SA"/>
        </w:rPr>
        <w:t xml:space="preserve"> vykdomas</w:t>
      </w:r>
      <w:r w:rsidR="008A2A4B">
        <w:rPr>
          <w:rFonts w:eastAsia="HG Mincho Light J" w:cs="Tahoma"/>
          <w:b/>
          <w:bCs/>
          <w:iCs/>
          <w:kern w:val="1"/>
          <w:lang w:eastAsia="ar-SA"/>
        </w:rPr>
        <w:t xml:space="preserve"> </w:t>
      </w:r>
      <w:r w:rsidR="00E72381" w:rsidRPr="00E72381">
        <w:rPr>
          <w:rFonts w:ascii="Times New Roman" w:eastAsia="HG Mincho Light J" w:hAnsi="Times New Roman" w:cs="Times New Roman"/>
          <w:iCs/>
          <w:kern w:val="1"/>
          <w:sz w:val="24"/>
          <w:szCs w:val="24"/>
          <w:lang w:eastAsia="ar-SA"/>
        </w:rPr>
        <w:t>p</w:t>
      </w:r>
      <w:r w:rsidRPr="00E72381">
        <w:rPr>
          <w:rFonts w:ascii="Times New Roman" w:hAnsi="Times New Roman" w:cs="Times New Roman"/>
          <w:sz w:val="24"/>
          <w:szCs w:val="24"/>
        </w:rPr>
        <w:t>rojekt</w:t>
      </w:r>
      <w:r w:rsidR="008A2A4B" w:rsidRPr="00E72381">
        <w:rPr>
          <w:rFonts w:ascii="Times New Roman" w:hAnsi="Times New Roman" w:cs="Times New Roman"/>
          <w:sz w:val="24"/>
          <w:szCs w:val="24"/>
        </w:rPr>
        <w:t>as</w:t>
      </w:r>
      <w:r w:rsidRPr="00A53E0D">
        <w:rPr>
          <w:rFonts w:eastAsia="HG Mincho Light J" w:cs="Tahoma"/>
          <w:b/>
          <w:bCs/>
          <w:iCs/>
          <w:kern w:val="1"/>
          <w:lang w:eastAsia="ar-SA"/>
        </w:rPr>
        <w:t xml:space="preserve"> </w:t>
      </w:r>
      <w:r w:rsidRPr="00A53E0D">
        <w:rPr>
          <w:rFonts w:ascii="Times New Roman" w:hAnsi="Times New Roman" w:cs="Times New Roman"/>
          <w:b/>
          <w:sz w:val="24"/>
          <w:szCs w:val="24"/>
        </w:rPr>
        <w:t>„</w:t>
      </w:r>
      <w:r w:rsidRPr="00A53E0D">
        <w:rPr>
          <w:rFonts w:ascii="Times New Roman" w:hAnsi="Times New Roman" w:cs="Times New Roman"/>
          <w:sz w:val="24"/>
          <w:szCs w:val="24"/>
        </w:rPr>
        <w:t>Rūšiuojamuoju būdu surinktų maisto / virtuvės atliekų apdorojimo infrastruktūros sukūrimas Šiaulių regione“.</w:t>
      </w:r>
      <w:r w:rsidR="003E31E4" w:rsidRPr="00A53E0D">
        <w:rPr>
          <w:rFonts w:ascii="Times New Roman" w:hAnsi="Times New Roman" w:cs="Times New Roman"/>
          <w:sz w:val="24"/>
          <w:szCs w:val="24"/>
        </w:rPr>
        <w:t xml:space="preserve"> Atliekų direktyvoje numatyta, kad iki 2023 m. gruodžio 31 d. privaloma įdiegti biologinių atliekų surinkimą, t. y. biologinės atliekos</w:t>
      </w:r>
      <w:r w:rsidR="00D30A0D" w:rsidRPr="00A53E0D">
        <w:rPr>
          <w:rFonts w:ascii="Times New Roman" w:hAnsi="Times New Roman" w:cs="Times New Roman"/>
          <w:sz w:val="24"/>
          <w:szCs w:val="24"/>
        </w:rPr>
        <w:t xml:space="preserve"> turi  būti</w:t>
      </w:r>
      <w:r w:rsidR="003E31E4" w:rsidRPr="00A53E0D">
        <w:rPr>
          <w:rFonts w:ascii="Times New Roman" w:hAnsi="Times New Roman" w:cs="Times New Roman"/>
          <w:sz w:val="24"/>
          <w:szCs w:val="24"/>
        </w:rPr>
        <w:t xml:space="preserve"> arba atskiriamos ir perdirbamos jų susidarymo vietoje, arba surenkamos atskirai ir nem</w:t>
      </w:r>
      <w:r w:rsidR="00D30A0D" w:rsidRPr="00A53E0D">
        <w:rPr>
          <w:rFonts w:ascii="Times New Roman" w:hAnsi="Times New Roman" w:cs="Times New Roman"/>
          <w:sz w:val="24"/>
          <w:szCs w:val="24"/>
        </w:rPr>
        <w:t>aišomos su kitų tipų atliekomis</w:t>
      </w:r>
      <w:r w:rsidR="003E31E4" w:rsidRPr="00A53E0D">
        <w:rPr>
          <w:rFonts w:ascii="Times New Roman" w:hAnsi="Times New Roman" w:cs="Times New Roman"/>
          <w:sz w:val="24"/>
          <w:szCs w:val="24"/>
        </w:rPr>
        <w:t xml:space="preserve">. Todėl VšĮ Šiaulių regiono atliekų tvarkymo centras (projekto vykdytojas), kartu su Šiaulių miesto, Radviliškio rajono, Šiaulių rajono, Kelmės rajono, Joniškio rajono savivaldybėmis (projekto partneriai) įgyvendina projektą „Rūšiuojamuoju būdu surinktų maisto / virtuvės atliekų apdorojimo infrastruktūros sukūrimas Šiaulių regione“. </w:t>
      </w:r>
    </w:p>
    <w:p w14:paraId="53CCE3EF" w14:textId="77777777" w:rsidR="003E7231" w:rsidRPr="00A53E0D" w:rsidRDefault="003E7231" w:rsidP="003E7231">
      <w:pPr>
        <w:pStyle w:val="Paprastasistekstas"/>
        <w:ind w:firstLine="720"/>
        <w:jc w:val="both"/>
        <w:rPr>
          <w:rFonts w:ascii="Times New Roman" w:hAnsi="Times New Roman" w:cs="Times New Roman"/>
          <w:sz w:val="24"/>
          <w:szCs w:val="24"/>
        </w:rPr>
      </w:pPr>
      <w:r w:rsidRPr="00A53E0D">
        <w:rPr>
          <w:rFonts w:ascii="Times New Roman" w:hAnsi="Times New Roman" w:cs="Times New Roman"/>
          <w:sz w:val="24"/>
          <w:szCs w:val="24"/>
        </w:rPr>
        <w:t xml:space="preserve">Projekto tikslas sukurti atskirai surinktų maisto / virtuvės atliekų apdorojimo pajėgumus regioniniame įrenginyje, kuriame bus pagaminta organinė biomasė (pulpa) ir kompostas. </w:t>
      </w:r>
    </w:p>
    <w:p w14:paraId="7651301F" w14:textId="77777777" w:rsidR="00693A89" w:rsidRPr="00A53E0D" w:rsidRDefault="003E7231" w:rsidP="003E7231">
      <w:pPr>
        <w:pStyle w:val="Paprastasistekstas"/>
        <w:ind w:firstLine="720"/>
        <w:jc w:val="both"/>
        <w:rPr>
          <w:rFonts w:ascii="Times New Roman" w:hAnsi="Times New Roman" w:cs="Times New Roman"/>
          <w:sz w:val="24"/>
          <w:szCs w:val="24"/>
        </w:rPr>
      </w:pPr>
      <w:r w:rsidRPr="00A53E0D">
        <w:rPr>
          <w:rFonts w:ascii="Times New Roman" w:hAnsi="Times New Roman" w:cs="Times New Roman"/>
          <w:sz w:val="24"/>
          <w:szCs w:val="24"/>
        </w:rPr>
        <w:t>2022 m vyko pasiruošimas projekto įgyvendinimui.</w:t>
      </w:r>
    </w:p>
    <w:p w14:paraId="23B00F79" w14:textId="7FDDB04F" w:rsidR="002743B6" w:rsidRDefault="003E7231" w:rsidP="00964589">
      <w:pPr>
        <w:pStyle w:val="Paprastasistekstas"/>
        <w:ind w:firstLine="720"/>
        <w:jc w:val="both"/>
        <w:rPr>
          <w:rFonts w:ascii="Times New Roman" w:hAnsi="Times New Roman" w:cs="Times New Roman"/>
          <w:sz w:val="24"/>
          <w:szCs w:val="24"/>
        </w:rPr>
      </w:pPr>
      <w:r w:rsidRPr="00A53E0D">
        <w:rPr>
          <w:rFonts w:ascii="Times New Roman" w:hAnsi="Times New Roman" w:cs="Times New Roman"/>
          <w:sz w:val="24"/>
          <w:szCs w:val="24"/>
        </w:rPr>
        <w:lastRenderedPageBreak/>
        <w:t>Siekdama pasiruošti projektui, Šiaulių miesto savivaldybė kartu su VšĮ Šiaulių regiono atliekų tvarkymo centru įgyvendino maisto ir virtuvės atliekų surinkimo bandomąjį projektą „#AšPats. Planuo</w:t>
      </w:r>
      <w:r w:rsidR="00964589" w:rsidRPr="00A53E0D">
        <w:rPr>
          <w:rFonts w:ascii="Times New Roman" w:hAnsi="Times New Roman" w:cs="Times New Roman"/>
          <w:sz w:val="24"/>
          <w:szCs w:val="24"/>
        </w:rPr>
        <w:t xml:space="preserve">ju. Valgau. Rūšiuoju. Saugau.“ </w:t>
      </w:r>
    </w:p>
    <w:p w14:paraId="76C1C639" w14:textId="77777777" w:rsidR="00D81314" w:rsidRPr="00A53E0D" w:rsidRDefault="00D81314" w:rsidP="00964589">
      <w:pPr>
        <w:pStyle w:val="Paprastasistekstas"/>
        <w:ind w:firstLine="720"/>
        <w:jc w:val="both"/>
        <w:rPr>
          <w:rFonts w:ascii="Times New Roman" w:hAnsi="Times New Roman" w:cs="Times New Roman"/>
          <w:sz w:val="24"/>
          <w:szCs w:val="24"/>
        </w:rPr>
      </w:pPr>
    </w:p>
    <w:p w14:paraId="6D1E5AE7" w14:textId="77777777" w:rsidR="005B1FCC" w:rsidRPr="00A53E0D" w:rsidRDefault="005B1FCC" w:rsidP="005B1FCC">
      <w:pPr>
        <w:tabs>
          <w:tab w:val="left" w:pos="850"/>
          <w:tab w:val="left" w:pos="7470"/>
        </w:tabs>
        <w:suppressAutoHyphens/>
        <w:spacing w:line="200" w:lineRule="atLeast"/>
        <w:jc w:val="center"/>
        <w:rPr>
          <w:rFonts w:eastAsia="HG Mincho Light J" w:cs="Tahoma"/>
          <w:b/>
          <w:bCs/>
          <w:iCs/>
          <w:kern w:val="1"/>
          <w:lang w:val="lt-LT" w:eastAsia="ar-SA"/>
        </w:rPr>
      </w:pPr>
      <w:r w:rsidRPr="00A53E0D">
        <w:rPr>
          <w:rFonts w:eastAsia="HG Mincho Light J" w:cs="Tahoma"/>
          <w:b/>
          <w:bCs/>
          <w:iCs/>
          <w:kern w:val="1"/>
          <w:lang w:val="lt-LT" w:eastAsia="ar-SA"/>
        </w:rPr>
        <w:t>TERITORIJŲ PLANAVIMAS IR ARCHITEKTŪRA</w:t>
      </w:r>
    </w:p>
    <w:p w14:paraId="40924D33" w14:textId="77777777" w:rsidR="007B4BB1" w:rsidRPr="00A53E0D" w:rsidRDefault="007B4BB1" w:rsidP="00E52976">
      <w:pPr>
        <w:pStyle w:val="Default"/>
        <w:ind w:firstLine="567"/>
        <w:jc w:val="both"/>
        <w:rPr>
          <w:color w:val="auto"/>
        </w:rPr>
      </w:pPr>
    </w:p>
    <w:p w14:paraId="47A86BFA" w14:textId="7812D691" w:rsidR="00B57B78" w:rsidRPr="00A53E0D" w:rsidRDefault="00C02DBF" w:rsidP="00B57B78">
      <w:pPr>
        <w:pBdr>
          <w:top w:val="nil"/>
          <w:left w:val="nil"/>
          <w:bottom w:val="nil"/>
          <w:right w:val="nil"/>
          <w:between w:val="nil"/>
        </w:pBdr>
        <w:ind w:firstLine="567"/>
        <w:jc w:val="both"/>
        <w:rPr>
          <w:color w:val="000000"/>
          <w:lang w:val="lt-LT"/>
        </w:rPr>
      </w:pPr>
      <w:r w:rsidRPr="00A53E0D">
        <w:rPr>
          <w:color w:val="000000"/>
          <w:lang w:val="lt-LT"/>
        </w:rPr>
        <w:t>S</w:t>
      </w:r>
      <w:r w:rsidR="00B57B78" w:rsidRPr="00A53E0D">
        <w:rPr>
          <w:color w:val="000000"/>
          <w:lang w:val="lt-LT"/>
        </w:rPr>
        <w:t xml:space="preserve">avivaldybės administracija </w:t>
      </w:r>
      <w:r w:rsidR="00B57B78" w:rsidRPr="00A53E0D">
        <w:rPr>
          <w:lang w:val="lt-LT"/>
        </w:rPr>
        <w:t xml:space="preserve">2022 m. užbaigė pagrindinius </w:t>
      </w:r>
      <w:r w:rsidR="00B57B78" w:rsidRPr="00A53E0D">
        <w:rPr>
          <w:color w:val="000000"/>
          <w:lang w:val="lt-LT"/>
        </w:rPr>
        <w:t>viešųjų erdvių pertvarkym</w:t>
      </w:r>
      <w:r w:rsidR="00B57B78" w:rsidRPr="00A53E0D">
        <w:rPr>
          <w:lang w:val="lt-LT"/>
        </w:rPr>
        <w:t>o projektus. Vieninga susiekimo sistema susijungė p</w:t>
      </w:r>
      <w:r w:rsidR="00B57B78" w:rsidRPr="00A53E0D">
        <w:rPr>
          <w:color w:val="000000"/>
          <w:lang w:val="lt-LT"/>
        </w:rPr>
        <w:t xml:space="preserve">ilnai išbaigtos Šiaulių miesto centrinės dalies viešosios erdvės bendruomenės veikloms. </w:t>
      </w:r>
    </w:p>
    <w:p w14:paraId="2343367B" w14:textId="77777777" w:rsidR="00B57B78" w:rsidRPr="00211A44" w:rsidRDefault="00B57B78" w:rsidP="00B57B78">
      <w:pPr>
        <w:pBdr>
          <w:top w:val="nil"/>
          <w:left w:val="nil"/>
          <w:bottom w:val="nil"/>
          <w:right w:val="nil"/>
          <w:between w:val="nil"/>
        </w:pBdr>
        <w:ind w:firstLine="567"/>
        <w:jc w:val="both"/>
        <w:rPr>
          <w:lang w:val="lt-LT"/>
        </w:rPr>
      </w:pPr>
      <w:r w:rsidRPr="00211A44">
        <w:rPr>
          <w:lang w:val="lt-LT"/>
        </w:rPr>
        <w:t>Viešųjų erdvių tvarkymo darbai:</w:t>
      </w:r>
    </w:p>
    <w:p w14:paraId="648DCC4C" w14:textId="77777777" w:rsidR="00B57B78" w:rsidRPr="00211A44" w:rsidRDefault="008D12DE" w:rsidP="00B57B78">
      <w:pPr>
        <w:pBdr>
          <w:top w:val="nil"/>
          <w:left w:val="nil"/>
          <w:bottom w:val="nil"/>
          <w:right w:val="nil"/>
          <w:between w:val="nil"/>
        </w:pBdr>
        <w:ind w:firstLine="567"/>
        <w:jc w:val="both"/>
        <w:rPr>
          <w:lang w:val="lt-LT"/>
        </w:rPr>
      </w:pPr>
      <w:r w:rsidRPr="00211A44">
        <w:rPr>
          <w:lang w:val="lt-LT"/>
        </w:rPr>
        <w:t>- p</w:t>
      </w:r>
      <w:r w:rsidR="00B57B78" w:rsidRPr="00211A44">
        <w:rPr>
          <w:lang w:val="lt-LT"/>
        </w:rPr>
        <w:t>erduota pilnam naudojimui Vilniaus pėsčiųjų gatvės sutvarkyta dalis papildyta modernesniu fontano įrenginiu su atnaujinta skulptūrine kompozicija. Papildomai modernizuotas Vilniaus g. - Rūd</w:t>
      </w:r>
      <w:r w:rsidR="00BA4C47" w:rsidRPr="00211A44">
        <w:rPr>
          <w:lang w:val="lt-LT"/>
        </w:rPr>
        <w:t>ės g. sankirtoje buvęs fontanas;</w:t>
      </w:r>
    </w:p>
    <w:p w14:paraId="2EE3619E" w14:textId="77777777" w:rsidR="00B57B78" w:rsidRPr="00211A44" w:rsidRDefault="008D12DE" w:rsidP="00B57B78">
      <w:pPr>
        <w:pBdr>
          <w:top w:val="nil"/>
          <w:left w:val="nil"/>
          <w:bottom w:val="nil"/>
          <w:right w:val="nil"/>
          <w:between w:val="nil"/>
        </w:pBdr>
        <w:ind w:firstLine="567"/>
        <w:jc w:val="both"/>
        <w:rPr>
          <w:lang w:val="lt-LT"/>
        </w:rPr>
      </w:pPr>
      <w:r w:rsidRPr="00211A44">
        <w:rPr>
          <w:lang w:val="lt-LT"/>
        </w:rPr>
        <w:t>- p</w:t>
      </w:r>
      <w:r w:rsidR="00B57B78" w:rsidRPr="00211A44">
        <w:rPr>
          <w:lang w:val="lt-LT"/>
        </w:rPr>
        <w:t>uikiai priimta miesto jaunimo erdvė už Vilniaus gatvės amfiteatro  papuošta spalvinėmis fontano versmėmis, gertuvėmis, žaidynių zonomis su suformuota kalva</w:t>
      </w:r>
      <w:r w:rsidR="008B1676" w:rsidRPr="00211A44">
        <w:rPr>
          <w:lang w:val="lt-LT"/>
        </w:rPr>
        <w:t>. Papildomai atnaujinta</w:t>
      </w:r>
      <w:r w:rsidR="00B57B78" w:rsidRPr="00211A44">
        <w:rPr>
          <w:lang w:val="lt-LT"/>
        </w:rPr>
        <w:t xml:space="preserve"> besiribojančių terit</w:t>
      </w:r>
      <w:r w:rsidR="008B1676" w:rsidRPr="00211A44">
        <w:rPr>
          <w:lang w:val="lt-LT"/>
        </w:rPr>
        <w:t>orijų susisiekimo infrastruktūra ir želdynai</w:t>
      </w:r>
      <w:r w:rsidR="00BA4C47" w:rsidRPr="00211A44">
        <w:rPr>
          <w:lang w:val="lt-LT"/>
        </w:rPr>
        <w:t>;</w:t>
      </w:r>
      <w:r w:rsidR="00B57B78" w:rsidRPr="00211A44">
        <w:rPr>
          <w:lang w:val="lt-LT"/>
        </w:rPr>
        <w:t xml:space="preserve"> </w:t>
      </w:r>
    </w:p>
    <w:p w14:paraId="6424B45A" w14:textId="77777777" w:rsidR="00B57B78" w:rsidRPr="00211A44" w:rsidRDefault="00D330E9" w:rsidP="00B57B78">
      <w:pPr>
        <w:pBdr>
          <w:top w:val="nil"/>
          <w:left w:val="nil"/>
          <w:bottom w:val="nil"/>
          <w:right w:val="nil"/>
          <w:between w:val="nil"/>
        </w:pBdr>
        <w:ind w:firstLine="567"/>
        <w:jc w:val="both"/>
        <w:rPr>
          <w:lang w:val="lt-LT"/>
        </w:rPr>
      </w:pPr>
      <w:r w:rsidRPr="00211A44">
        <w:rPr>
          <w:lang w:val="lt-LT"/>
        </w:rPr>
        <w:t xml:space="preserve">- </w:t>
      </w:r>
      <w:r w:rsidR="00B57B78" w:rsidRPr="00211A44">
        <w:rPr>
          <w:lang w:val="lt-LT"/>
        </w:rPr>
        <w:t xml:space="preserve">Vilniaus gatvės amfiteatras atgimė labiau prisitaikęs </w:t>
      </w:r>
      <w:r w:rsidR="00444CD7" w:rsidRPr="00211A44">
        <w:rPr>
          <w:lang w:val="lt-LT"/>
        </w:rPr>
        <w:t xml:space="preserve">kultūros renginių </w:t>
      </w:r>
      <w:r w:rsidR="00B57B78" w:rsidRPr="00211A44">
        <w:rPr>
          <w:lang w:val="lt-LT"/>
        </w:rPr>
        <w:t>poreikiams pasipuošęs grakščia sceno</w:t>
      </w:r>
      <w:r w:rsidR="00444CD7" w:rsidRPr="00211A44">
        <w:rPr>
          <w:lang w:val="lt-LT"/>
        </w:rPr>
        <w:t>s apsauga nuo netikėtų kritulių;</w:t>
      </w:r>
    </w:p>
    <w:p w14:paraId="6F27C53F" w14:textId="77777777" w:rsidR="00B57B78" w:rsidRPr="00211A44" w:rsidRDefault="00444CD7" w:rsidP="00B57B78">
      <w:pPr>
        <w:pBdr>
          <w:top w:val="nil"/>
          <w:left w:val="nil"/>
          <w:bottom w:val="nil"/>
          <w:right w:val="nil"/>
          <w:between w:val="nil"/>
        </w:pBdr>
        <w:ind w:firstLine="567"/>
        <w:jc w:val="both"/>
        <w:rPr>
          <w:lang w:val="lt-LT"/>
        </w:rPr>
      </w:pPr>
      <w:r w:rsidRPr="00211A44">
        <w:rPr>
          <w:lang w:val="lt-LT"/>
        </w:rPr>
        <w:t>- ž</w:t>
      </w:r>
      <w:r w:rsidR="00B57B78" w:rsidRPr="00211A44">
        <w:rPr>
          <w:lang w:val="lt-LT"/>
        </w:rPr>
        <w:t>enkliai išplėsta vaikų žaidimų aikštelė su įranga, pritaikyta pagal universalaus dizaino principus, Vilniaus g. (šalia atsinaujinusios Kaštonų al.)</w:t>
      </w:r>
      <w:r w:rsidRPr="00211A44">
        <w:rPr>
          <w:lang w:val="lt-LT"/>
        </w:rPr>
        <w:t>;</w:t>
      </w:r>
    </w:p>
    <w:p w14:paraId="63C6F8F2" w14:textId="77777777" w:rsidR="00B57B78" w:rsidRPr="00211A44" w:rsidRDefault="00291F67" w:rsidP="00B57B78">
      <w:pPr>
        <w:pBdr>
          <w:top w:val="nil"/>
          <w:left w:val="nil"/>
          <w:bottom w:val="nil"/>
          <w:right w:val="nil"/>
          <w:between w:val="nil"/>
        </w:pBdr>
        <w:ind w:firstLine="567"/>
        <w:jc w:val="both"/>
        <w:rPr>
          <w:lang w:val="lt-LT"/>
        </w:rPr>
      </w:pPr>
      <w:r w:rsidRPr="00211A44">
        <w:rPr>
          <w:lang w:val="lt-LT"/>
        </w:rPr>
        <w:t xml:space="preserve">- </w:t>
      </w:r>
      <w:r w:rsidR="00B57B78" w:rsidRPr="00211A44">
        <w:rPr>
          <w:lang w:val="lt-LT"/>
        </w:rPr>
        <w:t>Talkšos pakrantės infrastruktūra įgavo vientisą struktūrą poilsiui ir rekreacijai su žaidynių, treniruoklių bei piknikų zonomis</w:t>
      </w:r>
      <w:r w:rsidRPr="00211A44">
        <w:rPr>
          <w:lang w:val="lt-LT"/>
        </w:rPr>
        <w:t>;</w:t>
      </w:r>
    </w:p>
    <w:p w14:paraId="63494DE1" w14:textId="240D5ECA" w:rsidR="00B57B78" w:rsidRPr="00211A44" w:rsidRDefault="00291F67" w:rsidP="00B57B78">
      <w:pPr>
        <w:pBdr>
          <w:top w:val="nil"/>
          <w:left w:val="nil"/>
          <w:bottom w:val="nil"/>
          <w:right w:val="nil"/>
          <w:between w:val="nil"/>
        </w:pBdr>
        <w:ind w:firstLine="567"/>
        <w:jc w:val="both"/>
        <w:rPr>
          <w:lang w:val="lt-LT"/>
        </w:rPr>
      </w:pPr>
      <w:r w:rsidRPr="00211A44">
        <w:rPr>
          <w:lang w:val="lt-LT"/>
        </w:rPr>
        <w:t>- į</w:t>
      </w:r>
      <w:r w:rsidR="00B57B78" w:rsidRPr="00211A44">
        <w:rPr>
          <w:lang w:val="lt-LT"/>
        </w:rPr>
        <w:t>gyvendintas vienas didžiausių visuomenės dalyvaujamojo biudžeto</w:t>
      </w:r>
      <w:r w:rsidRPr="00211A44">
        <w:rPr>
          <w:lang w:val="lt-LT"/>
        </w:rPr>
        <w:t xml:space="preserve"> objektas</w:t>
      </w:r>
      <w:r w:rsidR="00B57B78" w:rsidRPr="00211A44">
        <w:rPr>
          <w:lang w:val="lt-LT"/>
        </w:rPr>
        <w:t xml:space="preserve"> - Pumptrack dviračių trasos projektas, </w:t>
      </w:r>
      <w:r w:rsidRPr="00211A44">
        <w:rPr>
          <w:lang w:val="lt-LT"/>
        </w:rPr>
        <w:t xml:space="preserve">kuris </w:t>
      </w:r>
      <w:r w:rsidR="00B57B78" w:rsidRPr="00211A44">
        <w:rPr>
          <w:lang w:val="lt-LT"/>
        </w:rPr>
        <w:t>papuošė Dainų parko pėsčiųjų ir dviračių takų III-uoju etapu sistemą apjungus su besiribojančiomis teritorijomis iki Gardino g.</w:t>
      </w:r>
      <w:r w:rsidRPr="00211A44">
        <w:rPr>
          <w:lang w:val="lt-LT"/>
        </w:rPr>
        <w:t>;</w:t>
      </w:r>
    </w:p>
    <w:p w14:paraId="0E3D9525" w14:textId="77777777" w:rsidR="00B57B78" w:rsidRPr="00211A44" w:rsidRDefault="00291F67" w:rsidP="00B57B78">
      <w:pPr>
        <w:pBdr>
          <w:top w:val="nil"/>
          <w:left w:val="nil"/>
          <w:bottom w:val="nil"/>
          <w:right w:val="nil"/>
          <w:between w:val="nil"/>
        </w:pBdr>
        <w:ind w:firstLine="567"/>
        <w:jc w:val="both"/>
        <w:rPr>
          <w:lang w:val="lt-LT"/>
        </w:rPr>
      </w:pPr>
      <w:r w:rsidRPr="00211A44">
        <w:rPr>
          <w:lang w:val="lt-LT"/>
        </w:rPr>
        <w:t>- j</w:t>
      </w:r>
      <w:r w:rsidR="00B57B78" w:rsidRPr="00211A44">
        <w:rPr>
          <w:lang w:val="lt-LT"/>
        </w:rPr>
        <w:t>au įrengus dviračių tako dangą, įpusė</w:t>
      </w:r>
      <w:r w:rsidRPr="00211A44">
        <w:rPr>
          <w:lang w:val="lt-LT"/>
        </w:rPr>
        <w:t>ti</w:t>
      </w:r>
      <w:r w:rsidR="00B57B78" w:rsidRPr="00211A44">
        <w:rPr>
          <w:lang w:val="lt-LT"/>
        </w:rPr>
        <w:t xml:space="preserve"> Dainų tako rekonstravimo darb</w:t>
      </w:r>
      <w:r w:rsidRPr="00211A44">
        <w:rPr>
          <w:lang w:val="lt-LT"/>
        </w:rPr>
        <w:t>ai</w:t>
      </w:r>
      <w:r w:rsidR="00B57B78" w:rsidRPr="00211A44">
        <w:rPr>
          <w:lang w:val="lt-LT"/>
        </w:rPr>
        <w:t>. Pasirengta S</w:t>
      </w:r>
      <w:r w:rsidRPr="00211A44">
        <w:rPr>
          <w:lang w:val="lt-LT"/>
        </w:rPr>
        <w:t>a</w:t>
      </w:r>
      <w:r w:rsidR="00B57B78" w:rsidRPr="00211A44">
        <w:rPr>
          <w:lang w:val="lt-LT"/>
        </w:rPr>
        <w:t>ulės diskų fontano įrangos perkėlimui ir mažosios architektūros elementų įkomponavimui</w:t>
      </w:r>
      <w:r w:rsidRPr="00211A44">
        <w:rPr>
          <w:lang w:val="lt-LT"/>
        </w:rPr>
        <w:t>;</w:t>
      </w:r>
      <w:r w:rsidR="00B57B78" w:rsidRPr="00211A44">
        <w:rPr>
          <w:lang w:val="lt-LT"/>
        </w:rPr>
        <w:t xml:space="preserve">  </w:t>
      </w:r>
    </w:p>
    <w:p w14:paraId="6B8F6F33" w14:textId="77777777" w:rsidR="00B57B78" w:rsidRPr="00211A44" w:rsidRDefault="00291F67" w:rsidP="00B57B78">
      <w:pPr>
        <w:ind w:firstLine="567"/>
        <w:jc w:val="both"/>
        <w:rPr>
          <w:lang w:val="lt-LT"/>
        </w:rPr>
      </w:pPr>
      <w:r w:rsidRPr="00211A44">
        <w:rPr>
          <w:lang w:val="lt-LT"/>
        </w:rPr>
        <w:t>- p</w:t>
      </w:r>
      <w:r w:rsidR="00B57B78" w:rsidRPr="00211A44">
        <w:rPr>
          <w:lang w:val="lt-LT"/>
        </w:rPr>
        <w:t>radėt</w:t>
      </w:r>
      <w:r w:rsidRPr="00211A44">
        <w:rPr>
          <w:lang w:val="lt-LT"/>
        </w:rPr>
        <w:t>a</w:t>
      </w:r>
      <w:r w:rsidR="00B57B78" w:rsidRPr="00211A44">
        <w:rPr>
          <w:lang w:val="lt-LT"/>
        </w:rPr>
        <w:t>s</w:t>
      </w:r>
      <w:r w:rsidRPr="00211A44">
        <w:rPr>
          <w:lang w:val="lt-LT"/>
        </w:rPr>
        <w:t xml:space="preserve"> sėkmingai </w:t>
      </w:r>
      <w:r w:rsidR="00B57B78" w:rsidRPr="00211A44">
        <w:rPr>
          <w:lang w:val="lt-LT"/>
        </w:rPr>
        <w:t>eksploatuoti Centrini</w:t>
      </w:r>
      <w:r w:rsidRPr="00211A44">
        <w:rPr>
          <w:lang w:val="lt-LT"/>
        </w:rPr>
        <w:t>o</w:t>
      </w:r>
      <w:r w:rsidR="00B57B78" w:rsidRPr="00211A44">
        <w:rPr>
          <w:lang w:val="lt-LT"/>
        </w:rPr>
        <w:t xml:space="preserve"> parko kompleksas su estrados scenos šiuolaikinėmis konstrukcijomis bei P. Višinskio gatvės viešosiomis erdvėmis pritaikytomis jaunimo poreikiams</w:t>
      </w:r>
      <w:r w:rsidRPr="00211A44">
        <w:rPr>
          <w:lang w:val="lt-LT"/>
        </w:rPr>
        <w:t>;</w:t>
      </w:r>
    </w:p>
    <w:p w14:paraId="78A9F1A8" w14:textId="77777777" w:rsidR="00B57B78" w:rsidRPr="00211A44" w:rsidRDefault="00291F67" w:rsidP="00B57B78">
      <w:pPr>
        <w:ind w:firstLine="567"/>
        <w:jc w:val="both"/>
        <w:rPr>
          <w:lang w:val="lt-LT"/>
        </w:rPr>
      </w:pPr>
      <w:r w:rsidRPr="00211A44">
        <w:rPr>
          <w:lang w:val="lt-LT"/>
        </w:rPr>
        <w:t>- s</w:t>
      </w:r>
      <w:r w:rsidR="00B57B78" w:rsidRPr="00211A44">
        <w:rPr>
          <w:lang w:val="lt-LT"/>
        </w:rPr>
        <w:t>ėkmingai įgyvendinto Pasaulio tautų teisuolių skvero įamžinimo gretimybėse toliau nuosekliai tvarkomos šaligatvių ir gatvių dangos pritaikant universalaus dizaino principus</w:t>
      </w:r>
      <w:r w:rsidRPr="00211A44">
        <w:rPr>
          <w:lang w:val="lt-LT"/>
        </w:rPr>
        <w:t>;</w:t>
      </w:r>
    </w:p>
    <w:p w14:paraId="2AA8BD3B" w14:textId="77777777" w:rsidR="00B57B78" w:rsidRPr="00211A44" w:rsidRDefault="00291F67" w:rsidP="00B57B78">
      <w:pPr>
        <w:ind w:firstLine="567"/>
        <w:jc w:val="both"/>
        <w:rPr>
          <w:lang w:val="lt-LT"/>
        </w:rPr>
      </w:pPr>
      <w:r w:rsidRPr="00211A44">
        <w:rPr>
          <w:lang w:val="lt-LT"/>
        </w:rPr>
        <w:t>- p</w:t>
      </w:r>
      <w:r w:rsidR="00B57B78" w:rsidRPr="00211A44">
        <w:rPr>
          <w:lang w:val="lt-LT"/>
        </w:rPr>
        <w:t>rie užbaigtų Aušros alėjos (nuo Žemaitės g. iki Varpo g.) viešųjų pastatų ir Kaštonų alėjos viešųjų erdvių nuosekliai vykdomas Didždvario p</w:t>
      </w:r>
      <w:r w:rsidRPr="00211A44">
        <w:rPr>
          <w:lang w:val="lt-LT"/>
        </w:rPr>
        <w:t>arko bei jo prieigų sutvarkymas;</w:t>
      </w:r>
    </w:p>
    <w:p w14:paraId="26705C5F" w14:textId="09CF236A" w:rsidR="00B57B78" w:rsidRPr="00211A44" w:rsidRDefault="00291F67" w:rsidP="00291F67">
      <w:pPr>
        <w:ind w:firstLine="567"/>
        <w:jc w:val="both"/>
        <w:rPr>
          <w:lang w:val="lt-LT"/>
        </w:rPr>
      </w:pPr>
      <w:r w:rsidRPr="00211A44">
        <w:rPr>
          <w:lang w:val="lt-LT"/>
        </w:rPr>
        <w:t>- p</w:t>
      </w:r>
      <w:r w:rsidR="00B57B78" w:rsidRPr="00211A44">
        <w:rPr>
          <w:lang w:val="lt-LT"/>
        </w:rPr>
        <w:t>asirengti Talkšos pakrantės elektros prijungimo ir Lieporių parko geologinių tyrinėjimų projektai.</w:t>
      </w:r>
    </w:p>
    <w:p w14:paraId="3F947D7B" w14:textId="77777777" w:rsidR="000D3E0D" w:rsidRPr="00211A44" w:rsidRDefault="005B1FCC" w:rsidP="000D3E0D">
      <w:pPr>
        <w:pBdr>
          <w:top w:val="nil"/>
          <w:left w:val="nil"/>
          <w:bottom w:val="nil"/>
          <w:right w:val="nil"/>
          <w:between w:val="nil"/>
        </w:pBdr>
        <w:ind w:firstLine="567"/>
        <w:jc w:val="both"/>
        <w:rPr>
          <w:lang w:val="lt-LT"/>
        </w:rPr>
      </w:pPr>
      <w:r w:rsidRPr="008A2A4B">
        <w:rPr>
          <w:b/>
          <w:bCs/>
          <w:kern w:val="1"/>
          <w:lang w:val="lt-LT" w:eastAsia="ar-SA"/>
        </w:rPr>
        <w:t>Kompleksinis teritorijų planavimas</w:t>
      </w:r>
      <w:r w:rsidR="000D3E0D" w:rsidRPr="008A2A4B">
        <w:rPr>
          <w:b/>
          <w:bCs/>
          <w:kern w:val="1"/>
          <w:lang w:val="lt-LT" w:eastAsia="ar-SA"/>
        </w:rPr>
        <w:t xml:space="preserve"> ir statybos leidimų išdavimas. S</w:t>
      </w:r>
      <w:r w:rsidR="000D3E0D" w:rsidRPr="00211A44">
        <w:rPr>
          <w:lang w:val="lt-LT"/>
        </w:rPr>
        <w:t xml:space="preserve">avivaldybės administracijoje </w:t>
      </w:r>
      <w:r w:rsidR="003F1830" w:rsidRPr="00211A44">
        <w:rPr>
          <w:lang w:val="lt-LT"/>
        </w:rPr>
        <w:t xml:space="preserve"> </w:t>
      </w:r>
      <w:r w:rsidR="000D3E0D" w:rsidRPr="00211A44">
        <w:rPr>
          <w:lang w:val="lt-LT"/>
        </w:rPr>
        <w:t xml:space="preserve">teritorijų planavimo procesas </w:t>
      </w:r>
      <w:r w:rsidR="00BB7056" w:rsidRPr="00211A44">
        <w:rPr>
          <w:lang w:val="lt-LT"/>
        </w:rPr>
        <w:t xml:space="preserve">pilnai vykdomas </w:t>
      </w:r>
      <w:r w:rsidR="000D3E0D" w:rsidRPr="00211A44">
        <w:rPr>
          <w:lang w:val="lt-LT"/>
        </w:rPr>
        <w:t xml:space="preserve">elektroninėje erdvėje www.tpdris.lt. Tęsiama Šiaulių miesto bendrojo plano sprendinių stebėsena. </w:t>
      </w:r>
    </w:p>
    <w:p w14:paraId="3E9EB0C6" w14:textId="77777777" w:rsidR="000D3E0D" w:rsidRPr="00211A44" w:rsidRDefault="000D3E0D" w:rsidP="000D3E0D">
      <w:pPr>
        <w:pBdr>
          <w:top w:val="nil"/>
          <w:left w:val="nil"/>
          <w:bottom w:val="nil"/>
          <w:right w:val="nil"/>
          <w:between w:val="nil"/>
        </w:pBdr>
        <w:ind w:firstLine="567"/>
        <w:jc w:val="both"/>
        <w:rPr>
          <w:lang w:val="lt-LT"/>
        </w:rPr>
      </w:pPr>
      <w:r w:rsidRPr="00211A44">
        <w:rPr>
          <w:lang w:val="lt-LT"/>
        </w:rPr>
        <w:t>Pietinėje miesto dalyje, gavus bendruomenės motyvuotus sprendinių keitimo siūlymus, atnaujintos Dainų gyv. rajono detaliojo plano procedūros susilaukė aktyvaus bendruomenės dalyvavimo planavimo procesuose.</w:t>
      </w:r>
    </w:p>
    <w:p w14:paraId="68F074A5" w14:textId="77777777" w:rsidR="000D3E0D" w:rsidRPr="00211A44" w:rsidRDefault="000D3E0D" w:rsidP="000D3E0D">
      <w:pPr>
        <w:pBdr>
          <w:top w:val="nil"/>
          <w:left w:val="nil"/>
          <w:bottom w:val="nil"/>
          <w:right w:val="nil"/>
          <w:between w:val="nil"/>
        </w:pBdr>
        <w:ind w:firstLine="567"/>
        <w:jc w:val="both"/>
        <w:rPr>
          <w:lang w:val="lt-LT"/>
        </w:rPr>
      </w:pPr>
      <w:r w:rsidRPr="00211A44">
        <w:rPr>
          <w:lang w:val="lt-LT"/>
        </w:rPr>
        <w:t xml:space="preserve">Šiaulių mieste žemėtvarkos projektų rengimo procedūros atliekamos elektroninėse sistemose (Lietuvos Respublikos žemės ūkio ministerijos ŽPDRIS) užbaigus  žemės reformos procesą suaktyvėjo miesto plėtra. </w:t>
      </w:r>
    </w:p>
    <w:p w14:paraId="36242FA9" w14:textId="5D7891AE" w:rsidR="005B1FCC" w:rsidRPr="00A53E0D" w:rsidRDefault="005B1FCC" w:rsidP="00870838">
      <w:pPr>
        <w:pBdr>
          <w:top w:val="nil"/>
          <w:left w:val="nil"/>
          <w:bottom w:val="nil"/>
          <w:right w:val="nil"/>
          <w:between w:val="nil"/>
        </w:pBdr>
        <w:ind w:firstLine="567"/>
        <w:jc w:val="both"/>
        <w:rPr>
          <w:lang w:val="lt-LT"/>
        </w:rPr>
      </w:pPr>
      <w:r w:rsidRPr="00A53E0D">
        <w:rPr>
          <w:b/>
          <w:bCs/>
          <w:kern w:val="1"/>
          <w:lang w:val="lt-LT" w:eastAsia="ar-SA"/>
        </w:rPr>
        <w:t>Geoinformacinės sistemos ir geodezija</w:t>
      </w:r>
      <w:r w:rsidR="001715F6" w:rsidRPr="00A53E0D">
        <w:rPr>
          <w:b/>
          <w:bCs/>
          <w:kern w:val="1"/>
          <w:lang w:val="lt-LT" w:eastAsia="ar-SA"/>
        </w:rPr>
        <w:t>.</w:t>
      </w:r>
      <w:r w:rsidR="00AA295F" w:rsidRPr="00A53E0D">
        <w:rPr>
          <w:kern w:val="1"/>
          <w:lang w:val="lt-LT" w:eastAsia="ar-SA"/>
        </w:rPr>
        <w:t xml:space="preserve"> </w:t>
      </w:r>
      <w:r w:rsidR="00870838" w:rsidRPr="00A53E0D">
        <w:rPr>
          <w:kern w:val="1"/>
          <w:lang w:val="lt-LT" w:eastAsia="ar-SA"/>
        </w:rPr>
        <w:t xml:space="preserve">2022 m. buvo tęsiamas </w:t>
      </w:r>
      <w:r w:rsidR="00870838" w:rsidRPr="00A53E0D">
        <w:rPr>
          <w:lang w:val="lt-LT"/>
        </w:rPr>
        <w:t>erdvinių duomenų perkėlimas į naujos struktūros TEDR (tvarkytojo erdvinių duomenų rinkinys), skirtą naudoti topografijos ir inžinerinės infrastruktūros informacinėje sistemoje (TIIIS).</w:t>
      </w:r>
    </w:p>
    <w:p w14:paraId="25452543" w14:textId="4CDBC0EB" w:rsidR="00E264D6" w:rsidRPr="00A53E0D" w:rsidRDefault="005B1FCC" w:rsidP="00211A44">
      <w:pPr>
        <w:ind w:firstLine="567"/>
        <w:jc w:val="both"/>
        <w:rPr>
          <w:lang w:val="lt-LT"/>
        </w:rPr>
      </w:pPr>
      <w:r w:rsidRPr="00A53E0D">
        <w:rPr>
          <w:b/>
          <w:lang w:val="lt-LT"/>
        </w:rPr>
        <w:t>Statinių architektūros ir projektavimo sritis</w:t>
      </w:r>
      <w:r w:rsidR="001F0538" w:rsidRPr="00A53E0D">
        <w:rPr>
          <w:b/>
          <w:lang w:val="lt-LT"/>
        </w:rPr>
        <w:t xml:space="preserve">. </w:t>
      </w:r>
      <w:r w:rsidR="007F7A61" w:rsidRPr="00A53E0D">
        <w:rPr>
          <w:lang w:val="lt-LT"/>
        </w:rPr>
        <w:t>Visi procesai vykdomi nuotoliniu būdu atitiko nūdieno</w:t>
      </w:r>
      <w:r w:rsidR="00972F4A" w:rsidRPr="00A53E0D">
        <w:rPr>
          <w:lang w:val="lt-LT"/>
        </w:rPr>
        <w:t>s lūkesčius: 2022</w:t>
      </w:r>
      <w:r w:rsidR="007F7A61" w:rsidRPr="00A53E0D">
        <w:rPr>
          <w:lang w:val="lt-LT"/>
        </w:rPr>
        <w:t xml:space="preserve"> m. per informacinę sistemą „Infos</w:t>
      </w:r>
      <w:r w:rsidR="00972F4A" w:rsidRPr="00A53E0D">
        <w:rPr>
          <w:lang w:val="lt-LT"/>
        </w:rPr>
        <w:t>tatyba“ pateikti ir nagrinėti 86</w:t>
      </w:r>
      <w:r w:rsidR="007F7A61" w:rsidRPr="00A53E0D">
        <w:rPr>
          <w:lang w:val="lt-LT"/>
        </w:rPr>
        <w:t>1 prašymai</w:t>
      </w:r>
      <w:r w:rsidR="00972F4A" w:rsidRPr="00A53E0D">
        <w:rPr>
          <w:lang w:val="lt-LT"/>
        </w:rPr>
        <w:t xml:space="preserve"> </w:t>
      </w:r>
      <w:r w:rsidR="00972F4A" w:rsidRPr="00A53E0D">
        <w:rPr>
          <w:lang w:val="lt-LT"/>
        </w:rPr>
        <w:lastRenderedPageBreak/>
        <w:t>(2021 m. – 991)</w:t>
      </w:r>
      <w:r w:rsidR="007F7A61" w:rsidRPr="00A53E0D">
        <w:rPr>
          <w:lang w:val="lt-LT"/>
        </w:rPr>
        <w:t xml:space="preserve">,  išduoti </w:t>
      </w:r>
      <w:r w:rsidR="00972F4A" w:rsidRPr="00A53E0D">
        <w:rPr>
          <w:lang w:val="lt-LT"/>
        </w:rPr>
        <w:t>371</w:t>
      </w:r>
      <w:r w:rsidR="007F7A61" w:rsidRPr="00A53E0D">
        <w:rPr>
          <w:lang w:val="lt-LT"/>
        </w:rPr>
        <w:t xml:space="preserve"> statybą leidžiantys dokumentai</w:t>
      </w:r>
      <w:r w:rsidR="00972F4A" w:rsidRPr="00A53E0D">
        <w:rPr>
          <w:lang w:val="lt-LT"/>
        </w:rPr>
        <w:t xml:space="preserve"> (2021 m. – 435),</w:t>
      </w:r>
      <w:r w:rsidR="007F7A61" w:rsidRPr="00A53E0D">
        <w:rPr>
          <w:lang w:val="lt-LT"/>
        </w:rPr>
        <w:t xml:space="preserve"> </w:t>
      </w:r>
      <w:r w:rsidR="00972F4A" w:rsidRPr="00A53E0D">
        <w:rPr>
          <w:lang w:val="lt-LT"/>
        </w:rPr>
        <w:t>dvs „Avilys”</w:t>
      </w:r>
      <w:r w:rsidR="007F7A61" w:rsidRPr="00A53E0D">
        <w:rPr>
          <w:lang w:val="lt-LT"/>
        </w:rPr>
        <w:t xml:space="preserve">  </w:t>
      </w:r>
      <w:r w:rsidR="00972F4A" w:rsidRPr="00A53E0D">
        <w:rPr>
          <w:lang w:val="lt-LT"/>
        </w:rPr>
        <w:t xml:space="preserve">išduoti 39 specialieji architektūros reikalavimai (2021 m. – 65), per </w:t>
      </w:r>
      <w:r w:rsidR="007F7A61" w:rsidRPr="00A53E0D">
        <w:rPr>
          <w:lang w:val="lt-LT"/>
        </w:rPr>
        <w:t xml:space="preserve"> </w:t>
      </w:r>
      <w:r w:rsidR="00972F4A" w:rsidRPr="00A53E0D">
        <w:rPr>
          <w:lang w:val="lt-LT"/>
        </w:rPr>
        <w:t>IS „Infostatyba”</w:t>
      </w:r>
      <w:r w:rsidR="00E264D6" w:rsidRPr="00A53E0D">
        <w:rPr>
          <w:lang w:val="lt-LT"/>
        </w:rPr>
        <w:t xml:space="preserve"> išduoti 75 specialieji architektūros reikalavimai (2021 m. – 97), parengti</w:t>
      </w:r>
      <w:r w:rsidR="00E96D03" w:rsidRPr="00A53E0D">
        <w:rPr>
          <w:lang w:val="lt-LT"/>
        </w:rPr>
        <w:t xml:space="preserve"> </w:t>
      </w:r>
      <w:r w:rsidR="00E264D6" w:rsidRPr="00A53E0D">
        <w:rPr>
          <w:lang w:val="lt-LT"/>
        </w:rPr>
        <w:t>177 Savivaldybės infrastruktūros plėtros įmokos apskaičiavimo aktai DVS „Avilys“</w:t>
      </w:r>
      <w:r w:rsidR="00E96D03" w:rsidRPr="00A53E0D">
        <w:rPr>
          <w:lang w:val="lt-LT"/>
        </w:rPr>
        <w:t xml:space="preserve"> (2021 m. – 76)</w:t>
      </w:r>
      <w:r w:rsidR="00E264D6" w:rsidRPr="00A53E0D">
        <w:rPr>
          <w:lang w:val="lt-LT"/>
        </w:rPr>
        <w:t>.</w:t>
      </w:r>
    </w:p>
    <w:p w14:paraId="68B33E06" w14:textId="2584E61E" w:rsidR="00690D8E" w:rsidRPr="00A53E0D" w:rsidRDefault="005B1FCC" w:rsidP="00211A44">
      <w:pPr>
        <w:pStyle w:val="Betarp1"/>
        <w:ind w:firstLine="567"/>
        <w:jc w:val="both"/>
        <w:rPr>
          <w:rFonts w:ascii="Times New Roman" w:hAnsi="Times New Roman"/>
          <w:sz w:val="24"/>
          <w:szCs w:val="24"/>
          <w:lang w:val="lt-LT"/>
        </w:rPr>
      </w:pPr>
      <w:r w:rsidRPr="00A53E0D">
        <w:rPr>
          <w:rFonts w:ascii="Times New Roman" w:hAnsi="Times New Roman"/>
          <w:b/>
          <w:bCs/>
          <w:kern w:val="1"/>
          <w:sz w:val="24"/>
          <w:szCs w:val="24"/>
          <w:lang w:val="lt-LT"/>
        </w:rPr>
        <w:t>Kultūros paveldo apsauga</w:t>
      </w:r>
      <w:r w:rsidR="004E6B16" w:rsidRPr="00A53E0D">
        <w:rPr>
          <w:rFonts w:ascii="Times New Roman" w:hAnsi="Times New Roman"/>
          <w:b/>
          <w:bCs/>
          <w:kern w:val="1"/>
          <w:sz w:val="24"/>
          <w:szCs w:val="24"/>
          <w:lang w:val="lt-LT"/>
        </w:rPr>
        <w:t xml:space="preserve">. </w:t>
      </w:r>
      <w:r w:rsidR="00096390" w:rsidRPr="00A53E0D">
        <w:rPr>
          <w:rFonts w:ascii="Times New Roman" w:hAnsi="Times New Roman"/>
          <w:sz w:val="24"/>
          <w:szCs w:val="24"/>
          <w:lang w:val="lt-LT"/>
        </w:rPr>
        <w:t>2022 m. rugsėjo 11-18 d. įvyko Europos paveldo dienų renginiai Šiauliuose, kurių tema - „Tvarus paveldas“. Minėtuose renginiuose iš viso sudalyvavo 310 dalyviai (lankytojai), iš jų</w:t>
      </w:r>
      <w:r w:rsidR="00690D8E" w:rsidRPr="00A53E0D">
        <w:rPr>
          <w:rFonts w:ascii="Times New Roman" w:hAnsi="Times New Roman"/>
          <w:sz w:val="24"/>
          <w:szCs w:val="24"/>
          <w:lang w:val="lt-LT"/>
        </w:rPr>
        <w:t xml:space="preserve"> -</w:t>
      </w:r>
      <w:r w:rsidR="00096390" w:rsidRPr="00A53E0D">
        <w:rPr>
          <w:rFonts w:ascii="Times New Roman" w:hAnsi="Times New Roman"/>
          <w:sz w:val="24"/>
          <w:szCs w:val="24"/>
          <w:lang w:val="lt-LT"/>
        </w:rPr>
        <w:t xml:space="preserve"> 80 moksleivių. Europos paveldo dienų metu iš viso įvyko 8 Europos paveldo dienų renginiai: </w:t>
      </w:r>
    </w:p>
    <w:p w14:paraId="3F5F5F58" w14:textId="77777777" w:rsidR="00690D8E" w:rsidRPr="00A53E0D" w:rsidRDefault="00690D8E" w:rsidP="00096390">
      <w:pPr>
        <w:pStyle w:val="Betarp1"/>
        <w:jc w:val="both"/>
        <w:rPr>
          <w:rFonts w:ascii="Times New Roman" w:hAnsi="Times New Roman"/>
          <w:sz w:val="24"/>
          <w:szCs w:val="24"/>
          <w:lang w:val="lt-LT"/>
        </w:rPr>
      </w:pPr>
      <w:r w:rsidRPr="00A53E0D">
        <w:rPr>
          <w:rFonts w:ascii="Times New Roman" w:hAnsi="Times New Roman"/>
          <w:sz w:val="24"/>
          <w:szCs w:val="24"/>
          <w:lang w:val="lt-LT"/>
        </w:rPr>
        <w:tab/>
        <w:t xml:space="preserve">- </w:t>
      </w:r>
      <w:r w:rsidR="00096390" w:rsidRPr="00A53E0D">
        <w:rPr>
          <w:rFonts w:ascii="Times New Roman" w:hAnsi="Times New Roman"/>
          <w:sz w:val="24"/>
          <w:szCs w:val="24"/>
          <w:lang w:val="lt-LT"/>
        </w:rPr>
        <w:t>Ekskursija į restauruotą Šv. apaštalų Petro ir Povilo katedros kompleksą ir miesto panoramo</w:t>
      </w:r>
      <w:r w:rsidRPr="00A53E0D">
        <w:rPr>
          <w:rFonts w:ascii="Times New Roman" w:hAnsi="Times New Roman"/>
          <w:sz w:val="24"/>
          <w:szCs w:val="24"/>
          <w:lang w:val="lt-LT"/>
        </w:rPr>
        <w:t>s stebėjimas iš katedros bokšto;</w:t>
      </w:r>
    </w:p>
    <w:p w14:paraId="48D993C7" w14:textId="77777777" w:rsidR="00690D8E" w:rsidRPr="00A53E0D" w:rsidRDefault="00690D8E" w:rsidP="00096390">
      <w:pPr>
        <w:pStyle w:val="Betarp1"/>
        <w:jc w:val="both"/>
        <w:rPr>
          <w:rFonts w:ascii="Times New Roman" w:hAnsi="Times New Roman"/>
          <w:sz w:val="24"/>
          <w:szCs w:val="24"/>
          <w:lang w:val="lt-LT"/>
        </w:rPr>
      </w:pPr>
      <w:r w:rsidRPr="00A53E0D">
        <w:rPr>
          <w:rFonts w:ascii="Times New Roman" w:hAnsi="Times New Roman"/>
          <w:sz w:val="24"/>
          <w:szCs w:val="24"/>
          <w:lang w:val="lt-LT"/>
        </w:rPr>
        <w:tab/>
        <w:t>- e</w:t>
      </w:r>
      <w:r w:rsidR="00096390" w:rsidRPr="00A53E0D">
        <w:rPr>
          <w:rFonts w:ascii="Times New Roman" w:hAnsi="Times New Roman"/>
          <w:sz w:val="24"/>
          <w:szCs w:val="24"/>
          <w:lang w:val="lt-LT"/>
        </w:rPr>
        <w:t>dukacinis stalo žaidimas „Šiaulių miesto istorijos“</w:t>
      </w:r>
      <w:r w:rsidRPr="00A53E0D">
        <w:rPr>
          <w:rFonts w:ascii="Times New Roman" w:hAnsi="Times New Roman"/>
          <w:sz w:val="24"/>
          <w:szCs w:val="24"/>
          <w:lang w:val="lt-LT"/>
        </w:rPr>
        <w:t>;</w:t>
      </w:r>
    </w:p>
    <w:p w14:paraId="5E0706D8" w14:textId="77777777" w:rsidR="00690D8E" w:rsidRPr="00A53E0D" w:rsidRDefault="00690D8E" w:rsidP="00096390">
      <w:pPr>
        <w:pStyle w:val="Betarp1"/>
        <w:jc w:val="both"/>
        <w:rPr>
          <w:rFonts w:ascii="Times New Roman" w:hAnsi="Times New Roman"/>
          <w:sz w:val="24"/>
          <w:szCs w:val="24"/>
          <w:lang w:val="lt-LT"/>
        </w:rPr>
      </w:pPr>
      <w:r w:rsidRPr="00A53E0D">
        <w:rPr>
          <w:rFonts w:ascii="Times New Roman" w:hAnsi="Times New Roman"/>
          <w:sz w:val="24"/>
          <w:szCs w:val="24"/>
          <w:lang w:val="lt-LT"/>
        </w:rPr>
        <w:tab/>
        <w:t>- i</w:t>
      </w:r>
      <w:r w:rsidR="00096390" w:rsidRPr="00A53E0D">
        <w:rPr>
          <w:rFonts w:ascii="Times New Roman" w:hAnsi="Times New Roman"/>
          <w:sz w:val="24"/>
          <w:szCs w:val="24"/>
          <w:lang w:val="lt-LT"/>
        </w:rPr>
        <w:t>nteraktyvi ekskursi</w:t>
      </w:r>
      <w:r w:rsidRPr="00A53E0D">
        <w:rPr>
          <w:rFonts w:ascii="Times New Roman" w:hAnsi="Times New Roman"/>
          <w:sz w:val="24"/>
          <w:szCs w:val="24"/>
          <w:lang w:val="lt-LT"/>
        </w:rPr>
        <w:t>ja „Pagauk momentą“</w:t>
      </w:r>
      <w:r w:rsidR="00096390" w:rsidRPr="00A53E0D">
        <w:rPr>
          <w:rFonts w:ascii="Times New Roman" w:hAnsi="Times New Roman"/>
          <w:sz w:val="24"/>
          <w:szCs w:val="24"/>
          <w:lang w:val="lt-LT"/>
        </w:rPr>
        <w:t xml:space="preserve">; </w:t>
      </w:r>
    </w:p>
    <w:p w14:paraId="4E9E663B" w14:textId="77777777" w:rsidR="00690D8E" w:rsidRPr="00A53E0D" w:rsidRDefault="00690D8E" w:rsidP="00096390">
      <w:pPr>
        <w:pStyle w:val="Betarp1"/>
        <w:jc w:val="both"/>
        <w:rPr>
          <w:rFonts w:ascii="Times New Roman" w:hAnsi="Times New Roman"/>
          <w:sz w:val="24"/>
          <w:szCs w:val="24"/>
          <w:lang w:val="lt-LT"/>
        </w:rPr>
      </w:pPr>
      <w:r w:rsidRPr="00A53E0D">
        <w:rPr>
          <w:rFonts w:ascii="Times New Roman" w:hAnsi="Times New Roman"/>
          <w:sz w:val="24"/>
          <w:szCs w:val="24"/>
          <w:lang w:val="lt-LT"/>
        </w:rPr>
        <w:tab/>
        <w:t>- p</w:t>
      </w:r>
      <w:r w:rsidR="00096390" w:rsidRPr="00A53E0D">
        <w:rPr>
          <w:rFonts w:ascii="Times New Roman" w:hAnsi="Times New Roman"/>
          <w:sz w:val="24"/>
          <w:szCs w:val="24"/>
          <w:lang w:val="lt-LT"/>
        </w:rPr>
        <w:t xml:space="preserve">ažintinis pasivaikščiojimas po Chaimo Frenkelio vilą-muziejų </w:t>
      </w:r>
      <w:r w:rsidRPr="00A53E0D">
        <w:rPr>
          <w:rFonts w:ascii="Times New Roman" w:hAnsi="Times New Roman"/>
          <w:sz w:val="24"/>
          <w:szCs w:val="24"/>
          <w:lang w:val="lt-LT"/>
        </w:rPr>
        <w:t>ir parką</w:t>
      </w:r>
      <w:r w:rsidR="00096390" w:rsidRPr="00A53E0D">
        <w:rPr>
          <w:rFonts w:ascii="Times New Roman" w:hAnsi="Times New Roman"/>
          <w:sz w:val="24"/>
          <w:szCs w:val="24"/>
          <w:lang w:val="lt-LT"/>
        </w:rPr>
        <w:t xml:space="preserve">; </w:t>
      </w:r>
    </w:p>
    <w:p w14:paraId="2DC4D680" w14:textId="77777777" w:rsidR="00690D8E" w:rsidRPr="00A53E0D" w:rsidRDefault="00690D8E" w:rsidP="00096390">
      <w:pPr>
        <w:pStyle w:val="Betarp1"/>
        <w:jc w:val="both"/>
        <w:rPr>
          <w:rFonts w:ascii="Times New Roman" w:hAnsi="Times New Roman"/>
          <w:sz w:val="24"/>
          <w:szCs w:val="24"/>
          <w:lang w:val="lt-LT"/>
        </w:rPr>
      </w:pPr>
      <w:r w:rsidRPr="00A53E0D">
        <w:rPr>
          <w:rFonts w:ascii="Times New Roman" w:hAnsi="Times New Roman"/>
          <w:sz w:val="24"/>
          <w:szCs w:val="24"/>
          <w:lang w:val="lt-LT"/>
        </w:rPr>
        <w:tab/>
        <w:t>- e</w:t>
      </w:r>
      <w:r w:rsidR="00096390" w:rsidRPr="00A53E0D">
        <w:rPr>
          <w:rFonts w:ascii="Times New Roman" w:hAnsi="Times New Roman"/>
          <w:sz w:val="24"/>
          <w:szCs w:val="24"/>
          <w:lang w:val="lt-LT"/>
        </w:rPr>
        <w:t>kskursija po restauruotus</w:t>
      </w:r>
      <w:r w:rsidRPr="00A53E0D">
        <w:rPr>
          <w:rFonts w:ascii="Times New Roman" w:hAnsi="Times New Roman"/>
          <w:sz w:val="24"/>
          <w:szCs w:val="24"/>
          <w:lang w:val="lt-LT"/>
        </w:rPr>
        <w:t xml:space="preserve"> Venclauskių namus-muziejų</w:t>
      </w:r>
      <w:r w:rsidR="00096390" w:rsidRPr="00A53E0D">
        <w:rPr>
          <w:rFonts w:ascii="Times New Roman" w:hAnsi="Times New Roman"/>
          <w:sz w:val="24"/>
          <w:szCs w:val="24"/>
          <w:lang w:val="lt-LT"/>
        </w:rPr>
        <w:t xml:space="preserve">; </w:t>
      </w:r>
    </w:p>
    <w:p w14:paraId="7365CA02" w14:textId="77777777" w:rsidR="00690D8E" w:rsidRPr="00A53E0D" w:rsidRDefault="00690D8E" w:rsidP="00096390">
      <w:pPr>
        <w:pStyle w:val="Betarp1"/>
        <w:jc w:val="both"/>
        <w:rPr>
          <w:rFonts w:ascii="Times New Roman" w:hAnsi="Times New Roman"/>
          <w:sz w:val="24"/>
          <w:szCs w:val="24"/>
          <w:lang w:val="lt-LT"/>
        </w:rPr>
      </w:pPr>
      <w:r w:rsidRPr="00A53E0D">
        <w:rPr>
          <w:rFonts w:ascii="Times New Roman" w:hAnsi="Times New Roman"/>
          <w:sz w:val="24"/>
          <w:szCs w:val="24"/>
          <w:lang w:val="lt-LT"/>
        </w:rPr>
        <w:tab/>
        <w:t xml:space="preserve">- ekskursija po </w:t>
      </w:r>
      <w:r w:rsidR="00096390" w:rsidRPr="00A53E0D">
        <w:rPr>
          <w:rFonts w:ascii="Times New Roman" w:hAnsi="Times New Roman"/>
          <w:sz w:val="24"/>
          <w:szCs w:val="24"/>
          <w:lang w:val="lt-LT"/>
        </w:rPr>
        <w:t xml:space="preserve">atnaujintą Fotografijos </w:t>
      </w:r>
      <w:r w:rsidRPr="00A53E0D">
        <w:rPr>
          <w:rFonts w:ascii="Times New Roman" w:hAnsi="Times New Roman"/>
          <w:sz w:val="24"/>
          <w:szCs w:val="24"/>
          <w:lang w:val="lt-LT"/>
        </w:rPr>
        <w:t>muziejų</w:t>
      </w:r>
      <w:r w:rsidR="00096390" w:rsidRPr="00A53E0D">
        <w:rPr>
          <w:rFonts w:ascii="Times New Roman" w:hAnsi="Times New Roman"/>
          <w:sz w:val="24"/>
          <w:szCs w:val="24"/>
          <w:lang w:val="lt-LT"/>
        </w:rPr>
        <w:t xml:space="preserve">; </w:t>
      </w:r>
    </w:p>
    <w:p w14:paraId="2303A2F1" w14:textId="77777777" w:rsidR="00690D8E" w:rsidRPr="00A53E0D" w:rsidRDefault="00690D8E" w:rsidP="00096390">
      <w:pPr>
        <w:pStyle w:val="Betarp1"/>
        <w:jc w:val="both"/>
        <w:rPr>
          <w:rFonts w:ascii="Times New Roman" w:hAnsi="Times New Roman"/>
          <w:sz w:val="24"/>
          <w:szCs w:val="24"/>
          <w:lang w:val="lt-LT"/>
        </w:rPr>
      </w:pPr>
      <w:r w:rsidRPr="00A53E0D">
        <w:rPr>
          <w:rFonts w:ascii="Times New Roman" w:hAnsi="Times New Roman"/>
          <w:sz w:val="24"/>
          <w:szCs w:val="24"/>
          <w:lang w:val="lt-LT"/>
        </w:rPr>
        <w:tab/>
        <w:t xml:space="preserve">- ekskursija po </w:t>
      </w:r>
      <w:r w:rsidR="00096390" w:rsidRPr="00A53E0D">
        <w:rPr>
          <w:rFonts w:ascii="Times New Roman" w:hAnsi="Times New Roman"/>
          <w:sz w:val="24"/>
          <w:szCs w:val="24"/>
          <w:lang w:val="lt-LT"/>
        </w:rPr>
        <w:t xml:space="preserve">rekonstruotą Šiaulių istorijos </w:t>
      </w:r>
      <w:r w:rsidRPr="00A53E0D">
        <w:rPr>
          <w:rFonts w:ascii="Times New Roman" w:hAnsi="Times New Roman"/>
          <w:sz w:val="24"/>
          <w:szCs w:val="24"/>
          <w:lang w:val="lt-LT"/>
        </w:rPr>
        <w:t>muziejų</w:t>
      </w:r>
      <w:r w:rsidR="00096390" w:rsidRPr="00A53E0D">
        <w:rPr>
          <w:rFonts w:ascii="Times New Roman" w:hAnsi="Times New Roman"/>
          <w:sz w:val="24"/>
          <w:szCs w:val="24"/>
          <w:lang w:val="lt-LT"/>
        </w:rPr>
        <w:t xml:space="preserve">; </w:t>
      </w:r>
    </w:p>
    <w:p w14:paraId="5D8EC6E6" w14:textId="77777777" w:rsidR="00690D8E" w:rsidRPr="00A53E0D" w:rsidRDefault="00690D8E" w:rsidP="00096390">
      <w:pPr>
        <w:pStyle w:val="Betarp1"/>
        <w:jc w:val="both"/>
        <w:rPr>
          <w:rFonts w:ascii="Times New Roman" w:hAnsi="Times New Roman"/>
          <w:sz w:val="24"/>
          <w:szCs w:val="24"/>
          <w:lang w:val="lt-LT"/>
        </w:rPr>
      </w:pPr>
      <w:r w:rsidRPr="00A53E0D">
        <w:rPr>
          <w:rFonts w:ascii="Times New Roman" w:hAnsi="Times New Roman"/>
          <w:sz w:val="24"/>
          <w:szCs w:val="24"/>
          <w:lang w:val="lt-LT"/>
        </w:rPr>
        <w:tab/>
        <w:t xml:space="preserve">- ekskursija po </w:t>
      </w:r>
      <w:r w:rsidR="00096390" w:rsidRPr="00A53E0D">
        <w:rPr>
          <w:rFonts w:ascii="Times New Roman" w:hAnsi="Times New Roman"/>
          <w:sz w:val="24"/>
          <w:szCs w:val="24"/>
          <w:lang w:val="lt-LT"/>
        </w:rPr>
        <w:t xml:space="preserve">restauruotą Žaliūkių </w:t>
      </w:r>
      <w:r w:rsidRPr="00A53E0D">
        <w:rPr>
          <w:rFonts w:ascii="Times New Roman" w:hAnsi="Times New Roman"/>
          <w:sz w:val="24"/>
          <w:szCs w:val="24"/>
          <w:lang w:val="lt-LT"/>
        </w:rPr>
        <w:t>malūnininko sodybą-muziejų.</w:t>
      </w:r>
    </w:p>
    <w:p w14:paraId="49714D1B" w14:textId="77777777" w:rsidR="00096390" w:rsidRPr="00A53E0D" w:rsidRDefault="00690D8E" w:rsidP="00096390">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096390" w:rsidRPr="00A53E0D">
        <w:rPr>
          <w:rFonts w:ascii="Times New Roman" w:hAnsi="Times New Roman"/>
          <w:sz w:val="24"/>
          <w:szCs w:val="24"/>
          <w:lang w:val="lt-LT"/>
        </w:rPr>
        <w:t xml:space="preserve">Renginių organizatoriai: </w:t>
      </w:r>
      <w:r w:rsidR="00274B5E" w:rsidRPr="00A53E0D">
        <w:rPr>
          <w:rFonts w:ascii="Times New Roman" w:hAnsi="Times New Roman"/>
          <w:sz w:val="24"/>
          <w:szCs w:val="24"/>
          <w:lang w:val="lt-LT"/>
        </w:rPr>
        <w:t>S</w:t>
      </w:r>
      <w:r w:rsidR="00096390" w:rsidRPr="00A53E0D">
        <w:rPr>
          <w:rFonts w:ascii="Times New Roman" w:hAnsi="Times New Roman"/>
          <w:sz w:val="24"/>
          <w:szCs w:val="24"/>
          <w:lang w:val="lt-LT"/>
        </w:rPr>
        <w:t>avivaldybė ir Šiaulių turizmo informacijos centras, bendraorganizatorius: Šiaulių „Aušros“ muziejus.</w:t>
      </w:r>
    </w:p>
    <w:p w14:paraId="1AA7DFB3" w14:textId="77777777" w:rsidR="00096390" w:rsidRPr="00A53E0D" w:rsidRDefault="00B80DEA" w:rsidP="00096390">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096390" w:rsidRPr="00A53E0D">
        <w:rPr>
          <w:rFonts w:ascii="Times New Roman" w:hAnsi="Times New Roman"/>
          <w:sz w:val="24"/>
          <w:szCs w:val="24"/>
          <w:lang w:val="lt-LT"/>
        </w:rPr>
        <w:t>2022 m. parengtas Kapavietės Aviacijos g., Šiauliuose sutvarkymo projektas</w:t>
      </w:r>
      <w:r w:rsidR="009E4E1B" w:rsidRPr="00A53E0D">
        <w:rPr>
          <w:rFonts w:ascii="Times New Roman" w:hAnsi="Times New Roman"/>
          <w:sz w:val="24"/>
          <w:szCs w:val="24"/>
          <w:lang w:val="lt-LT"/>
        </w:rPr>
        <w:t>,</w:t>
      </w:r>
      <w:r w:rsidR="00096390" w:rsidRPr="00A53E0D">
        <w:rPr>
          <w:rFonts w:ascii="Times New Roman" w:hAnsi="Times New Roman"/>
          <w:sz w:val="24"/>
          <w:szCs w:val="24"/>
          <w:lang w:val="lt-LT"/>
        </w:rPr>
        <w:t xml:space="preserve"> </w:t>
      </w:r>
      <w:r w:rsidR="009E4E1B" w:rsidRPr="00A53E0D">
        <w:rPr>
          <w:rFonts w:ascii="Times New Roman" w:hAnsi="Times New Roman"/>
          <w:sz w:val="24"/>
          <w:szCs w:val="24"/>
          <w:lang w:val="lt-LT"/>
        </w:rPr>
        <w:t>sutvarkymo rangos darbai</w:t>
      </w:r>
      <w:r w:rsidR="00096390" w:rsidRPr="00A53E0D">
        <w:rPr>
          <w:rFonts w:ascii="Times New Roman" w:hAnsi="Times New Roman"/>
          <w:sz w:val="24"/>
          <w:szCs w:val="24"/>
          <w:lang w:val="lt-LT"/>
        </w:rPr>
        <w:t xml:space="preserve"> pagal projektą planuoja</w:t>
      </w:r>
      <w:r w:rsidR="009E4E1B" w:rsidRPr="00A53E0D">
        <w:rPr>
          <w:rFonts w:ascii="Times New Roman" w:hAnsi="Times New Roman"/>
          <w:sz w:val="24"/>
          <w:szCs w:val="24"/>
          <w:lang w:val="lt-LT"/>
        </w:rPr>
        <w:t>mi</w:t>
      </w:r>
      <w:r w:rsidR="00096390" w:rsidRPr="00A53E0D">
        <w:rPr>
          <w:rFonts w:ascii="Times New Roman" w:hAnsi="Times New Roman"/>
          <w:sz w:val="24"/>
          <w:szCs w:val="24"/>
          <w:lang w:val="lt-LT"/>
        </w:rPr>
        <w:t xml:space="preserve"> 2023 m. </w:t>
      </w:r>
    </w:p>
    <w:p w14:paraId="353D962B" w14:textId="77777777" w:rsidR="00924B5A" w:rsidRPr="00A53E0D" w:rsidRDefault="009E4E1B" w:rsidP="00924B5A">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096390" w:rsidRPr="00A53E0D">
        <w:rPr>
          <w:rFonts w:ascii="Times New Roman" w:hAnsi="Times New Roman"/>
          <w:sz w:val="24"/>
          <w:szCs w:val="24"/>
          <w:lang w:val="lt-LT"/>
        </w:rPr>
        <w:t>Vienam ryškiausių tarpukario modernizmo architektūros objektų - buvusiam verslininko</w:t>
      </w:r>
      <w:r w:rsidR="00844F1C" w:rsidRPr="00A53E0D">
        <w:rPr>
          <w:rFonts w:ascii="Times New Roman" w:hAnsi="Times New Roman"/>
          <w:sz w:val="24"/>
          <w:szCs w:val="24"/>
          <w:lang w:val="lt-LT"/>
        </w:rPr>
        <w:t xml:space="preserve"> Stasio Pociaus namui (</w:t>
      </w:r>
      <w:r w:rsidR="00096390" w:rsidRPr="00A53E0D">
        <w:rPr>
          <w:rFonts w:ascii="Times New Roman" w:hAnsi="Times New Roman"/>
          <w:sz w:val="24"/>
          <w:szCs w:val="24"/>
          <w:lang w:val="lt-LT"/>
        </w:rPr>
        <w:t>Vilniaus g. 134, Šiauliai</w:t>
      </w:r>
      <w:r w:rsidR="00844F1C" w:rsidRPr="00A53E0D">
        <w:rPr>
          <w:rFonts w:ascii="Times New Roman" w:hAnsi="Times New Roman"/>
          <w:sz w:val="24"/>
          <w:szCs w:val="24"/>
          <w:lang w:val="lt-LT"/>
        </w:rPr>
        <w:t>), projekto autorius architektas Karolis Reisonas,</w:t>
      </w:r>
      <w:r w:rsidR="00096390" w:rsidRPr="00A53E0D">
        <w:rPr>
          <w:rFonts w:ascii="Times New Roman" w:hAnsi="Times New Roman"/>
          <w:sz w:val="24"/>
          <w:szCs w:val="24"/>
          <w:lang w:val="lt-LT"/>
        </w:rPr>
        <w:t xml:space="preserve"> buvo suteikta teisinė apsauga ir 2022 m. objektas įtrauktas į Kultūros vertybių registro apskaitą.</w:t>
      </w:r>
    </w:p>
    <w:p w14:paraId="16B6B5AF" w14:textId="767CD234" w:rsidR="004E7EF1" w:rsidRPr="00A53E0D" w:rsidRDefault="005B1FCC" w:rsidP="00211A44">
      <w:pPr>
        <w:ind w:firstLine="851"/>
        <w:jc w:val="both"/>
        <w:rPr>
          <w:lang w:val="lt-LT"/>
        </w:rPr>
      </w:pPr>
      <w:r w:rsidRPr="00A53E0D">
        <w:rPr>
          <w:b/>
          <w:bCs/>
          <w:kern w:val="1"/>
          <w:lang w:val="lt-LT" w:eastAsia="ar-SA"/>
        </w:rPr>
        <w:t>Miesto įvaizdžio formavimas</w:t>
      </w:r>
      <w:r w:rsidR="008E2316" w:rsidRPr="00A53E0D">
        <w:rPr>
          <w:b/>
          <w:bCs/>
          <w:kern w:val="1"/>
          <w:lang w:val="lt-LT" w:eastAsia="ar-SA"/>
        </w:rPr>
        <w:t>.</w:t>
      </w:r>
      <w:r w:rsidR="008E2316" w:rsidRPr="00A53E0D">
        <w:rPr>
          <w:lang w:val="lt-LT" w:eastAsia="ar-SA"/>
        </w:rPr>
        <w:t xml:space="preserve"> </w:t>
      </w:r>
      <w:r w:rsidR="004E7EF1" w:rsidRPr="00A53E0D">
        <w:rPr>
          <w:lang w:val="lt-LT" w:eastAsia="ar-SA"/>
        </w:rPr>
        <w:t>2022 m. t</w:t>
      </w:r>
      <w:r w:rsidR="004E7EF1" w:rsidRPr="00A53E0D">
        <w:rPr>
          <w:color w:val="3C3C3C"/>
          <w:lang w:val="lt-LT"/>
        </w:rPr>
        <w:t xml:space="preserve">aktiliniai žemėlapiai, pritaikyti neįgaliesiems, papuošė Prisikėlimo aikštę ir Saulės laikrodžio prieigas ir papildė </w:t>
      </w:r>
      <w:r w:rsidR="004E7EF1" w:rsidRPr="00A53E0D">
        <w:rPr>
          <w:lang w:val="lt-LT"/>
        </w:rPr>
        <w:t xml:space="preserve">įgyvendintą projektą “Savivaldybes jungiančios turizmo informacinės infrastruktūros plėtra Šiaulių regione”. </w:t>
      </w:r>
    </w:p>
    <w:p w14:paraId="7A64A7AE" w14:textId="77777777" w:rsidR="005B1FCC" w:rsidRPr="00A53E0D" w:rsidRDefault="005B1FCC" w:rsidP="00A1550C">
      <w:pPr>
        <w:pStyle w:val="Default"/>
        <w:ind w:firstLine="567"/>
        <w:jc w:val="both"/>
        <w:rPr>
          <w:color w:val="auto"/>
        </w:rPr>
      </w:pPr>
    </w:p>
    <w:p w14:paraId="0281A564" w14:textId="77777777" w:rsidR="008D0D50" w:rsidRPr="00A53E0D" w:rsidRDefault="008D0D50" w:rsidP="008D0D50">
      <w:pPr>
        <w:pStyle w:val="Pagrindinistekstas"/>
        <w:spacing w:after="0"/>
        <w:ind w:firstLine="567"/>
        <w:jc w:val="center"/>
        <w:rPr>
          <w:rFonts w:cs="Arial Unicode MS"/>
          <w:b/>
          <w:sz w:val="24"/>
          <w:szCs w:val="24"/>
          <w:lang w:val="lt-LT"/>
        </w:rPr>
      </w:pPr>
      <w:r w:rsidRPr="00A53E0D">
        <w:rPr>
          <w:rFonts w:cs="Arial Unicode MS"/>
          <w:b/>
          <w:sz w:val="24"/>
          <w:szCs w:val="24"/>
          <w:lang w:val="lt-LT"/>
        </w:rPr>
        <w:t>TEISĖ</w:t>
      </w:r>
    </w:p>
    <w:p w14:paraId="42B2A573" w14:textId="77777777" w:rsidR="008D0D50" w:rsidRPr="00A53E0D" w:rsidRDefault="008D0D50" w:rsidP="008D0D50">
      <w:pPr>
        <w:pStyle w:val="Betarp1"/>
        <w:jc w:val="both"/>
        <w:rPr>
          <w:rFonts w:ascii="Times New Roman" w:hAnsi="Times New Roman"/>
          <w:sz w:val="24"/>
          <w:szCs w:val="24"/>
          <w:lang w:val="lt-LT"/>
        </w:rPr>
      </w:pPr>
    </w:p>
    <w:p w14:paraId="5A82087E" w14:textId="77777777" w:rsidR="00B15FFF" w:rsidRPr="00A53E0D" w:rsidRDefault="008D0D50" w:rsidP="00B15FFF">
      <w:pPr>
        <w:ind w:firstLine="851"/>
        <w:jc w:val="both"/>
        <w:rPr>
          <w:lang w:val="lt-LT"/>
        </w:rPr>
      </w:pPr>
      <w:r w:rsidRPr="00A53E0D">
        <w:rPr>
          <w:rFonts w:eastAsiaTheme="minorHAnsi"/>
          <w:b/>
          <w:lang w:val="lt-LT"/>
        </w:rPr>
        <w:t xml:space="preserve">Pirminė teisinė pagalba. </w:t>
      </w:r>
      <w:r w:rsidR="005C6783" w:rsidRPr="00A53E0D">
        <w:rPr>
          <w:lang w:val="lt-LT"/>
        </w:rPr>
        <w:t xml:space="preserve">2022 m. </w:t>
      </w:r>
      <w:r w:rsidR="000E533D" w:rsidRPr="00A53E0D">
        <w:rPr>
          <w:lang w:val="lt-LT"/>
        </w:rPr>
        <w:t xml:space="preserve">pirminė teisinė pagalba </w:t>
      </w:r>
      <w:r w:rsidR="005C6783" w:rsidRPr="00A53E0D">
        <w:rPr>
          <w:lang w:val="lt-LT"/>
        </w:rPr>
        <w:t xml:space="preserve">suteikta </w:t>
      </w:r>
      <w:r w:rsidR="000E533D" w:rsidRPr="00A53E0D">
        <w:rPr>
          <w:lang w:val="lt-LT"/>
        </w:rPr>
        <w:t xml:space="preserve"> 1</w:t>
      </w:r>
      <w:r w:rsidR="005C6783" w:rsidRPr="00A53E0D">
        <w:rPr>
          <w:lang w:val="lt-LT"/>
        </w:rPr>
        <w:t> </w:t>
      </w:r>
      <w:r w:rsidR="000E533D" w:rsidRPr="00A53E0D">
        <w:rPr>
          <w:lang w:val="lt-LT"/>
        </w:rPr>
        <w:t>958</w:t>
      </w:r>
      <w:r w:rsidR="005C6783" w:rsidRPr="00A53E0D">
        <w:rPr>
          <w:lang w:val="lt-LT"/>
        </w:rPr>
        <w:t xml:space="preserve"> pareiškėjams, tai sudaro</w:t>
      </w:r>
      <w:r w:rsidR="000E533D" w:rsidRPr="00A53E0D">
        <w:rPr>
          <w:lang w:val="lt-LT"/>
        </w:rPr>
        <w:t xml:space="preserve"> 1,92</w:t>
      </w:r>
      <w:r w:rsidR="005C6783" w:rsidRPr="00A53E0D">
        <w:rPr>
          <w:lang w:val="lt-LT"/>
        </w:rPr>
        <w:t xml:space="preserve"> proc. nuo S</w:t>
      </w:r>
      <w:r w:rsidR="000E533D" w:rsidRPr="00A53E0D">
        <w:rPr>
          <w:lang w:val="lt-LT"/>
        </w:rPr>
        <w:t xml:space="preserve">avivaldybės gyventojų skaičiaus. Lyginant su praėjusiais metais </w:t>
      </w:r>
      <w:r w:rsidR="005C6783" w:rsidRPr="00A53E0D">
        <w:rPr>
          <w:lang w:val="lt-LT"/>
        </w:rPr>
        <w:t xml:space="preserve">aptarnautų pareiškėjų skaičius </w:t>
      </w:r>
      <w:r w:rsidR="000E533D" w:rsidRPr="00A53E0D">
        <w:rPr>
          <w:lang w:val="lt-LT"/>
        </w:rPr>
        <w:t>gana žymiai išaugo, bet lyginant su kelių metų tendencija vidutiniškai lieka panašus: 2021 m. – 1</w:t>
      </w:r>
      <w:r w:rsidR="005C6783" w:rsidRPr="00A53E0D">
        <w:rPr>
          <w:lang w:val="lt-LT"/>
        </w:rPr>
        <w:t> </w:t>
      </w:r>
      <w:r w:rsidR="000E533D" w:rsidRPr="00A53E0D">
        <w:rPr>
          <w:lang w:val="lt-LT"/>
        </w:rPr>
        <w:t>062</w:t>
      </w:r>
      <w:r w:rsidR="005C6783" w:rsidRPr="00A53E0D">
        <w:rPr>
          <w:lang w:val="lt-LT"/>
        </w:rPr>
        <w:t>; 2020 m. – 1684;</w:t>
      </w:r>
    </w:p>
    <w:p w14:paraId="498CA0D7" w14:textId="77777777" w:rsidR="00B15FFF" w:rsidRPr="00A53E0D" w:rsidRDefault="000E533D" w:rsidP="00B15FFF">
      <w:pPr>
        <w:ind w:firstLine="851"/>
        <w:jc w:val="both"/>
        <w:rPr>
          <w:lang w:val="lt-LT"/>
        </w:rPr>
      </w:pPr>
      <w:r w:rsidRPr="00A53E0D">
        <w:rPr>
          <w:lang w:val="lt-LT"/>
        </w:rPr>
        <w:t>Daugiausia teisinės pagalbos kreiptasi civilinės teisės ir civilinio proceso klausimais – 8</w:t>
      </w:r>
      <w:r w:rsidR="001F3E32" w:rsidRPr="00A53E0D">
        <w:rPr>
          <w:lang w:val="lt-LT"/>
        </w:rPr>
        <w:t xml:space="preserve">09 (2021 m. – </w:t>
      </w:r>
      <w:r w:rsidRPr="00A53E0D">
        <w:rPr>
          <w:lang w:val="lt-LT"/>
        </w:rPr>
        <w:t>1</w:t>
      </w:r>
      <w:r w:rsidR="005C6783" w:rsidRPr="00A53E0D">
        <w:rPr>
          <w:lang w:val="lt-LT"/>
        </w:rPr>
        <w:t xml:space="preserve"> </w:t>
      </w:r>
      <w:r w:rsidRPr="00A53E0D">
        <w:rPr>
          <w:lang w:val="lt-LT"/>
        </w:rPr>
        <w:t xml:space="preserve">018), šeimos teisės klausimais – 608 (2021 m. – </w:t>
      </w:r>
      <w:r w:rsidR="00B15FFF" w:rsidRPr="00A53E0D">
        <w:rPr>
          <w:lang w:val="lt-LT"/>
        </w:rPr>
        <w:t>214).</w:t>
      </w:r>
    </w:p>
    <w:p w14:paraId="3303347E" w14:textId="77777777" w:rsidR="00BC2C49" w:rsidRPr="00A53E0D" w:rsidRDefault="000E533D" w:rsidP="00BC2C49">
      <w:pPr>
        <w:ind w:firstLine="851"/>
        <w:jc w:val="both"/>
        <w:rPr>
          <w:lang w:val="lt-LT"/>
        </w:rPr>
      </w:pPr>
      <w:r w:rsidRPr="00A53E0D">
        <w:rPr>
          <w:lang w:val="lt-LT"/>
        </w:rPr>
        <w:t>Pareiškėjams pareng</w:t>
      </w:r>
      <w:r w:rsidR="001F3E32" w:rsidRPr="00A53E0D">
        <w:rPr>
          <w:lang w:val="lt-LT"/>
        </w:rPr>
        <w:t>tos 24 taikos sutartys (2021 m.</w:t>
      </w:r>
      <w:r w:rsidRPr="00A53E0D">
        <w:rPr>
          <w:lang w:val="lt-LT"/>
        </w:rPr>
        <w:t xml:space="preserve"> </w:t>
      </w:r>
      <w:r w:rsidR="001F3E32" w:rsidRPr="00A53E0D">
        <w:rPr>
          <w:lang w:val="lt-LT"/>
        </w:rPr>
        <w:t xml:space="preserve">– </w:t>
      </w:r>
      <w:r w:rsidRPr="00A53E0D">
        <w:rPr>
          <w:lang w:val="lt-LT"/>
        </w:rPr>
        <w:t>12), surašyta 450 prašymai suteikti antrinę teisinę pagalbą (2021 m. – 371), 71</w:t>
      </w:r>
      <w:r w:rsidR="001F3E32" w:rsidRPr="00A53E0D">
        <w:rPr>
          <w:lang w:val="lt-LT"/>
        </w:rPr>
        <w:t xml:space="preserve"> procesinių dokumentų (2021 m. –</w:t>
      </w:r>
      <w:r w:rsidRPr="00A53E0D">
        <w:rPr>
          <w:lang w:val="lt-LT"/>
        </w:rPr>
        <w:t xml:space="preserve"> </w:t>
      </w:r>
      <w:r w:rsidR="00757AA9" w:rsidRPr="00A53E0D">
        <w:rPr>
          <w:lang w:val="lt-LT"/>
        </w:rPr>
        <w:t>54</w:t>
      </w:r>
      <w:r w:rsidRPr="00A53E0D">
        <w:rPr>
          <w:lang w:val="lt-LT"/>
        </w:rPr>
        <w:t xml:space="preserve">), 195 prašymai suteikti privalomąją mediaciją (2021 m. – 129). </w:t>
      </w:r>
    </w:p>
    <w:p w14:paraId="1D019E31" w14:textId="3CD2F865" w:rsidR="00BC2C49" w:rsidRPr="00A53E0D" w:rsidRDefault="000E533D" w:rsidP="00BC2C49">
      <w:pPr>
        <w:ind w:firstLine="851"/>
        <w:jc w:val="both"/>
        <w:rPr>
          <w:lang w:val="lt-LT"/>
        </w:rPr>
      </w:pPr>
      <w:r w:rsidRPr="00A53E0D">
        <w:rPr>
          <w:lang w:val="lt-LT"/>
        </w:rPr>
        <w:t>Didelis indėlis įdėtas dirbant su el</w:t>
      </w:r>
      <w:r w:rsidR="00AD4D62" w:rsidRPr="00A53E0D">
        <w:rPr>
          <w:lang w:val="lt-LT"/>
        </w:rPr>
        <w:t>ektronine teisinės pagalbos pas</w:t>
      </w:r>
      <w:r w:rsidRPr="00A53E0D">
        <w:rPr>
          <w:lang w:val="lt-LT"/>
        </w:rPr>
        <w:t>laugų teikimo sistema TEISIS. Teisės skyriaus vyriausiajai specialistei I</w:t>
      </w:r>
      <w:r w:rsidR="000154AD">
        <w:rPr>
          <w:lang w:val="lt-LT"/>
        </w:rPr>
        <w:t>.</w:t>
      </w:r>
      <w:r w:rsidRPr="00A53E0D">
        <w:rPr>
          <w:lang w:val="lt-LT"/>
        </w:rPr>
        <w:t xml:space="preserve"> Astrauskienei pareikšta Valstybės garantuojamos teisinės pagalbos tarnybos ir Teisingumo ministerijos padėka už skatinimą gerinti teisinės informacijos bei valstybės užtikrinamų teisinės pagalbos paslaugų prieinamumą naudojantis Teisinės pagalbos paslaug</w:t>
      </w:r>
      <w:r w:rsidR="00621699" w:rsidRPr="00A53E0D">
        <w:rPr>
          <w:lang w:val="lt-LT"/>
        </w:rPr>
        <w:t>ų informacine sistema (TEISIS).</w:t>
      </w:r>
    </w:p>
    <w:p w14:paraId="621E7E2A" w14:textId="77777777" w:rsidR="00BC2C49" w:rsidRPr="00A53E0D" w:rsidRDefault="008D0D50" w:rsidP="00BC2C49">
      <w:pPr>
        <w:ind w:firstLine="851"/>
        <w:jc w:val="both"/>
        <w:rPr>
          <w:lang w:val="lt-LT"/>
        </w:rPr>
      </w:pPr>
      <w:r w:rsidRPr="00A53E0D">
        <w:rPr>
          <w:rFonts w:eastAsiaTheme="minorHAnsi"/>
          <w:b/>
          <w:lang w:val="lt-LT"/>
        </w:rPr>
        <w:t>Veikla ikiteisminėse institucijose.</w:t>
      </w:r>
      <w:r w:rsidR="007F18DC" w:rsidRPr="00A53E0D">
        <w:rPr>
          <w:rFonts w:eastAsiaTheme="minorHAnsi"/>
          <w:b/>
          <w:lang w:val="lt-LT"/>
        </w:rPr>
        <w:t xml:space="preserve"> </w:t>
      </w:r>
      <w:r w:rsidR="002E1A93" w:rsidRPr="00A53E0D">
        <w:rPr>
          <w:lang w:val="lt-LT"/>
        </w:rPr>
        <w:t>Vadovaujantis</w:t>
      </w:r>
      <w:r w:rsidR="007F18DC" w:rsidRPr="00A53E0D">
        <w:rPr>
          <w:lang w:val="lt-LT"/>
        </w:rPr>
        <w:t xml:space="preserve"> Ikiteisminio administracinių ginčų nagrinėjimo tvarkos įstatymu</w:t>
      </w:r>
      <w:r w:rsidR="002E1A93" w:rsidRPr="00A53E0D">
        <w:rPr>
          <w:lang w:val="lt-LT"/>
        </w:rPr>
        <w:t>,</w:t>
      </w:r>
      <w:r w:rsidR="007F18DC" w:rsidRPr="00A53E0D">
        <w:rPr>
          <w:lang w:val="lt-LT"/>
        </w:rPr>
        <w:t xml:space="preserve"> </w:t>
      </w:r>
      <w:r w:rsidR="00621699" w:rsidRPr="00A53E0D">
        <w:rPr>
          <w:lang w:val="lt-LT"/>
        </w:rPr>
        <w:t>2022</w:t>
      </w:r>
      <w:r w:rsidR="002E1A93" w:rsidRPr="00A53E0D">
        <w:rPr>
          <w:lang w:val="lt-LT"/>
        </w:rPr>
        <w:t xml:space="preserve"> m. buvo vestos administracinės bylo</w:t>
      </w:r>
      <w:r w:rsidR="007F18DC" w:rsidRPr="00A53E0D">
        <w:rPr>
          <w:lang w:val="lt-LT"/>
        </w:rPr>
        <w:t xml:space="preserve">s Administracinių ginčų komisijos Šiaulių teritoriniame skyriuje. Viso </w:t>
      </w:r>
      <w:r w:rsidR="00621699" w:rsidRPr="00A53E0D">
        <w:rPr>
          <w:bCs/>
          <w:lang w:val="lt-LT"/>
        </w:rPr>
        <w:t>vesta 15</w:t>
      </w:r>
      <w:r w:rsidR="007F18DC" w:rsidRPr="00A53E0D">
        <w:rPr>
          <w:lang w:val="lt-LT"/>
        </w:rPr>
        <w:t xml:space="preserve"> administracinių bylų (teikti atsiliepimai, atstovauta tiesiogiai posėdžiuose). Lyginant su praėjusiais m</w:t>
      </w:r>
      <w:r w:rsidR="00621699" w:rsidRPr="00A53E0D">
        <w:rPr>
          <w:lang w:val="lt-LT"/>
        </w:rPr>
        <w:t>etais ikiteisminių ginčų skaičius išlieka panašus  (2021</w:t>
      </w:r>
      <w:r w:rsidR="001F3E32" w:rsidRPr="00A53E0D">
        <w:rPr>
          <w:lang w:val="lt-LT"/>
        </w:rPr>
        <w:t xml:space="preserve"> m. –</w:t>
      </w:r>
      <w:r w:rsidR="00621699" w:rsidRPr="00A53E0D">
        <w:rPr>
          <w:lang w:val="lt-LT"/>
        </w:rPr>
        <w:t xml:space="preserve"> 19</w:t>
      </w:r>
      <w:r w:rsidR="007F18DC" w:rsidRPr="00A53E0D">
        <w:rPr>
          <w:lang w:val="lt-LT"/>
        </w:rPr>
        <w:t>).</w:t>
      </w:r>
    </w:p>
    <w:p w14:paraId="46DAEC38" w14:textId="77777777" w:rsidR="00BC2C49" w:rsidRPr="00A53E0D" w:rsidRDefault="008B0CF9" w:rsidP="00BC2C49">
      <w:pPr>
        <w:ind w:firstLine="851"/>
        <w:jc w:val="both"/>
        <w:rPr>
          <w:lang w:val="lt-LT"/>
        </w:rPr>
      </w:pPr>
      <w:r w:rsidRPr="00A53E0D">
        <w:rPr>
          <w:b/>
          <w:bCs/>
          <w:lang w:val="lt-LT"/>
        </w:rPr>
        <w:lastRenderedPageBreak/>
        <w:t xml:space="preserve">Teisminiai ginčai, kita teisinė veikla. </w:t>
      </w:r>
      <w:r w:rsidRPr="00A53E0D">
        <w:rPr>
          <w:lang w:val="lt-LT"/>
        </w:rPr>
        <w:t>Specialistai vedė 176 t</w:t>
      </w:r>
      <w:r w:rsidR="000B1A15" w:rsidRPr="00A53E0D">
        <w:rPr>
          <w:lang w:val="lt-LT"/>
        </w:rPr>
        <w:t xml:space="preserve">eismines bylas </w:t>
      </w:r>
      <w:r w:rsidRPr="00A53E0D">
        <w:rPr>
          <w:lang w:val="lt-LT"/>
        </w:rPr>
        <w:t>(</w:t>
      </w:r>
      <w:r w:rsidR="000B1A15" w:rsidRPr="00A53E0D">
        <w:rPr>
          <w:lang w:val="lt-LT"/>
        </w:rPr>
        <w:t>2021 m. – 187</w:t>
      </w:r>
      <w:r w:rsidRPr="00A53E0D">
        <w:rPr>
          <w:lang w:val="lt-LT"/>
        </w:rPr>
        <w:t>).  Bylose apie</w:t>
      </w:r>
      <w:r w:rsidR="00AD292E" w:rsidRPr="00A53E0D">
        <w:rPr>
          <w:lang w:val="lt-LT"/>
        </w:rPr>
        <w:t xml:space="preserve"> 80,0</w:t>
      </w:r>
      <w:r w:rsidR="00837E87" w:rsidRPr="00A53E0D">
        <w:rPr>
          <w:lang w:val="lt-LT"/>
        </w:rPr>
        <w:t xml:space="preserve"> proc.</w:t>
      </w:r>
      <w:r w:rsidR="00AD292E" w:rsidRPr="00A53E0D">
        <w:rPr>
          <w:lang w:val="lt-LT"/>
        </w:rPr>
        <w:t xml:space="preserve"> sprendimų priimta S</w:t>
      </w:r>
      <w:r w:rsidRPr="00A53E0D">
        <w:rPr>
          <w:lang w:val="lt-LT"/>
        </w:rPr>
        <w:t>avivaldyb</w:t>
      </w:r>
      <w:r w:rsidR="00AD292E" w:rsidRPr="00A53E0D">
        <w:rPr>
          <w:lang w:val="lt-LT"/>
        </w:rPr>
        <w:t>ės naudai, likusi dalis įtakos S</w:t>
      </w:r>
      <w:r w:rsidRPr="00A53E0D">
        <w:rPr>
          <w:lang w:val="lt-LT"/>
        </w:rPr>
        <w:t xml:space="preserve">avivaldybės interesams neturėjo arba turėjo nežymiai. </w:t>
      </w:r>
    </w:p>
    <w:p w14:paraId="57A50DD0" w14:textId="77777777" w:rsidR="00BC2C49" w:rsidRPr="00A53E0D" w:rsidRDefault="00060177" w:rsidP="00BC2C49">
      <w:pPr>
        <w:ind w:firstLine="851"/>
        <w:jc w:val="both"/>
        <w:rPr>
          <w:lang w:val="lt-LT"/>
        </w:rPr>
      </w:pPr>
      <w:r w:rsidRPr="00A53E0D">
        <w:rPr>
          <w:lang w:val="lt-LT"/>
        </w:rPr>
        <w:t>2022</w:t>
      </w:r>
      <w:r w:rsidR="008B0CF9" w:rsidRPr="00A53E0D">
        <w:rPr>
          <w:lang w:val="lt-LT"/>
        </w:rPr>
        <w:t xml:space="preserve"> metais 99</w:t>
      </w:r>
      <w:r w:rsidR="00AD292E" w:rsidRPr="00A53E0D">
        <w:rPr>
          <w:lang w:val="lt-LT"/>
        </w:rPr>
        <w:t>,0</w:t>
      </w:r>
      <w:r w:rsidR="00837E87" w:rsidRPr="00A53E0D">
        <w:rPr>
          <w:lang w:val="lt-LT"/>
        </w:rPr>
        <w:t xml:space="preserve"> proc.</w:t>
      </w:r>
      <w:r w:rsidR="008B0CF9" w:rsidRPr="00A53E0D">
        <w:rPr>
          <w:lang w:val="lt-LT"/>
        </w:rPr>
        <w:t xml:space="preserve"> bylų buvo elektroninės, tai yra vedamos per Lietuvos </w:t>
      </w:r>
      <w:r w:rsidR="00BC2C49" w:rsidRPr="00A53E0D">
        <w:rPr>
          <w:lang w:val="lt-LT"/>
        </w:rPr>
        <w:t>teismų elektroninę sistemą EPP.</w:t>
      </w:r>
    </w:p>
    <w:p w14:paraId="720FCCDC" w14:textId="77777777" w:rsidR="00BC2C49" w:rsidRPr="00A53E0D" w:rsidRDefault="008B0CF9" w:rsidP="00BC2C49">
      <w:pPr>
        <w:ind w:firstLine="851"/>
        <w:jc w:val="both"/>
        <w:rPr>
          <w:lang w:val="lt-LT"/>
        </w:rPr>
      </w:pPr>
      <w:r w:rsidRPr="00A53E0D">
        <w:rPr>
          <w:lang w:val="lt-LT"/>
        </w:rPr>
        <w:t>28  teisminės bylos pradėtos 2022 metais bus tęsiamos 2023 metais.</w:t>
      </w:r>
    </w:p>
    <w:p w14:paraId="63330E21" w14:textId="77777777" w:rsidR="00AE48F7" w:rsidRPr="00A53E0D" w:rsidRDefault="008B0CF9" w:rsidP="00AE48F7">
      <w:pPr>
        <w:ind w:firstLine="851"/>
        <w:jc w:val="both"/>
        <w:rPr>
          <w:lang w:val="lt-LT"/>
        </w:rPr>
      </w:pPr>
      <w:r w:rsidRPr="00A53E0D">
        <w:rPr>
          <w:lang w:val="lt-LT"/>
        </w:rPr>
        <w:t>2022</w:t>
      </w:r>
      <w:r w:rsidR="00837E87" w:rsidRPr="00A53E0D">
        <w:rPr>
          <w:lang w:val="lt-LT"/>
        </w:rPr>
        <w:t xml:space="preserve"> m.</w:t>
      </w:r>
      <w:r w:rsidRPr="00A53E0D">
        <w:rPr>
          <w:lang w:val="lt-LT"/>
        </w:rPr>
        <w:t xml:space="preserve"> kelias teismines bylas vedė ar teikė teisines konsultacijas advokatai. Teisinių paslaugų sutartys buvo sudarytos taip pat dėl teisinių konsultacijų Savivaldybės administracijos veikloje (pvz. dėl Šiaulių arenos koncesijos konkurso vykdymo). Dažniausiai advokatai buvo pasitelkiami specifinių žinių reikalaujančiuose teisminiuose ginčuose (pvz. dėl Žemaitės g. 70 pastatų nugriovimo (4 teisminės bylos)), daugiabučių namų priežiūros tarifo išieškojimo, Šiaulių arenos koncesijos suteikimo procedūros. Buvo sudarytos 4 teisinių paslaugų sutartys (</w:t>
      </w:r>
      <w:r w:rsidR="00837E87" w:rsidRPr="00A53E0D">
        <w:rPr>
          <w:lang w:val="lt-LT"/>
        </w:rPr>
        <w:t>2021 m. – 7</w:t>
      </w:r>
      <w:r w:rsidRPr="00A53E0D">
        <w:rPr>
          <w:lang w:val="lt-LT"/>
        </w:rPr>
        <w:t>). Su advokatais nuolat bendradarbiaujama, teikiama nuomonė, pasiūlymai dėl ruošiamų procesinių dokumentų, strateguojama dėl b</w:t>
      </w:r>
      <w:r w:rsidR="00AE48F7" w:rsidRPr="00A53E0D">
        <w:rPr>
          <w:lang w:val="lt-LT"/>
        </w:rPr>
        <w:t>ylų eigos, renkama informacija.</w:t>
      </w:r>
    </w:p>
    <w:p w14:paraId="38B1EBB8" w14:textId="77777777" w:rsidR="00AE48F7" w:rsidRPr="00A53E0D" w:rsidRDefault="0064515A" w:rsidP="00AE48F7">
      <w:pPr>
        <w:ind w:firstLine="851"/>
        <w:jc w:val="both"/>
        <w:rPr>
          <w:lang w:val="lt-LT"/>
        </w:rPr>
      </w:pPr>
      <w:r w:rsidRPr="00A53E0D">
        <w:rPr>
          <w:lang w:val="lt-LT"/>
        </w:rPr>
        <w:t>2022 m. buvo pateikta</w:t>
      </w:r>
      <w:r w:rsidR="008B0CF9" w:rsidRPr="00A53E0D">
        <w:rPr>
          <w:lang w:val="lt-LT"/>
        </w:rPr>
        <w:t xml:space="preserve"> 15 skundų teismams - 5</w:t>
      </w:r>
      <w:r w:rsidR="001F3E32" w:rsidRPr="00A53E0D">
        <w:rPr>
          <w:lang w:val="lt-LT"/>
        </w:rPr>
        <w:t xml:space="preserve"> atskiruosius skundus (2021 m. –</w:t>
      </w:r>
      <w:r w:rsidR="008B0CF9" w:rsidRPr="00A53E0D">
        <w:rPr>
          <w:lang w:val="lt-LT"/>
        </w:rPr>
        <w:t xml:space="preserve"> 6) ir </w:t>
      </w:r>
      <w:r w:rsidR="001F3E32" w:rsidRPr="00A53E0D">
        <w:rPr>
          <w:lang w:val="lt-LT"/>
        </w:rPr>
        <w:t>10 apeliacinių skundų (2021 m. –</w:t>
      </w:r>
      <w:r w:rsidR="008B0CF9" w:rsidRPr="00A53E0D">
        <w:rPr>
          <w:lang w:val="lt-LT"/>
        </w:rPr>
        <w:t xml:space="preserve"> 7); pateikė</w:t>
      </w:r>
      <w:r w:rsidR="001F3E32" w:rsidRPr="00A53E0D">
        <w:rPr>
          <w:lang w:val="lt-LT"/>
        </w:rPr>
        <w:t xml:space="preserve"> 17 ieškinių (2021 m. –</w:t>
      </w:r>
      <w:r w:rsidR="009E42E7" w:rsidRPr="00A53E0D">
        <w:rPr>
          <w:lang w:val="lt-LT"/>
        </w:rPr>
        <w:t xml:space="preserve"> 25</w:t>
      </w:r>
      <w:r w:rsidR="008B0CF9" w:rsidRPr="00A53E0D">
        <w:rPr>
          <w:lang w:val="lt-LT"/>
        </w:rPr>
        <w:t>), pateikė 76 atsiliepimus teisminėse ir kitose bylos</w:t>
      </w:r>
      <w:r w:rsidR="009E42E7" w:rsidRPr="00A53E0D">
        <w:rPr>
          <w:lang w:val="lt-LT"/>
        </w:rPr>
        <w:t>e (20</w:t>
      </w:r>
      <w:r w:rsidR="001F3E32" w:rsidRPr="00A53E0D">
        <w:rPr>
          <w:lang w:val="lt-LT"/>
        </w:rPr>
        <w:t>21 m. –</w:t>
      </w:r>
      <w:r w:rsidR="009E42E7" w:rsidRPr="00A53E0D">
        <w:rPr>
          <w:lang w:val="lt-LT"/>
        </w:rPr>
        <w:t xml:space="preserve"> 60</w:t>
      </w:r>
      <w:r w:rsidR="008B0CF9" w:rsidRPr="00A53E0D">
        <w:rPr>
          <w:lang w:val="lt-LT"/>
        </w:rPr>
        <w:t>), 41 pareiškimą (2021 m. – 5</w:t>
      </w:r>
      <w:r w:rsidR="003434D0" w:rsidRPr="00A53E0D">
        <w:rPr>
          <w:lang w:val="lt-LT"/>
        </w:rPr>
        <w:t>1).</w:t>
      </w:r>
      <w:r w:rsidR="00AE48F7" w:rsidRPr="00A53E0D">
        <w:rPr>
          <w:lang w:val="lt-LT"/>
        </w:rPr>
        <w:t xml:space="preserve"> </w:t>
      </w:r>
    </w:p>
    <w:p w14:paraId="479BFBFF" w14:textId="77777777" w:rsidR="00AE48F7" w:rsidRPr="00A53E0D" w:rsidRDefault="008D0D50" w:rsidP="00AE48F7">
      <w:pPr>
        <w:ind w:firstLine="851"/>
        <w:jc w:val="both"/>
        <w:rPr>
          <w:shd w:val="clear" w:color="auto" w:fill="FFFFFF"/>
          <w:lang w:val="lt-LT"/>
        </w:rPr>
      </w:pPr>
      <w:r w:rsidRPr="00A53E0D">
        <w:rPr>
          <w:b/>
          <w:bCs/>
          <w:lang w:val="lt-LT"/>
        </w:rPr>
        <w:t>Veikla asmens duomenų teisinės apsaugos ir korupcijos prevencijos srityje.</w:t>
      </w:r>
      <w:r w:rsidR="00231507" w:rsidRPr="00A53E0D">
        <w:rPr>
          <w:b/>
          <w:bCs/>
          <w:lang w:val="lt-LT"/>
        </w:rPr>
        <w:t xml:space="preserve"> </w:t>
      </w:r>
      <w:r w:rsidR="004F5A42" w:rsidRPr="00A53E0D">
        <w:rPr>
          <w:lang w:val="lt-LT"/>
        </w:rPr>
        <w:t>2022 m. p</w:t>
      </w:r>
      <w:r w:rsidR="00614A32" w:rsidRPr="00A53E0D">
        <w:rPr>
          <w:lang w:val="lt-LT"/>
        </w:rPr>
        <w:t xml:space="preserve">arengtos naujos Asmens duomenų tvarkymo </w:t>
      </w:r>
      <w:r w:rsidR="009620C7" w:rsidRPr="00A53E0D">
        <w:rPr>
          <w:lang w:val="lt-LT"/>
        </w:rPr>
        <w:t>S</w:t>
      </w:r>
      <w:r w:rsidR="00614A32" w:rsidRPr="00A53E0D">
        <w:rPr>
          <w:lang w:val="lt-LT"/>
        </w:rPr>
        <w:t>avivaldybės administracijoje taisyklės,</w:t>
      </w:r>
      <w:r w:rsidR="00614A32" w:rsidRPr="00A53E0D">
        <w:rPr>
          <w:b/>
          <w:bCs/>
          <w:lang w:val="lt-LT"/>
        </w:rPr>
        <w:t xml:space="preserve"> </w:t>
      </w:r>
      <w:r w:rsidR="00614A32" w:rsidRPr="00A53E0D">
        <w:rPr>
          <w:lang w:val="lt-LT"/>
        </w:rPr>
        <w:t>patvirtintos  </w:t>
      </w:r>
      <w:r w:rsidR="009620C7" w:rsidRPr="00A53E0D">
        <w:rPr>
          <w:lang w:val="lt-LT"/>
        </w:rPr>
        <w:t>S</w:t>
      </w:r>
      <w:r w:rsidR="00614A32" w:rsidRPr="00A53E0D">
        <w:rPr>
          <w:lang w:val="lt-LT"/>
        </w:rPr>
        <w:t>avivaldybės administracijos direktoriaus 2022 m.  rugsėjo 16 d. įsakymu Nr. A-1629 „Dėl asmens duomenų tvarkymo Šiaulių miesto savivaldybės administr</w:t>
      </w:r>
      <w:r w:rsidR="004F5A42" w:rsidRPr="00A53E0D">
        <w:rPr>
          <w:lang w:val="lt-LT"/>
        </w:rPr>
        <w:t>acijoje taisyklių patvirtinimo“, p</w:t>
      </w:r>
      <w:r w:rsidR="00614A32" w:rsidRPr="00A53E0D">
        <w:rPr>
          <w:lang w:val="lt-LT"/>
        </w:rPr>
        <w:t>arengta S</w:t>
      </w:r>
      <w:r w:rsidR="00614A32" w:rsidRPr="00A53E0D">
        <w:rPr>
          <w:lang w:val="lt-LT" w:eastAsia="lt-LT"/>
        </w:rPr>
        <w:t xml:space="preserve">usitarimo dėl asmens duomenų tvarkymo forma, kuri </w:t>
      </w:r>
      <w:r w:rsidR="009620C7" w:rsidRPr="00A53E0D">
        <w:rPr>
          <w:lang w:val="lt-LT" w:eastAsia="lt-LT"/>
        </w:rPr>
        <w:t>S</w:t>
      </w:r>
      <w:r w:rsidR="00614A32" w:rsidRPr="00A53E0D">
        <w:rPr>
          <w:lang w:val="lt-LT"/>
        </w:rPr>
        <w:t>avivaldybės administracijos direktoriaus 2022 m. balandžio 11 d.  įsakymu Nr. A-657 „Dėl s</w:t>
      </w:r>
      <w:r w:rsidR="00614A32" w:rsidRPr="00A53E0D">
        <w:rPr>
          <w:lang w:val="lt-LT" w:eastAsia="lt-LT"/>
        </w:rPr>
        <w:t>usitarimo dėl asmens duomenų tvarkymo formos</w:t>
      </w:r>
      <w:r w:rsidR="00614A32" w:rsidRPr="00A53E0D">
        <w:rPr>
          <w:lang w:val="lt-LT"/>
        </w:rPr>
        <w:t xml:space="preserve"> patvirtinimo“.</w:t>
      </w:r>
      <w:r w:rsidR="004F5A42" w:rsidRPr="00A53E0D">
        <w:rPr>
          <w:lang w:val="lt-LT"/>
        </w:rPr>
        <w:t xml:space="preserve"> </w:t>
      </w:r>
      <w:r w:rsidR="00614A32" w:rsidRPr="00A53E0D">
        <w:rPr>
          <w:shd w:val="clear" w:color="auto" w:fill="FFFFFF"/>
          <w:lang w:val="lt-LT"/>
        </w:rPr>
        <w:t xml:space="preserve">Peržiūrėtos ir atnaujintos </w:t>
      </w:r>
      <w:r w:rsidR="009620C7" w:rsidRPr="00A53E0D">
        <w:rPr>
          <w:shd w:val="clear" w:color="auto" w:fill="FFFFFF"/>
          <w:lang w:val="lt-LT"/>
        </w:rPr>
        <w:t>S</w:t>
      </w:r>
      <w:r w:rsidR="00614A32" w:rsidRPr="00A53E0D">
        <w:rPr>
          <w:lang w:val="lt-LT" w:eastAsia="lt-LT"/>
        </w:rPr>
        <w:t>avivaldybės teritorijoje įrengtų vaizdo stebėjimo kamerų ir jų fiksuotų duomenų naudojimo</w:t>
      </w:r>
      <w:r w:rsidR="00614A32" w:rsidRPr="00A53E0D">
        <w:rPr>
          <w:lang w:val="lt-LT"/>
        </w:rPr>
        <w:t xml:space="preserve"> taisyklės.</w:t>
      </w:r>
      <w:r w:rsidR="00614A32" w:rsidRPr="00A53E0D">
        <w:rPr>
          <w:shd w:val="clear" w:color="auto" w:fill="FFFFFF"/>
          <w:lang w:val="lt-LT"/>
        </w:rPr>
        <w:t xml:space="preserve"> </w:t>
      </w:r>
    </w:p>
    <w:p w14:paraId="461F482B" w14:textId="77777777" w:rsidR="0039775F" w:rsidRPr="00A53E0D" w:rsidRDefault="00614A32" w:rsidP="0039775F">
      <w:pPr>
        <w:ind w:firstLine="851"/>
        <w:jc w:val="both"/>
        <w:rPr>
          <w:lang w:val="lt-LT" w:eastAsia="lt-LT" w:bidi="lt-LT"/>
        </w:rPr>
      </w:pPr>
      <w:r w:rsidRPr="00A53E0D">
        <w:rPr>
          <w:shd w:val="clear" w:color="auto" w:fill="FFFFFF"/>
          <w:lang w:val="lt-LT"/>
        </w:rPr>
        <w:t xml:space="preserve">2022 m. buvo organizuoja </w:t>
      </w:r>
      <w:r w:rsidR="00714C57" w:rsidRPr="00A53E0D">
        <w:rPr>
          <w:shd w:val="clear" w:color="auto" w:fill="FFFFFF"/>
          <w:lang w:val="lt-LT"/>
        </w:rPr>
        <w:t>S</w:t>
      </w:r>
      <w:r w:rsidRPr="00A53E0D">
        <w:rPr>
          <w:lang w:val="lt-LT" w:eastAsia="lt-LT" w:bidi="lt-LT"/>
        </w:rPr>
        <w:t xml:space="preserve">avivaldybės administracijos darbuotojų apklausa </w:t>
      </w:r>
      <w:r w:rsidRPr="00A53E0D">
        <w:rPr>
          <w:b/>
          <w:lang w:val="lt-LT" w:eastAsia="lt-LT" w:bidi="lt-LT"/>
        </w:rPr>
        <w:t>„</w:t>
      </w:r>
      <w:r w:rsidRPr="00A53E0D">
        <w:rPr>
          <w:b/>
          <w:iCs/>
          <w:lang w:val="lt-LT" w:eastAsia="lt-LT" w:bidi="lt-LT"/>
        </w:rPr>
        <w:t>Ką žinote apie asmens duomenų apsaugą?</w:t>
      </w:r>
      <w:r w:rsidRPr="00A53E0D">
        <w:rPr>
          <w:b/>
          <w:lang w:val="lt-LT" w:eastAsia="lt-LT" w:bidi="lt-LT"/>
        </w:rPr>
        <w:t>“</w:t>
      </w:r>
      <w:r w:rsidR="004F5A42" w:rsidRPr="00A53E0D">
        <w:rPr>
          <w:lang w:val="lt-LT" w:eastAsia="lt-LT" w:bidi="lt-LT"/>
        </w:rPr>
        <w:t xml:space="preserve">, kuria </w:t>
      </w:r>
      <w:r w:rsidRPr="00A53E0D">
        <w:rPr>
          <w:lang w:val="lt-LT"/>
        </w:rPr>
        <w:t xml:space="preserve">buvo </w:t>
      </w:r>
      <w:r w:rsidRPr="00A53E0D">
        <w:rPr>
          <w:lang w:val="lt-LT" w:eastAsia="lt-LT"/>
        </w:rPr>
        <w:t xml:space="preserve">siekiama nustatyti </w:t>
      </w:r>
      <w:r w:rsidRPr="00A53E0D">
        <w:rPr>
          <w:lang w:val="lt-LT"/>
        </w:rPr>
        <w:t>Administracijos</w:t>
      </w:r>
      <w:r w:rsidRPr="00A53E0D">
        <w:rPr>
          <w:lang w:val="lt-LT" w:eastAsia="lt-LT"/>
        </w:rPr>
        <w:t xml:space="preserve"> darbuotojų žinias asmens duomenų apsaugos srityje, nustatyti, kuriame Administracijos struktūriniame padalinyje žinios asmens duomenų apsaugos srityje yra prasčiausios, nustatyti ar </w:t>
      </w:r>
      <w:r w:rsidRPr="00A53E0D">
        <w:rPr>
          <w:lang w:val="lt-LT"/>
        </w:rPr>
        <w:t>Administracijos</w:t>
      </w:r>
      <w:r w:rsidRPr="00A53E0D">
        <w:rPr>
          <w:lang w:val="lt-LT" w:eastAsia="lt-LT"/>
        </w:rPr>
        <w:t xml:space="preserve"> darbuotojai, žino, kokie </w:t>
      </w:r>
      <w:r w:rsidRPr="00A53E0D">
        <w:rPr>
          <w:lang w:val="lt-LT" w:eastAsia="lt-LT" w:bidi="lt-LT"/>
        </w:rPr>
        <w:t xml:space="preserve">teisės aktai yra priimti Administracijoje asmens duomenų apsaugos srityje </w:t>
      </w:r>
      <w:r w:rsidRPr="00A53E0D">
        <w:rPr>
          <w:lang w:val="lt-LT" w:eastAsia="lt-LT"/>
        </w:rPr>
        <w:t>bei kokių mokymų asmens duomenų apsaugos srityje reikia patiems Administracijos darbuotojams</w:t>
      </w:r>
      <w:r w:rsidRPr="00A53E0D">
        <w:rPr>
          <w:lang w:val="lt-LT" w:eastAsia="lt-LT" w:bidi="lt-LT"/>
        </w:rPr>
        <w:t>.</w:t>
      </w:r>
    </w:p>
    <w:p w14:paraId="39206DFE" w14:textId="77777777" w:rsidR="0039775F" w:rsidRPr="00A53E0D" w:rsidRDefault="00614A32" w:rsidP="0039775F">
      <w:pPr>
        <w:ind w:firstLine="851"/>
        <w:jc w:val="both"/>
        <w:rPr>
          <w:lang w:val="lt-LT" w:eastAsia="lt-LT" w:bidi="lt-LT"/>
        </w:rPr>
      </w:pPr>
      <w:r w:rsidRPr="00A53E0D">
        <w:rPr>
          <w:lang w:val="lt-LT" w:eastAsia="lt-LT" w:bidi="lt-LT"/>
        </w:rPr>
        <w:t xml:space="preserve">Peržiūrėti ir užpildyti </w:t>
      </w:r>
      <w:r w:rsidR="00714C57" w:rsidRPr="00A53E0D">
        <w:rPr>
          <w:lang w:val="lt-LT" w:eastAsia="lt-LT" w:bidi="lt-LT"/>
        </w:rPr>
        <w:t>S</w:t>
      </w:r>
      <w:r w:rsidRPr="00A53E0D">
        <w:rPr>
          <w:lang w:val="lt-LT" w:eastAsia="lt-LT" w:bidi="lt-LT"/>
        </w:rPr>
        <w:t xml:space="preserve">avivaldybės administracijos duomenų tvarkymo veiklos įrašai (kaip duomenų valdytojo ir kaip duomenų tvarkytojo). </w:t>
      </w:r>
    </w:p>
    <w:p w14:paraId="2C2870FB" w14:textId="77777777" w:rsidR="0039775F" w:rsidRPr="00A53E0D" w:rsidRDefault="004F5A42" w:rsidP="0039775F">
      <w:pPr>
        <w:ind w:firstLine="851"/>
        <w:jc w:val="both"/>
        <w:rPr>
          <w:color w:val="000000"/>
          <w:lang w:val="lt-LT"/>
        </w:rPr>
      </w:pPr>
      <w:r w:rsidRPr="00A53E0D">
        <w:rPr>
          <w:color w:val="000000"/>
          <w:lang w:val="lt-LT"/>
        </w:rPr>
        <w:t>S</w:t>
      </w:r>
      <w:r w:rsidR="00614A32" w:rsidRPr="00A53E0D">
        <w:rPr>
          <w:color w:val="000000"/>
          <w:lang w:val="lt-LT"/>
        </w:rPr>
        <w:t xml:space="preserve">iekiant didinti </w:t>
      </w:r>
      <w:r w:rsidR="00954598" w:rsidRPr="00A53E0D">
        <w:rPr>
          <w:color w:val="000000"/>
          <w:lang w:val="lt-LT"/>
        </w:rPr>
        <w:t>S</w:t>
      </w:r>
      <w:r w:rsidR="00614A32" w:rsidRPr="00A53E0D">
        <w:rPr>
          <w:color w:val="000000"/>
          <w:lang w:val="lt-LT"/>
        </w:rPr>
        <w:t>avivaldybės administracijos darbuotojų sąmoningumą  apie asmens duomenų apsaugą ir asmens duomenų tvarkymą</w:t>
      </w:r>
      <w:r w:rsidRPr="00A53E0D">
        <w:rPr>
          <w:color w:val="000000"/>
          <w:lang w:val="lt-LT"/>
        </w:rPr>
        <w:t>,</w:t>
      </w:r>
      <w:r w:rsidR="00614A32" w:rsidRPr="00A53E0D">
        <w:rPr>
          <w:color w:val="000000"/>
          <w:lang w:val="lt-LT"/>
        </w:rPr>
        <w:t xml:space="preserve"> teiktos rekomendacijos, aktuali informacija, atmintinės asmens duomenų tvarkymo klausimais.</w:t>
      </w:r>
    </w:p>
    <w:p w14:paraId="0F82CE1B" w14:textId="77777777" w:rsidR="0039775F" w:rsidRPr="00A53E0D" w:rsidRDefault="001F3E32" w:rsidP="0039775F">
      <w:pPr>
        <w:ind w:firstLine="851"/>
        <w:jc w:val="both"/>
        <w:rPr>
          <w:lang w:val="lt-LT"/>
        </w:rPr>
      </w:pPr>
      <w:r w:rsidRPr="00A53E0D">
        <w:rPr>
          <w:b/>
          <w:lang w:val="lt-LT"/>
        </w:rPr>
        <w:t>Veikla smurto, priekabiavimo ir mobingo prevencijos srityje.</w:t>
      </w:r>
      <w:r w:rsidR="00BC18C0" w:rsidRPr="00A53E0D">
        <w:rPr>
          <w:lang w:val="lt-LT"/>
        </w:rPr>
        <w:t xml:space="preserve"> Vienam iš </w:t>
      </w:r>
      <w:r w:rsidR="00954598" w:rsidRPr="00A53E0D">
        <w:rPr>
          <w:lang w:val="lt-LT"/>
        </w:rPr>
        <w:t>S</w:t>
      </w:r>
      <w:r w:rsidR="00BC18C0" w:rsidRPr="00A53E0D">
        <w:rPr>
          <w:lang w:val="lt-LT"/>
        </w:rPr>
        <w:t>avivaldybės administracijos Teisės skyriaus specialistų nuo 2022-12-15 buvo pavestos atsakingo asmens už smurto, priekabiavimo ir mobingo prevencijos veiklos funkcijos. Nors ši funkcija 2022 metais buvo vykdyta trumpai, tačiau siekis buvo įvertinti kokia situacija yra įstaigoje ir koks tvyro mikroklimatas darbinėje aplinkoje.</w:t>
      </w:r>
    </w:p>
    <w:p w14:paraId="2829A219" w14:textId="77777777" w:rsidR="0039775F" w:rsidRPr="00A53E0D" w:rsidRDefault="0039775F" w:rsidP="0039775F">
      <w:pPr>
        <w:ind w:firstLine="851"/>
        <w:jc w:val="both"/>
        <w:rPr>
          <w:lang w:val="lt-LT"/>
        </w:rPr>
      </w:pPr>
      <w:r w:rsidRPr="00A53E0D">
        <w:rPr>
          <w:shd w:val="clear" w:color="auto" w:fill="FFFFFF"/>
          <w:lang w:val="lt-LT"/>
        </w:rPr>
        <w:t>S</w:t>
      </w:r>
      <w:r w:rsidR="00BC18C0" w:rsidRPr="00A53E0D">
        <w:rPr>
          <w:shd w:val="clear" w:color="auto" w:fill="FFFFFF"/>
          <w:lang w:val="lt-LT"/>
        </w:rPr>
        <w:t>avivaldybės administracijos</w:t>
      </w:r>
      <w:r w:rsidR="00BC18C0" w:rsidRPr="00A53E0D">
        <w:rPr>
          <w:color w:val="212529"/>
          <w:shd w:val="clear" w:color="auto" w:fill="FFFFFF"/>
          <w:lang w:val="lt-LT"/>
        </w:rPr>
        <w:t xml:space="preserve"> valstybės tarnautojų ir </w:t>
      </w:r>
      <w:r w:rsidR="00BC18C0" w:rsidRPr="00A53E0D">
        <w:rPr>
          <w:lang w:val="lt-LT"/>
        </w:rPr>
        <w:t xml:space="preserve"> darbuotojų smurto ir priekabiavimo prevencijos politika ir jos įgyvendinimo tvarkos apra</w:t>
      </w:r>
      <w:r w:rsidR="009E7F4C" w:rsidRPr="00A53E0D">
        <w:rPr>
          <w:lang w:val="lt-LT"/>
        </w:rPr>
        <w:t>šo, patvirtinto S</w:t>
      </w:r>
      <w:r w:rsidR="00BC18C0" w:rsidRPr="00A53E0D">
        <w:rPr>
          <w:lang w:val="lt-LT"/>
        </w:rPr>
        <w:t>avivaldybės administracijos direktoriaus 2022 m. lapkričio 8 d. įsakymu Nr. A-1921 „</w:t>
      </w:r>
      <w:r w:rsidR="00BC18C0" w:rsidRPr="00A53E0D">
        <w:rPr>
          <w:iCs/>
          <w:lang w:val="lt-LT"/>
        </w:rPr>
        <w:t xml:space="preserve">Dėl </w:t>
      </w:r>
      <w:r w:rsidR="00BC18C0" w:rsidRPr="00A53E0D">
        <w:rPr>
          <w:iCs/>
          <w:shd w:val="clear" w:color="auto" w:fill="FFFFFF"/>
          <w:lang w:val="lt-LT"/>
        </w:rPr>
        <w:t>Šiaulių miesto savivaldybės administracijos</w:t>
      </w:r>
      <w:r w:rsidR="00BC18C0" w:rsidRPr="00A53E0D">
        <w:rPr>
          <w:iCs/>
          <w:color w:val="212529"/>
          <w:shd w:val="clear" w:color="auto" w:fill="FFFFFF"/>
          <w:lang w:val="lt-LT"/>
        </w:rPr>
        <w:t xml:space="preserve"> valstybės tarnautojų ir </w:t>
      </w:r>
      <w:r w:rsidR="00BC18C0" w:rsidRPr="00A53E0D">
        <w:rPr>
          <w:iCs/>
          <w:lang w:val="lt-LT"/>
        </w:rPr>
        <w:t xml:space="preserve"> darbuotojų smurto ir priekabiavimo prevencijos politika ir jos įgyvendinimo tvarkos aprašo patvirtinimo</w:t>
      </w:r>
      <w:r w:rsidR="00BC18C0" w:rsidRPr="00A53E0D">
        <w:rPr>
          <w:lang w:val="lt-LT"/>
        </w:rPr>
        <w:t xml:space="preserve">“ (toliau – Aprašas) 8 punktas numato, kad Administracija darbą organizuoja taip, kad būtų kuriama saugi ir sveikatai palanki darbo aplinka, kad darbuotojas ar jų grupė nepatirtų priešiškų, neetiškų, žeminančių, agresyvių, užgaulių, įžeidžiančių veiksmų, kuriais kėsinamasi į atskiro darbuotojo ar jų grupės garbę ir orumą, fizinį ar psichologinį asmens </w:t>
      </w:r>
      <w:r w:rsidR="00BC18C0" w:rsidRPr="00A53E0D">
        <w:rPr>
          <w:lang w:val="lt-LT"/>
        </w:rPr>
        <w:lastRenderedPageBreak/>
        <w:t xml:space="preserve">neliečiamumą ar kuriais siekiama darbuotoją ar jų grupę įbauginti, sumenkinti ar įstumti į beginklę ir bejėgę padėtį. </w:t>
      </w:r>
    </w:p>
    <w:p w14:paraId="603C6D13" w14:textId="05BE79C8" w:rsidR="002303E1" w:rsidRPr="00A53E0D" w:rsidRDefault="00BC18C0" w:rsidP="002303E1">
      <w:pPr>
        <w:ind w:firstLine="851"/>
        <w:jc w:val="both"/>
        <w:rPr>
          <w:lang w:val="lt-LT" w:eastAsia="lt-LT"/>
        </w:rPr>
      </w:pPr>
      <w:r w:rsidRPr="00A53E0D">
        <w:rPr>
          <w:lang w:val="lt-LT"/>
        </w:rPr>
        <w:t xml:space="preserve">Administracijos darbuotojas, atsakingas už smurto, priekabiavimo  ir mobingo prevencijos veiklą, atsižvelgdamas į Aprašo 19 punkte numatytas smurto, priekabiavimo  ir mobingo darbe prevencinės priemonės bei </w:t>
      </w:r>
      <w:r w:rsidRPr="00A53E0D">
        <w:rPr>
          <w:lang w:val="lt-LT" w:eastAsia="lt-LT"/>
        </w:rPr>
        <w:t xml:space="preserve">siekdamas nustatyti kaip </w:t>
      </w:r>
      <w:r w:rsidRPr="00A53E0D">
        <w:rPr>
          <w:lang w:val="lt-LT"/>
        </w:rPr>
        <w:t>Administracijos</w:t>
      </w:r>
      <w:r w:rsidRPr="00A53E0D">
        <w:rPr>
          <w:lang w:val="lt-LT" w:eastAsia="lt-LT"/>
        </w:rPr>
        <w:t xml:space="preserve"> darbuotojai jaučiasi darbe, t.y. nustatyti Administracijos psichologinį mikroklimatą, ir/ar Administracijos darbuotojai patiria psichologinį smurtą, priekabiavimą ar mobingą, </w:t>
      </w:r>
      <w:r w:rsidRPr="00A53E0D">
        <w:rPr>
          <w:lang w:val="lt-LT"/>
        </w:rPr>
        <w:t xml:space="preserve">nuo 2022-12-21 iki 2023-01-23 atliko Administracijos darbuotojų apklausą. </w:t>
      </w:r>
      <w:r w:rsidRPr="00A53E0D">
        <w:rPr>
          <w:lang w:val="lt-LT" w:eastAsia="lt-LT"/>
        </w:rPr>
        <w:t>Apibendrinus apklausos rezultatus nustatyta, kad Administracijoje psichologinis mikroklimatas yra palankus.</w:t>
      </w:r>
    </w:p>
    <w:p w14:paraId="0931637F" w14:textId="77777777" w:rsidR="00BC18C0" w:rsidRPr="00A53E0D" w:rsidRDefault="00BC18C0" w:rsidP="002303E1">
      <w:pPr>
        <w:ind w:firstLine="851"/>
        <w:jc w:val="both"/>
        <w:rPr>
          <w:lang w:val="lt-LT"/>
        </w:rPr>
      </w:pPr>
      <w:r w:rsidRPr="00A53E0D">
        <w:rPr>
          <w:lang w:val="lt-LT" w:eastAsia="lt-LT"/>
        </w:rPr>
        <w:t>Pateiktos rekomendacijos siekiant</w:t>
      </w:r>
      <w:r w:rsidRPr="00A53E0D">
        <w:rPr>
          <w:lang w:val="lt-LT"/>
        </w:rPr>
        <w:t xml:space="preserve"> gerinti psichologinį mikroklimatą Administracijoje. Siūloma orientuotis į problemų sprendimo įgūdžių stiprinimą, taikyti konfliktų sprendimo procedūrą, kurios tikslas – siekti abipusio supratimo ir pagarbos, kurios turinys pasiūlytas tiesioginiam vadovui, naudoti nematerialius Administracijos darbuotojų skatinimo būdus – nuoširdžius padėkos žodžius, darbuotojų pasveikinimus (pvz. projekto užbaigimo proga); darbuotojo reikšmingumo įvertinimus; siuntimus į seminarus, kvalifikacijos kėlimo kursus ir kt. bei stiprinti vidinę komunikaciją, skatinant Administracijos darbuotojų diskusijas bei dalintis asmenine </w:t>
      </w:r>
      <w:r w:rsidRPr="00A53E0D">
        <w:rPr>
          <w:bCs/>
          <w:lang w:val="lt-LT"/>
        </w:rPr>
        <w:t>smurto (fizinio ir/ar psichologinio), priekabiavimo ar mobingo.</w:t>
      </w:r>
    </w:p>
    <w:p w14:paraId="46C2C0B3" w14:textId="77777777" w:rsidR="008D2F52" w:rsidRPr="000530AC" w:rsidRDefault="008D2F52" w:rsidP="00AE3CBA">
      <w:pPr>
        <w:ind w:firstLine="851"/>
        <w:jc w:val="both"/>
        <w:rPr>
          <w:lang w:val="lt-LT"/>
        </w:rPr>
      </w:pPr>
    </w:p>
    <w:p w14:paraId="38676A65" w14:textId="77777777" w:rsidR="00A31585" w:rsidRPr="00A53E0D" w:rsidRDefault="00084A3E" w:rsidP="00DE6BD4">
      <w:pPr>
        <w:tabs>
          <w:tab w:val="left" w:pos="0"/>
        </w:tabs>
        <w:ind w:firstLine="567"/>
        <w:jc w:val="center"/>
        <w:rPr>
          <w:b/>
          <w:lang w:val="lt-LT"/>
        </w:rPr>
      </w:pPr>
      <w:r w:rsidRPr="00A53E0D">
        <w:rPr>
          <w:b/>
          <w:lang w:val="lt-LT"/>
        </w:rPr>
        <w:t>VIEŠŲJŲ PIRKIMŲ ORGANIZAVIMAS</w:t>
      </w:r>
    </w:p>
    <w:p w14:paraId="72697696" w14:textId="77777777" w:rsidR="00084A3E" w:rsidRPr="00A53E0D" w:rsidRDefault="00084A3E" w:rsidP="00DE6BD4">
      <w:pPr>
        <w:jc w:val="both"/>
        <w:rPr>
          <w:lang w:val="lt-LT"/>
        </w:rPr>
      </w:pPr>
    </w:p>
    <w:p w14:paraId="52F746C9" w14:textId="77777777" w:rsidR="00A31585" w:rsidRPr="00A53E0D" w:rsidRDefault="00084A3E" w:rsidP="00DE6BD4">
      <w:pPr>
        <w:jc w:val="both"/>
        <w:rPr>
          <w:lang w:val="lt-LT"/>
        </w:rPr>
      </w:pPr>
      <w:r w:rsidRPr="00A53E0D">
        <w:rPr>
          <w:lang w:val="lt-LT"/>
        </w:rPr>
        <w:tab/>
      </w:r>
      <w:r w:rsidR="000D1271" w:rsidRPr="00A53E0D">
        <w:rPr>
          <w:lang w:val="lt-LT"/>
        </w:rPr>
        <w:t>Nuo 2018 m. visi</w:t>
      </w:r>
      <w:r w:rsidR="00A31585" w:rsidRPr="00A53E0D">
        <w:rPr>
          <w:lang w:val="lt-LT"/>
        </w:rPr>
        <w:t xml:space="preserve"> Saviv</w:t>
      </w:r>
      <w:r w:rsidR="000D1271" w:rsidRPr="00A53E0D">
        <w:rPr>
          <w:lang w:val="lt-LT"/>
        </w:rPr>
        <w:t>aldybės administracijos pirkimai</w:t>
      </w:r>
      <w:r w:rsidR="00A31585" w:rsidRPr="00A53E0D">
        <w:rPr>
          <w:lang w:val="lt-LT"/>
        </w:rPr>
        <w:t>, kurių vertė viršija 10</w:t>
      </w:r>
      <w:r w:rsidR="00EB665B" w:rsidRPr="00A53E0D">
        <w:rPr>
          <w:lang w:val="lt-LT"/>
        </w:rPr>
        <w:t xml:space="preserve">,0 tūkst. </w:t>
      </w:r>
      <w:r w:rsidR="00A31585" w:rsidRPr="00A53E0D">
        <w:rPr>
          <w:lang w:val="lt-LT"/>
        </w:rPr>
        <w:t>Eur (be PVM)</w:t>
      </w:r>
      <w:r w:rsidR="000D1271" w:rsidRPr="00A53E0D">
        <w:rPr>
          <w:lang w:val="lt-LT"/>
        </w:rPr>
        <w:t xml:space="preserve"> yra vykdomi Viešųjų pirkimų skyriaus</w:t>
      </w:r>
      <w:r w:rsidR="00A31585" w:rsidRPr="00A53E0D">
        <w:rPr>
          <w:lang w:val="lt-LT"/>
        </w:rPr>
        <w:t>, o Administracijos padaliniai vykdo neskelbiamus pirkimus iki 10</w:t>
      </w:r>
      <w:r w:rsidR="00276629" w:rsidRPr="00A53E0D">
        <w:rPr>
          <w:lang w:val="lt-LT"/>
        </w:rPr>
        <w:t>,0</w:t>
      </w:r>
      <w:r w:rsidR="00EB665B" w:rsidRPr="00A53E0D">
        <w:rPr>
          <w:lang w:val="lt-LT"/>
        </w:rPr>
        <w:t xml:space="preserve"> tūkst.</w:t>
      </w:r>
      <w:r w:rsidR="00A31585" w:rsidRPr="00A53E0D">
        <w:rPr>
          <w:lang w:val="lt-LT"/>
        </w:rPr>
        <w:t xml:space="preserve"> Eur (be PVM), pirkimus per Centrinę perkančiąją organizaciją </w:t>
      </w:r>
      <w:r w:rsidR="00C84698" w:rsidRPr="00A53E0D">
        <w:rPr>
          <w:lang w:val="lt-LT"/>
        </w:rPr>
        <w:t xml:space="preserve">(CPO. LT) </w:t>
      </w:r>
    </w:p>
    <w:p w14:paraId="7363753E" w14:textId="77777777" w:rsidR="004061C2" w:rsidRPr="00A53E0D" w:rsidRDefault="00EB665B" w:rsidP="004061C2">
      <w:pPr>
        <w:jc w:val="both"/>
        <w:rPr>
          <w:lang w:val="lt-LT"/>
        </w:rPr>
      </w:pPr>
      <w:r w:rsidRPr="00A53E0D">
        <w:rPr>
          <w:lang w:val="lt-LT"/>
        </w:rPr>
        <w:tab/>
      </w:r>
      <w:r w:rsidR="00A31585" w:rsidRPr="00A53E0D">
        <w:rPr>
          <w:lang w:val="lt-LT"/>
        </w:rPr>
        <w:t>20</w:t>
      </w:r>
      <w:r w:rsidR="008600A7" w:rsidRPr="00A53E0D">
        <w:rPr>
          <w:lang w:val="lt-LT"/>
        </w:rPr>
        <w:t>22</w:t>
      </w:r>
      <w:r w:rsidR="008B4FF3" w:rsidRPr="00A53E0D">
        <w:rPr>
          <w:lang w:val="lt-LT"/>
        </w:rPr>
        <w:t xml:space="preserve"> m. buvo vykdomi</w:t>
      </w:r>
      <w:r w:rsidR="00A31585" w:rsidRPr="00A53E0D">
        <w:rPr>
          <w:lang w:val="lt-LT"/>
        </w:rPr>
        <w:t xml:space="preserve"> 1</w:t>
      </w:r>
      <w:r w:rsidR="008600A7" w:rsidRPr="00A53E0D">
        <w:rPr>
          <w:lang w:val="lt-LT"/>
        </w:rPr>
        <w:t>60</w:t>
      </w:r>
      <w:r w:rsidR="00A31585" w:rsidRPr="00A53E0D">
        <w:rPr>
          <w:lang w:val="lt-LT"/>
        </w:rPr>
        <w:t xml:space="preserve"> pirkim</w:t>
      </w:r>
      <w:r w:rsidR="008B4FF3" w:rsidRPr="00A53E0D">
        <w:rPr>
          <w:lang w:val="lt-LT"/>
        </w:rPr>
        <w:t>ai</w:t>
      </w:r>
      <w:r w:rsidR="00A31585" w:rsidRPr="00A53E0D">
        <w:rPr>
          <w:lang w:val="lt-LT"/>
        </w:rPr>
        <w:t xml:space="preserve"> (įskaitant ir nutrauktus, pakartotinai vykdytus bei neįvykusius pirkimus), Iš 1</w:t>
      </w:r>
      <w:r w:rsidR="008600A7" w:rsidRPr="00A53E0D">
        <w:rPr>
          <w:lang w:val="lt-LT"/>
        </w:rPr>
        <w:t>60</w:t>
      </w:r>
      <w:r w:rsidR="00A31585" w:rsidRPr="00A53E0D">
        <w:rPr>
          <w:lang w:val="lt-LT"/>
        </w:rPr>
        <w:t xml:space="preserve"> pirkimų atviro konkurso būdu vykdyti </w:t>
      </w:r>
      <w:r w:rsidR="008600A7" w:rsidRPr="00A53E0D">
        <w:rPr>
          <w:lang w:val="lt-LT"/>
        </w:rPr>
        <w:t>28</w:t>
      </w:r>
      <w:r w:rsidR="00A31585" w:rsidRPr="00A53E0D">
        <w:rPr>
          <w:lang w:val="lt-LT"/>
        </w:rPr>
        <w:t xml:space="preserve"> pirkim</w:t>
      </w:r>
      <w:r w:rsidR="000D1271" w:rsidRPr="00A53E0D">
        <w:rPr>
          <w:lang w:val="lt-LT"/>
        </w:rPr>
        <w:t>as</w:t>
      </w:r>
      <w:r w:rsidR="00A31585" w:rsidRPr="00A53E0D">
        <w:rPr>
          <w:lang w:val="lt-LT"/>
        </w:rPr>
        <w:t xml:space="preserve">, neskelbiamų derybų būdu – </w:t>
      </w:r>
      <w:r w:rsidR="008600A7" w:rsidRPr="00A53E0D">
        <w:rPr>
          <w:lang w:val="lt-LT"/>
        </w:rPr>
        <w:t>9</w:t>
      </w:r>
      <w:r w:rsidR="00A31585" w:rsidRPr="00A53E0D">
        <w:rPr>
          <w:lang w:val="lt-LT"/>
        </w:rPr>
        <w:t xml:space="preserve">, supaprastinto atviro konkurso būdu – </w:t>
      </w:r>
      <w:r w:rsidR="008600A7" w:rsidRPr="00A53E0D">
        <w:rPr>
          <w:lang w:val="lt-LT"/>
        </w:rPr>
        <w:t>80</w:t>
      </w:r>
      <w:r w:rsidR="00A31585" w:rsidRPr="00A53E0D">
        <w:rPr>
          <w:lang w:val="lt-LT"/>
        </w:rPr>
        <w:t xml:space="preserve">, skelbiamos apklausos būdu - </w:t>
      </w:r>
      <w:r w:rsidR="008600A7" w:rsidRPr="00A53E0D">
        <w:rPr>
          <w:lang w:val="lt-LT"/>
        </w:rPr>
        <w:t>42</w:t>
      </w:r>
      <w:r w:rsidR="00642B9E" w:rsidRPr="00A53E0D">
        <w:rPr>
          <w:lang w:val="lt-LT"/>
        </w:rPr>
        <w:t xml:space="preserve">. </w:t>
      </w:r>
    </w:p>
    <w:p w14:paraId="4995BEC3" w14:textId="77777777" w:rsidR="004061C2" w:rsidRPr="00A53E0D" w:rsidRDefault="004061C2" w:rsidP="004061C2">
      <w:pPr>
        <w:jc w:val="both"/>
        <w:rPr>
          <w:lang w:val="lt-LT"/>
        </w:rPr>
      </w:pPr>
    </w:p>
    <w:p w14:paraId="50100492" w14:textId="546C49ED" w:rsidR="00E66097" w:rsidRPr="000530AC" w:rsidRDefault="000530AC" w:rsidP="000530AC">
      <w:pPr>
        <w:spacing w:line="360" w:lineRule="auto"/>
        <w:ind w:firstLine="720"/>
        <w:jc w:val="both"/>
        <w:rPr>
          <w:lang w:val="lt-LT"/>
        </w:rPr>
      </w:pPr>
      <w:r>
        <w:rPr>
          <w:b/>
          <w:sz w:val="20"/>
          <w:szCs w:val="20"/>
          <w:lang w:val="lt-LT"/>
        </w:rPr>
        <w:t xml:space="preserve">42 </w:t>
      </w:r>
      <w:r w:rsidR="00A31585" w:rsidRPr="00A53E0D">
        <w:rPr>
          <w:b/>
          <w:sz w:val="20"/>
          <w:szCs w:val="20"/>
          <w:lang w:val="lt-LT"/>
        </w:rPr>
        <w:t>lentelė</w:t>
      </w:r>
      <w:r w:rsidR="00E62C5C" w:rsidRPr="00A53E0D">
        <w:rPr>
          <w:b/>
          <w:sz w:val="20"/>
          <w:szCs w:val="20"/>
          <w:lang w:val="lt-LT"/>
        </w:rPr>
        <w:t>.</w:t>
      </w:r>
      <w:r w:rsidR="00A31585" w:rsidRPr="00A53E0D">
        <w:rPr>
          <w:b/>
          <w:sz w:val="20"/>
          <w:szCs w:val="20"/>
          <w:lang w:val="lt-LT"/>
        </w:rPr>
        <w:t xml:space="preserve"> </w:t>
      </w:r>
      <w:r w:rsidR="00AF50EF" w:rsidRPr="00A53E0D">
        <w:rPr>
          <w:b/>
          <w:sz w:val="20"/>
          <w:szCs w:val="20"/>
          <w:lang w:val="lt-LT"/>
        </w:rPr>
        <w:t>2021</w:t>
      </w:r>
      <w:r w:rsidR="003222B5" w:rsidRPr="00A53E0D">
        <w:rPr>
          <w:b/>
          <w:sz w:val="20"/>
          <w:szCs w:val="20"/>
          <w:lang w:val="lt-LT"/>
        </w:rPr>
        <w:t>–20</w:t>
      </w:r>
      <w:r w:rsidR="00AF50EF" w:rsidRPr="00A53E0D">
        <w:rPr>
          <w:b/>
          <w:sz w:val="20"/>
          <w:szCs w:val="20"/>
          <w:lang w:val="lt-LT"/>
        </w:rPr>
        <w:t>22</w:t>
      </w:r>
      <w:r w:rsidR="003222B5" w:rsidRPr="00A53E0D">
        <w:rPr>
          <w:b/>
          <w:sz w:val="20"/>
          <w:szCs w:val="20"/>
          <w:lang w:val="lt-LT"/>
        </w:rPr>
        <w:t xml:space="preserve"> m. </w:t>
      </w:r>
      <w:r w:rsidR="00A31585" w:rsidRPr="00A53E0D">
        <w:rPr>
          <w:b/>
          <w:sz w:val="20"/>
          <w:szCs w:val="20"/>
          <w:lang w:val="lt-LT"/>
        </w:rPr>
        <w:t>vykdytų pirkimų suvestinė (pagal pirkimų skaičių ir būdą)</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276"/>
        <w:gridCol w:w="1275"/>
        <w:gridCol w:w="1701"/>
        <w:gridCol w:w="1843"/>
        <w:gridCol w:w="1418"/>
        <w:gridCol w:w="1275"/>
      </w:tblGrid>
      <w:tr w:rsidR="005F6300" w:rsidRPr="00A53E0D" w14:paraId="71E9E683" w14:textId="77777777" w:rsidTr="00276629">
        <w:tc>
          <w:tcPr>
            <w:tcW w:w="851" w:type="dxa"/>
            <w:shd w:val="clear" w:color="auto" w:fill="F2F2F2" w:themeFill="background1" w:themeFillShade="F2"/>
          </w:tcPr>
          <w:p w14:paraId="118C26F0" w14:textId="77777777" w:rsidR="005F6300" w:rsidRPr="00A53E0D" w:rsidRDefault="005F6300" w:rsidP="00A31585">
            <w:pPr>
              <w:jc w:val="both"/>
              <w:rPr>
                <w:b/>
                <w:sz w:val="22"/>
                <w:szCs w:val="22"/>
                <w:lang w:val="lt-LT"/>
              </w:rPr>
            </w:pPr>
            <w:r w:rsidRPr="00A53E0D">
              <w:rPr>
                <w:b/>
                <w:sz w:val="22"/>
                <w:szCs w:val="22"/>
                <w:lang w:val="lt-LT"/>
              </w:rPr>
              <w:t>Metai</w:t>
            </w:r>
          </w:p>
        </w:tc>
        <w:tc>
          <w:tcPr>
            <w:tcW w:w="1276" w:type="dxa"/>
            <w:shd w:val="clear" w:color="auto" w:fill="F2F2F2" w:themeFill="background1" w:themeFillShade="F2"/>
          </w:tcPr>
          <w:p w14:paraId="48BE8D1E" w14:textId="77777777" w:rsidR="005F6300" w:rsidRPr="00A53E0D" w:rsidRDefault="00276629" w:rsidP="00A31585">
            <w:pPr>
              <w:jc w:val="center"/>
              <w:rPr>
                <w:b/>
                <w:sz w:val="22"/>
                <w:szCs w:val="22"/>
                <w:lang w:val="lt-LT"/>
              </w:rPr>
            </w:pPr>
            <w:r w:rsidRPr="00A53E0D">
              <w:rPr>
                <w:b/>
                <w:sz w:val="22"/>
                <w:szCs w:val="22"/>
                <w:lang w:val="lt-LT"/>
              </w:rPr>
              <w:t>Atviras konkur</w:t>
            </w:r>
            <w:r w:rsidR="005F6300" w:rsidRPr="00A53E0D">
              <w:rPr>
                <w:b/>
                <w:sz w:val="22"/>
                <w:szCs w:val="22"/>
                <w:lang w:val="lt-LT"/>
              </w:rPr>
              <w:t>sas</w:t>
            </w:r>
          </w:p>
        </w:tc>
        <w:tc>
          <w:tcPr>
            <w:tcW w:w="1275" w:type="dxa"/>
            <w:shd w:val="clear" w:color="auto" w:fill="F2F2F2" w:themeFill="background1" w:themeFillShade="F2"/>
          </w:tcPr>
          <w:p w14:paraId="5138A01F" w14:textId="77777777" w:rsidR="005F6300" w:rsidRPr="00A53E0D" w:rsidRDefault="005F6300" w:rsidP="00A31585">
            <w:pPr>
              <w:jc w:val="center"/>
              <w:rPr>
                <w:b/>
                <w:sz w:val="22"/>
                <w:szCs w:val="22"/>
                <w:lang w:val="lt-LT"/>
              </w:rPr>
            </w:pPr>
            <w:r w:rsidRPr="00A53E0D">
              <w:rPr>
                <w:b/>
                <w:sz w:val="22"/>
                <w:szCs w:val="22"/>
                <w:lang w:val="lt-LT"/>
              </w:rPr>
              <w:t>Neskel-biamos derybos</w:t>
            </w:r>
          </w:p>
        </w:tc>
        <w:tc>
          <w:tcPr>
            <w:tcW w:w="1701" w:type="dxa"/>
            <w:shd w:val="clear" w:color="auto" w:fill="F2F2F2" w:themeFill="background1" w:themeFillShade="F2"/>
          </w:tcPr>
          <w:p w14:paraId="0463B881" w14:textId="77777777" w:rsidR="005F6300" w:rsidRPr="00A53E0D" w:rsidRDefault="005F6300" w:rsidP="00A31585">
            <w:pPr>
              <w:jc w:val="center"/>
              <w:rPr>
                <w:b/>
                <w:sz w:val="22"/>
                <w:szCs w:val="22"/>
                <w:lang w:val="lt-LT"/>
              </w:rPr>
            </w:pPr>
            <w:r w:rsidRPr="00A53E0D">
              <w:rPr>
                <w:b/>
                <w:sz w:val="22"/>
                <w:szCs w:val="22"/>
                <w:lang w:val="lt-LT"/>
              </w:rPr>
              <w:t>Supapras-tintas atviras konkursas</w:t>
            </w:r>
          </w:p>
        </w:tc>
        <w:tc>
          <w:tcPr>
            <w:tcW w:w="1843" w:type="dxa"/>
            <w:shd w:val="clear" w:color="auto" w:fill="F2F2F2" w:themeFill="background1" w:themeFillShade="F2"/>
          </w:tcPr>
          <w:p w14:paraId="00A9EE48" w14:textId="7D0C576C" w:rsidR="005F6300" w:rsidRPr="00A53E0D" w:rsidRDefault="005F6300" w:rsidP="00A31585">
            <w:pPr>
              <w:jc w:val="center"/>
              <w:rPr>
                <w:b/>
                <w:sz w:val="22"/>
                <w:szCs w:val="22"/>
                <w:lang w:val="lt-LT"/>
              </w:rPr>
            </w:pPr>
            <w:r w:rsidRPr="00A53E0D">
              <w:rPr>
                <w:b/>
                <w:sz w:val="22"/>
                <w:szCs w:val="22"/>
                <w:lang w:val="lt-LT"/>
              </w:rPr>
              <w:t>Supaprastintas projekto konkursas</w:t>
            </w:r>
          </w:p>
        </w:tc>
        <w:tc>
          <w:tcPr>
            <w:tcW w:w="1418" w:type="dxa"/>
            <w:shd w:val="clear" w:color="auto" w:fill="F2F2F2" w:themeFill="background1" w:themeFillShade="F2"/>
          </w:tcPr>
          <w:p w14:paraId="1226E33A" w14:textId="77777777" w:rsidR="005F6300" w:rsidRPr="00A53E0D" w:rsidRDefault="005F6300" w:rsidP="00A31585">
            <w:pPr>
              <w:jc w:val="center"/>
              <w:rPr>
                <w:b/>
                <w:sz w:val="22"/>
                <w:szCs w:val="22"/>
                <w:lang w:val="lt-LT"/>
              </w:rPr>
            </w:pPr>
            <w:r w:rsidRPr="00A53E0D">
              <w:rPr>
                <w:b/>
                <w:sz w:val="22"/>
                <w:szCs w:val="22"/>
                <w:lang w:val="lt-LT"/>
              </w:rPr>
              <w:t>Skelbiama apklausa</w:t>
            </w:r>
          </w:p>
        </w:tc>
        <w:tc>
          <w:tcPr>
            <w:tcW w:w="1275" w:type="dxa"/>
            <w:shd w:val="clear" w:color="auto" w:fill="F2F2F2" w:themeFill="background1" w:themeFillShade="F2"/>
          </w:tcPr>
          <w:p w14:paraId="78E7DBD8" w14:textId="77777777" w:rsidR="005F6300" w:rsidRPr="00A53E0D" w:rsidRDefault="005F6300" w:rsidP="00A31585">
            <w:pPr>
              <w:jc w:val="center"/>
              <w:rPr>
                <w:b/>
                <w:sz w:val="22"/>
                <w:szCs w:val="22"/>
                <w:lang w:val="lt-LT"/>
              </w:rPr>
            </w:pPr>
            <w:r w:rsidRPr="00A53E0D">
              <w:rPr>
                <w:b/>
                <w:sz w:val="22"/>
                <w:szCs w:val="22"/>
                <w:lang w:val="lt-LT"/>
              </w:rPr>
              <w:t>Iš viso:</w:t>
            </w:r>
          </w:p>
        </w:tc>
      </w:tr>
      <w:tr w:rsidR="005F6300" w:rsidRPr="00A53E0D" w14:paraId="6FE436F3" w14:textId="77777777" w:rsidTr="00276629">
        <w:tc>
          <w:tcPr>
            <w:tcW w:w="851" w:type="dxa"/>
            <w:shd w:val="clear" w:color="auto" w:fill="auto"/>
          </w:tcPr>
          <w:p w14:paraId="353D2D8C" w14:textId="77777777" w:rsidR="005F6300" w:rsidRPr="00545A94" w:rsidRDefault="006F0C86" w:rsidP="00A31585">
            <w:pPr>
              <w:jc w:val="both"/>
              <w:rPr>
                <w:sz w:val="22"/>
                <w:szCs w:val="22"/>
                <w:lang w:val="lt-LT"/>
              </w:rPr>
            </w:pPr>
            <w:r w:rsidRPr="00545A94">
              <w:rPr>
                <w:sz w:val="22"/>
                <w:szCs w:val="22"/>
                <w:lang w:val="lt-LT"/>
              </w:rPr>
              <w:t>2021</w:t>
            </w:r>
          </w:p>
        </w:tc>
        <w:tc>
          <w:tcPr>
            <w:tcW w:w="1276" w:type="dxa"/>
            <w:shd w:val="clear" w:color="auto" w:fill="auto"/>
          </w:tcPr>
          <w:p w14:paraId="07091460" w14:textId="77777777" w:rsidR="005F6300" w:rsidRPr="00A53E0D" w:rsidRDefault="006F0C86" w:rsidP="00A31585">
            <w:pPr>
              <w:jc w:val="center"/>
              <w:rPr>
                <w:sz w:val="22"/>
                <w:szCs w:val="22"/>
                <w:lang w:val="lt-LT"/>
              </w:rPr>
            </w:pPr>
            <w:r w:rsidRPr="00A53E0D">
              <w:rPr>
                <w:sz w:val="22"/>
                <w:szCs w:val="22"/>
                <w:lang w:val="lt-LT"/>
              </w:rPr>
              <w:t>21</w:t>
            </w:r>
          </w:p>
        </w:tc>
        <w:tc>
          <w:tcPr>
            <w:tcW w:w="1275" w:type="dxa"/>
            <w:shd w:val="clear" w:color="auto" w:fill="auto"/>
          </w:tcPr>
          <w:p w14:paraId="025F696A" w14:textId="77777777" w:rsidR="005F6300" w:rsidRPr="00A53E0D" w:rsidRDefault="006F0C86" w:rsidP="00A31585">
            <w:pPr>
              <w:jc w:val="center"/>
              <w:rPr>
                <w:sz w:val="22"/>
                <w:szCs w:val="22"/>
                <w:lang w:val="lt-LT"/>
              </w:rPr>
            </w:pPr>
            <w:r w:rsidRPr="00A53E0D">
              <w:rPr>
                <w:sz w:val="22"/>
                <w:szCs w:val="22"/>
                <w:lang w:val="lt-LT"/>
              </w:rPr>
              <w:t>5</w:t>
            </w:r>
          </w:p>
        </w:tc>
        <w:tc>
          <w:tcPr>
            <w:tcW w:w="1701" w:type="dxa"/>
            <w:shd w:val="clear" w:color="auto" w:fill="auto"/>
          </w:tcPr>
          <w:p w14:paraId="215BC660" w14:textId="77777777" w:rsidR="005F6300" w:rsidRPr="00A53E0D" w:rsidRDefault="006F0C86" w:rsidP="00A31585">
            <w:pPr>
              <w:jc w:val="center"/>
              <w:rPr>
                <w:sz w:val="22"/>
                <w:szCs w:val="22"/>
                <w:lang w:val="lt-LT"/>
              </w:rPr>
            </w:pPr>
            <w:r w:rsidRPr="00A53E0D">
              <w:rPr>
                <w:sz w:val="22"/>
                <w:szCs w:val="22"/>
                <w:lang w:val="lt-LT"/>
              </w:rPr>
              <w:t>63</w:t>
            </w:r>
          </w:p>
        </w:tc>
        <w:tc>
          <w:tcPr>
            <w:tcW w:w="1843" w:type="dxa"/>
            <w:shd w:val="clear" w:color="auto" w:fill="auto"/>
          </w:tcPr>
          <w:p w14:paraId="58D61390" w14:textId="5BFA99C5" w:rsidR="005F6300" w:rsidRPr="00A53E0D" w:rsidRDefault="009111BB" w:rsidP="00A31585">
            <w:pPr>
              <w:jc w:val="center"/>
              <w:rPr>
                <w:sz w:val="22"/>
                <w:szCs w:val="22"/>
                <w:lang w:val="lt-LT"/>
              </w:rPr>
            </w:pPr>
            <w:r>
              <w:rPr>
                <w:sz w:val="22"/>
                <w:szCs w:val="22"/>
                <w:lang w:val="lt-LT"/>
              </w:rPr>
              <w:t>-</w:t>
            </w:r>
          </w:p>
        </w:tc>
        <w:tc>
          <w:tcPr>
            <w:tcW w:w="1418" w:type="dxa"/>
          </w:tcPr>
          <w:p w14:paraId="27B95F1E" w14:textId="77777777" w:rsidR="005F6300" w:rsidRPr="00A53E0D" w:rsidRDefault="006F0C86" w:rsidP="00A31585">
            <w:pPr>
              <w:jc w:val="center"/>
              <w:rPr>
                <w:sz w:val="22"/>
                <w:szCs w:val="22"/>
                <w:lang w:val="lt-LT"/>
              </w:rPr>
            </w:pPr>
            <w:r w:rsidRPr="00A53E0D">
              <w:rPr>
                <w:sz w:val="22"/>
                <w:szCs w:val="22"/>
                <w:lang w:val="lt-LT"/>
              </w:rPr>
              <w:t>90</w:t>
            </w:r>
          </w:p>
        </w:tc>
        <w:tc>
          <w:tcPr>
            <w:tcW w:w="1275" w:type="dxa"/>
            <w:shd w:val="clear" w:color="auto" w:fill="auto"/>
          </w:tcPr>
          <w:p w14:paraId="0D82D9A5" w14:textId="77777777" w:rsidR="005F6300" w:rsidRPr="00A53E0D" w:rsidRDefault="006F0C86" w:rsidP="00A31585">
            <w:pPr>
              <w:jc w:val="center"/>
              <w:rPr>
                <w:sz w:val="22"/>
                <w:szCs w:val="22"/>
                <w:lang w:val="lt-LT"/>
              </w:rPr>
            </w:pPr>
            <w:r w:rsidRPr="00A53E0D">
              <w:rPr>
                <w:sz w:val="22"/>
                <w:szCs w:val="22"/>
                <w:lang w:val="lt-LT"/>
              </w:rPr>
              <w:t>179</w:t>
            </w:r>
          </w:p>
        </w:tc>
      </w:tr>
      <w:tr w:rsidR="007A50D2" w:rsidRPr="00A53E0D" w14:paraId="5C653ACD" w14:textId="77777777" w:rsidTr="00276629">
        <w:tc>
          <w:tcPr>
            <w:tcW w:w="851" w:type="dxa"/>
            <w:shd w:val="clear" w:color="auto" w:fill="auto"/>
          </w:tcPr>
          <w:p w14:paraId="211D0855" w14:textId="77777777" w:rsidR="007A50D2" w:rsidRPr="00545A94" w:rsidRDefault="006F0C86" w:rsidP="00A31585">
            <w:pPr>
              <w:jc w:val="both"/>
              <w:rPr>
                <w:sz w:val="22"/>
                <w:szCs w:val="22"/>
                <w:lang w:val="lt-LT"/>
              </w:rPr>
            </w:pPr>
            <w:r w:rsidRPr="00545A94">
              <w:rPr>
                <w:sz w:val="22"/>
                <w:szCs w:val="22"/>
                <w:lang w:val="lt-LT"/>
              </w:rPr>
              <w:t>2022</w:t>
            </w:r>
          </w:p>
        </w:tc>
        <w:tc>
          <w:tcPr>
            <w:tcW w:w="1276" w:type="dxa"/>
            <w:shd w:val="clear" w:color="auto" w:fill="auto"/>
          </w:tcPr>
          <w:p w14:paraId="71D568B0" w14:textId="77777777" w:rsidR="007A50D2" w:rsidRPr="00A53E0D" w:rsidRDefault="006F0C86" w:rsidP="00A31585">
            <w:pPr>
              <w:jc w:val="center"/>
              <w:rPr>
                <w:sz w:val="22"/>
                <w:szCs w:val="22"/>
                <w:lang w:val="lt-LT"/>
              </w:rPr>
            </w:pPr>
            <w:r w:rsidRPr="00A53E0D">
              <w:rPr>
                <w:sz w:val="22"/>
                <w:szCs w:val="22"/>
                <w:lang w:val="lt-LT"/>
              </w:rPr>
              <w:t>28</w:t>
            </w:r>
          </w:p>
        </w:tc>
        <w:tc>
          <w:tcPr>
            <w:tcW w:w="1275" w:type="dxa"/>
            <w:shd w:val="clear" w:color="auto" w:fill="auto"/>
          </w:tcPr>
          <w:p w14:paraId="231E108A" w14:textId="77777777" w:rsidR="007A50D2" w:rsidRPr="00A53E0D" w:rsidRDefault="006F0C86" w:rsidP="00A31585">
            <w:pPr>
              <w:jc w:val="center"/>
              <w:rPr>
                <w:sz w:val="22"/>
                <w:szCs w:val="22"/>
                <w:lang w:val="lt-LT"/>
              </w:rPr>
            </w:pPr>
            <w:r w:rsidRPr="00A53E0D">
              <w:rPr>
                <w:sz w:val="22"/>
                <w:szCs w:val="22"/>
                <w:lang w:val="lt-LT"/>
              </w:rPr>
              <w:t>9</w:t>
            </w:r>
          </w:p>
        </w:tc>
        <w:tc>
          <w:tcPr>
            <w:tcW w:w="1701" w:type="dxa"/>
            <w:shd w:val="clear" w:color="auto" w:fill="auto"/>
          </w:tcPr>
          <w:p w14:paraId="536D477D" w14:textId="77777777" w:rsidR="007A50D2" w:rsidRPr="00A53E0D" w:rsidRDefault="006F0C86" w:rsidP="00A31585">
            <w:pPr>
              <w:jc w:val="center"/>
              <w:rPr>
                <w:sz w:val="22"/>
                <w:szCs w:val="22"/>
                <w:lang w:val="lt-LT"/>
              </w:rPr>
            </w:pPr>
            <w:r w:rsidRPr="00A53E0D">
              <w:rPr>
                <w:sz w:val="22"/>
                <w:szCs w:val="22"/>
                <w:lang w:val="lt-LT"/>
              </w:rPr>
              <w:t>80</w:t>
            </w:r>
          </w:p>
        </w:tc>
        <w:tc>
          <w:tcPr>
            <w:tcW w:w="1843" w:type="dxa"/>
            <w:shd w:val="clear" w:color="auto" w:fill="auto"/>
          </w:tcPr>
          <w:p w14:paraId="225C5995" w14:textId="77777777" w:rsidR="007A50D2" w:rsidRPr="00A53E0D" w:rsidRDefault="006F0C86" w:rsidP="00A31585">
            <w:pPr>
              <w:jc w:val="center"/>
              <w:rPr>
                <w:sz w:val="22"/>
                <w:szCs w:val="22"/>
                <w:lang w:val="lt-LT"/>
              </w:rPr>
            </w:pPr>
            <w:r w:rsidRPr="00A53E0D">
              <w:rPr>
                <w:sz w:val="22"/>
                <w:szCs w:val="22"/>
                <w:lang w:val="lt-LT"/>
              </w:rPr>
              <w:t>1</w:t>
            </w:r>
          </w:p>
        </w:tc>
        <w:tc>
          <w:tcPr>
            <w:tcW w:w="1418" w:type="dxa"/>
          </w:tcPr>
          <w:p w14:paraId="4BE5746E" w14:textId="77777777" w:rsidR="007A50D2" w:rsidRPr="00A53E0D" w:rsidRDefault="006F0C86" w:rsidP="00A31585">
            <w:pPr>
              <w:jc w:val="center"/>
              <w:rPr>
                <w:sz w:val="22"/>
                <w:szCs w:val="22"/>
                <w:lang w:val="lt-LT"/>
              </w:rPr>
            </w:pPr>
            <w:r w:rsidRPr="00A53E0D">
              <w:rPr>
                <w:sz w:val="22"/>
                <w:szCs w:val="22"/>
                <w:lang w:val="lt-LT"/>
              </w:rPr>
              <w:t>42</w:t>
            </w:r>
          </w:p>
        </w:tc>
        <w:tc>
          <w:tcPr>
            <w:tcW w:w="1275" w:type="dxa"/>
            <w:shd w:val="clear" w:color="auto" w:fill="auto"/>
          </w:tcPr>
          <w:p w14:paraId="3CB08EDB" w14:textId="77777777" w:rsidR="007A50D2" w:rsidRPr="00A53E0D" w:rsidRDefault="006F0C86" w:rsidP="00A31585">
            <w:pPr>
              <w:jc w:val="center"/>
              <w:rPr>
                <w:sz w:val="22"/>
                <w:szCs w:val="22"/>
                <w:lang w:val="lt-LT"/>
              </w:rPr>
            </w:pPr>
            <w:r w:rsidRPr="00A53E0D">
              <w:rPr>
                <w:sz w:val="22"/>
                <w:szCs w:val="22"/>
                <w:lang w:val="lt-LT"/>
              </w:rPr>
              <w:t>160</w:t>
            </w:r>
          </w:p>
        </w:tc>
      </w:tr>
    </w:tbl>
    <w:p w14:paraId="328DC31C" w14:textId="77777777" w:rsidR="00C242CA" w:rsidRPr="00A53E0D" w:rsidRDefault="00C242CA" w:rsidP="00A31585">
      <w:pPr>
        <w:ind w:firstLine="720"/>
        <w:jc w:val="both"/>
        <w:rPr>
          <w:lang w:val="lt-LT"/>
        </w:rPr>
      </w:pPr>
    </w:p>
    <w:p w14:paraId="0382CD96" w14:textId="43709B90" w:rsidR="00AE1345" w:rsidRPr="00A53E0D" w:rsidRDefault="00AE1345" w:rsidP="00AE1345">
      <w:pPr>
        <w:ind w:firstLine="720"/>
        <w:jc w:val="both"/>
        <w:rPr>
          <w:lang w:val="lt-LT"/>
        </w:rPr>
      </w:pPr>
      <w:r w:rsidRPr="00A53E0D">
        <w:rPr>
          <w:lang w:val="lt-LT"/>
        </w:rPr>
        <w:t>2022 m. šalies ekonomikoje įvykę pokyčiai: karas Ukrainoje, infliacijos didėjimas, žaliavų kainų pakilimas, įtampa tiekimo grandinėse, atsiliepė ir viešųjų pirkimų vykdyme. Dar 2021 m. buvo stebima tendencija, jog 47 pirkimai iš 179, kas sudaro 26</w:t>
      </w:r>
      <w:r w:rsidR="00D95B3A" w:rsidRPr="00A53E0D">
        <w:rPr>
          <w:lang w:val="lt-LT"/>
        </w:rPr>
        <w:t>,0</w:t>
      </w:r>
      <w:r w:rsidRPr="00A53E0D">
        <w:rPr>
          <w:lang w:val="lt-LT"/>
        </w:rPr>
        <w:t xml:space="preserve"> proc</w:t>
      </w:r>
      <w:r w:rsidR="00571479">
        <w:rPr>
          <w:lang w:val="lt-LT"/>
        </w:rPr>
        <w:t>.</w:t>
      </w:r>
      <w:r w:rsidRPr="00A53E0D">
        <w:rPr>
          <w:lang w:val="lt-LT"/>
        </w:rPr>
        <w:t>, vyko pakartotinai po 2, 3, 4 kartus. Ši tendencija išliko ir 2022 m.: iš 160 vykdytų pirkimų pakartotinai buvo skelb</w:t>
      </w:r>
      <w:r w:rsidR="00D95B3A" w:rsidRPr="00A53E0D">
        <w:rPr>
          <w:lang w:val="lt-LT"/>
        </w:rPr>
        <w:t>ti 23 pirkimai, kas sudaro 14,3</w:t>
      </w:r>
      <w:r w:rsidRPr="00A53E0D">
        <w:rPr>
          <w:lang w:val="lt-LT"/>
        </w:rPr>
        <w:t xml:space="preserve"> proc. Pagrindinės priežastys, dėl kurių pirkimai baigiasi nesudarius sutarties: negauta pasiūlymų arba visi pasiūlymai atmesti dėl per didelių kainų.</w:t>
      </w:r>
    </w:p>
    <w:p w14:paraId="4C15A0C0" w14:textId="06A70678" w:rsidR="00AE1345" w:rsidRPr="00A53E0D" w:rsidRDefault="00AE1345" w:rsidP="00AE1345">
      <w:pPr>
        <w:tabs>
          <w:tab w:val="num" w:pos="720"/>
        </w:tabs>
        <w:contextualSpacing/>
        <w:jc w:val="both"/>
        <w:rPr>
          <w:lang w:val="lt-LT"/>
        </w:rPr>
      </w:pPr>
      <w:r w:rsidRPr="00A53E0D">
        <w:rPr>
          <w:rFonts w:eastAsia="+mn-ea"/>
          <w:color w:val="000000"/>
          <w:kern w:val="24"/>
          <w:lang w:val="lt-LT" w:eastAsia="lt-LT"/>
        </w:rPr>
        <w:tab/>
        <w:t xml:space="preserve">Vykdant viešuosius pirkimus būtina užtikrinti lygiateisiškumo, nediskriminavimo, abipusio pripažinimo, proporcingumo, skaidrumo principų laikymąsi, konkurencinę aplinką. Pagrįstų/iš dalies pagrįstų pretenzijų skaičiaus palyginimas su visu vykdytų pirkimų skaičiumi, parodo, kaip perkančiajai organizacijai sekėsi laikytis nustatytų principų. </w:t>
      </w:r>
      <w:r w:rsidRPr="00A53E0D">
        <w:rPr>
          <w:lang w:val="lt-LT"/>
        </w:rPr>
        <w:t>Siektina reikšmė – 0. 2022 m. rodiklis – 5</w:t>
      </w:r>
      <w:r w:rsidR="005A3037" w:rsidRPr="00A53E0D">
        <w:rPr>
          <w:lang w:val="lt-LT"/>
        </w:rPr>
        <w:t>,0</w:t>
      </w:r>
      <w:r w:rsidRPr="00A53E0D">
        <w:rPr>
          <w:lang w:val="lt-LT"/>
        </w:rPr>
        <w:t xml:space="preserve"> proc., 2021 m. – 2,2 proc. Pastebėtina, kad 2022 m. gauta 11 pretenzijų daugiau  nei 2021 m. Manytina, jog didesnį pretenzijų skaičių 2022 m. lėmė nuolat besikeičiantys viešuosius pirkimus reglamentuojantys teisės aktai, sudėtingas pirkimams taikomų žaliųjų kriterijų vertinimas, klaidos projektinėje dokumentacijoje. 2022 </w:t>
      </w:r>
      <w:r w:rsidR="005A3037" w:rsidRPr="00A53E0D">
        <w:rPr>
          <w:lang w:val="lt-LT"/>
        </w:rPr>
        <w:t>m. vyko 2 teisminiai procesai (2021 m. – 1)</w:t>
      </w:r>
      <w:r w:rsidRPr="00A53E0D">
        <w:rPr>
          <w:lang w:val="lt-LT"/>
        </w:rPr>
        <w:t>.</w:t>
      </w:r>
    </w:p>
    <w:p w14:paraId="74C4B47F" w14:textId="6A8E615D" w:rsidR="00AE1345" w:rsidRDefault="00AE1345" w:rsidP="000476A0">
      <w:pPr>
        <w:jc w:val="both"/>
        <w:rPr>
          <w:lang w:val="lt-LT"/>
        </w:rPr>
      </w:pPr>
    </w:p>
    <w:p w14:paraId="733A0E0A" w14:textId="77777777" w:rsidR="004D1DA3" w:rsidRPr="00A53E0D" w:rsidRDefault="004D1DA3" w:rsidP="000476A0">
      <w:pPr>
        <w:jc w:val="both"/>
        <w:rPr>
          <w:lang w:val="lt-LT"/>
        </w:rPr>
      </w:pPr>
    </w:p>
    <w:p w14:paraId="69B53DC3" w14:textId="3B5F057B" w:rsidR="002E22B8" w:rsidRPr="00A53E0D" w:rsidRDefault="000530AC" w:rsidP="000530AC">
      <w:pPr>
        <w:spacing w:line="360" w:lineRule="auto"/>
        <w:ind w:firstLine="720"/>
        <w:jc w:val="both"/>
        <w:rPr>
          <w:b/>
          <w:bCs/>
          <w:sz w:val="20"/>
          <w:szCs w:val="20"/>
          <w:lang w:val="lt-LT"/>
        </w:rPr>
      </w:pPr>
      <w:r>
        <w:rPr>
          <w:b/>
          <w:bCs/>
          <w:sz w:val="20"/>
          <w:szCs w:val="20"/>
          <w:lang w:val="lt-LT"/>
        </w:rPr>
        <w:lastRenderedPageBreak/>
        <w:t>43</w:t>
      </w:r>
      <w:r w:rsidR="00AE5972" w:rsidRPr="00A53E0D">
        <w:rPr>
          <w:b/>
          <w:bCs/>
          <w:sz w:val="20"/>
          <w:szCs w:val="20"/>
          <w:lang w:val="lt-LT"/>
        </w:rPr>
        <w:t xml:space="preserve"> </w:t>
      </w:r>
      <w:r w:rsidR="00A31585" w:rsidRPr="00A53E0D">
        <w:rPr>
          <w:b/>
          <w:bCs/>
          <w:sz w:val="20"/>
          <w:szCs w:val="20"/>
          <w:lang w:val="lt-LT"/>
        </w:rPr>
        <w:t xml:space="preserve">lentelė. </w:t>
      </w:r>
      <w:r w:rsidR="00FF6FFA" w:rsidRPr="00A53E0D">
        <w:rPr>
          <w:b/>
          <w:bCs/>
          <w:sz w:val="20"/>
          <w:szCs w:val="20"/>
          <w:lang w:val="lt-LT"/>
        </w:rPr>
        <w:t>20</w:t>
      </w:r>
      <w:r w:rsidR="005A3037" w:rsidRPr="00A53E0D">
        <w:rPr>
          <w:b/>
          <w:bCs/>
          <w:sz w:val="20"/>
          <w:szCs w:val="20"/>
          <w:lang w:val="lt-LT"/>
        </w:rPr>
        <w:t>2</w:t>
      </w:r>
      <w:r w:rsidR="00FF6FFA" w:rsidRPr="00A53E0D">
        <w:rPr>
          <w:b/>
          <w:bCs/>
          <w:sz w:val="20"/>
          <w:szCs w:val="20"/>
          <w:lang w:val="lt-LT"/>
        </w:rPr>
        <w:t>1</w:t>
      </w:r>
      <w:r w:rsidR="00E975B3" w:rsidRPr="00A53E0D">
        <w:rPr>
          <w:rFonts w:eastAsiaTheme="minorEastAsia"/>
          <w:b/>
          <w:sz w:val="20"/>
          <w:szCs w:val="20"/>
          <w:lang w:val="lt-LT" w:eastAsia="lt-LT"/>
        </w:rPr>
        <w:t>–</w:t>
      </w:r>
      <w:r w:rsidR="00FF6FFA" w:rsidRPr="00A53E0D">
        <w:rPr>
          <w:b/>
          <w:bCs/>
          <w:sz w:val="20"/>
          <w:szCs w:val="20"/>
          <w:lang w:val="lt-LT"/>
        </w:rPr>
        <w:t>20</w:t>
      </w:r>
      <w:r w:rsidR="005A3037" w:rsidRPr="00A53E0D">
        <w:rPr>
          <w:b/>
          <w:bCs/>
          <w:sz w:val="20"/>
          <w:szCs w:val="20"/>
          <w:lang w:val="lt-LT"/>
        </w:rPr>
        <w:t>22</w:t>
      </w:r>
      <w:r w:rsidR="00FF6FFA" w:rsidRPr="00A53E0D">
        <w:rPr>
          <w:b/>
          <w:bCs/>
          <w:sz w:val="20"/>
          <w:szCs w:val="20"/>
          <w:lang w:val="lt-LT"/>
        </w:rPr>
        <w:t xml:space="preserve"> m g</w:t>
      </w:r>
      <w:r w:rsidR="00A31585" w:rsidRPr="00A53E0D">
        <w:rPr>
          <w:b/>
          <w:bCs/>
          <w:sz w:val="20"/>
          <w:szCs w:val="20"/>
          <w:lang w:val="lt-LT"/>
        </w:rPr>
        <w:t xml:space="preserve">autų pretenzijų suvestinė </w:t>
      </w:r>
      <w:r w:rsidR="005530B6" w:rsidRPr="00A53E0D">
        <w:rPr>
          <w:b/>
          <w:bCs/>
          <w:sz w:val="20"/>
          <w:szCs w:val="20"/>
          <w:lang w:val="lt-LT"/>
        </w:rPr>
        <w:t>vnt</w:t>
      </w:r>
      <w:r w:rsidR="00824E1A" w:rsidRPr="00A53E0D">
        <w:rPr>
          <w:b/>
          <w:bCs/>
          <w:sz w:val="20"/>
          <w:szCs w:val="20"/>
          <w:lang w:val="lt-LT"/>
        </w:rPr>
        <w:t>.</w:t>
      </w:r>
    </w:p>
    <w:tbl>
      <w:tblPr>
        <w:tblStyle w:val="Lentelstinklelis20"/>
        <w:tblW w:w="5000" w:type="pct"/>
        <w:tblLook w:val="04A0" w:firstRow="1" w:lastRow="0" w:firstColumn="1" w:lastColumn="0" w:noHBand="0" w:noVBand="1"/>
      </w:tblPr>
      <w:tblGrid>
        <w:gridCol w:w="1425"/>
        <w:gridCol w:w="1702"/>
        <w:gridCol w:w="1396"/>
        <w:gridCol w:w="1313"/>
        <w:gridCol w:w="1460"/>
        <w:gridCol w:w="2332"/>
      </w:tblGrid>
      <w:tr w:rsidR="00A31585" w:rsidRPr="00A53E0D" w14:paraId="6ABBACE4" w14:textId="77777777" w:rsidTr="000530AC">
        <w:tc>
          <w:tcPr>
            <w:tcW w:w="740" w:type="pct"/>
            <w:shd w:val="clear" w:color="auto" w:fill="F2F2F2" w:themeFill="background1" w:themeFillShade="F2"/>
          </w:tcPr>
          <w:p w14:paraId="690F5347" w14:textId="77777777" w:rsidR="00A31585" w:rsidRPr="00A53E0D" w:rsidRDefault="00A31585" w:rsidP="00A31585">
            <w:pPr>
              <w:jc w:val="both"/>
              <w:rPr>
                <w:rFonts w:ascii="Times New Roman" w:hAnsi="Times New Roman" w:cs="Times New Roman"/>
                <w:b/>
                <w:sz w:val="22"/>
                <w:szCs w:val="22"/>
                <w:lang w:val="lt-LT"/>
              </w:rPr>
            </w:pPr>
            <w:r w:rsidRPr="00A53E0D">
              <w:rPr>
                <w:rFonts w:ascii="Times New Roman" w:hAnsi="Times New Roman" w:cs="Times New Roman"/>
                <w:b/>
                <w:sz w:val="22"/>
                <w:szCs w:val="22"/>
                <w:lang w:val="lt-LT"/>
              </w:rPr>
              <w:t>Metai</w:t>
            </w:r>
          </w:p>
        </w:tc>
        <w:tc>
          <w:tcPr>
            <w:tcW w:w="884" w:type="pct"/>
            <w:shd w:val="clear" w:color="auto" w:fill="F2F2F2" w:themeFill="background1" w:themeFillShade="F2"/>
          </w:tcPr>
          <w:p w14:paraId="0BFACB26" w14:textId="77777777" w:rsidR="00A31585" w:rsidRPr="00A53E0D" w:rsidRDefault="00A31585" w:rsidP="00A31585">
            <w:pPr>
              <w:jc w:val="both"/>
              <w:rPr>
                <w:rFonts w:ascii="Times New Roman" w:hAnsi="Times New Roman" w:cs="Times New Roman"/>
                <w:b/>
                <w:sz w:val="22"/>
                <w:szCs w:val="22"/>
                <w:lang w:val="lt-LT"/>
              </w:rPr>
            </w:pPr>
            <w:r w:rsidRPr="00A53E0D">
              <w:rPr>
                <w:rFonts w:ascii="Times New Roman" w:hAnsi="Times New Roman" w:cs="Times New Roman"/>
                <w:b/>
                <w:sz w:val="22"/>
                <w:szCs w:val="22"/>
                <w:lang w:val="lt-LT"/>
              </w:rPr>
              <w:t>Gauta pretenzijų skaičius</w:t>
            </w:r>
          </w:p>
        </w:tc>
        <w:tc>
          <w:tcPr>
            <w:tcW w:w="725" w:type="pct"/>
            <w:shd w:val="clear" w:color="auto" w:fill="F2F2F2" w:themeFill="background1" w:themeFillShade="F2"/>
          </w:tcPr>
          <w:p w14:paraId="2F502A0D" w14:textId="77777777" w:rsidR="00A31585" w:rsidRPr="00A53E0D" w:rsidRDefault="00A31585" w:rsidP="00A31585">
            <w:pPr>
              <w:jc w:val="both"/>
              <w:rPr>
                <w:rFonts w:ascii="Times New Roman" w:hAnsi="Times New Roman" w:cs="Times New Roman"/>
                <w:b/>
                <w:sz w:val="22"/>
                <w:szCs w:val="22"/>
                <w:lang w:val="lt-LT"/>
              </w:rPr>
            </w:pPr>
            <w:r w:rsidRPr="00A53E0D">
              <w:rPr>
                <w:rFonts w:ascii="Times New Roman" w:hAnsi="Times New Roman" w:cs="Times New Roman"/>
                <w:b/>
                <w:sz w:val="22"/>
                <w:szCs w:val="22"/>
                <w:lang w:val="lt-LT"/>
              </w:rPr>
              <w:t>Nepagrįstų pretenzijų skaičius</w:t>
            </w:r>
          </w:p>
        </w:tc>
        <w:tc>
          <w:tcPr>
            <w:tcW w:w="682" w:type="pct"/>
            <w:shd w:val="clear" w:color="auto" w:fill="F2F2F2" w:themeFill="background1" w:themeFillShade="F2"/>
          </w:tcPr>
          <w:p w14:paraId="316A05DF" w14:textId="77777777" w:rsidR="00A31585" w:rsidRPr="00A53E0D" w:rsidRDefault="00A31585" w:rsidP="00A31585">
            <w:pPr>
              <w:jc w:val="both"/>
              <w:rPr>
                <w:rFonts w:ascii="Times New Roman" w:hAnsi="Times New Roman" w:cs="Times New Roman"/>
                <w:b/>
                <w:sz w:val="22"/>
                <w:szCs w:val="22"/>
                <w:lang w:val="lt-LT"/>
              </w:rPr>
            </w:pPr>
            <w:r w:rsidRPr="00A53E0D">
              <w:rPr>
                <w:rFonts w:ascii="Times New Roman" w:hAnsi="Times New Roman" w:cs="Times New Roman"/>
                <w:b/>
                <w:sz w:val="22"/>
                <w:szCs w:val="22"/>
                <w:lang w:val="lt-LT"/>
              </w:rPr>
              <w:t>Tenkintų pretenzijų skaičius</w:t>
            </w:r>
          </w:p>
        </w:tc>
        <w:tc>
          <w:tcPr>
            <w:tcW w:w="758" w:type="pct"/>
            <w:shd w:val="clear" w:color="auto" w:fill="F2F2F2" w:themeFill="background1" w:themeFillShade="F2"/>
          </w:tcPr>
          <w:p w14:paraId="4B700AFC" w14:textId="240C0DA5" w:rsidR="00A31585" w:rsidRPr="00A53E0D" w:rsidRDefault="00A31585" w:rsidP="00A31585">
            <w:pPr>
              <w:jc w:val="both"/>
              <w:rPr>
                <w:rFonts w:ascii="Times New Roman" w:hAnsi="Times New Roman" w:cs="Times New Roman"/>
                <w:b/>
                <w:sz w:val="22"/>
                <w:szCs w:val="22"/>
                <w:lang w:val="lt-LT"/>
              </w:rPr>
            </w:pPr>
            <w:r w:rsidRPr="00A53E0D">
              <w:rPr>
                <w:rFonts w:ascii="Times New Roman" w:hAnsi="Times New Roman" w:cs="Times New Roman"/>
                <w:b/>
                <w:sz w:val="22"/>
                <w:szCs w:val="22"/>
                <w:lang w:val="lt-LT"/>
              </w:rPr>
              <w:t>Iš dalies tenkintų pretenzijų skaičius</w:t>
            </w:r>
          </w:p>
        </w:tc>
        <w:tc>
          <w:tcPr>
            <w:tcW w:w="1212" w:type="pct"/>
            <w:shd w:val="clear" w:color="auto" w:fill="F2F2F2" w:themeFill="background1" w:themeFillShade="F2"/>
          </w:tcPr>
          <w:p w14:paraId="2462509F" w14:textId="77777777" w:rsidR="00A31585" w:rsidRPr="00A53E0D" w:rsidRDefault="00A31585" w:rsidP="00A31585">
            <w:pPr>
              <w:jc w:val="both"/>
              <w:rPr>
                <w:rFonts w:ascii="Times New Roman" w:hAnsi="Times New Roman" w:cs="Times New Roman"/>
                <w:b/>
                <w:sz w:val="22"/>
                <w:szCs w:val="22"/>
                <w:lang w:val="lt-LT"/>
              </w:rPr>
            </w:pPr>
            <w:r w:rsidRPr="00A53E0D">
              <w:rPr>
                <w:rFonts w:ascii="Times New Roman" w:hAnsi="Times New Roman" w:cs="Times New Roman"/>
                <w:b/>
                <w:sz w:val="22"/>
                <w:szCs w:val="22"/>
                <w:lang w:val="lt-LT"/>
              </w:rPr>
              <w:t>Nenagrinėtų pretenzijų skaičius (kai pretenzijos gautos praleidus terminą)</w:t>
            </w:r>
          </w:p>
        </w:tc>
      </w:tr>
      <w:tr w:rsidR="007A50D2" w:rsidRPr="00A53E0D" w14:paraId="1F347F22" w14:textId="77777777" w:rsidTr="000530AC">
        <w:tc>
          <w:tcPr>
            <w:tcW w:w="740" w:type="pct"/>
          </w:tcPr>
          <w:p w14:paraId="3CE48B75" w14:textId="77777777" w:rsidR="007A50D2" w:rsidRPr="00545A94" w:rsidRDefault="007A50D2" w:rsidP="00A31585">
            <w:pPr>
              <w:jc w:val="both"/>
              <w:rPr>
                <w:rFonts w:ascii="Times New Roman" w:hAnsi="Times New Roman" w:cs="Times New Roman"/>
                <w:bCs/>
                <w:sz w:val="22"/>
                <w:szCs w:val="22"/>
                <w:lang w:val="lt-LT"/>
              </w:rPr>
            </w:pPr>
            <w:r w:rsidRPr="00545A94">
              <w:rPr>
                <w:rFonts w:ascii="Times New Roman" w:hAnsi="Times New Roman" w:cs="Times New Roman"/>
                <w:bCs/>
                <w:sz w:val="22"/>
                <w:szCs w:val="22"/>
                <w:lang w:val="lt-LT"/>
              </w:rPr>
              <w:t>2021</w:t>
            </w:r>
          </w:p>
        </w:tc>
        <w:tc>
          <w:tcPr>
            <w:tcW w:w="884" w:type="pct"/>
          </w:tcPr>
          <w:p w14:paraId="26C6DF2C" w14:textId="77777777" w:rsidR="007A50D2" w:rsidRPr="00A53E0D" w:rsidRDefault="007A50D2" w:rsidP="00A31585">
            <w:pPr>
              <w:jc w:val="center"/>
              <w:rPr>
                <w:rFonts w:ascii="Times New Roman" w:hAnsi="Times New Roman" w:cs="Times New Roman"/>
                <w:sz w:val="22"/>
                <w:szCs w:val="22"/>
                <w:lang w:val="lt-LT"/>
              </w:rPr>
            </w:pPr>
            <w:r w:rsidRPr="00A53E0D">
              <w:rPr>
                <w:rFonts w:ascii="Times New Roman" w:hAnsi="Times New Roman" w:cs="Times New Roman"/>
                <w:sz w:val="22"/>
                <w:szCs w:val="22"/>
                <w:lang w:val="lt-LT"/>
              </w:rPr>
              <w:t>13</w:t>
            </w:r>
          </w:p>
        </w:tc>
        <w:tc>
          <w:tcPr>
            <w:tcW w:w="725" w:type="pct"/>
          </w:tcPr>
          <w:p w14:paraId="366C6264" w14:textId="77777777" w:rsidR="007A50D2" w:rsidRPr="00A53E0D" w:rsidRDefault="007A50D2" w:rsidP="00A31585">
            <w:pPr>
              <w:jc w:val="center"/>
              <w:rPr>
                <w:rFonts w:ascii="Times New Roman" w:hAnsi="Times New Roman" w:cs="Times New Roman"/>
                <w:sz w:val="22"/>
                <w:szCs w:val="22"/>
                <w:lang w:val="lt-LT"/>
              </w:rPr>
            </w:pPr>
            <w:r w:rsidRPr="00A53E0D">
              <w:rPr>
                <w:rFonts w:ascii="Times New Roman" w:hAnsi="Times New Roman" w:cs="Times New Roman"/>
                <w:sz w:val="22"/>
                <w:szCs w:val="22"/>
                <w:lang w:val="lt-LT"/>
              </w:rPr>
              <w:t>10</w:t>
            </w:r>
          </w:p>
        </w:tc>
        <w:tc>
          <w:tcPr>
            <w:tcW w:w="682" w:type="pct"/>
          </w:tcPr>
          <w:p w14:paraId="77077423" w14:textId="77777777" w:rsidR="007A50D2" w:rsidRPr="00A53E0D" w:rsidRDefault="007A50D2" w:rsidP="00A31585">
            <w:pPr>
              <w:jc w:val="center"/>
              <w:rPr>
                <w:rFonts w:ascii="Times New Roman" w:hAnsi="Times New Roman" w:cs="Times New Roman"/>
                <w:sz w:val="22"/>
                <w:szCs w:val="22"/>
                <w:lang w:val="lt-LT"/>
              </w:rPr>
            </w:pPr>
            <w:r w:rsidRPr="00A53E0D">
              <w:rPr>
                <w:rFonts w:ascii="Times New Roman" w:hAnsi="Times New Roman" w:cs="Times New Roman"/>
                <w:sz w:val="22"/>
                <w:szCs w:val="22"/>
                <w:lang w:val="lt-LT"/>
              </w:rPr>
              <w:t>2</w:t>
            </w:r>
          </w:p>
        </w:tc>
        <w:tc>
          <w:tcPr>
            <w:tcW w:w="758" w:type="pct"/>
          </w:tcPr>
          <w:p w14:paraId="73FF4C70" w14:textId="77777777" w:rsidR="007A50D2" w:rsidRPr="00A53E0D" w:rsidRDefault="007A50D2" w:rsidP="00A31585">
            <w:pPr>
              <w:jc w:val="center"/>
              <w:rPr>
                <w:rFonts w:ascii="Times New Roman" w:hAnsi="Times New Roman" w:cs="Times New Roman"/>
                <w:sz w:val="22"/>
                <w:szCs w:val="22"/>
                <w:lang w:val="lt-LT"/>
              </w:rPr>
            </w:pPr>
            <w:r w:rsidRPr="00A53E0D">
              <w:rPr>
                <w:rFonts w:ascii="Times New Roman" w:hAnsi="Times New Roman" w:cs="Times New Roman"/>
                <w:sz w:val="22"/>
                <w:szCs w:val="22"/>
                <w:lang w:val="lt-LT"/>
              </w:rPr>
              <w:t>1</w:t>
            </w:r>
          </w:p>
        </w:tc>
        <w:tc>
          <w:tcPr>
            <w:tcW w:w="1212" w:type="pct"/>
          </w:tcPr>
          <w:p w14:paraId="242449EB" w14:textId="77777777" w:rsidR="007A50D2" w:rsidRPr="00A53E0D" w:rsidRDefault="007A50D2" w:rsidP="00A31585">
            <w:pPr>
              <w:jc w:val="center"/>
              <w:rPr>
                <w:rFonts w:ascii="Times New Roman" w:hAnsi="Times New Roman" w:cs="Times New Roman"/>
                <w:sz w:val="22"/>
                <w:szCs w:val="22"/>
                <w:lang w:val="lt-LT"/>
              </w:rPr>
            </w:pPr>
            <w:r w:rsidRPr="00A53E0D">
              <w:rPr>
                <w:rFonts w:ascii="Times New Roman" w:hAnsi="Times New Roman" w:cs="Times New Roman"/>
                <w:sz w:val="22"/>
                <w:szCs w:val="22"/>
                <w:lang w:val="lt-LT"/>
              </w:rPr>
              <w:t>0</w:t>
            </w:r>
          </w:p>
        </w:tc>
      </w:tr>
      <w:tr w:rsidR="00BC2C82" w:rsidRPr="00A53E0D" w14:paraId="15BF1D86" w14:textId="77777777" w:rsidTr="000530AC">
        <w:tc>
          <w:tcPr>
            <w:tcW w:w="740" w:type="pct"/>
          </w:tcPr>
          <w:p w14:paraId="3BFE0F1F" w14:textId="77777777" w:rsidR="00BC2C82" w:rsidRPr="00545A94" w:rsidRDefault="00BC2C82" w:rsidP="00A31585">
            <w:pPr>
              <w:jc w:val="both"/>
              <w:rPr>
                <w:rFonts w:ascii="Times New Roman" w:hAnsi="Times New Roman" w:cs="Times New Roman"/>
                <w:bCs/>
                <w:sz w:val="22"/>
                <w:szCs w:val="22"/>
                <w:lang w:val="lt-LT"/>
              </w:rPr>
            </w:pPr>
            <w:r w:rsidRPr="00545A94">
              <w:rPr>
                <w:rFonts w:ascii="Times New Roman" w:hAnsi="Times New Roman" w:cs="Times New Roman"/>
                <w:bCs/>
                <w:sz w:val="22"/>
                <w:szCs w:val="22"/>
                <w:lang w:val="lt-LT"/>
              </w:rPr>
              <w:t>2022</w:t>
            </w:r>
          </w:p>
        </w:tc>
        <w:tc>
          <w:tcPr>
            <w:tcW w:w="884" w:type="pct"/>
          </w:tcPr>
          <w:p w14:paraId="1C96F4F3" w14:textId="77777777" w:rsidR="00BC2C82" w:rsidRPr="00A53E0D" w:rsidRDefault="00BC2C82" w:rsidP="00A31585">
            <w:pPr>
              <w:jc w:val="center"/>
              <w:rPr>
                <w:rFonts w:ascii="Times New Roman" w:hAnsi="Times New Roman" w:cs="Times New Roman"/>
                <w:sz w:val="22"/>
                <w:szCs w:val="22"/>
                <w:lang w:val="lt-LT"/>
              </w:rPr>
            </w:pPr>
            <w:r w:rsidRPr="00A53E0D">
              <w:rPr>
                <w:rFonts w:ascii="Times New Roman" w:hAnsi="Times New Roman" w:cs="Times New Roman"/>
                <w:sz w:val="22"/>
                <w:szCs w:val="22"/>
                <w:lang w:val="lt-LT"/>
              </w:rPr>
              <w:t>24</w:t>
            </w:r>
          </w:p>
        </w:tc>
        <w:tc>
          <w:tcPr>
            <w:tcW w:w="725" w:type="pct"/>
          </w:tcPr>
          <w:p w14:paraId="663FDC33" w14:textId="77777777" w:rsidR="00BC2C82" w:rsidRPr="00A53E0D" w:rsidRDefault="00BC2C82" w:rsidP="00A31585">
            <w:pPr>
              <w:jc w:val="center"/>
              <w:rPr>
                <w:rFonts w:ascii="Times New Roman" w:hAnsi="Times New Roman" w:cs="Times New Roman"/>
                <w:sz w:val="22"/>
                <w:szCs w:val="22"/>
                <w:lang w:val="lt-LT"/>
              </w:rPr>
            </w:pPr>
            <w:r w:rsidRPr="00A53E0D">
              <w:rPr>
                <w:rFonts w:ascii="Times New Roman" w:hAnsi="Times New Roman" w:cs="Times New Roman"/>
                <w:sz w:val="22"/>
                <w:szCs w:val="22"/>
                <w:lang w:val="lt-LT"/>
              </w:rPr>
              <w:t>13</w:t>
            </w:r>
          </w:p>
        </w:tc>
        <w:tc>
          <w:tcPr>
            <w:tcW w:w="682" w:type="pct"/>
          </w:tcPr>
          <w:p w14:paraId="3AEF8D22" w14:textId="77777777" w:rsidR="00BC2C82" w:rsidRPr="00A53E0D" w:rsidRDefault="00BC2C82" w:rsidP="00A31585">
            <w:pPr>
              <w:jc w:val="center"/>
              <w:rPr>
                <w:rFonts w:ascii="Times New Roman" w:hAnsi="Times New Roman" w:cs="Times New Roman"/>
                <w:sz w:val="22"/>
                <w:szCs w:val="22"/>
                <w:lang w:val="lt-LT"/>
              </w:rPr>
            </w:pPr>
            <w:r w:rsidRPr="00A53E0D">
              <w:rPr>
                <w:rFonts w:ascii="Times New Roman" w:hAnsi="Times New Roman" w:cs="Times New Roman"/>
                <w:sz w:val="22"/>
                <w:szCs w:val="22"/>
                <w:lang w:val="lt-LT"/>
              </w:rPr>
              <w:t>6</w:t>
            </w:r>
          </w:p>
        </w:tc>
        <w:tc>
          <w:tcPr>
            <w:tcW w:w="758" w:type="pct"/>
          </w:tcPr>
          <w:p w14:paraId="13062DD1" w14:textId="77777777" w:rsidR="00BC2C82" w:rsidRPr="00A53E0D" w:rsidRDefault="00BC2C82" w:rsidP="00A31585">
            <w:pPr>
              <w:jc w:val="center"/>
              <w:rPr>
                <w:rFonts w:ascii="Times New Roman" w:hAnsi="Times New Roman" w:cs="Times New Roman"/>
                <w:sz w:val="22"/>
                <w:szCs w:val="22"/>
                <w:lang w:val="lt-LT"/>
              </w:rPr>
            </w:pPr>
            <w:r w:rsidRPr="00A53E0D">
              <w:rPr>
                <w:rFonts w:ascii="Times New Roman" w:hAnsi="Times New Roman" w:cs="Times New Roman"/>
                <w:sz w:val="22"/>
                <w:szCs w:val="22"/>
                <w:lang w:val="lt-LT"/>
              </w:rPr>
              <w:t>2</w:t>
            </w:r>
          </w:p>
        </w:tc>
        <w:tc>
          <w:tcPr>
            <w:tcW w:w="1212" w:type="pct"/>
          </w:tcPr>
          <w:p w14:paraId="6F1863F2" w14:textId="77777777" w:rsidR="00BC2C82" w:rsidRPr="00A53E0D" w:rsidRDefault="00BC2C82" w:rsidP="00A31585">
            <w:pPr>
              <w:jc w:val="center"/>
              <w:rPr>
                <w:rFonts w:ascii="Times New Roman" w:hAnsi="Times New Roman" w:cs="Times New Roman"/>
                <w:sz w:val="22"/>
                <w:szCs w:val="22"/>
                <w:lang w:val="lt-LT"/>
              </w:rPr>
            </w:pPr>
            <w:r w:rsidRPr="00A53E0D">
              <w:rPr>
                <w:rFonts w:ascii="Times New Roman" w:hAnsi="Times New Roman" w:cs="Times New Roman"/>
                <w:sz w:val="22"/>
                <w:szCs w:val="22"/>
                <w:lang w:val="lt-LT"/>
              </w:rPr>
              <w:t>0</w:t>
            </w:r>
          </w:p>
        </w:tc>
      </w:tr>
    </w:tbl>
    <w:p w14:paraId="5FDC52A7" w14:textId="77777777" w:rsidR="00240F4E" w:rsidRPr="00A53E0D" w:rsidRDefault="00240F4E" w:rsidP="008343EB">
      <w:pPr>
        <w:ind w:firstLine="720"/>
        <w:jc w:val="both"/>
        <w:rPr>
          <w:b/>
          <w:bCs/>
          <w:sz w:val="20"/>
          <w:szCs w:val="20"/>
          <w:lang w:val="lt-LT"/>
        </w:rPr>
      </w:pPr>
    </w:p>
    <w:p w14:paraId="31AE783E" w14:textId="77777777" w:rsidR="009E235A" w:rsidRPr="00A53E0D" w:rsidRDefault="009E235A" w:rsidP="009E235A">
      <w:pPr>
        <w:ind w:firstLine="720"/>
        <w:jc w:val="both"/>
        <w:rPr>
          <w:lang w:val="lt-LT"/>
        </w:rPr>
      </w:pPr>
      <w:r w:rsidRPr="00A53E0D">
        <w:rPr>
          <w:lang w:val="lt-LT"/>
        </w:rPr>
        <w:t>Nuo 2020 m. Viešųjų pirkimų tarnyba skelbia analitinį „Vieno tiekėjo“ pirkimų stebėsenos įrankį. Tai – interaktyvi ataskaita, kurioje apjungti pirkimų vykdytojų Centrinėje viešųjų pirkimų informacinėje sistemoje (CVP IS) paskelbtų pirkimų procedūrų ataskaitų duomenys.</w:t>
      </w:r>
      <w:r w:rsidR="00D94758" w:rsidRPr="00A53E0D">
        <w:rPr>
          <w:lang w:val="lt-LT"/>
        </w:rPr>
        <w:t xml:space="preserve"> </w:t>
      </w:r>
      <w:r w:rsidRPr="00A53E0D">
        <w:rPr>
          <w:lang w:val="lt-LT"/>
        </w:rPr>
        <w:t xml:space="preserve">Stebėsenos ataskaitos duomenys skelbiami Viešųjų pirkimų tarnybos tinklalapyje ir atnaujinami kiekvieną dieną. </w:t>
      </w:r>
    </w:p>
    <w:p w14:paraId="0D47B027" w14:textId="4D34792D" w:rsidR="009E235A" w:rsidRPr="00A53E0D" w:rsidRDefault="009E235A" w:rsidP="009E235A">
      <w:pPr>
        <w:ind w:firstLine="720"/>
        <w:jc w:val="both"/>
        <w:rPr>
          <w:lang w:val="lt-LT"/>
        </w:rPr>
      </w:pPr>
      <w:r w:rsidRPr="00A53E0D">
        <w:rPr>
          <w:lang w:val="lt-LT"/>
        </w:rPr>
        <w:t xml:space="preserve">Pagal stebėsenos ataskaitoje pateiktų rodiklių analizę </w:t>
      </w:r>
      <w:r w:rsidR="00954598" w:rsidRPr="00A53E0D">
        <w:rPr>
          <w:lang w:val="lt-LT"/>
        </w:rPr>
        <w:t>S</w:t>
      </w:r>
      <w:r w:rsidRPr="00A53E0D">
        <w:rPr>
          <w:lang w:val="lt-LT"/>
        </w:rPr>
        <w:t>avivaldybės administracijos rodikliai lyginant su 2021 m. išlieka beveik nepakitę, išskyrus vieno tiekėjo pirkimų vertės proc. – Lietuvos rodiklis</w:t>
      </w:r>
      <w:r w:rsidR="00D94758" w:rsidRPr="00A53E0D">
        <w:rPr>
          <w:lang w:val="lt-LT"/>
        </w:rPr>
        <w:t xml:space="preserve"> 2022 m. –</w:t>
      </w:r>
      <w:r w:rsidRPr="00A53E0D">
        <w:rPr>
          <w:lang w:val="lt-LT"/>
        </w:rPr>
        <w:t xml:space="preserve"> 15,9 proc</w:t>
      </w:r>
      <w:r w:rsidR="00D94758" w:rsidRPr="00A53E0D">
        <w:rPr>
          <w:lang w:val="lt-LT"/>
        </w:rPr>
        <w:t>. (2021 m. –</w:t>
      </w:r>
      <w:r w:rsidRPr="00A53E0D">
        <w:rPr>
          <w:lang w:val="lt-LT"/>
        </w:rPr>
        <w:t xml:space="preserve"> 15,7 proc</w:t>
      </w:r>
      <w:r w:rsidR="00571479">
        <w:rPr>
          <w:lang w:val="lt-LT"/>
        </w:rPr>
        <w:t>.</w:t>
      </w:r>
      <w:r w:rsidRPr="00A53E0D">
        <w:rPr>
          <w:lang w:val="lt-LT"/>
        </w:rPr>
        <w:t xml:space="preserve">), </w:t>
      </w:r>
      <w:r w:rsidR="006B76E5" w:rsidRPr="00A53E0D">
        <w:rPr>
          <w:lang w:val="lt-LT"/>
        </w:rPr>
        <w:t>S</w:t>
      </w:r>
      <w:r w:rsidRPr="00A53E0D">
        <w:rPr>
          <w:lang w:val="lt-LT"/>
        </w:rPr>
        <w:t>avivaldybės administracijos rodiklis 2022 m. – 3,9 proc. (2021 m. – 48,1 proc</w:t>
      </w:r>
      <w:r w:rsidR="00571479">
        <w:rPr>
          <w:lang w:val="lt-LT"/>
        </w:rPr>
        <w:t>.</w:t>
      </w:r>
      <w:r w:rsidRPr="00A53E0D">
        <w:rPr>
          <w:lang w:val="lt-LT"/>
        </w:rPr>
        <w:t xml:space="preserve">). Šio rodiklio reikšmės ženklų skirtumą lėmė 2021 m. sausio mėn. sudaryta sutartis dėl </w:t>
      </w:r>
      <w:r w:rsidRPr="00A53E0D">
        <w:rPr>
          <w:rFonts w:eastAsiaTheme="minorHAnsi"/>
          <w:color w:val="000000"/>
          <w:lang w:val="lt-LT"/>
        </w:rPr>
        <w:t>Šiaulių miesto gatvių, lauko apšvietimo tinklo ir eismo reguliavimo techninių priemonių (šviesoforų) priežiūros, valdymo ir atnaujinimo paslaugų teikim</w:t>
      </w:r>
      <w:r w:rsidRPr="00A53E0D">
        <w:rPr>
          <w:lang w:val="lt-LT"/>
        </w:rPr>
        <w:t>o. Kiti rodikliai išlieka geresni nei Lietuvos:</w:t>
      </w:r>
    </w:p>
    <w:p w14:paraId="123D828A" w14:textId="77777777" w:rsidR="009E235A" w:rsidRPr="00A53E0D" w:rsidRDefault="009E235A" w:rsidP="009E235A">
      <w:pPr>
        <w:ind w:firstLine="720"/>
        <w:jc w:val="both"/>
        <w:rPr>
          <w:lang w:val="lt-LT"/>
        </w:rPr>
      </w:pPr>
      <w:r w:rsidRPr="00A53E0D">
        <w:rPr>
          <w:lang w:val="lt-LT"/>
        </w:rPr>
        <w:t xml:space="preserve"> Vieno tiekėjo pirkimų skaičiaus dalis Lietuvoje sudaro 2022 m. </w:t>
      </w:r>
      <w:r w:rsidR="00D94758" w:rsidRPr="00A53E0D">
        <w:rPr>
          <w:lang w:val="lt-LT"/>
        </w:rPr>
        <w:t>–</w:t>
      </w:r>
      <w:r w:rsidRPr="00A53E0D">
        <w:rPr>
          <w:lang w:val="lt-LT"/>
        </w:rPr>
        <w:t xml:space="preserve"> </w:t>
      </w:r>
      <w:r w:rsidR="00D94758" w:rsidRPr="00A53E0D">
        <w:rPr>
          <w:lang w:val="lt-LT"/>
        </w:rPr>
        <w:t xml:space="preserve">63,5 proc. (2021 m. – </w:t>
      </w:r>
      <w:r w:rsidRPr="00A53E0D">
        <w:rPr>
          <w:lang w:val="lt-LT"/>
        </w:rPr>
        <w:t xml:space="preserve"> 57,7 proc.), </w:t>
      </w:r>
      <w:r w:rsidR="006B76E5" w:rsidRPr="00A53E0D">
        <w:rPr>
          <w:lang w:val="lt-LT"/>
        </w:rPr>
        <w:t>S</w:t>
      </w:r>
      <w:r w:rsidRPr="00A53E0D">
        <w:rPr>
          <w:lang w:val="lt-LT"/>
        </w:rPr>
        <w:t>avivaldybės administracijoje –</w:t>
      </w:r>
      <w:r w:rsidR="00D94758" w:rsidRPr="00A53E0D">
        <w:rPr>
          <w:lang w:val="lt-LT"/>
        </w:rPr>
        <w:t xml:space="preserve"> 52,2 proc. (2021 m. –</w:t>
      </w:r>
      <w:r w:rsidRPr="00A53E0D">
        <w:rPr>
          <w:lang w:val="lt-LT"/>
        </w:rPr>
        <w:t xml:space="preserve"> 47,5 proc.);</w:t>
      </w:r>
    </w:p>
    <w:p w14:paraId="5CC5AEB7" w14:textId="77777777" w:rsidR="009E235A" w:rsidRPr="00A53E0D" w:rsidRDefault="009E235A" w:rsidP="009E235A">
      <w:pPr>
        <w:ind w:firstLine="720"/>
        <w:jc w:val="both"/>
        <w:rPr>
          <w:lang w:val="lt-LT"/>
        </w:rPr>
      </w:pPr>
      <w:r w:rsidRPr="00A53E0D">
        <w:rPr>
          <w:lang w:val="lt-LT"/>
        </w:rPr>
        <w:t>Vieno tiekėjo pirkimų (su atmestais pasiūlymais) skaičiaus dalis proc. Lietuvoje 2022 m. –</w:t>
      </w:r>
      <w:r w:rsidR="00D94758" w:rsidRPr="00A53E0D">
        <w:rPr>
          <w:lang w:val="lt-LT"/>
        </w:rPr>
        <w:t xml:space="preserve"> 47,1 proc. (2021 m. –</w:t>
      </w:r>
      <w:r w:rsidRPr="00A53E0D">
        <w:rPr>
          <w:lang w:val="lt-LT"/>
        </w:rPr>
        <w:t xml:space="preserve">  40,6 proc.), </w:t>
      </w:r>
      <w:r w:rsidR="006B76E5" w:rsidRPr="00A53E0D">
        <w:rPr>
          <w:lang w:val="lt-LT"/>
        </w:rPr>
        <w:t>S</w:t>
      </w:r>
      <w:r w:rsidRPr="00A53E0D">
        <w:rPr>
          <w:lang w:val="lt-LT"/>
        </w:rPr>
        <w:t>avivaldybės administracijoje 2022 m.  – 41,8 proc. (2021 m.</w:t>
      </w:r>
      <w:r w:rsidR="00D94758" w:rsidRPr="00A53E0D">
        <w:rPr>
          <w:lang w:val="lt-LT"/>
        </w:rPr>
        <w:t xml:space="preserve"> </w:t>
      </w:r>
      <w:r w:rsidRPr="00A53E0D">
        <w:rPr>
          <w:lang w:val="lt-LT"/>
        </w:rPr>
        <w:t xml:space="preserve">– </w:t>
      </w:r>
      <w:r w:rsidR="00D94758" w:rsidRPr="00A53E0D">
        <w:rPr>
          <w:lang w:val="lt-LT"/>
        </w:rPr>
        <w:t xml:space="preserve"> </w:t>
      </w:r>
      <w:r w:rsidRPr="00A53E0D">
        <w:rPr>
          <w:lang w:val="lt-LT"/>
        </w:rPr>
        <w:t>42,4 proc.);</w:t>
      </w:r>
    </w:p>
    <w:p w14:paraId="26CC805E" w14:textId="77777777" w:rsidR="009E235A" w:rsidRPr="00A53E0D" w:rsidRDefault="009E235A" w:rsidP="009E235A">
      <w:pPr>
        <w:ind w:firstLine="720"/>
        <w:jc w:val="both"/>
        <w:rPr>
          <w:lang w:val="lt-LT"/>
        </w:rPr>
      </w:pPr>
      <w:r w:rsidRPr="00A53E0D">
        <w:rPr>
          <w:lang w:val="lt-LT"/>
        </w:rPr>
        <w:t xml:space="preserve">Vidutinis pasiūlymų skaičius (su atmestais pasiūlymais) pirkimo daliai, vnt. Lietuvoje 2022 m. – </w:t>
      </w:r>
      <w:r w:rsidR="00D94758" w:rsidRPr="00A53E0D">
        <w:rPr>
          <w:lang w:val="lt-LT"/>
        </w:rPr>
        <w:t>2,1 vnt. (2021 m. –</w:t>
      </w:r>
      <w:r w:rsidRPr="00A53E0D">
        <w:rPr>
          <w:lang w:val="lt-LT"/>
        </w:rPr>
        <w:t xml:space="preserve"> 2,4 vnt.), </w:t>
      </w:r>
      <w:r w:rsidR="006B76E5" w:rsidRPr="00A53E0D">
        <w:rPr>
          <w:lang w:val="lt-LT"/>
        </w:rPr>
        <w:t>S</w:t>
      </w:r>
      <w:r w:rsidRPr="00A53E0D">
        <w:rPr>
          <w:lang w:val="lt-LT"/>
        </w:rPr>
        <w:t>avivaldybės administracijoje 2022 m. – 2,1 vnt. (2021 m.  – 2,8 vnt.);</w:t>
      </w:r>
    </w:p>
    <w:p w14:paraId="0E65607B" w14:textId="711996DA" w:rsidR="009E235A" w:rsidRPr="00A53E0D" w:rsidRDefault="009E235A" w:rsidP="009E235A">
      <w:pPr>
        <w:ind w:firstLine="720"/>
        <w:jc w:val="both"/>
        <w:rPr>
          <w:lang w:val="lt-LT"/>
        </w:rPr>
      </w:pPr>
      <w:r w:rsidRPr="00A53E0D">
        <w:rPr>
          <w:lang w:val="lt-LT"/>
        </w:rPr>
        <w:t xml:space="preserve">Atmestų pasiūlymų dalis proc. nuo visų gautų pasiūlymų skaičiaus Lietuvoje 2022 m. – 20,3 proc. (2021 m. – 21,8 proc.), </w:t>
      </w:r>
      <w:r w:rsidR="006B76E5" w:rsidRPr="00A53E0D">
        <w:rPr>
          <w:lang w:val="lt-LT"/>
        </w:rPr>
        <w:t>S</w:t>
      </w:r>
      <w:r w:rsidRPr="00A53E0D">
        <w:rPr>
          <w:lang w:val="lt-LT"/>
        </w:rPr>
        <w:t>avivaldybės administracijoje 2022 m. – 10,4 proc. (2021 m.– 5,6 proc</w:t>
      </w:r>
      <w:r w:rsidR="00571479">
        <w:rPr>
          <w:lang w:val="lt-LT"/>
        </w:rPr>
        <w:t>.</w:t>
      </w:r>
      <w:r w:rsidRPr="00A53E0D">
        <w:rPr>
          <w:lang w:val="lt-LT"/>
        </w:rPr>
        <w:t>).</w:t>
      </w:r>
    </w:p>
    <w:p w14:paraId="5AFAA426" w14:textId="77777777" w:rsidR="00B13EAB" w:rsidRPr="00A53E0D" w:rsidRDefault="00B13EAB" w:rsidP="000530AC">
      <w:pPr>
        <w:jc w:val="both"/>
        <w:rPr>
          <w:b/>
          <w:sz w:val="20"/>
          <w:szCs w:val="20"/>
          <w:lang w:val="lt-LT"/>
        </w:rPr>
      </w:pPr>
    </w:p>
    <w:p w14:paraId="0B4561DF" w14:textId="7C08E3D6" w:rsidR="00B6464C" w:rsidRPr="00A53E0D" w:rsidRDefault="00B13EAB" w:rsidP="000530AC">
      <w:pPr>
        <w:spacing w:line="360" w:lineRule="auto"/>
        <w:ind w:firstLine="720"/>
        <w:jc w:val="both"/>
        <w:rPr>
          <w:b/>
          <w:sz w:val="20"/>
          <w:szCs w:val="20"/>
          <w:lang w:val="lt-LT"/>
        </w:rPr>
      </w:pPr>
      <w:r w:rsidRPr="00A53E0D">
        <w:rPr>
          <w:b/>
          <w:sz w:val="20"/>
          <w:szCs w:val="20"/>
          <w:lang w:val="lt-LT"/>
        </w:rPr>
        <w:t>1</w:t>
      </w:r>
      <w:r w:rsidR="000530AC">
        <w:rPr>
          <w:b/>
          <w:sz w:val="20"/>
          <w:szCs w:val="20"/>
          <w:lang w:val="lt-LT"/>
        </w:rPr>
        <w:t>2</w:t>
      </w:r>
      <w:r w:rsidR="004822CA" w:rsidRPr="00A53E0D">
        <w:rPr>
          <w:b/>
          <w:sz w:val="20"/>
          <w:szCs w:val="20"/>
          <w:lang w:val="lt-LT"/>
        </w:rPr>
        <w:t xml:space="preserve"> </w:t>
      </w:r>
      <w:r w:rsidR="005752CB" w:rsidRPr="00A53E0D">
        <w:rPr>
          <w:b/>
          <w:sz w:val="20"/>
          <w:szCs w:val="20"/>
          <w:lang w:val="lt-LT"/>
        </w:rPr>
        <w:t xml:space="preserve">pav. </w:t>
      </w:r>
      <w:r w:rsidR="004B3AFA" w:rsidRPr="00A53E0D">
        <w:rPr>
          <w:b/>
          <w:sz w:val="20"/>
          <w:szCs w:val="20"/>
          <w:lang w:val="lt-LT"/>
        </w:rPr>
        <w:t>202</w:t>
      </w:r>
      <w:r w:rsidR="00B6464C" w:rsidRPr="00A53E0D">
        <w:rPr>
          <w:b/>
          <w:sz w:val="20"/>
          <w:szCs w:val="20"/>
          <w:lang w:val="lt-LT"/>
        </w:rPr>
        <w:t>2</w:t>
      </w:r>
      <w:r w:rsidR="004B3AFA" w:rsidRPr="00A53E0D">
        <w:rPr>
          <w:b/>
          <w:sz w:val="20"/>
          <w:szCs w:val="20"/>
          <w:lang w:val="lt-LT"/>
        </w:rPr>
        <w:t xml:space="preserve"> m. v</w:t>
      </w:r>
      <w:r w:rsidR="00316DD6" w:rsidRPr="00A53E0D">
        <w:rPr>
          <w:b/>
          <w:sz w:val="20"/>
          <w:szCs w:val="20"/>
          <w:lang w:val="lt-LT"/>
        </w:rPr>
        <w:t>iešųjų pirkimų tarnybos „Vieno tiekėjo‟ stebėsenos ataskaita</w:t>
      </w:r>
    </w:p>
    <w:p w14:paraId="7FC85497" w14:textId="77777777" w:rsidR="00084B4D" w:rsidRPr="00A53E0D" w:rsidRDefault="00B6464C" w:rsidP="000530AC">
      <w:pPr>
        <w:rPr>
          <w:b/>
          <w:sz w:val="20"/>
          <w:szCs w:val="20"/>
          <w:lang w:val="lt-LT"/>
        </w:rPr>
      </w:pPr>
      <w:r w:rsidRPr="00A53E0D">
        <w:rPr>
          <w:noProof/>
          <w:lang w:val="lt-LT" w:eastAsia="lt-LT"/>
        </w:rPr>
        <w:drawing>
          <wp:inline distT="0" distB="0" distL="0" distR="0" wp14:anchorId="02E81B8C" wp14:editId="5B1EFF21">
            <wp:extent cx="6144607" cy="1228725"/>
            <wp:effectExtent l="0" t="0" r="889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863" t="42309" r="11114" b="35502"/>
                    <a:stretch/>
                  </pic:blipFill>
                  <pic:spPr bwMode="auto">
                    <a:xfrm>
                      <a:off x="0" y="0"/>
                      <a:ext cx="6160070" cy="1231817"/>
                    </a:xfrm>
                    <a:prstGeom prst="rect">
                      <a:avLst/>
                    </a:prstGeom>
                    <a:ln>
                      <a:noFill/>
                    </a:ln>
                    <a:extLst>
                      <a:ext uri="{53640926-AAD7-44D8-BBD7-CCE9431645EC}">
                        <a14:shadowObscured xmlns:a14="http://schemas.microsoft.com/office/drawing/2010/main"/>
                      </a:ext>
                    </a:extLst>
                  </pic:spPr>
                </pic:pic>
              </a:graphicData>
            </a:graphic>
          </wp:inline>
        </w:drawing>
      </w:r>
    </w:p>
    <w:p w14:paraId="436227FB" w14:textId="77777777" w:rsidR="005752CB" w:rsidRPr="00A53E0D" w:rsidRDefault="005752CB" w:rsidP="00316DD6">
      <w:pPr>
        <w:jc w:val="both"/>
        <w:rPr>
          <w:b/>
          <w:sz w:val="20"/>
          <w:szCs w:val="20"/>
          <w:lang w:val="lt-LT"/>
        </w:rPr>
      </w:pPr>
    </w:p>
    <w:p w14:paraId="75343AD2" w14:textId="77777777" w:rsidR="004D1DA3" w:rsidRDefault="004D1DA3" w:rsidP="00B6464C">
      <w:pPr>
        <w:ind w:firstLine="851"/>
        <w:jc w:val="both"/>
        <w:rPr>
          <w:color w:val="000000"/>
          <w:lang w:val="lt-LT"/>
        </w:rPr>
      </w:pPr>
    </w:p>
    <w:p w14:paraId="27A49D3B" w14:textId="22A6D488" w:rsidR="00B6464C" w:rsidRPr="00A53E0D" w:rsidRDefault="00B6464C" w:rsidP="00B6464C">
      <w:pPr>
        <w:ind w:firstLine="851"/>
        <w:jc w:val="both"/>
        <w:rPr>
          <w:lang w:val="lt-LT"/>
        </w:rPr>
      </w:pPr>
      <w:r w:rsidRPr="00A53E0D">
        <w:rPr>
          <w:color w:val="000000"/>
          <w:lang w:val="lt-LT"/>
        </w:rPr>
        <w:t>2022 m. perkančiosios organizacijos, atlikdamos visus pirkimus, išskyrus pirkimus, vykdomus žodžiu, sudarant pirkimo sutartis, turėjo taikyti žaliųjų pirkimų reikalavimus, skaičiuojant pagal vertę nuo visų pirkimų.</w:t>
      </w:r>
      <w:r w:rsidRPr="00A53E0D">
        <w:rPr>
          <w:lang w:val="lt-LT"/>
        </w:rPr>
        <w:t xml:space="preserve"> Siektina 2022 m. žaliųjų pirkimų rodiklio reikšmė -</w:t>
      </w:r>
      <w:r w:rsidRPr="00A53E0D">
        <w:rPr>
          <w:color w:val="000000"/>
          <w:lang w:val="lt-LT"/>
        </w:rPr>
        <w:t xml:space="preserve"> ne mažiau kaip 50,0 procentų tokių pirkimų. </w:t>
      </w:r>
      <w:r w:rsidRPr="00A53E0D">
        <w:rPr>
          <w:lang w:val="lt-LT" w:eastAsia="lt-LT"/>
        </w:rPr>
        <w:t xml:space="preserve">Vienas iš svarbiausių 2022 m. Viešųjų pirkimų skyriaus ir darbuotojams keliamų uždavinių buvo pasiekti šį rodiklį, </w:t>
      </w:r>
      <w:r w:rsidRPr="00A53E0D">
        <w:rPr>
          <w:color w:val="000000"/>
          <w:lang w:val="lt-LT"/>
        </w:rPr>
        <w:t>S</w:t>
      </w:r>
      <w:r w:rsidRPr="00A53E0D">
        <w:rPr>
          <w:lang w:val="lt-LT"/>
        </w:rPr>
        <w:t>iektina žaliųjų pirkimų rodiklio reikšmė buvo pasiekta ir viršyta. Didžiausią žaliųjų pirkimų vertės dalį 2022 m. sudarė darbų pirkimai.</w:t>
      </w:r>
    </w:p>
    <w:p w14:paraId="76352469" w14:textId="4F2E6B15" w:rsidR="00211A44" w:rsidRDefault="00211A44" w:rsidP="000530AC">
      <w:pPr>
        <w:jc w:val="both"/>
        <w:rPr>
          <w:lang w:val="lt-LT"/>
        </w:rPr>
      </w:pPr>
    </w:p>
    <w:p w14:paraId="2735F359" w14:textId="5BE2D3BF" w:rsidR="000530AC" w:rsidRDefault="000530AC" w:rsidP="000530AC">
      <w:pPr>
        <w:jc w:val="both"/>
        <w:rPr>
          <w:lang w:val="lt-LT"/>
        </w:rPr>
      </w:pPr>
    </w:p>
    <w:p w14:paraId="3FC1D872" w14:textId="6FC18D30" w:rsidR="000530AC" w:rsidRDefault="000530AC" w:rsidP="000530AC">
      <w:pPr>
        <w:spacing w:line="360" w:lineRule="auto"/>
        <w:jc w:val="both"/>
        <w:rPr>
          <w:lang w:val="lt-LT"/>
        </w:rPr>
      </w:pPr>
    </w:p>
    <w:p w14:paraId="6F5250DD" w14:textId="77777777" w:rsidR="004D1DA3" w:rsidRDefault="004D1DA3" w:rsidP="000530AC">
      <w:pPr>
        <w:spacing w:line="360" w:lineRule="auto"/>
        <w:jc w:val="both"/>
        <w:rPr>
          <w:b/>
          <w:bCs/>
          <w:sz w:val="20"/>
          <w:szCs w:val="20"/>
          <w:lang w:val="lt-LT" w:eastAsia="lt-LT"/>
        </w:rPr>
      </w:pPr>
    </w:p>
    <w:p w14:paraId="3AD708D1" w14:textId="5BC56BB5" w:rsidR="00B6464C" w:rsidRPr="000530AC" w:rsidRDefault="00435CC8" w:rsidP="000530AC">
      <w:pPr>
        <w:spacing w:line="360" w:lineRule="auto"/>
        <w:ind w:firstLine="720"/>
        <w:jc w:val="both"/>
        <w:rPr>
          <w:b/>
          <w:bCs/>
          <w:sz w:val="20"/>
          <w:szCs w:val="20"/>
          <w:lang w:val="lt-LT" w:eastAsia="lt-LT"/>
        </w:rPr>
      </w:pPr>
      <w:r w:rsidRPr="000530AC">
        <w:rPr>
          <w:b/>
          <w:bCs/>
          <w:sz w:val="20"/>
          <w:szCs w:val="20"/>
          <w:lang w:val="lt-LT" w:eastAsia="lt-LT"/>
        </w:rPr>
        <w:lastRenderedPageBreak/>
        <w:t>1</w:t>
      </w:r>
      <w:r w:rsidR="000530AC" w:rsidRPr="000530AC">
        <w:rPr>
          <w:b/>
          <w:bCs/>
          <w:sz w:val="20"/>
          <w:szCs w:val="20"/>
          <w:lang w:val="lt-LT" w:eastAsia="lt-LT"/>
        </w:rPr>
        <w:t>3</w:t>
      </w:r>
      <w:r w:rsidR="004310C3" w:rsidRPr="000530AC">
        <w:rPr>
          <w:b/>
          <w:bCs/>
          <w:sz w:val="20"/>
          <w:szCs w:val="20"/>
          <w:lang w:val="lt-LT" w:eastAsia="lt-LT"/>
        </w:rPr>
        <w:t xml:space="preserve"> </w:t>
      </w:r>
      <w:r w:rsidR="00B6464C" w:rsidRPr="000530AC">
        <w:rPr>
          <w:b/>
          <w:bCs/>
          <w:sz w:val="20"/>
          <w:szCs w:val="20"/>
          <w:lang w:val="lt-LT" w:eastAsia="lt-LT"/>
        </w:rPr>
        <w:t>pav. Viešųjų pirkimų tarnybos 2022 m. švieslentės duomenys</w:t>
      </w:r>
    </w:p>
    <w:p w14:paraId="667A07ED" w14:textId="77777777" w:rsidR="005752CB" w:rsidRPr="00A53E0D" w:rsidRDefault="00B6464C" w:rsidP="00A31585">
      <w:pPr>
        <w:ind w:firstLine="720"/>
        <w:jc w:val="both"/>
        <w:rPr>
          <w:b/>
          <w:sz w:val="22"/>
          <w:szCs w:val="22"/>
          <w:lang w:val="lt-LT"/>
        </w:rPr>
      </w:pPr>
      <w:r w:rsidRPr="00A53E0D">
        <w:rPr>
          <w:b/>
          <w:sz w:val="20"/>
          <w:szCs w:val="20"/>
          <w:lang w:val="lt-LT"/>
        </w:rPr>
        <w:tab/>
      </w:r>
      <w:r w:rsidRPr="00A53E0D">
        <w:rPr>
          <w:sz w:val="22"/>
          <w:szCs w:val="22"/>
          <w:lang w:val="lt-LT" w:eastAsia="lt-LT"/>
        </w:rPr>
        <w:t>Lietuvos                                                      Šiaulių miesto savivaldybės administracijos</w:t>
      </w:r>
      <w:r w:rsidRPr="00A53E0D">
        <w:rPr>
          <w:b/>
          <w:sz w:val="22"/>
          <w:szCs w:val="22"/>
          <w:lang w:val="lt-LT"/>
        </w:rPr>
        <w:tab/>
      </w:r>
      <w:r w:rsidRPr="00A53E0D">
        <w:rPr>
          <w:b/>
          <w:sz w:val="22"/>
          <w:szCs w:val="22"/>
          <w:lang w:val="lt-LT"/>
        </w:rPr>
        <w:tab/>
      </w:r>
      <w:r w:rsidRPr="00A53E0D">
        <w:rPr>
          <w:b/>
          <w:sz w:val="22"/>
          <w:szCs w:val="22"/>
          <w:lang w:val="lt-LT"/>
        </w:rPr>
        <w:tab/>
      </w:r>
      <w:r w:rsidRPr="00A53E0D">
        <w:rPr>
          <w:b/>
          <w:sz w:val="22"/>
          <w:szCs w:val="22"/>
          <w:lang w:val="lt-LT"/>
        </w:rPr>
        <w:tab/>
      </w:r>
    </w:p>
    <w:p w14:paraId="728EEC4E" w14:textId="77777777" w:rsidR="00B6464C" w:rsidRPr="00A53E0D" w:rsidRDefault="00B6464C" w:rsidP="00A31585">
      <w:pPr>
        <w:ind w:firstLine="720"/>
        <w:jc w:val="both"/>
        <w:rPr>
          <w:b/>
          <w:sz w:val="20"/>
          <w:szCs w:val="20"/>
          <w:lang w:val="lt-LT"/>
        </w:rPr>
      </w:pPr>
      <w:r w:rsidRPr="00A53E0D">
        <w:rPr>
          <w:noProof/>
          <w:lang w:val="lt-LT" w:eastAsia="lt-LT"/>
        </w:rPr>
        <w:drawing>
          <wp:inline distT="0" distB="0" distL="0" distR="0" wp14:anchorId="3E19EC25" wp14:editId="03850A6E">
            <wp:extent cx="2000250" cy="2105025"/>
            <wp:effectExtent l="0" t="0" r="0" b="952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081" t="32968" r="46617" b="12636"/>
                    <a:stretch/>
                  </pic:blipFill>
                  <pic:spPr bwMode="auto">
                    <a:xfrm>
                      <a:off x="0" y="0"/>
                      <a:ext cx="2000250" cy="2105025"/>
                    </a:xfrm>
                    <a:prstGeom prst="rect">
                      <a:avLst/>
                    </a:prstGeom>
                    <a:ln>
                      <a:noFill/>
                    </a:ln>
                    <a:extLst>
                      <a:ext uri="{53640926-AAD7-44D8-BBD7-CCE9431645EC}">
                        <a14:shadowObscured xmlns:a14="http://schemas.microsoft.com/office/drawing/2010/main"/>
                      </a:ext>
                    </a:extLst>
                  </pic:spPr>
                </pic:pic>
              </a:graphicData>
            </a:graphic>
          </wp:inline>
        </w:drawing>
      </w:r>
      <w:r w:rsidRPr="00A53E0D">
        <w:rPr>
          <w:lang w:val="lt-LT" w:eastAsia="lt-LT"/>
        </w:rPr>
        <w:t xml:space="preserve">                  </w:t>
      </w:r>
      <w:r w:rsidRPr="00A53E0D">
        <w:rPr>
          <w:noProof/>
          <w:lang w:val="lt-LT" w:eastAsia="lt-LT"/>
        </w:rPr>
        <w:drawing>
          <wp:inline distT="0" distB="0" distL="0" distR="0" wp14:anchorId="21EDE046" wp14:editId="3DC1ADC1">
            <wp:extent cx="2381250" cy="2085975"/>
            <wp:effectExtent l="0" t="0" r="0" b="9525"/>
            <wp:docPr id="2048" name="Paveikslėlis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211" t="28191" r="43662" b="18617"/>
                    <a:stretch/>
                  </pic:blipFill>
                  <pic:spPr bwMode="auto">
                    <a:xfrm>
                      <a:off x="0" y="0"/>
                      <a:ext cx="2381250" cy="2085975"/>
                    </a:xfrm>
                    <a:prstGeom prst="rect">
                      <a:avLst/>
                    </a:prstGeom>
                    <a:ln>
                      <a:noFill/>
                    </a:ln>
                    <a:extLst>
                      <a:ext uri="{53640926-AAD7-44D8-BBD7-CCE9431645EC}">
                        <a14:shadowObscured xmlns:a14="http://schemas.microsoft.com/office/drawing/2010/main"/>
                      </a:ext>
                    </a:extLst>
                  </pic:spPr>
                </pic:pic>
              </a:graphicData>
            </a:graphic>
          </wp:inline>
        </w:drawing>
      </w:r>
    </w:p>
    <w:p w14:paraId="700C6B09" w14:textId="77777777" w:rsidR="00BD1FB8" w:rsidRPr="00A53E0D" w:rsidRDefault="00BD1FB8" w:rsidP="00BD1FB8">
      <w:pPr>
        <w:jc w:val="both"/>
        <w:rPr>
          <w:lang w:val="lt-LT"/>
        </w:rPr>
      </w:pPr>
      <w:r w:rsidRPr="00A53E0D">
        <w:rPr>
          <w:lang w:val="lt-LT"/>
        </w:rPr>
        <w:t xml:space="preserve"> </w:t>
      </w:r>
    </w:p>
    <w:p w14:paraId="27733E78" w14:textId="77777777" w:rsidR="00BD1FB8" w:rsidRPr="00A53E0D" w:rsidRDefault="00BD1FB8" w:rsidP="00BD1FB8">
      <w:pPr>
        <w:ind w:firstLine="851"/>
        <w:jc w:val="both"/>
        <w:rPr>
          <w:color w:val="000000"/>
          <w:lang w:val="lt-LT"/>
        </w:rPr>
      </w:pPr>
      <w:r w:rsidRPr="00A53E0D">
        <w:rPr>
          <w:lang w:val="lt-LT" w:eastAsia="lt-LT"/>
        </w:rPr>
        <w:t>Vadovaujantis Viešųjų pirkimų įstatymu, p</w:t>
      </w:r>
      <w:r w:rsidRPr="00A53E0D">
        <w:rPr>
          <w:color w:val="000000"/>
          <w:lang w:val="lt-LT"/>
        </w:rPr>
        <w:t>erkančioji organizacija,</w:t>
      </w:r>
      <w:r w:rsidRPr="00A53E0D">
        <w:rPr>
          <w:color w:val="1F497D"/>
          <w:lang w:val="lt-LT"/>
        </w:rPr>
        <w:t> </w:t>
      </w:r>
      <w:r w:rsidRPr="00A53E0D">
        <w:rPr>
          <w:color w:val="000000"/>
          <w:lang w:val="lt-LT"/>
        </w:rPr>
        <w:t>atlikdama supaprastintus pirkimus, ne mažiau kaip 2</w:t>
      </w:r>
      <w:r w:rsidR="00ED38EC" w:rsidRPr="00A53E0D">
        <w:rPr>
          <w:color w:val="000000"/>
          <w:lang w:val="lt-LT"/>
        </w:rPr>
        <w:t>,0</w:t>
      </w:r>
      <w:r w:rsidRPr="00A53E0D">
        <w:rPr>
          <w:color w:val="000000"/>
          <w:lang w:val="lt-LT"/>
        </w:rPr>
        <w:t> procentus visų per kalendorinius metus atliktų supaprastintų pirkimų vertės pirkimų privalo rezervuoti:</w:t>
      </w:r>
    </w:p>
    <w:p w14:paraId="0B30415C" w14:textId="43F513D0" w:rsidR="00BD1FB8" w:rsidRPr="00A53E0D" w:rsidRDefault="00BD1FB8" w:rsidP="00BD1FB8">
      <w:pPr>
        <w:ind w:firstLine="851"/>
        <w:jc w:val="both"/>
        <w:rPr>
          <w:color w:val="000000"/>
          <w:lang w:val="lt-LT"/>
        </w:rPr>
      </w:pPr>
      <w:r w:rsidRPr="00A53E0D">
        <w:rPr>
          <w:color w:val="000000"/>
          <w:lang w:val="lt-LT"/>
        </w:rPr>
        <w:t>-</w:t>
      </w:r>
      <w:r w:rsidR="00ED38EC" w:rsidRPr="00A53E0D">
        <w:rPr>
          <w:color w:val="000000"/>
          <w:lang w:val="lt-LT"/>
        </w:rPr>
        <w:t xml:space="preserve"> socialinėms įmonėms;</w:t>
      </w:r>
    </w:p>
    <w:p w14:paraId="55483000" w14:textId="77777777" w:rsidR="00BD1FB8" w:rsidRPr="00A53E0D" w:rsidRDefault="00BD1FB8" w:rsidP="00BD1FB8">
      <w:pPr>
        <w:ind w:firstLine="851"/>
        <w:jc w:val="both"/>
        <w:rPr>
          <w:color w:val="000000"/>
          <w:lang w:val="lt-LT"/>
        </w:rPr>
      </w:pPr>
      <w:r w:rsidRPr="00A53E0D">
        <w:rPr>
          <w:color w:val="000000"/>
          <w:lang w:val="lt-LT"/>
        </w:rPr>
        <w:t>- tiekėjams, kurių dalyviai yra sveikatos priežiūros įstaigos,  kuriose darbo terapijos pagrindais dirba ne mažiau kaip 50</w:t>
      </w:r>
      <w:r w:rsidR="00ED38EC" w:rsidRPr="00A53E0D">
        <w:rPr>
          <w:color w:val="000000"/>
          <w:lang w:val="lt-LT"/>
        </w:rPr>
        <w:t>,0</w:t>
      </w:r>
      <w:r w:rsidRPr="00A53E0D">
        <w:rPr>
          <w:color w:val="000000"/>
          <w:lang w:val="lt-LT"/>
        </w:rPr>
        <w:t xml:space="preserve"> procentų pacientų to tiekėjo metinio vidutinio sąrašuo</w:t>
      </w:r>
      <w:r w:rsidR="00ED38EC" w:rsidRPr="00A53E0D">
        <w:rPr>
          <w:color w:val="000000"/>
          <w:lang w:val="lt-LT"/>
        </w:rPr>
        <w:t>se esančių darbuotojų skaičiaus;</w:t>
      </w:r>
    </w:p>
    <w:p w14:paraId="4D665813" w14:textId="2C05F133" w:rsidR="00BD1FB8" w:rsidRPr="00A53E0D" w:rsidRDefault="00BD1FB8" w:rsidP="00BD1FB8">
      <w:pPr>
        <w:ind w:firstLine="851"/>
        <w:jc w:val="both"/>
        <w:rPr>
          <w:color w:val="000000"/>
          <w:lang w:val="lt-LT"/>
        </w:rPr>
      </w:pPr>
      <w:r w:rsidRPr="00A53E0D">
        <w:rPr>
          <w:color w:val="000000"/>
          <w:lang w:val="lt-LT"/>
        </w:rPr>
        <w:t>- tiekėjams, kuriuose nuteistųjų, atliekančių arešto, terminuoto laisvės atėmimo ir laisvės atėmimo iki gyvos galvos bausmes, dirba daugiau kaip 50</w:t>
      </w:r>
      <w:r w:rsidR="00ED38EC" w:rsidRPr="00A53E0D">
        <w:rPr>
          <w:color w:val="000000"/>
          <w:lang w:val="lt-LT"/>
        </w:rPr>
        <w:t>,0</w:t>
      </w:r>
      <w:r w:rsidRPr="00A53E0D">
        <w:rPr>
          <w:color w:val="000000"/>
          <w:lang w:val="lt-LT"/>
        </w:rPr>
        <w:t xml:space="preserve"> procentų to tiekėjo metinio vidutinio sąrašuose esančių darbuotojų skaičiaus.</w:t>
      </w:r>
    </w:p>
    <w:p w14:paraId="6A4DB634" w14:textId="77777777" w:rsidR="00BD1FB8" w:rsidRPr="00A53E0D" w:rsidRDefault="006B76E5" w:rsidP="00BD1FB8">
      <w:pPr>
        <w:ind w:firstLine="851"/>
        <w:jc w:val="both"/>
        <w:rPr>
          <w:lang w:val="lt-LT" w:eastAsia="lt-LT"/>
        </w:rPr>
      </w:pPr>
      <w:r w:rsidRPr="00A53E0D">
        <w:rPr>
          <w:color w:val="000000"/>
          <w:lang w:val="lt-LT"/>
        </w:rPr>
        <w:t>S</w:t>
      </w:r>
      <w:r w:rsidR="00BD1FB8" w:rsidRPr="00A53E0D">
        <w:rPr>
          <w:color w:val="000000"/>
          <w:lang w:val="lt-LT"/>
        </w:rPr>
        <w:t>avivaldybės administracija buvo suplanavusi atlikti du pirkimus už 1</w:t>
      </w:r>
      <w:r w:rsidR="004F29B9" w:rsidRPr="00A53E0D">
        <w:rPr>
          <w:color w:val="000000"/>
          <w:lang w:val="lt-LT"/>
        </w:rPr>
        <w:t> </w:t>
      </w:r>
      <w:r w:rsidR="00BD1FB8" w:rsidRPr="00A53E0D">
        <w:rPr>
          <w:color w:val="000000"/>
          <w:lang w:val="lt-LT"/>
        </w:rPr>
        <w:t>122</w:t>
      </w:r>
      <w:r w:rsidR="004F29B9" w:rsidRPr="00A53E0D">
        <w:rPr>
          <w:color w:val="000000"/>
          <w:lang w:val="lt-LT"/>
        </w:rPr>
        <w:t xml:space="preserve">,1tūkst. </w:t>
      </w:r>
      <w:r w:rsidR="00BD1FB8" w:rsidRPr="00A53E0D">
        <w:rPr>
          <w:color w:val="000000"/>
          <w:lang w:val="lt-LT"/>
        </w:rPr>
        <w:t>Eur be PVM, t. y. 3,5 proc. nuo visų supaprastintų pirkimų vertės, tačiau vienas pirkimas neįvyko, nes nebuvo gauta pasiūlymų. 2022 m. įvykdyta rodiklio reikšmė – 1,7 proc., 2021 m. – 2,5 proc. Lietuvos supaprastintų rezervuotų pirkimų vertės dalies rodiklio reikšmė  – 0,3 proc.</w:t>
      </w:r>
    </w:p>
    <w:p w14:paraId="4253D8E9" w14:textId="77777777" w:rsidR="00BD1FB8" w:rsidRPr="00A53E0D" w:rsidRDefault="00BD1FB8" w:rsidP="00BD1FB8">
      <w:pPr>
        <w:ind w:firstLine="851"/>
        <w:jc w:val="both"/>
        <w:rPr>
          <w:lang w:val="lt-LT" w:eastAsia="lt-LT"/>
        </w:rPr>
      </w:pPr>
      <w:r w:rsidRPr="00A53E0D">
        <w:rPr>
          <w:lang w:val="lt-LT" w:eastAsia="lt-LT"/>
        </w:rPr>
        <w:t xml:space="preserve">Didžiausias 2022 m. iššūkis buvo įgyvendinti Viešųjų pirkimų įstatymo nuostatas dėl viešųjų pirkimų centralizavimo. Tuo tikslu buvo suorganizuoti susitikimai su Prezidento kanceliarijos Viešųjų pirkimų tarnybos, Ekonomikos ir inovacijų ministerijos atstovais, nacionaline centrine perkančiąja organizacija VšĮ CPO.LT, su visomis savivaldybės kontroliuojamomis įstaigomis, bendrovėmis. 2022 m. liepos 7 d. buvo priimtas </w:t>
      </w:r>
      <w:r w:rsidR="006B76E5" w:rsidRPr="00A53E0D">
        <w:rPr>
          <w:lang w:val="lt-LT" w:eastAsia="lt-LT"/>
        </w:rPr>
        <w:t>S</w:t>
      </w:r>
      <w:r w:rsidRPr="00A53E0D">
        <w:rPr>
          <w:lang w:val="lt-LT" w:eastAsia="lt-LT"/>
        </w:rPr>
        <w:t>avivaldyb</w:t>
      </w:r>
      <w:r w:rsidR="006B76E5" w:rsidRPr="00A53E0D">
        <w:rPr>
          <w:lang w:val="lt-LT" w:eastAsia="lt-LT"/>
        </w:rPr>
        <w:t>ės tarybos sprendimas suteikti S</w:t>
      </w:r>
      <w:r w:rsidRPr="00A53E0D">
        <w:rPr>
          <w:lang w:val="lt-LT" w:eastAsia="lt-LT"/>
        </w:rPr>
        <w:t>avivaldybės centrinės perkančiosios organizacijos statusą BĮ „Šiaulių apskaitos centrui‟. Iki 2023 m. buvo parengti teisės aktai, reikalingi centralizuotų pirkimų organizavimui ir vykdymui. Dėl viešųjų pirkimų centralizavimo proceso įgyvendinimo Viešųjų pirkimų tarnybos atstovų ne kartą buvome paminėti, kaip anksčiausiai ir geriausiai pasirengę ir buvome pristatomi kaip pavyzdys</w:t>
      </w:r>
      <w:r w:rsidRPr="00A53E0D">
        <w:rPr>
          <w:rStyle w:val="Dokumentoinaosnumeris"/>
          <w:lang w:val="lt-LT" w:eastAsia="lt-LT"/>
        </w:rPr>
        <w:endnoteReference w:id="1"/>
      </w:r>
      <w:r w:rsidRPr="00A53E0D">
        <w:rPr>
          <w:lang w:val="lt-LT" w:eastAsia="lt-LT"/>
        </w:rPr>
        <w:t xml:space="preserve">, į kuriuos galima kreiptis praktinių patarimų dėl centralizavimo proceso įgyvendinimo. </w:t>
      </w:r>
      <w:r w:rsidR="006B76E5" w:rsidRPr="00A53E0D">
        <w:rPr>
          <w:lang w:val="lt-LT" w:eastAsia="lt-LT"/>
        </w:rPr>
        <w:t>S</w:t>
      </w:r>
      <w:r w:rsidRPr="00A53E0D">
        <w:rPr>
          <w:lang w:val="lt-LT" w:eastAsia="lt-LT"/>
        </w:rPr>
        <w:t>avivaldybės administracijos parengtą Viešųjų pirkimų centralizavimo veiksmų planą Viešųjų pirkimų tarnyba, kaip pavyzdį, naudojo savo rekomendacijoms parengti.</w:t>
      </w:r>
    </w:p>
    <w:p w14:paraId="25B52B54" w14:textId="77777777" w:rsidR="00A31585" w:rsidRPr="00A53E0D" w:rsidRDefault="00A31585" w:rsidP="00A31585">
      <w:pPr>
        <w:ind w:firstLine="720"/>
        <w:jc w:val="both"/>
        <w:rPr>
          <w:lang w:val="lt-LT"/>
        </w:rPr>
      </w:pPr>
    </w:p>
    <w:p w14:paraId="324BF056" w14:textId="77777777" w:rsidR="008146B3" w:rsidRPr="00A53E0D" w:rsidRDefault="008146B3" w:rsidP="008146B3">
      <w:pPr>
        <w:pStyle w:val="prastasis11"/>
        <w:ind w:firstLine="720"/>
        <w:jc w:val="center"/>
        <w:rPr>
          <w:rStyle w:val="Grietas"/>
        </w:rPr>
      </w:pPr>
      <w:r w:rsidRPr="00A53E0D">
        <w:rPr>
          <w:rStyle w:val="Grietas"/>
        </w:rPr>
        <w:t xml:space="preserve">VIDAUS AUDITAS </w:t>
      </w:r>
    </w:p>
    <w:p w14:paraId="264FDD46" w14:textId="77777777" w:rsidR="00CE353C" w:rsidRPr="00A53E0D" w:rsidRDefault="00CE353C" w:rsidP="00CE353C">
      <w:pPr>
        <w:pStyle w:val="Default"/>
      </w:pPr>
    </w:p>
    <w:p w14:paraId="60E88B96" w14:textId="73CD288F" w:rsidR="00820D40" w:rsidRPr="00A53E0D" w:rsidRDefault="00824E1A" w:rsidP="00820D40">
      <w:pPr>
        <w:widowControl w:val="0"/>
        <w:ind w:firstLine="709"/>
        <w:jc w:val="both"/>
        <w:rPr>
          <w:lang w:val="lt-LT"/>
        </w:rPr>
      </w:pPr>
      <w:r w:rsidRPr="00A53E0D">
        <w:rPr>
          <w:lang w:val="lt-LT"/>
        </w:rPr>
        <w:t>S</w:t>
      </w:r>
      <w:r w:rsidR="00820D40" w:rsidRPr="00A53E0D">
        <w:rPr>
          <w:lang w:val="lt-LT"/>
        </w:rPr>
        <w:t>avivaldybės tarybos sprendimais</w:t>
      </w:r>
      <w:r w:rsidR="00820D40" w:rsidRPr="00A53E0D">
        <w:rPr>
          <w:rStyle w:val="Puslapioinaosnuoroda"/>
          <w:lang w:val="lt-LT"/>
        </w:rPr>
        <w:footnoteReference w:id="2"/>
      </w:r>
      <w:r w:rsidR="00820D40" w:rsidRPr="00A53E0D">
        <w:rPr>
          <w:lang w:val="lt-LT"/>
        </w:rPr>
        <w:t xml:space="preserve"> reorganizavus 4 biudžetines įstaigas (vieną biudžetinę </w:t>
      </w:r>
      <w:r w:rsidR="00820D40" w:rsidRPr="00A53E0D">
        <w:rPr>
          <w:lang w:val="lt-LT"/>
        </w:rPr>
        <w:lastRenderedPageBreak/>
        <w:t>įstaigą prijungiant prie kitos įstaigos) ir vieną biudžetinę įstaigą likvidavus</w:t>
      </w:r>
      <w:r w:rsidR="00820D40" w:rsidRPr="00A53E0D">
        <w:rPr>
          <w:rStyle w:val="Puslapioinaosnuoroda"/>
          <w:lang w:val="lt-LT"/>
        </w:rPr>
        <w:footnoteReference w:id="3"/>
      </w:r>
      <w:r w:rsidR="00820D40" w:rsidRPr="00A53E0D">
        <w:rPr>
          <w:lang w:val="lt-LT"/>
        </w:rPr>
        <w:t>,</w:t>
      </w:r>
      <w:r w:rsidR="00820D40" w:rsidRPr="00A53E0D">
        <w:rPr>
          <w:rFonts w:eastAsia="HG Mincho Light J"/>
          <w:color w:val="000000"/>
          <w:lang w:val="lt-LT"/>
        </w:rPr>
        <w:t xml:space="preserve"> </w:t>
      </w:r>
      <w:r w:rsidR="00820D40" w:rsidRPr="00A53E0D">
        <w:rPr>
          <w:lang w:val="lt-LT"/>
        </w:rPr>
        <w:t>ataskaitinių metų pabaigoje</w:t>
      </w:r>
      <w:r w:rsidR="00820D40" w:rsidRPr="00A53E0D">
        <w:rPr>
          <w:rFonts w:eastAsia="HG Mincho Light J"/>
          <w:color w:val="000000"/>
          <w:lang w:val="lt-LT"/>
        </w:rPr>
        <w:t xml:space="preserve"> Centralizuoto vidaus audito skyriaus </w:t>
      </w:r>
      <w:r w:rsidR="00820D40" w:rsidRPr="00A53E0D">
        <w:rPr>
          <w:lang w:val="lt-LT"/>
        </w:rPr>
        <w:t xml:space="preserve">audituojamą visumą sudarė 95 audituojami subjektai. </w:t>
      </w:r>
    </w:p>
    <w:p w14:paraId="543FEC6E" w14:textId="37DE0245" w:rsidR="00820D40" w:rsidRPr="00A53E0D" w:rsidRDefault="00820D40" w:rsidP="00820D40">
      <w:pPr>
        <w:widowControl w:val="0"/>
        <w:ind w:firstLine="709"/>
        <w:jc w:val="both"/>
        <w:rPr>
          <w:lang w:val="lt-LT"/>
        </w:rPr>
      </w:pPr>
      <w:r w:rsidRPr="00A53E0D">
        <w:rPr>
          <w:lang w:val="lt-LT"/>
        </w:rPr>
        <w:t xml:space="preserve">Vykdydamas veiklą </w:t>
      </w:r>
      <w:r w:rsidR="00CA177C" w:rsidRPr="00A53E0D">
        <w:rPr>
          <w:rFonts w:eastAsia="HG Mincho Light J"/>
          <w:color w:val="000000"/>
          <w:lang w:val="lt-LT"/>
        </w:rPr>
        <w:t>Centralizuoto vidaus audito</w:t>
      </w:r>
      <w:r w:rsidR="00CA177C" w:rsidRPr="00A53E0D">
        <w:rPr>
          <w:lang w:val="lt-LT"/>
        </w:rPr>
        <w:t xml:space="preserve"> s</w:t>
      </w:r>
      <w:r w:rsidRPr="00A53E0D">
        <w:rPr>
          <w:lang w:val="lt-LT"/>
        </w:rPr>
        <w:t xml:space="preserve">kyrius 2022 m. atliko penkis vidaus auditus, iš kurių du vidaus auditai buvo specializuoti, kurių metu ta pati veiklos sritis vieno vidaus audito metu buvo vertinta </w:t>
      </w:r>
      <w:r w:rsidRPr="00A53E0D">
        <w:rPr>
          <w:kern w:val="2"/>
          <w:lang w:val="lt-LT" w:eastAsia="lt-LT"/>
        </w:rPr>
        <w:t>15 subjektų (</w:t>
      </w:r>
      <w:r w:rsidRPr="00A53E0D">
        <w:rPr>
          <w:lang w:val="lt-LT"/>
        </w:rPr>
        <w:t>5 biudžetinių įstaigų</w:t>
      </w:r>
      <w:r w:rsidR="00895C76" w:rsidRPr="00A53E0D">
        <w:rPr>
          <w:lang w:val="lt-LT"/>
        </w:rPr>
        <w:t>, 4</w:t>
      </w:r>
      <w:r w:rsidRPr="00A53E0D">
        <w:rPr>
          <w:lang w:val="lt-LT"/>
        </w:rPr>
        <w:t xml:space="preserve"> viešųjų įstaigų </w:t>
      </w:r>
      <w:r w:rsidR="00895C76" w:rsidRPr="00A53E0D">
        <w:rPr>
          <w:lang w:val="lt-LT"/>
        </w:rPr>
        <w:t>ir 6</w:t>
      </w:r>
      <w:r w:rsidRPr="00A53E0D">
        <w:rPr>
          <w:lang w:val="lt-LT"/>
        </w:rPr>
        <w:t xml:space="preserve"> asociacijų), </w:t>
      </w:r>
      <w:r w:rsidR="00C167F5" w:rsidRPr="00A53E0D">
        <w:rPr>
          <w:lang w:val="lt-LT"/>
        </w:rPr>
        <w:t>kito - 2</w:t>
      </w:r>
      <w:r w:rsidRPr="00A53E0D">
        <w:rPr>
          <w:lang w:val="lt-LT"/>
        </w:rPr>
        <w:t xml:space="preserve"> </w:t>
      </w:r>
      <w:r w:rsidRPr="00A53E0D">
        <w:rPr>
          <w:kern w:val="2"/>
          <w:lang w:val="lt-LT" w:eastAsia="lt-LT"/>
        </w:rPr>
        <w:t xml:space="preserve">nevyriausybinių organizacijų ir </w:t>
      </w:r>
      <w:r w:rsidR="00C167F5" w:rsidRPr="00A53E0D">
        <w:rPr>
          <w:kern w:val="2"/>
          <w:lang w:val="lt-LT" w:eastAsia="lt-LT"/>
        </w:rPr>
        <w:t>3</w:t>
      </w:r>
      <w:r w:rsidRPr="00A53E0D">
        <w:rPr>
          <w:kern w:val="2"/>
          <w:lang w:val="lt-LT" w:eastAsia="lt-LT"/>
        </w:rPr>
        <w:t xml:space="preserve"> </w:t>
      </w:r>
      <w:r w:rsidRPr="00A53E0D">
        <w:rPr>
          <w:lang w:val="lt-LT"/>
        </w:rPr>
        <w:t>daliniai vidaus auditai, kurių metu buvo audituota tam tikra audituoto subjekto veiklos sritis bei vertinta vidaus kontrolė audituotoje srityje. Nors 2022 m. lygina</w:t>
      </w:r>
      <w:r w:rsidR="00D84B31" w:rsidRPr="00A53E0D">
        <w:rPr>
          <w:lang w:val="lt-LT"/>
        </w:rPr>
        <w:t>nt su 2021 m. buvo atlikta 2</w:t>
      </w:r>
      <w:r w:rsidRPr="00A53E0D">
        <w:rPr>
          <w:lang w:val="lt-LT"/>
        </w:rPr>
        <w:t xml:space="preserve"> vidaus auditų mažiau, tačiau mažesnį atliktų vidaus auditų skaičių 2022</w:t>
      </w:r>
      <w:r w:rsidR="00D84B31" w:rsidRPr="00A53E0D">
        <w:rPr>
          <w:lang w:val="lt-LT"/>
        </w:rPr>
        <w:t xml:space="preserve"> m.</w:t>
      </w:r>
      <w:r w:rsidRPr="00A53E0D">
        <w:rPr>
          <w:lang w:val="lt-LT"/>
        </w:rPr>
        <w:t xml:space="preserve"> lėmė žmogiškųjų išteklių trūkumas</w:t>
      </w:r>
      <w:r w:rsidR="00CA177C" w:rsidRPr="00A53E0D">
        <w:rPr>
          <w:lang w:val="lt-LT"/>
        </w:rPr>
        <w:t>.</w:t>
      </w:r>
    </w:p>
    <w:p w14:paraId="3E86CCFC" w14:textId="2099F6D4" w:rsidR="00820D40" w:rsidRPr="00A53E0D" w:rsidRDefault="00820D40" w:rsidP="00820D40">
      <w:pPr>
        <w:ind w:firstLine="426"/>
        <w:jc w:val="both"/>
        <w:rPr>
          <w:lang w:val="lt-LT"/>
        </w:rPr>
      </w:pPr>
      <w:r w:rsidRPr="00A53E0D">
        <w:rPr>
          <w:lang w:val="lt-LT"/>
        </w:rPr>
        <w:t xml:space="preserve">Atlikdami vidaus auditus 2022 m. </w:t>
      </w:r>
      <w:r w:rsidR="00CA177C" w:rsidRPr="00A53E0D">
        <w:rPr>
          <w:rFonts w:eastAsia="HG Mincho Light J"/>
          <w:color w:val="000000"/>
          <w:lang w:val="lt-LT"/>
        </w:rPr>
        <w:t>Centralizuoto vidaus audito</w:t>
      </w:r>
      <w:r w:rsidR="00CA177C" w:rsidRPr="00A53E0D">
        <w:rPr>
          <w:lang w:val="lt-LT"/>
        </w:rPr>
        <w:t xml:space="preserve"> s</w:t>
      </w:r>
      <w:r w:rsidRPr="00A53E0D">
        <w:rPr>
          <w:lang w:val="lt-LT"/>
        </w:rPr>
        <w:t xml:space="preserve">kyriaus darbuotojai vertino Savivaldybės administracijos padalinių, kitų audituojamai visumai priskirtų viešojo sektoriaus subjektų veiklos valdymo atitiktį teisės aktams, biudžeto lėšų ir Europos Sąjungos lėšų, finansuojamam projektui įgyvendinti panaudojimo teisėtumą ir tikslingumą, rizikos nustatymo ir jos valdymo, vidaus kontrolės tinkamumą bei veiksmingumą bei kitų viešaisiais finansais disponavusių subjektų, gautų lėšų panaudojimo atitiktį teisės aktams. Taip pat atliko kitas teisės aktais reglamentuotas vidaus audito procedūras, kuriomis buvo siekiama gauti pakankamą, patikimą, svarbią ir naudingą informaciją (vidaus audito įrodymus) vidaus audito tikslams pasiekti. </w:t>
      </w:r>
    </w:p>
    <w:p w14:paraId="5472B830" w14:textId="3D799C0E" w:rsidR="005D5CD8" w:rsidRPr="00A53E0D" w:rsidRDefault="00820D40" w:rsidP="00C0634A">
      <w:pPr>
        <w:ind w:firstLine="426"/>
        <w:jc w:val="both"/>
        <w:rPr>
          <w:lang w:val="lt-LT"/>
        </w:rPr>
      </w:pPr>
      <w:r w:rsidRPr="00A53E0D">
        <w:rPr>
          <w:lang w:val="lt-LT"/>
        </w:rPr>
        <w:t>Pagrindinės 2022 m. audituotų subjektų vert</w:t>
      </w:r>
      <w:r w:rsidR="00C0634A" w:rsidRPr="00A53E0D">
        <w:rPr>
          <w:lang w:val="lt-LT"/>
        </w:rPr>
        <w:t xml:space="preserve">intos veiklos sritys pateiktos </w:t>
      </w:r>
      <w:r w:rsidR="000530AC">
        <w:rPr>
          <w:lang w:val="lt-LT"/>
        </w:rPr>
        <w:t>14</w:t>
      </w:r>
      <w:r w:rsidRPr="00A53E0D">
        <w:rPr>
          <w:lang w:val="lt-LT"/>
        </w:rPr>
        <w:t xml:space="preserve"> pav. </w:t>
      </w:r>
    </w:p>
    <w:p w14:paraId="5010DEB5" w14:textId="77777777" w:rsidR="00C0634A" w:rsidRPr="00A53E0D" w:rsidRDefault="00C0634A" w:rsidP="00C0634A">
      <w:pPr>
        <w:ind w:firstLine="426"/>
        <w:jc w:val="both"/>
        <w:rPr>
          <w:lang w:val="lt-LT"/>
        </w:rPr>
      </w:pPr>
    </w:p>
    <w:p w14:paraId="59142F4A" w14:textId="277627FC" w:rsidR="0008618B" w:rsidRPr="00A53E0D" w:rsidRDefault="000530AC" w:rsidP="000530AC">
      <w:pPr>
        <w:widowControl w:val="0"/>
        <w:spacing w:line="360" w:lineRule="auto"/>
        <w:ind w:firstLine="709"/>
        <w:jc w:val="both"/>
        <w:rPr>
          <w:rFonts w:eastAsia="HG Mincho Light J" w:cs="Arial Unicode MS"/>
          <w:b/>
          <w:bCs/>
          <w:iCs/>
          <w:sz w:val="20"/>
          <w:szCs w:val="20"/>
          <w:lang w:val="lt-LT"/>
        </w:rPr>
      </w:pPr>
      <w:r>
        <w:rPr>
          <w:rFonts w:eastAsia="HG Mincho Light J" w:cs="Arial Unicode MS"/>
          <w:b/>
          <w:bCs/>
          <w:iCs/>
          <w:sz w:val="20"/>
          <w:szCs w:val="20"/>
          <w:lang w:val="lt-LT"/>
        </w:rPr>
        <w:t>14</w:t>
      </w:r>
      <w:r w:rsidR="001E29C3" w:rsidRPr="00A53E0D">
        <w:rPr>
          <w:rFonts w:eastAsia="HG Mincho Light J" w:cs="Arial Unicode MS"/>
          <w:b/>
          <w:bCs/>
          <w:iCs/>
          <w:sz w:val="20"/>
          <w:szCs w:val="20"/>
          <w:lang w:val="lt-LT"/>
        </w:rPr>
        <w:t xml:space="preserve"> </w:t>
      </w:r>
      <w:r w:rsidR="00E975B3" w:rsidRPr="00A53E0D">
        <w:rPr>
          <w:rFonts w:eastAsia="HG Mincho Light J" w:cs="Arial Unicode MS"/>
          <w:b/>
          <w:bCs/>
          <w:iCs/>
          <w:sz w:val="20"/>
          <w:szCs w:val="20"/>
          <w:lang w:val="lt-LT"/>
        </w:rPr>
        <w:t xml:space="preserve">pav. </w:t>
      </w:r>
      <w:r w:rsidR="00C0634A" w:rsidRPr="00A53E0D">
        <w:rPr>
          <w:rFonts w:eastAsia="HG Mincho Light J" w:cs="Arial Unicode MS"/>
          <w:b/>
          <w:bCs/>
          <w:iCs/>
          <w:sz w:val="20"/>
          <w:szCs w:val="20"/>
          <w:lang w:val="lt-LT"/>
        </w:rPr>
        <w:t>202</w:t>
      </w:r>
      <w:r w:rsidR="00881268" w:rsidRPr="00A53E0D">
        <w:rPr>
          <w:rFonts w:eastAsia="HG Mincho Light J" w:cs="Arial Unicode MS"/>
          <w:b/>
          <w:bCs/>
          <w:iCs/>
          <w:sz w:val="20"/>
          <w:szCs w:val="20"/>
          <w:lang w:val="lt-LT"/>
        </w:rPr>
        <w:t>2</w:t>
      </w:r>
      <w:r w:rsidR="00237EFE" w:rsidRPr="00A53E0D">
        <w:rPr>
          <w:rFonts w:eastAsia="HG Mincho Light J" w:cs="Arial Unicode MS"/>
          <w:b/>
          <w:bCs/>
          <w:iCs/>
          <w:sz w:val="20"/>
          <w:szCs w:val="20"/>
          <w:lang w:val="lt-LT"/>
        </w:rPr>
        <w:t xml:space="preserve"> m. p</w:t>
      </w:r>
      <w:r w:rsidR="00E975B3" w:rsidRPr="00A53E0D">
        <w:rPr>
          <w:rFonts w:eastAsia="HG Mincho Light J" w:cs="Arial Unicode MS"/>
          <w:b/>
          <w:bCs/>
          <w:iCs/>
          <w:sz w:val="20"/>
          <w:szCs w:val="20"/>
          <w:lang w:val="lt-LT"/>
        </w:rPr>
        <w:t xml:space="preserve">agrindinės </w:t>
      </w:r>
      <w:r w:rsidR="00881268" w:rsidRPr="00A53E0D">
        <w:rPr>
          <w:rFonts w:eastAsia="HG Mincho Light J" w:cs="Arial Unicode MS"/>
          <w:b/>
          <w:bCs/>
          <w:iCs/>
          <w:sz w:val="20"/>
          <w:szCs w:val="20"/>
          <w:lang w:val="lt-LT"/>
        </w:rPr>
        <w:t>audituotos</w:t>
      </w:r>
      <w:r w:rsidR="00815C43" w:rsidRPr="00A53E0D">
        <w:rPr>
          <w:rFonts w:eastAsia="HG Mincho Light J" w:cs="Arial Unicode MS"/>
          <w:b/>
          <w:bCs/>
          <w:iCs/>
          <w:sz w:val="20"/>
          <w:szCs w:val="20"/>
          <w:lang w:val="lt-LT"/>
        </w:rPr>
        <w:t xml:space="preserve"> veiklos sritys</w:t>
      </w:r>
    </w:p>
    <w:p w14:paraId="7667079D" w14:textId="77777777" w:rsidR="0008618B" w:rsidRPr="00A53E0D" w:rsidRDefault="0008618B" w:rsidP="000530AC">
      <w:pPr>
        <w:widowControl w:val="0"/>
        <w:jc w:val="center"/>
        <w:rPr>
          <w:rFonts w:eastAsia="HG Mincho Light J" w:cs="Arial Unicode MS"/>
          <w:b/>
          <w:bCs/>
          <w:iCs/>
          <w:sz w:val="20"/>
          <w:szCs w:val="20"/>
          <w:lang w:val="lt-LT"/>
        </w:rPr>
      </w:pPr>
      <w:r w:rsidRPr="00A53E0D">
        <w:rPr>
          <w:noProof/>
          <w:lang w:val="lt-LT" w:eastAsia="lt-LT"/>
        </w:rPr>
        <w:drawing>
          <wp:inline distT="0" distB="0" distL="0" distR="0" wp14:anchorId="4A33942A" wp14:editId="37C7DAF0">
            <wp:extent cx="5457825" cy="3114675"/>
            <wp:effectExtent l="0" t="0" r="0" b="9525"/>
            <wp:docPr id="2051" name="Diagrama 20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99C1B27" w14:textId="77777777" w:rsidR="0008618B" w:rsidRPr="00A53E0D" w:rsidRDefault="0008618B" w:rsidP="00D950D2">
      <w:pPr>
        <w:widowControl w:val="0"/>
        <w:ind w:firstLine="709"/>
        <w:rPr>
          <w:rFonts w:eastAsia="HG Mincho Light J" w:cs="Arial Unicode MS"/>
          <w:b/>
          <w:bCs/>
          <w:iCs/>
          <w:sz w:val="20"/>
          <w:szCs w:val="20"/>
          <w:lang w:val="lt-LT"/>
        </w:rPr>
      </w:pPr>
    </w:p>
    <w:p w14:paraId="24CA9098" w14:textId="77777777" w:rsidR="00943CBB" w:rsidRPr="00A53E0D" w:rsidRDefault="00943CBB" w:rsidP="00943CBB">
      <w:pPr>
        <w:widowControl w:val="0"/>
        <w:ind w:firstLine="709"/>
        <w:jc w:val="both"/>
        <w:rPr>
          <w:lang w:val="lt-LT"/>
        </w:rPr>
      </w:pPr>
      <w:r w:rsidRPr="00A53E0D">
        <w:rPr>
          <w:lang w:val="lt-LT"/>
        </w:rPr>
        <w:t xml:space="preserve">Atliekant vidaus auditus 2022 m. buvo nustatyti teisės aktų reikalavimų nesilaikymo atvejai įvairiose audituotų subjektų veiklos srityse, tačiau pagrindiniai trūkumai buvo nustatyti dėl audituotų subjektų veiklos tobulinimo, nustatant vidaus kontrolės priemones, rizikos valdymo, sutartinių įsipareigojimų, viešųjų pirkimų organizavimo bei vykdymo, papildomo reglamentavimo ar jau nustatytų tvarkų ar procedūrų, siekiant mažinti rizikas įvairiose audituotų subjektų veiklos valdymo srityse, atnaujinimo. Pagrindiniai vidaus audito ataskaitose pateikti pastebėjimai ir išvados dėl </w:t>
      </w:r>
      <w:r w:rsidRPr="00A53E0D">
        <w:rPr>
          <w:lang w:val="lt-LT"/>
        </w:rPr>
        <w:lastRenderedPageBreak/>
        <w:t>galimos ir (arba) nustatytos rizikos bei teisės aktų nesilaikymo atvejų audituotų subjektų veiklos srityse buvo susiję su:</w:t>
      </w:r>
    </w:p>
    <w:p w14:paraId="0A19E081" w14:textId="5ECB01BA" w:rsidR="00943CBB" w:rsidRPr="00A53E0D" w:rsidRDefault="00066924" w:rsidP="00943CBB">
      <w:pPr>
        <w:widowControl w:val="0"/>
        <w:ind w:firstLine="709"/>
        <w:jc w:val="both"/>
        <w:rPr>
          <w:lang w:val="lt-LT"/>
        </w:rPr>
      </w:pPr>
      <w:r w:rsidRPr="00A53E0D">
        <w:rPr>
          <w:lang w:val="lt-LT"/>
        </w:rPr>
        <w:t xml:space="preserve">- </w:t>
      </w:r>
      <w:r w:rsidR="00943CBB" w:rsidRPr="00A53E0D">
        <w:rPr>
          <w:lang w:val="lt-LT"/>
        </w:rPr>
        <w:t>patikimo finansų principo, prisiimant sutartinius įsipareigojimus, laikymusi;</w:t>
      </w:r>
    </w:p>
    <w:p w14:paraId="1DC65AB4" w14:textId="1F3C13A9" w:rsidR="00943CBB" w:rsidRPr="00A53E0D" w:rsidRDefault="00066924" w:rsidP="00943CBB">
      <w:pPr>
        <w:widowControl w:val="0"/>
        <w:ind w:firstLine="709"/>
        <w:jc w:val="both"/>
        <w:rPr>
          <w:lang w:val="lt-LT"/>
        </w:rPr>
      </w:pPr>
      <w:r w:rsidRPr="00A53E0D">
        <w:rPr>
          <w:lang w:val="lt-LT"/>
        </w:rPr>
        <w:t xml:space="preserve">- </w:t>
      </w:r>
      <w:r w:rsidR="001C5111" w:rsidRPr="00A53E0D">
        <w:rPr>
          <w:lang w:val="lt-LT"/>
        </w:rPr>
        <w:t>valstybės ir s</w:t>
      </w:r>
      <w:r w:rsidR="00943CBB" w:rsidRPr="00A53E0D">
        <w:rPr>
          <w:lang w:val="lt-LT"/>
        </w:rPr>
        <w:t>avivaldybės biudžeto lėšų naudojimu pagal tikslinę paskirtį;</w:t>
      </w:r>
    </w:p>
    <w:p w14:paraId="5D927AD0" w14:textId="3912BF27" w:rsidR="00943CBB" w:rsidRPr="00A53E0D" w:rsidRDefault="00066924" w:rsidP="00943CBB">
      <w:pPr>
        <w:widowControl w:val="0"/>
        <w:ind w:firstLine="709"/>
        <w:jc w:val="both"/>
        <w:rPr>
          <w:lang w:val="lt-LT"/>
        </w:rPr>
      </w:pPr>
      <w:r w:rsidRPr="00A53E0D">
        <w:rPr>
          <w:lang w:val="lt-LT"/>
        </w:rPr>
        <w:t xml:space="preserve">- </w:t>
      </w:r>
      <w:r w:rsidR="00943CBB" w:rsidRPr="00A53E0D">
        <w:rPr>
          <w:lang w:val="lt-LT"/>
        </w:rPr>
        <w:t>vaikų vasaros stovyklų organizavimu ir tikslingu lėšų jų įgyvendinimui panaudojimu;</w:t>
      </w:r>
    </w:p>
    <w:p w14:paraId="577E6C15" w14:textId="77777777" w:rsidR="00943CBB" w:rsidRPr="00A53E0D" w:rsidRDefault="00066924" w:rsidP="00943CBB">
      <w:pPr>
        <w:widowControl w:val="0"/>
        <w:ind w:firstLine="709"/>
        <w:jc w:val="both"/>
        <w:rPr>
          <w:lang w:val="lt-LT"/>
        </w:rPr>
      </w:pPr>
      <w:r w:rsidRPr="00A53E0D">
        <w:rPr>
          <w:lang w:val="lt-LT"/>
        </w:rPr>
        <w:t xml:space="preserve">- </w:t>
      </w:r>
      <w:r w:rsidR="00943CBB" w:rsidRPr="00A53E0D">
        <w:rPr>
          <w:lang w:val="lt-LT"/>
        </w:rPr>
        <w:t>Lietuvos Respublikos darbo kodekso nuostatų, suteikiant darbuotojams kasmetines atostogas, sudarant papildomo darbo sutartis bei nustatant išeitinių kompensacijų išmokėjimą, laikymusi;</w:t>
      </w:r>
    </w:p>
    <w:p w14:paraId="28053866" w14:textId="4DD32A83" w:rsidR="00943CBB" w:rsidRPr="00A53E0D" w:rsidRDefault="00066924" w:rsidP="00943CBB">
      <w:pPr>
        <w:widowControl w:val="0"/>
        <w:ind w:firstLine="709"/>
        <w:jc w:val="both"/>
        <w:rPr>
          <w:lang w:val="lt-LT"/>
        </w:rPr>
      </w:pPr>
      <w:r w:rsidRPr="00A53E0D">
        <w:rPr>
          <w:lang w:val="lt-LT"/>
        </w:rPr>
        <w:t xml:space="preserve">- </w:t>
      </w:r>
      <w:r w:rsidR="00943CBB" w:rsidRPr="00A53E0D">
        <w:rPr>
          <w:lang w:val="lt-LT"/>
        </w:rPr>
        <w:t xml:space="preserve">viešųjų pirkimų planavimu, organizavimu ir pirkimo procedūrų atlikimu; </w:t>
      </w:r>
    </w:p>
    <w:p w14:paraId="6B516191" w14:textId="183BEBD6" w:rsidR="00943CBB" w:rsidRPr="00A53E0D" w:rsidRDefault="00066924" w:rsidP="00943CBB">
      <w:pPr>
        <w:widowControl w:val="0"/>
        <w:ind w:firstLine="709"/>
        <w:jc w:val="both"/>
        <w:rPr>
          <w:lang w:val="lt-LT"/>
        </w:rPr>
      </w:pPr>
      <w:r w:rsidRPr="00A53E0D">
        <w:rPr>
          <w:lang w:val="lt-LT"/>
        </w:rPr>
        <w:t xml:space="preserve">- </w:t>
      </w:r>
      <w:r w:rsidR="00943CBB" w:rsidRPr="00A53E0D">
        <w:rPr>
          <w:lang w:val="lt-LT"/>
        </w:rPr>
        <w:t>sutartinių įsipareigojimų įforminimu, jų keitimu, vykdymu ir kontrole;</w:t>
      </w:r>
    </w:p>
    <w:p w14:paraId="2C18E094" w14:textId="77777777" w:rsidR="00943CBB" w:rsidRPr="00A53E0D" w:rsidRDefault="00066924" w:rsidP="00943CBB">
      <w:pPr>
        <w:widowControl w:val="0"/>
        <w:ind w:firstLine="709"/>
        <w:jc w:val="both"/>
        <w:rPr>
          <w:lang w:val="lt-LT"/>
        </w:rPr>
      </w:pPr>
      <w:r w:rsidRPr="00A53E0D">
        <w:rPr>
          <w:lang w:val="lt-LT"/>
        </w:rPr>
        <w:t xml:space="preserve">- </w:t>
      </w:r>
      <w:r w:rsidR="00943CBB" w:rsidRPr="00A53E0D">
        <w:rPr>
          <w:lang w:val="lt-LT"/>
        </w:rPr>
        <w:t>vidaus kontrolės funkcionavimu, rizikos veiksnių analize, jų nustatymu ir tinkamu valdymu, daugumos vidaus kontrolės elementų – vidaus kontrolės aplinkos, rizikos valdymu, kontrolės veikla – tinkamu veikimu.</w:t>
      </w:r>
    </w:p>
    <w:p w14:paraId="516C4CA1" w14:textId="19942B8B" w:rsidR="00943CBB" w:rsidRPr="00A53E0D" w:rsidRDefault="00943CBB" w:rsidP="00943CBB">
      <w:pPr>
        <w:widowControl w:val="0"/>
        <w:ind w:firstLine="709"/>
        <w:jc w:val="both"/>
        <w:rPr>
          <w:lang w:val="lt-LT"/>
        </w:rPr>
      </w:pPr>
      <w:r w:rsidRPr="00A53E0D">
        <w:rPr>
          <w:lang w:val="lt-LT"/>
        </w:rPr>
        <w:t xml:space="preserve">Atlikus vidaus auditus, nustatytiems trūkumams šalinti, rizikai sumažinti ir valdyti bei veiklai tobulinti, 2022 m. audituotiems subjektams buvo pateikta 31 rekomendacija, kurios pagal </w:t>
      </w:r>
      <w:r w:rsidR="00C32479" w:rsidRPr="00A53E0D">
        <w:rPr>
          <w:lang w:val="lt-LT"/>
        </w:rPr>
        <w:t xml:space="preserve">audituotas sritis detalizuotos </w:t>
      </w:r>
      <w:r w:rsidR="000530AC">
        <w:rPr>
          <w:lang w:val="lt-LT"/>
        </w:rPr>
        <w:t>44</w:t>
      </w:r>
      <w:r w:rsidRPr="00A53E0D">
        <w:rPr>
          <w:lang w:val="lt-LT"/>
        </w:rPr>
        <w:t xml:space="preserve"> lentelėje. </w:t>
      </w:r>
    </w:p>
    <w:p w14:paraId="0E4255CF" w14:textId="77777777" w:rsidR="001C5111" w:rsidRPr="00A53E0D" w:rsidRDefault="001C5111" w:rsidP="000530AC">
      <w:pPr>
        <w:widowControl w:val="0"/>
        <w:rPr>
          <w:rFonts w:eastAsia="HG Mincho Light J" w:cs="Arial Unicode MS"/>
          <w:b/>
          <w:sz w:val="20"/>
          <w:szCs w:val="20"/>
          <w:lang w:val="lt-LT"/>
        </w:rPr>
      </w:pPr>
    </w:p>
    <w:p w14:paraId="0B626837" w14:textId="2774F615" w:rsidR="00605D60" w:rsidRPr="000530AC" w:rsidRDefault="000530AC" w:rsidP="000530AC">
      <w:pPr>
        <w:widowControl w:val="0"/>
        <w:spacing w:line="360" w:lineRule="auto"/>
        <w:ind w:firstLine="709"/>
        <w:rPr>
          <w:rFonts w:eastAsia="HG Mincho Light J" w:cs="Arial Unicode MS"/>
          <w:b/>
          <w:bCs/>
          <w:sz w:val="20"/>
          <w:szCs w:val="20"/>
          <w:lang w:val="lt-LT"/>
        </w:rPr>
      </w:pPr>
      <w:r>
        <w:rPr>
          <w:rFonts w:eastAsia="HG Mincho Light J" w:cs="Arial Unicode MS"/>
          <w:b/>
          <w:sz w:val="20"/>
          <w:szCs w:val="20"/>
          <w:lang w:val="lt-LT"/>
        </w:rPr>
        <w:t>44</w:t>
      </w:r>
      <w:r w:rsidR="00F8712A" w:rsidRPr="00A53E0D">
        <w:rPr>
          <w:rFonts w:eastAsia="HG Mincho Light J" w:cs="Arial Unicode MS"/>
          <w:b/>
          <w:sz w:val="20"/>
          <w:szCs w:val="20"/>
          <w:lang w:val="lt-LT"/>
        </w:rPr>
        <w:t xml:space="preserve"> lentelė.</w:t>
      </w:r>
      <w:r w:rsidR="00F8712A" w:rsidRPr="00A53E0D">
        <w:rPr>
          <w:rFonts w:eastAsia="HG Mincho Light J" w:cs="Arial Unicode MS"/>
          <w:lang w:val="lt-LT"/>
        </w:rPr>
        <w:t xml:space="preserve"> </w:t>
      </w:r>
      <w:r w:rsidR="00C32479" w:rsidRPr="00A53E0D">
        <w:rPr>
          <w:rFonts w:eastAsia="HG Mincho Light J" w:cs="Arial Unicode MS"/>
          <w:b/>
          <w:sz w:val="20"/>
          <w:szCs w:val="20"/>
          <w:lang w:val="lt-LT"/>
        </w:rPr>
        <w:t>2021</w:t>
      </w:r>
      <w:r w:rsidR="009E1811" w:rsidRPr="00A53E0D">
        <w:rPr>
          <w:rFonts w:eastAsiaTheme="minorEastAsia"/>
          <w:b/>
          <w:sz w:val="20"/>
          <w:szCs w:val="20"/>
          <w:lang w:val="lt-LT" w:eastAsia="lt-LT"/>
        </w:rPr>
        <w:t>–</w:t>
      </w:r>
      <w:r w:rsidR="00C32479" w:rsidRPr="00A53E0D">
        <w:rPr>
          <w:rFonts w:eastAsia="HG Mincho Light J" w:cs="Arial Unicode MS"/>
          <w:b/>
          <w:sz w:val="20"/>
          <w:szCs w:val="20"/>
          <w:lang w:val="lt-LT"/>
        </w:rPr>
        <w:t>2022</w:t>
      </w:r>
      <w:r w:rsidR="00F8712A" w:rsidRPr="00A53E0D">
        <w:rPr>
          <w:rFonts w:eastAsia="HG Mincho Light J" w:cs="Arial Unicode MS"/>
          <w:b/>
          <w:sz w:val="20"/>
          <w:szCs w:val="20"/>
          <w:lang w:val="lt-LT"/>
        </w:rPr>
        <w:t xml:space="preserve"> m.</w:t>
      </w:r>
      <w:r w:rsidR="00F8712A" w:rsidRPr="00A53E0D">
        <w:rPr>
          <w:rFonts w:eastAsia="HG Mincho Light J" w:cs="Arial Unicode MS"/>
          <w:lang w:val="lt-LT"/>
        </w:rPr>
        <w:t xml:space="preserve"> </w:t>
      </w:r>
      <w:r w:rsidR="00F8712A" w:rsidRPr="00A53E0D">
        <w:rPr>
          <w:rFonts w:eastAsia="HG Mincho Light J" w:cs="Arial Unicode MS"/>
          <w:b/>
          <w:bCs/>
          <w:sz w:val="20"/>
          <w:szCs w:val="20"/>
          <w:lang w:val="lt-LT"/>
        </w:rPr>
        <w:t>a</w:t>
      </w:r>
      <w:r w:rsidR="00815C43" w:rsidRPr="00A53E0D">
        <w:rPr>
          <w:rFonts w:eastAsia="HG Mincho Light J" w:cs="Arial Unicode MS"/>
          <w:b/>
          <w:bCs/>
          <w:sz w:val="20"/>
          <w:szCs w:val="20"/>
          <w:lang w:val="lt-LT"/>
        </w:rPr>
        <w:t>udituotiems subjektams pateikta rekomendacijų pagal audituotas sritis</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1"/>
        <w:gridCol w:w="1119"/>
        <w:gridCol w:w="1164"/>
      </w:tblGrid>
      <w:tr w:rsidR="00C32479" w:rsidRPr="00A53E0D" w14:paraId="15C1C4E6" w14:textId="77777777" w:rsidTr="00611A0E">
        <w:trPr>
          <w:trHeight w:val="130"/>
          <w:jc w:val="center"/>
        </w:trPr>
        <w:tc>
          <w:tcPr>
            <w:tcW w:w="6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44C033" w14:textId="77777777" w:rsidR="00C32479" w:rsidRPr="00A53E0D" w:rsidRDefault="00C32479" w:rsidP="00841A41">
            <w:pPr>
              <w:widowControl w:val="0"/>
              <w:jc w:val="center"/>
              <w:rPr>
                <w:b/>
                <w:sz w:val="22"/>
                <w:szCs w:val="22"/>
                <w:lang w:val="lt-LT" w:eastAsia="lt-LT"/>
              </w:rPr>
            </w:pPr>
            <w:r w:rsidRPr="00A53E0D">
              <w:rPr>
                <w:b/>
                <w:sz w:val="22"/>
                <w:szCs w:val="22"/>
                <w:lang w:val="lt-LT" w:eastAsia="lt-LT"/>
              </w:rPr>
              <w:t xml:space="preserve">Pateikta rekomendacijų pagal audituotas sritis </w:t>
            </w:r>
          </w:p>
        </w:tc>
        <w:tc>
          <w:tcPr>
            <w:tcW w:w="228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8E4389" w14:textId="77777777" w:rsidR="00C32479" w:rsidRPr="00A53E0D" w:rsidRDefault="00C32479" w:rsidP="00841A41">
            <w:pPr>
              <w:widowControl w:val="0"/>
              <w:jc w:val="center"/>
              <w:rPr>
                <w:b/>
                <w:sz w:val="22"/>
                <w:szCs w:val="22"/>
                <w:lang w:val="lt-LT" w:eastAsia="lt-LT"/>
              </w:rPr>
            </w:pPr>
            <w:r w:rsidRPr="00A53E0D">
              <w:rPr>
                <w:b/>
                <w:sz w:val="22"/>
                <w:szCs w:val="22"/>
                <w:lang w:val="lt-LT" w:eastAsia="lt-LT"/>
              </w:rPr>
              <w:t>Metai</w:t>
            </w:r>
          </w:p>
        </w:tc>
      </w:tr>
      <w:tr w:rsidR="00C32479" w:rsidRPr="00A53E0D" w14:paraId="154CC293" w14:textId="77777777" w:rsidTr="00611A0E">
        <w:trPr>
          <w:trHeight w:val="149"/>
          <w:jc w:val="center"/>
        </w:trPr>
        <w:tc>
          <w:tcPr>
            <w:tcW w:w="6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AB7522" w14:textId="77777777" w:rsidR="00C32479" w:rsidRPr="00A53E0D" w:rsidRDefault="00C32479" w:rsidP="00841A41">
            <w:pPr>
              <w:rPr>
                <w:b/>
                <w:sz w:val="22"/>
                <w:szCs w:val="22"/>
                <w:lang w:val="lt-LT" w:eastAsia="lt-LT"/>
              </w:rPr>
            </w:pPr>
          </w:p>
        </w:tc>
        <w:tc>
          <w:tcPr>
            <w:tcW w:w="1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B9816D" w14:textId="77777777" w:rsidR="00C32479" w:rsidRPr="00A53E0D" w:rsidRDefault="00C32479" w:rsidP="00841A41">
            <w:pPr>
              <w:widowControl w:val="0"/>
              <w:jc w:val="center"/>
              <w:rPr>
                <w:b/>
                <w:sz w:val="22"/>
                <w:szCs w:val="22"/>
                <w:lang w:val="lt-LT" w:eastAsia="lt-LT"/>
              </w:rPr>
            </w:pPr>
            <w:r w:rsidRPr="00A53E0D">
              <w:rPr>
                <w:b/>
                <w:sz w:val="22"/>
                <w:szCs w:val="22"/>
                <w:lang w:val="lt-LT" w:eastAsia="lt-LT"/>
              </w:rPr>
              <w:t>2021</w:t>
            </w:r>
          </w:p>
        </w:tc>
        <w:tc>
          <w:tcPr>
            <w:tcW w:w="11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717E7" w14:textId="77777777" w:rsidR="00C32479" w:rsidRPr="00A53E0D" w:rsidRDefault="00C32479" w:rsidP="00841A41">
            <w:pPr>
              <w:widowControl w:val="0"/>
              <w:jc w:val="center"/>
              <w:rPr>
                <w:b/>
                <w:sz w:val="22"/>
                <w:szCs w:val="22"/>
                <w:lang w:val="lt-LT" w:eastAsia="lt-LT"/>
              </w:rPr>
            </w:pPr>
            <w:r w:rsidRPr="00A53E0D">
              <w:rPr>
                <w:b/>
                <w:sz w:val="22"/>
                <w:szCs w:val="22"/>
                <w:lang w:val="lt-LT" w:eastAsia="lt-LT"/>
              </w:rPr>
              <w:t>2022</w:t>
            </w:r>
          </w:p>
        </w:tc>
      </w:tr>
      <w:tr w:rsidR="00C32479" w:rsidRPr="00A53E0D" w14:paraId="3E62B561" w14:textId="77777777" w:rsidTr="00611A0E">
        <w:trPr>
          <w:trHeight w:val="83"/>
          <w:jc w:val="center"/>
        </w:trPr>
        <w:tc>
          <w:tcPr>
            <w:tcW w:w="6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D14A15" w14:textId="77777777" w:rsidR="00C32479" w:rsidRPr="00A53E0D" w:rsidRDefault="00C32479" w:rsidP="00841A41">
            <w:pPr>
              <w:widowControl w:val="0"/>
              <w:jc w:val="center"/>
              <w:rPr>
                <w:b/>
                <w:sz w:val="22"/>
                <w:szCs w:val="22"/>
                <w:lang w:val="lt-LT" w:eastAsia="lt-LT"/>
              </w:rPr>
            </w:pPr>
            <w:r w:rsidRPr="00A53E0D">
              <w:rPr>
                <w:b/>
                <w:sz w:val="22"/>
                <w:szCs w:val="22"/>
                <w:lang w:val="lt-LT" w:eastAsia="lt-LT"/>
              </w:rPr>
              <w:t>Pateikta rekomendacijų iš viso:</w:t>
            </w:r>
          </w:p>
        </w:tc>
        <w:tc>
          <w:tcPr>
            <w:tcW w:w="111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413E8D0" w14:textId="77777777" w:rsidR="00C32479" w:rsidRPr="00A53E0D" w:rsidRDefault="00C32479" w:rsidP="00841A41">
            <w:pPr>
              <w:widowControl w:val="0"/>
              <w:jc w:val="center"/>
              <w:rPr>
                <w:b/>
                <w:sz w:val="22"/>
                <w:szCs w:val="22"/>
                <w:lang w:val="lt-LT" w:eastAsia="lt-LT"/>
              </w:rPr>
            </w:pPr>
            <w:r w:rsidRPr="00A53E0D">
              <w:rPr>
                <w:b/>
                <w:sz w:val="22"/>
                <w:szCs w:val="22"/>
                <w:lang w:val="lt-LT" w:eastAsia="lt-LT"/>
              </w:rPr>
              <w:t>131</w:t>
            </w:r>
          </w:p>
        </w:tc>
        <w:tc>
          <w:tcPr>
            <w:tcW w:w="116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D73D97" w14:textId="77777777" w:rsidR="00C32479" w:rsidRPr="00A53E0D" w:rsidRDefault="00C32479" w:rsidP="00841A41">
            <w:pPr>
              <w:widowControl w:val="0"/>
              <w:jc w:val="center"/>
              <w:rPr>
                <w:b/>
                <w:sz w:val="22"/>
                <w:szCs w:val="22"/>
                <w:lang w:val="lt-LT" w:eastAsia="lt-LT"/>
              </w:rPr>
            </w:pPr>
            <w:r w:rsidRPr="00A53E0D">
              <w:rPr>
                <w:b/>
                <w:sz w:val="22"/>
                <w:szCs w:val="22"/>
                <w:lang w:val="lt-LT" w:eastAsia="lt-LT"/>
              </w:rPr>
              <w:t>31</w:t>
            </w:r>
          </w:p>
        </w:tc>
      </w:tr>
      <w:tr w:rsidR="00C32479" w:rsidRPr="00A53E0D" w14:paraId="68D91BD3" w14:textId="77777777" w:rsidTr="00611A0E">
        <w:trPr>
          <w:trHeight w:val="127"/>
          <w:jc w:val="center"/>
        </w:trPr>
        <w:tc>
          <w:tcPr>
            <w:tcW w:w="91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D516D0" w14:textId="77777777" w:rsidR="00C32479" w:rsidRPr="00A53E0D" w:rsidRDefault="00C32479" w:rsidP="00841A41">
            <w:pPr>
              <w:widowControl w:val="0"/>
              <w:jc w:val="both"/>
              <w:rPr>
                <w:b/>
                <w:sz w:val="22"/>
                <w:szCs w:val="22"/>
                <w:lang w:val="lt-LT" w:eastAsia="lt-LT"/>
              </w:rPr>
            </w:pPr>
            <w:r w:rsidRPr="00A53E0D">
              <w:rPr>
                <w:b/>
                <w:sz w:val="22"/>
                <w:szCs w:val="22"/>
                <w:lang w:val="lt-LT" w:eastAsia="lt-LT"/>
              </w:rPr>
              <w:t xml:space="preserve">                                 Iš jų pagal audituotas sritis:</w:t>
            </w:r>
          </w:p>
        </w:tc>
      </w:tr>
      <w:tr w:rsidR="00C32479" w:rsidRPr="00A53E0D" w14:paraId="465D1948" w14:textId="77777777" w:rsidTr="00C32479">
        <w:trPr>
          <w:trHeight w:val="234"/>
          <w:jc w:val="center"/>
        </w:trPr>
        <w:tc>
          <w:tcPr>
            <w:tcW w:w="6851" w:type="dxa"/>
            <w:tcBorders>
              <w:top w:val="single" w:sz="4" w:space="0" w:color="auto"/>
              <w:left w:val="single" w:sz="4" w:space="0" w:color="auto"/>
              <w:bottom w:val="single" w:sz="4" w:space="0" w:color="auto"/>
              <w:right w:val="single" w:sz="4" w:space="0" w:color="auto"/>
            </w:tcBorders>
            <w:vAlign w:val="center"/>
            <w:hideMark/>
          </w:tcPr>
          <w:p w14:paraId="6C0D6E01" w14:textId="77777777" w:rsidR="00C32479" w:rsidRPr="00A53E0D" w:rsidRDefault="00C32479" w:rsidP="00841A41">
            <w:pPr>
              <w:widowControl w:val="0"/>
              <w:rPr>
                <w:sz w:val="22"/>
                <w:szCs w:val="22"/>
                <w:lang w:val="lt-LT" w:eastAsia="lt-LT"/>
              </w:rPr>
            </w:pPr>
            <w:r w:rsidRPr="00A53E0D">
              <w:rPr>
                <w:sz w:val="22"/>
                <w:szCs w:val="22"/>
                <w:lang w:val="lt-LT" w:eastAsia="lt-LT"/>
              </w:rPr>
              <w:t>Finansų valdymo ir turto naudojimo</w:t>
            </w:r>
          </w:p>
        </w:tc>
        <w:tc>
          <w:tcPr>
            <w:tcW w:w="1119" w:type="dxa"/>
            <w:tcBorders>
              <w:top w:val="single" w:sz="4" w:space="0" w:color="auto"/>
              <w:left w:val="single" w:sz="4" w:space="0" w:color="auto"/>
              <w:bottom w:val="single" w:sz="4" w:space="0" w:color="auto"/>
              <w:right w:val="single" w:sz="4" w:space="0" w:color="auto"/>
            </w:tcBorders>
            <w:noWrap/>
            <w:vAlign w:val="center"/>
          </w:tcPr>
          <w:p w14:paraId="5A41FBF8"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11</w:t>
            </w:r>
          </w:p>
        </w:tc>
        <w:tc>
          <w:tcPr>
            <w:tcW w:w="1164" w:type="dxa"/>
            <w:tcBorders>
              <w:top w:val="single" w:sz="4" w:space="0" w:color="auto"/>
              <w:left w:val="single" w:sz="4" w:space="0" w:color="auto"/>
              <w:bottom w:val="single" w:sz="4" w:space="0" w:color="auto"/>
              <w:right w:val="single" w:sz="4" w:space="0" w:color="auto"/>
            </w:tcBorders>
            <w:noWrap/>
            <w:vAlign w:val="center"/>
          </w:tcPr>
          <w:p w14:paraId="306C509B"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8</w:t>
            </w:r>
          </w:p>
        </w:tc>
      </w:tr>
      <w:tr w:rsidR="00C32479" w:rsidRPr="00A53E0D" w14:paraId="72901F37" w14:textId="77777777" w:rsidTr="00C32479">
        <w:trPr>
          <w:trHeight w:val="234"/>
          <w:jc w:val="center"/>
        </w:trPr>
        <w:tc>
          <w:tcPr>
            <w:tcW w:w="6851" w:type="dxa"/>
            <w:tcBorders>
              <w:top w:val="single" w:sz="4" w:space="0" w:color="auto"/>
              <w:left w:val="single" w:sz="4" w:space="0" w:color="auto"/>
              <w:bottom w:val="single" w:sz="4" w:space="0" w:color="auto"/>
              <w:right w:val="single" w:sz="4" w:space="0" w:color="auto"/>
            </w:tcBorders>
            <w:vAlign w:val="center"/>
            <w:hideMark/>
          </w:tcPr>
          <w:p w14:paraId="7C9FCA3A" w14:textId="77777777" w:rsidR="00C32479" w:rsidRPr="00A53E0D" w:rsidRDefault="00C32479" w:rsidP="00841A41">
            <w:pPr>
              <w:widowControl w:val="0"/>
              <w:rPr>
                <w:sz w:val="22"/>
                <w:szCs w:val="22"/>
                <w:lang w:val="lt-LT" w:eastAsia="lt-LT"/>
              </w:rPr>
            </w:pPr>
            <w:r w:rsidRPr="00A53E0D">
              <w:rPr>
                <w:sz w:val="22"/>
                <w:szCs w:val="22"/>
                <w:lang w:val="lt-LT" w:eastAsia="lt-LT"/>
              </w:rPr>
              <w:t xml:space="preserve">Darbo santykių reglamentavimo, jų keitimo ir nutraukimo </w:t>
            </w:r>
          </w:p>
        </w:tc>
        <w:tc>
          <w:tcPr>
            <w:tcW w:w="1119" w:type="dxa"/>
            <w:tcBorders>
              <w:top w:val="single" w:sz="4" w:space="0" w:color="auto"/>
              <w:left w:val="single" w:sz="4" w:space="0" w:color="auto"/>
              <w:bottom w:val="single" w:sz="4" w:space="0" w:color="auto"/>
              <w:right w:val="single" w:sz="4" w:space="0" w:color="auto"/>
            </w:tcBorders>
            <w:noWrap/>
            <w:vAlign w:val="center"/>
          </w:tcPr>
          <w:p w14:paraId="191E0291"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4</w:t>
            </w:r>
          </w:p>
        </w:tc>
        <w:tc>
          <w:tcPr>
            <w:tcW w:w="1164" w:type="dxa"/>
            <w:tcBorders>
              <w:top w:val="single" w:sz="4" w:space="0" w:color="auto"/>
              <w:left w:val="single" w:sz="4" w:space="0" w:color="auto"/>
              <w:bottom w:val="single" w:sz="4" w:space="0" w:color="auto"/>
              <w:right w:val="single" w:sz="4" w:space="0" w:color="auto"/>
            </w:tcBorders>
            <w:noWrap/>
            <w:vAlign w:val="center"/>
          </w:tcPr>
          <w:p w14:paraId="2F5532F1"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4</w:t>
            </w:r>
          </w:p>
        </w:tc>
      </w:tr>
      <w:tr w:rsidR="00C32479" w:rsidRPr="00A53E0D" w14:paraId="11FCD188" w14:textId="77777777" w:rsidTr="00C32479">
        <w:trPr>
          <w:trHeight w:val="234"/>
          <w:jc w:val="center"/>
        </w:trPr>
        <w:tc>
          <w:tcPr>
            <w:tcW w:w="6851" w:type="dxa"/>
            <w:tcBorders>
              <w:top w:val="single" w:sz="4" w:space="0" w:color="auto"/>
              <w:left w:val="single" w:sz="4" w:space="0" w:color="auto"/>
              <w:bottom w:val="single" w:sz="4" w:space="0" w:color="auto"/>
              <w:right w:val="single" w:sz="4" w:space="0" w:color="auto"/>
            </w:tcBorders>
            <w:vAlign w:val="center"/>
            <w:hideMark/>
          </w:tcPr>
          <w:p w14:paraId="1E0A6EC1" w14:textId="77777777" w:rsidR="00C32479" w:rsidRPr="00A53E0D" w:rsidRDefault="00C32479" w:rsidP="00841A41">
            <w:pPr>
              <w:widowControl w:val="0"/>
              <w:rPr>
                <w:sz w:val="22"/>
                <w:szCs w:val="22"/>
                <w:lang w:val="lt-LT" w:eastAsia="lt-LT"/>
              </w:rPr>
            </w:pPr>
            <w:r w:rsidRPr="00A53E0D">
              <w:rPr>
                <w:sz w:val="22"/>
                <w:szCs w:val="22"/>
                <w:lang w:val="lt-LT" w:eastAsia="lt-LT"/>
              </w:rPr>
              <w:t>Su darbo santykiais susijusių išmokų apskaičiavimo</w:t>
            </w:r>
          </w:p>
        </w:tc>
        <w:tc>
          <w:tcPr>
            <w:tcW w:w="1119" w:type="dxa"/>
            <w:tcBorders>
              <w:top w:val="single" w:sz="4" w:space="0" w:color="auto"/>
              <w:left w:val="single" w:sz="4" w:space="0" w:color="auto"/>
              <w:bottom w:val="single" w:sz="4" w:space="0" w:color="auto"/>
              <w:right w:val="single" w:sz="4" w:space="0" w:color="auto"/>
            </w:tcBorders>
            <w:noWrap/>
            <w:vAlign w:val="center"/>
          </w:tcPr>
          <w:p w14:paraId="114799A3"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7</w:t>
            </w:r>
          </w:p>
        </w:tc>
        <w:tc>
          <w:tcPr>
            <w:tcW w:w="1164" w:type="dxa"/>
            <w:tcBorders>
              <w:top w:val="single" w:sz="4" w:space="0" w:color="auto"/>
              <w:left w:val="single" w:sz="4" w:space="0" w:color="auto"/>
              <w:bottom w:val="single" w:sz="4" w:space="0" w:color="auto"/>
              <w:right w:val="single" w:sz="4" w:space="0" w:color="auto"/>
            </w:tcBorders>
            <w:noWrap/>
            <w:vAlign w:val="center"/>
          </w:tcPr>
          <w:p w14:paraId="02DDCC8C"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w:t>
            </w:r>
          </w:p>
        </w:tc>
      </w:tr>
      <w:tr w:rsidR="00C32479" w:rsidRPr="00A53E0D" w14:paraId="459FD8C4" w14:textId="77777777" w:rsidTr="00C32479">
        <w:trPr>
          <w:trHeight w:val="158"/>
          <w:jc w:val="center"/>
        </w:trPr>
        <w:tc>
          <w:tcPr>
            <w:tcW w:w="6851" w:type="dxa"/>
            <w:tcBorders>
              <w:top w:val="single" w:sz="4" w:space="0" w:color="auto"/>
              <w:left w:val="single" w:sz="4" w:space="0" w:color="auto"/>
              <w:bottom w:val="single" w:sz="4" w:space="0" w:color="auto"/>
              <w:right w:val="single" w:sz="4" w:space="0" w:color="auto"/>
            </w:tcBorders>
            <w:vAlign w:val="center"/>
            <w:hideMark/>
          </w:tcPr>
          <w:p w14:paraId="2AFF0A81" w14:textId="77777777" w:rsidR="00C32479" w:rsidRPr="00A53E0D" w:rsidRDefault="00C32479" w:rsidP="00841A41">
            <w:pPr>
              <w:widowControl w:val="0"/>
              <w:rPr>
                <w:sz w:val="22"/>
                <w:szCs w:val="22"/>
                <w:lang w:val="lt-LT" w:eastAsia="lt-LT"/>
              </w:rPr>
            </w:pPr>
            <w:r w:rsidRPr="00A53E0D">
              <w:rPr>
                <w:sz w:val="22"/>
                <w:szCs w:val="22"/>
                <w:lang w:val="lt-LT" w:eastAsia="lt-LT"/>
              </w:rPr>
              <w:t>Vidaus kontrolės tobulinimo ir rizikos valdymo</w:t>
            </w:r>
          </w:p>
        </w:tc>
        <w:tc>
          <w:tcPr>
            <w:tcW w:w="1119" w:type="dxa"/>
            <w:tcBorders>
              <w:top w:val="single" w:sz="4" w:space="0" w:color="auto"/>
              <w:left w:val="single" w:sz="4" w:space="0" w:color="auto"/>
              <w:bottom w:val="single" w:sz="4" w:space="0" w:color="auto"/>
              <w:right w:val="single" w:sz="4" w:space="0" w:color="auto"/>
            </w:tcBorders>
            <w:noWrap/>
            <w:vAlign w:val="bottom"/>
            <w:hideMark/>
          </w:tcPr>
          <w:p w14:paraId="1542B4E8"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25</w:t>
            </w:r>
          </w:p>
        </w:tc>
        <w:tc>
          <w:tcPr>
            <w:tcW w:w="1164" w:type="dxa"/>
            <w:tcBorders>
              <w:top w:val="single" w:sz="4" w:space="0" w:color="auto"/>
              <w:left w:val="single" w:sz="4" w:space="0" w:color="auto"/>
              <w:bottom w:val="single" w:sz="4" w:space="0" w:color="auto"/>
              <w:right w:val="single" w:sz="4" w:space="0" w:color="auto"/>
            </w:tcBorders>
            <w:noWrap/>
            <w:vAlign w:val="bottom"/>
            <w:hideMark/>
          </w:tcPr>
          <w:p w14:paraId="3B22EB0B"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10</w:t>
            </w:r>
          </w:p>
        </w:tc>
      </w:tr>
      <w:tr w:rsidR="00C32479" w:rsidRPr="00A53E0D" w14:paraId="075D3086" w14:textId="77777777" w:rsidTr="00C32479">
        <w:trPr>
          <w:trHeight w:val="158"/>
          <w:jc w:val="center"/>
        </w:trPr>
        <w:tc>
          <w:tcPr>
            <w:tcW w:w="6851" w:type="dxa"/>
            <w:tcBorders>
              <w:top w:val="single" w:sz="4" w:space="0" w:color="auto"/>
              <w:left w:val="single" w:sz="4" w:space="0" w:color="auto"/>
              <w:bottom w:val="single" w:sz="4" w:space="0" w:color="auto"/>
              <w:right w:val="single" w:sz="4" w:space="0" w:color="auto"/>
            </w:tcBorders>
            <w:vAlign w:val="center"/>
            <w:hideMark/>
          </w:tcPr>
          <w:p w14:paraId="204BB3E4" w14:textId="77777777" w:rsidR="00C32479" w:rsidRPr="00A53E0D" w:rsidRDefault="00C32479" w:rsidP="00841A41">
            <w:pPr>
              <w:widowControl w:val="0"/>
              <w:rPr>
                <w:sz w:val="22"/>
                <w:szCs w:val="22"/>
                <w:lang w:val="lt-LT" w:eastAsia="lt-LT"/>
              </w:rPr>
            </w:pPr>
            <w:r w:rsidRPr="00A53E0D">
              <w:rPr>
                <w:sz w:val="22"/>
                <w:szCs w:val="22"/>
                <w:lang w:val="lt-LT" w:eastAsia="lt-LT"/>
              </w:rPr>
              <w:t>Viešųjų pirkimų planavimo, organizavimo ir vykdymo</w:t>
            </w:r>
          </w:p>
        </w:tc>
        <w:tc>
          <w:tcPr>
            <w:tcW w:w="1119" w:type="dxa"/>
            <w:tcBorders>
              <w:top w:val="single" w:sz="4" w:space="0" w:color="auto"/>
              <w:left w:val="single" w:sz="4" w:space="0" w:color="auto"/>
              <w:bottom w:val="single" w:sz="4" w:space="0" w:color="auto"/>
              <w:right w:val="single" w:sz="4" w:space="0" w:color="auto"/>
            </w:tcBorders>
            <w:noWrap/>
            <w:vAlign w:val="bottom"/>
            <w:hideMark/>
          </w:tcPr>
          <w:p w14:paraId="1340FFC2"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w:t>
            </w:r>
          </w:p>
        </w:tc>
        <w:tc>
          <w:tcPr>
            <w:tcW w:w="1164" w:type="dxa"/>
            <w:tcBorders>
              <w:top w:val="single" w:sz="4" w:space="0" w:color="auto"/>
              <w:left w:val="single" w:sz="4" w:space="0" w:color="auto"/>
              <w:bottom w:val="single" w:sz="4" w:space="0" w:color="auto"/>
              <w:right w:val="single" w:sz="4" w:space="0" w:color="auto"/>
            </w:tcBorders>
            <w:noWrap/>
            <w:vAlign w:val="bottom"/>
            <w:hideMark/>
          </w:tcPr>
          <w:p w14:paraId="3FA0655B"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2</w:t>
            </w:r>
          </w:p>
        </w:tc>
      </w:tr>
      <w:tr w:rsidR="00C32479" w:rsidRPr="00A53E0D" w14:paraId="489BC363" w14:textId="77777777" w:rsidTr="00C32479">
        <w:trPr>
          <w:trHeight w:val="158"/>
          <w:jc w:val="center"/>
        </w:trPr>
        <w:tc>
          <w:tcPr>
            <w:tcW w:w="6851" w:type="dxa"/>
            <w:tcBorders>
              <w:top w:val="single" w:sz="4" w:space="0" w:color="auto"/>
              <w:left w:val="single" w:sz="4" w:space="0" w:color="auto"/>
              <w:bottom w:val="single" w:sz="4" w:space="0" w:color="auto"/>
              <w:right w:val="single" w:sz="4" w:space="0" w:color="auto"/>
            </w:tcBorders>
            <w:vAlign w:val="center"/>
          </w:tcPr>
          <w:p w14:paraId="1D1B3DB4" w14:textId="77777777" w:rsidR="00C32479" w:rsidRPr="00A53E0D" w:rsidRDefault="00C32479" w:rsidP="00841A41">
            <w:pPr>
              <w:widowControl w:val="0"/>
              <w:rPr>
                <w:sz w:val="22"/>
                <w:szCs w:val="22"/>
                <w:lang w:val="lt-LT" w:eastAsia="lt-LT"/>
              </w:rPr>
            </w:pPr>
            <w:r w:rsidRPr="00A53E0D">
              <w:rPr>
                <w:sz w:val="22"/>
                <w:szCs w:val="22"/>
                <w:lang w:val="lt-LT" w:eastAsia="lt-LT"/>
              </w:rPr>
              <w:t>Sutartinių  įsipareigojimų sudarymo ir jų vykdymo</w:t>
            </w:r>
          </w:p>
        </w:tc>
        <w:tc>
          <w:tcPr>
            <w:tcW w:w="1119" w:type="dxa"/>
            <w:tcBorders>
              <w:top w:val="single" w:sz="4" w:space="0" w:color="auto"/>
              <w:left w:val="single" w:sz="4" w:space="0" w:color="auto"/>
              <w:bottom w:val="single" w:sz="4" w:space="0" w:color="auto"/>
              <w:right w:val="single" w:sz="4" w:space="0" w:color="auto"/>
            </w:tcBorders>
            <w:noWrap/>
            <w:vAlign w:val="bottom"/>
          </w:tcPr>
          <w:p w14:paraId="391ADEA2"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w:t>
            </w:r>
          </w:p>
        </w:tc>
        <w:tc>
          <w:tcPr>
            <w:tcW w:w="1164" w:type="dxa"/>
            <w:tcBorders>
              <w:top w:val="single" w:sz="4" w:space="0" w:color="auto"/>
              <w:left w:val="single" w:sz="4" w:space="0" w:color="auto"/>
              <w:bottom w:val="single" w:sz="4" w:space="0" w:color="auto"/>
              <w:right w:val="single" w:sz="4" w:space="0" w:color="auto"/>
            </w:tcBorders>
            <w:noWrap/>
            <w:vAlign w:val="bottom"/>
          </w:tcPr>
          <w:p w14:paraId="56DBC830"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5</w:t>
            </w:r>
          </w:p>
        </w:tc>
      </w:tr>
      <w:tr w:rsidR="00C32479" w:rsidRPr="00A53E0D" w14:paraId="52081CFF" w14:textId="77777777" w:rsidTr="00C32479">
        <w:trPr>
          <w:trHeight w:val="158"/>
          <w:jc w:val="center"/>
        </w:trPr>
        <w:tc>
          <w:tcPr>
            <w:tcW w:w="6851" w:type="dxa"/>
            <w:tcBorders>
              <w:top w:val="single" w:sz="4" w:space="0" w:color="auto"/>
              <w:left w:val="single" w:sz="4" w:space="0" w:color="auto"/>
              <w:bottom w:val="single" w:sz="4" w:space="0" w:color="auto"/>
              <w:right w:val="single" w:sz="4" w:space="0" w:color="auto"/>
            </w:tcBorders>
            <w:vAlign w:val="center"/>
          </w:tcPr>
          <w:p w14:paraId="1AA380AA" w14:textId="77777777" w:rsidR="00C32479" w:rsidRPr="00A53E0D" w:rsidRDefault="00C32479" w:rsidP="00841A41">
            <w:pPr>
              <w:widowControl w:val="0"/>
              <w:rPr>
                <w:sz w:val="22"/>
                <w:szCs w:val="22"/>
                <w:lang w:val="lt-LT" w:eastAsia="lt-LT"/>
              </w:rPr>
            </w:pPr>
            <w:r w:rsidRPr="00A53E0D">
              <w:rPr>
                <w:sz w:val="22"/>
                <w:szCs w:val="22"/>
                <w:lang w:val="lt-LT" w:eastAsia="lt-LT"/>
              </w:rPr>
              <w:t>Viešojo juridinio asmens veiklos ir valdymo tobulinimo</w:t>
            </w:r>
          </w:p>
        </w:tc>
        <w:tc>
          <w:tcPr>
            <w:tcW w:w="1119" w:type="dxa"/>
            <w:tcBorders>
              <w:top w:val="single" w:sz="4" w:space="0" w:color="auto"/>
              <w:left w:val="single" w:sz="4" w:space="0" w:color="auto"/>
              <w:bottom w:val="single" w:sz="4" w:space="0" w:color="auto"/>
              <w:right w:val="single" w:sz="4" w:space="0" w:color="auto"/>
            </w:tcBorders>
            <w:noWrap/>
            <w:vAlign w:val="center"/>
          </w:tcPr>
          <w:p w14:paraId="0D8BA91E"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56</w:t>
            </w:r>
          </w:p>
        </w:tc>
        <w:tc>
          <w:tcPr>
            <w:tcW w:w="1164" w:type="dxa"/>
            <w:tcBorders>
              <w:top w:val="single" w:sz="4" w:space="0" w:color="auto"/>
              <w:left w:val="single" w:sz="4" w:space="0" w:color="auto"/>
              <w:bottom w:val="single" w:sz="4" w:space="0" w:color="auto"/>
              <w:right w:val="single" w:sz="4" w:space="0" w:color="auto"/>
            </w:tcBorders>
            <w:noWrap/>
            <w:vAlign w:val="center"/>
          </w:tcPr>
          <w:p w14:paraId="41E38F95" w14:textId="77777777" w:rsidR="00C32479" w:rsidRPr="00A53E0D" w:rsidRDefault="00C32479" w:rsidP="00841A41">
            <w:pPr>
              <w:widowControl w:val="0"/>
              <w:jc w:val="center"/>
              <w:rPr>
                <w:sz w:val="22"/>
                <w:szCs w:val="22"/>
                <w:lang w:val="lt-LT" w:eastAsia="lt-LT"/>
              </w:rPr>
            </w:pPr>
            <w:r w:rsidRPr="00A53E0D">
              <w:rPr>
                <w:sz w:val="22"/>
                <w:szCs w:val="22"/>
                <w:lang w:val="lt-LT" w:eastAsia="lt-LT"/>
              </w:rPr>
              <w:t>2</w:t>
            </w:r>
          </w:p>
        </w:tc>
      </w:tr>
    </w:tbl>
    <w:p w14:paraId="1C4D429F" w14:textId="77777777" w:rsidR="00C32479" w:rsidRPr="00A53E0D" w:rsidRDefault="00C32479" w:rsidP="00D032EC">
      <w:pPr>
        <w:widowControl w:val="0"/>
        <w:ind w:firstLine="709"/>
        <w:jc w:val="right"/>
        <w:rPr>
          <w:rFonts w:eastAsia="HG Mincho Light J" w:cs="Arial Unicode MS"/>
          <w:b/>
          <w:bCs/>
          <w:sz w:val="23"/>
          <w:szCs w:val="23"/>
          <w:lang w:val="lt-LT"/>
        </w:rPr>
      </w:pPr>
    </w:p>
    <w:p w14:paraId="5B019B63" w14:textId="77777777" w:rsidR="00E4597A" w:rsidRPr="00A53E0D" w:rsidRDefault="00E4597A" w:rsidP="00E4597A">
      <w:pPr>
        <w:widowControl w:val="0"/>
        <w:ind w:firstLine="709"/>
        <w:jc w:val="both"/>
        <w:rPr>
          <w:lang w:val="lt-LT"/>
        </w:rPr>
      </w:pPr>
      <w:r w:rsidRPr="00A53E0D">
        <w:rPr>
          <w:lang w:val="lt-LT"/>
        </w:rPr>
        <w:t xml:space="preserve">Ženkliai mažesnį ataskaitiniais metais pateiktų rekomendacijų skaičių, lyginant su 2021 m. pateiktomis rekomendacijomis, lėmė tai, kad 2021 m. atlikus specializuotą vidaus auditą, kai tos pačios veiklos sritys buvo vertintos 49 biudžetinėse įstaigose, audituotiems subjektams buvo pateiktos 109 sisteminio pobūdžio rekomendacijos, kurios didžiąja dalimi buvo susijusios su audituoto subjekto veiklos ir valdymo tobulinimu, t. y. su teisės aktų reikalavimų laikymusi darbo santykių reglamentavimo, kasmetinių atostogų suteikimo, darbuotojų darbo apmokėjimo, jų atleidimo ir atsiskaitymu srityse. </w:t>
      </w:r>
    </w:p>
    <w:p w14:paraId="67B305B2" w14:textId="77777777" w:rsidR="00E4597A" w:rsidRPr="00A53E0D" w:rsidRDefault="00E4597A" w:rsidP="00E4597A">
      <w:pPr>
        <w:widowControl w:val="0"/>
        <w:ind w:firstLine="709"/>
        <w:jc w:val="both"/>
        <w:rPr>
          <w:lang w:val="lt-LT"/>
        </w:rPr>
      </w:pPr>
      <w:r w:rsidRPr="00A53E0D">
        <w:rPr>
          <w:lang w:val="lt-LT"/>
        </w:rPr>
        <w:t xml:space="preserve">Tuo tarpu 2022 m. vidaus auditai buvo atlikti pasirenkant mažesnį audituotų subjektų skaičių, tačiau platesnį vykdomos veiklos sričių vertinimą, nes vidaus audito metu nustačius rizikas audituotoje srityje, siekiant platesnio audituotos srities vertinimo, buvo išplėsta atliekamo vidaus audito apimtis, o tai lėmė mažesnį pateiktų rekomendacijų skaičių.  </w:t>
      </w:r>
    </w:p>
    <w:p w14:paraId="2A7CC08F" w14:textId="2736EF61" w:rsidR="00E4597A" w:rsidRDefault="00E4597A" w:rsidP="00E4597A">
      <w:pPr>
        <w:widowControl w:val="0"/>
        <w:ind w:firstLine="709"/>
        <w:jc w:val="both"/>
        <w:rPr>
          <w:lang w:val="lt-LT"/>
        </w:rPr>
      </w:pPr>
      <w:r w:rsidRPr="00A53E0D">
        <w:rPr>
          <w:lang w:val="lt-LT"/>
        </w:rPr>
        <w:t xml:space="preserve">2022 m. pateiktose vidaus audito ataskaitose nurodytų didelio reikšmingumo rekomendacijų detalizavimas pateiktas </w:t>
      </w:r>
      <w:r w:rsidR="00435CC8" w:rsidRPr="00A53E0D">
        <w:rPr>
          <w:lang w:val="lt-LT"/>
        </w:rPr>
        <w:t>1</w:t>
      </w:r>
      <w:r w:rsidR="000530AC">
        <w:rPr>
          <w:lang w:val="lt-LT"/>
        </w:rPr>
        <w:t>5</w:t>
      </w:r>
      <w:r w:rsidRPr="00A53E0D">
        <w:rPr>
          <w:lang w:val="lt-LT"/>
        </w:rPr>
        <w:t xml:space="preserve"> pav. </w:t>
      </w:r>
    </w:p>
    <w:p w14:paraId="018A1AE2" w14:textId="2A35FDE2" w:rsidR="000530AC" w:rsidRDefault="000530AC" w:rsidP="00E4597A">
      <w:pPr>
        <w:widowControl w:val="0"/>
        <w:ind w:firstLine="709"/>
        <w:jc w:val="both"/>
        <w:rPr>
          <w:lang w:val="lt-LT"/>
        </w:rPr>
      </w:pPr>
    </w:p>
    <w:p w14:paraId="7459A044" w14:textId="2D663BE4" w:rsidR="000530AC" w:rsidRDefault="000530AC" w:rsidP="00E4597A">
      <w:pPr>
        <w:widowControl w:val="0"/>
        <w:ind w:firstLine="709"/>
        <w:jc w:val="both"/>
        <w:rPr>
          <w:lang w:val="lt-LT"/>
        </w:rPr>
      </w:pPr>
    </w:p>
    <w:p w14:paraId="46145A57" w14:textId="15DAA482" w:rsidR="000530AC" w:rsidRDefault="000530AC" w:rsidP="00E4597A">
      <w:pPr>
        <w:widowControl w:val="0"/>
        <w:ind w:firstLine="709"/>
        <w:jc w:val="both"/>
        <w:rPr>
          <w:lang w:val="lt-LT"/>
        </w:rPr>
      </w:pPr>
    </w:p>
    <w:p w14:paraId="7FE5CE16" w14:textId="2E203168" w:rsidR="000530AC" w:rsidRDefault="000530AC" w:rsidP="00E4597A">
      <w:pPr>
        <w:widowControl w:val="0"/>
        <w:ind w:firstLine="709"/>
        <w:jc w:val="both"/>
        <w:rPr>
          <w:lang w:val="lt-LT"/>
        </w:rPr>
      </w:pPr>
    </w:p>
    <w:p w14:paraId="24142FBC" w14:textId="357807AE" w:rsidR="000530AC" w:rsidRDefault="000530AC" w:rsidP="00E4597A">
      <w:pPr>
        <w:widowControl w:val="0"/>
        <w:ind w:firstLine="709"/>
        <w:jc w:val="both"/>
        <w:rPr>
          <w:lang w:val="lt-LT"/>
        </w:rPr>
      </w:pPr>
    </w:p>
    <w:p w14:paraId="23B80935" w14:textId="664608AC" w:rsidR="000530AC" w:rsidRDefault="000530AC" w:rsidP="00E4597A">
      <w:pPr>
        <w:widowControl w:val="0"/>
        <w:ind w:firstLine="709"/>
        <w:jc w:val="both"/>
        <w:rPr>
          <w:lang w:val="lt-LT"/>
        </w:rPr>
      </w:pPr>
    </w:p>
    <w:p w14:paraId="27C7A732" w14:textId="77777777" w:rsidR="000530AC" w:rsidRPr="00A53E0D" w:rsidRDefault="000530AC" w:rsidP="00E4597A">
      <w:pPr>
        <w:widowControl w:val="0"/>
        <w:ind w:firstLine="709"/>
        <w:jc w:val="both"/>
        <w:rPr>
          <w:lang w:val="lt-LT"/>
        </w:rPr>
      </w:pPr>
    </w:p>
    <w:p w14:paraId="0EF3F848" w14:textId="77777777" w:rsidR="00385A5A" w:rsidRPr="00A53E0D" w:rsidRDefault="00385A5A" w:rsidP="00AD0A71">
      <w:pPr>
        <w:widowControl w:val="0"/>
        <w:jc w:val="center"/>
        <w:rPr>
          <w:rFonts w:eastAsia="HG Mincho Light J"/>
          <w:b/>
          <w:iCs/>
          <w:sz w:val="20"/>
          <w:szCs w:val="20"/>
          <w:lang w:val="lt-LT"/>
        </w:rPr>
      </w:pPr>
    </w:p>
    <w:p w14:paraId="40889CD3" w14:textId="2F6347FF" w:rsidR="00815C43" w:rsidRPr="00A53E0D" w:rsidRDefault="00435CC8" w:rsidP="000530AC">
      <w:pPr>
        <w:widowControl w:val="0"/>
        <w:spacing w:line="360" w:lineRule="auto"/>
        <w:ind w:firstLine="720"/>
        <w:jc w:val="both"/>
        <w:rPr>
          <w:rFonts w:eastAsia="HG Mincho Light J"/>
          <w:b/>
          <w:iCs/>
          <w:sz w:val="20"/>
          <w:szCs w:val="20"/>
          <w:lang w:val="lt-LT"/>
        </w:rPr>
      </w:pPr>
      <w:r w:rsidRPr="00A53E0D">
        <w:rPr>
          <w:rFonts w:eastAsia="HG Mincho Light J"/>
          <w:b/>
          <w:iCs/>
          <w:sz w:val="20"/>
          <w:szCs w:val="20"/>
          <w:lang w:val="lt-LT"/>
        </w:rPr>
        <w:lastRenderedPageBreak/>
        <w:t>1</w:t>
      </w:r>
      <w:r w:rsidR="000530AC">
        <w:rPr>
          <w:rFonts w:eastAsia="HG Mincho Light J"/>
          <w:b/>
          <w:iCs/>
          <w:sz w:val="20"/>
          <w:szCs w:val="20"/>
          <w:lang w:val="lt-LT"/>
        </w:rPr>
        <w:t>5</w:t>
      </w:r>
      <w:r w:rsidR="003604EA" w:rsidRPr="00A53E0D">
        <w:rPr>
          <w:rFonts w:eastAsia="HG Mincho Light J"/>
          <w:b/>
          <w:iCs/>
          <w:sz w:val="20"/>
          <w:szCs w:val="20"/>
          <w:lang w:val="lt-LT"/>
        </w:rPr>
        <w:t xml:space="preserve"> </w:t>
      </w:r>
      <w:r w:rsidR="00AF5771" w:rsidRPr="00A53E0D">
        <w:rPr>
          <w:rFonts w:eastAsia="HG Mincho Light J"/>
          <w:b/>
          <w:iCs/>
          <w:sz w:val="20"/>
          <w:szCs w:val="20"/>
          <w:lang w:val="lt-LT"/>
        </w:rPr>
        <w:t>pav. 2022</w:t>
      </w:r>
      <w:r w:rsidR="00B57D82" w:rsidRPr="00A53E0D">
        <w:rPr>
          <w:rFonts w:eastAsia="HG Mincho Light J"/>
          <w:b/>
          <w:iCs/>
          <w:sz w:val="20"/>
          <w:szCs w:val="20"/>
          <w:lang w:val="lt-LT"/>
        </w:rPr>
        <w:t xml:space="preserve"> m.</w:t>
      </w:r>
      <w:r w:rsidR="00815C43" w:rsidRPr="00A53E0D">
        <w:rPr>
          <w:rFonts w:eastAsia="HG Mincho Light J"/>
          <w:b/>
          <w:iCs/>
          <w:sz w:val="20"/>
          <w:szCs w:val="20"/>
          <w:lang w:val="lt-LT"/>
        </w:rPr>
        <w:t xml:space="preserve"> audituotų subjektų vadovams pateiktos dide</w:t>
      </w:r>
      <w:r w:rsidR="00B43CC4" w:rsidRPr="00A53E0D">
        <w:rPr>
          <w:rFonts w:eastAsia="HG Mincho Light J"/>
          <w:b/>
          <w:iCs/>
          <w:sz w:val="20"/>
          <w:szCs w:val="20"/>
          <w:lang w:val="lt-LT"/>
        </w:rPr>
        <w:t>lio reikšmingumo rekomendacijos</w:t>
      </w:r>
    </w:p>
    <w:p w14:paraId="759B6960" w14:textId="13A4626A" w:rsidR="004B1047" w:rsidRPr="00A53E0D" w:rsidRDefault="00AF5771" w:rsidP="00815C43">
      <w:pPr>
        <w:widowControl w:val="0"/>
        <w:tabs>
          <w:tab w:val="left" w:pos="552"/>
        </w:tabs>
        <w:jc w:val="both"/>
        <w:rPr>
          <w:rFonts w:ascii="Thorndale" w:eastAsia="HG Mincho Light J" w:hAnsi="Thorndale" w:cs="Arial Unicode MS"/>
          <w:lang w:val="lt-LT"/>
        </w:rPr>
      </w:pPr>
      <w:r w:rsidRPr="00A53E0D">
        <w:rPr>
          <w:noProof/>
          <w:lang w:val="lt-LT" w:eastAsia="lt-LT"/>
        </w:rPr>
        <w:drawing>
          <wp:anchor distT="0" distB="0" distL="114300" distR="114300" simplePos="0" relativeHeight="251697664" behindDoc="1" locked="0" layoutInCell="1" allowOverlap="1" wp14:anchorId="0926EE33" wp14:editId="358CD92B">
            <wp:simplePos x="0" y="0"/>
            <wp:positionH relativeFrom="column">
              <wp:posOffset>-55245</wp:posOffset>
            </wp:positionH>
            <wp:positionV relativeFrom="paragraph">
              <wp:posOffset>86995</wp:posOffset>
            </wp:positionV>
            <wp:extent cx="5998210" cy="2941320"/>
            <wp:effectExtent l="0" t="0" r="78740" b="0"/>
            <wp:wrapTight wrapText="bothSides">
              <wp:wrapPolygon edited="0">
                <wp:start x="0" y="140"/>
                <wp:lineTo x="0" y="3637"/>
                <wp:lineTo x="755" y="4896"/>
                <wp:lineTo x="1303" y="4896"/>
                <wp:lineTo x="960" y="6155"/>
                <wp:lineTo x="892" y="7135"/>
                <wp:lineTo x="1441" y="9373"/>
                <wp:lineTo x="1166" y="10632"/>
                <wp:lineTo x="960" y="14689"/>
                <wp:lineTo x="960" y="15668"/>
                <wp:lineTo x="0" y="18187"/>
                <wp:lineTo x="0" y="21404"/>
                <wp:lineTo x="274" y="21404"/>
                <wp:lineTo x="343" y="21124"/>
                <wp:lineTo x="1372" y="20565"/>
                <wp:lineTo x="21609" y="20285"/>
                <wp:lineTo x="21815" y="420"/>
                <wp:lineTo x="274" y="140"/>
                <wp:lineTo x="0" y="140"/>
              </wp:wrapPolygon>
            </wp:wrapTight>
            <wp:docPr id="2052" name="Diagrama 20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14:paraId="66268B13" w14:textId="64045582" w:rsidR="001A1671" w:rsidRPr="00A53E0D" w:rsidRDefault="001A1671" w:rsidP="001A1671">
      <w:pPr>
        <w:widowControl w:val="0"/>
        <w:ind w:firstLine="709"/>
        <w:jc w:val="both"/>
        <w:rPr>
          <w:lang w:val="lt-LT"/>
        </w:rPr>
      </w:pPr>
      <w:r w:rsidRPr="00A53E0D">
        <w:rPr>
          <w:lang w:val="lt-LT"/>
        </w:rPr>
        <w:t xml:space="preserve">Atvejų, kai atlikus vidaus auditą, audituoti subjektai vidaus audito ataskaitose pateiktų rekomendacijų nepriimtų ar į pateiktas rekomendacijas nebūtų atsižvelgta bei jose nurodytus neatitikimus būtų atsisakyta šalinti 2022 m. nebuvo, nes visi audituoti subjektai parengė rekomendacijų įgyvendinimo priemonių planus, kuriuose numatė vidaus kontrolės priemones ir procedūras nustatytiems trūkumams, neatitiktims, klaidoms ir (arba) jų atsiradimą lemiantiems veiksniams pašalinti bei nustatytai rizikai sumažinti. </w:t>
      </w:r>
    </w:p>
    <w:p w14:paraId="6FB233D6" w14:textId="15515431" w:rsidR="001A1671" w:rsidRPr="00A53E0D" w:rsidRDefault="001A1671" w:rsidP="001A1671">
      <w:pPr>
        <w:widowControl w:val="0"/>
        <w:ind w:firstLine="709"/>
        <w:jc w:val="both"/>
        <w:rPr>
          <w:lang w:val="lt-LT"/>
        </w:rPr>
      </w:pPr>
      <w:r w:rsidRPr="00A53E0D">
        <w:rPr>
          <w:lang w:val="lt-LT"/>
        </w:rPr>
        <w:t xml:space="preserve">Siekdami užtikrinti atlikto vidaus audito rezultatų įgyvendinimą, </w:t>
      </w:r>
      <w:r w:rsidR="00B404B6" w:rsidRPr="00A53E0D">
        <w:rPr>
          <w:lang w:val="lt-LT"/>
        </w:rPr>
        <w:t>2022 m.</w:t>
      </w:r>
      <w:r w:rsidRPr="00A53E0D">
        <w:rPr>
          <w:lang w:val="lt-LT"/>
        </w:rPr>
        <w:t xml:space="preserve"> </w:t>
      </w:r>
      <w:r w:rsidR="00CA177C" w:rsidRPr="00A53E0D">
        <w:rPr>
          <w:rFonts w:eastAsia="HG Mincho Light J"/>
          <w:color w:val="000000"/>
          <w:lang w:val="lt-LT"/>
        </w:rPr>
        <w:t>Centralizuoto vidaus audito</w:t>
      </w:r>
      <w:r w:rsidR="00CA177C" w:rsidRPr="00A53E0D">
        <w:rPr>
          <w:lang w:val="lt-LT"/>
        </w:rPr>
        <w:t xml:space="preserve"> s</w:t>
      </w:r>
      <w:r w:rsidRPr="00A53E0D">
        <w:rPr>
          <w:lang w:val="lt-LT"/>
        </w:rPr>
        <w:t>kyriaus darbuotojai, atsižvelgdami į ankstesnių ir einamųjų metų vidaus audito ataskaitose pateiktas rekomendacijas, atliko pažangos stebėjimą. Peržiūra buvo atliekama pagal rekomendacijų įgyvendinimo priemonių planus iš audituojamų subjektų gavus patvirtinimo dokumentus dėl numatytų priemonių įgyvendinimo, tikrinant ir vertinant faktiškai atliktus audituojamų subjektų veiksmus ir procedūras.</w:t>
      </w:r>
    </w:p>
    <w:p w14:paraId="227B9414" w14:textId="77777777" w:rsidR="001A1671" w:rsidRPr="00A53E0D" w:rsidRDefault="001A1671" w:rsidP="001A1671">
      <w:pPr>
        <w:widowControl w:val="0"/>
        <w:ind w:firstLine="709"/>
        <w:jc w:val="both"/>
        <w:rPr>
          <w:lang w:val="lt-LT"/>
        </w:rPr>
      </w:pPr>
      <w:r w:rsidRPr="00A53E0D">
        <w:rPr>
          <w:lang w:val="lt-LT"/>
        </w:rPr>
        <w:t xml:space="preserve">Įgyvendinant vidaus audito ataskaitose pateiktas rekomendacijas, audituotuose subjektuose buvo pakoreguoti tvarkos aprašai, parengtos tam tikros srities tipinės ir pakoreguotos esamos dokumentų formos, įdiegtos vidaus kontrolės priemonės vidaus auditų metu nustatytai rizikai valdyti, į Savivaldybės iždo sąskaitą grąžintos netikslingai panaudotos biudžeto lėšos bei priimti sprendimai dėl vidaus auditų metu nustatytų sisteminių klaidų pašalinimo. </w:t>
      </w:r>
    </w:p>
    <w:p w14:paraId="7FB6BF13" w14:textId="77777777" w:rsidR="00BB71BB" w:rsidRPr="00A53E0D" w:rsidRDefault="00BB71BB" w:rsidP="009E769C">
      <w:pPr>
        <w:pStyle w:val="Betarp1"/>
        <w:jc w:val="both"/>
        <w:rPr>
          <w:rFonts w:ascii="Times New Roman" w:hAnsi="Times New Roman"/>
          <w:sz w:val="24"/>
          <w:szCs w:val="24"/>
          <w:lang w:val="lt-LT"/>
        </w:rPr>
      </w:pPr>
    </w:p>
    <w:p w14:paraId="20CD3B82" w14:textId="77777777" w:rsidR="00BB71BB" w:rsidRPr="00A53E0D" w:rsidRDefault="00F72783" w:rsidP="009E769C">
      <w:pPr>
        <w:pStyle w:val="Betarp1"/>
        <w:jc w:val="both"/>
        <w:rPr>
          <w:rFonts w:ascii="Times New Roman" w:hAnsi="Times New Roman"/>
          <w:b/>
          <w:sz w:val="24"/>
          <w:szCs w:val="24"/>
          <w:lang w:val="lt-LT"/>
        </w:rPr>
      </w:pPr>
      <w:r w:rsidRPr="00A53E0D">
        <w:rPr>
          <w:rFonts w:ascii="Times New Roman" w:hAnsi="Times New Roman"/>
          <w:sz w:val="24"/>
          <w:szCs w:val="24"/>
          <w:lang w:val="lt-LT"/>
        </w:rPr>
        <w:tab/>
      </w:r>
      <w:r w:rsidRPr="00A53E0D">
        <w:rPr>
          <w:rFonts w:ascii="Times New Roman" w:hAnsi="Times New Roman"/>
          <w:b/>
          <w:sz w:val="24"/>
          <w:szCs w:val="24"/>
          <w:lang w:val="lt-LT"/>
        </w:rPr>
        <w:t>VALSTYBINĖS KALBOS VARTOJIMO IR TAISYKLINGUMO KONTROLĖ</w:t>
      </w:r>
    </w:p>
    <w:p w14:paraId="7C70AA96" w14:textId="24603CCC" w:rsidR="005242D4" w:rsidRPr="00A53E0D" w:rsidRDefault="005242D4" w:rsidP="00F743EB">
      <w:pPr>
        <w:pStyle w:val="Betarp1"/>
        <w:jc w:val="both"/>
        <w:rPr>
          <w:rFonts w:ascii="Times New Roman" w:hAnsi="Times New Roman"/>
          <w:sz w:val="24"/>
          <w:szCs w:val="24"/>
          <w:lang w:val="lt-LT"/>
        </w:rPr>
      </w:pPr>
    </w:p>
    <w:p w14:paraId="094D3DD2" w14:textId="4AD40109" w:rsidR="002E7C59" w:rsidRPr="00A53E0D" w:rsidRDefault="002E7C59" w:rsidP="002E7C59">
      <w:pPr>
        <w:ind w:left="57" w:firstLine="720"/>
        <w:jc w:val="both"/>
        <w:rPr>
          <w:lang w:val="lt-LT"/>
        </w:rPr>
      </w:pPr>
      <w:r w:rsidRPr="00A53E0D">
        <w:rPr>
          <w:lang w:val="lt-LT"/>
        </w:rPr>
        <w:t xml:space="preserve">2022 m. </w:t>
      </w:r>
      <w:r w:rsidRPr="00A53E0D">
        <w:rPr>
          <w:bCs/>
          <w:lang w:val="lt-LT"/>
        </w:rPr>
        <w:t>vykdant valstybinės kalbos vartojimo ir taisyklingumo kontrolės funkciją</w:t>
      </w:r>
      <w:r w:rsidRPr="00A53E0D">
        <w:rPr>
          <w:lang w:val="lt-LT"/>
        </w:rPr>
        <w:t>, patikrinta 5 miesto įstaigų dokumentų, antspaudų, iškabų, patalpų užrašų kalba, 2 įmonių valgiaraščių, reklaminių tekstų, prekių etikečių, prekių aprašų kalba, 7 įstaigų interneto svetainių kalba. Dėl rastų kalbos klaidų įstaigų vadovams išsiųsti raštai su kalbos klaidų sąrašais, įmonių atsakingi asmenys informuoti el. laiškais. 2021 m. patikrinta tiek pat įmonių ir interneto svetainių.</w:t>
      </w:r>
    </w:p>
    <w:p w14:paraId="7349688B" w14:textId="77777777" w:rsidR="002E7C59" w:rsidRPr="00A53E0D" w:rsidRDefault="00EE1BD4" w:rsidP="002E7C59">
      <w:pPr>
        <w:ind w:firstLine="567"/>
        <w:jc w:val="both"/>
        <w:rPr>
          <w:lang w:val="lt-LT"/>
        </w:rPr>
      </w:pPr>
      <w:r w:rsidRPr="00A53E0D">
        <w:rPr>
          <w:lang w:val="lt-LT"/>
        </w:rPr>
        <w:tab/>
      </w:r>
      <w:r w:rsidR="002E7C59" w:rsidRPr="00A53E0D">
        <w:rPr>
          <w:lang w:val="lt-LT"/>
        </w:rPr>
        <w:t>Patikrinta savaitraščio „Etaplius“ kalba, apie tikrinimo rezultatus vyr. redaktorė informuota  raštu, jai padėkota už skiriamą dėmesį savaitraščio kalbai.</w:t>
      </w:r>
    </w:p>
    <w:p w14:paraId="623C92BB" w14:textId="77777777" w:rsidR="002E7C59" w:rsidRPr="00A53E0D" w:rsidRDefault="00EE1BD4" w:rsidP="002E7C59">
      <w:pPr>
        <w:ind w:left="57" w:firstLine="510"/>
        <w:jc w:val="both"/>
        <w:rPr>
          <w:lang w:val="lt-LT"/>
        </w:rPr>
      </w:pPr>
      <w:r w:rsidRPr="00A53E0D">
        <w:rPr>
          <w:lang w:val="lt-LT"/>
        </w:rPr>
        <w:tab/>
      </w:r>
      <w:r w:rsidR="002E7C59" w:rsidRPr="00A53E0D">
        <w:rPr>
          <w:lang w:val="lt-LT"/>
        </w:rPr>
        <w:t>Patikrinus miesto viešuosius užrašus, dėl rastų lietuvių bendrinės kalbos normų pažeidimų įspėtos 4 įmonės, pažeidimai pašalinti (2021 m. taip pat įspėtos 4 įmonės).</w:t>
      </w:r>
    </w:p>
    <w:p w14:paraId="48D6020D" w14:textId="77777777" w:rsidR="002E7C59" w:rsidRPr="00A53E0D" w:rsidRDefault="00EE1BD4" w:rsidP="002E7C59">
      <w:pPr>
        <w:pStyle w:val="Betarp"/>
        <w:ind w:firstLine="567"/>
        <w:jc w:val="both"/>
        <w:rPr>
          <w:rFonts w:ascii="Times New Roman" w:hAnsi="Times New Roman"/>
          <w:sz w:val="24"/>
          <w:szCs w:val="24"/>
        </w:rPr>
      </w:pPr>
      <w:r w:rsidRPr="00A53E0D">
        <w:rPr>
          <w:rFonts w:ascii="Times New Roman" w:hAnsi="Times New Roman"/>
          <w:sz w:val="24"/>
          <w:szCs w:val="24"/>
        </w:rPr>
        <w:tab/>
      </w:r>
      <w:r w:rsidR="002E7C59" w:rsidRPr="00A53E0D">
        <w:rPr>
          <w:rFonts w:ascii="Times New Roman" w:hAnsi="Times New Roman"/>
          <w:sz w:val="24"/>
          <w:szCs w:val="24"/>
        </w:rPr>
        <w:t xml:space="preserve">Parengtas  Savivaldybės administracijos direktoriaus įsakymas „Dėl Ūkio subjektų valstybinės kalbos vartojimo ir taisyklingumo kontrolės Šiaulių miesto savivaldybės teritorijoje </w:t>
      </w:r>
      <w:r w:rsidR="002E7C59" w:rsidRPr="00A53E0D">
        <w:rPr>
          <w:rFonts w:ascii="Times New Roman" w:hAnsi="Times New Roman"/>
          <w:sz w:val="24"/>
          <w:szCs w:val="24"/>
        </w:rPr>
        <w:lastRenderedPageBreak/>
        <w:t>taisyklių patvirtinimo“, kuriuo patvirtintos Ūkio subjektų valstybinės kalbos vartojimo ir taisyklingumo kontrolės Šiaulių miesto savivaldybės teritorijoje taisyklės (paskelbta TAR`e).</w:t>
      </w:r>
    </w:p>
    <w:p w14:paraId="4D384BE9" w14:textId="4C95FABD" w:rsidR="002E7C59" w:rsidRPr="00211A44" w:rsidRDefault="00EE1BD4" w:rsidP="00211A44">
      <w:pPr>
        <w:pStyle w:val="Betarp"/>
        <w:ind w:firstLine="567"/>
        <w:jc w:val="both"/>
        <w:rPr>
          <w:rFonts w:ascii="Times New Roman" w:hAnsi="Times New Roman"/>
          <w:sz w:val="24"/>
          <w:szCs w:val="24"/>
        </w:rPr>
      </w:pPr>
      <w:r w:rsidRPr="00A53E0D">
        <w:rPr>
          <w:rFonts w:ascii="Times New Roman" w:hAnsi="Times New Roman"/>
          <w:b/>
          <w:bCs/>
          <w:sz w:val="24"/>
          <w:szCs w:val="24"/>
        </w:rPr>
        <w:tab/>
      </w:r>
      <w:r w:rsidR="002E7C59" w:rsidRPr="00A53E0D">
        <w:rPr>
          <w:rFonts w:ascii="Times New Roman" w:hAnsi="Times New Roman"/>
          <w:b/>
          <w:bCs/>
          <w:sz w:val="24"/>
          <w:szCs w:val="24"/>
        </w:rPr>
        <w:t>Vykdant prevencinę, šviečiamąją veiklą</w:t>
      </w:r>
      <w:r w:rsidR="002E7C59" w:rsidRPr="00A53E0D">
        <w:rPr>
          <w:rFonts w:ascii="Times New Roman" w:hAnsi="Times New Roman"/>
          <w:sz w:val="24"/>
          <w:szCs w:val="24"/>
        </w:rPr>
        <w:t>,</w:t>
      </w:r>
      <w:r w:rsidR="002E7C59" w:rsidRPr="00A53E0D">
        <w:rPr>
          <w:rFonts w:ascii="Times New Roman" w:hAnsi="Times New Roman"/>
          <w:b/>
          <w:bCs/>
          <w:sz w:val="24"/>
          <w:szCs w:val="24"/>
        </w:rPr>
        <w:t xml:space="preserve"> </w:t>
      </w:r>
      <w:r w:rsidR="00211A44" w:rsidRPr="00211A44">
        <w:rPr>
          <w:rFonts w:ascii="Times New Roman" w:hAnsi="Times New Roman"/>
          <w:sz w:val="24"/>
          <w:szCs w:val="24"/>
        </w:rPr>
        <w:t>p</w:t>
      </w:r>
      <w:r w:rsidR="002E7C59" w:rsidRPr="00211A44">
        <w:rPr>
          <w:rFonts w:ascii="Times New Roman" w:hAnsi="Times New Roman"/>
          <w:sz w:val="24"/>
          <w:szCs w:val="24"/>
        </w:rPr>
        <w:t>arengti ir žurnale „Gimtoji kalba“ paskelbti 2 straipsniai, portale „Mano kraštas“ – 1 straipsnis. Savivaldybės interneto svetainės „Naujienų“ skyriuje paskelbti 6 informaciniai pranešimai (2021 m. taip pat 6). Savivaldybės interneto svetainės „Kalbos aktualijų“ poskyryje paskelbta ir atnaujinta 14 straipsnių ir patarimų (2021 m. paskelbti 8 nauji, atnaujinti 39 tekstai).</w:t>
      </w:r>
    </w:p>
    <w:p w14:paraId="03C4FE2B" w14:textId="77777777" w:rsidR="002E7C59" w:rsidRPr="00A53E0D" w:rsidRDefault="00EE1BD4" w:rsidP="002E7C59">
      <w:pPr>
        <w:ind w:firstLine="567"/>
        <w:jc w:val="both"/>
        <w:rPr>
          <w:bCs/>
          <w:lang w:val="lt-LT"/>
        </w:rPr>
      </w:pPr>
      <w:r w:rsidRPr="00211A44">
        <w:rPr>
          <w:lang w:val="lt-LT"/>
        </w:rPr>
        <w:tab/>
      </w:r>
      <w:r w:rsidR="002E7C59" w:rsidRPr="00211A44">
        <w:rPr>
          <w:lang w:val="lt-LT"/>
        </w:rPr>
        <w:t>Atsižvelgiant į Valstybinės lietuvių kalbos komisijos</w:t>
      </w:r>
      <w:r w:rsidR="002E7C59" w:rsidRPr="00A53E0D">
        <w:rPr>
          <w:bCs/>
          <w:lang w:val="lt-LT"/>
        </w:rPr>
        <w:t xml:space="preserve"> raštą, </w:t>
      </w:r>
      <w:r w:rsidR="002E7C59" w:rsidRPr="00A53E0D">
        <w:rPr>
          <w:lang w:val="lt-LT"/>
        </w:rPr>
        <w:t xml:space="preserve">koordinuoti Lietuvių kalbos dienų renginiai Šiauliuose. </w:t>
      </w:r>
    </w:p>
    <w:p w14:paraId="375766E7" w14:textId="77777777" w:rsidR="002E7C59" w:rsidRPr="00A53E0D" w:rsidRDefault="00EE1BD4" w:rsidP="002E7C59">
      <w:pPr>
        <w:ind w:firstLine="567"/>
        <w:jc w:val="both"/>
        <w:rPr>
          <w:lang w:val="lt-LT"/>
        </w:rPr>
      </w:pPr>
      <w:r w:rsidRPr="00A53E0D">
        <w:rPr>
          <w:lang w:val="lt-LT"/>
        </w:rPr>
        <w:tab/>
      </w:r>
      <w:r w:rsidR="002E7C59" w:rsidRPr="00A53E0D">
        <w:rPr>
          <w:lang w:val="lt-LT"/>
        </w:rPr>
        <w:t>Organizuojant kalbos renginius, bendradarbiauta su Lietuvių kalbos draugija (toliau – LKD). Surengtas 2021 metais Šiauliuose įregistruotų gražiausių lietuviškų įmonių pavadinimų konkursas. Sulaukta 1 754 interneto svetainės lankytojų balsų. Gražiausius vardus parinkusiems savininkams įteikti LKD padėkos raštai ir Savivaldybės prizai.</w:t>
      </w:r>
    </w:p>
    <w:p w14:paraId="2F1376FF" w14:textId="77777777" w:rsidR="002E7C59" w:rsidRPr="00A53E0D" w:rsidRDefault="00EE1BD4" w:rsidP="002E7C59">
      <w:pPr>
        <w:ind w:firstLine="567"/>
        <w:jc w:val="both"/>
        <w:rPr>
          <w:lang w:val="lt-LT" w:eastAsia="lt-LT"/>
        </w:rPr>
      </w:pPr>
      <w:r w:rsidRPr="00A53E0D">
        <w:rPr>
          <w:lang w:val="lt-LT"/>
        </w:rPr>
        <w:tab/>
      </w:r>
      <w:r w:rsidR="002E7C59" w:rsidRPr="00A53E0D">
        <w:rPr>
          <w:lang w:val="lt-LT"/>
        </w:rPr>
        <w:t>Surengta virtuali lietuvių kalbos viktorina, skirta valstybinės lietuvių kalbos šimtmečiui paminėti. Sulaukta 195 viktorinos dalyvių atsakymų. Viktorinos laimėtojai pakviesti į Savivaldybėje suorganizuotą renginį, per kurį jiems įteikti Savivaldybės įsteigti prizai ir LKD diplomai. 2021 m. surengta 1 lietuvių kalbos viktorina.</w:t>
      </w:r>
    </w:p>
    <w:p w14:paraId="18C8EEA1" w14:textId="77777777" w:rsidR="002E7C59" w:rsidRPr="00A53E0D" w:rsidRDefault="00EE1BD4" w:rsidP="002E7C59">
      <w:pPr>
        <w:ind w:firstLine="567"/>
        <w:jc w:val="both"/>
        <w:rPr>
          <w:lang w:val="lt-LT"/>
        </w:rPr>
      </w:pPr>
      <w:r w:rsidRPr="00A53E0D">
        <w:rPr>
          <w:lang w:val="lt-LT"/>
        </w:rPr>
        <w:tab/>
      </w:r>
      <w:r w:rsidR="002E7C59" w:rsidRPr="00A53E0D">
        <w:rPr>
          <w:lang w:val="lt-LT"/>
        </w:rPr>
        <w:t>Kalbos ir kultūros instituto „Lingua Lituanica“ ir LKD internetiniam renginiui „Kalbos viktorinos ir kitos kalbos varžytuvės – žaidimas, nuotykis, pamoka?“ kartu su LKD valdybos pirmininke prof. G. Kačiuškiene parengtas pranešimas „Šiauliai – kalbos viktorinų sostinė?“.</w:t>
      </w:r>
    </w:p>
    <w:p w14:paraId="3DD6A4E9" w14:textId="0EDE6674" w:rsidR="00655946" w:rsidRPr="00A53E0D" w:rsidRDefault="00EE1BD4" w:rsidP="00211A44">
      <w:pPr>
        <w:ind w:firstLine="567"/>
        <w:jc w:val="both"/>
        <w:rPr>
          <w:b/>
          <w:lang w:val="lt-LT"/>
        </w:rPr>
      </w:pPr>
      <w:r w:rsidRPr="00A53E0D">
        <w:rPr>
          <w:b/>
          <w:lang w:val="lt-LT"/>
        </w:rPr>
        <w:tab/>
      </w:r>
    </w:p>
    <w:p w14:paraId="6E8143A7" w14:textId="77777777" w:rsidR="005242D4" w:rsidRPr="00A53E0D" w:rsidRDefault="00F53882" w:rsidP="00F53882">
      <w:pPr>
        <w:pStyle w:val="Betarp1"/>
        <w:jc w:val="center"/>
        <w:rPr>
          <w:rFonts w:ascii="Times New Roman" w:hAnsi="Times New Roman"/>
          <w:b/>
          <w:sz w:val="24"/>
          <w:szCs w:val="24"/>
          <w:lang w:val="lt-LT"/>
        </w:rPr>
      </w:pPr>
      <w:r w:rsidRPr="00A53E0D">
        <w:rPr>
          <w:rFonts w:ascii="Times New Roman" w:hAnsi="Times New Roman"/>
          <w:b/>
          <w:sz w:val="24"/>
          <w:szCs w:val="24"/>
          <w:lang w:val="lt-LT"/>
        </w:rPr>
        <w:t>CIVILINĖ METRIKACIJA</w:t>
      </w:r>
    </w:p>
    <w:p w14:paraId="700D42AB" w14:textId="77777777" w:rsidR="00F53882" w:rsidRPr="00A53E0D" w:rsidRDefault="00F53882" w:rsidP="00F53882">
      <w:pPr>
        <w:pStyle w:val="Betarp1"/>
        <w:jc w:val="center"/>
        <w:rPr>
          <w:rFonts w:ascii="Times New Roman" w:hAnsi="Times New Roman"/>
          <w:b/>
          <w:sz w:val="24"/>
          <w:szCs w:val="24"/>
          <w:lang w:val="lt-LT"/>
        </w:rPr>
      </w:pPr>
    </w:p>
    <w:p w14:paraId="3529BDBB" w14:textId="097A85BA" w:rsidR="0095252C" w:rsidRPr="001B6FAE" w:rsidRDefault="001B6FAE" w:rsidP="001B6FAE">
      <w:pPr>
        <w:spacing w:line="360" w:lineRule="auto"/>
        <w:ind w:firstLine="720"/>
        <w:jc w:val="both"/>
        <w:rPr>
          <w:sz w:val="20"/>
          <w:szCs w:val="20"/>
          <w:lang w:val="lt-LT"/>
        </w:rPr>
      </w:pPr>
      <w:r>
        <w:rPr>
          <w:rFonts w:eastAsia="HG Mincho Light J" w:cs="Arial Unicode MS"/>
          <w:b/>
          <w:sz w:val="20"/>
          <w:szCs w:val="20"/>
          <w:lang w:val="lt-LT"/>
        </w:rPr>
        <w:t>45</w:t>
      </w:r>
      <w:r w:rsidR="00315A63" w:rsidRPr="00A53E0D">
        <w:rPr>
          <w:rFonts w:eastAsia="HG Mincho Light J" w:cs="Arial Unicode MS"/>
          <w:b/>
          <w:sz w:val="20"/>
          <w:szCs w:val="20"/>
          <w:lang w:val="lt-LT"/>
        </w:rPr>
        <w:t xml:space="preserve"> </w:t>
      </w:r>
      <w:r w:rsidR="0095252C" w:rsidRPr="00A53E0D">
        <w:rPr>
          <w:rFonts w:eastAsia="HG Mincho Light J" w:cs="Arial Unicode MS"/>
          <w:b/>
          <w:sz w:val="20"/>
          <w:szCs w:val="20"/>
          <w:lang w:val="lt-LT"/>
        </w:rPr>
        <w:t>lentelė.</w:t>
      </w:r>
      <w:r w:rsidR="0095252C" w:rsidRPr="00A53E0D">
        <w:rPr>
          <w:rFonts w:eastAsia="HG Mincho Light J" w:cs="Arial Unicode MS"/>
          <w:lang w:val="lt-LT"/>
        </w:rPr>
        <w:t xml:space="preserve"> </w:t>
      </w:r>
      <w:r w:rsidR="001F1E82" w:rsidRPr="00A53E0D">
        <w:rPr>
          <w:rFonts w:eastAsia="HG Mincho Light J" w:cs="Arial Unicode MS"/>
          <w:b/>
          <w:sz w:val="20"/>
          <w:szCs w:val="20"/>
          <w:lang w:val="lt-LT"/>
        </w:rPr>
        <w:t>2021</w:t>
      </w:r>
      <w:r w:rsidR="0095252C" w:rsidRPr="00A53E0D">
        <w:rPr>
          <w:rFonts w:eastAsiaTheme="minorEastAsia"/>
          <w:b/>
          <w:sz w:val="20"/>
          <w:szCs w:val="20"/>
          <w:lang w:val="lt-LT" w:eastAsia="lt-LT"/>
        </w:rPr>
        <w:t>–</w:t>
      </w:r>
      <w:r w:rsidR="0095252C" w:rsidRPr="00A53E0D">
        <w:rPr>
          <w:rFonts w:eastAsia="HG Mincho Light J" w:cs="Arial Unicode MS"/>
          <w:b/>
          <w:sz w:val="20"/>
          <w:szCs w:val="20"/>
          <w:lang w:val="lt-LT"/>
        </w:rPr>
        <w:t>2</w:t>
      </w:r>
      <w:r w:rsidR="001F1E82" w:rsidRPr="00A53E0D">
        <w:rPr>
          <w:rFonts w:eastAsia="HG Mincho Light J" w:cs="Arial Unicode MS"/>
          <w:b/>
          <w:sz w:val="20"/>
          <w:szCs w:val="20"/>
          <w:lang w:val="lt-LT"/>
        </w:rPr>
        <w:t>022</w:t>
      </w:r>
      <w:r w:rsidR="0095252C" w:rsidRPr="00A53E0D">
        <w:rPr>
          <w:rFonts w:eastAsia="HG Mincho Light J" w:cs="Arial Unicode MS"/>
          <w:b/>
          <w:sz w:val="20"/>
          <w:szCs w:val="20"/>
          <w:lang w:val="lt-LT"/>
        </w:rPr>
        <w:t xml:space="preserve"> m.</w:t>
      </w:r>
      <w:r w:rsidR="0095252C" w:rsidRPr="00A53E0D">
        <w:rPr>
          <w:rFonts w:eastAsia="HG Mincho Light J" w:cs="Arial Unicode MS"/>
          <w:lang w:val="lt-LT"/>
        </w:rPr>
        <w:t xml:space="preserve"> </w:t>
      </w:r>
      <w:r w:rsidR="0095252C" w:rsidRPr="00A53E0D">
        <w:rPr>
          <w:b/>
          <w:bCs/>
          <w:sz w:val="20"/>
          <w:szCs w:val="20"/>
          <w:lang w:val="lt-LT"/>
        </w:rPr>
        <w:t>Civilinės būklės aktų registravimo duomen</w:t>
      </w:r>
      <w:r w:rsidR="000B7EC5">
        <w:rPr>
          <w:b/>
          <w:bCs/>
          <w:sz w:val="20"/>
          <w:szCs w:val="20"/>
          <w:lang w:val="lt-LT"/>
        </w:rPr>
        <w:t>ų statistika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8"/>
        <w:gridCol w:w="1766"/>
        <w:gridCol w:w="1604"/>
      </w:tblGrid>
      <w:tr w:rsidR="000E0C9D" w:rsidRPr="00A53E0D" w14:paraId="2AACC185" w14:textId="77777777" w:rsidTr="001B6FAE">
        <w:tc>
          <w:tcPr>
            <w:tcW w:w="3250" w:type="pct"/>
            <w:shd w:val="clear" w:color="auto" w:fill="F2F2F2" w:themeFill="background1" w:themeFillShade="F2"/>
          </w:tcPr>
          <w:p w14:paraId="1D606F39" w14:textId="77777777" w:rsidR="000E0C9D" w:rsidRPr="00A53E0D" w:rsidRDefault="000E0C9D" w:rsidP="00DF20F0">
            <w:pPr>
              <w:pStyle w:val="Tekstas"/>
            </w:pPr>
          </w:p>
        </w:tc>
        <w:tc>
          <w:tcPr>
            <w:tcW w:w="917" w:type="pct"/>
            <w:shd w:val="clear" w:color="auto" w:fill="F2F2F2" w:themeFill="background1" w:themeFillShade="F2"/>
          </w:tcPr>
          <w:p w14:paraId="1797B1B4" w14:textId="77777777" w:rsidR="000E0C9D" w:rsidRPr="00A53E0D" w:rsidRDefault="000E0C9D" w:rsidP="0038265D">
            <w:pPr>
              <w:pStyle w:val="Tekstas"/>
              <w:jc w:val="center"/>
              <w:rPr>
                <w:b/>
                <w:bCs/>
              </w:rPr>
            </w:pPr>
            <w:r w:rsidRPr="00A53E0D">
              <w:rPr>
                <w:b/>
                <w:bCs/>
              </w:rPr>
              <w:t>2021 m.</w:t>
            </w:r>
          </w:p>
          <w:p w14:paraId="3189119F" w14:textId="77777777" w:rsidR="000E0C9D" w:rsidRPr="00A53E0D" w:rsidRDefault="000E0C9D" w:rsidP="0038265D">
            <w:pPr>
              <w:pStyle w:val="Tekstas"/>
              <w:jc w:val="center"/>
              <w:rPr>
                <w:b/>
                <w:bCs/>
              </w:rPr>
            </w:pPr>
          </w:p>
        </w:tc>
        <w:tc>
          <w:tcPr>
            <w:tcW w:w="833" w:type="pct"/>
            <w:shd w:val="clear" w:color="auto" w:fill="F2F2F2" w:themeFill="background1" w:themeFillShade="F2"/>
          </w:tcPr>
          <w:p w14:paraId="7275C252" w14:textId="77777777" w:rsidR="000E0C9D" w:rsidRPr="00A53E0D" w:rsidRDefault="000E0C9D" w:rsidP="0038265D">
            <w:pPr>
              <w:pStyle w:val="Tekstas"/>
              <w:jc w:val="center"/>
              <w:rPr>
                <w:b/>
                <w:bCs/>
              </w:rPr>
            </w:pPr>
            <w:r w:rsidRPr="00A53E0D">
              <w:rPr>
                <w:b/>
                <w:bCs/>
              </w:rPr>
              <w:t>2022 m.</w:t>
            </w:r>
          </w:p>
        </w:tc>
      </w:tr>
      <w:tr w:rsidR="000E0C9D" w:rsidRPr="00A53E0D" w14:paraId="74D8604A" w14:textId="77777777" w:rsidTr="001B6FAE">
        <w:tc>
          <w:tcPr>
            <w:tcW w:w="3250" w:type="pct"/>
            <w:shd w:val="clear" w:color="auto" w:fill="auto"/>
          </w:tcPr>
          <w:p w14:paraId="4088DD5D" w14:textId="77777777" w:rsidR="000E0C9D" w:rsidRPr="00A53E0D" w:rsidRDefault="000E0C9D" w:rsidP="00DF20F0">
            <w:pPr>
              <w:pStyle w:val="Tekstas"/>
              <w:rPr>
                <w:b/>
                <w:bCs/>
              </w:rPr>
            </w:pPr>
            <w:r w:rsidRPr="00A53E0D">
              <w:rPr>
                <w:b/>
                <w:bCs/>
              </w:rPr>
              <w:t>Gimimo įrašai</w:t>
            </w:r>
          </w:p>
        </w:tc>
        <w:tc>
          <w:tcPr>
            <w:tcW w:w="917" w:type="pct"/>
          </w:tcPr>
          <w:p w14:paraId="5DA10EA7" w14:textId="77777777" w:rsidR="000E0C9D" w:rsidRPr="00A53E0D" w:rsidRDefault="00841A41" w:rsidP="0038265D">
            <w:pPr>
              <w:pStyle w:val="Tekstas"/>
              <w:jc w:val="center"/>
              <w:rPr>
                <w:b/>
              </w:rPr>
            </w:pPr>
            <w:r w:rsidRPr="00A53E0D">
              <w:rPr>
                <w:b/>
              </w:rPr>
              <w:t>1 408</w:t>
            </w:r>
          </w:p>
        </w:tc>
        <w:tc>
          <w:tcPr>
            <w:tcW w:w="833" w:type="pct"/>
          </w:tcPr>
          <w:p w14:paraId="06BBFCA8" w14:textId="77777777" w:rsidR="000E0C9D" w:rsidRPr="00A53E0D" w:rsidRDefault="00841A41" w:rsidP="0038265D">
            <w:pPr>
              <w:pStyle w:val="Tekstas"/>
              <w:jc w:val="center"/>
              <w:rPr>
                <w:b/>
              </w:rPr>
            </w:pPr>
            <w:r w:rsidRPr="00A53E0D">
              <w:rPr>
                <w:b/>
              </w:rPr>
              <w:t>1 524</w:t>
            </w:r>
          </w:p>
        </w:tc>
      </w:tr>
      <w:tr w:rsidR="000E0C9D" w:rsidRPr="00A53E0D" w14:paraId="4FCA7B93" w14:textId="77777777" w:rsidTr="001B6FAE">
        <w:tc>
          <w:tcPr>
            <w:tcW w:w="3250" w:type="pct"/>
            <w:shd w:val="clear" w:color="auto" w:fill="auto"/>
          </w:tcPr>
          <w:p w14:paraId="2BF2FDFB" w14:textId="77777777" w:rsidR="000E0C9D" w:rsidRPr="00A53E0D" w:rsidRDefault="00841A41" w:rsidP="00841A41">
            <w:pPr>
              <w:pStyle w:val="Tekstas"/>
            </w:pPr>
            <w:r w:rsidRPr="00A53E0D">
              <w:t>Lytis: moteriška</w:t>
            </w:r>
            <w:r w:rsidR="000E0C9D" w:rsidRPr="00A53E0D">
              <w:t xml:space="preserve"> </w:t>
            </w:r>
          </w:p>
        </w:tc>
        <w:tc>
          <w:tcPr>
            <w:tcW w:w="917" w:type="pct"/>
          </w:tcPr>
          <w:p w14:paraId="24064CD8" w14:textId="77777777" w:rsidR="000E0C9D" w:rsidRPr="00A53E0D" w:rsidRDefault="000E0C9D" w:rsidP="0038265D">
            <w:pPr>
              <w:pStyle w:val="Tekstas"/>
              <w:jc w:val="center"/>
            </w:pPr>
            <w:r w:rsidRPr="00A53E0D">
              <w:t>491</w:t>
            </w:r>
          </w:p>
        </w:tc>
        <w:tc>
          <w:tcPr>
            <w:tcW w:w="833" w:type="pct"/>
          </w:tcPr>
          <w:p w14:paraId="20BEB8F6" w14:textId="77777777" w:rsidR="000E0C9D" w:rsidRPr="00A53E0D" w:rsidRDefault="00841A41" w:rsidP="0038265D">
            <w:pPr>
              <w:pStyle w:val="Tekstas"/>
              <w:jc w:val="center"/>
            </w:pPr>
            <w:r w:rsidRPr="00A53E0D">
              <w:t>509</w:t>
            </w:r>
          </w:p>
        </w:tc>
      </w:tr>
      <w:tr w:rsidR="000E0C9D" w:rsidRPr="00A53E0D" w14:paraId="74D5214A" w14:textId="77777777" w:rsidTr="001B6FAE">
        <w:tc>
          <w:tcPr>
            <w:tcW w:w="3250" w:type="pct"/>
            <w:shd w:val="clear" w:color="auto" w:fill="auto"/>
          </w:tcPr>
          <w:p w14:paraId="25F397D0" w14:textId="77777777" w:rsidR="000E0C9D" w:rsidRPr="00A53E0D" w:rsidRDefault="00841A41" w:rsidP="00DF20F0">
            <w:pPr>
              <w:pStyle w:val="Tekstas"/>
            </w:pPr>
            <w:r w:rsidRPr="00A53E0D">
              <w:t>Lytis: vyriška</w:t>
            </w:r>
          </w:p>
        </w:tc>
        <w:tc>
          <w:tcPr>
            <w:tcW w:w="917" w:type="pct"/>
          </w:tcPr>
          <w:p w14:paraId="0D13BF23" w14:textId="77777777" w:rsidR="000E0C9D" w:rsidRPr="00A53E0D" w:rsidRDefault="000E0C9D" w:rsidP="0038265D">
            <w:pPr>
              <w:pStyle w:val="Tekstas"/>
              <w:jc w:val="center"/>
            </w:pPr>
            <w:r w:rsidRPr="00A53E0D">
              <w:t>478</w:t>
            </w:r>
          </w:p>
        </w:tc>
        <w:tc>
          <w:tcPr>
            <w:tcW w:w="833" w:type="pct"/>
          </w:tcPr>
          <w:p w14:paraId="49985A83" w14:textId="77777777" w:rsidR="000E0C9D" w:rsidRPr="00A53E0D" w:rsidRDefault="00841A41" w:rsidP="0038265D">
            <w:pPr>
              <w:pStyle w:val="Tekstas"/>
              <w:jc w:val="center"/>
            </w:pPr>
            <w:r w:rsidRPr="00A53E0D">
              <w:t>517</w:t>
            </w:r>
          </w:p>
        </w:tc>
      </w:tr>
      <w:tr w:rsidR="000E0C9D" w:rsidRPr="00A53E0D" w14:paraId="4A9D5DBA" w14:textId="77777777" w:rsidTr="001B6FAE">
        <w:tc>
          <w:tcPr>
            <w:tcW w:w="3250" w:type="pct"/>
            <w:shd w:val="clear" w:color="auto" w:fill="auto"/>
          </w:tcPr>
          <w:p w14:paraId="2F6AFB96" w14:textId="77777777" w:rsidR="000E0C9D" w:rsidRPr="00A53E0D" w:rsidRDefault="000E0C9D" w:rsidP="00DF20F0">
            <w:pPr>
              <w:pStyle w:val="Tekstas"/>
            </w:pPr>
            <w:r w:rsidRPr="00A53E0D">
              <w:t>Dvynukų poros</w:t>
            </w:r>
          </w:p>
        </w:tc>
        <w:tc>
          <w:tcPr>
            <w:tcW w:w="917" w:type="pct"/>
          </w:tcPr>
          <w:p w14:paraId="36426BF4" w14:textId="77777777" w:rsidR="000E0C9D" w:rsidRPr="00A53E0D" w:rsidRDefault="000E0C9D" w:rsidP="0038265D">
            <w:pPr>
              <w:pStyle w:val="Tekstas"/>
              <w:jc w:val="center"/>
            </w:pPr>
            <w:r w:rsidRPr="00A53E0D">
              <w:t>15</w:t>
            </w:r>
          </w:p>
        </w:tc>
        <w:tc>
          <w:tcPr>
            <w:tcW w:w="833" w:type="pct"/>
          </w:tcPr>
          <w:p w14:paraId="2D344DE7" w14:textId="77777777" w:rsidR="000E0C9D" w:rsidRPr="00A53E0D" w:rsidRDefault="00841A41" w:rsidP="0038265D">
            <w:pPr>
              <w:pStyle w:val="Tekstas"/>
              <w:jc w:val="center"/>
            </w:pPr>
            <w:r w:rsidRPr="00A53E0D">
              <w:t>18</w:t>
            </w:r>
          </w:p>
        </w:tc>
      </w:tr>
      <w:tr w:rsidR="00841A41" w:rsidRPr="00A53E0D" w14:paraId="78E5BB5A" w14:textId="77777777" w:rsidTr="001B6FAE">
        <w:tc>
          <w:tcPr>
            <w:tcW w:w="3250" w:type="pct"/>
            <w:shd w:val="clear" w:color="auto" w:fill="auto"/>
          </w:tcPr>
          <w:p w14:paraId="12217500" w14:textId="77777777" w:rsidR="00841A41" w:rsidRPr="00A53E0D" w:rsidRDefault="00841A41" w:rsidP="00DF20F0">
            <w:pPr>
              <w:pStyle w:val="Tekstas"/>
            </w:pPr>
            <w:r w:rsidRPr="00A53E0D">
              <w:t>Trynukų poros</w:t>
            </w:r>
          </w:p>
        </w:tc>
        <w:tc>
          <w:tcPr>
            <w:tcW w:w="917" w:type="pct"/>
          </w:tcPr>
          <w:p w14:paraId="28923EF8" w14:textId="77777777" w:rsidR="00841A41" w:rsidRPr="00A53E0D" w:rsidRDefault="00841A41" w:rsidP="0038265D">
            <w:pPr>
              <w:pStyle w:val="Tekstas"/>
              <w:jc w:val="center"/>
            </w:pPr>
            <w:r w:rsidRPr="00A53E0D">
              <w:t>-</w:t>
            </w:r>
          </w:p>
        </w:tc>
        <w:tc>
          <w:tcPr>
            <w:tcW w:w="833" w:type="pct"/>
          </w:tcPr>
          <w:p w14:paraId="0D866BE4" w14:textId="77777777" w:rsidR="00841A41" w:rsidRPr="00A53E0D" w:rsidRDefault="00841A41" w:rsidP="0038265D">
            <w:pPr>
              <w:pStyle w:val="Tekstas"/>
              <w:jc w:val="center"/>
            </w:pPr>
            <w:r w:rsidRPr="00A53E0D">
              <w:t>1</w:t>
            </w:r>
          </w:p>
        </w:tc>
      </w:tr>
      <w:tr w:rsidR="000E0C9D" w:rsidRPr="00A53E0D" w14:paraId="37785DEF" w14:textId="77777777" w:rsidTr="001B6FAE">
        <w:tc>
          <w:tcPr>
            <w:tcW w:w="3250" w:type="pct"/>
            <w:shd w:val="clear" w:color="auto" w:fill="auto"/>
          </w:tcPr>
          <w:p w14:paraId="20516E5F" w14:textId="77777777" w:rsidR="000E0C9D" w:rsidRPr="00A53E0D" w:rsidRDefault="00841A41" w:rsidP="00DF20F0">
            <w:pPr>
              <w:pStyle w:val="Tekstas"/>
            </w:pPr>
            <w:r w:rsidRPr="00A53E0D">
              <w:t>Vienišos motinos įregistruotas kūdikis</w:t>
            </w:r>
          </w:p>
        </w:tc>
        <w:tc>
          <w:tcPr>
            <w:tcW w:w="917" w:type="pct"/>
          </w:tcPr>
          <w:p w14:paraId="6F0403F5" w14:textId="77777777" w:rsidR="000E0C9D" w:rsidRPr="00A53E0D" w:rsidRDefault="000E0C9D" w:rsidP="0038265D">
            <w:pPr>
              <w:pStyle w:val="Tekstas"/>
              <w:jc w:val="center"/>
            </w:pPr>
            <w:r w:rsidRPr="00A53E0D">
              <w:t>28</w:t>
            </w:r>
          </w:p>
        </w:tc>
        <w:tc>
          <w:tcPr>
            <w:tcW w:w="833" w:type="pct"/>
          </w:tcPr>
          <w:p w14:paraId="0818B8DB" w14:textId="77777777" w:rsidR="000E0C9D" w:rsidRPr="00A53E0D" w:rsidRDefault="00841A41" w:rsidP="0038265D">
            <w:pPr>
              <w:pStyle w:val="Tekstas"/>
              <w:jc w:val="center"/>
            </w:pPr>
            <w:r w:rsidRPr="00A53E0D">
              <w:t>30</w:t>
            </w:r>
          </w:p>
        </w:tc>
      </w:tr>
      <w:tr w:rsidR="000E0C9D" w:rsidRPr="00A53E0D" w14:paraId="2430FA7A" w14:textId="77777777" w:rsidTr="001B6FAE">
        <w:tc>
          <w:tcPr>
            <w:tcW w:w="3250" w:type="pct"/>
            <w:shd w:val="clear" w:color="auto" w:fill="auto"/>
          </w:tcPr>
          <w:p w14:paraId="1FB87264" w14:textId="77777777" w:rsidR="000E0C9D" w:rsidRPr="00A53E0D" w:rsidRDefault="000E0C9D" w:rsidP="00DF20F0">
            <w:pPr>
              <w:pStyle w:val="Tekstas"/>
            </w:pPr>
            <w:r w:rsidRPr="00A53E0D">
              <w:t>Tėvystės pripažinimai</w:t>
            </w:r>
          </w:p>
        </w:tc>
        <w:tc>
          <w:tcPr>
            <w:tcW w:w="917" w:type="pct"/>
          </w:tcPr>
          <w:p w14:paraId="020934A2" w14:textId="77777777" w:rsidR="000E0C9D" w:rsidRPr="00A53E0D" w:rsidRDefault="000E0C9D" w:rsidP="0038265D">
            <w:pPr>
              <w:pStyle w:val="Tekstas"/>
              <w:jc w:val="center"/>
            </w:pPr>
            <w:r w:rsidRPr="00A53E0D">
              <w:t>222</w:t>
            </w:r>
          </w:p>
        </w:tc>
        <w:tc>
          <w:tcPr>
            <w:tcW w:w="833" w:type="pct"/>
          </w:tcPr>
          <w:p w14:paraId="3634D736" w14:textId="77777777" w:rsidR="000E0C9D" w:rsidRPr="00A53E0D" w:rsidRDefault="00841A41" w:rsidP="0038265D">
            <w:pPr>
              <w:pStyle w:val="Tekstas"/>
              <w:jc w:val="center"/>
            </w:pPr>
            <w:r w:rsidRPr="00A53E0D">
              <w:t>248</w:t>
            </w:r>
          </w:p>
        </w:tc>
      </w:tr>
      <w:tr w:rsidR="000E0C9D" w:rsidRPr="00A53E0D" w14:paraId="673CD2E8" w14:textId="77777777" w:rsidTr="001B6FAE">
        <w:tc>
          <w:tcPr>
            <w:tcW w:w="3250" w:type="pct"/>
            <w:shd w:val="clear" w:color="auto" w:fill="auto"/>
          </w:tcPr>
          <w:p w14:paraId="0605EC39" w14:textId="77777777" w:rsidR="000E0C9D" w:rsidRPr="00A53E0D" w:rsidRDefault="000E0C9D" w:rsidP="00DF20F0">
            <w:pPr>
              <w:pStyle w:val="Tekstas"/>
            </w:pPr>
            <w:r w:rsidRPr="00A53E0D">
              <w:t>Tėvystės nustatymai</w:t>
            </w:r>
          </w:p>
        </w:tc>
        <w:tc>
          <w:tcPr>
            <w:tcW w:w="917" w:type="pct"/>
          </w:tcPr>
          <w:p w14:paraId="2C43E847" w14:textId="77777777" w:rsidR="000E0C9D" w:rsidRPr="00A53E0D" w:rsidRDefault="000E0C9D" w:rsidP="0038265D">
            <w:pPr>
              <w:pStyle w:val="Tekstas"/>
              <w:jc w:val="center"/>
            </w:pPr>
            <w:r w:rsidRPr="00A53E0D">
              <w:t>12</w:t>
            </w:r>
          </w:p>
        </w:tc>
        <w:tc>
          <w:tcPr>
            <w:tcW w:w="833" w:type="pct"/>
          </w:tcPr>
          <w:p w14:paraId="4432ADA8" w14:textId="77777777" w:rsidR="000E0C9D" w:rsidRPr="00A53E0D" w:rsidRDefault="00841A41" w:rsidP="0038265D">
            <w:pPr>
              <w:pStyle w:val="Tekstas"/>
              <w:jc w:val="center"/>
            </w:pPr>
            <w:r w:rsidRPr="00A53E0D">
              <w:t>12</w:t>
            </w:r>
          </w:p>
        </w:tc>
      </w:tr>
      <w:tr w:rsidR="000E0C9D" w:rsidRPr="00A53E0D" w14:paraId="3FC841EC" w14:textId="77777777" w:rsidTr="001B6FAE">
        <w:tc>
          <w:tcPr>
            <w:tcW w:w="3250" w:type="pct"/>
            <w:shd w:val="clear" w:color="auto" w:fill="auto"/>
          </w:tcPr>
          <w:p w14:paraId="2373F60F" w14:textId="77777777" w:rsidR="000E0C9D" w:rsidRPr="00A53E0D" w:rsidRDefault="000E0C9D" w:rsidP="00DF20F0">
            <w:pPr>
              <w:pStyle w:val="Tekstas"/>
            </w:pPr>
            <w:r w:rsidRPr="00A53E0D">
              <w:t>Įvaikinimai</w:t>
            </w:r>
          </w:p>
        </w:tc>
        <w:tc>
          <w:tcPr>
            <w:tcW w:w="917" w:type="pct"/>
          </w:tcPr>
          <w:p w14:paraId="32B366E1" w14:textId="77777777" w:rsidR="000E0C9D" w:rsidRPr="00A53E0D" w:rsidRDefault="000E0C9D" w:rsidP="0038265D">
            <w:pPr>
              <w:pStyle w:val="Tekstas"/>
              <w:jc w:val="center"/>
            </w:pPr>
            <w:r w:rsidRPr="00A53E0D">
              <w:t>3</w:t>
            </w:r>
          </w:p>
        </w:tc>
        <w:tc>
          <w:tcPr>
            <w:tcW w:w="833" w:type="pct"/>
          </w:tcPr>
          <w:p w14:paraId="277E9FE1" w14:textId="77777777" w:rsidR="000E0C9D" w:rsidRPr="00A53E0D" w:rsidRDefault="00841A41" w:rsidP="0038265D">
            <w:pPr>
              <w:pStyle w:val="Tekstas"/>
              <w:jc w:val="center"/>
            </w:pPr>
            <w:r w:rsidRPr="00A53E0D">
              <w:t>4</w:t>
            </w:r>
          </w:p>
        </w:tc>
      </w:tr>
      <w:tr w:rsidR="000E0C9D" w:rsidRPr="00A53E0D" w14:paraId="16F77826" w14:textId="77777777" w:rsidTr="001B6FAE">
        <w:tc>
          <w:tcPr>
            <w:tcW w:w="3250" w:type="pct"/>
            <w:shd w:val="clear" w:color="auto" w:fill="auto"/>
          </w:tcPr>
          <w:p w14:paraId="0095C3A5" w14:textId="77777777" w:rsidR="000E0C9D" w:rsidRPr="00A53E0D" w:rsidRDefault="00841A41" w:rsidP="00DF20F0">
            <w:pPr>
              <w:pStyle w:val="Tekstas"/>
              <w:rPr>
                <w:szCs w:val="22"/>
              </w:rPr>
            </w:pPr>
            <w:r w:rsidRPr="00A53E0D">
              <w:t>Užsienio valstybėse gimusių vaikų apskaita</w:t>
            </w:r>
          </w:p>
        </w:tc>
        <w:tc>
          <w:tcPr>
            <w:tcW w:w="917" w:type="pct"/>
          </w:tcPr>
          <w:p w14:paraId="0C7F3A4E" w14:textId="77777777" w:rsidR="000E0C9D" w:rsidRPr="00A53E0D" w:rsidRDefault="000E0C9D" w:rsidP="0038265D">
            <w:pPr>
              <w:pStyle w:val="Tekstas"/>
              <w:jc w:val="center"/>
            </w:pPr>
            <w:r w:rsidRPr="00A53E0D">
              <w:t>154</w:t>
            </w:r>
          </w:p>
        </w:tc>
        <w:tc>
          <w:tcPr>
            <w:tcW w:w="833" w:type="pct"/>
          </w:tcPr>
          <w:p w14:paraId="07EC8002" w14:textId="77777777" w:rsidR="000E0C9D" w:rsidRPr="00A53E0D" w:rsidRDefault="00841A41" w:rsidP="0038265D">
            <w:pPr>
              <w:pStyle w:val="Tekstas"/>
              <w:jc w:val="center"/>
            </w:pPr>
            <w:r w:rsidRPr="00A53E0D">
              <w:t>162</w:t>
            </w:r>
          </w:p>
        </w:tc>
      </w:tr>
      <w:tr w:rsidR="00841A41" w:rsidRPr="00A53E0D" w14:paraId="2CEE7519" w14:textId="77777777" w:rsidTr="001B6FAE">
        <w:tc>
          <w:tcPr>
            <w:tcW w:w="3250" w:type="pct"/>
            <w:shd w:val="clear" w:color="auto" w:fill="auto"/>
          </w:tcPr>
          <w:p w14:paraId="2EC91A77" w14:textId="77777777" w:rsidR="00841A41" w:rsidRPr="00A53E0D" w:rsidRDefault="00841A41" w:rsidP="00DF20F0">
            <w:pPr>
              <w:pStyle w:val="Tekstas"/>
            </w:pPr>
            <w:r w:rsidRPr="00A53E0D">
              <w:t>Ukrainos piliečių kūdikių gimimo registravimas</w:t>
            </w:r>
          </w:p>
        </w:tc>
        <w:tc>
          <w:tcPr>
            <w:tcW w:w="917" w:type="pct"/>
          </w:tcPr>
          <w:p w14:paraId="74092274" w14:textId="77777777" w:rsidR="00841A41" w:rsidRPr="00A53E0D" w:rsidRDefault="00841A41" w:rsidP="0038265D">
            <w:pPr>
              <w:pStyle w:val="Tekstas"/>
              <w:jc w:val="center"/>
            </w:pPr>
            <w:r w:rsidRPr="00A53E0D">
              <w:t>-</w:t>
            </w:r>
          </w:p>
        </w:tc>
        <w:tc>
          <w:tcPr>
            <w:tcW w:w="833" w:type="pct"/>
          </w:tcPr>
          <w:p w14:paraId="1D7BAED2" w14:textId="77777777" w:rsidR="00841A41" w:rsidRPr="00A53E0D" w:rsidRDefault="00841A41" w:rsidP="0038265D">
            <w:pPr>
              <w:pStyle w:val="Tekstas"/>
              <w:jc w:val="center"/>
            </w:pPr>
            <w:r w:rsidRPr="00A53E0D">
              <w:t>19</w:t>
            </w:r>
          </w:p>
        </w:tc>
      </w:tr>
      <w:tr w:rsidR="00841A41" w:rsidRPr="00A53E0D" w14:paraId="60E108EA" w14:textId="77777777" w:rsidTr="001B6FAE">
        <w:tc>
          <w:tcPr>
            <w:tcW w:w="3250" w:type="pct"/>
            <w:shd w:val="clear" w:color="auto" w:fill="auto"/>
          </w:tcPr>
          <w:p w14:paraId="530F0C82" w14:textId="77777777" w:rsidR="00841A41" w:rsidRPr="00A53E0D" w:rsidRDefault="00841A41" w:rsidP="00DF20F0">
            <w:pPr>
              <w:pStyle w:val="Tekstas"/>
            </w:pPr>
            <w:r w:rsidRPr="00A53E0D">
              <w:t>Negyvas gimęs kūdikis</w:t>
            </w:r>
          </w:p>
        </w:tc>
        <w:tc>
          <w:tcPr>
            <w:tcW w:w="917" w:type="pct"/>
          </w:tcPr>
          <w:p w14:paraId="035FBB8F" w14:textId="77777777" w:rsidR="00841A41" w:rsidRPr="00A53E0D" w:rsidRDefault="00841A41" w:rsidP="0038265D">
            <w:pPr>
              <w:pStyle w:val="Tekstas"/>
              <w:jc w:val="center"/>
            </w:pPr>
            <w:r w:rsidRPr="00A53E0D">
              <w:t>5</w:t>
            </w:r>
          </w:p>
        </w:tc>
        <w:tc>
          <w:tcPr>
            <w:tcW w:w="833" w:type="pct"/>
          </w:tcPr>
          <w:p w14:paraId="0AAB18BF" w14:textId="77777777" w:rsidR="00841A41" w:rsidRPr="00A53E0D" w:rsidRDefault="00841A41" w:rsidP="0038265D">
            <w:pPr>
              <w:pStyle w:val="Tekstas"/>
              <w:jc w:val="center"/>
            </w:pPr>
            <w:r w:rsidRPr="00A53E0D">
              <w:t>4</w:t>
            </w:r>
          </w:p>
        </w:tc>
      </w:tr>
      <w:tr w:rsidR="000E0C9D" w:rsidRPr="00A53E0D" w14:paraId="19373888" w14:textId="77777777" w:rsidTr="001B6FAE">
        <w:tc>
          <w:tcPr>
            <w:tcW w:w="3250" w:type="pct"/>
            <w:shd w:val="clear" w:color="auto" w:fill="auto"/>
          </w:tcPr>
          <w:p w14:paraId="341FD552" w14:textId="77777777" w:rsidR="000E0C9D" w:rsidRPr="00A53E0D" w:rsidRDefault="000E0C9D" w:rsidP="00DF20F0">
            <w:pPr>
              <w:pStyle w:val="Tekstas"/>
              <w:rPr>
                <w:szCs w:val="22"/>
              </w:rPr>
            </w:pPr>
          </w:p>
        </w:tc>
        <w:tc>
          <w:tcPr>
            <w:tcW w:w="917" w:type="pct"/>
          </w:tcPr>
          <w:p w14:paraId="44477C3C" w14:textId="77777777" w:rsidR="000E0C9D" w:rsidRPr="00A53E0D" w:rsidRDefault="000E0C9D" w:rsidP="0038265D">
            <w:pPr>
              <w:pStyle w:val="Tekstas"/>
              <w:jc w:val="center"/>
            </w:pPr>
          </w:p>
        </w:tc>
        <w:tc>
          <w:tcPr>
            <w:tcW w:w="833" w:type="pct"/>
          </w:tcPr>
          <w:p w14:paraId="0575F4A6" w14:textId="77777777" w:rsidR="000E0C9D" w:rsidRPr="00A53E0D" w:rsidRDefault="000E0C9D" w:rsidP="0038265D">
            <w:pPr>
              <w:pStyle w:val="Tekstas"/>
              <w:jc w:val="center"/>
            </w:pPr>
          </w:p>
        </w:tc>
      </w:tr>
      <w:tr w:rsidR="000E0C9D" w:rsidRPr="00A53E0D" w14:paraId="4D259A8A" w14:textId="77777777" w:rsidTr="001B6FAE">
        <w:tc>
          <w:tcPr>
            <w:tcW w:w="3250" w:type="pct"/>
            <w:shd w:val="clear" w:color="auto" w:fill="auto"/>
          </w:tcPr>
          <w:p w14:paraId="76808408" w14:textId="77777777" w:rsidR="000E0C9D" w:rsidRPr="00A53E0D" w:rsidRDefault="000E0C9D" w:rsidP="00DF20F0">
            <w:pPr>
              <w:pStyle w:val="Tekstas"/>
              <w:rPr>
                <w:b/>
                <w:bCs/>
              </w:rPr>
            </w:pPr>
            <w:r w:rsidRPr="00A53E0D">
              <w:rPr>
                <w:b/>
                <w:bCs/>
              </w:rPr>
              <w:t>Santuokos sudarymo įrašai</w:t>
            </w:r>
          </w:p>
        </w:tc>
        <w:tc>
          <w:tcPr>
            <w:tcW w:w="917" w:type="pct"/>
          </w:tcPr>
          <w:p w14:paraId="3B5623D0" w14:textId="77777777" w:rsidR="000E0C9D" w:rsidRPr="00A53E0D" w:rsidRDefault="000E0C9D" w:rsidP="0038265D">
            <w:pPr>
              <w:pStyle w:val="Tekstas"/>
              <w:jc w:val="center"/>
              <w:rPr>
                <w:b/>
              </w:rPr>
            </w:pPr>
            <w:r w:rsidRPr="00A53E0D">
              <w:rPr>
                <w:b/>
              </w:rPr>
              <w:t>557</w:t>
            </w:r>
          </w:p>
        </w:tc>
        <w:tc>
          <w:tcPr>
            <w:tcW w:w="833" w:type="pct"/>
          </w:tcPr>
          <w:p w14:paraId="72A8B49B" w14:textId="77777777" w:rsidR="000E0C9D" w:rsidRPr="00A53E0D" w:rsidRDefault="00932925" w:rsidP="0038265D">
            <w:pPr>
              <w:pStyle w:val="Tekstas"/>
              <w:jc w:val="center"/>
              <w:rPr>
                <w:b/>
              </w:rPr>
            </w:pPr>
            <w:r w:rsidRPr="00A53E0D">
              <w:rPr>
                <w:b/>
              </w:rPr>
              <w:t>659</w:t>
            </w:r>
          </w:p>
        </w:tc>
      </w:tr>
      <w:tr w:rsidR="000E0C9D" w:rsidRPr="00A53E0D" w14:paraId="3FFD767F" w14:textId="77777777" w:rsidTr="001B6FAE">
        <w:tc>
          <w:tcPr>
            <w:tcW w:w="3250" w:type="pct"/>
            <w:shd w:val="clear" w:color="auto" w:fill="auto"/>
          </w:tcPr>
          <w:p w14:paraId="36A68044" w14:textId="77777777" w:rsidR="000E0C9D" w:rsidRPr="00A53E0D" w:rsidRDefault="000E0C9D" w:rsidP="00DF20F0">
            <w:pPr>
              <w:pStyle w:val="Tekstas"/>
            </w:pPr>
            <w:r w:rsidRPr="00A53E0D">
              <w:t>Santuokos, kai vienas iš sutuoktinių  užsienio šalies pilietis</w:t>
            </w:r>
          </w:p>
        </w:tc>
        <w:tc>
          <w:tcPr>
            <w:tcW w:w="917" w:type="pct"/>
          </w:tcPr>
          <w:p w14:paraId="2C938C44" w14:textId="77777777" w:rsidR="000E0C9D" w:rsidRPr="00A53E0D" w:rsidRDefault="000E0C9D" w:rsidP="0038265D">
            <w:pPr>
              <w:pStyle w:val="Tekstas"/>
              <w:jc w:val="center"/>
            </w:pPr>
            <w:r w:rsidRPr="00A53E0D">
              <w:t>50</w:t>
            </w:r>
          </w:p>
        </w:tc>
        <w:tc>
          <w:tcPr>
            <w:tcW w:w="833" w:type="pct"/>
          </w:tcPr>
          <w:p w14:paraId="3378E532" w14:textId="77777777" w:rsidR="000E0C9D" w:rsidRPr="00A53E0D" w:rsidRDefault="00841A41" w:rsidP="0038265D">
            <w:pPr>
              <w:pStyle w:val="Tekstas"/>
              <w:jc w:val="center"/>
            </w:pPr>
            <w:r w:rsidRPr="00A53E0D">
              <w:t>84</w:t>
            </w:r>
          </w:p>
        </w:tc>
      </w:tr>
      <w:tr w:rsidR="000E0C9D" w:rsidRPr="00A53E0D" w14:paraId="33E6831D" w14:textId="77777777" w:rsidTr="001B6FAE">
        <w:tc>
          <w:tcPr>
            <w:tcW w:w="3250" w:type="pct"/>
            <w:shd w:val="clear" w:color="auto" w:fill="auto"/>
          </w:tcPr>
          <w:p w14:paraId="79B7BCFA" w14:textId="77777777" w:rsidR="000E0C9D" w:rsidRPr="00A53E0D" w:rsidRDefault="000E0C9D" w:rsidP="00DF20F0">
            <w:pPr>
              <w:pStyle w:val="Tekstas"/>
              <w:rPr>
                <w:szCs w:val="22"/>
              </w:rPr>
            </w:pPr>
            <w:r w:rsidRPr="00A53E0D">
              <w:rPr>
                <w:szCs w:val="22"/>
              </w:rPr>
              <w:t>Santuokos reprezentacinėse ar susituokiančiųjų pasirinktose vietose</w:t>
            </w:r>
          </w:p>
        </w:tc>
        <w:tc>
          <w:tcPr>
            <w:tcW w:w="917" w:type="pct"/>
          </w:tcPr>
          <w:p w14:paraId="18D9B0AB" w14:textId="77777777" w:rsidR="000E0C9D" w:rsidRPr="00A53E0D" w:rsidRDefault="000E0C9D" w:rsidP="0038265D">
            <w:pPr>
              <w:pStyle w:val="Tekstas"/>
              <w:jc w:val="center"/>
            </w:pPr>
            <w:r w:rsidRPr="00A53E0D">
              <w:t>7</w:t>
            </w:r>
          </w:p>
        </w:tc>
        <w:tc>
          <w:tcPr>
            <w:tcW w:w="833" w:type="pct"/>
          </w:tcPr>
          <w:p w14:paraId="725B4EAF" w14:textId="77777777" w:rsidR="000E0C9D" w:rsidRPr="00A53E0D" w:rsidRDefault="00932925" w:rsidP="0038265D">
            <w:pPr>
              <w:pStyle w:val="Tekstas"/>
              <w:jc w:val="center"/>
            </w:pPr>
            <w:r w:rsidRPr="00A53E0D">
              <w:t>22</w:t>
            </w:r>
          </w:p>
        </w:tc>
      </w:tr>
      <w:tr w:rsidR="000E0C9D" w:rsidRPr="00A53E0D" w14:paraId="6E333435" w14:textId="77777777" w:rsidTr="001B6FAE">
        <w:tc>
          <w:tcPr>
            <w:tcW w:w="3250" w:type="pct"/>
            <w:shd w:val="clear" w:color="auto" w:fill="auto"/>
          </w:tcPr>
          <w:p w14:paraId="2D40CCF9" w14:textId="77777777" w:rsidR="000E0C9D" w:rsidRPr="00A53E0D" w:rsidRDefault="00932925" w:rsidP="00DF20F0">
            <w:pPr>
              <w:pStyle w:val="Tekstas"/>
            </w:pPr>
            <w:r w:rsidRPr="00A53E0D">
              <w:t>Užsienio valstybėse sudarytų santuokų apskaita</w:t>
            </w:r>
          </w:p>
        </w:tc>
        <w:tc>
          <w:tcPr>
            <w:tcW w:w="917" w:type="pct"/>
          </w:tcPr>
          <w:p w14:paraId="2A043357" w14:textId="77777777" w:rsidR="000E0C9D" w:rsidRPr="00A53E0D" w:rsidRDefault="00932925" w:rsidP="0038265D">
            <w:pPr>
              <w:pStyle w:val="Tekstas"/>
              <w:jc w:val="center"/>
            </w:pPr>
            <w:r w:rsidRPr="00A53E0D">
              <w:t>45</w:t>
            </w:r>
          </w:p>
        </w:tc>
        <w:tc>
          <w:tcPr>
            <w:tcW w:w="833" w:type="pct"/>
          </w:tcPr>
          <w:p w14:paraId="7E3263FF" w14:textId="77777777" w:rsidR="000E0C9D" w:rsidRPr="00A53E0D" w:rsidRDefault="00932925" w:rsidP="0038265D">
            <w:pPr>
              <w:pStyle w:val="Tekstas"/>
              <w:jc w:val="center"/>
            </w:pPr>
            <w:r w:rsidRPr="00A53E0D">
              <w:t>70</w:t>
            </w:r>
          </w:p>
        </w:tc>
      </w:tr>
      <w:tr w:rsidR="000E0C9D" w:rsidRPr="00A53E0D" w14:paraId="1F9C287C" w14:textId="77777777" w:rsidTr="001B6FAE">
        <w:tc>
          <w:tcPr>
            <w:tcW w:w="3250" w:type="pct"/>
            <w:shd w:val="clear" w:color="auto" w:fill="auto"/>
          </w:tcPr>
          <w:p w14:paraId="3D66B7C9" w14:textId="77777777" w:rsidR="000E0C9D" w:rsidRPr="00A53E0D" w:rsidRDefault="000E0C9D" w:rsidP="00DF20F0">
            <w:pPr>
              <w:pStyle w:val="Tekstas"/>
            </w:pPr>
            <w:r w:rsidRPr="00A53E0D">
              <w:t>Tardymo izoliatoriuje</w:t>
            </w:r>
          </w:p>
        </w:tc>
        <w:tc>
          <w:tcPr>
            <w:tcW w:w="917" w:type="pct"/>
          </w:tcPr>
          <w:p w14:paraId="28A56E77" w14:textId="77777777" w:rsidR="000E0C9D" w:rsidRPr="00A53E0D" w:rsidRDefault="000E0C9D" w:rsidP="0038265D">
            <w:pPr>
              <w:pStyle w:val="Tekstas"/>
              <w:jc w:val="center"/>
            </w:pPr>
            <w:r w:rsidRPr="00A53E0D">
              <w:t>8</w:t>
            </w:r>
          </w:p>
        </w:tc>
        <w:tc>
          <w:tcPr>
            <w:tcW w:w="833" w:type="pct"/>
          </w:tcPr>
          <w:p w14:paraId="6D8B99E7" w14:textId="77777777" w:rsidR="000E0C9D" w:rsidRPr="00A53E0D" w:rsidRDefault="00932925" w:rsidP="0038265D">
            <w:pPr>
              <w:pStyle w:val="Tekstas"/>
              <w:jc w:val="center"/>
            </w:pPr>
            <w:r w:rsidRPr="00A53E0D">
              <w:t>14</w:t>
            </w:r>
          </w:p>
        </w:tc>
      </w:tr>
      <w:tr w:rsidR="000E0C9D" w:rsidRPr="00A53E0D" w14:paraId="78E05DCF" w14:textId="77777777" w:rsidTr="001B6FAE">
        <w:tc>
          <w:tcPr>
            <w:tcW w:w="3250" w:type="pct"/>
            <w:shd w:val="clear" w:color="auto" w:fill="auto"/>
          </w:tcPr>
          <w:p w14:paraId="44C9D05F" w14:textId="77777777" w:rsidR="000E0C9D" w:rsidRPr="00A53E0D" w:rsidRDefault="000E0C9D" w:rsidP="00DF20F0">
            <w:pPr>
              <w:pStyle w:val="Tekstas"/>
            </w:pPr>
            <w:r w:rsidRPr="00A53E0D">
              <w:t>Bažnyčios nustatyta tvarka sudarytos santuokos</w:t>
            </w:r>
          </w:p>
        </w:tc>
        <w:tc>
          <w:tcPr>
            <w:tcW w:w="917" w:type="pct"/>
          </w:tcPr>
          <w:p w14:paraId="0D4BB69D" w14:textId="77777777" w:rsidR="000E0C9D" w:rsidRPr="00A53E0D" w:rsidRDefault="000E0C9D" w:rsidP="0038265D">
            <w:pPr>
              <w:pStyle w:val="Tekstas"/>
              <w:jc w:val="center"/>
            </w:pPr>
            <w:r w:rsidRPr="00A53E0D">
              <w:t>60</w:t>
            </w:r>
          </w:p>
        </w:tc>
        <w:tc>
          <w:tcPr>
            <w:tcW w:w="833" w:type="pct"/>
          </w:tcPr>
          <w:p w14:paraId="2CA9604E" w14:textId="77777777" w:rsidR="000E0C9D" w:rsidRPr="00A53E0D" w:rsidRDefault="00932925" w:rsidP="0038265D">
            <w:pPr>
              <w:pStyle w:val="Tekstas"/>
              <w:jc w:val="center"/>
            </w:pPr>
            <w:r w:rsidRPr="00A53E0D">
              <w:t>54</w:t>
            </w:r>
          </w:p>
        </w:tc>
      </w:tr>
      <w:tr w:rsidR="000E0C9D" w:rsidRPr="00A53E0D" w14:paraId="56FEB271" w14:textId="77777777" w:rsidTr="001B6FAE">
        <w:tc>
          <w:tcPr>
            <w:tcW w:w="3250" w:type="pct"/>
            <w:shd w:val="clear" w:color="auto" w:fill="auto"/>
          </w:tcPr>
          <w:p w14:paraId="527BC75C" w14:textId="77777777" w:rsidR="000E0C9D" w:rsidRPr="00A53E0D" w:rsidRDefault="000E0C9D" w:rsidP="00DF20F0">
            <w:pPr>
              <w:pStyle w:val="Tekstas"/>
              <w:rPr>
                <w:sz w:val="20"/>
              </w:rPr>
            </w:pPr>
            <w:r w:rsidRPr="00A53E0D">
              <w:rPr>
                <w:sz w:val="20"/>
              </w:rPr>
              <w:t>Įtrauktos į apskaitą santuokos, sudarytos užsienio valstybėje</w:t>
            </w:r>
          </w:p>
        </w:tc>
        <w:tc>
          <w:tcPr>
            <w:tcW w:w="917" w:type="pct"/>
          </w:tcPr>
          <w:p w14:paraId="719BE352" w14:textId="77777777" w:rsidR="000E0C9D" w:rsidRPr="00A53E0D" w:rsidRDefault="000E0C9D" w:rsidP="0038265D">
            <w:pPr>
              <w:pStyle w:val="Tekstas"/>
              <w:jc w:val="center"/>
            </w:pPr>
            <w:r w:rsidRPr="00A53E0D">
              <w:t>45</w:t>
            </w:r>
          </w:p>
        </w:tc>
        <w:tc>
          <w:tcPr>
            <w:tcW w:w="833" w:type="pct"/>
          </w:tcPr>
          <w:p w14:paraId="046CA4E6" w14:textId="77777777" w:rsidR="000E0C9D" w:rsidRPr="00A53E0D" w:rsidRDefault="000E0C9D" w:rsidP="0038265D">
            <w:pPr>
              <w:pStyle w:val="Tekstas"/>
              <w:jc w:val="center"/>
            </w:pPr>
          </w:p>
        </w:tc>
      </w:tr>
      <w:tr w:rsidR="00841A41" w:rsidRPr="00A53E0D" w14:paraId="709D263C" w14:textId="77777777" w:rsidTr="001B6FAE">
        <w:tc>
          <w:tcPr>
            <w:tcW w:w="3250" w:type="pct"/>
            <w:shd w:val="clear" w:color="auto" w:fill="auto"/>
          </w:tcPr>
          <w:p w14:paraId="04107D4F" w14:textId="77777777" w:rsidR="00841A41" w:rsidRPr="00A53E0D" w:rsidRDefault="00841A41" w:rsidP="00DF20F0">
            <w:pPr>
              <w:pStyle w:val="Tekstas"/>
              <w:rPr>
                <w:sz w:val="20"/>
              </w:rPr>
            </w:pPr>
            <w:r w:rsidRPr="00A53E0D">
              <w:t>Ukrainos piliečių įregistruotos santuokos</w:t>
            </w:r>
          </w:p>
        </w:tc>
        <w:tc>
          <w:tcPr>
            <w:tcW w:w="917" w:type="pct"/>
          </w:tcPr>
          <w:p w14:paraId="07A3F487" w14:textId="77777777" w:rsidR="00841A41" w:rsidRPr="00A53E0D" w:rsidRDefault="00932925" w:rsidP="0038265D">
            <w:pPr>
              <w:pStyle w:val="Tekstas"/>
              <w:jc w:val="center"/>
            </w:pPr>
            <w:r w:rsidRPr="00A53E0D">
              <w:t>-</w:t>
            </w:r>
          </w:p>
        </w:tc>
        <w:tc>
          <w:tcPr>
            <w:tcW w:w="833" w:type="pct"/>
          </w:tcPr>
          <w:p w14:paraId="37E894B1" w14:textId="77777777" w:rsidR="00841A41" w:rsidRPr="00A53E0D" w:rsidRDefault="00841A41" w:rsidP="0038265D">
            <w:pPr>
              <w:pStyle w:val="Tekstas"/>
              <w:jc w:val="center"/>
            </w:pPr>
            <w:r w:rsidRPr="00A53E0D">
              <w:t>10</w:t>
            </w:r>
          </w:p>
        </w:tc>
      </w:tr>
      <w:tr w:rsidR="000E0C9D" w:rsidRPr="00A53E0D" w14:paraId="56CDAE5A" w14:textId="77777777" w:rsidTr="001B6FAE">
        <w:tc>
          <w:tcPr>
            <w:tcW w:w="3250" w:type="pct"/>
            <w:shd w:val="clear" w:color="auto" w:fill="auto"/>
          </w:tcPr>
          <w:p w14:paraId="57D0C721" w14:textId="77777777" w:rsidR="000E0C9D" w:rsidRPr="00A53E0D" w:rsidRDefault="000E0C9D" w:rsidP="00DF20F0">
            <w:pPr>
              <w:pStyle w:val="Tekstas"/>
              <w:rPr>
                <w:b/>
                <w:bCs/>
              </w:rPr>
            </w:pPr>
            <w:r w:rsidRPr="00A53E0D">
              <w:rPr>
                <w:b/>
                <w:bCs/>
              </w:rPr>
              <w:t>Santuokos nutraukimo įrašai</w:t>
            </w:r>
          </w:p>
        </w:tc>
        <w:tc>
          <w:tcPr>
            <w:tcW w:w="917" w:type="pct"/>
          </w:tcPr>
          <w:p w14:paraId="7F741639" w14:textId="77777777" w:rsidR="000E0C9D" w:rsidRPr="00A53E0D" w:rsidRDefault="000E0C9D" w:rsidP="0038265D">
            <w:pPr>
              <w:pStyle w:val="Tekstas"/>
              <w:jc w:val="center"/>
              <w:rPr>
                <w:b/>
              </w:rPr>
            </w:pPr>
            <w:r w:rsidRPr="00A53E0D">
              <w:rPr>
                <w:b/>
              </w:rPr>
              <w:t>330</w:t>
            </w:r>
          </w:p>
        </w:tc>
        <w:tc>
          <w:tcPr>
            <w:tcW w:w="833" w:type="pct"/>
          </w:tcPr>
          <w:p w14:paraId="238595B9" w14:textId="77777777" w:rsidR="000E0C9D" w:rsidRPr="00A53E0D" w:rsidRDefault="00932925" w:rsidP="0038265D">
            <w:pPr>
              <w:pStyle w:val="Tekstas"/>
              <w:jc w:val="center"/>
              <w:rPr>
                <w:b/>
              </w:rPr>
            </w:pPr>
            <w:r w:rsidRPr="00A53E0D">
              <w:rPr>
                <w:b/>
              </w:rPr>
              <w:t>362</w:t>
            </w:r>
          </w:p>
        </w:tc>
      </w:tr>
      <w:tr w:rsidR="000E0C9D" w:rsidRPr="00A53E0D" w14:paraId="71753073" w14:textId="77777777" w:rsidTr="001B6FAE">
        <w:tc>
          <w:tcPr>
            <w:tcW w:w="3250" w:type="pct"/>
            <w:shd w:val="clear" w:color="auto" w:fill="auto"/>
          </w:tcPr>
          <w:p w14:paraId="2BA68BDD" w14:textId="77777777" w:rsidR="000E0C9D" w:rsidRPr="00A53E0D" w:rsidRDefault="000E0C9D" w:rsidP="00DF20F0">
            <w:pPr>
              <w:pStyle w:val="Tekstas"/>
            </w:pPr>
            <w:r w:rsidRPr="00A53E0D">
              <w:t>Įtraukta į apskaitą užsienio valstybėje įregistruotos ištuokos</w:t>
            </w:r>
          </w:p>
        </w:tc>
        <w:tc>
          <w:tcPr>
            <w:tcW w:w="917" w:type="pct"/>
          </w:tcPr>
          <w:p w14:paraId="2F50569B" w14:textId="77777777" w:rsidR="000E0C9D" w:rsidRPr="00A53E0D" w:rsidRDefault="000E0C9D" w:rsidP="0038265D">
            <w:pPr>
              <w:pStyle w:val="Tekstas"/>
              <w:jc w:val="center"/>
            </w:pPr>
            <w:r w:rsidRPr="00A53E0D">
              <w:t>21</w:t>
            </w:r>
          </w:p>
        </w:tc>
        <w:tc>
          <w:tcPr>
            <w:tcW w:w="833" w:type="pct"/>
          </w:tcPr>
          <w:p w14:paraId="3817506D" w14:textId="77777777" w:rsidR="000E0C9D" w:rsidRPr="00A53E0D" w:rsidRDefault="00932925" w:rsidP="0038265D">
            <w:pPr>
              <w:pStyle w:val="Tekstas"/>
              <w:jc w:val="center"/>
            </w:pPr>
            <w:r w:rsidRPr="00A53E0D">
              <w:t>32</w:t>
            </w:r>
          </w:p>
        </w:tc>
      </w:tr>
      <w:tr w:rsidR="000E0C9D" w:rsidRPr="00A53E0D" w14:paraId="4277BB1E" w14:textId="77777777" w:rsidTr="001B6FAE">
        <w:tc>
          <w:tcPr>
            <w:tcW w:w="3250" w:type="pct"/>
            <w:shd w:val="clear" w:color="auto" w:fill="auto"/>
          </w:tcPr>
          <w:p w14:paraId="37D0973A" w14:textId="77777777" w:rsidR="000E0C9D" w:rsidRPr="00A53E0D" w:rsidRDefault="00932925" w:rsidP="00DF20F0">
            <w:pPr>
              <w:pStyle w:val="Tekstas"/>
              <w:rPr>
                <w:b/>
                <w:bCs/>
              </w:rPr>
            </w:pPr>
            <w:r w:rsidRPr="00A53E0D">
              <w:rPr>
                <w:b/>
                <w:bCs/>
              </w:rPr>
              <w:t>Įregistruoti mirties akto įrašai</w:t>
            </w:r>
          </w:p>
        </w:tc>
        <w:tc>
          <w:tcPr>
            <w:tcW w:w="917" w:type="pct"/>
          </w:tcPr>
          <w:p w14:paraId="584651D4" w14:textId="77777777" w:rsidR="000E0C9D" w:rsidRPr="00A53E0D" w:rsidRDefault="000E0C9D" w:rsidP="0038265D">
            <w:pPr>
              <w:pStyle w:val="Tekstas"/>
              <w:jc w:val="center"/>
              <w:rPr>
                <w:b/>
              </w:rPr>
            </w:pPr>
            <w:r w:rsidRPr="00A53E0D">
              <w:rPr>
                <w:b/>
              </w:rPr>
              <w:t>1 606</w:t>
            </w:r>
          </w:p>
        </w:tc>
        <w:tc>
          <w:tcPr>
            <w:tcW w:w="833" w:type="pct"/>
          </w:tcPr>
          <w:p w14:paraId="1CBE0FFA" w14:textId="77777777" w:rsidR="000E0C9D" w:rsidRPr="00A53E0D" w:rsidRDefault="00932925" w:rsidP="0038265D">
            <w:pPr>
              <w:pStyle w:val="Tekstas"/>
              <w:jc w:val="center"/>
              <w:rPr>
                <w:b/>
              </w:rPr>
            </w:pPr>
            <w:r w:rsidRPr="00A53E0D">
              <w:rPr>
                <w:b/>
              </w:rPr>
              <w:t>1 466</w:t>
            </w:r>
          </w:p>
        </w:tc>
      </w:tr>
      <w:tr w:rsidR="000E0C9D" w:rsidRPr="00A53E0D" w14:paraId="41D4229B" w14:textId="77777777" w:rsidTr="001B6FAE">
        <w:tc>
          <w:tcPr>
            <w:tcW w:w="3250" w:type="pct"/>
            <w:shd w:val="clear" w:color="auto" w:fill="auto"/>
          </w:tcPr>
          <w:p w14:paraId="06524AD0" w14:textId="77777777" w:rsidR="000E0C9D" w:rsidRPr="00A53E0D" w:rsidRDefault="000E0C9D" w:rsidP="00DF20F0">
            <w:pPr>
              <w:pStyle w:val="Tekstas"/>
            </w:pPr>
            <w:r w:rsidRPr="00A53E0D">
              <w:t>Moterys</w:t>
            </w:r>
          </w:p>
        </w:tc>
        <w:tc>
          <w:tcPr>
            <w:tcW w:w="917" w:type="pct"/>
          </w:tcPr>
          <w:p w14:paraId="1E0CCA08" w14:textId="77777777" w:rsidR="000E0C9D" w:rsidRPr="00A53E0D" w:rsidRDefault="000E0C9D" w:rsidP="0038265D">
            <w:pPr>
              <w:pStyle w:val="Tekstas"/>
              <w:jc w:val="center"/>
            </w:pPr>
            <w:r w:rsidRPr="00A53E0D">
              <w:t>868</w:t>
            </w:r>
          </w:p>
        </w:tc>
        <w:tc>
          <w:tcPr>
            <w:tcW w:w="833" w:type="pct"/>
          </w:tcPr>
          <w:p w14:paraId="6BAF5EC9" w14:textId="77777777" w:rsidR="000E0C9D" w:rsidRPr="00A53E0D" w:rsidRDefault="00932925" w:rsidP="0038265D">
            <w:pPr>
              <w:pStyle w:val="Tekstas"/>
              <w:jc w:val="center"/>
            </w:pPr>
            <w:r w:rsidRPr="00A53E0D">
              <w:t>725</w:t>
            </w:r>
          </w:p>
        </w:tc>
      </w:tr>
      <w:tr w:rsidR="000E0C9D" w:rsidRPr="00A53E0D" w14:paraId="6F227BF6" w14:textId="77777777" w:rsidTr="001B6FAE">
        <w:tc>
          <w:tcPr>
            <w:tcW w:w="3250" w:type="pct"/>
            <w:shd w:val="clear" w:color="auto" w:fill="auto"/>
          </w:tcPr>
          <w:p w14:paraId="02406935" w14:textId="77777777" w:rsidR="000E0C9D" w:rsidRPr="00A53E0D" w:rsidRDefault="000E0C9D" w:rsidP="00DF20F0">
            <w:pPr>
              <w:pStyle w:val="Tekstas"/>
            </w:pPr>
            <w:r w:rsidRPr="00A53E0D">
              <w:lastRenderedPageBreak/>
              <w:t>Vyrai</w:t>
            </w:r>
          </w:p>
        </w:tc>
        <w:tc>
          <w:tcPr>
            <w:tcW w:w="917" w:type="pct"/>
          </w:tcPr>
          <w:p w14:paraId="7C10C202" w14:textId="77777777" w:rsidR="000E0C9D" w:rsidRPr="00A53E0D" w:rsidRDefault="000E0C9D" w:rsidP="0038265D">
            <w:pPr>
              <w:pStyle w:val="Tekstas"/>
              <w:jc w:val="center"/>
            </w:pPr>
            <w:r w:rsidRPr="00A53E0D">
              <w:t>738</w:t>
            </w:r>
          </w:p>
        </w:tc>
        <w:tc>
          <w:tcPr>
            <w:tcW w:w="833" w:type="pct"/>
          </w:tcPr>
          <w:p w14:paraId="29EFC9EE" w14:textId="77777777" w:rsidR="000E0C9D" w:rsidRPr="00A53E0D" w:rsidRDefault="00932925" w:rsidP="0038265D">
            <w:pPr>
              <w:pStyle w:val="Tekstas"/>
              <w:jc w:val="center"/>
            </w:pPr>
            <w:r w:rsidRPr="00A53E0D">
              <w:t>741</w:t>
            </w:r>
          </w:p>
        </w:tc>
      </w:tr>
      <w:tr w:rsidR="000E0C9D" w:rsidRPr="00A53E0D" w14:paraId="2D0EA1E2" w14:textId="77777777" w:rsidTr="001B6FAE">
        <w:tc>
          <w:tcPr>
            <w:tcW w:w="3250" w:type="pct"/>
            <w:shd w:val="clear" w:color="auto" w:fill="auto"/>
          </w:tcPr>
          <w:p w14:paraId="18FA77AB" w14:textId="77777777" w:rsidR="000E0C9D" w:rsidRPr="00A53E0D" w:rsidRDefault="000E0C9D" w:rsidP="00DF20F0">
            <w:pPr>
              <w:pStyle w:val="Tekstas"/>
            </w:pPr>
            <w:r w:rsidRPr="00A53E0D">
              <w:t>Savižudybės</w:t>
            </w:r>
          </w:p>
        </w:tc>
        <w:tc>
          <w:tcPr>
            <w:tcW w:w="917" w:type="pct"/>
          </w:tcPr>
          <w:p w14:paraId="5BCD92CB" w14:textId="77777777" w:rsidR="000E0C9D" w:rsidRPr="00A53E0D" w:rsidRDefault="000E0C9D" w:rsidP="0038265D">
            <w:pPr>
              <w:pStyle w:val="Tekstas"/>
              <w:jc w:val="center"/>
            </w:pPr>
            <w:r w:rsidRPr="00A53E0D">
              <w:t>15</w:t>
            </w:r>
          </w:p>
        </w:tc>
        <w:tc>
          <w:tcPr>
            <w:tcW w:w="833" w:type="pct"/>
          </w:tcPr>
          <w:p w14:paraId="78854E02" w14:textId="77777777" w:rsidR="000E0C9D" w:rsidRPr="00A53E0D" w:rsidRDefault="00932925" w:rsidP="0038265D">
            <w:pPr>
              <w:pStyle w:val="Tekstas"/>
              <w:jc w:val="center"/>
            </w:pPr>
            <w:r w:rsidRPr="00A53E0D">
              <w:t>10</w:t>
            </w:r>
          </w:p>
        </w:tc>
      </w:tr>
      <w:tr w:rsidR="000E0C9D" w:rsidRPr="00A53E0D" w14:paraId="18159E0B" w14:textId="77777777" w:rsidTr="001B6FAE">
        <w:tc>
          <w:tcPr>
            <w:tcW w:w="3250" w:type="pct"/>
            <w:shd w:val="clear" w:color="auto" w:fill="auto"/>
          </w:tcPr>
          <w:p w14:paraId="25651805" w14:textId="77777777" w:rsidR="000E0C9D" w:rsidRPr="00A53E0D" w:rsidRDefault="000E0C9D" w:rsidP="00DF20F0">
            <w:pPr>
              <w:pStyle w:val="Tekstas"/>
            </w:pPr>
            <w:r w:rsidRPr="00A53E0D">
              <w:t>Nelaimingi atsitikimai</w:t>
            </w:r>
          </w:p>
        </w:tc>
        <w:tc>
          <w:tcPr>
            <w:tcW w:w="917" w:type="pct"/>
          </w:tcPr>
          <w:p w14:paraId="32574525" w14:textId="77777777" w:rsidR="000E0C9D" w:rsidRPr="00A53E0D" w:rsidRDefault="000E0C9D" w:rsidP="0038265D">
            <w:pPr>
              <w:pStyle w:val="Tekstas"/>
              <w:jc w:val="center"/>
            </w:pPr>
            <w:r w:rsidRPr="00A53E0D">
              <w:t>22</w:t>
            </w:r>
          </w:p>
        </w:tc>
        <w:tc>
          <w:tcPr>
            <w:tcW w:w="833" w:type="pct"/>
          </w:tcPr>
          <w:p w14:paraId="5904614D" w14:textId="77777777" w:rsidR="000E0C9D" w:rsidRPr="00A53E0D" w:rsidRDefault="00932925" w:rsidP="0038265D">
            <w:pPr>
              <w:pStyle w:val="Tekstas"/>
              <w:jc w:val="center"/>
            </w:pPr>
            <w:r w:rsidRPr="00A53E0D">
              <w:t>29</w:t>
            </w:r>
          </w:p>
        </w:tc>
      </w:tr>
      <w:tr w:rsidR="000E0C9D" w:rsidRPr="00A53E0D" w14:paraId="0A7127DC" w14:textId="77777777" w:rsidTr="001B6FAE">
        <w:tc>
          <w:tcPr>
            <w:tcW w:w="3250" w:type="pct"/>
            <w:shd w:val="clear" w:color="auto" w:fill="auto"/>
          </w:tcPr>
          <w:p w14:paraId="105CC206" w14:textId="77777777" w:rsidR="000E0C9D" w:rsidRPr="00A53E0D" w:rsidRDefault="000E0C9D" w:rsidP="00DF20F0">
            <w:pPr>
              <w:pStyle w:val="Tekstas"/>
            </w:pPr>
            <w:r w:rsidRPr="00A53E0D">
              <w:t>Nužudymai</w:t>
            </w:r>
          </w:p>
        </w:tc>
        <w:tc>
          <w:tcPr>
            <w:tcW w:w="917" w:type="pct"/>
          </w:tcPr>
          <w:p w14:paraId="518C123B" w14:textId="77777777" w:rsidR="000E0C9D" w:rsidRPr="00A53E0D" w:rsidRDefault="000E0C9D" w:rsidP="0038265D">
            <w:pPr>
              <w:pStyle w:val="Tekstas"/>
              <w:jc w:val="center"/>
            </w:pPr>
            <w:r w:rsidRPr="00A53E0D">
              <w:t>1</w:t>
            </w:r>
          </w:p>
        </w:tc>
        <w:tc>
          <w:tcPr>
            <w:tcW w:w="833" w:type="pct"/>
          </w:tcPr>
          <w:p w14:paraId="05A4482A" w14:textId="77777777" w:rsidR="000E0C9D" w:rsidRPr="00A53E0D" w:rsidRDefault="00932925" w:rsidP="0038265D">
            <w:pPr>
              <w:pStyle w:val="Tekstas"/>
              <w:jc w:val="center"/>
            </w:pPr>
            <w:r w:rsidRPr="00A53E0D">
              <w:t>3</w:t>
            </w:r>
          </w:p>
        </w:tc>
      </w:tr>
      <w:tr w:rsidR="000E0C9D" w:rsidRPr="00A53E0D" w14:paraId="663730B7" w14:textId="77777777" w:rsidTr="001B6FAE">
        <w:tc>
          <w:tcPr>
            <w:tcW w:w="3250" w:type="pct"/>
            <w:shd w:val="clear" w:color="auto" w:fill="auto"/>
          </w:tcPr>
          <w:p w14:paraId="3212EA08" w14:textId="77777777" w:rsidR="000E0C9D" w:rsidRPr="00A53E0D" w:rsidRDefault="000E0C9D" w:rsidP="00DF20F0">
            <w:pPr>
              <w:pStyle w:val="Tekstas"/>
            </w:pPr>
            <w:r w:rsidRPr="00A53E0D">
              <w:t>Asmenys, mirę apsinuodiję  alkoholiu</w:t>
            </w:r>
          </w:p>
        </w:tc>
        <w:tc>
          <w:tcPr>
            <w:tcW w:w="917" w:type="pct"/>
          </w:tcPr>
          <w:p w14:paraId="1AA8F6D9" w14:textId="77777777" w:rsidR="000E0C9D" w:rsidRPr="00A53E0D" w:rsidRDefault="000E0C9D" w:rsidP="0038265D">
            <w:pPr>
              <w:pStyle w:val="Tekstas"/>
              <w:jc w:val="center"/>
            </w:pPr>
            <w:r w:rsidRPr="00A53E0D">
              <w:t>7</w:t>
            </w:r>
          </w:p>
        </w:tc>
        <w:tc>
          <w:tcPr>
            <w:tcW w:w="833" w:type="pct"/>
          </w:tcPr>
          <w:p w14:paraId="5F129050" w14:textId="77777777" w:rsidR="000E0C9D" w:rsidRPr="00A53E0D" w:rsidRDefault="00932925" w:rsidP="0038265D">
            <w:pPr>
              <w:pStyle w:val="Tekstas"/>
              <w:jc w:val="center"/>
            </w:pPr>
            <w:r w:rsidRPr="00A53E0D">
              <w:t>11</w:t>
            </w:r>
          </w:p>
        </w:tc>
      </w:tr>
      <w:tr w:rsidR="000E0C9D" w:rsidRPr="00A53E0D" w14:paraId="20B037A1" w14:textId="77777777" w:rsidTr="001B6FAE">
        <w:tc>
          <w:tcPr>
            <w:tcW w:w="3250" w:type="pct"/>
            <w:shd w:val="clear" w:color="auto" w:fill="auto"/>
          </w:tcPr>
          <w:p w14:paraId="6E54CCA5" w14:textId="77777777" w:rsidR="000E0C9D" w:rsidRPr="00A53E0D" w:rsidRDefault="000E0C9D" w:rsidP="00DF20F0">
            <w:pPr>
              <w:pStyle w:val="Tekstas"/>
            </w:pPr>
            <w:r w:rsidRPr="00A53E0D">
              <w:t xml:space="preserve">Įtraukta į apskaitą mirusių asmenų užsienyje </w:t>
            </w:r>
          </w:p>
        </w:tc>
        <w:tc>
          <w:tcPr>
            <w:tcW w:w="917" w:type="pct"/>
          </w:tcPr>
          <w:p w14:paraId="463BD2EC" w14:textId="77777777" w:rsidR="000E0C9D" w:rsidRPr="00A53E0D" w:rsidRDefault="000E0C9D" w:rsidP="0038265D">
            <w:pPr>
              <w:pStyle w:val="Tekstas"/>
              <w:jc w:val="center"/>
            </w:pPr>
            <w:r w:rsidRPr="00A53E0D">
              <w:t>41</w:t>
            </w:r>
          </w:p>
        </w:tc>
        <w:tc>
          <w:tcPr>
            <w:tcW w:w="833" w:type="pct"/>
          </w:tcPr>
          <w:p w14:paraId="001780AE" w14:textId="77777777" w:rsidR="000E0C9D" w:rsidRPr="00A53E0D" w:rsidRDefault="00932925" w:rsidP="0038265D">
            <w:pPr>
              <w:pStyle w:val="Tekstas"/>
              <w:jc w:val="center"/>
            </w:pPr>
            <w:r w:rsidRPr="00A53E0D">
              <w:t>54</w:t>
            </w:r>
          </w:p>
        </w:tc>
      </w:tr>
      <w:tr w:rsidR="000E0C9D" w:rsidRPr="00A53E0D" w14:paraId="1C750352" w14:textId="77777777" w:rsidTr="001B6FAE">
        <w:tc>
          <w:tcPr>
            <w:tcW w:w="3250" w:type="pct"/>
            <w:shd w:val="clear" w:color="auto" w:fill="auto"/>
          </w:tcPr>
          <w:p w14:paraId="2352D99B" w14:textId="77777777" w:rsidR="000E0C9D" w:rsidRPr="00A53E0D" w:rsidRDefault="000E0C9D" w:rsidP="00DF20F0">
            <w:pPr>
              <w:pStyle w:val="Tekstas"/>
            </w:pPr>
            <w:r w:rsidRPr="00A53E0D">
              <w:rPr>
                <w:b/>
                <w:bCs/>
              </w:rPr>
              <w:t>Civilinės būklės akto įrašo  pakeitimo ar papildymo įrašai</w:t>
            </w:r>
          </w:p>
        </w:tc>
        <w:tc>
          <w:tcPr>
            <w:tcW w:w="917" w:type="pct"/>
          </w:tcPr>
          <w:p w14:paraId="3C72E6AD" w14:textId="77777777" w:rsidR="000E0C9D" w:rsidRPr="00A53E0D" w:rsidRDefault="000E0C9D" w:rsidP="0038265D">
            <w:pPr>
              <w:pStyle w:val="Tekstas"/>
              <w:jc w:val="center"/>
            </w:pPr>
            <w:r w:rsidRPr="00A53E0D">
              <w:t>356</w:t>
            </w:r>
          </w:p>
        </w:tc>
        <w:tc>
          <w:tcPr>
            <w:tcW w:w="833" w:type="pct"/>
          </w:tcPr>
          <w:p w14:paraId="1F084CBF" w14:textId="77777777" w:rsidR="000E0C9D" w:rsidRPr="00A53E0D" w:rsidRDefault="00932925" w:rsidP="0038265D">
            <w:pPr>
              <w:pStyle w:val="Tekstas"/>
              <w:jc w:val="center"/>
            </w:pPr>
            <w:r w:rsidRPr="00A53E0D">
              <w:t>492</w:t>
            </w:r>
          </w:p>
        </w:tc>
      </w:tr>
      <w:tr w:rsidR="000E0C9D" w:rsidRPr="00A53E0D" w14:paraId="7B8BE7DB" w14:textId="77777777" w:rsidTr="001B6FAE">
        <w:tc>
          <w:tcPr>
            <w:tcW w:w="3250" w:type="pct"/>
            <w:shd w:val="clear" w:color="auto" w:fill="auto"/>
          </w:tcPr>
          <w:p w14:paraId="500D22A6" w14:textId="77777777" w:rsidR="000E0C9D" w:rsidRPr="00A53E0D" w:rsidRDefault="000E0C9D" w:rsidP="00DF20F0">
            <w:pPr>
              <w:pStyle w:val="Tekstas"/>
            </w:pPr>
            <w:r w:rsidRPr="00A53E0D">
              <w:t>Civilinės būklės akto įrašų ištaisymo, papildymo, pakeitimo, atkūrimo ir anuliavimo bylos</w:t>
            </w:r>
          </w:p>
        </w:tc>
        <w:tc>
          <w:tcPr>
            <w:tcW w:w="917" w:type="pct"/>
          </w:tcPr>
          <w:p w14:paraId="22F72D8C" w14:textId="77777777" w:rsidR="000E0C9D" w:rsidRPr="00A53E0D" w:rsidRDefault="000E0C9D" w:rsidP="0038265D">
            <w:pPr>
              <w:pStyle w:val="Tekstas"/>
              <w:jc w:val="center"/>
            </w:pPr>
            <w:r w:rsidRPr="00A53E0D">
              <w:t>143</w:t>
            </w:r>
          </w:p>
        </w:tc>
        <w:tc>
          <w:tcPr>
            <w:tcW w:w="833" w:type="pct"/>
          </w:tcPr>
          <w:p w14:paraId="7F9B1545" w14:textId="77777777" w:rsidR="000E0C9D" w:rsidRPr="00A53E0D" w:rsidRDefault="00932925" w:rsidP="0038265D">
            <w:pPr>
              <w:pStyle w:val="Tekstas"/>
              <w:jc w:val="center"/>
            </w:pPr>
            <w:r w:rsidRPr="00A53E0D">
              <w:t>200</w:t>
            </w:r>
          </w:p>
        </w:tc>
      </w:tr>
      <w:tr w:rsidR="000E0C9D" w:rsidRPr="00A53E0D" w14:paraId="344BEE43" w14:textId="77777777" w:rsidTr="001B6FAE">
        <w:tc>
          <w:tcPr>
            <w:tcW w:w="3250" w:type="pct"/>
            <w:shd w:val="clear" w:color="auto" w:fill="auto"/>
          </w:tcPr>
          <w:p w14:paraId="414ABD10" w14:textId="77777777" w:rsidR="000E0C9D" w:rsidRPr="00A53E0D" w:rsidRDefault="000E0C9D" w:rsidP="00DF20F0">
            <w:pPr>
              <w:pStyle w:val="Tekstas"/>
            </w:pPr>
            <w:r w:rsidRPr="00A53E0D">
              <w:t>Vardo, pavardės pakeitimo bylos</w:t>
            </w:r>
          </w:p>
        </w:tc>
        <w:tc>
          <w:tcPr>
            <w:tcW w:w="917" w:type="pct"/>
          </w:tcPr>
          <w:p w14:paraId="6B43D611" w14:textId="77777777" w:rsidR="000E0C9D" w:rsidRPr="00A53E0D" w:rsidRDefault="000E0C9D" w:rsidP="0038265D">
            <w:pPr>
              <w:pStyle w:val="Tekstas"/>
              <w:jc w:val="center"/>
            </w:pPr>
            <w:r w:rsidRPr="00A53E0D">
              <w:t>114</w:t>
            </w:r>
          </w:p>
        </w:tc>
        <w:tc>
          <w:tcPr>
            <w:tcW w:w="833" w:type="pct"/>
          </w:tcPr>
          <w:p w14:paraId="2478406A" w14:textId="77777777" w:rsidR="000E0C9D" w:rsidRPr="00A53E0D" w:rsidRDefault="00932925" w:rsidP="0038265D">
            <w:pPr>
              <w:pStyle w:val="Tekstas"/>
              <w:jc w:val="center"/>
            </w:pPr>
            <w:r w:rsidRPr="00A53E0D">
              <w:t>146</w:t>
            </w:r>
          </w:p>
        </w:tc>
      </w:tr>
      <w:tr w:rsidR="000E0C9D" w:rsidRPr="00A53E0D" w14:paraId="1666F8FD" w14:textId="77777777" w:rsidTr="001B6FAE">
        <w:tc>
          <w:tcPr>
            <w:tcW w:w="3250" w:type="pct"/>
            <w:shd w:val="clear" w:color="auto" w:fill="auto"/>
          </w:tcPr>
          <w:p w14:paraId="60004C51" w14:textId="77777777" w:rsidR="000E0C9D" w:rsidRPr="00A53E0D" w:rsidRDefault="000E0C9D" w:rsidP="00DF20F0">
            <w:pPr>
              <w:pStyle w:val="Tekstas"/>
              <w:rPr>
                <w:b/>
                <w:bCs/>
              </w:rPr>
            </w:pPr>
            <w:r w:rsidRPr="00A53E0D">
              <w:rPr>
                <w:b/>
                <w:bCs/>
              </w:rPr>
              <w:t>Kanceliarija</w:t>
            </w:r>
          </w:p>
        </w:tc>
        <w:tc>
          <w:tcPr>
            <w:tcW w:w="917" w:type="pct"/>
          </w:tcPr>
          <w:p w14:paraId="067CA050" w14:textId="77777777" w:rsidR="000E0C9D" w:rsidRPr="00A53E0D" w:rsidRDefault="000E0C9D" w:rsidP="0038265D">
            <w:pPr>
              <w:pStyle w:val="Tekstas"/>
              <w:jc w:val="center"/>
            </w:pPr>
          </w:p>
        </w:tc>
        <w:tc>
          <w:tcPr>
            <w:tcW w:w="833" w:type="pct"/>
          </w:tcPr>
          <w:p w14:paraId="761ECB37" w14:textId="77777777" w:rsidR="000E0C9D" w:rsidRPr="00A53E0D" w:rsidRDefault="000E0C9D" w:rsidP="0038265D">
            <w:pPr>
              <w:pStyle w:val="Tekstas"/>
              <w:jc w:val="center"/>
            </w:pPr>
          </w:p>
        </w:tc>
      </w:tr>
      <w:tr w:rsidR="000E0C9D" w:rsidRPr="00A53E0D" w14:paraId="0FC41E9C" w14:textId="77777777" w:rsidTr="001B6FAE">
        <w:tc>
          <w:tcPr>
            <w:tcW w:w="3250" w:type="pct"/>
            <w:shd w:val="clear" w:color="auto" w:fill="auto"/>
          </w:tcPr>
          <w:p w14:paraId="076ACD11" w14:textId="77777777" w:rsidR="000E0C9D" w:rsidRPr="00A53E0D" w:rsidRDefault="000E0C9D" w:rsidP="00DF20F0">
            <w:pPr>
              <w:pStyle w:val="Tekstas"/>
            </w:pPr>
            <w:r w:rsidRPr="00A53E0D">
              <w:t>Gauta raštų</w:t>
            </w:r>
          </w:p>
        </w:tc>
        <w:tc>
          <w:tcPr>
            <w:tcW w:w="917" w:type="pct"/>
          </w:tcPr>
          <w:p w14:paraId="2749BFC6" w14:textId="77777777" w:rsidR="000E0C9D" w:rsidRPr="00A53E0D" w:rsidRDefault="000E0C9D" w:rsidP="0038265D">
            <w:pPr>
              <w:pStyle w:val="Tekstas"/>
              <w:jc w:val="center"/>
            </w:pPr>
            <w:r w:rsidRPr="00A53E0D">
              <w:t>2 592</w:t>
            </w:r>
          </w:p>
        </w:tc>
        <w:tc>
          <w:tcPr>
            <w:tcW w:w="833" w:type="pct"/>
          </w:tcPr>
          <w:p w14:paraId="534EC40E" w14:textId="77777777" w:rsidR="000E0C9D" w:rsidRPr="00A53E0D" w:rsidRDefault="00932925" w:rsidP="0038265D">
            <w:pPr>
              <w:pStyle w:val="Tekstas"/>
              <w:jc w:val="center"/>
            </w:pPr>
            <w:r w:rsidRPr="00A53E0D">
              <w:t>1 592</w:t>
            </w:r>
          </w:p>
        </w:tc>
      </w:tr>
      <w:tr w:rsidR="000E0C9D" w:rsidRPr="00A53E0D" w14:paraId="1789CEF9" w14:textId="77777777" w:rsidTr="001B6FAE">
        <w:tc>
          <w:tcPr>
            <w:tcW w:w="3250" w:type="pct"/>
            <w:shd w:val="clear" w:color="auto" w:fill="auto"/>
          </w:tcPr>
          <w:p w14:paraId="71D7121F" w14:textId="77777777" w:rsidR="000E0C9D" w:rsidRPr="00A53E0D" w:rsidRDefault="000E0C9D" w:rsidP="00DF20F0">
            <w:pPr>
              <w:pStyle w:val="Tekstas"/>
            </w:pPr>
            <w:r w:rsidRPr="00A53E0D">
              <w:t>Išduota įvairaus turinio pažymų</w:t>
            </w:r>
          </w:p>
        </w:tc>
        <w:tc>
          <w:tcPr>
            <w:tcW w:w="917" w:type="pct"/>
          </w:tcPr>
          <w:p w14:paraId="62DF2C17" w14:textId="77777777" w:rsidR="000E0C9D" w:rsidRPr="00A53E0D" w:rsidRDefault="000E0C9D" w:rsidP="0038265D">
            <w:pPr>
              <w:pStyle w:val="Tekstas"/>
              <w:jc w:val="center"/>
            </w:pPr>
            <w:r w:rsidRPr="00A53E0D">
              <w:t>29</w:t>
            </w:r>
          </w:p>
        </w:tc>
        <w:tc>
          <w:tcPr>
            <w:tcW w:w="833" w:type="pct"/>
          </w:tcPr>
          <w:p w14:paraId="26AB5FE0" w14:textId="77777777" w:rsidR="000E0C9D" w:rsidRPr="00A53E0D" w:rsidRDefault="00932925" w:rsidP="0038265D">
            <w:pPr>
              <w:pStyle w:val="Tekstas"/>
              <w:jc w:val="center"/>
            </w:pPr>
            <w:r w:rsidRPr="00A53E0D">
              <w:t>22</w:t>
            </w:r>
          </w:p>
        </w:tc>
      </w:tr>
      <w:tr w:rsidR="000E0C9D" w:rsidRPr="00A53E0D" w14:paraId="152919BB" w14:textId="77777777" w:rsidTr="001B6FAE">
        <w:tc>
          <w:tcPr>
            <w:tcW w:w="3250" w:type="pct"/>
            <w:shd w:val="clear" w:color="auto" w:fill="auto"/>
          </w:tcPr>
          <w:p w14:paraId="1CD5DB95" w14:textId="77777777" w:rsidR="000E0C9D" w:rsidRPr="00A53E0D" w:rsidRDefault="000E0C9D" w:rsidP="00DF20F0">
            <w:pPr>
              <w:pStyle w:val="Tekstas"/>
              <w:rPr>
                <w:szCs w:val="22"/>
              </w:rPr>
            </w:pPr>
            <w:r w:rsidRPr="00A53E0D">
              <w:rPr>
                <w:szCs w:val="22"/>
              </w:rPr>
              <w:t>Pažymos dėl santuokos sudarymo užsienyje</w:t>
            </w:r>
          </w:p>
        </w:tc>
        <w:tc>
          <w:tcPr>
            <w:tcW w:w="917" w:type="pct"/>
          </w:tcPr>
          <w:p w14:paraId="5355B4A6" w14:textId="77777777" w:rsidR="000E0C9D" w:rsidRPr="00A53E0D" w:rsidRDefault="000E0C9D" w:rsidP="0038265D">
            <w:pPr>
              <w:pStyle w:val="Tekstas"/>
              <w:jc w:val="center"/>
            </w:pPr>
            <w:r w:rsidRPr="00A53E0D">
              <w:t>44</w:t>
            </w:r>
          </w:p>
        </w:tc>
        <w:tc>
          <w:tcPr>
            <w:tcW w:w="833" w:type="pct"/>
          </w:tcPr>
          <w:p w14:paraId="1A003620" w14:textId="77777777" w:rsidR="000E0C9D" w:rsidRPr="00A53E0D" w:rsidRDefault="00932925" w:rsidP="0038265D">
            <w:pPr>
              <w:pStyle w:val="Tekstas"/>
              <w:jc w:val="center"/>
            </w:pPr>
            <w:r w:rsidRPr="00A53E0D">
              <w:t>61</w:t>
            </w:r>
          </w:p>
        </w:tc>
      </w:tr>
      <w:tr w:rsidR="000E0C9D" w:rsidRPr="00A53E0D" w14:paraId="6794AB51" w14:textId="77777777" w:rsidTr="001B6FAE">
        <w:tc>
          <w:tcPr>
            <w:tcW w:w="3250" w:type="pct"/>
            <w:shd w:val="clear" w:color="auto" w:fill="auto"/>
          </w:tcPr>
          <w:p w14:paraId="64CCE5EF" w14:textId="77777777" w:rsidR="000E0C9D" w:rsidRPr="00A53E0D" w:rsidRDefault="000E0C9D" w:rsidP="00DF20F0">
            <w:pPr>
              <w:pStyle w:val="Tekstas"/>
              <w:rPr>
                <w:szCs w:val="22"/>
              </w:rPr>
            </w:pPr>
            <w:r w:rsidRPr="00A53E0D">
              <w:rPr>
                <w:szCs w:val="22"/>
              </w:rPr>
              <w:t>Išduota civilinės būklės akto įrašą liudijantys išrašai</w:t>
            </w:r>
          </w:p>
        </w:tc>
        <w:tc>
          <w:tcPr>
            <w:tcW w:w="917" w:type="pct"/>
          </w:tcPr>
          <w:p w14:paraId="239DFB36" w14:textId="77777777" w:rsidR="000E0C9D" w:rsidRPr="00A53E0D" w:rsidRDefault="00932925" w:rsidP="0038265D">
            <w:pPr>
              <w:pStyle w:val="Tekstas"/>
              <w:jc w:val="center"/>
            </w:pPr>
            <w:r w:rsidRPr="00A53E0D">
              <w:t>3 080</w:t>
            </w:r>
          </w:p>
        </w:tc>
        <w:tc>
          <w:tcPr>
            <w:tcW w:w="833" w:type="pct"/>
          </w:tcPr>
          <w:p w14:paraId="7EBB03FB" w14:textId="77777777" w:rsidR="000E0C9D" w:rsidRPr="00A53E0D" w:rsidRDefault="00932925" w:rsidP="0038265D">
            <w:pPr>
              <w:pStyle w:val="Tekstas"/>
              <w:jc w:val="center"/>
            </w:pPr>
            <w:r w:rsidRPr="00A53E0D">
              <w:t>3 804</w:t>
            </w:r>
          </w:p>
        </w:tc>
      </w:tr>
      <w:tr w:rsidR="000E0C9D" w:rsidRPr="00A53E0D" w14:paraId="6FC23D47" w14:textId="77777777" w:rsidTr="001B6FAE">
        <w:tc>
          <w:tcPr>
            <w:tcW w:w="3250" w:type="pct"/>
            <w:shd w:val="clear" w:color="auto" w:fill="auto"/>
          </w:tcPr>
          <w:p w14:paraId="4D7D3B6F" w14:textId="77777777" w:rsidR="000E0C9D" w:rsidRPr="00A53E0D" w:rsidRDefault="000E0C9D" w:rsidP="00DF20F0">
            <w:pPr>
              <w:pStyle w:val="Tekstas"/>
            </w:pPr>
            <w:r w:rsidRPr="00A53E0D">
              <w:t>Civilinės būklės akto įrašai perduoti VĮ Registrų centrui</w:t>
            </w:r>
          </w:p>
        </w:tc>
        <w:tc>
          <w:tcPr>
            <w:tcW w:w="917" w:type="pct"/>
          </w:tcPr>
          <w:p w14:paraId="585DF893" w14:textId="77777777" w:rsidR="000E0C9D" w:rsidRPr="00A53E0D" w:rsidRDefault="000E0C9D" w:rsidP="0038265D">
            <w:pPr>
              <w:pStyle w:val="Tekstas"/>
              <w:jc w:val="center"/>
            </w:pPr>
            <w:r w:rsidRPr="00A53E0D">
              <w:t>3 804</w:t>
            </w:r>
          </w:p>
        </w:tc>
        <w:tc>
          <w:tcPr>
            <w:tcW w:w="833" w:type="pct"/>
          </w:tcPr>
          <w:p w14:paraId="281604C8" w14:textId="77777777" w:rsidR="000E0C9D" w:rsidRPr="00A53E0D" w:rsidRDefault="00932925" w:rsidP="0038265D">
            <w:pPr>
              <w:pStyle w:val="Tekstas"/>
              <w:jc w:val="center"/>
            </w:pPr>
            <w:r w:rsidRPr="00A53E0D">
              <w:t>1 899</w:t>
            </w:r>
          </w:p>
        </w:tc>
      </w:tr>
    </w:tbl>
    <w:p w14:paraId="09B5B7B8" w14:textId="77777777" w:rsidR="00551883" w:rsidRPr="00A53E0D" w:rsidRDefault="00551883" w:rsidP="00551883">
      <w:pPr>
        <w:ind w:firstLine="426"/>
        <w:jc w:val="both"/>
        <w:rPr>
          <w:lang w:val="lt-LT"/>
        </w:rPr>
      </w:pPr>
    </w:p>
    <w:p w14:paraId="1B55C91D" w14:textId="06F6A383" w:rsidR="000F2098" w:rsidRPr="00A53E0D" w:rsidRDefault="00A675C5" w:rsidP="00327A91">
      <w:pPr>
        <w:jc w:val="both"/>
        <w:rPr>
          <w:lang w:val="lt-LT"/>
        </w:rPr>
      </w:pPr>
      <w:r w:rsidRPr="00A53E0D">
        <w:rPr>
          <w:lang w:val="lt-LT"/>
        </w:rPr>
        <w:tab/>
      </w:r>
      <w:r w:rsidR="00C41D83" w:rsidRPr="00A53E0D">
        <w:rPr>
          <w:lang w:val="lt-LT"/>
        </w:rPr>
        <w:t>2022 m. išdalyti 795</w:t>
      </w:r>
      <w:r w:rsidR="008E3E79" w:rsidRPr="00A53E0D">
        <w:rPr>
          <w:lang w:val="lt-LT"/>
        </w:rPr>
        <w:t xml:space="preserve"> k</w:t>
      </w:r>
      <w:r w:rsidR="00E916BD" w:rsidRPr="00A53E0D">
        <w:rPr>
          <w:lang w:val="lt-LT"/>
        </w:rPr>
        <w:t>ūdikio kraiteliai</w:t>
      </w:r>
      <w:r w:rsidR="00670EFC" w:rsidRPr="00A53E0D">
        <w:rPr>
          <w:lang w:val="lt-LT"/>
        </w:rPr>
        <w:t xml:space="preserve"> (</w:t>
      </w:r>
      <w:r w:rsidR="00C41D83" w:rsidRPr="00A53E0D">
        <w:rPr>
          <w:lang w:val="lt-LT"/>
        </w:rPr>
        <w:t>2021 m. – 770</w:t>
      </w:r>
      <w:r w:rsidR="000B7EC5">
        <w:rPr>
          <w:lang w:val="lt-LT"/>
        </w:rPr>
        <w:t xml:space="preserve"> kraiteliai</w:t>
      </w:r>
      <w:r w:rsidR="00670EFC" w:rsidRPr="00A53E0D">
        <w:rPr>
          <w:lang w:val="lt-LT"/>
        </w:rPr>
        <w:t>).</w:t>
      </w:r>
      <w:r w:rsidR="00E916BD" w:rsidRPr="00A53E0D">
        <w:rPr>
          <w:lang w:val="lt-LT"/>
        </w:rPr>
        <w:t xml:space="preserve"> </w:t>
      </w:r>
      <w:r w:rsidR="00C53DBF" w:rsidRPr="00A53E0D">
        <w:rPr>
          <w:lang w:val="lt-LT"/>
        </w:rPr>
        <w:t xml:space="preserve"> </w:t>
      </w:r>
    </w:p>
    <w:p w14:paraId="45112B03" w14:textId="77777777" w:rsidR="0008307B" w:rsidRPr="00A53E0D" w:rsidRDefault="0008307B" w:rsidP="00CD510D">
      <w:pPr>
        <w:pStyle w:val="Betarp1"/>
        <w:jc w:val="center"/>
        <w:rPr>
          <w:rFonts w:ascii="Times New Roman" w:hAnsi="Times New Roman"/>
          <w:b/>
          <w:sz w:val="24"/>
          <w:szCs w:val="24"/>
          <w:lang w:val="lt-LT"/>
        </w:rPr>
      </w:pPr>
    </w:p>
    <w:p w14:paraId="3EABE4E3" w14:textId="77777777" w:rsidR="003B588F" w:rsidRPr="00A53E0D" w:rsidRDefault="003D4293" w:rsidP="003B588F">
      <w:pPr>
        <w:pStyle w:val="Betarp1"/>
        <w:tabs>
          <w:tab w:val="left" w:pos="2396"/>
          <w:tab w:val="center" w:pos="4819"/>
        </w:tabs>
        <w:rPr>
          <w:rFonts w:ascii="Times New Roman" w:hAnsi="Times New Roman"/>
          <w:b/>
          <w:sz w:val="24"/>
          <w:szCs w:val="24"/>
          <w:lang w:val="lt-LT"/>
        </w:rPr>
      </w:pPr>
      <w:r w:rsidRPr="00A53E0D">
        <w:rPr>
          <w:rFonts w:ascii="Times New Roman" w:hAnsi="Times New Roman"/>
          <w:b/>
          <w:sz w:val="24"/>
          <w:szCs w:val="24"/>
          <w:lang w:val="lt-LT"/>
        </w:rPr>
        <w:tab/>
      </w:r>
      <w:r w:rsidRPr="00A53E0D">
        <w:rPr>
          <w:rFonts w:ascii="Times New Roman" w:hAnsi="Times New Roman"/>
          <w:b/>
          <w:sz w:val="24"/>
          <w:szCs w:val="24"/>
          <w:lang w:val="lt-LT"/>
        </w:rPr>
        <w:tab/>
        <w:t>VIEŠOJI TVARKA</w:t>
      </w:r>
      <w:r w:rsidR="00CA3B9B" w:rsidRPr="00A53E0D">
        <w:rPr>
          <w:rFonts w:ascii="Times New Roman" w:hAnsi="Times New Roman"/>
          <w:b/>
          <w:sz w:val="24"/>
          <w:szCs w:val="24"/>
          <w:lang w:val="lt-LT"/>
        </w:rPr>
        <w:t xml:space="preserve"> IR CIVILINĖ SAUGA</w:t>
      </w:r>
      <w:r w:rsidR="000C77C7" w:rsidRPr="00A53E0D">
        <w:rPr>
          <w:rFonts w:ascii="Times New Roman" w:hAnsi="Times New Roman"/>
          <w:b/>
          <w:sz w:val="24"/>
          <w:szCs w:val="24"/>
          <w:lang w:val="lt-LT"/>
        </w:rPr>
        <w:t xml:space="preserve"> </w:t>
      </w:r>
      <w:bookmarkStart w:id="10" w:name="_Hlk63165791"/>
    </w:p>
    <w:p w14:paraId="6378A74A" w14:textId="77777777" w:rsidR="003B588F" w:rsidRPr="001B6FAE" w:rsidRDefault="003B588F" w:rsidP="003B588F">
      <w:pPr>
        <w:pStyle w:val="Betarp1"/>
        <w:tabs>
          <w:tab w:val="left" w:pos="2396"/>
          <w:tab w:val="center" w:pos="4819"/>
        </w:tabs>
        <w:rPr>
          <w:rFonts w:ascii="Times New Roman" w:hAnsi="Times New Roman"/>
          <w:bCs/>
          <w:sz w:val="24"/>
          <w:szCs w:val="24"/>
          <w:lang w:val="lt-LT"/>
        </w:rPr>
      </w:pPr>
    </w:p>
    <w:p w14:paraId="26B69F05" w14:textId="6AD137B8" w:rsidR="00B10C67" w:rsidRPr="00A53E0D" w:rsidRDefault="003B588F" w:rsidP="001B6FAE">
      <w:pPr>
        <w:pStyle w:val="Betarp1"/>
        <w:tabs>
          <w:tab w:val="left" w:pos="2396"/>
          <w:tab w:val="center" w:pos="4819"/>
        </w:tabs>
        <w:ind w:firstLine="720"/>
        <w:jc w:val="both"/>
        <w:rPr>
          <w:rFonts w:ascii="Times New Roman" w:hAnsi="Times New Roman"/>
          <w:sz w:val="24"/>
          <w:szCs w:val="24"/>
          <w:lang w:val="lt-LT"/>
        </w:rPr>
      </w:pPr>
      <w:r w:rsidRPr="00A53E0D">
        <w:rPr>
          <w:rFonts w:ascii="Times New Roman" w:hAnsi="Times New Roman"/>
          <w:sz w:val="24"/>
          <w:szCs w:val="24"/>
          <w:lang w:val="lt-LT"/>
        </w:rPr>
        <w:t xml:space="preserve">2022 m. gruodžio mėn. duomenimis, </w:t>
      </w:r>
      <w:r w:rsidR="001964BD" w:rsidRPr="00A53E0D">
        <w:rPr>
          <w:rFonts w:ascii="Times New Roman" w:hAnsi="Times New Roman"/>
          <w:sz w:val="24"/>
          <w:szCs w:val="24"/>
          <w:lang w:val="lt-LT"/>
        </w:rPr>
        <w:t>S</w:t>
      </w:r>
      <w:r w:rsidRPr="00A53E0D">
        <w:rPr>
          <w:rFonts w:ascii="Times New Roman" w:hAnsi="Times New Roman"/>
          <w:sz w:val="24"/>
          <w:szCs w:val="24"/>
          <w:lang w:val="lt-LT"/>
        </w:rPr>
        <w:t>avivaldybės administracijos viešųjų vietų vaizdo stebėjimo sistemoje veikė 110 vaizdo stebėjimo kamerų</w:t>
      </w:r>
      <w:r w:rsidR="000123B4" w:rsidRPr="00A53E0D">
        <w:rPr>
          <w:rFonts w:ascii="Times New Roman" w:hAnsi="Times New Roman"/>
          <w:sz w:val="24"/>
          <w:szCs w:val="24"/>
          <w:lang w:val="lt-LT"/>
        </w:rPr>
        <w:t xml:space="preserve"> (2021 m. – 93)</w:t>
      </w:r>
      <w:r w:rsidRPr="00A53E0D">
        <w:rPr>
          <w:rFonts w:ascii="Times New Roman" w:hAnsi="Times New Roman"/>
          <w:sz w:val="24"/>
          <w:szCs w:val="24"/>
          <w:lang w:val="lt-LT"/>
        </w:rPr>
        <w:t xml:space="preserve">. Informacija apie </w:t>
      </w:r>
      <w:r w:rsidR="001964BD" w:rsidRPr="00A53E0D">
        <w:rPr>
          <w:rFonts w:ascii="Times New Roman" w:hAnsi="Times New Roman"/>
          <w:sz w:val="24"/>
          <w:szCs w:val="24"/>
          <w:lang w:val="lt-LT"/>
        </w:rPr>
        <w:t>S</w:t>
      </w:r>
      <w:r w:rsidRPr="00A53E0D">
        <w:rPr>
          <w:rFonts w:ascii="Times New Roman" w:hAnsi="Times New Roman"/>
          <w:sz w:val="24"/>
          <w:szCs w:val="24"/>
          <w:lang w:val="lt-LT"/>
        </w:rPr>
        <w:t xml:space="preserve">avivaldybės vykdomų viešųjų vietų vaizdo stebėjimo kamerų tinklą (dislokacijos vietą, vaizdo stebėjimo lauką, kameros tipą) yra talpinama </w:t>
      </w:r>
      <w:hyperlink r:id="rId34" w:history="1">
        <w:r w:rsidRPr="00A53E0D">
          <w:rPr>
            <w:rStyle w:val="Hipersaitas"/>
            <w:rFonts w:ascii="Times New Roman" w:hAnsi="Times New Roman"/>
            <w:sz w:val="24"/>
            <w:szCs w:val="24"/>
            <w:lang w:val="lt-LT"/>
          </w:rPr>
          <w:t>vaizdo stebėjimo kamerų išdėstymo žemėlapyje</w:t>
        </w:r>
      </w:hyperlink>
      <w:r w:rsidRPr="00A53E0D">
        <w:rPr>
          <w:rFonts w:ascii="Times New Roman" w:hAnsi="Times New Roman"/>
          <w:sz w:val="24"/>
          <w:szCs w:val="24"/>
          <w:lang w:val="lt-LT"/>
        </w:rPr>
        <w:t>.</w:t>
      </w:r>
    </w:p>
    <w:p w14:paraId="46FF5430" w14:textId="7753867A" w:rsidR="00B10C67" w:rsidRPr="00A53E0D" w:rsidRDefault="00B10C67" w:rsidP="001B6FAE">
      <w:pPr>
        <w:pStyle w:val="Betarp1"/>
        <w:tabs>
          <w:tab w:val="left" w:pos="2396"/>
          <w:tab w:val="center" w:pos="4819"/>
        </w:tabs>
        <w:ind w:firstLine="720"/>
        <w:jc w:val="both"/>
        <w:rPr>
          <w:rFonts w:ascii="Times New Roman" w:hAnsi="Times New Roman"/>
          <w:sz w:val="24"/>
          <w:szCs w:val="24"/>
          <w:lang w:val="lt-LT"/>
        </w:rPr>
      </w:pPr>
      <w:r w:rsidRPr="00A53E0D">
        <w:rPr>
          <w:rFonts w:ascii="Times New Roman" w:hAnsi="Times New Roman"/>
          <w:sz w:val="24"/>
          <w:szCs w:val="24"/>
          <w:lang w:val="lt-LT"/>
        </w:rPr>
        <w:t xml:space="preserve">Iš viso 2022 m. buvo nustatyta 6 451 vnt. administracinių nusižengimų, priimta 469 vnt. nutarimų, surašyta 5 564 vnt. administracinių nusižengimų protokolų. Administracinio nusižengimo teisena nebuvo pradėta, arba buvo nutraukta 88 kartus. Absoliuti dauguma nustatytų administracinių nusižengimų yra </w:t>
      </w:r>
      <w:r w:rsidR="00C32F5B" w:rsidRPr="00A53E0D">
        <w:rPr>
          <w:rFonts w:ascii="Times New Roman" w:hAnsi="Times New Roman"/>
          <w:sz w:val="24"/>
          <w:szCs w:val="24"/>
          <w:lang w:val="lt-LT"/>
        </w:rPr>
        <w:t xml:space="preserve">Administracinių nusižengimo kodekso (toliau – </w:t>
      </w:r>
      <w:r w:rsidRPr="00A53E0D">
        <w:rPr>
          <w:rFonts w:ascii="Times New Roman" w:hAnsi="Times New Roman"/>
          <w:sz w:val="24"/>
          <w:szCs w:val="24"/>
          <w:lang w:val="lt-LT"/>
        </w:rPr>
        <w:t>ANK</w:t>
      </w:r>
      <w:r w:rsidR="00C32F5B" w:rsidRPr="00A53E0D">
        <w:rPr>
          <w:rFonts w:ascii="Times New Roman" w:hAnsi="Times New Roman"/>
          <w:sz w:val="24"/>
          <w:szCs w:val="24"/>
          <w:lang w:val="lt-LT"/>
        </w:rPr>
        <w:t>)</w:t>
      </w:r>
      <w:r w:rsidRPr="00A53E0D">
        <w:rPr>
          <w:rFonts w:ascii="Times New Roman" w:hAnsi="Times New Roman"/>
          <w:sz w:val="24"/>
          <w:szCs w:val="24"/>
          <w:lang w:val="lt-LT"/>
        </w:rPr>
        <w:t xml:space="preserve"> 417 str. 2 dalies pažeidimai (Sustojimas ir stovėjimas vietose, kuriose pagal Kelių eismo taisykles draudžiama sustoti ir stovėti, sustojimas ir stovėjimas nesilaikant kelio ženklų ir ženklinimo reikalavimų – pažeidimai, reprezentuojantys stovėjimo „Švaros dieną“ pažeidimus). Pagal šį straipsnį nustatyta 97,5 proc. administracinių nusižengimų; surašyta 99,5 proc. protokolų.</w:t>
      </w:r>
    </w:p>
    <w:p w14:paraId="4C4D9951" w14:textId="77777777" w:rsidR="00890D6D" w:rsidRPr="001B6FAE" w:rsidRDefault="00890D6D" w:rsidP="00B10C67">
      <w:pPr>
        <w:pStyle w:val="Betarp1"/>
        <w:tabs>
          <w:tab w:val="left" w:pos="2396"/>
          <w:tab w:val="center" w:pos="4819"/>
        </w:tabs>
        <w:jc w:val="both"/>
        <w:rPr>
          <w:rFonts w:ascii="Times New Roman" w:hAnsi="Times New Roman"/>
          <w:sz w:val="24"/>
          <w:szCs w:val="24"/>
          <w:lang w:val="lt-LT"/>
        </w:rPr>
      </w:pPr>
    </w:p>
    <w:p w14:paraId="0355E3F9" w14:textId="77F392F2" w:rsidR="00890D6D" w:rsidRPr="00A53E0D" w:rsidRDefault="001B6FAE" w:rsidP="001B6FAE">
      <w:pPr>
        <w:pStyle w:val="Betarp1"/>
        <w:tabs>
          <w:tab w:val="left" w:pos="2396"/>
          <w:tab w:val="center" w:pos="4819"/>
        </w:tabs>
        <w:spacing w:after="120"/>
        <w:ind w:firstLine="720"/>
        <w:jc w:val="both"/>
        <w:rPr>
          <w:rFonts w:ascii="Times New Roman" w:eastAsiaTheme="majorEastAsia" w:hAnsi="Times New Roman" w:cstheme="majorBidi"/>
          <w:b/>
          <w:bCs/>
          <w:sz w:val="20"/>
          <w:szCs w:val="20"/>
          <w:lang w:val="lt-LT"/>
        </w:rPr>
      </w:pPr>
      <w:r w:rsidRPr="001B6FAE">
        <w:rPr>
          <w:rFonts w:ascii="Times New Roman" w:hAnsi="Times New Roman"/>
          <w:b/>
          <w:bCs/>
          <w:sz w:val="20"/>
          <w:szCs w:val="20"/>
          <w:lang w:val="lt-LT"/>
        </w:rPr>
        <w:t>46</w:t>
      </w:r>
      <w:r w:rsidR="00890D6D" w:rsidRPr="001B6FAE">
        <w:rPr>
          <w:rFonts w:ascii="Times New Roman" w:hAnsi="Times New Roman"/>
          <w:b/>
          <w:bCs/>
          <w:sz w:val="20"/>
          <w:szCs w:val="20"/>
          <w:lang w:val="lt-LT"/>
        </w:rPr>
        <w:t xml:space="preserve"> </w:t>
      </w:r>
      <w:r w:rsidR="00890D6D" w:rsidRPr="00A53E0D">
        <w:rPr>
          <w:rFonts w:ascii="Times New Roman" w:hAnsi="Times New Roman"/>
          <w:b/>
          <w:sz w:val="20"/>
          <w:szCs w:val="20"/>
          <w:lang w:val="lt-LT"/>
        </w:rPr>
        <w:t>lentelė. 2021</w:t>
      </w:r>
      <w:r w:rsidR="00890D6D" w:rsidRPr="00A53E0D">
        <w:rPr>
          <w:rFonts w:ascii="Times New Roman" w:eastAsiaTheme="minorEastAsia" w:hAnsi="Times New Roman"/>
          <w:b/>
          <w:sz w:val="20"/>
          <w:szCs w:val="20"/>
          <w:lang w:val="lt-LT" w:eastAsia="lt-LT"/>
        </w:rPr>
        <w:t xml:space="preserve">–2022 m. </w:t>
      </w:r>
      <w:r w:rsidR="00890D6D" w:rsidRPr="00A53E0D">
        <w:rPr>
          <w:rFonts w:ascii="Times New Roman" w:eastAsiaTheme="majorEastAsia" w:hAnsi="Times New Roman" w:cstheme="majorBidi"/>
          <w:b/>
          <w:bCs/>
          <w:sz w:val="20"/>
          <w:szCs w:val="20"/>
          <w:lang w:val="lt-LT"/>
        </w:rPr>
        <w:t>užfiksuotų ANK, LR tabako, LR alkoholio kontrolės įstatymų pažeidimų ir</w:t>
      </w:r>
      <w:r>
        <w:rPr>
          <w:rFonts w:ascii="Times New Roman" w:eastAsiaTheme="majorEastAsia" w:hAnsi="Times New Roman" w:cstheme="majorBidi"/>
          <w:b/>
          <w:bCs/>
          <w:sz w:val="20"/>
          <w:szCs w:val="20"/>
          <w:lang w:val="lt-LT"/>
        </w:rPr>
        <w:t xml:space="preserve"> </w:t>
      </w:r>
      <w:r w:rsidR="00890D6D" w:rsidRPr="00A53E0D">
        <w:rPr>
          <w:rFonts w:ascii="Times New Roman" w:eastAsiaTheme="majorEastAsia" w:hAnsi="Times New Roman" w:cstheme="majorBidi"/>
          <w:b/>
          <w:bCs/>
          <w:sz w:val="20"/>
          <w:szCs w:val="20"/>
          <w:lang w:val="lt-LT"/>
        </w:rPr>
        <w:t>jų tyrimų duomen</w:t>
      </w:r>
      <w:r w:rsidR="00FF0518" w:rsidRPr="00A53E0D">
        <w:rPr>
          <w:rFonts w:ascii="Times New Roman" w:eastAsiaTheme="majorEastAsia" w:hAnsi="Times New Roman" w:cstheme="majorBidi"/>
          <w:b/>
          <w:bCs/>
          <w:sz w:val="20"/>
          <w:szCs w:val="20"/>
          <w:lang w:val="lt-LT"/>
        </w:rPr>
        <w:t>ų pokytis</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142"/>
        <w:gridCol w:w="1422"/>
        <w:gridCol w:w="1413"/>
        <w:gridCol w:w="2200"/>
      </w:tblGrid>
      <w:tr w:rsidR="00890D6D" w:rsidRPr="00A53E0D" w14:paraId="050510FD" w14:textId="77777777" w:rsidTr="00890D6D">
        <w:trPr>
          <w:trHeight w:val="965"/>
          <w:jc w:val="center"/>
        </w:trPr>
        <w:tc>
          <w:tcPr>
            <w:tcW w:w="674" w:type="dxa"/>
            <w:shd w:val="clear" w:color="auto" w:fill="F2F2F2" w:themeFill="background1" w:themeFillShade="F2"/>
            <w:vAlign w:val="center"/>
          </w:tcPr>
          <w:p w14:paraId="11177B29" w14:textId="77777777" w:rsidR="00890D6D" w:rsidRPr="00A53E0D" w:rsidRDefault="00890D6D" w:rsidP="00145EC8">
            <w:pPr>
              <w:jc w:val="center"/>
              <w:rPr>
                <w:b/>
                <w:bCs/>
                <w:color w:val="000000"/>
                <w:sz w:val="22"/>
                <w:szCs w:val="22"/>
                <w:lang w:val="lt-LT" w:eastAsia="lt-LT"/>
              </w:rPr>
            </w:pPr>
            <w:r w:rsidRPr="00A53E0D">
              <w:rPr>
                <w:sz w:val="22"/>
                <w:szCs w:val="22"/>
                <w:lang w:val="lt-LT"/>
              </w:rPr>
              <w:br w:type="page"/>
            </w:r>
            <w:r w:rsidRPr="00A53E0D">
              <w:rPr>
                <w:b/>
                <w:bCs/>
                <w:sz w:val="22"/>
                <w:szCs w:val="22"/>
                <w:lang w:val="lt-LT"/>
              </w:rPr>
              <w:t>Eil. nr.</w:t>
            </w:r>
          </w:p>
        </w:tc>
        <w:tc>
          <w:tcPr>
            <w:tcW w:w="4142" w:type="dxa"/>
            <w:shd w:val="clear" w:color="auto" w:fill="F2F2F2" w:themeFill="background1" w:themeFillShade="F2"/>
            <w:noWrap/>
            <w:vAlign w:val="center"/>
          </w:tcPr>
          <w:p w14:paraId="4CDC941C" w14:textId="77777777" w:rsidR="00890D6D" w:rsidRPr="00A53E0D" w:rsidRDefault="00890D6D" w:rsidP="00145EC8">
            <w:pPr>
              <w:jc w:val="center"/>
              <w:rPr>
                <w:b/>
                <w:bCs/>
                <w:color w:val="000000"/>
                <w:sz w:val="22"/>
                <w:szCs w:val="22"/>
                <w:lang w:val="lt-LT" w:eastAsia="lt-LT"/>
              </w:rPr>
            </w:pPr>
            <w:r w:rsidRPr="00A53E0D">
              <w:rPr>
                <w:rFonts w:eastAsiaTheme="majorEastAsia" w:cstheme="majorBidi"/>
                <w:b/>
                <w:bCs/>
                <w:sz w:val="22"/>
                <w:szCs w:val="22"/>
                <w:lang w:val="lt-LT"/>
              </w:rPr>
              <w:t>Užfiksuotų ANK, LR tabako, LR alkoholio kontrolės įstatymų pažeidimų ir jų tyrimų duomenys</w:t>
            </w:r>
          </w:p>
        </w:tc>
        <w:tc>
          <w:tcPr>
            <w:tcW w:w="1422" w:type="dxa"/>
            <w:shd w:val="clear" w:color="auto" w:fill="F2F2F2" w:themeFill="background1" w:themeFillShade="F2"/>
            <w:vAlign w:val="center"/>
          </w:tcPr>
          <w:p w14:paraId="452AC333" w14:textId="77777777" w:rsidR="00890D6D" w:rsidRPr="00A53E0D" w:rsidRDefault="00890D6D" w:rsidP="00145EC8">
            <w:pPr>
              <w:jc w:val="center"/>
              <w:rPr>
                <w:b/>
                <w:bCs/>
                <w:color w:val="000000"/>
                <w:sz w:val="22"/>
                <w:szCs w:val="22"/>
                <w:lang w:val="lt-LT" w:eastAsia="lt-LT"/>
              </w:rPr>
            </w:pPr>
            <w:r w:rsidRPr="00A53E0D">
              <w:rPr>
                <w:b/>
                <w:bCs/>
                <w:color w:val="000000"/>
                <w:sz w:val="22"/>
                <w:szCs w:val="22"/>
                <w:lang w:val="lt-LT" w:eastAsia="lt-LT"/>
              </w:rPr>
              <w:t>2021 m.</w:t>
            </w:r>
          </w:p>
        </w:tc>
        <w:tc>
          <w:tcPr>
            <w:tcW w:w="1413" w:type="dxa"/>
            <w:shd w:val="clear" w:color="auto" w:fill="F2F2F2" w:themeFill="background1" w:themeFillShade="F2"/>
            <w:vAlign w:val="center"/>
          </w:tcPr>
          <w:p w14:paraId="148F4AE1" w14:textId="77777777" w:rsidR="00890D6D" w:rsidRPr="00A53E0D" w:rsidRDefault="00890D6D" w:rsidP="00145EC8">
            <w:pPr>
              <w:jc w:val="center"/>
              <w:rPr>
                <w:b/>
                <w:bCs/>
                <w:color w:val="000000"/>
                <w:sz w:val="22"/>
                <w:szCs w:val="22"/>
                <w:lang w:val="lt-LT" w:eastAsia="lt-LT"/>
              </w:rPr>
            </w:pPr>
            <w:r w:rsidRPr="00A53E0D">
              <w:rPr>
                <w:b/>
                <w:bCs/>
                <w:color w:val="000000"/>
                <w:sz w:val="22"/>
                <w:szCs w:val="22"/>
                <w:lang w:val="lt-LT" w:eastAsia="lt-LT"/>
              </w:rPr>
              <w:t>2022 m.</w:t>
            </w:r>
          </w:p>
        </w:tc>
        <w:tc>
          <w:tcPr>
            <w:tcW w:w="2200" w:type="dxa"/>
            <w:shd w:val="clear" w:color="auto" w:fill="F2F2F2" w:themeFill="background1" w:themeFillShade="F2"/>
            <w:vAlign w:val="center"/>
          </w:tcPr>
          <w:p w14:paraId="58385AED" w14:textId="77777777" w:rsidR="00890D6D" w:rsidRPr="00A53E0D" w:rsidRDefault="00890D6D" w:rsidP="00EA76D9">
            <w:pPr>
              <w:jc w:val="center"/>
              <w:rPr>
                <w:b/>
                <w:bCs/>
                <w:color w:val="000000"/>
                <w:sz w:val="22"/>
                <w:szCs w:val="22"/>
                <w:lang w:val="lt-LT" w:eastAsia="lt-LT"/>
              </w:rPr>
            </w:pPr>
            <w:r w:rsidRPr="00A53E0D">
              <w:rPr>
                <w:b/>
                <w:bCs/>
                <w:color w:val="000000"/>
                <w:sz w:val="22"/>
                <w:szCs w:val="22"/>
                <w:lang w:val="lt-LT" w:eastAsia="lt-LT"/>
              </w:rPr>
              <w:t>Pokytis (proc.)</w:t>
            </w:r>
          </w:p>
        </w:tc>
      </w:tr>
      <w:tr w:rsidR="00890D6D" w:rsidRPr="00A53E0D" w14:paraId="0919F8B8" w14:textId="77777777" w:rsidTr="00890D6D">
        <w:trPr>
          <w:trHeight w:val="280"/>
          <w:jc w:val="center"/>
        </w:trPr>
        <w:tc>
          <w:tcPr>
            <w:tcW w:w="674" w:type="dxa"/>
            <w:shd w:val="clear" w:color="auto" w:fill="auto"/>
            <w:vAlign w:val="center"/>
          </w:tcPr>
          <w:p w14:paraId="2E697A0D"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1.</w:t>
            </w:r>
          </w:p>
        </w:tc>
        <w:tc>
          <w:tcPr>
            <w:tcW w:w="4142" w:type="dxa"/>
            <w:shd w:val="clear" w:color="auto" w:fill="auto"/>
            <w:noWrap/>
            <w:vAlign w:val="center"/>
          </w:tcPr>
          <w:p w14:paraId="1F7C0AC8" w14:textId="77777777" w:rsidR="00890D6D" w:rsidRPr="00A53E0D" w:rsidRDefault="00890D6D" w:rsidP="00145EC8">
            <w:pPr>
              <w:jc w:val="both"/>
              <w:rPr>
                <w:color w:val="000000"/>
                <w:sz w:val="22"/>
                <w:szCs w:val="22"/>
                <w:lang w:val="lt-LT" w:eastAsia="lt-LT"/>
              </w:rPr>
            </w:pPr>
            <w:r w:rsidRPr="00A53E0D">
              <w:rPr>
                <w:color w:val="000000"/>
                <w:sz w:val="22"/>
                <w:szCs w:val="22"/>
                <w:lang w:val="lt-LT" w:eastAsia="lt-LT"/>
              </w:rPr>
              <w:t>Nustatytų AN skaičius, vnt.</w:t>
            </w:r>
          </w:p>
        </w:tc>
        <w:tc>
          <w:tcPr>
            <w:tcW w:w="1422" w:type="dxa"/>
            <w:shd w:val="clear" w:color="auto" w:fill="auto"/>
            <w:vAlign w:val="center"/>
          </w:tcPr>
          <w:p w14:paraId="74B66E20"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5</w:t>
            </w:r>
            <w:r w:rsidR="002934D1" w:rsidRPr="00A53E0D">
              <w:rPr>
                <w:color w:val="000000"/>
                <w:sz w:val="22"/>
                <w:szCs w:val="22"/>
                <w:lang w:val="lt-LT" w:eastAsia="lt-LT"/>
              </w:rPr>
              <w:t xml:space="preserve"> </w:t>
            </w:r>
            <w:r w:rsidRPr="00A53E0D">
              <w:rPr>
                <w:color w:val="000000"/>
                <w:sz w:val="22"/>
                <w:szCs w:val="22"/>
                <w:lang w:val="lt-LT" w:eastAsia="lt-LT"/>
              </w:rPr>
              <w:t>035</w:t>
            </w:r>
          </w:p>
        </w:tc>
        <w:tc>
          <w:tcPr>
            <w:tcW w:w="1413" w:type="dxa"/>
            <w:shd w:val="clear" w:color="auto" w:fill="auto"/>
            <w:vAlign w:val="center"/>
          </w:tcPr>
          <w:p w14:paraId="15ABA8CE"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6</w:t>
            </w:r>
            <w:r w:rsidR="002934D1" w:rsidRPr="00A53E0D">
              <w:rPr>
                <w:color w:val="000000"/>
                <w:sz w:val="22"/>
                <w:szCs w:val="22"/>
                <w:lang w:val="lt-LT" w:eastAsia="lt-LT"/>
              </w:rPr>
              <w:t xml:space="preserve"> </w:t>
            </w:r>
            <w:r w:rsidRPr="00A53E0D">
              <w:rPr>
                <w:color w:val="000000"/>
                <w:sz w:val="22"/>
                <w:szCs w:val="22"/>
                <w:lang w:val="lt-LT" w:eastAsia="lt-LT"/>
              </w:rPr>
              <w:t>451</w:t>
            </w:r>
          </w:p>
        </w:tc>
        <w:tc>
          <w:tcPr>
            <w:tcW w:w="2200" w:type="dxa"/>
            <w:shd w:val="clear" w:color="auto" w:fill="auto"/>
          </w:tcPr>
          <w:p w14:paraId="75779EF4"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+ 28</w:t>
            </w:r>
          </w:p>
        </w:tc>
      </w:tr>
      <w:tr w:rsidR="00890D6D" w:rsidRPr="00A53E0D" w14:paraId="0B2A6734" w14:textId="77777777" w:rsidTr="00890D6D">
        <w:trPr>
          <w:trHeight w:val="354"/>
          <w:jc w:val="center"/>
        </w:trPr>
        <w:tc>
          <w:tcPr>
            <w:tcW w:w="674" w:type="dxa"/>
            <w:shd w:val="clear" w:color="auto" w:fill="auto"/>
            <w:vAlign w:val="center"/>
          </w:tcPr>
          <w:p w14:paraId="44676AE8"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2.</w:t>
            </w:r>
          </w:p>
        </w:tc>
        <w:tc>
          <w:tcPr>
            <w:tcW w:w="4142" w:type="dxa"/>
            <w:shd w:val="clear" w:color="auto" w:fill="auto"/>
            <w:noWrap/>
            <w:vAlign w:val="center"/>
          </w:tcPr>
          <w:p w14:paraId="4E7D2BBC" w14:textId="77777777" w:rsidR="00890D6D" w:rsidRPr="00A53E0D" w:rsidRDefault="00890D6D" w:rsidP="00145EC8">
            <w:pPr>
              <w:jc w:val="both"/>
              <w:rPr>
                <w:color w:val="000000"/>
                <w:sz w:val="22"/>
                <w:szCs w:val="22"/>
                <w:lang w:val="lt-LT" w:eastAsia="lt-LT"/>
              </w:rPr>
            </w:pPr>
            <w:r w:rsidRPr="00A53E0D">
              <w:rPr>
                <w:color w:val="000000"/>
                <w:sz w:val="22"/>
                <w:szCs w:val="22"/>
                <w:lang w:val="lt-LT" w:eastAsia="lt-LT"/>
              </w:rPr>
              <w:t>Priimtų nutarimų skaičius, vnt.</w:t>
            </w:r>
          </w:p>
        </w:tc>
        <w:tc>
          <w:tcPr>
            <w:tcW w:w="1422" w:type="dxa"/>
            <w:shd w:val="clear" w:color="auto" w:fill="auto"/>
            <w:vAlign w:val="center"/>
          </w:tcPr>
          <w:p w14:paraId="3303A2E4"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632</w:t>
            </w:r>
          </w:p>
        </w:tc>
        <w:tc>
          <w:tcPr>
            <w:tcW w:w="1413" w:type="dxa"/>
            <w:shd w:val="clear" w:color="auto" w:fill="auto"/>
            <w:vAlign w:val="center"/>
          </w:tcPr>
          <w:p w14:paraId="2D8CC545"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469</w:t>
            </w:r>
          </w:p>
        </w:tc>
        <w:tc>
          <w:tcPr>
            <w:tcW w:w="2200" w:type="dxa"/>
            <w:shd w:val="clear" w:color="auto" w:fill="auto"/>
            <w:vAlign w:val="center"/>
          </w:tcPr>
          <w:p w14:paraId="0C78A3A3" w14:textId="77777777" w:rsidR="00890D6D" w:rsidRPr="00A53E0D" w:rsidRDefault="00890D6D" w:rsidP="00145EC8">
            <w:pPr>
              <w:pStyle w:val="Sraopastraipa"/>
              <w:spacing w:after="0" w:line="240" w:lineRule="auto"/>
              <w:ind w:left="0"/>
              <w:jc w:val="center"/>
              <w:rPr>
                <w:rFonts w:ascii="Times New Roman" w:eastAsia="Times New Roman" w:hAnsi="Times New Roman"/>
                <w:noProof w:val="0"/>
                <w:color w:val="000000"/>
                <w:lang w:eastAsia="lt-LT"/>
              </w:rPr>
            </w:pPr>
            <w:r w:rsidRPr="00A53E0D">
              <w:rPr>
                <w:rFonts w:ascii="Times New Roman" w:eastAsia="Times New Roman" w:hAnsi="Times New Roman"/>
                <w:noProof w:val="0"/>
                <w:color w:val="000000"/>
                <w:lang w:eastAsia="lt-LT"/>
              </w:rPr>
              <w:t>- 26</w:t>
            </w:r>
          </w:p>
        </w:tc>
      </w:tr>
      <w:tr w:rsidR="00890D6D" w:rsidRPr="00A53E0D" w14:paraId="4AF1C881" w14:textId="77777777" w:rsidTr="00890D6D">
        <w:trPr>
          <w:trHeight w:val="274"/>
          <w:jc w:val="center"/>
        </w:trPr>
        <w:tc>
          <w:tcPr>
            <w:tcW w:w="674" w:type="dxa"/>
            <w:shd w:val="clear" w:color="auto" w:fill="auto"/>
            <w:vAlign w:val="center"/>
          </w:tcPr>
          <w:p w14:paraId="74C5F833"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3.</w:t>
            </w:r>
          </w:p>
        </w:tc>
        <w:tc>
          <w:tcPr>
            <w:tcW w:w="4142" w:type="dxa"/>
            <w:shd w:val="clear" w:color="auto" w:fill="auto"/>
            <w:noWrap/>
            <w:vAlign w:val="center"/>
          </w:tcPr>
          <w:p w14:paraId="69CFB336" w14:textId="77777777" w:rsidR="00890D6D" w:rsidRPr="00A53E0D" w:rsidRDefault="00890D6D" w:rsidP="00145EC8">
            <w:pPr>
              <w:jc w:val="both"/>
              <w:rPr>
                <w:color w:val="000000"/>
                <w:sz w:val="22"/>
                <w:szCs w:val="22"/>
                <w:lang w:val="lt-LT" w:eastAsia="lt-LT"/>
              </w:rPr>
            </w:pPr>
            <w:r w:rsidRPr="00A53E0D">
              <w:rPr>
                <w:color w:val="000000"/>
                <w:sz w:val="22"/>
                <w:szCs w:val="22"/>
                <w:lang w:val="lt-LT" w:eastAsia="lt-LT"/>
              </w:rPr>
              <w:t>Surašytų protokolų skaičius, vnt.</w:t>
            </w:r>
          </w:p>
        </w:tc>
        <w:tc>
          <w:tcPr>
            <w:tcW w:w="1422" w:type="dxa"/>
            <w:shd w:val="clear" w:color="auto" w:fill="auto"/>
            <w:vAlign w:val="center"/>
          </w:tcPr>
          <w:p w14:paraId="601B1407"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4</w:t>
            </w:r>
            <w:r w:rsidR="002934D1" w:rsidRPr="00A53E0D">
              <w:rPr>
                <w:color w:val="000000"/>
                <w:sz w:val="22"/>
                <w:szCs w:val="22"/>
                <w:lang w:val="lt-LT" w:eastAsia="lt-LT"/>
              </w:rPr>
              <w:t xml:space="preserve"> </w:t>
            </w:r>
            <w:r w:rsidRPr="00A53E0D">
              <w:rPr>
                <w:color w:val="000000"/>
                <w:sz w:val="22"/>
                <w:szCs w:val="22"/>
                <w:lang w:val="lt-LT" w:eastAsia="lt-LT"/>
              </w:rPr>
              <w:t>713</w:t>
            </w:r>
          </w:p>
        </w:tc>
        <w:tc>
          <w:tcPr>
            <w:tcW w:w="1413" w:type="dxa"/>
            <w:shd w:val="clear" w:color="auto" w:fill="auto"/>
            <w:vAlign w:val="center"/>
          </w:tcPr>
          <w:p w14:paraId="09DC4296"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5</w:t>
            </w:r>
            <w:r w:rsidR="002934D1" w:rsidRPr="00A53E0D">
              <w:rPr>
                <w:color w:val="000000"/>
                <w:sz w:val="22"/>
                <w:szCs w:val="22"/>
                <w:lang w:val="lt-LT" w:eastAsia="lt-LT"/>
              </w:rPr>
              <w:t xml:space="preserve"> </w:t>
            </w:r>
            <w:r w:rsidRPr="00A53E0D">
              <w:rPr>
                <w:color w:val="000000"/>
                <w:sz w:val="22"/>
                <w:szCs w:val="22"/>
                <w:lang w:val="lt-LT" w:eastAsia="lt-LT"/>
              </w:rPr>
              <w:t>564</w:t>
            </w:r>
          </w:p>
        </w:tc>
        <w:tc>
          <w:tcPr>
            <w:tcW w:w="2200" w:type="dxa"/>
            <w:shd w:val="clear" w:color="auto" w:fill="auto"/>
            <w:vAlign w:val="center"/>
          </w:tcPr>
          <w:p w14:paraId="61F33980"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+18</w:t>
            </w:r>
          </w:p>
        </w:tc>
      </w:tr>
      <w:tr w:rsidR="00890D6D" w:rsidRPr="00A53E0D" w14:paraId="3C8C0CD5" w14:textId="77777777" w:rsidTr="00890D6D">
        <w:trPr>
          <w:trHeight w:val="454"/>
          <w:jc w:val="center"/>
        </w:trPr>
        <w:tc>
          <w:tcPr>
            <w:tcW w:w="674" w:type="dxa"/>
            <w:shd w:val="clear" w:color="auto" w:fill="auto"/>
            <w:vAlign w:val="center"/>
          </w:tcPr>
          <w:p w14:paraId="38A5D102"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4.</w:t>
            </w:r>
          </w:p>
        </w:tc>
        <w:tc>
          <w:tcPr>
            <w:tcW w:w="4142" w:type="dxa"/>
            <w:shd w:val="clear" w:color="auto" w:fill="auto"/>
            <w:noWrap/>
            <w:vAlign w:val="center"/>
          </w:tcPr>
          <w:p w14:paraId="4C5012E4" w14:textId="77777777" w:rsidR="00890D6D" w:rsidRPr="00A53E0D" w:rsidRDefault="00890D6D" w:rsidP="00145EC8">
            <w:pPr>
              <w:jc w:val="both"/>
              <w:rPr>
                <w:color w:val="000000"/>
                <w:sz w:val="22"/>
                <w:szCs w:val="22"/>
                <w:lang w:val="lt-LT" w:eastAsia="lt-LT"/>
              </w:rPr>
            </w:pPr>
            <w:r w:rsidRPr="00A53E0D">
              <w:rPr>
                <w:color w:val="000000"/>
                <w:sz w:val="22"/>
                <w:szCs w:val="22"/>
                <w:lang w:val="lt-LT" w:eastAsia="lt-LT"/>
              </w:rPr>
              <w:t>AN teisena nepradedama ar nutraukiama, vnt.</w:t>
            </w:r>
          </w:p>
        </w:tc>
        <w:tc>
          <w:tcPr>
            <w:tcW w:w="1422" w:type="dxa"/>
            <w:shd w:val="clear" w:color="auto" w:fill="auto"/>
            <w:vAlign w:val="center"/>
          </w:tcPr>
          <w:p w14:paraId="36F19483"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107</w:t>
            </w:r>
          </w:p>
        </w:tc>
        <w:tc>
          <w:tcPr>
            <w:tcW w:w="1413" w:type="dxa"/>
            <w:shd w:val="clear" w:color="auto" w:fill="auto"/>
            <w:vAlign w:val="center"/>
          </w:tcPr>
          <w:p w14:paraId="6CDB3DB4"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88</w:t>
            </w:r>
          </w:p>
        </w:tc>
        <w:tc>
          <w:tcPr>
            <w:tcW w:w="2200" w:type="dxa"/>
            <w:shd w:val="clear" w:color="auto" w:fill="auto"/>
            <w:vAlign w:val="center"/>
          </w:tcPr>
          <w:p w14:paraId="31DB139C" w14:textId="77777777" w:rsidR="00890D6D" w:rsidRPr="00A53E0D" w:rsidRDefault="00890D6D" w:rsidP="00145EC8">
            <w:pPr>
              <w:jc w:val="center"/>
              <w:rPr>
                <w:color w:val="000000"/>
                <w:sz w:val="22"/>
                <w:szCs w:val="22"/>
                <w:lang w:val="lt-LT" w:eastAsia="lt-LT"/>
              </w:rPr>
            </w:pPr>
            <w:r w:rsidRPr="00A53E0D">
              <w:rPr>
                <w:color w:val="000000"/>
                <w:sz w:val="22"/>
                <w:szCs w:val="22"/>
                <w:lang w:val="lt-LT" w:eastAsia="lt-LT"/>
              </w:rPr>
              <w:t>-18</w:t>
            </w:r>
          </w:p>
        </w:tc>
      </w:tr>
    </w:tbl>
    <w:p w14:paraId="63D513F4" w14:textId="77777777" w:rsidR="002C6C42" w:rsidRPr="00A53E0D" w:rsidRDefault="00A202C4" w:rsidP="002C6C42">
      <w:pPr>
        <w:ind w:firstLine="851"/>
        <w:jc w:val="both"/>
        <w:rPr>
          <w:iCs/>
          <w:sz w:val="20"/>
          <w:szCs w:val="20"/>
          <w:lang w:val="lt-LT"/>
        </w:rPr>
      </w:pPr>
      <w:r w:rsidRPr="00A53E0D">
        <w:rPr>
          <w:iCs/>
          <w:sz w:val="20"/>
          <w:szCs w:val="20"/>
          <w:lang w:val="lt-LT"/>
        </w:rPr>
        <w:t>Šaltinis: Administracinių nusižengimų registras, žiūrėta 2023 sausio 30 d.</w:t>
      </w:r>
    </w:p>
    <w:p w14:paraId="006B69E9" w14:textId="77777777" w:rsidR="002C6C42" w:rsidRPr="001B6FAE" w:rsidRDefault="002C6C42" w:rsidP="002C6C42">
      <w:pPr>
        <w:ind w:firstLine="851"/>
        <w:jc w:val="both"/>
        <w:rPr>
          <w:iCs/>
          <w:color w:val="000000" w:themeColor="text1"/>
          <w:sz w:val="22"/>
          <w:szCs w:val="22"/>
          <w:lang w:val="lt-LT"/>
        </w:rPr>
      </w:pPr>
    </w:p>
    <w:p w14:paraId="33CAC332" w14:textId="77777777" w:rsidR="003B588F" w:rsidRPr="001B6FAE" w:rsidRDefault="002C6C42" w:rsidP="00120DC5">
      <w:pPr>
        <w:ind w:firstLine="851"/>
        <w:jc w:val="both"/>
        <w:rPr>
          <w:iCs/>
          <w:color w:val="000000" w:themeColor="text1"/>
          <w:sz w:val="20"/>
          <w:szCs w:val="20"/>
          <w:lang w:val="lt-LT"/>
        </w:rPr>
      </w:pPr>
      <w:r w:rsidRPr="00A53E0D">
        <w:rPr>
          <w:lang w:val="lt-LT"/>
        </w:rPr>
        <w:t xml:space="preserve">Per 2022 m. </w:t>
      </w:r>
      <w:r w:rsidR="00BC69FA" w:rsidRPr="00A53E0D">
        <w:rPr>
          <w:lang w:val="lt-LT"/>
        </w:rPr>
        <w:t xml:space="preserve">Miesto koordinavimo skyriaus (toliau – </w:t>
      </w:r>
      <w:r w:rsidRPr="00A53E0D">
        <w:rPr>
          <w:lang w:val="lt-LT"/>
        </w:rPr>
        <w:t>MKS</w:t>
      </w:r>
      <w:r w:rsidR="00BC69FA" w:rsidRPr="00A53E0D">
        <w:rPr>
          <w:lang w:val="lt-LT"/>
        </w:rPr>
        <w:t>)</w:t>
      </w:r>
      <w:r w:rsidRPr="00A53E0D">
        <w:rPr>
          <w:lang w:val="lt-LT"/>
        </w:rPr>
        <w:t xml:space="preserve"> specialistai dirbo su </w:t>
      </w:r>
      <w:r w:rsidRPr="00A53E0D">
        <w:rPr>
          <w:bCs/>
          <w:lang w:val="lt-LT"/>
        </w:rPr>
        <w:t>18</w:t>
      </w:r>
      <w:r w:rsidR="00BC69FA" w:rsidRPr="00A53E0D">
        <w:rPr>
          <w:bCs/>
          <w:lang w:val="lt-LT"/>
        </w:rPr>
        <w:t xml:space="preserve"> </w:t>
      </w:r>
      <w:r w:rsidRPr="00A53E0D">
        <w:rPr>
          <w:bCs/>
          <w:lang w:val="lt-LT"/>
        </w:rPr>
        <w:t>150</w:t>
      </w:r>
      <w:r w:rsidRPr="00A53E0D">
        <w:rPr>
          <w:lang w:val="lt-LT"/>
        </w:rPr>
        <w:t xml:space="preserve"> vnt. pranešimų/pažeidimų, iš kurių 7</w:t>
      </w:r>
      <w:r w:rsidR="00BC69FA" w:rsidRPr="00A53E0D">
        <w:rPr>
          <w:lang w:val="lt-LT"/>
        </w:rPr>
        <w:t xml:space="preserve"> </w:t>
      </w:r>
      <w:r w:rsidRPr="00A53E0D">
        <w:rPr>
          <w:lang w:val="lt-LT"/>
        </w:rPr>
        <w:t xml:space="preserve">059 vnt. </w:t>
      </w:r>
      <w:r w:rsidRPr="00A53E0D">
        <w:rPr>
          <w:bCs/>
          <w:lang w:val="lt-LT"/>
        </w:rPr>
        <w:t>(38,9 proc.) gauti iš interesantų</w:t>
      </w:r>
      <w:r w:rsidRPr="00A53E0D">
        <w:rPr>
          <w:lang w:val="lt-LT"/>
        </w:rPr>
        <w:t>, 11</w:t>
      </w:r>
      <w:r w:rsidR="00BC69FA" w:rsidRPr="00A53E0D">
        <w:rPr>
          <w:lang w:val="lt-LT"/>
        </w:rPr>
        <w:t xml:space="preserve"> </w:t>
      </w:r>
      <w:r w:rsidRPr="00A53E0D">
        <w:rPr>
          <w:lang w:val="lt-LT"/>
        </w:rPr>
        <w:t>091 vnt. (</w:t>
      </w:r>
      <w:r w:rsidRPr="00A53E0D">
        <w:rPr>
          <w:bCs/>
          <w:lang w:val="lt-LT"/>
        </w:rPr>
        <w:t>61,1 proc.) nustatyti MKS specialistų</w:t>
      </w:r>
      <w:r w:rsidRPr="00A53E0D">
        <w:rPr>
          <w:lang w:val="lt-LT"/>
        </w:rPr>
        <w:t>. 2021 m. iš interesantų gauti pranešimai sudarė 48,6 proc., o MKS nustatytų pa</w:t>
      </w:r>
      <w:r w:rsidR="00BC69FA" w:rsidRPr="00A53E0D">
        <w:rPr>
          <w:lang w:val="lt-LT"/>
        </w:rPr>
        <w:t xml:space="preserve">žeidimų / problemų dalis siekė </w:t>
      </w:r>
      <w:r w:rsidRPr="00A53E0D">
        <w:rPr>
          <w:lang w:val="lt-LT"/>
        </w:rPr>
        <w:t>51,4 proc.</w:t>
      </w:r>
      <w:r w:rsidRPr="00A53E0D">
        <w:rPr>
          <w:bCs/>
          <w:lang w:val="lt-LT"/>
        </w:rPr>
        <w:t xml:space="preserve"> </w:t>
      </w:r>
      <w:r w:rsidR="00BC69FA" w:rsidRPr="00A53E0D">
        <w:rPr>
          <w:bCs/>
          <w:lang w:val="lt-LT"/>
        </w:rPr>
        <w:t>2022</w:t>
      </w:r>
      <w:r w:rsidRPr="00A53E0D">
        <w:rPr>
          <w:bCs/>
          <w:lang w:val="lt-LT"/>
        </w:rPr>
        <w:t xml:space="preserve"> m. MKS specialistai nustatė</w:t>
      </w:r>
      <w:r w:rsidRPr="00A53E0D">
        <w:rPr>
          <w:lang w:val="lt-LT"/>
        </w:rPr>
        <w:t xml:space="preserve"> 36 proc. </w:t>
      </w:r>
      <w:r w:rsidRPr="00A53E0D">
        <w:rPr>
          <w:bCs/>
          <w:lang w:val="lt-LT"/>
        </w:rPr>
        <w:t>daugiau</w:t>
      </w:r>
      <w:r w:rsidRPr="00A53E0D">
        <w:rPr>
          <w:lang w:val="lt-LT"/>
        </w:rPr>
        <w:t xml:space="preserve"> </w:t>
      </w:r>
      <w:r w:rsidR="00BC69FA" w:rsidRPr="00A53E0D">
        <w:rPr>
          <w:lang w:val="lt-LT"/>
        </w:rPr>
        <w:t xml:space="preserve">miesto </w:t>
      </w:r>
      <w:r w:rsidR="00BC69FA" w:rsidRPr="00A53E0D">
        <w:rPr>
          <w:lang w:val="lt-LT"/>
        </w:rPr>
        <w:lastRenderedPageBreak/>
        <w:t>infrastruktūros problemų,</w:t>
      </w:r>
      <w:r w:rsidRPr="00A53E0D">
        <w:rPr>
          <w:lang w:val="lt-LT"/>
        </w:rPr>
        <w:t xml:space="preserve"> 29,5 proc. daugiau automobilių stovėjimo ir eksploatavimo pažeidimų, 28</w:t>
      </w:r>
      <w:r w:rsidR="00BC69FA" w:rsidRPr="00A53E0D">
        <w:rPr>
          <w:lang w:val="lt-LT"/>
        </w:rPr>
        <w:t>,0</w:t>
      </w:r>
      <w:r w:rsidRPr="00A53E0D">
        <w:rPr>
          <w:lang w:val="lt-LT"/>
        </w:rPr>
        <w:t xml:space="preserve"> proc. daugiau miesto aplinkos tvarkymo problemų. </w:t>
      </w:r>
      <w:r w:rsidRPr="00A53E0D">
        <w:rPr>
          <w:bCs/>
          <w:lang w:val="lt-LT"/>
        </w:rPr>
        <w:t>Mažiau nustatyta</w:t>
      </w:r>
      <w:r w:rsidRPr="00A53E0D">
        <w:rPr>
          <w:lang w:val="lt-LT"/>
        </w:rPr>
        <w:t xml:space="preserve"> su COVID </w:t>
      </w:r>
      <w:r w:rsidRPr="001B6FAE">
        <w:rPr>
          <w:color w:val="000000" w:themeColor="text1"/>
          <w:lang w:val="lt-LT"/>
        </w:rPr>
        <w:t>klausimais susijusių problemų / pažeidimų (-98</w:t>
      </w:r>
      <w:r w:rsidR="00BC69FA" w:rsidRPr="001B6FAE">
        <w:rPr>
          <w:color w:val="000000" w:themeColor="text1"/>
          <w:lang w:val="lt-LT"/>
        </w:rPr>
        <w:t>,0</w:t>
      </w:r>
      <w:r w:rsidRPr="001B6FAE">
        <w:rPr>
          <w:color w:val="000000" w:themeColor="text1"/>
          <w:lang w:val="lt-LT"/>
        </w:rPr>
        <w:t xml:space="preserve"> proc.) bei teisės aktų, taisyklių pažeidimų (-63</w:t>
      </w:r>
      <w:r w:rsidR="00BC69FA" w:rsidRPr="001B6FAE">
        <w:rPr>
          <w:color w:val="000000" w:themeColor="text1"/>
          <w:lang w:val="lt-LT"/>
        </w:rPr>
        <w:t>,0</w:t>
      </w:r>
      <w:r w:rsidRPr="001B6FAE">
        <w:rPr>
          <w:color w:val="000000" w:themeColor="text1"/>
          <w:lang w:val="lt-LT"/>
        </w:rPr>
        <w:t xml:space="preserve"> proc.).</w:t>
      </w:r>
    </w:p>
    <w:p w14:paraId="04AF2DCF" w14:textId="77777777" w:rsidR="004F1E97" w:rsidRPr="00A53E0D" w:rsidRDefault="004F1E97" w:rsidP="004F1E97">
      <w:pPr>
        <w:shd w:val="clear" w:color="auto" w:fill="FFFFFF" w:themeFill="background1"/>
        <w:ind w:firstLine="720"/>
        <w:jc w:val="both"/>
        <w:rPr>
          <w:color w:val="000000" w:themeColor="text1"/>
          <w:lang w:val="lt-LT"/>
        </w:rPr>
      </w:pPr>
      <w:r w:rsidRPr="001B6FAE">
        <w:rPr>
          <w:color w:val="000000" w:themeColor="text1"/>
          <w:lang w:val="lt-LT"/>
        </w:rPr>
        <w:t>2022 m. Savivaldybės administracijos Civilinės saugos ir teisėtvarkos skyrius (toliau – CSTS</w:t>
      </w:r>
      <w:r w:rsidRPr="00A53E0D">
        <w:rPr>
          <w:color w:val="000000" w:themeColor="text1"/>
          <w:lang w:val="lt-LT"/>
        </w:rPr>
        <w:t>) gavo 4 215</w:t>
      </w:r>
      <w:r w:rsidRPr="00A53E0D">
        <w:rPr>
          <w:b/>
          <w:bCs/>
          <w:color w:val="000000" w:themeColor="text1"/>
          <w:lang w:val="lt-LT"/>
        </w:rPr>
        <w:t>,</w:t>
      </w:r>
      <w:r w:rsidRPr="00A53E0D">
        <w:rPr>
          <w:color w:val="000000" w:themeColor="text1"/>
          <w:lang w:val="lt-LT"/>
        </w:rPr>
        <w:t xml:space="preserve"> fizinių, juridinių asmenų prašymus, paklausimus, pranešimus (2021 m. – 2 246). Visi gauti raštai išnagrinėti, parengti ir išsiųsti atsakymai, priimti administracinės procedūros sprendimai. Atliktų patikrinimų rezultatai užfiksuoti surašant 850 faktinių duomenų patikrinimo aktų (2021 m. – 1 350).</w:t>
      </w:r>
    </w:p>
    <w:p w14:paraId="4F7D189B" w14:textId="6AF7E5F5" w:rsidR="00761425" w:rsidRPr="00A53E0D" w:rsidRDefault="00761425" w:rsidP="004F1E97">
      <w:pPr>
        <w:tabs>
          <w:tab w:val="left" w:pos="1701"/>
        </w:tabs>
        <w:contextualSpacing/>
        <w:jc w:val="both"/>
        <w:rPr>
          <w:lang w:val="lt-LT"/>
        </w:rPr>
      </w:pPr>
    </w:p>
    <w:bookmarkEnd w:id="10"/>
    <w:p w14:paraId="7E9869A0" w14:textId="5B4D15C3" w:rsidR="004F1E97" w:rsidRPr="00A53E0D" w:rsidRDefault="001B6FAE" w:rsidP="001B6FAE">
      <w:pPr>
        <w:spacing w:line="360" w:lineRule="auto"/>
        <w:ind w:firstLine="720"/>
        <w:jc w:val="both"/>
        <w:rPr>
          <w:rFonts w:eastAsiaTheme="minorEastAsia"/>
          <w:b/>
          <w:sz w:val="20"/>
          <w:szCs w:val="20"/>
          <w:lang w:val="lt-LT" w:eastAsia="lt-LT"/>
        </w:rPr>
      </w:pPr>
      <w:r>
        <w:rPr>
          <w:b/>
          <w:sz w:val="20"/>
          <w:szCs w:val="20"/>
          <w:lang w:val="lt-LT"/>
        </w:rPr>
        <w:t>47</w:t>
      </w:r>
      <w:r w:rsidR="00315A63" w:rsidRPr="00A53E0D">
        <w:rPr>
          <w:b/>
          <w:sz w:val="20"/>
          <w:szCs w:val="20"/>
          <w:lang w:val="lt-LT"/>
        </w:rPr>
        <w:t xml:space="preserve"> </w:t>
      </w:r>
      <w:r w:rsidR="00CF54C1" w:rsidRPr="00A53E0D">
        <w:rPr>
          <w:b/>
          <w:sz w:val="20"/>
          <w:szCs w:val="20"/>
          <w:lang w:val="lt-LT"/>
        </w:rPr>
        <w:t xml:space="preserve">lentelė. </w:t>
      </w:r>
      <w:r w:rsidR="004F1E97" w:rsidRPr="00A53E0D">
        <w:rPr>
          <w:b/>
          <w:sz w:val="20"/>
          <w:szCs w:val="20"/>
          <w:lang w:val="lt-LT"/>
        </w:rPr>
        <w:t>2021</w:t>
      </w:r>
      <w:r w:rsidR="009E1811" w:rsidRPr="00A53E0D">
        <w:rPr>
          <w:rFonts w:eastAsiaTheme="minorEastAsia"/>
          <w:b/>
          <w:sz w:val="20"/>
          <w:szCs w:val="20"/>
          <w:lang w:val="lt-LT" w:eastAsia="lt-LT"/>
        </w:rPr>
        <w:t>–</w:t>
      </w:r>
      <w:r w:rsidR="004F1E97" w:rsidRPr="00A53E0D">
        <w:rPr>
          <w:rFonts w:eastAsiaTheme="minorEastAsia"/>
          <w:b/>
          <w:sz w:val="20"/>
          <w:szCs w:val="20"/>
          <w:lang w:val="lt-LT" w:eastAsia="lt-LT"/>
        </w:rPr>
        <w:t>2022</w:t>
      </w:r>
      <w:r w:rsidR="009E1811" w:rsidRPr="00A53E0D">
        <w:rPr>
          <w:rFonts w:eastAsiaTheme="minorEastAsia"/>
          <w:b/>
          <w:sz w:val="20"/>
          <w:szCs w:val="20"/>
          <w:lang w:val="lt-LT" w:eastAsia="lt-LT"/>
        </w:rPr>
        <w:t xml:space="preserve"> m. išnagrinėtų prašymų skaičius</w:t>
      </w:r>
    </w:p>
    <w:tbl>
      <w:tblPr>
        <w:tblW w:w="9634" w:type="dxa"/>
        <w:jc w:val="center"/>
        <w:tblLook w:val="0000" w:firstRow="0" w:lastRow="0" w:firstColumn="0" w:lastColumn="0" w:noHBand="0" w:noVBand="0"/>
      </w:tblPr>
      <w:tblGrid>
        <w:gridCol w:w="6941"/>
        <w:gridCol w:w="1418"/>
        <w:gridCol w:w="1275"/>
      </w:tblGrid>
      <w:tr w:rsidR="004F1E97" w:rsidRPr="00A53E0D" w14:paraId="02DD9602" w14:textId="77777777" w:rsidTr="000D24E2">
        <w:trPr>
          <w:trHeight w:val="294"/>
          <w:jc w:val="center"/>
        </w:trPr>
        <w:tc>
          <w:tcPr>
            <w:tcW w:w="6941" w:type="dxa"/>
            <w:tcBorders>
              <w:top w:val="single" w:sz="4" w:space="0" w:color="000000"/>
              <w:left w:val="single" w:sz="4" w:space="0" w:color="000000"/>
              <w:bottom w:val="single" w:sz="4" w:space="0" w:color="000000"/>
            </w:tcBorders>
            <w:shd w:val="clear" w:color="auto" w:fill="D9D9D9" w:themeFill="background1" w:themeFillShade="D9"/>
          </w:tcPr>
          <w:p w14:paraId="381926AC" w14:textId="77777777" w:rsidR="004F1E97" w:rsidRPr="00A53E0D" w:rsidRDefault="004F1E97" w:rsidP="004F1E97">
            <w:pPr>
              <w:snapToGrid w:val="0"/>
              <w:jc w:val="center"/>
              <w:rPr>
                <w:b/>
                <w:color w:val="000000" w:themeColor="text1"/>
                <w:sz w:val="22"/>
                <w:szCs w:val="22"/>
                <w:lang w:val="lt-LT"/>
              </w:rPr>
            </w:pPr>
            <w:r w:rsidRPr="00A53E0D">
              <w:rPr>
                <w:b/>
                <w:color w:val="000000" w:themeColor="text1"/>
                <w:sz w:val="22"/>
                <w:szCs w:val="22"/>
                <w:lang w:val="lt-LT"/>
              </w:rPr>
              <w:t>Išnagrinėtų prašymų skaičius</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ED5E97" w14:textId="77777777" w:rsidR="004F1E97" w:rsidRPr="00A53E0D" w:rsidRDefault="004F1E97" w:rsidP="004F1E97">
            <w:pPr>
              <w:snapToGrid w:val="0"/>
              <w:jc w:val="center"/>
              <w:rPr>
                <w:b/>
                <w:color w:val="000000" w:themeColor="text1"/>
                <w:sz w:val="22"/>
                <w:szCs w:val="22"/>
                <w:lang w:val="lt-LT"/>
              </w:rPr>
            </w:pPr>
            <w:r w:rsidRPr="00A53E0D">
              <w:rPr>
                <w:b/>
                <w:color w:val="000000" w:themeColor="text1"/>
                <w:sz w:val="22"/>
                <w:szCs w:val="22"/>
                <w:lang w:val="lt-LT"/>
              </w:rPr>
              <w:t>2021 m.</w:t>
            </w:r>
          </w:p>
        </w:tc>
        <w:tc>
          <w:tcPr>
            <w:tcW w:w="1275"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285292FC" w14:textId="77777777" w:rsidR="004F1E97" w:rsidRPr="00A53E0D" w:rsidRDefault="004F1E97" w:rsidP="004F1E97">
            <w:pPr>
              <w:snapToGrid w:val="0"/>
              <w:jc w:val="center"/>
              <w:rPr>
                <w:b/>
                <w:color w:val="000000" w:themeColor="text1"/>
                <w:sz w:val="22"/>
                <w:szCs w:val="22"/>
                <w:lang w:val="lt-LT"/>
              </w:rPr>
            </w:pPr>
            <w:r w:rsidRPr="00A53E0D">
              <w:rPr>
                <w:b/>
                <w:color w:val="000000" w:themeColor="text1"/>
                <w:sz w:val="22"/>
                <w:szCs w:val="22"/>
                <w:lang w:val="lt-LT"/>
              </w:rPr>
              <w:t>2022 m.</w:t>
            </w:r>
          </w:p>
        </w:tc>
      </w:tr>
      <w:tr w:rsidR="004F1E97" w:rsidRPr="00A53E0D" w14:paraId="47C2888B" w14:textId="77777777" w:rsidTr="000D24E2">
        <w:trPr>
          <w:trHeight w:val="318"/>
          <w:jc w:val="center"/>
        </w:trPr>
        <w:tc>
          <w:tcPr>
            <w:tcW w:w="6941" w:type="dxa"/>
            <w:tcBorders>
              <w:top w:val="single" w:sz="4" w:space="0" w:color="000000"/>
              <w:left w:val="single" w:sz="4" w:space="0" w:color="000000"/>
              <w:bottom w:val="single" w:sz="4" w:space="0" w:color="000000"/>
            </w:tcBorders>
            <w:shd w:val="clear" w:color="auto" w:fill="FFFFFF" w:themeFill="background1"/>
          </w:tcPr>
          <w:p w14:paraId="09D070A5" w14:textId="77777777" w:rsidR="004F1E97" w:rsidRPr="00A53E0D" w:rsidRDefault="004F1E97" w:rsidP="00047C94">
            <w:pPr>
              <w:snapToGrid w:val="0"/>
              <w:jc w:val="both"/>
              <w:rPr>
                <w:bCs/>
                <w:color w:val="000000" w:themeColor="text1"/>
                <w:sz w:val="22"/>
                <w:szCs w:val="22"/>
                <w:lang w:val="lt-LT"/>
              </w:rPr>
            </w:pPr>
            <w:r w:rsidRPr="00A53E0D">
              <w:rPr>
                <w:bCs/>
                <w:color w:val="000000" w:themeColor="text1"/>
                <w:sz w:val="22"/>
                <w:szCs w:val="22"/>
                <w:lang w:val="lt-LT"/>
              </w:rPr>
              <w:t>CSTS gauti fizinių, juridinių asmenų prašymai</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7E19FA" w14:textId="77777777" w:rsidR="004F1E97" w:rsidRPr="00A53E0D" w:rsidRDefault="004F1E97" w:rsidP="004F1E97">
            <w:pPr>
              <w:snapToGrid w:val="0"/>
              <w:jc w:val="center"/>
              <w:rPr>
                <w:bCs/>
                <w:color w:val="000000" w:themeColor="text1"/>
                <w:sz w:val="22"/>
                <w:szCs w:val="22"/>
                <w:lang w:val="lt-LT"/>
              </w:rPr>
            </w:pPr>
            <w:r w:rsidRPr="00A53E0D">
              <w:rPr>
                <w:color w:val="000000" w:themeColor="text1"/>
                <w:sz w:val="22"/>
                <w:szCs w:val="22"/>
                <w:lang w:val="lt-LT"/>
              </w:rPr>
              <w:t>2</w:t>
            </w:r>
            <w:r w:rsidR="000D24E2" w:rsidRPr="00A53E0D">
              <w:rPr>
                <w:color w:val="000000" w:themeColor="text1"/>
                <w:sz w:val="22"/>
                <w:szCs w:val="22"/>
                <w:lang w:val="lt-LT"/>
              </w:rPr>
              <w:t xml:space="preserve"> </w:t>
            </w:r>
            <w:r w:rsidRPr="00A53E0D">
              <w:rPr>
                <w:color w:val="000000" w:themeColor="text1"/>
                <w:sz w:val="22"/>
                <w:szCs w:val="22"/>
                <w:lang w:val="lt-LT"/>
              </w:rPr>
              <w:t>246</w:t>
            </w:r>
          </w:p>
        </w:tc>
        <w:tc>
          <w:tcPr>
            <w:tcW w:w="127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2CB7407D" w14:textId="77777777" w:rsidR="004F1E97" w:rsidRPr="00A53E0D" w:rsidRDefault="004F1E97" w:rsidP="004F1E97">
            <w:pPr>
              <w:snapToGrid w:val="0"/>
              <w:jc w:val="center"/>
              <w:rPr>
                <w:bCs/>
                <w:color w:val="000000" w:themeColor="text1"/>
                <w:sz w:val="22"/>
                <w:szCs w:val="22"/>
                <w:lang w:val="lt-LT"/>
              </w:rPr>
            </w:pPr>
            <w:r w:rsidRPr="00A53E0D">
              <w:rPr>
                <w:bCs/>
                <w:color w:val="000000" w:themeColor="text1"/>
                <w:sz w:val="22"/>
                <w:szCs w:val="22"/>
                <w:lang w:val="lt-LT"/>
              </w:rPr>
              <w:t>4</w:t>
            </w:r>
            <w:r w:rsidR="000D24E2" w:rsidRPr="00A53E0D">
              <w:rPr>
                <w:bCs/>
                <w:color w:val="000000" w:themeColor="text1"/>
                <w:sz w:val="22"/>
                <w:szCs w:val="22"/>
                <w:lang w:val="lt-LT"/>
              </w:rPr>
              <w:t xml:space="preserve"> </w:t>
            </w:r>
            <w:r w:rsidRPr="00A53E0D">
              <w:rPr>
                <w:bCs/>
                <w:color w:val="000000" w:themeColor="text1"/>
                <w:sz w:val="22"/>
                <w:szCs w:val="22"/>
                <w:lang w:val="lt-LT"/>
              </w:rPr>
              <w:t>215</w:t>
            </w:r>
          </w:p>
          <w:p w14:paraId="0D31BA3E" w14:textId="77777777" w:rsidR="004F1E97" w:rsidRPr="00A53E0D" w:rsidRDefault="004F1E97" w:rsidP="004F1E97">
            <w:pPr>
              <w:snapToGrid w:val="0"/>
              <w:jc w:val="center"/>
              <w:rPr>
                <w:bCs/>
                <w:color w:val="000000" w:themeColor="text1"/>
                <w:sz w:val="22"/>
                <w:szCs w:val="22"/>
                <w:lang w:val="lt-LT"/>
              </w:rPr>
            </w:pPr>
          </w:p>
        </w:tc>
      </w:tr>
      <w:tr w:rsidR="004F1E97" w:rsidRPr="00A53E0D" w14:paraId="21BB5E6E" w14:textId="77777777" w:rsidTr="000D24E2">
        <w:trPr>
          <w:trHeight w:val="614"/>
          <w:jc w:val="center"/>
        </w:trPr>
        <w:tc>
          <w:tcPr>
            <w:tcW w:w="6941" w:type="dxa"/>
            <w:tcBorders>
              <w:top w:val="single" w:sz="4" w:space="0" w:color="000000"/>
              <w:left w:val="single" w:sz="4" w:space="0" w:color="000000"/>
              <w:bottom w:val="single" w:sz="4" w:space="0" w:color="000000"/>
            </w:tcBorders>
            <w:shd w:val="clear" w:color="auto" w:fill="FFFFFF" w:themeFill="background1"/>
          </w:tcPr>
          <w:p w14:paraId="0CFD1E8B" w14:textId="77777777" w:rsidR="004F1E97" w:rsidRPr="00A53E0D" w:rsidRDefault="004F1E97" w:rsidP="00047C94">
            <w:pPr>
              <w:snapToGrid w:val="0"/>
              <w:jc w:val="both"/>
              <w:rPr>
                <w:bCs/>
                <w:color w:val="000000" w:themeColor="text1"/>
                <w:sz w:val="22"/>
                <w:szCs w:val="22"/>
                <w:lang w:val="lt-LT"/>
              </w:rPr>
            </w:pPr>
            <w:r w:rsidRPr="00A53E0D">
              <w:rPr>
                <w:bCs/>
                <w:color w:val="000000" w:themeColor="text1"/>
                <w:sz w:val="22"/>
                <w:szCs w:val="22"/>
                <w:lang w:val="lt-LT"/>
              </w:rPr>
              <w:t>UAB „Stova“ fiksuotų administracinių teisės pažeidimų dėl automobilių mokamo stovėjimo pranešimai</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8974CA" w14:textId="77777777" w:rsidR="004F1E97" w:rsidRPr="00A53E0D" w:rsidRDefault="004F1E97" w:rsidP="004F1E97">
            <w:pPr>
              <w:snapToGrid w:val="0"/>
              <w:jc w:val="center"/>
              <w:rPr>
                <w:bCs/>
                <w:color w:val="000000" w:themeColor="text1"/>
                <w:sz w:val="22"/>
                <w:szCs w:val="22"/>
                <w:lang w:val="lt-LT"/>
              </w:rPr>
            </w:pPr>
            <w:r w:rsidRPr="00A53E0D">
              <w:rPr>
                <w:bCs/>
                <w:color w:val="000000" w:themeColor="text1"/>
                <w:sz w:val="22"/>
                <w:szCs w:val="22"/>
                <w:lang w:val="lt-LT"/>
              </w:rPr>
              <w:t>892</w:t>
            </w:r>
          </w:p>
        </w:tc>
        <w:tc>
          <w:tcPr>
            <w:tcW w:w="127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5524F5C" w14:textId="77777777" w:rsidR="004F1E97" w:rsidRPr="00A53E0D" w:rsidRDefault="004F1E97" w:rsidP="004F1E97">
            <w:pPr>
              <w:snapToGrid w:val="0"/>
              <w:jc w:val="center"/>
              <w:rPr>
                <w:bCs/>
                <w:color w:val="000000" w:themeColor="text1"/>
                <w:sz w:val="22"/>
                <w:szCs w:val="22"/>
                <w:lang w:val="lt-LT"/>
              </w:rPr>
            </w:pPr>
            <w:r w:rsidRPr="00A53E0D">
              <w:rPr>
                <w:bCs/>
                <w:color w:val="000000" w:themeColor="text1"/>
                <w:sz w:val="22"/>
                <w:szCs w:val="22"/>
                <w:lang w:val="lt-LT"/>
              </w:rPr>
              <w:t>1</w:t>
            </w:r>
            <w:r w:rsidR="000D24E2" w:rsidRPr="00A53E0D">
              <w:rPr>
                <w:bCs/>
                <w:color w:val="000000" w:themeColor="text1"/>
                <w:sz w:val="22"/>
                <w:szCs w:val="22"/>
                <w:lang w:val="lt-LT"/>
              </w:rPr>
              <w:t xml:space="preserve"> </w:t>
            </w:r>
            <w:r w:rsidRPr="00A53E0D">
              <w:rPr>
                <w:bCs/>
                <w:color w:val="000000" w:themeColor="text1"/>
                <w:sz w:val="22"/>
                <w:szCs w:val="22"/>
                <w:lang w:val="lt-LT"/>
              </w:rPr>
              <w:t>313</w:t>
            </w:r>
          </w:p>
        </w:tc>
      </w:tr>
      <w:tr w:rsidR="004F1E97" w:rsidRPr="00A53E0D" w14:paraId="0E56639F" w14:textId="77777777" w:rsidTr="000D24E2">
        <w:trPr>
          <w:trHeight w:val="614"/>
          <w:jc w:val="center"/>
        </w:trPr>
        <w:tc>
          <w:tcPr>
            <w:tcW w:w="6941" w:type="dxa"/>
            <w:tcBorders>
              <w:top w:val="single" w:sz="4" w:space="0" w:color="000000"/>
              <w:left w:val="single" w:sz="4" w:space="0" w:color="000000"/>
              <w:bottom w:val="single" w:sz="4" w:space="0" w:color="000000"/>
            </w:tcBorders>
            <w:shd w:val="clear" w:color="auto" w:fill="FFFFFF" w:themeFill="background1"/>
          </w:tcPr>
          <w:p w14:paraId="2C226BEB" w14:textId="77777777" w:rsidR="004F1E97" w:rsidRPr="00A53E0D" w:rsidRDefault="004F1E97" w:rsidP="00047C94">
            <w:pPr>
              <w:snapToGrid w:val="0"/>
              <w:jc w:val="both"/>
              <w:rPr>
                <w:bCs/>
                <w:color w:val="000000" w:themeColor="text1"/>
                <w:sz w:val="22"/>
                <w:szCs w:val="22"/>
                <w:lang w:val="lt-LT"/>
              </w:rPr>
            </w:pPr>
            <w:r w:rsidRPr="00A53E0D">
              <w:rPr>
                <w:bCs/>
                <w:color w:val="000000" w:themeColor="text1"/>
                <w:sz w:val="22"/>
                <w:szCs w:val="22"/>
                <w:lang w:val="lt-LT"/>
              </w:rPr>
              <w:t>Gauti pranešimai dėl automobilių sustojimo ir stovėjimo vietose, kur tai draudžiama, pažeidimų (ANK 417 str. 2 d.)</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92D490" w14:textId="77777777" w:rsidR="004F1E97" w:rsidRPr="00A53E0D" w:rsidRDefault="004F1E97" w:rsidP="004F1E97">
            <w:pPr>
              <w:snapToGrid w:val="0"/>
              <w:jc w:val="center"/>
              <w:rPr>
                <w:bCs/>
                <w:color w:val="000000" w:themeColor="text1"/>
                <w:sz w:val="22"/>
                <w:szCs w:val="22"/>
                <w:lang w:val="lt-LT"/>
              </w:rPr>
            </w:pPr>
            <w:r w:rsidRPr="00A53E0D">
              <w:rPr>
                <w:bCs/>
                <w:color w:val="000000" w:themeColor="text1"/>
                <w:sz w:val="22"/>
                <w:szCs w:val="22"/>
                <w:lang w:val="lt-LT"/>
              </w:rPr>
              <w:t>1</w:t>
            </w:r>
            <w:r w:rsidR="000D24E2" w:rsidRPr="00A53E0D">
              <w:rPr>
                <w:bCs/>
                <w:color w:val="000000" w:themeColor="text1"/>
                <w:sz w:val="22"/>
                <w:szCs w:val="22"/>
                <w:lang w:val="lt-LT"/>
              </w:rPr>
              <w:t xml:space="preserve"> </w:t>
            </w:r>
            <w:r w:rsidRPr="00A53E0D">
              <w:rPr>
                <w:bCs/>
                <w:color w:val="000000" w:themeColor="text1"/>
                <w:sz w:val="22"/>
                <w:szCs w:val="22"/>
                <w:lang w:val="lt-LT"/>
              </w:rPr>
              <w:t>598</w:t>
            </w:r>
          </w:p>
        </w:tc>
        <w:tc>
          <w:tcPr>
            <w:tcW w:w="127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7EF16902" w14:textId="77777777" w:rsidR="004F1E97" w:rsidRPr="00A53E0D" w:rsidRDefault="004F1E97" w:rsidP="004F1E97">
            <w:pPr>
              <w:snapToGrid w:val="0"/>
              <w:jc w:val="center"/>
              <w:rPr>
                <w:bCs/>
                <w:color w:val="000000" w:themeColor="text1"/>
                <w:sz w:val="22"/>
                <w:szCs w:val="22"/>
                <w:lang w:val="lt-LT"/>
              </w:rPr>
            </w:pPr>
            <w:r w:rsidRPr="00A53E0D">
              <w:rPr>
                <w:bCs/>
                <w:color w:val="000000" w:themeColor="text1"/>
                <w:sz w:val="22"/>
                <w:szCs w:val="22"/>
                <w:lang w:val="lt-LT"/>
              </w:rPr>
              <w:t>2</w:t>
            </w:r>
            <w:r w:rsidR="000D24E2" w:rsidRPr="00A53E0D">
              <w:rPr>
                <w:bCs/>
                <w:color w:val="000000" w:themeColor="text1"/>
                <w:sz w:val="22"/>
                <w:szCs w:val="22"/>
                <w:lang w:val="lt-LT"/>
              </w:rPr>
              <w:t xml:space="preserve"> </w:t>
            </w:r>
            <w:r w:rsidRPr="00A53E0D">
              <w:rPr>
                <w:bCs/>
                <w:color w:val="000000" w:themeColor="text1"/>
                <w:sz w:val="22"/>
                <w:szCs w:val="22"/>
                <w:lang w:val="lt-LT"/>
              </w:rPr>
              <w:t>926</w:t>
            </w:r>
          </w:p>
        </w:tc>
      </w:tr>
      <w:tr w:rsidR="004F1E97" w:rsidRPr="00A53E0D" w14:paraId="2F7D6487" w14:textId="77777777" w:rsidTr="000D24E2">
        <w:trPr>
          <w:trHeight w:val="380"/>
          <w:jc w:val="center"/>
        </w:trPr>
        <w:tc>
          <w:tcPr>
            <w:tcW w:w="6941" w:type="dxa"/>
            <w:tcBorders>
              <w:top w:val="single" w:sz="4" w:space="0" w:color="000000"/>
              <w:left w:val="single" w:sz="4" w:space="0" w:color="000000"/>
              <w:bottom w:val="single" w:sz="4" w:space="0" w:color="000000"/>
            </w:tcBorders>
            <w:shd w:val="clear" w:color="auto" w:fill="FFFFFF" w:themeFill="background1"/>
          </w:tcPr>
          <w:p w14:paraId="233881D6" w14:textId="77777777" w:rsidR="004F1E97" w:rsidRPr="00A53E0D" w:rsidRDefault="004F1E97" w:rsidP="0033183A">
            <w:pPr>
              <w:snapToGrid w:val="0"/>
              <w:jc w:val="right"/>
              <w:rPr>
                <w:b/>
                <w:color w:val="000000" w:themeColor="text1"/>
                <w:sz w:val="22"/>
                <w:szCs w:val="22"/>
                <w:lang w:val="lt-LT"/>
              </w:rPr>
            </w:pPr>
            <w:r w:rsidRPr="00A53E0D">
              <w:rPr>
                <w:b/>
                <w:color w:val="000000" w:themeColor="text1"/>
                <w:sz w:val="22"/>
                <w:szCs w:val="22"/>
                <w:lang w:val="lt-LT"/>
              </w:rPr>
              <w:t>Iš viso:</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D9B5A0" w14:textId="77777777" w:rsidR="004F1E97" w:rsidRPr="00A53E0D" w:rsidRDefault="004F1E97" w:rsidP="004F1E97">
            <w:pPr>
              <w:snapToGrid w:val="0"/>
              <w:jc w:val="center"/>
              <w:rPr>
                <w:b/>
                <w:color w:val="000000" w:themeColor="text1"/>
                <w:sz w:val="22"/>
                <w:szCs w:val="22"/>
                <w:lang w:val="lt-LT"/>
              </w:rPr>
            </w:pPr>
            <w:r w:rsidRPr="00A53E0D">
              <w:rPr>
                <w:b/>
                <w:color w:val="000000" w:themeColor="text1"/>
                <w:sz w:val="22"/>
                <w:szCs w:val="22"/>
                <w:lang w:val="lt-LT"/>
              </w:rPr>
              <w:t>4</w:t>
            </w:r>
            <w:r w:rsidR="000D24E2" w:rsidRPr="00A53E0D">
              <w:rPr>
                <w:b/>
                <w:color w:val="000000" w:themeColor="text1"/>
                <w:sz w:val="22"/>
                <w:szCs w:val="22"/>
                <w:lang w:val="lt-LT"/>
              </w:rPr>
              <w:t xml:space="preserve"> </w:t>
            </w:r>
            <w:r w:rsidRPr="00A53E0D">
              <w:rPr>
                <w:b/>
                <w:color w:val="000000" w:themeColor="text1"/>
                <w:sz w:val="22"/>
                <w:szCs w:val="22"/>
                <w:lang w:val="lt-LT"/>
              </w:rPr>
              <w:t>736</w:t>
            </w:r>
          </w:p>
        </w:tc>
        <w:tc>
          <w:tcPr>
            <w:tcW w:w="1275"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40198E85" w14:textId="77777777" w:rsidR="004F1E97" w:rsidRPr="00A53E0D" w:rsidRDefault="004F1E97" w:rsidP="004F1E97">
            <w:pPr>
              <w:snapToGrid w:val="0"/>
              <w:jc w:val="center"/>
              <w:rPr>
                <w:b/>
                <w:color w:val="000000" w:themeColor="text1"/>
                <w:sz w:val="22"/>
                <w:szCs w:val="22"/>
                <w:lang w:val="lt-LT"/>
              </w:rPr>
            </w:pPr>
            <w:r w:rsidRPr="00A53E0D">
              <w:rPr>
                <w:b/>
                <w:color w:val="000000" w:themeColor="text1"/>
                <w:sz w:val="22"/>
                <w:szCs w:val="22"/>
                <w:lang w:val="lt-LT"/>
              </w:rPr>
              <w:t>8 454</w:t>
            </w:r>
          </w:p>
        </w:tc>
      </w:tr>
    </w:tbl>
    <w:p w14:paraId="78864B35" w14:textId="77777777" w:rsidR="00FE568F" w:rsidRPr="00A53E0D" w:rsidRDefault="00FE568F" w:rsidP="00FE568F">
      <w:pPr>
        <w:rPr>
          <w:b/>
          <w:caps/>
          <w:highlight w:val="white"/>
          <w:lang w:val="lt-LT"/>
        </w:rPr>
      </w:pPr>
    </w:p>
    <w:p w14:paraId="53002AFC" w14:textId="77777777" w:rsidR="0033183A" w:rsidRPr="00A53E0D" w:rsidRDefault="00FE568F" w:rsidP="00FE568F">
      <w:pPr>
        <w:ind w:firstLine="720"/>
        <w:jc w:val="both"/>
        <w:rPr>
          <w:shd w:val="clear" w:color="auto" w:fill="FFFFFF"/>
          <w:lang w:val="lt-LT"/>
        </w:rPr>
      </w:pPr>
      <w:r w:rsidRPr="00A53E0D">
        <w:rPr>
          <w:shd w:val="clear" w:color="auto" w:fill="FFFFFF"/>
          <w:lang w:val="lt-LT"/>
        </w:rPr>
        <w:t xml:space="preserve">Prašymų, skundų, pranešimų nagrinėjimo, organizuotų reidų metu nustatyti – </w:t>
      </w:r>
      <w:r w:rsidR="001265FA" w:rsidRPr="00A53E0D">
        <w:rPr>
          <w:shd w:val="clear" w:color="auto" w:fill="FFFFFF"/>
          <w:lang w:val="lt-LT"/>
        </w:rPr>
        <w:t xml:space="preserve">2 664 </w:t>
      </w:r>
      <w:r w:rsidRPr="00A53E0D">
        <w:rPr>
          <w:shd w:val="clear" w:color="auto" w:fill="FFFFFF"/>
          <w:lang w:val="lt-LT"/>
        </w:rPr>
        <w:t>administracinių teisės pažeidimai</w:t>
      </w:r>
      <w:r w:rsidR="001265FA" w:rsidRPr="00A53E0D">
        <w:rPr>
          <w:shd w:val="clear" w:color="auto" w:fill="FFFFFF"/>
          <w:lang w:val="lt-LT"/>
        </w:rPr>
        <w:t xml:space="preserve"> (2020 m. – 1 741)</w:t>
      </w:r>
      <w:r w:rsidRPr="00A53E0D">
        <w:rPr>
          <w:shd w:val="clear" w:color="auto" w:fill="FFFFFF"/>
          <w:lang w:val="lt-LT"/>
        </w:rPr>
        <w:t>, kurie užregistruoti Administracinių nusižengimo registre</w:t>
      </w:r>
      <w:r w:rsidR="0033183A" w:rsidRPr="00A53E0D">
        <w:rPr>
          <w:shd w:val="clear" w:color="auto" w:fill="FFFFFF"/>
          <w:lang w:val="lt-LT"/>
        </w:rPr>
        <w:t xml:space="preserve"> (toliau – ANR)</w:t>
      </w:r>
      <w:r w:rsidRPr="00A53E0D">
        <w:rPr>
          <w:shd w:val="clear" w:color="auto" w:fill="FFFFFF"/>
          <w:lang w:val="lt-LT"/>
        </w:rPr>
        <w:t>, už kuriuos fiziniams, juridinių asmenų atstovams tai</w:t>
      </w:r>
      <w:r w:rsidR="002F3FCC" w:rsidRPr="00A53E0D">
        <w:rPr>
          <w:shd w:val="clear" w:color="auto" w:fill="FFFFFF"/>
          <w:lang w:val="lt-LT"/>
        </w:rPr>
        <w:t>kyta administracinė atsakomybė.</w:t>
      </w:r>
    </w:p>
    <w:p w14:paraId="487DF3C4" w14:textId="77777777" w:rsidR="00047C94" w:rsidRPr="00A53E0D" w:rsidRDefault="00047C94" w:rsidP="00FE568F">
      <w:pPr>
        <w:ind w:firstLine="720"/>
        <w:jc w:val="both"/>
        <w:rPr>
          <w:shd w:val="clear" w:color="auto" w:fill="FFFFFF"/>
          <w:lang w:val="lt-LT"/>
        </w:rPr>
      </w:pPr>
    </w:p>
    <w:p w14:paraId="73428ADD" w14:textId="571C137C" w:rsidR="0033183A" w:rsidRPr="00A53E0D" w:rsidRDefault="001B6FAE" w:rsidP="001B6FAE">
      <w:pPr>
        <w:spacing w:line="360" w:lineRule="auto"/>
        <w:ind w:firstLine="720"/>
        <w:jc w:val="both"/>
        <w:rPr>
          <w:shd w:val="clear" w:color="auto" w:fill="FFFFFF"/>
          <w:lang w:val="lt-LT"/>
        </w:rPr>
      </w:pPr>
      <w:r w:rsidRPr="00A53E0D">
        <w:rPr>
          <w:noProof/>
          <w:color w:val="000000" w:themeColor="text1"/>
          <w:lang w:val="lt-LT" w:eastAsia="lt-LT"/>
        </w:rPr>
        <w:drawing>
          <wp:anchor distT="0" distB="0" distL="114300" distR="114300" simplePos="0" relativeHeight="251699712" behindDoc="0" locked="0" layoutInCell="1" allowOverlap="1" wp14:anchorId="77741AC3" wp14:editId="0CA3ACEC">
            <wp:simplePos x="0" y="0"/>
            <wp:positionH relativeFrom="margin">
              <wp:align>right</wp:align>
            </wp:positionH>
            <wp:positionV relativeFrom="paragraph">
              <wp:posOffset>295910</wp:posOffset>
            </wp:positionV>
            <wp:extent cx="6124575" cy="1806575"/>
            <wp:effectExtent l="0" t="0" r="9525" b="3175"/>
            <wp:wrapSquare wrapText="bothSides"/>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b/>
          <w:sz w:val="20"/>
          <w:szCs w:val="20"/>
          <w:lang w:val="lt-LT"/>
        </w:rPr>
        <w:t>16</w:t>
      </w:r>
      <w:r w:rsidR="00E64E6B" w:rsidRPr="00A53E0D">
        <w:rPr>
          <w:b/>
          <w:sz w:val="20"/>
          <w:szCs w:val="20"/>
          <w:lang w:val="lt-LT"/>
        </w:rPr>
        <w:t xml:space="preserve"> </w:t>
      </w:r>
      <w:r w:rsidR="0033183A" w:rsidRPr="00A53E0D">
        <w:rPr>
          <w:b/>
          <w:sz w:val="20"/>
          <w:szCs w:val="20"/>
          <w:lang w:val="lt-LT"/>
        </w:rPr>
        <w:t>pav. 2021</w:t>
      </w:r>
      <w:r w:rsidR="0033183A" w:rsidRPr="00A53E0D">
        <w:rPr>
          <w:rFonts w:eastAsiaTheme="minorEastAsia"/>
          <w:b/>
          <w:sz w:val="20"/>
          <w:szCs w:val="20"/>
          <w:lang w:val="lt-LT" w:eastAsia="lt-LT"/>
        </w:rPr>
        <w:t>–2022 m. Savivaldybės administracijos užregistruotos teisenos ANR palyginimas</w:t>
      </w:r>
    </w:p>
    <w:p w14:paraId="5AD627AF" w14:textId="77777777" w:rsidR="0033183A" w:rsidRPr="00A53E0D" w:rsidRDefault="0033183A" w:rsidP="00FE568F">
      <w:pPr>
        <w:ind w:firstLine="720"/>
        <w:jc w:val="both"/>
        <w:rPr>
          <w:shd w:val="clear" w:color="auto" w:fill="FFFFFF"/>
          <w:lang w:val="lt-LT"/>
        </w:rPr>
      </w:pPr>
    </w:p>
    <w:p w14:paraId="64BD57E3" w14:textId="77777777" w:rsidR="0033183A" w:rsidRPr="00A53E0D" w:rsidRDefault="0033183A" w:rsidP="00FE568F">
      <w:pPr>
        <w:ind w:firstLine="720"/>
        <w:jc w:val="both"/>
        <w:rPr>
          <w:color w:val="000000" w:themeColor="text1"/>
          <w:shd w:val="clear" w:color="auto" w:fill="FFFFFF"/>
          <w:lang w:val="lt-LT"/>
        </w:rPr>
      </w:pPr>
      <w:r w:rsidRPr="00A53E0D">
        <w:rPr>
          <w:color w:val="000000" w:themeColor="text1"/>
          <w:shd w:val="clear" w:color="auto" w:fill="FFFFFF"/>
          <w:lang w:val="lt-LT"/>
        </w:rPr>
        <w:t>Prašymų, skundų, pranešimų nagrinėjimo, organizuotų reidų metu nustatyti – 5 048 (2021 m. – 2 664) administracinių teisės pažeidimai, kurie užregistruoti Administracinių nusižengimo registre, už kuriuos fiziniams, juridinių asmenų atstovams taikyta administracinė atsakomybė, numatyta Lietuvos Respublikos administracinių nusižengimų kodekso (toliau – ANK) straipsniuose pagal ANK 589 straipsnio 82 punkte savivaldos vykdomosios institucijos kompetencijai priskirtus administracinius nusižengimus, pavestus CSTS Administracijos direktoriaus įsakymu.</w:t>
      </w:r>
    </w:p>
    <w:p w14:paraId="4EE18E35" w14:textId="77777777" w:rsidR="00CF54C1" w:rsidRPr="00A53E0D" w:rsidRDefault="00CF54C1" w:rsidP="00FE568F">
      <w:pPr>
        <w:ind w:firstLine="720"/>
        <w:jc w:val="both"/>
        <w:rPr>
          <w:shd w:val="clear" w:color="auto" w:fill="FFFFFF"/>
          <w:lang w:val="lt-LT"/>
        </w:rPr>
      </w:pPr>
    </w:p>
    <w:p w14:paraId="3E1972ED" w14:textId="6C2C2EF6" w:rsidR="00FE568F" w:rsidRPr="00A53E0D" w:rsidRDefault="001B6FAE" w:rsidP="001B6FAE">
      <w:pPr>
        <w:ind w:firstLine="720"/>
        <w:jc w:val="both"/>
        <w:rPr>
          <w:b/>
          <w:sz w:val="20"/>
          <w:szCs w:val="20"/>
          <w:highlight w:val="white"/>
          <w:lang w:val="lt-LT"/>
        </w:rPr>
      </w:pPr>
      <w:r>
        <w:rPr>
          <w:b/>
          <w:sz w:val="20"/>
          <w:szCs w:val="20"/>
          <w:shd w:val="clear" w:color="auto" w:fill="FFFFFF"/>
          <w:lang w:val="lt-LT"/>
        </w:rPr>
        <w:t>48</w:t>
      </w:r>
      <w:r w:rsidR="00315A63" w:rsidRPr="00A53E0D">
        <w:rPr>
          <w:b/>
          <w:sz w:val="20"/>
          <w:szCs w:val="20"/>
          <w:shd w:val="clear" w:color="auto" w:fill="FFFFFF"/>
          <w:lang w:val="lt-LT"/>
        </w:rPr>
        <w:t xml:space="preserve"> </w:t>
      </w:r>
      <w:r w:rsidR="00CF54C1" w:rsidRPr="00A53E0D">
        <w:rPr>
          <w:b/>
          <w:sz w:val="20"/>
          <w:szCs w:val="20"/>
          <w:shd w:val="clear" w:color="auto" w:fill="FFFFFF"/>
          <w:lang w:val="lt-LT"/>
        </w:rPr>
        <w:t xml:space="preserve">lentelė. </w:t>
      </w:r>
      <w:r w:rsidR="001265FA" w:rsidRPr="00A53E0D">
        <w:rPr>
          <w:b/>
          <w:sz w:val="20"/>
          <w:szCs w:val="20"/>
          <w:shd w:val="clear" w:color="auto" w:fill="FFFFFF"/>
          <w:lang w:val="lt-LT"/>
        </w:rPr>
        <w:t>20</w:t>
      </w:r>
      <w:r w:rsidR="00B618D2">
        <w:rPr>
          <w:b/>
          <w:sz w:val="20"/>
          <w:szCs w:val="20"/>
          <w:shd w:val="clear" w:color="auto" w:fill="FFFFFF"/>
          <w:lang w:val="lt-LT"/>
        </w:rPr>
        <w:t>21</w:t>
      </w:r>
      <w:r w:rsidR="00A6754F" w:rsidRPr="00A53E0D">
        <w:rPr>
          <w:shd w:val="clear" w:color="auto" w:fill="FFFFFF"/>
          <w:lang w:val="lt-LT"/>
        </w:rPr>
        <w:t>–</w:t>
      </w:r>
      <w:r w:rsidR="00CF54C1" w:rsidRPr="00A53E0D">
        <w:rPr>
          <w:b/>
          <w:sz w:val="20"/>
          <w:szCs w:val="20"/>
          <w:shd w:val="clear" w:color="auto" w:fill="FFFFFF"/>
          <w:lang w:val="lt-LT"/>
        </w:rPr>
        <w:t>202</w:t>
      </w:r>
      <w:r w:rsidR="00B618D2">
        <w:rPr>
          <w:b/>
          <w:sz w:val="20"/>
          <w:szCs w:val="20"/>
          <w:shd w:val="clear" w:color="auto" w:fill="FFFFFF"/>
          <w:lang w:val="lt-LT"/>
        </w:rPr>
        <w:t>2</w:t>
      </w:r>
      <w:r w:rsidR="00CF54C1" w:rsidRPr="00A53E0D">
        <w:rPr>
          <w:b/>
          <w:sz w:val="20"/>
          <w:szCs w:val="20"/>
          <w:shd w:val="clear" w:color="auto" w:fill="FFFFFF"/>
          <w:lang w:val="lt-LT"/>
        </w:rPr>
        <w:t xml:space="preserve"> m. administracinės atsakomybės taikymo statistika</w:t>
      </w:r>
    </w:p>
    <w:tbl>
      <w:tblPr>
        <w:tblpPr w:leftFromText="180" w:rightFromText="180" w:vertAnchor="text" w:horzAnchor="margin" w:tblpX="108" w:tblpY="193"/>
        <w:tblW w:w="9464" w:type="dxa"/>
        <w:tblLayout w:type="fixed"/>
        <w:tblCellMar>
          <w:left w:w="10" w:type="dxa"/>
          <w:right w:w="10" w:type="dxa"/>
        </w:tblCellMar>
        <w:tblLook w:val="04A0" w:firstRow="1" w:lastRow="0" w:firstColumn="1" w:lastColumn="0" w:noHBand="0" w:noVBand="1"/>
      </w:tblPr>
      <w:tblGrid>
        <w:gridCol w:w="6062"/>
        <w:gridCol w:w="1843"/>
        <w:gridCol w:w="1559"/>
      </w:tblGrid>
      <w:tr w:rsidR="0033183A" w:rsidRPr="00A53E0D" w14:paraId="21A854FC" w14:textId="77777777" w:rsidTr="0033183A">
        <w:trPr>
          <w:trHeight w:val="284"/>
        </w:trPr>
        <w:tc>
          <w:tcPr>
            <w:tcW w:w="6062" w:type="dxa"/>
            <w:tcBorders>
              <w:top w:val="single" w:sz="2" w:space="0" w:color="000000"/>
              <w:left w:val="single" w:sz="2" w:space="0" w:color="000000"/>
              <w:bottom w:val="single" w:sz="2" w:space="0" w:color="000000"/>
              <w:right w:val="single" w:sz="2" w:space="0" w:color="000000"/>
            </w:tcBorders>
            <w:shd w:val="clear" w:color="auto" w:fill="E5E5E5"/>
            <w:tcMar>
              <w:top w:w="0" w:type="dxa"/>
              <w:left w:w="108" w:type="dxa"/>
              <w:bottom w:w="0" w:type="dxa"/>
              <w:right w:w="108" w:type="dxa"/>
            </w:tcMar>
            <w:vAlign w:val="center"/>
          </w:tcPr>
          <w:p w14:paraId="715AC89C" w14:textId="77777777" w:rsidR="0033183A" w:rsidRPr="00A53E0D" w:rsidRDefault="0033183A" w:rsidP="00EA1026">
            <w:pPr>
              <w:jc w:val="center"/>
              <w:rPr>
                <w:sz w:val="22"/>
                <w:szCs w:val="22"/>
                <w:lang w:val="lt-LT"/>
              </w:rPr>
            </w:pPr>
            <w:r w:rsidRPr="00A53E0D">
              <w:rPr>
                <w:b/>
                <w:sz w:val="22"/>
                <w:szCs w:val="22"/>
                <w:lang w:val="lt-LT"/>
              </w:rPr>
              <w:t>Administracinių nusižengimų bylos</w:t>
            </w:r>
          </w:p>
        </w:tc>
        <w:tc>
          <w:tcPr>
            <w:tcW w:w="1843" w:type="dxa"/>
            <w:tcBorders>
              <w:top w:val="single" w:sz="2" w:space="0" w:color="000000"/>
              <w:left w:val="single" w:sz="4" w:space="0" w:color="000000"/>
              <w:bottom w:val="single" w:sz="2" w:space="0" w:color="000000"/>
              <w:right w:val="single" w:sz="2" w:space="0" w:color="000000"/>
            </w:tcBorders>
            <w:shd w:val="clear" w:color="auto" w:fill="E5E5E5"/>
            <w:tcMar>
              <w:top w:w="0" w:type="dxa"/>
              <w:left w:w="0" w:type="dxa"/>
              <w:bottom w:w="0" w:type="dxa"/>
              <w:right w:w="0" w:type="dxa"/>
            </w:tcMar>
            <w:vAlign w:val="center"/>
          </w:tcPr>
          <w:p w14:paraId="42CEF2B2" w14:textId="77777777" w:rsidR="0033183A" w:rsidRPr="00A53E0D" w:rsidRDefault="0033183A" w:rsidP="00EA1026">
            <w:pPr>
              <w:jc w:val="center"/>
              <w:rPr>
                <w:sz w:val="22"/>
                <w:szCs w:val="22"/>
                <w:lang w:val="lt-LT"/>
              </w:rPr>
            </w:pPr>
            <w:r w:rsidRPr="00A53E0D">
              <w:rPr>
                <w:b/>
                <w:bCs/>
                <w:sz w:val="22"/>
                <w:szCs w:val="22"/>
                <w:lang w:val="lt-LT"/>
              </w:rPr>
              <w:t>2021 m.</w:t>
            </w:r>
          </w:p>
        </w:tc>
        <w:tc>
          <w:tcPr>
            <w:tcW w:w="1559" w:type="dxa"/>
            <w:tcBorders>
              <w:top w:val="single" w:sz="2" w:space="0" w:color="000000"/>
              <w:left w:val="single" w:sz="4" w:space="0" w:color="000000"/>
              <w:bottom w:val="single" w:sz="2" w:space="0" w:color="000000"/>
              <w:right w:val="single" w:sz="2" w:space="0" w:color="000000"/>
            </w:tcBorders>
            <w:shd w:val="clear" w:color="auto" w:fill="E5E5E5"/>
          </w:tcPr>
          <w:p w14:paraId="18417168" w14:textId="77777777" w:rsidR="0033183A" w:rsidRPr="00A53E0D" w:rsidRDefault="0033183A" w:rsidP="00EA1026">
            <w:pPr>
              <w:jc w:val="center"/>
              <w:rPr>
                <w:b/>
                <w:bCs/>
                <w:sz w:val="22"/>
                <w:szCs w:val="22"/>
                <w:lang w:val="lt-LT"/>
              </w:rPr>
            </w:pPr>
            <w:r w:rsidRPr="00A53E0D">
              <w:rPr>
                <w:b/>
                <w:bCs/>
                <w:sz w:val="22"/>
                <w:szCs w:val="22"/>
                <w:lang w:val="lt-LT"/>
              </w:rPr>
              <w:t>2022 m.</w:t>
            </w:r>
          </w:p>
        </w:tc>
      </w:tr>
      <w:tr w:rsidR="0033183A" w:rsidRPr="00A53E0D" w14:paraId="7E08FB4E" w14:textId="77777777" w:rsidTr="003944A1">
        <w:trPr>
          <w:trHeight w:val="341"/>
        </w:trPr>
        <w:tc>
          <w:tcPr>
            <w:tcW w:w="6062"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51D115D9" w14:textId="77777777" w:rsidR="0033183A" w:rsidRPr="00A53E0D" w:rsidRDefault="0033183A" w:rsidP="00EA1026">
            <w:pPr>
              <w:rPr>
                <w:sz w:val="22"/>
                <w:szCs w:val="22"/>
                <w:lang w:val="lt-LT"/>
              </w:rPr>
            </w:pPr>
            <w:r w:rsidRPr="00A53E0D">
              <w:rPr>
                <w:sz w:val="22"/>
                <w:szCs w:val="22"/>
                <w:lang w:val="lt-LT"/>
              </w:rPr>
              <w:t>Surašyta administracinio nu</w:t>
            </w:r>
            <w:r w:rsidR="003944A1" w:rsidRPr="00A53E0D">
              <w:rPr>
                <w:sz w:val="22"/>
                <w:szCs w:val="22"/>
                <w:lang w:val="lt-LT"/>
              </w:rPr>
              <w:t xml:space="preserve">sižengimo protokolų </w:t>
            </w:r>
            <w:r w:rsidRPr="00A53E0D">
              <w:rPr>
                <w:sz w:val="22"/>
                <w:szCs w:val="22"/>
                <w:lang w:val="lt-LT"/>
              </w:rPr>
              <w:t>(vnt.)</w:t>
            </w:r>
          </w:p>
        </w:tc>
        <w:tc>
          <w:tcPr>
            <w:tcW w:w="1843"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5D3FF88D" w14:textId="77777777" w:rsidR="0033183A" w:rsidRPr="00A53E0D" w:rsidRDefault="0033183A" w:rsidP="00EA1026">
            <w:pPr>
              <w:pStyle w:val="Standard"/>
              <w:spacing w:after="0" w:line="240" w:lineRule="auto"/>
              <w:jc w:val="center"/>
              <w:rPr>
                <w:rFonts w:ascii="Times New Roman" w:hAnsi="Times New Roman"/>
              </w:rPr>
            </w:pPr>
            <w:r w:rsidRPr="00A53E0D">
              <w:rPr>
                <w:rFonts w:ascii="Times New Roman" w:hAnsi="Times New Roman"/>
              </w:rPr>
              <w:t>2 072</w:t>
            </w:r>
          </w:p>
        </w:tc>
        <w:tc>
          <w:tcPr>
            <w:tcW w:w="1559" w:type="dxa"/>
            <w:tcBorders>
              <w:top w:val="single" w:sz="2" w:space="0" w:color="000000"/>
              <w:left w:val="single" w:sz="4" w:space="0" w:color="000000"/>
              <w:bottom w:val="single" w:sz="2" w:space="0" w:color="000000"/>
              <w:right w:val="single" w:sz="2" w:space="0" w:color="000000"/>
            </w:tcBorders>
            <w:shd w:val="clear" w:color="auto" w:fill="FFFFFF" w:themeFill="background1"/>
            <w:vAlign w:val="center"/>
          </w:tcPr>
          <w:p w14:paraId="7A2F2770" w14:textId="77777777" w:rsidR="0033183A" w:rsidRPr="00A53E0D" w:rsidRDefault="003944A1" w:rsidP="00EA1026">
            <w:pPr>
              <w:pStyle w:val="Standard"/>
              <w:spacing w:after="0" w:line="240" w:lineRule="auto"/>
              <w:jc w:val="center"/>
              <w:rPr>
                <w:rFonts w:ascii="Times New Roman" w:hAnsi="Times New Roman"/>
              </w:rPr>
            </w:pPr>
            <w:r w:rsidRPr="00A53E0D">
              <w:rPr>
                <w:rFonts w:ascii="Times New Roman" w:hAnsi="Times New Roman"/>
              </w:rPr>
              <w:t>4 679</w:t>
            </w:r>
          </w:p>
        </w:tc>
      </w:tr>
      <w:tr w:rsidR="0033183A" w:rsidRPr="00A53E0D" w14:paraId="73567BD0" w14:textId="77777777" w:rsidTr="003944A1">
        <w:trPr>
          <w:trHeight w:val="370"/>
        </w:trPr>
        <w:tc>
          <w:tcPr>
            <w:tcW w:w="6062"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399DD6D9" w14:textId="77777777" w:rsidR="0033183A" w:rsidRPr="00A53E0D" w:rsidRDefault="0033183A" w:rsidP="00EA1026">
            <w:pPr>
              <w:rPr>
                <w:sz w:val="22"/>
                <w:szCs w:val="22"/>
                <w:lang w:val="lt-LT"/>
              </w:rPr>
            </w:pPr>
            <w:r w:rsidRPr="00A53E0D">
              <w:rPr>
                <w:sz w:val="22"/>
                <w:szCs w:val="22"/>
                <w:lang w:val="lt-LT"/>
              </w:rPr>
              <w:lastRenderedPageBreak/>
              <w:t>CSTS priimta nutarimų (skirti nuobaudą) administracinių nusižengimų bylose (vnt.)</w:t>
            </w:r>
          </w:p>
        </w:tc>
        <w:tc>
          <w:tcPr>
            <w:tcW w:w="1843"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774811E1" w14:textId="77777777" w:rsidR="0033183A" w:rsidRPr="00A53E0D" w:rsidRDefault="0033183A" w:rsidP="00EA1026">
            <w:pPr>
              <w:jc w:val="center"/>
              <w:rPr>
                <w:sz w:val="22"/>
                <w:szCs w:val="22"/>
                <w:lang w:val="lt-LT"/>
              </w:rPr>
            </w:pPr>
            <w:r w:rsidRPr="00A53E0D">
              <w:rPr>
                <w:sz w:val="22"/>
                <w:szCs w:val="22"/>
                <w:lang w:val="lt-LT"/>
              </w:rPr>
              <w:t>302</w:t>
            </w:r>
          </w:p>
        </w:tc>
        <w:tc>
          <w:tcPr>
            <w:tcW w:w="1559" w:type="dxa"/>
            <w:tcBorders>
              <w:top w:val="single" w:sz="2" w:space="0" w:color="000000"/>
              <w:left w:val="single" w:sz="4" w:space="0" w:color="000000"/>
              <w:bottom w:val="single" w:sz="2" w:space="0" w:color="000000"/>
              <w:right w:val="single" w:sz="2" w:space="0" w:color="000000"/>
            </w:tcBorders>
            <w:shd w:val="clear" w:color="auto" w:fill="FFFFFF" w:themeFill="background1"/>
            <w:vAlign w:val="center"/>
          </w:tcPr>
          <w:p w14:paraId="22E2D6C8" w14:textId="77777777" w:rsidR="0033183A" w:rsidRPr="00A53E0D" w:rsidRDefault="003944A1" w:rsidP="00EA1026">
            <w:pPr>
              <w:jc w:val="center"/>
              <w:rPr>
                <w:sz w:val="22"/>
                <w:szCs w:val="22"/>
                <w:lang w:val="lt-LT"/>
              </w:rPr>
            </w:pPr>
            <w:r w:rsidRPr="00A53E0D">
              <w:rPr>
                <w:sz w:val="22"/>
                <w:szCs w:val="22"/>
                <w:lang w:val="lt-LT"/>
              </w:rPr>
              <w:t>689</w:t>
            </w:r>
          </w:p>
        </w:tc>
      </w:tr>
      <w:tr w:rsidR="0033183A" w:rsidRPr="00A53E0D" w14:paraId="0CA80153" w14:textId="77777777" w:rsidTr="003944A1">
        <w:trPr>
          <w:trHeight w:val="370"/>
        </w:trPr>
        <w:tc>
          <w:tcPr>
            <w:tcW w:w="6062"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57D8CD80" w14:textId="77777777" w:rsidR="0033183A" w:rsidRPr="00A53E0D" w:rsidRDefault="003944A1" w:rsidP="00EA1026">
            <w:pPr>
              <w:rPr>
                <w:sz w:val="22"/>
                <w:szCs w:val="22"/>
                <w:lang w:val="lt-LT"/>
              </w:rPr>
            </w:pPr>
            <w:r w:rsidRPr="00A53E0D">
              <w:rPr>
                <w:color w:val="000000" w:themeColor="text1"/>
                <w:sz w:val="22"/>
                <w:szCs w:val="22"/>
                <w:lang w:val="lt-LT"/>
              </w:rPr>
              <w:t>Savivaldybės administracijos paskirta baudų suma (Eur)</w:t>
            </w:r>
          </w:p>
        </w:tc>
        <w:tc>
          <w:tcPr>
            <w:tcW w:w="1843"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335099EB" w14:textId="77777777" w:rsidR="0033183A" w:rsidRPr="00A53E0D" w:rsidRDefault="003944A1" w:rsidP="00EA1026">
            <w:pPr>
              <w:pStyle w:val="Standard"/>
              <w:spacing w:after="0" w:line="240" w:lineRule="auto"/>
              <w:jc w:val="center"/>
              <w:rPr>
                <w:rFonts w:ascii="Times New Roman" w:hAnsi="Times New Roman"/>
              </w:rPr>
            </w:pPr>
            <w:r w:rsidRPr="00A53E0D">
              <w:rPr>
                <w:rFonts w:ascii="Times New Roman" w:hAnsi="Times New Roman"/>
              </w:rPr>
              <w:t>133 032</w:t>
            </w:r>
          </w:p>
        </w:tc>
        <w:tc>
          <w:tcPr>
            <w:tcW w:w="1559" w:type="dxa"/>
            <w:tcBorders>
              <w:top w:val="single" w:sz="2" w:space="0" w:color="000000"/>
              <w:left w:val="single" w:sz="4" w:space="0" w:color="000000"/>
              <w:bottom w:val="single" w:sz="2" w:space="0" w:color="000000"/>
              <w:right w:val="single" w:sz="2" w:space="0" w:color="000000"/>
            </w:tcBorders>
            <w:shd w:val="clear" w:color="auto" w:fill="FFFFFF" w:themeFill="background1"/>
            <w:vAlign w:val="center"/>
          </w:tcPr>
          <w:p w14:paraId="362D8DDC" w14:textId="77777777" w:rsidR="0033183A" w:rsidRPr="00A53E0D" w:rsidRDefault="003944A1" w:rsidP="00EA1026">
            <w:pPr>
              <w:pStyle w:val="Standard"/>
              <w:spacing w:after="0" w:line="240" w:lineRule="auto"/>
              <w:jc w:val="center"/>
              <w:rPr>
                <w:rFonts w:ascii="Times New Roman" w:hAnsi="Times New Roman"/>
              </w:rPr>
            </w:pPr>
            <w:r w:rsidRPr="00A53E0D">
              <w:rPr>
                <w:rFonts w:ascii="Times New Roman" w:hAnsi="Times New Roman"/>
              </w:rPr>
              <w:t>191 250</w:t>
            </w:r>
          </w:p>
        </w:tc>
      </w:tr>
    </w:tbl>
    <w:p w14:paraId="24477CCF" w14:textId="77777777" w:rsidR="001265FA" w:rsidRPr="00A53E0D" w:rsidRDefault="001265FA" w:rsidP="001265FA">
      <w:pPr>
        <w:rPr>
          <w:b/>
          <w:caps/>
          <w:sz w:val="22"/>
          <w:szCs w:val="22"/>
          <w:highlight w:val="white"/>
          <w:lang w:val="lt-LT"/>
        </w:rPr>
      </w:pPr>
    </w:p>
    <w:p w14:paraId="658BD8C1" w14:textId="77777777" w:rsidR="006010B6" w:rsidRPr="00A53E0D" w:rsidRDefault="006010B6" w:rsidP="006010B6">
      <w:pPr>
        <w:ind w:firstLine="720"/>
        <w:jc w:val="both"/>
        <w:rPr>
          <w:strike/>
          <w:color w:val="000000" w:themeColor="text1"/>
          <w:lang w:val="lt-LT"/>
        </w:rPr>
      </w:pPr>
      <w:r w:rsidRPr="00A53E0D">
        <w:rPr>
          <w:color w:val="000000" w:themeColor="text1"/>
          <w:lang w:val="lt-LT" w:bidi="lt-LT"/>
        </w:rPr>
        <w:t xml:space="preserve">Pagal UAB ,,Stova“, atliekančios Savivaldybės tarybos sprendimu patvirtintų automobilių mokamų stovėjimo vietų Šiaulių mieste administravimą, 2022 m. pateiktus pranešimus apie galimai įvykdytus administracinius pažeidimus (2021 m. – 892), numatytus ANK 418 straipsnyje, </w:t>
      </w:r>
      <w:r w:rsidR="00E36AF6" w:rsidRPr="00A53E0D">
        <w:rPr>
          <w:color w:val="000000" w:themeColor="text1"/>
          <w:lang w:val="lt-LT" w:bidi="lt-LT"/>
        </w:rPr>
        <w:t>buvo pradėta</w:t>
      </w:r>
      <w:r w:rsidRPr="00A53E0D">
        <w:rPr>
          <w:color w:val="000000" w:themeColor="text1"/>
          <w:lang w:val="lt-LT" w:bidi="lt-LT"/>
        </w:rPr>
        <w:t xml:space="preserve"> 1 313 (2021 m. – 892) administracinio nusižengimo teisenų.</w:t>
      </w:r>
    </w:p>
    <w:p w14:paraId="41074FDC" w14:textId="77777777" w:rsidR="006010B6" w:rsidRPr="00A53E0D" w:rsidRDefault="006010B6" w:rsidP="006010B6">
      <w:pPr>
        <w:pStyle w:val="Betarp"/>
        <w:ind w:firstLine="720"/>
        <w:jc w:val="both"/>
        <w:rPr>
          <w:rFonts w:ascii="Times New Roman" w:hAnsi="Times New Roman"/>
          <w:i/>
          <w:iCs/>
          <w:color w:val="000000" w:themeColor="text1"/>
          <w:sz w:val="24"/>
          <w:szCs w:val="24"/>
          <w:lang w:bidi="lt-LT"/>
        </w:rPr>
      </w:pPr>
      <w:r w:rsidRPr="00A53E0D">
        <w:rPr>
          <w:rFonts w:ascii="Times New Roman" w:hAnsi="Times New Roman"/>
          <w:color w:val="000000" w:themeColor="text1"/>
          <w:sz w:val="24"/>
          <w:szCs w:val="24"/>
          <w:lang w:bidi="lt-LT"/>
        </w:rPr>
        <w:t>2022 m. vadovaujantis Administracijos direktoriaus 2020-01-31 įsakymu Nr. A-110, patvirtintu Neeksploatuojamų transporto priemonių identifikavimo, pripažinimo bešeimininkiu turtu, apskaitymo, realizavimo ir utilizavimo procedūrų vykdymo tvarkos aprašu</w:t>
      </w:r>
      <w:r w:rsidR="00474970" w:rsidRPr="00A53E0D">
        <w:rPr>
          <w:rFonts w:ascii="Times New Roman" w:hAnsi="Times New Roman"/>
          <w:color w:val="000000" w:themeColor="text1"/>
          <w:sz w:val="24"/>
          <w:szCs w:val="24"/>
          <w:lang w:bidi="lt-LT"/>
        </w:rPr>
        <w:t>, buvo</w:t>
      </w:r>
      <w:r w:rsidRPr="00A53E0D">
        <w:rPr>
          <w:rFonts w:ascii="Times New Roman" w:hAnsi="Times New Roman"/>
          <w:color w:val="000000" w:themeColor="text1"/>
          <w:sz w:val="24"/>
          <w:szCs w:val="24"/>
          <w:lang w:bidi="lt-LT"/>
        </w:rPr>
        <w:t xml:space="preserve"> vyk</w:t>
      </w:r>
      <w:r w:rsidR="00474970" w:rsidRPr="00A53E0D">
        <w:rPr>
          <w:rFonts w:ascii="Times New Roman" w:hAnsi="Times New Roman"/>
          <w:color w:val="000000" w:themeColor="text1"/>
          <w:sz w:val="24"/>
          <w:szCs w:val="24"/>
          <w:lang w:bidi="lt-LT"/>
        </w:rPr>
        <w:t>doma</w:t>
      </w:r>
      <w:r w:rsidRPr="00A53E0D">
        <w:rPr>
          <w:rFonts w:ascii="Times New Roman" w:hAnsi="Times New Roman"/>
          <w:color w:val="000000" w:themeColor="text1"/>
          <w:sz w:val="24"/>
          <w:szCs w:val="24"/>
          <w:lang w:bidi="lt-LT"/>
        </w:rPr>
        <w:t xml:space="preserve"> neeksploatuojamų transporto priemonių bendrojo naudojimo vietos kontrol</w:t>
      </w:r>
      <w:r w:rsidR="00474970" w:rsidRPr="00A53E0D">
        <w:rPr>
          <w:rFonts w:ascii="Times New Roman" w:hAnsi="Times New Roman"/>
          <w:color w:val="000000" w:themeColor="text1"/>
          <w:sz w:val="24"/>
          <w:szCs w:val="24"/>
          <w:lang w:bidi="lt-LT"/>
        </w:rPr>
        <w:t>ė, atlikti</w:t>
      </w:r>
      <w:r w:rsidRPr="00A53E0D">
        <w:rPr>
          <w:rFonts w:ascii="Times New Roman" w:hAnsi="Times New Roman"/>
          <w:color w:val="000000" w:themeColor="text1"/>
          <w:sz w:val="24"/>
          <w:szCs w:val="24"/>
          <w:lang w:bidi="lt-LT"/>
        </w:rPr>
        <w:t xml:space="preserve"> </w:t>
      </w:r>
      <w:r w:rsidR="00474970" w:rsidRPr="00A53E0D">
        <w:rPr>
          <w:rFonts w:ascii="Times New Roman" w:hAnsi="Times New Roman"/>
          <w:color w:val="000000" w:themeColor="text1"/>
          <w:sz w:val="24"/>
          <w:szCs w:val="24"/>
          <w:lang w:bidi="lt-LT"/>
        </w:rPr>
        <w:t xml:space="preserve">iš </w:t>
      </w:r>
      <w:r w:rsidRPr="00A53E0D">
        <w:rPr>
          <w:rFonts w:ascii="Times New Roman" w:hAnsi="Times New Roman"/>
          <w:color w:val="000000" w:themeColor="text1"/>
          <w:sz w:val="24"/>
          <w:szCs w:val="24"/>
          <w:lang w:bidi="lt-LT"/>
        </w:rPr>
        <w:t xml:space="preserve">gyventojų gautų </w:t>
      </w:r>
      <w:r w:rsidR="00474970" w:rsidRPr="00A53E0D">
        <w:rPr>
          <w:rFonts w:ascii="Times New Roman" w:hAnsi="Times New Roman"/>
          <w:color w:val="000000" w:themeColor="text1"/>
          <w:sz w:val="24"/>
          <w:szCs w:val="24"/>
          <w:lang w:bidi="lt-LT"/>
        </w:rPr>
        <w:t xml:space="preserve">pranešimų patikrinimai. </w:t>
      </w:r>
      <w:r w:rsidRPr="00A53E0D">
        <w:rPr>
          <w:rFonts w:ascii="Times New Roman" w:hAnsi="Times New Roman"/>
          <w:color w:val="000000" w:themeColor="text1"/>
          <w:sz w:val="24"/>
          <w:szCs w:val="24"/>
          <w:lang w:bidi="lt-LT"/>
        </w:rPr>
        <w:t xml:space="preserve">Atlikti 196 (2021 m. – 167) tyrimai, patikrinimai dėl neeksploatuojamų transporto priemonių, </w:t>
      </w:r>
      <w:bookmarkStart w:id="11" w:name="_Hlk94693176"/>
      <w:r w:rsidRPr="00A53E0D">
        <w:rPr>
          <w:rFonts w:ascii="Times New Roman" w:hAnsi="Times New Roman"/>
          <w:color w:val="000000" w:themeColor="text1"/>
          <w:sz w:val="24"/>
          <w:szCs w:val="24"/>
          <w:lang w:bidi="lt-LT"/>
        </w:rPr>
        <w:t>pradėtos 23 teisenos dėl nusižengimo numatyto LR ANK 414 (2021 m. – 10)</w:t>
      </w:r>
      <w:bookmarkEnd w:id="11"/>
      <w:r w:rsidRPr="00A53E0D">
        <w:rPr>
          <w:rFonts w:ascii="Times New Roman" w:hAnsi="Times New Roman"/>
          <w:color w:val="000000" w:themeColor="text1"/>
          <w:sz w:val="24"/>
          <w:szCs w:val="24"/>
          <w:lang w:bidi="lt-LT"/>
        </w:rPr>
        <w:t>.</w:t>
      </w:r>
    </w:p>
    <w:p w14:paraId="508F8C67" w14:textId="77777777" w:rsidR="006010B6" w:rsidRPr="00A53E0D" w:rsidRDefault="006010B6" w:rsidP="006010B6">
      <w:pPr>
        <w:pStyle w:val="Betarp"/>
        <w:ind w:firstLine="720"/>
        <w:jc w:val="both"/>
        <w:rPr>
          <w:rFonts w:ascii="Times New Roman" w:hAnsi="Times New Roman"/>
          <w:color w:val="000000" w:themeColor="text1"/>
          <w:sz w:val="24"/>
          <w:szCs w:val="24"/>
          <w:lang w:bidi="lt-LT"/>
        </w:rPr>
      </w:pPr>
      <w:r w:rsidRPr="00A53E0D">
        <w:rPr>
          <w:rFonts w:ascii="Times New Roman" w:hAnsi="Times New Roman"/>
          <w:color w:val="000000" w:themeColor="text1"/>
          <w:sz w:val="24"/>
          <w:szCs w:val="24"/>
          <w:lang w:bidi="lt-LT"/>
        </w:rPr>
        <w:t>2022</w:t>
      </w:r>
      <w:r w:rsidR="00474970" w:rsidRPr="00A53E0D">
        <w:rPr>
          <w:rFonts w:ascii="Times New Roman" w:hAnsi="Times New Roman"/>
          <w:color w:val="000000" w:themeColor="text1"/>
          <w:sz w:val="24"/>
          <w:szCs w:val="24"/>
          <w:lang w:bidi="lt-LT"/>
        </w:rPr>
        <w:t xml:space="preserve"> m. Savivaldybėje patikrinti</w:t>
      </w:r>
      <w:r w:rsidRPr="00A53E0D">
        <w:rPr>
          <w:rFonts w:ascii="Times New Roman" w:hAnsi="Times New Roman"/>
          <w:color w:val="000000" w:themeColor="text1"/>
          <w:sz w:val="24"/>
          <w:szCs w:val="24"/>
          <w:lang w:bidi="lt-LT"/>
        </w:rPr>
        <w:t xml:space="preserve"> 2</w:t>
      </w:r>
      <w:r w:rsidR="00474970" w:rsidRPr="00A53E0D">
        <w:rPr>
          <w:rFonts w:ascii="Times New Roman" w:hAnsi="Times New Roman"/>
          <w:color w:val="000000" w:themeColor="text1"/>
          <w:sz w:val="24"/>
          <w:szCs w:val="24"/>
          <w:lang w:bidi="lt-LT"/>
        </w:rPr>
        <w:t xml:space="preserve"> </w:t>
      </w:r>
      <w:r w:rsidRPr="00A53E0D">
        <w:rPr>
          <w:rFonts w:ascii="Times New Roman" w:hAnsi="Times New Roman"/>
          <w:color w:val="000000" w:themeColor="text1"/>
          <w:sz w:val="24"/>
          <w:szCs w:val="24"/>
          <w:lang w:bidi="lt-LT"/>
        </w:rPr>
        <w:t>345 vnt. reklaminės veiklos subjektų skleidžiamos išorinės reklamos įrenginiai (2021 m. – 1</w:t>
      </w:r>
      <w:r w:rsidR="00474970" w:rsidRPr="00A53E0D">
        <w:rPr>
          <w:rFonts w:ascii="Times New Roman" w:hAnsi="Times New Roman"/>
          <w:color w:val="000000" w:themeColor="text1"/>
          <w:sz w:val="24"/>
          <w:szCs w:val="24"/>
          <w:lang w:bidi="lt-LT"/>
        </w:rPr>
        <w:t xml:space="preserve"> </w:t>
      </w:r>
      <w:r w:rsidRPr="00A53E0D">
        <w:rPr>
          <w:rFonts w:ascii="Times New Roman" w:hAnsi="Times New Roman"/>
          <w:color w:val="000000" w:themeColor="text1"/>
          <w:sz w:val="24"/>
          <w:szCs w:val="24"/>
          <w:lang w:bidi="lt-LT"/>
        </w:rPr>
        <w:t>880</w:t>
      </w:r>
      <w:r w:rsidR="00474970" w:rsidRPr="00A53E0D">
        <w:rPr>
          <w:rFonts w:ascii="Times New Roman" w:hAnsi="Times New Roman"/>
          <w:color w:val="000000" w:themeColor="text1"/>
          <w:sz w:val="24"/>
          <w:szCs w:val="24"/>
          <w:lang w:bidi="lt-LT"/>
        </w:rPr>
        <w:t>)</w:t>
      </w:r>
      <w:r w:rsidRPr="00A53E0D">
        <w:rPr>
          <w:rFonts w:ascii="Times New Roman" w:hAnsi="Times New Roman"/>
          <w:color w:val="000000" w:themeColor="text1"/>
          <w:sz w:val="24"/>
          <w:szCs w:val="24"/>
          <w:lang w:bidi="lt-LT"/>
        </w:rPr>
        <w:t>. Reklaminės veiklos subjektams teiktas 531 pranešimas, reikalavimas panaikinti nustatytus išorinės reklamos įrengimo pažeidimus, pašalinti netinkamai įrengtus išorinės reklamos įrenginius (2021 m. – 248), be to, reklaminės veiklos subjektams išsiųsti 179 prevenciniai pranešimai informuojantys apie turimo leidimo įrengti išorinę reklamą galiojimo pabaigą.</w:t>
      </w:r>
      <w:r w:rsidR="003F4B5D" w:rsidRPr="00A53E0D">
        <w:rPr>
          <w:rFonts w:ascii="Times New Roman" w:hAnsi="Times New Roman"/>
          <w:color w:val="000000" w:themeColor="text1"/>
          <w:sz w:val="24"/>
          <w:szCs w:val="24"/>
          <w:lang w:bidi="lt-LT"/>
        </w:rPr>
        <w:t xml:space="preserve"> </w:t>
      </w:r>
    </w:p>
    <w:p w14:paraId="2E0A3152" w14:textId="77777777" w:rsidR="006010B6" w:rsidRPr="001B6FAE" w:rsidRDefault="006010B6" w:rsidP="00EC5DC5">
      <w:pPr>
        <w:pStyle w:val="Betarp"/>
        <w:ind w:firstLine="720"/>
        <w:jc w:val="both"/>
        <w:rPr>
          <w:rFonts w:ascii="Times New Roman" w:hAnsi="Times New Roman"/>
          <w:sz w:val="24"/>
          <w:szCs w:val="24"/>
          <w:lang w:bidi="lt-LT"/>
        </w:rPr>
      </w:pPr>
    </w:p>
    <w:p w14:paraId="69D42017" w14:textId="456A8ACC" w:rsidR="00DB77F0" w:rsidRPr="001B6FAE" w:rsidRDefault="001B6FAE" w:rsidP="001B6FAE">
      <w:pPr>
        <w:pStyle w:val="Betarp"/>
        <w:spacing w:line="360" w:lineRule="auto"/>
        <w:ind w:firstLine="720"/>
        <w:jc w:val="both"/>
        <w:rPr>
          <w:rFonts w:ascii="Times New Roman" w:hAnsi="Times New Roman"/>
          <w:b/>
          <w:bCs/>
          <w:sz w:val="20"/>
          <w:szCs w:val="20"/>
          <w:lang w:bidi="lt-LT"/>
        </w:rPr>
      </w:pPr>
      <w:r>
        <w:rPr>
          <w:rFonts w:ascii="Times New Roman" w:hAnsi="Times New Roman"/>
          <w:b/>
          <w:bCs/>
          <w:sz w:val="20"/>
          <w:szCs w:val="20"/>
          <w:lang w:bidi="lt-LT"/>
        </w:rPr>
        <w:t>17</w:t>
      </w:r>
      <w:r w:rsidR="00315A63" w:rsidRPr="00A53E0D">
        <w:rPr>
          <w:rFonts w:ascii="Times New Roman" w:hAnsi="Times New Roman"/>
          <w:b/>
          <w:bCs/>
          <w:sz w:val="20"/>
          <w:szCs w:val="20"/>
          <w:lang w:bidi="lt-LT"/>
        </w:rPr>
        <w:t xml:space="preserve"> </w:t>
      </w:r>
      <w:r w:rsidR="00DB77F0" w:rsidRPr="00A53E0D">
        <w:rPr>
          <w:rFonts w:ascii="Times New Roman" w:hAnsi="Times New Roman"/>
          <w:b/>
          <w:bCs/>
          <w:sz w:val="20"/>
          <w:szCs w:val="20"/>
          <w:lang w:bidi="lt-LT"/>
        </w:rPr>
        <w:t xml:space="preserve">pav. </w:t>
      </w:r>
      <w:r w:rsidR="00474970" w:rsidRPr="00A53E0D">
        <w:rPr>
          <w:rFonts w:ascii="Times New Roman" w:hAnsi="Times New Roman"/>
          <w:b/>
          <w:sz w:val="20"/>
          <w:szCs w:val="20"/>
          <w:shd w:val="clear" w:color="auto" w:fill="FFFFFF"/>
        </w:rPr>
        <w:t>2021–2022</w:t>
      </w:r>
      <w:r w:rsidR="00DB77F0" w:rsidRPr="00A53E0D">
        <w:rPr>
          <w:rFonts w:ascii="Times New Roman" w:hAnsi="Times New Roman"/>
          <w:b/>
          <w:sz w:val="20"/>
          <w:szCs w:val="20"/>
          <w:shd w:val="clear" w:color="auto" w:fill="FFFFFF"/>
        </w:rPr>
        <w:t xml:space="preserve"> m.</w:t>
      </w:r>
      <w:r w:rsidR="008D7270" w:rsidRPr="00A53E0D">
        <w:rPr>
          <w:rFonts w:ascii="Times New Roman" w:hAnsi="Times New Roman"/>
          <w:b/>
          <w:sz w:val="20"/>
          <w:szCs w:val="20"/>
          <w:shd w:val="clear" w:color="auto" w:fill="FFFFFF"/>
        </w:rPr>
        <w:t xml:space="preserve"> išorinės reklamos patikrinimų rezultatų pokytis</w:t>
      </w:r>
    </w:p>
    <w:p w14:paraId="09DFF68A" w14:textId="77777777" w:rsidR="00DB77F0" w:rsidRPr="00A53E0D" w:rsidRDefault="00474970" w:rsidP="001B6FAE">
      <w:pPr>
        <w:pStyle w:val="Betarp"/>
        <w:rPr>
          <w:rFonts w:ascii="Times New Roman" w:hAnsi="Times New Roman"/>
          <w:bCs/>
          <w:sz w:val="24"/>
          <w:szCs w:val="24"/>
          <w:lang w:bidi="lt-LT"/>
        </w:rPr>
      </w:pPr>
      <w:r w:rsidRPr="00A53E0D">
        <w:rPr>
          <w:noProof/>
          <w:color w:val="000000" w:themeColor="text1"/>
          <w:lang w:eastAsia="lt-LT"/>
        </w:rPr>
        <w:drawing>
          <wp:inline distT="0" distB="0" distL="0" distR="0" wp14:anchorId="251BB7FC" wp14:editId="2CEA01C5">
            <wp:extent cx="6143625" cy="1772920"/>
            <wp:effectExtent l="0" t="0" r="9525" b="17780"/>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01B9FC" w14:textId="77777777" w:rsidR="00DB77F0" w:rsidRPr="00A53E0D" w:rsidRDefault="00DB77F0" w:rsidP="00EC5DC5">
      <w:pPr>
        <w:pStyle w:val="Betarp"/>
        <w:ind w:firstLine="720"/>
        <w:jc w:val="both"/>
        <w:rPr>
          <w:rFonts w:ascii="Times New Roman" w:hAnsi="Times New Roman"/>
          <w:bCs/>
          <w:sz w:val="24"/>
          <w:szCs w:val="24"/>
          <w:lang w:bidi="lt-LT"/>
        </w:rPr>
      </w:pPr>
    </w:p>
    <w:p w14:paraId="0D48FF0C" w14:textId="77777777" w:rsidR="003F4B5D" w:rsidRPr="00A53E0D" w:rsidRDefault="003F4B5D" w:rsidP="00EC5DC5">
      <w:pPr>
        <w:pStyle w:val="Betarp"/>
        <w:ind w:firstLine="720"/>
        <w:jc w:val="both"/>
        <w:rPr>
          <w:rFonts w:ascii="Times New Roman" w:hAnsi="Times New Roman"/>
          <w:color w:val="000000" w:themeColor="text1"/>
          <w:sz w:val="24"/>
          <w:szCs w:val="24"/>
          <w:lang w:bidi="lt-LT"/>
        </w:rPr>
      </w:pPr>
      <w:r w:rsidRPr="00A53E0D">
        <w:rPr>
          <w:rFonts w:ascii="Times New Roman" w:eastAsiaTheme="minorEastAsia" w:hAnsi="Times New Roman"/>
          <w:color w:val="000000" w:themeColor="text1"/>
          <w:sz w:val="24"/>
          <w:szCs w:val="24"/>
          <w:lang w:eastAsia="lt-LT" w:bidi="lt-LT"/>
        </w:rPr>
        <w:t>Savivaldybė už reklamos leidimų išdavimą 2022 m. surinko 298,9 tūkst. Eur (2021 m. – 266,2 tūkst. Eur).</w:t>
      </w:r>
    </w:p>
    <w:p w14:paraId="446D24A2" w14:textId="77777777" w:rsidR="004D4BEF" w:rsidRPr="00A53E0D" w:rsidRDefault="00D81D09" w:rsidP="004D4BEF">
      <w:pPr>
        <w:pStyle w:val="Betarp"/>
        <w:ind w:firstLine="720"/>
        <w:jc w:val="both"/>
        <w:rPr>
          <w:rFonts w:ascii="Times New Roman" w:hAnsi="Times New Roman"/>
          <w:color w:val="000000" w:themeColor="text1"/>
          <w:sz w:val="24"/>
          <w:szCs w:val="24"/>
        </w:rPr>
      </w:pPr>
      <w:r w:rsidRPr="00A53E0D">
        <w:rPr>
          <w:rFonts w:ascii="Times New Roman" w:hAnsi="Times New Roman"/>
          <w:b/>
          <w:sz w:val="24"/>
          <w:szCs w:val="24"/>
        </w:rPr>
        <w:t>Prevencinės priemonės viešajai tvarkai palaikyti.</w:t>
      </w:r>
      <w:r w:rsidRPr="00A53E0D">
        <w:rPr>
          <w:rFonts w:ascii="Times New Roman" w:hAnsi="Times New Roman"/>
          <w:sz w:val="24"/>
          <w:szCs w:val="24"/>
        </w:rPr>
        <w:t xml:space="preserve"> </w:t>
      </w:r>
      <w:r w:rsidR="004D4BEF" w:rsidRPr="00A53E0D">
        <w:rPr>
          <w:rFonts w:ascii="Times New Roman" w:hAnsi="Times New Roman"/>
          <w:color w:val="000000" w:themeColor="text1"/>
          <w:sz w:val="24"/>
          <w:szCs w:val="24"/>
        </w:rPr>
        <w:t xml:space="preserve">2022 m. devintus metus iš eilės organizuota ir vykdyta </w:t>
      </w:r>
      <w:r w:rsidR="004D4BEF" w:rsidRPr="00A53E0D">
        <w:rPr>
          <w:rFonts w:ascii="Times New Roman" w:hAnsi="Times New Roman"/>
          <w:color w:val="000000" w:themeColor="text1"/>
          <w:sz w:val="24"/>
          <w:szCs w:val="24"/>
          <w:shd w:val="clear" w:color="auto" w:fill="FFFFFF"/>
        </w:rPr>
        <w:t>Šiaulių miesto nenaudojamų ir</w:t>
      </w:r>
      <w:r w:rsidR="004D4BEF" w:rsidRPr="00A53E0D">
        <w:rPr>
          <w:rFonts w:ascii="Times New Roman" w:hAnsi="Times New Roman"/>
          <w:color w:val="000000" w:themeColor="text1"/>
          <w:sz w:val="24"/>
          <w:szCs w:val="24"/>
        </w:rPr>
        <w:t xml:space="preserve"> neprižiūrimų</w:t>
      </w:r>
      <w:r w:rsidR="004D4BEF" w:rsidRPr="00A53E0D">
        <w:rPr>
          <w:rFonts w:ascii="Times New Roman" w:hAnsi="Times New Roman"/>
          <w:color w:val="000000" w:themeColor="text1"/>
          <w:sz w:val="24"/>
          <w:szCs w:val="24"/>
          <w:shd w:val="clear" w:color="auto" w:fill="FFFFFF"/>
        </w:rPr>
        <w:t xml:space="preserve"> žemės sklypų, </w:t>
      </w:r>
      <w:r w:rsidR="004D4BEF" w:rsidRPr="00A53E0D">
        <w:rPr>
          <w:rFonts w:ascii="Times New Roman" w:eastAsia="Times New Roman" w:hAnsi="Times New Roman"/>
          <w:color w:val="000000" w:themeColor="text1"/>
          <w:sz w:val="24"/>
          <w:szCs w:val="24"/>
        </w:rPr>
        <w:t xml:space="preserve">valdomų privačios nuosavybės teise ar nuomojamų iš valstybės, </w:t>
      </w:r>
      <w:r w:rsidR="004D4BEF" w:rsidRPr="00A53E0D">
        <w:rPr>
          <w:rFonts w:ascii="Times New Roman" w:hAnsi="Times New Roman"/>
          <w:color w:val="000000" w:themeColor="text1"/>
          <w:sz w:val="24"/>
          <w:szCs w:val="24"/>
          <w:shd w:val="clear" w:color="auto" w:fill="FFFFFF"/>
        </w:rPr>
        <w:t>nustatymo procedūra. B</w:t>
      </w:r>
      <w:r w:rsidR="004D4BEF" w:rsidRPr="00A53E0D">
        <w:rPr>
          <w:rFonts w:ascii="Times New Roman" w:hAnsi="Times New Roman"/>
          <w:color w:val="000000" w:themeColor="text1"/>
          <w:sz w:val="24"/>
          <w:szCs w:val="24"/>
        </w:rPr>
        <w:t>irželio–rugpjūčio mėn. buvo patikrinta miesto teritorija, surašyti 138 faktinių duomenų patikrinimo aktai ir nustatyti 283 nenaudojami žemės sklypai, (2021 m. – 307).</w:t>
      </w:r>
      <w:r w:rsidR="004D4BEF" w:rsidRPr="00A53E0D">
        <w:rPr>
          <w:rFonts w:ascii="Times New Roman" w:eastAsiaTheme="minorEastAsia" w:hAnsi="Times New Roman"/>
          <w:color w:val="000000" w:themeColor="text1"/>
          <w:sz w:val="24"/>
          <w:szCs w:val="24"/>
          <w:lang w:eastAsia="lt-LT"/>
        </w:rPr>
        <w:t xml:space="preserve"> </w:t>
      </w:r>
      <w:r w:rsidR="004D4BEF" w:rsidRPr="00A53E0D">
        <w:rPr>
          <w:rFonts w:ascii="Times New Roman" w:hAnsi="Times New Roman"/>
          <w:color w:val="000000" w:themeColor="text1"/>
          <w:sz w:val="24"/>
          <w:szCs w:val="24"/>
        </w:rPr>
        <w:t>2022 m. buvo vykdomi nenaudojamų žemės sklypų patikrinimai vietoje, siųsti prevenciniai pranešimai, raginantys susitvarkyti, vykdyta pakartotina kontrolė, o sklypų savininkams nesusitvarkius – Savivaldybės administracijos direktoriaus įsakymu į 2022 m. Nenaudojamų privačios nuosavybės teise valdomų žemės sklypų patvirtintą galutinį sąrašą buvo įtraukti 35 žemės sklypai, (2021 m. – 46).</w:t>
      </w:r>
    </w:p>
    <w:p w14:paraId="2A233A50" w14:textId="77777777" w:rsidR="00FE568F" w:rsidRPr="00A53E0D" w:rsidRDefault="00FE568F" w:rsidP="00381483">
      <w:pPr>
        <w:pStyle w:val="Betarp"/>
        <w:ind w:firstLine="720"/>
        <w:jc w:val="both"/>
        <w:rPr>
          <w:rFonts w:ascii="Times New Roman" w:eastAsia="Times New Roman" w:hAnsi="Times New Roman"/>
          <w:sz w:val="24"/>
          <w:szCs w:val="24"/>
        </w:rPr>
      </w:pPr>
    </w:p>
    <w:p w14:paraId="7D0F9EA5" w14:textId="3956BDA3" w:rsidR="00077632" w:rsidRPr="00A53E0D" w:rsidRDefault="001B6FAE" w:rsidP="001B6FAE">
      <w:pPr>
        <w:spacing w:line="360" w:lineRule="auto"/>
        <w:ind w:firstLine="720"/>
        <w:jc w:val="both"/>
        <w:rPr>
          <w:b/>
          <w:sz w:val="20"/>
          <w:szCs w:val="20"/>
          <w:lang w:val="lt-LT"/>
        </w:rPr>
      </w:pPr>
      <w:r w:rsidRPr="00A53E0D">
        <w:rPr>
          <w:noProof/>
          <w:color w:val="000000" w:themeColor="text1"/>
          <w:lang w:val="lt-LT" w:eastAsia="lt-LT"/>
        </w:rPr>
        <w:lastRenderedPageBreak/>
        <w:drawing>
          <wp:anchor distT="0" distB="0" distL="114300" distR="114300" simplePos="0" relativeHeight="251701760" behindDoc="0" locked="0" layoutInCell="1" allowOverlap="1" wp14:anchorId="1DBF2CC6" wp14:editId="4FB5D6E1">
            <wp:simplePos x="0" y="0"/>
            <wp:positionH relativeFrom="margin">
              <wp:align>right</wp:align>
            </wp:positionH>
            <wp:positionV relativeFrom="paragraph">
              <wp:posOffset>186690</wp:posOffset>
            </wp:positionV>
            <wp:extent cx="6010275" cy="1475105"/>
            <wp:effectExtent l="0" t="0" r="9525" b="10795"/>
            <wp:wrapSquare wrapText="bothSides"/>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Pr>
          <w:b/>
          <w:sz w:val="20"/>
          <w:szCs w:val="20"/>
          <w:lang w:val="lt-LT"/>
        </w:rPr>
        <w:t>18</w:t>
      </w:r>
      <w:r w:rsidR="00315A63" w:rsidRPr="00A53E0D">
        <w:rPr>
          <w:b/>
          <w:sz w:val="20"/>
          <w:szCs w:val="20"/>
          <w:lang w:val="lt-LT"/>
        </w:rPr>
        <w:t xml:space="preserve"> </w:t>
      </w:r>
      <w:r w:rsidR="0089319D" w:rsidRPr="00A53E0D">
        <w:rPr>
          <w:b/>
          <w:sz w:val="20"/>
          <w:szCs w:val="20"/>
          <w:lang w:val="lt-LT"/>
        </w:rPr>
        <w:t>pav. 2021-2022</w:t>
      </w:r>
      <w:r w:rsidR="004A0D47" w:rsidRPr="00A53E0D">
        <w:rPr>
          <w:b/>
          <w:sz w:val="20"/>
          <w:szCs w:val="20"/>
          <w:lang w:val="lt-LT"/>
        </w:rPr>
        <w:t xml:space="preserve"> m. </w:t>
      </w:r>
      <w:r w:rsidR="0033176F" w:rsidRPr="00A53E0D">
        <w:rPr>
          <w:b/>
          <w:sz w:val="20"/>
          <w:szCs w:val="20"/>
          <w:lang w:val="lt-LT"/>
        </w:rPr>
        <w:t xml:space="preserve">bendras </w:t>
      </w:r>
      <w:r w:rsidR="004A0D47" w:rsidRPr="00A53E0D">
        <w:rPr>
          <w:b/>
          <w:sz w:val="20"/>
          <w:szCs w:val="20"/>
          <w:lang w:val="lt-LT"/>
        </w:rPr>
        <w:t>nenaudojamų žemės sklypų Šiaulių m. pokytis</w:t>
      </w:r>
    </w:p>
    <w:p w14:paraId="5B460A43" w14:textId="77777777" w:rsidR="007155B1" w:rsidRPr="00A53E0D" w:rsidRDefault="007155B1" w:rsidP="001F1C7F">
      <w:pPr>
        <w:pStyle w:val="Betarp"/>
        <w:ind w:firstLine="720"/>
        <w:jc w:val="both"/>
        <w:rPr>
          <w:rFonts w:ascii="Times New Roman" w:hAnsi="Times New Roman"/>
          <w:b/>
          <w:sz w:val="24"/>
          <w:szCs w:val="24"/>
        </w:rPr>
      </w:pPr>
    </w:p>
    <w:p w14:paraId="2904A2F4" w14:textId="77777777" w:rsidR="007155B1" w:rsidRPr="00A53E0D" w:rsidRDefault="007155B1" w:rsidP="00CA27E9">
      <w:pPr>
        <w:tabs>
          <w:tab w:val="left" w:pos="851"/>
        </w:tabs>
        <w:ind w:firstLine="851"/>
        <w:jc w:val="both"/>
        <w:rPr>
          <w:color w:val="000000" w:themeColor="text1"/>
          <w:lang w:val="lt-LT" w:eastAsia="ar-SA"/>
        </w:rPr>
      </w:pPr>
      <w:r w:rsidRPr="00A53E0D">
        <w:rPr>
          <w:color w:val="000000" w:themeColor="text1"/>
          <w:lang w:val="lt-LT" w:eastAsia="ar-SA"/>
        </w:rPr>
        <w:t>2022 m. šunų vedžiojimo aikštelių priežiūrai, kačių šėrimo vietų ir gyvūnų priežiūros įrangai įrengti, remontuoti ir sanitarinei priežiūrai atlikti viešojo pirkimo būdu išrinktas paslaugos teikėjas UAB „Ecoservise projektai“ atliko gyvūnų priežiūrai skirtos infrastruktūros aptarnavimą ir atnaujinimą.</w:t>
      </w:r>
      <w:r w:rsidR="00CA27E9" w:rsidRPr="00A53E0D">
        <w:rPr>
          <w:color w:val="000000" w:themeColor="text1"/>
          <w:lang w:val="lt-LT" w:eastAsia="ar-SA"/>
        </w:rPr>
        <w:t xml:space="preserve"> </w:t>
      </w:r>
      <w:r w:rsidRPr="00A53E0D">
        <w:rPr>
          <w:color w:val="000000" w:themeColor="text1"/>
          <w:lang w:val="lt-LT" w:eastAsia="ar-SA"/>
        </w:rPr>
        <w:t>Nuo 2022 m. pradžios buvo prižiūrima: 6 šunų vedžiojimo aikštelės, 10 kačių šėrimo vietų. Nuo 2022 m. rugsėjo mėn. prižiūrimų šunų vedžiojimo aikštelių skaičius išaugo iki 7. 2022 m. buvo vykdyti einamieji šunų vedžiojimo aikštelių ir kačių šėrimo vietų priežiūros darbai: įrengti 4 žvyro laikymo konteineriai, profilaktinė patikra, sanitarinis valymas, žolės nušienavimas ir sniego nukasimas pagal sezoniškumą, įrangos remonto darbai, aikštelių aprūpinimas žvyru duobių lyginimui ir kt.</w:t>
      </w:r>
    </w:p>
    <w:p w14:paraId="31EC32B9" w14:textId="77777777" w:rsidR="00BF2F2B" w:rsidRPr="00A53E0D" w:rsidRDefault="002A3C30" w:rsidP="00BF2F2B">
      <w:pPr>
        <w:pStyle w:val="Betarp"/>
        <w:ind w:firstLine="720"/>
        <w:jc w:val="both"/>
        <w:rPr>
          <w:rFonts w:ascii="Times New Roman" w:hAnsi="Times New Roman"/>
          <w:color w:val="000000" w:themeColor="text1"/>
          <w:sz w:val="24"/>
          <w:szCs w:val="24"/>
        </w:rPr>
      </w:pPr>
      <w:r w:rsidRPr="00A53E0D">
        <w:rPr>
          <w:rFonts w:ascii="Times New Roman" w:hAnsi="Times New Roman"/>
          <w:b/>
          <w:sz w:val="24"/>
          <w:szCs w:val="24"/>
        </w:rPr>
        <w:t>Nusikaltimų prevencij</w:t>
      </w:r>
      <w:r w:rsidR="00E94C96" w:rsidRPr="00A53E0D">
        <w:rPr>
          <w:rFonts w:ascii="Times New Roman" w:hAnsi="Times New Roman"/>
          <w:b/>
          <w:sz w:val="24"/>
          <w:szCs w:val="24"/>
        </w:rPr>
        <w:t>os programos vykdymas.</w:t>
      </w:r>
      <w:bookmarkStart w:id="12" w:name="_Hlk32413315"/>
      <w:r w:rsidR="00D55049" w:rsidRPr="00A53E0D">
        <w:rPr>
          <w:rFonts w:ascii="Times New Roman" w:hAnsi="Times New Roman"/>
          <w:b/>
          <w:sz w:val="24"/>
          <w:szCs w:val="24"/>
        </w:rPr>
        <w:t xml:space="preserve"> </w:t>
      </w:r>
      <w:bookmarkEnd w:id="12"/>
      <w:r w:rsidR="00F37277" w:rsidRPr="00A53E0D">
        <w:rPr>
          <w:rFonts w:ascii="Times New Roman" w:hAnsi="Times New Roman"/>
          <w:color w:val="000000" w:themeColor="text1"/>
          <w:sz w:val="24"/>
          <w:szCs w:val="24"/>
        </w:rPr>
        <w:t>Vykdant S</w:t>
      </w:r>
      <w:r w:rsidR="00BF2F2B" w:rsidRPr="00A53E0D">
        <w:rPr>
          <w:rFonts w:ascii="Times New Roman" w:hAnsi="Times New Roman"/>
          <w:color w:val="000000" w:themeColor="text1"/>
          <w:sz w:val="24"/>
          <w:szCs w:val="24"/>
        </w:rPr>
        <w:t>avivaldybės nusikaltimų prevencijos 2020–2022 m. programos 2022 m. veiklos planą buvo finansuoti</w:t>
      </w:r>
      <w:r w:rsidR="00C501D8" w:rsidRPr="00A53E0D">
        <w:rPr>
          <w:rFonts w:ascii="Times New Roman" w:hAnsi="Times New Roman"/>
          <w:color w:val="000000" w:themeColor="text1"/>
          <w:sz w:val="24"/>
          <w:szCs w:val="24"/>
        </w:rPr>
        <w:t xml:space="preserve"> atitinkamų institucijų ir padalinių</w:t>
      </w:r>
      <w:r w:rsidR="00BF2F2B" w:rsidRPr="00A53E0D">
        <w:rPr>
          <w:rFonts w:ascii="Times New Roman" w:hAnsi="Times New Roman"/>
          <w:color w:val="000000" w:themeColor="text1"/>
          <w:sz w:val="24"/>
          <w:szCs w:val="24"/>
        </w:rPr>
        <w:t xml:space="preserve"> 7</w:t>
      </w:r>
      <w:r w:rsidR="00C501D8" w:rsidRPr="00A53E0D">
        <w:rPr>
          <w:rFonts w:ascii="Times New Roman" w:hAnsi="Times New Roman"/>
          <w:color w:val="000000" w:themeColor="text1"/>
          <w:sz w:val="24"/>
          <w:szCs w:val="24"/>
        </w:rPr>
        <w:t xml:space="preserve"> </w:t>
      </w:r>
      <w:r w:rsidR="00BF2F2B" w:rsidRPr="00A53E0D">
        <w:rPr>
          <w:rFonts w:ascii="Times New Roman" w:hAnsi="Times New Roman"/>
          <w:color w:val="000000" w:themeColor="text1"/>
          <w:sz w:val="24"/>
          <w:szCs w:val="24"/>
        </w:rPr>
        <w:t xml:space="preserve">tikslinių nusikaltimų </w:t>
      </w:r>
      <w:r w:rsidR="0003401B" w:rsidRPr="00A53E0D">
        <w:rPr>
          <w:rFonts w:ascii="Times New Roman" w:hAnsi="Times New Roman"/>
          <w:color w:val="000000" w:themeColor="text1"/>
          <w:sz w:val="24"/>
          <w:szCs w:val="24"/>
        </w:rPr>
        <w:t>prevencijos programos projektai</w:t>
      </w:r>
      <w:r w:rsidR="00C501D8" w:rsidRPr="00A53E0D">
        <w:rPr>
          <w:rFonts w:ascii="Times New Roman" w:hAnsi="Times New Roman"/>
          <w:color w:val="000000" w:themeColor="text1"/>
          <w:sz w:val="24"/>
          <w:szCs w:val="24"/>
        </w:rPr>
        <w:t xml:space="preserve"> (2021 m. – 7) </w:t>
      </w:r>
      <w:r w:rsidR="00BF2F2B" w:rsidRPr="00A53E0D">
        <w:rPr>
          <w:rFonts w:ascii="Times New Roman" w:hAnsi="Times New Roman"/>
          <w:color w:val="000000" w:themeColor="text1"/>
          <w:sz w:val="24"/>
          <w:szCs w:val="24"/>
        </w:rPr>
        <w:t xml:space="preserve"> už 43</w:t>
      </w:r>
      <w:r w:rsidR="0003401B" w:rsidRPr="00A53E0D">
        <w:rPr>
          <w:rFonts w:ascii="Times New Roman" w:hAnsi="Times New Roman"/>
          <w:color w:val="000000" w:themeColor="text1"/>
          <w:sz w:val="24"/>
          <w:szCs w:val="24"/>
        </w:rPr>
        <w:t>,0 tūkst.</w:t>
      </w:r>
      <w:r w:rsidR="00BF2F2B" w:rsidRPr="00A53E0D">
        <w:rPr>
          <w:rFonts w:ascii="Times New Roman" w:hAnsi="Times New Roman"/>
          <w:color w:val="000000" w:themeColor="text1"/>
          <w:sz w:val="24"/>
          <w:szCs w:val="24"/>
        </w:rPr>
        <w:t xml:space="preserve"> Eur:</w:t>
      </w:r>
    </w:p>
    <w:p w14:paraId="4D62B301" w14:textId="77777777" w:rsidR="00BF2F2B" w:rsidRPr="00A53E0D" w:rsidRDefault="00BF2F2B" w:rsidP="00BF2F2B">
      <w:pPr>
        <w:tabs>
          <w:tab w:val="left" w:pos="993"/>
        </w:tabs>
        <w:suppressAutoHyphens/>
        <w:autoSpaceDN w:val="0"/>
        <w:ind w:firstLine="709"/>
        <w:jc w:val="both"/>
        <w:textAlignment w:val="baseline"/>
        <w:rPr>
          <w:lang w:val="lt-LT"/>
        </w:rPr>
      </w:pPr>
      <w:r w:rsidRPr="00A53E0D">
        <w:rPr>
          <w:lang w:val="lt-LT"/>
        </w:rPr>
        <w:t>1 . „Saugūs Šiauliai”, 17</w:t>
      </w:r>
      <w:r w:rsidR="00BA4E21" w:rsidRPr="00A53E0D">
        <w:rPr>
          <w:lang w:val="lt-LT"/>
        </w:rPr>
        <w:t>,</w:t>
      </w:r>
      <w:r w:rsidRPr="00A53E0D">
        <w:rPr>
          <w:lang w:val="lt-LT"/>
        </w:rPr>
        <w:t>8</w:t>
      </w:r>
      <w:r w:rsidR="00BA4E21" w:rsidRPr="00A53E0D">
        <w:rPr>
          <w:lang w:val="lt-LT"/>
        </w:rPr>
        <w:t xml:space="preserve"> tūkst.</w:t>
      </w:r>
      <w:r w:rsidRPr="00A53E0D">
        <w:rPr>
          <w:lang w:val="lt-LT"/>
        </w:rPr>
        <w:t xml:space="preserve"> Eur, Šiaulių apskrities vyriausiasis policijos komisariatas;</w:t>
      </w:r>
    </w:p>
    <w:p w14:paraId="5E7A185C" w14:textId="77777777" w:rsidR="00BF2F2B" w:rsidRPr="00A53E0D" w:rsidRDefault="00BF2F2B" w:rsidP="00BF2F2B">
      <w:pPr>
        <w:tabs>
          <w:tab w:val="left" w:pos="993"/>
        </w:tabs>
        <w:suppressAutoHyphens/>
        <w:autoSpaceDN w:val="0"/>
        <w:ind w:firstLine="709"/>
        <w:jc w:val="both"/>
        <w:textAlignment w:val="baseline"/>
        <w:rPr>
          <w:lang w:val="lt-LT"/>
        </w:rPr>
      </w:pPr>
      <w:r w:rsidRPr="00A53E0D">
        <w:rPr>
          <w:lang w:val="lt-LT"/>
        </w:rPr>
        <w:t>2. „Perspėtas – apsaugotas nuo gaisro“, 9</w:t>
      </w:r>
      <w:r w:rsidR="00BA4E21" w:rsidRPr="00A53E0D">
        <w:rPr>
          <w:lang w:val="lt-LT"/>
        </w:rPr>
        <w:t>,7 tūkst.</w:t>
      </w:r>
      <w:r w:rsidRPr="00A53E0D">
        <w:rPr>
          <w:lang w:val="lt-LT"/>
        </w:rPr>
        <w:t xml:space="preserve"> Eur, PAGD prie LR VRM Šiaulių priešgaisrinė gelbėjimo valdyba (toliau – ŠPGV);</w:t>
      </w:r>
    </w:p>
    <w:p w14:paraId="0D0569F3" w14:textId="77777777" w:rsidR="00BF2F2B" w:rsidRPr="00A53E0D" w:rsidRDefault="00BF2F2B" w:rsidP="00BF2F2B">
      <w:pPr>
        <w:tabs>
          <w:tab w:val="left" w:pos="993"/>
        </w:tabs>
        <w:suppressAutoHyphens/>
        <w:autoSpaceDN w:val="0"/>
        <w:ind w:firstLine="709"/>
        <w:jc w:val="both"/>
        <w:textAlignment w:val="baseline"/>
        <w:rPr>
          <w:lang w:val="lt-LT"/>
        </w:rPr>
      </w:pPr>
      <w:r w:rsidRPr="00A53E0D">
        <w:rPr>
          <w:lang w:val="lt-LT"/>
        </w:rPr>
        <w:t>3. „Smurto artimoje aplinkoje prevencija ir pagalbos teikimas smurtą naudojantiems asmenims“, 4</w:t>
      </w:r>
      <w:r w:rsidR="00BA4E21" w:rsidRPr="00A53E0D">
        <w:rPr>
          <w:lang w:val="lt-LT"/>
        </w:rPr>
        <w:t>,1 tūkst.</w:t>
      </w:r>
      <w:r w:rsidRPr="00A53E0D">
        <w:rPr>
          <w:lang w:val="lt-LT"/>
        </w:rPr>
        <w:t xml:space="preserve"> Eur, Lietuvos probacijos tarnybos Šiaulių regiono skyrius;</w:t>
      </w:r>
    </w:p>
    <w:p w14:paraId="23BE51AA" w14:textId="77777777" w:rsidR="00BF2F2B" w:rsidRPr="00A53E0D" w:rsidRDefault="00BF2F2B" w:rsidP="00BF2F2B">
      <w:pPr>
        <w:tabs>
          <w:tab w:val="left" w:pos="993"/>
        </w:tabs>
        <w:suppressAutoHyphens/>
        <w:autoSpaceDN w:val="0"/>
        <w:ind w:firstLine="709"/>
        <w:jc w:val="both"/>
        <w:textAlignment w:val="baseline"/>
        <w:rPr>
          <w:lang w:val="lt-LT"/>
        </w:rPr>
      </w:pPr>
      <w:r w:rsidRPr="00A53E0D">
        <w:rPr>
          <w:lang w:val="lt-LT"/>
        </w:rPr>
        <w:t xml:space="preserve">4. „Vaikų ir jaunimo nusikalstamumo prevencija „Aš galiu atsispirti“, </w:t>
      </w:r>
      <w:r w:rsidR="00BA4E21" w:rsidRPr="00A53E0D">
        <w:rPr>
          <w:lang w:val="lt-LT"/>
        </w:rPr>
        <w:t>0,</w:t>
      </w:r>
      <w:r w:rsidRPr="00A53E0D">
        <w:rPr>
          <w:lang w:val="lt-LT"/>
        </w:rPr>
        <w:t>8</w:t>
      </w:r>
      <w:r w:rsidR="00BA4E21" w:rsidRPr="00A53E0D">
        <w:rPr>
          <w:lang w:val="lt-LT"/>
        </w:rPr>
        <w:t xml:space="preserve"> tūkst.</w:t>
      </w:r>
      <w:r w:rsidRPr="00A53E0D">
        <w:rPr>
          <w:lang w:val="lt-LT"/>
        </w:rPr>
        <w:t xml:space="preserve"> Eur, Valstybės sienos apsaugos tarnybos prie LR VRM Pagėgių pasienio rinktinės Šiaulių pasienio užkarda;</w:t>
      </w:r>
    </w:p>
    <w:p w14:paraId="574FBE0C" w14:textId="77777777" w:rsidR="00BF2F2B" w:rsidRPr="00A53E0D" w:rsidRDefault="00BF2F2B" w:rsidP="00BF2F2B">
      <w:pPr>
        <w:tabs>
          <w:tab w:val="left" w:pos="993"/>
        </w:tabs>
        <w:suppressAutoHyphens/>
        <w:autoSpaceDN w:val="0"/>
        <w:ind w:firstLine="709"/>
        <w:jc w:val="both"/>
        <w:textAlignment w:val="baseline"/>
        <w:rPr>
          <w:lang w:val="lt-LT"/>
        </w:rPr>
      </w:pPr>
      <w:r w:rsidRPr="00A53E0D">
        <w:rPr>
          <w:lang w:val="lt-LT"/>
        </w:rPr>
        <w:t>5. „Smurto artimoje aplinkoje prevencija, prekybos žmonėmis prevencijos organizavimas“, 5</w:t>
      </w:r>
      <w:r w:rsidR="00BA4E21" w:rsidRPr="00A53E0D">
        <w:rPr>
          <w:lang w:val="lt-LT"/>
        </w:rPr>
        <w:t>,5 tūkst.</w:t>
      </w:r>
      <w:r w:rsidRPr="00A53E0D">
        <w:rPr>
          <w:lang w:val="lt-LT"/>
        </w:rPr>
        <w:t xml:space="preserve"> Eur, Asociacija „Moterų veiklos inovacijų centras“</w:t>
      </w:r>
      <w:r w:rsidR="00BA4E21" w:rsidRPr="00A53E0D">
        <w:rPr>
          <w:lang w:val="lt-LT"/>
        </w:rPr>
        <w:t>;</w:t>
      </w:r>
    </w:p>
    <w:p w14:paraId="293AC3A7" w14:textId="77777777" w:rsidR="00BF2F2B" w:rsidRPr="00A53E0D" w:rsidRDefault="00BF2F2B" w:rsidP="00BF2F2B">
      <w:pPr>
        <w:tabs>
          <w:tab w:val="left" w:pos="993"/>
        </w:tabs>
        <w:suppressAutoHyphens/>
        <w:autoSpaceDN w:val="0"/>
        <w:ind w:firstLine="709"/>
        <w:jc w:val="both"/>
        <w:textAlignment w:val="baseline"/>
        <w:rPr>
          <w:lang w:val="lt-LT"/>
        </w:rPr>
      </w:pPr>
      <w:r w:rsidRPr="00A53E0D">
        <w:rPr>
          <w:lang w:val="lt-LT"/>
        </w:rPr>
        <w:t>6. „Nusikalsti linkusių jaunų žmonių socialinės įtraukties skatinimas per mentorystę ir savanorystės skatinimą“, 3</w:t>
      </w:r>
      <w:r w:rsidR="00BA4E21" w:rsidRPr="00A53E0D">
        <w:rPr>
          <w:lang w:val="lt-LT"/>
        </w:rPr>
        <w:t>,</w:t>
      </w:r>
      <w:r w:rsidRPr="00A53E0D">
        <w:rPr>
          <w:lang w:val="lt-LT"/>
        </w:rPr>
        <w:t>7</w:t>
      </w:r>
      <w:r w:rsidR="00BA4E21" w:rsidRPr="00A53E0D">
        <w:rPr>
          <w:lang w:val="lt-LT"/>
        </w:rPr>
        <w:t xml:space="preserve"> tūkst.</w:t>
      </w:r>
      <w:r w:rsidRPr="00A53E0D">
        <w:rPr>
          <w:lang w:val="lt-LT"/>
        </w:rPr>
        <w:t xml:space="preserve"> Eur, VšĮ Žmogiškųjų išteklių stebėsenos ir plėtros biuras;</w:t>
      </w:r>
    </w:p>
    <w:p w14:paraId="4E70A9B8" w14:textId="77777777" w:rsidR="00BF2F2B" w:rsidRPr="00A53E0D" w:rsidRDefault="00BF2F2B" w:rsidP="00BF2F2B">
      <w:pPr>
        <w:tabs>
          <w:tab w:val="left" w:pos="993"/>
        </w:tabs>
        <w:suppressAutoHyphens/>
        <w:autoSpaceDN w:val="0"/>
        <w:ind w:firstLine="709"/>
        <w:jc w:val="both"/>
        <w:textAlignment w:val="baseline"/>
        <w:rPr>
          <w:rFonts w:eastAsia="NSimSun"/>
          <w:kern w:val="3"/>
          <w:lang w:val="lt-LT" w:eastAsia="zh-CN" w:bidi="hi-IN"/>
        </w:rPr>
      </w:pPr>
      <w:r w:rsidRPr="00A53E0D">
        <w:rPr>
          <w:lang w:val="lt-LT"/>
        </w:rPr>
        <w:t>7. „Miesto koordinavimo skyriaus veiklos ir galimybių viešinimas“, 1</w:t>
      </w:r>
      <w:r w:rsidR="00BA4E21" w:rsidRPr="00A53E0D">
        <w:rPr>
          <w:lang w:val="lt-LT"/>
        </w:rPr>
        <w:t>,</w:t>
      </w:r>
      <w:r w:rsidRPr="00A53E0D">
        <w:rPr>
          <w:lang w:val="lt-LT"/>
        </w:rPr>
        <w:t>4</w:t>
      </w:r>
      <w:r w:rsidR="00BA4E21" w:rsidRPr="00A53E0D">
        <w:rPr>
          <w:lang w:val="lt-LT"/>
        </w:rPr>
        <w:t xml:space="preserve"> tūkst.</w:t>
      </w:r>
      <w:r w:rsidRPr="00A53E0D">
        <w:rPr>
          <w:lang w:val="lt-LT"/>
        </w:rPr>
        <w:t xml:space="preserve"> Eur, Savivaldybės administracijos Miesto koordinavimo skyrius.</w:t>
      </w:r>
    </w:p>
    <w:p w14:paraId="532BDFB2" w14:textId="77777777" w:rsidR="001F1C7F" w:rsidRPr="00A53E0D" w:rsidRDefault="00BF2F2B" w:rsidP="00BF2F2B">
      <w:pPr>
        <w:pStyle w:val="Betarp"/>
        <w:ind w:firstLine="720"/>
        <w:jc w:val="both"/>
        <w:rPr>
          <w:rFonts w:ascii="Times New Roman" w:hAnsi="Times New Roman"/>
          <w:color w:val="000000" w:themeColor="text1"/>
          <w:sz w:val="24"/>
          <w:szCs w:val="24"/>
        </w:rPr>
      </w:pPr>
      <w:r w:rsidRPr="00A53E0D">
        <w:rPr>
          <w:rFonts w:ascii="Times New Roman" w:hAnsi="Times New Roman"/>
          <w:color w:val="000000" w:themeColor="text1"/>
          <w:sz w:val="24"/>
          <w:szCs w:val="24"/>
        </w:rPr>
        <w:t>Prevencinių priemonių įgyvendinimo metu atsakingi programos vykdytojai rengė viešus renginius, privačias konsultacijas, mokymus, dalino informacinius bukletus, atliko informacinę sklaidą įvairiose žiniasklaidos priemonėse ir vykdė kitas prevencines priemonės. Įgyve</w:t>
      </w:r>
      <w:r w:rsidR="00BA4E21" w:rsidRPr="00A53E0D">
        <w:rPr>
          <w:rFonts w:ascii="Times New Roman" w:hAnsi="Times New Roman"/>
          <w:color w:val="000000" w:themeColor="text1"/>
          <w:sz w:val="24"/>
          <w:szCs w:val="24"/>
        </w:rPr>
        <w:t>ndinant 2022 m. S</w:t>
      </w:r>
      <w:r w:rsidRPr="00A53E0D">
        <w:rPr>
          <w:rFonts w:ascii="Times New Roman" w:hAnsi="Times New Roman"/>
          <w:color w:val="000000" w:themeColor="text1"/>
          <w:sz w:val="24"/>
          <w:szCs w:val="24"/>
        </w:rPr>
        <w:t>avivaldybės nusikaltimų prevencijos veiklos plano priemones buvo suorganizuoti 541 renginiai, akcijos, individualios konsultacijos ir užimtumo projektai (2021 m. – 905). Įvairiomis informacinės sklaidos priemonėmis pasiektų žmonių skaičius – 22</w:t>
      </w:r>
      <w:r w:rsidR="00BA4E21" w:rsidRPr="00A53E0D">
        <w:rPr>
          <w:rFonts w:ascii="Times New Roman" w:hAnsi="Times New Roman"/>
          <w:color w:val="000000" w:themeColor="text1"/>
          <w:sz w:val="24"/>
          <w:szCs w:val="24"/>
        </w:rPr>
        <w:t xml:space="preserve"> </w:t>
      </w:r>
      <w:r w:rsidRPr="00A53E0D">
        <w:rPr>
          <w:rFonts w:ascii="Times New Roman" w:hAnsi="Times New Roman"/>
          <w:color w:val="000000" w:themeColor="text1"/>
          <w:sz w:val="24"/>
          <w:szCs w:val="24"/>
        </w:rPr>
        <w:t>709 (2021 m. – 27434). Atlikti 46 reidai ir patikrin</w:t>
      </w:r>
      <w:r w:rsidR="00BA4E21" w:rsidRPr="00A53E0D">
        <w:rPr>
          <w:rFonts w:ascii="Times New Roman" w:hAnsi="Times New Roman"/>
          <w:color w:val="000000" w:themeColor="text1"/>
          <w:sz w:val="24"/>
          <w:szCs w:val="24"/>
        </w:rPr>
        <w:t>imai (2021 m. – 43</w:t>
      </w:r>
      <w:r w:rsidRPr="00A53E0D">
        <w:rPr>
          <w:rFonts w:ascii="Times New Roman" w:hAnsi="Times New Roman"/>
          <w:color w:val="000000" w:themeColor="text1"/>
          <w:sz w:val="24"/>
          <w:szCs w:val="24"/>
        </w:rPr>
        <w:t>). Įsigyta ir išdalinta 557 priešgaisrinės saugos priemonės (dūmų detektoriai, milteliniai gesintuvai ir k</w:t>
      </w:r>
      <w:r w:rsidR="00BA4E21" w:rsidRPr="00A53E0D">
        <w:rPr>
          <w:rFonts w:ascii="Times New Roman" w:hAnsi="Times New Roman"/>
          <w:color w:val="000000" w:themeColor="text1"/>
          <w:sz w:val="24"/>
          <w:szCs w:val="24"/>
        </w:rPr>
        <w:t>t., 2021 m. – 996</w:t>
      </w:r>
      <w:r w:rsidRPr="00A53E0D">
        <w:rPr>
          <w:rFonts w:ascii="Times New Roman" w:hAnsi="Times New Roman"/>
          <w:color w:val="000000" w:themeColor="text1"/>
          <w:sz w:val="24"/>
          <w:szCs w:val="24"/>
        </w:rPr>
        <w:t>). Programos įgyvendinimo ataskaitos skelbiamos Šiaulių miesto savivaldybės interneto svetainėje.</w:t>
      </w:r>
    </w:p>
    <w:p w14:paraId="55318010" w14:textId="77777777" w:rsidR="00212E69" w:rsidRPr="00A53E0D" w:rsidRDefault="006D0005" w:rsidP="00D86738">
      <w:pPr>
        <w:pStyle w:val="Betarp"/>
        <w:ind w:firstLine="720"/>
        <w:jc w:val="both"/>
        <w:rPr>
          <w:rFonts w:ascii="Times New Roman" w:eastAsiaTheme="minorEastAsia" w:hAnsi="Times New Roman"/>
          <w:sz w:val="24"/>
          <w:szCs w:val="24"/>
          <w:lang w:eastAsia="lt-LT"/>
        </w:rPr>
      </w:pPr>
      <w:r w:rsidRPr="00A53E0D">
        <w:rPr>
          <w:rFonts w:ascii="Times New Roman" w:eastAsia="Times New Roman" w:hAnsi="Times New Roman"/>
          <w:b/>
          <w:bCs/>
          <w:sz w:val="24"/>
          <w:szCs w:val="24"/>
        </w:rPr>
        <w:t>Civilinės saugos</w:t>
      </w:r>
      <w:r w:rsidR="00DF3728" w:rsidRPr="00A53E0D">
        <w:rPr>
          <w:rFonts w:ascii="Times New Roman" w:eastAsia="Times New Roman" w:hAnsi="Times New Roman"/>
          <w:b/>
          <w:bCs/>
          <w:sz w:val="24"/>
          <w:szCs w:val="24"/>
        </w:rPr>
        <w:t>, mobilizacijos ir priimančios šalies paramos teikimo</w:t>
      </w:r>
      <w:r w:rsidRPr="00A53E0D">
        <w:rPr>
          <w:rFonts w:ascii="Times New Roman" w:eastAsia="Times New Roman" w:hAnsi="Times New Roman"/>
          <w:b/>
          <w:bCs/>
          <w:sz w:val="24"/>
          <w:szCs w:val="24"/>
        </w:rPr>
        <w:t xml:space="preserve"> organizavimas. </w:t>
      </w:r>
    </w:p>
    <w:p w14:paraId="670ABBD4" w14:textId="77777777" w:rsidR="00D86738" w:rsidRPr="00A53E0D" w:rsidRDefault="00BD4C6E" w:rsidP="00D86738">
      <w:pPr>
        <w:pStyle w:val="Betarp"/>
        <w:ind w:firstLine="720"/>
        <w:jc w:val="both"/>
        <w:rPr>
          <w:rFonts w:ascii="Times New Roman" w:eastAsiaTheme="minorEastAsia" w:hAnsi="Times New Roman"/>
          <w:sz w:val="24"/>
          <w:szCs w:val="24"/>
          <w:lang w:eastAsia="lt-LT"/>
        </w:rPr>
      </w:pPr>
      <w:r w:rsidRPr="00A53E0D">
        <w:rPr>
          <w:rFonts w:ascii="Times New Roman" w:eastAsiaTheme="minorEastAsia" w:hAnsi="Times New Roman"/>
          <w:sz w:val="24"/>
          <w:szCs w:val="24"/>
          <w:lang w:eastAsia="lt-LT"/>
        </w:rPr>
        <w:t>2022 m. S</w:t>
      </w:r>
      <w:r w:rsidR="00D86738" w:rsidRPr="00A53E0D">
        <w:rPr>
          <w:rFonts w:ascii="Times New Roman" w:eastAsiaTheme="minorEastAsia" w:hAnsi="Times New Roman"/>
          <w:sz w:val="24"/>
          <w:szCs w:val="24"/>
          <w:lang w:eastAsia="lt-LT"/>
        </w:rPr>
        <w:t xml:space="preserve">avivaldybės teritorijoje buvo fiksuota 10 ekstremaliųjų įvykių (toliau – EĮ): 9 dėl kasinėjimo metu rastų I-jo ir II-jo pasaulinio karo sprogmenų: artilerijos sviediniai, sprogmenys, minosvaidžio minos (2021 m. fiksuoti 5 tokio pobūdžio EĮ), 1 dėl cheminės taršos išsiliejus 200 m3 rafinuotam aliejui iš kooperatyvo teritorijos šalia Vijolės upelio. </w:t>
      </w:r>
    </w:p>
    <w:p w14:paraId="21D4A1F0" w14:textId="77777777" w:rsidR="00D86738" w:rsidRPr="00A53E0D" w:rsidRDefault="00D86738" w:rsidP="00D86738">
      <w:pPr>
        <w:pStyle w:val="Betarp"/>
        <w:ind w:firstLine="720"/>
        <w:jc w:val="both"/>
        <w:rPr>
          <w:rFonts w:ascii="Times New Roman" w:eastAsiaTheme="minorEastAsia" w:hAnsi="Times New Roman"/>
          <w:sz w:val="24"/>
          <w:szCs w:val="24"/>
          <w:lang w:eastAsia="lt-LT"/>
        </w:rPr>
      </w:pPr>
      <w:r w:rsidRPr="00A53E0D">
        <w:rPr>
          <w:rFonts w:ascii="Times New Roman" w:eastAsiaTheme="minorEastAsia" w:hAnsi="Times New Roman"/>
          <w:sz w:val="24"/>
          <w:szCs w:val="24"/>
          <w:lang w:eastAsia="lt-LT"/>
        </w:rPr>
        <w:lastRenderedPageBreak/>
        <w:t>Iki 2022 m. gegužės 1 d. tęsėsi valstybės lygio ekstremalioji situacija dėl paskelbtos COVID-19 ligos (koronaviruso infekcijos) pandemijos.</w:t>
      </w:r>
    </w:p>
    <w:p w14:paraId="75553991" w14:textId="77777777" w:rsidR="00D86738" w:rsidRPr="00A53E0D" w:rsidRDefault="00D86738" w:rsidP="00D86738">
      <w:pPr>
        <w:pStyle w:val="Betarp"/>
        <w:ind w:firstLine="720"/>
        <w:jc w:val="both"/>
        <w:rPr>
          <w:rFonts w:ascii="Times New Roman" w:eastAsiaTheme="minorEastAsia" w:hAnsi="Times New Roman"/>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t xml:space="preserve">LR Seimui 2022 m. vasario 24 d. nutarimu paskelbus nepaprastąją padėtį, </w:t>
      </w:r>
      <w:r w:rsidR="00BD4C6E" w:rsidRPr="00A53E0D">
        <w:rPr>
          <w:rFonts w:ascii="Times New Roman" w:eastAsiaTheme="minorEastAsia" w:hAnsi="Times New Roman"/>
          <w:color w:val="000000" w:themeColor="text1"/>
          <w:sz w:val="24"/>
          <w:szCs w:val="24"/>
          <w:lang w:eastAsia="lt-LT"/>
        </w:rPr>
        <w:t xml:space="preserve">Vidaus reikalų ministro įsakymu </w:t>
      </w:r>
      <w:r w:rsidRPr="00A53E0D">
        <w:rPr>
          <w:rFonts w:ascii="Times New Roman" w:eastAsiaTheme="minorEastAsia" w:hAnsi="Times New Roman"/>
          <w:color w:val="000000" w:themeColor="text1"/>
          <w:sz w:val="24"/>
          <w:szCs w:val="24"/>
          <w:lang w:eastAsia="lt-LT"/>
        </w:rPr>
        <w:t>Ukrainos piliečiams teikta parama dėl apgyvendinimo, maitinimo, transporto ir kitų paslaugų.</w:t>
      </w:r>
    </w:p>
    <w:p w14:paraId="618E7785" w14:textId="77777777" w:rsidR="00D86738" w:rsidRPr="00A53E0D" w:rsidRDefault="00D86738" w:rsidP="00D86738">
      <w:pPr>
        <w:pStyle w:val="Betarp"/>
        <w:ind w:firstLine="720"/>
        <w:jc w:val="both"/>
        <w:rPr>
          <w:rFonts w:ascii="Times New Roman" w:eastAsiaTheme="minorEastAsia" w:hAnsi="Times New Roman"/>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t xml:space="preserve">Tikslintas Savivaldybės ekstremaliųjų situacijų valdymo planas (toliau – ESVP). Su ūkio subjektais, NVO tęstos ar naujai sudarytos paslaugų, pagalbos, materialinių išteklių teikimo sutartys. Jų pagrindu 17 ūkio subjektų, 2 NVO ir kolektyvinės apsaugos statinių valdytojams – 17 kitų įstaigų Savivaldybės ekstremaliųjų situacijų valdymo plane skirtas </w:t>
      </w:r>
      <w:r w:rsidR="00DC2941" w:rsidRPr="00A53E0D">
        <w:rPr>
          <w:rFonts w:ascii="Times New Roman" w:eastAsiaTheme="minorEastAsia" w:hAnsi="Times New Roman"/>
          <w:color w:val="000000" w:themeColor="text1"/>
          <w:sz w:val="24"/>
          <w:szCs w:val="24"/>
          <w:lang w:eastAsia="lt-LT"/>
        </w:rPr>
        <w:t>civilinė</w:t>
      </w:r>
      <w:r w:rsidR="0032663F" w:rsidRPr="00A53E0D">
        <w:rPr>
          <w:rFonts w:ascii="Times New Roman" w:eastAsiaTheme="minorEastAsia" w:hAnsi="Times New Roman"/>
          <w:color w:val="000000" w:themeColor="text1"/>
          <w:sz w:val="24"/>
          <w:szCs w:val="24"/>
          <w:lang w:eastAsia="lt-LT"/>
        </w:rPr>
        <w:t>s saugos</w:t>
      </w:r>
      <w:r w:rsidRPr="00A53E0D">
        <w:rPr>
          <w:rFonts w:ascii="Times New Roman" w:eastAsiaTheme="minorEastAsia" w:hAnsi="Times New Roman"/>
          <w:color w:val="000000" w:themeColor="text1"/>
          <w:sz w:val="24"/>
          <w:szCs w:val="24"/>
          <w:lang w:eastAsia="lt-LT"/>
        </w:rPr>
        <w:t xml:space="preserve"> užduočių vykdymas </w:t>
      </w:r>
      <w:r w:rsidR="0032663F" w:rsidRPr="00A53E0D">
        <w:rPr>
          <w:rFonts w:ascii="Times New Roman" w:eastAsiaTheme="minorEastAsia" w:hAnsi="Times New Roman"/>
          <w:color w:val="000000" w:themeColor="text1"/>
          <w:sz w:val="24"/>
          <w:szCs w:val="24"/>
          <w:lang w:eastAsia="lt-LT"/>
        </w:rPr>
        <w:t>ekstremalių įvykių ir situacijų</w:t>
      </w:r>
      <w:r w:rsidRPr="00A53E0D">
        <w:rPr>
          <w:rFonts w:ascii="Times New Roman" w:eastAsiaTheme="minorEastAsia" w:hAnsi="Times New Roman"/>
          <w:color w:val="000000" w:themeColor="text1"/>
          <w:sz w:val="24"/>
          <w:szCs w:val="24"/>
          <w:lang w:eastAsia="lt-LT"/>
        </w:rPr>
        <w:t xml:space="preserve"> metu.</w:t>
      </w:r>
    </w:p>
    <w:p w14:paraId="318C0F4C" w14:textId="0E014637" w:rsidR="00D86738" w:rsidRPr="001B6FAE" w:rsidRDefault="00D86738" w:rsidP="00D86738">
      <w:pPr>
        <w:pStyle w:val="Betarp"/>
        <w:ind w:firstLine="720"/>
        <w:jc w:val="both"/>
        <w:rPr>
          <w:rFonts w:ascii="Times New Roman" w:eastAsiaTheme="minorEastAsia" w:hAnsi="Times New Roman"/>
          <w:strike/>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t>Kontroliuota gyventojų perspėjimo sistemų parengtis. 2022 m. pagal PAGD patvirtintą Techninių perspėjimo sirenomis sistemos priemonių priežiūros organizavimo grafiką atlikta 12 periodinių Perspėjimo sirenomis sistemos (9 centralizuoto valdymo elektromechaninės, 15 elektroninio tono ir balso sirenos, 2 jų valdymo pultai) patikrinimų</w:t>
      </w:r>
      <w:r w:rsidRPr="001B6FAE">
        <w:rPr>
          <w:rFonts w:ascii="Times New Roman" w:eastAsiaTheme="minorEastAsia" w:hAnsi="Times New Roman"/>
          <w:color w:val="000000" w:themeColor="text1"/>
          <w:sz w:val="24"/>
          <w:szCs w:val="24"/>
          <w:lang w:eastAsia="lt-LT"/>
        </w:rPr>
        <w:t>.</w:t>
      </w:r>
    </w:p>
    <w:p w14:paraId="65339240" w14:textId="1F4F0A45" w:rsidR="00D86738" w:rsidRPr="00A53E0D" w:rsidRDefault="00D86738" w:rsidP="00D86738">
      <w:pPr>
        <w:pStyle w:val="Betarp"/>
        <w:ind w:firstLine="720"/>
        <w:jc w:val="both"/>
        <w:rPr>
          <w:rFonts w:ascii="Times New Roman" w:eastAsiaTheme="minorEastAsia" w:hAnsi="Times New Roman"/>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t xml:space="preserve">2022 m. </w:t>
      </w:r>
      <w:r w:rsidR="0032663F" w:rsidRPr="00A53E0D">
        <w:rPr>
          <w:rFonts w:ascii="Times New Roman" w:eastAsiaTheme="minorEastAsia" w:hAnsi="Times New Roman"/>
          <w:color w:val="000000" w:themeColor="text1"/>
          <w:sz w:val="24"/>
          <w:szCs w:val="24"/>
          <w:lang w:eastAsia="lt-LT"/>
        </w:rPr>
        <w:t>kolektyvinės apsaugos statinių (toliau – KAS)</w:t>
      </w:r>
      <w:r w:rsidRPr="00A53E0D">
        <w:rPr>
          <w:rFonts w:ascii="Times New Roman" w:eastAsiaTheme="minorEastAsia" w:hAnsi="Times New Roman"/>
          <w:color w:val="000000" w:themeColor="text1"/>
          <w:sz w:val="24"/>
          <w:szCs w:val="24"/>
          <w:lang w:eastAsia="lt-LT"/>
        </w:rPr>
        <w:t xml:space="preserve"> poreikis nepakito. Mieste nustatyti ir specialiuoju ženklu pažymėta 38 KAS, kuriuose gali būti apsaugota per 48</w:t>
      </w:r>
      <w:r w:rsidR="00B76E36" w:rsidRPr="00A53E0D">
        <w:rPr>
          <w:rFonts w:ascii="Times New Roman" w:eastAsiaTheme="minorEastAsia" w:hAnsi="Times New Roman"/>
          <w:color w:val="000000" w:themeColor="text1"/>
          <w:sz w:val="24"/>
          <w:szCs w:val="24"/>
          <w:lang w:eastAsia="lt-LT"/>
        </w:rPr>
        <w:t xml:space="preserve"> </w:t>
      </w:r>
      <w:r w:rsidRPr="00A53E0D">
        <w:rPr>
          <w:rFonts w:ascii="Times New Roman" w:eastAsiaTheme="minorEastAsia" w:hAnsi="Times New Roman"/>
          <w:color w:val="000000" w:themeColor="text1"/>
          <w:sz w:val="24"/>
          <w:szCs w:val="24"/>
          <w:lang w:eastAsia="lt-LT"/>
        </w:rPr>
        <w:t xml:space="preserve">430 gyventojų. </w:t>
      </w:r>
      <w:r w:rsidR="0032663F" w:rsidRPr="00A53E0D">
        <w:rPr>
          <w:rFonts w:ascii="Times New Roman" w:eastAsiaTheme="minorEastAsia" w:hAnsi="Times New Roman"/>
          <w:color w:val="000000" w:themeColor="text1"/>
          <w:sz w:val="24"/>
          <w:szCs w:val="24"/>
          <w:lang w:eastAsia="lt-LT"/>
        </w:rPr>
        <w:t xml:space="preserve">Administracijos direktoriaus </w:t>
      </w:r>
      <w:r w:rsidRPr="00A53E0D">
        <w:rPr>
          <w:rFonts w:ascii="Times New Roman" w:eastAsiaTheme="minorEastAsia" w:hAnsi="Times New Roman"/>
          <w:color w:val="000000" w:themeColor="text1"/>
          <w:sz w:val="24"/>
          <w:szCs w:val="24"/>
          <w:lang w:eastAsia="lt-LT"/>
        </w:rPr>
        <w:t>2022-10-31 įsakymu Nr. A-1880 patvirtintas 17 Šiaulių miesto savivaldybės KAS evakuotiems gyventojams apsaugoti sąrašas.</w:t>
      </w:r>
    </w:p>
    <w:p w14:paraId="067E9192" w14:textId="77777777" w:rsidR="00D86738" w:rsidRPr="00A53E0D" w:rsidRDefault="00D86738" w:rsidP="00D86738">
      <w:pPr>
        <w:pStyle w:val="Betarp"/>
        <w:ind w:firstLine="720"/>
        <w:jc w:val="both"/>
        <w:rPr>
          <w:rFonts w:ascii="Times New Roman" w:eastAsiaTheme="minorEastAsia" w:hAnsi="Times New Roman"/>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t>2022 m. pradėtas priedangų parinkimas mieste. 2022 m. birželio 21 d. Savivaldybės administracijos direktoriaus 2022-02-21 įsakymu Nr. A-1161 sudaryta  Priedangų parinkimo komisija, vadovaudamasi PAGD priedangų parinkimo ir ženklinimo  rekomendacijomis, nustatė 84 priedangoms įrengti tinkamus objektus. SAD 2022-12-22 įsakymu Nr. A-2205 patvirtintas tęstinis priedangų Šiaulių mieste sąrašas, į kurį įtrauktas 31 kole</w:t>
      </w:r>
      <w:r w:rsidR="00B76E36" w:rsidRPr="00A53E0D">
        <w:rPr>
          <w:rFonts w:ascii="Times New Roman" w:eastAsiaTheme="minorEastAsia" w:hAnsi="Times New Roman"/>
          <w:color w:val="000000" w:themeColor="text1"/>
          <w:sz w:val="24"/>
          <w:szCs w:val="24"/>
          <w:lang w:eastAsia="lt-LT"/>
        </w:rPr>
        <w:t>ktyvinės apsaugos statinys, 32 S</w:t>
      </w:r>
      <w:r w:rsidRPr="00A53E0D">
        <w:rPr>
          <w:rFonts w:ascii="Times New Roman" w:eastAsiaTheme="minorEastAsia" w:hAnsi="Times New Roman"/>
          <w:color w:val="000000" w:themeColor="text1"/>
          <w:sz w:val="24"/>
          <w:szCs w:val="24"/>
          <w:lang w:eastAsia="lt-LT"/>
        </w:rPr>
        <w:t>avivaldybei pavaldžios įstaigos, 21 visuomeninės paskirties pastatas ar ūkio subjektas. Bendras priedangų plotas 77</w:t>
      </w:r>
      <w:r w:rsidR="00B76E36" w:rsidRPr="00A53E0D">
        <w:rPr>
          <w:rFonts w:ascii="Times New Roman" w:eastAsiaTheme="minorEastAsia" w:hAnsi="Times New Roman"/>
          <w:color w:val="000000" w:themeColor="text1"/>
          <w:sz w:val="24"/>
          <w:szCs w:val="24"/>
          <w:lang w:eastAsia="lt-LT"/>
        </w:rPr>
        <w:t xml:space="preserve"> </w:t>
      </w:r>
      <w:r w:rsidRPr="00A53E0D">
        <w:rPr>
          <w:rFonts w:ascii="Times New Roman" w:eastAsiaTheme="minorEastAsia" w:hAnsi="Times New Roman"/>
          <w:color w:val="000000" w:themeColor="text1"/>
          <w:sz w:val="24"/>
          <w:szCs w:val="24"/>
          <w:lang w:eastAsia="lt-LT"/>
        </w:rPr>
        <w:t>242 kv. m., priedangose talpinamų gyventojų skaičius – 42</w:t>
      </w:r>
      <w:r w:rsidR="00B76E36" w:rsidRPr="00A53E0D">
        <w:rPr>
          <w:rFonts w:ascii="Times New Roman" w:eastAsiaTheme="minorEastAsia" w:hAnsi="Times New Roman"/>
          <w:color w:val="000000" w:themeColor="text1"/>
          <w:sz w:val="24"/>
          <w:szCs w:val="24"/>
          <w:lang w:eastAsia="lt-LT"/>
        </w:rPr>
        <w:t xml:space="preserve"> </w:t>
      </w:r>
      <w:r w:rsidRPr="00A53E0D">
        <w:rPr>
          <w:rFonts w:ascii="Times New Roman" w:eastAsiaTheme="minorEastAsia" w:hAnsi="Times New Roman"/>
          <w:color w:val="000000" w:themeColor="text1"/>
          <w:sz w:val="24"/>
          <w:szCs w:val="24"/>
          <w:lang w:eastAsia="lt-LT"/>
        </w:rPr>
        <w:t xml:space="preserve">912. </w:t>
      </w:r>
    </w:p>
    <w:p w14:paraId="40A34C3B" w14:textId="77777777" w:rsidR="00D86738" w:rsidRPr="00A53E0D" w:rsidRDefault="00D86738" w:rsidP="00D86738">
      <w:pPr>
        <w:pStyle w:val="Betarp"/>
        <w:ind w:firstLine="720"/>
        <w:jc w:val="both"/>
        <w:rPr>
          <w:rFonts w:ascii="Times New Roman" w:eastAsiaTheme="minorEastAsia" w:hAnsi="Times New Roman"/>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t xml:space="preserve">2022 m. pradėtas buvusios slėptuvės Dvaro g. 78 patalpų renovavimo procesas, SAD įsakymu sudaryta slėptuvės įrengimo darbo grupė. </w:t>
      </w:r>
    </w:p>
    <w:p w14:paraId="53B04421" w14:textId="7F840E4B" w:rsidR="00D86738" w:rsidRPr="00A53E0D" w:rsidRDefault="00D86738" w:rsidP="00D86738">
      <w:pPr>
        <w:pStyle w:val="Betarp"/>
        <w:ind w:firstLine="720"/>
        <w:jc w:val="both"/>
        <w:rPr>
          <w:rFonts w:ascii="Times New Roman" w:eastAsiaTheme="minorEastAsia" w:hAnsi="Times New Roman"/>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t xml:space="preserve">2022 m. atliktas 24 I – III rizikingumo grupės </w:t>
      </w:r>
      <w:r w:rsidR="0032663F" w:rsidRPr="00A53E0D">
        <w:rPr>
          <w:rFonts w:ascii="Times New Roman" w:eastAsiaTheme="minorEastAsia" w:hAnsi="Times New Roman"/>
          <w:color w:val="000000" w:themeColor="text1"/>
          <w:sz w:val="24"/>
          <w:szCs w:val="24"/>
          <w:lang w:eastAsia="lt-LT"/>
        </w:rPr>
        <w:t xml:space="preserve">ūkio subjektų </w:t>
      </w:r>
      <w:r w:rsidRPr="00A53E0D">
        <w:rPr>
          <w:rFonts w:ascii="Times New Roman" w:eastAsiaTheme="minorEastAsia" w:hAnsi="Times New Roman"/>
          <w:color w:val="000000" w:themeColor="text1"/>
          <w:sz w:val="24"/>
          <w:szCs w:val="24"/>
          <w:lang w:eastAsia="lt-LT"/>
        </w:rPr>
        <w:t xml:space="preserve">ir 76 </w:t>
      </w:r>
      <w:r w:rsidR="0032663F" w:rsidRPr="00A53E0D">
        <w:rPr>
          <w:rFonts w:ascii="Times New Roman" w:eastAsiaTheme="minorEastAsia" w:hAnsi="Times New Roman"/>
          <w:color w:val="000000" w:themeColor="text1"/>
          <w:sz w:val="24"/>
          <w:szCs w:val="24"/>
          <w:lang w:eastAsia="lt-LT"/>
        </w:rPr>
        <w:t>kitų įstaigų pasirengimo reaguoti į ekstremalius įvykius</w:t>
      </w:r>
      <w:r w:rsidRPr="00A53E0D">
        <w:rPr>
          <w:rFonts w:ascii="Times New Roman" w:eastAsiaTheme="minorEastAsia" w:hAnsi="Times New Roman"/>
          <w:color w:val="000000" w:themeColor="text1"/>
          <w:sz w:val="24"/>
          <w:szCs w:val="24"/>
          <w:lang w:eastAsia="lt-LT"/>
        </w:rPr>
        <w:t xml:space="preserve"> 2021 m. vertinimas. </w:t>
      </w:r>
      <w:r w:rsidR="0032663F" w:rsidRPr="00A53E0D">
        <w:rPr>
          <w:rFonts w:ascii="Times New Roman" w:eastAsiaTheme="minorEastAsia" w:hAnsi="Times New Roman"/>
          <w:color w:val="000000" w:themeColor="text1"/>
          <w:sz w:val="24"/>
          <w:szCs w:val="24"/>
          <w:lang w:eastAsia="lt-LT"/>
        </w:rPr>
        <w:t>K</w:t>
      </w:r>
      <w:r w:rsidRPr="00A53E0D">
        <w:rPr>
          <w:rFonts w:ascii="Times New Roman" w:eastAsiaTheme="minorEastAsia" w:hAnsi="Times New Roman"/>
          <w:color w:val="000000" w:themeColor="text1"/>
          <w:sz w:val="24"/>
          <w:szCs w:val="24"/>
          <w:lang w:eastAsia="lt-LT"/>
        </w:rPr>
        <w:t xml:space="preserve">onstatuota, kad 94 iš 100 subjektų pasirengę reaguoti į </w:t>
      </w:r>
      <w:r w:rsidR="0032663F" w:rsidRPr="00A53E0D">
        <w:rPr>
          <w:rFonts w:ascii="Times New Roman" w:eastAsiaTheme="minorEastAsia" w:hAnsi="Times New Roman"/>
          <w:color w:val="000000" w:themeColor="text1"/>
          <w:sz w:val="24"/>
          <w:szCs w:val="24"/>
          <w:lang w:eastAsia="lt-LT"/>
        </w:rPr>
        <w:t>ekstremalias situacijas</w:t>
      </w:r>
      <w:r w:rsidRPr="00A53E0D">
        <w:rPr>
          <w:rFonts w:ascii="Times New Roman" w:eastAsiaTheme="minorEastAsia" w:hAnsi="Times New Roman"/>
          <w:color w:val="000000" w:themeColor="text1"/>
          <w:sz w:val="24"/>
          <w:szCs w:val="24"/>
          <w:lang w:eastAsia="lt-LT"/>
        </w:rPr>
        <w:t>, iš jų 20 ūkio subjektų ir 74 kitos įstaigos, nevisiškai pasirengę – 6 subjektai, iš jų 4 ūkio subjektai ir 2 kitos įstaigos. 38 s</w:t>
      </w:r>
      <w:r w:rsidR="0032663F" w:rsidRPr="00A53E0D">
        <w:rPr>
          <w:rFonts w:ascii="Times New Roman" w:eastAsiaTheme="minorEastAsia" w:hAnsi="Times New Roman"/>
          <w:color w:val="000000" w:themeColor="text1"/>
          <w:sz w:val="24"/>
          <w:szCs w:val="24"/>
          <w:lang w:eastAsia="lt-LT"/>
        </w:rPr>
        <w:t>ubjektai pasirengę reaguoti į ekstr</w:t>
      </w:r>
      <w:r w:rsidR="00105748">
        <w:rPr>
          <w:rFonts w:ascii="Times New Roman" w:eastAsiaTheme="minorEastAsia" w:hAnsi="Times New Roman"/>
          <w:color w:val="000000" w:themeColor="text1"/>
          <w:sz w:val="24"/>
          <w:szCs w:val="24"/>
          <w:lang w:eastAsia="lt-LT"/>
        </w:rPr>
        <w:t>e</w:t>
      </w:r>
      <w:r w:rsidR="0032663F" w:rsidRPr="00A53E0D">
        <w:rPr>
          <w:rFonts w:ascii="Times New Roman" w:eastAsiaTheme="minorEastAsia" w:hAnsi="Times New Roman"/>
          <w:color w:val="000000" w:themeColor="text1"/>
          <w:sz w:val="24"/>
          <w:szCs w:val="24"/>
          <w:lang w:eastAsia="lt-LT"/>
        </w:rPr>
        <w:t>malias situacijas</w:t>
      </w:r>
      <w:r w:rsidRPr="00A53E0D">
        <w:rPr>
          <w:rFonts w:ascii="Times New Roman" w:eastAsiaTheme="minorEastAsia" w:hAnsi="Times New Roman"/>
          <w:color w:val="000000" w:themeColor="text1"/>
          <w:sz w:val="24"/>
          <w:szCs w:val="24"/>
          <w:lang w:eastAsia="lt-LT"/>
        </w:rPr>
        <w:t xml:space="preserve"> pagal visus PAGD direktoriaus 2017 m. gegužės 24 d. įsakymu Nr. 1-135 </w:t>
      </w:r>
      <w:r w:rsidR="0032663F" w:rsidRPr="00A53E0D">
        <w:rPr>
          <w:rFonts w:ascii="Times New Roman" w:eastAsiaTheme="minorEastAsia" w:hAnsi="Times New Roman"/>
          <w:color w:val="000000" w:themeColor="text1"/>
          <w:sz w:val="24"/>
          <w:szCs w:val="24"/>
          <w:lang w:eastAsia="lt-LT"/>
        </w:rPr>
        <w:t>nustatytus kriterijus. Ekstr</w:t>
      </w:r>
      <w:r w:rsidR="00D607FA">
        <w:rPr>
          <w:rFonts w:ascii="Times New Roman" w:eastAsiaTheme="minorEastAsia" w:hAnsi="Times New Roman"/>
          <w:color w:val="000000" w:themeColor="text1"/>
          <w:sz w:val="24"/>
          <w:szCs w:val="24"/>
          <w:lang w:eastAsia="lt-LT"/>
        </w:rPr>
        <w:t>e</w:t>
      </w:r>
      <w:r w:rsidR="0032663F" w:rsidRPr="00A53E0D">
        <w:rPr>
          <w:rFonts w:ascii="Times New Roman" w:eastAsiaTheme="minorEastAsia" w:hAnsi="Times New Roman"/>
          <w:color w:val="000000" w:themeColor="text1"/>
          <w:sz w:val="24"/>
          <w:szCs w:val="24"/>
          <w:lang w:eastAsia="lt-LT"/>
        </w:rPr>
        <w:t>malių situacijų komisijos</w:t>
      </w:r>
      <w:r w:rsidRPr="00A53E0D">
        <w:rPr>
          <w:rFonts w:ascii="Times New Roman" w:eastAsiaTheme="minorEastAsia" w:hAnsi="Times New Roman"/>
          <w:color w:val="000000" w:themeColor="text1"/>
          <w:sz w:val="24"/>
          <w:szCs w:val="24"/>
          <w:lang w:eastAsia="lt-LT"/>
        </w:rPr>
        <w:t xml:space="preserve"> sprendimu patvirtintos </w:t>
      </w:r>
      <w:r w:rsidR="0032663F" w:rsidRPr="00A53E0D">
        <w:rPr>
          <w:rFonts w:ascii="Times New Roman" w:eastAsiaTheme="minorEastAsia" w:hAnsi="Times New Roman"/>
          <w:color w:val="000000" w:themeColor="text1"/>
          <w:sz w:val="24"/>
          <w:szCs w:val="24"/>
          <w:lang w:eastAsia="lt-LT"/>
        </w:rPr>
        <w:t>civilinės saugos</w:t>
      </w:r>
      <w:r w:rsidRPr="00A53E0D">
        <w:rPr>
          <w:rFonts w:ascii="Times New Roman" w:eastAsiaTheme="minorEastAsia" w:hAnsi="Times New Roman"/>
          <w:color w:val="000000" w:themeColor="text1"/>
          <w:sz w:val="24"/>
          <w:szCs w:val="24"/>
          <w:lang w:eastAsia="lt-LT"/>
        </w:rPr>
        <w:t xml:space="preserve"> subjektų  pasirengimo reaguoti į ekstremaliąsias situacijas gerinimo priemonės, jų įgyvendinimo terminai, Subjektai įpareigoti Vyriausybės nustatyta tvarka kaupti asmens apsaugos ir veiklos tęstinumui užtikrinti būtinų priemonių atsargas.</w:t>
      </w:r>
    </w:p>
    <w:p w14:paraId="2C3297E1" w14:textId="77777777" w:rsidR="00D86738" w:rsidRPr="00A53E0D" w:rsidRDefault="00D86738" w:rsidP="00D86738">
      <w:pPr>
        <w:pStyle w:val="Betarp"/>
        <w:ind w:firstLine="720"/>
        <w:jc w:val="both"/>
        <w:rPr>
          <w:rFonts w:ascii="Times New Roman" w:eastAsiaTheme="minorEastAsia" w:hAnsi="Times New Roman"/>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t>2022 m. atlikus 22 civilinės saugos būklės kompleksinius patikrinimus: 6 ūkio subjektuose  ir 16 kitų įstaigų – 1 sveikatos priežiūros įstaigoje, 15 ikimokyklinio ugdymo įstaigų, nustatyta, kad šių  subjektų veikla atitinka Civilinės saugos įstatyme ir kituose civilinę saugą reglamentuojančiuose teisės aktuose nustatytus reikalavimus.</w:t>
      </w:r>
    </w:p>
    <w:p w14:paraId="2BF9702D" w14:textId="77777777" w:rsidR="00D86738" w:rsidRPr="00A53E0D" w:rsidRDefault="00386B98" w:rsidP="00D86738">
      <w:pPr>
        <w:pStyle w:val="Betarp"/>
        <w:ind w:firstLine="720"/>
        <w:jc w:val="both"/>
        <w:rPr>
          <w:rFonts w:ascii="Times New Roman" w:eastAsiaTheme="minorEastAsia" w:hAnsi="Times New Roman"/>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t>Siekiant gerinti teritorinės civilinės saugos</w:t>
      </w:r>
      <w:r w:rsidR="00D86738" w:rsidRPr="00A53E0D">
        <w:rPr>
          <w:rFonts w:ascii="Times New Roman" w:eastAsiaTheme="minorEastAsia" w:hAnsi="Times New Roman"/>
          <w:color w:val="000000" w:themeColor="text1"/>
          <w:sz w:val="24"/>
          <w:szCs w:val="24"/>
          <w:lang w:eastAsia="lt-LT"/>
        </w:rPr>
        <w:t xml:space="preserve"> sistemos subjektų, pajėgų pasirengimo likviduoti </w:t>
      </w:r>
      <w:r w:rsidRPr="00A53E0D">
        <w:rPr>
          <w:rFonts w:ascii="Times New Roman" w:eastAsiaTheme="minorEastAsia" w:hAnsi="Times New Roman"/>
          <w:color w:val="000000" w:themeColor="text1"/>
          <w:sz w:val="24"/>
          <w:szCs w:val="24"/>
          <w:lang w:eastAsia="lt-LT"/>
        </w:rPr>
        <w:t>ekstremalių įvykių ir situacijų pasekmė</w:t>
      </w:r>
      <w:r w:rsidR="00D86738" w:rsidRPr="00A53E0D">
        <w:rPr>
          <w:rFonts w:ascii="Times New Roman" w:eastAsiaTheme="minorEastAsia" w:hAnsi="Times New Roman"/>
          <w:color w:val="000000" w:themeColor="text1"/>
          <w:sz w:val="24"/>
          <w:szCs w:val="24"/>
          <w:lang w:eastAsia="lt-LT"/>
        </w:rPr>
        <w:t xml:space="preserve">s lygį, Savivaldybės administracijos direktoriaus įsakymu 2022-09-30 organizuotos </w:t>
      </w:r>
      <w:r w:rsidRPr="00A53E0D">
        <w:rPr>
          <w:rFonts w:ascii="Times New Roman" w:eastAsiaTheme="minorEastAsia" w:hAnsi="Times New Roman"/>
          <w:color w:val="000000" w:themeColor="text1"/>
          <w:sz w:val="24"/>
          <w:szCs w:val="24"/>
          <w:lang w:eastAsia="lt-LT"/>
        </w:rPr>
        <w:t>civilinės saugos</w:t>
      </w:r>
      <w:r w:rsidR="00B76E36" w:rsidRPr="00A53E0D">
        <w:rPr>
          <w:rFonts w:ascii="Times New Roman" w:eastAsiaTheme="minorEastAsia" w:hAnsi="Times New Roman"/>
          <w:color w:val="000000" w:themeColor="text1"/>
          <w:sz w:val="24"/>
          <w:szCs w:val="24"/>
          <w:lang w:eastAsia="lt-LT"/>
        </w:rPr>
        <w:t xml:space="preserve"> S</w:t>
      </w:r>
      <w:r w:rsidR="00D86738" w:rsidRPr="00A53E0D">
        <w:rPr>
          <w:rFonts w:ascii="Times New Roman" w:eastAsiaTheme="minorEastAsia" w:hAnsi="Times New Roman"/>
          <w:color w:val="000000" w:themeColor="text1"/>
          <w:sz w:val="24"/>
          <w:szCs w:val="24"/>
          <w:lang w:eastAsia="lt-LT"/>
        </w:rPr>
        <w:t>avivaldybės lygio stalo pratybos „Gyventojų evakavimo organizavimas ekstremaliojo įvykio metu Šiaulių miesto savivaldybės teritorijoje“. Pr</w:t>
      </w:r>
      <w:r w:rsidRPr="00A53E0D">
        <w:rPr>
          <w:rFonts w:ascii="Times New Roman" w:eastAsiaTheme="minorEastAsia" w:hAnsi="Times New Roman"/>
          <w:color w:val="000000" w:themeColor="text1"/>
          <w:sz w:val="24"/>
          <w:szCs w:val="24"/>
          <w:lang w:eastAsia="lt-LT"/>
        </w:rPr>
        <w:t>atybose įvertintas ir gerintas civilinės saugos</w:t>
      </w:r>
      <w:r w:rsidR="00D86738" w:rsidRPr="00A53E0D">
        <w:rPr>
          <w:rFonts w:ascii="Times New Roman" w:eastAsiaTheme="minorEastAsia" w:hAnsi="Times New Roman"/>
          <w:color w:val="000000" w:themeColor="text1"/>
          <w:sz w:val="24"/>
          <w:szCs w:val="24"/>
          <w:lang w:eastAsia="lt-LT"/>
        </w:rPr>
        <w:t xml:space="preserve"> sistemos pajėgų, KAS valdytojų pasirengimo lygis organizuojant gyventojų evakavimą į KAS.</w:t>
      </w:r>
    </w:p>
    <w:p w14:paraId="1573EBD5" w14:textId="77777777" w:rsidR="00D86738" w:rsidRPr="00A53E0D" w:rsidRDefault="00D86738" w:rsidP="00D86738">
      <w:pPr>
        <w:pStyle w:val="Betarp"/>
        <w:ind w:firstLine="720"/>
        <w:jc w:val="both"/>
        <w:rPr>
          <w:rFonts w:ascii="Times New Roman" w:eastAsiaTheme="minorEastAsia" w:hAnsi="Times New Roman"/>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t>Gyventojų švietimas organizuotas pagal SAD 2022-03-01 įsakymu Nr. A-351 patvirtintą 2022 metų švietimo renginių grafiką. Įvykdytos visos švietimo grafike suplanuotos priemonės. Gyventojų švietimui pasitelktos įvairios akcijos, renginiai.</w:t>
      </w:r>
    </w:p>
    <w:p w14:paraId="1B2B043A" w14:textId="77777777" w:rsidR="00D86738" w:rsidRPr="00A53E0D" w:rsidRDefault="00D86738" w:rsidP="00D86738">
      <w:pPr>
        <w:pStyle w:val="Betarp"/>
        <w:ind w:firstLine="720"/>
        <w:jc w:val="both"/>
        <w:rPr>
          <w:rFonts w:ascii="Times New Roman" w:eastAsiaTheme="minorEastAsia" w:hAnsi="Times New Roman"/>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lastRenderedPageBreak/>
        <w:t>Aktyviai dalyvauta PAGD iniciaty</w:t>
      </w:r>
      <w:r w:rsidR="00386B98" w:rsidRPr="00A53E0D">
        <w:rPr>
          <w:rFonts w:ascii="Times New Roman" w:eastAsiaTheme="minorEastAsia" w:hAnsi="Times New Roman"/>
          <w:color w:val="000000" w:themeColor="text1"/>
          <w:sz w:val="24"/>
          <w:szCs w:val="24"/>
          <w:lang w:eastAsia="lt-LT"/>
        </w:rPr>
        <w:t>va gyventojams  organizuotoje civilinės saugos</w:t>
      </w:r>
      <w:r w:rsidRPr="00A53E0D">
        <w:rPr>
          <w:rFonts w:ascii="Times New Roman" w:eastAsiaTheme="minorEastAsia" w:hAnsi="Times New Roman"/>
          <w:color w:val="000000" w:themeColor="text1"/>
          <w:sz w:val="24"/>
          <w:szCs w:val="24"/>
          <w:lang w:eastAsia="lt-LT"/>
        </w:rPr>
        <w:t xml:space="preserve"> akcijoje „Žinojimas – saugo“. Parengtas ir įgyvendintas Visuomenės (gyventojų) švietimo renginių 2022 m. kalendorinis planas „Civilinės saugos sistemos parengtis ir veiksmai krizinių atvejų metu“. Šia tema CSTS  gegužės – lapkričio mėnesiais </w:t>
      </w:r>
      <w:r w:rsidR="00386B98" w:rsidRPr="00A53E0D">
        <w:rPr>
          <w:rFonts w:ascii="Times New Roman" w:eastAsiaTheme="minorEastAsia" w:hAnsi="Times New Roman"/>
          <w:color w:val="000000" w:themeColor="text1"/>
          <w:sz w:val="24"/>
          <w:szCs w:val="24"/>
          <w:lang w:eastAsia="lt-LT"/>
        </w:rPr>
        <w:t xml:space="preserve">buvo </w:t>
      </w:r>
      <w:r w:rsidR="003751EB" w:rsidRPr="00A53E0D">
        <w:rPr>
          <w:rFonts w:ascii="Times New Roman" w:eastAsiaTheme="minorEastAsia" w:hAnsi="Times New Roman"/>
          <w:color w:val="000000" w:themeColor="text1"/>
          <w:sz w:val="24"/>
          <w:szCs w:val="24"/>
          <w:lang w:eastAsia="lt-LT"/>
        </w:rPr>
        <w:t>organizuotos 4 paskaito</w:t>
      </w:r>
      <w:r w:rsidRPr="00A53E0D">
        <w:rPr>
          <w:rFonts w:ascii="Times New Roman" w:eastAsiaTheme="minorEastAsia" w:hAnsi="Times New Roman"/>
          <w:color w:val="000000" w:themeColor="text1"/>
          <w:sz w:val="24"/>
          <w:szCs w:val="24"/>
          <w:lang w:eastAsia="lt-LT"/>
        </w:rPr>
        <w:t>s įvairių socialinių grupių ir amžiaus gyventojams.</w:t>
      </w:r>
    </w:p>
    <w:p w14:paraId="5C4DE13D" w14:textId="77777777" w:rsidR="00D86738" w:rsidRPr="00A53E0D" w:rsidRDefault="00D86738" w:rsidP="00D86738">
      <w:pPr>
        <w:pStyle w:val="Betarp"/>
        <w:ind w:firstLine="720"/>
        <w:jc w:val="both"/>
        <w:rPr>
          <w:rFonts w:ascii="Times New Roman" w:eastAsiaTheme="minorEastAsia" w:hAnsi="Times New Roman"/>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t>Gyventojų švietimo ir ugdymo įgyvendintų priemonių dalį sudarė vizualinė sklaida, susijusi su COVID-19 (koronaviruso infekcija) pandemija, su organizuojama parama Ukrainai, Ukrainos piliečiams ir juos globojantiems asmenims, su priedangų parinkimu,  gaisrų prevencija. Gy</w:t>
      </w:r>
      <w:r w:rsidR="003751EB" w:rsidRPr="00A53E0D">
        <w:rPr>
          <w:rFonts w:ascii="Times New Roman" w:eastAsiaTheme="minorEastAsia" w:hAnsi="Times New Roman"/>
          <w:color w:val="000000" w:themeColor="text1"/>
          <w:sz w:val="24"/>
          <w:szCs w:val="24"/>
          <w:lang w:eastAsia="lt-LT"/>
        </w:rPr>
        <w:t>ventojams aktuali informacija civilinės saugos</w:t>
      </w:r>
      <w:r w:rsidRPr="00A53E0D">
        <w:rPr>
          <w:rFonts w:ascii="Times New Roman" w:eastAsiaTheme="minorEastAsia" w:hAnsi="Times New Roman"/>
          <w:color w:val="000000" w:themeColor="text1"/>
          <w:sz w:val="24"/>
          <w:szCs w:val="24"/>
          <w:lang w:eastAsia="lt-LT"/>
        </w:rPr>
        <w:t xml:space="preserve"> srityje: teisės aktai, rekomendacijos, paskaitos, mokymų grafikai skelbta Savivaldybės interneto svetainėje. </w:t>
      </w:r>
    </w:p>
    <w:p w14:paraId="32C6B588" w14:textId="77777777" w:rsidR="00D86738" w:rsidRPr="00A53E0D" w:rsidRDefault="00D86738" w:rsidP="00D86738">
      <w:pPr>
        <w:pStyle w:val="Betarp"/>
        <w:ind w:firstLine="720"/>
        <w:jc w:val="both"/>
        <w:rPr>
          <w:rFonts w:ascii="Times New Roman" w:eastAsiaTheme="minorEastAsia" w:hAnsi="Times New Roman"/>
          <w:color w:val="000000" w:themeColor="text1"/>
          <w:sz w:val="24"/>
          <w:szCs w:val="24"/>
          <w:lang w:eastAsia="lt-LT"/>
        </w:rPr>
      </w:pPr>
      <w:r w:rsidRPr="00A53E0D">
        <w:rPr>
          <w:rFonts w:ascii="Times New Roman" w:eastAsiaTheme="minorEastAsia" w:hAnsi="Times New Roman"/>
          <w:color w:val="000000" w:themeColor="text1"/>
          <w:sz w:val="24"/>
          <w:szCs w:val="24"/>
          <w:lang w:eastAsia="lt-LT"/>
        </w:rPr>
        <w:t>Parengta ir Savivaldybės tarybos 2022 m. gruodžio 1 d. sprendimu Nr. T-412 patvirtinta Šiaulių miesto savivaldybės gaisrų prevencijos 2023–2025 metų programa.</w:t>
      </w:r>
    </w:p>
    <w:p w14:paraId="0C2EEA1E" w14:textId="77777777" w:rsidR="00D86738" w:rsidRPr="00A53E0D" w:rsidRDefault="00D86738" w:rsidP="00D86738">
      <w:pPr>
        <w:pStyle w:val="Betarp"/>
        <w:ind w:firstLine="720"/>
        <w:jc w:val="both"/>
        <w:rPr>
          <w:rFonts w:ascii="Times New Roman" w:hAnsi="Times New Roman"/>
          <w:sz w:val="24"/>
          <w:szCs w:val="24"/>
        </w:rPr>
      </w:pPr>
      <w:r w:rsidRPr="00A53E0D">
        <w:rPr>
          <w:rFonts w:ascii="Times New Roman" w:hAnsi="Times New Roman"/>
          <w:sz w:val="24"/>
          <w:szCs w:val="24"/>
        </w:rPr>
        <w:t>2022 m. kovo 23 d. Savivaldybės administracijos direktoriaus įsakymu Nr. A-528 patvirtintas Šiaulių miesto savivaldybės civilinio mobilizacinio personalo rezervo sąrašas.</w:t>
      </w:r>
    </w:p>
    <w:p w14:paraId="7ED82DDA" w14:textId="77777777" w:rsidR="00D86738" w:rsidRPr="00A53E0D" w:rsidRDefault="00D86738" w:rsidP="00D86738">
      <w:pPr>
        <w:pStyle w:val="Betarp"/>
        <w:ind w:firstLine="720"/>
        <w:jc w:val="both"/>
        <w:rPr>
          <w:rFonts w:ascii="Times New Roman" w:hAnsi="Times New Roman"/>
          <w:sz w:val="24"/>
          <w:szCs w:val="24"/>
        </w:rPr>
      </w:pPr>
      <w:r w:rsidRPr="00A53E0D">
        <w:rPr>
          <w:rFonts w:ascii="Times New Roman" w:hAnsi="Times New Roman"/>
          <w:sz w:val="24"/>
          <w:szCs w:val="24"/>
        </w:rPr>
        <w:t xml:space="preserve">Ataskaitiniu laikotarpiu rinkta ir teikta Mobilizacijos ir pilietinio pasipriešinimo departamentui prie Krašto apsaugos ministerijos </w:t>
      </w:r>
      <w:r w:rsidR="003751EB" w:rsidRPr="00A53E0D">
        <w:rPr>
          <w:rFonts w:ascii="Times New Roman" w:hAnsi="Times New Roman"/>
          <w:sz w:val="24"/>
          <w:szCs w:val="24"/>
        </w:rPr>
        <w:t>informacija apie S</w:t>
      </w:r>
      <w:r w:rsidRPr="00A53E0D">
        <w:rPr>
          <w:rFonts w:ascii="Times New Roman" w:hAnsi="Times New Roman"/>
          <w:sz w:val="24"/>
          <w:szCs w:val="24"/>
        </w:rPr>
        <w:t>avivaldybės galimybes teikti priimančiosio</w:t>
      </w:r>
      <w:r w:rsidR="003751EB" w:rsidRPr="00A53E0D">
        <w:rPr>
          <w:rFonts w:ascii="Times New Roman" w:hAnsi="Times New Roman"/>
          <w:sz w:val="24"/>
          <w:szCs w:val="24"/>
        </w:rPr>
        <w:t>s šalies paramą S</w:t>
      </w:r>
      <w:r w:rsidRPr="00A53E0D">
        <w:rPr>
          <w:rFonts w:ascii="Times New Roman" w:hAnsi="Times New Roman"/>
          <w:sz w:val="24"/>
          <w:szCs w:val="24"/>
        </w:rPr>
        <w:t>avivaldybės teritorijoje – sudarytas Šiaulių miesto savivaldybės galimybių katalogas.</w:t>
      </w:r>
    </w:p>
    <w:p w14:paraId="466403CC" w14:textId="77777777" w:rsidR="006E2BB9" w:rsidRPr="001B6FAE" w:rsidRDefault="006E2BB9" w:rsidP="008458F0">
      <w:pPr>
        <w:pStyle w:val="Betarp"/>
        <w:jc w:val="both"/>
        <w:rPr>
          <w:rFonts w:ascii="Times New Roman" w:eastAsia="Times New Roman" w:hAnsi="Times New Roman"/>
          <w:sz w:val="24"/>
          <w:szCs w:val="24"/>
        </w:rPr>
      </w:pPr>
    </w:p>
    <w:p w14:paraId="05F28FD7" w14:textId="77777777" w:rsidR="001722D0" w:rsidRPr="00A53E0D" w:rsidRDefault="001722D0" w:rsidP="001722D0">
      <w:pPr>
        <w:pStyle w:val="Betarp1"/>
        <w:jc w:val="center"/>
        <w:rPr>
          <w:rFonts w:ascii="Times New Roman" w:hAnsi="Times New Roman"/>
          <w:b/>
          <w:sz w:val="24"/>
          <w:szCs w:val="24"/>
          <w:lang w:val="lt-LT"/>
        </w:rPr>
      </w:pPr>
      <w:r w:rsidRPr="00A53E0D">
        <w:rPr>
          <w:rFonts w:ascii="Times New Roman" w:hAnsi="Times New Roman"/>
          <w:b/>
          <w:sz w:val="24"/>
          <w:szCs w:val="24"/>
          <w:lang w:val="lt-LT"/>
        </w:rPr>
        <w:t>VIEŠIEJI RYŠIAI IR KOMUNIKACIJA</w:t>
      </w:r>
    </w:p>
    <w:p w14:paraId="4584DFB5" w14:textId="77777777" w:rsidR="000F2098" w:rsidRPr="00A53E0D" w:rsidRDefault="000F2098" w:rsidP="00F53882">
      <w:pPr>
        <w:pStyle w:val="Betarp1"/>
        <w:rPr>
          <w:rFonts w:ascii="Times New Roman" w:hAnsi="Times New Roman"/>
          <w:sz w:val="24"/>
          <w:szCs w:val="24"/>
          <w:lang w:val="lt-LT"/>
        </w:rPr>
      </w:pPr>
    </w:p>
    <w:p w14:paraId="1586E9DD" w14:textId="77777777" w:rsidR="006B59DE" w:rsidRPr="00A53E0D" w:rsidRDefault="000F7E4E" w:rsidP="0037601A">
      <w:pPr>
        <w:pStyle w:val="Betarp1"/>
        <w:jc w:val="both"/>
        <w:rPr>
          <w:rFonts w:ascii="Times New Roman" w:hAnsi="Times New Roman"/>
          <w:sz w:val="24"/>
          <w:szCs w:val="24"/>
          <w:lang w:val="lt-LT"/>
        </w:rPr>
      </w:pPr>
      <w:r w:rsidRPr="00A53E0D">
        <w:rPr>
          <w:lang w:val="lt-LT"/>
        </w:rPr>
        <w:tab/>
      </w:r>
      <w:r w:rsidR="00C873F0" w:rsidRPr="00A53E0D">
        <w:rPr>
          <w:rFonts w:eastAsiaTheme="minorHAnsi"/>
          <w:b/>
          <w:lang w:val="lt-LT"/>
        </w:rPr>
        <w:t xml:space="preserve"> </w:t>
      </w:r>
      <w:r w:rsidR="006B59DE" w:rsidRPr="00A53E0D">
        <w:rPr>
          <w:rFonts w:ascii="Times New Roman" w:hAnsi="Times New Roman"/>
          <w:sz w:val="24"/>
          <w:szCs w:val="24"/>
          <w:lang w:val="lt-LT"/>
        </w:rPr>
        <w:t xml:space="preserve">Siekiant kuo plačiau ir operatyviai skleisti šiauliečiams aktualią Savivaldybės informaciją, 2022 metais buvo naudojami įvairūs komunikacijos būdai. Sklaidai, priklausomai nuo turinio ir auditorijų, Savivaldybė rinkosi televiziją, laikraščius, interneto puslapius ir socialinius tinklus. </w:t>
      </w:r>
    </w:p>
    <w:p w14:paraId="73C68538" w14:textId="0D184026" w:rsidR="006B59DE" w:rsidRPr="00A53E0D" w:rsidRDefault="00F87FD7" w:rsidP="0037601A">
      <w:pPr>
        <w:pStyle w:val="Betarp1"/>
        <w:jc w:val="both"/>
        <w:rPr>
          <w:rFonts w:ascii="Times New Roman" w:hAnsi="Times New Roman"/>
          <w:sz w:val="24"/>
          <w:szCs w:val="24"/>
          <w:lang w:val="lt-LT"/>
        </w:rPr>
      </w:pPr>
      <w:bookmarkStart w:id="13" w:name="_Hlk126248564"/>
      <w:r w:rsidRPr="00A53E0D">
        <w:rPr>
          <w:rFonts w:ascii="Times New Roman" w:hAnsi="Times New Roman"/>
          <w:sz w:val="24"/>
          <w:szCs w:val="24"/>
          <w:lang w:val="lt-LT"/>
        </w:rPr>
        <w:tab/>
      </w:r>
      <w:r w:rsidR="008A5312" w:rsidRPr="00A53E0D">
        <w:rPr>
          <w:rFonts w:ascii="Times New Roman" w:hAnsi="Times New Roman"/>
          <w:sz w:val="24"/>
          <w:szCs w:val="24"/>
          <w:lang w:val="lt-LT"/>
        </w:rPr>
        <w:t>S</w:t>
      </w:r>
      <w:r w:rsidR="006B59DE" w:rsidRPr="00A53E0D">
        <w:rPr>
          <w:rFonts w:ascii="Times New Roman" w:hAnsi="Times New Roman"/>
          <w:sz w:val="24"/>
          <w:szCs w:val="24"/>
          <w:lang w:val="lt-LT"/>
        </w:rPr>
        <w:t xml:space="preserve">avivaldybė apie savo veiklą periodiškai teikia informaciją žiniasklaidos atstovams ir gyventojams. </w:t>
      </w:r>
      <w:bookmarkEnd w:id="13"/>
      <w:r w:rsidR="006B59DE" w:rsidRPr="00A53E0D">
        <w:rPr>
          <w:rFonts w:ascii="Times New Roman" w:hAnsi="Times New Roman"/>
          <w:sz w:val="24"/>
          <w:szCs w:val="24"/>
          <w:lang w:val="lt-LT"/>
        </w:rPr>
        <w:t>Tradicinės spaudos konferencijos Savivaldybėje vyksta beveik kiekvieną pirmadienį. Išskirtiniais atvejais, kai esama skubios informacijos ar susiklosčius neeilinei situacijai, rengiamos specialios spaudos konferencijos, teikiami miesto vadovų ar atsakingų specialistų komentarai. Kas</w:t>
      </w:r>
      <w:r w:rsidR="00B72706" w:rsidRPr="00A53E0D">
        <w:rPr>
          <w:rFonts w:ascii="Times New Roman" w:hAnsi="Times New Roman"/>
          <w:sz w:val="24"/>
          <w:szCs w:val="24"/>
          <w:lang w:val="lt-LT"/>
        </w:rPr>
        <w:t xml:space="preserve"> </w:t>
      </w:r>
      <w:r w:rsidR="006B59DE" w:rsidRPr="00A53E0D">
        <w:rPr>
          <w:rFonts w:ascii="Times New Roman" w:hAnsi="Times New Roman"/>
          <w:sz w:val="24"/>
          <w:szCs w:val="24"/>
          <w:lang w:val="lt-LT"/>
        </w:rPr>
        <w:t xml:space="preserve">savaitinėse spaudos konferencijose kviečiami dalyvauti ne tik Savivaldybės vadovai ar specialistai, bet ir švietimo, sporto, kultūros įstaigų, kitų organizacijų atstovai. </w:t>
      </w:r>
      <w:r w:rsidRPr="00A53E0D">
        <w:rPr>
          <w:rFonts w:ascii="Times New Roman" w:hAnsi="Times New Roman"/>
          <w:sz w:val="24"/>
          <w:szCs w:val="24"/>
          <w:lang w:val="lt-LT"/>
        </w:rPr>
        <w:t>2022 m.</w:t>
      </w:r>
      <w:r w:rsidR="006B59DE" w:rsidRPr="00A53E0D">
        <w:rPr>
          <w:rFonts w:ascii="Times New Roman" w:hAnsi="Times New Roman"/>
          <w:sz w:val="24"/>
          <w:szCs w:val="24"/>
          <w:lang w:val="lt-LT"/>
        </w:rPr>
        <w:t xml:space="preserve"> įgyvendinta naujovė, Tarybos posėdžių salėje vykstančios spaudos konferencijos pradėtos transliuojamos Savivaldybės YouTube kanalu. Taip sudaroma galimybė su Savivaldybės informacija susipažinti ne tik fiziškai spaudos konferencijoje dalyvaujantiems, bet nuotoliniu būdu transliaciją stebintiems žurnalistams, o taip pat – ir visiems miesto aktualijomis besidomintiems gyventojams. </w:t>
      </w:r>
    </w:p>
    <w:p w14:paraId="21F1AF8E" w14:textId="77777777" w:rsidR="006B59DE" w:rsidRPr="00A53E0D" w:rsidRDefault="00F87FD7" w:rsidP="0037601A">
      <w:pPr>
        <w:pStyle w:val="Betarp1"/>
        <w:jc w:val="both"/>
        <w:rPr>
          <w:rFonts w:ascii="Times New Roman" w:hAnsi="Times New Roman"/>
          <w:sz w:val="24"/>
          <w:szCs w:val="24"/>
          <w:lang w:val="lt-LT"/>
        </w:rPr>
      </w:pPr>
      <w:r w:rsidRPr="00A53E0D">
        <w:rPr>
          <w:rFonts w:ascii="Times New Roman" w:hAnsi="Times New Roman"/>
          <w:sz w:val="24"/>
          <w:szCs w:val="24"/>
          <w:lang w:val="lt-LT"/>
        </w:rPr>
        <w:tab/>
        <w:t>S</w:t>
      </w:r>
      <w:r w:rsidR="006B59DE" w:rsidRPr="00A53E0D">
        <w:rPr>
          <w:rFonts w:ascii="Times New Roman" w:hAnsi="Times New Roman"/>
          <w:sz w:val="24"/>
          <w:szCs w:val="24"/>
          <w:lang w:val="lt-LT"/>
        </w:rPr>
        <w:t>avivaldybė</w:t>
      </w:r>
      <w:r w:rsidRPr="00A53E0D">
        <w:rPr>
          <w:rFonts w:ascii="Times New Roman" w:hAnsi="Times New Roman"/>
          <w:sz w:val="24"/>
          <w:szCs w:val="24"/>
          <w:lang w:val="lt-LT"/>
        </w:rPr>
        <w:t>s</w:t>
      </w:r>
      <w:r w:rsidR="006B59DE" w:rsidRPr="00A53E0D">
        <w:rPr>
          <w:rFonts w:ascii="Times New Roman" w:hAnsi="Times New Roman"/>
          <w:sz w:val="24"/>
          <w:szCs w:val="24"/>
          <w:lang w:val="lt-LT"/>
        </w:rPr>
        <w:t xml:space="preserve"> tinklalapis siauliai.lt turi atvirų duomenų platformą, kuria gali naudotis ir gyventojai, ir žiniasklaidos atstovai. Žurnalistų patogumui, Savivaldybės Tarybos posėdžiai ir Tarybos komitetų posėdžiai taip pat yra transliuojami internetu, YouTube kanale vėliau lieka visi minėtų transliacijų įrašai. Žurnalistams prieinamos vadovų veiklos, įvairių posėdžių ir susitikimų darbotvarkės. Žiniasklaidos atstovai apie svarbesnius renginius ar įvykius yra informuojami realiu laiku socialinio tinklo žinučių platformoje. </w:t>
      </w:r>
    </w:p>
    <w:p w14:paraId="4FE897F4" w14:textId="77777777" w:rsidR="006B59DE" w:rsidRPr="00A53E0D" w:rsidRDefault="00CE08C3" w:rsidP="0037601A">
      <w:pPr>
        <w:pStyle w:val="Betarp1"/>
        <w:jc w:val="both"/>
        <w:rPr>
          <w:rFonts w:ascii="Times New Roman" w:hAnsi="Times New Roman"/>
          <w:sz w:val="24"/>
          <w:szCs w:val="24"/>
          <w:lang w:val="lt-LT"/>
        </w:rPr>
      </w:pPr>
      <w:bookmarkStart w:id="14" w:name="_Hlk126248946"/>
      <w:r w:rsidRPr="00A53E0D">
        <w:rPr>
          <w:rFonts w:ascii="Times New Roman" w:hAnsi="Times New Roman"/>
          <w:sz w:val="24"/>
          <w:szCs w:val="24"/>
          <w:lang w:val="lt-LT"/>
        </w:rPr>
        <w:tab/>
      </w:r>
      <w:r w:rsidR="006B59DE" w:rsidRPr="00A53E0D">
        <w:rPr>
          <w:rFonts w:ascii="Times New Roman" w:hAnsi="Times New Roman"/>
          <w:sz w:val="24"/>
          <w:szCs w:val="24"/>
          <w:lang w:val="lt-LT"/>
        </w:rPr>
        <w:t xml:space="preserve">Daugiausiai su savivalda susijusios informacijos gyventojai gali rasti </w:t>
      </w:r>
      <w:r w:rsidR="00CC5071" w:rsidRPr="00A53E0D">
        <w:rPr>
          <w:rFonts w:ascii="Times New Roman" w:hAnsi="Times New Roman"/>
          <w:sz w:val="24"/>
          <w:szCs w:val="24"/>
          <w:lang w:val="lt-LT"/>
        </w:rPr>
        <w:t>S</w:t>
      </w:r>
      <w:r w:rsidR="006B59DE" w:rsidRPr="00A53E0D">
        <w:rPr>
          <w:rFonts w:ascii="Times New Roman" w:hAnsi="Times New Roman"/>
          <w:sz w:val="24"/>
          <w:szCs w:val="24"/>
          <w:lang w:val="lt-LT"/>
        </w:rPr>
        <w:t xml:space="preserve">avivaldybės interneto tinklalapyje </w:t>
      </w:r>
      <w:hyperlink r:id="rId38" w:history="1">
        <w:r w:rsidR="006B59DE" w:rsidRPr="00A53E0D">
          <w:rPr>
            <w:rStyle w:val="Hipersaitas"/>
            <w:rFonts w:ascii="Times New Roman" w:hAnsi="Times New Roman"/>
            <w:sz w:val="24"/>
            <w:szCs w:val="24"/>
            <w:lang w:val="lt-LT"/>
          </w:rPr>
          <w:t>www.siauliai.lt</w:t>
        </w:r>
      </w:hyperlink>
      <w:r w:rsidR="006B59DE" w:rsidRPr="00A53E0D">
        <w:rPr>
          <w:rFonts w:ascii="Times New Roman" w:hAnsi="Times New Roman"/>
          <w:sz w:val="24"/>
          <w:szCs w:val="24"/>
          <w:lang w:val="lt-LT"/>
        </w:rPr>
        <w:t xml:space="preserve">. Tinklalapyje kasdien skelbiama įvairiausio pobūdžio informacija: Savivaldybės administracijos pranešimai, svarbi viešąsias paslaugas mieste teikiančių įstaigų informacija, valstybės institucijų, nevyriausybinių organizacijų aktualijos. Nauja informacija skelbiama Aktualijų, Naujienų rubrikose ir atskirų veiklos naujienų (Švietimo, Sporto, Kultūros naujienų) skiltyse. Per 2022 metus iš viso paskelbta per 1700 informacinių pranešimų. Skelbimų rubrikoje buvo patalpinta dar virš 300 skelbimų. Interneto tinklalapio </w:t>
      </w:r>
      <w:hyperlink r:id="rId39" w:history="1">
        <w:r w:rsidR="006B59DE" w:rsidRPr="00A53E0D">
          <w:rPr>
            <w:rStyle w:val="Hipersaitas"/>
            <w:rFonts w:ascii="Times New Roman" w:hAnsi="Times New Roman"/>
            <w:sz w:val="24"/>
            <w:szCs w:val="24"/>
            <w:lang w:val="lt-LT"/>
          </w:rPr>
          <w:t>www.siauliai.lt</w:t>
        </w:r>
      </w:hyperlink>
      <w:r w:rsidR="006B59DE" w:rsidRPr="00A53E0D">
        <w:rPr>
          <w:rFonts w:ascii="Times New Roman" w:hAnsi="Times New Roman"/>
          <w:sz w:val="24"/>
          <w:szCs w:val="24"/>
          <w:lang w:val="lt-LT"/>
        </w:rPr>
        <w:t>. lankytojų skaičius per 2022 m. paaugo apie 13</w:t>
      </w:r>
      <w:r w:rsidRPr="00A53E0D">
        <w:rPr>
          <w:rFonts w:ascii="Times New Roman" w:hAnsi="Times New Roman"/>
          <w:sz w:val="24"/>
          <w:szCs w:val="24"/>
          <w:lang w:val="lt-LT"/>
        </w:rPr>
        <w:t>,0 pro.</w:t>
      </w:r>
      <w:r w:rsidR="006B59DE" w:rsidRPr="00A53E0D">
        <w:rPr>
          <w:rFonts w:ascii="Times New Roman" w:hAnsi="Times New Roman"/>
          <w:sz w:val="24"/>
          <w:szCs w:val="24"/>
          <w:lang w:val="lt-LT"/>
        </w:rPr>
        <w:t>, įvairios informacijos jame ieškojo trečdalis milijono naudotojų, kasdien – nuo 700 iki 2</w:t>
      </w:r>
      <w:r w:rsidRPr="00A53E0D">
        <w:rPr>
          <w:rFonts w:ascii="Times New Roman" w:hAnsi="Times New Roman"/>
          <w:sz w:val="24"/>
          <w:szCs w:val="24"/>
          <w:lang w:val="lt-LT"/>
        </w:rPr>
        <w:t xml:space="preserve"> </w:t>
      </w:r>
      <w:r w:rsidR="006B59DE" w:rsidRPr="00A53E0D">
        <w:rPr>
          <w:rFonts w:ascii="Times New Roman" w:hAnsi="Times New Roman"/>
          <w:sz w:val="24"/>
          <w:szCs w:val="24"/>
          <w:lang w:val="lt-LT"/>
        </w:rPr>
        <w:t xml:space="preserve">000 lankytojų. </w:t>
      </w:r>
      <w:bookmarkEnd w:id="14"/>
      <w:r w:rsidRPr="00A53E0D">
        <w:rPr>
          <w:rFonts w:ascii="Times New Roman" w:hAnsi="Times New Roman"/>
          <w:sz w:val="24"/>
          <w:szCs w:val="24"/>
          <w:lang w:val="lt-LT"/>
        </w:rPr>
        <w:t>P</w:t>
      </w:r>
      <w:r w:rsidR="006B59DE" w:rsidRPr="00A53E0D">
        <w:rPr>
          <w:rFonts w:ascii="Times New Roman" w:hAnsi="Times New Roman"/>
          <w:sz w:val="24"/>
          <w:szCs w:val="24"/>
          <w:lang w:val="lt-LT"/>
        </w:rPr>
        <w:t xml:space="preserve">er 2022 m. tinklalapį siauliai.lt pasiekusių </w:t>
      </w:r>
      <w:r w:rsidR="006B59DE" w:rsidRPr="00A53E0D">
        <w:rPr>
          <w:rFonts w:ascii="Times New Roman" w:hAnsi="Times New Roman"/>
          <w:sz w:val="24"/>
          <w:szCs w:val="24"/>
          <w:lang w:val="lt-LT"/>
        </w:rPr>
        <w:lastRenderedPageBreak/>
        <w:t xml:space="preserve">išmaniuosiuose telefonuose dalis padidėjo nuo </w:t>
      </w:r>
      <w:r w:rsidRPr="00A53E0D">
        <w:rPr>
          <w:rFonts w:ascii="Times New Roman" w:hAnsi="Times New Roman"/>
          <w:sz w:val="24"/>
          <w:szCs w:val="24"/>
          <w:shd w:val="clear" w:color="auto" w:fill="FAFAFA"/>
          <w:lang w:val="lt-LT"/>
        </w:rPr>
        <w:t>62,0</w:t>
      </w:r>
      <w:r w:rsidR="006B59DE" w:rsidRPr="00A53E0D">
        <w:rPr>
          <w:rFonts w:ascii="Times New Roman" w:hAnsi="Times New Roman"/>
          <w:sz w:val="24"/>
          <w:szCs w:val="24"/>
          <w:shd w:val="clear" w:color="auto" w:fill="FAFAFA"/>
          <w:lang w:val="lt-LT"/>
        </w:rPr>
        <w:t xml:space="preserve"> </w:t>
      </w:r>
      <w:r w:rsidR="006B59DE" w:rsidRPr="00A53E0D">
        <w:rPr>
          <w:rFonts w:ascii="Times New Roman" w:hAnsi="Times New Roman"/>
          <w:sz w:val="24"/>
          <w:szCs w:val="24"/>
          <w:lang w:val="lt-LT"/>
        </w:rPr>
        <w:t xml:space="preserve">proc. iki </w:t>
      </w:r>
      <w:r w:rsidRPr="00A53E0D">
        <w:rPr>
          <w:rFonts w:ascii="Times New Roman" w:hAnsi="Times New Roman"/>
          <w:sz w:val="24"/>
          <w:szCs w:val="24"/>
          <w:shd w:val="clear" w:color="auto" w:fill="FAFAFA"/>
          <w:lang w:val="lt-LT"/>
        </w:rPr>
        <w:t>65,8</w:t>
      </w:r>
      <w:r w:rsidR="006B59DE" w:rsidRPr="00A53E0D">
        <w:rPr>
          <w:rFonts w:ascii="Times New Roman" w:hAnsi="Times New Roman"/>
          <w:sz w:val="24"/>
          <w:szCs w:val="24"/>
          <w:shd w:val="clear" w:color="auto" w:fill="FAFAFA"/>
          <w:lang w:val="lt-LT"/>
        </w:rPr>
        <w:t xml:space="preserve"> proc.</w:t>
      </w:r>
      <w:r w:rsidRPr="00A53E0D">
        <w:rPr>
          <w:rFonts w:ascii="Times New Roman" w:hAnsi="Times New Roman"/>
          <w:sz w:val="24"/>
          <w:szCs w:val="24"/>
          <w:lang w:val="lt-LT"/>
        </w:rPr>
        <w:t>, kompiuteriuose ir planšetėse S</w:t>
      </w:r>
      <w:r w:rsidR="006B59DE" w:rsidRPr="00A53E0D">
        <w:rPr>
          <w:rFonts w:ascii="Times New Roman" w:hAnsi="Times New Roman"/>
          <w:sz w:val="24"/>
          <w:szCs w:val="24"/>
          <w:lang w:val="lt-LT"/>
        </w:rPr>
        <w:t>avivaldybės puslapyje pate</w:t>
      </w:r>
      <w:r w:rsidRPr="00A53E0D">
        <w:rPr>
          <w:rFonts w:ascii="Times New Roman" w:hAnsi="Times New Roman"/>
          <w:sz w:val="24"/>
          <w:szCs w:val="24"/>
          <w:lang w:val="lt-LT"/>
        </w:rPr>
        <w:t>iktos informacijos ieškojo 34,2</w:t>
      </w:r>
      <w:r w:rsidR="006B59DE" w:rsidRPr="00A53E0D">
        <w:rPr>
          <w:rFonts w:ascii="Times New Roman" w:hAnsi="Times New Roman"/>
          <w:sz w:val="24"/>
          <w:szCs w:val="24"/>
          <w:lang w:val="lt-LT"/>
        </w:rPr>
        <w:t xml:space="preserve"> proc. (buvo 37,9 proc.) naudotojų.</w:t>
      </w:r>
    </w:p>
    <w:p w14:paraId="291A3C6A" w14:textId="77777777" w:rsidR="006B59DE" w:rsidRPr="00A53E0D" w:rsidRDefault="00CE08C3" w:rsidP="0037601A">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6B59DE" w:rsidRPr="00A53E0D">
        <w:rPr>
          <w:rFonts w:ascii="Times New Roman" w:hAnsi="Times New Roman"/>
          <w:sz w:val="24"/>
          <w:szCs w:val="24"/>
          <w:lang w:val="lt-LT"/>
        </w:rPr>
        <w:t>Savivaldybės informacija taip pat nuolat skelbta ir kitose elektroninės žiniasklaidos priemonėse: regiono portale etaplius.lt, krašto laikraščio interneto puslapyje skrastas.lt. Tarptautinės naujienų agentūros BNS interneto portale „BNS Spaudos centras“ per 2021 m. buvo paskelbta 14 pranešimų, kurie papildomai buvo išplatinti respublikinėms žiniasklaidos priemonėms.</w:t>
      </w:r>
    </w:p>
    <w:p w14:paraId="6E8C8100" w14:textId="77777777" w:rsidR="006B59DE" w:rsidRPr="00A53E0D" w:rsidRDefault="00CE08C3" w:rsidP="0037601A">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6B59DE" w:rsidRPr="00A53E0D">
        <w:rPr>
          <w:rFonts w:ascii="Times New Roman" w:hAnsi="Times New Roman"/>
          <w:sz w:val="24"/>
          <w:szCs w:val="24"/>
          <w:lang w:val="lt-LT"/>
        </w:rPr>
        <w:t xml:space="preserve">Siekiant, kad Savivaldybės informacija pasiektų ir gyventojus, kurie nesinaudoja internetu, pasitelkiamos ir tradicinės sklaidos priemones. Apie miesto aktualijas ir svarbiausius sprendimus šiauliečiai sužinodavo informacinėse Šiaulių apskrities televizijos laidose, laikraščiuose „Šiaulių kraštas“ ir „Etaplius“. </w:t>
      </w:r>
    </w:p>
    <w:p w14:paraId="1F3DDCAE" w14:textId="77777777" w:rsidR="006B59DE" w:rsidRPr="00A53E0D" w:rsidRDefault="006E7880" w:rsidP="0037601A">
      <w:pPr>
        <w:pStyle w:val="Betarp1"/>
        <w:jc w:val="both"/>
        <w:rPr>
          <w:rFonts w:ascii="Times New Roman" w:hAnsi="Times New Roman"/>
          <w:sz w:val="24"/>
          <w:szCs w:val="24"/>
          <w:lang w:val="lt-LT"/>
        </w:rPr>
      </w:pPr>
      <w:bookmarkStart w:id="15" w:name="_Hlk126165850"/>
      <w:r w:rsidRPr="00A53E0D">
        <w:rPr>
          <w:rFonts w:ascii="Times New Roman" w:hAnsi="Times New Roman"/>
          <w:sz w:val="24"/>
          <w:szCs w:val="24"/>
          <w:lang w:val="lt-LT"/>
        </w:rPr>
        <w:tab/>
      </w:r>
      <w:r w:rsidR="006B59DE" w:rsidRPr="00A53E0D">
        <w:rPr>
          <w:rFonts w:ascii="Times New Roman" w:hAnsi="Times New Roman"/>
          <w:sz w:val="24"/>
          <w:szCs w:val="24"/>
          <w:lang w:val="lt-LT"/>
        </w:rPr>
        <w:t xml:space="preserve">Daugėja šiauliečių, kurie ieško galimybių tiesiogiai komunikuoti su Savivaldybės atstovais socialiniuose tinkluose, auga ir Šiaulių miesto paskyrų socialiniuose tinkluose lankytojų skaičius. Ir toliau lyderiauja </w:t>
      </w:r>
      <w:r w:rsidR="00737ACE" w:rsidRPr="00A53E0D">
        <w:rPr>
          <w:rFonts w:ascii="Times New Roman" w:hAnsi="Times New Roman"/>
          <w:sz w:val="24"/>
          <w:szCs w:val="24"/>
          <w:lang w:val="lt-LT"/>
        </w:rPr>
        <w:t>S</w:t>
      </w:r>
      <w:r w:rsidR="006B59DE" w:rsidRPr="00A53E0D">
        <w:rPr>
          <w:rFonts w:ascii="Times New Roman" w:hAnsi="Times New Roman"/>
          <w:sz w:val="24"/>
          <w:szCs w:val="24"/>
          <w:lang w:val="lt-LT"/>
        </w:rPr>
        <w:t>avivaldybės f</w:t>
      </w:r>
      <w:r w:rsidR="006B59DE" w:rsidRPr="00A53E0D">
        <w:rPr>
          <w:rFonts w:ascii="Times New Roman" w:hAnsi="Times New Roman"/>
          <w:iCs/>
          <w:sz w:val="24"/>
          <w:szCs w:val="24"/>
          <w:lang w:val="lt-LT"/>
        </w:rPr>
        <w:t>eisbuko</w:t>
      </w:r>
      <w:r w:rsidR="006B59DE" w:rsidRPr="00A53E0D">
        <w:rPr>
          <w:rFonts w:ascii="Times New Roman" w:hAnsi="Times New Roman"/>
          <w:sz w:val="24"/>
          <w:szCs w:val="24"/>
          <w:lang w:val="lt-LT"/>
        </w:rPr>
        <w:t xml:space="preserve"> paskyra. Per 2022 m. pamėgusių ir sekančių miesto paskyrą skaičius augo 14</w:t>
      </w:r>
      <w:r w:rsidR="007C3775" w:rsidRPr="00A53E0D">
        <w:rPr>
          <w:rFonts w:ascii="Times New Roman" w:hAnsi="Times New Roman"/>
          <w:sz w:val="24"/>
          <w:szCs w:val="24"/>
          <w:lang w:val="lt-LT"/>
        </w:rPr>
        <w:t>,0</w:t>
      </w:r>
      <w:r w:rsidR="006B59DE" w:rsidRPr="00A53E0D">
        <w:rPr>
          <w:rFonts w:ascii="Times New Roman" w:hAnsi="Times New Roman"/>
          <w:sz w:val="24"/>
          <w:szCs w:val="24"/>
          <w:lang w:val="lt-LT"/>
        </w:rPr>
        <w:t xml:space="preserve"> procentų</w:t>
      </w:r>
      <w:r w:rsidR="007C3775" w:rsidRPr="00A53E0D">
        <w:rPr>
          <w:rFonts w:ascii="Times New Roman" w:hAnsi="Times New Roman"/>
          <w:sz w:val="24"/>
          <w:szCs w:val="24"/>
          <w:lang w:val="lt-LT"/>
        </w:rPr>
        <w:t xml:space="preserve"> ir metų pabaigoje</w:t>
      </w:r>
      <w:r w:rsidR="006B59DE" w:rsidRPr="00A53E0D">
        <w:rPr>
          <w:rFonts w:ascii="Times New Roman" w:hAnsi="Times New Roman"/>
          <w:sz w:val="24"/>
          <w:szCs w:val="24"/>
          <w:lang w:val="lt-LT"/>
        </w:rPr>
        <w:t xml:space="preserve"> buvo fiksuoti 17 081 </w:t>
      </w:r>
      <w:r w:rsidR="00CD4F15" w:rsidRPr="00A53E0D">
        <w:rPr>
          <w:rFonts w:ascii="Times New Roman" w:hAnsi="Times New Roman"/>
          <w:sz w:val="24"/>
          <w:szCs w:val="24"/>
          <w:lang w:val="lt-LT"/>
        </w:rPr>
        <w:t>S</w:t>
      </w:r>
      <w:r w:rsidR="006B59DE" w:rsidRPr="00A53E0D">
        <w:rPr>
          <w:rFonts w:ascii="Times New Roman" w:hAnsi="Times New Roman"/>
          <w:sz w:val="24"/>
          <w:szCs w:val="24"/>
          <w:lang w:val="lt-LT"/>
        </w:rPr>
        <w:t>avivaldybės FB paskyros sekėjai.</w:t>
      </w:r>
      <w:bookmarkStart w:id="16" w:name="_Hlk126165883"/>
      <w:bookmarkEnd w:id="15"/>
      <w:r w:rsidR="007C3775" w:rsidRPr="00A53E0D">
        <w:rPr>
          <w:rFonts w:ascii="Times New Roman" w:hAnsi="Times New Roman"/>
          <w:sz w:val="24"/>
          <w:szCs w:val="24"/>
          <w:lang w:val="lt-LT"/>
        </w:rPr>
        <w:t xml:space="preserve"> </w:t>
      </w:r>
      <w:r w:rsidR="006B59DE" w:rsidRPr="00A53E0D">
        <w:rPr>
          <w:rFonts w:ascii="Times New Roman" w:hAnsi="Times New Roman"/>
          <w:sz w:val="24"/>
          <w:szCs w:val="24"/>
          <w:lang w:val="lt-LT"/>
        </w:rPr>
        <w:t xml:space="preserve">Savivaldybės FB paskyrą šiauliečiai lankė ieškodami operatyvios ir tikslios informacijos, kai Rusijai užpuolus Ukrainą, ėmė augti karo pabėgėlių skaičius. </w:t>
      </w:r>
      <w:bookmarkStart w:id="17" w:name="_Hlk126166204"/>
      <w:r w:rsidR="006B59DE" w:rsidRPr="00A53E0D">
        <w:rPr>
          <w:rFonts w:ascii="Times New Roman" w:hAnsi="Times New Roman"/>
          <w:sz w:val="24"/>
          <w:szCs w:val="24"/>
          <w:lang w:val="lt-LT"/>
        </w:rPr>
        <w:t xml:space="preserve">Tiek interneto puslapyje siauliai.lt, tiek feisbuko puslapyje buvo teikiama informacija apie ukrainiečių priėmimą ir apgyvendinimą, ukrainiečiams renkamą paramą, galiojančias lengvatas, teikiamą pagalbą. Paskelbus apie organizacijos Lietuvos Raudonasis Kryžius renkamą paramą, šiauliečiai per vieną dieną dovanojamais daiktais užpildė keletą vilkikų. Nuolat buvo skelbiami kvietimai aukoti Šiauliuose apsigyvenusių ukrainiečių reikmėms.   </w:t>
      </w:r>
    </w:p>
    <w:bookmarkEnd w:id="17"/>
    <w:p w14:paraId="2347C678" w14:textId="77777777" w:rsidR="006B59DE" w:rsidRPr="00A53E0D" w:rsidRDefault="00B430AE" w:rsidP="0037601A">
      <w:pPr>
        <w:pStyle w:val="Betarp1"/>
        <w:jc w:val="both"/>
        <w:rPr>
          <w:rFonts w:ascii="Times New Roman" w:hAnsi="Times New Roman"/>
          <w:sz w:val="24"/>
          <w:szCs w:val="24"/>
          <w:lang w:val="lt-LT"/>
        </w:rPr>
      </w:pPr>
      <w:r w:rsidRPr="00A53E0D">
        <w:rPr>
          <w:rFonts w:ascii="Times New Roman" w:hAnsi="Times New Roman"/>
          <w:sz w:val="24"/>
          <w:szCs w:val="24"/>
          <w:lang w:val="lt-LT"/>
        </w:rPr>
        <w:tab/>
        <w:t xml:space="preserve">Kasmet miesto </w:t>
      </w:r>
      <w:r w:rsidR="006B59DE" w:rsidRPr="00A53E0D">
        <w:rPr>
          <w:rFonts w:ascii="Times New Roman" w:hAnsi="Times New Roman"/>
          <w:sz w:val="24"/>
          <w:szCs w:val="24"/>
          <w:lang w:val="lt-LT"/>
        </w:rPr>
        <w:t>paskyroje skelbiamos informacijos pasiekiamu</w:t>
      </w:r>
      <w:r w:rsidRPr="00A53E0D">
        <w:rPr>
          <w:rFonts w:ascii="Times New Roman" w:hAnsi="Times New Roman"/>
          <w:sz w:val="24"/>
          <w:szCs w:val="24"/>
          <w:lang w:val="lt-LT"/>
        </w:rPr>
        <w:t>mas vis labiau auga, 2022 m.</w:t>
      </w:r>
      <w:r w:rsidR="006B59DE" w:rsidRPr="00A53E0D">
        <w:rPr>
          <w:rFonts w:ascii="Times New Roman" w:hAnsi="Times New Roman"/>
          <w:sz w:val="24"/>
          <w:szCs w:val="24"/>
          <w:lang w:val="lt-LT"/>
        </w:rPr>
        <w:t xml:space="preserve"> pavyko užfiksuoti ir keletą auditorijos rekordų. Du populiariausi praėjus</w:t>
      </w:r>
      <w:r w:rsidRPr="00A53E0D">
        <w:rPr>
          <w:rFonts w:ascii="Times New Roman" w:hAnsi="Times New Roman"/>
          <w:sz w:val="24"/>
          <w:szCs w:val="24"/>
          <w:lang w:val="lt-LT"/>
        </w:rPr>
        <w:t xml:space="preserve">ių metų feisbuko įrašai pasiekė </w:t>
      </w:r>
      <w:r w:rsidR="006B59DE" w:rsidRPr="00A53E0D">
        <w:rPr>
          <w:rFonts w:ascii="Times New Roman" w:hAnsi="Times New Roman"/>
          <w:sz w:val="24"/>
          <w:szCs w:val="24"/>
          <w:lang w:val="lt-LT"/>
        </w:rPr>
        <w:t>610</w:t>
      </w:r>
      <w:r w:rsidRPr="00A53E0D">
        <w:rPr>
          <w:rFonts w:ascii="Times New Roman" w:hAnsi="Times New Roman"/>
          <w:sz w:val="24"/>
          <w:szCs w:val="24"/>
          <w:lang w:val="lt-LT"/>
        </w:rPr>
        <w:t>,0 tūkst.</w:t>
      </w:r>
      <w:r w:rsidR="006B59DE" w:rsidRPr="00A53E0D">
        <w:rPr>
          <w:rFonts w:ascii="Times New Roman" w:hAnsi="Times New Roman"/>
          <w:sz w:val="24"/>
          <w:szCs w:val="24"/>
          <w:lang w:val="lt-LT"/>
        </w:rPr>
        <w:t xml:space="preserve"> ir 493</w:t>
      </w:r>
      <w:r w:rsidR="00CD4F15" w:rsidRPr="00A53E0D">
        <w:rPr>
          <w:rFonts w:ascii="Times New Roman" w:hAnsi="Times New Roman"/>
          <w:sz w:val="24"/>
          <w:szCs w:val="24"/>
          <w:lang w:val="lt-LT"/>
        </w:rPr>
        <w:t>,0 tūkst. FB vartotojų. Toks S</w:t>
      </w:r>
      <w:r w:rsidR="006B59DE" w:rsidRPr="00A53E0D">
        <w:rPr>
          <w:rFonts w:ascii="Times New Roman" w:hAnsi="Times New Roman"/>
          <w:sz w:val="24"/>
          <w:szCs w:val="24"/>
          <w:lang w:val="lt-LT"/>
        </w:rPr>
        <w:t>avivaldybės informacijos pasiekiamumas fiksuotas neišleidus minėtiems įrašams nei cento. Kai kuriais atvejais Savivaldybės informacijos kanalai pagal pasiekiamumo rodiklius jau gali konkuruoti su informaciją iš regionų skelbiančiomis visos šalies žiniasklaidos priemonėmis. Dėl to mažėja poreikis mokėti už informacijos skl</w:t>
      </w:r>
      <w:r w:rsidRPr="00A53E0D">
        <w:rPr>
          <w:rFonts w:ascii="Times New Roman" w:hAnsi="Times New Roman"/>
          <w:sz w:val="24"/>
          <w:szCs w:val="24"/>
          <w:lang w:val="lt-LT"/>
        </w:rPr>
        <w:t xml:space="preserve">aidą respublikos žiniasklaidoje. </w:t>
      </w:r>
      <w:r w:rsidR="006B59DE" w:rsidRPr="00A53E0D">
        <w:rPr>
          <w:rFonts w:ascii="Times New Roman" w:hAnsi="Times New Roman"/>
          <w:sz w:val="24"/>
          <w:szCs w:val="24"/>
          <w:lang w:val="lt-LT"/>
        </w:rPr>
        <w:t xml:space="preserve">Feisbuko paskyros auditorijos tolimesnį augimą pavyko užtikrinti nedidinant žmogiškųjų resursų ir praktiškai nenaudojant papildomo finansavimo, visą turinį kuriant daugiausia Savivaldybės darbuotojams. </w:t>
      </w:r>
    </w:p>
    <w:p w14:paraId="1395B978" w14:textId="77777777" w:rsidR="006B59DE" w:rsidRPr="00A53E0D" w:rsidRDefault="00E93481" w:rsidP="0037601A">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6B59DE" w:rsidRPr="00A53E0D">
        <w:rPr>
          <w:rFonts w:ascii="Times New Roman" w:hAnsi="Times New Roman"/>
          <w:sz w:val="24"/>
          <w:szCs w:val="24"/>
          <w:lang w:val="lt-LT"/>
        </w:rPr>
        <w:t>Aktualiausia miesto bendruomenei ar atskiroms visuomenės grupėms informacija papildomai buvo skelbiama dešimtis tūkstančių šiauliečių ar krašto gyventojų vienijančiose feisbuko grupėse. Nors didelė dalis Savivaldybės paslaugų yra pasiekiamos el. erdvėje, o gyventojų nusiskundimus ir operatyvią informaciją apie problemas mieste priimą visą parą veikianti telefono linija 1863 ir internetinė platforma „Tvarkau miestą“, nemažėja šiauliečių, kurie su Savivaldybės atstovais kontaktuoja naudojantis Šiaulių miesto savivaldybės FB paskyros tiesioginių žinučių platforma.</w:t>
      </w:r>
      <w:r w:rsidRPr="00A53E0D">
        <w:rPr>
          <w:rFonts w:ascii="Times New Roman" w:hAnsi="Times New Roman"/>
          <w:sz w:val="24"/>
          <w:szCs w:val="24"/>
          <w:lang w:val="lt-LT"/>
        </w:rPr>
        <w:t xml:space="preserve"> </w:t>
      </w:r>
      <w:r w:rsidR="006B59DE" w:rsidRPr="00A53E0D">
        <w:rPr>
          <w:rFonts w:ascii="Times New Roman" w:hAnsi="Times New Roman"/>
          <w:sz w:val="24"/>
          <w:szCs w:val="24"/>
          <w:lang w:val="lt-LT"/>
        </w:rPr>
        <w:t xml:space="preserve">Gyventojai įvairiu paros metu teiravosi jiems tuo metu svarbios informacijos, reagavo į mieste vykstančius procesus, susiklosčiusias eismo, viešosios tvarkos situacijas, domėjosi socialinės paramos, švietimo klausimais. 2022 m. Savivaldybės feisbuko paskyros tiesioginių žinučių platformoje į Savivaldybės atstovus kreipėsi beveik 400 šiauliečių, kuriems operatyviai buvo pateikti atsakymai į klausimus.  </w:t>
      </w:r>
      <w:bookmarkStart w:id="18" w:name="_Hlk126166309"/>
      <w:bookmarkEnd w:id="16"/>
    </w:p>
    <w:bookmarkEnd w:id="18"/>
    <w:p w14:paraId="71F8FC32" w14:textId="7661A966" w:rsidR="006B59DE" w:rsidRPr="00A53E0D" w:rsidRDefault="00E93481" w:rsidP="0037601A">
      <w:pPr>
        <w:pStyle w:val="Betarp1"/>
        <w:jc w:val="both"/>
        <w:rPr>
          <w:rFonts w:ascii="Times New Roman" w:hAnsi="Times New Roman"/>
          <w:iCs/>
          <w:sz w:val="24"/>
          <w:szCs w:val="24"/>
          <w:lang w:val="lt-LT"/>
        </w:rPr>
      </w:pPr>
      <w:r w:rsidRPr="00A53E0D">
        <w:rPr>
          <w:rFonts w:ascii="Times New Roman" w:hAnsi="Times New Roman"/>
          <w:sz w:val="24"/>
          <w:szCs w:val="24"/>
          <w:lang w:val="lt-LT"/>
        </w:rPr>
        <w:tab/>
      </w:r>
      <w:r w:rsidR="006B59DE" w:rsidRPr="00A53E0D">
        <w:rPr>
          <w:rFonts w:ascii="Times New Roman" w:hAnsi="Times New Roman"/>
          <w:sz w:val="24"/>
          <w:szCs w:val="24"/>
          <w:lang w:val="lt-LT"/>
        </w:rPr>
        <w:t xml:space="preserve">Praėjusiais metais nuosekliai didėjo ir kituose socialiniuose tinkluose LinkedIn ir „Instagram“ veikiančios Savivaldybės paskyros. </w:t>
      </w:r>
      <w:r w:rsidR="006B59DE" w:rsidRPr="00A53E0D">
        <w:rPr>
          <w:rFonts w:ascii="Times New Roman" w:hAnsi="Times New Roman"/>
          <w:iCs/>
          <w:sz w:val="24"/>
          <w:szCs w:val="24"/>
          <w:lang w:val="lt-LT"/>
        </w:rPr>
        <w:t xml:space="preserve">2022 m. pabaigoje paskyra Instagram tinkle turėjo </w:t>
      </w:r>
      <w:r w:rsidR="006B59DE" w:rsidRPr="00A53E0D">
        <w:rPr>
          <w:rFonts w:ascii="Times New Roman" w:hAnsi="Times New Roman"/>
          <w:sz w:val="24"/>
          <w:szCs w:val="24"/>
          <w:lang w:val="lt-LT"/>
        </w:rPr>
        <w:t>1</w:t>
      </w:r>
      <w:r w:rsidR="00C63BCE" w:rsidRPr="00A53E0D">
        <w:rPr>
          <w:rFonts w:ascii="Times New Roman" w:hAnsi="Times New Roman"/>
          <w:sz w:val="24"/>
          <w:szCs w:val="24"/>
          <w:lang w:val="lt-LT"/>
        </w:rPr>
        <w:t xml:space="preserve"> </w:t>
      </w:r>
      <w:r w:rsidR="006B59DE" w:rsidRPr="00A53E0D">
        <w:rPr>
          <w:rFonts w:ascii="Times New Roman" w:hAnsi="Times New Roman"/>
          <w:sz w:val="24"/>
          <w:szCs w:val="24"/>
          <w:lang w:val="lt-LT"/>
        </w:rPr>
        <w:t xml:space="preserve">368 (buvo - </w:t>
      </w:r>
      <w:r w:rsidR="006B59DE" w:rsidRPr="00A53E0D">
        <w:rPr>
          <w:rFonts w:ascii="Times New Roman" w:hAnsi="Times New Roman"/>
          <w:sz w:val="24"/>
          <w:szCs w:val="24"/>
          <w:shd w:val="clear" w:color="auto" w:fill="FFFFFF"/>
          <w:lang w:val="lt-LT"/>
        </w:rPr>
        <w:t xml:space="preserve">1 134) sekėjus, įvairių profesijų specialistus vienijančioje </w:t>
      </w:r>
      <w:r w:rsidR="006B59DE" w:rsidRPr="00A53E0D">
        <w:rPr>
          <w:rFonts w:ascii="Times New Roman" w:hAnsi="Times New Roman"/>
          <w:iCs/>
          <w:sz w:val="24"/>
          <w:szCs w:val="24"/>
          <w:lang w:val="lt-LT"/>
        </w:rPr>
        <w:t>„LinkedIn“ platformoje Savivaldybės paskyra turi 315 (buvo 261) sekėją.</w:t>
      </w:r>
    </w:p>
    <w:p w14:paraId="77EFEE91" w14:textId="77777777" w:rsidR="006B59DE" w:rsidRPr="00A53E0D" w:rsidRDefault="00C63BCE" w:rsidP="0037601A">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CD4F15" w:rsidRPr="00A53E0D">
        <w:rPr>
          <w:rFonts w:ascii="Times New Roman" w:hAnsi="Times New Roman"/>
          <w:sz w:val="24"/>
          <w:szCs w:val="24"/>
          <w:lang w:val="lt-LT"/>
        </w:rPr>
        <w:t>S</w:t>
      </w:r>
      <w:r w:rsidR="006B59DE" w:rsidRPr="00A53E0D">
        <w:rPr>
          <w:rFonts w:ascii="Times New Roman" w:hAnsi="Times New Roman"/>
          <w:sz w:val="24"/>
          <w:szCs w:val="24"/>
          <w:lang w:val="lt-LT"/>
        </w:rPr>
        <w:t xml:space="preserve">avivaldybė YouTube platformoje toliau aktyviai skelbia vaizdo įrašus ir tiesiogiai transliuoja įvairus posėdžius, pasitarimus ir renginius. Visi norintieji gali stebėti </w:t>
      </w:r>
      <w:r w:rsidR="00CD4F15" w:rsidRPr="00A53E0D">
        <w:rPr>
          <w:rFonts w:ascii="Times New Roman" w:hAnsi="Times New Roman"/>
          <w:sz w:val="24"/>
          <w:szCs w:val="24"/>
          <w:lang w:val="lt-LT"/>
        </w:rPr>
        <w:t xml:space="preserve">Savivaldybės </w:t>
      </w:r>
      <w:r w:rsidR="006B59DE" w:rsidRPr="00A53E0D">
        <w:rPr>
          <w:rFonts w:ascii="Times New Roman" w:hAnsi="Times New Roman"/>
          <w:sz w:val="24"/>
          <w:szCs w:val="24"/>
          <w:lang w:val="lt-LT"/>
        </w:rPr>
        <w:t xml:space="preserve">tarybos ir jos komitetų posėdžius. </w:t>
      </w:r>
      <w:r w:rsidRPr="00A53E0D">
        <w:rPr>
          <w:rFonts w:ascii="Times New Roman" w:hAnsi="Times New Roman"/>
          <w:sz w:val="24"/>
          <w:szCs w:val="24"/>
          <w:lang w:val="lt-LT"/>
        </w:rPr>
        <w:t>M</w:t>
      </w:r>
      <w:r w:rsidR="006B59DE" w:rsidRPr="00A53E0D">
        <w:rPr>
          <w:rFonts w:ascii="Times New Roman" w:hAnsi="Times New Roman"/>
          <w:sz w:val="24"/>
          <w:szCs w:val="24"/>
          <w:lang w:val="lt-LT"/>
        </w:rPr>
        <w:t>etų pabaigoje Savi</w:t>
      </w:r>
      <w:r w:rsidRPr="00A53E0D">
        <w:rPr>
          <w:rFonts w:ascii="Times New Roman" w:hAnsi="Times New Roman"/>
          <w:sz w:val="24"/>
          <w:szCs w:val="24"/>
          <w:lang w:val="lt-LT"/>
        </w:rPr>
        <w:t>valdybės skelbiamo vaizdo turinio</w:t>
      </w:r>
      <w:r w:rsidR="006B59DE" w:rsidRPr="00A53E0D">
        <w:rPr>
          <w:rFonts w:ascii="Times New Roman" w:hAnsi="Times New Roman"/>
          <w:sz w:val="24"/>
          <w:szCs w:val="24"/>
          <w:lang w:val="lt-LT"/>
        </w:rPr>
        <w:t xml:space="preserve"> prenumeratą buvo užsisakę 514 platformos vartotojai. </w:t>
      </w:r>
      <w:r w:rsidR="006B59DE" w:rsidRPr="00A53E0D">
        <w:rPr>
          <w:rFonts w:ascii="Times New Roman" w:eastAsiaTheme="minorHAnsi" w:hAnsi="Times New Roman"/>
          <w:b/>
          <w:sz w:val="24"/>
          <w:szCs w:val="24"/>
          <w:lang w:val="lt-LT"/>
        </w:rPr>
        <w:t xml:space="preserve"> </w:t>
      </w:r>
      <w:r w:rsidR="006B59DE" w:rsidRPr="00A53E0D">
        <w:rPr>
          <w:rFonts w:ascii="Times New Roman" w:hAnsi="Times New Roman"/>
          <w:sz w:val="24"/>
          <w:szCs w:val="24"/>
          <w:lang w:val="lt-LT"/>
        </w:rPr>
        <w:t xml:space="preserve">Per 2022 m. Savivaldybės paskyroje iš viso buvo paskelbti 136 įvairios trukmės įrašai ir transliacijos. </w:t>
      </w:r>
    </w:p>
    <w:p w14:paraId="4AA019CD" w14:textId="77777777" w:rsidR="006B59DE" w:rsidRPr="00A53E0D" w:rsidRDefault="00C63BCE" w:rsidP="0037601A">
      <w:pPr>
        <w:pStyle w:val="Betarp1"/>
        <w:jc w:val="both"/>
        <w:rPr>
          <w:rFonts w:ascii="Times New Roman" w:hAnsi="Times New Roman"/>
          <w:sz w:val="24"/>
          <w:szCs w:val="24"/>
          <w:lang w:val="lt-LT"/>
        </w:rPr>
      </w:pPr>
      <w:r w:rsidRPr="00A53E0D">
        <w:rPr>
          <w:rFonts w:ascii="Times New Roman" w:hAnsi="Times New Roman"/>
          <w:sz w:val="24"/>
          <w:szCs w:val="24"/>
          <w:lang w:val="lt-LT"/>
        </w:rPr>
        <w:lastRenderedPageBreak/>
        <w:tab/>
      </w:r>
      <w:r w:rsidR="006B59DE" w:rsidRPr="00A53E0D">
        <w:rPr>
          <w:rFonts w:ascii="Times New Roman" w:hAnsi="Times New Roman"/>
          <w:sz w:val="24"/>
          <w:szCs w:val="24"/>
          <w:lang w:val="lt-LT"/>
        </w:rPr>
        <w:t>Pristatant Šiaulių miestą, jo ekonominį, kultūros, sporto, švietimo potencialą,</w:t>
      </w:r>
      <w:r w:rsidRPr="00A53E0D">
        <w:rPr>
          <w:rFonts w:ascii="Times New Roman" w:hAnsi="Times New Roman"/>
          <w:sz w:val="24"/>
          <w:szCs w:val="24"/>
          <w:lang w:val="lt-LT"/>
        </w:rPr>
        <w:t xml:space="preserve"> gyvenamąją aplinką, 2022 m.</w:t>
      </w:r>
      <w:r w:rsidR="006B59DE" w:rsidRPr="00A53E0D">
        <w:rPr>
          <w:rFonts w:ascii="Times New Roman" w:hAnsi="Times New Roman"/>
          <w:sz w:val="24"/>
          <w:szCs w:val="24"/>
          <w:lang w:val="lt-LT"/>
        </w:rPr>
        <w:t xml:space="preserve"> buvo sukurtas visiškai naujas dinamiškas vaizdo klipas „Šiauliai šviečia visą parą“. Filmukas visuomenei buvo pristatytas per miesto gimtadienį. Dar rugsėjo mėnesį Šiaulių prekybos, pramonės ir amatų rūmai jį pademonstravo Dubajuje vykusioje verslo parodoje. </w:t>
      </w:r>
    </w:p>
    <w:p w14:paraId="3674E4C1" w14:textId="77777777" w:rsidR="00211A44" w:rsidRDefault="00C63BCE" w:rsidP="0037601A">
      <w:pPr>
        <w:pStyle w:val="Betarp1"/>
        <w:jc w:val="both"/>
        <w:rPr>
          <w:rFonts w:ascii="Times New Roman" w:hAnsi="Times New Roman"/>
          <w:sz w:val="24"/>
          <w:szCs w:val="24"/>
          <w:lang w:val="lt-LT"/>
        </w:rPr>
      </w:pPr>
      <w:r w:rsidRPr="00A53E0D">
        <w:rPr>
          <w:rFonts w:ascii="Times New Roman" w:hAnsi="Times New Roman"/>
          <w:sz w:val="24"/>
          <w:szCs w:val="24"/>
          <w:lang w:val="lt-LT"/>
        </w:rPr>
        <w:tab/>
        <w:t>T</w:t>
      </w:r>
      <w:r w:rsidR="006B59DE" w:rsidRPr="00A53E0D">
        <w:rPr>
          <w:rFonts w:ascii="Times New Roman" w:hAnsi="Times New Roman"/>
          <w:sz w:val="24"/>
          <w:szCs w:val="24"/>
          <w:lang w:val="lt-LT"/>
        </w:rPr>
        <w:t xml:space="preserve">aip pat buvo vykdyta atskira informacinė kampanija tikslinei auditorijai – nuo karo pasitraukusiems ukrainiečiams. Jau sulaukus pirmųjų pabėgėlių kilo poreikis suteikti jiems kiek įmanomą išsamesnę informaciją apie registraciją, paramą ir svarbiausius kontaktus. Bendradarbiaujant su Migracijos departamento atstovais, paramos ir nevyriausybinėmis organizacijomis buvo parengtas informacinis lankstinukas pabėgėliams (ukrainiečių kalba) ir juos priimantiems šiauliečiams (lietuviškai). Lankstinukai buvo nuolat tobulinami, buvo keičiama ir pildoma pateikiama informacija. Vėliau, lankstinuko pagrindu, tinklalapyje siauliai.lt buvo sukurta atskira platforma „Pagalba Ukrainai“. Joje atsirado informacija apie registraciją, apgyvendinimą, sveikatos priežiūrą, emocinę paramą, įdarbinimą, vaikų užimtumą, studijas, socialinę paramą, lietuvių kalbos mokymą, kultūrą ir laisvalaikį. Išsami informacija platformoje pateikiama ukrainietiškai ir lietuviškai, pagrindiniai dalykai – angliškai.   </w:t>
      </w:r>
    </w:p>
    <w:p w14:paraId="7B0AA150" w14:textId="495E3A77" w:rsidR="006B59DE" w:rsidRPr="00A53E0D" w:rsidRDefault="006B59DE" w:rsidP="0037601A">
      <w:pPr>
        <w:pStyle w:val="Betarp1"/>
        <w:jc w:val="both"/>
        <w:rPr>
          <w:rFonts w:ascii="Times New Roman" w:hAnsi="Times New Roman"/>
          <w:sz w:val="24"/>
          <w:szCs w:val="24"/>
          <w:lang w:val="lt-LT"/>
        </w:rPr>
      </w:pPr>
    </w:p>
    <w:p w14:paraId="2F35AFAF" w14:textId="77777777" w:rsidR="00C41F94" w:rsidRPr="00A53E0D" w:rsidRDefault="00C41F94" w:rsidP="00C41F94">
      <w:pPr>
        <w:keepNext/>
        <w:tabs>
          <w:tab w:val="left" w:pos="0"/>
        </w:tabs>
        <w:suppressAutoHyphens/>
        <w:jc w:val="center"/>
        <w:outlineLvl w:val="0"/>
        <w:rPr>
          <w:b/>
          <w:bCs/>
          <w:lang w:val="lt-LT" w:eastAsia="ar-SA"/>
        </w:rPr>
      </w:pPr>
      <w:r w:rsidRPr="00A53E0D">
        <w:rPr>
          <w:b/>
          <w:bCs/>
          <w:lang w:val="lt-LT" w:eastAsia="ar-SA"/>
        </w:rPr>
        <w:t xml:space="preserve">INFORMACINIŲ TECHNOLOGIJŲ PLĖTRA </w:t>
      </w:r>
      <w:r w:rsidR="00F12C30" w:rsidRPr="00A53E0D">
        <w:rPr>
          <w:b/>
          <w:bCs/>
          <w:lang w:val="lt-LT" w:eastAsia="ar-SA"/>
        </w:rPr>
        <w:t xml:space="preserve"> </w:t>
      </w:r>
    </w:p>
    <w:p w14:paraId="39A19D46" w14:textId="1BACA5B8" w:rsidR="00811E3E" w:rsidRPr="00A53E0D" w:rsidRDefault="00811E3E" w:rsidP="00EB7273">
      <w:pPr>
        <w:pStyle w:val="Betarp1"/>
        <w:jc w:val="both"/>
        <w:rPr>
          <w:rFonts w:ascii="Times New Roman" w:eastAsia="MS Mincho" w:hAnsi="Times New Roman"/>
          <w:sz w:val="24"/>
          <w:szCs w:val="24"/>
          <w:lang w:val="lt-LT"/>
        </w:rPr>
      </w:pPr>
      <w:bookmarkStart w:id="19" w:name="_Hlk124773797"/>
    </w:p>
    <w:p w14:paraId="081B51F6" w14:textId="77777777" w:rsidR="00811E3E" w:rsidRPr="00A53E0D" w:rsidRDefault="00337522" w:rsidP="00EB7273">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F502EB" w:rsidRPr="00A53E0D">
        <w:rPr>
          <w:rFonts w:ascii="Times New Roman" w:hAnsi="Times New Roman"/>
          <w:sz w:val="24"/>
          <w:szCs w:val="24"/>
          <w:lang w:val="lt-LT"/>
        </w:rPr>
        <w:t>A</w:t>
      </w:r>
      <w:r w:rsidR="00811E3E" w:rsidRPr="00A53E0D">
        <w:rPr>
          <w:rFonts w:ascii="Times New Roman" w:hAnsi="Times New Roman"/>
          <w:sz w:val="24"/>
          <w:szCs w:val="24"/>
          <w:lang w:val="lt-LT"/>
        </w:rPr>
        <w:t>tsižvelgiant į užfiksuotus ir įvardintus lūkesčius,</w:t>
      </w:r>
      <w:r w:rsidR="00F502EB" w:rsidRPr="00A53E0D">
        <w:rPr>
          <w:rFonts w:ascii="Times New Roman" w:hAnsi="Times New Roman"/>
          <w:sz w:val="24"/>
          <w:szCs w:val="24"/>
          <w:lang w:val="lt-LT"/>
        </w:rPr>
        <w:t xml:space="preserve"> 2022 m.</w:t>
      </w:r>
      <w:r w:rsidR="00811E3E" w:rsidRPr="00A53E0D">
        <w:rPr>
          <w:rFonts w:ascii="Times New Roman" w:hAnsi="Times New Roman"/>
          <w:sz w:val="24"/>
          <w:szCs w:val="24"/>
          <w:lang w:val="lt-LT"/>
        </w:rPr>
        <w:t xml:space="preserve"> buvo diegiami nauji technologiniai ir programiniai funkcionalumai, tęsiami informacinių sistemų, atskirų modulių integravimo darbai taip prisidedant prie administracinės naštos mažinimo.</w:t>
      </w:r>
    </w:p>
    <w:p w14:paraId="1B240171" w14:textId="77777777" w:rsidR="00811E3E" w:rsidRPr="00A53E0D" w:rsidRDefault="00337522" w:rsidP="00EB7273">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9F74B2" w:rsidRPr="00A53E0D">
        <w:rPr>
          <w:rFonts w:ascii="Times New Roman" w:hAnsi="Times New Roman"/>
          <w:sz w:val="24"/>
          <w:szCs w:val="24"/>
          <w:lang w:val="lt-LT"/>
        </w:rPr>
        <w:t>S</w:t>
      </w:r>
      <w:r w:rsidR="00811E3E" w:rsidRPr="00A53E0D">
        <w:rPr>
          <w:rFonts w:ascii="Times New Roman" w:hAnsi="Times New Roman"/>
          <w:sz w:val="24"/>
          <w:szCs w:val="24"/>
          <w:lang w:val="lt-LT"/>
        </w:rPr>
        <w:t>avivaldybėje eksploatuojama 320 vienetų kompiuterinės įrangos. 2022 m. visiškai atnaujintos 42 kompiuterinės darbo vietos, iš dalies atnaujinta 10 darbo vietų, 15 nuotolinių darbo vietų, 2 spausdintuvai, 85 licencijos, atnaujinta duomenų bazių serverio laikmenų konfigūracija, įsigyti papildomi diskų masyvai.</w:t>
      </w:r>
    </w:p>
    <w:bookmarkEnd w:id="19"/>
    <w:p w14:paraId="4F5812EF" w14:textId="77777777" w:rsidR="00811E3E" w:rsidRPr="00A53E0D" w:rsidRDefault="004E5BC6" w:rsidP="00EB7273">
      <w:pPr>
        <w:pStyle w:val="Betarp1"/>
        <w:jc w:val="both"/>
        <w:rPr>
          <w:rFonts w:ascii="Times New Roman" w:hAnsi="Times New Roman"/>
          <w:sz w:val="24"/>
          <w:szCs w:val="24"/>
          <w:lang w:val="lt-LT"/>
        </w:rPr>
      </w:pPr>
      <w:r w:rsidRPr="00A53E0D">
        <w:rPr>
          <w:rFonts w:ascii="Times New Roman" w:hAnsi="Times New Roman"/>
          <w:sz w:val="24"/>
          <w:szCs w:val="24"/>
          <w:lang w:val="lt-LT"/>
        </w:rPr>
        <w:tab/>
        <w:t>D</w:t>
      </w:r>
      <w:r w:rsidR="00811E3E" w:rsidRPr="00A53E0D">
        <w:rPr>
          <w:rFonts w:ascii="Times New Roman" w:hAnsi="Times New Roman"/>
          <w:sz w:val="24"/>
          <w:szCs w:val="24"/>
          <w:lang w:val="lt-LT"/>
        </w:rPr>
        <w:t>alyvaujant ir vykdant bendrą Lietuvos ir Latvijos Interreg projektą</w:t>
      </w:r>
      <w:r w:rsidRPr="00A53E0D">
        <w:rPr>
          <w:rFonts w:ascii="Times New Roman" w:hAnsi="Times New Roman"/>
          <w:sz w:val="24"/>
          <w:szCs w:val="24"/>
          <w:lang w:val="lt-LT"/>
        </w:rPr>
        <w:t>, 2022 m</w:t>
      </w:r>
      <w:r w:rsidR="00811E3E" w:rsidRPr="00A53E0D">
        <w:rPr>
          <w:rFonts w:ascii="Times New Roman" w:hAnsi="Times New Roman"/>
          <w:sz w:val="24"/>
          <w:szCs w:val="24"/>
          <w:lang w:val="lt-LT"/>
        </w:rPr>
        <w:t xml:space="preserve"> toliau tobulintas miesto gyventojų savitarnos portalas </w:t>
      </w:r>
      <w:hyperlink r:id="rId40" w:history="1">
        <w:r w:rsidR="00811E3E" w:rsidRPr="00A53E0D">
          <w:rPr>
            <w:rStyle w:val="Hipersaitas"/>
            <w:rFonts w:ascii="Times New Roman" w:hAnsi="Times New Roman"/>
            <w:sz w:val="24"/>
            <w:szCs w:val="24"/>
            <w:lang w:val="lt-LT"/>
          </w:rPr>
          <w:t>https://mano.siauliai.lt/</w:t>
        </w:r>
      </w:hyperlink>
      <w:r w:rsidR="00811E3E" w:rsidRPr="00A53E0D">
        <w:rPr>
          <w:rFonts w:ascii="Times New Roman" w:hAnsi="Times New Roman"/>
          <w:sz w:val="24"/>
          <w:szCs w:val="24"/>
          <w:lang w:val="lt-LT"/>
        </w:rPr>
        <w:t xml:space="preserve">, tai Šiaulių miesto gyventojų savitarnos portalas, leidžiantis </w:t>
      </w:r>
      <w:r w:rsidR="00811E3E" w:rsidRPr="00A53E0D">
        <w:rPr>
          <w:rFonts w:ascii="Times New Roman" w:hAnsi="Times New Roman"/>
          <w:bCs/>
          <w:color w:val="000000"/>
          <w:sz w:val="24"/>
          <w:szCs w:val="24"/>
          <w:lang w:val="lt-LT"/>
        </w:rPr>
        <w:t>užsisakyti savivaldybės teikiamas paslaugas elektroniniu būdu bei peržiūrėti teikiamas nuolaidas.</w:t>
      </w:r>
    </w:p>
    <w:p w14:paraId="00DB2E39" w14:textId="77777777" w:rsidR="00811E3E" w:rsidRPr="00A53E0D" w:rsidRDefault="004429FB" w:rsidP="00EB7273">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811E3E" w:rsidRPr="00A53E0D">
        <w:rPr>
          <w:rFonts w:ascii="Times New Roman" w:hAnsi="Times New Roman"/>
          <w:sz w:val="24"/>
          <w:szCs w:val="24"/>
          <w:lang w:val="lt-LT"/>
        </w:rPr>
        <w:t xml:space="preserve">Patobulintas ir atnaujintas portalas </w:t>
      </w:r>
      <w:hyperlink r:id="rId41" w:history="1">
        <w:r w:rsidR="00811E3E" w:rsidRPr="00A53E0D">
          <w:rPr>
            <w:rStyle w:val="Hipersaitas"/>
            <w:rFonts w:ascii="Times New Roman" w:hAnsi="Times New Roman"/>
            <w:sz w:val="24"/>
            <w:szCs w:val="24"/>
            <w:lang w:val="lt-LT"/>
          </w:rPr>
          <w:t>https://atviri.siauliai.lt</w:t>
        </w:r>
      </w:hyperlink>
      <w:r w:rsidR="00811E3E" w:rsidRPr="00A53E0D">
        <w:rPr>
          <w:rFonts w:ascii="Times New Roman" w:hAnsi="Times New Roman"/>
          <w:sz w:val="24"/>
          <w:szCs w:val="24"/>
          <w:lang w:val="lt-LT"/>
        </w:rPr>
        <w:t xml:space="preserve"> ir geoportalas </w:t>
      </w:r>
      <w:hyperlink r:id="rId42" w:history="1">
        <w:r w:rsidR="00811E3E" w:rsidRPr="00A53E0D">
          <w:rPr>
            <w:rStyle w:val="Hipersaitas"/>
            <w:rFonts w:ascii="Times New Roman" w:hAnsi="Times New Roman"/>
            <w:sz w:val="24"/>
            <w:szCs w:val="24"/>
            <w:lang w:val="lt-LT"/>
          </w:rPr>
          <w:t>https://maps.siauliai.lt/</w:t>
        </w:r>
      </w:hyperlink>
      <w:r w:rsidR="00811E3E" w:rsidRPr="00A53E0D">
        <w:rPr>
          <w:rFonts w:ascii="Times New Roman" w:hAnsi="Times New Roman"/>
          <w:sz w:val="24"/>
          <w:szCs w:val="24"/>
          <w:lang w:val="lt-LT"/>
        </w:rPr>
        <w:t>, Savivaldybės administracijos intraneto svetainė http://intranet.siauliai.lt/.</w:t>
      </w:r>
    </w:p>
    <w:p w14:paraId="7388FA8D" w14:textId="77777777" w:rsidR="00811E3E" w:rsidRPr="00A53E0D" w:rsidRDefault="004429FB" w:rsidP="00EB7273">
      <w:pPr>
        <w:pStyle w:val="Betarp1"/>
        <w:jc w:val="both"/>
        <w:rPr>
          <w:rFonts w:ascii="Times New Roman" w:hAnsi="Times New Roman"/>
          <w:sz w:val="24"/>
          <w:szCs w:val="24"/>
          <w:lang w:val="lt-LT"/>
        </w:rPr>
      </w:pPr>
      <w:r w:rsidRPr="00A53E0D">
        <w:rPr>
          <w:rFonts w:ascii="Times New Roman" w:hAnsi="Times New Roman"/>
          <w:sz w:val="24"/>
          <w:szCs w:val="24"/>
          <w:lang w:val="lt-LT"/>
        </w:rPr>
        <w:tab/>
      </w:r>
      <w:hyperlink r:id="rId43" w:history="1">
        <w:r w:rsidR="00811E3E" w:rsidRPr="00A53E0D">
          <w:rPr>
            <w:rStyle w:val="Hipersaitas"/>
            <w:rFonts w:ascii="Times New Roman" w:hAnsi="Times New Roman"/>
            <w:sz w:val="24"/>
            <w:szCs w:val="24"/>
            <w:lang w:val="lt-LT"/>
          </w:rPr>
          <w:t>https://atviri.siauliai.lt</w:t>
        </w:r>
      </w:hyperlink>
      <w:r w:rsidR="00811E3E" w:rsidRPr="00A53E0D">
        <w:rPr>
          <w:rFonts w:ascii="Times New Roman" w:hAnsi="Times New Roman"/>
          <w:sz w:val="24"/>
          <w:szCs w:val="24"/>
          <w:lang w:val="lt-LT"/>
        </w:rPr>
        <w:t xml:space="preserve"> portale 2022 m., kaip ir 2021 m. lankytojai daugiausiai domėjosi ikimokyklinio ugdymo, žemėlapių ir GIS duomenų, miesto renginių informacija. Lyginant su 2021 m. augo susidomėjimas Savivaldybei priklausančio negyvenamojo nekilnojamojo turto panaudos/nuomos/patikėjimo sutarčių, Savivaldybės darbuotojų skaičiaus, atlyginimų, Šilumos ir karšto vandens kainų, kultūros projektų dalinio finansavimo temomis.</w:t>
      </w:r>
    </w:p>
    <w:p w14:paraId="276FE5B6" w14:textId="77777777" w:rsidR="0073216F" w:rsidRPr="00A53E0D" w:rsidRDefault="0073216F" w:rsidP="001B6FAE">
      <w:pPr>
        <w:jc w:val="both"/>
        <w:rPr>
          <w:lang w:val="lt-LT"/>
        </w:rPr>
      </w:pPr>
    </w:p>
    <w:p w14:paraId="56934EFE" w14:textId="0507F92C" w:rsidR="0073216F" w:rsidRPr="00A53E0D" w:rsidRDefault="001B6FAE" w:rsidP="001B6FAE">
      <w:pPr>
        <w:spacing w:line="360" w:lineRule="auto"/>
        <w:ind w:firstLine="709"/>
        <w:jc w:val="both"/>
        <w:rPr>
          <w:b/>
          <w:sz w:val="20"/>
          <w:szCs w:val="20"/>
          <w:lang w:val="lt-LT"/>
        </w:rPr>
      </w:pPr>
      <w:r>
        <w:rPr>
          <w:b/>
          <w:sz w:val="20"/>
          <w:szCs w:val="20"/>
          <w:lang w:val="lt-LT"/>
        </w:rPr>
        <w:t>49</w:t>
      </w:r>
      <w:r w:rsidR="009F74B2" w:rsidRPr="00A53E0D">
        <w:rPr>
          <w:b/>
          <w:sz w:val="20"/>
          <w:szCs w:val="20"/>
          <w:lang w:val="lt-LT"/>
        </w:rPr>
        <w:t xml:space="preserve"> lentelė</w:t>
      </w:r>
      <w:r w:rsidR="00DF5199" w:rsidRPr="00A53E0D">
        <w:rPr>
          <w:b/>
          <w:sz w:val="20"/>
          <w:szCs w:val="20"/>
          <w:lang w:val="lt-LT"/>
        </w:rPr>
        <w:t>. 2021</w:t>
      </w:r>
      <w:r w:rsidR="00DF5199" w:rsidRPr="00A53E0D">
        <w:rPr>
          <w:rFonts w:eastAsiaTheme="minorEastAsia"/>
          <w:b/>
          <w:sz w:val="20"/>
          <w:szCs w:val="20"/>
          <w:lang w:val="lt-LT" w:eastAsia="lt-LT"/>
        </w:rPr>
        <w:t>–</w:t>
      </w:r>
      <w:r w:rsidR="00DF5199" w:rsidRPr="00A53E0D">
        <w:rPr>
          <w:b/>
          <w:sz w:val="20"/>
          <w:szCs w:val="20"/>
          <w:lang w:val="lt-LT"/>
        </w:rPr>
        <w:t>2022 m. portalo atviri.siauliai.lt puslapių lankom</w:t>
      </w:r>
      <w:r w:rsidR="00A13BB6" w:rsidRPr="00A53E0D">
        <w:rPr>
          <w:b/>
          <w:sz w:val="20"/>
          <w:szCs w:val="20"/>
          <w:lang w:val="lt-LT"/>
        </w:rPr>
        <w:t>um</w:t>
      </w:r>
      <w:r w:rsidR="00DF5199" w:rsidRPr="00A53E0D">
        <w:rPr>
          <w:b/>
          <w:sz w:val="20"/>
          <w:szCs w:val="20"/>
          <w:lang w:val="lt-LT"/>
        </w:rPr>
        <w:t>o dinam</w:t>
      </w:r>
      <w:r w:rsidR="009F74B2" w:rsidRPr="00A53E0D">
        <w:rPr>
          <w:b/>
          <w:sz w:val="20"/>
          <w:szCs w:val="20"/>
          <w:lang w:val="lt-LT"/>
        </w:rPr>
        <w:t>ika</w:t>
      </w:r>
    </w:p>
    <w:tbl>
      <w:tblPr>
        <w:tblStyle w:val="Lentelstinklelis"/>
        <w:tblW w:w="0" w:type="auto"/>
        <w:tblInd w:w="108" w:type="dxa"/>
        <w:tblLook w:val="04A0" w:firstRow="1" w:lastRow="0" w:firstColumn="1" w:lastColumn="0" w:noHBand="0" w:noVBand="1"/>
      </w:tblPr>
      <w:tblGrid>
        <w:gridCol w:w="4707"/>
        <w:gridCol w:w="4813"/>
      </w:tblGrid>
      <w:tr w:rsidR="0073216F" w:rsidRPr="00A53E0D" w14:paraId="7825A338" w14:textId="77777777" w:rsidTr="0073216F">
        <w:tc>
          <w:tcPr>
            <w:tcW w:w="9577" w:type="dxa"/>
            <w:gridSpan w:val="2"/>
            <w:shd w:val="clear" w:color="auto" w:fill="F2F2F2" w:themeFill="background1" w:themeFillShade="F2"/>
          </w:tcPr>
          <w:p w14:paraId="6C4A4428" w14:textId="77777777" w:rsidR="0073216F" w:rsidRPr="00A53E0D" w:rsidRDefault="0073216F" w:rsidP="0073216F">
            <w:pPr>
              <w:jc w:val="center"/>
              <w:rPr>
                <w:b/>
                <w:bCs/>
                <w:sz w:val="22"/>
                <w:szCs w:val="22"/>
                <w:lang w:val="lt-LT"/>
              </w:rPr>
            </w:pPr>
            <w:r w:rsidRPr="00A53E0D">
              <w:rPr>
                <w:b/>
                <w:bCs/>
                <w:sz w:val="22"/>
                <w:szCs w:val="22"/>
                <w:lang w:val="lt-LT"/>
              </w:rPr>
              <w:t>Savivaldybei priklausančio negyvenamojo nekilnojamojo turto panaudos/nuomos/patikėjimo sutartys</w:t>
            </w:r>
          </w:p>
        </w:tc>
      </w:tr>
      <w:tr w:rsidR="0073216F" w:rsidRPr="00A53E0D" w14:paraId="18CE9F2C" w14:textId="77777777" w:rsidTr="0073216F">
        <w:tc>
          <w:tcPr>
            <w:tcW w:w="4734" w:type="dxa"/>
          </w:tcPr>
          <w:p w14:paraId="56F3A2BD" w14:textId="77777777" w:rsidR="0073216F" w:rsidRPr="00A53E0D" w:rsidRDefault="0073216F" w:rsidP="004F22D3">
            <w:pPr>
              <w:jc w:val="both"/>
              <w:rPr>
                <w:sz w:val="22"/>
                <w:szCs w:val="22"/>
                <w:lang w:val="lt-LT"/>
              </w:rPr>
            </w:pPr>
            <w:r w:rsidRPr="00A53E0D">
              <w:rPr>
                <w:sz w:val="22"/>
                <w:szCs w:val="22"/>
                <w:lang w:val="lt-LT"/>
              </w:rPr>
              <w:t>2022-01-01 – 2022-12-31</w:t>
            </w:r>
          </w:p>
        </w:tc>
        <w:tc>
          <w:tcPr>
            <w:tcW w:w="4843" w:type="dxa"/>
          </w:tcPr>
          <w:p w14:paraId="5BB70F31" w14:textId="77777777" w:rsidR="0073216F" w:rsidRPr="00A53E0D" w:rsidRDefault="0073216F" w:rsidP="0073216F">
            <w:pPr>
              <w:jc w:val="center"/>
              <w:rPr>
                <w:sz w:val="22"/>
                <w:szCs w:val="22"/>
                <w:lang w:val="lt-LT"/>
              </w:rPr>
            </w:pPr>
            <w:r w:rsidRPr="00A53E0D">
              <w:rPr>
                <w:sz w:val="22"/>
                <w:szCs w:val="22"/>
                <w:lang w:val="lt-LT"/>
              </w:rPr>
              <w:t>696</w:t>
            </w:r>
          </w:p>
        </w:tc>
      </w:tr>
      <w:tr w:rsidR="0073216F" w:rsidRPr="00A53E0D" w14:paraId="353FB401" w14:textId="77777777" w:rsidTr="0073216F">
        <w:tc>
          <w:tcPr>
            <w:tcW w:w="4734" w:type="dxa"/>
            <w:tcBorders>
              <w:bottom w:val="single" w:sz="4" w:space="0" w:color="auto"/>
            </w:tcBorders>
          </w:tcPr>
          <w:p w14:paraId="49BD22B1" w14:textId="77777777" w:rsidR="0073216F" w:rsidRPr="00A53E0D" w:rsidRDefault="0073216F" w:rsidP="004F22D3">
            <w:pPr>
              <w:jc w:val="both"/>
              <w:rPr>
                <w:sz w:val="22"/>
                <w:szCs w:val="22"/>
                <w:lang w:val="lt-LT"/>
              </w:rPr>
            </w:pPr>
            <w:r w:rsidRPr="00A53E0D">
              <w:rPr>
                <w:sz w:val="22"/>
                <w:szCs w:val="22"/>
                <w:lang w:val="lt-LT"/>
              </w:rPr>
              <w:t>2021-01-01 – 2021-12-01</w:t>
            </w:r>
          </w:p>
        </w:tc>
        <w:tc>
          <w:tcPr>
            <w:tcW w:w="4843" w:type="dxa"/>
            <w:tcBorders>
              <w:bottom w:val="single" w:sz="4" w:space="0" w:color="auto"/>
            </w:tcBorders>
          </w:tcPr>
          <w:p w14:paraId="77E8B39E" w14:textId="77777777" w:rsidR="0073216F" w:rsidRPr="00A53E0D" w:rsidRDefault="0073216F" w:rsidP="0073216F">
            <w:pPr>
              <w:jc w:val="center"/>
              <w:rPr>
                <w:sz w:val="22"/>
                <w:szCs w:val="22"/>
                <w:lang w:val="lt-LT"/>
              </w:rPr>
            </w:pPr>
            <w:r w:rsidRPr="00A53E0D">
              <w:rPr>
                <w:sz w:val="22"/>
                <w:szCs w:val="22"/>
                <w:lang w:val="lt-LT"/>
              </w:rPr>
              <w:t>45</w:t>
            </w:r>
          </w:p>
        </w:tc>
      </w:tr>
      <w:tr w:rsidR="0073216F" w:rsidRPr="00A53E0D" w14:paraId="0C55FAE1" w14:textId="77777777" w:rsidTr="0073216F">
        <w:tc>
          <w:tcPr>
            <w:tcW w:w="4734" w:type="dxa"/>
            <w:shd w:val="clear" w:color="auto" w:fill="FFFFFF" w:themeFill="background1"/>
          </w:tcPr>
          <w:p w14:paraId="67E94AB9" w14:textId="77777777" w:rsidR="0073216F" w:rsidRPr="00A53E0D" w:rsidRDefault="0073216F" w:rsidP="0073216F">
            <w:pPr>
              <w:jc w:val="right"/>
              <w:rPr>
                <w:b/>
                <w:sz w:val="22"/>
                <w:szCs w:val="22"/>
                <w:lang w:val="lt-LT"/>
              </w:rPr>
            </w:pPr>
            <w:r w:rsidRPr="00A53E0D">
              <w:rPr>
                <w:b/>
                <w:sz w:val="22"/>
                <w:szCs w:val="22"/>
                <w:lang w:val="lt-LT"/>
              </w:rPr>
              <w:t>Pokytis %</w:t>
            </w:r>
          </w:p>
        </w:tc>
        <w:tc>
          <w:tcPr>
            <w:tcW w:w="4843" w:type="dxa"/>
            <w:shd w:val="clear" w:color="auto" w:fill="FFFFFF" w:themeFill="background1"/>
          </w:tcPr>
          <w:p w14:paraId="7BE49C88" w14:textId="77777777" w:rsidR="0073216F" w:rsidRPr="00A53E0D" w:rsidRDefault="0073216F" w:rsidP="0073216F">
            <w:pPr>
              <w:jc w:val="center"/>
              <w:rPr>
                <w:b/>
                <w:sz w:val="22"/>
                <w:szCs w:val="22"/>
                <w:lang w:val="lt-LT"/>
              </w:rPr>
            </w:pPr>
            <w:r w:rsidRPr="00A53E0D">
              <w:rPr>
                <w:b/>
                <w:sz w:val="22"/>
                <w:szCs w:val="22"/>
                <w:lang w:val="lt-LT"/>
              </w:rPr>
              <w:t>1446,67 %</w:t>
            </w:r>
          </w:p>
        </w:tc>
      </w:tr>
      <w:tr w:rsidR="0073216F" w:rsidRPr="00A53E0D" w14:paraId="1014DF91" w14:textId="77777777" w:rsidTr="0073216F">
        <w:tc>
          <w:tcPr>
            <w:tcW w:w="9577" w:type="dxa"/>
            <w:gridSpan w:val="2"/>
            <w:shd w:val="clear" w:color="auto" w:fill="FFFFFF" w:themeFill="background1"/>
          </w:tcPr>
          <w:p w14:paraId="59864BC0" w14:textId="77777777" w:rsidR="0073216F" w:rsidRPr="00A53E0D" w:rsidRDefault="0073216F" w:rsidP="0073216F">
            <w:pPr>
              <w:jc w:val="center"/>
              <w:rPr>
                <w:b/>
                <w:bCs/>
                <w:sz w:val="22"/>
                <w:szCs w:val="22"/>
                <w:lang w:val="lt-LT"/>
              </w:rPr>
            </w:pPr>
            <w:r w:rsidRPr="00A53E0D">
              <w:rPr>
                <w:b/>
                <w:bCs/>
                <w:sz w:val="22"/>
                <w:szCs w:val="22"/>
                <w:lang w:val="lt-LT"/>
              </w:rPr>
              <w:t>Savivaldybės darbuotojų skaičius, atlyginimai</w:t>
            </w:r>
          </w:p>
        </w:tc>
      </w:tr>
      <w:tr w:rsidR="0073216F" w:rsidRPr="00A53E0D" w14:paraId="29D09F30" w14:textId="77777777" w:rsidTr="0073216F">
        <w:tc>
          <w:tcPr>
            <w:tcW w:w="4734" w:type="dxa"/>
            <w:shd w:val="clear" w:color="auto" w:fill="FFFFFF" w:themeFill="background1"/>
          </w:tcPr>
          <w:p w14:paraId="0BD176D9" w14:textId="77777777" w:rsidR="0073216F" w:rsidRPr="00A53E0D" w:rsidRDefault="0073216F" w:rsidP="004F22D3">
            <w:pPr>
              <w:jc w:val="both"/>
              <w:rPr>
                <w:sz w:val="22"/>
                <w:szCs w:val="22"/>
                <w:lang w:val="lt-LT"/>
              </w:rPr>
            </w:pPr>
            <w:r w:rsidRPr="00A53E0D">
              <w:rPr>
                <w:sz w:val="22"/>
                <w:szCs w:val="22"/>
                <w:lang w:val="lt-LT"/>
              </w:rPr>
              <w:t>2022-01-01 – 2022-12-31</w:t>
            </w:r>
          </w:p>
        </w:tc>
        <w:tc>
          <w:tcPr>
            <w:tcW w:w="4843" w:type="dxa"/>
            <w:shd w:val="clear" w:color="auto" w:fill="FFFFFF" w:themeFill="background1"/>
          </w:tcPr>
          <w:p w14:paraId="7DC92D02" w14:textId="77777777" w:rsidR="0073216F" w:rsidRPr="00A53E0D" w:rsidRDefault="0073216F" w:rsidP="0073216F">
            <w:pPr>
              <w:jc w:val="center"/>
              <w:rPr>
                <w:sz w:val="22"/>
                <w:szCs w:val="22"/>
                <w:lang w:val="lt-LT"/>
              </w:rPr>
            </w:pPr>
            <w:r w:rsidRPr="00A53E0D">
              <w:rPr>
                <w:sz w:val="22"/>
                <w:szCs w:val="22"/>
                <w:lang w:val="lt-LT"/>
              </w:rPr>
              <w:t>692</w:t>
            </w:r>
          </w:p>
        </w:tc>
      </w:tr>
      <w:tr w:rsidR="0073216F" w:rsidRPr="00A53E0D" w14:paraId="597EA0E4" w14:textId="77777777" w:rsidTr="0073216F">
        <w:tc>
          <w:tcPr>
            <w:tcW w:w="4734" w:type="dxa"/>
            <w:shd w:val="clear" w:color="auto" w:fill="FFFFFF" w:themeFill="background1"/>
          </w:tcPr>
          <w:p w14:paraId="4377B8D9" w14:textId="77777777" w:rsidR="0073216F" w:rsidRPr="00A53E0D" w:rsidRDefault="0073216F" w:rsidP="004F22D3">
            <w:pPr>
              <w:jc w:val="both"/>
              <w:rPr>
                <w:sz w:val="22"/>
                <w:szCs w:val="22"/>
                <w:lang w:val="lt-LT"/>
              </w:rPr>
            </w:pPr>
            <w:r w:rsidRPr="00A53E0D">
              <w:rPr>
                <w:sz w:val="22"/>
                <w:szCs w:val="22"/>
                <w:lang w:val="lt-LT"/>
              </w:rPr>
              <w:t>2021-01-01 – 2021-12-01</w:t>
            </w:r>
          </w:p>
        </w:tc>
        <w:tc>
          <w:tcPr>
            <w:tcW w:w="4843" w:type="dxa"/>
            <w:shd w:val="clear" w:color="auto" w:fill="FFFFFF" w:themeFill="background1"/>
          </w:tcPr>
          <w:p w14:paraId="62FB3073" w14:textId="77777777" w:rsidR="0073216F" w:rsidRPr="00A53E0D" w:rsidRDefault="0073216F" w:rsidP="0073216F">
            <w:pPr>
              <w:jc w:val="center"/>
              <w:rPr>
                <w:sz w:val="22"/>
                <w:szCs w:val="22"/>
                <w:lang w:val="lt-LT"/>
              </w:rPr>
            </w:pPr>
            <w:r w:rsidRPr="00A53E0D">
              <w:rPr>
                <w:sz w:val="22"/>
                <w:szCs w:val="22"/>
                <w:lang w:val="lt-LT"/>
              </w:rPr>
              <w:t>653</w:t>
            </w:r>
          </w:p>
        </w:tc>
      </w:tr>
      <w:tr w:rsidR="0073216F" w:rsidRPr="00A53E0D" w14:paraId="27C5517F" w14:textId="77777777" w:rsidTr="0073216F">
        <w:tc>
          <w:tcPr>
            <w:tcW w:w="4734" w:type="dxa"/>
            <w:shd w:val="clear" w:color="auto" w:fill="FFFFFF" w:themeFill="background1"/>
          </w:tcPr>
          <w:p w14:paraId="69EF20FE" w14:textId="77777777" w:rsidR="0073216F" w:rsidRPr="00A53E0D" w:rsidRDefault="0073216F" w:rsidP="0073216F">
            <w:pPr>
              <w:jc w:val="right"/>
              <w:rPr>
                <w:b/>
                <w:sz w:val="22"/>
                <w:szCs w:val="22"/>
                <w:lang w:val="lt-LT"/>
              </w:rPr>
            </w:pPr>
            <w:r w:rsidRPr="00A53E0D">
              <w:rPr>
                <w:b/>
                <w:sz w:val="22"/>
                <w:szCs w:val="22"/>
                <w:lang w:val="lt-LT"/>
              </w:rPr>
              <w:t>Pokytis %</w:t>
            </w:r>
          </w:p>
        </w:tc>
        <w:tc>
          <w:tcPr>
            <w:tcW w:w="4843" w:type="dxa"/>
            <w:shd w:val="clear" w:color="auto" w:fill="FFFFFF" w:themeFill="background1"/>
          </w:tcPr>
          <w:p w14:paraId="15D1AC22" w14:textId="77777777" w:rsidR="0073216F" w:rsidRPr="00A53E0D" w:rsidRDefault="0073216F" w:rsidP="0073216F">
            <w:pPr>
              <w:jc w:val="center"/>
              <w:rPr>
                <w:b/>
                <w:sz w:val="22"/>
                <w:szCs w:val="22"/>
                <w:lang w:val="lt-LT"/>
              </w:rPr>
            </w:pPr>
            <w:r w:rsidRPr="00A53E0D">
              <w:rPr>
                <w:b/>
                <w:sz w:val="22"/>
                <w:szCs w:val="22"/>
                <w:lang w:val="lt-LT"/>
              </w:rPr>
              <w:t>5,97 %</w:t>
            </w:r>
          </w:p>
        </w:tc>
      </w:tr>
      <w:tr w:rsidR="0073216F" w:rsidRPr="00A53E0D" w14:paraId="0268D23A" w14:textId="77777777" w:rsidTr="0073216F">
        <w:tc>
          <w:tcPr>
            <w:tcW w:w="9577" w:type="dxa"/>
            <w:gridSpan w:val="2"/>
            <w:shd w:val="clear" w:color="auto" w:fill="FFFFFF" w:themeFill="background1"/>
          </w:tcPr>
          <w:p w14:paraId="57D43101" w14:textId="77777777" w:rsidR="0073216F" w:rsidRPr="00A53E0D" w:rsidRDefault="0073216F" w:rsidP="0073216F">
            <w:pPr>
              <w:jc w:val="center"/>
              <w:rPr>
                <w:b/>
                <w:bCs/>
                <w:sz w:val="22"/>
                <w:szCs w:val="22"/>
                <w:lang w:val="lt-LT"/>
              </w:rPr>
            </w:pPr>
            <w:r w:rsidRPr="00A53E0D">
              <w:rPr>
                <w:b/>
                <w:bCs/>
                <w:sz w:val="22"/>
                <w:szCs w:val="22"/>
                <w:lang w:val="lt-LT"/>
              </w:rPr>
              <w:t>Šilumos ir karšto vandens kainos</w:t>
            </w:r>
          </w:p>
        </w:tc>
      </w:tr>
      <w:tr w:rsidR="0073216F" w:rsidRPr="00A53E0D" w14:paraId="315EF232" w14:textId="77777777" w:rsidTr="0073216F">
        <w:tc>
          <w:tcPr>
            <w:tcW w:w="4734" w:type="dxa"/>
            <w:shd w:val="clear" w:color="auto" w:fill="FFFFFF" w:themeFill="background1"/>
          </w:tcPr>
          <w:p w14:paraId="0A55ACE7" w14:textId="77777777" w:rsidR="0073216F" w:rsidRPr="00A53E0D" w:rsidRDefault="0073216F" w:rsidP="004F22D3">
            <w:pPr>
              <w:jc w:val="both"/>
              <w:rPr>
                <w:sz w:val="22"/>
                <w:szCs w:val="22"/>
                <w:lang w:val="lt-LT"/>
              </w:rPr>
            </w:pPr>
            <w:r w:rsidRPr="00A53E0D">
              <w:rPr>
                <w:sz w:val="22"/>
                <w:szCs w:val="22"/>
                <w:lang w:val="lt-LT"/>
              </w:rPr>
              <w:t>2022-01-01 – 2022-12-31</w:t>
            </w:r>
          </w:p>
        </w:tc>
        <w:tc>
          <w:tcPr>
            <w:tcW w:w="4843" w:type="dxa"/>
            <w:shd w:val="clear" w:color="auto" w:fill="FFFFFF" w:themeFill="background1"/>
          </w:tcPr>
          <w:p w14:paraId="13D6C562" w14:textId="77777777" w:rsidR="0073216F" w:rsidRPr="00A53E0D" w:rsidRDefault="0073216F" w:rsidP="0073216F">
            <w:pPr>
              <w:jc w:val="center"/>
              <w:rPr>
                <w:sz w:val="22"/>
                <w:szCs w:val="22"/>
                <w:lang w:val="lt-LT"/>
              </w:rPr>
            </w:pPr>
            <w:r w:rsidRPr="00A53E0D">
              <w:rPr>
                <w:sz w:val="22"/>
                <w:szCs w:val="22"/>
                <w:lang w:val="lt-LT"/>
              </w:rPr>
              <w:t>678</w:t>
            </w:r>
          </w:p>
        </w:tc>
      </w:tr>
      <w:tr w:rsidR="0073216F" w:rsidRPr="00A53E0D" w14:paraId="031F0E23" w14:textId="77777777" w:rsidTr="0073216F">
        <w:tc>
          <w:tcPr>
            <w:tcW w:w="4734" w:type="dxa"/>
            <w:shd w:val="clear" w:color="auto" w:fill="FFFFFF" w:themeFill="background1"/>
          </w:tcPr>
          <w:p w14:paraId="227E3C33" w14:textId="77777777" w:rsidR="0073216F" w:rsidRPr="00A53E0D" w:rsidRDefault="0073216F" w:rsidP="004F22D3">
            <w:pPr>
              <w:jc w:val="both"/>
              <w:rPr>
                <w:sz w:val="22"/>
                <w:szCs w:val="22"/>
                <w:lang w:val="lt-LT"/>
              </w:rPr>
            </w:pPr>
            <w:r w:rsidRPr="00A53E0D">
              <w:rPr>
                <w:sz w:val="22"/>
                <w:szCs w:val="22"/>
                <w:lang w:val="lt-LT"/>
              </w:rPr>
              <w:t>2021-01-01 – 2021-12-01</w:t>
            </w:r>
          </w:p>
        </w:tc>
        <w:tc>
          <w:tcPr>
            <w:tcW w:w="4843" w:type="dxa"/>
            <w:shd w:val="clear" w:color="auto" w:fill="FFFFFF" w:themeFill="background1"/>
          </w:tcPr>
          <w:p w14:paraId="5FD82C0E" w14:textId="77777777" w:rsidR="0073216F" w:rsidRPr="00A53E0D" w:rsidRDefault="0073216F" w:rsidP="0073216F">
            <w:pPr>
              <w:jc w:val="center"/>
              <w:rPr>
                <w:sz w:val="22"/>
                <w:szCs w:val="22"/>
                <w:lang w:val="lt-LT"/>
              </w:rPr>
            </w:pPr>
            <w:r w:rsidRPr="00A53E0D">
              <w:rPr>
                <w:sz w:val="22"/>
                <w:szCs w:val="22"/>
                <w:lang w:val="lt-LT"/>
              </w:rPr>
              <w:t>558</w:t>
            </w:r>
          </w:p>
        </w:tc>
      </w:tr>
      <w:tr w:rsidR="0073216F" w:rsidRPr="00A53E0D" w14:paraId="004D6CBE" w14:textId="77777777" w:rsidTr="0073216F">
        <w:tc>
          <w:tcPr>
            <w:tcW w:w="4734" w:type="dxa"/>
            <w:shd w:val="clear" w:color="auto" w:fill="FFFFFF" w:themeFill="background1"/>
          </w:tcPr>
          <w:p w14:paraId="596E05DE" w14:textId="77777777" w:rsidR="0073216F" w:rsidRPr="00A53E0D" w:rsidRDefault="0073216F" w:rsidP="0073216F">
            <w:pPr>
              <w:jc w:val="right"/>
              <w:rPr>
                <w:b/>
                <w:sz w:val="22"/>
                <w:szCs w:val="22"/>
                <w:lang w:val="lt-LT"/>
              </w:rPr>
            </w:pPr>
            <w:r w:rsidRPr="00A53E0D">
              <w:rPr>
                <w:b/>
                <w:sz w:val="22"/>
                <w:szCs w:val="22"/>
                <w:lang w:val="lt-LT"/>
              </w:rPr>
              <w:lastRenderedPageBreak/>
              <w:t>Pokytis %</w:t>
            </w:r>
          </w:p>
        </w:tc>
        <w:tc>
          <w:tcPr>
            <w:tcW w:w="4843" w:type="dxa"/>
            <w:shd w:val="clear" w:color="auto" w:fill="FFFFFF" w:themeFill="background1"/>
          </w:tcPr>
          <w:p w14:paraId="6CE3F57B" w14:textId="77777777" w:rsidR="0073216F" w:rsidRPr="00A53E0D" w:rsidRDefault="0073216F" w:rsidP="0073216F">
            <w:pPr>
              <w:jc w:val="center"/>
              <w:rPr>
                <w:b/>
                <w:sz w:val="22"/>
                <w:szCs w:val="22"/>
                <w:lang w:val="lt-LT"/>
              </w:rPr>
            </w:pPr>
            <w:r w:rsidRPr="00A53E0D">
              <w:rPr>
                <w:b/>
                <w:sz w:val="22"/>
                <w:szCs w:val="22"/>
                <w:lang w:val="lt-LT"/>
              </w:rPr>
              <w:t>21,51 %</w:t>
            </w:r>
          </w:p>
        </w:tc>
      </w:tr>
    </w:tbl>
    <w:p w14:paraId="35516EA5" w14:textId="77777777" w:rsidR="00CB35B5" w:rsidRPr="00A53E0D" w:rsidRDefault="00CB35B5" w:rsidP="00CB35B5">
      <w:pPr>
        <w:pStyle w:val="Betarp1"/>
        <w:rPr>
          <w:rFonts w:ascii="Times New Roman" w:hAnsi="Times New Roman"/>
          <w:sz w:val="24"/>
          <w:szCs w:val="24"/>
          <w:lang w:val="lt-LT"/>
        </w:rPr>
      </w:pPr>
    </w:p>
    <w:p w14:paraId="100E7D92" w14:textId="77777777" w:rsidR="00811E3E" w:rsidRPr="00A53E0D" w:rsidRDefault="00CB35B5" w:rsidP="00CB35B5">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811E3E" w:rsidRPr="00A53E0D">
        <w:rPr>
          <w:rFonts w:ascii="Times New Roman" w:hAnsi="Times New Roman"/>
          <w:sz w:val="24"/>
          <w:szCs w:val="24"/>
          <w:lang w:val="lt-LT"/>
        </w:rPr>
        <w:t xml:space="preserve">2022 m. toliau plečiamas informacijos prieinamumas miesto gyventojams. Vis didesnei interneto naudotojų daliai naudojantis mobiliaisiais renginiais, patobulinta svetainės </w:t>
      </w:r>
      <w:hyperlink r:id="rId44" w:history="1">
        <w:r w:rsidR="00811E3E" w:rsidRPr="00A53E0D">
          <w:rPr>
            <w:rFonts w:ascii="Times New Roman" w:hAnsi="Times New Roman"/>
            <w:sz w:val="24"/>
            <w:szCs w:val="24"/>
            <w:lang w:val="lt-LT"/>
          </w:rPr>
          <w:t>www.siauliai.lt</w:t>
        </w:r>
      </w:hyperlink>
      <w:r w:rsidR="00811E3E" w:rsidRPr="00A53E0D">
        <w:rPr>
          <w:rFonts w:ascii="Times New Roman" w:hAnsi="Times New Roman"/>
          <w:sz w:val="24"/>
          <w:szCs w:val="24"/>
          <w:lang w:val="lt-LT"/>
        </w:rPr>
        <w:t xml:space="preserve"> mobili versija.</w:t>
      </w:r>
    </w:p>
    <w:p w14:paraId="16F412CC" w14:textId="77777777" w:rsidR="007C0599" w:rsidRPr="00A53E0D" w:rsidRDefault="007C0599" w:rsidP="00CB35B5">
      <w:pPr>
        <w:pStyle w:val="Betarp1"/>
        <w:jc w:val="both"/>
        <w:rPr>
          <w:rFonts w:ascii="Times New Roman" w:hAnsi="Times New Roman"/>
          <w:sz w:val="24"/>
          <w:szCs w:val="24"/>
          <w:lang w:val="lt-LT"/>
        </w:rPr>
      </w:pPr>
    </w:p>
    <w:p w14:paraId="0D2A8677" w14:textId="241C4D4B" w:rsidR="007C0599" w:rsidRPr="001B6FAE" w:rsidRDefault="001B6FAE" w:rsidP="001B6FAE">
      <w:pPr>
        <w:spacing w:line="360" w:lineRule="auto"/>
        <w:ind w:firstLine="709"/>
        <w:jc w:val="both"/>
        <w:rPr>
          <w:b/>
          <w:sz w:val="20"/>
          <w:szCs w:val="20"/>
          <w:lang w:val="lt-LT"/>
        </w:rPr>
      </w:pPr>
      <w:r>
        <w:rPr>
          <w:b/>
          <w:sz w:val="20"/>
          <w:szCs w:val="20"/>
          <w:lang w:val="lt-LT"/>
        </w:rPr>
        <w:t>50</w:t>
      </w:r>
      <w:r w:rsidR="007C0599" w:rsidRPr="00A53E0D">
        <w:rPr>
          <w:b/>
          <w:sz w:val="20"/>
          <w:szCs w:val="20"/>
          <w:lang w:val="lt-LT"/>
        </w:rPr>
        <w:t xml:space="preserve"> </w:t>
      </w:r>
      <w:r w:rsidR="00AC4A58" w:rsidRPr="00A53E0D">
        <w:rPr>
          <w:b/>
          <w:sz w:val="20"/>
          <w:szCs w:val="20"/>
          <w:lang w:val="lt-LT"/>
        </w:rPr>
        <w:t>lentelė</w:t>
      </w:r>
      <w:r w:rsidR="00F7047E" w:rsidRPr="00A53E0D">
        <w:rPr>
          <w:b/>
          <w:sz w:val="20"/>
          <w:szCs w:val="20"/>
          <w:lang w:val="lt-LT"/>
        </w:rPr>
        <w:t xml:space="preserve">. </w:t>
      </w:r>
      <w:r w:rsidR="007C0599" w:rsidRPr="00A53E0D">
        <w:rPr>
          <w:b/>
          <w:sz w:val="20"/>
          <w:szCs w:val="20"/>
          <w:lang w:val="lt-LT"/>
        </w:rPr>
        <w:t xml:space="preserve">2022 m. </w:t>
      </w:r>
      <w:hyperlink r:id="rId45" w:history="1">
        <w:r w:rsidR="007C0599" w:rsidRPr="00A53E0D">
          <w:rPr>
            <w:rStyle w:val="Hipersaitas"/>
            <w:b/>
            <w:color w:val="auto"/>
            <w:sz w:val="20"/>
            <w:szCs w:val="20"/>
            <w:u w:val="none"/>
            <w:lang w:val="lt-LT"/>
          </w:rPr>
          <w:t>www.siauliai.lt</w:t>
        </w:r>
      </w:hyperlink>
      <w:r w:rsidR="007C0599" w:rsidRPr="00A53E0D">
        <w:rPr>
          <w:b/>
          <w:sz w:val="20"/>
          <w:szCs w:val="20"/>
          <w:lang w:val="lt-LT"/>
        </w:rPr>
        <w:t xml:space="preserve"> </w:t>
      </w:r>
      <w:r w:rsidR="0073199E" w:rsidRPr="00A53E0D">
        <w:rPr>
          <w:b/>
          <w:sz w:val="20"/>
          <w:szCs w:val="20"/>
          <w:lang w:val="lt-LT"/>
        </w:rPr>
        <w:t xml:space="preserve">svetainės </w:t>
      </w:r>
      <w:r w:rsidR="00F7047E" w:rsidRPr="00A53E0D">
        <w:rPr>
          <w:b/>
          <w:sz w:val="20"/>
          <w:szCs w:val="20"/>
          <w:lang w:val="lt-LT"/>
        </w:rPr>
        <w:t>lankomumas pagal įrenginius</w:t>
      </w:r>
    </w:p>
    <w:tbl>
      <w:tblPr>
        <w:tblStyle w:val="Lentelstinklelis"/>
        <w:tblW w:w="0" w:type="auto"/>
        <w:tblInd w:w="108" w:type="dxa"/>
        <w:tblLook w:val="04A0" w:firstRow="1" w:lastRow="0" w:firstColumn="1" w:lastColumn="0" w:noHBand="0" w:noVBand="1"/>
      </w:tblPr>
      <w:tblGrid>
        <w:gridCol w:w="3120"/>
        <w:gridCol w:w="3228"/>
        <w:gridCol w:w="3150"/>
      </w:tblGrid>
      <w:tr w:rsidR="00F7047E" w:rsidRPr="00A53E0D" w14:paraId="183B3601" w14:textId="77777777" w:rsidTr="00F7047E">
        <w:tc>
          <w:tcPr>
            <w:tcW w:w="3120" w:type="dxa"/>
            <w:shd w:val="clear" w:color="auto" w:fill="E7E6E6" w:themeFill="background2"/>
          </w:tcPr>
          <w:p w14:paraId="337548C4" w14:textId="77777777" w:rsidR="00F7047E" w:rsidRPr="00A53E0D" w:rsidRDefault="00F7047E" w:rsidP="004F22D3">
            <w:pPr>
              <w:spacing w:before="120" w:line="360" w:lineRule="auto"/>
              <w:jc w:val="center"/>
              <w:rPr>
                <w:sz w:val="22"/>
                <w:szCs w:val="22"/>
                <w:lang w:val="lt-LT"/>
              </w:rPr>
            </w:pPr>
            <w:r w:rsidRPr="00A53E0D">
              <w:rPr>
                <w:sz w:val="22"/>
                <w:szCs w:val="22"/>
                <w:lang w:val="lt-LT"/>
              </w:rPr>
              <w:t>Mobilieji įrenginiai</w:t>
            </w:r>
          </w:p>
        </w:tc>
        <w:tc>
          <w:tcPr>
            <w:tcW w:w="3228" w:type="dxa"/>
            <w:shd w:val="clear" w:color="auto" w:fill="E7E6E6" w:themeFill="background2"/>
          </w:tcPr>
          <w:p w14:paraId="35755042" w14:textId="77777777" w:rsidR="00F7047E" w:rsidRPr="00A53E0D" w:rsidRDefault="00F7047E" w:rsidP="004F22D3">
            <w:pPr>
              <w:spacing w:before="120" w:line="360" w:lineRule="auto"/>
              <w:jc w:val="center"/>
              <w:rPr>
                <w:sz w:val="22"/>
                <w:szCs w:val="22"/>
                <w:lang w:val="lt-LT"/>
              </w:rPr>
            </w:pPr>
            <w:r w:rsidRPr="00A53E0D">
              <w:rPr>
                <w:sz w:val="22"/>
                <w:szCs w:val="22"/>
                <w:lang w:val="lt-LT"/>
              </w:rPr>
              <w:t>Staliniai kompiuteriai</w:t>
            </w:r>
          </w:p>
        </w:tc>
        <w:tc>
          <w:tcPr>
            <w:tcW w:w="3150" w:type="dxa"/>
            <w:shd w:val="clear" w:color="auto" w:fill="E7E6E6" w:themeFill="background2"/>
          </w:tcPr>
          <w:p w14:paraId="7094D1A2" w14:textId="77777777" w:rsidR="00F7047E" w:rsidRPr="00A53E0D" w:rsidRDefault="00F7047E" w:rsidP="004F22D3">
            <w:pPr>
              <w:spacing w:before="120" w:line="360" w:lineRule="auto"/>
              <w:jc w:val="center"/>
              <w:rPr>
                <w:sz w:val="22"/>
                <w:szCs w:val="22"/>
                <w:lang w:val="lt-LT"/>
              </w:rPr>
            </w:pPr>
            <w:r w:rsidRPr="00A53E0D">
              <w:rPr>
                <w:sz w:val="22"/>
                <w:szCs w:val="22"/>
                <w:lang w:val="lt-LT"/>
              </w:rPr>
              <w:t>Planšetiniai kompiuteriai</w:t>
            </w:r>
          </w:p>
        </w:tc>
      </w:tr>
      <w:tr w:rsidR="00F7047E" w:rsidRPr="00A53E0D" w14:paraId="42FD9FED" w14:textId="77777777" w:rsidTr="00F7047E">
        <w:tc>
          <w:tcPr>
            <w:tcW w:w="3120" w:type="dxa"/>
          </w:tcPr>
          <w:p w14:paraId="32938B79" w14:textId="77777777" w:rsidR="00F7047E" w:rsidRPr="00A53E0D" w:rsidRDefault="00F7047E" w:rsidP="004F22D3">
            <w:pPr>
              <w:spacing w:before="120" w:line="360" w:lineRule="auto"/>
              <w:jc w:val="center"/>
              <w:rPr>
                <w:sz w:val="22"/>
                <w:szCs w:val="22"/>
                <w:lang w:val="lt-LT"/>
              </w:rPr>
            </w:pPr>
            <w:r w:rsidRPr="00A53E0D">
              <w:rPr>
                <w:sz w:val="22"/>
                <w:szCs w:val="22"/>
                <w:lang w:val="lt-LT"/>
              </w:rPr>
              <w:t>54,1%</w:t>
            </w:r>
          </w:p>
        </w:tc>
        <w:tc>
          <w:tcPr>
            <w:tcW w:w="3228" w:type="dxa"/>
          </w:tcPr>
          <w:p w14:paraId="615A62E4" w14:textId="77777777" w:rsidR="00F7047E" w:rsidRPr="00A53E0D" w:rsidRDefault="00F7047E" w:rsidP="004F22D3">
            <w:pPr>
              <w:spacing w:before="120" w:line="360" w:lineRule="auto"/>
              <w:jc w:val="center"/>
              <w:rPr>
                <w:sz w:val="22"/>
                <w:szCs w:val="22"/>
                <w:lang w:val="lt-LT"/>
              </w:rPr>
            </w:pPr>
            <w:r w:rsidRPr="00A53E0D">
              <w:rPr>
                <w:sz w:val="22"/>
                <w:szCs w:val="22"/>
                <w:lang w:val="lt-LT"/>
              </w:rPr>
              <w:t>44,5%</w:t>
            </w:r>
          </w:p>
        </w:tc>
        <w:tc>
          <w:tcPr>
            <w:tcW w:w="3150" w:type="dxa"/>
          </w:tcPr>
          <w:p w14:paraId="6390BF09" w14:textId="77777777" w:rsidR="00F7047E" w:rsidRPr="00A53E0D" w:rsidRDefault="00F7047E" w:rsidP="004F22D3">
            <w:pPr>
              <w:spacing w:before="120" w:line="360" w:lineRule="auto"/>
              <w:jc w:val="center"/>
              <w:rPr>
                <w:sz w:val="22"/>
                <w:szCs w:val="22"/>
                <w:lang w:val="lt-LT"/>
              </w:rPr>
            </w:pPr>
            <w:r w:rsidRPr="00A53E0D">
              <w:rPr>
                <w:sz w:val="22"/>
                <w:szCs w:val="22"/>
                <w:lang w:val="lt-LT"/>
              </w:rPr>
              <w:t>1,5%</w:t>
            </w:r>
          </w:p>
        </w:tc>
      </w:tr>
    </w:tbl>
    <w:p w14:paraId="16ED10E8" w14:textId="77777777" w:rsidR="002152DD" w:rsidRPr="00A53E0D" w:rsidRDefault="002152DD" w:rsidP="002152DD">
      <w:pPr>
        <w:pStyle w:val="Betarp1"/>
        <w:jc w:val="both"/>
        <w:rPr>
          <w:rFonts w:ascii="Times New Roman" w:hAnsi="Times New Roman"/>
          <w:sz w:val="24"/>
          <w:szCs w:val="24"/>
          <w:lang w:val="lt-LT"/>
        </w:rPr>
      </w:pPr>
    </w:p>
    <w:p w14:paraId="1FAE448A" w14:textId="77777777" w:rsidR="002152DD" w:rsidRPr="00A53E0D" w:rsidRDefault="002152DD" w:rsidP="002152DD">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811E3E" w:rsidRPr="00A53E0D">
        <w:rPr>
          <w:rFonts w:ascii="Times New Roman" w:hAnsi="Times New Roman"/>
          <w:sz w:val="24"/>
          <w:szCs w:val="24"/>
          <w:lang w:val="lt-LT"/>
        </w:rPr>
        <w:t>Svetainės lankomumas išlieka panašus, kaip ir 2021 m.</w:t>
      </w:r>
      <w:r w:rsidRPr="00A53E0D">
        <w:rPr>
          <w:rFonts w:ascii="Times New Roman" w:hAnsi="Times New Roman"/>
          <w:sz w:val="24"/>
          <w:szCs w:val="24"/>
          <w:lang w:val="lt-LT"/>
        </w:rPr>
        <w:t xml:space="preserve"> 2022 m. daugiau apsilankymų svetainėje, lyginant su 2021 m.  fiksuota iš Kanados, Švedijos, Airijos, Norvegijos. </w:t>
      </w:r>
    </w:p>
    <w:p w14:paraId="7B8814B5" w14:textId="77777777" w:rsidR="0073199E" w:rsidRPr="00A53E0D" w:rsidRDefault="002152DD" w:rsidP="002152DD">
      <w:pPr>
        <w:pStyle w:val="Betarp1"/>
        <w:jc w:val="both"/>
        <w:rPr>
          <w:rFonts w:ascii="Times New Roman" w:hAnsi="Times New Roman"/>
          <w:sz w:val="24"/>
          <w:szCs w:val="24"/>
          <w:lang w:val="lt-LT"/>
        </w:rPr>
      </w:pPr>
      <w:r w:rsidRPr="00A53E0D">
        <w:rPr>
          <w:rFonts w:ascii="Times New Roman" w:hAnsi="Times New Roman"/>
          <w:sz w:val="24"/>
          <w:szCs w:val="24"/>
          <w:lang w:val="lt-LT"/>
        </w:rPr>
        <w:tab/>
        <w:t>Dažniausiai domėtasi savivaldybės struktūra, priėmimo į mokyklas, Socialinių išmokų ir kompensacijų skyriaus, Civilinės metrikacijos skyriaus, Tarybos sekretoriato skelbiama informacija, informacija apie gyvenamosios vietos deklaravimą.</w:t>
      </w:r>
    </w:p>
    <w:p w14:paraId="2E8F54E6" w14:textId="77777777" w:rsidR="002152DD" w:rsidRPr="00A53E0D" w:rsidRDefault="002152DD" w:rsidP="002152DD">
      <w:pPr>
        <w:pStyle w:val="Betarp1"/>
        <w:jc w:val="both"/>
        <w:rPr>
          <w:rFonts w:ascii="Times New Roman" w:hAnsi="Times New Roman"/>
          <w:sz w:val="24"/>
          <w:szCs w:val="24"/>
          <w:lang w:val="lt-LT"/>
        </w:rPr>
      </w:pPr>
    </w:p>
    <w:p w14:paraId="08BD84F5" w14:textId="3623472E" w:rsidR="00E64E6B" w:rsidRPr="00A53E0D" w:rsidRDefault="001B6FAE" w:rsidP="001B6FAE">
      <w:pPr>
        <w:spacing w:line="360" w:lineRule="auto"/>
        <w:ind w:firstLine="709"/>
        <w:jc w:val="both"/>
        <w:rPr>
          <w:b/>
          <w:sz w:val="20"/>
          <w:szCs w:val="20"/>
          <w:lang w:val="lt-LT"/>
        </w:rPr>
      </w:pPr>
      <w:r>
        <w:rPr>
          <w:b/>
          <w:sz w:val="20"/>
          <w:szCs w:val="20"/>
          <w:lang w:val="lt-LT"/>
        </w:rPr>
        <w:t>51</w:t>
      </w:r>
      <w:r w:rsidR="00AC4A58" w:rsidRPr="00A53E0D">
        <w:rPr>
          <w:b/>
          <w:sz w:val="20"/>
          <w:szCs w:val="20"/>
          <w:lang w:val="lt-LT"/>
        </w:rPr>
        <w:t xml:space="preserve"> lentelė</w:t>
      </w:r>
      <w:r w:rsidR="002152DD" w:rsidRPr="00A53E0D">
        <w:rPr>
          <w:b/>
          <w:sz w:val="20"/>
          <w:szCs w:val="20"/>
          <w:lang w:val="lt-LT"/>
        </w:rPr>
        <w:t>. 2021</w:t>
      </w:r>
      <w:r w:rsidR="002152DD" w:rsidRPr="00A53E0D">
        <w:rPr>
          <w:rFonts w:eastAsiaTheme="minorEastAsia"/>
          <w:b/>
          <w:sz w:val="20"/>
          <w:szCs w:val="20"/>
          <w:lang w:val="lt-LT" w:eastAsia="lt-LT"/>
        </w:rPr>
        <w:t>–</w:t>
      </w:r>
      <w:r w:rsidR="002152DD" w:rsidRPr="00A53E0D">
        <w:rPr>
          <w:b/>
          <w:sz w:val="20"/>
          <w:szCs w:val="20"/>
          <w:lang w:val="lt-LT"/>
        </w:rPr>
        <w:t xml:space="preserve">2022 m. svetainės </w:t>
      </w:r>
      <w:hyperlink r:id="rId46" w:history="1">
        <w:r w:rsidR="002152DD" w:rsidRPr="00A53E0D">
          <w:rPr>
            <w:rStyle w:val="Hipersaitas"/>
            <w:b/>
            <w:color w:val="auto"/>
            <w:sz w:val="20"/>
            <w:szCs w:val="20"/>
            <w:u w:val="none"/>
            <w:lang w:val="lt-LT"/>
          </w:rPr>
          <w:t>www.siauliai.lt</w:t>
        </w:r>
      </w:hyperlink>
      <w:r w:rsidR="002152DD" w:rsidRPr="00A53E0D">
        <w:rPr>
          <w:b/>
          <w:sz w:val="20"/>
          <w:szCs w:val="20"/>
          <w:lang w:val="lt-LT"/>
        </w:rPr>
        <w:t xml:space="preserve"> lankomumas pagal temas</w:t>
      </w:r>
    </w:p>
    <w:tbl>
      <w:tblPr>
        <w:tblStyle w:val="Lentelstinklelis"/>
        <w:tblW w:w="0" w:type="auto"/>
        <w:tblInd w:w="108" w:type="dxa"/>
        <w:tblLook w:val="04A0" w:firstRow="1" w:lastRow="0" w:firstColumn="1" w:lastColumn="0" w:noHBand="0" w:noVBand="1"/>
      </w:tblPr>
      <w:tblGrid>
        <w:gridCol w:w="6266"/>
        <w:gridCol w:w="3228"/>
      </w:tblGrid>
      <w:tr w:rsidR="00AC4A58" w:rsidRPr="00A53E0D" w14:paraId="2000915E" w14:textId="77777777" w:rsidTr="009033AD">
        <w:tc>
          <w:tcPr>
            <w:tcW w:w="6266" w:type="dxa"/>
            <w:shd w:val="clear" w:color="auto" w:fill="E7E6E6" w:themeFill="background2"/>
          </w:tcPr>
          <w:p w14:paraId="69A27269" w14:textId="77777777" w:rsidR="00AC4A58" w:rsidRPr="00A53E0D" w:rsidRDefault="00AC4A58" w:rsidP="005C6285">
            <w:pPr>
              <w:jc w:val="center"/>
              <w:rPr>
                <w:sz w:val="22"/>
                <w:szCs w:val="22"/>
                <w:lang w:val="lt-LT"/>
              </w:rPr>
            </w:pPr>
            <w:r w:rsidRPr="00A53E0D">
              <w:rPr>
                <w:sz w:val="22"/>
                <w:szCs w:val="22"/>
                <w:lang w:val="lt-LT"/>
              </w:rPr>
              <w:t>Puslapio pavadinimas</w:t>
            </w:r>
          </w:p>
        </w:tc>
        <w:tc>
          <w:tcPr>
            <w:tcW w:w="3228" w:type="dxa"/>
            <w:shd w:val="clear" w:color="auto" w:fill="E7E6E6" w:themeFill="background2"/>
          </w:tcPr>
          <w:p w14:paraId="180C03F5" w14:textId="77777777" w:rsidR="00AC4A58" w:rsidRPr="00A53E0D" w:rsidRDefault="00AC4A58" w:rsidP="005C6285">
            <w:pPr>
              <w:jc w:val="center"/>
              <w:rPr>
                <w:sz w:val="22"/>
                <w:szCs w:val="22"/>
                <w:lang w:val="lt-LT"/>
              </w:rPr>
            </w:pPr>
            <w:r w:rsidRPr="00A53E0D">
              <w:rPr>
                <w:sz w:val="22"/>
                <w:szCs w:val="22"/>
                <w:lang w:val="lt-LT"/>
              </w:rPr>
              <w:t>Puslapių rodiniai</w:t>
            </w:r>
          </w:p>
        </w:tc>
      </w:tr>
      <w:tr w:rsidR="00AC4A58" w:rsidRPr="00A53E0D" w14:paraId="12EB45FE" w14:textId="77777777" w:rsidTr="009033AD">
        <w:tc>
          <w:tcPr>
            <w:tcW w:w="6266" w:type="dxa"/>
          </w:tcPr>
          <w:p w14:paraId="50D581F0" w14:textId="77777777" w:rsidR="00AC4A58" w:rsidRPr="00A53E0D" w:rsidRDefault="00AC4A58" w:rsidP="004F22D3">
            <w:pPr>
              <w:jc w:val="both"/>
              <w:rPr>
                <w:b/>
                <w:bCs/>
                <w:sz w:val="22"/>
                <w:szCs w:val="22"/>
                <w:lang w:val="lt-LT"/>
              </w:rPr>
            </w:pPr>
            <w:r w:rsidRPr="00A53E0D">
              <w:rPr>
                <w:b/>
                <w:bCs/>
                <w:sz w:val="22"/>
                <w:szCs w:val="22"/>
                <w:lang w:val="lt-LT"/>
              </w:rPr>
              <w:t>ŠIAULIAI</w:t>
            </w:r>
          </w:p>
        </w:tc>
        <w:tc>
          <w:tcPr>
            <w:tcW w:w="3228" w:type="dxa"/>
          </w:tcPr>
          <w:p w14:paraId="29E6B645" w14:textId="77777777" w:rsidR="00AC4A58" w:rsidRPr="00A53E0D" w:rsidRDefault="00AC4A58" w:rsidP="004F22D3">
            <w:pPr>
              <w:jc w:val="both"/>
              <w:rPr>
                <w:sz w:val="22"/>
                <w:szCs w:val="22"/>
                <w:lang w:val="lt-LT"/>
              </w:rPr>
            </w:pPr>
          </w:p>
        </w:tc>
      </w:tr>
      <w:tr w:rsidR="00AC4A58" w:rsidRPr="00A53E0D" w14:paraId="6B29BE00" w14:textId="77777777" w:rsidTr="009033AD">
        <w:tc>
          <w:tcPr>
            <w:tcW w:w="6266" w:type="dxa"/>
          </w:tcPr>
          <w:p w14:paraId="66E8DB57" w14:textId="77777777" w:rsidR="00AC4A58" w:rsidRPr="00A53E0D" w:rsidRDefault="00AC4A58" w:rsidP="004F22D3">
            <w:pPr>
              <w:jc w:val="both"/>
              <w:rPr>
                <w:sz w:val="22"/>
                <w:szCs w:val="22"/>
                <w:lang w:val="lt-LT"/>
              </w:rPr>
            </w:pPr>
            <w:r w:rsidRPr="00A53E0D">
              <w:rPr>
                <w:sz w:val="22"/>
                <w:szCs w:val="22"/>
                <w:lang w:val="lt-LT"/>
              </w:rPr>
              <w:t>2022-01-01 – 2022-12-31</w:t>
            </w:r>
          </w:p>
        </w:tc>
        <w:tc>
          <w:tcPr>
            <w:tcW w:w="3228" w:type="dxa"/>
          </w:tcPr>
          <w:p w14:paraId="0E33900B" w14:textId="77777777" w:rsidR="00AC4A58" w:rsidRPr="00A53E0D" w:rsidRDefault="00AC4A58" w:rsidP="005C6285">
            <w:pPr>
              <w:jc w:val="center"/>
              <w:rPr>
                <w:sz w:val="22"/>
                <w:szCs w:val="22"/>
                <w:lang w:val="lt-LT"/>
              </w:rPr>
            </w:pPr>
            <w:r w:rsidRPr="00A53E0D">
              <w:rPr>
                <w:sz w:val="22"/>
                <w:szCs w:val="22"/>
                <w:lang w:val="lt-LT"/>
              </w:rPr>
              <w:t>595516</w:t>
            </w:r>
          </w:p>
        </w:tc>
      </w:tr>
      <w:tr w:rsidR="00AC4A58" w:rsidRPr="00A53E0D" w14:paraId="5CCCEA85" w14:textId="77777777" w:rsidTr="009033AD">
        <w:tc>
          <w:tcPr>
            <w:tcW w:w="6266" w:type="dxa"/>
            <w:tcBorders>
              <w:bottom w:val="single" w:sz="4" w:space="0" w:color="auto"/>
            </w:tcBorders>
          </w:tcPr>
          <w:p w14:paraId="3B6AF532" w14:textId="77777777" w:rsidR="00AC4A58" w:rsidRPr="00A53E0D" w:rsidRDefault="00AC4A58" w:rsidP="004F22D3">
            <w:pPr>
              <w:jc w:val="both"/>
              <w:rPr>
                <w:sz w:val="22"/>
                <w:szCs w:val="22"/>
                <w:lang w:val="lt-LT"/>
              </w:rPr>
            </w:pPr>
            <w:r w:rsidRPr="00A53E0D">
              <w:rPr>
                <w:sz w:val="22"/>
                <w:szCs w:val="22"/>
                <w:lang w:val="lt-LT"/>
              </w:rPr>
              <w:t>2021-01-01 – 2021-12-31</w:t>
            </w:r>
          </w:p>
        </w:tc>
        <w:tc>
          <w:tcPr>
            <w:tcW w:w="3228" w:type="dxa"/>
            <w:tcBorders>
              <w:bottom w:val="single" w:sz="4" w:space="0" w:color="auto"/>
            </w:tcBorders>
          </w:tcPr>
          <w:p w14:paraId="114D47EC" w14:textId="77777777" w:rsidR="00AC4A58" w:rsidRPr="00A53E0D" w:rsidRDefault="00AC4A58" w:rsidP="005C6285">
            <w:pPr>
              <w:jc w:val="center"/>
              <w:rPr>
                <w:sz w:val="22"/>
                <w:szCs w:val="22"/>
                <w:lang w:val="lt-LT"/>
              </w:rPr>
            </w:pPr>
            <w:r w:rsidRPr="00A53E0D">
              <w:rPr>
                <w:sz w:val="22"/>
                <w:szCs w:val="22"/>
                <w:lang w:val="lt-LT"/>
              </w:rPr>
              <w:t>295531</w:t>
            </w:r>
          </w:p>
        </w:tc>
      </w:tr>
      <w:tr w:rsidR="00AC4A58" w:rsidRPr="00A53E0D" w14:paraId="30A98F62" w14:textId="77777777" w:rsidTr="009033AD">
        <w:tc>
          <w:tcPr>
            <w:tcW w:w="6266" w:type="dxa"/>
            <w:shd w:val="clear" w:color="auto" w:fill="FFFFFF" w:themeFill="background1"/>
          </w:tcPr>
          <w:p w14:paraId="3C4DDC97" w14:textId="77777777" w:rsidR="00AC4A58" w:rsidRPr="00A53E0D" w:rsidRDefault="00AC4A58" w:rsidP="004F22D3">
            <w:pPr>
              <w:jc w:val="both"/>
              <w:rPr>
                <w:b/>
                <w:sz w:val="22"/>
                <w:szCs w:val="22"/>
                <w:lang w:val="lt-LT"/>
              </w:rPr>
            </w:pPr>
            <w:r w:rsidRPr="00A53E0D">
              <w:rPr>
                <w:b/>
                <w:sz w:val="22"/>
                <w:szCs w:val="22"/>
                <w:lang w:val="lt-LT"/>
              </w:rPr>
              <w:t>Pokytis %</w:t>
            </w:r>
          </w:p>
        </w:tc>
        <w:tc>
          <w:tcPr>
            <w:tcW w:w="3228" w:type="dxa"/>
            <w:shd w:val="clear" w:color="auto" w:fill="FFFFFF" w:themeFill="background1"/>
          </w:tcPr>
          <w:p w14:paraId="12145264" w14:textId="77777777" w:rsidR="00AC4A58" w:rsidRPr="00A53E0D" w:rsidRDefault="00AC4A58" w:rsidP="005C6285">
            <w:pPr>
              <w:jc w:val="center"/>
              <w:rPr>
                <w:b/>
                <w:sz w:val="22"/>
                <w:szCs w:val="22"/>
                <w:lang w:val="lt-LT"/>
              </w:rPr>
            </w:pPr>
            <w:r w:rsidRPr="00A53E0D">
              <w:rPr>
                <w:b/>
                <w:sz w:val="22"/>
                <w:szCs w:val="22"/>
                <w:lang w:val="lt-LT"/>
              </w:rPr>
              <w:t>101,5%</w:t>
            </w:r>
          </w:p>
        </w:tc>
      </w:tr>
      <w:tr w:rsidR="00AC4A58" w:rsidRPr="00A53E0D" w14:paraId="7349C718" w14:textId="77777777" w:rsidTr="009033AD">
        <w:tc>
          <w:tcPr>
            <w:tcW w:w="6266" w:type="dxa"/>
            <w:shd w:val="clear" w:color="auto" w:fill="FFFFFF" w:themeFill="background1"/>
          </w:tcPr>
          <w:p w14:paraId="73EE8042" w14:textId="77777777" w:rsidR="00AC4A58" w:rsidRPr="00A53E0D" w:rsidRDefault="00AC4A58" w:rsidP="004F22D3">
            <w:pPr>
              <w:jc w:val="both"/>
              <w:rPr>
                <w:b/>
                <w:bCs/>
                <w:sz w:val="22"/>
                <w:szCs w:val="22"/>
                <w:lang w:val="lt-LT"/>
              </w:rPr>
            </w:pPr>
            <w:r w:rsidRPr="00A53E0D">
              <w:rPr>
                <w:b/>
                <w:bCs/>
                <w:sz w:val="22"/>
                <w:szCs w:val="22"/>
                <w:lang w:val="lt-LT"/>
              </w:rPr>
              <w:t>Miesto šventės „Šiaulių dienos 786“ programa</w:t>
            </w:r>
          </w:p>
        </w:tc>
        <w:tc>
          <w:tcPr>
            <w:tcW w:w="3228" w:type="dxa"/>
            <w:shd w:val="clear" w:color="auto" w:fill="FFFFFF" w:themeFill="background1"/>
          </w:tcPr>
          <w:p w14:paraId="1FBB6621" w14:textId="77777777" w:rsidR="00AC4A58" w:rsidRPr="00A53E0D" w:rsidRDefault="00AC4A58" w:rsidP="005C6285">
            <w:pPr>
              <w:jc w:val="center"/>
              <w:rPr>
                <w:sz w:val="22"/>
                <w:szCs w:val="22"/>
                <w:lang w:val="lt-LT"/>
              </w:rPr>
            </w:pPr>
          </w:p>
        </w:tc>
      </w:tr>
      <w:tr w:rsidR="00AC4A58" w:rsidRPr="00A53E0D" w14:paraId="0A01CA21" w14:textId="77777777" w:rsidTr="009033AD">
        <w:tc>
          <w:tcPr>
            <w:tcW w:w="6266" w:type="dxa"/>
            <w:shd w:val="clear" w:color="auto" w:fill="FFFFFF" w:themeFill="background1"/>
          </w:tcPr>
          <w:p w14:paraId="7067CC04" w14:textId="77777777" w:rsidR="00AC4A58" w:rsidRPr="00A53E0D" w:rsidRDefault="00AC4A58" w:rsidP="004F22D3">
            <w:pPr>
              <w:jc w:val="both"/>
              <w:rPr>
                <w:sz w:val="22"/>
                <w:szCs w:val="22"/>
                <w:lang w:val="lt-LT"/>
              </w:rPr>
            </w:pPr>
            <w:r w:rsidRPr="00A53E0D">
              <w:rPr>
                <w:sz w:val="22"/>
                <w:szCs w:val="22"/>
                <w:lang w:val="lt-LT"/>
              </w:rPr>
              <w:t>2022-01-01 – 2022-12-31</w:t>
            </w:r>
          </w:p>
        </w:tc>
        <w:tc>
          <w:tcPr>
            <w:tcW w:w="3228" w:type="dxa"/>
            <w:shd w:val="clear" w:color="auto" w:fill="FFFFFF" w:themeFill="background1"/>
          </w:tcPr>
          <w:p w14:paraId="590AAFA9" w14:textId="77777777" w:rsidR="00AC4A58" w:rsidRPr="00A53E0D" w:rsidRDefault="00AC4A58" w:rsidP="005C6285">
            <w:pPr>
              <w:jc w:val="center"/>
              <w:rPr>
                <w:sz w:val="22"/>
                <w:szCs w:val="22"/>
                <w:lang w:val="lt-LT"/>
              </w:rPr>
            </w:pPr>
            <w:r w:rsidRPr="00A53E0D">
              <w:rPr>
                <w:sz w:val="22"/>
                <w:szCs w:val="22"/>
                <w:lang w:val="lt-LT"/>
              </w:rPr>
              <w:t>45163</w:t>
            </w:r>
          </w:p>
        </w:tc>
      </w:tr>
      <w:tr w:rsidR="00AC4A58" w:rsidRPr="00A53E0D" w14:paraId="5B32378A" w14:textId="77777777" w:rsidTr="009033AD">
        <w:tc>
          <w:tcPr>
            <w:tcW w:w="6266" w:type="dxa"/>
            <w:shd w:val="clear" w:color="auto" w:fill="FFFFFF" w:themeFill="background1"/>
          </w:tcPr>
          <w:p w14:paraId="01B3FE67" w14:textId="77777777" w:rsidR="00AC4A58" w:rsidRPr="00A53E0D" w:rsidRDefault="00AC4A58" w:rsidP="004F22D3">
            <w:pPr>
              <w:jc w:val="both"/>
              <w:rPr>
                <w:sz w:val="22"/>
                <w:szCs w:val="22"/>
                <w:lang w:val="lt-LT"/>
              </w:rPr>
            </w:pPr>
            <w:r w:rsidRPr="00A53E0D">
              <w:rPr>
                <w:sz w:val="22"/>
                <w:szCs w:val="22"/>
                <w:lang w:val="lt-LT"/>
              </w:rPr>
              <w:t>2021-01-01 – 2021-12-31</w:t>
            </w:r>
          </w:p>
        </w:tc>
        <w:tc>
          <w:tcPr>
            <w:tcW w:w="3228" w:type="dxa"/>
            <w:shd w:val="clear" w:color="auto" w:fill="FFFFFF" w:themeFill="background1"/>
          </w:tcPr>
          <w:p w14:paraId="7133618C" w14:textId="77777777" w:rsidR="00AC4A58" w:rsidRPr="00A53E0D" w:rsidRDefault="00AC4A58" w:rsidP="005C6285">
            <w:pPr>
              <w:jc w:val="center"/>
              <w:rPr>
                <w:sz w:val="22"/>
                <w:szCs w:val="22"/>
                <w:lang w:val="lt-LT"/>
              </w:rPr>
            </w:pPr>
            <w:r w:rsidRPr="00A53E0D">
              <w:rPr>
                <w:sz w:val="22"/>
                <w:szCs w:val="22"/>
                <w:lang w:val="lt-LT"/>
              </w:rPr>
              <w:t>0</w:t>
            </w:r>
          </w:p>
        </w:tc>
      </w:tr>
      <w:tr w:rsidR="00AC4A58" w:rsidRPr="00A53E0D" w14:paraId="64C608D1" w14:textId="77777777" w:rsidTr="009033AD">
        <w:tc>
          <w:tcPr>
            <w:tcW w:w="6266" w:type="dxa"/>
            <w:shd w:val="clear" w:color="auto" w:fill="FFFFFF" w:themeFill="background1"/>
          </w:tcPr>
          <w:p w14:paraId="30898778" w14:textId="77777777" w:rsidR="00AC4A58" w:rsidRPr="00A53E0D" w:rsidRDefault="00AC4A58" w:rsidP="004F22D3">
            <w:pPr>
              <w:jc w:val="both"/>
              <w:rPr>
                <w:b/>
                <w:sz w:val="22"/>
                <w:szCs w:val="22"/>
                <w:lang w:val="lt-LT"/>
              </w:rPr>
            </w:pPr>
            <w:r w:rsidRPr="00A53E0D">
              <w:rPr>
                <w:b/>
                <w:sz w:val="22"/>
                <w:szCs w:val="22"/>
                <w:lang w:val="lt-LT"/>
              </w:rPr>
              <w:t>Pokytis %</w:t>
            </w:r>
          </w:p>
        </w:tc>
        <w:tc>
          <w:tcPr>
            <w:tcW w:w="3228" w:type="dxa"/>
            <w:shd w:val="clear" w:color="auto" w:fill="FFFFFF" w:themeFill="background1"/>
          </w:tcPr>
          <w:p w14:paraId="271ED45F" w14:textId="77777777" w:rsidR="00AC4A58" w:rsidRPr="00A53E0D" w:rsidRDefault="00AC4A58" w:rsidP="005C6285">
            <w:pPr>
              <w:jc w:val="center"/>
              <w:rPr>
                <w:b/>
                <w:sz w:val="22"/>
                <w:szCs w:val="22"/>
                <w:lang w:val="lt-LT"/>
              </w:rPr>
            </w:pPr>
            <w:r w:rsidRPr="00A53E0D">
              <w:rPr>
                <w:b/>
                <w:sz w:val="22"/>
                <w:szCs w:val="22"/>
                <w:lang w:val="lt-LT"/>
              </w:rPr>
              <w:t>100%</w:t>
            </w:r>
          </w:p>
        </w:tc>
      </w:tr>
      <w:tr w:rsidR="00AC4A58" w:rsidRPr="00A53E0D" w14:paraId="7F0EBFE8" w14:textId="77777777" w:rsidTr="009033AD">
        <w:tc>
          <w:tcPr>
            <w:tcW w:w="6266" w:type="dxa"/>
            <w:shd w:val="clear" w:color="auto" w:fill="FFFFFF" w:themeFill="background1"/>
          </w:tcPr>
          <w:p w14:paraId="1C4D1EA2" w14:textId="77777777" w:rsidR="00AC4A58" w:rsidRPr="00A53E0D" w:rsidRDefault="00AC4A58" w:rsidP="004F22D3">
            <w:pPr>
              <w:jc w:val="both"/>
              <w:rPr>
                <w:b/>
                <w:bCs/>
                <w:sz w:val="22"/>
                <w:szCs w:val="22"/>
                <w:lang w:val="lt-LT"/>
              </w:rPr>
            </w:pPr>
            <w:r w:rsidRPr="00A53E0D">
              <w:rPr>
                <w:b/>
                <w:bCs/>
                <w:sz w:val="22"/>
                <w:szCs w:val="22"/>
                <w:lang w:val="lt-LT"/>
              </w:rPr>
              <w:t>Priėmimas į mokyklą</w:t>
            </w:r>
          </w:p>
        </w:tc>
        <w:tc>
          <w:tcPr>
            <w:tcW w:w="3228" w:type="dxa"/>
            <w:shd w:val="clear" w:color="auto" w:fill="FFFFFF" w:themeFill="background1"/>
          </w:tcPr>
          <w:p w14:paraId="559CE51F" w14:textId="77777777" w:rsidR="00AC4A58" w:rsidRPr="00A53E0D" w:rsidRDefault="00AC4A58" w:rsidP="005C6285">
            <w:pPr>
              <w:jc w:val="center"/>
              <w:rPr>
                <w:sz w:val="22"/>
                <w:szCs w:val="22"/>
                <w:lang w:val="lt-LT"/>
              </w:rPr>
            </w:pPr>
          </w:p>
        </w:tc>
      </w:tr>
      <w:tr w:rsidR="00AC4A58" w:rsidRPr="00A53E0D" w14:paraId="6061F6D6" w14:textId="77777777" w:rsidTr="009033AD">
        <w:tc>
          <w:tcPr>
            <w:tcW w:w="6266" w:type="dxa"/>
            <w:shd w:val="clear" w:color="auto" w:fill="FFFFFF" w:themeFill="background1"/>
          </w:tcPr>
          <w:p w14:paraId="73E52BD4" w14:textId="77777777" w:rsidR="00AC4A58" w:rsidRPr="00A53E0D" w:rsidRDefault="00AC4A58" w:rsidP="004F22D3">
            <w:pPr>
              <w:jc w:val="both"/>
              <w:rPr>
                <w:sz w:val="22"/>
                <w:szCs w:val="22"/>
                <w:lang w:val="lt-LT"/>
              </w:rPr>
            </w:pPr>
            <w:r w:rsidRPr="00A53E0D">
              <w:rPr>
                <w:sz w:val="22"/>
                <w:szCs w:val="22"/>
                <w:lang w:val="lt-LT"/>
              </w:rPr>
              <w:t>2022-01-01 – 2022-12-31</w:t>
            </w:r>
          </w:p>
        </w:tc>
        <w:tc>
          <w:tcPr>
            <w:tcW w:w="3228" w:type="dxa"/>
            <w:shd w:val="clear" w:color="auto" w:fill="FFFFFF" w:themeFill="background1"/>
          </w:tcPr>
          <w:p w14:paraId="39CF4A4B" w14:textId="77777777" w:rsidR="00AC4A58" w:rsidRPr="00A53E0D" w:rsidRDefault="00AC4A58" w:rsidP="005C6285">
            <w:pPr>
              <w:jc w:val="center"/>
              <w:rPr>
                <w:sz w:val="22"/>
                <w:szCs w:val="22"/>
                <w:lang w:val="lt-LT"/>
              </w:rPr>
            </w:pPr>
            <w:r w:rsidRPr="00A53E0D">
              <w:rPr>
                <w:sz w:val="22"/>
                <w:szCs w:val="22"/>
                <w:lang w:val="lt-LT"/>
              </w:rPr>
              <w:t>31281</w:t>
            </w:r>
          </w:p>
        </w:tc>
      </w:tr>
      <w:tr w:rsidR="00AC4A58" w:rsidRPr="00A53E0D" w14:paraId="34E0E2F3" w14:textId="77777777" w:rsidTr="009033AD">
        <w:tc>
          <w:tcPr>
            <w:tcW w:w="6266" w:type="dxa"/>
            <w:shd w:val="clear" w:color="auto" w:fill="FFFFFF" w:themeFill="background1"/>
          </w:tcPr>
          <w:p w14:paraId="2947568C" w14:textId="77777777" w:rsidR="00AC4A58" w:rsidRPr="00A53E0D" w:rsidRDefault="00AC4A58" w:rsidP="004F22D3">
            <w:pPr>
              <w:jc w:val="both"/>
              <w:rPr>
                <w:sz w:val="22"/>
                <w:szCs w:val="22"/>
                <w:lang w:val="lt-LT"/>
              </w:rPr>
            </w:pPr>
            <w:r w:rsidRPr="00A53E0D">
              <w:rPr>
                <w:sz w:val="22"/>
                <w:szCs w:val="22"/>
                <w:lang w:val="lt-LT"/>
              </w:rPr>
              <w:t>2021-01-01 – 2021-12-31</w:t>
            </w:r>
          </w:p>
        </w:tc>
        <w:tc>
          <w:tcPr>
            <w:tcW w:w="3228" w:type="dxa"/>
            <w:shd w:val="clear" w:color="auto" w:fill="FFFFFF" w:themeFill="background1"/>
          </w:tcPr>
          <w:p w14:paraId="30CFF46E" w14:textId="77777777" w:rsidR="00AC4A58" w:rsidRPr="00A53E0D" w:rsidRDefault="00AC4A58" w:rsidP="005C6285">
            <w:pPr>
              <w:jc w:val="center"/>
              <w:rPr>
                <w:sz w:val="22"/>
                <w:szCs w:val="22"/>
                <w:lang w:val="lt-LT"/>
              </w:rPr>
            </w:pPr>
            <w:r w:rsidRPr="00A53E0D">
              <w:rPr>
                <w:sz w:val="22"/>
                <w:szCs w:val="22"/>
                <w:lang w:val="lt-LT"/>
              </w:rPr>
              <w:t>2085</w:t>
            </w:r>
          </w:p>
        </w:tc>
      </w:tr>
      <w:tr w:rsidR="00AC4A58" w:rsidRPr="00A53E0D" w14:paraId="33C5B6C3" w14:textId="77777777" w:rsidTr="009033AD">
        <w:tc>
          <w:tcPr>
            <w:tcW w:w="6266" w:type="dxa"/>
            <w:shd w:val="clear" w:color="auto" w:fill="FFFFFF" w:themeFill="background1"/>
          </w:tcPr>
          <w:p w14:paraId="326F4697" w14:textId="77777777" w:rsidR="00AC4A58" w:rsidRPr="00A53E0D" w:rsidRDefault="00AC4A58" w:rsidP="004F22D3">
            <w:pPr>
              <w:jc w:val="both"/>
              <w:rPr>
                <w:b/>
                <w:sz w:val="22"/>
                <w:szCs w:val="22"/>
                <w:lang w:val="lt-LT"/>
              </w:rPr>
            </w:pPr>
            <w:r w:rsidRPr="00A53E0D">
              <w:rPr>
                <w:b/>
                <w:sz w:val="22"/>
                <w:szCs w:val="22"/>
                <w:lang w:val="lt-LT"/>
              </w:rPr>
              <w:t>Pokytis %</w:t>
            </w:r>
          </w:p>
        </w:tc>
        <w:tc>
          <w:tcPr>
            <w:tcW w:w="3228" w:type="dxa"/>
            <w:shd w:val="clear" w:color="auto" w:fill="FFFFFF" w:themeFill="background1"/>
          </w:tcPr>
          <w:p w14:paraId="71F3DF2D" w14:textId="77777777" w:rsidR="00AC4A58" w:rsidRPr="00A53E0D" w:rsidRDefault="005C6285" w:rsidP="005C6285">
            <w:pPr>
              <w:jc w:val="center"/>
              <w:rPr>
                <w:b/>
                <w:sz w:val="22"/>
                <w:szCs w:val="22"/>
                <w:lang w:val="lt-LT"/>
              </w:rPr>
            </w:pPr>
            <w:r w:rsidRPr="00A53E0D">
              <w:rPr>
                <w:b/>
                <w:sz w:val="22"/>
                <w:szCs w:val="22"/>
                <w:lang w:val="lt-LT"/>
              </w:rPr>
              <w:t>1400,3</w:t>
            </w:r>
            <w:r w:rsidR="00AC4A58" w:rsidRPr="00A53E0D">
              <w:rPr>
                <w:b/>
                <w:sz w:val="22"/>
                <w:szCs w:val="22"/>
                <w:lang w:val="lt-LT"/>
              </w:rPr>
              <w:t>%</w:t>
            </w:r>
          </w:p>
        </w:tc>
      </w:tr>
      <w:tr w:rsidR="00AC4A58" w:rsidRPr="00A53E0D" w14:paraId="0ED0780D" w14:textId="77777777" w:rsidTr="009033AD">
        <w:tc>
          <w:tcPr>
            <w:tcW w:w="6266" w:type="dxa"/>
            <w:shd w:val="clear" w:color="auto" w:fill="FFFFFF" w:themeFill="background1"/>
          </w:tcPr>
          <w:p w14:paraId="43012298" w14:textId="77777777" w:rsidR="00AC4A58" w:rsidRPr="00A53E0D" w:rsidRDefault="00AC4A58" w:rsidP="004F22D3">
            <w:pPr>
              <w:jc w:val="both"/>
              <w:rPr>
                <w:b/>
                <w:bCs/>
                <w:sz w:val="22"/>
                <w:szCs w:val="22"/>
                <w:lang w:val="lt-LT"/>
              </w:rPr>
            </w:pPr>
            <w:r w:rsidRPr="00A53E0D">
              <w:rPr>
                <w:b/>
                <w:bCs/>
                <w:sz w:val="22"/>
                <w:szCs w:val="22"/>
                <w:lang w:val="lt-LT"/>
              </w:rPr>
              <w:t>XIV. Socialinės išmokos ir kompensacijos</w:t>
            </w:r>
          </w:p>
        </w:tc>
        <w:tc>
          <w:tcPr>
            <w:tcW w:w="3228" w:type="dxa"/>
            <w:shd w:val="clear" w:color="auto" w:fill="FFFFFF" w:themeFill="background1"/>
          </w:tcPr>
          <w:p w14:paraId="1D98ED33" w14:textId="77777777" w:rsidR="00AC4A58" w:rsidRPr="00A53E0D" w:rsidRDefault="00AC4A58" w:rsidP="005C6285">
            <w:pPr>
              <w:jc w:val="center"/>
              <w:rPr>
                <w:sz w:val="22"/>
                <w:szCs w:val="22"/>
                <w:lang w:val="lt-LT"/>
              </w:rPr>
            </w:pPr>
          </w:p>
        </w:tc>
      </w:tr>
      <w:tr w:rsidR="00AC4A58" w:rsidRPr="00A53E0D" w14:paraId="5E60ABC1" w14:textId="77777777" w:rsidTr="009033AD">
        <w:tc>
          <w:tcPr>
            <w:tcW w:w="6266" w:type="dxa"/>
            <w:shd w:val="clear" w:color="auto" w:fill="FFFFFF" w:themeFill="background1"/>
          </w:tcPr>
          <w:p w14:paraId="6E9A38E0" w14:textId="77777777" w:rsidR="00AC4A58" w:rsidRPr="00A53E0D" w:rsidRDefault="00AC4A58" w:rsidP="004F22D3">
            <w:pPr>
              <w:jc w:val="both"/>
              <w:rPr>
                <w:sz w:val="22"/>
                <w:szCs w:val="22"/>
                <w:lang w:val="lt-LT"/>
              </w:rPr>
            </w:pPr>
            <w:r w:rsidRPr="00A53E0D">
              <w:rPr>
                <w:sz w:val="22"/>
                <w:szCs w:val="22"/>
                <w:lang w:val="lt-LT"/>
              </w:rPr>
              <w:t>2022-01-01 – 2022-12-31</w:t>
            </w:r>
          </w:p>
        </w:tc>
        <w:tc>
          <w:tcPr>
            <w:tcW w:w="3228" w:type="dxa"/>
            <w:shd w:val="clear" w:color="auto" w:fill="FFFFFF" w:themeFill="background1"/>
          </w:tcPr>
          <w:p w14:paraId="2D84E562" w14:textId="77777777" w:rsidR="00AC4A58" w:rsidRPr="00A53E0D" w:rsidRDefault="00AC4A58" w:rsidP="005C6285">
            <w:pPr>
              <w:jc w:val="center"/>
              <w:rPr>
                <w:sz w:val="22"/>
                <w:szCs w:val="22"/>
                <w:lang w:val="lt-LT"/>
              </w:rPr>
            </w:pPr>
            <w:r w:rsidRPr="00A53E0D">
              <w:rPr>
                <w:sz w:val="22"/>
                <w:szCs w:val="22"/>
                <w:lang w:val="lt-LT"/>
              </w:rPr>
              <w:t>28593</w:t>
            </w:r>
          </w:p>
        </w:tc>
      </w:tr>
      <w:tr w:rsidR="00AC4A58" w:rsidRPr="00A53E0D" w14:paraId="306EC011" w14:textId="77777777" w:rsidTr="009033AD">
        <w:tc>
          <w:tcPr>
            <w:tcW w:w="6266" w:type="dxa"/>
            <w:shd w:val="clear" w:color="auto" w:fill="FFFFFF" w:themeFill="background1"/>
          </w:tcPr>
          <w:p w14:paraId="3DA9EC12" w14:textId="77777777" w:rsidR="00AC4A58" w:rsidRPr="00A53E0D" w:rsidRDefault="00AC4A58" w:rsidP="004F22D3">
            <w:pPr>
              <w:jc w:val="both"/>
              <w:rPr>
                <w:sz w:val="22"/>
                <w:szCs w:val="22"/>
                <w:lang w:val="lt-LT"/>
              </w:rPr>
            </w:pPr>
            <w:r w:rsidRPr="00A53E0D">
              <w:rPr>
                <w:sz w:val="22"/>
                <w:szCs w:val="22"/>
                <w:lang w:val="lt-LT"/>
              </w:rPr>
              <w:t>2021-01-01 – 2021-12-31</w:t>
            </w:r>
          </w:p>
        </w:tc>
        <w:tc>
          <w:tcPr>
            <w:tcW w:w="3228" w:type="dxa"/>
            <w:shd w:val="clear" w:color="auto" w:fill="FFFFFF" w:themeFill="background1"/>
          </w:tcPr>
          <w:p w14:paraId="3AD24A07" w14:textId="77777777" w:rsidR="00AC4A58" w:rsidRPr="00A53E0D" w:rsidRDefault="00AC4A58" w:rsidP="005C6285">
            <w:pPr>
              <w:jc w:val="center"/>
              <w:rPr>
                <w:sz w:val="22"/>
                <w:szCs w:val="22"/>
                <w:lang w:val="lt-LT"/>
              </w:rPr>
            </w:pPr>
            <w:r w:rsidRPr="00A53E0D">
              <w:rPr>
                <w:sz w:val="22"/>
                <w:szCs w:val="22"/>
                <w:lang w:val="lt-LT"/>
              </w:rPr>
              <w:t>1574</w:t>
            </w:r>
          </w:p>
        </w:tc>
      </w:tr>
      <w:tr w:rsidR="00AC4A58" w:rsidRPr="00A53E0D" w14:paraId="2792EF02" w14:textId="77777777" w:rsidTr="009033AD">
        <w:tc>
          <w:tcPr>
            <w:tcW w:w="6266" w:type="dxa"/>
            <w:shd w:val="clear" w:color="auto" w:fill="FFFFFF" w:themeFill="background1"/>
          </w:tcPr>
          <w:p w14:paraId="23CB17A1" w14:textId="77777777" w:rsidR="00AC4A58" w:rsidRPr="00A53E0D" w:rsidRDefault="00AC4A58" w:rsidP="004F22D3">
            <w:pPr>
              <w:jc w:val="both"/>
              <w:rPr>
                <w:b/>
                <w:sz w:val="22"/>
                <w:szCs w:val="22"/>
                <w:lang w:val="lt-LT"/>
              </w:rPr>
            </w:pPr>
            <w:r w:rsidRPr="00A53E0D">
              <w:rPr>
                <w:b/>
                <w:sz w:val="22"/>
                <w:szCs w:val="22"/>
                <w:lang w:val="lt-LT"/>
              </w:rPr>
              <w:t>Pokytis %</w:t>
            </w:r>
          </w:p>
        </w:tc>
        <w:tc>
          <w:tcPr>
            <w:tcW w:w="3228" w:type="dxa"/>
            <w:shd w:val="clear" w:color="auto" w:fill="FFFFFF" w:themeFill="background1"/>
          </w:tcPr>
          <w:p w14:paraId="415651F5" w14:textId="77777777" w:rsidR="00AC4A58" w:rsidRPr="00A53E0D" w:rsidRDefault="005C6285" w:rsidP="005C6285">
            <w:pPr>
              <w:jc w:val="center"/>
              <w:rPr>
                <w:b/>
                <w:sz w:val="22"/>
                <w:szCs w:val="22"/>
                <w:lang w:val="lt-LT"/>
              </w:rPr>
            </w:pPr>
            <w:r w:rsidRPr="00A53E0D">
              <w:rPr>
                <w:b/>
                <w:sz w:val="22"/>
                <w:szCs w:val="22"/>
                <w:lang w:val="lt-LT"/>
              </w:rPr>
              <w:t>1716,6</w:t>
            </w:r>
            <w:r w:rsidR="00AC4A58" w:rsidRPr="00A53E0D">
              <w:rPr>
                <w:b/>
                <w:sz w:val="22"/>
                <w:szCs w:val="22"/>
                <w:lang w:val="lt-LT"/>
              </w:rPr>
              <w:t>%</w:t>
            </w:r>
          </w:p>
        </w:tc>
      </w:tr>
      <w:tr w:rsidR="00AC4A58" w:rsidRPr="00A53E0D" w14:paraId="3E5EE8AC" w14:textId="77777777" w:rsidTr="009033AD">
        <w:tc>
          <w:tcPr>
            <w:tcW w:w="6266" w:type="dxa"/>
            <w:shd w:val="clear" w:color="auto" w:fill="FFFFFF" w:themeFill="background1"/>
          </w:tcPr>
          <w:p w14:paraId="4AE7F2BF" w14:textId="77777777" w:rsidR="00AC4A58" w:rsidRPr="00A53E0D" w:rsidRDefault="00AC4A58" w:rsidP="004F22D3">
            <w:pPr>
              <w:jc w:val="both"/>
              <w:rPr>
                <w:b/>
                <w:bCs/>
                <w:sz w:val="22"/>
                <w:szCs w:val="22"/>
                <w:lang w:val="lt-LT"/>
              </w:rPr>
            </w:pPr>
            <w:r w:rsidRPr="00A53E0D">
              <w:rPr>
                <w:b/>
                <w:bCs/>
                <w:sz w:val="22"/>
                <w:szCs w:val="22"/>
                <w:lang w:val="lt-LT"/>
              </w:rPr>
              <w:t>Socialinių išmokų ir kompensacijų skyrius</w:t>
            </w:r>
          </w:p>
        </w:tc>
        <w:tc>
          <w:tcPr>
            <w:tcW w:w="3228" w:type="dxa"/>
            <w:shd w:val="clear" w:color="auto" w:fill="FFFFFF" w:themeFill="background1"/>
          </w:tcPr>
          <w:p w14:paraId="3F586D1E" w14:textId="77777777" w:rsidR="00AC4A58" w:rsidRPr="00A53E0D" w:rsidRDefault="00AC4A58" w:rsidP="004F22D3">
            <w:pPr>
              <w:jc w:val="both"/>
              <w:rPr>
                <w:sz w:val="22"/>
                <w:szCs w:val="22"/>
                <w:lang w:val="lt-LT"/>
              </w:rPr>
            </w:pPr>
          </w:p>
        </w:tc>
      </w:tr>
      <w:tr w:rsidR="00AC4A58" w:rsidRPr="00A53E0D" w14:paraId="4698B3C2" w14:textId="77777777" w:rsidTr="009033AD">
        <w:tc>
          <w:tcPr>
            <w:tcW w:w="6266" w:type="dxa"/>
            <w:shd w:val="clear" w:color="auto" w:fill="FFFFFF" w:themeFill="background1"/>
          </w:tcPr>
          <w:p w14:paraId="5A10E0FB" w14:textId="77777777" w:rsidR="00AC4A58" w:rsidRPr="00A53E0D" w:rsidRDefault="00AC4A58" w:rsidP="004F22D3">
            <w:pPr>
              <w:jc w:val="both"/>
              <w:rPr>
                <w:sz w:val="22"/>
                <w:szCs w:val="22"/>
                <w:lang w:val="lt-LT"/>
              </w:rPr>
            </w:pPr>
            <w:r w:rsidRPr="00A53E0D">
              <w:rPr>
                <w:sz w:val="22"/>
                <w:szCs w:val="22"/>
                <w:lang w:val="lt-LT"/>
              </w:rPr>
              <w:t>2022-01-01 – 2022-12-31</w:t>
            </w:r>
          </w:p>
        </w:tc>
        <w:tc>
          <w:tcPr>
            <w:tcW w:w="3228" w:type="dxa"/>
            <w:shd w:val="clear" w:color="auto" w:fill="FFFFFF" w:themeFill="background1"/>
          </w:tcPr>
          <w:p w14:paraId="5493D67F" w14:textId="77777777" w:rsidR="00AC4A58" w:rsidRPr="00A53E0D" w:rsidRDefault="00AC4A58" w:rsidP="005C6285">
            <w:pPr>
              <w:jc w:val="center"/>
              <w:rPr>
                <w:sz w:val="22"/>
                <w:szCs w:val="22"/>
                <w:lang w:val="lt-LT"/>
              </w:rPr>
            </w:pPr>
            <w:r w:rsidRPr="00A53E0D">
              <w:rPr>
                <w:sz w:val="22"/>
                <w:szCs w:val="22"/>
                <w:lang w:val="lt-LT"/>
              </w:rPr>
              <w:t>28299</w:t>
            </w:r>
          </w:p>
        </w:tc>
      </w:tr>
      <w:tr w:rsidR="00AC4A58" w:rsidRPr="00A53E0D" w14:paraId="6DE46116" w14:textId="77777777" w:rsidTr="009033AD">
        <w:tc>
          <w:tcPr>
            <w:tcW w:w="6266" w:type="dxa"/>
            <w:shd w:val="clear" w:color="auto" w:fill="FFFFFF" w:themeFill="background1"/>
          </w:tcPr>
          <w:p w14:paraId="6B34E959" w14:textId="77777777" w:rsidR="00AC4A58" w:rsidRPr="00A53E0D" w:rsidRDefault="00AC4A58" w:rsidP="004F22D3">
            <w:pPr>
              <w:jc w:val="both"/>
              <w:rPr>
                <w:sz w:val="22"/>
                <w:szCs w:val="22"/>
                <w:lang w:val="lt-LT"/>
              </w:rPr>
            </w:pPr>
            <w:r w:rsidRPr="00A53E0D">
              <w:rPr>
                <w:sz w:val="22"/>
                <w:szCs w:val="22"/>
                <w:lang w:val="lt-LT"/>
              </w:rPr>
              <w:t>2021-01-01 – 2021-12-31</w:t>
            </w:r>
          </w:p>
        </w:tc>
        <w:tc>
          <w:tcPr>
            <w:tcW w:w="3228" w:type="dxa"/>
            <w:shd w:val="clear" w:color="auto" w:fill="FFFFFF" w:themeFill="background1"/>
          </w:tcPr>
          <w:p w14:paraId="67E8ED4C" w14:textId="77777777" w:rsidR="00AC4A58" w:rsidRPr="00A53E0D" w:rsidRDefault="00AC4A58" w:rsidP="005C6285">
            <w:pPr>
              <w:jc w:val="center"/>
              <w:rPr>
                <w:sz w:val="22"/>
                <w:szCs w:val="22"/>
                <w:lang w:val="lt-LT"/>
              </w:rPr>
            </w:pPr>
            <w:r w:rsidRPr="00A53E0D">
              <w:rPr>
                <w:sz w:val="22"/>
                <w:szCs w:val="22"/>
                <w:lang w:val="lt-LT"/>
              </w:rPr>
              <w:t>7918</w:t>
            </w:r>
          </w:p>
        </w:tc>
      </w:tr>
      <w:tr w:rsidR="00AC4A58" w:rsidRPr="00A53E0D" w14:paraId="584A40B6" w14:textId="77777777" w:rsidTr="009033AD">
        <w:tc>
          <w:tcPr>
            <w:tcW w:w="6266" w:type="dxa"/>
            <w:shd w:val="clear" w:color="auto" w:fill="FFFFFF" w:themeFill="background1"/>
          </w:tcPr>
          <w:p w14:paraId="6D6D7915" w14:textId="77777777" w:rsidR="00AC4A58" w:rsidRPr="00A53E0D" w:rsidRDefault="00AC4A58" w:rsidP="004F22D3">
            <w:pPr>
              <w:jc w:val="both"/>
              <w:rPr>
                <w:b/>
                <w:sz w:val="22"/>
                <w:szCs w:val="22"/>
                <w:lang w:val="lt-LT"/>
              </w:rPr>
            </w:pPr>
            <w:r w:rsidRPr="00A53E0D">
              <w:rPr>
                <w:b/>
                <w:sz w:val="22"/>
                <w:szCs w:val="22"/>
                <w:lang w:val="lt-LT"/>
              </w:rPr>
              <w:t>Pokytis %</w:t>
            </w:r>
          </w:p>
        </w:tc>
        <w:tc>
          <w:tcPr>
            <w:tcW w:w="3228" w:type="dxa"/>
            <w:shd w:val="clear" w:color="auto" w:fill="FFFFFF" w:themeFill="background1"/>
          </w:tcPr>
          <w:p w14:paraId="1BCB10A5" w14:textId="77777777" w:rsidR="00AC4A58" w:rsidRPr="00A53E0D" w:rsidRDefault="005C6285" w:rsidP="005C6285">
            <w:pPr>
              <w:jc w:val="center"/>
              <w:rPr>
                <w:b/>
                <w:sz w:val="22"/>
                <w:szCs w:val="22"/>
                <w:lang w:val="lt-LT"/>
              </w:rPr>
            </w:pPr>
            <w:r w:rsidRPr="00A53E0D">
              <w:rPr>
                <w:b/>
                <w:sz w:val="22"/>
                <w:szCs w:val="22"/>
                <w:lang w:val="lt-LT"/>
              </w:rPr>
              <w:t>257,4</w:t>
            </w:r>
            <w:r w:rsidR="00AC4A58" w:rsidRPr="00A53E0D">
              <w:rPr>
                <w:b/>
                <w:sz w:val="22"/>
                <w:szCs w:val="22"/>
                <w:lang w:val="lt-LT"/>
              </w:rPr>
              <w:t>%</w:t>
            </w:r>
          </w:p>
        </w:tc>
      </w:tr>
      <w:tr w:rsidR="00AC4A58" w:rsidRPr="00A53E0D" w14:paraId="43EACF9D" w14:textId="77777777" w:rsidTr="009033AD">
        <w:tc>
          <w:tcPr>
            <w:tcW w:w="6266" w:type="dxa"/>
            <w:shd w:val="clear" w:color="auto" w:fill="FFFFFF" w:themeFill="background1"/>
          </w:tcPr>
          <w:p w14:paraId="33A17DDB" w14:textId="77777777" w:rsidR="00AC4A58" w:rsidRPr="00A53E0D" w:rsidRDefault="00AC4A58" w:rsidP="004F22D3">
            <w:pPr>
              <w:jc w:val="both"/>
              <w:rPr>
                <w:b/>
                <w:bCs/>
                <w:sz w:val="22"/>
                <w:szCs w:val="22"/>
                <w:lang w:val="lt-LT"/>
              </w:rPr>
            </w:pPr>
            <w:r w:rsidRPr="00A53E0D">
              <w:rPr>
                <w:b/>
                <w:bCs/>
                <w:sz w:val="22"/>
                <w:szCs w:val="22"/>
                <w:lang w:val="lt-LT"/>
              </w:rPr>
              <w:t>Civilinės metrikacijos skyrius</w:t>
            </w:r>
          </w:p>
        </w:tc>
        <w:tc>
          <w:tcPr>
            <w:tcW w:w="3228" w:type="dxa"/>
            <w:shd w:val="clear" w:color="auto" w:fill="FFFFFF" w:themeFill="background1"/>
          </w:tcPr>
          <w:p w14:paraId="5565F813" w14:textId="77777777" w:rsidR="00AC4A58" w:rsidRPr="00A53E0D" w:rsidRDefault="00AC4A58" w:rsidP="005C6285">
            <w:pPr>
              <w:jc w:val="center"/>
              <w:rPr>
                <w:sz w:val="22"/>
                <w:szCs w:val="22"/>
                <w:lang w:val="lt-LT"/>
              </w:rPr>
            </w:pPr>
          </w:p>
        </w:tc>
      </w:tr>
      <w:tr w:rsidR="00AC4A58" w:rsidRPr="00A53E0D" w14:paraId="7121FE7D" w14:textId="77777777" w:rsidTr="009033AD">
        <w:tc>
          <w:tcPr>
            <w:tcW w:w="6266" w:type="dxa"/>
            <w:shd w:val="clear" w:color="auto" w:fill="FFFFFF" w:themeFill="background1"/>
          </w:tcPr>
          <w:p w14:paraId="222B844B" w14:textId="77777777" w:rsidR="00AC4A58" w:rsidRPr="00A53E0D" w:rsidRDefault="00AC4A58" w:rsidP="004F22D3">
            <w:pPr>
              <w:jc w:val="both"/>
              <w:rPr>
                <w:sz w:val="22"/>
                <w:szCs w:val="22"/>
                <w:lang w:val="lt-LT"/>
              </w:rPr>
            </w:pPr>
            <w:r w:rsidRPr="00A53E0D">
              <w:rPr>
                <w:sz w:val="22"/>
                <w:szCs w:val="22"/>
                <w:lang w:val="lt-LT"/>
              </w:rPr>
              <w:t>2022-01-01 – 2022-12-31</w:t>
            </w:r>
          </w:p>
        </w:tc>
        <w:tc>
          <w:tcPr>
            <w:tcW w:w="3228" w:type="dxa"/>
            <w:shd w:val="clear" w:color="auto" w:fill="FFFFFF" w:themeFill="background1"/>
          </w:tcPr>
          <w:p w14:paraId="7A7EE4F2" w14:textId="77777777" w:rsidR="00AC4A58" w:rsidRPr="00A53E0D" w:rsidRDefault="00AC4A58" w:rsidP="005C6285">
            <w:pPr>
              <w:jc w:val="center"/>
              <w:rPr>
                <w:sz w:val="22"/>
                <w:szCs w:val="22"/>
                <w:lang w:val="lt-LT"/>
              </w:rPr>
            </w:pPr>
            <w:r w:rsidRPr="00A53E0D">
              <w:rPr>
                <w:sz w:val="22"/>
                <w:szCs w:val="22"/>
                <w:lang w:val="lt-LT"/>
              </w:rPr>
              <w:t>21270</w:t>
            </w:r>
          </w:p>
        </w:tc>
      </w:tr>
      <w:tr w:rsidR="00AC4A58" w:rsidRPr="00A53E0D" w14:paraId="7DBF4899" w14:textId="77777777" w:rsidTr="009033AD">
        <w:tc>
          <w:tcPr>
            <w:tcW w:w="6266" w:type="dxa"/>
            <w:shd w:val="clear" w:color="auto" w:fill="FFFFFF" w:themeFill="background1"/>
          </w:tcPr>
          <w:p w14:paraId="402CF4E0" w14:textId="77777777" w:rsidR="00AC4A58" w:rsidRPr="00A53E0D" w:rsidRDefault="00AC4A58" w:rsidP="004F22D3">
            <w:pPr>
              <w:jc w:val="both"/>
              <w:rPr>
                <w:sz w:val="22"/>
                <w:szCs w:val="22"/>
                <w:lang w:val="lt-LT"/>
              </w:rPr>
            </w:pPr>
            <w:r w:rsidRPr="00A53E0D">
              <w:rPr>
                <w:sz w:val="22"/>
                <w:szCs w:val="22"/>
                <w:lang w:val="lt-LT"/>
              </w:rPr>
              <w:t>2021-01-01 – 2021-12-31</w:t>
            </w:r>
          </w:p>
        </w:tc>
        <w:tc>
          <w:tcPr>
            <w:tcW w:w="3228" w:type="dxa"/>
            <w:shd w:val="clear" w:color="auto" w:fill="FFFFFF" w:themeFill="background1"/>
          </w:tcPr>
          <w:p w14:paraId="17BB0BC5" w14:textId="77777777" w:rsidR="00AC4A58" w:rsidRPr="00A53E0D" w:rsidRDefault="00AC4A58" w:rsidP="005C6285">
            <w:pPr>
              <w:jc w:val="center"/>
              <w:rPr>
                <w:sz w:val="22"/>
                <w:szCs w:val="22"/>
                <w:lang w:val="lt-LT"/>
              </w:rPr>
            </w:pPr>
            <w:r w:rsidRPr="00A53E0D">
              <w:rPr>
                <w:sz w:val="22"/>
                <w:szCs w:val="22"/>
                <w:lang w:val="lt-LT"/>
              </w:rPr>
              <w:t>10005</w:t>
            </w:r>
          </w:p>
        </w:tc>
      </w:tr>
      <w:tr w:rsidR="00AC4A58" w:rsidRPr="00A53E0D" w14:paraId="3CA7087F" w14:textId="77777777" w:rsidTr="009033AD">
        <w:tc>
          <w:tcPr>
            <w:tcW w:w="6266" w:type="dxa"/>
            <w:shd w:val="clear" w:color="auto" w:fill="FFFFFF" w:themeFill="background1"/>
          </w:tcPr>
          <w:p w14:paraId="2E511317" w14:textId="77777777" w:rsidR="00AC4A58" w:rsidRPr="00A53E0D" w:rsidRDefault="00AC4A58" w:rsidP="004F22D3">
            <w:pPr>
              <w:jc w:val="both"/>
              <w:rPr>
                <w:b/>
                <w:sz w:val="22"/>
                <w:szCs w:val="22"/>
                <w:lang w:val="lt-LT"/>
              </w:rPr>
            </w:pPr>
            <w:r w:rsidRPr="00A53E0D">
              <w:rPr>
                <w:b/>
                <w:sz w:val="22"/>
                <w:szCs w:val="22"/>
                <w:lang w:val="lt-LT"/>
              </w:rPr>
              <w:t>Pokytis %</w:t>
            </w:r>
          </w:p>
        </w:tc>
        <w:tc>
          <w:tcPr>
            <w:tcW w:w="3228" w:type="dxa"/>
            <w:shd w:val="clear" w:color="auto" w:fill="FFFFFF" w:themeFill="background1"/>
          </w:tcPr>
          <w:p w14:paraId="7756166B" w14:textId="77777777" w:rsidR="00AC4A58" w:rsidRPr="00A53E0D" w:rsidRDefault="005C6285" w:rsidP="005C6285">
            <w:pPr>
              <w:jc w:val="center"/>
              <w:rPr>
                <w:b/>
                <w:sz w:val="22"/>
                <w:szCs w:val="22"/>
                <w:lang w:val="lt-LT"/>
              </w:rPr>
            </w:pPr>
            <w:r w:rsidRPr="00A53E0D">
              <w:rPr>
                <w:b/>
                <w:sz w:val="22"/>
                <w:szCs w:val="22"/>
                <w:lang w:val="lt-LT"/>
              </w:rPr>
              <w:t>112,6</w:t>
            </w:r>
            <w:r w:rsidR="00AC4A58" w:rsidRPr="00A53E0D">
              <w:rPr>
                <w:b/>
                <w:sz w:val="22"/>
                <w:szCs w:val="22"/>
                <w:lang w:val="lt-LT"/>
              </w:rPr>
              <w:t>%</w:t>
            </w:r>
          </w:p>
        </w:tc>
      </w:tr>
    </w:tbl>
    <w:p w14:paraId="6EFDD344" w14:textId="77777777" w:rsidR="0073199E" w:rsidRPr="00A53E0D" w:rsidRDefault="0073199E" w:rsidP="0073199E">
      <w:pPr>
        <w:pStyle w:val="Betarp1"/>
        <w:jc w:val="both"/>
        <w:rPr>
          <w:rFonts w:ascii="Times New Roman" w:hAnsi="Times New Roman"/>
          <w:sz w:val="24"/>
          <w:szCs w:val="24"/>
          <w:lang w:val="lt-LT"/>
        </w:rPr>
      </w:pPr>
    </w:p>
    <w:p w14:paraId="1A9EBD75" w14:textId="77777777" w:rsidR="00811E3E" w:rsidRPr="00A53E0D" w:rsidRDefault="004F143F" w:rsidP="002B30E6">
      <w:pPr>
        <w:pStyle w:val="Betarp1"/>
        <w:jc w:val="both"/>
        <w:rPr>
          <w:rFonts w:ascii="Times New Roman" w:hAnsi="Times New Roman"/>
          <w:sz w:val="24"/>
          <w:szCs w:val="24"/>
          <w:lang w:val="lt-LT"/>
        </w:rPr>
      </w:pPr>
      <w:r w:rsidRPr="00A53E0D">
        <w:rPr>
          <w:rFonts w:ascii="Times New Roman" w:eastAsia="Times New Roman" w:hAnsi="Times New Roman"/>
          <w:sz w:val="24"/>
          <w:szCs w:val="24"/>
          <w:lang w:val="lt-LT" w:eastAsia="en-US"/>
        </w:rPr>
        <w:tab/>
      </w:r>
      <w:r w:rsidR="00811E3E" w:rsidRPr="00A53E0D">
        <w:rPr>
          <w:rFonts w:ascii="Times New Roman" w:hAnsi="Times New Roman"/>
          <w:sz w:val="24"/>
          <w:szCs w:val="24"/>
          <w:lang w:val="lt-LT"/>
        </w:rPr>
        <w:t>Savivaldybės administracijos darbuotojai apmokyti dirbti su turinio valdymo sistema, todėl visa informacija svetainėje pateikiama operatyviai ir atsakingai.</w:t>
      </w:r>
    </w:p>
    <w:p w14:paraId="56D6FEC1" w14:textId="77777777" w:rsidR="00811E3E" w:rsidRPr="00A53E0D" w:rsidRDefault="004F143F" w:rsidP="002B30E6">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B623C6" w:rsidRPr="00A53E0D">
        <w:rPr>
          <w:rFonts w:ascii="Times New Roman" w:hAnsi="Times New Roman"/>
          <w:sz w:val="24"/>
          <w:szCs w:val="24"/>
          <w:lang w:val="lt-LT"/>
        </w:rPr>
        <w:t>S</w:t>
      </w:r>
      <w:r w:rsidR="00811E3E" w:rsidRPr="00A53E0D">
        <w:rPr>
          <w:rFonts w:ascii="Times New Roman" w:hAnsi="Times New Roman"/>
          <w:sz w:val="24"/>
          <w:szCs w:val="24"/>
          <w:lang w:val="lt-LT"/>
        </w:rPr>
        <w:t>avivaldybės administracijos IT poskyris administruoja ir prižiūri 24 informacines sistemas skirtas savivaldybės vidinei veiklai ir ryšiui su visuomene užtikrinti</w:t>
      </w:r>
      <w:r w:rsidRPr="00A53E0D">
        <w:rPr>
          <w:rFonts w:ascii="Times New Roman" w:hAnsi="Times New Roman"/>
          <w:sz w:val="24"/>
          <w:szCs w:val="24"/>
          <w:lang w:val="lt-LT"/>
        </w:rPr>
        <w:t>, elektroninės paslaugo</w:t>
      </w:r>
      <w:r w:rsidR="00811E3E" w:rsidRPr="00A53E0D">
        <w:rPr>
          <w:rFonts w:ascii="Times New Roman" w:hAnsi="Times New Roman"/>
          <w:sz w:val="24"/>
          <w:szCs w:val="24"/>
          <w:lang w:val="lt-LT"/>
        </w:rPr>
        <w:t>s teikia</w:t>
      </w:r>
      <w:r w:rsidRPr="00A53E0D">
        <w:rPr>
          <w:rFonts w:ascii="Times New Roman" w:hAnsi="Times New Roman"/>
          <w:sz w:val="24"/>
          <w:szCs w:val="24"/>
          <w:lang w:val="lt-LT"/>
        </w:rPr>
        <w:t>mos</w:t>
      </w:r>
      <w:r w:rsidR="00811E3E" w:rsidRPr="00A53E0D">
        <w:rPr>
          <w:rFonts w:ascii="Times New Roman" w:hAnsi="Times New Roman"/>
          <w:sz w:val="24"/>
          <w:szCs w:val="24"/>
          <w:lang w:val="lt-LT"/>
        </w:rPr>
        <w:t xml:space="preserve"> aštuoniuose portaluose: </w:t>
      </w:r>
    </w:p>
    <w:p w14:paraId="10F8165F" w14:textId="3CC93E45" w:rsidR="00811E3E" w:rsidRPr="00A53E0D" w:rsidRDefault="004F143F" w:rsidP="002B30E6">
      <w:pPr>
        <w:pStyle w:val="Betarp1"/>
        <w:jc w:val="both"/>
        <w:rPr>
          <w:rFonts w:ascii="Times New Roman" w:hAnsi="Times New Roman"/>
          <w:sz w:val="24"/>
          <w:szCs w:val="24"/>
          <w:lang w:val="lt-LT" w:eastAsia="lt-LT"/>
        </w:rPr>
      </w:pPr>
      <w:r w:rsidRPr="00A53E0D">
        <w:rPr>
          <w:rFonts w:ascii="Times New Roman" w:hAnsi="Times New Roman"/>
          <w:sz w:val="24"/>
          <w:szCs w:val="24"/>
          <w:lang w:val="lt-LT" w:eastAsia="lt-LT"/>
        </w:rPr>
        <w:tab/>
        <w:t xml:space="preserve">- </w:t>
      </w:r>
      <w:r w:rsidR="00811E3E" w:rsidRPr="00A53E0D">
        <w:rPr>
          <w:rFonts w:ascii="Times New Roman" w:hAnsi="Times New Roman"/>
          <w:sz w:val="24"/>
          <w:szCs w:val="24"/>
          <w:lang w:val="lt-LT" w:eastAsia="lt-LT"/>
        </w:rPr>
        <w:t>Socialinės paramos šeimai informacinėje sistemoje (toliau – SPIS);</w:t>
      </w:r>
    </w:p>
    <w:p w14:paraId="187EEF57" w14:textId="77777777" w:rsidR="00811E3E" w:rsidRPr="00A53E0D" w:rsidRDefault="004F143F" w:rsidP="002B30E6">
      <w:pPr>
        <w:pStyle w:val="Betarp1"/>
        <w:jc w:val="both"/>
        <w:rPr>
          <w:rFonts w:ascii="Times New Roman" w:hAnsi="Times New Roman"/>
          <w:sz w:val="24"/>
          <w:szCs w:val="24"/>
          <w:lang w:val="lt-LT" w:eastAsia="lt-LT"/>
        </w:rPr>
      </w:pPr>
      <w:r w:rsidRPr="00A53E0D">
        <w:rPr>
          <w:rFonts w:ascii="Times New Roman" w:hAnsi="Times New Roman"/>
          <w:sz w:val="24"/>
          <w:szCs w:val="24"/>
          <w:lang w:val="lt-LT" w:eastAsia="lt-LT"/>
        </w:rPr>
        <w:lastRenderedPageBreak/>
        <w:tab/>
        <w:t xml:space="preserve">- </w:t>
      </w:r>
      <w:r w:rsidR="00811E3E" w:rsidRPr="00A53E0D">
        <w:rPr>
          <w:rFonts w:ascii="Times New Roman" w:hAnsi="Times New Roman"/>
          <w:sz w:val="24"/>
          <w:szCs w:val="24"/>
          <w:lang w:val="lt-LT" w:eastAsia="lt-LT"/>
        </w:rPr>
        <w:t>Statybos leidimų ir statybos valstybinės priežiūros informacinėje sistemoje (toliau – PlanuojuStatau);</w:t>
      </w:r>
    </w:p>
    <w:p w14:paraId="58B09241" w14:textId="547C27F8" w:rsidR="00811E3E" w:rsidRPr="00A53E0D" w:rsidRDefault="004F143F" w:rsidP="002B30E6">
      <w:pPr>
        <w:pStyle w:val="Betarp1"/>
        <w:jc w:val="both"/>
        <w:rPr>
          <w:rFonts w:ascii="Times New Roman" w:hAnsi="Times New Roman"/>
          <w:sz w:val="24"/>
          <w:szCs w:val="24"/>
          <w:lang w:val="lt-LT" w:eastAsia="lt-LT"/>
        </w:rPr>
      </w:pPr>
      <w:r w:rsidRPr="00A53E0D">
        <w:rPr>
          <w:rFonts w:ascii="Times New Roman" w:hAnsi="Times New Roman"/>
          <w:sz w:val="24"/>
          <w:szCs w:val="24"/>
          <w:lang w:val="lt-LT" w:eastAsia="lt-LT"/>
        </w:rPr>
        <w:tab/>
        <w:t xml:space="preserve">- </w:t>
      </w:r>
      <w:r w:rsidR="00811E3E" w:rsidRPr="00A53E0D">
        <w:rPr>
          <w:rFonts w:ascii="Times New Roman" w:hAnsi="Times New Roman"/>
          <w:sz w:val="24"/>
          <w:szCs w:val="24"/>
          <w:lang w:val="lt-LT" w:eastAsia="lt-LT"/>
        </w:rPr>
        <w:t>Žemėtvarkos planavimo dokumentų rengimo informacinėje sistemoje (toliau – ŽPDRIS);</w:t>
      </w:r>
    </w:p>
    <w:p w14:paraId="08E7A38E" w14:textId="3A16311B" w:rsidR="00811E3E" w:rsidRPr="00A53E0D" w:rsidRDefault="004F143F" w:rsidP="002B30E6">
      <w:pPr>
        <w:pStyle w:val="Betarp1"/>
        <w:jc w:val="both"/>
        <w:rPr>
          <w:rFonts w:ascii="Times New Roman" w:hAnsi="Times New Roman"/>
          <w:sz w:val="24"/>
          <w:szCs w:val="24"/>
          <w:lang w:val="lt-LT" w:eastAsia="lt-LT"/>
        </w:rPr>
      </w:pPr>
      <w:r w:rsidRPr="00A53E0D">
        <w:rPr>
          <w:rFonts w:ascii="Times New Roman" w:hAnsi="Times New Roman"/>
          <w:sz w:val="24"/>
          <w:szCs w:val="24"/>
          <w:lang w:val="lt-LT" w:eastAsia="lt-LT"/>
        </w:rPr>
        <w:tab/>
        <w:t xml:space="preserve">- </w:t>
      </w:r>
      <w:r w:rsidR="00811E3E" w:rsidRPr="00A53E0D">
        <w:rPr>
          <w:rFonts w:ascii="Times New Roman" w:hAnsi="Times New Roman"/>
          <w:sz w:val="24"/>
          <w:szCs w:val="24"/>
          <w:lang w:val="lt-LT" w:eastAsia="lt-LT"/>
        </w:rPr>
        <w:t xml:space="preserve">Administracinių ir viešųjų elektroninių paslaugų portale (toliau – epaslaugos.lt); </w:t>
      </w:r>
    </w:p>
    <w:p w14:paraId="397A2D31" w14:textId="0066B4C0" w:rsidR="00811E3E" w:rsidRPr="00A53E0D" w:rsidRDefault="004F143F" w:rsidP="002B30E6">
      <w:pPr>
        <w:pStyle w:val="Betarp1"/>
        <w:jc w:val="both"/>
        <w:rPr>
          <w:rFonts w:ascii="Times New Roman" w:hAnsi="Times New Roman"/>
          <w:sz w:val="24"/>
          <w:szCs w:val="24"/>
          <w:lang w:val="lt-LT" w:eastAsia="lt-LT"/>
        </w:rPr>
      </w:pPr>
      <w:r w:rsidRPr="00A53E0D">
        <w:rPr>
          <w:rFonts w:ascii="Times New Roman" w:hAnsi="Times New Roman"/>
          <w:sz w:val="24"/>
          <w:szCs w:val="24"/>
          <w:lang w:val="lt-LT" w:eastAsia="lt-LT"/>
        </w:rPr>
        <w:tab/>
        <w:t xml:space="preserve">- </w:t>
      </w:r>
      <w:r w:rsidR="00811E3E" w:rsidRPr="00A53E0D">
        <w:rPr>
          <w:rFonts w:ascii="Times New Roman" w:hAnsi="Times New Roman"/>
          <w:sz w:val="24"/>
          <w:szCs w:val="24"/>
          <w:lang w:val="lt-LT" w:eastAsia="lt-LT"/>
        </w:rPr>
        <w:t>Civilinės metrikacijos paslaugų informacinėje sistemoje (toliau – MEPIS);</w:t>
      </w:r>
    </w:p>
    <w:p w14:paraId="1F2489E5" w14:textId="7F30D85A" w:rsidR="00811E3E" w:rsidRPr="00A53E0D" w:rsidRDefault="004F143F" w:rsidP="002B30E6">
      <w:pPr>
        <w:pStyle w:val="Betarp1"/>
        <w:jc w:val="both"/>
        <w:rPr>
          <w:rFonts w:ascii="Times New Roman" w:hAnsi="Times New Roman"/>
          <w:sz w:val="24"/>
          <w:szCs w:val="24"/>
          <w:lang w:val="lt-LT" w:eastAsia="lt-LT"/>
        </w:rPr>
      </w:pPr>
      <w:r w:rsidRPr="00A53E0D">
        <w:rPr>
          <w:rFonts w:ascii="Times New Roman" w:hAnsi="Times New Roman"/>
          <w:sz w:val="24"/>
          <w:szCs w:val="24"/>
          <w:lang w:val="lt-LT" w:eastAsia="lt-LT"/>
        </w:rPr>
        <w:tab/>
        <w:t xml:space="preserve">- </w:t>
      </w:r>
      <w:r w:rsidR="00811E3E" w:rsidRPr="00A53E0D">
        <w:rPr>
          <w:rFonts w:ascii="Times New Roman" w:hAnsi="Times New Roman"/>
          <w:sz w:val="24"/>
          <w:szCs w:val="24"/>
          <w:lang w:val="lt-LT" w:eastAsia="lt-LT"/>
        </w:rPr>
        <w:t xml:space="preserve">Teritorijų planavimo dokumentų registre (toliau – TPDR); </w:t>
      </w:r>
    </w:p>
    <w:p w14:paraId="57CAC88B" w14:textId="77777777" w:rsidR="00811E3E" w:rsidRPr="00A53E0D" w:rsidRDefault="004F143F" w:rsidP="002B30E6">
      <w:pPr>
        <w:pStyle w:val="Betarp1"/>
        <w:jc w:val="both"/>
        <w:rPr>
          <w:rFonts w:ascii="Times New Roman" w:hAnsi="Times New Roman"/>
          <w:sz w:val="24"/>
          <w:szCs w:val="24"/>
          <w:lang w:val="lt-LT" w:eastAsia="lt-LT"/>
        </w:rPr>
      </w:pPr>
      <w:r w:rsidRPr="00A53E0D">
        <w:rPr>
          <w:rFonts w:ascii="Times New Roman" w:hAnsi="Times New Roman"/>
          <w:sz w:val="24"/>
          <w:szCs w:val="24"/>
          <w:lang w:val="lt-LT" w:eastAsia="lt-LT"/>
        </w:rPr>
        <w:tab/>
        <w:t xml:space="preserve">- </w:t>
      </w:r>
      <w:r w:rsidR="00811E3E" w:rsidRPr="00A53E0D">
        <w:rPr>
          <w:rFonts w:ascii="Times New Roman" w:hAnsi="Times New Roman"/>
          <w:sz w:val="24"/>
          <w:szCs w:val="24"/>
          <w:lang w:val="lt-LT" w:eastAsia="lt-LT"/>
        </w:rPr>
        <w:t xml:space="preserve">Teritorijų planavimo dokumentų rengimo ir teritorijų planavimo proceso valstybinės priežiūros informacinėje sistemoje (toliau – TPDRIS); </w:t>
      </w:r>
    </w:p>
    <w:p w14:paraId="197C58BC" w14:textId="0FE8F427" w:rsidR="00811E3E" w:rsidRPr="00A53E0D" w:rsidRDefault="004F143F" w:rsidP="002B30E6">
      <w:pPr>
        <w:pStyle w:val="Betarp1"/>
        <w:jc w:val="both"/>
        <w:rPr>
          <w:rFonts w:ascii="Times New Roman" w:hAnsi="Times New Roman"/>
          <w:sz w:val="24"/>
          <w:szCs w:val="24"/>
          <w:lang w:val="lt-LT" w:eastAsia="lt-LT"/>
        </w:rPr>
      </w:pPr>
      <w:r w:rsidRPr="00A53E0D">
        <w:rPr>
          <w:rFonts w:ascii="Times New Roman" w:hAnsi="Times New Roman"/>
          <w:sz w:val="24"/>
          <w:szCs w:val="24"/>
          <w:lang w:val="lt-LT" w:eastAsia="lt-LT"/>
        </w:rPr>
        <w:tab/>
        <w:t xml:space="preserve">- </w:t>
      </w:r>
      <w:r w:rsidR="00811E3E" w:rsidRPr="00A53E0D">
        <w:rPr>
          <w:rFonts w:ascii="Times New Roman" w:hAnsi="Times New Roman"/>
          <w:sz w:val="24"/>
          <w:szCs w:val="24"/>
          <w:lang w:val="lt-LT" w:eastAsia="lt-LT"/>
        </w:rPr>
        <w:t xml:space="preserve">Topografijos ir inžinerinės infrastruktūros informacinėje sistemoje (toliau –  TIIIS). </w:t>
      </w:r>
    </w:p>
    <w:p w14:paraId="5264EEC6" w14:textId="77777777" w:rsidR="00245054" w:rsidRPr="00A53E0D" w:rsidRDefault="00245054" w:rsidP="002B30E6">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811E3E" w:rsidRPr="00A53E0D">
        <w:rPr>
          <w:rFonts w:ascii="Times New Roman" w:hAnsi="Times New Roman"/>
          <w:sz w:val="24"/>
          <w:szCs w:val="24"/>
          <w:lang w:val="lt-LT"/>
        </w:rPr>
        <w:t xml:space="preserve">Atsižvelgiant į augantį kibernetinio saugumo aktualumą, 2022 m. daug dėmesio buvo skiriama kokybiškoms kompiuterizuotų darbo vietų antivirusinėms programoms įdiegti ir atnaujinti. Visa informacija, reikalinga miestui valdyti ir Savivaldybės administravimo funkcijoms atlikti, sukaupta ir saugoma elektroniniu pavidalu. Plėtojamas informacinių technologijų taikymas kasdienėje įstaigų veikloje. Taip pat įsigyta ir atnaujinta vaizdo konferencijų programinė įranga „Zoom Pro“, kuri taikoma kasdienėje veikloje – Tarybos posėdžių, komitetų, konferencijų, pasitarimų organizavimui ir vedimui. </w:t>
      </w:r>
    </w:p>
    <w:p w14:paraId="052910E7" w14:textId="76EB3CFA" w:rsidR="00811E3E" w:rsidRPr="00A53E0D" w:rsidRDefault="00245054" w:rsidP="00245054">
      <w:pPr>
        <w:pStyle w:val="Betarp1"/>
        <w:jc w:val="both"/>
        <w:rPr>
          <w:rFonts w:ascii="Times New Roman" w:hAnsi="Times New Roman"/>
          <w:sz w:val="24"/>
          <w:szCs w:val="24"/>
          <w:lang w:val="lt-LT"/>
        </w:rPr>
      </w:pPr>
      <w:r w:rsidRPr="00A53E0D">
        <w:rPr>
          <w:rFonts w:ascii="Times New Roman" w:hAnsi="Times New Roman"/>
          <w:sz w:val="24"/>
          <w:szCs w:val="24"/>
          <w:lang w:val="lt-LT"/>
        </w:rPr>
        <w:tab/>
      </w:r>
      <w:r w:rsidR="00811E3E" w:rsidRPr="00A53E0D">
        <w:rPr>
          <w:rFonts w:ascii="Times New Roman" w:hAnsi="Times New Roman"/>
          <w:sz w:val="24"/>
          <w:szCs w:val="24"/>
          <w:lang w:val="lt-LT"/>
        </w:rPr>
        <w:t>2022 m. buvo išvengta reikšmingų informacinės saugos incidentų. Tai buvo pasiekta laiku atnaujinant programinę įrangą, sugriežtinus vartotojų teisių kontrolę ir periodiškai perspėjant vartotojus apie aktualias grėsmes.</w:t>
      </w:r>
    </w:p>
    <w:p w14:paraId="137A21C5" w14:textId="77777777" w:rsidR="00412AB5" w:rsidRPr="002F6094" w:rsidRDefault="00412AB5" w:rsidP="00207587">
      <w:pPr>
        <w:pStyle w:val="Betarp1"/>
        <w:jc w:val="center"/>
        <w:rPr>
          <w:rFonts w:ascii="Times New Roman" w:hAnsi="Times New Roman"/>
          <w:bCs/>
          <w:sz w:val="24"/>
          <w:szCs w:val="24"/>
          <w:lang w:val="lt-LT"/>
        </w:rPr>
      </w:pPr>
    </w:p>
    <w:p w14:paraId="4F6E50B7" w14:textId="77777777" w:rsidR="00207587" w:rsidRPr="00A53E0D" w:rsidRDefault="00207587" w:rsidP="00207587">
      <w:pPr>
        <w:pStyle w:val="Betarp1"/>
        <w:jc w:val="center"/>
        <w:rPr>
          <w:rFonts w:ascii="Times New Roman" w:hAnsi="Times New Roman"/>
          <w:b/>
          <w:sz w:val="24"/>
          <w:szCs w:val="24"/>
          <w:lang w:val="lt-LT"/>
        </w:rPr>
      </w:pPr>
      <w:r w:rsidRPr="00A53E0D">
        <w:rPr>
          <w:rFonts w:ascii="Times New Roman" w:hAnsi="Times New Roman"/>
          <w:b/>
          <w:sz w:val="24"/>
          <w:szCs w:val="24"/>
          <w:lang w:val="lt-LT"/>
        </w:rPr>
        <w:t>VIDAUS ADMINISTRAVIMAS</w:t>
      </w:r>
    </w:p>
    <w:p w14:paraId="561B67A0" w14:textId="77777777" w:rsidR="00207587" w:rsidRPr="00A53E0D" w:rsidRDefault="00207587" w:rsidP="003C78FF">
      <w:pPr>
        <w:pStyle w:val="Betarp1"/>
        <w:jc w:val="both"/>
        <w:rPr>
          <w:rFonts w:ascii="Times New Roman" w:hAnsi="Times New Roman"/>
          <w:sz w:val="24"/>
          <w:szCs w:val="24"/>
          <w:lang w:val="lt-LT"/>
        </w:rPr>
      </w:pPr>
    </w:p>
    <w:p w14:paraId="74635B95" w14:textId="77777777" w:rsidR="00A42E7D" w:rsidRPr="00A53E0D" w:rsidRDefault="00650BD7" w:rsidP="0011168E">
      <w:pPr>
        <w:pStyle w:val="Betarp1"/>
        <w:jc w:val="both"/>
        <w:rPr>
          <w:rFonts w:ascii="Times New Roman" w:hAnsi="Times New Roman"/>
          <w:sz w:val="24"/>
          <w:szCs w:val="24"/>
          <w:lang w:val="lt-LT"/>
        </w:rPr>
      </w:pPr>
      <w:r w:rsidRPr="00A53E0D">
        <w:rPr>
          <w:b/>
          <w:lang w:val="lt-LT"/>
        </w:rPr>
        <w:tab/>
      </w:r>
      <w:r w:rsidR="00A42E7D" w:rsidRPr="00A53E0D">
        <w:rPr>
          <w:rFonts w:ascii="Times New Roman" w:hAnsi="Times New Roman"/>
          <w:sz w:val="24"/>
          <w:szCs w:val="24"/>
          <w:lang w:val="lt-LT"/>
        </w:rPr>
        <w:t xml:space="preserve">2022 m. </w:t>
      </w:r>
      <w:r w:rsidR="0011168E" w:rsidRPr="00A53E0D">
        <w:rPr>
          <w:rFonts w:ascii="Times New Roman" w:hAnsi="Times New Roman"/>
          <w:sz w:val="24"/>
          <w:szCs w:val="24"/>
          <w:lang w:val="lt-LT"/>
        </w:rPr>
        <w:t>pasirašyta S</w:t>
      </w:r>
      <w:r w:rsidR="00A42E7D" w:rsidRPr="00A53E0D">
        <w:rPr>
          <w:rFonts w:ascii="Times New Roman" w:hAnsi="Times New Roman"/>
          <w:sz w:val="24"/>
          <w:szCs w:val="24"/>
          <w:lang w:val="lt-LT"/>
        </w:rPr>
        <w:t>avivaldybės administracijos piliečių chartija. Piliečių chartija  – tai savanoriškai inicijuota deklaracija, kuria įsipareigojama bei s</w:t>
      </w:r>
      <w:r w:rsidR="00710BFB" w:rsidRPr="00A53E0D">
        <w:rPr>
          <w:rFonts w:ascii="Times New Roman" w:hAnsi="Times New Roman"/>
          <w:sz w:val="24"/>
          <w:szCs w:val="24"/>
          <w:lang w:val="lt-LT"/>
        </w:rPr>
        <w:t>usitariama tarp S</w:t>
      </w:r>
      <w:r w:rsidR="00A42E7D" w:rsidRPr="00A53E0D">
        <w:rPr>
          <w:rFonts w:ascii="Times New Roman" w:hAnsi="Times New Roman"/>
          <w:sz w:val="24"/>
          <w:szCs w:val="24"/>
          <w:lang w:val="lt-LT"/>
        </w:rPr>
        <w:t>avivaldybės administracijos ir į ją besikreipiančių asmenų dėl teikiamų paslaugų ir aptarnavimo kokybės. Šiaulių miesto savivaldybės administracijai svarbus kiekvienas besikreipiantis asmuo ir jo kokybiškas, profesionalus aptarnavimas. Ši Char</w:t>
      </w:r>
      <w:r w:rsidR="0072044E" w:rsidRPr="00A53E0D">
        <w:rPr>
          <w:rFonts w:ascii="Times New Roman" w:hAnsi="Times New Roman"/>
          <w:sz w:val="24"/>
          <w:szCs w:val="24"/>
          <w:lang w:val="lt-LT"/>
        </w:rPr>
        <w:t>tija apima visų S</w:t>
      </w:r>
      <w:r w:rsidR="00A42E7D" w:rsidRPr="00A53E0D">
        <w:rPr>
          <w:rFonts w:ascii="Times New Roman" w:hAnsi="Times New Roman"/>
          <w:sz w:val="24"/>
          <w:szCs w:val="24"/>
          <w:lang w:val="lt-LT"/>
        </w:rPr>
        <w:t>avivaldybės administracijos paslaugų teikimą, jų principus ir standartus</w:t>
      </w:r>
      <w:r w:rsidR="00A42E7D" w:rsidRPr="00A53E0D">
        <w:rPr>
          <w:rFonts w:ascii="Times New Roman" w:hAnsi="Times New Roman"/>
          <w:sz w:val="24"/>
          <w:szCs w:val="24"/>
          <w:lang w:val="lt-LT" w:eastAsia="en-US"/>
        </w:rPr>
        <w:t xml:space="preserve">. </w:t>
      </w:r>
      <w:r w:rsidR="00A42E7D" w:rsidRPr="00A53E0D">
        <w:rPr>
          <w:rFonts w:ascii="Times New Roman" w:hAnsi="Times New Roman"/>
          <w:sz w:val="24"/>
          <w:szCs w:val="24"/>
          <w:lang w:val="lt-LT"/>
        </w:rPr>
        <w:t>Chartija parengta tam, kad paslaugas gaunan</w:t>
      </w:r>
      <w:r w:rsidR="009E2BA3" w:rsidRPr="00A53E0D">
        <w:rPr>
          <w:rFonts w:ascii="Times New Roman" w:hAnsi="Times New Roman"/>
          <w:sz w:val="24"/>
          <w:szCs w:val="24"/>
          <w:lang w:val="lt-LT"/>
        </w:rPr>
        <w:t xml:space="preserve">tis asmuo </w:t>
      </w:r>
      <w:r w:rsidR="00A42E7D" w:rsidRPr="00A53E0D">
        <w:rPr>
          <w:rFonts w:ascii="Times New Roman" w:hAnsi="Times New Roman"/>
          <w:bCs/>
          <w:sz w:val="24"/>
          <w:szCs w:val="24"/>
          <w:lang w:val="lt-LT"/>
        </w:rPr>
        <w:t>galėtų tikėtis sutarto (šioje Chartijoje nustatyto) paslaugos kokybės standarto, o jo netenkinus,  žinotų būdus, kaip gali atitaisyti skriaudą ar pateikti skundą; žinotų, kokiais būdais</w:t>
      </w:r>
      <w:r w:rsidR="009E2BA3" w:rsidRPr="00A53E0D">
        <w:rPr>
          <w:rFonts w:ascii="Times New Roman" w:hAnsi="Times New Roman"/>
          <w:bCs/>
          <w:sz w:val="24"/>
          <w:szCs w:val="24"/>
          <w:lang w:val="lt-LT"/>
        </w:rPr>
        <w:t xml:space="preserve"> gali pateikti siūlymus dėl Savivaldybės administracijos</w:t>
      </w:r>
      <w:r w:rsidR="00A42E7D" w:rsidRPr="00A53E0D">
        <w:rPr>
          <w:rFonts w:ascii="Times New Roman" w:hAnsi="Times New Roman"/>
          <w:bCs/>
          <w:sz w:val="24"/>
          <w:szCs w:val="24"/>
          <w:lang w:val="lt-LT"/>
        </w:rPr>
        <w:t xml:space="preserve"> veiklos tobulinimo; žinotų, kaip </w:t>
      </w:r>
      <w:r w:rsidR="009E2BA3" w:rsidRPr="00A53E0D">
        <w:rPr>
          <w:rFonts w:ascii="Times New Roman" w:hAnsi="Times New Roman"/>
          <w:bCs/>
          <w:sz w:val="24"/>
          <w:szCs w:val="24"/>
          <w:lang w:val="lt-LT"/>
        </w:rPr>
        <w:t xml:space="preserve">Savivaldybės administracija </w:t>
      </w:r>
      <w:r w:rsidR="00A42E7D" w:rsidRPr="00A53E0D">
        <w:rPr>
          <w:rFonts w:ascii="Times New Roman" w:hAnsi="Times New Roman"/>
          <w:sz w:val="24"/>
          <w:szCs w:val="24"/>
          <w:lang w:val="lt-LT"/>
        </w:rPr>
        <w:t xml:space="preserve">atlieka savo veiklos stebėseną ir kur rasti veiklos stebėsenos rezultatus. </w:t>
      </w:r>
    </w:p>
    <w:p w14:paraId="22BD6A00" w14:textId="77777777" w:rsidR="009E2BA3" w:rsidRPr="00A53E0D" w:rsidRDefault="009E2BA3" w:rsidP="0011168E">
      <w:pPr>
        <w:pStyle w:val="Betarp1"/>
        <w:jc w:val="both"/>
        <w:rPr>
          <w:rFonts w:ascii="Times New Roman" w:hAnsi="Times New Roman"/>
          <w:bCs/>
          <w:sz w:val="24"/>
          <w:szCs w:val="24"/>
          <w:lang w:val="lt-LT"/>
        </w:rPr>
      </w:pPr>
      <w:r w:rsidRPr="00A53E0D">
        <w:rPr>
          <w:rFonts w:ascii="Times New Roman" w:hAnsi="Times New Roman"/>
          <w:sz w:val="24"/>
          <w:szCs w:val="24"/>
          <w:lang w:val="lt-LT"/>
        </w:rPr>
        <w:tab/>
        <w:t>Taip pat S</w:t>
      </w:r>
      <w:r w:rsidR="00A42E7D" w:rsidRPr="00A53E0D">
        <w:rPr>
          <w:rFonts w:ascii="Times New Roman" w:hAnsi="Times New Roman"/>
          <w:bCs/>
          <w:sz w:val="24"/>
          <w:szCs w:val="24"/>
          <w:lang w:val="lt-LT"/>
        </w:rPr>
        <w:t>avivaldybės administracija dalyvavo tyrime „Kokybės standartas savivaldybių administracijoms lygių galimybių, lyčių lygybės bei smurto artimoje aplinkoje prevencijos ir pagalbos teikimo politikos srityse“. Standartas buvo o</w:t>
      </w:r>
      <w:r w:rsidRPr="00A53E0D">
        <w:rPr>
          <w:rFonts w:ascii="Times New Roman" w:hAnsi="Times New Roman"/>
          <w:bCs/>
          <w:sz w:val="24"/>
          <w:szCs w:val="24"/>
          <w:lang w:val="lt-LT"/>
        </w:rPr>
        <w:t>rientuotas į 3 politikos sritis:</w:t>
      </w:r>
    </w:p>
    <w:p w14:paraId="57985A0A" w14:textId="77777777" w:rsidR="009E2BA3" w:rsidRPr="00A53E0D" w:rsidRDefault="009E2BA3" w:rsidP="0011168E">
      <w:pPr>
        <w:pStyle w:val="Betarp1"/>
        <w:jc w:val="both"/>
        <w:rPr>
          <w:rFonts w:ascii="Times New Roman" w:hAnsi="Times New Roman"/>
          <w:bCs/>
          <w:sz w:val="24"/>
          <w:szCs w:val="24"/>
          <w:lang w:val="lt-LT"/>
        </w:rPr>
      </w:pPr>
      <w:r w:rsidRPr="00A53E0D">
        <w:rPr>
          <w:rFonts w:ascii="Times New Roman" w:hAnsi="Times New Roman"/>
          <w:bCs/>
          <w:sz w:val="24"/>
          <w:szCs w:val="24"/>
          <w:lang w:val="lt-LT"/>
        </w:rPr>
        <w:tab/>
        <w:t xml:space="preserve">- Lygių galimybių; </w:t>
      </w:r>
    </w:p>
    <w:p w14:paraId="0AC31BE2" w14:textId="77777777" w:rsidR="009E2BA3" w:rsidRPr="00A53E0D" w:rsidRDefault="009E2BA3" w:rsidP="0011168E">
      <w:pPr>
        <w:pStyle w:val="Betarp1"/>
        <w:jc w:val="both"/>
        <w:rPr>
          <w:rFonts w:ascii="Times New Roman" w:hAnsi="Times New Roman"/>
          <w:bCs/>
          <w:sz w:val="24"/>
          <w:szCs w:val="24"/>
          <w:lang w:val="lt-LT"/>
        </w:rPr>
      </w:pPr>
      <w:r w:rsidRPr="00A53E0D">
        <w:rPr>
          <w:rFonts w:ascii="Times New Roman" w:hAnsi="Times New Roman"/>
          <w:bCs/>
          <w:sz w:val="24"/>
          <w:szCs w:val="24"/>
          <w:lang w:val="lt-LT"/>
        </w:rPr>
        <w:tab/>
        <w:t xml:space="preserve">- lyčių lygybės; </w:t>
      </w:r>
    </w:p>
    <w:p w14:paraId="7A11764E" w14:textId="77777777" w:rsidR="009E2BA3" w:rsidRPr="00A53E0D" w:rsidRDefault="009E2BA3" w:rsidP="0011168E">
      <w:pPr>
        <w:pStyle w:val="Betarp1"/>
        <w:jc w:val="both"/>
        <w:rPr>
          <w:rFonts w:ascii="Times New Roman" w:hAnsi="Times New Roman"/>
          <w:bCs/>
          <w:sz w:val="24"/>
          <w:szCs w:val="24"/>
          <w:lang w:val="lt-LT"/>
        </w:rPr>
      </w:pPr>
      <w:r w:rsidRPr="00A53E0D">
        <w:rPr>
          <w:rFonts w:ascii="Times New Roman" w:hAnsi="Times New Roman"/>
          <w:bCs/>
          <w:sz w:val="24"/>
          <w:szCs w:val="24"/>
          <w:lang w:val="lt-LT"/>
        </w:rPr>
        <w:tab/>
        <w:t>- s</w:t>
      </w:r>
      <w:r w:rsidR="00A42E7D" w:rsidRPr="00A53E0D">
        <w:rPr>
          <w:rFonts w:ascii="Times New Roman" w:hAnsi="Times New Roman"/>
          <w:bCs/>
          <w:sz w:val="24"/>
          <w:szCs w:val="24"/>
          <w:lang w:val="lt-LT"/>
        </w:rPr>
        <w:t xml:space="preserve">murto artimoje aplinkoje prevencijos ir pagalbos teikimo. </w:t>
      </w:r>
    </w:p>
    <w:p w14:paraId="0AF479F0" w14:textId="77777777" w:rsidR="00A42E7D" w:rsidRPr="00A53E0D" w:rsidRDefault="009E2BA3" w:rsidP="00650BD7">
      <w:pPr>
        <w:pStyle w:val="Betarp1"/>
        <w:jc w:val="both"/>
        <w:rPr>
          <w:rFonts w:ascii="Times New Roman" w:hAnsi="Times New Roman"/>
          <w:bCs/>
          <w:sz w:val="24"/>
          <w:szCs w:val="24"/>
          <w:lang w:val="lt-LT"/>
        </w:rPr>
      </w:pPr>
      <w:r w:rsidRPr="00A53E0D">
        <w:rPr>
          <w:rFonts w:ascii="Times New Roman" w:hAnsi="Times New Roman"/>
          <w:bCs/>
          <w:sz w:val="24"/>
          <w:szCs w:val="24"/>
          <w:lang w:val="lt-LT"/>
        </w:rPr>
        <w:tab/>
      </w:r>
      <w:r w:rsidR="00650BD7" w:rsidRPr="00A53E0D">
        <w:rPr>
          <w:rFonts w:ascii="Times New Roman" w:hAnsi="Times New Roman"/>
          <w:bCs/>
          <w:sz w:val="24"/>
          <w:szCs w:val="24"/>
          <w:lang w:val="lt-LT"/>
        </w:rPr>
        <w:t xml:space="preserve"> </w:t>
      </w:r>
      <w:r w:rsidR="00A42E7D" w:rsidRPr="00A53E0D">
        <w:rPr>
          <w:rFonts w:ascii="Times New Roman" w:hAnsi="Times New Roman"/>
          <w:bCs/>
          <w:sz w:val="24"/>
          <w:szCs w:val="24"/>
          <w:lang w:val="lt-LT"/>
        </w:rPr>
        <w:t xml:space="preserve">Remiantis 2022 m. lapkričio mėn. kokybės standarto rezultatų pristatymo duomenimis </w:t>
      </w:r>
      <w:r w:rsidR="00C8007C" w:rsidRPr="00A53E0D">
        <w:rPr>
          <w:rFonts w:ascii="Times New Roman" w:hAnsi="Times New Roman"/>
          <w:bCs/>
          <w:sz w:val="24"/>
          <w:szCs w:val="24"/>
          <w:lang w:val="lt-LT"/>
        </w:rPr>
        <w:t>S</w:t>
      </w:r>
      <w:r w:rsidR="00A42E7D" w:rsidRPr="00A53E0D">
        <w:rPr>
          <w:rFonts w:ascii="Times New Roman" w:hAnsi="Times New Roman"/>
          <w:bCs/>
          <w:sz w:val="24"/>
          <w:szCs w:val="24"/>
          <w:lang w:val="lt-LT"/>
        </w:rPr>
        <w:t xml:space="preserve">avivaldybė kiekvienoje srityje yra tarp 10 geriausių savivaldybių Lietuvoje iš 60. Bendras </w:t>
      </w:r>
      <w:r w:rsidR="00031BE5" w:rsidRPr="00A53E0D">
        <w:rPr>
          <w:rFonts w:ascii="Times New Roman" w:hAnsi="Times New Roman"/>
          <w:bCs/>
          <w:sz w:val="24"/>
          <w:szCs w:val="24"/>
          <w:lang w:val="lt-LT"/>
        </w:rPr>
        <w:t>S</w:t>
      </w:r>
      <w:r w:rsidR="00A42E7D" w:rsidRPr="00A53E0D">
        <w:rPr>
          <w:rFonts w:ascii="Times New Roman" w:hAnsi="Times New Roman"/>
          <w:bCs/>
          <w:sz w:val="24"/>
          <w:szCs w:val="24"/>
          <w:lang w:val="lt-LT"/>
        </w:rPr>
        <w:t>avivaldybės trijų sričių politikų įgyvendinimo įsivertinimo indeksas yra 2,8 (iš 3,2), tai yra 8 pozicija iš 60 dalyvavusiųjų tyrime savivaldybių.</w:t>
      </w:r>
    </w:p>
    <w:p w14:paraId="5FF6995E" w14:textId="77777777" w:rsidR="003C5F04" w:rsidRPr="00A53E0D" w:rsidRDefault="003C5F04" w:rsidP="003C5F04">
      <w:pPr>
        <w:pStyle w:val="Betarp1"/>
        <w:jc w:val="both"/>
        <w:rPr>
          <w:rFonts w:ascii="Times New Roman" w:hAnsi="Times New Roman"/>
          <w:sz w:val="24"/>
          <w:szCs w:val="24"/>
          <w:lang w:val="lt-LT"/>
        </w:rPr>
      </w:pPr>
      <w:r w:rsidRPr="00A53E0D">
        <w:rPr>
          <w:rFonts w:ascii="Times New Roman" w:hAnsi="Times New Roman"/>
          <w:bCs/>
          <w:sz w:val="24"/>
          <w:szCs w:val="24"/>
          <w:lang w:val="lt-LT"/>
        </w:rPr>
        <w:tab/>
      </w:r>
      <w:r w:rsidRPr="00A53E0D">
        <w:rPr>
          <w:rFonts w:ascii="Times New Roman" w:hAnsi="Times New Roman"/>
          <w:b/>
          <w:bCs/>
          <w:sz w:val="24"/>
          <w:szCs w:val="24"/>
          <w:lang w:val="lt-LT"/>
        </w:rPr>
        <w:t>Lygių galimybių sritis.</w:t>
      </w:r>
      <w:r w:rsidRPr="00A53E0D">
        <w:rPr>
          <w:rFonts w:ascii="Times New Roman" w:hAnsi="Times New Roman"/>
          <w:bCs/>
          <w:sz w:val="24"/>
          <w:szCs w:val="24"/>
          <w:lang w:val="lt-LT"/>
        </w:rPr>
        <w:t xml:space="preserve"> Savivaldybės administracija skatina lygybę ir įvairovę netoleruodama diskriminacijos visose savo veiklose. „Šiaulių miesto savivaldybės administracijos lygių galimybių veiksmų planas 2022–2024 metams“ sukurtas siekiant </w:t>
      </w:r>
      <w:r w:rsidR="008E2730" w:rsidRPr="00A53E0D">
        <w:rPr>
          <w:rFonts w:ascii="Times New Roman" w:hAnsi="Times New Roman"/>
          <w:bCs/>
          <w:sz w:val="24"/>
          <w:szCs w:val="24"/>
          <w:lang w:val="lt-LT"/>
        </w:rPr>
        <w:t>atkreipti visos S</w:t>
      </w:r>
      <w:r w:rsidRPr="00A53E0D">
        <w:rPr>
          <w:rFonts w:ascii="Times New Roman" w:hAnsi="Times New Roman"/>
          <w:bCs/>
          <w:sz w:val="24"/>
          <w:szCs w:val="24"/>
          <w:lang w:val="lt-LT"/>
        </w:rPr>
        <w:t>avivaldybės bendruomenės dėmesį į lygių galimybių svarbą ir skatinti pokyčius šioje srityje. P</w:t>
      </w:r>
      <w:r w:rsidRPr="00A53E0D">
        <w:rPr>
          <w:rFonts w:ascii="Times New Roman" w:hAnsi="Times New Roman"/>
          <w:sz w:val="24"/>
          <w:szCs w:val="24"/>
          <w:lang w:val="lt-LT"/>
        </w:rPr>
        <w:t>agrindinis Lygių galimybių veiksmų plano tikslas – padėti užtikrinti lygias galimybes visiems esamie</w:t>
      </w:r>
      <w:r w:rsidR="00D75446" w:rsidRPr="00A53E0D">
        <w:rPr>
          <w:rFonts w:ascii="Times New Roman" w:hAnsi="Times New Roman"/>
          <w:sz w:val="24"/>
          <w:szCs w:val="24"/>
          <w:lang w:val="lt-LT"/>
        </w:rPr>
        <w:t>ms ir būsimiems S</w:t>
      </w:r>
      <w:r w:rsidRPr="00A53E0D">
        <w:rPr>
          <w:rFonts w:ascii="Times New Roman" w:hAnsi="Times New Roman"/>
          <w:sz w:val="24"/>
          <w:szCs w:val="24"/>
          <w:lang w:val="lt-LT"/>
        </w:rPr>
        <w:t xml:space="preserve">avivaldybės administracijos bendruomenės nariams nepaisant jų lyties bei sistemingai spręsti lyčių problemas. Šio plano pagalba siekiama sukurti struktūrinius ir kultūrinius pokyčius Savivaldybės lygių galimybių srityje. Tikimasi, jog planas palengvins saugaus ir lygiateisio klimato Savivaldybės </w:t>
      </w:r>
      <w:r w:rsidRPr="00A53E0D">
        <w:rPr>
          <w:rFonts w:ascii="Times New Roman" w:hAnsi="Times New Roman"/>
          <w:sz w:val="24"/>
          <w:szCs w:val="24"/>
          <w:lang w:val="lt-LT"/>
        </w:rPr>
        <w:lastRenderedPageBreak/>
        <w:t xml:space="preserve">administracijoje kūrimą, leis sumažinti vyraujančius pasirinkimo stereotipus ir užtikrins diskriminacijos prevenciją. </w:t>
      </w:r>
      <w:r w:rsidR="00C03BB3" w:rsidRPr="00A53E0D">
        <w:rPr>
          <w:rFonts w:ascii="Times New Roman" w:hAnsi="Times New Roman"/>
          <w:bCs/>
          <w:sz w:val="24"/>
          <w:szCs w:val="24"/>
          <w:lang w:val="lt-LT"/>
        </w:rPr>
        <w:t>S</w:t>
      </w:r>
      <w:r w:rsidRPr="00A53E0D">
        <w:rPr>
          <w:rFonts w:ascii="Times New Roman" w:hAnsi="Times New Roman"/>
          <w:bCs/>
          <w:sz w:val="24"/>
          <w:szCs w:val="24"/>
          <w:lang w:val="lt-LT"/>
        </w:rPr>
        <w:t>avivaldybės administracijos lygių galimybių veiksmų planas grindžiamas aštuoniais tikslais, kurių bus siekiama per nurodytas priemones, o jų veiksmingumas bus stebimas naudojant indikatorius.</w:t>
      </w:r>
    </w:p>
    <w:p w14:paraId="1266994C" w14:textId="398F4798" w:rsidR="007C2473" w:rsidRPr="00A53E0D" w:rsidRDefault="00650BD7" w:rsidP="003C5F04">
      <w:pPr>
        <w:pStyle w:val="Betarp1"/>
        <w:jc w:val="both"/>
        <w:rPr>
          <w:rFonts w:ascii="Times New Roman" w:hAnsi="Times New Roman"/>
          <w:sz w:val="24"/>
          <w:szCs w:val="24"/>
          <w:lang w:val="lt-LT"/>
        </w:rPr>
      </w:pPr>
      <w:r w:rsidRPr="00A53E0D">
        <w:rPr>
          <w:rFonts w:ascii="Times New Roman" w:hAnsi="Times New Roman"/>
          <w:b/>
          <w:sz w:val="24"/>
          <w:szCs w:val="24"/>
          <w:lang w:val="lt-LT"/>
        </w:rPr>
        <w:tab/>
      </w:r>
      <w:r w:rsidR="00916226" w:rsidRPr="00A53E0D">
        <w:rPr>
          <w:rFonts w:ascii="Times New Roman" w:hAnsi="Times New Roman"/>
          <w:b/>
          <w:sz w:val="24"/>
          <w:szCs w:val="24"/>
          <w:lang w:val="lt-LT"/>
        </w:rPr>
        <w:t>Dokumentų apskaita.</w:t>
      </w:r>
      <w:r w:rsidR="00BB7613" w:rsidRPr="00A53E0D">
        <w:rPr>
          <w:rFonts w:ascii="Times New Roman" w:hAnsi="Times New Roman"/>
          <w:b/>
          <w:sz w:val="24"/>
          <w:szCs w:val="24"/>
          <w:lang w:val="lt-LT"/>
        </w:rPr>
        <w:t xml:space="preserve"> </w:t>
      </w:r>
      <w:r w:rsidR="007C2473" w:rsidRPr="00A53E0D">
        <w:rPr>
          <w:rFonts w:ascii="Times New Roman" w:hAnsi="Times New Roman"/>
          <w:color w:val="000000" w:themeColor="text1"/>
          <w:sz w:val="24"/>
          <w:szCs w:val="24"/>
          <w:shd w:val="clear" w:color="auto" w:fill="FFFFFF"/>
          <w:lang w:val="lt-LT"/>
        </w:rPr>
        <w:t>2022 m. atšaukus šalyje valstybės lygio ekstremalią situaciją</w:t>
      </w:r>
      <w:r w:rsidR="00E24179" w:rsidRPr="00A53E0D">
        <w:rPr>
          <w:rFonts w:ascii="Times New Roman" w:hAnsi="Times New Roman"/>
          <w:color w:val="000000" w:themeColor="text1"/>
          <w:sz w:val="24"/>
          <w:szCs w:val="24"/>
          <w:shd w:val="clear" w:color="auto" w:fill="FFFFFF"/>
          <w:lang w:val="lt-LT"/>
        </w:rPr>
        <w:t>,</w:t>
      </w:r>
      <w:r w:rsidR="007C2473" w:rsidRPr="00A53E0D">
        <w:rPr>
          <w:rFonts w:ascii="Times New Roman" w:hAnsi="Times New Roman"/>
          <w:color w:val="000000" w:themeColor="text1"/>
          <w:sz w:val="24"/>
          <w:szCs w:val="24"/>
          <w:shd w:val="clear" w:color="auto" w:fill="FFFFFF"/>
          <w:lang w:val="lt-LT"/>
        </w:rPr>
        <w:t xml:space="preserve"> gyventojai </w:t>
      </w:r>
      <w:r w:rsidR="00E24179" w:rsidRPr="00A53E0D">
        <w:rPr>
          <w:rFonts w:ascii="Times New Roman" w:hAnsi="Times New Roman"/>
          <w:color w:val="000000" w:themeColor="text1"/>
          <w:sz w:val="24"/>
          <w:szCs w:val="24"/>
          <w:shd w:val="clear" w:color="auto" w:fill="FFFFFF"/>
          <w:lang w:val="lt-LT"/>
        </w:rPr>
        <w:t xml:space="preserve">Savivaldybės priimamajame </w:t>
      </w:r>
      <w:r w:rsidR="007C2473" w:rsidRPr="00A53E0D">
        <w:rPr>
          <w:rFonts w:ascii="Times New Roman" w:hAnsi="Times New Roman"/>
          <w:color w:val="000000" w:themeColor="text1"/>
          <w:sz w:val="24"/>
          <w:szCs w:val="24"/>
          <w:shd w:val="clear" w:color="auto" w:fill="FFFFFF"/>
          <w:lang w:val="lt-LT"/>
        </w:rPr>
        <w:t>buvo aptarnaujami į</w:t>
      </w:r>
      <w:r w:rsidR="00E24179" w:rsidRPr="00A53E0D">
        <w:rPr>
          <w:rFonts w:ascii="Times New Roman" w:hAnsi="Times New Roman"/>
          <w:color w:val="000000" w:themeColor="text1"/>
          <w:sz w:val="24"/>
          <w:szCs w:val="24"/>
          <w:shd w:val="clear" w:color="auto" w:fill="FFFFFF"/>
          <w:lang w:val="lt-LT"/>
        </w:rPr>
        <w:t>prastu kontaktiniu būdu, nors</w:t>
      </w:r>
      <w:r w:rsidR="007C2473" w:rsidRPr="00A53E0D">
        <w:rPr>
          <w:rFonts w:ascii="Times New Roman" w:hAnsi="Times New Roman"/>
          <w:color w:val="000000" w:themeColor="text1"/>
          <w:sz w:val="24"/>
          <w:szCs w:val="24"/>
          <w:shd w:val="clear" w:color="auto" w:fill="FFFFFF"/>
          <w:lang w:val="lt-LT"/>
        </w:rPr>
        <w:t xml:space="preserve"> ir toliau rekomenduota rinktis nuotolines paslaugas, o į asmenis aptarnaujančius padalinius atvykti tik tuomet, kai tai yra būtina. </w:t>
      </w:r>
      <w:r w:rsidR="00E24179" w:rsidRPr="00A53E0D">
        <w:rPr>
          <w:rFonts w:ascii="Times New Roman" w:hAnsi="Times New Roman"/>
          <w:color w:val="000000" w:themeColor="text1"/>
          <w:sz w:val="24"/>
          <w:szCs w:val="24"/>
          <w:shd w:val="clear" w:color="auto" w:fill="FFFFFF"/>
          <w:lang w:val="lt-LT"/>
        </w:rPr>
        <w:t xml:space="preserve">Į </w:t>
      </w:r>
      <w:r w:rsidR="007C2473" w:rsidRPr="00A53E0D">
        <w:rPr>
          <w:rFonts w:ascii="Times New Roman" w:hAnsi="Times New Roman"/>
          <w:color w:val="000000" w:themeColor="text1"/>
          <w:sz w:val="24"/>
          <w:szCs w:val="24"/>
          <w:shd w:val="clear" w:color="auto" w:fill="FFFFFF"/>
          <w:lang w:val="lt-LT"/>
        </w:rPr>
        <w:t>Savivaldybės priimamąjį gyventojai dažniausiai kreipėsi telefonu bei  elektroniniu paštu. Vidutiniškai S</w:t>
      </w:r>
      <w:r w:rsidR="00C03BB3" w:rsidRPr="00A53E0D">
        <w:rPr>
          <w:rFonts w:ascii="Times New Roman" w:hAnsi="Times New Roman"/>
          <w:color w:val="000000" w:themeColor="text1"/>
          <w:sz w:val="24"/>
          <w:szCs w:val="24"/>
          <w:shd w:val="clear" w:color="auto" w:fill="FFFFFF"/>
          <w:lang w:val="lt-LT"/>
        </w:rPr>
        <w:t xml:space="preserve">avivaldybės priimamajame gauta 220 elektroninių laiškų, </w:t>
      </w:r>
      <w:r w:rsidR="007C2473" w:rsidRPr="00A53E0D">
        <w:rPr>
          <w:rFonts w:ascii="Times New Roman" w:hAnsi="Times New Roman"/>
          <w:color w:val="000000" w:themeColor="text1"/>
          <w:sz w:val="24"/>
          <w:szCs w:val="24"/>
          <w:shd w:val="clear" w:color="auto" w:fill="FFFFFF"/>
          <w:lang w:val="lt-LT"/>
        </w:rPr>
        <w:t xml:space="preserve">260 skambučių telefonu per 1 d. d.  </w:t>
      </w:r>
      <w:r w:rsidR="007C2473" w:rsidRPr="00A53E0D">
        <w:rPr>
          <w:rFonts w:ascii="Times New Roman" w:hAnsi="Times New Roman"/>
          <w:sz w:val="24"/>
          <w:szCs w:val="24"/>
          <w:lang w:val="lt-LT"/>
        </w:rPr>
        <w:t>Savivaldybės priimamajame kontaktiniu būdu  2022 m. aptarnauti  13 239</w:t>
      </w:r>
      <w:r w:rsidR="007C2473" w:rsidRPr="00A53E0D">
        <w:rPr>
          <w:rFonts w:ascii="Times New Roman" w:hAnsi="Times New Roman"/>
          <w:color w:val="C00000"/>
          <w:sz w:val="24"/>
          <w:szCs w:val="24"/>
          <w:lang w:val="lt-LT"/>
        </w:rPr>
        <w:t xml:space="preserve"> </w:t>
      </w:r>
      <w:r w:rsidR="007C2473" w:rsidRPr="00A53E0D">
        <w:rPr>
          <w:rFonts w:ascii="Times New Roman" w:hAnsi="Times New Roman"/>
          <w:sz w:val="24"/>
          <w:szCs w:val="24"/>
          <w:lang w:val="lt-LT"/>
        </w:rPr>
        <w:t>eilių reguliavimo sistemoje užregistruoti asmenys.</w:t>
      </w:r>
    </w:p>
    <w:p w14:paraId="0513AC8A" w14:textId="234404F2" w:rsidR="007C2473" w:rsidRPr="00A53E0D" w:rsidRDefault="007C2473" w:rsidP="007C2473">
      <w:pPr>
        <w:ind w:right="100" w:firstLine="850"/>
        <w:jc w:val="both"/>
        <w:rPr>
          <w:lang w:val="lt-LT"/>
        </w:rPr>
      </w:pPr>
      <w:r w:rsidRPr="00A53E0D">
        <w:rPr>
          <w:lang w:val="lt-LT"/>
        </w:rPr>
        <w:t>Interneto svetainės</w:t>
      </w:r>
      <w:r w:rsidRPr="00A53E0D">
        <w:rPr>
          <w:b/>
          <w:lang w:val="lt-LT"/>
        </w:rPr>
        <w:t xml:space="preserve"> </w:t>
      </w:r>
      <w:r w:rsidRPr="00A53E0D">
        <w:rPr>
          <w:lang w:val="lt-LT"/>
        </w:rPr>
        <w:t>la</w:t>
      </w:r>
      <w:r w:rsidR="00AE71CA" w:rsidRPr="00A53E0D">
        <w:rPr>
          <w:lang w:val="lt-LT"/>
        </w:rPr>
        <w:t xml:space="preserve">nkytojų patogumui Savivaldybės </w:t>
      </w:r>
      <w:r w:rsidRPr="00A53E0D">
        <w:rPr>
          <w:lang w:val="lt-LT"/>
        </w:rPr>
        <w:t>priimamojo darbuotojai konsultavo gyventojus  realaus pokalbio pokalbių programėlėje (angl. - live chat). Dažniausiai gyventojai prašo pagalbos rasti informacijos interneto svetainėje ar darbuotojų kontaktus. 2022 m. suteiktos 2 893 (2021 m. - 1 126) konsultacijos.</w:t>
      </w:r>
    </w:p>
    <w:p w14:paraId="5ECED8E3" w14:textId="77777777" w:rsidR="003C4E84" w:rsidRPr="00A53E0D" w:rsidRDefault="007C2473" w:rsidP="007C2473">
      <w:pPr>
        <w:ind w:right="100" w:firstLine="850"/>
        <w:jc w:val="both"/>
        <w:rPr>
          <w:lang w:val="lt-LT"/>
        </w:rPr>
      </w:pPr>
      <w:r w:rsidRPr="00A53E0D">
        <w:rPr>
          <w:lang w:val="lt-LT"/>
        </w:rPr>
        <w:t>Interneto svetainėje užpildę pranešimo formą lankytojai gali pranešti apie įvykdytus arba vykdomus  pažeidimus, trūkumus, piktnaudžiavimą, neteisėtus veiksmus ar neveikimą, korupciją. 2022 m. 242 atsakingi gyventojai (2021 m. - 131)  užpildė pranešimus ir informavo apie pažeidimus. Dauguma gyventojų pranešimų pateikti dėl miesto tvarkymo problemų.</w:t>
      </w:r>
    </w:p>
    <w:p w14:paraId="4063637E" w14:textId="58CDD787" w:rsidR="003C4E84" w:rsidRPr="00A53E0D" w:rsidRDefault="003C4E84" w:rsidP="003C4E84">
      <w:pPr>
        <w:ind w:right="100" w:firstLine="721"/>
        <w:jc w:val="both"/>
        <w:rPr>
          <w:lang w:val="lt-LT"/>
        </w:rPr>
      </w:pPr>
      <w:r w:rsidRPr="00A53E0D">
        <w:rPr>
          <w:lang w:val="lt-LT"/>
        </w:rPr>
        <w:t xml:space="preserve">2022 m. Savivaldybėje gauti ir dokumentų valdymo sistemoje  užregistruoti  74 406 dokumentai, iš jų 25,2 proc. sudaro elektroniniai dokumentai (2021 m. – 70 684, iš jų 24,3 proc.). Savivaldybės darbuotojai parengė: siunčiamųjų dokumentų - 34 527, iš jų 54,2 proc. elektroninių dokumentų (2021 m. – 36 247, iš jų 48,3 proc.), vidaus dokumentų - 18 650 (2021 m. – 20 142). </w:t>
      </w:r>
    </w:p>
    <w:p w14:paraId="3FECA93F" w14:textId="77777777" w:rsidR="003C4E84" w:rsidRPr="00A53E0D" w:rsidRDefault="003C4E84" w:rsidP="003C4E84">
      <w:pPr>
        <w:ind w:right="100"/>
        <w:jc w:val="both"/>
        <w:rPr>
          <w:lang w:val="lt-LT"/>
        </w:rPr>
      </w:pPr>
      <w:r w:rsidRPr="00A53E0D">
        <w:rPr>
          <w:lang w:val="lt-LT"/>
        </w:rPr>
        <w:t xml:space="preserve">Bendra 2022 m. Savivaldybės  dokumentų apyvarta – 127 583 (2021 m. – 127 073) dokumentai.  </w:t>
      </w:r>
    </w:p>
    <w:p w14:paraId="7525B2DF" w14:textId="56E9BCDD" w:rsidR="00B52D12" w:rsidRPr="002F6094" w:rsidRDefault="00B52D12" w:rsidP="006D14B4">
      <w:pPr>
        <w:ind w:firstLine="567"/>
        <w:contextualSpacing/>
        <w:jc w:val="both"/>
        <w:rPr>
          <w:bCs/>
          <w:lang w:val="lt-LT"/>
        </w:rPr>
      </w:pPr>
    </w:p>
    <w:p w14:paraId="787B3751" w14:textId="7FF82AB9" w:rsidR="00B52D12" w:rsidRPr="002F6094" w:rsidRDefault="002F6094" w:rsidP="002F6094">
      <w:pPr>
        <w:pStyle w:val="TableText"/>
        <w:keepNext/>
        <w:snapToGrid w:val="0"/>
        <w:spacing w:line="360" w:lineRule="auto"/>
        <w:ind w:firstLine="709"/>
        <w:jc w:val="both"/>
        <w:rPr>
          <w:b/>
          <w:sz w:val="20"/>
          <w:szCs w:val="20"/>
          <w:lang w:val="lt-LT"/>
        </w:rPr>
      </w:pPr>
      <w:r>
        <w:rPr>
          <w:b/>
          <w:bCs/>
          <w:sz w:val="20"/>
          <w:szCs w:val="20"/>
          <w:lang w:val="lt-LT" w:eastAsia="lt-LT"/>
        </w:rPr>
        <w:t>52</w:t>
      </w:r>
      <w:r w:rsidR="00642224" w:rsidRPr="00A53E0D">
        <w:rPr>
          <w:b/>
          <w:bCs/>
          <w:sz w:val="20"/>
          <w:szCs w:val="20"/>
          <w:lang w:val="lt-LT" w:eastAsia="lt-LT"/>
        </w:rPr>
        <w:t xml:space="preserve"> </w:t>
      </w:r>
      <w:r w:rsidR="00B52D12" w:rsidRPr="00A53E0D">
        <w:rPr>
          <w:b/>
          <w:bCs/>
          <w:sz w:val="20"/>
          <w:szCs w:val="20"/>
          <w:lang w:val="lt-LT" w:eastAsia="lt-LT"/>
        </w:rPr>
        <w:t xml:space="preserve">lentelė. </w:t>
      </w:r>
      <w:r w:rsidR="006D14B4" w:rsidRPr="00A53E0D">
        <w:rPr>
          <w:b/>
          <w:bCs/>
          <w:sz w:val="20"/>
          <w:szCs w:val="20"/>
          <w:lang w:val="lt-LT" w:eastAsia="lt-LT"/>
        </w:rPr>
        <w:t>2021</w:t>
      </w:r>
      <w:r w:rsidR="004B583F" w:rsidRPr="00A53E0D">
        <w:rPr>
          <w:rFonts w:eastAsiaTheme="minorEastAsia"/>
          <w:b/>
          <w:sz w:val="20"/>
          <w:szCs w:val="20"/>
          <w:lang w:val="lt-LT" w:eastAsia="lt-LT"/>
        </w:rPr>
        <w:t>–</w:t>
      </w:r>
      <w:r w:rsidR="006D14B4" w:rsidRPr="00A53E0D">
        <w:rPr>
          <w:b/>
          <w:bCs/>
          <w:sz w:val="20"/>
          <w:szCs w:val="20"/>
          <w:lang w:val="lt-LT" w:eastAsia="lt-LT"/>
        </w:rPr>
        <w:t>2022</w:t>
      </w:r>
      <w:r w:rsidR="00B52D12" w:rsidRPr="00A53E0D">
        <w:rPr>
          <w:b/>
          <w:bCs/>
          <w:sz w:val="20"/>
          <w:szCs w:val="20"/>
          <w:lang w:val="lt-LT" w:eastAsia="lt-LT"/>
        </w:rPr>
        <w:t xml:space="preserve"> m.</w:t>
      </w:r>
      <w:r w:rsidR="00B52D12" w:rsidRPr="00A53E0D">
        <w:rPr>
          <w:b/>
          <w:sz w:val="20"/>
          <w:szCs w:val="20"/>
          <w:lang w:val="lt-LT"/>
        </w:rPr>
        <w:t xml:space="preserve"> Savivaldybės administracijos vidaus dokumentų apskaitos palyginimas</w:t>
      </w:r>
    </w:p>
    <w:tbl>
      <w:tblPr>
        <w:tblW w:w="0" w:type="auto"/>
        <w:tblInd w:w="96" w:type="dxa"/>
        <w:tblLayout w:type="fixed"/>
        <w:tblLook w:val="0000" w:firstRow="0" w:lastRow="0" w:firstColumn="0" w:lastColumn="0" w:noHBand="0" w:noVBand="0"/>
      </w:tblPr>
      <w:tblGrid>
        <w:gridCol w:w="1288"/>
        <w:gridCol w:w="1134"/>
        <w:gridCol w:w="1134"/>
        <w:gridCol w:w="1276"/>
        <w:gridCol w:w="1134"/>
        <w:gridCol w:w="2268"/>
        <w:gridCol w:w="1371"/>
      </w:tblGrid>
      <w:tr w:rsidR="00B52D12" w:rsidRPr="00A53E0D" w14:paraId="7CC9987A" w14:textId="77777777" w:rsidTr="006D14B4">
        <w:tc>
          <w:tcPr>
            <w:tcW w:w="1288" w:type="dxa"/>
            <w:vMerge w:val="restart"/>
            <w:tcBorders>
              <w:top w:val="single" w:sz="4" w:space="0" w:color="000000"/>
              <w:left w:val="single" w:sz="4" w:space="0" w:color="000000"/>
              <w:bottom w:val="single" w:sz="4" w:space="0" w:color="000000"/>
            </w:tcBorders>
            <w:shd w:val="clear" w:color="auto" w:fill="F2F2F2" w:themeFill="background1" w:themeFillShade="F2"/>
          </w:tcPr>
          <w:p w14:paraId="2A0622C0" w14:textId="77777777" w:rsidR="00B52D12" w:rsidRPr="00A53E0D" w:rsidRDefault="00B52D12" w:rsidP="002F3FCC">
            <w:pPr>
              <w:snapToGrid w:val="0"/>
              <w:jc w:val="center"/>
              <w:rPr>
                <w:bCs/>
                <w:sz w:val="22"/>
                <w:szCs w:val="22"/>
                <w:lang w:val="lt-LT"/>
              </w:rPr>
            </w:pPr>
          </w:p>
          <w:p w14:paraId="486FF132" w14:textId="77777777" w:rsidR="00B52D12" w:rsidRPr="00A53E0D" w:rsidRDefault="00B52D12" w:rsidP="002F3FCC">
            <w:pPr>
              <w:snapToGrid w:val="0"/>
              <w:jc w:val="center"/>
              <w:rPr>
                <w:bCs/>
                <w:sz w:val="22"/>
                <w:szCs w:val="22"/>
                <w:lang w:val="lt-LT"/>
              </w:rPr>
            </w:pPr>
          </w:p>
          <w:p w14:paraId="0984F604" w14:textId="77777777" w:rsidR="00B52D12" w:rsidRPr="00A53E0D" w:rsidRDefault="00B52D12" w:rsidP="002F3FCC">
            <w:pPr>
              <w:snapToGrid w:val="0"/>
              <w:jc w:val="center"/>
              <w:rPr>
                <w:b/>
                <w:bCs/>
                <w:sz w:val="22"/>
                <w:szCs w:val="22"/>
                <w:lang w:val="lt-LT"/>
              </w:rPr>
            </w:pPr>
            <w:r w:rsidRPr="00A53E0D">
              <w:rPr>
                <w:b/>
                <w:bCs/>
                <w:sz w:val="22"/>
                <w:szCs w:val="22"/>
                <w:lang w:val="lt-LT"/>
              </w:rPr>
              <w:t>Metai</w:t>
            </w:r>
          </w:p>
          <w:p w14:paraId="4CDEABAD" w14:textId="77777777" w:rsidR="00B52D12" w:rsidRPr="00A53E0D" w:rsidRDefault="00B52D12" w:rsidP="002F3FCC">
            <w:pPr>
              <w:snapToGrid w:val="0"/>
              <w:jc w:val="both"/>
              <w:rPr>
                <w:bCs/>
                <w:sz w:val="22"/>
                <w:szCs w:val="22"/>
                <w:lang w:val="lt-LT"/>
              </w:rPr>
            </w:pPr>
          </w:p>
        </w:tc>
        <w:tc>
          <w:tcPr>
            <w:tcW w:w="4678" w:type="dxa"/>
            <w:gridSpan w:val="4"/>
            <w:tcBorders>
              <w:top w:val="single" w:sz="4" w:space="0" w:color="000000"/>
              <w:left w:val="single" w:sz="4" w:space="0" w:color="000000"/>
              <w:bottom w:val="single" w:sz="4" w:space="0" w:color="000000"/>
            </w:tcBorders>
            <w:shd w:val="clear" w:color="auto" w:fill="F2F2F2" w:themeFill="background1" w:themeFillShade="F2"/>
          </w:tcPr>
          <w:p w14:paraId="156CFCD8" w14:textId="77777777" w:rsidR="00B52D12" w:rsidRPr="00A53E0D" w:rsidRDefault="00B52D12" w:rsidP="002F3FCC">
            <w:pPr>
              <w:snapToGrid w:val="0"/>
              <w:jc w:val="center"/>
              <w:rPr>
                <w:b/>
                <w:bCs/>
                <w:sz w:val="22"/>
                <w:szCs w:val="22"/>
                <w:lang w:val="lt-LT"/>
              </w:rPr>
            </w:pPr>
            <w:r w:rsidRPr="00A53E0D">
              <w:rPr>
                <w:b/>
                <w:bCs/>
                <w:sz w:val="22"/>
                <w:szCs w:val="22"/>
                <w:lang w:val="lt-LT"/>
              </w:rPr>
              <w:t>Administracijos direktoriaus įsakymai</w:t>
            </w:r>
          </w:p>
        </w:tc>
        <w:tc>
          <w:tcPr>
            <w:tcW w:w="2268" w:type="dxa"/>
            <w:vMerge w:val="restart"/>
            <w:tcBorders>
              <w:top w:val="single" w:sz="4" w:space="0" w:color="000000"/>
              <w:left w:val="single" w:sz="4" w:space="0" w:color="000000"/>
              <w:bottom w:val="single" w:sz="4" w:space="0" w:color="000000"/>
            </w:tcBorders>
            <w:shd w:val="clear" w:color="auto" w:fill="F2F2F2" w:themeFill="background1" w:themeFillShade="F2"/>
          </w:tcPr>
          <w:p w14:paraId="112C9AA7" w14:textId="77777777" w:rsidR="00B52D12" w:rsidRPr="00A53E0D" w:rsidRDefault="00B52D12" w:rsidP="002F3FCC">
            <w:pPr>
              <w:pStyle w:val="TableHeading"/>
              <w:snapToGrid w:val="0"/>
              <w:rPr>
                <w:i w:val="0"/>
                <w:iCs w:val="0"/>
                <w:sz w:val="22"/>
                <w:szCs w:val="22"/>
                <w:lang w:val="lt-LT"/>
              </w:rPr>
            </w:pPr>
            <w:r w:rsidRPr="00A53E0D">
              <w:rPr>
                <w:i w:val="0"/>
                <w:iCs w:val="0"/>
                <w:sz w:val="22"/>
                <w:szCs w:val="22"/>
                <w:lang w:val="lt-LT"/>
              </w:rPr>
              <w:t>Komisijų, sudarytų Administracijos direktoriaus įsakymu,  posėdžių protokolai</w:t>
            </w:r>
          </w:p>
        </w:tc>
        <w:tc>
          <w:tcPr>
            <w:tcW w:w="1371"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735A446" w14:textId="77777777" w:rsidR="00B52D12" w:rsidRPr="00A53E0D" w:rsidRDefault="00B52D12" w:rsidP="002F3FCC">
            <w:pPr>
              <w:pStyle w:val="TableHeading"/>
              <w:snapToGrid w:val="0"/>
              <w:rPr>
                <w:i w:val="0"/>
                <w:iCs w:val="0"/>
                <w:sz w:val="22"/>
                <w:szCs w:val="22"/>
                <w:lang w:val="lt-LT"/>
              </w:rPr>
            </w:pPr>
            <w:r w:rsidRPr="00A53E0D">
              <w:rPr>
                <w:i w:val="0"/>
                <w:iCs w:val="0"/>
                <w:sz w:val="22"/>
                <w:szCs w:val="22"/>
                <w:lang w:val="lt-LT"/>
              </w:rPr>
              <w:t xml:space="preserve">Sutartys, </w:t>
            </w:r>
          </w:p>
          <w:p w14:paraId="5FEC06B1" w14:textId="77777777" w:rsidR="00B52D12" w:rsidRPr="00A53E0D" w:rsidRDefault="00B52D12" w:rsidP="002F3FCC">
            <w:pPr>
              <w:pStyle w:val="TableHeading"/>
              <w:snapToGrid w:val="0"/>
              <w:rPr>
                <w:i w:val="0"/>
                <w:iCs w:val="0"/>
                <w:sz w:val="22"/>
                <w:szCs w:val="22"/>
                <w:lang w:val="lt-LT"/>
              </w:rPr>
            </w:pPr>
            <w:r w:rsidRPr="00A53E0D">
              <w:rPr>
                <w:i w:val="0"/>
                <w:iCs w:val="0"/>
                <w:sz w:val="22"/>
                <w:szCs w:val="22"/>
                <w:lang w:val="lt-LT"/>
              </w:rPr>
              <w:t xml:space="preserve"> susitarimai</w:t>
            </w:r>
          </w:p>
        </w:tc>
      </w:tr>
      <w:tr w:rsidR="00B52D12" w:rsidRPr="00A53E0D" w14:paraId="57F6615C" w14:textId="77777777" w:rsidTr="006D14B4">
        <w:tc>
          <w:tcPr>
            <w:tcW w:w="1288" w:type="dxa"/>
            <w:vMerge/>
            <w:tcBorders>
              <w:top w:val="single" w:sz="4" w:space="0" w:color="000000"/>
              <w:left w:val="single" w:sz="4" w:space="0" w:color="000000"/>
              <w:bottom w:val="single" w:sz="4" w:space="0" w:color="000000"/>
            </w:tcBorders>
            <w:shd w:val="clear" w:color="auto" w:fill="F2F2F2" w:themeFill="background1" w:themeFillShade="F2"/>
          </w:tcPr>
          <w:p w14:paraId="5CEB7AE7" w14:textId="77777777" w:rsidR="00B52D12" w:rsidRPr="00A53E0D" w:rsidRDefault="00B52D12" w:rsidP="002F3FCC">
            <w:pPr>
              <w:snapToGrid w:val="0"/>
              <w:jc w:val="both"/>
              <w:rPr>
                <w:bCs/>
                <w:sz w:val="22"/>
                <w:szCs w:val="22"/>
                <w:lang w:val="lt-LT"/>
              </w:rPr>
            </w:pPr>
          </w:p>
        </w:tc>
        <w:tc>
          <w:tcPr>
            <w:tcW w:w="1134" w:type="dxa"/>
            <w:tcBorders>
              <w:left w:val="single" w:sz="4" w:space="0" w:color="000000"/>
              <w:bottom w:val="single" w:sz="4" w:space="0" w:color="000000"/>
            </w:tcBorders>
            <w:shd w:val="clear" w:color="auto" w:fill="F2F2F2" w:themeFill="background1" w:themeFillShade="F2"/>
          </w:tcPr>
          <w:p w14:paraId="50D6D00D" w14:textId="77777777" w:rsidR="00B52D12" w:rsidRPr="00A53E0D" w:rsidRDefault="00B52D12" w:rsidP="002F3FCC">
            <w:pPr>
              <w:snapToGrid w:val="0"/>
              <w:jc w:val="center"/>
              <w:rPr>
                <w:b/>
                <w:bCs/>
                <w:sz w:val="22"/>
                <w:szCs w:val="22"/>
                <w:lang w:val="lt-LT"/>
              </w:rPr>
            </w:pPr>
            <w:r w:rsidRPr="00A53E0D">
              <w:rPr>
                <w:b/>
                <w:bCs/>
                <w:sz w:val="22"/>
                <w:szCs w:val="22"/>
                <w:lang w:val="lt-LT"/>
              </w:rPr>
              <w:t>Veiklos</w:t>
            </w:r>
          </w:p>
          <w:p w14:paraId="5BF85E49" w14:textId="77777777" w:rsidR="00B52D12" w:rsidRPr="00A53E0D" w:rsidRDefault="00B52D12" w:rsidP="002F3FCC">
            <w:pPr>
              <w:jc w:val="center"/>
              <w:rPr>
                <w:b/>
                <w:bCs/>
                <w:sz w:val="22"/>
                <w:szCs w:val="22"/>
                <w:lang w:val="lt-LT"/>
              </w:rPr>
            </w:pPr>
            <w:r w:rsidRPr="00A53E0D">
              <w:rPr>
                <w:b/>
                <w:bCs/>
                <w:sz w:val="22"/>
                <w:szCs w:val="22"/>
                <w:lang w:val="lt-LT"/>
              </w:rPr>
              <w:t>kl.</w:t>
            </w:r>
          </w:p>
        </w:tc>
        <w:tc>
          <w:tcPr>
            <w:tcW w:w="1134" w:type="dxa"/>
            <w:tcBorders>
              <w:left w:val="single" w:sz="4" w:space="0" w:color="000000"/>
              <w:bottom w:val="single" w:sz="4" w:space="0" w:color="000000"/>
            </w:tcBorders>
            <w:shd w:val="clear" w:color="auto" w:fill="F2F2F2" w:themeFill="background1" w:themeFillShade="F2"/>
          </w:tcPr>
          <w:p w14:paraId="6245EF02" w14:textId="77777777" w:rsidR="00B52D12" w:rsidRPr="00A53E0D" w:rsidRDefault="00B52D12" w:rsidP="002F3FCC">
            <w:pPr>
              <w:snapToGrid w:val="0"/>
              <w:jc w:val="center"/>
              <w:rPr>
                <w:b/>
                <w:bCs/>
                <w:sz w:val="22"/>
                <w:szCs w:val="22"/>
                <w:lang w:val="lt-LT"/>
              </w:rPr>
            </w:pPr>
            <w:r w:rsidRPr="00A53E0D">
              <w:rPr>
                <w:b/>
                <w:bCs/>
                <w:sz w:val="22"/>
                <w:szCs w:val="22"/>
                <w:lang w:val="lt-LT"/>
              </w:rPr>
              <w:t>Perso-nalo kl.</w:t>
            </w:r>
          </w:p>
        </w:tc>
        <w:tc>
          <w:tcPr>
            <w:tcW w:w="1276" w:type="dxa"/>
            <w:tcBorders>
              <w:left w:val="single" w:sz="4" w:space="0" w:color="000000"/>
              <w:bottom w:val="single" w:sz="4" w:space="0" w:color="000000"/>
            </w:tcBorders>
            <w:shd w:val="clear" w:color="auto" w:fill="F2F2F2" w:themeFill="background1" w:themeFillShade="F2"/>
          </w:tcPr>
          <w:p w14:paraId="2FEF0D6C" w14:textId="77777777" w:rsidR="00B52D12" w:rsidRPr="00A53E0D" w:rsidRDefault="00B52D12" w:rsidP="002F3FCC">
            <w:pPr>
              <w:snapToGrid w:val="0"/>
              <w:jc w:val="center"/>
              <w:rPr>
                <w:b/>
                <w:bCs/>
                <w:sz w:val="22"/>
                <w:szCs w:val="22"/>
                <w:lang w:val="lt-LT"/>
              </w:rPr>
            </w:pPr>
            <w:r w:rsidRPr="00A53E0D">
              <w:rPr>
                <w:b/>
                <w:bCs/>
                <w:sz w:val="22"/>
                <w:szCs w:val="22"/>
                <w:lang w:val="lt-LT"/>
              </w:rPr>
              <w:t>Komandi-ruočių ir atostogų kl.</w:t>
            </w:r>
          </w:p>
        </w:tc>
        <w:tc>
          <w:tcPr>
            <w:tcW w:w="1134" w:type="dxa"/>
            <w:tcBorders>
              <w:left w:val="single" w:sz="4" w:space="0" w:color="000000"/>
              <w:bottom w:val="single" w:sz="4" w:space="0" w:color="000000"/>
            </w:tcBorders>
            <w:shd w:val="clear" w:color="auto" w:fill="F2F2F2" w:themeFill="background1" w:themeFillShade="F2"/>
          </w:tcPr>
          <w:p w14:paraId="00E2BF15" w14:textId="77777777" w:rsidR="00B52D12" w:rsidRPr="00A53E0D" w:rsidRDefault="00431876" w:rsidP="00431876">
            <w:pPr>
              <w:pStyle w:val="Antrat3"/>
              <w:tabs>
                <w:tab w:val="left" w:pos="0"/>
              </w:tabs>
              <w:snapToGrid w:val="0"/>
              <w:ind w:firstLine="0"/>
              <w:rPr>
                <w:sz w:val="22"/>
                <w:szCs w:val="22"/>
                <w:u w:val="none"/>
                <w:lang w:val="lt-LT"/>
              </w:rPr>
            </w:pPr>
            <w:r w:rsidRPr="00A53E0D">
              <w:rPr>
                <w:sz w:val="22"/>
                <w:szCs w:val="22"/>
                <w:u w:val="none"/>
                <w:lang w:val="lt-LT"/>
              </w:rPr>
              <w:t xml:space="preserve">  </w:t>
            </w:r>
            <w:r w:rsidR="00B52D12" w:rsidRPr="00A53E0D">
              <w:rPr>
                <w:sz w:val="22"/>
                <w:szCs w:val="22"/>
                <w:u w:val="none"/>
                <w:lang w:val="lt-LT"/>
              </w:rPr>
              <w:t>Iš viso</w:t>
            </w:r>
          </w:p>
        </w:tc>
        <w:tc>
          <w:tcPr>
            <w:tcW w:w="2268" w:type="dxa"/>
            <w:vMerge/>
            <w:tcBorders>
              <w:top w:val="single" w:sz="4" w:space="0" w:color="000000"/>
              <w:left w:val="single" w:sz="4" w:space="0" w:color="000000"/>
              <w:bottom w:val="single" w:sz="4" w:space="0" w:color="000000"/>
            </w:tcBorders>
            <w:shd w:val="clear" w:color="auto" w:fill="F2F2F2" w:themeFill="background1" w:themeFillShade="F2"/>
          </w:tcPr>
          <w:p w14:paraId="15C929C0" w14:textId="77777777" w:rsidR="00B52D12" w:rsidRPr="00A53E0D" w:rsidRDefault="00B52D12" w:rsidP="002F3FCC">
            <w:pPr>
              <w:pStyle w:val="TableContents"/>
              <w:snapToGrid w:val="0"/>
              <w:jc w:val="center"/>
              <w:rPr>
                <w:sz w:val="22"/>
                <w:szCs w:val="22"/>
                <w:lang w:val="lt-LT"/>
              </w:rPr>
            </w:pPr>
          </w:p>
        </w:tc>
        <w:tc>
          <w:tcPr>
            <w:tcW w:w="1371"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153692A" w14:textId="77777777" w:rsidR="00B52D12" w:rsidRPr="00A53E0D" w:rsidRDefault="00B52D12" w:rsidP="002F3FCC">
            <w:pPr>
              <w:pStyle w:val="TableContents"/>
              <w:snapToGrid w:val="0"/>
              <w:jc w:val="center"/>
              <w:rPr>
                <w:sz w:val="22"/>
                <w:szCs w:val="22"/>
                <w:lang w:val="lt-LT"/>
              </w:rPr>
            </w:pPr>
          </w:p>
        </w:tc>
      </w:tr>
      <w:tr w:rsidR="00AE04C6" w:rsidRPr="00A53E0D" w14:paraId="5BD72BD7" w14:textId="77777777" w:rsidTr="006D14B4">
        <w:tc>
          <w:tcPr>
            <w:tcW w:w="1288" w:type="dxa"/>
            <w:tcBorders>
              <w:top w:val="single" w:sz="4" w:space="0" w:color="auto"/>
              <w:left w:val="single" w:sz="4" w:space="0" w:color="auto"/>
              <w:bottom w:val="single" w:sz="4" w:space="0" w:color="auto"/>
              <w:right w:val="single" w:sz="4" w:space="0" w:color="auto"/>
            </w:tcBorders>
            <w:shd w:val="clear" w:color="auto" w:fill="auto"/>
          </w:tcPr>
          <w:p w14:paraId="2201FA90" w14:textId="77777777" w:rsidR="00AE04C6" w:rsidRPr="00545A94" w:rsidRDefault="00AE04C6" w:rsidP="002F3FCC">
            <w:pPr>
              <w:snapToGrid w:val="0"/>
              <w:jc w:val="center"/>
              <w:rPr>
                <w:bCs/>
                <w:sz w:val="22"/>
                <w:szCs w:val="22"/>
                <w:lang w:val="lt-LT"/>
              </w:rPr>
            </w:pPr>
            <w:r w:rsidRPr="00545A94">
              <w:rPr>
                <w:bCs/>
                <w:sz w:val="22"/>
                <w:szCs w:val="22"/>
                <w:lang w:val="lt-LT"/>
              </w:rPr>
              <w:t>2021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F62E9E" w14:textId="77777777" w:rsidR="00AE04C6" w:rsidRPr="00A53E0D" w:rsidRDefault="00AE04C6" w:rsidP="002F3FCC">
            <w:pPr>
              <w:snapToGrid w:val="0"/>
              <w:jc w:val="center"/>
              <w:rPr>
                <w:sz w:val="22"/>
                <w:szCs w:val="22"/>
                <w:lang w:val="lt-LT"/>
              </w:rPr>
            </w:pPr>
            <w:r w:rsidRPr="00A53E0D">
              <w:rPr>
                <w:sz w:val="22"/>
                <w:szCs w:val="22"/>
                <w:lang w:val="lt-LT"/>
              </w:rPr>
              <w:t>2 145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67481A" w14:textId="77777777" w:rsidR="00AE04C6" w:rsidRPr="00A53E0D" w:rsidRDefault="00AE04C6" w:rsidP="002F3FCC">
            <w:pPr>
              <w:snapToGrid w:val="0"/>
              <w:jc w:val="center"/>
              <w:rPr>
                <w:sz w:val="22"/>
                <w:szCs w:val="22"/>
                <w:lang w:val="lt-LT"/>
              </w:rPr>
            </w:pPr>
            <w:r w:rsidRPr="00A53E0D">
              <w:rPr>
                <w:sz w:val="22"/>
                <w:szCs w:val="22"/>
                <w:lang w:val="lt-LT"/>
              </w:rPr>
              <w:t>1 163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45EC14" w14:textId="77777777" w:rsidR="00AE04C6" w:rsidRPr="00A53E0D" w:rsidRDefault="00AE04C6" w:rsidP="002F3FCC">
            <w:pPr>
              <w:snapToGrid w:val="0"/>
              <w:jc w:val="center"/>
              <w:rPr>
                <w:sz w:val="22"/>
                <w:szCs w:val="22"/>
                <w:lang w:val="lt-LT"/>
              </w:rPr>
            </w:pPr>
            <w:r w:rsidRPr="00A53E0D">
              <w:rPr>
                <w:sz w:val="22"/>
                <w:szCs w:val="22"/>
                <w:lang w:val="lt-LT"/>
              </w:rPr>
              <w:t>721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7EA4EA" w14:textId="77777777" w:rsidR="00AE04C6" w:rsidRPr="00A53E0D" w:rsidRDefault="00AE04C6" w:rsidP="002F3FCC">
            <w:pPr>
              <w:snapToGrid w:val="0"/>
              <w:jc w:val="center"/>
              <w:rPr>
                <w:sz w:val="22"/>
                <w:szCs w:val="22"/>
                <w:lang w:val="lt-LT"/>
              </w:rPr>
            </w:pPr>
            <w:r w:rsidRPr="00A53E0D">
              <w:rPr>
                <w:sz w:val="22"/>
                <w:szCs w:val="22"/>
                <w:lang w:val="lt-LT"/>
              </w:rPr>
              <w:t>4 029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E898357" w14:textId="77777777" w:rsidR="00AE04C6" w:rsidRPr="00A53E0D" w:rsidRDefault="00AE04C6" w:rsidP="002F3FCC">
            <w:pPr>
              <w:pStyle w:val="TableContents"/>
              <w:snapToGrid w:val="0"/>
              <w:jc w:val="center"/>
              <w:rPr>
                <w:sz w:val="22"/>
                <w:szCs w:val="22"/>
                <w:lang w:val="lt-LT"/>
              </w:rPr>
            </w:pPr>
            <w:r w:rsidRPr="00A53E0D">
              <w:rPr>
                <w:sz w:val="22"/>
                <w:szCs w:val="22"/>
                <w:lang w:val="lt-LT"/>
              </w:rPr>
              <w:t>708</w:t>
            </w:r>
          </w:p>
        </w:tc>
        <w:tc>
          <w:tcPr>
            <w:tcW w:w="1371" w:type="dxa"/>
            <w:tcBorders>
              <w:top w:val="single" w:sz="4" w:space="0" w:color="auto"/>
              <w:left w:val="single" w:sz="4" w:space="0" w:color="auto"/>
              <w:bottom w:val="single" w:sz="4" w:space="0" w:color="auto"/>
              <w:right w:val="single" w:sz="4" w:space="0" w:color="auto"/>
            </w:tcBorders>
            <w:shd w:val="clear" w:color="auto" w:fill="auto"/>
          </w:tcPr>
          <w:p w14:paraId="2C8094BF" w14:textId="77777777" w:rsidR="00AE04C6" w:rsidRPr="00A53E0D" w:rsidRDefault="00AE04C6" w:rsidP="002F3FCC">
            <w:pPr>
              <w:pStyle w:val="TableContents"/>
              <w:snapToGrid w:val="0"/>
              <w:jc w:val="center"/>
              <w:rPr>
                <w:sz w:val="22"/>
                <w:szCs w:val="22"/>
                <w:lang w:val="lt-LT"/>
              </w:rPr>
            </w:pPr>
            <w:r w:rsidRPr="00A53E0D">
              <w:rPr>
                <w:sz w:val="22"/>
                <w:szCs w:val="22"/>
                <w:lang w:val="lt-LT"/>
              </w:rPr>
              <w:t>1 578</w:t>
            </w:r>
          </w:p>
        </w:tc>
      </w:tr>
      <w:tr w:rsidR="006D14B4" w:rsidRPr="00A53E0D" w14:paraId="0A574503" w14:textId="77777777" w:rsidTr="006D14B4">
        <w:tc>
          <w:tcPr>
            <w:tcW w:w="1288" w:type="dxa"/>
            <w:tcBorders>
              <w:top w:val="single" w:sz="4" w:space="0" w:color="auto"/>
              <w:left w:val="single" w:sz="4" w:space="0" w:color="auto"/>
              <w:bottom w:val="single" w:sz="4" w:space="0" w:color="auto"/>
              <w:right w:val="single" w:sz="4" w:space="0" w:color="auto"/>
            </w:tcBorders>
            <w:shd w:val="clear" w:color="auto" w:fill="auto"/>
          </w:tcPr>
          <w:p w14:paraId="68B9C9BE" w14:textId="77777777" w:rsidR="006D14B4" w:rsidRPr="00545A94" w:rsidRDefault="006D14B4" w:rsidP="002F3FCC">
            <w:pPr>
              <w:snapToGrid w:val="0"/>
              <w:jc w:val="center"/>
              <w:rPr>
                <w:bCs/>
                <w:sz w:val="22"/>
                <w:szCs w:val="22"/>
                <w:lang w:val="lt-LT"/>
              </w:rPr>
            </w:pPr>
            <w:r w:rsidRPr="00545A94">
              <w:rPr>
                <w:bCs/>
                <w:sz w:val="22"/>
                <w:szCs w:val="22"/>
                <w:lang w:val="lt-LT"/>
              </w:rPr>
              <w:t>2022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7D7AC8" w14:textId="77777777" w:rsidR="006D14B4" w:rsidRPr="00A53E0D" w:rsidRDefault="006D14B4" w:rsidP="002F3FCC">
            <w:pPr>
              <w:snapToGrid w:val="0"/>
              <w:jc w:val="center"/>
              <w:rPr>
                <w:sz w:val="22"/>
                <w:szCs w:val="22"/>
                <w:lang w:val="lt-LT"/>
              </w:rPr>
            </w:pPr>
            <w:r w:rsidRPr="00A53E0D">
              <w:rPr>
                <w:sz w:val="22"/>
                <w:lang w:val="lt-LT"/>
              </w:rPr>
              <w:t>2 244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ADC0EB0" w14:textId="77777777" w:rsidR="006D14B4" w:rsidRPr="00A53E0D" w:rsidRDefault="006D14B4" w:rsidP="002F3FCC">
            <w:pPr>
              <w:snapToGrid w:val="0"/>
              <w:jc w:val="center"/>
              <w:rPr>
                <w:sz w:val="22"/>
                <w:szCs w:val="22"/>
                <w:lang w:val="lt-LT"/>
              </w:rPr>
            </w:pPr>
            <w:r w:rsidRPr="00A53E0D">
              <w:rPr>
                <w:sz w:val="22"/>
                <w:lang w:val="lt-LT"/>
              </w:rPr>
              <w:t>1 295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2C7371" w14:textId="77777777" w:rsidR="006D14B4" w:rsidRPr="00A53E0D" w:rsidRDefault="006D14B4" w:rsidP="002F3FCC">
            <w:pPr>
              <w:snapToGrid w:val="0"/>
              <w:jc w:val="center"/>
              <w:rPr>
                <w:sz w:val="22"/>
                <w:szCs w:val="22"/>
                <w:lang w:val="lt-LT"/>
              </w:rPr>
            </w:pPr>
            <w:r w:rsidRPr="00A53E0D">
              <w:rPr>
                <w:sz w:val="22"/>
                <w:lang w:val="lt-LT"/>
              </w:rPr>
              <w:t>317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55997B" w14:textId="77777777" w:rsidR="006D14B4" w:rsidRPr="00A53E0D" w:rsidRDefault="006D14B4" w:rsidP="002F3FCC">
            <w:pPr>
              <w:snapToGrid w:val="0"/>
              <w:jc w:val="center"/>
              <w:rPr>
                <w:sz w:val="22"/>
                <w:szCs w:val="22"/>
                <w:lang w:val="lt-LT"/>
              </w:rPr>
            </w:pPr>
            <w:r w:rsidRPr="00A53E0D">
              <w:rPr>
                <w:sz w:val="22"/>
                <w:lang w:val="lt-LT"/>
              </w:rPr>
              <w:t xml:space="preserve">3 856 </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1EDDEF3" w14:textId="77777777" w:rsidR="006D14B4" w:rsidRPr="00A53E0D" w:rsidRDefault="006D14B4" w:rsidP="002F3FCC">
            <w:pPr>
              <w:pStyle w:val="TableContents"/>
              <w:snapToGrid w:val="0"/>
              <w:jc w:val="center"/>
              <w:rPr>
                <w:sz w:val="22"/>
                <w:szCs w:val="22"/>
                <w:lang w:val="lt-LT"/>
              </w:rPr>
            </w:pPr>
            <w:r w:rsidRPr="00A53E0D">
              <w:rPr>
                <w:sz w:val="22"/>
                <w:lang w:val="lt-LT"/>
              </w:rPr>
              <w:t>764</w:t>
            </w:r>
          </w:p>
        </w:tc>
        <w:tc>
          <w:tcPr>
            <w:tcW w:w="1371" w:type="dxa"/>
            <w:tcBorders>
              <w:top w:val="single" w:sz="4" w:space="0" w:color="auto"/>
              <w:left w:val="single" w:sz="4" w:space="0" w:color="auto"/>
              <w:bottom w:val="single" w:sz="4" w:space="0" w:color="auto"/>
              <w:right w:val="single" w:sz="4" w:space="0" w:color="auto"/>
            </w:tcBorders>
            <w:shd w:val="clear" w:color="auto" w:fill="auto"/>
          </w:tcPr>
          <w:p w14:paraId="1D8ECCE6" w14:textId="77777777" w:rsidR="006D14B4" w:rsidRPr="00A53E0D" w:rsidRDefault="006D14B4" w:rsidP="002F3FCC">
            <w:pPr>
              <w:pStyle w:val="TableContents"/>
              <w:snapToGrid w:val="0"/>
              <w:jc w:val="center"/>
              <w:rPr>
                <w:sz w:val="22"/>
                <w:szCs w:val="22"/>
                <w:lang w:val="lt-LT"/>
              </w:rPr>
            </w:pPr>
            <w:r w:rsidRPr="00A53E0D">
              <w:rPr>
                <w:sz w:val="22"/>
                <w:lang w:val="lt-LT"/>
              </w:rPr>
              <w:t>1 950</w:t>
            </w:r>
          </w:p>
        </w:tc>
      </w:tr>
      <w:tr w:rsidR="00B52D12" w:rsidRPr="00A53E0D" w14:paraId="2EA5534F" w14:textId="77777777" w:rsidTr="006D14B4">
        <w:tc>
          <w:tcPr>
            <w:tcW w:w="1288" w:type="dxa"/>
            <w:tcBorders>
              <w:top w:val="single" w:sz="4" w:space="0" w:color="auto"/>
              <w:left w:val="single" w:sz="4" w:space="0" w:color="auto"/>
              <w:bottom w:val="single" w:sz="4" w:space="0" w:color="auto"/>
              <w:right w:val="single" w:sz="4" w:space="0" w:color="auto"/>
            </w:tcBorders>
            <w:shd w:val="clear" w:color="auto" w:fill="auto"/>
          </w:tcPr>
          <w:p w14:paraId="50FF4A12" w14:textId="77777777" w:rsidR="00B52D12" w:rsidRPr="00545A94" w:rsidRDefault="00B52D12" w:rsidP="002F3FCC">
            <w:pPr>
              <w:snapToGrid w:val="0"/>
              <w:jc w:val="center"/>
              <w:rPr>
                <w:bCs/>
                <w:sz w:val="22"/>
                <w:szCs w:val="22"/>
                <w:lang w:val="lt-LT"/>
              </w:rPr>
            </w:pPr>
            <w:r w:rsidRPr="00545A94">
              <w:rPr>
                <w:bCs/>
                <w:sz w:val="22"/>
                <w:szCs w:val="22"/>
                <w:lang w:val="lt-LT"/>
              </w:rPr>
              <w:t>20</w:t>
            </w:r>
            <w:r w:rsidR="000B504A" w:rsidRPr="00545A94">
              <w:rPr>
                <w:bCs/>
                <w:sz w:val="22"/>
                <w:szCs w:val="22"/>
                <w:lang w:val="lt-LT"/>
              </w:rPr>
              <w:t>21</w:t>
            </w:r>
            <w:r w:rsidR="006D14B4" w:rsidRPr="00545A94">
              <w:rPr>
                <w:bCs/>
                <w:sz w:val="22"/>
                <w:szCs w:val="22"/>
                <w:lang w:val="lt-LT"/>
              </w:rPr>
              <w:t>/2022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C98767" w14:textId="77777777" w:rsidR="00B52D12" w:rsidRPr="00A53E0D" w:rsidRDefault="00AE04C6" w:rsidP="006D14B4">
            <w:pPr>
              <w:snapToGrid w:val="0"/>
              <w:jc w:val="center"/>
              <w:rPr>
                <w:sz w:val="22"/>
                <w:szCs w:val="22"/>
                <w:lang w:val="lt-LT"/>
              </w:rPr>
            </w:pPr>
            <w:r w:rsidRPr="00A53E0D">
              <w:rPr>
                <w:sz w:val="22"/>
                <w:szCs w:val="22"/>
                <w:lang w:val="lt-LT"/>
              </w:rPr>
              <w:t>+</w:t>
            </w:r>
            <w:r w:rsidR="006D14B4" w:rsidRPr="00A53E0D">
              <w:rPr>
                <w:sz w:val="22"/>
                <w:szCs w:val="22"/>
                <w:lang w:val="lt-LT"/>
              </w:rPr>
              <w:t>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5C65B8" w14:textId="77777777" w:rsidR="00B52D12" w:rsidRPr="00A53E0D" w:rsidRDefault="006D14B4" w:rsidP="002F3FCC">
            <w:pPr>
              <w:snapToGrid w:val="0"/>
              <w:jc w:val="center"/>
              <w:rPr>
                <w:sz w:val="22"/>
                <w:szCs w:val="22"/>
                <w:lang w:val="lt-LT"/>
              </w:rPr>
            </w:pPr>
            <w:r w:rsidRPr="00A53E0D">
              <w:rPr>
                <w:sz w:val="22"/>
                <w:szCs w:val="22"/>
                <w:lang w:val="lt-LT"/>
              </w:rPr>
              <w:t>+132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B6FB85" w14:textId="77777777" w:rsidR="00B52D12" w:rsidRPr="00A53E0D" w:rsidRDefault="006D14B4" w:rsidP="002F3FCC">
            <w:pPr>
              <w:snapToGrid w:val="0"/>
              <w:jc w:val="center"/>
              <w:rPr>
                <w:sz w:val="22"/>
                <w:szCs w:val="22"/>
                <w:lang w:val="lt-LT"/>
              </w:rPr>
            </w:pPr>
            <w:r w:rsidRPr="00A53E0D">
              <w:rPr>
                <w:sz w:val="22"/>
                <w:szCs w:val="22"/>
                <w:lang w:val="lt-LT"/>
              </w:rPr>
              <w:t>-404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DBCF38" w14:textId="77777777" w:rsidR="00B52D12" w:rsidRPr="00A53E0D" w:rsidRDefault="006D14B4" w:rsidP="002F3FCC">
            <w:pPr>
              <w:snapToGrid w:val="0"/>
              <w:jc w:val="center"/>
              <w:rPr>
                <w:sz w:val="22"/>
                <w:szCs w:val="22"/>
                <w:lang w:val="lt-LT"/>
              </w:rPr>
            </w:pPr>
            <w:r w:rsidRPr="00A53E0D">
              <w:rPr>
                <w:sz w:val="22"/>
                <w:szCs w:val="22"/>
                <w:lang w:val="lt-LT"/>
              </w:rPr>
              <w:t>-173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A97022" w14:textId="77777777" w:rsidR="00B52D12" w:rsidRPr="00A53E0D" w:rsidRDefault="006D14B4" w:rsidP="002F3FCC">
            <w:pPr>
              <w:pStyle w:val="TableContents"/>
              <w:snapToGrid w:val="0"/>
              <w:jc w:val="center"/>
              <w:rPr>
                <w:sz w:val="22"/>
                <w:szCs w:val="22"/>
                <w:lang w:val="lt-LT"/>
              </w:rPr>
            </w:pPr>
            <w:r w:rsidRPr="00A53E0D">
              <w:rPr>
                <w:sz w:val="22"/>
                <w:szCs w:val="22"/>
                <w:lang w:val="lt-LT"/>
              </w:rPr>
              <w:t>+56</w:t>
            </w:r>
          </w:p>
        </w:tc>
        <w:tc>
          <w:tcPr>
            <w:tcW w:w="1371" w:type="dxa"/>
            <w:tcBorders>
              <w:top w:val="single" w:sz="4" w:space="0" w:color="auto"/>
              <w:left w:val="single" w:sz="4" w:space="0" w:color="auto"/>
              <w:bottom w:val="single" w:sz="4" w:space="0" w:color="auto"/>
              <w:right w:val="single" w:sz="4" w:space="0" w:color="auto"/>
            </w:tcBorders>
            <w:shd w:val="clear" w:color="auto" w:fill="auto"/>
          </w:tcPr>
          <w:p w14:paraId="1D3FAB8F" w14:textId="77777777" w:rsidR="00B52D12" w:rsidRPr="00A53E0D" w:rsidRDefault="006D14B4" w:rsidP="002F3FCC">
            <w:pPr>
              <w:pStyle w:val="TableContents"/>
              <w:snapToGrid w:val="0"/>
              <w:jc w:val="center"/>
              <w:rPr>
                <w:sz w:val="22"/>
                <w:szCs w:val="22"/>
                <w:lang w:val="lt-LT"/>
              </w:rPr>
            </w:pPr>
            <w:r w:rsidRPr="00A53E0D">
              <w:rPr>
                <w:sz w:val="22"/>
                <w:szCs w:val="22"/>
                <w:lang w:val="lt-LT"/>
              </w:rPr>
              <w:t>+372</w:t>
            </w:r>
          </w:p>
        </w:tc>
      </w:tr>
    </w:tbl>
    <w:p w14:paraId="1779C6AF" w14:textId="77777777" w:rsidR="00B52D12" w:rsidRPr="00A53E0D" w:rsidRDefault="00B52D12" w:rsidP="00B52D12">
      <w:pPr>
        <w:pStyle w:val="TableText"/>
        <w:keepNext/>
        <w:snapToGrid w:val="0"/>
        <w:ind w:firstLine="709"/>
        <w:jc w:val="both"/>
        <w:rPr>
          <w:lang w:val="lt-LT"/>
        </w:rPr>
      </w:pPr>
    </w:p>
    <w:p w14:paraId="4EB298D3" w14:textId="5C0768D6" w:rsidR="007F1D4D" w:rsidRPr="00A53E0D" w:rsidRDefault="002F6094" w:rsidP="002F6094">
      <w:pPr>
        <w:pStyle w:val="TableText"/>
        <w:keepNext/>
        <w:snapToGrid w:val="0"/>
        <w:spacing w:line="360" w:lineRule="auto"/>
        <w:ind w:firstLine="709"/>
        <w:jc w:val="both"/>
        <w:rPr>
          <w:b/>
          <w:sz w:val="20"/>
          <w:szCs w:val="20"/>
          <w:lang w:val="lt-LT"/>
        </w:rPr>
      </w:pPr>
      <w:r>
        <w:rPr>
          <w:b/>
          <w:sz w:val="20"/>
          <w:szCs w:val="20"/>
          <w:lang w:val="lt-LT"/>
        </w:rPr>
        <w:t>53</w:t>
      </w:r>
      <w:r w:rsidR="00315A63" w:rsidRPr="00A53E0D">
        <w:rPr>
          <w:b/>
          <w:sz w:val="20"/>
          <w:szCs w:val="20"/>
          <w:lang w:val="lt-LT"/>
        </w:rPr>
        <w:t xml:space="preserve"> </w:t>
      </w:r>
      <w:r w:rsidR="00431876" w:rsidRPr="00A53E0D">
        <w:rPr>
          <w:b/>
          <w:sz w:val="20"/>
          <w:szCs w:val="20"/>
          <w:lang w:val="lt-LT"/>
        </w:rPr>
        <w:t xml:space="preserve">lentelė. </w:t>
      </w:r>
      <w:r w:rsidR="007F1D4D" w:rsidRPr="00A53E0D">
        <w:rPr>
          <w:b/>
          <w:sz w:val="20"/>
          <w:szCs w:val="20"/>
          <w:lang w:val="lt-LT"/>
        </w:rPr>
        <w:t>2021</w:t>
      </w:r>
      <w:r w:rsidR="004B583F" w:rsidRPr="00A53E0D">
        <w:rPr>
          <w:rFonts w:eastAsiaTheme="minorEastAsia"/>
          <w:b/>
          <w:sz w:val="20"/>
          <w:szCs w:val="20"/>
          <w:lang w:val="lt-LT" w:eastAsia="lt-LT"/>
        </w:rPr>
        <w:t>–</w:t>
      </w:r>
      <w:r w:rsidR="007F1D4D" w:rsidRPr="00A53E0D">
        <w:rPr>
          <w:b/>
          <w:sz w:val="20"/>
          <w:szCs w:val="20"/>
          <w:lang w:val="lt-LT"/>
        </w:rPr>
        <w:t>2022</w:t>
      </w:r>
      <w:r w:rsidR="00431876" w:rsidRPr="00A53E0D">
        <w:rPr>
          <w:b/>
          <w:sz w:val="20"/>
          <w:szCs w:val="20"/>
          <w:lang w:val="lt-LT"/>
        </w:rPr>
        <w:t xml:space="preserve"> m. Savivaldybės administracijos susirašinėjimo dokumentų </w:t>
      </w:r>
      <w:r w:rsidR="008550E2" w:rsidRPr="00A53E0D">
        <w:rPr>
          <w:b/>
          <w:sz w:val="20"/>
          <w:szCs w:val="20"/>
          <w:lang w:val="lt-LT"/>
        </w:rPr>
        <w:t>apskaitos palyginimas</w:t>
      </w:r>
    </w:p>
    <w:tbl>
      <w:tblPr>
        <w:tblStyle w:val="TableGrid"/>
        <w:tblW w:w="9639" w:type="dxa"/>
        <w:tblInd w:w="141" w:type="dxa"/>
        <w:tblCellMar>
          <w:top w:w="5" w:type="dxa"/>
          <w:left w:w="141" w:type="dxa"/>
          <w:right w:w="95" w:type="dxa"/>
        </w:tblCellMar>
        <w:tblLook w:val="04A0" w:firstRow="1" w:lastRow="0" w:firstColumn="1" w:lastColumn="0" w:noHBand="0" w:noVBand="1"/>
      </w:tblPr>
      <w:tblGrid>
        <w:gridCol w:w="1276"/>
        <w:gridCol w:w="2268"/>
        <w:gridCol w:w="2074"/>
        <w:gridCol w:w="1895"/>
        <w:gridCol w:w="2126"/>
      </w:tblGrid>
      <w:tr w:rsidR="007F1D4D" w:rsidRPr="00A53E0D" w14:paraId="3B4E51F8" w14:textId="77777777" w:rsidTr="00EF1F85">
        <w:trPr>
          <w:trHeight w:val="301"/>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2F2F2"/>
          </w:tcPr>
          <w:p w14:paraId="349DC3AD" w14:textId="77777777" w:rsidR="007F1D4D" w:rsidRPr="00A53E0D" w:rsidRDefault="007F1D4D" w:rsidP="007F1D4D">
            <w:pPr>
              <w:spacing w:line="259" w:lineRule="auto"/>
              <w:jc w:val="center"/>
              <w:rPr>
                <w:rFonts w:ascii="Times New Roman" w:hAnsi="Times New Roman" w:cs="Times New Roman"/>
                <w:lang w:val="lt-LT"/>
              </w:rPr>
            </w:pPr>
            <w:r w:rsidRPr="00A53E0D">
              <w:rPr>
                <w:rFonts w:ascii="Times New Roman" w:hAnsi="Times New Roman" w:cs="Times New Roman"/>
                <w:b/>
                <w:sz w:val="22"/>
                <w:lang w:val="lt-LT"/>
              </w:rPr>
              <w:t>Metai</w:t>
            </w:r>
          </w:p>
        </w:tc>
        <w:tc>
          <w:tcPr>
            <w:tcW w:w="434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3688257" w14:textId="77777777" w:rsidR="007F1D4D" w:rsidRPr="00A53E0D" w:rsidRDefault="007F1D4D" w:rsidP="00047C94">
            <w:pPr>
              <w:spacing w:line="259" w:lineRule="auto"/>
              <w:ind w:right="64"/>
              <w:jc w:val="center"/>
              <w:rPr>
                <w:rFonts w:ascii="Times New Roman" w:hAnsi="Times New Roman" w:cs="Times New Roman"/>
                <w:lang w:val="lt-LT"/>
              </w:rPr>
            </w:pPr>
            <w:r w:rsidRPr="00A53E0D">
              <w:rPr>
                <w:rFonts w:ascii="Times New Roman" w:hAnsi="Times New Roman" w:cs="Times New Roman"/>
                <w:b/>
                <w:sz w:val="22"/>
                <w:lang w:val="lt-LT"/>
              </w:rPr>
              <w:t xml:space="preserve">Juridiniai asmenys </w:t>
            </w:r>
          </w:p>
        </w:tc>
        <w:tc>
          <w:tcPr>
            <w:tcW w:w="402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5D09CF" w14:textId="7B1C7CB0" w:rsidR="007F1D4D" w:rsidRPr="00A53E0D" w:rsidRDefault="007F1D4D" w:rsidP="00047C94">
            <w:pPr>
              <w:spacing w:line="259" w:lineRule="auto"/>
              <w:ind w:right="48"/>
              <w:jc w:val="center"/>
              <w:rPr>
                <w:rFonts w:ascii="Times New Roman" w:hAnsi="Times New Roman" w:cs="Times New Roman"/>
                <w:lang w:val="lt-LT"/>
              </w:rPr>
            </w:pPr>
            <w:r w:rsidRPr="00A53E0D">
              <w:rPr>
                <w:rFonts w:ascii="Times New Roman" w:hAnsi="Times New Roman" w:cs="Times New Roman"/>
                <w:b/>
                <w:sz w:val="22"/>
                <w:lang w:val="lt-LT"/>
              </w:rPr>
              <w:t xml:space="preserve">Fiziniai asmenys </w:t>
            </w:r>
          </w:p>
        </w:tc>
      </w:tr>
      <w:tr w:rsidR="007F1D4D" w:rsidRPr="00A53E0D" w14:paraId="5D9ECBE7" w14:textId="77777777" w:rsidTr="00EF1F85">
        <w:trPr>
          <w:trHeight w:val="594"/>
        </w:trPr>
        <w:tc>
          <w:tcPr>
            <w:tcW w:w="1276" w:type="dxa"/>
            <w:vMerge/>
            <w:tcBorders>
              <w:top w:val="nil"/>
              <w:left w:val="single" w:sz="4" w:space="0" w:color="000000"/>
              <w:bottom w:val="single" w:sz="4" w:space="0" w:color="000000"/>
              <w:right w:val="single" w:sz="4" w:space="0" w:color="000000"/>
            </w:tcBorders>
          </w:tcPr>
          <w:p w14:paraId="46AB7607" w14:textId="77777777" w:rsidR="007F1D4D" w:rsidRPr="00A53E0D" w:rsidRDefault="007F1D4D" w:rsidP="00047C94">
            <w:pPr>
              <w:spacing w:after="160" w:line="259" w:lineRule="auto"/>
              <w:rPr>
                <w:rFonts w:ascii="Times New Roman" w:hAnsi="Times New Roman" w:cs="Times New Roman"/>
                <w:lang w:val="lt-LT"/>
              </w:rPr>
            </w:pPr>
          </w:p>
        </w:tc>
        <w:tc>
          <w:tcPr>
            <w:tcW w:w="2268" w:type="dxa"/>
            <w:tcBorders>
              <w:top w:val="single" w:sz="4" w:space="0" w:color="000000"/>
              <w:left w:val="single" w:sz="4" w:space="0" w:color="000000"/>
              <w:bottom w:val="single" w:sz="4" w:space="0" w:color="000000"/>
              <w:right w:val="single" w:sz="4" w:space="0" w:color="000000"/>
            </w:tcBorders>
            <w:shd w:val="clear" w:color="auto" w:fill="F2F2F2"/>
          </w:tcPr>
          <w:p w14:paraId="3ADBC9B4" w14:textId="77777777" w:rsidR="007F1D4D" w:rsidRPr="00A53E0D" w:rsidRDefault="007F1D4D" w:rsidP="00047C94">
            <w:pPr>
              <w:spacing w:line="259" w:lineRule="auto"/>
              <w:ind w:right="4"/>
              <w:jc w:val="center"/>
              <w:rPr>
                <w:rFonts w:ascii="Times New Roman" w:hAnsi="Times New Roman" w:cs="Times New Roman"/>
                <w:lang w:val="lt-LT"/>
              </w:rPr>
            </w:pPr>
            <w:r w:rsidRPr="00A53E0D">
              <w:rPr>
                <w:rFonts w:ascii="Times New Roman" w:hAnsi="Times New Roman" w:cs="Times New Roman"/>
                <w:b/>
                <w:sz w:val="22"/>
                <w:lang w:val="lt-LT"/>
              </w:rPr>
              <w:t xml:space="preserve">Gauti  dokumentai </w:t>
            </w:r>
          </w:p>
        </w:tc>
        <w:tc>
          <w:tcPr>
            <w:tcW w:w="2074" w:type="dxa"/>
            <w:tcBorders>
              <w:top w:val="single" w:sz="4" w:space="0" w:color="000000"/>
              <w:left w:val="single" w:sz="4" w:space="0" w:color="000000"/>
              <w:bottom w:val="single" w:sz="4" w:space="0" w:color="000000"/>
              <w:right w:val="single" w:sz="4" w:space="0" w:color="000000"/>
            </w:tcBorders>
            <w:shd w:val="clear" w:color="auto" w:fill="F2F2F2"/>
          </w:tcPr>
          <w:p w14:paraId="1CD5CC18" w14:textId="77777777" w:rsidR="007F1D4D" w:rsidRPr="00A53E0D" w:rsidRDefault="007F1D4D" w:rsidP="00047C94">
            <w:pPr>
              <w:spacing w:line="259" w:lineRule="auto"/>
              <w:jc w:val="center"/>
              <w:rPr>
                <w:rFonts w:ascii="Times New Roman" w:hAnsi="Times New Roman" w:cs="Times New Roman"/>
                <w:lang w:val="lt-LT"/>
              </w:rPr>
            </w:pPr>
            <w:r w:rsidRPr="00A53E0D">
              <w:rPr>
                <w:rFonts w:ascii="Times New Roman" w:hAnsi="Times New Roman" w:cs="Times New Roman"/>
                <w:b/>
                <w:sz w:val="22"/>
                <w:lang w:val="lt-LT"/>
              </w:rPr>
              <w:t xml:space="preserve">Siunčiami dokumentai </w:t>
            </w:r>
          </w:p>
        </w:tc>
        <w:tc>
          <w:tcPr>
            <w:tcW w:w="1895" w:type="dxa"/>
            <w:tcBorders>
              <w:top w:val="single" w:sz="4" w:space="0" w:color="000000"/>
              <w:left w:val="single" w:sz="4" w:space="0" w:color="000000"/>
              <w:bottom w:val="single" w:sz="4" w:space="0" w:color="000000"/>
              <w:right w:val="single" w:sz="4" w:space="0" w:color="000000"/>
            </w:tcBorders>
            <w:shd w:val="clear" w:color="auto" w:fill="F2F2F2"/>
          </w:tcPr>
          <w:p w14:paraId="5103760E" w14:textId="234DCF75" w:rsidR="007F1D4D" w:rsidRPr="00A53E0D" w:rsidRDefault="007F1D4D" w:rsidP="00047C94">
            <w:pPr>
              <w:spacing w:line="259" w:lineRule="auto"/>
              <w:ind w:right="115"/>
              <w:jc w:val="center"/>
              <w:rPr>
                <w:rFonts w:ascii="Times New Roman" w:hAnsi="Times New Roman" w:cs="Times New Roman"/>
                <w:lang w:val="lt-LT"/>
              </w:rPr>
            </w:pPr>
            <w:r w:rsidRPr="00A53E0D">
              <w:rPr>
                <w:rFonts w:ascii="Times New Roman" w:hAnsi="Times New Roman" w:cs="Times New Roman"/>
                <w:b/>
                <w:sz w:val="22"/>
                <w:lang w:val="lt-LT"/>
              </w:rPr>
              <w:t xml:space="preserve">Gauti dokumentai </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Pr>
          <w:p w14:paraId="0CD4DFEA" w14:textId="77777777" w:rsidR="007F1D4D" w:rsidRPr="00A53E0D" w:rsidRDefault="007F1D4D" w:rsidP="00047C94">
            <w:pPr>
              <w:spacing w:line="259" w:lineRule="auto"/>
              <w:jc w:val="center"/>
              <w:rPr>
                <w:rFonts w:ascii="Times New Roman" w:hAnsi="Times New Roman" w:cs="Times New Roman"/>
                <w:lang w:val="lt-LT"/>
              </w:rPr>
            </w:pPr>
            <w:r w:rsidRPr="00A53E0D">
              <w:rPr>
                <w:rFonts w:ascii="Times New Roman" w:hAnsi="Times New Roman" w:cs="Times New Roman"/>
                <w:b/>
                <w:sz w:val="22"/>
                <w:lang w:val="lt-LT"/>
              </w:rPr>
              <w:t xml:space="preserve">Siunčiami dokumentai </w:t>
            </w:r>
          </w:p>
        </w:tc>
      </w:tr>
      <w:tr w:rsidR="007F1D4D" w:rsidRPr="00A53E0D" w14:paraId="239D8C78" w14:textId="77777777" w:rsidTr="00EF1F85">
        <w:trPr>
          <w:trHeight w:val="312"/>
        </w:trPr>
        <w:tc>
          <w:tcPr>
            <w:tcW w:w="1276" w:type="dxa"/>
            <w:tcBorders>
              <w:top w:val="single" w:sz="4" w:space="0" w:color="000000"/>
              <w:left w:val="single" w:sz="4" w:space="0" w:color="000000"/>
              <w:bottom w:val="single" w:sz="4" w:space="0" w:color="000000"/>
              <w:right w:val="single" w:sz="4" w:space="0" w:color="000000"/>
            </w:tcBorders>
          </w:tcPr>
          <w:p w14:paraId="30014A17" w14:textId="77777777" w:rsidR="007F1D4D" w:rsidRPr="00545A94" w:rsidRDefault="007F1D4D" w:rsidP="00047C94">
            <w:pPr>
              <w:spacing w:line="259" w:lineRule="auto"/>
              <w:rPr>
                <w:rFonts w:ascii="Times New Roman" w:hAnsi="Times New Roman" w:cs="Times New Roman"/>
                <w:bCs/>
                <w:sz w:val="22"/>
                <w:lang w:val="lt-LT"/>
              </w:rPr>
            </w:pPr>
            <w:r w:rsidRPr="00545A94">
              <w:rPr>
                <w:rFonts w:ascii="Times New Roman" w:hAnsi="Times New Roman" w:cs="Times New Roman"/>
                <w:bCs/>
                <w:sz w:val="22"/>
                <w:lang w:val="lt-LT"/>
              </w:rPr>
              <w:t xml:space="preserve">2021 </w:t>
            </w:r>
          </w:p>
        </w:tc>
        <w:tc>
          <w:tcPr>
            <w:tcW w:w="2268" w:type="dxa"/>
            <w:tcBorders>
              <w:top w:val="single" w:sz="4" w:space="0" w:color="000000"/>
              <w:left w:val="single" w:sz="4" w:space="0" w:color="000000"/>
              <w:bottom w:val="single" w:sz="4" w:space="0" w:color="000000"/>
              <w:right w:val="single" w:sz="4" w:space="0" w:color="000000"/>
            </w:tcBorders>
          </w:tcPr>
          <w:p w14:paraId="3C8420C8" w14:textId="77777777" w:rsidR="007F1D4D" w:rsidRPr="00A53E0D" w:rsidRDefault="007F1D4D" w:rsidP="00047C94">
            <w:pPr>
              <w:spacing w:line="259" w:lineRule="auto"/>
              <w:ind w:right="51"/>
              <w:jc w:val="center"/>
              <w:rPr>
                <w:rFonts w:ascii="Times New Roman" w:hAnsi="Times New Roman" w:cs="Times New Roman"/>
                <w:sz w:val="22"/>
                <w:lang w:val="lt-LT"/>
              </w:rPr>
            </w:pPr>
            <w:r w:rsidRPr="00A53E0D">
              <w:rPr>
                <w:rFonts w:ascii="Times New Roman" w:hAnsi="Times New Roman" w:cs="Times New Roman"/>
                <w:sz w:val="22"/>
                <w:lang w:val="lt-LT"/>
              </w:rPr>
              <w:t xml:space="preserve">10 834 </w:t>
            </w:r>
          </w:p>
        </w:tc>
        <w:tc>
          <w:tcPr>
            <w:tcW w:w="2074" w:type="dxa"/>
            <w:tcBorders>
              <w:top w:val="single" w:sz="4" w:space="0" w:color="000000"/>
              <w:left w:val="single" w:sz="4" w:space="0" w:color="000000"/>
              <w:bottom w:val="single" w:sz="4" w:space="0" w:color="000000"/>
              <w:right w:val="single" w:sz="4" w:space="0" w:color="000000"/>
            </w:tcBorders>
          </w:tcPr>
          <w:p w14:paraId="33EA7CFC" w14:textId="77777777" w:rsidR="007F1D4D" w:rsidRPr="00A53E0D" w:rsidRDefault="007F1D4D" w:rsidP="00047C94">
            <w:pPr>
              <w:spacing w:line="259" w:lineRule="auto"/>
              <w:ind w:right="41"/>
              <w:jc w:val="center"/>
              <w:rPr>
                <w:rFonts w:ascii="Times New Roman" w:hAnsi="Times New Roman" w:cs="Times New Roman"/>
                <w:sz w:val="22"/>
                <w:lang w:val="lt-LT"/>
              </w:rPr>
            </w:pPr>
            <w:r w:rsidRPr="00A53E0D">
              <w:rPr>
                <w:rFonts w:ascii="Times New Roman" w:hAnsi="Times New Roman" w:cs="Times New Roman"/>
                <w:sz w:val="22"/>
                <w:lang w:val="lt-LT"/>
              </w:rPr>
              <w:t xml:space="preserve">4 678 </w:t>
            </w:r>
          </w:p>
        </w:tc>
        <w:tc>
          <w:tcPr>
            <w:tcW w:w="1895" w:type="dxa"/>
            <w:tcBorders>
              <w:top w:val="single" w:sz="4" w:space="0" w:color="000000"/>
              <w:left w:val="single" w:sz="4" w:space="0" w:color="000000"/>
              <w:bottom w:val="single" w:sz="4" w:space="0" w:color="000000"/>
              <w:right w:val="single" w:sz="4" w:space="0" w:color="000000"/>
            </w:tcBorders>
          </w:tcPr>
          <w:p w14:paraId="45C9B1B4" w14:textId="77777777" w:rsidR="007F1D4D" w:rsidRPr="00A53E0D" w:rsidRDefault="007F1D4D" w:rsidP="00047C94">
            <w:pPr>
              <w:spacing w:line="259" w:lineRule="auto"/>
              <w:ind w:right="42"/>
              <w:jc w:val="center"/>
              <w:rPr>
                <w:rFonts w:ascii="Times New Roman" w:hAnsi="Times New Roman" w:cs="Times New Roman"/>
                <w:sz w:val="22"/>
                <w:lang w:val="lt-LT"/>
              </w:rPr>
            </w:pPr>
            <w:r w:rsidRPr="00A53E0D">
              <w:rPr>
                <w:rFonts w:ascii="Times New Roman" w:hAnsi="Times New Roman" w:cs="Times New Roman"/>
                <w:sz w:val="22"/>
                <w:lang w:val="lt-LT"/>
              </w:rPr>
              <w:t xml:space="preserve">1 590 </w:t>
            </w:r>
          </w:p>
        </w:tc>
        <w:tc>
          <w:tcPr>
            <w:tcW w:w="2126" w:type="dxa"/>
            <w:tcBorders>
              <w:top w:val="single" w:sz="4" w:space="0" w:color="000000"/>
              <w:left w:val="single" w:sz="4" w:space="0" w:color="000000"/>
              <w:bottom w:val="single" w:sz="4" w:space="0" w:color="000000"/>
              <w:right w:val="single" w:sz="4" w:space="0" w:color="000000"/>
            </w:tcBorders>
          </w:tcPr>
          <w:p w14:paraId="65B31E48" w14:textId="77777777" w:rsidR="007F1D4D" w:rsidRPr="00A53E0D" w:rsidRDefault="007F1D4D" w:rsidP="00047C94">
            <w:pPr>
              <w:spacing w:line="259" w:lineRule="auto"/>
              <w:ind w:right="42"/>
              <w:jc w:val="center"/>
              <w:rPr>
                <w:rFonts w:ascii="Times New Roman" w:hAnsi="Times New Roman" w:cs="Times New Roman"/>
                <w:sz w:val="22"/>
                <w:lang w:val="lt-LT"/>
              </w:rPr>
            </w:pPr>
            <w:r w:rsidRPr="00A53E0D">
              <w:rPr>
                <w:rFonts w:ascii="Times New Roman" w:hAnsi="Times New Roman" w:cs="Times New Roman"/>
                <w:sz w:val="22"/>
                <w:lang w:val="lt-LT"/>
              </w:rPr>
              <w:t xml:space="preserve">1 371 </w:t>
            </w:r>
          </w:p>
        </w:tc>
      </w:tr>
      <w:tr w:rsidR="007F1D4D" w:rsidRPr="00A53E0D" w14:paraId="701517A6" w14:textId="77777777" w:rsidTr="00EF1F85">
        <w:trPr>
          <w:trHeight w:val="312"/>
        </w:trPr>
        <w:tc>
          <w:tcPr>
            <w:tcW w:w="1276" w:type="dxa"/>
            <w:tcBorders>
              <w:top w:val="single" w:sz="4" w:space="0" w:color="000000"/>
              <w:left w:val="single" w:sz="4" w:space="0" w:color="000000"/>
              <w:bottom w:val="single" w:sz="4" w:space="0" w:color="000000"/>
              <w:right w:val="single" w:sz="4" w:space="0" w:color="000000"/>
            </w:tcBorders>
          </w:tcPr>
          <w:p w14:paraId="6E22A90A" w14:textId="77777777" w:rsidR="007F1D4D" w:rsidRPr="00545A94" w:rsidRDefault="007F1D4D" w:rsidP="00047C94">
            <w:pPr>
              <w:spacing w:line="259" w:lineRule="auto"/>
              <w:rPr>
                <w:rFonts w:ascii="Times New Roman" w:hAnsi="Times New Roman" w:cs="Times New Roman"/>
                <w:bCs/>
                <w:sz w:val="22"/>
                <w:lang w:val="lt-LT"/>
              </w:rPr>
            </w:pPr>
            <w:r w:rsidRPr="00545A94">
              <w:rPr>
                <w:rFonts w:ascii="Times New Roman" w:hAnsi="Times New Roman" w:cs="Times New Roman"/>
                <w:bCs/>
                <w:sz w:val="22"/>
                <w:lang w:val="lt-LT"/>
              </w:rPr>
              <w:t>2022</w:t>
            </w:r>
          </w:p>
        </w:tc>
        <w:tc>
          <w:tcPr>
            <w:tcW w:w="2268" w:type="dxa"/>
            <w:tcBorders>
              <w:top w:val="single" w:sz="4" w:space="0" w:color="000000"/>
              <w:left w:val="single" w:sz="4" w:space="0" w:color="000000"/>
              <w:bottom w:val="single" w:sz="4" w:space="0" w:color="000000"/>
              <w:right w:val="single" w:sz="4" w:space="0" w:color="000000"/>
            </w:tcBorders>
          </w:tcPr>
          <w:p w14:paraId="42BBCF7B" w14:textId="77777777" w:rsidR="007F1D4D" w:rsidRPr="00A53E0D" w:rsidRDefault="007F1D4D" w:rsidP="00047C94">
            <w:pPr>
              <w:spacing w:line="259" w:lineRule="auto"/>
              <w:ind w:right="51"/>
              <w:jc w:val="center"/>
              <w:rPr>
                <w:rFonts w:ascii="Times New Roman" w:hAnsi="Times New Roman" w:cs="Times New Roman"/>
                <w:sz w:val="22"/>
                <w:lang w:val="lt-LT"/>
              </w:rPr>
            </w:pPr>
            <w:r w:rsidRPr="00A53E0D">
              <w:rPr>
                <w:rFonts w:ascii="Times New Roman" w:hAnsi="Times New Roman" w:cs="Times New Roman"/>
                <w:sz w:val="22"/>
                <w:lang w:val="lt-LT"/>
              </w:rPr>
              <w:t>10 001</w:t>
            </w:r>
          </w:p>
        </w:tc>
        <w:tc>
          <w:tcPr>
            <w:tcW w:w="2074" w:type="dxa"/>
            <w:tcBorders>
              <w:top w:val="single" w:sz="4" w:space="0" w:color="000000"/>
              <w:left w:val="single" w:sz="4" w:space="0" w:color="000000"/>
              <w:bottom w:val="single" w:sz="4" w:space="0" w:color="000000"/>
              <w:right w:val="single" w:sz="4" w:space="0" w:color="000000"/>
            </w:tcBorders>
          </w:tcPr>
          <w:p w14:paraId="3A137C6C" w14:textId="77777777" w:rsidR="007F1D4D" w:rsidRPr="00A53E0D" w:rsidRDefault="007F1D4D" w:rsidP="00047C94">
            <w:pPr>
              <w:spacing w:line="259" w:lineRule="auto"/>
              <w:ind w:right="41"/>
              <w:jc w:val="center"/>
              <w:rPr>
                <w:rFonts w:ascii="Times New Roman" w:hAnsi="Times New Roman" w:cs="Times New Roman"/>
                <w:sz w:val="22"/>
                <w:lang w:val="lt-LT"/>
              </w:rPr>
            </w:pPr>
            <w:r w:rsidRPr="00A53E0D">
              <w:rPr>
                <w:rFonts w:ascii="Times New Roman" w:hAnsi="Times New Roman" w:cs="Times New Roman"/>
                <w:sz w:val="22"/>
                <w:lang w:val="lt-LT"/>
              </w:rPr>
              <w:t>4 721</w:t>
            </w:r>
          </w:p>
        </w:tc>
        <w:tc>
          <w:tcPr>
            <w:tcW w:w="1895" w:type="dxa"/>
            <w:tcBorders>
              <w:top w:val="single" w:sz="4" w:space="0" w:color="000000"/>
              <w:left w:val="single" w:sz="4" w:space="0" w:color="000000"/>
              <w:bottom w:val="single" w:sz="4" w:space="0" w:color="000000"/>
              <w:right w:val="single" w:sz="4" w:space="0" w:color="000000"/>
            </w:tcBorders>
          </w:tcPr>
          <w:p w14:paraId="189913CD" w14:textId="77777777" w:rsidR="007F1D4D" w:rsidRPr="00A53E0D" w:rsidRDefault="007F1D4D" w:rsidP="00047C94">
            <w:pPr>
              <w:spacing w:line="259" w:lineRule="auto"/>
              <w:ind w:right="42"/>
              <w:jc w:val="center"/>
              <w:rPr>
                <w:rFonts w:ascii="Times New Roman" w:hAnsi="Times New Roman" w:cs="Times New Roman"/>
                <w:sz w:val="22"/>
                <w:lang w:val="lt-LT"/>
              </w:rPr>
            </w:pPr>
            <w:r w:rsidRPr="00A53E0D">
              <w:rPr>
                <w:rFonts w:ascii="Times New Roman" w:hAnsi="Times New Roman" w:cs="Times New Roman"/>
                <w:sz w:val="22"/>
                <w:lang w:val="lt-LT"/>
              </w:rPr>
              <w:t>1 423</w:t>
            </w:r>
          </w:p>
        </w:tc>
        <w:tc>
          <w:tcPr>
            <w:tcW w:w="2126" w:type="dxa"/>
            <w:tcBorders>
              <w:top w:val="single" w:sz="4" w:space="0" w:color="000000"/>
              <w:left w:val="single" w:sz="4" w:space="0" w:color="000000"/>
              <w:bottom w:val="single" w:sz="4" w:space="0" w:color="000000"/>
              <w:right w:val="single" w:sz="4" w:space="0" w:color="000000"/>
            </w:tcBorders>
          </w:tcPr>
          <w:p w14:paraId="43996DC6" w14:textId="77777777" w:rsidR="007F1D4D" w:rsidRPr="00A53E0D" w:rsidRDefault="007F1D4D" w:rsidP="00047C94">
            <w:pPr>
              <w:spacing w:line="259" w:lineRule="auto"/>
              <w:ind w:right="42"/>
              <w:jc w:val="center"/>
              <w:rPr>
                <w:rFonts w:ascii="Times New Roman" w:hAnsi="Times New Roman" w:cs="Times New Roman"/>
                <w:sz w:val="22"/>
                <w:lang w:val="lt-LT"/>
              </w:rPr>
            </w:pPr>
            <w:r w:rsidRPr="00A53E0D">
              <w:rPr>
                <w:rFonts w:ascii="Times New Roman" w:hAnsi="Times New Roman" w:cs="Times New Roman"/>
                <w:sz w:val="22"/>
                <w:lang w:val="lt-LT"/>
              </w:rPr>
              <w:t>1 401</w:t>
            </w:r>
          </w:p>
        </w:tc>
      </w:tr>
      <w:tr w:rsidR="007F1D4D" w:rsidRPr="00A53E0D" w14:paraId="1C75F262" w14:textId="77777777" w:rsidTr="00EF1F85">
        <w:trPr>
          <w:trHeight w:val="312"/>
        </w:trPr>
        <w:tc>
          <w:tcPr>
            <w:tcW w:w="1276" w:type="dxa"/>
            <w:tcBorders>
              <w:top w:val="single" w:sz="4" w:space="0" w:color="000000"/>
              <w:left w:val="single" w:sz="4" w:space="0" w:color="000000"/>
              <w:bottom w:val="single" w:sz="4" w:space="0" w:color="000000"/>
              <w:right w:val="single" w:sz="4" w:space="0" w:color="000000"/>
            </w:tcBorders>
          </w:tcPr>
          <w:p w14:paraId="74392985" w14:textId="77777777" w:rsidR="007F1D4D" w:rsidRPr="00545A94" w:rsidRDefault="007F1D4D" w:rsidP="00047C94">
            <w:pPr>
              <w:spacing w:line="259" w:lineRule="auto"/>
              <w:rPr>
                <w:rFonts w:ascii="Times New Roman" w:hAnsi="Times New Roman" w:cs="Times New Roman"/>
                <w:bCs/>
                <w:sz w:val="22"/>
                <w:lang w:val="lt-LT"/>
              </w:rPr>
            </w:pPr>
            <w:r w:rsidRPr="00545A94">
              <w:rPr>
                <w:rFonts w:ascii="Times New Roman" w:hAnsi="Times New Roman" w:cs="Times New Roman"/>
                <w:bCs/>
                <w:sz w:val="22"/>
                <w:lang w:val="lt-LT"/>
              </w:rPr>
              <w:t>2021/2022</w:t>
            </w:r>
          </w:p>
        </w:tc>
        <w:tc>
          <w:tcPr>
            <w:tcW w:w="2268" w:type="dxa"/>
            <w:tcBorders>
              <w:top w:val="single" w:sz="4" w:space="0" w:color="000000"/>
              <w:left w:val="single" w:sz="4" w:space="0" w:color="000000"/>
              <w:bottom w:val="single" w:sz="4" w:space="0" w:color="000000"/>
              <w:right w:val="single" w:sz="4" w:space="0" w:color="000000"/>
            </w:tcBorders>
          </w:tcPr>
          <w:p w14:paraId="4FFADB03" w14:textId="77777777" w:rsidR="007F1D4D" w:rsidRPr="00A53E0D" w:rsidRDefault="007F1D4D" w:rsidP="00047C94">
            <w:pPr>
              <w:spacing w:line="259" w:lineRule="auto"/>
              <w:ind w:right="56"/>
              <w:jc w:val="center"/>
              <w:rPr>
                <w:rFonts w:ascii="Times New Roman" w:hAnsi="Times New Roman" w:cs="Times New Roman"/>
                <w:sz w:val="22"/>
                <w:lang w:val="lt-LT"/>
              </w:rPr>
            </w:pPr>
            <w:r w:rsidRPr="00A53E0D">
              <w:rPr>
                <w:rFonts w:ascii="Times New Roman" w:hAnsi="Times New Roman" w:cs="Times New Roman"/>
                <w:sz w:val="22"/>
                <w:lang w:val="lt-LT"/>
              </w:rPr>
              <w:t>-833</w:t>
            </w:r>
          </w:p>
        </w:tc>
        <w:tc>
          <w:tcPr>
            <w:tcW w:w="2074" w:type="dxa"/>
            <w:tcBorders>
              <w:top w:val="single" w:sz="4" w:space="0" w:color="000000"/>
              <w:left w:val="single" w:sz="4" w:space="0" w:color="000000"/>
              <w:bottom w:val="single" w:sz="4" w:space="0" w:color="000000"/>
              <w:right w:val="single" w:sz="4" w:space="0" w:color="000000"/>
            </w:tcBorders>
          </w:tcPr>
          <w:p w14:paraId="65B0DA21" w14:textId="77777777" w:rsidR="007F1D4D" w:rsidRPr="00A53E0D" w:rsidRDefault="007F1D4D" w:rsidP="00047C94">
            <w:pPr>
              <w:spacing w:line="259" w:lineRule="auto"/>
              <w:ind w:right="50"/>
              <w:jc w:val="center"/>
              <w:rPr>
                <w:rFonts w:ascii="Times New Roman" w:hAnsi="Times New Roman" w:cs="Times New Roman"/>
                <w:sz w:val="22"/>
                <w:lang w:val="lt-LT"/>
              </w:rPr>
            </w:pPr>
            <w:r w:rsidRPr="00A53E0D">
              <w:rPr>
                <w:rFonts w:ascii="Times New Roman" w:hAnsi="Times New Roman" w:cs="Times New Roman"/>
                <w:sz w:val="22"/>
                <w:lang w:val="lt-LT"/>
              </w:rPr>
              <w:t>+43</w:t>
            </w:r>
          </w:p>
        </w:tc>
        <w:tc>
          <w:tcPr>
            <w:tcW w:w="1895" w:type="dxa"/>
            <w:tcBorders>
              <w:top w:val="single" w:sz="4" w:space="0" w:color="000000"/>
              <w:left w:val="single" w:sz="4" w:space="0" w:color="000000"/>
              <w:bottom w:val="single" w:sz="4" w:space="0" w:color="000000"/>
              <w:right w:val="single" w:sz="4" w:space="0" w:color="000000"/>
            </w:tcBorders>
          </w:tcPr>
          <w:p w14:paraId="4CAD0E3C" w14:textId="77777777" w:rsidR="007F1D4D" w:rsidRPr="00A53E0D" w:rsidRDefault="007F1D4D" w:rsidP="00047C94">
            <w:pPr>
              <w:spacing w:line="259" w:lineRule="auto"/>
              <w:ind w:right="47"/>
              <w:jc w:val="center"/>
              <w:rPr>
                <w:rFonts w:ascii="Times New Roman" w:hAnsi="Times New Roman" w:cs="Times New Roman"/>
                <w:sz w:val="22"/>
                <w:lang w:val="lt-LT"/>
              </w:rPr>
            </w:pPr>
            <w:r w:rsidRPr="00A53E0D">
              <w:rPr>
                <w:rFonts w:ascii="Times New Roman" w:hAnsi="Times New Roman" w:cs="Times New Roman"/>
                <w:sz w:val="22"/>
                <w:lang w:val="lt-LT"/>
              </w:rPr>
              <w:t>-167</w:t>
            </w:r>
          </w:p>
        </w:tc>
        <w:tc>
          <w:tcPr>
            <w:tcW w:w="2126" w:type="dxa"/>
            <w:tcBorders>
              <w:top w:val="single" w:sz="4" w:space="0" w:color="000000"/>
              <w:left w:val="single" w:sz="4" w:space="0" w:color="000000"/>
              <w:bottom w:val="single" w:sz="4" w:space="0" w:color="000000"/>
              <w:right w:val="single" w:sz="4" w:space="0" w:color="000000"/>
            </w:tcBorders>
          </w:tcPr>
          <w:p w14:paraId="2608035E" w14:textId="77777777" w:rsidR="007F1D4D" w:rsidRPr="00A53E0D" w:rsidRDefault="007F1D4D" w:rsidP="00047C94">
            <w:pPr>
              <w:spacing w:line="259" w:lineRule="auto"/>
              <w:ind w:right="42"/>
              <w:jc w:val="center"/>
              <w:rPr>
                <w:rFonts w:ascii="Times New Roman" w:hAnsi="Times New Roman" w:cs="Times New Roman"/>
                <w:sz w:val="22"/>
                <w:lang w:val="lt-LT"/>
              </w:rPr>
            </w:pPr>
            <w:r w:rsidRPr="00A53E0D">
              <w:rPr>
                <w:rFonts w:ascii="Times New Roman" w:hAnsi="Times New Roman" w:cs="Times New Roman"/>
                <w:sz w:val="22"/>
                <w:lang w:val="lt-LT"/>
              </w:rPr>
              <w:t>+30</w:t>
            </w:r>
          </w:p>
        </w:tc>
      </w:tr>
    </w:tbl>
    <w:p w14:paraId="73E06D25" w14:textId="77777777" w:rsidR="00431876" w:rsidRPr="00A53E0D" w:rsidRDefault="00431876" w:rsidP="00B52D12">
      <w:pPr>
        <w:pStyle w:val="TableText"/>
        <w:keepNext/>
        <w:snapToGrid w:val="0"/>
        <w:ind w:firstLine="709"/>
        <w:jc w:val="both"/>
        <w:rPr>
          <w:lang w:val="lt-LT"/>
        </w:rPr>
      </w:pPr>
    </w:p>
    <w:p w14:paraId="03C81297" w14:textId="7B02F4CF" w:rsidR="005335FE" w:rsidRPr="00A53E0D" w:rsidRDefault="005335FE" w:rsidP="005335FE">
      <w:pPr>
        <w:ind w:right="100" w:firstLine="783"/>
        <w:jc w:val="both"/>
        <w:rPr>
          <w:lang w:val="lt-LT"/>
        </w:rPr>
      </w:pPr>
      <w:r w:rsidRPr="00A53E0D">
        <w:rPr>
          <w:b/>
          <w:lang w:val="lt-LT"/>
        </w:rPr>
        <w:t xml:space="preserve">Administracinių paslaugų teikimas ir elektroninės paslaugos. </w:t>
      </w:r>
      <w:r w:rsidRPr="00A53E0D">
        <w:rPr>
          <w:lang w:val="lt-LT"/>
        </w:rPr>
        <w:t>2022 m.</w:t>
      </w:r>
      <w:r w:rsidRPr="00A53E0D">
        <w:rPr>
          <w:b/>
          <w:lang w:val="lt-LT"/>
        </w:rPr>
        <w:t xml:space="preserve"> </w:t>
      </w:r>
      <w:r w:rsidRPr="00A53E0D">
        <w:rPr>
          <w:lang w:val="lt-LT"/>
        </w:rPr>
        <w:t>vadovaujantis  Lietuvos Respublikos vidaus reikalų ministro nustatyta tvarka ir kitais teisės aktais, reglame</w:t>
      </w:r>
      <w:r w:rsidR="00F75E14" w:rsidRPr="00A53E0D">
        <w:rPr>
          <w:lang w:val="lt-LT"/>
        </w:rPr>
        <w:t>ntuojančiais paslaugų teikimą, inventorizuotos S</w:t>
      </w:r>
      <w:r w:rsidRPr="00A53E0D">
        <w:rPr>
          <w:lang w:val="lt-LT"/>
        </w:rPr>
        <w:t xml:space="preserve">avivaldybės administracinės paslaugos ir atnaujintas  administracinių paslaugų sąrašas. </w:t>
      </w:r>
      <w:r w:rsidRPr="00A53E0D">
        <w:rPr>
          <w:b/>
          <w:lang w:val="lt-LT"/>
        </w:rPr>
        <w:t xml:space="preserve"> </w:t>
      </w:r>
      <w:r w:rsidR="00F75E14" w:rsidRPr="00A53E0D">
        <w:rPr>
          <w:lang w:val="lt-LT"/>
        </w:rPr>
        <w:t>S</w:t>
      </w:r>
      <w:r w:rsidRPr="00A53E0D">
        <w:rPr>
          <w:lang w:val="lt-LT"/>
        </w:rPr>
        <w:t xml:space="preserve">avivaldybės administracija teikia 170  administracinių paslaugų. Elektroniniu būdu paslaugas užsisakyti galima skirtinguose išoriniuose portaluose (SPIS, MGVDIS, ŽPDRIS, Šiauliečių savitarnos svetainėje ir kt.).  Šiauliečių savitarnos </w:t>
      </w:r>
      <w:r w:rsidRPr="00A53E0D">
        <w:rPr>
          <w:lang w:val="lt-LT"/>
        </w:rPr>
        <w:lastRenderedPageBreak/>
        <w:t xml:space="preserve">interneto svetainėje (mano.siauliai.lt) gyventojai lengvai ir patogiai gali užsisakyti net 87 (2021 m. – 70) elektronines administracines paslaugas.   Gyventojai mano.siauliai.lt platformoje gali ne tik pateikti reikiamus dokumentus bet ir  stebėti paslaugos vykdymo eigą bei gauti atsakymą. </w:t>
      </w:r>
    </w:p>
    <w:p w14:paraId="2D7DDEEF" w14:textId="77777777" w:rsidR="005335FE" w:rsidRPr="00A53E0D" w:rsidRDefault="005335FE" w:rsidP="005335FE">
      <w:pPr>
        <w:ind w:right="100" w:firstLine="745"/>
        <w:jc w:val="both"/>
        <w:rPr>
          <w:lang w:val="lt-LT"/>
        </w:rPr>
      </w:pPr>
      <w:r w:rsidRPr="00A53E0D">
        <w:rPr>
          <w:lang w:val="lt-LT"/>
        </w:rPr>
        <w:t>Populiariausios elektroninės paslaugos: Gyvenamosios vietos deklaravimas: 6</w:t>
      </w:r>
      <w:r w:rsidR="00F75E14" w:rsidRPr="00A53E0D">
        <w:rPr>
          <w:lang w:val="lt-LT"/>
        </w:rPr>
        <w:t xml:space="preserve"> </w:t>
      </w:r>
      <w:r w:rsidRPr="00A53E0D">
        <w:rPr>
          <w:lang w:val="lt-LT"/>
        </w:rPr>
        <w:t>916 (2021 m. - 6 286), Geodezinės, kartografinės medžiagos bei erdvinių duomenų priėmimas ir tvirtinimas ir išdavimas: 5</w:t>
      </w:r>
      <w:r w:rsidR="00F75E14" w:rsidRPr="00A53E0D">
        <w:rPr>
          <w:lang w:val="lt-LT"/>
        </w:rPr>
        <w:t xml:space="preserve"> </w:t>
      </w:r>
      <w:r w:rsidRPr="00A53E0D">
        <w:rPr>
          <w:lang w:val="lt-LT"/>
        </w:rPr>
        <w:t>352 (2021 m. - 2 979), Teisės į būsto šildymo, geriamojo vandens ir karšto vandens išlaidų kompensacijos nustatymas: 3</w:t>
      </w:r>
      <w:r w:rsidR="00F75E14" w:rsidRPr="00A53E0D">
        <w:rPr>
          <w:lang w:val="lt-LT"/>
        </w:rPr>
        <w:t xml:space="preserve"> </w:t>
      </w:r>
      <w:r w:rsidRPr="00A53E0D">
        <w:rPr>
          <w:lang w:val="lt-LT"/>
        </w:rPr>
        <w:t xml:space="preserve">085 (2021 m. - 759). </w:t>
      </w:r>
    </w:p>
    <w:p w14:paraId="50DE3384" w14:textId="77777777" w:rsidR="00412AB5" w:rsidRPr="00A53E0D" w:rsidRDefault="00412AB5" w:rsidP="00412AB5">
      <w:pPr>
        <w:tabs>
          <w:tab w:val="left" w:pos="1152"/>
        </w:tabs>
        <w:jc w:val="both"/>
        <w:rPr>
          <w:lang w:val="lt-LT"/>
        </w:rPr>
      </w:pPr>
    </w:p>
    <w:p w14:paraId="776B2DBC" w14:textId="24B30BE0" w:rsidR="00D44776" w:rsidRPr="00A53E0D" w:rsidRDefault="002F6094" w:rsidP="00412AB5">
      <w:pPr>
        <w:tabs>
          <w:tab w:val="left" w:pos="1152"/>
        </w:tabs>
        <w:jc w:val="center"/>
        <w:rPr>
          <w:lang w:val="lt-LT"/>
        </w:rPr>
      </w:pPr>
      <w:r w:rsidRPr="00A53E0D">
        <w:rPr>
          <w:b/>
          <w:bCs/>
          <w:lang w:val="lt-LT" w:eastAsia="lt-LT"/>
        </w:rPr>
        <w:t>ARCHYVINIŲ DOKUMENTŲ TVARKYMAS</w:t>
      </w:r>
    </w:p>
    <w:p w14:paraId="65C67CE1" w14:textId="77777777" w:rsidR="00D44776" w:rsidRPr="00A53E0D" w:rsidRDefault="00D44776" w:rsidP="0028601B">
      <w:pPr>
        <w:ind w:firstLine="709"/>
        <w:jc w:val="both"/>
        <w:rPr>
          <w:b/>
          <w:bCs/>
          <w:lang w:val="lt-LT" w:eastAsia="lt-LT"/>
        </w:rPr>
      </w:pPr>
    </w:p>
    <w:p w14:paraId="60214CF2" w14:textId="48BE96B5" w:rsidR="00717901" w:rsidRPr="002F6094" w:rsidRDefault="002F6094" w:rsidP="002F6094">
      <w:pPr>
        <w:spacing w:line="360" w:lineRule="auto"/>
        <w:ind w:firstLine="709"/>
        <w:jc w:val="both"/>
        <w:rPr>
          <w:b/>
          <w:sz w:val="20"/>
          <w:szCs w:val="20"/>
          <w:lang w:val="lt-LT"/>
        </w:rPr>
      </w:pPr>
      <w:r>
        <w:rPr>
          <w:b/>
          <w:sz w:val="20"/>
          <w:szCs w:val="20"/>
          <w:lang w:val="lt-LT"/>
        </w:rPr>
        <w:t>54</w:t>
      </w:r>
      <w:r w:rsidR="00315A63" w:rsidRPr="00A53E0D">
        <w:rPr>
          <w:b/>
          <w:sz w:val="20"/>
          <w:szCs w:val="20"/>
          <w:lang w:val="lt-LT"/>
        </w:rPr>
        <w:t xml:space="preserve"> </w:t>
      </w:r>
      <w:r w:rsidR="00975FE0" w:rsidRPr="00A53E0D">
        <w:rPr>
          <w:b/>
          <w:sz w:val="20"/>
          <w:szCs w:val="20"/>
          <w:lang w:val="lt-LT"/>
        </w:rPr>
        <w:t>lentelė. 2021</w:t>
      </w:r>
      <w:r w:rsidR="00717901" w:rsidRPr="00A53E0D">
        <w:rPr>
          <w:rFonts w:eastAsiaTheme="minorEastAsia"/>
          <w:b/>
          <w:sz w:val="20"/>
          <w:szCs w:val="20"/>
          <w:lang w:val="lt-LT" w:eastAsia="lt-LT"/>
        </w:rPr>
        <w:t>–</w:t>
      </w:r>
      <w:r w:rsidR="00975FE0" w:rsidRPr="00A53E0D">
        <w:rPr>
          <w:b/>
          <w:sz w:val="20"/>
          <w:szCs w:val="20"/>
          <w:lang w:val="lt-LT"/>
        </w:rPr>
        <w:t>2022</w:t>
      </w:r>
      <w:r w:rsidR="00717901" w:rsidRPr="00A53E0D">
        <w:rPr>
          <w:b/>
          <w:sz w:val="20"/>
          <w:szCs w:val="20"/>
          <w:lang w:val="lt-LT"/>
        </w:rPr>
        <w:t xml:space="preserve"> m. saugomų ir rengiamų archyvinių dokumentų </w:t>
      </w:r>
      <w:r w:rsidR="000B7EC5" w:rsidRPr="00211A44">
        <w:rPr>
          <w:b/>
          <w:sz w:val="20"/>
          <w:szCs w:val="20"/>
          <w:lang w:val="lt-LT"/>
        </w:rPr>
        <w:t>statistika</w:t>
      </w:r>
    </w:p>
    <w:tbl>
      <w:tblPr>
        <w:tblW w:w="5000" w:type="pct"/>
        <w:tblCellMar>
          <w:left w:w="10" w:type="dxa"/>
          <w:right w:w="10" w:type="dxa"/>
        </w:tblCellMar>
        <w:tblLook w:val="04A0" w:firstRow="1" w:lastRow="0" w:firstColumn="1" w:lastColumn="0" w:noHBand="0" w:noVBand="1"/>
      </w:tblPr>
      <w:tblGrid>
        <w:gridCol w:w="4953"/>
        <w:gridCol w:w="2407"/>
        <w:gridCol w:w="2268"/>
      </w:tblGrid>
      <w:tr w:rsidR="00611A0E" w:rsidRPr="00A53E0D" w14:paraId="79DBBFFB" w14:textId="77777777" w:rsidTr="002F6094">
        <w:trPr>
          <w:trHeight w:val="540"/>
        </w:trPr>
        <w:tc>
          <w:tcPr>
            <w:tcW w:w="2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891CFC7" w14:textId="77777777" w:rsidR="00611A0E" w:rsidRPr="00A53E0D" w:rsidRDefault="00611A0E" w:rsidP="00E14EE3">
            <w:pPr>
              <w:rPr>
                <w:b/>
                <w:bCs/>
                <w:sz w:val="22"/>
                <w:szCs w:val="22"/>
                <w:lang w:val="lt-LT"/>
              </w:rPr>
            </w:pPr>
          </w:p>
        </w:tc>
        <w:tc>
          <w:tcPr>
            <w:tcW w:w="125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CDD0CC4" w14:textId="77777777" w:rsidR="00611A0E" w:rsidRPr="00A53E0D" w:rsidRDefault="00611A0E" w:rsidP="00717901">
            <w:pPr>
              <w:jc w:val="center"/>
              <w:rPr>
                <w:b/>
                <w:bCs/>
                <w:sz w:val="22"/>
                <w:szCs w:val="22"/>
                <w:lang w:val="lt-LT"/>
              </w:rPr>
            </w:pPr>
            <w:r w:rsidRPr="00A53E0D">
              <w:rPr>
                <w:b/>
                <w:bCs/>
                <w:sz w:val="22"/>
                <w:szCs w:val="22"/>
                <w:lang w:val="lt-LT"/>
              </w:rPr>
              <w:t>2021 m.</w:t>
            </w:r>
          </w:p>
        </w:tc>
        <w:tc>
          <w:tcPr>
            <w:tcW w:w="117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73F7E44" w14:textId="77777777" w:rsidR="00611A0E" w:rsidRPr="00A53E0D" w:rsidRDefault="00611A0E" w:rsidP="00611A0E">
            <w:pPr>
              <w:jc w:val="center"/>
              <w:rPr>
                <w:b/>
                <w:bCs/>
                <w:sz w:val="22"/>
                <w:szCs w:val="22"/>
                <w:lang w:val="lt-LT"/>
              </w:rPr>
            </w:pPr>
            <w:r w:rsidRPr="00A53E0D">
              <w:rPr>
                <w:b/>
                <w:bCs/>
                <w:sz w:val="22"/>
                <w:szCs w:val="22"/>
                <w:lang w:val="lt-LT"/>
              </w:rPr>
              <w:t>2022 m.</w:t>
            </w:r>
          </w:p>
        </w:tc>
      </w:tr>
      <w:tr w:rsidR="00611A0E" w:rsidRPr="00A53E0D" w14:paraId="2200DA65" w14:textId="77777777" w:rsidTr="002F6094">
        <w:tc>
          <w:tcPr>
            <w:tcW w:w="25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60F2BF" w14:textId="77777777" w:rsidR="00611A0E" w:rsidRPr="00A53E0D" w:rsidRDefault="00611A0E" w:rsidP="00E14EE3">
            <w:pPr>
              <w:rPr>
                <w:sz w:val="22"/>
                <w:szCs w:val="22"/>
                <w:lang w:val="lt-LT"/>
              </w:rPr>
            </w:pPr>
            <w:r w:rsidRPr="00A53E0D">
              <w:rPr>
                <w:sz w:val="22"/>
                <w:szCs w:val="22"/>
                <w:lang w:val="lt-LT"/>
              </w:rPr>
              <w:t>Į archyvą priimta saugoti likviduojamų juridinių asmenų dokumentai</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D7F3F" w14:textId="77777777" w:rsidR="00611A0E" w:rsidRPr="00A53E0D" w:rsidRDefault="00611A0E" w:rsidP="00717901">
            <w:pPr>
              <w:jc w:val="center"/>
              <w:rPr>
                <w:sz w:val="22"/>
                <w:szCs w:val="22"/>
                <w:lang w:val="lt-LT"/>
              </w:rPr>
            </w:pPr>
            <w:r w:rsidRPr="00A53E0D">
              <w:rPr>
                <w:sz w:val="22"/>
                <w:szCs w:val="22"/>
                <w:lang w:val="lt-LT"/>
              </w:rPr>
              <w:t>65</w:t>
            </w:r>
          </w:p>
        </w:tc>
        <w:tc>
          <w:tcPr>
            <w:tcW w:w="11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78974" w14:textId="77777777" w:rsidR="00611A0E" w:rsidRPr="00A53E0D" w:rsidRDefault="005A7339" w:rsidP="00717901">
            <w:pPr>
              <w:jc w:val="center"/>
              <w:rPr>
                <w:sz w:val="22"/>
                <w:szCs w:val="22"/>
                <w:lang w:val="lt-LT"/>
              </w:rPr>
            </w:pPr>
            <w:r w:rsidRPr="00A53E0D">
              <w:rPr>
                <w:sz w:val="22"/>
                <w:szCs w:val="22"/>
                <w:lang w:val="lt-LT"/>
              </w:rPr>
              <w:t>58</w:t>
            </w:r>
          </w:p>
        </w:tc>
      </w:tr>
      <w:tr w:rsidR="00611A0E" w:rsidRPr="00A53E0D" w14:paraId="7FE91DAE" w14:textId="77777777" w:rsidTr="002F6094">
        <w:trPr>
          <w:trHeight w:val="495"/>
        </w:trPr>
        <w:tc>
          <w:tcPr>
            <w:tcW w:w="25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C71176" w14:textId="77777777" w:rsidR="00611A0E" w:rsidRPr="00A53E0D" w:rsidRDefault="00611A0E" w:rsidP="00E14EE3">
            <w:pPr>
              <w:rPr>
                <w:sz w:val="22"/>
                <w:szCs w:val="22"/>
                <w:lang w:val="lt-LT"/>
              </w:rPr>
            </w:pPr>
            <w:r w:rsidRPr="00A53E0D">
              <w:rPr>
                <w:sz w:val="22"/>
                <w:szCs w:val="22"/>
                <w:lang w:val="lt-LT"/>
              </w:rPr>
              <w:t>Bendras saugomų dokumentų kiekis bėginiais metrais</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5A8E6" w14:textId="77777777" w:rsidR="00611A0E" w:rsidRPr="00A53E0D" w:rsidRDefault="00611A0E" w:rsidP="00717901">
            <w:pPr>
              <w:jc w:val="center"/>
              <w:rPr>
                <w:sz w:val="22"/>
                <w:szCs w:val="22"/>
                <w:lang w:val="lt-LT"/>
              </w:rPr>
            </w:pPr>
            <w:r w:rsidRPr="00A53E0D">
              <w:rPr>
                <w:sz w:val="22"/>
                <w:szCs w:val="22"/>
                <w:lang w:val="lt-LT"/>
              </w:rPr>
              <w:t>4 840</w:t>
            </w:r>
          </w:p>
        </w:tc>
        <w:tc>
          <w:tcPr>
            <w:tcW w:w="11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D288B" w14:textId="77777777" w:rsidR="00611A0E" w:rsidRPr="00A53E0D" w:rsidRDefault="005A7339" w:rsidP="00717901">
            <w:pPr>
              <w:jc w:val="center"/>
              <w:rPr>
                <w:sz w:val="22"/>
                <w:szCs w:val="22"/>
                <w:lang w:val="lt-LT"/>
              </w:rPr>
            </w:pPr>
            <w:r w:rsidRPr="00A53E0D">
              <w:rPr>
                <w:sz w:val="22"/>
                <w:szCs w:val="22"/>
                <w:lang w:val="lt-LT"/>
              </w:rPr>
              <w:t>4 694</w:t>
            </w:r>
          </w:p>
        </w:tc>
      </w:tr>
      <w:tr w:rsidR="00611A0E" w:rsidRPr="00A53E0D" w14:paraId="51E7E666" w14:textId="77777777" w:rsidTr="002F6094">
        <w:trPr>
          <w:trHeight w:val="318"/>
        </w:trPr>
        <w:tc>
          <w:tcPr>
            <w:tcW w:w="25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49D77" w14:textId="77777777" w:rsidR="00611A0E" w:rsidRPr="00A53E0D" w:rsidRDefault="00611A0E" w:rsidP="00E14EE3">
            <w:pPr>
              <w:rPr>
                <w:sz w:val="22"/>
                <w:szCs w:val="22"/>
                <w:lang w:val="lt-LT"/>
              </w:rPr>
            </w:pPr>
            <w:r w:rsidRPr="00A53E0D">
              <w:rPr>
                <w:sz w:val="22"/>
                <w:szCs w:val="22"/>
                <w:lang w:val="lt-LT"/>
              </w:rPr>
              <w:t>Gauta asmenų prašymų išduoti juridinius faktus patvirtinančius dokumentus</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99E71" w14:textId="77777777" w:rsidR="00611A0E" w:rsidRPr="00A53E0D" w:rsidRDefault="00611A0E" w:rsidP="00717901">
            <w:pPr>
              <w:jc w:val="center"/>
              <w:rPr>
                <w:sz w:val="22"/>
                <w:szCs w:val="22"/>
                <w:lang w:val="lt-LT"/>
              </w:rPr>
            </w:pPr>
            <w:r w:rsidRPr="00A53E0D">
              <w:rPr>
                <w:sz w:val="22"/>
                <w:szCs w:val="22"/>
                <w:lang w:val="lt-LT"/>
              </w:rPr>
              <w:t>1 411</w:t>
            </w:r>
          </w:p>
        </w:tc>
        <w:tc>
          <w:tcPr>
            <w:tcW w:w="11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04871" w14:textId="77777777" w:rsidR="00611A0E" w:rsidRPr="00A53E0D" w:rsidRDefault="005A7339" w:rsidP="00717901">
            <w:pPr>
              <w:jc w:val="center"/>
              <w:rPr>
                <w:sz w:val="22"/>
                <w:szCs w:val="22"/>
                <w:lang w:val="lt-LT"/>
              </w:rPr>
            </w:pPr>
            <w:r w:rsidRPr="00A53E0D">
              <w:rPr>
                <w:sz w:val="22"/>
                <w:szCs w:val="22"/>
                <w:lang w:val="lt-LT"/>
              </w:rPr>
              <w:t>1 849</w:t>
            </w:r>
          </w:p>
        </w:tc>
      </w:tr>
      <w:tr w:rsidR="00611A0E" w:rsidRPr="00A53E0D" w14:paraId="1F25ED2E" w14:textId="77777777" w:rsidTr="002F6094">
        <w:trPr>
          <w:trHeight w:val="300"/>
        </w:trPr>
        <w:tc>
          <w:tcPr>
            <w:tcW w:w="25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7EBE9B" w14:textId="77777777" w:rsidR="00611A0E" w:rsidRPr="00A53E0D" w:rsidRDefault="00611A0E" w:rsidP="00E14EE3">
            <w:pPr>
              <w:ind w:firstLine="60"/>
              <w:rPr>
                <w:sz w:val="22"/>
                <w:szCs w:val="22"/>
                <w:lang w:val="lt-LT"/>
              </w:rPr>
            </w:pPr>
            <w:r w:rsidRPr="00A53E0D">
              <w:rPr>
                <w:sz w:val="22"/>
                <w:szCs w:val="22"/>
                <w:lang w:val="lt-LT"/>
              </w:rPr>
              <w:t>Išnagrinėta ir išduota pažymų</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31B32" w14:textId="77777777" w:rsidR="00611A0E" w:rsidRPr="00A53E0D" w:rsidRDefault="00611A0E" w:rsidP="00717901">
            <w:pPr>
              <w:jc w:val="center"/>
              <w:rPr>
                <w:sz w:val="22"/>
                <w:szCs w:val="22"/>
                <w:lang w:val="lt-LT"/>
              </w:rPr>
            </w:pPr>
            <w:r w:rsidRPr="00A53E0D">
              <w:rPr>
                <w:sz w:val="22"/>
                <w:szCs w:val="22"/>
                <w:lang w:val="lt-LT"/>
              </w:rPr>
              <w:t>1 423</w:t>
            </w:r>
          </w:p>
        </w:tc>
        <w:tc>
          <w:tcPr>
            <w:tcW w:w="11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1733AB" w14:textId="77777777" w:rsidR="00611A0E" w:rsidRPr="00A53E0D" w:rsidRDefault="005A7339" w:rsidP="00717901">
            <w:pPr>
              <w:jc w:val="center"/>
              <w:rPr>
                <w:sz w:val="22"/>
                <w:szCs w:val="22"/>
                <w:lang w:val="lt-LT"/>
              </w:rPr>
            </w:pPr>
            <w:r w:rsidRPr="00A53E0D">
              <w:rPr>
                <w:sz w:val="22"/>
                <w:szCs w:val="22"/>
                <w:lang w:val="lt-LT"/>
              </w:rPr>
              <w:t>1 855</w:t>
            </w:r>
          </w:p>
        </w:tc>
      </w:tr>
      <w:tr w:rsidR="00611A0E" w:rsidRPr="00A53E0D" w14:paraId="2C9FF81F" w14:textId="77777777" w:rsidTr="002F6094">
        <w:trPr>
          <w:trHeight w:val="540"/>
        </w:trPr>
        <w:tc>
          <w:tcPr>
            <w:tcW w:w="25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8D12F" w14:textId="77777777" w:rsidR="00611A0E" w:rsidRPr="00A53E0D" w:rsidRDefault="00611A0E" w:rsidP="00E14EE3">
            <w:pPr>
              <w:ind w:firstLine="60"/>
              <w:rPr>
                <w:sz w:val="22"/>
                <w:szCs w:val="22"/>
                <w:lang w:val="lt-LT"/>
              </w:rPr>
            </w:pPr>
            <w:r w:rsidRPr="00A53E0D">
              <w:rPr>
                <w:sz w:val="22"/>
                <w:szCs w:val="22"/>
                <w:lang w:val="lt-LT"/>
              </w:rPr>
              <w:t>Registrų centrui išduota pažymų dėl įmonių išregistravimo</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DB8E4" w14:textId="77777777" w:rsidR="00611A0E" w:rsidRPr="00A53E0D" w:rsidRDefault="00611A0E" w:rsidP="00717901">
            <w:pPr>
              <w:jc w:val="center"/>
              <w:rPr>
                <w:sz w:val="22"/>
                <w:szCs w:val="22"/>
                <w:lang w:val="lt-LT"/>
              </w:rPr>
            </w:pPr>
            <w:r w:rsidRPr="00A53E0D">
              <w:rPr>
                <w:sz w:val="22"/>
                <w:szCs w:val="22"/>
                <w:lang w:val="lt-LT"/>
              </w:rPr>
              <w:t>85</w:t>
            </w:r>
          </w:p>
        </w:tc>
        <w:tc>
          <w:tcPr>
            <w:tcW w:w="11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BABAE1" w14:textId="77777777" w:rsidR="00611A0E" w:rsidRPr="00A53E0D" w:rsidRDefault="005A7339" w:rsidP="00717901">
            <w:pPr>
              <w:jc w:val="center"/>
              <w:rPr>
                <w:sz w:val="22"/>
                <w:szCs w:val="22"/>
                <w:lang w:val="lt-LT"/>
              </w:rPr>
            </w:pPr>
            <w:r w:rsidRPr="00A53E0D">
              <w:rPr>
                <w:sz w:val="22"/>
                <w:szCs w:val="22"/>
                <w:lang w:val="lt-LT"/>
              </w:rPr>
              <w:t>109</w:t>
            </w:r>
          </w:p>
        </w:tc>
      </w:tr>
      <w:tr w:rsidR="00611A0E" w:rsidRPr="00A53E0D" w14:paraId="1579F483" w14:textId="77777777" w:rsidTr="002F6094">
        <w:tc>
          <w:tcPr>
            <w:tcW w:w="25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E8173" w14:textId="77777777" w:rsidR="00611A0E" w:rsidRPr="00A53E0D" w:rsidRDefault="00611A0E" w:rsidP="00E14EE3">
            <w:pPr>
              <w:rPr>
                <w:sz w:val="22"/>
                <w:szCs w:val="22"/>
                <w:lang w:val="lt-LT"/>
              </w:rPr>
            </w:pPr>
            <w:r w:rsidRPr="00A53E0D">
              <w:rPr>
                <w:sz w:val="22"/>
                <w:szCs w:val="22"/>
                <w:lang w:val="lt-LT"/>
              </w:rPr>
              <w:t>Parengta dokumentų naikinimo aktų</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8D77E" w14:textId="77777777" w:rsidR="00611A0E" w:rsidRPr="00A53E0D" w:rsidRDefault="00611A0E" w:rsidP="00717901">
            <w:pPr>
              <w:jc w:val="center"/>
              <w:rPr>
                <w:sz w:val="22"/>
                <w:szCs w:val="22"/>
                <w:lang w:val="lt-LT"/>
              </w:rPr>
            </w:pPr>
            <w:r w:rsidRPr="00A53E0D">
              <w:rPr>
                <w:sz w:val="22"/>
                <w:szCs w:val="22"/>
                <w:lang w:val="lt-LT"/>
              </w:rPr>
              <w:t>399</w:t>
            </w:r>
          </w:p>
        </w:tc>
        <w:tc>
          <w:tcPr>
            <w:tcW w:w="11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FD7E4" w14:textId="77777777" w:rsidR="00611A0E" w:rsidRPr="00A53E0D" w:rsidRDefault="005A7339" w:rsidP="00717901">
            <w:pPr>
              <w:jc w:val="center"/>
              <w:rPr>
                <w:sz w:val="22"/>
                <w:szCs w:val="22"/>
                <w:lang w:val="lt-LT"/>
              </w:rPr>
            </w:pPr>
            <w:r w:rsidRPr="00A53E0D">
              <w:rPr>
                <w:sz w:val="22"/>
                <w:szCs w:val="22"/>
                <w:lang w:val="lt-LT"/>
              </w:rPr>
              <w:t>610</w:t>
            </w:r>
          </w:p>
        </w:tc>
      </w:tr>
      <w:tr w:rsidR="00611A0E" w:rsidRPr="00A53E0D" w14:paraId="34C178C4" w14:textId="77777777" w:rsidTr="002F6094">
        <w:tc>
          <w:tcPr>
            <w:tcW w:w="257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5FF4A" w14:textId="77777777" w:rsidR="00611A0E" w:rsidRPr="00A53E0D" w:rsidRDefault="00611A0E" w:rsidP="00E14EE3">
            <w:pPr>
              <w:rPr>
                <w:sz w:val="22"/>
                <w:szCs w:val="22"/>
                <w:lang w:val="lt-LT"/>
              </w:rPr>
            </w:pPr>
            <w:r w:rsidRPr="00A53E0D">
              <w:rPr>
                <w:sz w:val="22"/>
                <w:szCs w:val="22"/>
                <w:lang w:val="lt-LT"/>
              </w:rPr>
              <w:t>Gauta prašymų saugoti dokumentus ir išregistruoti iš juridinių asmenų registro</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3F681D" w14:textId="77777777" w:rsidR="00611A0E" w:rsidRPr="00A53E0D" w:rsidRDefault="00611A0E" w:rsidP="00717901">
            <w:pPr>
              <w:jc w:val="center"/>
              <w:rPr>
                <w:sz w:val="22"/>
                <w:szCs w:val="22"/>
                <w:lang w:val="lt-LT"/>
              </w:rPr>
            </w:pPr>
            <w:r w:rsidRPr="00A53E0D">
              <w:rPr>
                <w:sz w:val="22"/>
                <w:szCs w:val="22"/>
                <w:lang w:val="lt-LT"/>
              </w:rPr>
              <w:t>84</w:t>
            </w:r>
          </w:p>
        </w:tc>
        <w:tc>
          <w:tcPr>
            <w:tcW w:w="117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89FD26" w14:textId="77777777" w:rsidR="00611A0E" w:rsidRPr="00A53E0D" w:rsidRDefault="005A7339" w:rsidP="00717901">
            <w:pPr>
              <w:jc w:val="center"/>
              <w:rPr>
                <w:sz w:val="22"/>
                <w:szCs w:val="22"/>
                <w:lang w:val="lt-LT"/>
              </w:rPr>
            </w:pPr>
            <w:r w:rsidRPr="00A53E0D">
              <w:rPr>
                <w:sz w:val="22"/>
                <w:szCs w:val="22"/>
                <w:lang w:val="lt-LT"/>
              </w:rPr>
              <w:t>58</w:t>
            </w:r>
          </w:p>
        </w:tc>
      </w:tr>
    </w:tbl>
    <w:p w14:paraId="7D42C87F" w14:textId="77777777" w:rsidR="00D44776" w:rsidRPr="00A53E0D" w:rsidRDefault="00D44776" w:rsidP="00445474">
      <w:pPr>
        <w:ind w:firstLine="709"/>
        <w:jc w:val="center"/>
        <w:rPr>
          <w:b/>
          <w:bCs/>
          <w:lang w:val="lt-LT" w:eastAsia="lt-LT"/>
        </w:rPr>
      </w:pPr>
    </w:p>
    <w:p w14:paraId="0612B36A" w14:textId="77777777" w:rsidR="003D7922" w:rsidRPr="00A53E0D" w:rsidRDefault="003D7922" w:rsidP="00445474">
      <w:pPr>
        <w:ind w:firstLine="709"/>
        <w:jc w:val="center"/>
        <w:rPr>
          <w:b/>
          <w:bCs/>
          <w:lang w:val="lt-LT" w:eastAsia="lt-LT"/>
        </w:rPr>
      </w:pPr>
      <w:r w:rsidRPr="00A53E0D">
        <w:rPr>
          <w:b/>
          <w:bCs/>
          <w:lang w:val="lt-LT" w:eastAsia="lt-LT"/>
        </w:rPr>
        <w:t>_________________________</w:t>
      </w:r>
    </w:p>
    <w:p w14:paraId="1679A5FA" w14:textId="77777777" w:rsidR="003C0BF1" w:rsidRPr="00A53E0D" w:rsidRDefault="003C0BF1" w:rsidP="00445474">
      <w:pPr>
        <w:ind w:firstLine="709"/>
        <w:jc w:val="center"/>
        <w:rPr>
          <w:b/>
          <w:bCs/>
          <w:lang w:val="lt-LT" w:eastAsia="lt-LT"/>
        </w:rPr>
      </w:pPr>
    </w:p>
    <w:p w14:paraId="53E131B3" w14:textId="77777777" w:rsidR="003C0BF1" w:rsidRPr="00A53E0D" w:rsidRDefault="003C0BF1" w:rsidP="00445474">
      <w:pPr>
        <w:ind w:firstLine="709"/>
        <w:jc w:val="center"/>
        <w:rPr>
          <w:b/>
          <w:bCs/>
          <w:lang w:val="lt-LT" w:eastAsia="lt-LT"/>
        </w:rPr>
      </w:pPr>
    </w:p>
    <w:p w14:paraId="013C7D9E" w14:textId="77777777" w:rsidR="003C0BF1" w:rsidRPr="00A53E0D" w:rsidRDefault="003C0BF1" w:rsidP="00445474">
      <w:pPr>
        <w:ind w:firstLine="709"/>
        <w:jc w:val="center"/>
        <w:rPr>
          <w:b/>
          <w:bCs/>
          <w:lang w:val="lt-LT" w:eastAsia="lt-LT"/>
        </w:rPr>
      </w:pPr>
    </w:p>
    <w:sectPr w:rsidR="003C0BF1" w:rsidRPr="00A53E0D" w:rsidSect="00357969">
      <w:headerReference w:type="even" r:id="rId47"/>
      <w:headerReference w:type="default" r:id="rId48"/>
      <w:footerReference w:type="even" r:id="rId49"/>
      <w:footerReference w:type="default" r:id="rId50"/>
      <w:footerReference w:type="first" r:id="rId51"/>
      <w:pgSz w:w="11906" w:h="16838" w:code="9"/>
      <w:pgMar w:top="1701"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8E7D7" w14:textId="77777777" w:rsidR="00103CCF" w:rsidRDefault="00103CCF">
      <w:r>
        <w:separator/>
      </w:r>
    </w:p>
  </w:endnote>
  <w:endnote w:type="continuationSeparator" w:id="0">
    <w:p w14:paraId="53F57F71" w14:textId="77777777" w:rsidR="00103CCF" w:rsidRDefault="00103CCF">
      <w:r>
        <w:continuationSeparator/>
      </w:r>
    </w:p>
  </w:endnote>
  <w:endnote w:id="1">
    <w:p w14:paraId="0C8325DF" w14:textId="77777777" w:rsidR="004F22D3" w:rsidRDefault="004F22D3" w:rsidP="00BD1FB8">
      <w:pPr>
        <w:pStyle w:val="prastasiniatinklio"/>
        <w:shd w:val="clear" w:color="auto" w:fill="FFFFFF"/>
        <w:spacing w:before="0" w:beforeAutospacing="0" w:after="0" w:afterAutospacing="0"/>
        <w:jc w:val="both"/>
        <w:rPr>
          <w:sz w:val="20"/>
          <w:szCs w:val="20"/>
        </w:rPr>
      </w:pPr>
      <w:r>
        <w:rPr>
          <w:rStyle w:val="Dokumentoinaosnumeris"/>
        </w:rPr>
        <w:endnoteRef/>
      </w:r>
      <w:r>
        <w:t xml:space="preserve"> </w:t>
      </w:r>
      <w:hyperlink r:id="rId1" w:history="1">
        <w:r w:rsidRPr="00F56D34">
          <w:rPr>
            <w:rStyle w:val="Hipersaitas"/>
            <w:sz w:val="20"/>
            <w:szCs w:val="20"/>
          </w:rPr>
          <w:t>https://www.lrp.lt/lt/prezidentas-turime-siekti-efektyvesnes-ir-skaidresnes-viesuju-pirkimu-sistemos/38132</w:t>
        </w:r>
      </w:hyperlink>
    </w:p>
    <w:p w14:paraId="1E509196" w14:textId="77777777" w:rsidR="004F22D3" w:rsidRPr="00F6259C" w:rsidRDefault="004F22D3" w:rsidP="00BD1FB8">
      <w:pPr>
        <w:pStyle w:val="Dokumentoinaostekstas"/>
        <w:rPr>
          <w:lang w:val="lt-L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roman"/>
    <w:pitch w:val="variable"/>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HG Mincho Light J">
    <w:altName w:val="Times New Roman"/>
    <w:charset w:val="BA"/>
    <w:family w:val="auto"/>
    <w:pitch w:val="variable"/>
  </w:font>
  <w:font w:name="Arial Unicode MS">
    <w:altName w:val="Yu Gothic"/>
    <w:panose1 w:val="020B0604020202020204"/>
    <w:charset w:val="80"/>
    <w:family w:val="swiss"/>
    <w:pitch w:val="variable"/>
    <w:sig w:usb0="F7FFAFFF" w:usb1="E9DFFFFF" w:usb2="0000003F" w:usb3="00000000" w:csb0="003F01FF" w:csb1="00000000"/>
  </w:font>
  <w:font w:name="Albertus Extra Bold">
    <w:charset w:val="01"/>
    <w:family w:val="roman"/>
    <w:pitch w:val="variable"/>
  </w:font>
  <w:font w:name="Verdana">
    <w:panose1 w:val="020B0604030504040204"/>
    <w:charset w:val="BA"/>
    <w:family w:val="swiss"/>
    <w:pitch w:val="variable"/>
    <w:sig w:usb0="A00006FF" w:usb1="4000205B" w:usb2="00000010" w:usb3="00000000" w:csb0="0000019F" w:csb1="00000000"/>
  </w:font>
  <w:font w:name="TimesLT">
    <w:altName w:val="Times New Roman"/>
    <w:charset w:val="00"/>
    <w:family w:val="auto"/>
    <w:pitch w:val="default"/>
  </w:font>
  <w:font w:name="Arial">
    <w:panose1 w:val="020B0604020202020204"/>
    <w:charset w:val="BA"/>
    <w:family w:val="swiss"/>
    <w:pitch w:val="variable"/>
    <w:sig w:usb0="E0002EFF" w:usb1="C000785B" w:usb2="00000009" w:usb3="00000000" w:csb0="000001FF" w:csb1="00000000"/>
  </w:font>
  <w:font w:name="Thorndale">
    <w:altName w:val="Times New Roman"/>
    <w:charset w:val="BA"/>
    <w:family w:val="roman"/>
    <w:pitch w:val="variable"/>
  </w:font>
  <w:font w:name="Albany">
    <w:altName w:val="Arial"/>
    <w:charset w:val="01"/>
    <w:family w:val="roman"/>
    <w:pitch w:val="variable"/>
  </w:font>
  <w:font w:name="Cambria">
    <w:panose1 w:val="02040503050406030204"/>
    <w:charset w:val="BA"/>
    <w:family w:val="roman"/>
    <w:pitch w:val="variable"/>
    <w:sig w:usb0="E00006FF" w:usb1="420024FF" w:usb2="02000000" w:usb3="00000000" w:csb0="0000019F" w:csb1="00000000"/>
  </w:font>
  <w:font w:name="Liberation Serif">
    <w:altName w:val="Times New Roman"/>
    <w:charset w:val="BA"/>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Serif">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ndale Sans UI">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n-ea">
    <w:charset w:val="00"/>
    <w:family w:val="roman"/>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42B8" w14:textId="77777777" w:rsidR="004F22D3" w:rsidRDefault="004F22D3">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13D289C1" w14:textId="77777777" w:rsidR="004F22D3" w:rsidRDefault="004F22D3">
    <w:pPr>
      <w:pStyle w:val="Porat"/>
    </w:pPr>
  </w:p>
  <w:p w14:paraId="0EFB5CCD" w14:textId="77777777" w:rsidR="004F22D3" w:rsidRDefault="004F22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FDCD" w14:textId="77777777" w:rsidR="004F22D3" w:rsidRDefault="004F22D3">
    <w:pPr>
      <w:pStyle w:val="Porat"/>
    </w:pPr>
  </w:p>
  <w:p w14:paraId="2D209577" w14:textId="77777777" w:rsidR="004F22D3" w:rsidRDefault="004F22D3">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CA88" w14:textId="77777777" w:rsidR="004F22D3" w:rsidRDefault="004F22D3">
    <w:pPr>
      <w:pStyle w:val="Porat"/>
    </w:pPr>
  </w:p>
  <w:p w14:paraId="7A1F7AED" w14:textId="77777777" w:rsidR="004F22D3" w:rsidRDefault="004F22D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79ED5" w14:textId="77777777" w:rsidR="00103CCF" w:rsidRDefault="00103CCF">
      <w:r>
        <w:separator/>
      </w:r>
    </w:p>
  </w:footnote>
  <w:footnote w:type="continuationSeparator" w:id="0">
    <w:p w14:paraId="0181AF9B" w14:textId="77777777" w:rsidR="00103CCF" w:rsidRDefault="00103CCF">
      <w:r>
        <w:continuationSeparator/>
      </w:r>
    </w:p>
  </w:footnote>
  <w:footnote w:id="1">
    <w:p w14:paraId="140A08F7" w14:textId="77777777" w:rsidR="004F22D3" w:rsidRPr="0002250C" w:rsidRDefault="004F22D3" w:rsidP="00141079">
      <w:pPr>
        <w:pStyle w:val="Puslapioinaostekstas"/>
      </w:pPr>
      <w:r>
        <w:rPr>
          <w:rStyle w:val="Puslapioinaosnuoroda"/>
          <w:rFonts w:hint="eastAsia"/>
        </w:rPr>
        <w:footnoteRef/>
      </w:r>
      <w:r>
        <w:rPr>
          <w:rFonts w:hint="eastAsia"/>
        </w:rPr>
        <w:t xml:space="preserve"> </w:t>
      </w:r>
      <w:r>
        <w:t xml:space="preserve">Vorevičienė, J. (2020). Bendruomenių centrų vaidmenys Lietuvos vietos bendruomenėse. </w:t>
      </w:r>
    </w:p>
  </w:footnote>
  <w:footnote w:id="2">
    <w:p w14:paraId="6006B921" w14:textId="77777777" w:rsidR="004F22D3" w:rsidRPr="00817FF6" w:rsidRDefault="004F22D3" w:rsidP="00820D40">
      <w:pPr>
        <w:pStyle w:val="Puslapioinaostekstas"/>
        <w:jc w:val="both"/>
        <w:rPr>
          <w:rFonts w:ascii="Times New Roman" w:hAnsi="Times New Roman" w:cs="Times New Roman"/>
        </w:rPr>
      </w:pPr>
      <w:r w:rsidRPr="00817FF6">
        <w:rPr>
          <w:rStyle w:val="Puslapioinaosnuoroda"/>
          <w:rFonts w:ascii="Times New Roman" w:hAnsi="Times New Roman" w:cs="Times New Roman"/>
        </w:rPr>
        <w:footnoteRef/>
      </w:r>
      <w:r w:rsidRPr="00817FF6">
        <w:rPr>
          <w:rFonts w:ascii="Times New Roman" w:hAnsi="Times New Roman" w:cs="Times New Roman"/>
        </w:rPr>
        <w:t xml:space="preserve"> Šiaulių miesto savivaldybės tarybos 2022 m. balandžio 7 d. sprendimas Nr. T-93 „Dėl Šiaulių „Rasos“ progimnazijos ir Šiaulių lopšelio-darželio „Varpelis“ reorganizavimo patvirtinimo“; Šiaulių miesto savivaldybės tarybos 2022 m. balandžio 7 d. sprendimas Nr. T-95 „Dėl Šiaulių lopšelio-darželio „Berželis“ ir Šiaulių lopšelio-darželio „Klevelis“ reorganizavimo patvirtinimo“; Šiaulių miesto savivaldybės tarybos 2022 m. balandžio 7 d. sprendimas Nr. T-94 „Dėl Šiaulių Rėkyvos progimnazijos ir Šiaulių lopšelio-darželio „Bangelė“ reorganizavimo patvirtinimo“; Šiaulių miesto savivaldybės tarybos 2022 m. balandžio 7 d. sprendimas Nr. T-96 „Dėl Šiaulių suaugusiųjų mokyklos ir Šiaulių „Saulėtekio“ gimnazijos reorganizavimo patvirtinimo“. </w:t>
      </w:r>
    </w:p>
  </w:footnote>
  <w:footnote w:id="3">
    <w:p w14:paraId="7CF9192D" w14:textId="77777777" w:rsidR="004F22D3" w:rsidRPr="00817FF6" w:rsidRDefault="004F22D3" w:rsidP="00820D40">
      <w:pPr>
        <w:pStyle w:val="Puslapioinaostekstas"/>
        <w:jc w:val="both"/>
        <w:rPr>
          <w:rFonts w:ascii="Times New Roman" w:hAnsi="Times New Roman" w:cs="Times New Roman"/>
        </w:rPr>
      </w:pPr>
      <w:r w:rsidRPr="00817FF6">
        <w:rPr>
          <w:rStyle w:val="Puslapioinaosnuoroda"/>
          <w:rFonts w:ascii="Times New Roman" w:hAnsi="Times New Roman" w:cs="Times New Roman"/>
        </w:rPr>
        <w:footnoteRef/>
      </w:r>
      <w:r w:rsidRPr="00817FF6">
        <w:rPr>
          <w:rFonts w:ascii="Times New Roman" w:hAnsi="Times New Roman" w:cs="Times New Roman"/>
        </w:rPr>
        <w:t xml:space="preserve"> Šiaulių miesto savivaldybės tarybos 2022 m. vasario 3 d. sprendimas Nr. T-22 „Dėl Šaulių Normundo Valterio jaunimo mokyklos likvidavimo“.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46CF" w14:textId="77777777" w:rsidR="004F22D3" w:rsidRDefault="004F22D3">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BE418E3" w14:textId="77777777" w:rsidR="004F22D3" w:rsidRDefault="004F22D3">
    <w:pPr>
      <w:pStyle w:val="Antrats"/>
    </w:pPr>
  </w:p>
  <w:p w14:paraId="089BA452" w14:textId="77777777" w:rsidR="004F22D3" w:rsidRDefault="004F22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696706"/>
      <w:docPartObj>
        <w:docPartGallery w:val="Page Numbers (Top of Page)"/>
        <w:docPartUnique/>
      </w:docPartObj>
    </w:sdtPr>
    <w:sdtEndPr/>
    <w:sdtContent>
      <w:p w14:paraId="2D967FAC" w14:textId="77777777" w:rsidR="004F22D3" w:rsidRDefault="004F22D3">
        <w:pPr>
          <w:pStyle w:val="Antrats"/>
          <w:jc w:val="center"/>
        </w:pPr>
        <w:r>
          <w:fldChar w:fldCharType="begin"/>
        </w:r>
        <w:r>
          <w:instrText>PAGE   \* MERGEFORMAT</w:instrText>
        </w:r>
        <w:r>
          <w:fldChar w:fldCharType="separate"/>
        </w:r>
        <w:r w:rsidR="00AB7802" w:rsidRPr="00AB7802">
          <w:rPr>
            <w:noProof/>
            <w:lang w:val="lt-LT"/>
          </w:rPr>
          <w:t>2</w:t>
        </w:r>
        <w:r>
          <w:fldChar w:fldCharType="end"/>
        </w:r>
      </w:p>
    </w:sdtContent>
  </w:sdt>
  <w:p w14:paraId="01ACB10C" w14:textId="77777777" w:rsidR="004F22D3" w:rsidRDefault="004F2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3B62F4C"/>
    <w:lvl w:ilvl="0">
      <w:start w:val="1"/>
      <w:numFmt w:val="bullet"/>
      <w:pStyle w:val="Sraassuenkleliais2"/>
      <w:lvlText w:val=""/>
      <w:lvlJc w:val="left"/>
      <w:pPr>
        <w:tabs>
          <w:tab w:val="num" w:pos="643"/>
        </w:tabs>
        <w:ind w:left="643" w:hanging="360"/>
      </w:pPr>
      <w:rPr>
        <w:rFonts w:ascii="Symbol" w:hAnsi="Symbol" w:hint="default"/>
      </w:rPr>
    </w:lvl>
  </w:abstractNum>
  <w:abstractNum w:abstractNumId="1" w15:restartNumberingAfterBreak="0">
    <w:nsid w:val="00000001"/>
    <w:multiLevelType w:val="singleLevel"/>
    <w:tmpl w:val="00000001"/>
    <w:name w:val="WW8Num2"/>
    <w:lvl w:ilvl="0">
      <w:start w:val="3"/>
      <w:numFmt w:val="decimal"/>
      <w:lvlText w:val="%1."/>
      <w:lvlJc w:val="left"/>
      <w:pPr>
        <w:tabs>
          <w:tab w:val="num" w:pos="1140"/>
        </w:tabs>
      </w:pPr>
    </w:lvl>
  </w:abstractNum>
  <w:abstractNum w:abstractNumId="2" w15:restartNumberingAfterBreak="0">
    <w:nsid w:val="00000004"/>
    <w:multiLevelType w:val="multilevel"/>
    <w:tmpl w:val="00000004"/>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05"/>
        </w:tabs>
        <w:ind w:left="705" w:hanging="360"/>
      </w:pPr>
      <w:rPr>
        <w:rFonts w:ascii="Symbol" w:hAnsi="Symbol" w:cs="StarSymbol"/>
        <w:sz w:val="18"/>
        <w:szCs w:val="18"/>
      </w:rPr>
    </w:lvl>
    <w:lvl w:ilvl="2">
      <w:start w:val="1"/>
      <w:numFmt w:val="bullet"/>
      <w:lvlText w:val=""/>
      <w:lvlJc w:val="left"/>
      <w:pPr>
        <w:tabs>
          <w:tab w:val="num" w:pos="1050"/>
        </w:tabs>
        <w:ind w:left="1050" w:hanging="360"/>
      </w:pPr>
      <w:rPr>
        <w:rFonts w:ascii="Symbol" w:hAnsi="Symbol" w:cs="StarSymbol"/>
        <w:sz w:val="18"/>
        <w:szCs w:val="18"/>
      </w:rPr>
    </w:lvl>
    <w:lvl w:ilvl="3">
      <w:start w:val="1"/>
      <w:numFmt w:val="bullet"/>
      <w:lvlText w:val=""/>
      <w:lvlJc w:val="left"/>
      <w:pPr>
        <w:tabs>
          <w:tab w:val="num" w:pos="1395"/>
        </w:tabs>
        <w:ind w:left="1395" w:hanging="360"/>
      </w:pPr>
      <w:rPr>
        <w:rFonts w:ascii="Symbol" w:hAnsi="Symbol" w:cs="StarSymbol"/>
        <w:sz w:val="18"/>
        <w:szCs w:val="18"/>
      </w:rPr>
    </w:lvl>
    <w:lvl w:ilvl="4">
      <w:start w:val="1"/>
      <w:numFmt w:val="bullet"/>
      <w:lvlText w:val=""/>
      <w:lvlJc w:val="left"/>
      <w:pPr>
        <w:tabs>
          <w:tab w:val="num" w:pos="1740"/>
        </w:tabs>
        <w:ind w:left="1740" w:hanging="360"/>
      </w:pPr>
      <w:rPr>
        <w:rFonts w:ascii="Symbol" w:hAnsi="Symbol" w:cs="StarSymbol"/>
        <w:sz w:val="18"/>
        <w:szCs w:val="18"/>
      </w:rPr>
    </w:lvl>
    <w:lvl w:ilvl="5">
      <w:start w:val="1"/>
      <w:numFmt w:val="bullet"/>
      <w:lvlText w:val=""/>
      <w:lvlJc w:val="left"/>
      <w:pPr>
        <w:tabs>
          <w:tab w:val="num" w:pos="2085"/>
        </w:tabs>
        <w:ind w:left="2085" w:hanging="360"/>
      </w:pPr>
      <w:rPr>
        <w:rFonts w:ascii="Symbol" w:hAnsi="Symbol" w:cs="StarSymbol"/>
        <w:sz w:val="18"/>
        <w:szCs w:val="18"/>
      </w:rPr>
    </w:lvl>
    <w:lvl w:ilvl="6">
      <w:start w:val="1"/>
      <w:numFmt w:val="bullet"/>
      <w:lvlText w:val=""/>
      <w:lvlJc w:val="left"/>
      <w:pPr>
        <w:tabs>
          <w:tab w:val="num" w:pos="2430"/>
        </w:tabs>
        <w:ind w:left="2430" w:hanging="360"/>
      </w:pPr>
      <w:rPr>
        <w:rFonts w:ascii="Symbol" w:hAnsi="Symbol" w:cs="StarSymbol"/>
        <w:sz w:val="18"/>
        <w:szCs w:val="18"/>
      </w:rPr>
    </w:lvl>
    <w:lvl w:ilvl="7">
      <w:start w:val="1"/>
      <w:numFmt w:val="bullet"/>
      <w:lvlText w:val=""/>
      <w:lvlJc w:val="left"/>
      <w:pPr>
        <w:tabs>
          <w:tab w:val="num" w:pos="2775"/>
        </w:tabs>
        <w:ind w:left="2775" w:hanging="360"/>
      </w:pPr>
      <w:rPr>
        <w:rFonts w:ascii="Symbol" w:hAnsi="Symbol" w:cs="StarSymbol"/>
        <w:sz w:val="18"/>
        <w:szCs w:val="18"/>
      </w:rPr>
    </w:lvl>
    <w:lvl w:ilvl="8">
      <w:start w:val="1"/>
      <w:numFmt w:val="bullet"/>
      <w:lvlText w:val=""/>
      <w:lvlJc w:val="left"/>
      <w:pPr>
        <w:tabs>
          <w:tab w:val="num" w:pos="3120"/>
        </w:tabs>
        <w:ind w:left="3120" w:hanging="360"/>
      </w:pPr>
      <w:rPr>
        <w:rFonts w:ascii="Symbol" w:hAnsi="Symbol" w:cs="StarSymbol"/>
        <w:sz w:val="18"/>
        <w:szCs w:val="18"/>
      </w:rPr>
    </w:lvl>
  </w:abstractNum>
  <w:abstractNum w:abstractNumId="3" w15:restartNumberingAfterBreak="0">
    <w:nsid w:val="00000006"/>
    <w:multiLevelType w:val="multilevel"/>
    <w:tmpl w:val="00000006"/>
    <w:name w:val="WW8Num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18"/>
        </w:tabs>
        <w:ind w:left="518" w:hanging="283"/>
      </w:pPr>
      <w:rPr>
        <w:rFonts w:ascii="Symbol" w:hAnsi="Symbol" w:cs="StarSymbol"/>
        <w:sz w:val="18"/>
        <w:szCs w:val="18"/>
      </w:rPr>
    </w:lvl>
    <w:lvl w:ilvl="2">
      <w:start w:val="1"/>
      <w:numFmt w:val="bullet"/>
      <w:lvlText w:val=""/>
      <w:lvlJc w:val="left"/>
      <w:pPr>
        <w:tabs>
          <w:tab w:val="num" w:pos="753"/>
        </w:tabs>
        <w:ind w:left="753" w:hanging="283"/>
      </w:pPr>
      <w:rPr>
        <w:rFonts w:ascii="Symbol" w:hAnsi="Symbol" w:cs="StarSymbol"/>
        <w:sz w:val="18"/>
        <w:szCs w:val="18"/>
      </w:rPr>
    </w:lvl>
    <w:lvl w:ilvl="3">
      <w:start w:val="1"/>
      <w:numFmt w:val="bullet"/>
      <w:lvlText w:val=""/>
      <w:lvlJc w:val="left"/>
      <w:pPr>
        <w:tabs>
          <w:tab w:val="num" w:pos="988"/>
        </w:tabs>
        <w:ind w:left="988" w:hanging="283"/>
      </w:pPr>
      <w:rPr>
        <w:rFonts w:ascii="Symbol" w:hAnsi="Symbol" w:cs="StarSymbol"/>
        <w:sz w:val="18"/>
        <w:szCs w:val="18"/>
      </w:rPr>
    </w:lvl>
    <w:lvl w:ilvl="4">
      <w:start w:val="1"/>
      <w:numFmt w:val="bullet"/>
      <w:lvlText w:val=""/>
      <w:lvlJc w:val="left"/>
      <w:pPr>
        <w:tabs>
          <w:tab w:val="num" w:pos="1223"/>
        </w:tabs>
        <w:ind w:left="1223" w:hanging="283"/>
      </w:pPr>
      <w:rPr>
        <w:rFonts w:ascii="Symbol" w:hAnsi="Symbol" w:cs="StarSymbol"/>
        <w:sz w:val="18"/>
        <w:szCs w:val="18"/>
      </w:rPr>
    </w:lvl>
    <w:lvl w:ilvl="5">
      <w:start w:val="1"/>
      <w:numFmt w:val="bullet"/>
      <w:lvlText w:val=""/>
      <w:lvlJc w:val="left"/>
      <w:pPr>
        <w:tabs>
          <w:tab w:val="num" w:pos="1458"/>
        </w:tabs>
        <w:ind w:left="1458" w:hanging="283"/>
      </w:pPr>
      <w:rPr>
        <w:rFonts w:ascii="Symbol" w:hAnsi="Symbol" w:cs="StarSymbol"/>
        <w:sz w:val="18"/>
        <w:szCs w:val="18"/>
      </w:rPr>
    </w:lvl>
    <w:lvl w:ilvl="6">
      <w:start w:val="1"/>
      <w:numFmt w:val="bullet"/>
      <w:lvlText w:val=""/>
      <w:lvlJc w:val="left"/>
      <w:pPr>
        <w:tabs>
          <w:tab w:val="num" w:pos="1693"/>
        </w:tabs>
        <w:ind w:left="1693" w:hanging="283"/>
      </w:pPr>
      <w:rPr>
        <w:rFonts w:ascii="Symbol" w:hAnsi="Symbol" w:cs="StarSymbol"/>
        <w:sz w:val="18"/>
        <w:szCs w:val="18"/>
      </w:rPr>
    </w:lvl>
    <w:lvl w:ilvl="7">
      <w:start w:val="1"/>
      <w:numFmt w:val="bullet"/>
      <w:lvlText w:val=""/>
      <w:lvlJc w:val="left"/>
      <w:pPr>
        <w:tabs>
          <w:tab w:val="num" w:pos="1928"/>
        </w:tabs>
        <w:ind w:left="1928" w:hanging="283"/>
      </w:pPr>
      <w:rPr>
        <w:rFonts w:ascii="Symbol" w:hAnsi="Symbol" w:cs="StarSymbol"/>
        <w:sz w:val="18"/>
        <w:szCs w:val="18"/>
      </w:rPr>
    </w:lvl>
    <w:lvl w:ilvl="8">
      <w:start w:val="1"/>
      <w:numFmt w:val="bullet"/>
      <w:lvlText w:val=""/>
      <w:lvlJc w:val="left"/>
      <w:pPr>
        <w:tabs>
          <w:tab w:val="num" w:pos="2163"/>
        </w:tabs>
        <w:ind w:left="2163" w:hanging="283"/>
      </w:pPr>
      <w:rPr>
        <w:rFonts w:ascii="Symbol" w:hAnsi="Symbol" w:cs="StarSymbol"/>
        <w:sz w:val="18"/>
        <w:szCs w:val="18"/>
      </w:rPr>
    </w:lvl>
  </w:abstractNum>
  <w:abstractNum w:abstractNumId="4" w15:restartNumberingAfterBreak="0">
    <w:nsid w:val="00000007"/>
    <w:multiLevelType w:val="multilevel"/>
    <w:tmpl w:val="00000007"/>
    <w:name w:val="WW8Num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498"/>
        </w:tabs>
        <w:ind w:left="498" w:hanging="283"/>
      </w:pPr>
      <w:rPr>
        <w:rFonts w:ascii="Symbol" w:hAnsi="Symbol" w:cs="StarSymbol"/>
        <w:sz w:val="18"/>
        <w:szCs w:val="18"/>
      </w:rPr>
    </w:lvl>
    <w:lvl w:ilvl="2">
      <w:start w:val="1"/>
      <w:numFmt w:val="bullet"/>
      <w:lvlText w:val=""/>
      <w:lvlJc w:val="left"/>
      <w:pPr>
        <w:tabs>
          <w:tab w:val="num" w:pos="713"/>
        </w:tabs>
        <w:ind w:left="713" w:hanging="283"/>
      </w:pPr>
      <w:rPr>
        <w:rFonts w:ascii="Symbol" w:hAnsi="Symbol" w:cs="StarSymbol"/>
        <w:sz w:val="18"/>
        <w:szCs w:val="18"/>
      </w:rPr>
    </w:lvl>
    <w:lvl w:ilvl="3">
      <w:start w:val="1"/>
      <w:numFmt w:val="bullet"/>
      <w:lvlText w:val=""/>
      <w:lvlJc w:val="left"/>
      <w:pPr>
        <w:tabs>
          <w:tab w:val="num" w:pos="928"/>
        </w:tabs>
        <w:ind w:left="928" w:hanging="283"/>
      </w:pPr>
      <w:rPr>
        <w:rFonts w:ascii="Symbol" w:hAnsi="Symbol" w:cs="StarSymbol"/>
        <w:sz w:val="18"/>
        <w:szCs w:val="18"/>
      </w:rPr>
    </w:lvl>
    <w:lvl w:ilvl="4">
      <w:start w:val="1"/>
      <w:numFmt w:val="bullet"/>
      <w:lvlText w:val=""/>
      <w:lvlJc w:val="left"/>
      <w:pPr>
        <w:tabs>
          <w:tab w:val="num" w:pos="1143"/>
        </w:tabs>
        <w:ind w:left="1143" w:hanging="283"/>
      </w:pPr>
      <w:rPr>
        <w:rFonts w:ascii="Symbol" w:hAnsi="Symbol" w:cs="StarSymbol"/>
        <w:sz w:val="18"/>
        <w:szCs w:val="18"/>
      </w:rPr>
    </w:lvl>
    <w:lvl w:ilvl="5">
      <w:start w:val="1"/>
      <w:numFmt w:val="bullet"/>
      <w:lvlText w:val=""/>
      <w:lvlJc w:val="left"/>
      <w:pPr>
        <w:tabs>
          <w:tab w:val="num" w:pos="1358"/>
        </w:tabs>
        <w:ind w:left="1358" w:hanging="283"/>
      </w:pPr>
      <w:rPr>
        <w:rFonts w:ascii="Symbol" w:hAnsi="Symbol" w:cs="StarSymbol"/>
        <w:sz w:val="18"/>
        <w:szCs w:val="18"/>
      </w:rPr>
    </w:lvl>
    <w:lvl w:ilvl="6">
      <w:start w:val="1"/>
      <w:numFmt w:val="bullet"/>
      <w:lvlText w:val=""/>
      <w:lvlJc w:val="left"/>
      <w:pPr>
        <w:tabs>
          <w:tab w:val="num" w:pos="1573"/>
        </w:tabs>
        <w:ind w:left="1573" w:hanging="283"/>
      </w:pPr>
      <w:rPr>
        <w:rFonts w:ascii="Symbol" w:hAnsi="Symbol" w:cs="StarSymbol"/>
        <w:sz w:val="18"/>
        <w:szCs w:val="18"/>
      </w:rPr>
    </w:lvl>
    <w:lvl w:ilvl="7">
      <w:start w:val="1"/>
      <w:numFmt w:val="bullet"/>
      <w:lvlText w:val=""/>
      <w:lvlJc w:val="left"/>
      <w:pPr>
        <w:tabs>
          <w:tab w:val="num" w:pos="1788"/>
        </w:tabs>
        <w:ind w:left="1788" w:hanging="283"/>
      </w:pPr>
      <w:rPr>
        <w:rFonts w:ascii="Symbol" w:hAnsi="Symbol" w:cs="StarSymbol"/>
        <w:sz w:val="18"/>
        <w:szCs w:val="18"/>
      </w:rPr>
    </w:lvl>
    <w:lvl w:ilvl="8">
      <w:start w:val="1"/>
      <w:numFmt w:val="bullet"/>
      <w:lvlText w:val=""/>
      <w:lvlJc w:val="left"/>
      <w:pPr>
        <w:tabs>
          <w:tab w:val="num" w:pos="2003"/>
        </w:tabs>
        <w:ind w:left="2003" w:hanging="283"/>
      </w:pPr>
      <w:rPr>
        <w:rFonts w:ascii="Symbol" w:hAnsi="Symbol" w:cs="StarSymbol"/>
        <w:sz w:val="18"/>
        <w:szCs w:val="18"/>
      </w:rPr>
    </w:lvl>
  </w:abstractNum>
  <w:abstractNum w:abstractNumId="5" w15:restartNumberingAfterBreak="0">
    <w:nsid w:val="00000008"/>
    <w:multiLevelType w:val="multilevel"/>
    <w:tmpl w:val="00000008"/>
    <w:name w:val="WW8Num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498"/>
        </w:tabs>
        <w:ind w:left="498" w:hanging="283"/>
      </w:pPr>
      <w:rPr>
        <w:rFonts w:ascii="Symbol" w:hAnsi="Symbol" w:cs="StarSymbol"/>
        <w:sz w:val="18"/>
        <w:szCs w:val="18"/>
      </w:rPr>
    </w:lvl>
    <w:lvl w:ilvl="2">
      <w:start w:val="1"/>
      <w:numFmt w:val="bullet"/>
      <w:lvlText w:val=""/>
      <w:lvlJc w:val="left"/>
      <w:pPr>
        <w:tabs>
          <w:tab w:val="num" w:pos="713"/>
        </w:tabs>
        <w:ind w:left="713" w:hanging="283"/>
      </w:pPr>
      <w:rPr>
        <w:rFonts w:ascii="Symbol" w:hAnsi="Symbol" w:cs="StarSymbol"/>
        <w:sz w:val="18"/>
        <w:szCs w:val="18"/>
      </w:rPr>
    </w:lvl>
    <w:lvl w:ilvl="3">
      <w:start w:val="1"/>
      <w:numFmt w:val="bullet"/>
      <w:lvlText w:val=""/>
      <w:lvlJc w:val="left"/>
      <w:pPr>
        <w:tabs>
          <w:tab w:val="num" w:pos="928"/>
        </w:tabs>
        <w:ind w:left="928" w:hanging="283"/>
      </w:pPr>
      <w:rPr>
        <w:rFonts w:ascii="Symbol" w:hAnsi="Symbol" w:cs="StarSymbol"/>
        <w:sz w:val="18"/>
        <w:szCs w:val="18"/>
      </w:rPr>
    </w:lvl>
    <w:lvl w:ilvl="4">
      <w:start w:val="1"/>
      <w:numFmt w:val="bullet"/>
      <w:lvlText w:val=""/>
      <w:lvlJc w:val="left"/>
      <w:pPr>
        <w:tabs>
          <w:tab w:val="num" w:pos="1143"/>
        </w:tabs>
        <w:ind w:left="1143" w:hanging="283"/>
      </w:pPr>
      <w:rPr>
        <w:rFonts w:ascii="Symbol" w:hAnsi="Symbol" w:cs="StarSymbol"/>
        <w:sz w:val="18"/>
        <w:szCs w:val="18"/>
      </w:rPr>
    </w:lvl>
    <w:lvl w:ilvl="5">
      <w:start w:val="1"/>
      <w:numFmt w:val="bullet"/>
      <w:lvlText w:val=""/>
      <w:lvlJc w:val="left"/>
      <w:pPr>
        <w:tabs>
          <w:tab w:val="num" w:pos="1358"/>
        </w:tabs>
        <w:ind w:left="1358" w:hanging="283"/>
      </w:pPr>
      <w:rPr>
        <w:rFonts w:ascii="Symbol" w:hAnsi="Symbol" w:cs="StarSymbol"/>
        <w:sz w:val="18"/>
        <w:szCs w:val="18"/>
      </w:rPr>
    </w:lvl>
    <w:lvl w:ilvl="6">
      <w:start w:val="1"/>
      <w:numFmt w:val="bullet"/>
      <w:lvlText w:val=""/>
      <w:lvlJc w:val="left"/>
      <w:pPr>
        <w:tabs>
          <w:tab w:val="num" w:pos="1573"/>
        </w:tabs>
        <w:ind w:left="1573" w:hanging="283"/>
      </w:pPr>
      <w:rPr>
        <w:rFonts w:ascii="Symbol" w:hAnsi="Symbol" w:cs="StarSymbol"/>
        <w:sz w:val="18"/>
        <w:szCs w:val="18"/>
      </w:rPr>
    </w:lvl>
    <w:lvl w:ilvl="7">
      <w:start w:val="1"/>
      <w:numFmt w:val="bullet"/>
      <w:lvlText w:val=""/>
      <w:lvlJc w:val="left"/>
      <w:pPr>
        <w:tabs>
          <w:tab w:val="num" w:pos="1788"/>
        </w:tabs>
        <w:ind w:left="1788" w:hanging="283"/>
      </w:pPr>
      <w:rPr>
        <w:rFonts w:ascii="Symbol" w:hAnsi="Symbol" w:cs="StarSymbol"/>
        <w:sz w:val="18"/>
        <w:szCs w:val="18"/>
      </w:rPr>
    </w:lvl>
    <w:lvl w:ilvl="8">
      <w:start w:val="1"/>
      <w:numFmt w:val="bullet"/>
      <w:lvlText w:val=""/>
      <w:lvlJc w:val="left"/>
      <w:pPr>
        <w:tabs>
          <w:tab w:val="num" w:pos="2003"/>
        </w:tabs>
        <w:ind w:left="2003" w:hanging="283"/>
      </w:pPr>
      <w:rPr>
        <w:rFonts w:ascii="Symbol" w:hAnsi="Symbol" w:cs="StarSymbol"/>
        <w:sz w:val="18"/>
        <w:szCs w:val="18"/>
      </w:rPr>
    </w:lvl>
  </w:abstractNum>
  <w:abstractNum w:abstractNumId="6" w15:restartNumberingAfterBreak="0">
    <w:nsid w:val="00000009"/>
    <w:multiLevelType w:val="multilevel"/>
    <w:tmpl w:val="00000009"/>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25"/>
        </w:tabs>
        <w:ind w:left="1125" w:hanging="360"/>
      </w:pPr>
      <w:rPr>
        <w:rFonts w:ascii="Symbol" w:hAnsi="Symbol" w:cs="StarSymbol"/>
        <w:sz w:val="18"/>
        <w:szCs w:val="18"/>
      </w:rPr>
    </w:lvl>
    <w:lvl w:ilvl="2">
      <w:start w:val="1"/>
      <w:numFmt w:val="bullet"/>
      <w:lvlText w:val=""/>
      <w:lvlJc w:val="left"/>
      <w:pPr>
        <w:tabs>
          <w:tab w:val="num" w:pos="1890"/>
        </w:tabs>
        <w:ind w:left="1890" w:hanging="360"/>
      </w:pPr>
      <w:rPr>
        <w:rFonts w:ascii="Symbol" w:hAnsi="Symbol" w:cs="StarSymbol"/>
        <w:sz w:val="18"/>
        <w:szCs w:val="18"/>
      </w:rPr>
    </w:lvl>
    <w:lvl w:ilvl="3">
      <w:start w:val="1"/>
      <w:numFmt w:val="bullet"/>
      <w:lvlText w:val=""/>
      <w:lvlJc w:val="left"/>
      <w:pPr>
        <w:tabs>
          <w:tab w:val="num" w:pos="2655"/>
        </w:tabs>
        <w:ind w:left="2655" w:hanging="360"/>
      </w:pPr>
      <w:rPr>
        <w:rFonts w:ascii="Symbol" w:hAnsi="Symbol" w:cs="StarSymbol"/>
        <w:sz w:val="18"/>
        <w:szCs w:val="18"/>
      </w:rPr>
    </w:lvl>
    <w:lvl w:ilvl="4">
      <w:start w:val="1"/>
      <w:numFmt w:val="bullet"/>
      <w:lvlText w:val=""/>
      <w:lvlJc w:val="left"/>
      <w:pPr>
        <w:tabs>
          <w:tab w:val="num" w:pos="3420"/>
        </w:tabs>
        <w:ind w:left="3420" w:hanging="360"/>
      </w:pPr>
      <w:rPr>
        <w:rFonts w:ascii="Symbol" w:hAnsi="Symbol" w:cs="StarSymbol"/>
        <w:sz w:val="18"/>
        <w:szCs w:val="18"/>
      </w:rPr>
    </w:lvl>
    <w:lvl w:ilvl="5">
      <w:start w:val="1"/>
      <w:numFmt w:val="bullet"/>
      <w:lvlText w:val=""/>
      <w:lvlJc w:val="left"/>
      <w:pPr>
        <w:tabs>
          <w:tab w:val="num" w:pos="4185"/>
        </w:tabs>
        <w:ind w:left="4185" w:hanging="360"/>
      </w:pPr>
      <w:rPr>
        <w:rFonts w:ascii="Symbol" w:hAnsi="Symbol" w:cs="StarSymbol"/>
        <w:sz w:val="18"/>
        <w:szCs w:val="18"/>
      </w:rPr>
    </w:lvl>
    <w:lvl w:ilvl="6">
      <w:start w:val="1"/>
      <w:numFmt w:val="bullet"/>
      <w:lvlText w:val=""/>
      <w:lvlJc w:val="left"/>
      <w:pPr>
        <w:tabs>
          <w:tab w:val="num" w:pos="4950"/>
        </w:tabs>
        <w:ind w:left="4950" w:hanging="360"/>
      </w:pPr>
      <w:rPr>
        <w:rFonts w:ascii="Symbol" w:hAnsi="Symbol" w:cs="StarSymbol"/>
        <w:sz w:val="18"/>
        <w:szCs w:val="18"/>
      </w:rPr>
    </w:lvl>
    <w:lvl w:ilvl="7">
      <w:start w:val="1"/>
      <w:numFmt w:val="bullet"/>
      <w:lvlText w:val=""/>
      <w:lvlJc w:val="left"/>
      <w:pPr>
        <w:tabs>
          <w:tab w:val="num" w:pos="5715"/>
        </w:tabs>
        <w:ind w:left="5715" w:hanging="360"/>
      </w:pPr>
      <w:rPr>
        <w:rFonts w:ascii="Symbol" w:hAnsi="Symbol" w:cs="StarSymbol"/>
        <w:sz w:val="18"/>
        <w:szCs w:val="18"/>
      </w:rPr>
    </w:lvl>
    <w:lvl w:ilvl="8">
      <w:start w:val="1"/>
      <w:numFmt w:val="bullet"/>
      <w:lvlText w:val=""/>
      <w:lvlJc w:val="left"/>
      <w:pPr>
        <w:tabs>
          <w:tab w:val="num" w:pos="6480"/>
        </w:tabs>
        <w:ind w:left="6480" w:hanging="360"/>
      </w:pPr>
      <w:rPr>
        <w:rFonts w:ascii="Symbol" w:hAnsi="Symbol" w:cs="StarSymbol"/>
        <w:sz w:val="18"/>
        <w:szCs w:val="18"/>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pPr>
      <w:rPr>
        <w:rFonts w:ascii="Wingdings" w:hAnsi="Wingdings" w:cs="OpenSymbol"/>
      </w:rPr>
    </w:lvl>
    <w:lvl w:ilvl="1">
      <w:start w:val="1"/>
      <w:numFmt w:val="bullet"/>
      <w:lvlText w:val=""/>
      <w:lvlJc w:val="left"/>
      <w:pPr>
        <w:tabs>
          <w:tab w:val="num" w:pos="1080"/>
        </w:tabs>
      </w:pPr>
      <w:rPr>
        <w:rFonts w:ascii="Wingdings" w:hAnsi="Wingdings" w:cs="OpenSymbol"/>
      </w:rPr>
    </w:lvl>
    <w:lvl w:ilvl="2">
      <w:start w:val="1"/>
      <w:numFmt w:val="bullet"/>
      <w:lvlText w:val=""/>
      <w:lvlJc w:val="left"/>
      <w:pPr>
        <w:tabs>
          <w:tab w:val="num" w:pos="1440"/>
        </w:tabs>
      </w:pPr>
      <w:rPr>
        <w:rFonts w:ascii="Wingdings" w:hAnsi="Wingdings" w:cs="OpenSymbol"/>
      </w:rPr>
    </w:lvl>
    <w:lvl w:ilvl="3">
      <w:start w:val="1"/>
      <w:numFmt w:val="bullet"/>
      <w:lvlText w:val=""/>
      <w:lvlJc w:val="left"/>
      <w:pPr>
        <w:tabs>
          <w:tab w:val="num" w:pos="1800"/>
        </w:tabs>
      </w:pPr>
      <w:rPr>
        <w:rFonts w:ascii="Wingdings" w:hAnsi="Wingdings" w:cs="OpenSymbol"/>
      </w:rPr>
    </w:lvl>
    <w:lvl w:ilvl="4">
      <w:start w:val="1"/>
      <w:numFmt w:val="bullet"/>
      <w:lvlText w:val=""/>
      <w:lvlJc w:val="left"/>
      <w:pPr>
        <w:tabs>
          <w:tab w:val="num" w:pos="2160"/>
        </w:tabs>
      </w:pPr>
      <w:rPr>
        <w:rFonts w:ascii="Wingdings" w:hAnsi="Wingdings" w:cs="OpenSymbol"/>
      </w:rPr>
    </w:lvl>
    <w:lvl w:ilvl="5">
      <w:start w:val="1"/>
      <w:numFmt w:val="bullet"/>
      <w:lvlText w:val=""/>
      <w:lvlJc w:val="left"/>
      <w:pPr>
        <w:tabs>
          <w:tab w:val="num" w:pos="2520"/>
        </w:tabs>
      </w:pPr>
      <w:rPr>
        <w:rFonts w:ascii="Wingdings" w:hAnsi="Wingdings" w:cs="OpenSymbol"/>
      </w:rPr>
    </w:lvl>
    <w:lvl w:ilvl="6">
      <w:start w:val="1"/>
      <w:numFmt w:val="bullet"/>
      <w:lvlText w:val=""/>
      <w:lvlJc w:val="left"/>
      <w:pPr>
        <w:tabs>
          <w:tab w:val="num" w:pos="2880"/>
        </w:tabs>
      </w:pPr>
      <w:rPr>
        <w:rFonts w:ascii="Wingdings" w:hAnsi="Wingdings" w:cs="OpenSymbol"/>
      </w:rPr>
    </w:lvl>
    <w:lvl w:ilvl="7">
      <w:start w:val="1"/>
      <w:numFmt w:val="bullet"/>
      <w:lvlText w:val=""/>
      <w:lvlJc w:val="left"/>
      <w:pPr>
        <w:tabs>
          <w:tab w:val="num" w:pos="3240"/>
        </w:tabs>
      </w:pPr>
      <w:rPr>
        <w:rFonts w:ascii="Wingdings" w:hAnsi="Wingdings" w:cs="OpenSymbol"/>
      </w:rPr>
    </w:lvl>
    <w:lvl w:ilvl="8">
      <w:start w:val="1"/>
      <w:numFmt w:val="bullet"/>
      <w:lvlText w:val=""/>
      <w:lvlJc w:val="left"/>
      <w:pPr>
        <w:tabs>
          <w:tab w:val="num" w:pos="3600"/>
        </w:tabs>
      </w:pPr>
      <w:rPr>
        <w:rFonts w:ascii="Wingdings" w:hAnsi="Wingdings" w:cs="OpenSymbol"/>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pPr>
      <w:rPr>
        <w:rFonts w:ascii="Wingdings" w:hAnsi="Wingdings" w:cs="OpenSymbol"/>
      </w:rPr>
    </w:lvl>
    <w:lvl w:ilvl="1">
      <w:start w:val="1"/>
      <w:numFmt w:val="bullet"/>
      <w:lvlText w:val=""/>
      <w:lvlJc w:val="left"/>
      <w:pPr>
        <w:tabs>
          <w:tab w:val="num" w:pos="1080"/>
        </w:tabs>
      </w:pPr>
      <w:rPr>
        <w:rFonts w:ascii="Wingdings" w:hAnsi="Wingdings" w:cs="OpenSymbol"/>
      </w:rPr>
    </w:lvl>
    <w:lvl w:ilvl="2">
      <w:start w:val="1"/>
      <w:numFmt w:val="bullet"/>
      <w:lvlText w:val=""/>
      <w:lvlJc w:val="left"/>
      <w:pPr>
        <w:tabs>
          <w:tab w:val="num" w:pos="1440"/>
        </w:tabs>
      </w:pPr>
      <w:rPr>
        <w:rFonts w:ascii="Wingdings" w:hAnsi="Wingdings" w:cs="OpenSymbol"/>
      </w:rPr>
    </w:lvl>
    <w:lvl w:ilvl="3">
      <w:start w:val="1"/>
      <w:numFmt w:val="bullet"/>
      <w:lvlText w:val=""/>
      <w:lvlJc w:val="left"/>
      <w:pPr>
        <w:tabs>
          <w:tab w:val="num" w:pos="1800"/>
        </w:tabs>
      </w:pPr>
      <w:rPr>
        <w:rFonts w:ascii="Wingdings" w:hAnsi="Wingdings" w:cs="OpenSymbol"/>
      </w:rPr>
    </w:lvl>
    <w:lvl w:ilvl="4">
      <w:start w:val="1"/>
      <w:numFmt w:val="bullet"/>
      <w:lvlText w:val=""/>
      <w:lvlJc w:val="left"/>
      <w:pPr>
        <w:tabs>
          <w:tab w:val="num" w:pos="2160"/>
        </w:tabs>
      </w:pPr>
      <w:rPr>
        <w:rFonts w:ascii="Wingdings" w:hAnsi="Wingdings" w:cs="OpenSymbol"/>
      </w:rPr>
    </w:lvl>
    <w:lvl w:ilvl="5">
      <w:start w:val="1"/>
      <w:numFmt w:val="bullet"/>
      <w:lvlText w:val=""/>
      <w:lvlJc w:val="left"/>
      <w:pPr>
        <w:tabs>
          <w:tab w:val="num" w:pos="2520"/>
        </w:tabs>
      </w:pPr>
      <w:rPr>
        <w:rFonts w:ascii="Wingdings" w:hAnsi="Wingdings" w:cs="OpenSymbol"/>
      </w:rPr>
    </w:lvl>
    <w:lvl w:ilvl="6">
      <w:start w:val="1"/>
      <w:numFmt w:val="bullet"/>
      <w:lvlText w:val=""/>
      <w:lvlJc w:val="left"/>
      <w:pPr>
        <w:tabs>
          <w:tab w:val="num" w:pos="2880"/>
        </w:tabs>
      </w:pPr>
      <w:rPr>
        <w:rFonts w:ascii="Wingdings" w:hAnsi="Wingdings" w:cs="OpenSymbol"/>
      </w:rPr>
    </w:lvl>
    <w:lvl w:ilvl="7">
      <w:start w:val="1"/>
      <w:numFmt w:val="bullet"/>
      <w:lvlText w:val=""/>
      <w:lvlJc w:val="left"/>
      <w:pPr>
        <w:tabs>
          <w:tab w:val="num" w:pos="3240"/>
        </w:tabs>
      </w:pPr>
      <w:rPr>
        <w:rFonts w:ascii="Wingdings" w:hAnsi="Wingdings" w:cs="OpenSymbol"/>
      </w:rPr>
    </w:lvl>
    <w:lvl w:ilvl="8">
      <w:start w:val="1"/>
      <w:numFmt w:val="bullet"/>
      <w:lvlText w:val=""/>
      <w:lvlJc w:val="left"/>
      <w:pPr>
        <w:tabs>
          <w:tab w:val="num" w:pos="3600"/>
        </w:tabs>
      </w:pPr>
      <w:rPr>
        <w:rFonts w:ascii="Wingdings" w:hAnsi="Wingdings" w:cs="OpenSymbol"/>
      </w:rPr>
    </w:lvl>
  </w:abstractNum>
  <w:abstractNum w:abstractNumId="9" w15:restartNumberingAfterBreak="0">
    <w:nsid w:val="0000000E"/>
    <w:multiLevelType w:val="multilevel"/>
    <w:tmpl w:val="0000000E"/>
    <w:name w:val="WW8Num1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0" w15:restartNumberingAfterBreak="0">
    <w:nsid w:val="0000000F"/>
    <w:multiLevelType w:val="multilevel"/>
    <w:tmpl w:val="0000000F"/>
    <w:name w:val="WW8Num2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1" w15:restartNumberingAfterBreak="0">
    <w:nsid w:val="00000010"/>
    <w:multiLevelType w:val="multilevel"/>
    <w:tmpl w:val="00000010"/>
    <w:name w:val="WW8Num2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2" w15:restartNumberingAfterBreak="0">
    <w:nsid w:val="00000011"/>
    <w:multiLevelType w:val="multilevel"/>
    <w:tmpl w:val="00000011"/>
    <w:name w:val="WW8Num2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3" w15:restartNumberingAfterBreak="0">
    <w:nsid w:val="00000012"/>
    <w:multiLevelType w:val="multilevel"/>
    <w:tmpl w:val="00000012"/>
    <w:name w:val="WW8Num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3"/>
    <w:multiLevelType w:val="multilevel"/>
    <w:tmpl w:val="00000013"/>
    <w:name w:val="WW8Num25"/>
    <w:lvl w:ilvl="0">
      <w:start w:val="1"/>
      <w:numFmt w:val="bullet"/>
      <w:lvlText w:val=""/>
      <w:lvlJc w:val="left"/>
      <w:pPr>
        <w:tabs>
          <w:tab w:val="num" w:pos="1429"/>
        </w:tabs>
        <w:ind w:left="1429" w:hanging="360"/>
      </w:pPr>
      <w:rPr>
        <w:rFonts w:ascii="Symbol" w:hAnsi="Symbol"/>
      </w:rPr>
    </w:lvl>
    <w:lvl w:ilvl="1">
      <w:start w:val="1"/>
      <w:numFmt w:val="bullet"/>
      <w:lvlText w:val="o"/>
      <w:lvlJc w:val="left"/>
      <w:pPr>
        <w:tabs>
          <w:tab w:val="num" w:pos="2149"/>
        </w:tabs>
        <w:ind w:left="2149" w:hanging="360"/>
      </w:pPr>
      <w:rPr>
        <w:rFonts w:ascii="Courier New" w:hAnsi="Courier New"/>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15" w15:restartNumberingAfterBreak="0">
    <w:nsid w:val="00000014"/>
    <w:multiLevelType w:val="multilevel"/>
    <w:tmpl w:val="00000014"/>
    <w:name w:val="WW8Num26"/>
    <w:lvl w:ilvl="0">
      <w:start w:val="1"/>
      <w:numFmt w:val="bullet"/>
      <w:lvlText w:val=""/>
      <w:lvlJc w:val="left"/>
      <w:pPr>
        <w:tabs>
          <w:tab w:val="num" w:pos="1429"/>
        </w:tabs>
        <w:ind w:left="1429" w:hanging="360"/>
      </w:pPr>
      <w:rPr>
        <w:rFonts w:ascii="Symbol" w:hAnsi="Symbol"/>
      </w:rPr>
    </w:lvl>
    <w:lvl w:ilvl="1">
      <w:start w:val="1"/>
      <w:numFmt w:val="bullet"/>
      <w:lvlText w:val="o"/>
      <w:lvlJc w:val="left"/>
      <w:pPr>
        <w:tabs>
          <w:tab w:val="num" w:pos="2149"/>
        </w:tabs>
        <w:ind w:left="2149" w:hanging="360"/>
      </w:pPr>
      <w:rPr>
        <w:rFonts w:ascii="Courier New" w:hAnsi="Courier New"/>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16" w15:restartNumberingAfterBreak="0">
    <w:nsid w:val="00000015"/>
    <w:multiLevelType w:val="multilevel"/>
    <w:tmpl w:val="00000015"/>
    <w:name w:val="WW8Num27"/>
    <w:lvl w:ilvl="0">
      <w:start w:val="1"/>
      <w:numFmt w:val="bullet"/>
      <w:lvlText w:val=""/>
      <w:lvlJc w:val="left"/>
      <w:pPr>
        <w:tabs>
          <w:tab w:val="num" w:pos="1429"/>
        </w:tabs>
        <w:ind w:left="1429" w:hanging="360"/>
      </w:pPr>
      <w:rPr>
        <w:rFonts w:ascii="Symbol" w:hAnsi="Symbol" w:cs="StarSymbol"/>
        <w:sz w:val="18"/>
        <w:szCs w:val="18"/>
      </w:rPr>
    </w:lvl>
    <w:lvl w:ilvl="1">
      <w:start w:val="1"/>
      <w:numFmt w:val="bullet"/>
      <w:lvlText w:val="o"/>
      <w:lvlJc w:val="left"/>
      <w:pPr>
        <w:tabs>
          <w:tab w:val="num" w:pos="2149"/>
        </w:tabs>
        <w:ind w:left="2149" w:hanging="360"/>
      </w:pPr>
      <w:rPr>
        <w:rFonts w:ascii="Courier New" w:hAnsi="Courier New"/>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cs="StarSymbol"/>
        <w:sz w:val="18"/>
        <w:szCs w:val="18"/>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cs="StarSymbol"/>
        <w:sz w:val="18"/>
        <w:szCs w:val="18"/>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17" w15:restartNumberingAfterBreak="0">
    <w:nsid w:val="00000016"/>
    <w:multiLevelType w:val="multilevel"/>
    <w:tmpl w:val="00000016"/>
    <w:name w:val="WW8Num2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8" w15:restartNumberingAfterBreak="0">
    <w:nsid w:val="00BD72FD"/>
    <w:multiLevelType w:val="hybridMultilevel"/>
    <w:tmpl w:val="4456FF0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15:restartNumberingAfterBreak="0">
    <w:nsid w:val="042813A4"/>
    <w:multiLevelType w:val="multilevel"/>
    <w:tmpl w:val="4184EEEE"/>
    <w:lvl w:ilvl="0">
      <w:start w:val="8"/>
      <w:numFmt w:val="decimal"/>
      <w:lvlText w:val="%1."/>
      <w:lvlJc w:val="left"/>
      <w:pPr>
        <w:ind w:left="360" w:hanging="360"/>
      </w:pPr>
      <w:rPr>
        <w:rFonts w:eastAsia="Times New Roman" w:hint="default"/>
      </w:rPr>
    </w:lvl>
    <w:lvl w:ilvl="1">
      <w:start w:val="1"/>
      <w:numFmt w:val="decimal"/>
      <w:lvlText w:val="%1.%2."/>
      <w:lvlJc w:val="left"/>
      <w:pPr>
        <w:ind w:left="1211" w:hanging="360"/>
      </w:pPr>
      <w:rPr>
        <w:rFonts w:eastAsia="Times New Roman" w:hint="default"/>
      </w:rPr>
    </w:lvl>
    <w:lvl w:ilvl="2">
      <w:start w:val="1"/>
      <w:numFmt w:val="decimal"/>
      <w:lvlText w:val="%1.%2.%3."/>
      <w:lvlJc w:val="left"/>
      <w:pPr>
        <w:ind w:left="2422" w:hanging="720"/>
      </w:pPr>
      <w:rPr>
        <w:rFonts w:eastAsia="Times New Roman" w:hint="default"/>
      </w:rPr>
    </w:lvl>
    <w:lvl w:ilvl="3">
      <w:start w:val="1"/>
      <w:numFmt w:val="decimal"/>
      <w:lvlText w:val="%1.%2.%3.%4."/>
      <w:lvlJc w:val="left"/>
      <w:pPr>
        <w:ind w:left="3273" w:hanging="720"/>
      </w:pPr>
      <w:rPr>
        <w:rFonts w:eastAsia="Times New Roman" w:hint="default"/>
      </w:rPr>
    </w:lvl>
    <w:lvl w:ilvl="4">
      <w:start w:val="1"/>
      <w:numFmt w:val="decimal"/>
      <w:lvlText w:val="%1.%2.%3.%4.%5."/>
      <w:lvlJc w:val="left"/>
      <w:pPr>
        <w:ind w:left="4484" w:hanging="1080"/>
      </w:pPr>
      <w:rPr>
        <w:rFonts w:eastAsia="Times New Roman" w:hint="default"/>
      </w:rPr>
    </w:lvl>
    <w:lvl w:ilvl="5">
      <w:start w:val="1"/>
      <w:numFmt w:val="decimal"/>
      <w:lvlText w:val="%1.%2.%3.%4.%5.%6."/>
      <w:lvlJc w:val="left"/>
      <w:pPr>
        <w:ind w:left="5335" w:hanging="1080"/>
      </w:pPr>
      <w:rPr>
        <w:rFonts w:eastAsia="Times New Roman" w:hint="default"/>
      </w:rPr>
    </w:lvl>
    <w:lvl w:ilvl="6">
      <w:start w:val="1"/>
      <w:numFmt w:val="decimal"/>
      <w:lvlText w:val="%1.%2.%3.%4.%5.%6.%7."/>
      <w:lvlJc w:val="left"/>
      <w:pPr>
        <w:ind w:left="6546" w:hanging="1440"/>
      </w:pPr>
      <w:rPr>
        <w:rFonts w:eastAsia="Times New Roman" w:hint="default"/>
      </w:rPr>
    </w:lvl>
    <w:lvl w:ilvl="7">
      <w:start w:val="1"/>
      <w:numFmt w:val="decimal"/>
      <w:lvlText w:val="%1.%2.%3.%4.%5.%6.%7.%8."/>
      <w:lvlJc w:val="left"/>
      <w:pPr>
        <w:ind w:left="7397" w:hanging="1440"/>
      </w:pPr>
      <w:rPr>
        <w:rFonts w:eastAsia="Times New Roman" w:hint="default"/>
      </w:rPr>
    </w:lvl>
    <w:lvl w:ilvl="8">
      <w:start w:val="1"/>
      <w:numFmt w:val="decimal"/>
      <w:lvlText w:val="%1.%2.%3.%4.%5.%6.%7.%8.%9."/>
      <w:lvlJc w:val="left"/>
      <w:pPr>
        <w:ind w:left="8608" w:hanging="1800"/>
      </w:pPr>
      <w:rPr>
        <w:rFonts w:eastAsia="Times New Roman" w:hint="default"/>
      </w:rPr>
    </w:lvl>
  </w:abstractNum>
  <w:abstractNum w:abstractNumId="20" w15:restartNumberingAfterBreak="0">
    <w:nsid w:val="0B503EAE"/>
    <w:multiLevelType w:val="hybridMultilevel"/>
    <w:tmpl w:val="F412E2D2"/>
    <w:lvl w:ilvl="0" w:tplc="2488D682">
      <w:start w:val="2021"/>
      <w:numFmt w:val="bullet"/>
      <w:lvlText w:val="-"/>
      <w:lvlJc w:val="left"/>
      <w:pPr>
        <w:ind w:left="1215" w:hanging="360"/>
      </w:pPr>
      <w:rPr>
        <w:rFonts w:ascii="Times New Roman" w:eastAsia="Times New Roman" w:hAnsi="Times New Roman" w:cs="Times New Roman" w:hint="default"/>
        <w:color w:val="auto"/>
      </w:rPr>
    </w:lvl>
    <w:lvl w:ilvl="1" w:tplc="04270003" w:tentative="1">
      <w:start w:val="1"/>
      <w:numFmt w:val="bullet"/>
      <w:lvlText w:val="o"/>
      <w:lvlJc w:val="left"/>
      <w:pPr>
        <w:ind w:left="1935" w:hanging="360"/>
      </w:pPr>
      <w:rPr>
        <w:rFonts w:ascii="Courier New" w:hAnsi="Courier New" w:cs="Courier New" w:hint="default"/>
      </w:rPr>
    </w:lvl>
    <w:lvl w:ilvl="2" w:tplc="04270005" w:tentative="1">
      <w:start w:val="1"/>
      <w:numFmt w:val="bullet"/>
      <w:lvlText w:val=""/>
      <w:lvlJc w:val="left"/>
      <w:pPr>
        <w:ind w:left="2655" w:hanging="360"/>
      </w:pPr>
      <w:rPr>
        <w:rFonts w:ascii="Wingdings" w:hAnsi="Wingdings" w:hint="default"/>
      </w:rPr>
    </w:lvl>
    <w:lvl w:ilvl="3" w:tplc="04270001" w:tentative="1">
      <w:start w:val="1"/>
      <w:numFmt w:val="bullet"/>
      <w:lvlText w:val=""/>
      <w:lvlJc w:val="left"/>
      <w:pPr>
        <w:ind w:left="3375" w:hanging="360"/>
      </w:pPr>
      <w:rPr>
        <w:rFonts w:ascii="Symbol" w:hAnsi="Symbol" w:hint="default"/>
      </w:rPr>
    </w:lvl>
    <w:lvl w:ilvl="4" w:tplc="04270003" w:tentative="1">
      <w:start w:val="1"/>
      <w:numFmt w:val="bullet"/>
      <w:lvlText w:val="o"/>
      <w:lvlJc w:val="left"/>
      <w:pPr>
        <w:ind w:left="4095" w:hanging="360"/>
      </w:pPr>
      <w:rPr>
        <w:rFonts w:ascii="Courier New" w:hAnsi="Courier New" w:cs="Courier New" w:hint="default"/>
      </w:rPr>
    </w:lvl>
    <w:lvl w:ilvl="5" w:tplc="04270005" w:tentative="1">
      <w:start w:val="1"/>
      <w:numFmt w:val="bullet"/>
      <w:lvlText w:val=""/>
      <w:lvlJc w:val="left"/>
      <w:pPr>
        <w:ind w:left="4815" w:hanging="360"/>
      </w:pPr>
      <w:rPr>
        <w:rFonts w:ascii="Wingdings" w:hAnsi="Wingdings" w:hint="default"/>
      </w:rPr>
    </w:lvl>
    <w:lvl w:ilvl="6" w:tplc="04270001" w:tentative="1">
      <w:start w:val="1"/>
      <w:numFmt w:val="bullet"/>
      <w:lvlText w:val=""/>
      <w:lvlJc w:val="left"/>
      <w:pPr>
        <w:ind w:left="5535" w:hanging="360"/>
      </w:pPr>
      <w:rPr>
        <w:rFonts w:ascii="Symbol" w:hAnsi="Symbol" w:hint="default"/>
      </w:rPr>
    </w:lvl>
    <w:lvl w:ilvl="7" w:tplc="04270003" w:tentative="1">
      <w:start w:val="1"/>
      <w:numFmt w:val="bullet"/>
      <w:lvlText w:val="o"/>
      <w:lvlJc w:val="left"/>
      <w:pPr>
        <w:ind w:left="6255" w:hanging="360"/>
      </w:pPr>
      <w:rPr>
        <w:rFonts w:ascii="Courier New" w:hAnsi="Courier New" w:cs="Courier New" w:hint="default"/>
      </w:rPr>
    </w:lvl>
    <w:lvl w:ilvl="8" w:tplc="04270005" w:tentative="1">
      <w:start w:val="1"/>
      <w:numFmt w:val="bullet"/>
      <w:lvlText w:val=""/>
      <w:lvlJc w:val="left"/>
      <w:pPr>
        <w:ind w:left="6975" w:hanging="360"/>
      </w:pPr>
      <w:rPr>
        <w:rFonts w:ascii="Wingdings" w:hAnsi="Wingdings" w:hint="default"/>
      </w:rPr>
    </w:lvl>
  </w:abstractNum>
  <w:abstractNum w:abstractNumId="21" w15:restartNumberingAfterBreak="0">
    <w:nsid w:val="0E435B0C"/>
    <w:multiLevelType w:val="hybridMultilevel"/>
    <w:tmpl w:val="1E8C5D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65B5902"/>
    <w:multiLevelType w:val="hybridMultilevel"/>
    <w:tmpl w:val="38046052"/>
    <w:lvl w:ilvl="0" w:tplc="B33A4BA4">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3" w15:restartNumberingAfterBreak="0">
    <w:nsid w:val="17571800"/>
    <w:multiLevelType w:val="multilevel"/>
    <w:tmpl w:val="D206CD9C"/>
    <w:lvl w:ilvl="0">
      <w:start w:val="12"/>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178D3FC7"/>
    <w:multiLevelType w:val="hybridMultilevel"/>
    <w:tmpl w:val="747AD5B8"/>
    <w:lvl w:ilvl="0" w:tplc="9752A8EA">
      <w:start w:val="1"/>
      <w:numFmt w:val="decimal"/>
      <w:lvlText w:val="%1."/>
      <w:lvlJc w:val="left"/>
      <w:pPr>
        <w:ind w:left="720" w:hanging="360"/>
      </w:pPr>
      <w:rPr>
        <w:sz w:val="24"/>
        <w:szCs w:val="24"/>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5" w15:restartNumberingAfterBreak="0">
    <w:nsid w:val="1A904A93"/>
    <w:multiLevelType w:val="hybridMultilevel"/>
    <w:tmpl w:val="40F4410E"/>
    <w:lvl w:ilvl="0" w:tplc="E1203EE4">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6" w15:restartNumberingAfterBreak="0">
    <w:nsid w:val="1B2063CB"/>
    <w:multiLevelType w:val="hybridMultilevel"/>
    <w:tmpl w:val="53E84A5E"/>
    <w:lvl w:ilvl="0" w:tplc="43822B08">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7" w15:restartNumberingAfterBreak="0">
    <w:nsid w:val="1BC03DE1"/>
    <w:multiLevelType w:val="hybridMultilevel"/>
    <w:tmpl w:val="E2D6B338"/>
    <w:lvl w:ilvl="0" w:tplc="E9C0E912">
      <w:start w:val="1"/>
      <w:numFmt w:val="decimal"/>
      <w:lvlText w:val="%1."/>
      <w:lvlJc w:val="left"/>
      <w:pPr>
        <w:ind w:left="1211" w:hanging="360"/>
      </w:pPr>
      <w:rPr>
        <w:rFonts w:hint="default"/>
        <w:sz w:val="24"/>
      </w:rPr>
    </w:lvl>
    <w:lvl w:ilvl="1" w:tplc="04270019">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8" w15:restartNumberingAfterBreak="0">
    <w:nsid w:val="1F8203DD"/>
    <w:multiLevelType w:val="hybridMultilevel"/>
    <w:tmpl w:val="CD46ADAE"/>
    <w:name w:val="WW8Num152"/>
    <w:lvl w:ilvl="0" w:tplc="04270003">
      <w:start w:val="1"/>
      <w:numFmt w:val="bullet"/>
      <w:lvlText w:val="o"/>
      <w:lvlJc w:val="left"/>
      <w:pPr>
        <w:tabs>
          <w:tab w:val="num" w:pos="420"/>
        </w:tabs>
        <w:ind w:left="420" w:hanging="360"/>
      </w:pPr>
      <w:rPr>
        <w:rFonts w:ascii="Courier New" w:hAnsi="Courier New" w:cs="Courier New" w:hint="default"/>
      </w:rPr>
    </w:lvl>
    <w:lvl w:ilvl="1" w:tplc="04270003" w:tentative="1">
      <w:start w:val="1"/>
      <w:numFmt w:val="bullet"/>
      <w:lvlText w:val="o"/>
      <w:lvlJc w:val="left"/>
      <w:pPr>
        <w:tabs>
          <w:tab w:val="num" w:pos="1140"/>
        </w:tabs>
        <w:ind w:left="1140" w:hanging="360"/>
      </w:pPr>
      <w:rPr>
        <w:rFonts w:ascii="Courier New" w:hAnsi="Courier New" w:cs="Courier New" w:hint="default"/>
      </w:rPr>
    </w:lvl>
    <w:lvl w:ilvl="2" w:tplc="04270005" w:tentative="1">
      <w:start w:val="1"/>
      <w:numFmt w:val="bullet"/>
      <w:lvlText w:val=""/>
      <w:lvlJc w:val="left"/>
      <w:pPr>
        <w:tabs>
          <w:tab w:val="num" w:pos="1860"/>
        </w:tabs>
        <w:ind w:left="1860" w:hanging="360"/>
      </w:pPr>
      <w:rPr>
        <w:rFonts w:ascii="Wingdings" w:hAnsi="Wingdings" w:hint="default"/>
      </w:rPr>
    </w:lvl>
    <w:lvl w:ilvl="3" w:tplc="04270001" w:tentative="1">
      <w:start w:val="1"/>
      <w:numFmt w:val="bullet"/>
      <w:lvlText w:val=""/>
      <w:lvlJc w:val="left"/>
      <w:pPr>
        <w:tabs>
          <w:tab w:val="num" w:pos="2580"/>
        </w:tabs>
        <w:ind w:left="2580" w:hanging="360"/>
      </w:pPr>
      <w:rPr>
        <w:rFonts w:ascii="Symbol" w:hAnsi="Symbol" w:hint="default"/>
      </w:rPr>
    </w:lvl>
    <w:lvl w:ilvl="4" w:tplc="04270003" w:tentative="1">
      <w:start w:val="1"/>
      <w:numFmt w:val="bullet"/>
      <w:lvlText w:val="o"/>
      <w:lvlJc w:val="left"/>
      <w:pPr>
        <w:tabs>
          <w:tab w:val="num" w:pos="3300"/>
        </w:tabs>
        <w:ind w:left="3300" w:hanging="360"/>
      </w:pPr>
      <w:rPr>
        <w:rFonts w:ascii="Courier New" w:hAnsi="Courier New" w:cs="Courier New" w:hint="default"/>
      </w:rPr>
    </w:lvl>
    <w:lvl w:ilvl="5" w:tplc="04270005" w:tentative="1">
      <w:start w:val="1"/>
      <w:numFmt w:val="bullet"/>
      <w:lvlText w:val=""/>
      <w:lvlJc w:val="left"/>
      <w:pPr>
        <w:tabs>
          <w:tab w:val="num" w:pos="4020"/>
        </w:tabs>
        <w:ind w:left="4020" w:hanging="360"/>
      </w:pPr>
      <w:rPr>
        <w:rFonts w:ascii="Wingdings" w:hAnsi="Wingdings" w:hint="default"/>
      </w:rPr>
    </w:lvl>
    <w:lvl w:ilvl="6" w:tplc="04270001" w:tentative="1">
      <w:start w:val="1"/>
      <w:numFmt w:val="bullet"/>
      <w:lvlText w:val=""/>
      <w:lvlJc w:val="left"/>
      <w:pPr>
        <w:tabs>
          <w:tab w:val="num" w:pos="4740"/>
        </w:tabs>
        <w:ind w:left="4740" w:hanging="360"/>
      </w:pPr>
      <w:rPr>
        <w:rFonts w:ascii="Symbol" w:hAnsi="Symbol" w:hint="default"/>
      </w:rPr>
    </w:lvl>
    <w:lvl w:ilvl="7" w:tplc="04270003" w:tentative="1">
      <w:start w:val="1"/>
      <w:numFmt w:val="bullet"/>
      <w:lvlText w:val="o"/>
      <w:lvlJc w:val="left"/>
      <w:pPr>
        <w:tabs>
          <w:tab w:val="num" w:pos="5460"/>
        </w:tabs>
        <w:ind w:left="5460" w:hanging="360"/>
      </w:pPr>
      <w:rPr>
        <w:rFonts w:ascii="Courier New" w:hAnsi="Courier New" w:cs="Courier New" w:hint="default"/>
      </w:rPr>
    </w:lvl>
    <w:lvl w:ilvl="8" w:tplc="04270005" w:tentative="1">
      <w:start w:val="1"/>
      <w:numFmt w:val="bullet"/>
      <w:lvlText w:val=""/>
      <w:lvlJc w:val="left"/>
      <w:pPr>
        <w:tabs>
          <w:tab w:val="num" w:pos="6180"/>
        </w:tabs>
        <w:ind w:left="6180" w:hanging="360"/>
      </w:pPr>
      <w:rPr>
        <w:rFonts w:ascii="Wingdings" w:hAnsi="Wingdings" w:hint="default"/>
      </w:rPr>
    </w:lvl>
  </w:abstractNum>
  <w:abstractNum w:abstractNumId="29" w15:restartNumberingAfterBreak="0">
    <w:nsid w:val="24366CE9"/>
    <w:multiLevelType w:val="hybridMultilevel"/>
    <w:tmpl w:val="0CB83A62"/>
    <w:lvl w:ilvl="0" w:tplc="04090001">
      <w:start w:val="1"/>
      <w:numFmt w:val="bullet"/>
      <w:pStyle w:val="Style3"/>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C917509"/>
    <w:multiLevelType w:val="hybridMultilevel"/>
    <w:tmpl w:val="2618AE92"/>
    <w:lvl w:ilvl="0" w:tplc="87486DBC">
      <w:start w:val="1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35FE1943"/>
    <w:multiLevelType w:val="hybridMultilevel"/>
    <w:tmpl w:val="18CEF70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373240BC"/>
    <w:multiLevelType w:val="hybridMultilevel"/>
    <w:tmpl w:val="4FB09A58"/>
    <w:lvl w:ilvl="0" w:tplc="E0A23E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38E9768E"/>
    <w:multiLevelType w:val="hybridMultilevel"/>
    <w:tmpl w:val="66649570"/>
    <w:lvl w:ilvl="0" w:tplc="6C14952A">
      <w:start w:val="1"/>
      <w:numFmt w:val="decimal"/>
      <w:lvlText w:val="%1)"/>
      <w:lvlJc w:val="left"/>
      <w:pPr>
        <w:ind w:left="1211" w:hanging="360"/>
      </w:pPr>
      <w:rPr>
        <w:rFonts w:ascii="Times New Roman" w:eastAsia="Times New Roman" w:hAnsi="Times New Roman" w:cs="Times New Roman"/>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4" w15:restartNumberingAfterBreak="0">
    <w:nsid w:val="3C542C3B"/>
    <w:multiLevelType w:val="hybridMultilevel"/>
    <w:tmpl w:val="848ED7E8"/>
    <w:lvl w:ilvl="0" w:tplc="969E8EFA">
      <w:start w:val="1"/>
      <w:numFmt w:val="bullet"/>
      <w:lvlText w:val="-"/>
      <w:lvlJc w:val="left"/>
      <w:pPr>
        <w:ind w:left="720" w:hanging="360"/>
      </w:pPr>
      <w:rPr>
        <w:rFonts w:ascii="Calibri" w:eastAsia="Calibri" w:hAnsi="Calibri" w:cs="Calibri"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5" w15:restartNumberingAfterBreak="0">
    <w:nsid w:val="3E3668E4"/>
    <w:multiLevelType w:val="hybridMultilevel"/>
    <w:tmpl w:val="75B28EF8"/>
    <w:lvl w:ilvl="0" w:tplc="A2AE8A12">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42086B92"/>
    <w:multiLevelType w:val="hybridMultilevel"/>
    <w:tmpl w:val="1E8C5D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437517A5"/>
    <w:multiLevelType w:val="hybridMultilevel"/>
    <w:tmpl w:val="3E9EB2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44942C54"/>
    <w:multiLevelType w:val="hybridMultilevel"/>
    <w:tmpl w:val="B72A5E4C"/>
    <w:lvl w:ilvl="0" w:tplc="457AE4F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4BEA138F"/>
    <w:multiLevelType w:val="hybridMultilevel"/>
    <w:tmpl w:val="83DAB570"/>
    <w:lvl w:ilvl="0" w:tplc="8788FDA6">
      <w:start w:val="2021"/>
      <w:numFmt w:val="bullet"/>
      <w:lvlText w:val="-"/>
      <w:lvlJc w:val="left"/>
      <w:pPr>
        <w:ind w:left="2345" w:hanging="360"/>
      </w:pPr>
      <w:rPr>
        <w:rFonts w:ascii="Times New Roman" w:eastAsiaTheme="minorHAnsi" w:hAnsi="Times New Roman" w:cs="Times New Roman"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40" w15:restartNumberingAfterBreak="0">
    <w:nsid w:val="4D404B7C"/>
    <w:multiLevelType w:val="hybridMultilevel"/>
    <w:tmpl w:val="1E9A74C2"/>
    <w:lvl w:ilvl="0" w:tplc="5B0EA61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4DD10437"/>
    <w:multiLevelType w:val="hybridMultilevel"/>
    <w:tmpl w:val="4FB09A5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2" w15:restartNumberingAfterBreak="0">
    <w:nsid w:val="4E2409FF"/>
    <w:multiLevelType w:val="hybridMultilevel"/>
    <w:tmpl w:val="6994E832"/>
    <w:lvl w:ilvl="0" w:tplc="61CA172A">
      <w:start w:val="1"/>
      <w:numFmt w:val="bullet"/>
      <w:lvlText w:val=""/>
      <w:lvlJc w:val="left"/>
      <w:pPr>
        <w:tabs>
          <w:tab w:val="num" w:pos="720"/>
        </w:tabs>
        <w:ind w:left="720" w:hanging="360"/>
      </w:pPr>
      <w:rPr>
        <w:rFonts w:ascii="Symbol" w:hAnsi="Symbol" w:hint="default"/>
      </w:rPr>
    </w:lvl>
    <w:lvl w:ilvl="1" w:tplc="F3524DD6" w:tentative="1">
      <w:start w:val="1"/>
      <w:numFmt w:val="bullet"/>
      <w:lvlText w:val=""/>
      <w:lvlJc w:val="left"/>
      <w:pPr>
        <w:tabs>
          <w:tab w:val="num" w:pos="1440"/>
        </w:tabs>
        <w:ind w:left="1440" w:hanging="360"/>
      </w:pPr>
      <w:rPr>
        <w:rFonts w:ascii="Symbol" w:hAnsi="Symbol" w:hint="default"/>
      </w:rPr>
    </w:lvl>
    <w:lvl w:ilvl="2" w:tplc="67583AEE" w:tentative="1">
      <w:start w:val="1"/>
      <w:numFmt w:val="bullet"/>
      <w:lvlText w:val=""/>
      <w:lvlJc w:val="left"/>
      <w:pPr>
        <w:tabs>
          <w:tab w:val="num" w:pos="2160"/>
        </w:tabs>
        <w:ind w:left="2160" w:hanging="360"/>
      </w:pPr>
      <w:rPr>
        <w:rFonts w:ascii="Symbol" w:hAnsi="Symbol" w:hint="default"/>
      </w:rPr>
    </w:lvl>
    <w:lvl w:ilvl="3" w:tplc="2E224A5C" w:tentative="1">
      <w:start w:val="1"/>
      <w:numFmt w:val="bullet"/>
      <w:lvlText w:val=""/>
      <w:lvlJc w:val="left"/>
      <w:pPr>
        <w:tabs>
          <w:tab w:val="num" w:pos="2880"/>
        </w:tabs>
        <w:ind w:left="2880" w:hanging="360"/>
      </w:pPr>
      <w:rPr>
        <w:rFonts w:ascii="Symbol" w:hAnsi="Symbol" w:hint="default"/>
      </w:rPr>
    </w:lvl>
    <w:lvl w:ilvl="4" w:tplc="FA868D80" w:tentative="1">
      <w:start w:val="1"/>
      <w:numFmt w:val="bullet"/>
      <w:lvlText w:val=""/>
      <w:lvlJc w:val="left"/>
      <w:pPr>
        <w:tabs>
          <w:tab w:val="num" w:pos="3600"/>
        </w:tabs>
        <w:ind w:left="3600" w:hanging="360"/>
      </w:pPr>
      <w:rPr>
        <w:rFonts w:ascii="Symbol" w:hAnsi="Symbol" w:hint="default"/>
      </w:rPr>
    </w:lvl>
    <w:lvl w:ilvl="5" w:tplc="CEDC6190" w:tentative="1">
      <w:start w:val="1"/>
      <w:numFmt w:val="bullet"/>
      <w:lvlText w:val=""/>
      <w:lvlJc w:val="left"/>
      <w:pPr>
        <w:tabs>
          <w:tab w:val="num" w:pos="4320"/>
        </w:tabs>
        <w:ind w:left="4320" w:hanging="360"/>
      </w:pPr>
      <w:rPr>
        <w:rFonts w:ascii="Symbol" w:hAnsi="Symbol" w:hint="default"/>
      </w:rPr>
    </w:lvl>
    <w:lvl w:ilvl="6" w:tplc="3612A134" w:tentative="1">
      <w:start w:val="1"/>
      <w:numFmt w:val="bullet"/>
      <w:lvlText w:val=""/>
      <w:lvlJc w:val="left"/>
      <w:pPr>
        <w:tabs>
          <w:tab w:val="num" w:pos="5040"/>
        </w:tabs>
        <w:ind w:left="5040" w:hanging="360"/>
      </w:pPr>
      <w:rPr>
        <w:rFonts w:ascii="Symbol" w:hAnsi="Symbol" w:hint="default"/>
      </w:rPr>
    </w:lvl>
    <w:lvl w:ilvl="7" w:tplc="FA5C35B8" w:tentative="1">
      <w:start w:val="1"/>
      <w:numFmt w:val="bullet"/>
      <w:lvlText w:val=""/>
      <w:lvlJc w:val="left"/>
      <w:pPr>
        <w:tabs>
          <w:tab w:val="num" w:pos="5760"/>
        </w:tabs>
        <w:ind w:left="5760" w:hanging="360"/>
      </w:pPr>
      <w:rPr>
        <w:rFonts w:ascii="Symbol" w:hAnsi="Symbol" w:hint="default"/>
      </w:rPr>
    </w:lvl>
    <w:lvl w:ilvl="8" w:tplc="1C50A6EA"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529B425B"/>
    <w:multiLevelType w:val="hybridMultilevel"/>
    <w:tmpl w:val="D9BCBE90"/>
    <w:lvl w:ilvl="0" w:tplc="4F560AB6">
      <w:start w:val="1"/>
      <w:numFmt w:val="bullet"/>
      <w:lvlText w:val=""/>
      <w:lvlJc w:val="left"/>
      <w:pPr>
        <w:tabs>
          <w:tab w:val="num" w:pos="720"/>
        </w:tabs>
        <w:ind w:left="720" w:hanging="360"/>
      </w:pPr>
      <w:rPr>
        <w:rFonts w:ascii="Symbol" w:hAnsi="Symbol" w:hint="default"/>
      </w:rPr>
    </w:lvl>
    <w:lvl w:ilvl="1" w:tplc="53262FA0">
      <w:start w:val="1"/>
      <w:numFmt w:val="bullet"/>
      <w:lvlText w:val=""/>
      <w:lvlJc w:val="left"/>
      <w:pPr>
        <w:tabs>
          <w:tab w:val="num" w:pos="1440"/>
        </w:tabs>
        <w:ind w:left="1440" w:hanging="360"/>
      </w:pPr>
      <w:rPr>
        <w:rFonts w:ascii="Symbol" w:hAnsi="Symbol" w:hint="default"/>
      </w:rPr>
    </w:lvl>
    <w:lvl w:ilvl="2" w:tplc="90988914" w:tentative="1">
      <w:start w:val="1"/>
      <w:numFmt w:val="bullet"/>
      <w:lvlText w:val=""/>
      <w:lvlJc w:val="left"/>
      <w:pPr>
        <w:tabs>
          <w:tab w:val="num" w:pos="2160"/>
        </w:tabs>
        <w:ind w:left="2160" w:hanging="360"/>
      </w:pPr>
      <w:rPr>
        <w:rFonts w:ascii="Symbol" w:hAnsi="Symbol" w:hint="default"/>
      </w:rPr>
    </w:lvl>
    <w:lvl w:ilvl="3" w:tplc="594292C0" w:tentative="1">
      <w:start w:val="1"/>
      <w:numFmt w:val="bullet"/>
      <w:lvlText w:val=""/>
      <w:lvlJc w:val="left"/>
      <w:pPr>
        <w:tabs>
          <w:tab w:val="num" w:pos="2880"/>
        </w:tabs>
        <w:ind w:left="2880" w:hanging="360"/>
      </w:pPr>
      <w:rPr>
        <w:rFonts w:ascii="Symbol" w:hAnsi="Symbol" w:hint="default"/>
      </w:rPr>
    </w:lvl>
    <w:lvl w:ilvl="4" w:tplc="5BDEBC3E" w:tentative="1">
      <w:start w:val="1"/>
      <w:numFmt w:val="bullet"/>
      <w:lvlText w:val=""/>
      <w:lvlJc w:val="left"/>
      <w:pPr>
        <w:tabs>
          <w:tab w:val="num" w:pos="3600"/>
        </w:tabs>
        <w:ind w:left="3600" w:hanging="360"/>
      </w:pPr>
      <w:rPr>
        <w:rFonts w:ascii="Symbol" w:hAnsi="Symbol" w:hint="default"/>
      </w:rPr>
    </w:lvl>
    <w:lvl w:ilvl="5" w:tplc="2DF0CE78" w:tentative="1">
      <w:start w:val="1"/>
      <w:numFmt w:val="bullet"/>
      <w:lvlText w:val=""/>
      <w:lvlJc w:val="left"/>
      <w:pPr>
        <w:tabs>
          <w:tab w:val="num" w:pos="4320"/>
        </w:tabs>
        <w:ind w:left="4320" w:hanging="360"/>
      </w:pPr>
      <w:rPr>
        <w:rFonts w:ascii="Symbol" w:hAnsi="Symbol" w:hint="default"/>
      </w:rPr>
    </w:lvl>
    <w:lvl w:ilvl="6" w:tplc="8D48AD40" w:tentative="1">
      <w:start w:val="1"/>
      <w:numFmt w:val="bullet"/>
      <w:lvlText w:val=""/>
      <w:lvlJc w:val="left"/>
      <w:pPr>
        <w:tabs>
          <w:tab w:val="num" w:pos="5040"/>
        </w:tabs>
        <w:ind w:left="5040" w:hanging="360"/>
      </w:pPr>
      <w:rPr>
        <w:rFonts w:ascii="Symbol" w:hAnsi="Symbol" w:hint="default"/>
      </w:rPr>
    </w:lvl>
    <w:lvl w:ilvl="7" w:tplc="DCC89A2C" w:tentative="1">
      <w:start w:val="1"/>
      <w:numFmt w:val="bullet"/>
      <w:lvlText w:val=""/>
      <w:lvlJc w:val="left"/>
      <w:pPr>
        <w:tabs>
          <w:tab w:val="num" w:pos="5760"/>
        </w:tabs>
        <w:ind w:left="5760" w:hanging="360"/>
      </w:pPr>
      <w:rPr>
        <w:rFonts w:ascii="Symbol" w:hAnsi="Symbol" w:hint="default"/>
      </w:rPr>
    </w:lvl>
    <w:lvl w:ilvl="8" w:tplc="0BD2D5C8"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53FA5C76"/>
    <w:multiLevelType w:val="hybridMultilevel"/>
    <w:tmpl w:val="EB64E6F6"/>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5" w15:restartNumberingAfterBreak="0">
    <w:nsid w:val="57104944"/>
    <w:multiLevelType w:val="hybridMultilevel"/>
    <w:tmpl w:val="194865CC"/>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6" w15:restartNumberingAfterBreak="0">
    <w:nsid w:val="5AB2215F"/>
    <w:multiLevelType w:val="hybridMultilevel"/>
    <w:tmpl w:val="E870D752"/>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47" w15:restartNumberingAfterBreak="0">
    <w:nsid w:val="5C184204"/>
    <w:multiLevelType w:val="hybridMultilevel"/>
    <w:tmpl w:val="BB321EAA"/>
    <w:lvl w:ilvl="0" w:tplc="9F2AB110">
      <w:start w:val="1"/>
      <w:numFmt w:val="bullet"/>
      <w:suff w:val="space"/>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8" w15:restartNumberingAfterBreak="0">
    <w:nsid w:val="62E70758"/>
    <w:multiLevelType w:val="hybridMultilevel"/>
    <w:tmpl w:val="5AD4DFF2"/>
    <w:lvl w:ilvl="0" w:tplc="D2C0A158">
      <w:start w:val="2020"/>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9" w15:restartNumberingAfterBreak="0">
    <w:nsid w:val="65484921"/>
    <w:multiLevelType w:val="multilevel"/>
    <w:tmpl w:val="8604D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AFA41AF"/>
    <w:multiLevelType w:val="hybridMultilevel"/>
    <w:tmpl w:val="539849B8"/>
    <w:lvl w:ilvl="0" w:tplc="8788FDA6">
      <w:start w:val="2021"/>
      <w:numFmt w:val="bullet"/>
      <w:lvlText w:val="-"/>
      <w:lvlJc w:val="left"/>
      <w:pPr>
        <w:ind w:left="928"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744963CD"/>
    <w:multiLevelType w:val="hybridMultilevel"/>
    <w:tmpl w:val="181C5A4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780B1364"/>
    <w:multiLevelType w:val="hybridMultilevel"/>
    <w:tmpl w:val="56405404"/>
    <w:lvl w:ilvl="0" w:tplc="9BBE4B56">
      <w:start w:val="1"/>
      <w:numFmt w:val="upperRoman"/>
      <w:lvlText w:val="%1."/>
      <w:lvlJc w:val="left"/>
      <w:pPr>
        <w:ind w:left="1080" w:hanging="720"/>
      </w:pPr>
      <w:rPr>
        <w:rFonts w:hint="default"/>
        <w:b/>
        <w:bCs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781A62D2"/>
    <w:multiLevelType w:val="hybridMultilevel"/>
    <w:tmpl w:val="E1065BF4"/>
    <w:lvl w:ilvl="0" w:tplc="1F3830E6">
      <w:start w:val="1"/>
      <w:numFmt w:val="bullet"/>
      <w:lvlText w:val=""/>
      <w:lvlJc w:val="left"/>
      <w:pPr>
        <w:tabs>
          <w:tab w:val="num" w:pos="720"/>
        </w:tabs>
        <w:ind w:left="720" w:hanging="360"/>
      </w:pPr>
      <w:rPr>
        <w:rFonts w:ascii="Symbol" w:hAnsi="Symbol" w:hint="default"/>
      </w:rPr>
    </w:lvl>
    <w:lvl w:ilvl="1" w:tplc="572811CA" w:tentative="1">
      <w:start w:val="1"/>
      <w:numFmt w:val="bullet"/>
      <w:lvlText w:val=""/>
      <w:lvlJc w:val="left"/>
      <w:pPr>
        <w:tabs>
          <w:tab w:val="num" w:pos="1440"/>
        </w:tabs>
        <w:ind w:left="1440" w:hanging="360"/>
      </w:pPr>
      <w:rPr>
        <w:rFonts w:ascii="Symbol" w:hAnsi="Symbol" w:hint="default"/>
      </w:rPr>
    </w:lvl>
    <w:lvl w:ilvl="2" w:tplc="D29AF8B2" w:tentative="1">
      <w:start w:val="1"/>
      <w:numFmt w:val="bullet"/>
      <w:lvlText w:val=""/>
      <w:lvlJc w:val="left"/>
      <w:pPr>
        <w:tabs>
          <w:tab w:val="num" w:pos="2160"/>
        </w:tabs>
        <w:ind w:left="2160" w:hanging="360"/>
      </w:pPr>
      <w:rPr>
        <w:rFonts w:ascii="Symbol" w:hAnsi="Symbol" w:hint="default"/>
      </w:rPr>
    </w:lvl>
    <w:lvl w:ilvl="3" w:tplc="4816F6DC" w:tentative="1">
      <w:start w:val="1"/>
      <w:numFmt w:val="bullet"/>
      <w:lvlText w:val=""/>
      <w:lvlJc w:val="left"/>
      <w:pPr>
        <w:tabs>
          <w:tab w:val="num" w:pos="2880"/>
        </w:tabs>
        <w:ind w:left="2880" w:hanging="360"/>
      </w:pPr>
      <w:rPr>
        <w:rFonts w:ascii="Symbol" w:hAnsi="Symbol" w:hint="default"/>
      </w:rPr>
    </w:lvl>
    <w:lvl w:ilvl="4" w:tplc="226E26DE" w:tentative="1">
      <w:start w:val="1"/>
      <w:numFmt w:val="bullet"/>
      <w:lvlText w:val=""/>
      <w:lvlJc w:val="left"/>
      <w:pPr>
        <w:tabs>
          <w:tab w:val="num" w:pos="3600"/>
        </w:tabs>
        <w:ind w:left="3600" w:hanging="360"/>
      </w:pPr>
      <w:rPr>
        <w:rFonts w:ascii="Symbol" w:hAnsi="Symbol" w:hint="default"/>
      </w:rPr>
    </w:lvl>
    <w:lvl w:ilvl="5" w:tplc="70DE900A" w:tentative="1">
      <w:start w:val="1"/>
      <w:numFmt w:val="bullet"/>
      <w:lvlText w:val=""/>
      <w:lvlJc w:val="left"/>
      <w:pPr>
        <w:tabs>
          <w:tab w:val="num" w:pos="4320"/>
        </w:tabs>
        <w:ind w:left="4320" w:hanging="360"/>
      </w:pPr>
      <w:rPr>
        <w:rFonts w:ascii="Symbol" w:hAnsi="Symbol" w:hint="default"/>
      </w:rPr>
    </w:lvl>
    <w:lvl w:ilvl="6" w:tplc="76C26342" w:tentative="1">
      <w:start w:val="1"/>
      <w:numFmt w:val="bullet"/>
      <w:lvlText w:val=""/>
      <w:lvlJc w:val="left"/>
      <w:pPr>
        <w:tabs>
          <w:tab w:val="num" w:pos="5040"/>
        </w:tabs>
        <w:ind w:left="5040" w:hanging="360"/>
      </w:pPr>
      <w:rPr>
        <w:rFonts w:ascii="Symbol" w:hAnsi="Symbol" w:hint="default"/>
      </w:rPr>
    </w:lvl>
    <w:lvl w:ilvl="7" w:tplc="6930CBD6" w:tentative="1">
      <w:start w:val="1"/>
      <w:numFmt w:val="bullet"/>
      <w:lvlText w:val=""/>
      <w:lvlJc w:val="left"/>
      <w:pPr>
        <w:tabs>
          <w:tab w:val="num" w:pos="5760"/>
        </w:tabs>
        <w:ind w:left="5760" w:hanging="360"/>
      </w:pPr>
      <w:rPr>
        <w:rFonts w:ascii="Symbol" w:hAnsi="Symbol" w:hint="default"/>
      </w:rPr>
    </w:lvl>
    <w:lvl w:ilvl="8" w:tplc="5688002C" w:tentative="1">
      <w:start w:val="1"/>
      <w:numFmt w:val="bullet"/>
      <w:lvlText w:val=""/>
      <w:lvlJc w:val="left"/>
      <w:pPr>
        <w:tabs>
          <w:tab w:val="num" w:pos="6480"/>
        </w:tabs>
        <w:ind w:left="6480" w:hanging="360"/>
      </w:pPr>
      <w:rPr>
        <w:rFonts w:ascii="Symbol" w:hAnsi="Symbol" w:hint="default"/>
      </w:rPr>
    </w:lvl>
  </w:abstractNum>
  <w:num w:numId="1" w16cid:durableId="1679112858">
    <w:abstractNumId w:val="29"/>
  </w:num>
  <w:num w:numId="2" w16cid:durableId="1503935312">
    <w:abstractNumId w:val="0"/>
  </w:num>
  <w:num w:numId="3" w16cid:durableId="939222346">
    <w:abstractNumId w:val="30"/>
  </w:num>
  <w:num w:numId="4" w16cid:durableId="180633831">
    <w:abstractNumId w:val="53"/>
  </w:num>
  <w:num w:numId="5" w16cid:durableId="1917203957">
    <w:abstractNumId w:val="42"/>
  </w:num>
  <w:num w:numId="6" w16cid:durableId="901258855">
    <w:abstractNumId w:val="48"/>
  </w:num>
  <w:num w:numId="7" w16cid:durableId="950010286">
    <w:abstractNumId w:val="39"/>
  </w:num>
  <w:num w:numId="8" w16cid:durableId="2069572441">
    <w:abstractNumId w:val="32"/>
  </w:num>
  <w:num w:numId="9" w16cid:durableId="1914967194">
    <w:abstractNumId w:val="20"/>
  </w:num>
  <w:num w:numId="10" w16cid:durableId="1895316641">
    <w:abstractNumId w:val="24"/>
  </w:num>
  <w:num w:numId="11" w16cid:durableId="911156849">
    <w:abstractNumId w:val="52"/>
  </w:num>
  <w:num w:numId="12" w16cid:durableId="230820226">
    <w:abstractNumId w:val="40"/>
  </w:num>
  <w:num w:numId="13" w16cid:durableId="293411154">
    <w:abstractNumId w:val="38"/>
  </w:num>
  <w:num w:numId="14" w16cid:durableId="746197297">
    <w:abstractNumId w:val="26"/>
  </w:num>
  <w:num w:numId="15" w16cid:durableId="1728527480">
    <w:abstractNumId w:val="22"/>
  </w:num>
  <w:num w:numId="16" w16cid:durableId="743528691">
    <w:abstractNumId w:val="19"/>
  </w:num>
  <w:num w:numId="17" w16cid:durableId="531305976">
    <w:abstractNumId w:val="41"/>
  </w:num>
  <w:num w:numId="18" w16cid:durableId="1322655476">
    <w:abstractNumId w:val="33"/>
  </w:num>
  <w:num w:numId="19" w16cid:durableId="994602844">
    <w:abstractNumId w:val="31"/>
  </w:num>
  <w:num w:numId="20" w16cid:durableId="1152911575">
    <w:abstractNumId w:val="37"/>
  </w:num>
  <w:num w:numId="21" w16cid:durableId="1422025909">
    <w:abstractNumId w:val="23"/>
  </w:num>
  <w:num w:numId="22" w16cid:durableId="125972003">
    <w:abstractNumId w:val="27"/>
  </w:num>
  <w:num w:numId="23" w16cid:durableId="312493483">
    <w:abstractNumId w:val="49"/>
  </w:num>
  <w:num w:numId="24" w16cid:durableId="5326090">
    <w:abstractNumId w:val="50"/>
  </w:num>
  <w:num w:numId="25" w16cid:durableId="335812166">
    <w:abstractNumId w:val="51"/>
  </w:num>
  <w:num w:numId="26" w16cid:durableId="1322270030">
    <w:abstractNumId w:val="25"/>
  </w:num>
  <w:num w:numId="27" w16cid:durableId="469983801">
    <w:abstractNumId w:val="21"/>
  </w:num>
  <w:num w:numId="28" w16cid:durableId="314116467">
    <w:abstractNumId w:val="36"/>
  </w:num>
  <w:num w:numId="29" w16cid:durableId="816606235">
    <w:abstractNumId w:val="45"/>
  </w:num>
  <w:num w:numId="30" w16cid:durableId="113332142">
    <w:abstractNumId w:val="47"/>
  </w:num>
  <w:num w:numId="31" w16cid:durableId="491675409">
    <w:abstractNumId w:val="44"/>
  </w:num>
  <w:num w:numId="32" w16cid:durableId="1356729360">
    <w:abstractNumId w:val="34"/>
  </w:num>
  <w:num w:numId="33" w16cid:durableId="13280972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04694419">
    <w:abstractNumId w:val="35"/>
  </w:num>
  <w:num w:numId="35" w16cid:durableId="2079135940">
    <w:abstractNumId w:val="46"/>
  </w:num>
  <w:num w:numId="36" w16cid:durableId="725640914">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851"/>
  <w:hyphenationZone w:val="396"/>
  <w:drawingGridHorizontalSpacing w:val="120"/>
  <w:displayHorizontalDrawingGridEvery w:val="2"/>
  <w:noPunctuationKerning/>
  <w:characterSpacingControl w:val="doNotCompress"/>
  <w:hdrShapeDefaults>
    <o:shapedefaults v:ext="edit" spidmax="2050" fill="f" fillcolor="white" stroke="f">
      <v:fill color="white" on="f"/>
      <v:stroke on="f"/>
      <v:textbox style="mso-rotate-with-shape:t"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AF4"/>
    <w:rsid w:val="00000022"/>
    <w:rsid w:val="000000D4"/>
    <w:rsid w:val="00000282"/>
    <w:rsid w:val="00000AFF"/>
    <w:rsid w:val="00000E2E"/>
    <w:rsid w:val="00001186"/>
    <w:rsid w:val="00001AEB"/>
    <w:rsid w:val="00002345"/>
    <w:rsid w:val="000029EB"/>
    <w:rsid w:val="00002C18"/>
    <w:rsid w:val="00002C8A"/>
    <w:rsid w:val="000030B3"/>
    <w:rsid w:val="000030E7"/>
    <w:rsid w:val="000030F7"/>
    <w:rsid w:val="000034E2"/>
    <w:rsid w:val="00003551"/>
    <w:rsid w:val="000035A0"/>
    <w:rsid w:val="0000362C"/>
    <w:rsid w:val="000036CD"/>
    <w:rsid w:val="00003707"/>
    <w:rsid w:val="000049A8"/>
    <w:rsid w:val="0000515E"/>
    <w:rsid w:val="00005953"/>
    <w:rsid w:val="00005BD3"/>
    <w:rsid w:val="00005CA5"/>
    <w:rsid w:val="000061AA"/>
    <w:rsid w:val="0000667A"/>
    <w:rsid w:val="000067EE"/>
    <w:rsid w:val="00006843"/>
    <w:rsid w:val="00006D3B"/>
    <w:rsid w:val="00007031"/>
    <w:rsid w:val="000072EB"/>
    <w:rsid w:val="00007604"/>
    <w:rsid w:val="00007635"/>
    <w:rsid w:val="00007B60"/>
    <w:rsid w:val="00007D83"/>
    <w:rsid w:val="00007F17"/>
    <w:rsid w:val="00007F6F"/>
    <w:rsid w:val="000104AF"/>
    <w:rsid w:val="00010B1B"/>
    <w:rsid w:val="0001109A"/>
    <w:rsid w:val="00011155"/>
    <w:rsid w:val="00011B15"/>
    <w:rsid w:val="000123B4"/>
    <w:rsid w:val="00012736"/>
    <w:rsid w:val="000127FB"/>
    <w:rsid w:val="00012872"/>
    <w:rsid w:val="0001287E"/>
    <w:rsid w:val="00012D06"/>
    <w:rsid w:val="000130BC"/>
    <w:rsid w:val="00013676"/>
    <w:rsid w:val="00013901"/>
    <w:rsid w:val="0001394D"/>
    <w:rsid w:val="0001399F"/>
    <w:rsid w:val="00013D0A"/>
    <w:rsid w:val="00014522"/>
    <w:rsid w:val="000146E4"/>
    <w:rsid w:val="00014857"/>
    <w:rsid w:val="000149D0"/>
    <w:rsid w:val="00014B5F"/>
    <w:rsid w:val="00014DC2"/>
    <w:rsid w:val="000154AD"/>
    <w:rsid w:val="00015897"/>
    <w:rsid w:val="00015CD0"/>
    <w:rsid w:val="00016511"/>
    <w:rsid w:val="00016D78"/>
    <w:rsid w:val="00016F59"/>
    <w:rsid w:val="000171CB"/>
    <w:rsid w:val="00017446"/>
    <w:rsid w:val="00017496"/>
    <w:rsid w:val="000177AE"/>
    <w:rsid w:val="0002044D"/>
    <w:rsid w:val="00020521"/>
    <w:rsid w:val="0002053F"/>
    <w:rsid w:val="00020574"/>
    <w:rsid w:val="000205F1"/>
    <w:rsid w:val="0002067C"/>
    <w:rsid w:val="00020950"/>
    <w:rsid w:val="00020995"/>
    <w:rsid w:val="00020A4A"/>
    <w:rsid w:val="00021487"/>
    <w:rsid w:val="00021B2F"/>
    <w:rsid w:val="00022816"/>
    <w:rsid w:val="00022C52"/>
    <w:rsid w:val="00022EEC"/>
    <w:rsid w:val="0002313E"/>
    <w:rsid w:val="00023635"/>
    <w:rsid w:val="0002384D"/>
    <w:rsid w:val="00023A83"/>
    <w:rsid w:val="00024002"/>
    <w:rsid w:val="000240EE"/>
    <w:rsid w:val="00024A3D"/>
    <w:rsid w:val="00024DDA"/>
    <w:rsid w:val="0002532E"/>
    <w:rsid w:val="00025422"/>
    <w:rsid w:val="0002556A"/>
    <w:rsid w:val="000257B9"/>
    <w:rsid w:val="00025B32"/>
    <w:rsid w:val="00025BB0"/>
    <w:rsid w:val="00025EB9"/>
    <w:rsid w:val="00026038"/>
    <w:rsid w:val="000265F6"/>
    <w:rsid w:val="00026AC7"/>
    <w:rsid w:val="00026EC8"/>
    <w:rsid w:val="00027C72"/>
    <w:rsid w:val="00027D08"/>
    <w:rsid w:val="00030B52"/>
    <w:rsid w:val="00030C5D"/>
    <w:rsid w:val="00030E7A"/>
    <w:rsid w:val="000311EF"/>
    <w:rsid w:val="00031298"/>
    <w:rsid w:val="0003135A"/>
    <w:rsid w:val="0003174F"/>
    <w:rsid w:val="000317F1"/>
    <w:rsid w:val="00031BE5"/>
    <w:rsid w:val="00031EAA"/>
    <w:rsid w:val="000320CF"/>
    <w:rsid w:val="000324E5"/>
    <w:rsid w:val="00032646"/>
    <w:rsid w:val="00032E16"/>
    <w:rsid w:val="00032F0D"/>
    <w:rsid w:val="0003300B"/>
    <w:rsid w:val="0003316A"/>
    <w:rsid w:val="000336FF"/>
    <w:rsid w:val="00033C3E"/>
    <w:rsid w:val="00033F5F"/>
    <w:rsid w:val="0003401B"/>
    <w:rsid w:val="0003403E"/>
    <w:rsid w:val="00034811"/>
    <w:rsid w:val="00034DCB"/>
    <w:rsid w:val="000351C5"/>
    <w:rsid w:val="00035BCD"/>
    <w:rsid w:val="00036059"/>
    <w:rsid w:val="00036703"/>
    <w:rsid w:val="00036D83"/>
    <w:rsid w:val="00037625"/>
    <w:rsid w:val="00037B5D"/>
    <w:rsid w:val="00037F5B"/>
    <w:rsid w:val="000400BB"/>
    <w:rsid w:val="00040270"/>
    <w:rsid w:val="0004049D"/>
    <w:rsid w:val="000409F4"/>
    <w:rsid w:val="00040C0E"/>
    <w:rsid w:val="00040EEE"/>
    <w:rsid w:val="00041338"/>
    <w:rsid w:val="00041F34"/>
    <w:rsid w:val="0004229E"/>
    <w:rsid w:val="00042618"/>
    <w:rsid w:val="00042624"/>
    <w:rsid w:val="00043056"/>
    <w:rsid w:val="00043647"/>
    <w:rsid w:val="00043E2A"/>
    <w:rsid w:val="00043E2B"/>
    <w:rsid w:val="00043F1A"/>
    <w:rsid w:val="00044306"/>
    <w:rsid w:val="0004466C"/>
    <w:rsid w:val="00044867"/>
    <w:rsid w:val="00044872"/>
    <w:rsid w:val="00044A61"/>
    <w:rsid w:val="00044D2F"/>
    <w:rsid w:val="00044DC4"/>
    <w:rsid w:val="0004561F"/>
    <w:rsid w:val="000464A6"/>
    <w:rsid w:val="00046606"/>
    <w:rsid w:val="000466BA"/>
    <w:rsid w:val="000468D7"/>
    <w:rsid w:val="00046AB1"/>
    <w:rsid w:val="00047496"/>
    <w:rsid w:val="000476A0"/>
    <w:rsid w:val="00047AB4"/>
    <w:rsid w:val="00047B6B"/>
    <w:rsid w:val="00047C94"/>
    <w:rsid w:val="00047DE5"/>
    <w:rsid w:val="00047E4C"/>
    <w:rsid w:val="00047FEA"/>
    <w:rsid w:val="0005031C"/>
    <w:rsid w:val="00050AF2"/>
    <w:rsid w:val="000515E9"/>
    <w:rsid w:val="00051815"/>
    <w:rsid w:val="00051B67"/>
    <w:rsid w:val="00051C6D"/>
    <w:rsid w:val="00051D93"/>
    <w:rsid w:val="00051E1D"/>
    <w:rsid w:val="0005213B"/>
    <w:rsid w:val="000527FB"/>
    <w:rsid w:val="00052BBD"/>
    <w:rsid w:val="000530AC"/>
    <w:rsid w:val="000536F7"/>
    <w:rsid w:val="000538AB"/>
    <w:rsid w:val="00053C73"/>
    <w:rsid w:val="000549A8"/>
    <w:rsid w:val="00054C7F"/>
    <w:rsid w:val="00054DA9"/>
    <w:rsid w:val="00055005"/>
    <w:rsid w:val="0005514C"/>
    <w:rsid w:val="00055216"/>
    <w:rsid w:val="00055553"/>
    <w:rsid w:val="000555C3"/>
    <w:rsid w:val="00055859"/>
    <w:rsid w:val="00055AF4"/>
    <w:rsid w:val="00055CC4"/>
    <w:rsid w:val="00055EE2"/>
    <w:rsid w:val="00056F26"/>
    <w:rsid w:val="00057055"/>
    <w:rsid w:val="0006000E"/>
    <w:rsid w:val="00060097"/>
    <w:rsid w:val="00060177"/>
    <w:rsid w:val="000601C9"/>
    <w:rsid w:val="00060279"/>
    <w:rsid w:val="0006097F"/>
    <w:rsid w:val="00060E17"/>
    <w:rsid w:val="00061147"/>
    <w:rsid w:val="000616AE"/>
    <w:rsid w:val="000619C0"/>
    <w:rsid w:val="00061B8D"/>
    <w:rsid w:val="00061EC0"/>
    <w:rsid w:val="000626B9"/>
    <w:rsid w:val="00062E23"/>
    <w:rsid w:val="000632DF"/>
    <w:rsid w:val="0006332E"/>
    <w:rsid w:val="00063A1B"/>
    <w:rsid w:val="00063AEE"/>
    <w:rsid w:val="000640D9"/>
    <w:rsid w:val="000644B9"/>
    <w:rsid w:val="0006490E"/>
    <w:rsid w:val="00064B88"/>
    <w:rsid w:val="00065127"/>
    <w:rsid w:val="000651DE"/>
    <w:rsid w:val="000652BF"/>
    <w:rsid w:val="000653BC"/>
    <w:rsid w:val="00065451"/>
    <w:rsid w:val="00065889"/>
    <w:rsid w:val="00065ADC"/>
    <w:rsid w:val="00065B46"/>
    <w:rsid w:val="00066086"/>
    <w:rsid w:val="00066237"/>
    <w:rsid w:val="00066375"/>
    <w:rsid w:val="0006687F"/>
    <w:rsid w:val="00066924"/>
    <w:rsid w:val="00067163"/>
    <w:rsid w:val="0006737C"/>
    <w:rsid w:val="0006771F"/>
    <w:rsid w:val="000702C8"/>
    <w:rsid w:val="00070327"/>
    <w:rsid w:val="000703C1"/>
    <w:rsid w:val="0007052A"/>
    <w:rsid w:val="000705F2"/>
    <w:rsid w:val="0007064B"/>
    <w:rsid w:val="000707E8"/>
    <w:rsid w:val="0007095D"/>
    <w:rsid w:val="0007115C"/>
    <w:rsid w:val="00071D5A"/>
    <w:rsid w:val="00071F8C"/>
    <w:rsid w:val="00072442"/>
    <w:rsid w:val="000727B4"/>
    <w:rsid w:val="00072A88"/>
    <w:rsid w:val="00072AF4"/>
    <w:rsid w:val="000730D5"/>
    <w:rsid w:val="00073C13"/>
    <w:rsid w:val="00073F72"/>
    <w:rsid w:val="00073FBA"/>
    <w:rsid w:val="000744AB"/>
    <w:rsid w:val="000746A4"/>
    <w:rsid w:val="000751A3"/>
    <w:rsid w:val="0007522D"/>
    <w:rsid w:val="000759A2"/>
    <w:rsid w:val="00075EB4"/>
    <w:rsid w:val="0007606A"/>
    <w:rsid w:val="0007635B"/>
    <w:rsid w:val="000763B3"/>
    <w:rsid w:val="000766E9"/>
    <w:rsid w:val="00076BCC"/>
    <w:rsid w:val="00076BDB"/>
    <w:rsid w:val="00076C5A"/>
    <w:rsid w:val="00076DE1"/>
    <w:rsid w:val="00077632"/>
    <w:rsid w:val="00077B32"/>
    <w:rsid w:val="00077D75"/>
    <w:rsid w:val="00077E33"/>
    <w:rsid w:val="00077EEB"/>
    <w:rsid w:val="00077F86"/>
    <w:rsid w:val="00080462"/>
    <w:rsid w:val="0008057C"/>
    <w:rsid w:val="000805A1"/>
    <w:rsid w:val="00080638"/>
    <w:rsid w:val="0008073C"/>
    <w:rsid w:val="00080920"/>
    <w:rsid w:val="00080A6C"/>
    <w:rsid w:val="000811A0"/>
    <w:rsid w:val="0008147D"/>
    <w:rsid w:val="00081728"/>
    <w:rsid w:val="000819B8"/>
    <w:rsid w:val="00081E63"/>
    <w:rsid w:val="000821EC"/>
    <w:rsid w:val="0008229F"/>
    <w:rsid w:val="000823AC"/>
    <w:rsid w:val="000824EB"/>
    <w:rsid w:val="00082913"/>
    <w:rsid w:val="00082BC1"/>
    <w:rsid w:val="00082E56"/>
    <w:rsid w:val="0008307B"/>
    <w:rsid w:val="000831E3"/>
    <w:rsid w:val="00083977"/>
    <w:rsid w:val="00083B28"/>
    <w:rsid w:val="00083C96"/>
    <w:rsid w:val="000843C6"/>
    <w:rsid w:val="000843DB"/>
    <w:rsid w:val="00084A3E"/>
    <w:rsid w:val="00084AA4"/>
    <w:rsid w:val="00084B4D"/>
    <w:rsid w:val="00084C53"/>
    <w:rsid w:val="00084C90"/>
    <w:rsid w:val="00084DE6"/>
    <w:rsid w:val="00084E5F"/>
    <w:rsid w:val="00085051"/>
    <w:rsid w:val="00085458"/>
    <w:rsid w:val="0008565E"/>
    <w:rsid w:val="00085A75"/>
    <w:rsid w:val="00085B51"/>
    <w:rsid w:val="0008618B"/>
    <w:rsid w:val="0008649E"/>
    <w:rsid w:val="0008664C"/>
    <w:rsid w:val="00086674"/>
    <w:rsid w:val="000866C1"/>
    <w:rsid w:val="00086A27"/>
    <w:rsid w:val="00086BD9"/>
    <w:rsid w:val="00086D3C"/>
    <w:rsid w:val="00086D4E"/>
    <w:rsid w:val="00086E84"/>
    <w:rsid w:val="00086F56"/>
    <w:rsid w:val="00086F85"/>
    <w:rsid w:val="00086FEF"/>
    <w:rsid w:val="00087D2E"/>
    <w:rsid w:val="00087EB9"/>
    <w:rsid w:val="00087F4E"/>
    <w:rsid w:val="00090EF2"/>
    <w:rsid w:val="00090FA4"/>
    <w:rsid w:val="00091610"/>
    <w:rsid w:val="00091C18"/>
    <w:rsid w:val="000922A2"/>
    <w:rsid w:val="00092739"/>
    <w:rsid w:val="00092C9D"/>
    <w:rsid w:val="00093053"/>
    <w:rsid w:val="000931AC"/>
    <w:rsid w:val="00093328"/>
    <w:rsid w:val="00093376"/>
    <w:rsid w:val="000935B7"/>
    <w:rsid w:val="000938C7"/>
    <w:rsid w:val="00094433"/>
    <w:rsid w:val="000945AF"/>
    <w:rsid w:val="00095149"/>
    <w:rsid w:val="000951F4"/>
    <w:rsid w:val="000953EB"/>
    <w:rsid w:val="00095580"/>
    <w:rsid w:val="000956F1"/>
    <w:rsid w:val="000959D6"/>
    <w:rsid w:val="00095B1D"/>
    <w:rsid w:val="00096241"/>
    <w:rsid w:val="0009628C"/>
    <w:rsid w:val="0009634C"/>
    <w:rsid w:val="00096390"/>
    <w:rsid w:val="000966C4"/>
    <w:rsid w:val="000966F9"/>
    <w:rsid w:val="00096769"/>
    <w:rsid w:val="00096DA3"/>
    <w:rsid w:val="000971B6"/>
    <w:rsid w:val="00097608"/>
    <w:rsid w:val="00097891"/>
    <w:rsid w:val="0009793D"/>
    <w:rsid w:val="00097B4D"/>
    <w:rsid w:val="00097C2E"/>
    <w:rsid w:val="00097F4A"/>
    <w:rsid w:val="000A0E09"/>
    <w:rsid w:val="000A0E5F"/>
    <w:rsid w:val="000A0FA9"/>
    <w:rsid w:val="000A0FD4"/>
    <w:rsid w:val="000A132F"/>
    <w:rsid w:val="000A1508"/>
    <w:rsid w:val="000A1F1D"/>
    <w:rsid w:val="000A1F2E"/>
    <w:rsid w:val="000A20ED"/>
    <w:rsid w:val="000A23A5"/>
    <w:rsid w:val="000A258E"/>
    <w:rsid w:val="000A2599"/>
    <w:rsid w:val="000A2CBC"/>
    <w:rsid w:val="000A2F31"/>
    <w:rsid w:val="000A3BBF"/>
    <w:rsid w:val="000A45F0"/>
    <w:rsid w:val="000A4EAC"/>
    <w:rsid w:val="000A50C5"/>
    <w:rsid w:val="000A5662"/>
    <w:rsid w:val="000A584F"/>
    <w:rsid w:val="000A59D1"/>
    <w:rsid w:val="000A5BE8"/>
    <w:rsid w:val="000A6473"/>
    <w:rsid w:val="000A695B"/>
    <w:rsid w:val="000A6C42"/>
    <w:rsid w:val="000A7052"/>
    <w:rsid w:val="000A71E6"/>
    <w:rsid w:val="000B0297"/>
    <w:rsid w:val="000B07B8"/>
    <w:rsid w:val="000B0883"/>
    <w:rsid w:val="000B0897"/>
    <w:rsid w:val="000B1141"/>
    <w:rsid w:val="000B11A7"/>
    <w:rsid w:val="000B163A"/>
    <w:rsid w:val="000B19C9"/>
    <w:rsid w:val="000B1A15"/>
    <w:rsid w:val="000B1A17"/>
    <w:rsid w:val="000B2129"/>
    <w:rsid w:val="000B244A"/>
    <w:rsid w:val="000B2BC1"/>
    <w:rsid w:val="000B2E66"/>
    <w:rsid w:val="000B36B6"/>
    <w:rsid w:val="000B376D"/>
    <w:rsid w:val="000B385F"/>
    <w:rsid w:val="000B397A"/>
    <w:rsid w:val="000B3C74"/>
    <w:rsid w:val="000B3FD5"/>
    <w:rsid w:val="000B4087"/>
    <w:rsid w:val="000B44CC"/>
    <w:rsid w:val="000B4585"/>
    <w:rsid w:val="000B504A"/>
    <w:rsid w:val="000B5406"/>
    <w:rsid w:val="000B588B"/>
    <w:rsid w:val="000B58D7"/>
    <w:rsid w:val="000B5B21"/>
    <w:rsid w:val="000B5F1B"/>
    <w:rsid w:val="000B61F5"/>
    <w:rsid w:val="000B7375"/>
    <w:rsid w:val="000B7376"/>
    <w:rsid w:val="000B76B5"/>
    <w:rsid w:val="000B7701"/>
    <w:rsid w:val="000B7E70"/>
    <w:rsid w:val="000B7EC5"/>
    <w:rsid w:val="000C018F"/>
    <w:rsid w:val="000C04ED"/>
    <w:rsid w:val="000C0B0A"/>
    <w:rsid w:val="000C0B76"/>
    <w:rsid w:val="000C1114"/>
    <w:rsid w:val="000C15C4"/>
    <w:rsid w:val="000C18E7"/>
    <w:rsid w:val="000C1929"/>
    <w:rsid w:val="000C1A73"/>
    <w:rsid w:val="000C1CBC"/>
    <w:rsid w:val="000C2624"/>
    <w:rsid w:val="000C287F"/>
    <w:rsid w:val="000C2A57"/>
    <w:rsid w:val="000C2DA3"/>
    <w:rsid w:val="000C304E"/>
    <w:rsid w:val="000C3364"/>
    <w:rsid w:val="000C37F6"/>
    <w:rsid w:val="000C3A77"/>
    <w:rsid w:val="000C3ACC"/>
    <w:rsid w:val="000C3DA0"/>
    <w:rsid w:val="000C3E41"/>
    <w:rsid w:val="000C4525"/>
    <w:rsid w:val="000C4865"/>
    <w:rsid w:val="000C4E4B"/>
    <w:rsid w:val="000C5237"/>
    <w:rsid w:val="000C5542"/>
    <w:rsid w:val="000C580D"/>
    <w:rsid w:val="000C5F10"/>
    <w:rsid w:val="000C64AC"/>
    <w:rsid w:val="000C76D3"/>
    <w:rsid w:val="000C77C7"/>
    <w:rsid w:val="000C7912"/>
    <w:rsid w:val="000C7DA4"/>
    <w:rsid w:val="000D0278"/>
    <w:rsid w:val="000D038B"/>
    <w:rsid w:val="000D0445"/>
    <w:rsid w:val="000D0DDF"/>
    <w:rsid w:val="000D0E2B"/>
    <w:rsid w:val="000D1188"/>
    <w:rsid w:val="000D11C1"/>
    <w:rsid w:val="000D1271"/>
    <w:rsid w:val="000D131A"/>
    <w:rsid w:val="000D1E00"/>
    <w:rsid w:val="000D1FFE"/>
    <w:rsid w:val="000D20BB"/>
    <w:rsid w:val="000D24E2"/>
    <w:rsid w:val="000D2886"/>
    <w:rsid w:val="000D2AFD"/>
    <w:rsid w:val="000D2D41"/>
    <w:rsid w:val="000D3009"/>
    <w:rsid w:val="000D302B"/>
    <w:rsid w:val="000D340C"/>
    <w:rsid w:val="000D3418"/>
    <w:rsid w:val="000D3627"/>
    <w:rsid w:val="000D3A53"/>
    <w:rsid w:val="000D3E0D"/>
    <w:rsid w:val="000D3E85"/>
    <w:rsid w:val="000D417E"/>
    <w:rsid w:val="000D4620"/>
    <w:rsid w:val="000D4C88"/>
    <w:rsid w:val="000D4CD1"/>
    <w:rsid w:val="000D4DD8"/>
    <w:rsid w:val="000D5437"/>
    <w:rsid w:val="000D5DC7"/>
    <w:rsid w:val="000D60F3"/>
    <w:rsid w:val="000D61C7"/>
    <w:rsid w:val="000D64D3"/>
    <w:rsid w:val="000D7050"/>
    <w:rsid w:val="000D7359"/>
    <w:rsid w:val="000D74A2"/>
    <w:rsid w:val="000D7B05"/>
    <w:rsid w:val="000D7C7D"/>
    <w:rsid w:val="000E060F"/>
    <w:rsid w:val="000E09D4"/>
    <w:rsid w:val="000E0C9D"/>
    <w:rsid w:val="000E0E66"/>
    <w:rsid w:val="000E0F6C"/>
    <w:rsid w:val="000E17F7"/>
    <w:rsid w:val="000E1B10"/>
    <w:rsid w:val="000E1EAF"/>
    <w:rsid w:val="000E2156"/>
    <w:rsid w:val="000E21CE"/>
    <w:rsid w:val="000E2335"/>
    <w:rsid w:val="000E240A"/>
    <w:rsid w:val="000E2613"/>
    <w:rsid w:val="000E266A"/>
    <w:rsid w:val="000E3183"/>
    <w:rsid w:val="000E38C6"/>
    <w:rsid w:val="000E439D"/>
    <w:rsid w:val="000E4696"/>
    <w:rsid w:val="000E4B8B"/>
    <w:rsid w:val="000E4D41"/>
    <w:rsid w:val="000E4E22"/>
    <w:rsid w:val="000E533D"/>
    <w:rsid w:val="000E54F3"/>
    <w:rsid w:val="000E5D03"/>
    <w:rsid w:val="000E5D35"/>
    <w:rsid w:val="000E65E9"/>
    <w:rsid w:val="000E67D6"/>
    <w:rsid w:val="000E695D"/>
    <w:rsid w:val="000E6BE7"/>
    <w:rsid w:val="000E6DDB"/>
    <w:rsid w:val="000E7067"/>
    <w:rsid w:val="000E72B1"/>
    <w:rsid w:val="000E75E2"/>
    <w:rsid w:val="000E7E59"/>
    <w:rsid w:val="000E7F03"/>
    <w:rsid w:val="000E7FFC"/>
    <w:rsid w:val="000F0D89"/>
    <w:rsid w:val="000F1135"/>
    <w:rsid w:val="000F1352"/>
    <w:rsid w:val="000F176D"/>
    <w:rsid w:val="000F17E3"/>
    <w:rsid w:val="000F1814"/>
    <w:rsid w:val="000F1DED"/>
    <w:rsid w:val="000F2098"/>
    <w:rsid w:val="000F2325"/>
    <w:rsid w:val="000F23E1"/>
    <w:rsid w:val="000F2825"/>
    <w:rsid w:val="000F2828"/>
    <w:rsid w:val="000F2D58"/>
    <w:rsid w:val="000F2FD9"/>
    <w:rsid w:val="000F338E"/>
    <w:rsid w:val="000F3530"/>
    <w:rsid w:val="000F37EC"/>
    <w:rsid w:val="000F3C1C"/>
    <w:rsid w:val="000F3C8E"/>
    <w:rsid w:val="000F3F05"/>
    <w:rsid w:val="000F4777"/>
    <w:rsid w:val="000F4EE2"/>
    <w:rsid w:val="000F5190"/>
    <w:rsid w:val="000F622E"/>
    <w:rsid w:val="000F6521"/>
    <w:rsid w:val="000F662A"/>
    <w:rsid w:val="000F6808"/>
    <w:rsid w:val="000F6E1C"/>
    <w:rsid w:val="000F75C7"/>
    <w:rsid w:val="000F7737"/>
    <w:rsid w:val="000F77E8"/>
    <w:rsid w:val="000F791A"/>
    <w:rsid w:val="000F7D69"/>
    <w:rsid w:val="000F7E4E"/>
    <w:rsid w:val="0010005D"/>
    <w:rsid w:val="001002B5"/>
    <w:rsid w:val="00100B0F"/>
    <w:rsid w:val="00100E80"/>
    <w:rsid w:val="001011E7"/>
    <w:rsid w:val="001017DD"/>
    <w:rsid w:val="0010180E"/>
    <w:rsid w:val="001022C7"/>
    <w:rsid w:val="00102575"/>
    <w:rsid w:val="001025E2"/>
    <w:rsid w:val="001029F0"/>
    <w:rsid w:val="00102E5C"/>
    <w:rsid w:val="001030F6"/>
    <w:rsid w:val="00103A74"/>
    <w:rsid w:val="00103CCF"/>
    <w:rsid w:val="001048CB"/>
    <w:rsid w:val="00104AA4"/>
    <w:rsid w:val="00104F71"/>
    <w:rsid w:val="001051A7"/>
    <w:rsid w:val="00105274"/>
    <w:rsid w:val="001054F3"/>
    <w:rsid w:val="00105534"/>
    <w:rsid w:val="001055F4"/>
    <w:rsid w:val="00105748"/>
    <w:rsid w:val="001057FB"/>
    <w:rsid w:val="00105A1C"/>
    <w:rsid w:val="00105B5C"/>
    <w:rsid w:val="00105DEB"/>
    <w:rsid w:val="00106469"/>
    <w:rsid w:val="00106DF0"/>
    <w:rsid w:val="00107044"/>
    <w:rsid w:val="00107456"/>
    <w:rsid w:val="001075A2"/>
    <w:rsid w:val="00107740"/>
    <w:rsid w:val="00107D5D"/>
    <w:rsid w:val="001106FC"/>
    <w:rsid w:val="001107EC"/>
    <w:rsid w:val="00110AB6"/>
    <w:rsid w:val="0011114C"/>
    <w:rsid w:val="001112A8"/>
    <w:rsid w:val="0011158B"/>
    <w:rsid w:val="0011168E"/>
    <w:rsid w:val="00111971"/>
    <w:rsid w:val="00111BEE"/>
    <w:rsid w:val="001125A7"/>
    <w:rsid w:val="00112CEB"/>
    <w:rsid w:val="00113091"/>
    <w:rsid w:val="001133E8"/>
    <w:rsid w:val="0011358F"/>
    <w:rsid w:val="0011372C"/>
    <w:rsid w:val="00113D19"/>
    <w:rsid w:val="0011426D"/>
    <w:rsid w:val="0011478D"/>
    <w:rsid w:val="00114B22"/>
    <w:rsid w:val="00114EAD"/>
    <w:rsid w:val="001150E6"/>
    <w:rsid w:val="00116078"/>
    <w:rsid w:val="001160F7"/>
    <w:rsid w:val="001161F6"/>
    <w:rsid w:val="001162A8"/>
    <w:rsid w:val="001163A2"/>
    <w:rsid w:val="00116539"/>
    <w:rsid w:val="00116D6C"/>
    <w:rsid w:val="0011762B"/>
    <w:rsid w:val="001176FE"/>
    <w:rsid w:val="00117AD7"/>
    <w:rsid w:val="00117B6C"/>
    <w:rsid w:val="00117C98"/>
    <w:rsid w:val="00117F0E"/>
    <w:rsid w:val="00117F90"/>
    <w:rsid w:val="001200BB"/>
    <w:rsid w:val="001203D4"/>
    <w:rsid w:val="0012090B"/>
    <w:rsid w:val="00120C8F"/>
    <w:rsid w:val="00120CD6"/>
    <w:rsid w:val="00120DC5"/>
    <w:rsid w:val="0012129F"/>
    <w:rsid w:val="00121445"/>
    <w:rsid w:val="001215AC"/>
    <w:rsid w:val="001216EC"/>
    <w:rsid w:val="00121A5D"/>
    <w:rsid w:val="00121D22"/>
    <w:rsid w:val="00121D5C"/>
    <w:rsid w:val="00121FBB"/>
    <w:rsid w:val="00121FDD"/>
    <w:rsid w:val="001223A0"/>
    <w:rsid w:val="00122A5A"/>
    <w:rsid w:val="00123189"/>
    <w:rsid w:val="001231BD"/>
    <w:rsid w:val="00123383"/>
    <w:rsid w:val="0012346E"/>
    <w:rsid w:val="0012354F"/>
    <w:rsid w:val="00123717"/>
    <w:rsid w:val="00124BCD"/>
    <w:rsid w:val="001254E5"/>
    <w:rsid w:val="00125883"/>
    <w:rsid w:val="001265FA"/>
    <w:rsid w:val="00126D93"/>
    <w:rsid w:val="001270CC"/>
    <w:rsid w:val="00127D33"/>
    <w:rsid w:val="00127E3C"/>
    <w:rsid w:val="0013053D"/>
    <w:rsid w:val="00130588"/>
    <w:rsid w:val="0013076A"/>
    <w:rsid w:val="00130898"/>
    <w:rsid w:val="00130D66"/>
    <w:rsid w:val="00131090"/>
    <w:rsid w:val="00131345"/>
    <w:rsid w:val="0013186F"/>
    <w:rsid w:val="00131A95"/>
    <w:rsid w:val="0013213C"/>
    <w:rsid w:val="001322C5"/>
    <w:rsid w:val="001323C0"/>
    <w:rsid w:val="00132808"/>
    <w:rsid w:val="00132E97"/>
    <w:rsid w:val="0013316B"/>
    <w:rsid w:val="00133B32"/>
    <w:rsid w:val="00134723"/>
    <w:rsid w:val="00134731"/>
    <w:rsid w:val="00134C39"/>
    <w:rsid w:val="001350B8"/>
    <w:rsid w:val="001352CD"/>
    <w:rsid w:val="001353FA"/>
    <w:rsid w:val="001358E1"/>
    <w:rsid w:val="00135AC7"/>
    <w:rsid w:val="00135FAE"/>
    <w:rsid w:val="0013608D"/>
    <w:rsid w:val="0013613D"/>
    <w:rsid w:val="001361AF"/>
    <w:rsid w:val="00136DEF"/>
    <w:rsid w:val="00136EB7"/>
    <w:rsid w:val="00137006"/>
    <w:rsid w:val="00137516"/>
    <w:rsid w:val="0013799C"/>
    <w:rsid w:val="00137A3A"/>
    <w:rsid w:val="00137A6A"/>
    <w:rsid w:val="00137D81"/>
    <w:rsid w:val="001400DB"/>
    <w:rsid w:val="0014021D"/>
    <w:rsid w:val="001403A2"/>
    <w:rsid w:val="0014060B"/>
    <w:rsid w:val="00140992"/>
    <w:rsid w:val="00140AF3"/>
    <w:rsid w:val="00141079"/>
    <w:rsid w:val="0014178E"/>
    <w:rsid w:val="001420C3"/>
    <w:rsid w:val="0014280F"/>
    <w:rsid w:val="00142E30"/>
    <w:rsid w:val="00143083"/>
    <w:rsid w:val="0014328C"/>
    <w:rsid w:val="00143363"/>
    <w:rsid w:val="00143BD6"/>
    <w:rsid w:val="00143FEE"/>
    <w:rsid w:val="00144759"/>
    <w:rsid w:val="001449E1"/>
    <w:rsid w:val="00144B45"/>
    <w:rsid w:val="0014560C"/>
    <w:rsid w:val="001458A7"/>
    <w:rsid w:val="00145B60"/>
    <w:rsid w:val="00145EC8"/>
    <w:rsid w:val="00146DB1"/>
    <w:rsid w:val="00146E1D"/>
    <w:rsid w:val="00147198"/>
    <w:rsid w:val="00147321"/>
    <w:rsid w:val="00147C40"/>
    <w:rsid w:val="00147C87"/>
    <w:rsid w:val="00147FF4"/>
    <w:rsid w:val="00150240"/>
    <w:rsid w:val="0015038F"/>
    <w:rsid w:val="00150521"/>
    <w:rsid w:val="00150F1D"/>
    <w:rsid w:val="0015133F"/>
    <w:rsid w:val="001514A8"/>
    <w:rsid w:val="001516EB"/>
    <w:rsid w:val="001517D5"/>
    <w:rsid w:val="00151ACE"/>
    <w:rsid w:val="001521E7"/>
    <w:rsid w:val="0015225E"/>
    <w:rsid w:val="00152472"/>
    <w:rsid w:val="0015249C"/>
    <w:rsid w:val="00152893"/>
    <w:rsid w:val="00152E4D"/>
    <w:rsid w:val="00152F3E"/>
    <w:rsid w:val="001532A8"/>
    <w:rsid w:val="0015330E"/>
    <w:rsid w:val="0015336B"/>
    <w:rsid w:val="00153FB4"/>
    <w:rsid w:val="001550AA"/>
    <w:rsid w:val="001550FB"/>
    <w:rsid w:val="00155689"/>
    <w:rsid w:val="00155897"/>
    <w:rsid w:val="00155C52"/>
    <w:rsid w:val="00155E76"/>
    <w:rsid w:val="00155F02"/>
    <w:rsid w:val="00156145"/>
    <w:rsid w:val="00156817"/>
    <w:rsid w:val="00156CF8"/>
    <w:rsid w:val="00156F40"/>
    <w:rsid w:val="001571B4"/>
    <w:rsid w:val="001577FB"/>
    <w:rsid w:val="00157812"/>
    <w:rsid w:val="00157C47"/>
    <w:rsid w:val="0016004B"/>
    <w:rsid w:val="00160149"/>
    <w:rsid w:val="00160268"/>
    <w:rsid w:val="00160778"/>
    <w:rsid w:val="0016098C"/>
    <w:rsid w:val="001609D0"/>
    <w:rsid w:val="00160A01"/>
    <w:rsid w:val="00160A62"/>
    <w:rsid w:val="00160AA8"/>
    <w:rsid w:val="00160ADA"/>
    <w:rsid w:val="0016100B"/>
    <w:rsid w:val="00161906"/>
    <w:rsid w:val="00161EFE"/>
    <w:rsid w:val="0016236F"/>
    <w:rsid w:val="001626D5"/>
    <w:rsid w:val="00162791"/>
    <w:rsid w:val="001628F6"/>
    <w:rsid w:val="001629F3"/>
    <w:rsid w:val="00162A49"/>
    <w:rsid w:val="00162CDD"/>
    <w:rsid w:val="001633A7"/>
    <w:rsid w:val="0016374A"/>
    <w:rsid w:val="00163779"/>
    <w:rsid w:val="00163C5F"/>
    <w:rsid w:val="00163DFD"/>
    <w:rsid w:val="00163E19"/>
    <w:rsid w:val="00163F96"/>
    <w:rsid w:val="001641DB"/>
    <w:rsid w:val="00164554"/>
    <w:rsid w:val="00164D11"/>
    <w:rsid w:val="00165112"/>
    <w:rsid w:val="00165349"/>
    <w:rsid w:val="00165BB5"/>
    <w:rsid w:val="00166070"/>
    <w:rsid w:val="00166B33"/>
    <w:rsid w:val="00166D38"/>
    <w:rsid w:val="00166DFF"/>
    <w:rsid w:val="0016732E"/>
    <w:rsid w:val="0016758B"/>
    <w:rsid w:val="001700A2"/>
    <w:rsid w:val="00170637"/>
    <w:rsid w:val="00170833"/>
    <w:rsid w:val="00170F78"/>
    <w:rsid w:val="0017116D"/>
    <w:rsid w:val="001715F6"/>
    <w:rsid w:val="001719FD"/>
    <w:rsid w:val="001722D0"/>
    <w:rsid w:val="001728E4"/>
    <w:rsid w:val="00172AB9"/>
    <w:rsid w:val="00172ED9"/>
    <w:rsid w:val="0017346E"/>
    <w:rsid w:val="00173B96"/>
    <w:rsid w:val="00173DAD"/>
    <w:rsid w:val="00173EE7"/>
    <w:rsid w:val="00173F34"/>
    <w:rsid w:val="0017439A"/>
    <w:rsid w:val="00174A63"/>
    <w:rsid w:val="00174D23"/>
    <w:rsid w:val="00174F29"/>
    <w:rsid w:val="0017563E"/>
    <w:rsid w:val="00175A67"/>
    <w:rsid w:val="00175EFD"/>
    <w:rsid w:val="00175F22"/>
    <w:rsid w:val="00176C24"/>
    <w:rsid w:val="00176C2C"/>
    <w:rsid w:val="00176F86"/>
    <w:rsid w:val="0017700F"/>
    <w:rsid w:val="00177436"/>
    <w:rsid w:val="00177A10"/>
    <w:rsid w:val="00177F0D"/>
    <w:rsid w:val="00177F16"/>
    <w:rsid w:val="00180756"/>
    <w:rsid w:val="00180786"/>
    <w:rsid w:val="00180ABF"/>
    <w:rsid w:val="00181537"/>
    <w:rsid w:val="001818C3"/>
    <w:rsid w:val="001818E3"/>
    <w:rsid w:val="00181BE0"/>
    <w:rsid w:val="00181CD5"/>
    <w:rsid w:val="001820A1"/>
    <w:rsid w:val="001821C5"/>
    <w:rsid w:val="00182281"/>
    <w:rsid w:val="001825AE"/>
    <w:rsid w:val="00182985"/>
    <w:rsid w:val="00182F3F"/>
    <w:rsid w:val="00183005"/>
    <w:rsid w:val="001832B0"/>
    <w:rsid w:val="0018356D"/>
    <w:rsid w:val="00183589"/>
    <w:rsid w:val="0018373A"/>
    <w:rsid w:val="00183806"/>
    <w:rsid w:val="0018394E"/>
    <w:rsid w:val="001841D8"/>
    <w:rsid w:val="00184377"/>
    <w:rsid w:val="0018442F"/>
    <w:rsid w:val="00184A38"/>
    <w:rsid w:val="00184FCC"/>
    <w:rsid w:val="001851B1"/>
    <w:rsid w:val="0018598F"/>
    <w:rsid w:val="001864D6"/>
    <w:rsid w:val="0018671A"/>
    <w:rsid w:val="0018696B"/>
    <w:rsid w:val="0018698A"/>
    <w:rsid w:val="00186EA6"/>
    <w:rsid w:val="00186EC5"/>
    <w:rsid w:val="00187886"/>
    <w:rsid w:val="00187C2F"/>
    <w:rsid w:val="00187F2C"/>
    <w:rsid w:val="00190032"/>
    <w:rsid w:val="0019017B"/>
    <w:rsid w:val="001904F5"/>
    <w:rsid w:val="00190779"/>
    <w:rsid w:val="00191209"/>
    <w:rsid w:val="001915E9"/>
    <w:rsid w:val="00191C9A"/>
    <w:rsid w:val="0019203B"/>
    <w:rsid w:val="001920AC"/>
    <w:rsid w:val="00192329"/>
    <w:rsid w:val="00192389"/>
    <w:rsid w:val="0019286C"/>
    <w:rsid w:val="00192CBF"/>
    <w:rsid w:val="001934D5"/>
    <w:rsid w:val="00193687"/>
    <w:rsid w:val="0019368E"/>
    <w:rsid w:val="0019390F"/>
    <w:rsid w:val="00193A42"/>
    <w:rsid w:val="00193F27"/>
    <w:rsid w:val="00194045"/>
    <w:rsid w:val="0019412C"/>
    <w:rsid w:val="00194168"/>
    <w:rsid w:val="001941C6"/>
    <w:rsid w:val="00194658"/>
    <w:rsid w:val="001947B2"/>
    <w:rsid w:val="001949D9"/>
    <w:rsid w:val="00194F21"/>
    <w:rsid w:val="00195470"/>
    <w:rsid w:val="0019564F"/>
    <w:rsid w:val="0019594C"/>
    <w:rsid w:val="0019596C"/>
    <w:rsid w:val="001964BD"/>
    <w:rsid w:val="00196554"/>
    <w:rsid w:val="00196B1E"/>
    <w:rsid w:val="00196C72"/>
    <w:rsid w:val="00197228"/>
    <w:rsid w:val="0019730C"/>
    <w:rsid w:val="001973BA"/>
    <w:rsid w:val="00197CA6"/>
    <w:rsid w:val="001A0386"/>
    <w:rsid w:val="001A0AB1"/>
    <w:rsid w:val="001A0CB6"/>
    <w:rsid w:val="001A0F67"/>
    <w:rsid w:val="001A118C"/>
    <w:rsid w:val="001A1671"/>
    <w:rsid w:val="001A1BD6"/>
    <w:rsid w:val="001A2170"/>
    <w:rsid w:val="001A23F4"/>
    <w:rsid w:val="001A2CE0"/>
    <w:rsid w:val="001A359F"/>
    <w:rsid w:val="001A38BA"/>
    <w:rsid w:val="001A3A16"/>
    <w:rsid w:val="001A3A4C"/>
    <w:rsid w:val="001A3BE9"/>
    <w:rsid w:val="001A3C6D"/>
    <w:rsid w:val="001A3CC4"/>
    <w:rsid w:val="001A3DD7"/>
    <w:rsid w:val="001A3E34"/>
    <w:rsid w:val="001A40BA"/>
    <w:rsid w:val="001A4612"/>
    <w:rsid w:val="001A52D8"/>
    <w:rsid w:val="001A5549"/>
    <w:rsid w:val="001A5B65"/>
    <w:rsid w:val="001A5F8A"/>
    <w:rsid w:val="001A60EA"/>
    <w:rsid w:val="001A6532"/>
    <w:rsid w:val="001A6CC5"/>
    <w:rsid w:val="001A6D3A"/>
    <w:rsid w:val="001A72F3"/>
    <w:rsid w:val="001A755A"/>
    <w:rsid w:val="001A762F"/>
    <w:rsid w:val="001A778A"/>
    <w:rsid w:val="001A77DA"/>
    <w:rsid w:val="001A7F02"/>
    <w:rsid w:val="001B0A77"/>
    <w:rsid w:val="001B1170"/>
    <w:rsid w:val="001B28A6"/>
    <w:rsid w:val="001B2C5E"/>
    <w:rsid w:val="001B31C8"/>
    <w:rsid w:val="001B31CF"/>
    <w:rsid w:val="001B327A"/>
    <w:rsid w:val="001B33EA"/>
    <w:rsid w:val="001B3658"/>
    <w:rsid w:val="001B414E"/>
    <w:rsid w:val="001B4413"/>
    <w:rsid w:val="001B466D"/>
    <w:rsid w:val="001B47BC"/>
    <w:rsid w:val="001B4C57"/>
    <w:rsid w:val="001B5231"/>
    <w:rsid w:val="001B5393"/>
    <w:rsid w:val="001B563C"/>
    <w:rsid w:val="001B5920"/>
    <w:rsid w:val="001B60C8"/>
    <w:rsid w:val="001B65F7"/>
    <w:rsid w:val="001B6B2A"/>
    <w:rsid w:val="001B6FAE"/>
    <w:rsid w:val="001B740F"/>
    <w:rsid w:val="001B757D"/>
    <w:rsid w:val="001B7696"/>
    <w:rsid w:val="001B7AA4"/>
    <w:rsid w:val="001B7F25"/>
    <w:rsid w:val="001C00AA"/>
    <w:rsid w:val="001C015F"/>
    <w:rsid w:val="001C0405"/>
    <w:rsid w:val="001C06B6"/>
    <w:rsid w:val="001C073A"/>
    <w:rsid w:val="001C0FAB"/>
    <w:rsid w:val="001C11B7"/>
    <w:rsid w:val="001C12FA"/>
    <w:rsid w:val="001C1B70"/>
    <w:rsid w:val="001C1C85"/>
    <w:rsid w:val="001C1E66"/>
    <w:rsid w:val="001C1E70"/>
    <w:rsid w:val="001C207F"/>
    <w:rsid w:val="001C2AD9"/>
    <w:rsid w:val="001C2D7C"/>
    <w:rsid w:val="001C302C"/>
    <w:rsid w:val="001C37A7"/>
    <w:rsid w:val="001C3CCD"/>
    <w:rsid w:val="001C41B1"/>
    <w:rsid w:val="001C44EE"/>
    <w:rsid w:val="001C48EE"/>
    <w:rsid w:val="001C4902"/>
    <w:rsid w:val="001C4C44"/>
    <w:rsid w:val="001C4CBC"/>
    <w:rsid w:val="001C4F59"/>
    <w:rsid w:val="001C4FF7"/>
    <w:rsid w:val="001C5111"/>
    <w:rsid w:val="001C5183"/>
    <w:rsid w:val="001C56BF"/>
    <w:rsid w:val="001C5AD9"/>
    <w:rsid w:val="001C5B8E"/>
    <w:rsid w:val="001C5E13"/>
    <w:rsid w:val="001C670D"/>
    <w:rsid w:val="001C6844"/>
    <w:rsid w:val="001C6A80"/>
    <w:rsid w:val="001C735E"/>
    <w:rsid w:val="001C7DA8"/>
    <w:rsid w:val="001C7EBC"/>
    <w:rsid w:val="001D00B4"/>
    <w:rsid w:val="001D07E2"/>
    <w:rsid w:val="001D0939"/>
    <w:rsid w:val="001D0DEF"/>
    <w:rsid w:val="001D0E68"/>
    <w:rsid w:val="001D1B81"/>
    <w:rsid w:val="001D2527"/>
    <w:rsid w:val="001D25D3"/>
    <w:rsid w:val="001D26B3"/>
    <w:rsid w:val="001D2829"/>
    <w:rsid w:val="001D2B54"/>
    <w:rsid w:val="001D2C06"/>
    <w:rsid w:val="001D2D75"/>
    <w:rsid w:val="001D2FD9"/>
    <w:rsid w:val="001D2FDE"/>
    <w:rsid w:val="001D3146"/>
    <w:rsid w:val="001D3343"/>
    <w:rsid w:val="001D33A3"/>
    <w:rsid w:val="001D3B9A"/>
    <w:rsid w:val="001D3C6F"/>
    <w:rsid w:val="001D3D07"/>
    <w:rsid w:val="001D3E2F"/>
    <w:rsid w:val="001D3F24"/>
    <w:rsid w:val="001D4955"/>
    <w:rsid w:val="001D4BDB"/>
    <w:rsid w:val="001D4C3F"/>
    <w:rsid w:val="001D4C80"/>
    <w:rsid w:val="001D4E49"/>
    <w:rsid w:val="001D5713"/>
    <w:rsid w:val="001D58B3"/>
    <w:rsid w:val="001D5A42"/>
    <w:rsid w:val="001D5CC6"/>
    <w:rsid w:val="001D62BE"/>
    <w:rsid w:val="001D6A52"/>
    <w:rsid w:val="001D6D4A"/>
    <w:rsid w:val="001D6D4F"/>
    <w:rsid w:val="001D7244"/>
    <w:rsid w:val="001D72D5"/>
    <w:rsid w:val="001D766B"/>
    <w:rsid w:val="001D7952"/>
    <w:rsid w:val="001D7CAE"/>
    <w:rsid w:val="001E0087"/>
    <w:rsid w:val="001E0159"/>
    <w:rsid w:val="001E029B"/>
    <w:rsid w:val="001E0AA7"/>
    <w:rsid w:val="001E0FF8"/>
    <w:rsid w:val="001E130B"/>
    <w:rsid w:val="001E1360"/>
    <w:rsid w:val="001E13FB"/>
    <w:rsid w:val="001E196B"/>
    <w:rsid w:val="001E1C50"/>
    <w:rsid w:val="001E1E2A"/>
    <w:rsid w:val="001E1F75"/>
    <w:rsid w:val="001E2035"/>
    <w:rsid w:val="001E20D7"/>
    <w:rsid w:val="001E2502"/>
    <w:rsid w:val="001E27DF"/>
    <w:rsid w:val="001E28E1"/>
    <w:rsid w:val="001E29C3"/>
    <w:rsid w:val="001E2BF9"/>
    <w:rsid w:val="001E2C30"/>
    <w:rsid w:val="001E2F3E"/>
    <w:rsid w:val="001E3598"/>
    <w:rsid w:val="001E4217"/>
    <w:rsid w:val="001E42AE"/>
    <w:rsid w:val="001E4CB9"/>
    <w:rsid w:val="001E4D71"/>
    <w:rsid w:val="001E523A"/>
    <w:rsid w:val="001E52B4"/>
    <w:rsid w:val="001E5472"/>
    <w:rsid w:val="001E5598"/>
    <w:rsid w:val="001E5984"/>
    <w:rsid w:val="001E5A69"/>
    <w:rsid w:val="001E5CF3"/>
    <w:rsid w:val="001E5D6E"/>
    <w:rsid w:val="001E689B"/>
    <w:rsid w:val="001E6C93"/>
    <w:rsid w:val="001E7884"/>
    <w:rsid w:val="001E7BE1"/>
    <w:rsid w:val="001E7E01"/>
    <w:rsid w:val="001F009A"/>
    <w:rsid w:val="001F01BE"/>
    <w:rsid w:val="001F0538"/>
    <w:rsid w:val="001F06E3"/>
    <w:rsid w:val="001F081E"/>
    <w:rsid w:val="001F11B7"/>
    <w:rsid w:val="001F1682"/>
    <w:rsid w:val="001F18FC"/>
    <w:rsid w:val="001F1C7F"/>
    <w:rsid w:val="001F1E82"/>
    <w:rsid w:val="001F2122"/>
    <w:rsid w:val="001F23F8"/>
    <w:rsid w:val="001F24F0"/>
    <w:rsid w:val="001F25B7"/>
    <w:rsid w:val="001F2856"/>
    <w:rsid w:val="001F2F09"/>
    <w:rsid w:val="001F3594"/>
    <w:rsid w:val="001F35EC"/>
    <w:rsid w:val="001F38D1"/>
    <w:rsid w:val="001F3E32"/>
    <w:rsid w:val="001F4847"/>
    <w:rsid w:val="001F49BF"/>
    <w:rsid w:val="001F4E03"/>
    <w:rsid w:val="001F4E9B"/>
    <w:rsid w:val="001F51E8"/>
    <w:rsid w:val="001F51EF"/>
    <w:rsid w:val="001F65D5"/>
    <w:rsid w:val="001F695E"/>
    <w:rsid w:val="001F6BD2"/>
    <w:rsid w:val="001F6E9A"/>
    <w:rsid w:val="001F6F23"/>
    <w:rsid w:val="001F73EF"/>
    <w:rsid w:val="001F75AB"/>
    <w:rsid w:val="001F7B1C"/>
    <w:rsid w:val="001F7B9D"/>
    <w:rsid w:val="001F7C19"/>
    <w:rsid w:val="0020020A"/>
    <w:rsid w:val="00200340"/>
    <w:rsid w:val="002004B3"/>
    <w:rsid w:val="00200D2A"/>
    <w:rsid w:val="0020148E"/>
    <w:rsid w:val="0020148F"/>
    <w:rsid w:val="0020165A"/>
    <w:rsid w:val="002022FB"/>
    <w:rsid w:val="00202578"/>
    <w:rsid w:val="00202715"/>
    <w:rsid w:val="002029AF"/>
    <w:rsid w:val="00202A8B"/>
    <w:rsid w:val="00202E93"/>
    <w:rsid w:val="002031A4"/>
    <w:rsid w:val="00203269"/>
    <w:rsid w:val="00203B69"/>
    <w:rsid w:val="00203E8B"/>
    <w:rsid w:val="00203FDC"/>
    <w:rsid w:val="00204022"/>
    <w:rsid w:val="00204B6D"/>
    <w:rsid w:val="00204DFD"/>
    <w:rsid w:val="00205015"/>
    <w:rsid w:val="00205B35"/>
    <w:rsid w:val="0020633C"/>
    <w:rsid w:val="00206507"/>
    <w:rsid w:val="00206F13"/>
    <w:rsid w:val="00207437"/>
    <w:rsid w:val="00207587"/>
    <w:rsid w:val="00207826"/>
    <w:rsid w:val="0021030A"/>
    <w:rsid w:val="002114BD"/>
    <w:rsid w:val="002117AC"/>
    <w:rsid w:val="00211874"/>
    <w:rsid w:val="00211A44"/>
    <w:rsid w:val="00212454"/>
    <w:rsid w:val="002125E3"/>
    <w:rsid w:val="002129BF"/>
    <w:rsid w:val="00212E69"/>
    <w:rsid w:val="00212FA4"/>
    <w:rsid w:val="0021321A"/>
    <w:rsid w:val="00213361"/>
    <w:rsid w:val="0021344A"/>
    <w:rsid w:val="00213871"/>
    <w:rsid w:val="00213CCF"/>
    <w:rsid w:val="00213DDF"/>
    <w:rsid w:val="00214078"/>
    <w:rsid w:val="002140DF"/>
    <w:rsid w:val="002146AD"/>
    <w:rsid w:val="002152DD"/>
    <w:rsid w:val="002153AE"/>
    <w:rsid w:val="002154B3"/>
    <w:rsid w:val="00215D45"/>
    <w:rsid w:val="0021601F"/>
    <w:rsid w:val="00216179"/>
    <w:rsid w:val="00216646"/>
    <w:rsid w:val="002168F7"/>
    <w:rsid w:val="00216B4D"/>
    <w:rsid w:val="002170A6"/>
    <w:rsid w:val="002179C0"/>
    <w:rsid w:val="00217CEC"/>
    <w:rsid w:val="002206F0"/>
    <w:rsid w:val="00220826"/>
    <w:rsid w:val="00220894"/>
    <w:rsid w:val="0022094B"/>
    <w:rsid w:val="00220A6D"/>
    <w:rsid w:val="00220B45"/>
    <w:rsid w:val="00220E0D"/>
    <w:rsid w:val="00220EF6"/>
    <w:rsid w:val="00221173"/>
    <w:rsid w:val="002212AE"/>
    <w:rsid w:val="002213A2"/>
    <w:rsid w:val="002213CD"/>
    <w:rsid w:val="00221417"/>
    <w:rsid w:val="002218F0"/>
    <w:rsid w:val="002222D6"/>
    <w:rsid w:val="00222A85"/>
    <w:rsid w:val="0022346E"/>
    <w:rsid w:val="00223BD2"/>
    <w:rsid w:val="00223DCC"/>
    <w:rsid w:val="00223E87"/>
    <w:rsid w:val="00223EF7"/>
    <w:rsid w:val="00224012"/>
    <w:rsid w:val="002248ED"/>
    <w:rsid w:val="002249B1"/>
    <w:rsid w:val="00225172"/>
    <w:rsid w:val="002255B1"/>
    <w:rsid w:val="00225893"/>
    <w:rsid w:val="00225988"/>
    <w:rsid w:val="00225D3F"/>
    <w:rsid w:val="00225E56"/>
    <w:rsid w:val="00226230"/>
    <w:rsid w:val="002268B0"/>
    <w:rsid w:val="002272F3"/>
    <w:rsid w:val="00227714"/>
    <w:rsid w:val="00227B43"/>
    <w:rsid w:val="00227BC4"/>
    <w:rsid w:val="00227D89"/>
    <w:rsid w:val="00227E6B"/>
    <w:rsid w:val="002303E1"/>
    <w:rsid w:val="00230825"/>
    <w:rsid w:val="00230870"/>
    <w:rsid w:val="00230CA1"/>
    <w:rsid w:val="002314E7"/>
    <w:rsid w:val="00231507"/>
    <w:rsid w:val="00231645"/>
    <w:rsid w:val="00231756"/>
    <w:rsid w:val="0023182D"/>
    <w:rsid w:val="00232434"/>
    <w:rsid w:val="00232439"/>
    <w:rsid w:val="002326FD"/>
    <w:rsid w:val="0023272B"/>
    <w:rsid w:val="00232763"/>
    <w:rsid w:val="00232BBB"/>
    <w:rsid w:val="0023308C"/>
    <w:rsid w:val="00233234"/>
    <w:rsid w:val="0023324D"/>
    <w:rsid w:val="00233679"/>
    <w:rsid w:val="00233AB2"/>
    <w:rsid w:val="00234474"/>
    <w:rsid w:val="002345F8"/>
    <w:rsid w:val="00234C5E"/>
    <w:rsid w:val="00235556"/>
    <w:rsid w:val="0023617A"/>
    <w:rsid w:val="00236A21"/>
    <w:rsid w:val="00236C45"/>
    <w:rsid w:val="00236F97"/>
    <w:rsid w:val="0023754E"/>
    <w:rsid w:val="002376FE"/>
    <w:rsid w:val="002378A2"/>
    <w:rsid w:val="00237E86"/>
    <w:rsid w:val="00237EFE"/>
    <w:rsid w:val="002403D9"/>
    <w:rsid w:val="002405C7"/>
    <w:rsid w:val="0024095D"/>
    <w:rsid w:val="00240B22"/>
    <w:rsid w:val="00240F4E"/>
    <w:rsid w:val="0024125F"/>
    <w:rsid w:val="002412E1"/>
    <w:rsid w:val="00241330"/>
    <w:rsid w:val="00241A0A"/>
    <w:rsid w:val="00241D18"/>
    <w:rsid w:val="00241D84"/>
    <w:rsid w:val="002424BF"/>
    <w:rsid w:val="002424FF"/>
    <w:rsid w:val="00242737"/>
    <w:rsid w:val="00242C33"/>
    <w:rsid w:val="002435F6"/>
    <w:rsid w:val="00243B9D"/>
    <w:rsid w:val="00243D53"/>
    <w:rsid w:val="00243DA2"/>
    <w:rsid w:val="00244020"/>
    <w:rsid w:val="00244070"/>
    <w:rsid w:val="00244396"/>
    <w:rsid w:val="0024455A"/>
    <w:rsid w:val="00244775"/>
    <w:rsid w:val="00244A06"/>
    <w:rsid w:val="00244AD5"/>
    <w:rsid w:val="00244D7F"/>
    <w:rsid w:val="00245054"/>
    <w:rsid w:val="00245E8C"/>
    <w:rsid w:val="00246518"/>
    <w:rsid w:val="00246BE0"/>
    <w:rsid w:val="00246FAF"/>
    <w:rsid w:val="00247CE5"/>
    <w:rsid w:val="002502D8"/>
    <w:rsid w:val="0025047F"/>
    <w:rsid w:val="00250791"/>
    <w:rsid w:val="00250D04"/>
    <w:rsid w:val="002510CC"/>
    <w:rsid w:val="002510FB"/>
    <w:rsid w:val="002512CE"/>
    <w:rsid w:val="00251717"/>
    <w:rsid w:val="0025180E"/>
    <w:rsid w:val="002520CB"/>
    <w:rsid w:val="002525DE"/>
    <w:rsid w:val="00252889"/>
    <w:rsid w:val="002536E3"/>
    <w:rsid w:val="00253F0B"/>
    <w:rsid w:val="00253FEB"/>
    <w:rsid w:val="002542E3"/>
    <w:rsid w:val="002543E9"/>
    <w:rsid w:val="00254705"/>
    <w:rsid w:val="00254A64"/>
    <w:rsid w:val="00255449"/>
    <w:rsid w:val="0025564B"/>
    <w:rsid w:val="00255951"/>
    <w:rsid w:val="00255F88"/>
    <w:rsid w:val="00256266"/>
    <w:rsid w:val="00256317"/>
    <w:rsid w:val="002568F8"/>
    <w:rsid w:val="00256B09"/>
    <w:rsid w:val="00257B89"/>
    <w:rsid w:val="0026014E"/>
    <w:rsid w:val="00260E09"/>
    <w:rsid w:val="00261457"/>
    <w:rsid w:val="00261F7D"/>
    <w:rsid w:val="00262586"/>
    <w:rsid w:val="0026272B"/>
    <w:rsid w:val="00262AB9"/>
    <w:rsid w:val="00262BA0"/>
    <w:rsid w:val="002631E4"/>
    <w:rsid w:val="002631F7"/>
    <w:rsid w:val="002634C9"/>
    <w:rsid w:val="00263D85"/>
    <w:rsid w:val="00263FDC"/>
    <w:rsid w:val="0026409A"/>
    <w:rsid w:val="00264313"/>
    <w:rsid w:val="00264776"/>
    <w:rsid w:val="00264841"/>
    <w:rsid w:val="002648B1"/>
    <w:rsid w:val="00264922"/>
    <w:rsid w:val="0026519E"/>
    <w:rsid w:val="002653E5"/>
    <w:rsid w:val="00265832"/>
    <w:rsid w:val="002662C5"/>
    <w:rsid w:val="00266341"/>
    <w:rsid w:val="00266698"/>
    <w:rsid w:val="002666D5"/>
    <w:rsid w:val="002668D6"/>
    <w:rsid w:val="002668EA"/>
    <w:rsid w:val="00266BCC"/>
    <w:rsid w:val="00266DB1"/>
    <w:rsid w:val="002672C6"/>
    <w:rsid w:val="00267496"/>
    <w:rsid w:val="00267A95"/>
    <w:rsid w:val="00270087"/>
    <w:rsid w:val="0027009D"/>
    <w:rsid w:val="00270C96"/>
    <w:rsid w:val="00271125"/>
    <w:rsid w:val="00271DCB"/>
    <w:rsid w:val="00271E40"/>
    <w:rsid w:val="00272621"/>
    <w:rsid w:val="0027290A"/>
    <w:rsid w:val="00272A96"/>
    <w:rsid w:val="00273012"/>
    <w:rsid w:val="002730D3"/>
    <w:rsid w:val="00273383"/>
    <w:rsid w:val="00273D16"/>
    <w:rsid w:val="002743B6"/>
    <w:rsid w:val="0027455B"/>
    <w:rsid w:val="0027476D"/>
    <w:rsid w:val="00274B5E"/>
    <w:rsid w:val="00274D6F"/>
    <w:rsid w:val="00275026"/>
    <w:rsid w:val="00275469"/>
    <w:rsid w:val="0027566C"/>
    <w:rsid w:val="0027584A"/>
    <w:rsid w:val="00275966"/>
    <w:rsid w:val="00275F88"/>
    <w:rsid w:val="00276629"/>
    <w:rsid w:val="00276AAE"/>
    <w:rsid w:val="00277341"/>
    <w:rsid w:val="00277680"/>
    <w:rsid w:val="00277C23"/>
    <w:rsid w:val="00280050"/>
    <w:rsid w:val="002801C1"/>
    <w:rsid w:val="00280241"/>
    <w:rsid w:val="002805B6"/>
    <w:rsid w:val="002806D2"/>
    <w:rsid w:val="0028081C"/>
    <w:rsid w:val="00281121"/>
    <w:rsid w:val="002817E2"/>
    <w:rsid w:val="00281A10"/>
    <w:rsid w:val="00281B48"/>
    <w:rsid w:val="0028251B"/>
    <w:rsid w:val="0028254E"/>
    <w:rsid w:val="002828B6"/>
    <w:rsid w:val="002829FE"/>
    <w:rsid w:val="00283460"/>
    <w:rsid w:val="00283666"/>
    <w:rsid w:val="00283EC8"/>
    <w:rsid w:val="0028408B"/>
    <w:rsid w:val="002840C7"/>
    <w:rsid w:val="00284366"/>
    <w:rsid w:val="00284414"/>
    <w:rsid w:val="00284900"/>
    <w:rsid w:val="00284FB9"/>
    <w:rsid w:val="0028513D"/>
    <w:rsid w:val="002859BD"/>
    <w:rsid w:val="002859CF"/>
    <w:rsid w:val="00285A30"/>
    <w:rsid w:val="00285D2D"/>
    <w:rsid w:val="00285EA4"/>
    <w:rsid w:val="0028601B"/>
    <w:rsid w:val="00286483"/>
    <w:rsid w:val="0028685D"/>
    <w:rsid w:val="00286A39"/>
    <w:rsid w:val="00286A97"/>
    <w:rsid w:val="00286D7C"/>
    <w:rsid w:val="00286D96"/>
    <w:rsid w:val="002874B6"/>
    <w:rsid w:val="002878B3"/>
    <w:rsid w:val="00287FA9"/>
    <w:rsid w:val="002903F1"/>
    <w:rsid w:val="002904AC"/>
    <w:rsid w:val="00290626"/>
    <w:rsid w:val="00290759"/>
    <w:rsid w:val="00290E29"/>
    <w:rsid w:val="00290E92"/>
    <w:rsid w:val="002917ED"/>
    <w:rsid w:val="00291866"/>
    <w:rsid w:val="00291F67"/>
    <w:rsid w:val="00291FFB"/>
    <w:rsid w:val="00292562"/>
    <w:rsid w:val="002929BC"/>
    <w:rsid w:val="00292C18"/>
    <w:rsid w:val="00292D67"/>
    <w:rsid w:val="00293102"/>
    <w:rsid w:val="0029327D"/>
    <w:rsid w:val="002934D1"/>
    <w:rsid w:val="00293985"/>
    <w:rsid w:val="002939B0"/>
    <w:rsid w:val="00294227"/>
    <w:rsid w:val="0029426E"/>
    <w:rsid w:val="002944CD"/>
    <w:rsid w:val="002947D0"/>
    <w:rsid w:val="00294A10"/>
    <w:rsid w:val="00294E88"/>
    <w:rsid w:val="00295020"/>
    <w:rsid w:val="0029550D"/>
    <w:rsid w:val="00295E4D"/>
    <w:rsid w:val="002968B4"/>
    <w:rsid w:val="00296E23"/>
    <w:rsid w:val="00297E30"/>
    <w:rsid w:val="00297EEF"/>
    <w:rsid w:val="002A018D"/>
    <w:rsid w:val="002A0DED"/>
    <w:rsid w:val="002A1321"/>
    <w:rsid w:val="002A1452"/>
    <w:rsid w:val="002A1933"/>
    <w:rsid w:val="002A1BA6"/>
    <w:rsid w:val="002A1DBB"/>
    <w:rsid w:val="002A22B1"/>
    <w:rsid w:val="002A2828"/>
    <w:rsid w:val="002A2FCA"/>
    <w:rsid w:val="002A350B"/>
    <w:rsid w:val="002A3C30"/>
    <w:rsid w:val="002A3D6D"/>
    <w:rsid w:val="002A4F4A"/>
    <w:rsid w:val="002A4F94"/>
    <w:rsid w:val="002A51CC"/>
    <w:rsid w:val="002A54C3"/>
    <w:rsid w:val="002A555E"/>
    <w:rsid w:val="002A56DF"/>
    <w:rsid w:val="002A5913"/>
    <w:rsid w:val="002A5EAB"/>
    <w:rsid w:val="002A5FCC"/>
    <w:rsid w:val="002A6B17"/>
    <w:rsid w:val="002A72E1"/>
    <w:rsid w:val="002A7B21"/>
    <w:rsid w:val="002A7F75"/>
    <w:rsid w:val="002A7FF5"/>
    <w:rsid w:val="002B02CE"/>
    <w:rsid w:val="002B04F2"/>
    <w:rsid w:val="002B0AAC"/>
    <w:rsid w:val="002B0BC4"/>
    <w:rsid w:val="002B0C25"/>
    <w:rsid w:val="002B1046"/>
    <w:rsid w:val="002B117E"/>
    <w:rsid w:val="002B1520"/>
    <w:rsid w:val="002B18FE"/>
    <w:rsid w:val="002B19F0"/>
    <w:rsid w:val="002B1F7C"/>
    <w:rsid w:val="002B2563"/>
    <w:rsid w:val="002B2821"/>
    <w:rsid w:val="002B30E6"/>
    <w:rsid w:val="002B3163"/>
    <w:rsid w:val="002B3180"/>
    <w:rsid w:val="002B31F0"/>
    <w:rsid w:val="002B33F8"/>
    <w:rsid w:val="002B3646"/>
    <w:rsid w:val="002B407E"/>
    <w:rsid w:val="002B4705"/>
    <w:rsid w:val="002B4987"/>
    <w:rsid w:val="002B4A69"/>
    <w:rsid w:val="002B53E6"/>
    <w:rsid w:val="002B6268"/>
    <w:rsid w:val="002B63B6"/>
    <w:rsid w:val="002B66D5"/>
    <w:rsid w:val="002B68EA"/>
    <w:rsid w:val="002B694E"/>
    <w:rsid w:val="002B6A32"/>
    <w:rsid w:val="002B6BB7"/>
    <w:rsid w:val="002B70B1"/>
    <w:rsid w:val="002B72A2"/>
    <w:rsid w:val="002B7312"/>
    <w:rsid w:val="002B73BF"/>
    <w:rsid w:val="002B75B9"/>
    <w:rsid w:val="002B780D"/>
    <w:rsid w:val="002B792F"/>
    <w:rsid w:val="002C0104"/>
    <w:rsid w:val="002C0205"/>
    <w:rsid w:val="002C055E"/>
    <w:rsid w:val="002C08E7"/>
    <w:rsid w:val="002C0995"/>
    <w:rsid w:val="002C0A4A"/>
    <w:rsid w:val="002C0D1B"/>
    <w:rsid w:val="002C10F0"/>
    <w:rsid w:val="002C1137"/>
    <w:rsid w:val="002C12DB"/>
    <w:rsid w:val="002C13D3"/>
    <w:rsid w:val="002C157B"/>
    <w:rsid w:val="002C15EE"/>
    <w:rsid w:val="002C1743"/>
    <w:rsid w:val="002C17B1"/>
    <w:rsid w:val="002C1A2D"/>
    <w:rsid w:val="002C2227"/>
    <w:rsid w:val="002C2616"/>
    <w:rsid w:val="002C262C"/>
    <w:rsid w:val="002C2680"/>
    <w:rsid w:val="002C2815"/>
    <w:rsid w:val="002C2B98"/>
    <w:rsid w:val="002C3949"/>
    <w:rsid w:val="002C3C63"/>
    <w:rsid w:val="002C3D83"/>
    <w:rsid w:val="002C3E0B"/>
    <w:rsid w:val="002C3E0C"/>
    <w:rsid w:val="002C436B"/>
    <w:rsid w:val="002C44AF"/>
    <w:rsid w:val="002C4634"/>
    <w:rsid w:val="002C4B57"/>
    <w:rsid w:val="002C4CA3"/>
    <w:rsid w:val="002C51F7"/>
    <w:rsid w:val="002C52CA"/>
    <w:rsid w:val="002C56AD"/>
    <w:rsid w:val="002C58AB"/>
    <w:rsid w:val="002C6008"/>
    <w:rsid w:val="002C6223"/>
    <w:rsid w:val="002C63EC"/>
    <w:rsid w:val="002C66D9"/>
    <w:rsid w:val="002C675A"/>
    <w:rsid w:val="002C6A2D"/>
    <w:rsid w:val="002C6C42"/>
    <w:rsid w:val="002C6DB8"/>
    <w:rsid w:val="002C7075"/>
    <w:rsid w:val="002C7B0D"/>
    <w:rsid w:val="002C7C4D"/>
    <w:rsid w:val="002D00CD"/>
    <w:rsid w:val="002D0D3D"/>
    <w:rsid w:val="002D12F2"/>
    <w:rsid w:val="002D12F4"/>
    <w:rsid w:val="002D1508"/>
    <w:rsid w:val="002D1878"/>
    <w:rsid w:val="002D1EA3"/>
    <w:rsid w:val="002D1F56"/>
    <w:rsid w:val="002D1F5E"/>
    <w:rsid w:val="002D2299"/>
    <w:rsid w:val="002D238B"/>
    <w:rsid w:val="002D26AA"/>
    <w:rsid w:val="002D26E6"/>
    <w:rsid w:val="002D2ABC"/>
    <w:rsid w:val="002D2E90"/>
    <w:rsid w:val="002D347F"/>
    <w:rsid w:val="002D3B84"/>
    <w:rsid w:val="002D3BF2"/>
    <w:rsid w:val="002D438A"/>
    <w:rsid w:val="002D464B"/>
    <w:rsid w:val="002D49DD"/>
    <w:rsid w:val="002D52F5"/>
    <w:rsid w:val="002D535F"/>
    <w:rsid w:val="002D5AB2"/>
    <w:rsid w:val="002D5B0E"/>
    <w:rsid w:val="002D5B4B"/>
    <w:rsid w:val="002D5F1D"/>
    <w:rsid w:val="002D610B"/>
    <w:rsid w:val="002D625E"/>
    <w:rsid w:val="002D6306"/>
    <w:rsid w:val="002D6784"/>
    <w:rsid w:val="002D6F91"/>
    <w:rsid w:val="002D73B7"/>
    <w:rsid w:val="002D7637"/>
    <w:rsid w:val="002D76ED"/>
    <w:rsid w:val="002D7720"/>
    <w:rsid w:val="002D7730"/>
    <w:rsid w:val="002D7C1E"/>
    <w:rsid w:val="002D7FAA"/>
    <w:rsid w:val="002D7FB7"/>
    <w:rsid w:val="002D7FE7"/>
    <w:rsid w:val="002E0036"/>
    <w:rsid w:val="002E006E"/>
    <w:rsid w:val="002E018F"/>
    <w:rsid w:val="002E08FE"/>
    <w:rsid w:val="002E1485"/>
    <w:rsid w:val="002E1569"/>
    <w:rsid w:val="002E15BF"/>
    <w:rsid w:val="002E183E"/>
    <w:rsid w:val="002E1A93"/>
    <w:rsid w:val="002E1E84"/>
    <w:rsid w:val="002E20E1"/>
    <w:rsid w:val="002E22B8"/>
    <w:rsid w:val="002E2312"/>
    <w:rsid w:val="002E241F"/>
    <w:rsid w:val="002E24E6"/>
    <w:rsid w:val="002E2518"/>
    <w:rsid w:val="002E2DB5"/>
    <w:rsid w:val="002E2E4F"/>
    <w:rsid w:val="002E30B7"/>
    <w:rsid w:val="002E339F"/>
    <w:rsid w:val="002E3429"/>
    <w:rsid w:val="002E394B"/>
    <w:rsid w:val="002E3FC8"/>
    <w:rsid w:val="002E415B"/>
    <w:rsid w:val="002E4303"/>
    <w:rsid w:val="002E4740"/>
    <w:rsid w:val="002E49F4"/>
    <w:rsid w:val="002E4B28"/>
    <w:rsid w:val="002E4BEC"/>
    <w:rsid w:val="002E542F"/>
    <w:rsid w:val="002E579D"/>
    <w:rsid w:val="002E5BF7"/>
    <w:rsid w:val="002E6757"/>
    <w:rsid w:val="002E6B85"/>
    <w:rsid w:val="002E6C3E"/>
    <w:rsid w:val="002E6F1B"/>
    <w:rsid w:val="002E6F2D"/>
    <w:rsid w:val="002E7270"/>
    <w:rsid w:val="002E7636"/>
    <w:rsid w:val="002E7A67"/>
    <w:rsid w:val="002E7C59"/>
    <w:rsid w:val="002E7C5D"/>
    <w:rsid w:val="002F009E"/>
    <w:rsid w:val="002F0276"/>
    <w:rsid w:val="002F095B"/>
    <w:rsid w:val="002F0FD9"/>
    <w:rsid w:val="002F13D4"/>
    <w:rsid w:val="002F1433"/>
    <w:rsid w:val="002F14A6"/>
    <w:rsid w:val="002F2091"/>
    <w:rsid w:val="002F20C5"/>
    <w:rsid w:val="002F22BE"/>
    <w:rsid w:val="002F2DBF"/>
    <w:rsid w:val="002F2E10"/>
    <w:rsid w:val="002F302F"/>
    <w:rsid w:val="002F3164"/>
    <w:rsid w:val="002F348A"/>
    <w:rsid w:val="002F36FF"/>
    <w:rsid w:val="002F3A0B"/>
    <w:rsid w:val="002F3DCD"/>
    <w:rsid w:val="002F3FCC"/>
    <w:rsid w:val="002F419E"/>
    <w:rsid w:val="002F4BA3"/>
    <w:rsid w:val="002F4F18"/>
    <w:rsid w:val="002F505B"/>
    <w:rsid w:val="002F5489"/>
    <w:rsid w:val="002F56D9"/>
    <w:rsid w:val="002F5C77"/>
    <w:rsid w:val="002F5E20"/>
    <w:rsid w:val="002F6094"/>
    <w:rsid w:val="002F64C4"/>
    <w:rsid w:val="002F6779"/>
    <w:rsid w:val="002F68A9"/>
    <w:rsid w:val="002F691E"/>
    <w:rsid w:val="002F698D"/>
    <w:rsid w:val="002F6D4A"/>
    <w:rsid w:val="002F6F62"/>
    <w:rsid w:val="002F7027"/>
    <w:rsid w:val="002F73A6"/>
    <w:rsid w:val="002F7B43"/>
    <w:rsid w:val="002F7D79"/>
    <w:rsid w:val="002F7F0B"/>
    <w:rsid w:val="00300018"/>
    <w:rsid w:val="00300778"/>
    <w:rsid w:val="0030084A"/>
    <w:rsid w:val="00300DB8"/>
    <w:rsid w:val="003011D2"/>
    <w:rsid w:val="003014D8"/>
    <w:rsid w:val="00301BFB"/>
    <w:rsid w:val="00302043"/>
    <w:rsid w:val="00302115"/>
    <w:rsid w:val="00302375"/>
    <w:rsid w:val="0030298B"/>
    <w:rsid w:val="00303065"/>
    <w:rsid w:val="003031DE"/>
    <w:rsid w:val="00303537"/>
    <w:rsid w:val="003035B9"/>
    <w:rsid w:val="0030361D"/>
    <w:rsid w:val="00304733"/>
    <w:rsid w:val="00305AE5"/>
    <w:rsid w:val="00305B65"/>
    <w:rsid w:val="00305F5A"/>
    <w:rsid w:val="003062A7"/>
    <w:rsid w:val="003062BB"/>
    <w:rsid w:val="00306410"/>
    <w:rsid w:val="003065B0"/>
    <w:rsid w:val="003067B1"/>
    <w:rsid w:val="003069D1"/>
    <w:rsid w:val="00306B73"/>
    <w:rsid w:val="00306FDC"/>
    <w:rsid w:val="003079DE"/>
    <w:rsid w:val="00307DC9"/>
    <w:rsid w:val="003102D5"/>
    <w:rsid w:val="003103D6"/>
    <w:rsid w:val="003104D4"/>
    <w:rsid w:val="00310694"/>
    <w:rsid w:val="00310AF4"/>
    <w:rsid w:val="00310B58"/>
    <w:rsid w:val="00310CC3"/>
    <w:rsid w:val="00310E43"/>
    <w:rsid w:val="0031129B"/>
    <w:rsid w:val="0031136D"/>
    <w:rsid w:val="0031155B"/>
    <w:rsid w:val="00311EC2"/>
    <w:rsid w:val="0031234A"/>
    <w:rsid w:val="003126FB"/>
    <w:rsid w:val="00312C4A"/>
    <w:rsid w:val="003131A0"/>
    <w:rsid w:val="0031333D"/>
    <w:rsid w:val="0031387F"/>
    <w:rsid w:val="00313BB4"/>
    <w:rsid w:val="00313C0D"/>
    <w:rsid w:val="00314074"/>
    <w:rsid w:val="0031421B"/>
    <w:rsid w:val="0031478D"/>
    <w:rsid w:val="00314A02"/>
    <w:rsid w:val="00314CF9"/>
    <w:rsid w:val="00315306"/>
    <w:rsid w:val="003158BD"/>
    <w:rsid w:val="00315A63"/>
    <w:rsid w:val="00315B53"/>
    <w:rsid w:val="00315C0C"/>
    <w:rsid w:val="00315EFE"/>
    <w:rsid w:val="003161C2"/>
    <w:rsid w:val="0031635C"/>
    <w:rsid w:val="00316784"/>
    <w:rsid w:val="00316DD6"/>
    <w:rsid w:val="00317143"/>
    <w:rsid w:val="003171C8"/>
    <w:rsid w:val="00317E20"/>
    <w:rsid w:val="0032059F"/>
    <w:rsid w:val="00320694"/>
    <w:rsid w:val="003207CA"/>
    <w:rsid w:val="00320B13"/>
    <w:rsid w:val="0032141F"/>
    <w:rsid w:val="003214D9"/>
    <w:rsid w:val="00321FFC"/>
    <w:rsid w:val="00322036"/>
    <w:rsid w:val="0032213E"/>
    <w:rsid w:val="003222B5"/>
    <w:rsid w:val="003224F6"/>
    <w:rsid w:val="003225DB"/>
    <w:rsid w:val="00322BD2"/>
    <w:rsid w:val="00323633"/>
    <w:rsid w:val="00323756"/>
    <w:rsid w:val="00323766"/>
    <w:rsid w:val="00323CAC"/>
    <w:rsid w:val="003245F4"/>
    <w:rsid w:val="00324896"/>
    <w:rsid w:val="00325CDA"/>
    <w:rsid w:val="003265F8"/>
    <w:rsid w:val="0032663F"/>
    <w:rsid w:val="00327135"/>
    <w:rsid w:val="00327420"/>
    <w:rsid w:val="003276B7"/>
    <w:rsid w:val="00327A91"/>
    <w:rsid w:val="00327B40"/>
    <w:rsid w:val="00327BE6"/>
    <w:rsid w:val="00327CB1"/>
    <w:rsid w:val="00330024"/>
    <w:rsid w:val="00330C1E"/>
    <w:rsid w:val="003313A7"/>
    <w:rsid w:val="0033176F"/>
    <w:rsid w:val="0033183A"/>
    <w:rsid w:val="003318B5"/>
    <w:rsid w:val="003322FA"/>
    <w:rsid w:val="0033234F"/>
    <w:rsid w:val="003324A6"/>
    <w:rsid w:val="00332A4E"/>
    <w:rsid w:val="00332DF2"/>
    <w:rsid w:val="00332E2D"/>
    <w:rsid w:val="00333026"/>
    <w:rsid w:val="0033315F"/>
    <w:rsid w:val="003332EE"/>
    <w:rsid w:val="003334FB"/>
    <w:rsid w:val="00333872"/>
    <w:rsid w:val="00333981"/>
    <w:rsid w:val="00333BC4"/>
    <w:rsid w:val="00333D3F"/>
    <w:rsid w:val="0033423E"/>
    <w:rsid w:val="00334887"/>
    <w:rsid w:val="00334A74"/>
    <w:rsid w:val="00334EDF"/>
    <w:rsid w:val="003350B1"/>
    <w:rsid w:val="0033598B"/>
    <w:rsid w:val="00335D06"/>
    <w:rsid w:val="00336118"/>
    <w:rsid w:val="003362B1"/>
    <w:rsid w:val="003362B2"/>
    <w:rsid w:val="00336383"/>
    <w:rsid w:val="003363C4"/>
    <w:rsid w:val="003366C0"/>
    <w:rsid w:val="00336CF7"/>
    <w:rsid w:val="003372F3"/>
    <w:rsid w:val="00337418"/>
    <w:rsid w:val="00337522"/>
    <w:rsid w:val="0033752E"/>
    <w:rsid w:val="00337AF3"/>
    <w:rsid w:val="00337C20"/>
    <w:rsid w:val="0034028C"/>
    <w:rsid w:val="0034198C"/>
    <w:rsid w:val="00341A09"/>
    <w:rsid w:val="003421F0"/>
    <w:rsid w:val="003425F3"/>
    <w:rsid w:val="00342836"/>
    <w:rsid w:val="00342996"/>
    <w:rsid w:val="00342A1E"/>
    <w:rsid w:val="00342E78"/>
    <w:rsid w:val="003434D0"/>
    <w:rsid w:val="00343896"/>
    <w:rsid w:val="0034389B"/>
    <w:rsid w:val="003439ED"/>
    <w:rsid w:val="00343A02"/>
    <w:rsid w:val="0034407E"/>
    <w:rsid w:val="003447E9"/>
    <w:rsid w:val="0034495C"/>
    <w:rsid w:val="00344A3E"/>
    <w:rsid w:val="00344A50"/>
    <w:rsid w:val="00345F0B"/>
    <w:rsid w:val="0034697A"/>
    <w:rsid w:val="00346ED9"/>
    <w:rsid w:val="003470F2"/>
    <w:rsid w:val="003471DB"/>
    <w:rsid w:val="00347396"/>
    <w:rsid w:val="00350396"/>
    <w:rsid w:val="0035041C"/>
    <w:rsid w:val="00350584"/>
    <w:rsid w:val="00350D81"/>
    <w:rsid w:val="00351376"/>
    <w:rsid w:val="003515F6"/>
    <w:rsid w:val="00351A69"/>
    <w:rsid w:val="00351DC8"/>
    <w:rsid w:val="00351DCA"/>
    <w:rsid w:val="00351E66"/>
    <w:rsid w:val="003521FD"/>
    <w:rsid w:val="00352627"/>
    <w:rsid w:val="00352AC2"/>
    <w:rsid w:val="00353556"/>
    <w:rsid w:val="003537E9"/>
    <w:rsid w:val="00353B68"/>
    <w:rsid w:val="00353D0E"/>
    <w:rsid w:val="003541AC"/>
    <w:rsid w:val="00354828"/>
    <w:rsid w:val="00354FD8"/>
    <w:rsid w:val="003550E1"/>
    <w:rsid w:val="0035536B"/>
    <w:rsid w:val="003555D8"/>
    <w:rsid w:val="003559D7"/>
    <w:rsid w:val="00355ACC"/>
    <w:rsid w:val="003566F4"/>
    <w:rsid w:val="00356CF9"/>
    <w:rsid w:val="00356DFF"/>
    <w:rsid w:val="00356FD8"/>
    <w:rsid w:val="0035717D"/>
    <w:rsid w:val="00357969"/>
    <w:rsid w:val="00357D11"/>
    <w:rsid w:val="003601A1"/>
    <w:rsid w:val="003602E4"/>
    <w:rsid w:val="003604EA"/>
    <w:rsid w:val="003605D5"/>
    <w:rsid w:val="003606CC"/>
    <w:rsid w:val="003608B1"/>
    <w:rsid w:val="00360993"/>
    <w:rsid w:val="00360DB2"/>
    <w:rsid w:val="00360F93"/>
    <w:rsid w:val="0036170E"/>
    <w:rsid w:val="0036203A"/>
    <w:rsid w:val="003625D0"/>
    <w:rsid w:val="003628F1"/>
    <w:rsid w:val="00362EFA"/>
    <w:rsid w:val="00362F82"/>
    <w:rsid w:val="00363455"/>
    <w:rsid w:val="003636F3"/>
    <w:rsid w:val="003638A0"/>
    <w:rsid w:val="00364714"/>
    <w:rsid w:val="003656B0"/>
    <w:rsid w:val="00365792"/>
    <w:rsid w:val="00365799"/>
    <w:rsid w:val="00366488"/>
    <w:rsid w:val="003664F0"/>
    <w:rsid w:val="00366DD5"/>
    <w:rsid w:val="00366E0A"/>
    <w:rsid w:val="00366F35"/>
    <w:rsid w:val="0036718A"/>
    <w:rsid w:val="003679FD"/>
    <w:rsid w:val="003700F3"/>
    <w:rsid w:val="00370320"/>
    <w:rsid w:val="003707A6"/>
    <w:rsid w:val="00370850"/>
    <w:rsid w:val="00370C51"/>
    <w:rsid w:val="00370CD1"/>
    <w:rsid w:val="00371066"/>
    <w:rsid w:val="0037118F"/>
    <w:rsid w:val="003714A3"/>
    <w:rsid w:val="003714B2"/>
    <w:rsid w:val="0037180A"/>
    <w:rsid w:val="0037187A"/>
    <w:rsid w:val="00371D6D"/>
    <w:rsid w:val="00371DC9"/>
    <w:rsid w:val="00371E2E"/>
    <w:rsid w:val="003727FA"/>
    <w:rsid w:val="00372C61"/>
    <w:rsid w:val="00372C63"/>
    <w:rsid w:val="00373088"/>
    <w:rsid w:val="0037391C"/>
    <w:rsid w:val="00373B7B"/>
    <w:rsid w:val="00373E31"/>
    <w:rsid w:val="0037402B"/>
    <w:rsid w:val="0037461C"/>
    <w:rsid w:val="003749EE"/>
    <w:rsid w:val="00374AA8"/>
    <w:rsid w:val="00374EDA"/>
    <w:rsid w:val="003751EB"/>
    <w:rsid w:val="003756CA"/>
    <w:rsid w:val="00375741"/>
    <w:rsid w:val="00375787"/>
    <w:rsid w:val="00375AF2"/>
    <w:rsid w:val="00375B1C"/>
    <w:rsid w:val="0037601A"/>
    <w:rsid w:val="00376222"/>
    <w:rsid w:val="00376232"/>
    <w:rsid w:val="00376496"/>
    <w:rsid w:val="003764A9"/>
    <w:rsid w:val="003764AB"/>
    <w:rsid w:val="003766AE"/>
    <w:rsid w:val="0037694E"/>
    <w:rsid w:val="00377BAA"/>
    <w:rsid w:val="00377F30"/>
    <w:rsid w:val="00380513"/>
    <w:rsid w:val="00380534"/>
    <w:rsid w:val="00380538"/>
    <w:rsid w:val="00381483"/>
    <w:rsid w:val="003814E4"/>
    <w:rsid w:val="00381CB0"/>
    <w:rsid w:val="00382528"/>
    <w:rsid w:val="0038265D"/>
    <w:rsid w:val="003826C1"/>
    <w:rsid w:val="003827E5"/>
    <w:rsid w:val="00382BA6"/>
    <w:rsid w:val="00383085"/>
    <w:rsid w:val="00383179"/>
    <w:rsid w:val="003836C1"/>
    <w:rsid w:val="00383934"/>
    <w:rsid w:val="003842E3"/>
    <w:rsid w:val="00384388"/>
    <w:rsid w:val="003845FF"/>
    <w:rsid w:val="00384667"/>
    <w:rsid w:val="00384752"/>
    <w:rsid w:val="003848CA"/>
    <w:rsid w:val="00384E64"/>
    <w:rsid w:val="003852B0"/>
    <w:rsid w:val="003854C1"/>
    <w:rsid w:val="00385584"/>
    <w:rsid w:val="00385A5A"/>
    <w:rsid w:val="00385AE6"/>
    <w:rsid w:val="00386081"/>
    <w:rsid w:val="00386353"/>
    <w:rsid w:val="003869CE"/>
    <w:rsid w:val="00386AAF"/>
    <w:rsid w:val="00386B98"/>
    <w:rsid w:val="00386CBB"/>
    <w:rsid w:val="00386D48"/>
    <w:rsid w:val="00386E56"/>
    <w:rsid w:val="00386E68"/>
    <w:rsid w:val="003870F4"/>
    <w:rsid w:val="00387213"/>
    <w:rsid w:val="003872DF"/>
    <w:rsid w:val="0038735C"/>
    <w:rsid w:val="00387462"/>
    <w:rsid w:val="0038763D"/>
    <w:rsid w:val="0038798F"/>
    <w:rsid w:val="003879F8"/>
    <w:rsid w:val="00387D1A"/>
    <w:rsid w:val="00387E48"/>
    <w:rsid w:val="00387E67"/>
    <w:rsid w:val="00390094"/>
    <w:rsid w:val="0039046A"/>
    <w:rsid w:val="00390605"/>
    <w:rsid w:val="00390F78"/>
    <w:rsid w:val="003917B0"/>
    <w:rsid w:val="00392736"/>
    <w:rsid w:val="003929C7"/>
    <w:rsid w:val="00393833"/>
    <w:rsid w:val="003939A3"/>
    <w:rsid w:val="00393F5E"/>
    <w:rsid w:val="003944A1"/>
    <w:rsid w:val="00394F32"/>
    <w:rsid w:val="00395231"/>
    <w:rsid w:val="003952E5"/>
    <w:rsid w:val="0039569D"/>
    <w:rsid w:val="003959CE"/>
    <w:rsid w:val="00395B40"/>
    <w:rsid w:val="00395E1D"/>
    <w:rsid w:val="003962D6"/>
    <w:rsid w:val="003966F6"/>
    <w:rsid w:val="0039683B"/>
    <w:rsid w:val="00396B74"/>
    <w:rsid w:val="003970FE"/>
    <w:rsid w:val="003971E1"/>
    <w:rsid w:val="00397464"/>
    <w:rsid w:val="0039775F"/>
    <w:rsid w:val="003A01E8"/>
    <w:rsid w:val="003A0C2E"/>
    <w:rsid w:val="003A0CD1"/>
    <w:rsid w:val="003A0DF5"/>
    <w:rsid w:val="003A10A4"/>
    <w:rsid w:val="003A123F"/>
    <w:rsid w:val="003A1781"/>
    <w:rsid w:val="003A1BE0"/>
    <w:rsid w:val="003A2479"/>
    <w:rsid w:val="003A2547"/>
    <w:rsid w:val="003A29D2"/>
    <w:rsid w:val="003A29FE"/>
    <w:rsid w:val="003A2D6B"/>
    <w:rsid w:val="003A30D7"/>
    <w:rsid w:val="003A370E"/>
    <w:rsid w:val="003A3F9F"/>
    <w:rsid w:val="003A461E"/>
    <w:rsid w:val="003A49A7"/>
    <w:rsid w:val="003A5476"/>
    <w:rsid w:val="003A54DF"/>
    <w:rsid w:val="003A5846"/>
    <w:rsid w:val="003A5C15"/>
    <w:rsid w:val="003A5EBE"/>
    <w:rsid w:val="003A6DD7"/>
    <w:rsid w:val="003A724E"/>
    <w:rsid w:val="003A7EBA"/>
    <w:rsid w:val="003B082C"/>
    <w:rsid w:val="003B0A82"/>
    <w:rsid w:val="003B0B84"/>
    <w:rsid w:val="003B0C64"/>
    <w:rsid w:val="003B0E32"/>
    <w:rsid w:val="003B0F8B"/>
    <w:rsid w:val="003B18B7"/>
    <w:rsid w:val="003B1A41"/>
    <w:rsid w:val="003B1B26"/>
    <w:rsid w:val="003B1B72"/>
    <w:rsid w:val="003B1DCF"/>
    <w:rsid w:val="003B2331"/>
    <w:rsid w:val="003B2518"/>
    <w:rsid w:val="003B28BE"/>
    <w:rsid w:val="003B2A3B"/>
    <w:rsid w:val="003B2AAD"/>
    <w:rsid w:val="003B2ECF"/>
    <w:rsid w:val="003B334B"/>
    <w:rsid w:val="003B40F4"/>
    <w:rsid w:val="003B456C"/>
    <w:rsid w:val="003B4647"/>
    <w:rsid w:val="003B4AAB"/>
    <w:rsid w:val="003B4DFB"/>
    <w:rsid w:val="003B530D"/>
    <w:rsid w:val="003B5351"/>
    <w:rsid w:val="003B5445"/>
    <w:rsid w:val="003B5648"/>
    <w:rsid w:val="003B588F"/>
    <w:rsid w:val="003B5E8B"/>
    <w:rsid w:val="003B67C4"/>
    <w:rsid w:val="003B692C"/>
    <w:rsid w:val="003B6B28"/>
    <w:rsid w:val="003B6B3A"/>
    <w:rsid w:val="003B7B23"/>
    <w:rsid w:val="003B7D9D"/>
    <w:rsid w:val="003B7FC4"/>
    <w:rsid w:val="003C01EE"/>
    <w:rsid w:val="003C038B"/>
    <w:rsid w:val="003C043F"/>
    <w:rsid w:val="003C0B57"/>
    <w:rsid w:val="003C0BF1"/>
    <w:rsid w:val="003C1365"/>
    <w:rsid w:val="003C1B5A"/>
    <w:rsid w:val="003C1E17"/>
    <w:rsid w:val="003C1EC7"/>
    <w:rsid w:val="003C26A0"/>
    <w:rsid w:val="003C2848"/>
    <w:rsid w:val="003C3420"/>
    <w:rsid w:val="003C36B7"/>
    <w:rsid w:val="003C377C"/>
    <w:rsid w:val="003C3D81"/>
    <w:rsid w:val="003C3ED8"/>
    <w:rsid w:val="003C3F05"/>
    <w:rsid w:val="003C44FD"/>
    <w:rsid w:val="003C4B07"/>
    <w:rsid w:val="003C4B42"/>
    <w:rsid w:val="003C4D7F"/>
    <w:rsid w:val="003C4E84"/>
    <w:rsid w:val="003C5AC2"/>
    <w:rsid w:val="003C5E73"/>
    <w:rsid w:val="003C5F04"/>
    <w:rsid w:val="003C60C9"/>
    <w:rsid w:val="003C67B2"/>
    <w:rsid w:val="003C6AF1"/>
    <w:rsid w:val="003C6FC6"/>
    <w:rsid w:val="003C708C"/>
    <w:rsid w:val="003C7388"/>
    <w:rsid w:val="003C770D"/>
    <w:rsid w:val="003C772D"/>
    <w:rsid w:val="003C78FF"/>
    <w:rsid w:val="003D052E"/>
    <w:rsid w:val="003D066C"/>
    <w:rsid w:val="003D086F"/>
    <w:rsid w:val="003D0A9B"/>
    <w:rsid w:val="003D0A9C"/>
    <w:rsid w:val="003D0CD2"/>
    <w:rsid w:val="003D0FBD"/>
    <w:rsid w:val="003D10AF"/>
    <w:rsid w:val="003D118B"/>
    <w:rsid w:val="003D13F8"/>
    <w:rsid w:val="003D161F"/>
    <w:rsid w:val="003D1867"/>
    <w:rsid w:val="003D190A"/>
    <w:rsid w:val="003D20C8"/>
    <w:rsid w:val="003D21C1"/>
    <w:rsid w:val="003D2420"/>
    <w:rsid w:val="003D2560"/>
    <w:rsid w:val="003D33FD"/>
    <w:rsid w:val="003D399D"/>
    <w:rsid w:val="003D3C0D"/>
    <w:rsid w:val="003D4293"/>
    <w:rsid w:val="003D42A2"/>
    <w:rsid w:val="003D432B"/>
    <w:rsid w:val="003D4962"/>
    <w:rsid w:val="003D4B59"/>
    <w:rsid w:val="003D5644"/>
    <w:rsid w:val="003D5668"/>
    <w:rsid w:val="003D5863"/>
    <w:rsid w:val="003D5AD5"/>
    <w:rsid w:val="003D5B3C"/>
    <w:rsid w:val="003D66AA"/>
    <w:rsid w:val="003D69F6"/>
    <w:rsid w:val="003D6CE4"/>
    <w:rsid w:val="003D7310"/>
    <w:rsid w:val="003D7922"/>
    <w:rsid w:val="003D79DF"/>
    <w:rsid w:val="003D7D99"/>
    <w:rsid w:val="003E05FF"/>
    <w:rsid w:val="003E0D8D"/>
    <w:rsid w:val="003E0FD8"/>
    <w:rsid w:val="003E1AFD"/>
    <w:rsid w:val="003E1EDD"/>
    <w:rsid w:val="003E1F47"/>
    <w:rsid w:val="003E2310"/>
    <w:rsid w:val="003E2F0E"/>
    <w:rsid w:val="003E2F6A"/>
    <w:rsid w:val="003E31E4"/>
    <w:rsid w:val="003E3253"/>
    <w:rsid w:val="003E3338"/>
    <w:rsid w:val="003E3972"/>
    <w:rsid w:val="003E3DBF"/>
    <w:rsid w:val="003E3EF0"/>
    <w:rsid w:val="003E465A"/>
    <w:rsid w:val="003E4865"/>
    <w:rsid w:val="003E4A39"/>
    <w:rsid w:val="003E4DF6"/>
    <w:rsid w:val="003E5429"/>
    <w:rsid w:val="003E5491"/>
    <w:rsid w:val="003E583C"/>
    <w:rsid w:val="003E62ED"/>
    <w:rsid w:val="003E6668"/>
    <w:rsid w:val="003E6A68"/>
    <w:rsid w:val="003E6EED"/>
    <w:rsid w:val="003E7231"/>
    <w:rsid w:val="003E75C5"/>
    <w:rsid w:val="003E7895"/>
    <w:rsid w:val="003E7995"/>
    <w:rsid w:val="003E79CE"/>
    <w:rsid w:val="003E7AC9"/>
    <w:rsid w:val="003E7EF8"/>
    <w:rsid w:val="003F0706"/>
    <w:rsid w:val="003F07EA"/>
    <w:rsid w:val="003F0A49"/>
    <w:rsid w:val="003F0B81"/>
    <w:rsid w:val="003F11D2"/>
    <w:rsid w:val="003F13EE"/>
    <w:rsid w:val="003F1515"/>
    <w:rsid w:val="003F1830"/>
    <w:rsid w:val="003F1E09"/>
    <w:rsid w:val="003F1FC3"/>
    <w:rsid w:val="003F2295"/>
    <w:rsid w:val="003F2E4D"/>
    <w:rsid w:val="003F30D8"/>
    <w:rsid w:val="003F3111"/>
    <w:rsid w:val="003F3620"/>
    <w:rsid w:val="003F36F1"/>
    <w:rsid w:val="003F3827"/>
    <w:rsid w:val="003F4247"/>
    <w:rsid w:val="003F453F"/>
    <w:rsid w:val="003F475D"/>
    <w:rsid w:val="003F4AAA"/>
    <w:rsid w:val="003F4B5D"/>
    <w:rsid w:val="003F4E5C"/>
    <w:rsid w:val="003F4F3A"/>
    <w:rsid w:val="003F5026"/>
    <w:rsid w:val="003F5363"/>
    <w:rsid w:val="003F5EB1"/>
    <w:rsid w:val="003F60CE"/>
    <w:rsid w:val="003F659F"/>
    <w:rsid w:val="003F69F6"/>
    <w:rsid w:val="003F6B93"/>
    <w:rsid w:val="003F6BB9"/>
    <w:rsid w:val="003F6F41"/>
    <w:rsid w:val="003F7221"/>
    <w:rsid w:val="003F7323"/>
    <w:rsid w:val="003F7875"/>
    <w:rsid w:val="003F7DC9"/>
    <w:rsid w:val="0040048D"/>
    <w:rsid w:val="004008B2"/>
    <w:rsid w:val="00400B79"/>
    <w:rsid w:val="00400D37"/>
    <w:rsid w:val="00401A00"/>
    <w:rsid w:val="00401AFC"/>
    <w:rsid w:val="00401D2E"/>
    <w:rsid w:val="00401E83"/>
    <w:rsid w:val="004024C5"/>
    <w:rsid w:val="004029F8"/>
    <w:rsid w:val="00402D7B"/>
    <w:rsid w:val="00403145"/>
    <w:rsid w:val="004037A7"/>
    <w:rsid w:val="00403CCC"/>
    <w:rsid w:val="00404055"/>
    <w:rsid w:val="00404A0D"/>
    <w:rsid w:val="00404BC5"/>
    <w:rsid w:val="00404CA5"/>
    <w:rsid w:val="00404F20"/>
    <w:rsid w:val="004051D8"/>
    <w:rsid w:val="004052CE"/>
    <w:rsid w:val="00405332"/>
    <w:rsid w:val="00405771"/>
    <w:rsid w:val="00405AC6"/>
    <w:rsid w:val="00405ADE"/>
    <w:rsid w:val="00406100"/>
    <w:rsid w:val="004061C2"/>
    <w:rsid w:val="004063DF"/>
    <w:rsid w:val="00406790"/>
    <w:rsid w:val="004067D3"/>
    <w:rsid w:val="00406DF3"/>
    <w:rsid w:val="004071DE"/>
    <w:rsid w:val="00407495"/>
    <w:rsid w:val="0040786F"/>
    <w:rsid w:val="00407A4D"/>
    <w:rsid w:val="00407FC2"/>
    <w:rsid w:val="004103F5"/>
    <w:rsid w:val="0041041F"/>
    <w:rsid w:val="004105BD"/>
    <w:rsid w:val="004107D4"/>
    <w:rsid w:val="004109C4"/>
    <w:rsid w:val="00410D3D"/>
    <w:rsid w:val="004112C7"/>
    <w:rsid w:val="0041143B"/>
    <w:rsid w:val="0041167E"/>
    <w:rsid w:val="00411761"/>
    <w:rsid w:val="004124A4"/>
    <w:rsid w:val="004127D5"/>
    <w:rsid w:val="0041287A"/>
    <w:rsid w:val="00412AB5"/>
    <w:rsid w:val="00413050"/>
    <w:rsid w:val="00413226"/>
    <w:rsid w:val="0041343C"/>
    <w:rsid w:val="00413F54"/>
    <w:rsid w:val="004140DD"/>
    <w:rsid w:val="00416290"/>
    <w:rsid w:val="00416CB7"/>
    <w:rsid w:val="00416D24"/>
    <w:rsid w:val="004171EF"/>
    <w:rsid w:val="0041727A"/>
    <w:rsid w:val="004176E6"/>
    <w:rsid w:val="00417C2E"/>
    <w:rsid w:val="00417F66"/>
    <w:rsid w:val="00417F91"/>
    <w:rsid w:val="00420186"/>
    <w:rsid w:val="00420403"/>
    <w:rsid w:val="00420418"/>
    <w:rsid w:val="004204AB"/>
    <w:rsid w:val="00420C58"/>
    <w:rsid w:val="00421370"/>
    <w:rsid w:val="00421440"/>
    <w:rsid w:val="004216B1"/>
    <w:rsid w:val="004217CC"/>
    <w:rsid w:val="00421B30"/>
    <w:rsid w:val="00422124"/>
    <w:rsid w:val="0042232B"/>
    <w:rsid w:val="00422CB9"/>
    <w:rsid w:val="00422F06"/>
    <w:rsid w:val="00423A07"/>
    <w:rsid w:val="00423C78"/>
    <w:rsid w:val="00424618"/>
    <w:rsid w:val="0042483D"/>
    <w:rsid w:val="004252EE"/>
    <w:rsid w:val="004254BC"/>
    <w:rsid w:val="004255A5"/>
    <w:rsid w:val="004256EC"/>
    <w:rsid w:val="00425849"/>
    <w:rsid w:val="0042606E"/>
    <w:rsid w:val="004261E1"/>
    <w:rsid w:val="00426908"/>
    <w:rsid w:val="004278D9"/>
    <w:rsid w:val="00427C6F"/>
    <w:rsid w:val="00427E84"/>
    <w:rsid w:val="00427EF5"/>
    <w:rsid w:val="004302E7"/>
    <w:rsid w:val="004304AB"/>
    <w:rsid w:val="00430592"/>
    <w:rsid w:val="00430642"/>
    <w:rsid w:val="00430C55"/>
    <w:rsid w:val="004310C3"/>
    <w:rsid w:val="004311E0"/>
    <w:rsid w:val="0043139C"/>
    <w:rsid w:val="004315ED"/>
    <w:rsid w:val="00431876"/>
    <w:rsid w:val="00431929"/>
    <w:rsid w:val="00431BF6"/>
    <w:rsid w:val="00431C80"/>
    <w:rsid w:val="0043203D"/>
    <w:rsid w:val="00432557"/>
    <w:rsid w:val="00432AFB"/>
    <w:rsid w:val="0043356E"/>
    <w:rsid w:val="0043359D"/>
    <w:rsid w:val="00433941"/>
    <w:rsid w:val="00433C0F"/>
    <w:rsid w:val="00434226"/>
    <w:rsid w:val="004345DD"/>
    <w:rsid w:val="00434AF4"/>
    <w:rsid w:val="00434C97"/>
    <w:rsid w:val="00434F1F"/>
    <w:rsid w:val="00435199"/>
    <w:rsid w:val="004353E2"/>
    <w:rsid w:val="00435CC8"/>
    <w:rsid w:val="00435E95"/>
    <w:rsid w:val="004365E0"/>
    <w:rsid w:val="004368E4"/>
    <w:rsid w:val="00436B65"/>
    <w:rsid w:val="00436C9F"/>
    <w:rsid w:val="004370FA"/>
    <w:rsid w:val="004371D8"/>
    <w:rsid w:val="004379BA"/>
    <w:rsid w:val="00437BB4"/>
    <w:rsid w:val="004403AE"/>
    <w:rsid w:val="004404A9"/>
    <w:rsid w:val="00440918"/>
    <w:rsid w:val="00440B44"/>
    <w:rsid w:val="00440BC4"/>
    <w:rsid w:val="00440C19"/>
    <w:rsid w:val="00440E63"/>
    <w:rsid w:val="00441157"/>
    <w:rsid w:val="0044117F"/>
    <w:rsid w:val="004413EE"/>
    <w:rsid w:val="00441540"/>
    <w:rsid w:val="00441EFD"/>
    <w:rsid w:val="00442135"/>
    <w:rsid w:val="004425FD"/>
    <w:rsid w:val="004428FE"/>
    <w:rsid w:val="004429FB"/>
    <w:rsid w:val="00442BFE"/>
    <w:rsid w:val="00442E23"/>
    <w:rsid w:val="0044319D"/>
    <w:rsid w:val="0044361B"/>
    <w:rsid w:val="00443A6A"/>
    <w:rsid w:val="00443DF2"/>
    <w:rsid w:val="0044427F"/>
    <w:rsid w:val="00444BA3"/>
    <w:rsid w:val="00444CD7"/>
    <w:rsid w:val="00444E25"/>
    <w:rsid w:val="00444E64"/>
    <w:rsid w:val="00444F8C"/>
    <w:rsid w:val="0044506B"/>
    <w:rsid w:val="004450D0"/>
    <w:rsid w:val="00445274"/>
    <w:rsid w:val="00445474"/>
    <w:rsid w:val="00445ACB"/>
    <w:rsid w:val="00445F96"/>
    <w:rsid w:val="004466F7"/>
    <w:rsid w:val="004468B1"/>
    <w:rsid w:val="004468FE"/>
    <w:rsid w:val="00446C13"/>
    <w:rsid w:val="00446F59"/>
    <w:rsid w:val="00447066"/>
    <w:rsid w:val="004472E0"/>
    <w:rsid w:val="004474C1"/>
    <w:rsid w:val="00447930"/>
    <w:rsid w:val="004479FB"/>
    <w:rsid w:val="00447A65"/>
    <w:rsid w:val="00447BE5"/>
    <w:rsid w:val="00447E22"/>
    <w:rsid w:val="00447EBF"/>
    <w:rsid w:val="0045011B"/>
    <w:rsid w:val="004505A2"/>
    <w:rsid w:val="00450C18"/>
    <w:rsid w:val="00450E69"/>
    <w:rsid w:val="004511F1"/>
    <w:rsid w:val="0045194C"/>
    <w:rsid w:val="00452103"/>
    <w:rsid w:val="004528AC"/>
    <w:rsid w:val="00452E52"/>
    <w:rsid w:val="00452EAF"/>
    <w:rsid w:val="00452FD1"/>
    <w:rsid w:val="0045304C"/>
    <w:rsid w:val="0045325C"/>
    <w:rsid w:val="004535F5"/>
    <w:rsid w:val="0045385C"/>
    <w:rsid w:val="00453F65"/>
    <w:rsid w:val="004544CE"/>
    <w:rsid w:val="004546A4"/>
    <w:rsid w:val="00454767"/>
    <w:rsid w:val="00454835"/>
    <w:rsid w:val="00454ADF"/>
    <w:rsid w:val="00454CEF"/>
    <w:rsid w:val="00454DE0"/>
    <w:rsid w:val="004555A2"/>
    <w:rsid w:val="00455B11"/>
    <w:rsid w:val="00455DBD"/>
    <w:rsid w:val="00455E00"/>
    <w:rsid w:val="00455EE1"/>
    <w:rsid w:val="00455F73"/>
    <w:rsid w:val="00456193"/>
    <w:rsid w:val="00456DEC"/>
    <w:rsid w:val="004570F9"/>
    <w:rsid w:val="00457110"/>
    <w:rsid w:val="00457209"/>
    <w:rsid w:val="004572F8"/>
    <w:rsid w:val="0045756F"/>
    <w:rsid w:val="00457CE8"/>
    <w:rsid w:val="0046025A"/>
    <w:rsid w:val="004605E5"/>
    <w:rsid w:val="004615D3"/>
    <w:rsid w:val="00461B12"/>
    <w:rsid w:val="00462181"/>
    <w:rsid w:val="00462C54"/>
    <w:rsid w:val="00462D60"/>
    <w:rsid w:val="00462DB0"/>
    <w:rsid w:val="00462F15"/>
    <w:rsid w:val="00463373"/>
    <w:rsid w:val="00463BEF"/>
    <w:rsid w:val="004641D5"/>
    <w:rsid w:val="004641FF"/>
    <w:rsid w:val="004644DC"/>
    <w:rsid w:val="00464710"/>
    <w:rsid w:val="0046476E"/>
    <w:rsid w:val="004648D5"/>
    <w:rsid w:val="00464AAD"/>
    <w:rsid w:val="00464B61"/>
    <w:rsid w:val="00465204"/>
    <w:rsid w:val="00465CAB"/>
    <w:rsid w:val="00466121"/>
    <w:rsid w:val="00466337"/>
    <w:rsid w:val="0046635F"/>
    <w:rsid w:val="00466393"/>
    <w:rsid w:val="004665AF"/>
    <w:rsid w:val="00466BBC"/>
    <w:rsid w:val="00466CFD"/>
    <w:rsid w:val="004709CA"/>
    <w:rsid w:val="00470B98"/>
    <w:rsid w:val="00470D93"/>
    <w:rsid w:val="0047158E"/>
    <w:rsid w:val="0047172E"/>
    <w:rsid w:val="004721FD"/>
    <w:rsid w:val="00472614"/>
    <w:rsid w:val="00472D99"/>
    <w:rsid w:val="00473936"/>
    <w:rsid w:val="00474025"/>
    <w:rsid w:val="0047449A"/>
    <w:rsid w:val="0047492C"/>
    <w:rsid w:val="00474970"/>
    <w:rsid w:val="00474B9A"/>
    <w:rsid w:val="00474EA1"/>
    <w:rsid w:val="00474EB3"/>
    <w:rsid w:val="00475089"/>
    <w:rsid w:val="004751A0"/>
    <w:rsid w:val="0047531E"/>
    <w:rsid w:val="00475809"/>
    <w:rsid w:val="00475D23"/>
    <w:rsid w:val="00476829"/>
    <w:rsid w:val="00476943"/>
    <w:rsid w:val="00476A6F"/>
    <w:rsid w:val="00476BFA"/>
    <w:rsid w:val="00476E63"/>
    <w:rsid w:val="00476EF1"/>
    <w:rsid w:val="0047763C"/>
    <w:rsid w:val="004778AC"/>
    <w:rsid w:val="00477A39"/>
    <w:rsid w:val="004800A9"/>
    <w:rsid w:val="00480512"/>
    <w:rsid w:val="004807CF"/>
    <w:rsid w:val="00480B6B"/>
    <w:rsid w:val="00480F50"/>
    <w:rsid w:val="00481C61"/>
    <w:rsid w:val="00481F68"/>
    <w:rsid w:val="004822CA"/>
    <w:rsid w:val="0048247B"/>
    <w:rsid w:val="00482751"/>
    <w:rsid w:val="00482876"/>
    <w:rsid w:val="00482A61"/>
    <w:rsid w:val="00483111"/>
    <w:rsid w:val="00483833"/>
    <w:rsid w:val="004845AB"/>
    <w:rsid w:val="0048462C"/>
    <w:rsid w:val="00484789"/>
    <w:rsid w:val="00484861"/>
    <w:rsid w:val="00484B10"/>
    <w:rsid w:val="00484CC7"/>
    <w:rsid w:val="004852BF"/>
    <w:rsid w:val="00485653"/>
    <w:rsid w:val="00486107"/>
    <w:rsid w:val="00486843"/>
    <w:rsid w:val="00486AA9"/>
    <w:rsid w:val="00486C16"/>
    <w:rsid w:val="00486EAC"/>
    <w:rsid w:val="00487005"/>
    <w:rsid w:val="0048716C"/>
    <w:rsid w:val="00487882"/>
    <w:rsid w:val="00487C83"/>
    <w:rsid w:val="00487D2C"/>
    <w:rsid w:val="00487F18"/>
    <w:rsid w:val="00490538"/>
    <w:rsid w:val="00490E90"/>
    <w:rsid w:val="00491498"/>
    <w:rsid w:val="00491B28"/>
    <w:rsid w:val="00491B6B"/>
    <w:rsid w:val="00492250"/>
    <w:rsid w:val="00492B68"/>
    <w:rsid w:val="00492EBA"/>
    <w:rsid w:val="00492FAC"/>
    <w:rsid w:val="00493377"/>
    <w:rsid w:val="0049443C"/>
    <w:rsid w:val="00494A82"/>
    <w:rsid w:val="00494A9B"/>
    <w:rsid w:val="00495299"/>
    <w:rsid w:val="004956A9"/>
    <w:rsid w:val="004957A8"/>
    <w:rsid w:val="004957CB"/>
    <w:rsid w:val="004959B1"/>
    <w:rsid w:val="00495AC4"/>
    <w:rsid w:val="00495C16"/>
    <w:rsid w:val="004960CF"/>
    <w:rsid w:val="00496860"/>
    <w:rsid w:val="00496B8F"/>
    <w:rsid w:val="004972C3"/>
    <w:rsid w:val="004976B4"/>
    <w:rsid w:val="0049787B"/>
    <w:rsid w:val="00497961"/>
    <w:rsid w:val="00497B39"/>
    <w:rsid w:val="00497BB6"/>
    <w:rsid w:val="00497C8C"/>
    <w:rsid w:val="004A0B2D"/>
    <w:rsid w:val="004A0CE0"/>
    <w:rsid w:val="004A0D47"/>
    <w:rsid w:val="004A1648"/>
    <w:rsid w:val="004A1D1C"/>
    <w:rsid w:val="004A1E92"/>
    <w:rsid w:val="004A22F9"/>
    <w:rsid w:val="004A2387"/>
    <w:rsid w:val="004A2783"/>
    <w:rsid w:val="004A28EC"/>
    <w:rsid w:val="004A28ED"/>
    <w:rsid w:val="004A2CAF"/>
    <w:rsid w:val="004A2F62"/>
    <w:rsid w:val="004A3D3D"/>
    <w:rsid w:val="004A41A1"/>
    <w:rsid w:val="004A44EC"/>
    <w:rsid w:val="004A4817"/>
    <w:rsid w:val="004A4834"/>
    <w:rsid w:val="004A4963"/>
    <w:rsid w:val="004A4BA2"/>
    <w:rsid w:val="004A522C"/>
    <w:rsid w:val="004A55F7"/>
    <w:rsid w:val="004A5985"/>
    <w:rsid w:val="004A59A0"/>
    <w:rsid w:val="004A5A0C"/>
    <w:rsid w:val="004A5EF3"/>
    <w:rsid w:val="004A603F"/>
    <w:rsid w:val="004A6440"/>
    <w:rsid w:val="004A653A"/>
    <w:rsid w:val="004A6BF5"/>
    <w:rsid w:val="004A72E2"/>
    <w:rsid w:val="004A7895"/>
    <w:rsid w:val="004A7B4C"/>
    <w:rsid w:val="004B06A7"/>
    <w:rsid w:val="004B0814"/>
    <w:rsid w:val="004B0C45"/>
    <w:rsid w:val="004B0C7A"/>
    <w:rsid w:val="004B0E0C"/>
    <w:rsid w:val="004B0EB7"/>
    <w:rsid w:val="004B1047"/>
    <w:rsid w:val="004B11A7"/>
    <w:rsid w:val="004B142F"/>
    <w:rsid w:val="004B1990"/>
    <w:rsid w:val="004B1ABB"/>
    <w:rsid w:val="004B1B8F"/>
    <w:rsid w:val="004B2207"/>
    <w:rsid w:val="004B25F8"/>
    <w:rsid w:val="004B2DC0"/>
    <w:rsid w:val="004B2FAB"/>
    <w:rsid w:val="004B363D"/>
    <w:rsid w:val="004B39CB"/>
    <w:rsid w:val="004B39D5"/>
    <w:rsid w:val="004B3AFA"/>
    <w:rsid w:val="004B3D8B"/>
    <w:rsid w:val="004B4094"/>
    <w:rsid w:val="004B4559"/>
    <w:rsid w:val="004B4780"/>
    <w:rsid w:val="004B48F3"/>
    <w:rsid w:val="004B4E8C"/>
    <w:rsid w:val="004B53EC"/>
    <w:rsid w:val="004B553E"/>
    <w:rsid w:val="004B583F"/>
    <w:rsid w:val="004B5D71"/>
    <w:rsid w:val="004B5F47"/>
    <w:rsid w:val="004B6358"/>
    <w:rsid w:val="004B6743"/>
    <w:rsid w:val="004B6759"/>
    <w:rsid w:val="004B6BFD"/>
    <w:rsid w:val="004B6C08"/>
    <w:rsid w:val="004B6C37"/>
    <w:rsid w:val="004B70DA"/>
    <w:rsid w:val="004B720E"/>
    <w:rsid w:val="004B74FA"/>
    <w:rsid w:val="004B7F8A"/>
    <w:rsid w:val="004C010C"/>
    <w:rsid w:val="004C0197"/>
    <w:rsid w:val="004C0A24"/>
    <w:rsid w:val="004C0C15"/>
    <w:rsid w:val="004C0F59"/>
    <w:rsid w:val="004C0F68"/>
    <w:rsid w:val="004C13C3"/>
    <w:rsid w:val="004C1473"/>
    <w:rsid w:val="004C1904"/>
    <w:rsid w:val="004C1E66"/>
    <w:rsid w:val="004C30C9"/>
    <w:rsid w:val="004C3150"/>
    <w:rsid w:val="004C3611"/>
    <w:rsid w:val="004C38CA"/>
    <w:rsid w:val="004C3B37"/>
    <w:rsid w:val="004C430C"/>
    <w:rsid w:val="004C4678"/>
    <w:rsid w:val="004C533D"/>
    <w:rsid w:val="004C564D"/>
    <w:rsid w:val="004C5A4C"/>
    <w:rsid w:val="004C5C7E"/>
    <w:rsid w:val="004C5D2E"/>
    <w:rsid w:val="004C60C2"/>
    <w:rsid w:val="004C65E1"/>
    <w:rsid w:val="004C67D0"/>
    <w:rsid w:val="004C6942"/>
    <w:rsid w:val="004C6E00"/>
    <w:rsid w:val="004C7295"/>
    <w:rsid w:val="004C73A2"/>
    <w:rsid w:val="004C7410"/>
    <w:rsid w:val="004C7636"/>
    <w:rsid w:val="004C7AA4"/>
    <w:rsid w:val="004C7C1F"/>
    <w:rsid w:val="004C7E3A"/>
    <w:rsid w:val="004D0632"/>
    <w:rsid w:val="004D0726"/>
    <w:rsid w:val="004D0D4C"/>
    <w:rsid w:val="004D0DE8"/>
    <w:rsid w:val="004D108A"/>
    <w:rsid w:val="004D1778"/>
    <w:rsid w:val="004D1A16"/>
    <w:rsid w:val="004D1DA3"/>
    <w:rsid w:val="004D247F"/>
    <w:rsid w:val="004D2621"/>
    <w:rsid w:val="004D276C"/>
    <w:rsid w:val="004D2A8A"/>
    <w:rsid w:val="004D2D86"/>
    <w:rsid w:val="004D2E52"/>
    <w:rsid w:val="004D304F"/>
    <w:rsid w:val="004D31DF"/>
    <w:rsid w:val="004D35FC"/>
    <w:rsid w:val="004D3892"/>
    <w:rsid w:val="004D3DF3"/>
    <w:rsid w:val="004D3EFC"/>
    <w:rsid w:val="004D45BB"/>
    <w:rsid w:val="004D4BA6"/>
    <w:rsid w:val="004D4BEF"/>
    <w:rsid w:val="004D528B"/>
    <w:rsid w:val="004D5509"/>
    <w:rsid w:val="004D625B"/>
    <w:rsid w:val="004D6443"/>
    <w:rsid w:val="004D65B1"/>
    <w:rsid w:val="004D67D1"/>
    <w:rsid w:val="004D6AFA"/>
    <w:rsid w:val="004D7649"/>
    <w:rsid w:val="004D764B"/>
    <w:rsid w:val="004D782C"/>
    <w:rsid w:val="004D7EEB"/>
    <w:rsid w:val="004D7F48"/>
    <w:rsid w:val="004E02E2"/>
    <w:rsid w:val="004E06B8"/>
    <w:rsid w:val="004E09E7"/>
    <w:rsid w:val="004E12B3"/>
    <w:rsid w:val="004E1B75"/>
    <w:rsid w:val="004E1C6E"/>
    <w:rsid w:val="004E1E1B"/>
    <w:rsid w:val="004E201F"/>
    <w:rsid w:val="004E213E"/>
    <w:rsid w:val="004E2263"/>
    <w:rsid w:val="004E22E8"/>
    <w:rsid w:val="004E245B"/>
    <w:rsid w:val="004E2B11"/>
    <w:rsid w:val="004E2C03"/>
    <w:rsid w:val="004E2EB6"/>
    <w:rsid w:val="004E2FC2"/>
    <w:rsid w:val="004E364C"/>
    <w:rsid w:val="004E3670"/>
    <w:rsid w:val="004E3A38"/>
    <w:rsid w:val="004E4148"/>
    <w:rsid w:val="004E4298"/>
    <w:rsid w:val="004E43C1"/>
    <w:rsid w:val="004E52A3"/>
    <w:rsid w:val="004E5371"/>
    <w:rsid w:val="004E57B0"/>
    <w:rsid w:val="004E5839"/>
    <w:rsid w:val="004E5AE5"/>
    <w:rsid w:val="004E5BC6"/>
    <w:rsid w:val="004E61F8"/>
    <w:rsid w:val="004E6B16"/>
    <w:rsid w:val="004E6CE8"/>
    <w:rsid w:val="004E71E7"/>
    <w:rsid w:val="004E75FF"/>
    <w:rsid w:val="004E7EF1"/>
    <w:rsid w:val="004F04D7"/>
    <w:rsid w:val="004F052A"/>
    <w:rsid w:val="004F0961"/>
    <w:rsid w:val="004F0E1D"/>
    <w:rsid w:val="004F1288"/>
    <w:rsid w:val="004F1335"/>
    <w:rsid w:val="004F143F"/>
    <w:rsid w:val="004F1A43"/>
    <w:rsid w:val="004F1E97"/>
    <w:rsid w:val="004F22D3"/>
    <w:rsid w:val="004F2356"/>
    <w:rsid w:val="004F29B9"/>
    <w:rsid w:val="004F2E18"/>
    <w:rsid w:val="004F2E31"/>
    <w:rsid w:val="004F3292"/>
    <w:rsid w:val="004F399D"/>
    <w:rsid w:val="004F4A53"/>
    <w:rsid w:val="004F4FFE"/>
    <w:rsid w:val="004F5A42"/>
    <w:rsid w:val="004F5BFB"/>
    <w:rsid w:val="004F5CCC"/>
    <w:rsid w:val="004F5FDA"/>
    <w:rsid w:val="004F6052"/>
    <w:rsid w:val="004F63F9"/>
    <w:rsid w:val="004F6922"/>
    <w:rsid w:val="004F6A69"/>
    <w:rsid w:val="004F6CC8"/>
    <w:rsid w:val="004F6EB0"/>
    <w:rsid w:val="004F6EF0"/>
    <w:rsid w:val="004F730A"/>
    <w:rsid w:val="00500214"/>
    <w:rsid w:val="0050051E"/>
    <w:rsid w:val="00500720"/>
    <w:rsid w:val="00500732"/>
    <w:rsid w:val="0050076B"/>
    <w:rsid w:val="00500B86"/>
    <w:rsid w:val="00500DB6"/>
    <w:rsid w:val="00501738"/>
    <w:rsid w:val="005019DF"/>
    <w:rsid w:val="00501D4B"/>
    <w:rsid w:val="00502967"/>
    <w:rsid w:val="00502F48"/>
    <w:rsid w:val="00503280"/>
    <w:rsid w:val="00503359"/>
    <w:rsid w:val="005035E8"/>
    <w:rsid w:val="0050367B"/>
    <w:rsid w:val="005039B7"/>
    <w:rsid w:val="00503E9B"/>
    <w:rsid w:val="00503EEF"/>
    <w:rsid w:val="005040CB"/>
    <w:rsid w:val="00505201"/>
    <w:rsid w:val="005054ED"/>
    <w:rsid w:val="00505559"/>
    <w:rsid w:val="005055CD"/>
    <w:rsid w:val="00505881"/>
    <w:rsid w:val="00505CB2"/>
    <w:rsid w:val="00505E5B"/>
    <w:rsid w:val="005063F1"/>
    <w:rsid w:val="00506406"/>
    <w:rsid w:val="005066ED"/>
    <w:rsid w:val="00506822"/>
    <w:rsid w:val="00506BC9"/>
    <w:rsid w:val="00507191"/>
    <w:rsid w:val="00507747"/>
    <w:rsid w:val="00507750"/>
    <w:rsid w:val="00507EB3"/>
    <w:rsid w:val="00510765"/>
    <w:rsid w:val="00510BF6"/>
    <w:rsid w:val="00510D25"/>
    <w:rsid w:val="00510E9D"/>
    <w:rsid w:val="00510F53"/>
    <w:rsid w:val="00511000"/>
    <w:rsid w:val="005111B9"/>
    <w:rsid w:val="005111E7"/>
    <w:rsid w:val="0051159B"/>
    <w:rsid w:val="005116B0"/>
    <w:rsid w:val="00511704"/>
    <w:rsid w:val="00511920"/>
    <w:rsid w:val="0051230E"/>
    <w:rsid w:val="005123B0"/>
    <w:rsid w:val="005123EE"/>
    <w:rsid w:val="005125D7"/>
    <w:rsid w:val="005125ED"/>
    <w:rsid w:val="005126D3"/>
    <w:rsid w:val="005128AE"/>
    <w:rsid w:val="00513351"/>
    <w:rsid w:val="005133D8"/>
    <w:rsid w:val="005138E7"/>
    <w:rsid w:val="005140CA"/>
    <w:rsid w:val="00514364"/>
    <w:rsid w:val="005145F1"/>
    <w:rsid w:val="00514D6A"/>
    <w:rsid w:val="00515352"/>
    <w:rsid w:val="005157D5"/>
    <w:rsid w:val="00515C9E"/>
    <w:rsid w:val="00515FEA"/>
    <w:rsid w:val="005163B8"/>
    <w:rsid w:val="0051656C"/>
    <w:rsid w:val="0051690C"/>
    <w:rsid w:val="00517CB1"/>
    <w:rsid w:val="00517E66"/>
    <w:rsid w:val="00517EC8"/>
    <w:rsid w:val="00520595"/>
    <w:rsid w:val="005209C1"/>
    <w:rsid w:val="00520AC3"/>
    <w:rsid w:val="00520B6A"/>
    <w:rsid w:val="00520C34"/>
    <w:rsid w:val="00520DCC"/>
    <w:rsid w:val="005217C5"/>
    <w:rsid w:val="00521CB4"/>
    <w:rsid w:val="00522560"/>
    <w:rsid w:val="00522599"/>
    <w:rsid w:val="005226DB"/>
    <w:rsid w:val="0052271F"/>
    <w:rsid w:val="00522F30"/>
    <w:rsid w:val="0052319D"/>
    <w:rsid w:val="00523CC4"/>
    <w:rsid w:val="00523D7B"/>
    <w:rsid w:val="00524142"/>
    <w:rsid w:val="005242D4"/>
    <w:rsid w:val="005245C7"/>
    <w:rsid w:val="00524727"/>
    <w:rsid w:val="00524761"/>
    <w:rsid w:val="0052487E"/>
    <w:rsid w:val="00524A6F"/>
    <w:rsid w:val="00524B69"/>
    <w:rsid w:val="00524DA9"/>
    <w:rsid w:val="005250E1"/>
    <w:rsid w:val="0052511C"/>
    <w:rsid w:val="005254CC"/>
    <w:rsid w:val="0052550A"/>
    <w:rsid w:val="00525CFC"/>
    <w:rsid w:val="00525FE3"/>
    <w:rsid w:val="00526000"/>
    <w:rsid w:val="00526086"/>
    <w:rsid w:val="00526547"/>
    <w:rsid w:val="0052686B"/>
    <w:rsid w:val="00526C3E"/>
    <w:rsid w:val="00527403"/>
    <w:rsid w:val="00527421"/>
    <w:rsid w:val="00527DDC"/>
    <w:rsid w:val="00527E2C"/>
    <w:rsid w:val="0053036C"/>
    <w:rsid w:val="00530479"/>
    <w:rsid w:val="005307C5"/>
    <w:rsid w:val="00530B51"/>
    <w:rsid w:val="005312F5"/>
    <w:rsid w:val="00531A5A"/>
    <w:rsid w:val="00531AA3"/>
    <w:rsid w:val="00531D4E"/>
    <w:rsid w:val="005322F8"/>
    <w:rsid w:val="005328BA"/>
    <w:rsid w:val="00532A2B"/>
    <w:rsid w:val="00532CE3"/>
    <w:rsid w:val="00532EED"/>
    <w:rsid w:val="00532F8E"/>
    <w:rsid w:val="005335FE"/>
    <w:rsid w:val="00533A11"/>
    <w:rsid w:val="00533B85"/>
    <w:rsid w:val="00533D46"/>
    <w:rsid w:val="00534192"/>
    <w:rsid w:val="0053487F"/>
    <w:rsid w:val="00534AE2"/>
    <w:rsid w:val="00534BC6"/>
    <w:rsid w:val="00534C2E"/>
    <w:rsid w:val="00534E6E"/>
    <w:rsid w:val="00534F51"/>
    <w:rsid w:val="00535568"/>
    <w:rsid w:val="00535D3C"/>
    <w:rsid w:val="0053618B"/>
    <w:rsid w:val="005361F9"/>
    <w:rsid w:val="005368DB"/>
    <w:rsid w:val="0053695D"/>
    <w:rsid w:val="00536BC4"/>
    <w:rsid w:val="005370AE"/>
    <w:rsid w:val="00537129"/>
    <w:rsid w:val="005373DB"/>
    <w:rsid w:val="00537AEF"/>
    <w:rsid w:val="00537B94"/>
    <w:rsid w:val="005406A6"/>
    <w:rsid w:val="00540ADE"/>
    <w:rsid w:val="005419F0"/>
    <w:rsid w:val="00542C95"/>
    <w:rsid w:val="00542F70"/>
    <w:rsid w:val="00543628"/>
    <w:rsid w:val="00543687"/>
    <w:rsid w:val="00543B63"/>
    <w:rsid w:val="00543B9A"/>
    <w:rsid w:val="00543CFE"/>
    <w:rsid w:val="00544027"/>
    <w:rsid w:val="00544111"/>
    <w:rsid w:val="00544319"/>
    <w:rsid w:val="0054469C"/>
    <w:rsid w:val="005449F1"/>
    <w:rsid w:val="00544C9A"/>
    <w:rsid w:val="005452C1"/>
    <w:rsid w:val="005452FF"/>
    <w:rsid w:val="00545605"/>
    <w:rsid w:val="00545A94"/>
    <w:rsid w:val="00545CF4"/>
    <w:rsid w:val="005469D9"/>
    <w:rsid w:val="005471D0"/>
    <w:rsid w:val="0054788F"/>
    <w:rsid w:val="005509E1"/>
    <w:rsid w:val="00550CCD"/>
    <w:rsid w:val="00550FC9"/>
    <w:rsid w:val="0055102E"/>
    <w:rsid w:val="0055129A"/>
    <w:rsid w:val="00551883"/>
    <w:rsid w:val="00551C0F"/>
    <w:rsid w:val="00551D73"/>
    <w:rsid w:val="00551DAD"/>
    <w:rsid w:val="00551E00"/>
    <w:rsid w:val="00551F72"/>
    <w:rsid w:val="0055292F"/>
    <w:rsid w:val="00552D83"/>
    <w:rsid w:val="005530B6"/>
    <w:rsid w:val="005535D0"/>
    <w:rsid w:val="00553AF5"/>
    <w:rsid w:val="00553B6A"/>
    <w:rsid w:val="005549B1"/>
    <w:rsid w:val="00554B39"/>
    <w:rsid w:val="005555EF"/>
    <w:rsid w:val="005556A0"/>
    <w:rsid w:val="00555B4D"/>
    <w:rsid w:val="00555DE0"/>
    <w:rsid w:val="005560C4"/>
    <w:rsid w:val="00556402"/>
    <w:rsid w:val="005565B5"/>
    <w:rsid w:val="005565EF"/>
    <w:rsid w:val="0055661F"/>
    <w:rsid w:val="00556661"/>
    <w:rsid w:val="0055684A"/>
    <w:rsid w:val="00556861"/>
    <w:rsid w:val="00556E81"/>
    <w:rsid w:val="00557042"/>
    <w:rsid w:val="00557266"/>
    <w:rsid w:val="0055774E"/>
    <w:rsid w:val="00557B4C"/>
    <w:rsid w:val="00557DC4"/>
    <w:rsid w:val="0056055E"/>
    <w:rsid w:val="00560871"/>
    <w:rsid w:val="00560942"/>
    <w:rsid w:val="005609CE"/>
    <w:rsid w:val="00560C01"/>
    <w:rsid w:val="00560C24"/>
    <w:rsid w:val="00560D0E"/>
    <w:rsid w:val="00560E8F"/>
    <w:rsid w:val="00560FB9"/>
    <w:rsid w:val="00561684"/>
    <w:rsid w:val="00561934"/>
    <w:rsid w:val="00561AB1"/>
    <w:rsid w:val="00561DF5"/>
    <w:rsid w:val="0056248D"/>
    <w:rsid w:val="005625E7"/>
    <w:rsid w:val="00562647"/>
    <w:rsid w:val="005628CA"/>
    <w:rsid w:val="00562A12"/>
    <w:rsid w:val="00563CEF"/>
    <w:rsid w:val="00563ED0"/>
    <w:rsid w:val="0056437C"/>
    <w:rsid w:val="005643A3"/>
    <w:rsid w:val="0056465C"/>
    <w:rsid w:val="005649DC"/>
    <w:rsid w:val="00565058"/>
    <w:rsid w:val="005651E5"/>
    <w:rsid w:val="00565D2F"/>
    <w:rsid w:val="00566674"/>
    <w:rsid w:val="00566A34"/>
    <w:rsid w:val="00566B28"/>
    <w:rsid w:val="00566B9F"/>
    <w:rsid w:val="00567001"/>
    <w:rsid w:val="00567578"/>
    <w:rsid w:val="0056797F"/>
    <w:rsid w:val="005704B1"/>
    <w:rsid w:val="00570D7C"/>
    <w:rsid w:val="00571055"/>
    <w:rsid w:val="00571479"/>
    <w:rsid w:val="00571FBD"/>
    <w:rsid w:val="00572B1D"/>
    <w:rsid w:val="00572ECB"/>
    <w:rsid w:val="00573CBB"/>
    <w:rsid w:val="00573E7E"/>
    <w:rsid w:val="0057404E"/>
    <w:rsid w:val="00574748"/>
    <w:rsid w:val="00574890"/>
    <w:rsid w:val="00574E89"/>
    <w:rsid w:val="005752CB"/>
    <w:rsid w:val="005759FC"/>
    <w:rsid w:val="00576283"/>
    <w:rsid w:val="00576729"/>
    <w:rsid w:val="00576C53"/>
    <w:rsid w:val="005776E1"/>
    <w:rsid w:val="0057790D"/>
    <w:rsid w:val="00577928"/>
    <w:rsid w:val="00577BAE"/>
    <w:rsid w:val="0058004C"/>
    <w:rsid w:val="005803C3"/>
    <w:rsid w:val="005806F7"/>
    <w:rsid w:val="00580890"/>
    <w:rsid w:val="005809C2"/>
    <w:rsid w:val="00581311"/>
    <w:rsid w:val="00581783"/>
    <w:rsid w:val="0058192C"/>
    <w:rsid w:val="0058204F"/>
    <w:rsid w:val="0058261E"/>
    <w:rsid w:val="00582B42"/>
    <w:rsid w:val="00583099"/>
    <w:rsid w:val="00583379"/>
    <w:rsid w:val="005836DC"/>
    <w:rsid w:val="00583847"/>
    <w:rsid w:val="00584151"/>
    <w:rsid w:val="005841A4"/>
    <w:rsid w:val="00584752"/>
    <w:rsid w:val="0058545D"/>
    <w:rsid w:val="00585647"/>
    <w:rsid w:val="00585675"/>
    <w:rsid w:val="005857AF"/>
    <w:rsid w:val="00585B00"/>
    <w:rsid w:val="00585E27"/>
    <w:rsid w:val="00586027"/>
    <w:rsid w:val="005862B2"/>
    <w:rsid w:val="0058646C"/>
    <w:rsid w:val="00586641"/>
    <w:rsid w:val="00586AA8"/>
    <w:rsid w:val="00586B30"/>
    <w:rsid w:val="00586C35"/>
    <w:rsid w:val="00586F4D"/>
    <w:rsid w:val="00587072"/>
    <w:rsid w:val="00587510"/>
    <w:rsid w:val="005875BE"/>
    <w:rsid w:val="00587782"/>
    <w:rsid w:val="005900C2"/>
    <w:rsid w:val="0059084C"/>
    <w:rsid w:val="005909B3"/>
    <w:rsid w:val="005909D4"/>
    <w:rsid w:val="00590EB1"/>
    <w:rsid w:val="005910FF"/>
    <w:rsid w:val="00591987"/>
    <w:rsid w:val="00591A4D"/>
    <w:rsid w:val="00591E90"/>
    <w:rsid w:val="005921ED"/>
    <w:rsid w:val="00592415"/>
    <w:rsid w:val="0059247A"/>
    <w:rsid w:val="0059250F"/>
    <w:rsid w:val="00592932"/>
    <w:rsid w:val="005930CF"/>
    <w:rsid w:val="00593427"/>
    <w:rsid w:val="005935F7"/>
    <w:rsid w:val="00594025"/>
    <w:rsid w:val="00594BC3"/>
    <w:rsid w:val="00594BEF"/>
    <w:rsid w:val="00595656"/>
    <w:rsid w:val="005958A9"/>
    <w:rsid w:val="00595E0B"/>
    <w:rsid w:val="005960ED"/>
    <w:rsid w:val="005965DD"/>
    <w:rsid w:val="00596DA9"/>
    <w:rsid w:val="00596F49"/>
    <w:rsid w:val="005973F9"/>
    <w:rsid w:val="005974DF"/>
    <w:rsid w:val="00597E76"/>
    <w:rsid w:val="005A0367"/>
    <w:rsid w:val="005A0A79"/>
    <w:rsid w:val="005A0BE7"/>
    <w:rsid w:val="005A0D1F"/>
    <w:rsid w:val="005A2624"/>
    <w:rsid w:val="005A2A03"/>
    <w:rsid w:val="005A2AE2"/>
    <w:rsid w:val="005A3037"/>
    <w:rsid w:val="005A317C"/>
    <w:rsid w:val="005A3875"/>
    <w:rsid w:val="005A3AD2"/>
    <w:rsid w:val="005A4BA6"/>
    <w:rsid w:val="005A4ED6"/>
    <w:rsid w:val="005A4FE2"/>
    <w:rsid w:val="005A51D7"/>
    <w:rsid w:val="005A528D"/>
    <w:rsid w:val="005A6A0A"/>
    <w:rsid w:val="005A6BAD"/>
    <w:rsid w:val="005A6C55"/>
    <w:rsid w:val="005A6D9F"/>
    <w:rsid w:val="005A7339"/>
    <w:rsid w:val="005A73D5"/>
    <w:rsid w:val="005A749C"/>
    <w:rsid w:val="005A75C6"/>
    <w:rsid w:val="005A774A"/>
    <w:rsid w:val="005A7A01"/>
    <w:rsid w:val="005A7DC4"/>
    <w:rsid w:val="005B009B"/>
    <w:rsid w:val="005B060B"/>
    <w:rsid w:val="005B06A5"/>
    <w:rsid w:val="005B075F"/>
    <w:rsid w:val="005B087F"/>
    <w:rsid w:val="005B0B95"/>
    <w:rsid w:val="005B0FFD"/>
    <w:rsid w:val="005B190B"/>
    <w:rsid w:val="005B1A4F"/>
    <w:rsid w:val="005B1CD0"/>
    <w:rsid w:val="005B1FCC"/>
    <w:rsid w:val="005B209B"/>
    <w:rsid w:val="005B26BE"/>
    <w:rsid w:val="005B2FB5"/>
    <w:rsid w:val="005B30FE"/>
    <w:rsid w:val="005B3662"/>
    <w:rsid w:val="005B38A1"/>
    <w:rsid w:val="005B3CC7"/>
    <w:rsid w:val="005B3E71"/>
    <w:rsid w:val="005B448B"/>
    <w:rsid w:val="005B46B1"/>
    <w:rsid w:val="005B4746"/>
    <w:rsid w:val="005B51DF"/>
    <w:rsid w:val="005B5522"/>
    <w:rsid w:val="005B58D8"/>
    <w:rsid w:val="005B60CE"/>
    <w:rsid w:val="005B627F"/>
    <w:rsid w:val="005B6523"/>
    <w:rsid w:val="005B6894"/>
    <w:rsid w:val="005B6918"/>
    <w:rsid w:val="005B694C"/>
    <w:rsid w:val="005B714B"/>
    <w:rsid w:val="005B739E"/>
    <w:rsid w:val="005B73EB"/>
    <w:rsid w:val="005B778C"/>
    <w:rsid w:val="005B7AA6"/>
    <w:rsid w:val="005C005C"/>
    <w:rsid w:val="005C13B7"/>
    <w:rsid w:val="005C1814"/>
    <w:rsid w:val="005C1D2B"/>
    <w:rsid w:val="005C2108"/>
    <w:rsid w:val="005C22C5"/>
    <w:rsid w:val="005C2A0D"/>
    <w:rsid w:val="005C36E9"/>
    <w:rsid w:val="005C3735"/>
    <w:rsid w:val="005C451B"/>
    <w:rsid w:val="005C50CE"/>
    <w:rsid w:val="005C52F2"/>
    <w:rsid w:val="005C52F8"/>
    <w:rsid w:val="005C5622"/>
    <w:rsid w:val="005C5CD9"/>
    <w:rsid w:val="005C607E"/>
    <w:rsid w:val="005C6285"/>
    <w:rsid w:val="005C6783"/>
    <w:rsid w:val="005C6BA7"/>
    <w:rsid w:val="005C6DDA"/>
    <w:rsid w:val="005C6DFD"/>
    <w:rsid w:val="005C742E"/>
    <w:rsid w:val="005C76E8"/>
    <w:rsid w:val="005C7A5E"/>
    <w:rsid w:val="005C7E04"/>
    <w:rsid w:val="005C7FEF"/>
    <w:rsid w:val="005D0033"/>
    <w:rsid w:val="005D01AE"/>
    <w:rsid w:val="005D0CFE"/>
    <w:rsid w:val="005D0FA8"/>
    <w:rsid w:val="005D12F0"/>
    <w:rsid w:val="005D14CC"/>
    <w:rsid w:val="005D1AAE"/>
    <w:rsid w:val="005D24A7"/>
    <w:rsid w:val="005D33A0"/>
    <w:rsid w:val="005D34FA"/>
    <w:rsid w:val="005D3EA7"/>
    <w:rsid w:val="005D4033"/>
    <w:rsid w:val="005D470A"/>
    <w:rsid w:val="005D4B48"/>
    <w:rsid w:val="005D4FFA"/>
    <w:rsid w:val="005D51CC"/>
    <w:rsid w:val="005D5299"/>
    <w:rsid w:val="005D531F"/>
    <w:rsid w:val="005D54CA"/>
    <w:rsid w:val="005D5CD8"/>
    <w:rsid w:val="005D6175"/>
    <w:rsid w:val="005D646C"/>
    <w:rsid w:val="005D68B1"/>
    <w:rsid w:val="005D6979"/>
    <w:rsid w:val="005D6D1A"/>
    <w:rsid w:val="005D6D44"/>
    <w:rsid w:val="005D7462"/>
    <w:rsid w:val="005E0005"/>
    <w:rsid w:val="005E009B"/>
    <w:rsid w:val="005E04CF"/>
    <w:rsid w:val="005E05F1"/>
    <w:rsid w:val="005E07E7"/>
    <w:rsid w:val="005E0DEA"/>
    <w:rsid w:val="005E0E47"/>
    <w:rsid w:val="005E1353"/>
    <w:rsid w:val="005E13DE"/>
    <w:rsid w:val="005E153C"/>
    <w:rsid w:val="005E1E05"/>
    <w:rsid w:val="005E1E09"/>
    <w:rsid w:val="005E221D"/>
    <w:rsid w:val="005E2278"/>
    <w:rsid w:val="005E2D8A"/>
    <w:rsid w:val="005E2F8E"/>
    <w:rsid w:val="005E327C"/>
    <w:rsid w:val="005E3510"/>
    <w:rsid w:val="005E3A68"/>
    <w:rsid w:val="005E3AE1"/>
    <w:rsid w:val="005E3C77"/>
    <w:rsid w:val="005E4037"/>
    <w:rsid w:val="005E423A"/>
    <w:rsid w:val="005E4E1D"/>
    <w:rsid w:val="005E566B"/>
    <w:rsid w:val="005E56A4"/>
    <w:rsid w:val="005E5E90"/>
    <w:rsid w:val="005E62DC"/>
    <w:rsid w:val="005E66F4"/>
    <w:rsid w:val="005E6A23"/>
    <w:rsid w:val="005E6BEF"/>
    <w:rsid w:val="005E7183"/>
    <w:rsid w:val="005E7A12"/>
    <w:rsid w:val="005E7B5D"/>
    <w:rsid w:val="005E7EEE"/>
    <w:rsid w:val="005F0249"/>
    <w:rsid w:val="005F02DF"/>
    <w:rsid w:val="005F050A"/>
    <w:rsid w:val="005F084C"/>
    <w:rsid w:val="005F0EC5"/>
    <w:rsid w:val="005F1052"/>
    <w:rsid w:val="005F108F"/>
    <w:rsid w:val="005F22FD"/>
    <w:rsid w:val="005F2316"/>
    <w:rsid w:val="005F2537"/>
    <w:rsid w:val="005F26D2"/>
    <w:rsid w:val="005F2B08"/>
    <w:rsid w:val="005F2B3F"/>
    <w:rsid w:val="005F2C9E"/>
    <w:rsid w:val="005F32BA"/>
    <w:rsid w:val="005F344F"/>
    <w:rsid w:val="005F3478"/>
    <w:rsid w:val="005F3AB0"/>
    <w:rsid w:val="005F3B73"/>
    <w:rsid w:val="005F3EBE"/>
    <w:rsid w:val="005F4C23"/>
    <w:rsid w:val="005F4DA4"/>
    <w:rsid w:val="005F4FDF"/>
    <w:rsid w:val="005F5114"/>
    <w:rsid w:val="005F58B4"/>
    <w:rsid w:val="005F5BA6"/>
    <w:rsid w:val="005F616E"/>
    <w:rsid w:val="005F6300"/>
    <w:rsid w:val="005F6465"/>
    <w:rsid w:val="005F65F2"/>
    <w:rsid w:val="005F669F"/>
    <w:rsid w:val="005F6A29"/>
    <w:rsid w:val="005F6CA8"/>
    <w:rsid w:val="005F70C7"/>
    <w:rsid w:val="005F711A"/>
    <w:rsid w:val="005F711F"/>
    <w:rsid w:val="005F7876"/>
    <w:rsid w:val="005F78CB"/>
    <w:rsid w:val="005F7E4B"/>
    <w:rsid w:val="006001D5"/>
    <w:rsid w:val="00600205"/>
    <w:rsid w:val="0060044C"/>
    <w:rsid w:val="0060079E"/>
    <w:rsid w:val="006010B6"/>
    <w:rsid w:val="00601134"/>
    <w:rsid w:val="0060129D"/>
    <w:rsid w:val="006014A1"/>
    <w:rsid w:val="006017B9"/>
    <w:rsid w:val="0060191F"/>
    <w:rsid w:val="00602019"/>
    <w:rsid w:val="0060212C"/>
    <w:rsid w:val="0060268D"/>
    <w:rsid w:val="006027A7"/>
    <w:rsid w:val="0060299A"/>
    <w:rsid w:val="00602C14"/>
    <w:rsid w:val="0060327A"/>
    <w:rsid w:val="006032AC"/>
    <w:rsid w:val="006032D8"/>
    <w:rsid w:val="00603620"/>
    <w:rsid w:val="00604041"/>
    <w:rsid w:val="0060415C"/>
    <w:rsid w:val="006049B2"/>
    <w:rsid w:val="00604AE5"/>
    <w:rsid w:val="00604B2F"/>
    <w:rsid w:val="006051F5"/>
    <w:rsid w:val="00605B98"/>
    <w:rsid w:val="00605D60"/>
    <w:rsid w:val="00606771"/>
    <w:rsid w:val="00606BBA"/>
    <w:rsid w:val="00606E2F"/>
    <w:rsid w:val="006070D1"/>
    <w:rsid w:val="006072D6"/>
    <w:rsid w:val="00607393"/>
    <w:rsid w:val="006075EC"/>
    <w:rsid w:val="006100C3"/>
    <w:rsid w:val="006103E9"/>
    <w:rsid w:val="006107B2"/>
    <w:rsid w:val="006109A3"/>
    <w:rsid w:val="006111DD"/>
    <w:rsid w:val="006113C7"/>
    <w:rsid w:val="006115A2"/>
    <w:rsid w:val="00611619"/>
    <w:rsid w:val="0061168A"/>
    <w:rsid w:val="006116C7"/>
    <w:rsid w:val="006118E0"/>
    <w:rsid w:val="00611A0E"/>
    <w:rsid w:val="00612168"/>
    <w:rsid w:val="006122FC"/>
    <w:rsid w:val="006123B2"/>
    <w:rsid w:val="006125C1"/>
    <w:rsid w:val="00613BB6"/>
    <w:rsid w:val="00614178"/>
    <w:rsid w:val="00614955"/>
    <w:rsid w:val="00614A32"/>
    <w:rsid w:val="00614F35"/>
    <w:rsid w:val="006150D8"/>
    <w:rsid w:val="00615133"/>
    <w:rsid w:val="00615E62"/>
    <w:rsid w:val="00616558"/>
    <w:rsid w:val="00616573"/>
    <w:rsid w:val="0061698E"/>
    <w:rsid w:val="00616997"/>
    <w:rsid w:val="00616C1B"/>
    <w:rsid w:val="0061703D"/>
    <w:rsid w:val="0061763F"/>
    <w:rsid w:val="0061775A"/>
    <w:rsid w:val="00617ED7"/>
    <w:rsid w:val="00620891"/>
    <w:rsid w:val="006209CD"/>
    <w:rsid w:val="00620A59"/>
    <w:rsid w:val="00621022"/>
    <w:rsid w:val="006214E2"/>
    <w:rsid w:val="00621699"/>
    <w:rsid w:val="00621DA6"/>
    <w:rsid w:val="00622A71"/>
    <w:rsid w:val="00623519"/>
    <w:rsid w:val="00623C35"/>
    <w:rsid w:val="00623DE4"/>
    <w:rsid w:val="00623E01"/>
    <w:rsid w:val="00624221"/>
    <w:rsid w:val="00624989"/>
    <w:rsid w:val="00625409"/>
    <w:rsid w:val="00625587"/>
    <w:rsid w:val="00625614"/>
    <w:rsid w:val="00625A44"/>
    <w:rsid w:val="00625B49"/>
    <w:rsid w:val="00625F22"/>
    <w:rsid w:val="0062656C"/>
    <w:rsid w:val="00626868"/>
    <w:rsid w:val="006268BF"/>
    <w:rsid w:val="0062713E"/>
    <w:rsid w:val="00627777"/>
    <w:rsid w:val="00627859"/>
    <w:rsid w:val="00627AA1"/>
    <w:rsid w:val="00627ADD"/>
    <w:rsid w:val="006311AF"/>
    <w:rsid w:val="0063152B"/>
    <w:rsid w:val="0063181E"/>
    <w:rsid w:val="00632375"/>
    <w:rsid w:val="00632448"/>
    <w:rsid w:val="006324D1"/>
    <w:rsid w:val="00632BD1"/>
    <w:rsid w:val="00632F2C"/>
    <w:rsid w:val="006330A9"/>
    <w:rsid w:val="00633112"/>
    <w:rsid w:val="00633269"/>
    <w:rsid w:val="00633465"/>
    <w:rsid w:val="00633837"/>
    <w:rsid w:val="0063399E"/>
    <w:rsid w:val="0063408C"/>
    <w:rsid w:val="00634104"/>
    <w:rsid w:val="00634110"/>
    <w:rsid w:val="006349DE"/>
    <w:rsid w:val="00634C6B"/>
    <w:rsid w:val="00634CAA"/>
    <w:rsid w:val="00634CF8"/>
    <w:rsid w:val="00634D14"/>
    <w:rsid w:val="006351CD"/>
    <w:rsid w:val="00635BE6"/>
    <w:rsid w:val="00635C30"/>
    <w:rsid w:val="00635D9B"/>
    <w:rsid w:val="00635DEF"/>
    <w:rsid w:val="00636BBE"/>
    <w:rsid w:val="00636D81"/>
    <w:rsid w:val="00636EDB"/>
    <w:rsid w:val="00637327"/>
    <w:rsid w:val="00637548"/>
    <w:rsid w:val="00637725"/>
    <w:rsid w:val="00637883"/>
    <w:rsid w:val="00637931"/>
    <w:rsid w:val="006379F9"/>
    <w:rsid w:val="00637B70"/>
    <w:rsid w:val="00637D0B"/>
    <w:rsid w:val="00637D70"/>
    <w:rsid w:val="006404FF"/>
    <w:rsid w:val="00640784"/>
    <w:rsid w:val="006408FE"/>
    <w:rsid w:val="006411D2"/>
    <w:rsid w:val="0064178B"/>
    <w:rsid w:val="00641945"/>
    <w:rsid w:val="00641B5B"/>
    <w:rsid w:val="00641C42"/>
    <w:rsid w:val="0064212A"/>
    <w:rsid w:val="00642224"/>
    <w:rsid w:val="006424A6"/>
    <w:rsid w:val="00642984"/>
    <w:rsid w:val="00642B9E"/>
    <w:rsid w:val="00642F27"/>
    <w:rsid w:val="006430EC"/>
    <w:rsid w:val="00643260"/>
    <w:rsid w:val="006434BE"/>
    <w:rsid w:val="00643670"/>
    <w:rsid w:val="00643764"/>
    <w:rsid w:val="00643894"/>
    <w:rsid w:val="006445BD"/>
    <w:rsid w:val="006446A1"/>
    <w:rsid w:val="00644F77"/>
    <w:rsid w:val="0064515A"/>
    <w:rsid w:val="006454D7"/>
    <w:rsid w:val="00645561"/>
    <w:rsid w:val="006455DB"/>
    <w:rsid w:val="0064570A"/>
    <w:rsid w:val="00645901"/>
    <w:rsid w:val="00645939"/>
    <w:rsid w:val="00645989"/>
    <w:rsid w:val="006459D6"/>
    <w:rsid w:val="00645CDC"/>
    <w:rsid w:val="00645ECF"/>
    <w:rsid w:val="006460B9"/>
    <w:rsid w:val="0064630C"/>
    <w:rsid w:val="006466BB"/>
    <w:rsid w:val="00646C8E"/>
    <w:rsid w:val="00646EAA"/>
    <w:rsid w:val="00647137"/>
    <w:rsid w:val="006478E4"/>
    <w:rsid w:val="00650B71"/>
    <w:rsid w:val="00650BD7"/>
    <w:rsid w:val="006510AA"/>
    <w:rsid w:val="006511CD"/>
    <w:rsid w:val="0065147C"/>
    <w:rsid w:val="00651554"/>
    <w:rsid w:val="006517D1"/>
    <w:rsid w:val="00651849"/>
    <w:rsid w:val="00651D4C"/>
    <w:rsid w:val="006523E4"/>
    <w:rsid w:val="00652514"/>
    <w:rsid w:val="0065347A"/>
    <w:rsid w:val="00653E9F"/>
    <w:rsid w:val="006540A9"/>
    <w:rsid w:val="00654147"/>
    <w:rsid w:val="00654B7E"/>
    <w:rsid w:val="00654C9D"/>
    <w:rsid w:val="00654CD0"/>
    <w:rsid w:val="00654F41"/>
    <w:rsid w:val="00655126"/>
    <w:rsid w:val="006551E8"/>
    <w:rsid w:val="006558E8"/>
    <w:rsid w:val="00655946"/>
    <w:rsid w:val="00655953"/>
    <w:rsid w:val="00655AB7"/>
    <w:rsid w:val="00655FCA"/>
    <w:rsid w:val="0065626B"/>
    <w:rsid w:val="00656E8A"/>
    <w:rsid w:val="00657719"/>
    <w:rsid w:val="00660630"/>
    <w:rsid w:val="0066099A"/>
    <w:rsid w:val="00660D2F"/>
    <w:rsid w:val="00660FA3"/>
    <w:rsid w:val="0066150C"/>
    <w:rsid w:val="00661B94"/>
    <w:rsid w:val="006624FA"/>
    <w:rsid w:val="00662626"/>
    <w:rsid w:val="0066263F"/>
    <w:rsid w:val="00662767"/>
    <w:rsid w:val="00662CD7"/>
    <w:rsid w:val="00663135"/>
    <w:rsid w:val="00663C47"/>
    <w:rsid w:val="0066403E"/>
    <w:rsid w:val="006643E8"/>
    <w:rsid w:val="0066448F"/>
    <w:rsid w:val="006645B1"/>
    <w:rsid w:val="0066466F"/>
    <w:rsid w:val="00664CE4"/>
    <w:rsid w:val="00664CF3"/>
    <w:rsid w:val="00664FB5"/>
    <w:rsid w:val="0066528A"/>
    <w:rsid w:val="006653BA"/>
    <w:rsid w:val="00665498"/>
    <w:rsid w:val="006657BD"/>
    <w:rsid w:val="00665AD6"/>
    <w:rsid w:val="00666128"/>
    <w:rsid w:val="00666875"/>
    <w:rsid w:val="00666CEA"/>
    <w:rsid w:val="00666D3B"/>
    <w:rsid w:val="00667A2B"/>
    <w:rsid w:val="006702BC"/>
    <w:rsid w:val="00670490"/>
    <w:rsid w:val="00670654"/>
    <w:rsid w:val="00670CFC"/>
    <w:rsid w:val="00670E19"/>
    <w:rsid w:val="00670EFC"/>
    <w:rsid w:val="00670F0A"/>
    <w:rsid w:val="00671079"/>
    <w:rsid w:val="006713DD"/>
    <w:rsid w:val="00671808"/>
    <w:rsid w:val="0067187F"/>
    <w:rsid w:val="00671926"/>
    <w:rsid w:val="0067193C"/>
    <w:rsid w:val="00671A0E"/>
    <w:rsid w:val="00671F6C"/>
    <w:rsid w:val="0067273F"/>
    <w:rsid w:val="00672E0B"/>
    <w:rsid w:val="006731E1"/>
    <w:rsid w:val="006732D3"/>
    <w:rsid w:val="006733B1"/>
    <w:rsid w:val="00673668"/>
    <w:rsid w:val="0067379C"/>
    <w:rsid w:val="00673FD8"/>
    <w:rsid w:val="006743C7"/>
    <w:rsid w:val="00674468"/>
    <w:rsid w:val="006744D7"/>
    <w:rsid w:val="00674976"/>
    <w:rsid w:val="00674A16"/>
    <w:rsid w:val="00674CEB"/>
    <w:rsid w:val="00674D36"/>
    <w:rsid w:val="006751AB"/>
    <w:rsid w:val="006752CB"/>
    <w:rsid w:val="006758A6"/>
    <w:rsid w:val="00675B5A"/>
    <w:rsid w:val="00675D65"/>
    <w:rsid w:val="00675ECB"/>
    <w:rsid w:val="00675F32"/>
    <w:rsid w:val="00675F6A"/>
    <w:rsid w:val="00676170"/>
    <w:rsid w:val="00676466"/>
    <w:rsid w:val="00676538"/>
    <w:rsid w:val="00676A4A"/>
    <w:rsid w:val="00676F24"/>
    <w:rsid w:val="00676F81"/>
    <w:rsid w:val="006771D4"/>
    <w:rsid w:val="006776C7"/>
    <w:rsid w:val="00677830"/>
    <w:rsid w:val="00677C7D"/>
    <w:rsid w:val="0068061D"/>
    <w:rsid w:val="00680756"/>
    <w:rsid w:val="006807D7"/>
    <w:rsid w:val="00680C51"/>
    <w:rsid w:val="00680D16"/>
    <w:rsid w:val="00681098"/>
    <w:rsid w:val="006811F8"/>
    <w:rsid w:val="006817C8"/>
    <w:rsid w:val="00681BDB"/>
    <w:rsid w:val="00681DF4"/>
    <w:rsid w:val="00681E0C"/>
    <w:rsid w:val="006820BE"/>
    <w:rsid w:val="0068219E"/>
    <w:rsid w:val="00682534"/>
    <w:rsid w:val="006826D4"/>
    <w:rsid w:val="00683142"/>
    <w:rsid w:val="006832DA"/>
    <w:rsid w:val="006839EE"/>
    <w:rsid w:val="00683D35"/>
    <w:rsid w:val="00684623"/>
    <w:rsid w:val="00684CEE"/>
    <w:rsid w:val="00684F7C"/>
    <w:rsid w:val="00685020"/>
    <w:rsid w:val="00685314"/>
    <w:rsid w:val="00685C49"/>
    <w:rsid w:val="00686012"/>
    <w:rsid w:val="006862CB"/>
    <w:rsid w:val="00686410"/>
    <w:rsid w:val="00686842"/>
    <w:rsid w:val="006869DC"/>
    <w:rsid w:val="0068768D"/>
    <w:rsid w:val="006876A7"/>
    <w:rsid w:val="00687B5D"/>
    <w:rsid w:val="0069002C"/>
    <w:rsid w:val="006906C8"/>
    <w:rsid w:val="00690D8E"/>
    <w:rsid w:val="00691245"/>
    <w:rsid w:val="00691372"/>
    <w:rsid w:val="006916E3"/>
    <w:rsid w:val="00691A38"/>
    <w:rsid w:val="00691A7E"/>
    <w:rsid w:val="00691A86"/>
    <w:rsid w:val="00691AE4"/>
    <w:rsid w:val="00691BB6"/>
    <w:rsid w:val="00692296"/>
    <w:rsid w:val="00692E8E"/>
    <w:rsid w:val="00693008"/>
    <w:rsid w:val="00693026"/>
    <w:rsid w:val="00693782"/>
    <w:rsid w:val="00693911"/>
    <w:rsid w:val="00693A89"/>
    <w:rsid w:val="00693ED2"/>
    <w:rsid w:val="00693FA9"/>
    <w:rsid w:val="006941B2"/>
    <w:rsid w:val="006941DB"/>
    <w:rsid w:val="0069525A"/>
    <w:rsid w:val="006956E6"/>
    <w:rsid w:val="00695E9A"/>
    <w:rsid w:val="00695FBD"/>
    <w:rsid w:val="006961D9"/>
    <w:rsid w:val="006962BD"/>
    <w:rsid w:val="00696404"/>
    <w:rsid w:val="006965A3"/>
    <w:rsid w:val="006966A6"/>
    <w:rsid w:val="00696E9E"/>
    <w:rsid w:val="00696FEE"/>
    <w:rsid w:val="0069710A"/>
    <w:rsid w:val="00697791"/>
    <w:rsid w:val="0069793F"/>
    <w:rsid w:val="00697DF8"/>
    <w:rsid w:val="00697EBD"/>
    <w:rsid w:val="006A01BA"/>
    <w:rsid w:val="006A0274"/>
    <w:rsid w:val="006A02E6"/>
    <w:rsid w:val="006A0EF4"/>
    <w:rsid w:val="006A0F14"/>
    <w:rsid w:val="006A131E"/>
    <w:rsid w:val="006A1584"/>
    <w:rsid w:val="006A1880"/>
    <w:rsid w:val="006A1C16"/>
    <w:rsid w:val="006A2635"/>
    <w:rsid w:val="006A28D3"/>
    <w:rsid w:val="006A2F7F"/>
    <w:rsid w:val="006A3279"/>
    <w:rsid w:val="006A3452"/>
    <w:rsid w:val="006A3730"/>
    <w:rsid w:val="006A3801"/>
    <w:rsid w:val="006A38DA"/>
    <w:rsid w:val="006A3B74"/>
    <w:rsid w:val="006A40F8"/>
    <w:rsid w:val="006A46B0"/>
    <w:rsid w:val="006A48C5"/>
    <w:rsid w:val="006A4E72"/>
    <w:rsid w:val="006A51AC"/>
    <w:rsid w:val="006A5784"/>
    <w:rsid w:val="006A58D2"/>
    <w:rsid w:val="006A5D49"/>
    <w:rsid w:val="006A5FC6"/>
    <w:rsid w:val="006A61BF"/>
    <w:rsid w:val="006A658F"/>
    <w:rsid w:val="006A6633"/>
    <w:rsid w:val="006A6856"/>
    <w:rsid w:val="006A6AB6"/>
    <w:rsid w:val="006A6C79"/>
    <w:rsid w:val="006A710C"/>
    <w:rsid w:val="006A7BB2"/>
    <w:rsid w:val="006A7CD3"/>
    <w:rsid w:val="006A7FB1"/>
    <w:rsid w:val="006B0050"/>
    <w:rsid w:val="006B0336"/>
    <w:rsid w:val="006B03DB"/>
    <w:rsid w:val="006B0877"/>
    <w:rsid w:val="006B0C00"/>
    <w:rsid w:val="006B0DB3"/>
    <w:rsid w:val="006B0E96"/>
    <w:rsid w:val="006B0EEA"/>
    <w:rsid w:val="006B0F00"/>
    <w:rsid w:val="006B0FAB"/>
    <w:rsid w:val="006B11B3"/>
    <w:rsid w:val="006B13C7"/>
    <w:rsid w:val="006B150A"/>
    <w:rsid w:val="006B1635"/>
    <w:rsid w:val="006B1EBA"/>
    <w:rsid w:val="006B2142"/>
    <w:rsid w:val="006B2B40"/>
    <w:rsid w:val="006B354A"/>
    <w:rsid w:val="006B3880"/>
    <w:rsid w:val="006B396B"/>
    <w:rsid w:val="006B3A7A"/>
    <w:rsid w:val="006B3F22"/>
    <w:rsid w:val="006B4769"/>
    <w:rsid w:val="006B48E1"/>
    <w:rsid w:val="006B4FC6"/>
    <w:rsid w:val="006B5380"/>
    <w:rsid w:val="006B59DE"/>
    <w:rsid w:val="006B5DFE"/>
    <w:rsid w:val="006B5F0D"/>
    <w:rsid w:val="006B6113"/>
    <w:rsid w:val="006B657B"/>
    <w:rsid w:val="006B69DF"/>
    <w:rsid w:val="006B6E48"/>
    <w:rsid w:val="006B7588"/>
    <w:rsid w:val="006B76E5"/>
    <w:rsid w:val="006B76FE"/>
    <w:rsid w:val="006B7894"/>
    <w:rsid w:val="006B79ED"/>
    <w:rsid w:val="006B7D73"/>
    <w:rsid w:val="006B7DEA"/>
    <w:rsid w:val="006C04AB"/>
    <w:rsid w:val="006C084E"/>
    <w:rsid w:val="006C137F"/>
    <w:rsid w:val="006C162D"/>
    <w:rsid w:val="006C2F27"/>
    <w:rsid w:val="006C3470"/>
    <w:rsid w:val="006C3921"/>
    <w:rsid w:val="006C4C94"/>
    <w:rsid w:val="006C54C0"/>
    <w:rsid w:val="006C5C76"/>
    <w:rsid w:val="006C5FCD"/>
    <w:rsid w:val="006C60A0"/>
    <w:rsid w:val="006C6226"/>
    <w:rsid w:val="006C6AC5"/>
    <w:rsid w:val="006C6C2B"/>
    <w:rsid w:val="006C6C9B"/>
    <w:rsid w:val="006C6E76"/>
    <w:rsid w:val="006C6E99"/>
    <w:rsid w:val="006C7281"/>
    <w:rsid w:val="006C7589"/>
    <w:rsid w:val="006C7779"/>
    <w:rsid w:val="006C79B0"/>
    <w:rsid w:val="006C7C71"/>
    <w:rsid w:val="006C7DF6"/>
    <w:rsid w:val="006D0005"/>
    <w:rsid w:val="006D0180"/>
    <w:rsid w:val="006D06AB"/>
    <w:rsid w:val="006D0871"/>
    <w:rsid w:val="006D0A50"/>
    <w:rsid w:val="006D1362"/>
    <w:rsid w:val="006D145E"/>
    <w:rsid w:val="006D14B4"/>
    <w:rsid w:val="006D1765"/>
    <w:rsid w:val="006D198F"/>
    <w:rsid w:val="006D1B79"/>
    <w:rsid w:val="006D1B90"/>
    <w:rsid w:val="006D1BE4"/>
    <w:rsid w:val="006D1DB7"/>
    <w:rsid w:val="006D1E03"/>
    <w:rsid w:val="006D211A"/>
    <w:rsid w:val="006D2168"/>
    <w:rsid w:val="006D21A4"/>
    <w:rsid w:val="006D232D"/>
    <w:rsid w:val="006D2A44"/>
    <w:rsid w:val="006D2A81"/>
    <w:rsid w:val="006D2BD0"/>
    <w:rsid w:val="006D3631"/>
    <w:rsid w:val="006D3734"/>
    <w:rsid w:val="006D37BC"/>
    <w:rsid w:val="006D3BCA"/>
    <w:rsid w:val="006D42D2"/>
    <w:rsid w:val="006D43F9"/>
    <w:rsid w:val="006D440D"/>
    <w:rsid w:val="006D4599"/>
    <w:rsid w:val="006D481F"/>
    <w:rsid w:val="006D4E2B"/>
    <w:rsid w:val="006D4F6C"/>
    <w:rsid w:val="006D5183"/>
    <w:rsid w:val="006D56C7"/>
    <w:rsid w:val="006D583C"/>
    <w:rsid w:val="006D5A4A"/>
    <w:rsid w:val="006D5AA8"/>
    <w:rsid w:val="006D5FCF"/>
    <w:rsid w:val="006D5FE4"/>
    <w:rsid w:val="006D612C"/>
    <w:rsid w:val="006D71F4"/>
    <w:rsid w:val="006D72FD"/>
    <w:rsid w:val="006E00AC"/>
    <w:rsid w:val="006E01DF"/>
    <w:rsid w:val="006E01F3"/>
    <w:rsid w:val="006E0546"/>
    <w:rsid w:val="006E063C"/>
    <w:rsid w:val="006E06B8"/>
    <w:rsid w:val="006E0BF6"/>
    <w:rsid w:val="006E107A"/>
    <w:rsid w:val="006E11CE"/>
    <w:rsid w:val="006E1219"/>
    <w:rsid w:val="006E16B5"/>
    <w:rsid w:val="006E1700"/>
    <w:rsid w:val="006E211F"/>
    <w:rsid w:val="006E2337"/>
    <w:rsid w:val="006E240F"/>
    <w:rsid w:val="006E2690"/>
    <w:rsid w:val="006E2701"/>
    <w:rsid w:val="006E2992"/>
    <w:rsid w:val="006E2BB9"/>
    <w:rsid w:val="006E2DC5"/>
    <w:rsid w:val="006E321C"/>
    <w:rsid w:val="006E33DA"/>
    <w:rsid w:val="006E33DD"/>
    <w:rsid w:val="006E3EDE"/>
    <w:rsid w:val="006E4179"/>
    <w:rsid w:val="006E4783"/>
    <w:rsid w:val="006E4A1A"/>
    <w:rsid w:val="006E5087"/>
    <w:rsid w:val="006E57AE"/>
    <w:rsid w:val="006E5803"/>
    <w:rsid w:val="006E5821"/>
    <w:rsid w:val="006E58C0"/>
    <w:rsid w:val="006E5D7E"/>
    <w:rsid w:val="006E6B39"/>
    <w:rsid w:val="006E6B46"/>
    <w:rsid w:val="006E70E6"/>
    <w:rsid w:val="006E7880"/>
    <w:rsid w:val="006E7BE9"/>
    <w:rsid w:val="006E7F73"/>
    <w:rsid w:val="006E7FBC"/>
    <w:rsid w:val="006F00F6"/>
    <w:rsid w:val="006F0395"/>
    <w:rsid w:val="006F04CB"/>
    <w:rsid w:val="006F0A01"/>
    <w:rsid w:val="006F0C86"/>
    <w:rsid w:val="006F130D"/>
    <w:rsid w:val="006F1863"/>
    <w:rsid w:val="006F19CB"/>
    <w:rsid w:val="006F1B8A"/>
    <w:rsid w:val="006F2175"/>
    <w:rsid w:val="006F2306"/>
    <w:rsid w:val="006F3B1E"/>
    <w:rsid w:val="006F42CD"/>
    <w:rsid w:val="006F4440"/>
    <w:rsid w:val="006F44B6"/>
    <w:rsid w:val="006F4763"/>
    <w:rsid w:val="006F4A12"/>
    <w:rsid w:val="006F4FCD"/>
    <w:rsid w:val="006F5244"/>
    <w:rsid w:val="006F535E"/>
    <w:rsid w:val="006F55AC"/>
    <w:rsid w:val="006F57D3"/>
    <w:rsid w:val="006F57EA"/>
    <w:rsid w:val="006F5859"/>
    <w:rsid w:val="006F5915"/>
    <w:rsid w:val="006F59F9"/>
    <w:rsid w:val="006F5E09"/>
    <w:rsid w:val="006F60E9"/>
    <w:rsid w:val="006F6B5A"/>
    <w:rsid w:val="006F7223"/>
    <w:rsid w:val="006F73BC"/>
    <w:rsid w:val="006F7705"/>
    <w:rsid w:val="006F7FBF"/>
    <w:rsid w:val="0070012F"/>
    <w:rsid w:val="007008B5"/>
    <w:rsid w:val="007008E8"/>
    <w:rsid w:val="00700D8B"/>
    <w:rsid w:val="00700F3C"/>
    <w:rsid w:val="00701B4E"/>
    <w:rsid w:val="00701D65"/>
    <w:rsid w:val="00702180"/>
    <w:rsid w:val="0070330E"/>
    <w:rsid w:val="0070345C"/>
    <w:rsid w:val="00703907"/>
    <w:rsid w:val="007048E4"/>
    <w:rsid w:val="0070562C"/>
    <w:rsid w:val="00705724"/>
    <w:rsid w:val="007062F2"/>
    <w:rsid w:val="0070696A"/>
    <w:rsid w:val="00706C5F"/>
    <w:rsid w:val="00706E15"/>
    <w:rsid w:val="0070705E"/>
    <w:rsid w:val="00707C5D"/>
    <w:rsid w:val="00707ED6"/>
    <w:rsid w:val="007101AF"/>
    <w:rsid w:val="0071049E"/>
    <w:rsid w:val="00710704"/>
    <w:rsid w:val="007107D5"/>
    <w:rsid w:val="00710AB8"/>
    <w:rsid w:val="00710BFB"/>
    <w:rsid w:val="00711719"/>
    <w:rsid w:val="0071203F"/>
    <w:rsid w:val="0071204C"/>
    <w:rsid w:val="007122CB"/>
    <w:rsid w:val="007124A3"/>
    <w:rsid w:val="0071278B"/>
    <w:rsid w:val="00712AAB"/>
    <w:rsid w:val="00712BA1"/>
    <w:rsid w:val="00712DC0"/>
    <w:rsid w:val="00712E4A"/>
    <w:rsid w:val="00712F12"/>
    <w:rsid w:val="00713955"/>
    <w:rsid w:val="007149AF"/>
    <w:rsid w:val="00714A50"/>
    <w:rsid w:val="00714BCE"/>
    <w:rsid w:val="00714C57"/>
    <w:rsid w:val="00714F89"/>
    <w:rsid w:val="0071532E"/>
    <w:rsid w:val="007155B1"/>
    <w:rsid w:val="00715C99"/>
    <w:rsid w:val="00715EA9"/>
    <w:rsid w:val="00715FF6"/>
    <w:rsid w:val="007163DE"/>
    <w:rsid w:val="00716406"/>
    <w:rsid w:val="00716858"/>
    <w:rsid w:val="0071733C"/>
    <w:rsid w:val="00717901"/>
    <w:rsid w:val="00717C16"/>
    <w:rsid w:val="00717CE5"/>
    <w:rsid w:val="00717E79"/>
    <w:rsid w:val="007203EF"/>
    <w:rsid w:val="0072044E"/>
    <w:rsid w:val="0072046D"/>
    <w:rsid w:val="007213A6"/>
    <w:rsid w:val="007213A7"/>
    <w:rsid w:val="0072176A"/>
    <w:rsid w:val="007217DE"/>
    <w:rsid w:val="0072180F"/>
    <w:rsid w:val="00721A39"/>
    <w:rsid w:val="00721C92"/>
    <w:rsid w:val="00722178"/>
    <w:rsid w:val="00722A6E"/>
    <w:rsid w:val="00722A9F"/>
    <w:rsid w:val="00722DB9"/>
    <w:rsid w:val="00723CA5"/>
    <w:rsid w:val="00723EB4"/>
    <w:rsid w:val="00724A2E"/>
    <w:rsid w:val="00724B78"/>
    <w:rsid w:val="00724BF9"/>
    <w:rsid w:val="00724DDE"/>
    <w:rsid w:val="00724E65"/>
    <w:rsid w:val="007250BB"/>
    <w:rsid w:val="00725269"/>
    <w:rsid w:val="00725380"/>
    <w:rsid w:val="00725585"/>
    <w:rsid w:val="00725632"/>
    <w:rsid w:val="0072573D"/>
    <w:rsid w:val="00725786"/>
    <w:rsid w:val="0072599C"/>
    <w:rsid w:val="00725E14"/>
    <w:rsid w:val="007261F7"/>
    <w:rsid w:val="0072626B"/>
    <w:rsid w:val="0072697E"/>
    <w:rsid w:val="00726A2C"/>
    <w:rsid w:val="00727232"/>
    <w:rsid w:val="007273D3"/>
    <w:rsid w:val="00727E9B"/>
    <w:rsid w:val="00727FF9"/>
    <w:rsid w:val="0073002F"/>
    <w:rsid w:val="00730862"/>
    <w:rsid w:val="007314F3"/>
    <w:rsid w:val="0073165E"/>
    <w:rsid w:val="007317B0"/>
    <w:rsid w:val="007317B1"/>
    <w:rsid w:val="0073199E"/>
    <w:rsid w:val="00731CEE"/>
    <w:rsid w:val="00731DD6"/>
    <w:rsid w:val="00731F8A"/>
    <w:rsid w:val="0073216F"/>
    <w:rsid w:val="00732A7B"/>
    <w:rsid w:val="00732DD5"/>
    <w:rsid w:val="00732E32"/>
    <w:rsid w:val="00732F1A"/>
    <w:rsid w:val="00732F50"/>
    <w:rsid w:val="00732FD7"/>
    <w:rsid w:val="00733055"/>
    <w:rsid w:val="007330A5"/>
    <w:rsid w:val="0073342F"/>
    <w:rsid w:val="0073376C"/>
    <w:rsid w:val="00733825"/>
    <w:rsid w:val="00733DD2"/>
    <w:rsid w:val="00733E3B"/>
    <w:rsid w:val="007341CE"/>
    <w:rsid w:val="007343D9"/>
    <w:rsid w:val="007343FB"/>
    <w:rsid w:val="00734632"/>
    <w:rsid w:val="0073477C"/>
    <w:rsid w:val="007348A0"/>
    <w:rsid w:val="0073504D"/>
    <w:rsid w:val="00735759"/>
    <w:rsid w:val="00735796"/>
    <w:rsid w:val="00736386"/>
    <w:rsid w:val="00736962"/>
    <w:rsid w:val="00736FEF"/>
    <w:rsid w:val="007373CD"/>
    <w:rsid w:val="00737431"/>
    <w:rsid w:val="007375F6"/>
    <w:rsid w:val="007377AC"/>
    <w:rsid w:val="007378DA"/>
    <w:rsid w:val="00737AA4"/>
    <w:rsid w:val="00737ACE"/>
    <w:rsid w:val="00737E2B"/>
    <w:rsid w:val="007403FC"/>
    <w:rsid w:val="0074088F"/>
    <w:rsid w:val="00740B4D"/>
    <w:rsid w:val="00740BFE"/>
    <w:rsid w:val="00740C4C"/>
    <w:rsid w:val="00740FF1"/>
    <w:rsid w:val="007411A3"/>
    <w:rsid w:val="00741394"/>
    <w:rsid w:val="0074151B"/>
    <w:rsid w:val="007417A2"/>
    <w:rsid w:val="007417B5"/>
    <w:rsid w:val="00741901"/>
    <w:rsid w:val="00741C7B"/>
    <w:rsid w:val="00741D11"/>
    <w:rsid w:val="00741D2E"/>
    <w:rsid w:val="00741E21"/>
    <w:rsid w:val="007421AF"/>
    <w:rsid w:val="007423E9"/>
    <w:rsid w:val="007425F6"/>
    <w:rsid w:val="007427AB"/>
    <w:rsid w:val="00742B83"/>
    <w:rsid w:val="00742BB3"/>
    <w:rsid w:val="00742BF6"/>
    <w:rsid w:val="00742E47"/>
    <w:rsid w:val="00742FE6"/>
    <w:rsid w:val="00743AC0"/>
    <w:rsid w:val="0074414A"/>
    <w:rsid w:val="007441F2"/>
    <w:rsid w:val="0074420E"/>
    <w:rsid w:val="00744346"/>
    <w:rsid w:val="0074468D"/>
    <w:rsid w:val="0074476F"/>
    <w:rsid w:val="00744B15"/>
    <w:rsid w:val="00744E0F"/>
    <w:rsid w:val="00744FBD"/>
    <w:rsid w:val="00745195"/>
    <w:rsid w:val="007452A7"/>
    <w:rsid w:val="007452AA"/>
    <w:rsid w:val="00745922"/>
    <w:rsid w:val="00745B40"/>
    <w:rsid w:val="00745DF7"/>
    <w:rsid w:val="00746084"/>
    <w:rsid w:val="0074637D"/>
    <w:rsid w:val="007463A0"/>
    <w:rsid w:val="00747020"/>
    <w:rsid w:val="0074723B"/>
    <w:rsid w:val="00747689"/>
    <w:rsid w:val="00747FD2"/>
    <w:rsid w:val="0075062F"/>
    <w:rsid w:val="0075077C"/>
    <w:rsid w:val="00750A2D"/>
    <w:rsid w:val="00750AB8"/>
    <w:rsid w:val="00750D8D"/>
    <w:rsid w:val="0075158C"/>
    <w:rsid w:val="00751654"/>
    <w:rsid w:val="00752006"/>
    <w:rsid w:val="00752228"/>
    <w:rsid w:val="0075223E"/>
    <w:rsid w:val="00752359"/>
    <w:rsid w:val="007526B9"/>
    <w:rsid w:val="00752EC6"/>
    <w:rsid w:val="00752EF3"/>
    <w:rsid w:val="00753D22"/>
    <w:rsid w:val="00753D95"/>
    <w:rsid w:val="00753D96"/>
    <w:rsid w:val="00753E8C"/>
    <w:rsid w:val="007540F8"/>
    <w:rsid w:val="007541D6"/>
    <w:rsid w:val="007544AC"/>
    <w:rsid w:val="007552D3"/>
    <w:rsid w:val="0075537E"/>
    <w:rsid w:val="00755702"/>
    <w:rsid w:val="0075591C"/>
    <w:rsid w:val="00755A1F"/>
    <w:rsid w:val="00755CD3"/>
    <w:rsid w:val="00756134"/>
    <w:rsid w:val="007564B0"/>
    <w:rsid w:val="00756623"/>
    <w:rsid w:val="0075679D"/>
    <w:rsid w:val="00756E9E"/>
    <w:rsid w:val="00757008"/>
    <w:rsid w:val="007577AF"/>
    <w:rsid w:val="0075797A"/>
    <w:rsid w:val="00757AA9"/>
    <w:rsid w:val="00757B4D"/>
    <w:rsid w:val="007604F5"/>
    <w:rsid w:val="0076066E"/>
    <w:rsid w:val="00760714"/>
    <w:rsid w:val="007609A6"/>
    <w:rsid w:val="00760ACC"/>
    <w:rsid w:val="00761015"/>
    <w:rsid w:val="00761425"/>
    <w:rsid w:val="00761DE7"/>
    <w:rsid w:val="00761E33"/>
    <w:rsid w:val="00761F76"/>
    <w:rsid w:val="007620DD"/>
    <w:rsid w:val="0076235D"/>
    <w:rsid w:val="00762B43"/>
    <w:rsid w:val="00762C95"/>
    <w:rsid w:val="007634F3"/>
    <w:rsid w:val="00763659"/>
    <w:rsid w:val="007637EF"/>
    <w:rsid w:val="00763C90"/>
    <w:rsid w:val="00763D34"/>
    <w:rsid w:val="00764379"/>
    <w:rsid w:val="00764836"/>
    <w:rsid w:val="00764C36"/>
    <w:rsid w:val="0076501A"/>
    <w:rsid w:val="007650ED"/>
    <w:rsid w:val="00765790"/>
    <w:rsid w:val="00766280"/>
    <w:rsid w:val="00766292"/>
    <w:rsid w:val="007663DD"/>
    <w:rsid w:val="007664AB"/>
    <w:rsid w:val="00766A86"/>
    <w:rsid w:val="00766D95"/>
    <w:rsid w:val="007674B9"/>
    <w:rsid w:val="007675BE"/>
    <w:rsid w:val="007677D8"/>
    <w:rsid w:val="00767819"/>
    <w:rsid w:val="00767A15"/>
    <w:rsid w:val="00767C50"/>
    <w:rsid w:val="00767D55"/>
    <w:rsid w:val="00767E8E"/>
    <w:rsid w:val="00770260"/>
    <w:rsid w:val="007702DE"/>
    <w:rsid w:val="00770B2D"/>
    <w:rsid w:val="00770F28"/>
    <w:rsid w:val="0077129E"/>
    <w:rsid w:val="0077162E"/>
    <w:rsid w:val="0077169F"/>
    <w:rsid w:val="00771731"/>
    <w:rsid w:val="0077179C"/>
    <w:rsid w:val="0077206B"/>
    <w:rsid w:val="00772150"/>
    <w:rsid w:val="00772994"/>
    <w:rsid w:val="00772E4D"/>
    <w:rsid w:val="00772E67"/>
    <w:rsid w:val="00772F09"/>
    <w:rsid w:val="007736E9"/>
    <w:rsid w:val="00773ACF"/>
    <w:rsid w:val="00773EB3"/>
    <w:rsid w:val="00773FB5"/>
    <w:rsid w:val="00774360"/>
    <w:rsid w:val="00774526"/>
    <w:rsid w:val="00774E89"/>
    <w:rsid w:val="007752DA"/>
    <w:rsid w:val="007756A9"/>
    <w:rsid w:val="00775BBF"/>
    <w:rsid w:val="007761BB"/>
    <w:rsid w:val="00776CE9"/>
    <w:rsid w:val="00777430"/>
    <w:rsid w:val="00777803"/>
    <w:rsid w:val="00777AFB"/>
    <w:rsid w:val="00777E53"/>
    <w:rsid w:val="0078019E"/>
    <w:rsid w:val="007802DE"/>
    <w:rsid w:val="007803EC"/>
    <w:rsid w:val="00780502"/>
    <w:rsid w:val="00780A09"/>
    <w:rsid w:val="00780B0D"/>
    <w:rsid w:val="00780CA5"/>
    <w:rsid w:val="0078109A"/>
    <w:rsid w:val="00781120"/>
    <w:rsid w:val="007816B8"/>
    <w:rsid w:val="00781874"/>
    <w:rsid w:val="00781CA7"/>
    <w:rsid w:val="00781CD6"/>
    <w:rsid w:val="00781E2B"/>
    <w:rsid w:val="00781E84"/>
    <w:rsid w:val="00781EFF"/>
    <w:rsid w:val="007821D7"/>
    <w:rsid w:val="007824AA"/>
    <w:rsid w:val="0078294E"/>
    <w:rsid w:val="0078322D"/>
    <w:rsid w:val="0078325C"/>
    <w:rsid w:val="00783446"/>
    <w:rsid w:val="00783490"/>
    <w:rsid w:val="007837F5"/>
    <w:rsid w:val="007837FD"/>
    <w:rsid w:val="00783B7D"/>
    <w:rsid w:val="00784076"/>
    <w:rsid w:val="007841DA"/>
    <w:rsid w:val="0078481C"/>
    <w:rsid w:val="007852E9"/>
    <w:rsid w:val="007856AE"/>
    <w:rsid w:val="00785F08"/>
    <w:rsid w:val="00786371"/>
    <w:rsid w:val="00786B32"/>
    <w:rsid w:val="00787246"/>
    <w:rsid w:val="007875C5"/>
    <w:rsid w:val="00787BD9"/>
    <w:rsid w:val="00787D6E"/>
    <w:rsid w:val="007901C8"/>
    <w:rsid w:val="00790695"/>
    <w:rsid w:val="007911DD"/>
    <w:rsid w:val="0079175A"/>
    <w:rsid w:val="00791A9D"/>
    <w:rsid w:val="007922D9"/>
    <w:rsid w:val="00792960"/>
    <w:rsid w:val="00792FFD"/>
    <w:rsid w:val="00793051"/>
    <w:rsid w:val="007933DD"/>
    <w:rsid w:val="0079386A"/>
    <w:rsid w:val="00793FE7"/>
    <w:rsid w:val="0079469C"/>
    <w:rsid w:val="00794B58"/>
    <w:rsid w:val="007953F9"/>
    <w:rsid w:val="00795975"/>
    <w:rsid w:val="00795F20"/>
    <w:rsid w:val="0079662C"/>
    <w:rsid w:val="0079686C"/>
    <w:rsid w:val="007975B5"/>
    <w:rsid w:val="007977DE"/>
    <w:rsid w:val="00797C56"/>
    <w:rsid w:val="00797D85"/>
    <w:rsid w:val="00797DD6"/>
    <w:rsid w:val="007A0A61"/>
    <w:rsid w:val="007A0D26"/>
    <w:rsid w:val="007A17AE"/>
    <w:rsid w:val="007A19A9"/>
    <w:rsid w:val="007A1CBD"/>
    <w:rsid w:val="007A1CD2"/>
    <w:rsid w:val="007A1F59"/>
    <w:rsid w:val="007A2052"/>
    <w:rsid w:val="007A235D"/>
    <w:rsid w:val="007A23FA"/>
    <w:rsid w:val="007A2BA5"/>
    <w:rsid w:val="007A2C69"/>
    <w:rsid w:val="007A2E7F"/>
    <w:rsid w:val="007A374B"/>
    <w:rsid w:val="007A3818"/>
    <w:rsid w:val="007A3A35"/>
    <w:rsid w:val="007A4210"/>
    <w:rsid w:val="007A42D5"/>
    <w:rsid w:val="007A4337"/>
    <w:rsid w:val="007A4339"/>
    <w:rsid w:val="007A49FE"/>
    <w:rsid w:val="007A4E23"/>
    <w:rsid w:val="007A50D2"/>
    <w:rsid w:val="007A52DB"/>
    <w:rsid w:val="007A5399"/>
    <w:rsid w:val="007A53F5"/>
    <w:rsid w:val="007A556D"/>
    <w:rsid w:val="007A57D9"/>
    <w:rsid w:val="007A5977"/>
    <w:rsid w:val="007A5A8D"/>
    <w:rsid w:val="007A5D47"/>
    <w:rsid w:val="007A6913"/>
    <w:rsid w:val="007A6A77"/>
    <w:rsid w:val="007A7299"/>
    <w:rsid w:val="007A79A3"/>
    <w:rsid w:val="007A7C94"/>
    <w:rsid w:val="007B01C4"/>
    <w:rsid w:val="007B0521"/>
    <w:rsid w:val="007B052A"/>
    <w:rsid w:val="007B071D"/>
    <w:rsid w:val="007B0797"/>
    <w:rsid w:val="007B09B8"/>
    <w:rsid w:val="007B0B2F"/>
    <w:rsid w:val="007B0DA7"/>
    <w:rsid w:val="007B1722"/>
    <w:rsid w:val="007B1999"/>
    <w:rsid w:val="007B19E0"/>
    <w:rsid w:val="007B1B22"/>
    <w:rsid w:val="007B1E2F"/>
    <w:rsid w:val="007B258F"/>
    <w:rsid w:val="007B2BBD"/>
    <w:rsid w:val="007B2F34"/>
    <w:rsid w:val="007B364B"/>
    <w:rsid w:val="007B3C50"/>
    <w:rsid w:val="007B3CD2"/>
    <w:rsid w:val="007B3DB3"/>
    <w:rsid w:val="007B47BA"/>
    <w:rsid w:val="007B4BB1"/>
    <w:rsid w:val="007B4D4E"/>
    <w:rsid w:val="007B4E6D"/>
    <w:rsid w:val="007B4E8F"/>
    <w:rsid w:val="007B554E"/>
    <w:rsid w:val="007B5C38"/>
    <w:rsid w:val="007B6848"/>
    <w:rsid w:val="007B6C6F"/>
    <w:rsid w:val="007B6CD3"/>
    <w:rsid w:val="007B713F"/>
    <w:rsid w:val="007B717F"/>
    <w:rsid w:val="007B7552"/>
    <w:rsid w:val="007B7E23"/>
    <w:rsid w:val="007C0599"/>
    <w:rsid w:val="007C0C17"/>
    <w:rsid w:val="007C185C"/>
    <w:rsid w:val="007C1DCB"/>
    <w:rsid w:val="007C21D6"/>
    <w:rsid w:val="007C21F1"/>
    <w:rsid w:val="007C238B"/>
    <w:rsid w:val="007C2473"/>
    <w:rsid w:val="007C257C"/>
    <w:rsid w:val="007C2599"/>
    <w:rsid w:val="007C2AD5"/>
    <w:rsid w:val="007C2E6A"/>
    <w:rsid w:val="007C317B"/>
    <w:rsid w:val="007C3651"/>
    <w:rsid w:val="007C3775"/>
    <w:rsid w:val="007C39DF"/>
    <w:rsid w:val="007C3D84"/>
    <w:rsid w:val="007C45CC"/>
    <w:rsid w:val="007C470D"/>
    <w:rsid w:val="007C471D"/>
    <w:rsid w:val="007C5A2C"/>
    <w:rsid w:val="007C5ADE"/>
    <w:rsid w:val="007C6871"/>
    <w:rsid w:val="007C6C97"/>
    <w:rsid w:val="007C7086"/>
    <w:rsid w:val="007C72E7"/>
    <w:rsid w:val="007C731C"/>
    <w:rsid w:val="007C79D7"/>
    <w:rsid w:val="007C7BD6"/>
    <w:rsid w:val="007D008D"/>
    <w:rsid w:val="007D04A1"/>
    <w:rsid w:val="007D07EF"/>
    <w:rsid w:val="007D0FCE"/>
    <w:rsid w:val="007D15D4"/>
    <w:rsid w:val="007D1ADE"/>
    <w:rsid w:val="007D1BEE"/>
    <w:rsid w:val="007D1C7A"/>
    <w:rsid w:val="007D2080"/>
    <w:rsid w:val="007D221E"/>
    <w:rsid w:val="007D249D"/>
    <w:rsid w:val="007D2646"/>
    <w:rsid w:val="007D2864"/>
    <w:rsid w:val="007D2A25"/>
    <w:rsid w:val="007D2B79"/>
    <w:rsid w:val="007D2CE5"/>
    <w:rsid w:val="007D2E25"/>
    <w:rsid w:val="007D2F00"/>
    <w:rsid w:val="007D3844"/>
    <w:rsid w:val="007D398F"/>
    <w:rsid w:val="007D3FF6"/>
    <w:rsid w:val="007D4635"/>
    <w:rsid w:val="007D4726"/>
    <w:rsid w:val="007D4775"/>
    <w:rsid w:val="007D5280"/>
    <w:rsid w:val="007D55AF"/>
    <w:rsid w:val="007D5739"/>
    <w:rsid w:val="007D5E48"/>
    <w:rsid w:val="007D60B9"/>
    <w:rsid w:val="007D6D25"/>
    <w:rsid w:val="007D6EC5"/>
    <w:rsid w:val="007D6F3A"/>
    <w:rsid w:val="007D7078"/>
    <w:rsid w:val="007D7194"/>
    <w:rsid w:val="007D750B"/>
    <w:rsid w:val="007D79BA"/>
    <w:rsid w:val="007D7EE0"/>
    <w:rsid w:val="007E0093"/>
    <w:rsid w:val="007E00BC"/>
    <w:rsid w:val="007E07A0"/>
    <w:rsid w:val="007E0859"/>
    <w:rsid w:val="007E0D10"/>
    <w:rsid w:val="007E0D56"/>
    <w:rsid w:val="007E1497"/>
    <w:rsid w:val="007E1A39"/>
    <w:rsid w:val="007E1AF9"/>
    <w:rsid w:val="007E1B9F"/>
    <w:rsid w:val="007E1BAE"/>
    <w:rsid w:val="007E20A0"/>
    <w:rsid w:val="007E2270"/>
    <w:rsid w:val="007E25DC"/>
    <w:rsid w:val="007E28F7"/>
    <w:rsid w:val="007E2A2F"/>
    <w:rsid w:val="007E2DE3"/>
    <w:rsid w:val="007E30FB"/>
    <w:rsid w:val="007E332C"/>
    <w:rsid w:val="007E3832"/>
    <w:rsid w:val="007E3C5A"/>
    <w:rsid w:val="007E3CFC"/>
    <w:rsid w:val="007E4343"/>
    <w:rsid w:val="007E4CCE"/>
    <w:rsid w:val="007E501A"/>
    <w:rsid w:val="007E5505"/>
    <w:rsid w:val="007E562F"/>
    <w:rsid w:val="007E5C55"/>
    <w:rsid w:val="007E5CB3"/>
    <w:rsid w:val="007E5D1F"/>
    <w:rsid w:val="007E5E6C"/>
    <w:rsid w:val="007E5EBD"/>
    <w:rsid w:val="007E6031"/>
    <w:rsid w:val="007E620E"/>
    <w:rsid w:val="007E6290"/>
    <w:rsid w:val="007E67D5"/>
    <w:rsid w:val="007E695A"/>
    <w:rsid w:val="007E70A9"/>
    <w:rsid w:val="007F01BE"/>
    <w:rsid w:val="007F0299"/>
    <w:rsid w:val="007F0581"/>
    <w:rsid w:val="007F072E"/>
    <w:rsid w:val="007F0965"/>
    <w:rsid w:val="007F0AAA"/>
    <w:rsid w:val="007F1670"/>
    <w:rsid w:val="007F18DC"/>
    <w:rsid w:val="007F1C04"/>
    <w:rsid w:val="007F1D4D"/>
    <w:rsid w:val="007F1F38"/>
    <w:rsid w:val="007F2438"/>
    <w:rsid w:val="007F2AB9"/>
    <w:rsid w:val="007F30B1"/>
    <w:rsid w:val="007F390A"/>
    <w:rsid w:val="007F3AAB"/>
    <w:rsid w:val="007F3E94"/>
    <w:rsid w:val="007F4A1C"/>
    <w:rsid w:val="007F4BE3"/>
    <w:rsid w:val="007F4C03"/>
    <w:rsid w:val="007F4CFA"/>
    <w:rsid w:val="007F4FE9"/>
    <w:rsid w:val="007F5693"/>
    <w:rsid w:val="007F5AAB"/>
    <w:rsid w:val="007F686A"/>
    <w:rsid w:val="007F6949"/>
    <w:rsid w:val="007F6ECD"/>
    <w:rsid w:val="007F6FCF"/>
    <w:rsid w:val="007F7A0B"/>
    <w:rsid w:val="007F7A61"/>
    <w:rsid w:val="007F7E86"/>
    <w:rsid w:val="0080048E"/>
    <w:rsid w:val="008007A8"/>
    <w:rsid w:val="00800C38"/>
    <w:rsid w:val="008012DF"/>
    <w:rsid w:val="0080137F"/>
    <w:rsid w:val="008016B9"/>
    <w:rsid w:val="00801B68"/>
    <w:rsid w:val="00801F6F"/>
    <w:rsid w:val="008023B6"/>
    <w:rsid w:val="00802484"/>
    <w:rsid w:val="00802965"/>
    <w:rsid w:val="00802BB2"/>
    <w:rsid w:val="00802CCC"/>
    <w:rsid w:val="00802F27"/>
    <w:rsid w:val="00803613"/>
    <w:rsid w:val="00804214"/>
    <w:rsid w:val="00804603"/>
    <w:rsid w:val="0080539C"/>
    <w:rsid w:val="00805454"/>
    <w:rsid w:val="008055A8"/>
    <w:rsid w:val="008058EF"/>
    <w:rsid w:val="00805D9D"/>
    <w:rsid w:val="00806803"/>
    <w:rsid w:val="00806F52"/>
    <w:rsid w:val="008070CB"/>
    <w:rsid w:val="00807BED"/>
    <w:rsid w:val="00810264"/>
    <w:rsid w:val="008104F9"/>
    <w:rsid w:val="00810799"/>
    <w:rsid w:val="00810B95"/>
    <w:rsid w:val="00810C33"/>
    <w:rsid w:val="008112A2"/>
    <w:rsid w:val="008112AA"/>
    <w:rsid w:val="00811B46"/>
    <w:rsid w:val="00811C85"/>
    <w:rsid w:val="00811CBA"/>
    <w:rsid w:val="00811DF8"/>
    <w:rsid w:val="00811E3E"/>
    <w:rsid w:val="00812996"/>
    <w:rsid w:val="00812A84"/>
    <w:rsid w:val="00812AEC"/>
    <w:rsid w:val="00812E43"/>
    <w:rsid w:val="008130D7"/>
    <w:rsid w:val="00813124"/>
    <w:rsid w:val="008134AB"/>
    <w:rsid w:val="00813DE1"/>
    <w:rsid w:val="00814484"/>
    <w:rsid w:val="008146B3"/>
    <w:rsid w:val="00814809"/>
    <w:rsid w:val="0081488B"/>
    <w:rsid w:val="00814D16"/>
    <w:rsid w:val="00814E78"/>
    <w:rsid w:val="00814F04"/>
    <w:rsid w:val="00814F45"/>
    <w:rsid w:val="008153C4"/>
    <w:rsid w:val="00815490"/>
    <w:rsid w:val="00815A88"/>
    <w:rsid w:val="00815B89"/>
    <w:rsid w:val="00815C43"/>
    <w:rsid w:val="00815E65"/>
    <w:rsid w:val="008166F4"/>
    <w:rsid w:val="00816883"/>
    <w:rsid w:val="00817480"/>
    <w:rsid w:val="0081775B"/>
    <w:rsid w:val="00817C23"/>
    <w:rsid w:val="00817D57"/>
    <w:rsid w:val="0082078C"/>
    <w:rsid w:val="008209FB"/>
    <w:rsid w:val="00820D40"/>
    <w:rsid w:val="008211C6"/>
    <w:rsid w:val="008211FB"/>
    <w:rsid w:val="0082179F"/>
    <w:rsid w:val="00821800"/>
    <w:rsid w:val="00821AB9"/>
    <w:rsid w:val="008221BD"/>
    <w:rsid w:val="00822831"/>
    <w:rsid w:val="00822CCC"/>
    <w:rsid w:val="00822F65"/>
    <w:rsid w:val="00823063"/>
    <w:rsid w:val="0082317C"/>
    <w:rsid w:val="0082325D"/>
    <w:rsid w:val="00823469"/>
    <w:rsid w:val="00823693"/>
    <w:rsid w:val="008238C5"/>
    <w:rsid w:val="008238F9"/>
    <w:rsid w:val="008241A5"/>
    <w:rsid w:val="00824570"/>
    <w:rsid w:val="008247D7"/>
    <w:rsid w:val="00824A91"/>
    <w:rsid w:val="00824DC3"/>
    <w:rsid w:val="00824E1A"/>
    <w:rsid w:val="00825339"/>
    <w:rsid w:val="0082574E"/>
    <w:rsid w:val="008266B3"/>
    <w:rsid w:val="008266FF"/>
    <w:rsid w:val="008268FE"/>
    <w:rsid w:val="00826BE1"/>
    <w:rsid w:val="0082701A"/>
    <w:rsid w:val="00827201"/>
    <w:rsid w:val="0082724B"/>
    <w:rsid w:val="00827764"/>
    <w:rsid w:val="008307A6"/>
    <w:rsid w:val="00831216"/>
    <w:rsid w:val="00831E5F"/>
    <w:rsid w:val="00832186"/>
    <w:rsid w:val="008324A0"/>
    <w:rsid w:val="00832F18"/>
    <w:rsid w:val="00832FB7"/>
    <w:rsid w:val="008333D3"/>
    <w:rsid w:val="0083370D"/>
    <w:rsid w:val="008338DE"/>
    <w:rsid w:val="008343EB"/>
    <w:rsid w:val="008348AD"/>
    <w:rsid w:val="00834D71"/>
    <w:rsid w:val="00834E70"/>
    <w:rsid w:val="00835115"/>
    <w:rsid w:val="008358CE"/>
    <w:rsid w:val="00835CFF"/>
    <w:rsid w:val="00835E4B"/>
    <w:rsid w:val="00836278"/>
    <w:rsid w:val="00836527"/>
    <w:rsid w:val="00837014"/>
    <w:rsid w:val="008376F4"/>
    <w:rsid w:val="008378DA"/>
    <w:rsid w:val="00837E87"/>
    <w:rsid w:val="00840025"/>
    <w:rsid w:val="00840681"/>
    <w:rsid w:val="0084101C"/>
    <w:rsid w:val="0084187E"/>
    <w:rsid w:val="00841A0F"/>
    <w:rsid w:val="00841A41"/>
    <w:rsid w:val="00841C85"/>
    <w:rsid w:val="00842148"/>
    <w:rsid w:val="00842461"/>
    <w:rsid w:val="008429B5"/>
    <w:rsid w:val="00842A31"/>
    <w:rsid w:val="008433EF"/>
    <w:rsid w:val="008437F8"/>
    <w:rsid w:val="00843917"/>
    <w:rsid w:val="00844F1C"/>
    <w:rsid w:val="00845020"/>
    <w:rsid w:val="008450B4"/>
    <w:rsid w:val="008458F0"/>
    <w:rsid w:val="008459F1"/>
    <w:rsid w:val="00845FAA"/>
    <w:rsid w:val="0084633A"/>
    <w:rsid w:val="008467DB"/>
    <w:rsid w:val="00846BCE"/>
    <w:rsid w:val="008470C1"/>
    <w:rsid w:val="00847171"/>
    <w:rsid w:val="0084767F"/>
    <w:rsid w:val="00847733"/>
    <w:rsid w:val="008479F9"/>
    <w:rsid w:val="0085010F"/>
    <w:rsid w:val="0085036E"/>
    <w:rsid w:val="00850AB1"/>
    <w:rsid w:val="00850EA4"/>
    <w:rsid w:val="00851350"/>
    <w:rsid w:val="0085140D"/>
    <w:rsid w:val="0085178C"/>
    <w:rsid w:val="00851BA1"/>
    <w:rsid w:val="00852595"/>
    <w:rsid w:val="008529E7"/>
    <w:rsid w:val="00852BEA"/>
    <w:rsid w:val="008530C3"/>
    <w:rsid w:val="0085364D"/>
    <w:rsid w:val="00853694"/>
    <w:rsid w:val="00853A83"/>
    <w:rsid w:val="00853B66"/>
    <w:rsid w:val="00853C0C"/>
    <w:rsid w:val="008541A8"/>
    <w:rsid w:val="008541D9"/>
    <w:rsid w:val="008542EF"/>
    <w:rsid w:val="00854E68"/>
    <w:rsid w:val="00855018"/>
    <w:rsid w:val="008550E2"/>
    <w:rsid w:val="00855136"/>
    <w:rsid w:val="008554C8"/>
    <w:rsid w:val="008555D2"/>
    <w:rsid w:val="008559AC"/>
    <w:rsid w:val="00855E78"/>
    <w:rsid w:val="00855F08"/>
    <w:rsid w:val="008560C5"/>
    <w:rsid w:val="0085622D"/>
    <w:rsid w:val="008565E6"/>
    <w:rsid w:val="008568B2"/>
    <w:rsid w:val="00856B86"/>
    <w:rsid w:val="00856E0E"/>
    <w:rsid w:val="00857691"/>
    <w:rsid w:val="00857931"/>
    <w:rsid w:val="00857AF0"/>
    <w:rsid w:val="00857BFD"/>
    <w:rsid w:val="008600A7"/>
    <w:rsid w:val="0086054C"/>
    <w:rsid w:val="00860617"/>
    <w:rsid w:val="00860959"/>
    <w:rsid w:val="00860CA5"/>
    <w:rsid w:val="00861323"/>
    <w:rsid w:val="00861424"/>
    <w:rsid w:val="00861561"/>
    <w:rsid w:val="008615C8"/>
    <w:rsid w:val="00861CC9"/>
    <w:rsid w:val="00861D3A"/>
    <w:rsid w:val="00862CEF"/>
    <w:rsid w:val="00862EE9"/>
    <w:rsid w:val="0086307F"/>
    <w:rsid w:val="008633A8"/>
    <w:rsid w:val="00863F82"/>
    <w:rsid w:val="008645FD"/>
    <w:rsid w:val="00864C5C"/>
    <w:rsid w:val="00864EBE"/>
    <w:rsid w:val="00865584"/>
    <w:rsid w:val="00866296"/>
    <w:rsid w:val="00866374"/>
    <w:rsid w:val="008664AE"/>
    <w:rsid w:val="00866801"/>
    <w:rsid w:val="008668E2"/>
    <w:rsid w:val="0086712A"/>
    <w:rsid w:val="008679E4"/>
    <w:rsid w:val="0087040D"/>
    <w:rsid w:val="00870838"/>
    <w:rsid w:val="0087092D"/>
    <w:rsid w:val="008709A1"/>
    <w:rsid w:val="00870BA0"/>
    <w:rsid w:val="00870BC0"/>
    <w:rsid w:val="008710D9"/>
    <w:rsid w:val="00871141"/>
    <w:rsid w:val="0087164A"/>
    <w:rsid w:val="00871825"/>
    <w:rsid w:val="008719D7"/>
    <w:rsid w:val="00871ABE"/>
    <w:rsid w:val="00871DC1"/>
    <w:rsid w:val="008720A1"/>
    <w:rsid w:val="008721FD"/>
    <w:rsid w:val="0087235A"/>
    <w:rsid w:val="0087255F"/>
    <w:rsid w:val="00872599"/>
    <w:rsid w:val="008727C8"/>
    <w:rsid w:val="00872DAA"/>
    <w:rsid w:val="008734C6"/>
    <w:rsid w:val="00873510"/>
    <w:rsid w:val="00873638"/>
    <w:rsid w:val="00873649"/>
    <w:rsid w:val="0087365A"/>
    <w:rsid w:val="008739C1"/>
    <w:rsid w:val="00873A56"/>
    <w:rsid w:val="00873B5C"/>
    <w:rsid w:val="00873EFB"/>
    <w:rsid w:val="00874197"/>
    <w:rsid w:val="008742EE"/>
    <w:rsid w:val="008745C9"/>
    <w:rsid w:val="008745CA"/>
    <w:rsid w:val="00874671"/>
    <w:rsid w:val="00874740"/>
    <w:rsid w:val="00874AAD"/>
    <w:rsid w:val="00874FC1"/>
    <w:rsid w:val="0087508B"/>
    <w:rsid w:val="00875A44"/>
    <w:rsid w:val="00876329"/>
    <w:rsid w:val="008764B0"/>
    <w:rsid w:val="008768BB"/>
    <w:rsid w:val="00876C4A"/>
    <w:rsid w:val="0087712A"/>
    <w:rsid w:val="0087744A"/>
    <w:rsid w:val="00877B05"/>
    <w:rsid w:val="00877BEE"/>
    <w:rsid w:val="00877D91"/>
    <w:rsid w:val="0088019B"/>
    <w:rsid w:val="00880330"/>
    <w:rsid w:val="008806B3"/>
    <w:rsid w:val="008808B9"/>
    <w:rsid w:val="00881268"/>
    <w:rsid w:val="008814D9"/>
    <w:rsid w:val="00881582"/>
    <w:rsid w:val="008816F4"/>
    <w:rsid w:val="00881D14"/>
    <w:rsid w:val="00881E11"/>
    <w:rsid w:val="00881F30"/>
    <w:rsid w:val="008825EB"/>
    <w:rsid w:val="00882699"/>
    <w:rsid w:val="008827C7"/>
    <w:rsid w:val="00882880"/>
    <w:rsid w:val="00882929"/>
    <w:rsid w:val="00882B66"/>
    <w:rsid w:val="00882FD3"/>
    <w:rsid w:val="00883737"/>
    <w:rsid w:val="00883894"/>
    <w:rsid w:val="0088419F"/>
    <w:rsid w:val="00884F67"/>
    <w:rsid w:val="00885084"/>
    <w:rsid w:val="008850B8"/>
    <w:rsid w:val="008853C5"/>
    <w:rsid w:val="0088550D"/>
    <w:rsid w:val="008855F4"/>
    <w:rsid w:val="00885690"/>
    <w:rsid w:val="00885BCC"/>
    <w:rsid w:val="00885C72"/>
    <w:rsid w:val="0088629A"/>
    <w:rsid w:val="00886BFA"/>
    <w:rsid w:val="008874AD"/>
    <w:rsid w:val="00887A8D"/>
    <w:rsid w:val="00887AC9"/>
    <w:rsid w:val="00887EF2"/>
    <w:rsid w:val="00887FF6"/>
    <w:rsid w:val="00890145"/>
    <w:rsid w:val="008903FC"/>
    <w:rsid w:val="008906F7"/>
    <w:rsid w:val="00890B8C"/>
    <w:rsid w:val="00890D6D"/>
    <w:rsid w:val="008916C7"/>
    <w:rsid w:val="00891AE1"/>
    <w:rsid w:val="00891B8C"/>
    <w:rsid w:val="00891BBA"/>
    <w:rsid w:val="00891C41"/>
    <w:rsid w:val="00891C78"/>
    <w:rsid w:val="00891F80"/>
    <w:rsid w:val="0089214E"/>
    <w:rsid w:val="0089232D"/>
    <w:rsid w:val="008923DA"/>
    <w:rsid w:val="008929B0"/>
    <w:rsid w:val="00892D0E"/>
    <w:rsid w:val="00893061"/>
    <w:rsid w:val="0089319D"/>
    <w:rsid w:val="008931B5"/>
    <w:rsid w:val="008934CA"/>
    <w:rsid w:val="008939D0"/>
    <w:rsid w:val="00893D8F"/>
    <w:rsid w:val="008941F2"/>
    <w:rsid w:val="00894818"/>
    <w:rsid w:val="008948BB"/>
    <w:rsid w:val="00894A03"/>
    <w:rsid w:val="00894B0C"/>
    <w:rsid w:val="00894BDA"/>
    <w:rsid w:val="00894D42"/>
    <w:rsid w:val="0089522B"/>
    <w:rsid w:val="008957D7"/>
    <w:rsid w:val="0089597B"/>
    <w:rsid w:val="00895C76"/>
    <w:rsid w:val="0089658E"/>
    <w:rsid w:val="008968E4"/>
    <w:rsid w:val="00896C4A"/>
    <w:rsid w:val="00896F40"/>
    <w:rsid w:val="00897940"/>
    <w:rsid w:val="0089794F"/>
    <w:rsid w:val="00897985"/>
    <w:rsid w:val="00897BED"/>
    <w:rsid w:val="00897C50"/>
    <w:rsid w:val="008A022C"/>
    <w:rsid w:val="008A092E"/>
    <w:rsid w:val="008A0BD8"/>
    <w:rsid w:val="008A12BC"/>
    <w:rsid w:val="008A19EC"/>
    <w:rsid w:val="008A1AE4"/>
    <w:rsid w:val="008A1CD4"/>
    <w:rsid w:val="008A1E31"/>
    <w:rsid w:val="008A2285"/>
    <w:rsid w:val="008A23C5"/>
    <w:rsid w:val="008A23DF"/>
    <w:rsid w:val="008A280A"/>
    <w:rsid w:val="008A282C"/>
    <w:rsid w:val="008A285E"/>
    <w:rsid w:val="008A2923"/>
    <w:rsid w:val="008A2A4B"/>
    <w:rsid w:val="008A2B91"/>
    <w:rsid w:val="008A3038"/>
    <w:rsid w:val="008A31EA"/>
    <w:rsid w:val="008A343E"/>
    <w:rsid w:val="008A3601"/>
    <w:rsid w:val="008A4151"/>
    <w:rsid w:val="008A4338"/>
    <w:rsid w:val="008A4502"/>
    <w:rsid w:val="008A49BC"/>
    <w:rsid w:val="008A4BA2"/>
    <w:rsid w:val="008A4BE3"/>
    <w:rsid w:val="008A503A"/>
    <w:rsid w:val="008A51DB"/>
    <w:rsid w:val="008A5218"/>
    <w:rsid w:val="008A529D"/>
    <w:rsid w:val="008A5312"/>
    <w:rsid w:val="008A5C66"/>
    <w:rsid w:val="008A61BE"/>
    <w:rsid w:val="008A6860"/>
    <w:rsid w:val="008A6A49"/>
    <w:rsid w:val="008A6C81"/>
    <w:rsid w:val="008A6D1F"/>
    <w:rsid w:val="008A6D9D"/>
    <w:rsid w:val="008A7703"/>
    <w:rsid w:val="008A7A7B"/>
    <w:rsid w:val="008A7CA9"/>
    <w:rsid w:val="008A7EC4"/>
    <w:rsid w:val="008A7F2E"/>
    <w:rsid w:val="008B042F"/>
    <w:rsid w:val="008B0578"/>
    <w:rsid w:val="008B076D"/>
    <w:rsid w:val="008B0807"/>
    <w:rsid w:val="008B08AC"/>
    <w:rsid w:val="008B0CF9"/>
    <w:rsid w:val="008B0D8F"/>
    <w:rsid w:val="008B162D"/>
    <w:rsid w:val="008B1676"/>
    <w:rsid w:val="008B181A"/>
    <w:rsid w:val="008B2357"/>
    <w:rsid w:val="008B2B2F"/>
    <w:rsid w:val="008B2B96"/>
    <w:rsid w:val="008B2D83"/>
    <w:rsid w:val="008B2DBB"/>
    <w:rsid w:val="008B2F49"/>
    <w:rsid w:val="008B4100"/>
    <w:rsid w:val="008B4387"/>
    <w:rsid w:val="008B449E"/>
    <w:rsid w:val="008B4FF3"/>
    <w:rsid w:val="008B5090"/>
    <w:rsid w:val="008B56EA"/>
    <w:rsid w:val="008B57D3"/>
    <w:rsid w:val="008B5EEB"/>
    <w:rsid w:val="008B6540"/>
    <w:rsid w:val="008B6E10"/>
    <w:rsid w:val="008B73FD"/>
    <w:rsid w:val="008B745C"/>
    <w:rsid w:val="008B7475"/>
    <w:rsid w:val="008B7815"/>
    <w:rsid w:val="008B7D0F"/>
    <w:rsid w:val="008B7D26"/>
    <w:rsid w:val="008B7D8C"/>
    <w:rsid w:val="008C0567"/>
    <w:rsid w:val="008C05EA"/>
    <w:rsid w:val="008C0976"/>
    <w:rsid w:val="008C0C5B"/>
    <w:rsid w:val="008C1429"/>
    <w:rsid w:val="008C168E"/>
    <w:rsid w:val="008C169D"/>
    <w:rsid w:val="008C191E"/>
    <w:rsid w:val="008C1D2F"/>
    <w:rsid w:val="008C213C"/>
    <w:rsid w:val="008C2166"/>
    <w:rsid w:val="008C2A82"/>
    <w:rsid w:val="008C2B56"/>
    <w:rsid w:val="008C2CAB"/>
    <w:rsid w:val="008C36F7"/>
    <w:rsid w:val="008C3AF5"/>
    <w:rsid w:val="008C3B1E"/>
    <w:rsid w:val="008C3FC8"/>
    <w:rsid w:val="008C42CC"/>
    <w:rsid w:val="008C4BDB"/>
    <w:rsid w:val="008C4C51"/>
    <w:rsid w:val="008C5154"/>
    <w:rsid w:val="008C54F8"/>
    <w:rsid w:val="008C5555"/>
    <w:rsid w:val="008C5A12"/>
    <w:rsid w:val="008C5C37"/>
    <w:rsid w:val="008C6F8F"/>
    <w:rsid w:val="008C7057"/>
    <w:rsid w:val="008C75E6"/>
    <w:rsid w:val="008C7757"/>
    <w:rsid w:val="008C79E2"/>
    <w:rsid w:val="008D0093"/>
    <w:rsid w:val="008D0278"/>
    <w:rsid w:val="008D0451"/>
    <w:rsid w:val="008D0753"/>
    <w:rsid w:val="008D0B0F"/>
    <w:rsid w:val="008D0D50"/>
    <w:rsid w:val="008D12DE"/>
    <w:rsid w:val="008D194D"/>
    <w:rsid w:val="008D1CFA"/>
    <w:rsid w:val="008D20A9"/>
    <w:rsid w:val="008D221D"/>
    <w:rsid w:val="008D24B7"/>
    <w:rsid w:val="008D277A"/>
    <w:rsid w:val="008D2801"/>
    <w:rsid w:val="008D2AE5"/>
    <w:rsid w:val="008D2F52"/>
    <w:rsid w:val="008D366A"/>
    <w:rsid w:val="008D377A"/>
    <w:rsid w:val="008D3E8B"/>
    <w:rsid w:val="008D474E"/>
    <w:rsid w:val="008D4814"/>
    <w:rsid w:val="008D5481"/>
    <w:rsid w:val="008D55E9"/>
    <w:rsid w:val="008D5614"/>
    <w:rsid w:val="008D5794"/>
    <w:rsid w:val="008D5970"/>
    <w:rsid w:val="008D5A4C"/>
    <w:rsid w:val="008D5ED2"/>
    <w:rsid w:val="008D64D6"/>
    <w:rsid w:val="008D6AAE"/>
    <w:rsid w:val="008D6FB2"/>
    <w:rsid w:val="008D6FE8"/>
    <w:rsid w:val="008D7270"/>
    <w:rsid w:val="008D7326"/>
    <w:rsid w:val="008D7714"/>
    <w:rsid w:val="008D7944"/>
    <w:rsid w:val="008D7CFE"/>
    <w:rsid w:val="008E0029"/>
    <w:rsid w:val="008E0293"/>
    <w:rsid w:val="008E02BB"/>
    <w:rsid w:val="008E0603"/>
    <w:rsid w:val="008E09CA"/>
    <w:rsid w:val="008E0F04"/>
    <w:rsid w:val="008E1DEB"/>
    <w:rsid w:val="008E22ED"/>
    <w:rsid w:val="008E2316"/>
    <w:rsid w:val="008E247B"/>
    <w:rsid w:val="008E2730"/>
    <w:rsid w:val="008E293D"/>
    <w:rsid w:val="008E33DF"/>
    <w:rsid w:val="008E380E"/>
    <w:rsid w:val="008E3A50"/>
    <w:rsid w:val="008E3E79"/>
    <w:rsid w:val="008E3EEC"/>
    <w:rsid w:val="008E442A"/>
    <w:rsid w:val="008E4FE9"/>
    <w:rsid w:val="008E521D"/>
    <w:rsid w:val="008E52D0"/>
    <w:rsid w:val="008E54DD"/>
    <w:rsid w:val="008E59C8"/>
    <w:rsid w:val="008E6420"/>
    <w:rsid w:val="008E6925"/>
    <w:rsid w:val="008E6C8E"/>
    <w:rsid w:val="008E6EF6"/>
    <w:rsid w:val="008E7369"/>
    <w:rsid w:val="008E756C"/>
    <w:rsid w:val="008E75BD"/>
    <w:rsid w:val="008E7AA3"/>
    <w:rsid w:val="008E7AA6"/>
    <w:rsid w:val="008E7B9C"/>
    <w:rsid w:val="008E7F5F"/>
    <w:rsid w:val="008E7F86"/>
    <w:rsid w:val="008F0023"/>
    <w:rsid w:val="008F018A"/>
    <w:rsid w:val="008F0294"/>
    <w:rsid w:val="008F073E"/>
    <w:rsid w:val="008F1417"/>
    <w:rsid w:val="008F19FD"/>
    <w:rsid w:val="008F1BF9"/>
    <w:rsid w:val="008F1DDF"/>
    <w:rsid w:val="008F212F"/>
    <w:rsid w:val="008F2905"/>
    <w:rsid w:val="008F34AD"/>
    <w:rsid w:val="008F36E0"/>
    <w:rsid w:val="008F3A0E"/>
    <w:rsid w:val="008F3F51"/>
    <w:rsid w:val="008F3F79"/>
    <w:rsid w:val="008F47C2"/>
    <w:rsid w:val="008F48D8"/>
    <w:rsid w:val="008F4E47"/>
    <w:rsid w:val="008F55E8"/>
    <w:rsid w:val="008F57EE"/>
    <w:rsid w:val="008F5881"/>
    <w:rsid w:val="008F604F"/>
    <w:rsid w:val="008F62D5"/>
    <w:rsid w:val="008F67B9"/>
    <w:rsid w:val="008F6AD3"/>
    <w:rsid w:val="008F6B12"/>
    <w:rsid w:val="008F6E2B"/>
    <w:rsid w:val="008F7768"/>
    <w:rsid w:val="008F780E"/>
    <w:rsid w:val="008F7D57"/>
    <w:rsid w:val="00900485"/>
    <w:rsid w:val="00900785"/>
    <w:rsid w:val="00900C63"/>
    <w:rsid w:val="00900FED"/>
    <w:rsid w:val="00902148"/>
    <w:rsid w:val="009024F9"/>
    <w:rsid w:val="00902BC5"/>
    <w:rsid w:val="00902E22"/>
    <w:rsid w:val="009030FD"/>
    <w:rsid w:val="009033AD"/>
    <w:rsid w:val="009033E8"/>
    <w:rsid w:val="00903A23"/>
    <w:rsid w:val="00903A3C"/>
    <w:rsid w:val="00903A8E"/>
    <w:rsid w:val="00903A96"/>
    <w:rsid w:val="00903FAC"/>
    <w:rsid w:val="00903FB2"/>
    <w:rsid w:val="0090442B"/>
    <w:rsid w:val="0090460F"/>
    <w:rsid w:val="00904944"/>
    <w:rsid w:val="00904CAA"/>
    <w:rsid w:val="00904CC5"/>
    <w:rsid w:val="0090502C"/>
    <w:rsid w:val="00905215"/>
    <w:rsid w:val="00905901"/>
    <w:rsid w:val="00905D37"/>
    <w:rsid w:val="00906444"/>
    <w:rsid w:val="009064B6"/>
    <w:rsid w:val="00906DB4"/>
    <w:rsid w:val="00906DDE"/>
    <w:rsid w:val="00906E83"/>
    <w:rsid w:val="009071CB"/>
    <w:rsid w:val="00907479"/>
    <w:rsid w:val="00907538"/>
    <w:rsid w:val="00907C63"/>
    <w:rsid w:val="00910A82"/>
    <w:rsid w:val="00910EFF"/>
    <w:rsid w:val="00910F95"/>
    <w:rsid w:val="009111BB"/>
    <w:rsid w:val="00911241"/>
    <w:rsid w:val="009113B0"/>
    <w:rsid w:val="009118E6"/>
    <w:rsid w:val="00911B64"/>
    <w:rsid w:val="009125E3"/>
    <w:rsid w:val="00912752"/>
    <w:rsid w:val="00912E76"/>
    <w:rsid w:val="00912FFD"/>
    <w:rsid w:val="009131BB"/>
    <w:rsid w:val="00913EB8"/>
    <w:rsid w:val="00913F92"/>
    <w:rsid w:val="00913FF6"/>
    <w:rsid w:val="0091427F"/>
    <w:rsid w:val="009142B0"/>
    <w:rsid w:val="00914724"/>
    <w:rsid w:val="00914F14"/>
    <w:rsid w:val="009152FE"/>
    <w:rsid w:val="00915331"/>
    <w:rsid w:val="0091538D"/>
    <w:rsid w:val="009153DD"/>
    <w:rsid w:val="00915E39"/>
    <w:rsid w:val="00916025"/>
    <w:rsid w:val="00916035"/>
    <w:rsid w:val="00916226"/>
    <w:rsid w:val="009164F3"/>
    <w:rsid w:val="00917321"/>
    <w:rsid w:val="00917A41"/>
    <w:rsid w:val="00917F02"/>
    <w:rsid w:val="00920236"/>
    <w:rsid w:val="00920343"/>
    <w:rsid w:val="009204EB"/>
    <w:rsid w:val="00920C79"/>
    <w:rsid w:val="00920FE1"/>
    <w:rsid w:val="009216A9"/>
    <w:rsid w:val="00921BC4"/>
    <w:rsid w:val="0092280B"/>
    <w:rsid w:val="00922BB1"/>
    <w:rsid w:val="0092320D"/>
    <w:rsid w:val="0092328D"/>
    <w:rsid w:val="009235BD"/>
    <w:rsid w:val="00923BEB"/>
    <w:rsid w:val="00923C00"/>
    <w:rsid w:val="00923DB1"/>
    <w:rsid w:val="009240BA"/>
    <w:rsid w:val="0092448B"/>
    <w:rsid w:val="00924A5A"/>
    <w:rsid w:val="00924B5A"/>
    <w:rsid w:val="00925143"/>
    <w:rsid w:val="00925188"/>
    <w:rsid w:val="0092565A"/>
    <w:rsid w:val="00925B21"/>
    <w:rsid w:val="00925FCD"/>
    <w:rsid w:val="00926632"/>
    <w:rsid w:val="009267DD"/>
    <w:rsid w:val="00926EA5"/>
    <w:rsid w:val="00926EDD"/>
    <w:rsid w:val="00926F22"/>
    <w:rsid w:val="00927399"/>
    <w:rsid w:val="009274FF"/>
    <w:rsid w:val="0093034A"/>
    <w:rsid w:val="009304C6"/>
    <w:rsid w:val="00930A7A"/>
    <w:rsid w:val="009311CF"/>
    <w:rsid w:val="0093124B"/>
    <w:rsid w:val="0093131B"/>
    <w:rsid w:val="00931766"/>
    <w:rsid w:val="009320BB"/>
    <w:rsid w:val="0093285F"/>
    <w:rsid w:val="00932925"/>
    <w:rsid w:val="00932AA8"/>
    <w:rsid w:val="00932DDE"/>
    <w:rsid w:val="009330B1"/>
    <w:rsid w:val="009332FB"/>
    <w:rsid w:val="009333BB"/>
    <w:rsid w:val="009336EA"/>
    <w:rsid w:val="009338ED"/>
    <w:rsid w:val="009339C7"/>
    <w:rsid w:val="00933A34"/>
    <w:rsid w:val="00934645"/>
    <w:rsid w:val="00934A33"/>
    <w:rsid w:val="00934C01"/>
    <w:rsid w:val="00934C6B"/>
    <w:rsid w:val="009350C9"/>
    <w:rsid w:val="009352CF"/>
    <w:rsid w:val="009353BB"/>
    <w:rsid w:val="00936195"/>
    <w:rsid w:val="00936527"/>
    <w:rsid w:val="00936D21"/>
    <w:rsid w:val="00936FA2"/>
    <w:rsid w:val="009370F0"/>
    <w:rsid w:val="009373FF"/>
    <w:rsid w:val="00937822"/>
    <w:rsid w:val="00937EA7"/>
    <w:rsid w:val="00937F13"/>
    <w:rsid w:val="00937FC6"/>
    <w:rsid w:val="00940710"/>
    <w:rsid w:val="00940938"/>
    <w:rsid w:val="00940BD4"/>
    <w:rsid w:val="00940FFC"/>
    <w:rsid w:val="00941137"/>
    <w:rsid w:val="009412D5"/>
    <w:rsid w:val="00941660"/>
    <w:rsid w:val="0094182E"/>
    <w:rsid w:val="0094197F"/>
    <w:rsid w:val="0094202E"/>
    <w:rsid w:val="00942AEF"/>
    <w:rsid w:val="00942F4D"/>
    <w:rsid w:val="00943268"/>
    <w:rsid w:val="0094349E"/>
    <w:rsid w:val="00943B7E"/>
    <w:rsid w:val="00943CBB"/>
    <w:rsid w:val="00944019"/>
    <w:rsid w:val="0094432F"/>
    <w:rsid w:val="009443E9"/>
    <w:rsid w:val="00944584"/>
    <w:rsid w:val="00944BAD"/>
    <w:rsid w:val="00944C82"/>
    <w:rsid w:val="00945337"/>
    <w:rsid w:val="009454F8"/>
    <w:rsid w:val="00945AEB"/>
    <w:rsid w:val="009464CF"/>
    <w:rsid w:val="00946B2D"/>
    <w:rsid w:val="00946C1E"/>
    <w:rsid w:val="0094702B"/>
    <w:rsid w:val="00947474"/>
    <w:rsid w:val="00947AF8"/>
    <w:rsid w:val="00947F69"/>
    <w:rsid w:val="00947FF2"/>
    <w:rsid w:val="009507A7"/>
    <w:rsid w:val="00950918"/>
    <w:rsid w:val="00950ECA"/>
    <w:rsid w:val="00950F2D"/>
    <w:rsid w:val="00950FD3"/>
    <w:rsid w:val="00951005"/>
    <w:rsid w:val="009510D2"/>
    <w:rsid w:val="00951BA3"/>
    <w:rsid w:val="00951D50"/>
    <w:rsid w:val="009521FD"/>
    <w:rsid w:val="0095252C"/>
    <w:rsid w:val="009525CD"/>
    <w:rsid w:val="00952717"/>
    <w:rsid w:val="009529D5"/>
    <w:rsid w:val="00952BEB"/>
    <w:rsid w:val="009532FD"/>
    <w:rsid w:val="009535EC"/>
    <w:rsid w:val="00953FB4"/>
    <w:rsid w:val="00954083"/>
    <w:rsid w:val="009543D4"/>
    <w:rsid w:val="0095442B"/>
    <w:rsid w:val="009544E1"/>
    <w:rsid w:val="00954598"/>
    <w:rsid w:val="009554EE"/>
    <w:rsid w:val="009556A5"/>
    <w:rsid w:val="00955D37"/>
    <w:rsid w:val="00955FE5"/>
    <w:rsid w:val="00956F2D"/>
    <w:rsid w:val="00957310"/>
    <w:rsid w:val="00957A41"/>
    <w:rsid w:val="00960338"/>
    <w:rsid w:val="00960A74"/>
    <w:rsid w:val="00960EDE"/>
    <w:rsid w:val="00961388"/>
    <w:rsid w:val="00961DB2"/>
    <w:rsid w:val="009620C7"/>
    <w:rsid w:val="0096248A"/>
    <w:rsid w:val="009628C5"/>
    <w:rsid w:val="009629BA"/>
    <w:rsid w:val="00962AD0"/>
    <w:rsid w:val="00962C23"/>
    <w:rsid w:val="00962DF9"/>
    <w:rsid w:val="00963131"/>
    <w:rsid w:val="0096364A"/>
    <w:rsid w:val="00963BDC"/>
    <w:rsid w:val="009644F9"/>
    <w:rsid w:val="00964589"/>
    <w:rsid w:val="009648D5"/>
    <w:rsid w:val="00964F76"/>
    <w:rsid w:val="009660BA"/>
    <w:rsid w:val="00966516"/>
    <w:rsid w:val="00966713"/>
    <w:rsid w:val="0096672C"/>
    <w:rsid w:val="00966B2D"/>
    <w:rsid w:val="00970430"/>
    <w:rsid w:val="009708F5"/>
    <w:rsid w:val="00970D5D"/>
    <w:rsid w:val="0097110E"/>
    <w:rsid w:val="009713BA"/>
    <w:rsid w:val="0097140F"/>
    <w:rsid w:val="00971527"/>
    <w:rsid w:val="00971750"/>
    <w:rsid w:val="009717E7"/>
    <w:rsid w:val="00971970"/>
    <w:rsid w:val="00971B7D"/>
    <w:rsid w:val="00971C09"/>
    <w:rsid w:val="0097220C"/>
    <w:rsid w:val="009727A8"/>
    <w:rsid w:val="00972A99"/>
    <w:rsid w:val="00972AF7"/>
    <w:rsid w:val="00972D6C"/>
    <w:rsid w:val="00972D9C"/>
    <w:rsid w:val="00972F4A"/>
    <w:rsid w:val="0097314D"/>
    <w:rsid w:val="00973549"/>
    <w:rsid w:val="009735FC"/>
    <w:rsid w:val="009741B9"/>
    <w:rsid w:val="009747BE"/>
    <w:rsid w:val="00974F62"/>
    <w:rsid w:val="00974F98"/>
    <w:rsid w:val="00975185"/>
    <w:rsid w:val="0097524B"/>
    <w:rsid w:val="009756AF"/>
    <w:rsid w:val="009756D1"/>
    <w:rsid w:val="00975C74"/>
    <w:rsid w:val="00975FE0"/>
    <w:rsid w:val="009766AB"/>
    <w:rsid w:val="0097693B"/>
    <w:rsid w:val="00976AC2"/>
    <w:rsid w:val="00976B35"/>
    <w:rsid w:val="00976B3D"/>
    <w:rsid w:val="0097703E"/>
    <w:rsid w:val="009772AE"/>
    <w:rsid w:val="0097744E"/>
    <w:rsid w:val="00977873"/>
    <w:rsid w:val="00977B3E"/>
    <w:rsid w:val="00980005"/>
    <w:rsid w:val="009801DF"/>
    <w:rsid w:val="00981067"/>
    <w:rsid w:val="00981341"/>
    <w:rsid w:val="009814DA"/>
    <w:rsid w:val="0098172F"/>
    <w:rsid w:val="00982416"/>
    <w:rsid w:val="00982DD0"/>
    <w:rsid w:val="00982FC8"/>
    <w:rsid w:val="009838F5"/>
    <w:rsid w:val="00983EA1"/>
    <w:rsid w:val="009841F0"/>
    <w:rsid w:val="0098428F"/>
    <w:rsid w:val="00984783"/>
    <w:rsid w:val="00984ECE"/>
    <w:rsid w:val="00984F9D"/>
    <w:rsid w:val="0098549E"/>
    <w:rsid w:val="00985B9E"/>
    <w:rsid w:val="00985DF5"/>
    <w:rsid w:val="00985EEC"/>
    <w:rsid w:val="009860C3"/>
    <w:rsid w:val="00986AEE"/>
    <w:rsid w:val="00986E17"/>
    <w:rsid w:val="00986FB1"/>
    <w:rsid w:val="00987105"/>
    <w:rsid w:val="009876E1"/>
    <w:rsid w:val="00987897"/>
    <w:rsid w:val="00987A79"/>
    <w:rsid w:val="00987D2A"/>
    <w:rsid w:val="00987F31"/>
    <w:rsid w:val="00990403"/>
    <w:rsid w:val="00990C0B"/>
    <w:rsid w:val="00991036"/>
    <w:rsid w:val="00991294"/>
    <w:rsid w:val="009913AD"/>
    <w:rsid w:val="00991BBB"/>
    <w:rsid w:val="00991C64"/>
    <w:rsid w:val="00991D57"/>
    <w:rsid w:val="00991EF7"/>
    <w:rsid w:val="0099220F"/>
    <w:rsid w:val="0099241A"/>
    <w:rsid w:val="009925FF"/>
    <w:rsid w:val="00992622"/>
    <w:rsid w:val="0099264A"/>
    <w:rsid w:val="009929D4"/>
    <w:rsid w:val="0099301A"/>
    <w:rsid w:val="0099313C"/>
    <w:rsid w:val="0099315A"/>
    <w:rsid w:val="00993671"/>
    <w:rsid w:val="00993822"/>
    <w:rsid w:val="00993CB3"/>
    <w:rsid w:val="009942F0"/>
    <w:rsid w:val="009944F5"/>
    <w:rsid w:val="009951C7"/>
    <w:rsid w:val="00995541"/>
    <w:rsid w:val="0099579F"/>
    <w:rsid w:val="00995A2F"/>
    <w:rsid w:val="00995EDA"/>
    <w:rsid w:val="00995F91"/>
    <w:rsid w:val="009964D1"/>
    <w:rsid w:val="009965FF"/>
    <w:rsid w:val="00996AB8"/>
    <w:rsid w:val="00997018"/>
    <w:rsid w:val="0099714B"/>
    <w:rsid w:val="00997199"/>
    <w:rsid w:val="0099762C"/>
    <w:rsid w:val="00997AD3"/>
    <w:rsid w:val="00997ADB"/>
    <w:rsid w:val="00997F7E"/>
    <w:rsid w:val="009A01A1"/>
    <w:rsid w:val="009A02B9"/>
    <w:rsid w:val="009A0316"/>
    <w:rsid w:val="009A07D0"/>
    <w:rsid w:val="009A0827"/>
    <w:rsid w:val="009A08CD"/>
    <w:rsid w:val="009A0A97"/>
    <w:rsid w:val="009A0F23"/>
    <w:rsid w:val="009A1155"/>
    <w:rsid w:val="009A1267"/>
    <w:rsid w:val="009A1363"/>
    <w:rsid w:val="009A19C9"/>
    <w:rsid w:val="009A1CB0"/>
    <w:rsid w:val="009A26F1"/>
    <w:rsid w:val="009A2E6D"/>
    <w:rsid w:val="009A3751"/>
    <w:rsid w:val="009A3A26"/>
    <w:rsid w:val="009A3B5B"/>
    <w:rsid w:val="009A3BFC"/>
    <w:rsid w:val="009A3EBC"/>
    <w:rsid w:val="009A4845"/>
    <w:rsid w:val="009A4AF1"/>
    <w:rsid w:val="009A53B0"/>
    <w:rsid w:val="009A5569"/>
    <w:rsid w:val="009A581C"/>
    <w:rsid w:val="009A58BB"/>
    <w:rsid w:val="009A5A0C"/>
    <w:rsid w:val="009A5A61"/>
    <w:rsid w:val="009A5C09"/>
    <w:rsid w:val="009A5F2D"/>
    <w:rsid w:val="009A63AB"/>
    <w:rsid w:val="009A64D4"/>
    <w:rsid w:val="009A6599"/>
    <w:rsid w:val="009A7004"/>
    <w:rsid w:val="009A7370"/>
    <w:rsid w:val="009A759F"/>
    <w:rsid w:val="009A7826"/>
    <w:rsid w:val="009A7B97"/>
    <w:rsid w:val="009A7BE4"/>
    <w:rsid w:val="009A7D13"/>
    <w:rsid w:val="009A7E1C"/>
    <w:rsid w:val="009A7EFD"/>
    <w:rsid w:val="009B031F"/>
    <w:rsid w:val="009B0B96"/>
    <w:rsid w:val="009B0CBD"/>
    <w:rsid w:val="009B1372"/>
    <w:rsid w:val="009B15DD"/>
    <w:rsid w:val="009B19E2"/>
    <w:rsid w:val="009B1CA3"/>
    <w:rsid w:val="009B1EA6"/>
    <w:rsid w:val="009B216D"/>
    <w:rsid w:val="009B27B3"/>
    <w:rsid w:val="009B29DA"/>
    <w:rsid w:val="009B31C9"/>
    <w:rsid w:val="009B396B"/>
    <w:rsid w:val="009B3BDE"/>
    <w:rsid w:val="009B3D34"/>
    <w:rsid w:val="009B41ED"/>
    <w:rsid w:val="009B50C7"/>
    <w:rsid w:val="009B52BD"/>
    <w:rsid w:val="009B55CC"/>
    <w:rsid w:val="009B5698"/>
    <w:rsid w:val="009B5A50"/>
    <w:rsid w:val="009B5E81"/>
    <w:rsid w:val="009B64BA"/>
    <w:rsid w:val="009B668E"/>
    <w:rsid w:val="009B68F4"/>
    <w:rsid w:val="009B696A"/>
    <w:rsid w:val="009B6CDA"/>
    <w:rsid w:val="009B7203"/>
    <w:rsid w:val="009B76B7"/>
    <w:rsid w:val="009B7757"/>
    <w:rsid w:val="009B7DBC"/>
    <w:rsid w:val="009C01F8"/>
    <w:rsid w:val="009C09DD"/>
    <w:rsid w:val="009C1361"/>
    <w:rsid w:val="009C15D9"/>
    <w:rsid w:val="009C1921"/>
    <w:rsid w:val="009C1BF4"/>
    <w:rsid w:val="009C1CCC"/>
    <w:rsid w:val="009C221C"/>
    <w:rsid w:val="009C24F7"/>
    <w:rsid w:val="009C305B"/>
    <w:rsid w:val="009C310C"/>
    <w:rsid w:val="009C35F6"/>
    <w:rsid w:val="009C3790"/>
    <w:rsid w:val="009C3A1F"/>
    <w:rsid w:val="009C3A86"/>
    <w:rsid w:val="009C3D87"/>
    <w:rsid w:val="009C490E"/>
    <w:rsid w:val="009C4A79"/>
    <w:rsid w:val="009C4B49"/>
    <w:rsid w:val="009C4B66"/>
    <w:rsid w:val="009C4E1D"/>
    <w:rsid w:val="009C51D3"/>
    <w:rsid w:val="009C530E"/>
    <w:rsid w:val="009C53DE"/>
    <w:rsid w:val="009C583A"/>
    <w:rsid w:val="009C59CA"/>
    <w:rsid w:val="009C5E52"/>
    <w:rsid w:val="009C5E95"/>
    <w:rsid w:val="009C65A4"/>
    <w:rsid w:val="009C6ACC"/>
    <w:rsid w:val="009C6AD6"/>
    <w:rsid w:val="009C6CE3"/>
    <w:rsid w:val="009C6DDA"/>
    <w:rsid w:val="009C7513"/>
    <w:rsid w:val="009C7517"/>
    <w:rsid w:val="009C75D3"/>
    <w:rsid w:val="009D02A1"/>
    <w:rsid w:val="009D030E"/>
    <w:rsid w:val="009D15EB"/>
    <w:rsid w:val="009D1A78"/>
    <w:rsid w:val="009D227C"/>
    <w:rsid w:val="009D27C9"/>
    <w:rsid w:val="009D32B9"/>
    <w:rsid w:val="009D37F9"/>
    <w:rsid w:val="009D3DD2"/>
    <w:rsid w:val="009D4A65"/>
    <w:rsid w:val="009D4C42"/>
    <w:rsid w:val="009D4FD6"/>
    <w:rsid w:val="009D5358"/>
    <w:rsid w:val="009D569A"/>
    <w:rsid w:val="009D587A"/>
    <w:rsid w:val="009D5938"/>
    <w:rsid w:val="009D5962"/>
    <w:rsid w:val="009D5A04"/>
    <w:rsid w:val="009D66FB"/>
    <w:rsid w:val="009D6935"/>
    <w:rsid w:val="009D69A6"/>
    <w:rsid w:val="009D6B63"/>
    <w:rsid w:val="009D7841"/>
    <w:rsid w:val="009D7D06"/>
    <w:rsid w:val="009E04F9"/>
    <w:rsid w:val="009E0A4D"/>
    <w:rsid w:val="009E0ADF"/>
    <w:rsid w:val="009E12D4"/>
    <w:rsid w:val="009E15AC"/>
    <w:rsid w:val="009E15BC"/>
    <w:rsid w:val="009E1811"/>
    <w:rsid w:val="009E1CCC"/>
    <w:rsid w:val="009E1D42"/>
    <w:rsid w:val="009E235A"/>
    <w:rsid w:val="009E27F2"/>
    <w:rsid w:val="009E29A2"/>
    <w:rsid w:val="009E2A6C"/>
    <w:rsid w:val="009E2BA3"/>
    <w:rsid w:val="009E2C5A"/>
    <w:rsid w:val="009E2E2D"/>
    <w:rsid w:val="009E305B"/>
    <w:rsid w:val="009E313F"/>
    <w:rsid w:val="009E31C5"/>
    <w:rsid w:val="009E33A6"/>
    <w:rsid w:val="009E35F3"/>
    <w:rsid w:val="009E38CC"/>
    <w:rsid w:val="009E3924"/>
    <w:rsid w:val="009E3B8E"/>
    <w:rsid w:val="009E3E43"/>
    <w:rsid w:val="009E42E7"/>
    <w:rsid w:val="009E45E6"/>
    <w:rsid w:val="009E47AA"/>
    <w:rsid w:val="009E4893"/>
    <w:rsid w:val="009E48E3"/>
    <w:rsid w:val="009E4B37"/>
    <w:rsid w:val="009E4B3C"/>
    <w:rsid w:val="009E4CD1"/>
    <w:rsid w:val="009E4D11"/>
    <w:rsid w:val="009E4E1B"/>
    <w:rsid w:val="009E4FB9"/>
    <w:rsid w:val="009E4FC7"/>
    <w:rsid w:val="009E5468"/>
    <w:rsid w:val="009E5723"/>
    <w:rsid w:val="009E582A"/>
    <w:rsid w:val="009E58DC"/>
    <w:rsid w:val="009E5ABB"/>
    <w:rsid w:val="009E5B3C"/>
    <w:rsid w:val="009E5D3D"/>
    <w:rsid w:val="009E5F87"/>
    <w:rsid w:val="009E614F"/>
    <w:rsid w:val="009E6485"/>
    <w:rsid w:val="009E6860"/>
    <w:rsid w:val="009E69C9"/>
    <w:rsid w:val="009E6BEE"/>
    <w:rsid w:val="009E7158"/>
    <w:rsid w:val="009E7211"/>
    <w:rsid w:val="009E75B7"/>
    <w:rsid w:val="009E769C"/>
    <w:rsid w:val="009E7AA8"/>
    <w:rsid w:val="009E7F4C"/>
    <w:rsid w:val="009F060B"/>
    <w:rsid w:val="009F0D46"/>
    <w:rsid w:val="009F0EF9"/>
    <w:rsid w:val="009F135C"/>
    <w:rsid w:val="009F15DA"/>
    <w:rsid w:val="009F1C31"/>
    <w:rsid w:val="009F240B"/>
    <w:rsid w:val="009F2E36"/>
    <w:rsid w:val="009F331D"/>
    <w:rsid w:val="009F3CF6"/>
    <w:rsid w:val="009F3D59"/>
    <w:rsid w:val="009F41F5"/>
    <w:rsid w:val="009F461D"/>
    <w:rsid w:val="009F519E"/>
    <w:rsid w:val="009F51B0"/>
    <w:rsid w:val="009F554B"/>
    <w:rsid w:val="009F5831"/>
    <w:rsid w:val="009F5DB1"/>
    <w:rsid w:val="009F6332"/>
    <w:rsid w:val="009F6D0A"/>
    <w:rsid w:val="009F6DB4"/>
    <w:rsid w:val="009F72E6"/>
    <w:rsid w:val="009F74B2"/>
    <w:rsid w:val="009F766E"/>
    <w:rsid w:val="009F7CB5"/>
    <w:rsid w:val="009F7E74"/>
    <w:rsid w:val="00A00067"/>
    <w:rsid w:val="00A00245"/>
    <w:rsid w:val="00A003E3"/>
    <w:rsid w:val="00A0088F"/>
    <w:rsid w:val="00A00CD0"/>
    <w:rsid w:val="00A01819"/>
    <w:rsid w:val="00A0198C"/>
    <w:rsid w:val="00A01A0C"/>
    <w:rsid w:val="00A01E01"/>
    <w:rsid w:val="00A0250D"/>
    <w:rsid w:val="00A02695"/>
    <w:rsid w:val="00A0291F"/>
    <w:rsid w:val="00A02AB8"/>
    <w:rsid w:val="00A02B95"/>
    <w:rsid w:val="00A02FA9"/>
    <w:rsid w:val="00A02FB4"/>
    <w:rsid w:val="00A0324D"/>
    <w:rsid w:val="00A032E8"/>
    <w:rsid w:val="00A03534"/>
    <w:rsid w:val="00A03825"/>
    <w:rsid w:val="00A03B7D"/>
    <w:rsid w:val="00A03D9D"/>
    <w:rsid w:val="00A03DAE"/>
    <w:rsid w:val="00A03F21"/>
    <w:rsid w:val="00A04263"/>
    <w:rsid w:val="00A04270"/>
    <w:rsid w:val="00A044C0"/>
    <w:rsid w:val="00A048A5"/>
    <w:rsid w:val="00A04971"/>
    <w:rsid w:val="00A04AAE"/>
    <w:rsid w:val="00A04B88"/>
    <w:rsid w:val="00A04CD9"/>
    <w:rsid w:val="00A04D56"/>
    <w:rsid w:val="00A04D68"/>
    <w:rsid w:val="00A04E05"/>
    <w:rsid w:val="00A04E0B"/>
    <w:rsid w:val="00A050F4"/>
    <w:rsid w:val="00A0572E"/>
    <w:rsid w:val="00A05808"/>
    <w:rsid w:val="00A059A6"/>
    <w:rsid w:val="00A05FB2"/>
    <w:rsid w:val="00A06032"/>
    <w:rsid w:val="00A06A74"/>
    <w:rsid w:val="00A06AE4"/>
    <w:rsid w:val="00A06B53"/>
    <w:rsid w:val="00A06DB5"/>
    <w:rsid w:val="00A070DE"/>
    <w:rsid w:val="00A071BE"/>
    <w:rsid w:val="00A07482"/>
    <w:rsid w:val="00A07DDB"/>
    <w:rsid w:val="00A10820"/>
    <w:rsid w:val="00A10BDA"/>
    <w:rsid w:val="00A11265"/>
    <w:rsid w:val="00A11573"/>
    <w:rsid w:val="00A11809"/>
    <w:rsid w:val="00A11F22"/>
    <w:rsid w:val="00A12C20"/>
    <w:rsid w:val="00A12C8F"/>
    <w:rsid w:val="00A12E24"/>
    <w:rsid w:val="00A1352F"/>
    <w:rsid w:val="00A13704"/>
    <w:rsid w:val="00A138B7"/>
    <w:rsid w:val="00A13977"/>
    <w:rsid w:val="00A13BB6"/>
    <w:rsid w:val="00A13FA0"/>
    <w:rsid w:val="00A141E2"/>
    <w:rsid w:val="00A14464"/>
    <w:rsid w:val="00A1550C"/>
    <w:rsid w:val="00A15676"/>
    <w:rsid w:val="00A15CFB"/>
    <w:rsid w:val="00A163E8"/>
    <w:rsid w:val="00A164DD"/>
    <w:rsid w:val="00A1675E"/>
    <w:rsid w:val="00A16AEF"/>
    <w:rsid w:val="00A16E92"/>
    <w:rsid w:val="00A1710A"/>
    <w:rsid w:val="00A173D3"/>
    <w:rsid w:val="00A1747A"/>
    <w:rsid w:val="00A174AB"/>
    <w:rsid w:val="00A17589"/>
    <w:rsid w:val="00A1773A"/>
    <w:rsid w:val="00A17959"/>
    <w:rsid w:val="00A17AFC"/>
    <w:rsid w:val="00A17D4C"/>
    <w:rsid w:val="00A17D75"/>
    <w:rsid w:val="00A17F4C"/>
    <w:rsid w:val="00A202BC"/>
    <w:rsid w:val="00A202C4"/>
    <w:rsid w:val="00A21090"/>
    <w:rsid w:val="00A211F4"/>
    <w:rsid w:val="00A2190F"/>
    <w:rsid w:val="00A21993"/>
    <w:rsid w:val="00A21DE6"/>
    <w:rsid w:val="00A2221C"/>
    <w:rsid w:val="00A22291"/>
    <w:rsid w:val="00A2240B"/>
    <w:rsid w:val="00A22970"/>
    <w:rsid w:val="00A22C73"/>
    <w:rsid w:val="00A22CC8"/>
    <w:rsid w:val="00A22F77"/>
    <w:rsid w:val="00A23312"/>
    <w:rsid w:val="00A23372"/>
    <w:rsid w:val="00A23529"/>
    <w:rsid w:val="00A2372F"/>
    <w:rsid w:val="00A23BB7"/>
    <w:rsid w:val="00A23CE8"/>
    <w:rsid w:val="00A23EBD"/>
    <w:rsid w:val="00A23F6E"/>
    <w:rsid w:val="00A24715"/>
    <w:rsid w:val="00A24823"/>
    <w:rsid w:val="00A24A0B"/>
    <w:rsid w:val="00A24C6D"/>
    <w:rsid w:val="00A24D13"/>
    <w:rsid w:val="00A25E8A"/>
    <w:rsid w:val="00A26206"/>
    <w:rsid w:val="00A26305"/>
    <w:rsid w:val="00A2657B"/>
    <w:rsid w:val="00A2674D"/>
    <w:rsid w:val="00A26E92"/>
    <w:rsid w:val="00A27055"/>
    <w:rsid w:val="00A2723C"/>
    <w:rsid w:val="00A27470"/>
    <w:rsid w:val="00A275C8"/>
    <w:rsid w:val="00A275DB"/>
    <w:rsid w:val="00A276C0"/>
    <w:rsid w:val="00A27B92"/>
    <w:rsid w:val="00A27C97"/>
    <w:rsid w:val="00A302FB"/>
    <w:rsid w:val="00A305E9"/>
    <w:rsid w:val="00A3076B"/>
    <w:rsid w:val="00A3078E"/>
    <w:rsid w:val="00A30A85"/>
    <w:rsid w:val="00A312EC"/>
    <w:rsid w:val="00A31585"/>
    <w:rsid w:val="00A31861"/>
    <w:rsid w:val="00A31C4F"/>
    <w:rsid w:val="00A31C52"/>
    <w:rsid w:val="00A32574"/>
    <w:rsid w:val="00A326DC"/>
    <w:rsid w:val="00A33158"/>
    <w:rsid w:val="00A3316D"/>
    <w:rsid w:val="00A33283"/>
    <w:rsid w:val="00A33FAB"/>
    <w:rsid w:val="00A341A5"/>
    <w:rsid w:val="00A34F64"/>
    <w:rsid w:val="00A35C53"/>
    <w:rsid w:val="00A35DDE"/>
    <w:rsid w:val="00A35E70"/>
    <w:rsid w:val="00A3606A"/>
    <w:rsid w:val="00A361FC"/>
    <w:rsid w:val="00A365AD"/>
    <w:rsid w:val="00A365DF"/>
    <w:rsid w:val="00A36715"/>
    <w:rsid w:val="00A3699E"/>
    <w:rsid w:val="00A36B38"/>
    <w:rsid w:val="00A37433"/>
    <w:rsid w:val="00A4034C"/>
    <w:rsid w:val="00A40909"/>
    <w:rsid w:val="00A40E6F"/>
    <w:rsid w:val="00A40F6F"/>
    <w:rsid w:val="00A41025"/>
    <w:rsid w:val="00A4156A"/>
    <w:rsid w:val="00A4178C"/>
    <w:rsid w:val="00A419A5"/>
    <w:rsid w:val="00A41EF3"/>
    <w:rsid w:val="00A41FDE"/>
    <w:rsid w:val="00A42275"/>
    <w:rsid w:val="00A42E7D"/>
    <w:rsid w:val="00A43627"/>
    <w:rsid w:val="00A43FFF"/>
    <w:rsid w:val="00A44CFE"/>
    <w:rsid w:val="00A45957"/>
    <w:rsid w:val="00A45EE9"/>
    <w:rsid w:val="00A45FD3"/>
    <w:rsid w:val="00A462E9"/>
    <w:rsid w:val="00A467F6"/>
    <w:rsid w:val="00A46C1B"/>
    <w:rsid w:val="00A46DCE"/>
    <w:rsid w:val="00A475F3"/>
    <w:rsid w:val="00A47BEB"/>
    <w:rsid w:val="00A5031E"/>
    <w:rsid w:val="00A50491"/>
    <w:rsid w:val="00A506A7"/>
    <w:rsid w:val="00A50763"/>
    <w:rsid w:val="00A517E8"/>
    <w:rsid w:val="00A51A87"/>
    <w:rsid w:val="00A51B88"/>
    <w:rsid w:val="00A52807"/>
    <w:rsid w:val="00A52C28"/>
    <w:rsid w:val="00A533F5"/>
    <w:rsid w:val="00A53E0D"/>
    <w:rsid w:val="00A53E0E"/>
    <w:rsid w:val="00A53F21"/>
    <w:rsid w:val="00A5436A"/>
    <w:rsid w:val="00A54B0C"/>
    <w:rsid w:val="00A54C4B"/>
    <w:rsid w:val="00A54F66"/>
    <w:rsid w:val="00A55092"/>
    <w:rsid w:val="00A55717"/>
    <w:rsid w:val="00A557BE"/>
    <w:rsid w:val="00A55A7F"/>
    <w:rsid w:val="00A55C6A"/>
    <w:rsid w:val="00A55D65"/>
    <w:rsid w:val="00A560BF"/>
    <w:rsid w:val="00A561E7"/>
    <w:rsid w:val="00A562A5"/>
    <w:rsid w:val="00A563BC"/>
    <w:rsid w:val="00A56725"/>
    <w:rsid w:val="00A56A58"/>
    <w:rsid w:val="00A56B62"/>
    <w:rsid w:val="00A56C0F"/>
    <w:rsid w:val="00A56C73"/>
    <w:rsid w:val="00A56F84"/>
    <w:rsid w:val="00A5719C"/>
    <w:rsid w:val="00A576C0"/>
    <w:rsid w:val="00A57C5F"/>
    <w:rsid w:val="00A57F9C"/>
    <w:rsid w:val="00A601D4"/>
    <w:rsid w:val="00A60944"/>
    <w:rsid w:val="00A61001"/>
    <w:rsid w:val="00A61027"/>
    <w:rsid w:val="00A613FF"/>
    <w:rsid w:val="00A614E4"/>
    <w:rsid w:val="00A61E5E"/>
    <w:rsid w:val="00A61FE9"/>
    <w:rsid w:val="00A621C3"/>
    <w:rsid w:val="00A624FD"/>
    <w:rsid w:val="00A62B60"/>
    <w:rsid w:val="00A62BAC"/>
    <w:rsid w:val="00A631BE"/>
    <w:rsid w:val="00A63541"/>
    <w:rsid w:val="00A6371A"/>
    <w:rsid w:val="00A63A7C"/>
    <w:rsid w:val="00A6450C"/>
    <w:rsid w:val="00A6457A"/>
    <w:rsid w:val="00A649B3"/>
    <w:rsid w:val="00A6506A"/>
    <w:rsid w:val="00A651CD"/>
    <w:rsid w:val="00A65307"/>
    <w:rsid w:val="00A66247"/>
    <w:rsid w:val="00A6670A"/>
    <w:rsid w:val="00A66815"/>
    <w:rsid w:val="00A66985"/>
    <w:rsid w:val="00A66BA0"/>
    <w:rsid w:val="00A66DA0"/>
    <w:rsid w:val="00A6754F"/>
    <w:rsid w:val="00A675C5"/>
    <w:rsid w:val="00A677E0"/>
    <w:rsid w:val="00A67B85"/>
    <w:rsid w:val="00A704A0"/>
    <w:rsid w:val="00A704A3"/>
    <w:rsid w:val="00A704A7"/>
    <w:rsid w:val="00A70EAB"/>
    <w:rsid w:val="00A71449"/>
    <w:rsid w:val="00A714D9"/>
    <w:rsid w:val="00A71E4C"/>
    <w:rsid w:val="00A7219C"/>
    <w:rsid w:val="00A721C8"/>
    <w:rsid w:val="00A72400"/>
    <w:rsid w:val="00A72920"/>
    <w:rsid w:val="00A72B9C"/>
    <w:rsid w:val="00A72BCD"/>
    <w:rsid w:val="00A72D4F"/>
    <w:rsid w:val="00A73112"/>
    <w:rsid w:val="00A733C8"/>
    <w:rsid w:val="00A735EC"/>
    <w:rsid w:val="00A736A1"/>
    <w:rsid w:val="00A7378D"/>
    <w:rsid w:val="00A73CAB"/>
    <w:rsid w:val="00A7408A"/>
    <w:rsid w:val="00A74406"/>
    <w:rsid w:val="00A7441C"/>
    <w:rsid w:val="00A74562"/>
    <w:rsid w:val="00A746D9"/>
    <w:rsid w:val="00A74965"/>
    <w:rsid w:val="00A74BAC"/>
    <w:rsid w:val="00A74E7D"/>
    <w:rsid w:val="00A74F6C"/>
    <w:rsid w:val="00A75215"/>
    <w:rsid w:val="00A753A6"/>
    <w:rsid w:val="00A7567D"/>
    <w:rsid w:val="00A7569D"/>
    <w:rsid w:val="00A75AFF"/>
    <w:rsid w:val="00A75E06"/>
    <w:rsid w:val="00A767A9"/>
    <w:rsid w:val="00A76A9F"/>
    <w:rsid w:val="00A76E74"/>
    <w:rsid w:val="00A76F6A"/>
    <w:rsid w:val="00A77011"/>
    <w:rsid w:val="00A770DD"/>
    <w:rsid w:val="00A7720D"/>
    <w:rsid w:val="00A772A8"/>
    <w:rsid w:val="00A77413"/>
    <w:rsid w:val="00A77966"/>
    <w:rsid w:val="00A77DC8"/>
    <w:rsid w:val="00A77EF5"/>
    <w:rsid w:val="00A77F0A"/>
    <w:rsid w:val="00A800FB"/>
    <w:rsid w:val="00A80657"/>
    <w:rsid w:val="00A80952"/>
    <w:rsid w:val="00A80A27"/>
    <w:rsid w:val="00A80A32"/>
    <w:rsid w:val="00A80FA1"/>
    <w:rsid w:val="00A8120C"/>
    <w:rsid w:val="00A81B85"/>
    <w:rsid w:val="00A81CBF"/>
    <w:rsid w:val="00A81D19"/>
    <w:rsid w:val="00A820A3"/>
    <w:rsid w:val="00A821F9"/>
    <w:rsid w:val="00A8223C"/>
    <w:rsid w:val="00A829E1"/>
    <w:rsid w:val="00A82AA0"/>
    <w:rsid w:val="00A82EDE"/>
    <w:rsid w:val="00A83134"/>
    <w:rsid w:val="00A833E8"/>
    <w:rsid w:val="00A83CC4"/>
    <w:rsid w:val="00A83CEA"/>
    <w:rsid w:val="00A83E16"/>
    <w:rsid w:val="00A83E2C"/>
    <w:rsid w:val="00A8416C"/>
    <w:rsid w:val="00A84A50"/>
    <w:rsid w:val="00A84A70"/>
    <w:rsid w:val="00A853BD"/>
    <w:rsid w:val="00A8588C"/>
    <w:rsid w:val="00A859B3"/>
    <w:rsid w:val="00A85A7F"/>
    <w:rsid w:val="00A85EFA"/>
    <w:rsid w:val="00A8611B"/>
    <w:rsid w:val="00A86492"/>
    <w:rsid w:val="00A866BF"/>
    <w:rsid w:val="00A87385"/>
    <w:rsid w:val="00A8747A"/>
    <w:rsid w:val="00A875CA"/>
    <w:rsid w:val="00A876A0"/>
    <w:rsid w:val="00A879B1"/>
    <w:rsid w:val="00A87BBF"/>
    <w:rsid w:val="00A90320"/>
    <w:rsid w:val="00A90369"/>
    <w:rsid w:val="00A903B8"/>
    <w:rsid w:val="00A90ADB"/>
    <w:rsid w:val="00A90D67"/>
    <w:rsid w:val="00A9142A"/>
    <w:rsid w:val="00A91505"/>
    <w:rsid w:val="00A91835"/>
    <w:rsid w:val="00A922F6"/>
    <w:rsid w:val="00A924BF"/>
    <w:rsid w:val="00A92510"/>
    <w:rsid w:val="00A92965"/>
    <w:rsid w:val="00A93673"/>
    <w:rsid w:val="00A9373F"/>
    <w:rsid w:val="00A93780"/>
    <w:rsid w:val="00A9392F"/>
    <w:rsid w:val="00A939E5"/>
    <w:rsid w:val="00A9441F"/>
    <w:rsid w:val="00A9462F"/>
    <w:rsid w:val="00A946E5"/>
    <w:rsid w:val="00A94856"/>
    <w:rsid w:val="00A94EA4"/>
    <w:rsid w:val="00A94ECF"/>
    <w:rsid w:val="00A94FFA"/>
    <w:rsid w:val="00A950F0"/>
    <w:rsid w:val="00A954BE"/>
    <w:rsid w:val="00A955C9"/>
    <w:rsid w:val="00A956C9"/>
    <w:rsid w:val="00A95B1D"/>
    <w:rsid w:val="00A95BC6"/>
    <w:rsid w:val="00A95DFD"/>
    <w:rsid w:val="00A9613B"/>
    <w:rsid w:val="00A962D3"/>
    <w:rsid w:val="00A965BE"/>
    <w:rsid w:val="00A9683C"/>
    <w:rsid w:val="00A9694F"/>
    <w:rsid w:val="00A96C88"/>
    <w:rsid w:val="00A96E79"/>
    <w:rsid w:val="00A96F8B"/>
    <w:rsid w:val="00A977AB"/>
    <w:rsid w:val="00A97A25"/>
    <w:rsid w:val="00A97DEA"/>
    <w:rsid w:val="00AA01D6"/>
    <w:rsid w:val="00AA0311"/>
    <w:rsid w:val="00AA034C"/>
    <w:rsid w:val="00AA0634"/>
    <w:rsid w:val="00AA0676"/>
    <w:rsid w:val="00AA0955"/>
    <w:rsid w:val="00AA0CE4"/>
    <w:rsid w:val="00AA0E47"/>
    <w:rsid w:val="00AA0EED"/>
    <w:rsid w:val="00AA20C3"/>
    <w:rsid w:val="00AA21DB"/>
    <w:rsid w:val="00AA21DF"/>
    <w:rsid w:val="00AA295F"/>
    <w:rsid w:val="00AA2A0E"/>
    <w:rsid w:val="00AA2ED2"/>
    <w:rsid w:val="00AA33A0"/>
    <w:rsid w:val="00AA3ADD"/>
    <w:rsid w:val="00AA40A0"/>
    <w:rsid w:val="00AA4178"/>
    <w:rsid w:val="00AA42E7"/>
    <w:rsid w:val="00AA46EC"/>
    <w:rsid w:val="00AA5104"/>
    <w:rsid w:val="00AA555C"/>
    <w:rsid w:val="00AA55C0"/>
    <w:rsid w:val="00AA582B"/>
    <w:rsid w:val="00AA58AA"/>
    <w:rsid w:val="00AA5EA3"/>
    <w:rsid w:val="00AA5F38"/>
    <w:rsid w:val="00AA618A"/>
    <w:rsid w:val="00AA62C9"/>
    <w:rsid w:val="00AA6D06"/>
    <w:rsid w:val="00AA6ECD"/>
    <w:rsid w:val="00AA7224"/>
    <w:rsid w:val="00AA72F1"/>
    <w:rsid w:val="00AA7418"/>
    <w:rsid w:val="00AA752D"/>
    <w:rsid w:val="00AA7E97"/>
    <w:rsid w:val="00AA7F81"/>
    <w:rsid w:val="00AB00B4"/>
    <w:rsid w:val="00AB13A1"/>
    <w:rsid w:val="00AB18A0"/>
    <w:rsid w:val="00AB1F35"/>
    <w:rsid w:val="00AB25CC"/>
    <w:rsid w:val="00AB2A09"/>
    <w:rsid w:val="00AB2EDA"/>
    <w:rsid w:val="00AB2F27"/>
    <w:rsid w:val="00AB33D7"/>
    <w:rsid w:val="00AB3939"/>
    <w:rsid w:val="00AB393C"/>
    <w:rsid w:val="00AB3ADC"/>
    <w:rsid w:val="00AB3EDA"/>
    <w:rsid w:val="00AB414C"/>
    <w:rsid w:val="00AB4550"/>
    <w:rsid w:val="00AB4B34"/>
    <w:rsid w:val="00AB50AB"/>
    <w:rsid w:val="00AB50C6"/>
    <w:rsid w:val="00AB52C8"/>
    <w:rsid w:val="00AB540B"/>
    <w:rsid w:val="00AB5710"/>
    <w:rsid w:val="00AB5931"/>
    <w:rsid w:val="00AB5A4E"/>
    <w:rsid w:val="00AB5F90"/>
    <w:rsid w:val="00AB6085"/>
    <w:rsid w:val="00AB6288"/>
    <w:rsid w:val="00AB62BF"/>
    <w:rsid w:val="00AB6478"/>
    <w:rsid w:val="00AB64C4"/>
    <w:rsid w:val="00AB6C51"/>
    <w:rsid w:val="00AB6C90"/>
    <w:rsid w:val="00AB72B1"/>
    <w:rsid w:val="00AB7603"/>
    <w:rsid w:val="00AB76BE"/>
    <w:rsid w:val="00AB7802"/>
    <w:rsid w:val="00AB7DEE"/>
    <w:rsid w:val="00AB7E42"/>
    <w:rsid w:val="00AC001F"/>
    <w:rsid w:val="00AC07FF"/>
    <w:rsid w:val="00AC0C19"/>
    <w:rsid w:val="00AC0F4C"/>
    <w:rsid w:val="00AC0FEB"/>
    <w:rsid w:val="00AC14FF"/>
    <w:rsid w:val="00AC1A14"/>
    <w:rsid w:val="00AC1D51"/>
    <w:rsid w:val="00AC1EBC"/>
    <w:rsid w:val="00AC2243"/>
    <w:rsid w:val="00AC266E"/>
    <w:rsid w:val="00AC2A08"/>
    <w:rsid w:val="00AC2CFC"/>
    <w:rsid w:val="00AC2F92"/>
    <w:rsid w:val="00AC30EE"/>
    <w:rsid w:val="00AC3D94"/>
    <w:rsid w:val="00AC4217"/>
    <w:rsid w:val="00AC46D5"/>
    <w:rsid w:val="00AC4883"/>
    <w:rsid w:val="00AC4A58"/>
    <w:rsid w:val="00AC4A6E"/>
    <w:rsid w:val="00AC4D22"/>
    <w:rsid w:val="00AC4F32"/>
    <w:rsid w:val="00AC4FA9"/>
    <w:rsid w:val="00AC5012"/>
    <w:rsid w:val="00AC5279"/>
    <w:rsid w:val="00AC57AF"/>
    <w:rsid w:val="00AC5BAE"/>
    <w:rsid w:val="00AC6113"/>
    <w:rsid w:val="00AC6166"/>
    <w:rsid w:val="00AC633F"/>
    <w:rsid w:val="00AC66C7"/>
    <w:rsid w:val="00AC6A47"/>
    <w:rsid w:val="00AC6AFC"/>
    <w:rsid w:val="00AC6B86"/>
    <w:rsid w:val="00AC6E7D"/>
    <w:rsid w:val="00AC7421"/>
    <w:rsid w:val="00AC7696"/>
    <w:rsid w:val="00AC76B6"/>
    <w:rsid w:val="00AC7A03"/>
    <w:rsid w:val="00AD003C"/>
    <w:rsid w:val="00AD0890"/>
    <w:rsid w:val="00AD0A71"/>
    <w:rsid w:val="00AD0D8A"/>
    <w:rsid w:val="00AD0E36"/>
    <w:rsid w:val="00AD1C43"/>
    <w:rsid w:val="00AD1D58"/>
    <w:rsid w:val="00AD2017"/>
    <w:rsid w:val="00AD2407"/>
    <w:rsid w:val="00AD26CD"/>
    <w:rsid w:val="00AD292E"/>
    <w:rsid w:val="00AD2D5E"/>
    <w:rsid w:val="00AD2E7B"/>
    <w:rsid w:val="00AD2F7F"/>
    <w:rsid w:val="00AD31E2"/>
    <w:rsid w:val="00AD328D"/>
    <w:rsid w:val="00AD3CC0"/>
    <w:rsid w:val="00AD4312"/>
    <w:rsid w:val="00AD4460"/>
    <w:rsid w:val="00AD454C"/>
    <w:rsid w:val="00AD45DA"/>
    <w:rsid w:val="00AD4830"/>
    <w:rsid w:val="00AD49F2"/>
    <w:rsid w:val="00AD4D62"/>
    <w:rsid w:val="00AD4EBA"/>
    <w:rsid w:val="00AD52EB"/>
    <w:rsid w:val="00AD53A7"/>
    <w:rsid w:val="00AD53D2"/>
    <w:rsid w:val="00AD5610"/>
    <w:rsid w:val="00AD5BD8"/>
    <w:rsid w:val="00AD5EF5"/>
    <w:rsid w:val="00AD5F5D"/>
    <w:rsid w:val="00AD5F95"/>
    <w:rsid w:val="00AD6429"/>
    <w:rsid w:val="00AD6C17"/>
    <w:rsid w:val="00AD6C4E"/>
    <w:rsid w:val="00AD79E8"/>
    <w:rsid w:val="00AD7D5E"/>
    <w:rsid w:val="00AD7FF5"/>
    <w:rsid w:val="00AE039A"/>
    <w:rsid w:val="00AE03E7"/>
    <w:rsid w:val="00AE04C6"/>
    <w:rsid w:val="00AE0E61"/>
    <w:rsid w:val="00AE12B9"/>
    <w:rsid w:val="00AE1345"/>
    <w:rsid w:val="00AE1E05"/>
    <w:rsid w:val="00AE20ED"/>
    <w:rsid w:val="00AE22C5"/>
    <w:rsid w:val="00AE25F6"/>
    <w:rsid w:val="00AE290A"/>
    <w:rsid w:val="00AE2919"/>
    <w:rsid w:val="00AE39B4"/>
    <w:rsid w:val="00AE3BCA"/>
    <w:rsid w:val="00AE3CBA"/>
    <w:rsid w:val="00AE3E98"/>
    <w:rsid w:val="00AE4449"/>
    <w:rsid w:val="00AE445C"/>
    <w:rsid w:val="00AE48F7"/>
    <w:rsid w:val="00AE4B0B"/>
    <w:rsid w:val="00AE570B"/>
    <w:rsid w:val="00AE5972"/>
    <w:rsid w:val="00AE5E7B"/>
    <w:rsid w:val="00AE5EB3"/>
    <w:rsid w:val="00AE5F80"/>
    <w:rsid w:val="00AE6531"/>
    <w:rsid w:val="00AE6799"/>
    <w:rsid w:val="00AE71A0"/>
    <w:rsid w:val="00AE71CA"/>
    <w:rsid w:val="00AE7728"/>
    <w:rsid w:val="00AE79E0"/>
    <w:rsid w:val="00AF02D4"/>
    <w:rsid w:val="00AF0878"/>
    <w:rsid w:val="00AF0EC8"/>
    <w:rsid w:val="00AF162C"/>
    <w:rsid w:val="00AF199C"/>
    <w:rsid w:val="00AF1D45"/>
    <w:rsid w:val="00AF1D98"/>
    <w:rsid w:val="00AF2B43"/>
    <w:rsid w:val="00AF2F15"/>
    <w:rsid w:val="00AF303D"/>
    <w:rsid w:val="00AF310D"/>
    <w:rsid w:val="00AF340E"/>
    <w:rsid w:val="00AF367B"/>
    <w:rsid w:val="00AF36A3"/>
    <w:rsid w:val="00AF3D78"/>
    <w:rsid w:val="00AF3EF4"/>
    <w:rsid w:val="00AF4123"/>
    <w:rsid w:val="00AF4607"/>
    <w:rsid w:val="00AF4775"/>
    <w:rsid w:val="00AF48B4"/>
    <w:rsid w:val="00AF4A87"/>
    <w:rsid w:val="00AF4C28"/>
    <w:rsid w:val="00AF4DC2"/>
    <w:rsid w:val="00AF50EF"/>
    <w:rsid w:val="00AF5771"/>
    <w:rsid w:val="00AF5A57"/>
    <w:rsid w:val="00AF5B83"/>
    <w:rsid w:val="00AF5F8C"/>
    <w:rsid w:val="00AF6217"/>
    <w:rsid w:val="00AF62C1"/>
    <w:rsid w:val="00AF6470"/>
    <w:rsid w:val="00AF6A16"/>
    <w:rsid w:val="00AF7D7D"/>
    <w:rsid w:val="00AF7E0E"/>
    <w:rsid w:val="00B0046A"/>
    <w:rsid w:val="00B00D2E"/>
    <w:rsid w:val="00B00D51"/>
    <w:rsid w:val="00B00EE2"/>
    <w:rsid w:val="00B01A17"/>
    <w:rsid w:val="00B01AC6"/>
    <w:rsid w:val="00B02037"/>
    <w:rsid w:val="00B0296D"/>
    <w:rsid w:val="00B02D75"/>
    <w:rsid w:val="00B02EF0"/>
    <w:rsid w:val="00B0315D"/>
    <w:rsid w:val="00B03192"/>
    <w:rsid w:val="00B03746"/>
    <w:rsid w:val="00B0394A"/>
    <w:rsid w:val="00B03B1C"/>
    <w:rsid w:val="00B03E49"/>
    <w:rsid w:val="00B046AC"/>
    <w:rsid w:val="00B0497D"/>
    <w:rsid w:val="00B04AD9"/>
    <w:rsid w:val="00B04B06"/>
    <w:rsid w:val="00B04BBA"/>
    <w:rsid w:val="00B04D70"/>
    <w:rsid w:val="00B055A7"/>
    <w:rsid w:val="00B05B80"/>
    <w:rsid w:val="00B05F0F"/>
    <w:rsid w:val="00B05F51"/>
    <w:rsid w:val="00B060AD"/>
    <w:rsid w:val="00B066E2"/>
    <w:rsid w:val="00B066EF"/>
    <w:rsid w:val="00B06B4F"/>
    <w:rsid w:val="00B06D4B"/>
    <w:rsid w:val="00B06D9E"/>
    <w:rsid w:val="00B06E7A"/>
    <w:rsid w:val="00B06FFC"/>
    <w:rsid w:val="00B07666"/>
    <w:rsid w:val="00B078F3"/>
    <w:rsid w:val="00B07ADF"/>
    <w:rsid w:val="00B07BF6"/>
    <w:rsid w:val="00B10088"/>
    <w:rsid w:val="00B1016F"/>
    <w:rsid w:val="00B1021E"/>
    <w:rsid w:val="00B1047F"/>
    <w:rsid w:val="00B10744"/>
    <w:rsid w:val="00B10A3D"/>
    <w:rsid w:val="00B10C67"/>
    <w:rsid w:val="00B10C9B"/>
    <w:rsid w:val="00B10F8A"/>
    <w:rsid w:val="00B11331"/>
    <w:rsid w:val="00B11344"/>
    <w:rsid w:val="00B11375"/>
    <w:rsid w:val="00B1140D"/>
    <w:rsid w:val="00B114E4"/>
    <w:rsid w:val="00B11541"/>
    <w:rsid w:val="00B116E1"/>
    <w:rsid w:val="00B11715"/>
    <w:rsid w:val="00B11978"/>
    <w:rsid w:val="00B11BD7"/>
    <w:rsid w:val="00B12056"/>
    <w:rsid w:val="00B1245D"/>
    <w:rsid w:val="00B12ED6"/>
    <w:rsid w:val="00B130A7"/>
    <w:rsid w:val="00B130CD"/>
    <w:rsid w:val="00B1324A"/>
    <w:rsid w:val="00B13B11"/>
    <w:rsid w:val="00B13E5F"/>
    <w:rsid w:val="00B13EAB"/>
    <w:rsid w:val="00B13EFB"/>
    <w:rsid w:val="00B13FD9"/>
    <w:rsid w:val="00B146F0"/>
    <w:rsid w:val="00B14CDC"/>
    <w:rsid w:val="00B15277"/>
    <w:rsid w:val="00B152A2"/>
    <w:rsid w:val="00B15EC3"/>
    <w:rsid w:val="00B15EFC"/>
    <w:rsid w:val="00B15F82"/>
    <w:rsid w:val="00B15FFF"/>
    <w:rsid w:val="00B160FC"/>
    <w:rsid w:val="00B1616D"/>
    <w:rsid w:val="00B16196"/>
    <w:rsid w:val="00B16979"/>
    <w:rsid w:val="00B16B40"/>
    <w:rsid w:val="00B17121"/>
    <w:rsid w:val="00B17485"/>
    <w:rsid w:val="00B177F6"/>
    <w:rsid w:val="00B179F0"/>
    <w:rsid w:val="00B17BF4"/>
    <w:rsid w:val="00B17DFD"/>
    <w:rsid w:val="00B20158"/>
    <w:rsid w:val="00B202F0"/>
    <w:rsid w:val="00B205C4"/>
    <w:rsid w:val="00B205FA"/>
    <w:rsid w:val="00B20B8E"/>
    <w:rsid w:val="00B210A0"/>
    <w:rsid w:val="00B211C2"/>
    <w:rsid w:val="00B2167D"/>
    <w:rsid w:val="00B21E02"/>
    <w:rsid w:val="00B22590"/>
    <w:rsid w:val="00B225FD"/>
    <w:rsid w:val="00B226E3"/>
    <w:rsid w:val="00B22BC2"/>
    <w:rsid w:val="00B22C46"/>
    <w:rsid w:val="00B22EBE"/>
    <w:rsid w:val="00B2306B"/>
    <w:rsid w:val="00B234C7"/>
    <w:rsid w:val="00B2385A"/>
    <w:rsid w:val="00B23944"/>
    <w:rsid w:val="00B2427A"/>
    <w:rsid w:val="00B243FC"/>
    <w:rsid w:val="00B24B54"/>
    <w:rsid w:val="00B24EC5"/>
    <w:rsid w:val="00B25219"/>
    <w:rsid w:val="00B25646"/>
    <w:rsid w:val="00B25B34"/>
    <w:rsid w:val="00B26004"/>
    <w:rsid w:val="00B2603C"/>
    <w:rsid w:val="00B26170"/>
    <w:rsid w:val="00B266CB"/>
    <w:rsid w:val="00B26746"/>
    <w:rsid w:val="00B2685F"/>
    <w:rsid w:val="00B26995"/>
    <w:rsid w:val="00B26CB0"/>
    <w:rsid w:val="00B2700B"/>
    <w:rsid w:val="00B27626"/>
    <w:rsid w:val="00B276F0"/>
    <w:rsid w:val="00B27AAA"/>
    <w:rsid w:val="00B27DC2"/>
    <w:rsid w:val="00B27FA6"/>
    <w:rsid w:val="00B30254"/>
    <w:rsid w:val="00B30314"/>
    <w:rsid w:val="00B30DD7"/>
    <w:rsid w:val="00B312E3"/>
    <w:rsid w:val="00B3146A"/>
    <w:rsid w:val="00B3152A"/>
    <w:rsid w:val="00B31C04"/>
    <w:rsid w:val="00B31D61"/>
    <w:rsid w:val="00B31F67"/>
    <w:rsid w:val="00B31FFD"/>
    <w:rsid w:val="00B32048"/>
    <w:rsid w:val="00B3290E"/>
    <w:rsid w:val="00B3294C"/>
    <w:rsid w:val="00B33362"/>
    <w:rsid w:val="00B336A2"/>
    <w:rsid w:val="00B337B2"/>
    <w:rsid w:val="00B33B1F"/>
    <w:rsid w:val="00B3449D"/>
    <w:rsid w:val="00B3499C"/>
    <w:rsid w:val="00B35126"/>
    <w:rsid w:val="00B3524B"/>
    <w:rsid w:val="00B35677"/>
    <w:rsid w:val="00B357F7"/>
    <w:rsid w:val="00B358D8"/>
    <w:rsid w:val="00B366EB"/>
    <w:rsid w:val="00B36880"/>
    <w:rsid w:val="00B368B7"/>
    <w:rsid w:val="00B36C32"/>
    <w:rsid w:val="00B36CCD"/>
    <w:rsid w:val="00B36D32"/>
    <w:rsid w:val="00B3737C"/>
    <w:rsid w:val="00B37558"/>
    <w:rsid w:val="00B3776E"/>
    <w:rsid w:val="00B37CB2"/>
    <w:rsid w:val="00B37E9E"/>
    <w:rsid w:val="00B401C4"/>
    <w:rsid w:val="00B404B6"/>
    <w:rsid w:val="00B4051A"/>
    <w:rsid w:val="00B407F6"/>
    <w:rsid w:val="00B409A0"/>
    <w:rsid w:val="00B40FDD"/>
    <w:rsid w:val="00B411A0"/>
    <w:rsid w:val="00B411FD"/>
    <w:rsid w:val="00B41518"/>
    <w:rsid w:val="00B41830"/>
    <w:rsid w:val="00B41FFF"/>
    <w:rsid w:val="00B420AD"/>
    <w:rsid w:val="00B429A9"/>
    <w:rsid w:val="00B42F72"/>
    <w:rsid w:val="00B430AE"/>
    <w:rsid w:val="00B4346A"/>
    <w:rsid w:val="00B4349B"/>
    <w:rsid w:val="00B43CC4"/>
    <w:rsid w:val="00B43EFB"/>
    <w:rsid w:val="00B4405E"/>
    <w:rsid w:val="00B44337"/>
    <w:rsid w:val="00B44588"/>
    <w:rsid w:val="00B44F2D"/>
    <w:rsid w:val="00B45CD6"/>
    <w:rsid w:val="00B45F5E"/>
    <w:rsid w:val="00B4620F"/>
    <w:rsid w:val="00B46686"/>
    <w:rsid w:val="00B4685B"/>
    <w:rsid w:val="00B46944"/>
    <w:rsid w:val="00B46C55"/>
    <w:rsid w:val="00B46E08"/>
    <w:rsid w:val="00B47156"/>
    <w:rsid w:val="00B473C1"/>
    <w:rsid w:val="00B47936"/>
    <w:rsid w:val="00B4795E"/>
    <w:rsid w:val="00B47ABA"/>
    <w:rsid w:val="00B5026B"/>
    <w:rsid w:val="00B504F2"/>
    <w:rsid w:val="00B50536"/>
    <w:rsid w:val="00B50669"/>
    <w:rsid w:val="00B50750"/>
    <w:rsid w:val="00B50850"/>
    <w:rsid w:val="00B50B19"/>
    <w:rsid w:val="00B50EB5"/>
    <w:rsid w:val="00B50EBD"/>
    <w:rsid w:val="00B518A1"/>
    <w:rsid w:val="00B5194B"/>
    <w:rsid w:val="00B5283C"/>
    <w:rsid w:val="00B528E3"/>
    <w:rsid w:val="00B52D12"/>
    <w:rsid w:val="00B52E11"/>
    <w:rsid w:val="00B532F5"/>
    <w:rsid w:val="00B53365"/>
    <w:rsid w:val="00B53375"/>
    <w:rsid w:val="00B53838"/>
    <w:rsid w:val="00B5470D"/>
    <w:rsid w:val="00B54D5B"/>
    <w:rsid w:val="00B54E2C"/>
    <w:rsid w:val="00B54FA1"/>
    <w:rsid w:val="00B54FC7"/>
    <w:rsid w:val="00B55272"/>
    <w:rsid w:val="00B55802"/>
    <w:rsid w:val="00B55C03"/>
    <w:rsid w:val="00B5606F"/>
    <w:rsid w:val="00B560F3"/>
    <w:rsid w:val="00B5660C"/>
    <w:rsid w:val="00B5699A"/>
    <w:rsid w:val="00B56BE7"/>
    <w:rsid w:val="00B56C78"/>
    <w:rsid w:val="00B57148"/>
    <w:rsid w:val="00B57255"/>
    <w:rsid w:val="00B5750D"/>
    <w:rsid w:val="00B57A7B"/>
    <w:rsid w:val="00B57AEF"/>
    <w:rsid w:val="00B57B78"/>
    <w:rsid w:val="00B57B7C"/>
    <w:rsid w:val="00B57C36"/>
    <w:rsid w:val="00B57D82"/>
    <w:rsid w:val="00B57F24"/>
    <w:rsid w:val="00B60265"/>
    <w:rsid w:val="00B6041A"/>
    <w:rsid w:val="00B604C0"/>
    <w:rsid w:val="00B6051C"/>
    <w:rsid w:val="00B60697"/>
    <w:rsid w:val="00B60803"/>
    <w:rsid w:val="00B60C9A"/>
    <w:rsid w:val="00B60D2F"/>
    <w:rsid w:val="00B61744"/>
    <w:rsid w:val="00B6188D"/>
    <w:rsid w:val="00B618D2"/>
    <w:rsid w:val="00B61F62"/>
    <w:rsid w:val="00B620FB"/>
    <w:rsid w:val="00B623B6"/>
    <w:rsid w:val="00B623C6"/>
    <w:rsid w:val="00B629A7"/>
    <w:rsid w:val="00B62C2F"/>
    <w:rsid w:val="00B6309D"/>
    <w:rsid w:val="00B632BD"/>
    <w:rsid w:val="00B6354A"/>
    <w:rsid w:val="00B637D9"/>
    <w:rsid w:val="00B640CE"/>
    <w:rsid w:val="00B642D9"/>
    <w:rsid w:val="00B64547"/>
    <w:rsid w:val="00B6464C"/>
    <w:rsid w:val="00B6464D"/>
    <w:rsid w:val="00B646FE"/>
    <w:rsid w:val="00B64738"/>
    <w:rsid w:val="00B64C36"/>
    <w:rsid w:val="00B64DD6"/>
    <w:rsid w:val="00B6500E"/>
    <w:rsid w:val="00B65122"/>
    <w:rsid w:val="00B653FA"/>
    <w:rsid w:val="00B659AC"/>
    <w:rsid w:val="00B65EAF"/>
    <w:rsid w:val="00B66008"/>
    <w:rsid w:val="00B66445"/>
    <w:rsid w:val="00B66ADD"/>
    <w:rsid w:val="00B67343"/>
    <w:rsid w:val="00B67530"/>
    <w:rsid w:val="00B677A7"/>
    <w:rsid w:val="00B67C1A"/>
    <w:rsid w:val="00B67E80"/>
    <w:rsid w:val="00B700DF"/>
    <w:rsid w:val="00B70663"/>
    <w:rsid w:val="00B71DE1"/>
    <w:rsid w:val="00B71E93"/>
    <w:rsid w:val="00B71F94"/>
    <w:rsid w:val="00B71FA5"/>
    <w:rsid w:val="00B720A0"/>
    <w:rsid w:val="00B720B5"/>
    <w:rsid w:val="00B724A6"/>
    <w:rsid w:val="00B72627"/>
    <w:rsid w:val="00B72706"/>
    <w:rsid w:val="00B72B81"/>
    <w:rsid w:val="00B72C71"/>
    <w:rsid w:val="00B72C85"/>
    <w:rsid w:val="00B72E37"/>
    <w:rsid w:val="00B72F00"/>
    <w:rsid w:val="00B73240"/>
    <w:rsid w:val="00B73604"/>
    <w:rsid w:val="00B73612"/>
    <w:rsid w:val="00B7366E"/>
    <w:rsid w:val="00B736F1"/>
    <w:rsid w:val="00B73A0D"/>
    <w:rsid w:val="00B74053"/>
    <w:rsid w:val="00B743B0"/>
    <w:rsid w:val="00B74466"/>
    <w:rsid w:val="00B744F1"/>
    <w:rsid w:val="00B74CF0"/>
    <w:rsid w:val="00B74FF0"/>
    <w:rsid w:val="00B75027"/>
    <w:rsid w:val="00B7594E"/>
    <w:rsid w:val="00B75B04"/>
    <w:rsid w:val="00B761AD"/>
    <w:rsid w:val="00B766FE"/>
    <w:rsid w:val="00B76AA0"/>
    <w:rsid w:val="00B76C8D"/>
    <w:rsid w:val="00B76CF2"/>
    <w:rsid w:val="00B76E36"/>
    <w:rsid w:val="00B76EB1"/>
    <w:rsid w:val="00B77663"/>
    <w:rsid w:val="00B779A9"/>
    <w:rsid w:val="00B77D24"/>
    <w:rsid w:val="00B77E8E"/>
    <w:rsid w:val="00B80096"/>
    <w:rsid w:val="00B802B2"/>
    <w:rsid w:val="00B806F9"/>
    <w:rsid w:val="00B80BBC"/>
    <w:rsid w:val="00B80DEA"/>
    <w:rsid w:val="00B80E3D"/>
    <w:rsid w:val="00B8144B"/>
    <w:rsid w:val="00B81B3A"/>
    <w:rsid w:val="00B81FFA"/>
    <w:rsid w:val="00B82106"/>
    <w:rsid w:val="00B82673"/>
    <w:rsid w:val="00B82721"/>
    <w:rsid w:val="00B8299B"/>
    <w:rsid w:val="00B82C68"/>
    <w:rsid w:val="00B83964"/>
    <w:rsid w:val="00B83A99"/>
    <w:rsid w:val="00B84603"/>
    <w:rsid w:val="00B84D2B"/>
    <w:rsid w:val="00B84FCE"/>
    <w:rsid w:val="00B851ED"/>
    <w:rsid w:val="00B85421"/>
    <w:rsid w:val="00B85AA1"/>
    <w:rsid w:val="00B85D78"/>
    <w:rsid w:val="00B860B5"/>
    <w:rsid w:val="00B86F25"/>
    <w:rsid w:val="00B8791E"/>
    <w:rsid w:val="00B87F01"/>
    <w:rsid w:val="00B902D3"/>
    <w:rsid w:val="00B90CC4"/>
    <w:rsid w:val="00B90D74"/>
    <w:rsid w:val="00B91144"/>
    <w:rsid w:val="00B912AB"/>
    <w:rsid w:val="00B9160E"/>
    <w:rsid w:val="00B91E43"/>
    <w:rsid w:val="00B920D6"/>
    <w:rsid w:val="00B92323"/>
    <w:rsid w:val="00B92452"/>
    <w:rsid w:val="00B92A4B"/>
    <w:rsid w:val="00B9321D"/>
    <w:rsid w:val="00B9354C"/>
    <w:rsid w:val="00B93717"/>
    <w:rsid w:val="00B93A4E"/>
    <w:rsid w:val="00B93FB7"/>
    <w:rsid w:val="00B94183"/>
    <w:rsid w:val="00B94450"/>
    <w:rsid w:val="00B944FF"/>
    <w:rsid w:val="00B946AB"/>
    <w:rsid w:val="00B94DF3"/>
    <w:rsid w:val="00B953D7"/>
    <w:rsid w:val="00B95D32"/>
    <w:rsid w:val="00B96175"/>
    <w:rsid w:val="00B967A5"/>
    <w:rsid w:val="00B96B1B"/>
    <w:rsid w:val="00B96CAE"/>
    <w:rsid w:val="00B96CD4"/>
    <w:rsid w:val="00B96DAC"/>
    <w:rsid w:val="00B9753B"/>
    <w:rsid w:val="00B97677"/>
    <w:rsid w:val="00B9787C"/>
    <w:rsid w:val="00BA0C02"/>
    <w:rsid w:val="00BA0DB2"/>
    <w:rsid w:val="00BA0E84"/>
    <w:rsid w:val="00BA14DC"/>
    <w:rsid w:val="00BA15C3"/>
    <w:rsid w:val="00BA16C0"/>
    <w:rsid w:val="00BA1A78"/>
    <w:rsid w:val="00BA1AD6"/>
    <w:rsid w:val="00BA1D47"/>
    <w:rsid w:val="00BA2ABE"/>
    <w:rsid w:val="00BA349C"/>
    <w:rsid w:val="00BA3BE6"/>
    <w:rsid w:val="00BA3BE8"/>
    <w:rsid w:val="00BA407C"/>
    <w:rsid w:val="00BA4711"/>
    <w:rsid w:val="00BA4926"/>
    <w:rsid w:val="00BA4C47"/>
    <w:rsid w:val="00BA4E21"/>
    <w:rsid w:val="00BA503B"/>
    <w:rsid w:val="00BA516D"/>
    <w:rsid w:val="00BA52CF"/>
    <w:rsid w:val="00BA54A2"/>
    <w:rsid w:val="00BA58C5"/>
    <w:rsid w:val="00BA5C98"/>
    <w:rsid w:val="00BA5D36"/>
    <w:rsid w:val="00BA5E56"/>
    <w:rsid w:val="00BA5F9D"/>
    <w:rsid w:val="00BA6503"/>
    <w:rsid w:val="00BA66FE"/>
    <w:rsid w:val="00BA6733"/>
    <w:rsid w:val="00BA6832"/>
    <w:rsid w:val="00BA7DAC"/>
    <w:rsid w:val="00BB05AC"/>
    <w:rsid w:val="00BB05C4"/>
    <w:rsid w:val="00BB0F9D"/>
    <w:rsid w:val="00BB104B"/>
    <w:rsid w:val="00BB18AD"/>
    <w:rsid w:val="00BB1962"/>
    <w:rsid w:val="00BB1A8A"/>
    <w:rsid w:val="00BB1F40"/>
    <w:rsid w:val="00BB219E"/>
    <w:rsid w:val="00BB21D3"/>
    <w:rsid w:val="00BB22AC"/>
    <w:rsid w:val="00BB2594"/>
    <w:rsid w:val="00BB2E97"/>
    <w:rsid w:val="00BB2FBA"/>
    <w:rsid w:val="00BB3099"/>
    <w:rsid w:val="00BB3AFE"/>
    <w:rsid w:val="00BB3B32"/>
    <w:rsid w:val="00BB4111"/>
    <w:rsid w:val="00BB48E2"/>
    <w:rsid w:val="00BB4B9F"/>
    <w:rsid w:val="00BB52A3"/>
    <w:rsid w:val="00BB565C"/>
    <w:rsid w:val="00BB57D2"/>
    <w:rsid w:val="00BB5D5B"/>
    <w:rsid w:val="00BB6106"/>
    <w:rsid w:val="00BB6218"/>
    <w:rsid w:val="00BB62E5"/>
    <w:rsid w:val="00BB6A6B"/>
    <w:rsid w:val="00BB7056"/>
    <w:rsid w:val="00BB71BB"/>
    <w:rsid w:val="00BB7464"/>
    <w:rsid w:val="00BB7474"/>
    <w:rsid w:val="00BB7613"/>
    <w:rsid w:val="00BB7649"/>
    <w:rsid w:val="00BB771A"/>
    <w:rsid w:val="00BB7944"/>
    <w:rsid w:val="00BB7A46"/>
    <w:rsid w:val="00BC01EB"/>
    <w:rsid w:val="00BC082C"/>
    <w:rsid w:val="00BC0CEC"/>
    <w:rsid w:val="00BC1462"/>
    <w:rsid w:val="00BC1537"/>
    <w:rsid w:val="00BC153A"/>
    <w:rsid w:val="00BC1698"/>
    <w:rsid w:val="00BC18C0"/>
    <w:rsid w:val="00BC1ECF"/>
    <w:rsid w:val="00BC1F06"/>
    <w:rsid w:val="00BC22B7"/>
    <w:rsid w:val="00BC292D"/>
    <w:rsid w:val="00BC2A5D"/>
    <w:rsid w:val="00BC2AC0"/>
    <w:rsid w:val="00BC2AED"/>
    <w:rsid w:val="00BC2C49"/>
    <w:rsid w:val="00BC2C82"/>
    <w:rsid w:val="00BC2D4A"/>
    <w:rsid w:val="00BC2E15"/>
    <w:rsid w:val="00BC3255"/>
    <w:rsid w:val="00BC37A3"/>
    <w:rsid w:val="00BC3832"/>
    <w:rsid w:val="00BC3972"/>
    <w:rsid w:val="00BC3B77"/>
    <w:rsid w:val="00BC4226"/>
    <w:rsid w:val="00BC43B7"/>
    <w:rsid w:val="00BC47C8"/>
    <w:rsid w:val="00BC495C"/>
    <w:rsid w:val="00BC4B12"/>
    <w:rsid w:val="00BC4BCC"/>
    <w:rsid w:val="00BC4CB2"/>
    <w:rsid w:val="00BC4F61"/>
    <w:rsid w:val="00BC51DB"/>
    <w:rsid w:val="00BC533B"/>
    <w:rsid w:val="00BC57B2"/>
    <w:rsid w:val="00BC6343"/>
    <w:rsid w:val="00BC65BA"/>
    <w:rsid w:val="00BC6700"/>
    <w:rsid w:val="00BC69FA"/>
    <w:rsid w:val="00BC6AC6"/>
    <w:rsid w:val="00BC6D9C"/>
    <w:rsid w:val="00BC6F80"/>
    <w:rsid w:val="00BC722E"/>
    <w:rsid w:val="00BC7812"/>
    <w:rsid w:val="00BC7E27"/>
    <w:rsid w:val="00BD04BA"/>
    <w:rsid w:val="00BD08F0"/>
    <w:rsid w:val="00BD093F"/>
    <w:rsid w:val="00BD0C58"/>
    <w:rsid w:val="00BD0DEB"/>
    <w:rsid w:val="00BD1014"/>
    <w:rsid w:val="00BD1079"/>
    <w:rsid w:val="00BD16BD"/>
    <w:rsid w:val="00BD1FB8"/>
    <w:rsid w:val="00BD2CA4"/>
    <w:rsid w:val="00BD3106"/>
    <w:rsid w:val="00BD3849"/>
    <w:rsid w:val="00BD3F7F"/>
    <w:rsid w:val="00BD4004"/>
    <w:rsid w:val="00BD4483"/>
    <w:rsid w:val="00BD483B"/>
    <w:rsid w:val="00BD490D"/>
    <w:rsid w:val="00BD49F4"/>
    <w:rsid w:val="00BD4C6E"/>
    <w:rsid w:val="00BD4C9D"/>
    <w:rsid w:val="00BD4ED1"/>
    <w:rsid w:val="00BD50F1"/>
    <w:rsid w:val="00BD5925"/>
    <w:rsid w:val="00BD59EB"/>
    <w:rsid w:val="00BD6134"/>
    <w:rsid w:val="00BD619C"/>
    <w:rsid w:val="00BD619D"/>
    <w:rsid w:val="00BD645A"/>
    <w:rsid w:val="00BD66BD"/>
    <w:rsid w:val="00BD6C15"/>
    <w:rsid w:val="00BD6C28"/>
    <w:rsid w:val="00BD6CED"/>
    <w:rsid w:val="00BD6FE9"/>
    <w:rsid w:val="00BD7BF9"/>
    <w:rsid w:val="00BE0440"/>
    <w:rsid w:val="00BE04EA"/>
    <w:rsid w:val="00BE0985"/>
    <w:rsid w:val="00BE14EE"/>
    <w:rsid w:val="00BE150D"/>
    <w:rsid w:val="00BE1529"/>
    <w:rsid w:val="00BE17AC"/>
    <w:rsid w:val="00BE2637"/>
    <w:rsid w:val="00BE32DD"/>
    <w:rsid w:val="00BE3A9D"/>
    <w:rsid w:val="00BE3B9E"/>
    <w:rsid w:val="00BE3FD3"/>
    <w:rsid w:val="00BE426E"/>
    <w:rsid w:val="00BE42FE"/>
    <w:rsid w:val="00BE4A04"/>
    <w:rsid w:val="00BE4AB3"/>
    <w:rsid w:val="00BE5112"/>
    <w:rsid w:val="00BE5161"/>
    <w:rsid w:val="00BE5342"/>
    <w:rsid w:val="00BE59AE"/>
    <w:rsid w:val="00BE59E8"/>
    <w:rsid w:val="00BE5B7F"/>
    <w:rsid w:val="00BE5DFB"/>
    <w:rsid w:val="00BE5E5F"/>
    <w:rsid w:val="00BE65D6"/>
    <w:rsid w:val="00BE662A"/>
    <w:rsid w:val="00BE67E7"/>
    <w:rsid w:val="00BE6C97"/>
    <w:rsid w:val="00BE6E18"/>
    <w:rsid w:val="00BE6F2B"/>
    <w:rsid w:val="00BE7206"/>
    <w:rsid w:val="00BE7269"/>
    <w:rsid w:val="00BE7614"/>
    <w:rsid w:val="00BE76D1"/>
    <w:rsid w:val="00BE7D45"/>
    <w:rsid w:val="00BF093A"/>
    <w:rsid w:val="00BF169E"/>
    <w:rsid w:val="00BF18C6"/>
    <w:rsid w:val="00BF228B"/>
    <w:rsid w:val="00BF2F2B"/>
    <w:rsid w:val="00BF317C"/>
    <w:rsid w:val="00BF3316"/>
    <w:rsid w:val="00BF3500"/>
    <w:rsid w:val="00BF35FD"/>
    <w:rsid w:val="00BF3746"/>
    <w:rsid w:val="00BF37B7"/>
    <w:rsid w:val="00BF3B31"/>
    <w:rsid w:val="00BF3D28"/>
    <w:rsid w:val="00BF41C9"/>
    <w:rsid w:val="00BF43A6"/>
    <w:rsid w:val="00BF45E5"/>
    <w:rsid w:val="00BF478B"/>
    <w:rsid w:val="00BF4CAD"/>
    <w:rsid w:val="00BF5C8E"/>
    <w:rsid w:val="00BF5FED"/>
    <w:rsid w:val="00BF60EA"/>
    <w:rsid w:val="00BF636E"/>
    <w:rsid w:val="00BF63DC"/>
    <w:rsid w:val="00BF653E"/>
    <w:rsid w:val="00BF6B49"/>
    <w:rsid w:val="00BF7299"/>
    <w:rsid w:val="00BF731F"/>
    <w:rsid w:val="00BF750A"/>
    <w:rsid w:val="00BF76BC"/>
    <w:rsid w:val="00C00861"/>
    <w:rsid w:val="00C00949"/>
    <w:rsid w:val="00C00B4E"/>
    <w:rsid w:val="00C00E24"/>
    <w:rsid w:val="00C01234"/>
    <w:rsid w:val="00C01685"/>
    <w:rsid w:val="00C016F6"/>
    <w:rsid w:val="00C0179B"/>
    <w:rsid w:val="00C01880"/>
    <w:rsid w:val="00C01BFE"/>
    <w:rsid w:val="00C01D93"/>
    <w:rsid w:val="00C0214A"/>
    <w:rsid w:val="00C026BA"/>
    <w:rsid w:val="00C029C0"/>
    <w:rsid w:val="00C02DBF"/>
    <w:rsid w:val="00C02EE7"/>
    <w:rsid w:val="00C030A5"/>
    <w:rsid w:val="00C030EA"/>
    <w:rsid w:val="00C0364D"/>
    <w:rsid w:val="00C036B8"/>
    <w:rsid w:val="00C03BB3"/>
    <w:rsid w:val="00C03E47"/>
    <w:rsid w:val="00C0402B"/>
    <w:rsid w:val="00C0414A"/>
    <w:rsid w:val="00C043D5"/>
    <w:rsid w:val="00C04474"/>
    <w:rsid w:val="00C04978"/>
    <w:rsid w:val="00C04996"/>
    <w:rsid w:val="00C04B03"/>
    <w:rsid w:val="00C04B80"/>
    <w:rsid w:val="00C04DE3"/>
    <w:rsid w:val="00C04F88"/>
    <w:rsid w:val="00C05191"/>
    <w:rsid w:val="00C051D7"/>
    <w:rsid w:val="00C05240"/>
    <w:rsid w:val="00C052D2"/>
    <w:rsid w:val="00C052E4"/>
    <w:rsid w:val="00C055F4"/>
    <w:rsid w:val="00C058A2"/>
    <w:rsid w:val="00C058B3"/>
    <w:rsid w:val="00C05B4A"/>
    <w:rsid w:val="00C05BB0"/>
    <w:rsid w:val="00C06343"/>
    <w:rsid w:val="00C0634A"/>
    <w:rsid w:val="00C06700"/>
    <w:rsid w:val="00C06CEA"/>
    <w:rsid w:val="00C070E6"/>
    <w:rsid w:val="00C0746F"/>
    <w:rsid w:val="00C078B6"/>
    <w:rsid w:val="00C10218"/>
    <w:rsid w:val="00C102E0"/>
    <w:rsid w:val="00C1042A"/>
    <w:rsid w:val="00C1044A"/>
    <w:rsid w:val="00C1059E"/>
    <w:rsid w:val="00C1088B"/>
    <w:rsid w:val="00C10EA5"/>
    <w:rsid w:val="00C10FA7"/>
    <w:rsid w:val="00C114C0"/>
    <w:rsid w:val="00C11D8D"/>
    <w:rsid w:val="00C12206"/>
    <w:rsid w:val="00C122E8"/>
    <w:rsid w:val="00C123F8"/>
    <w:rsid w:val="00C126BE"/>
    <w:rsid w:val="00C127E7"/>
    <w:rsid w:val="00C128BA"/>
    <w:rsid w:val="00C12C5D"/>
    <w:rsid w:val="00C1330E"/>
    <w:rsid w:val="00C1385C"/>
    <w:rsid w:val="00C13BF8"/>
    <w:rsid w:val="00C142E8"/>
    <w:rsid w:val="00C14689"/>
    <w:rsid w:val="00C14E9D"/>
    <w:rsid w:val="00C1505C"/>
    <w:rsid w:val="00C156A1"/>
    <w:rsid w:val="00C15C61"/>
    <w:rsid w:val="00C16044"/>
    <w:rsid w:val="00C1655F"/>
    <w:rsid w:val="00C167F5"/>
    <w:rsid w:val="00C16C1B"/>
    <w:rsid w:val="00C16C1D"/>
    <w:rsid w:val="00C16CEA"/>
    <w:rsid w:val="00C1729D"/>
    <w:rsid w:val="00C17D91"/>
    <w:rsid w:val="00C17DB0"/>
    <w:rsid w:val="00C201B5"/>
    <w:rsid w:val="00C203A9"/>
    <w:rsid w:val="00C203DF"/>
    <w:rsid w:val="00C2128F"/>
    <w:rsid w:val="00C21489"/>
    <w:rsid w:val="00C215D4"/>
    <w:rsid w:val="00C218C7"/>
    <w:rsid w:val="00C218CE"/>
    <w:rsid w:val="00C21ABC"/>
    <w:rsid w:val="00C21F42"/>
    <w:rsid w:val="00C21FB7"/>
    <w:rsid w:val="00C2247C"/>
    <w:rsid w:val="00C2257B"/>
    <w:rsid w:val="00C22C4F"/>
    <w:rsid w:val="00C22D63"/>
    <w:rsid w:val="00C23007"/>
    <w:rsid w:val="00C233FE"/>
    <w:rsid w:val="00C236D1"/>
    <w:rsid w:val="00C23771"/>
    <w:rsid w:val="00C23D2B"/>
    <w:rsid w:val="00C24069"/>
    <w:rsid w:val="00C242CA"/>
    <w:rsid w:val="00C243A3"/>
    <w:rsid w:val="00C24706"/>
    <w:rsid w:val="00C24A10"/>
    <w:rsid w:val="00C24B7A"/>
    <w:rsid w:val="00C24DD4"/>
    <w:rsid w:val="00C250E1"/>
    <w:rsid w:val="00C25BE1"/>
    <w:rsid w:val="00C25EA4"/>
    <w:rsid w:val="00C25FF1"/>
    <w:rsid w:val="00C26396"/>
    <w:rsid w:val="00C263AF"/>
    <w:rsid w:val="00C2647B"/>
    <w:rsid w:val="00C26E8C"/>
    <w:rsid w:val="00C26EF0"/>
    <w:rsid w:val="00C27BFB"/>
    <w:rsid w:val="00C27DCC"/>
    <w:rsid w:val="00C3036C"/>
    <w:rsid w:val="00C30435"/>
    <w:rsid w:val="00C30CD0"/>
    <w:rsid w:val="00C30CF5"/>
    <w:rsid w:val="00C316F0"/>
    <w:rsid w:val="00C31B6B"/>
    <w:rsid w:val="00C32479"/>
    <w:rsid w:val="00C32662"/>
    <w:rsid w:val="00C3283A"/>
    <w:rsid w:val="00C32CE4"/>
    <w:rsid w:val="00C32F5B"/>
    <w:rsid w:val="00C33768"/>
    <w:rsid w:val="00C3384F"/>
    <w:rsid w:val="00C33AD0"/>
    <w:rsid w:val="00C33BE0"/>
    <w:rsid w:val="00C34089"/>
    <w:rsid w:val="00C344C1"/>
    <w:rsid w:val="00C359C9"/>
    <w:rsid w:val="00C35BD2"/>
    <w:rsid w:val="00C35D7E"/>
    <w:rsid w:val="00C3682A"/>
    <w:rsid w:val="00C36CC2"/>
    <w:rsid w:val="00C36D20"/>
    <w:rsid w:val="00C36D8E"/>
    <w:rsid w:val="00C37494"/>
    <w:rsid w:val="00C37623"/>
    <w:rsid w:val="00C37634"/>
    <w:rsid w:val="00C37B5A"/>
    <w:rsid w:val="00C40137"/>
    <w:rsid w:val="00C4058C"/>
    <w:rsid w:val="00C40AAC"/>
    <w:rsid w:val="00C40C13"/>
    <w:rsid w:val="00C41251"/>
    <w:rsid w:val="00C418A6"/>
    <w:rsid w:val="00C418C2"/>
    <w:rsid w:val="00C41CCA"/>
    <w:rsid w:val="00C41D5B"/>
    <w:rsid w:val="00C41D83"/>
    <w:rsid w:val="00C41F94"/>
    <w:rsid w:val="00C422C4"/>
    <w:rsid w:val="00C424EA"/>
    <w:rsid w:val="00C42563"/>
    <w:rsid w:val="00C42601"/>
    <w:rsid w:val="00C4278A"/>
    <w:rsid w:val="00C42EB8"/>
    <w:rsid w:val="00C438B0"/>
    <w:rsid w:val="00C4393D"/>
    <w:rsid w:val="00C43B0B"/>
    <w:rsid w:val="00C44756"/>
    <w:rsid w:val="00C4499D"/>
    <w:rsid w:val="00C44CD8"/>
    <w:rsid w:val="00C44EA9"/>
    <w:rsid w:val="00C44FD9"/>
    <w:rsid w:val="00C452A9"/>
    <w:rsid w:val="00C452B2"/>
    <w:rsid w:val="00C458A6"/>
    <w:rsid w:val="00C45C17"/>
    <w:rsid w:val="00C45F4A"/>
    <w:rsid w:val="00C45FB5"/>
    <w:rsid w:val="00C462C1"/>
    <w:rsid w:val="00C46466"/>
    <w:rsid w:val="00C47440"/>
    <w:rsid w:val="00C47650"/>
    <w:rsid w:val="00C4770A"/>
    <w:rsid w:val="00C47751"/>
    <w:rsid w:val="00C501D8"/>
    <w:rsid w:val="00C5028F"/>
    <w:rsid w:val="00C5088B"/>
    <w:rsid w:val="00C50A7C"/>
    <w:rsid w:val="00C51383"/>
    <w:rsid w:val="00C51B33"/>
    <w:rsid w:val="00C51EC4"/>
    <w:rsid w:val="00C51F1C"/>
    <w:rsid w:val="00C52660"/>
    <w:rsid w:val="00C5288C"/>
    <w:rsid w:val="00C529E4"/>
    <w:rsid w:val="00C52D8F"/>
    <w:rsid w:val="00C52D97"/>
    <w:rsid w:val="00C530E9"/>
    <w:rsid w:val="00C53DBF"/>
    <w:rsid w:val="00C544D8"/>
    <w:rsid w:val="00C5456E"/>
    <w:rsid w:val="00C54B38"/>
    <w:rsid w:val="00C554E2"/>
    <w:rsid w:val="00C558A8"/>
    <w:rsid w:val="00C5611E"/>
    <w:rsid w:val="00C569EE"/>
    <w:rsid w:val="00C5702E"/>
    <w:rsid w:val="00C571F6"/>
    <w:rsid w:val="00C57219"/>
    <w:rsid w:val="00C57228"/>
    <w:rsid w:val="00C575D3"/>
    <w:rsid w:val="00C60093"/>
    <w:rsid w:val="00C60287"/>
    <w:rsid w:val="00C60771"/>
    <w:rsid w:val="00C60BD9"/>
    <w:rsid w:val="00C6108C"/>
    <w:rsid w:val="00C615B6"/>
    <w:rsid w:val="00C61A90"/>
    <w:rsid w:val="00C62297"/>
    <w:rsid w:val="00C623AB"/>
    <w:rsid w:val="00C62BCB"/>
    <w:rsid w:val="00C631BB"/>
    <w:rsid w:val="00C6350A"/>
    <w:rsid w:val="00C63B08"/>
    <w:rsid w:val="00C63BCE"/>
    <w:rsid w:val="00C63D0E"/>
    <w:rsid w:val="00C63F08"/>
    <w:rsid w:val="00C64169"/>
    <w:rsid w:val="00C64242"/>
    <w:rsid w:val="00C64333"/>
    <w:rsid w:val="00C64334"/>
    <w:rsid w:val="00C644EA"/>
    <w:rsid w:val="00C6489F"/>
    <w:rsid w:val="00C64F62"/>
    <w:rsid w:val="00C650C7"/>
    <w:rsid w:val="00C65B95"/>
    <w:rsid w:val="00C65C9D"/>
    <w:rsid w:val="00C65CE0"/>
    <w:rsid w:val="00C674B7"/>
    <w:rsid w:val="00C67594"/>
    <w:rsid w:val="00C67661"/>
    <w:rsid w:val="00C676BC"/>
    <w:rsid w:val="00C679A3"/>
    <w:rsid w:val="00C67FF1"/>
    <w:rsid w:val="00C7020A"/>
    <w:rsid w:val="00C704CC"/>
    <w:rsid w:val="00C7055E"/>
    <w:rsid w:val="00C70601"/>
    <w:rsid w:val="00C7061C"/>
    <w:rsid w:val="00C70CA1"/>
    <w:rsid w:val="00C7106C"/>
    <w:rsid w:val="00C71270"/>
    <w:rsid w:val="00C71298"/>
    <w:rsid w:val="00C714DB"/>
    <w:rsid w:val="00C71B4C"/>
    <w:rsid w:val="00C71EBF"/>
    <w:rsid w:val="00C7275B"/>
    <w:rsid w:val="00C728E4"/>
    <w:rsid w:val="00C730C0"/>
    <w:rsid w:val="00C73113"/>
    <w:rsid w:val="00C73756"/>
    <w:rsid w:val="00C73774"/>
    <w:rsid w:val="00C7380C"/>
    <w:rsid w:val="00C73863"/>
    <w:rsid w:val="00C73AC0"/>
    <w:rsid w:val="00C74431"/>
    <w:rsid w:val="00C74CCD"/>
    <w:rsid w:val="00C74E5A"/>
    <w:rsid w:val="00C75259"/>
    <w:rsid w:val="00C753C6"/>
    <w:rsid w:val="00C753FD"/>
    <w:rsid w:val="00C75CD5"/>
    <w:rsid w:val="00C75D55"/>
    <w:rsid w:val="00C75FAB"/>
    <w:rsid w:val="00C7618D"/>
    <w:rsid w:val="00C761FC"/>
    <w:rsid w:val="00C771B1"/>
    <w:rsid w:val="00C772DF"/>
    <w:rsid w:val="00C779D5"/>
    <w:rsid w:val="00C8007C"/>
    <w:rsid w:val="00C801AB"/>
    <w:rsid w:val="00C806A6"/>
    <w:rsid w:val="00C80935"/>
    <w:rsid w:val="00C80B85"/>
    <w:rsid w:val="00C80BD8"/>
    <w:rsid w:val="00C80C9A"/>
    <w:rsid w:val="00C80D56"/>
    <w:rsid w:val="00C80DE1"/>
    <w:rsid w:val="00C81147"/>
    <w:rsid w:val="00C8151A"/>
    <w:rsid w:val="00C8159E"/>
    <w:rsid w:val="00C81E67"/>
    <w:rsid w:val="00C82469"/>
    <w:rsid w:val="00C82685"/>
    <w:rsid w:val="00C82856"/>
    <w:rsid w:val="00C82D08"/>
    <w:rsid w:val="00C82D4E"/>
    <w:rsid w:val="00C83008"/>
    <w:rsid w:val="00C83DB9"/>
    <w:rsid w:val="00C84698"/>
    <w:rsid w:val="00C84864"/>
    <w:rsid w:val="00C84AC8"/>
    <w:rsid w:val="00C85691"/>
    <w:rsid w:val="00C85B32"/>
    <w:rsid w:val="00C8657F"/>
    <w:rsid w:val="00C8675E"/>
    <w:rsid w:val="00C8694B"/>
    <w:rsid w:val="00C86CAA"/>
    <w:rsid w:val="00C86EB5"/>
    <w:rsid w:val="00C87037"/>
    <w:rsid w:val="00C873F0"/>
    <w:rsid w:val="00C9045B"/>
    <w:rsid w:val="00C90A9D"/>
    <w:rsid w:val="00C90CA6"/>
    <w:rsid w:val="00C90DCC"/>
    <w:rsid w:val="00C90E8F"/>
    <w:rsid w:val="00C916B3"/>
    <w:rsid w:val="00C91941"/>
    <w:rsid w:val="00C91B4E"/>
    <w:rsid w:val="00C91DBE"/>
    <w:rsid w:val="00C92457"/>
    <w:rsid w:val="00C92B10"/>
    <w:rsid w:val="00C92C2E"/>
    <w:rsid w:val="00C937B2"/>
    <w:rsid w:val="00C93C93"/>
    <w:rsid w:val="00C93D07"/>
    <w:rsid w:val="00C93E74"/>
    <w:rsid w:val="00C94358"/>
    <w:rsid w:val="00C94405"/>
    <w:rsid w:val="00C946A4"/>
    <w:rsid w:val="00C950A3"/>
    <w:rsid w:val="00C956AE"/>
    <w:rsid w:val="00C956CF"/>
    <w:rsid w:val="00C956D4"/>
    <w:rsid w:val="00C957A3"/>
    <w:rsid w:val="00C95952"/>
    <w:rsid w:val="00C95988"/>
    <w:rsid w:val="00C95B2E"/>
    <w:rsid w:val="00C95C74"/>
    <w:rsid w:val="00C9601C"/>
    <w:rsid w:val="00C96182"/>
    <w:rsid w:val="00C962A6"/>
    <w:rsid w:val="00C963BC"/>
    <w:rsid w:val="00C967F0"/>
    <w:rsid w:val="00C96D7C"/>
    <w:rsid w:val="00C971D1"/>
    <w:rsid w:val="00C97464"/>
    <w:rsid w:val="00C976FC"/>
    <w:rsid w:val="00C97859"/>
    <w:rsid w:val="00C97A71"/>
    <w:rsid w:val="00C97B8B"/>
    <w:rsid w:val="00C97B8D"/>
    <w:rsid w:val="00C97DE3"/>
    <w:rsid w:val="00C97E98"/>
    <w:rsid w:val="00CA03EE"/>
    <w:rsid w:val="00CA0988"/>
    <w:rsid w:val="00CA0D60"/>
    <w:rsid w:val="00CA14C5"/>
    <w:rsid w:val="00CA1576"/>
    <w:rsid w:val="00CA169A"/>
    <w:rsid w:val="00CA16EA"/>
    <w:rsid w:val="00CA175D"/>
    <w:rsid w:val="00CA177C"/>
    <w:rsid w:val="00CA179C"/>
    <w:rsid w:val="00CA1FF8"/>
    <w:rsid w:val="00CA2559"/>
    <w:rsid w:val="00CA25E7"/>
    <w:rsid w:val="00CA27E9"/>
    <w:rsid w:val="00CA2B08"/>
    <w:rsid w:val="00CA3160"/>
    <w:rsid w:val="00CA339B"/>
    <w:rsid w:val="00CA367E"/>
    <w:rsid w:val="00CA3A8B"/>
    <w:rsid w:val="00CA3B9B"/>
    <w:rsid w:val="00CA3E17"/>
    <w:rsid w:val="00CA3E2B"/>
    <w:rsid w:val="00CA3EC3"/>
    <w:rsid w:val="00CA4A7E"/>
    <w:rsid w:val="00CA4AF1"/>
    <w:rsid w:val="00CA4BA0"/>
    <w:rsid w:val="00CA4F71"/>
    <w:rsid w:val="00CA4F90"/>
    <w:rsid w:val="00CA548E"/>
    <w:rsid w:val="00CA5834"/>
    <w:rsid w:val="00CA5A36"/>
    <w:rsid w:val="00CA6152"/>
    <w:rsid w:val="00CA6B84"/>
    <w:rsid w:val="00CA7209"/>
    <w:rsid w:val="00CA725E"/>
    <w:rsid w:val="00CA72DA"/>
    <w:rsid w:val="00CA737F"/>
    <w:rsid w:val="00CA75A6"/>
    <w:rsid w:val="00CA75EC"/>
    <w:rsid w:val="00CA7701"/>
    <w:rsid w:val="00CA77ED"/>
    <w:rsid w:val="00CA7959"/>
    <w:rsid w:val="00CA7990"/>
    <w:rsid w:val="00CA7B69"/>
    <w:rsid w:val="00CA7C8E"/>
    <w:rsid w:val="00CA7CC8"/>
    <w:rsid w:val="00CB0C68"/>
    <w:rsid w:val="00CB0FF5"/>
    <w:rsid w:val="00CB10F5"/>
    <w:rsid w:val="00CB1251"/>
    <w:rsid w:val="00CB1852"/>
    <w:rsid w:val="00CB18E1"/>
    <w:rsid w:val="00CB1D85"/>
    <w:rsid w:val="00CB2046"/>
    <w:rsid w:val="00CB234E"/>
    <w:rsid w:val="00CB29AD"/>
    <w:rsid w:val="00CB2ACC"/>
    <w:rsid w:val="00CB2C50"/>
    <w:rsid w:val="00CB2D8F"/>
    <w:rsid w:val="00CB3475"/>
    <w:rsid w:val="00CB35B5"/>
    <w:rsid w:val="00CB3925"/>
    <w:rsid w:val="00CB3EEC"/>
    <w:rsid w:val="00CB437A"/>
    <w:rsid w:val="00CB4902"/>
    <w:rsid w:val="00CB4903"/>
    <w:rsid w:val="00CB4B82"/>
    <w:rsid w:val="00CB4E6A"/>
    <w:rsid w:val="00CB5130"/>
    <w:rsid w:val="00CB5FAA"/>
    <w:rsid w:val="00CB6098"/>
    <w:rsid w:val="00CB694F"/>
    <w:rsid w:val="00CB6954"/>
    <w:rsid w:val="00CB6DC8"/>
    <w:rsid w:val="00CB6EE3"/>
    <w:rsid w:val="00CB6EF9"/>
    <w:rsid w:val="00CB70BD"/>
    <w:rsid w:val="00CB797C"/>
    <w:rsid w:val="00CB7A64"/>
    <w:rsid w:val="00CC0777"/>
    <w:rsid w:val="00CC08B1"/>
    <w:rsid w:val="00CC102E"/>
    <w:rsid w:val="00CC1217"/>
    <w:rsid w:val="00CC16B3"/>
    <w:rsid w:val="00CC1C36"/>
    <w:rsid w:val="00CC1EEE"/>
    <w:rsid w:val="00CC2212"/>
    <w:rsid w:val="00CC231F"/>
    <w:rsid w:val="00CC23A1"/>
    <w:rsid w:val="00CC23E9"/>
    <w:rsid w:val="00CC2468"/>
    <w:rsid w:val="00CC29C1"/>
    <w:rsid w:val="00CC3274"/>
    <w:rsid w:val="00CC3823"/>
    <w:rsid w:val="00CC3A90"/>
    <w:rsid w:val="00CC4454"/>
    <w:rsid w:val="00CC44A5"/>
    <w:rsid w:val="00CC4726"/>
    <w:rsid w:val="00CC4EFE"/>
    <w:rsid w:val="00CC5071"/>
    <w:rsid w:val="00CC5458"/>
    <w:rsid w:val="00CC5A9E"/>
    <w:rsid w:val="00CC62A4"/>
    <w:rsid w:val="00CC66B7"/>
    <w:rsid w:val="00CC681F"/>
    <w:rsid w:val="00CC6B74"/>
    <w:rsid w:val="00CC6DF2"/>
    <w:rsid w:val="00CC6EAC"/>
    <w:rsid w:val="00CC7274"/>
    <w:rsid w:val="00CC77DF"/>
    <w:rsid w:val="00CC797B"/>
    <w:rsid w:val="00CC7C20"/>
    <w:rsid w:val="00CC7C3F"/>
    <w:rsid w:val="00CC7E7A"/>
    <w:rsid w:val="00CC7EA0"/>
    <w:rsid w:val="00CD00C9"/>
    <w:rsid w:val="00CD0787"/>
    <w:rsid w:val="00CD080D"/>
    <w:rsid w:val="00CD0A1A"/>
    <w:rsid w:val="00CD0B53"/>
    <w:rsid w:val="00CD0BF9"/>
    <w:rsid w:val="00CD10F0"/>
    <w:rsid w:val="00CD1149"/>
    <w:rsid w:val="00CD1270"/>
    <w:rsid w:val="00CD18A9"/>
    <w:rsid w:val="00CD1A66"/>
    <w:rsid w:val="00CD216B"/>
    <w:rsid w:val="00CD2185"/>
    <w:rsid w:val="00CD2256"/>
    <w:rsid w:val="00CD296A"/>
    <w:rsid w:val="00CD29BF"/>
    <w:rsid w:val="00CD2B0A"/>
    <w:rsid w:val="00CD3057"/>
    <w:rsid w:val="00CD30D5"/>
    <w:rsid w:val="00CD3669"/>
    <w:rsid w:val="00CD36D3"/>
    <w:rsid w:val="00CD3D06"/>
    <w:rsid w:val="00CD3EB1"/>
    <w:rsid w:val="00CD462F"/>
    <w:rsid w:val="00CD46CE"/>
    <w:rsid w:val="00CD4808"/>
    <w:rsid w:val="00CD4B12"/>
    <w:rsid w:val="00CD4F15"/>
    <w:rsid w:val="00CD5093"/>
    <w:rsid w:val="00CD510D"/>
    <w:rsid w:val="00CD5177"/>
    <w:rsid w:val="00CD526D"/>
    <w:rsid w:val="00CD66A6"/>
    <w:rsid w:val="00CD676F"/>
    <w:rsid w:val="00CD6A43"/>
    <w:rsid w:val="00CD6EBF"/>
    <w:rsid w:val="00CD7169"/>
    <w:rsid w:val="00CD7643"/>
    <w:rsid w:val="00CD77D8"/>
    <w:rsid w:val="00CD785B"/>
    <w:rsid w:val="00CD7FA3"/>
    <w:rsid w:val="00CE0216"/>
    <w:rsid w:val="00CE0452"/>
    <w:rsid w:val="00CE08C3"/>
    <w:rsid w:val="00CE11C6"/>
    <w:rsid w:val="00CE1537"/>
    <w:rsid w:val="00CE1F27"/>
    <w:rsid w:val="00CE230E"/>
    <w:rsid w:val="00CE2426"/>
    <w:rsid w:val="00CE2545"/>
    <w:rsid w:val="00CE2610"/>
    <w:rsid w:val="00CE28D1"/>
    <w:rsid w:val="00CE292D"/>
    <w:rsid w:val="00CE33D0"/>
    <w:rsid w:val="00CE353C"/>
    <w:rsid w:val="00CE366F"/>
    <w:rsid w:val="00CE37C5"/>
    <w:rsid w:val="00CE3A8A"/>
    <w:rsid w:val="00CE3AB2"/>
    <w:rsid w:val="00CE3CD1"/>
    <w:rsid w:val="00CE4728"/>
    <w:rsid w:val="00CE4D59"/>
    <w:rsid w:val="00CE522C"/>
    <w:rsid w:val="00CE545C"/>
    <w:rsid w:val="00CE5883"/>
    <w:rsid w:val="00CE5939"/>
    <w:rsid w:val="00CE5A10"/>
    <w:rsid w:val="00CE5C11"/>
    <w:rsid w:val="00CE5D52"/>
    <w:rsid w:val="00CE676C"/>
    <w:rsid w:val="00CE685D"/>
    <w:rsid w:val="00CE68DE"/>
    <w:rsid w:val="00CE6B45"/>
    <w:rsid w:val="00CE6C22"/>
    <w:rsid w:val="00CE7092"/>
    <w:rsid w:val="00CE73BF"/>
    <w:rsid w:val="00CE7586"/>
    <w:rsid w:val="00CE7F89"/>
    <w:rsid w:val="00CF0294"/>
    <w:rsid w:val="00CF04E0"/>
    <w:rsid w:val="00CF143A"/>
    <w:rsid w:val="00CF16F1"/>
    <w:rsid w:val="00CF1F41"/>
    <w:rsid w:val="00CF2048"/>
    <w:rsid w:val="00CF207B"/>
    <w:rsid w:val="00CF2308"/>
    <w:rsid w:val="00CF23F4"/>
    <w:rsid w:val="00CF26D2"/>
    <w:rsid w:val="00CF27BB"/>
    <w:rsid w:val="00CF2B60"/>
    <w:rsid w:val="00CF3094"/>
    <w:rsid w:val="00CF3EFE"/>
    <w:rsid w:val="00CF40C2"/>
    <w:rsid w:val="00CF4965"/>
    <w:rsid w:val="00CF4D4F"/>
    <w:rsid w:val="00CF5227"/>
    <w:rsid w:val="00CF5487"/>
    <w:rsid w:val="00CF54C1"/>
    <w:rsid w:val="00CF5618"/>
    <w:rsid w:val="00CF5BBB"/>
    <w:rsid w:val="00CF5D1B"/>
    <w:rsid w:val="00CF5D58"/>
    <w:rsid w:val="00CF5ECF"/>
    <w:rsid w:val="00CF6319"/>
    <w:rsid w:val="00CF6703"/>
    <w:rsid w:val="00CF67CC"/>
    <w:rsid w:val="00CF67E3"/>
    <w:rsid w:val="00CF6C40"/>
    <w:rsid w:val="00CF6DC1"/>
    <w:rsid w:val="00CF6ED4"/>
    <w:rsid w:val="00CF7369"/>
    <w:rsid w:val="00CF754F"/>
    <w:rsid w:val="00CF75DB"/>
    <w:rsid w:val="00CF7BA1"/>
    <w:rsid w:val="00D0002F"/>
    <w:rsid w:val="00D00145"/>
    <w:rsid w:val="00D00443"/>
    <w:rsid w:val="00D00A38"/>
    <w:rsid w:val="00D00F21"/>
    <w:rsid w:val="00D015B0"/>
    <w:rsid w:val="00D0176F"/>
    <w:rsid w:val="00D01778"/>
    <w:rsid w:val="00D02213"/>
    <w:rsid w:val="00D02866"/>
    <w:rsid w:val="00D02877"/>
    <w:rsid w:val="00D02917"/>
    <w:rsid w:val="00D02AE3"/>
    <w:rsid w:val="00D02F26"/>
    <w:rsid w:val="00D032EC"/>
    <w:rsid w:val="00D035B2"/>
    <w:rsid w:val="00D03925"/>
    <w:rsid w:val="00D03FB5"/>
    <w:rsid w:val="00D04A62"/>
    <w:rsid w:val="00D04AA1"/>
    <w:rsid w:val="00D04AAD"/>
    <w:rsid w:val="00D04E91"/>
    <w:rsid w:val="00D0502E"/>
    <w:rsid w:val="00D050D8"/>
    <w:rsid w:val="00D055B2"/>
    <w:rsid w:val="00D05727"/>
    <w:rsid w:val="00D05F5E"/>
    <w:rsid w:val="00D062AD"/>
    <w:rsid w:val="00D064DA"/>
    <w:rsid w:val="00D0662D"/>
    <w:rsid w:val="00D069ED"/>
    <w:rsid w:val="00D06A11"/>
    <w:rsid w:val="00D070DF"/>
    <w:rsid w:val="00D076BF"/>
    <w:rsid w:val="00D105D6"/>
    <w:rsid w:val="00D1069C"/>
    <w:rsid w:val="00D10ABF"/>
    <w:rsid w:val="00D10C08"/>
    <w:rsid w:val="00D10E47"/>
    <w:rsid w:val="00D10F7B"/>
    <w:rsid w:val="00D11114"/>
    <w:rsid w:val="00D113DE"/>
    <w:rsid w:val="00D117D6"/>
    <w:rsid w:val="00D118A2"/>
    <w:rsid w:val="00D11A3A"/>
    <w:rsid w:val="00D11C22"/>
    <w:rsid w:val="00D12257"/>
    <w:rsid w:val="00D12DA9"/>
    <w:rsid w:val="00D136FE"/>
    <w:rsid w:val="00D1386D"/>
    <w:rsid w:val="00D13C32"/>
    <w:rsid w:val="00D1491B"/>
    <w:rsid w:val="00D15534"/>
    <w:rsid w:val="00D155AA"/>
    <w:rsid w:val="00D15836"/>
    <w:rsid w:val="00D15860"/>
    <w:rsid w:val="00D15A75"/>
    <w:rsid w:val="00D15AB9"/>
    <w:rsid w:val="00D15BDE"/>
    <w:rsid w:val="00D16088"/>
    <w:rsid w:val="00D16108"/>
    <w:rsid w:val="00D168FC"/>
    <w:rsid w:val="00D177B0"/>
    <w:rsid w:val="00D17832"/>
    <w:rsid w:val="00D17B60"/>
    <w:rsid w:val="00D17C14"/>
    <w:rsid w:val="00D201D5"/>
    <w:rsid w:val="00D20365"/>
    <w:rsid w:val="00D2069F"/>
    <w:rsid w:val="00D2079E"/>
    <w:rsid w:val="00D20CDE"/>
    <w:rsid w:val="00D210EC"/>
    <w:rsid w:val="00D2124F"/>
    <w:rsid w:val="00D214C7"/>
    <w:rsid w:val="00D21602"/>
    <w:rsid w:val="00D21816"/>
    <w:rsid w:val="00D21A53"/>
    <w:rsid w:val="00D222B6"/>
    <w:rsid w:val="00D22EE3"/>
    <w:rsid w:val="00D23202"/>
    <w:rsid w:val="00D2365E"/>
    <w:rsid w:val="00D23834"/>
    <w:rsid w:val="00D23BA2"/>
    <w:rsid w:val="00D24118"/>
    <w:rsid w:val="00D247BF"/>
    <w:rsid w:val="00D24BB2"/>
    <w:rsid w:val="00D24C59"/>
    <w:rsid w:val="00D24C63"/>
    <w:rsid w:val="00D24D8E"/>
    <w:rsid w:val="00D24F83"/>
    <w:rsid w:val="00D25386"/>
    <w:rsid w:val="00D2559C"/>
    <w:rsid w:val="00D2590A"/>
    <w:rsid w:val="00D25DC6"/>
    <w:rsid w:val="00D26AC4"/>
    <w:rsid w:val="00D2710C"/>
    <w:rsid w:val="00D27DA9"/>
    <w:rsid w:val="00D30125"/>
    <w:rsid w:val="00D3064A"/>
    <w:rsid w:val="00D30712"/>
    <w:rsid w:val="00D30A0D"/>
    <w:rsid w:val="00D30BD4"/>
    <w:rsid w:val="00D31342"/>
    <w:rsid w:val="00D3137F"/>
    <w:rsid w:val="00D318B2"/>
    <w:rsid w:val="00D32117"/>
    <w:rsid w:val="00D3213A"/>
    <w:rsid w:val="00D3238A"/>
    <w:rsid w:val="00D32403"/>
    <w:rsid w:val="00D325E4"/>
    <w:rsid w:val="00D32A86"/>
    <w:rsid w:val="00D32F05"/>
    <w:rsid w:val="00D33047"/>
    <w:rsid w:val="00D330E9"/>
    <w:rsid w:val="00D33168"/>
    <w:rsid w:val="00D33350"/>
    <w:rsid w:val="00D336E6"/>
    <w:rsid w:val="00D33A56"/>
    <w:rsid w:val="00D33CE4"/>
    <w:rsid w:val="00D346E4"/>
    <w:rsid w:val="00D34DA7"/>
    <w:rsid w:val="00D34E89"/>
    <w:rsid w:val="00D35017"/>
    <w:rsid w:val="00D352E4"/>
    <w:rsid w:val="00D352E7"/>
    <w:rsid w:val="00D35692"/>
    <w:rsid w:val="00D359E4"/>
    <w:rsid w:val="00D3645E"/>
    <w:rsid w:val="00D36571"/>
    <w:rsid w:val="00D36B1F"/>
    <w:rsid w:val="00D36B92"/>
    <w:rsid w:val="00D371E7"/>
    <w:rsid w:val="00D4067A"/>
    <w:rsid w:val="00D409F9"/>
    <w:rsid w:val="00D40B7F"/>
    <w:rsid w:val="00D40D62"/>
    <w:rsid w:val="00D40D9B"/>
    <w:rsid w:val="00D4108F"/>
    <w:rsid w:val="00D41451"/>
    <w:rsid w:val="00D41508"/>
    <w:rsid w:val="00D4195A"/>
    <w:rsid w:val="00D41DCA"/>
    <w:rsid w:val="00D42089"/>
    <w:rsid w:val="00D425EB"/>
    <w:rsid w:val="00D429BD"/>
    <w:rsid w:val="00D4326A"/>
    <w:rsid w:val="00D4387C"/>
    <w:rsid w:val="00D43B92"/>
    <w:rsid w:val="00D43C1B"/>
    <w:rsid w:val="00D43E68"/>
    <w:rsid w:val="00D43ED2"/>
    <w:rsid w:val="00D44108"/>
    <w:rsid w:val="00D44136"/>
    <w:rsid w:val="00D44379"/>
    <w:rsid w:val="00D44776"/>
    <w:rsid w:val="00D448EE"/>
    <w:rsid w:val="00D448F0"/>
    <w:rsid w:val="00D44EEF"/>
    <w:rsid w:val="00D44FCD"/>
    <w:rsid w:val="00D455F9"/>
    <w:rsid w:val="00D457D4"/>
    <w:rsid w:val="00D457F6"/>
    <w:rsid w:val="00D4590F"/>
    <w:rsid w:val="00D45A25"/>
    <w:rsid w:val="00D45AEE"/>
    <w:rsid w:val="00D46503"/>
    <w:rsid w:val="00D46E2D"/>
    <w:rsid w:val="00D477B2"/>
    <w:rsid w:val="00D47AD6"/>
    <w:rsid w:val="00D47B17"/>
    <w:rsid w:val="00D5024D"/>
    <w:rsid w:val="00D50893"/>
    <w:rsid w:val="00D50B84"/>
    <w:rsid w:val="00D50D03"/>
    <w:rsid w:val="00D50D4E"/>
    <w:rsid w:val="00D51229"/>
    <w:rsid w:val="00D512BF"/>
    <w:rsid w:val="00D5149C"/>
    <w:rsid w:val="00D514DE"/>
    <w:rsid w:val="00D51667"/>
    <w:rsid w:val="00D516D6"/>
    <w:rsid w:val="00D5172B"/>
    <w:rsid w:val="00D518FF"/>
    <w:rsid w:val="00D5196A"/>
    <w:rsid w:val="00D5203B"/>
    <w:rsid w:val="00D52040"/>
    <w:rsid w:val="00D52091"/>
    <w:rsid w:val="00D5214F"/>
    <w:rsid w:val="00D5236E"/>
    <w:rsid w:val="00D526F0"/>
    <w:rsid w:val="00D52F1B"/>
    <w:rsid w:val="00D53025"/>
    <w:rsid w:val="00D532CC"/>
    <w:rsid w:val="00D5344F"/>
    <w:rsid w:val="00D5348E"/>
    <w:rsid w:val="00D535C4"/>
    <w:rsid w:val="00D548F5"/>
    <w:rsid w:val="00D5490C"/>
    <w:rsid w:val="00D54B18"/>
    <w:rsid w:val="00D54DD0"/>
    <w:rsid w:val="00D54F2D"/>
    <w:rsid w:val="00D55049"/>
    <w:rsid w:val="00D55595"/>
    <w:rsid w:val="00D55666"/>
    <w:rsid w:val="00D55CF0"/>
    <w:rsid w:val="00D55DD6"/>
    <w:rsid w:val="00D55F8C"/>
    <w:rsid w:val="00D55FE7"/>
    <w:rsid w:val="00D56C38"/>
    <w:rsid w:val="00D56F0F"/>
    <w:rsid w:val="00D56FA1"/>
    <w:rsid w:val="00D57097"/>
    <w:rsid w:val="00D571D4"/>
    <w:rsid w:val="00D5737F"/>
    <w:rsid w:val="00D57448"/>
    <w:rsid w:val="00D5773F"/>
    <w:rsid w:val="00D5780A"/>
    <w:rsid w:val="00D57B35"/>
    <w:rsid w:val="00D57C95"/>
    <w:rsid w:val="00D57D98"/>
    <w:rsid w:val="00D57E97"/>
    <w:rsid w:val="00D60401"/>
    <w:rsid w:val="00D604F9"/>
    <w:rsid w:val="00D607FA"/>
    <w:rsid w:val="00D60898"/>
    <w:rsid w:val="00D60C03"/>
    <w:rsid w:val="00D60F6E"/>
    <w:rsid w:val="00D60FA4"/>
    <w:rsid w:val="00D61D87"/>
    <w:rsid w:val="00D61DAD"/>
    <w:rsid w:val="00D61DEB"/>
    <w:rsid w:val="00D61DFD"/>
    <w:rsid w:val="00D61E91"/>
    <w:rsid w:val="00D61FE4"/>
    <w:rsid w:val="00D62910"/>
    <w:rsid w:val="00D63396"/>
    <w:rsid w:val="00D63E0E"/>
    <w:rsid w:val="00D6466C"/>
    <w:rsid w:val="00D6474B"/>
    <w:rsid w:val="00D64D7C"/>
    <w:rsid w:val="00D64E11"/>
    <w:rsid w:val="00D655EE"/>
    <w:rsid w:val="00D65882"/>
    <w:rsid w:val="00D659CB"/>
    <w:rsid w:val="00D65ABC"/>
    <w:rsid w:val="00D65B29"/>
    <w:rsid w:val="00D65F2E"/>
    <w:rsid w:val="00D662DA"/>
    <w:rsid w:val="00D66487"/>
    <w:rsid w:val="00D66523"/>
    <w:rsid w:val="00D6660E"/>
    <w:rsid w:val="00D66702"/>
    <w:rsid w:val="00D669B7"/>
    <w:rsid w:val="00D6712A"/>
    <w:rsid w:val="00D671CA"/>
    <w:rsid w:val="00D67652"/>
    <w:rsid w:val="00D676E1"/>
    <w:rsid w:val="00D67B03"/>
    <w:rsid w:val="00D703A6"/>
    <w:rsid w:val="00D717A4"/>
    <w:rsid w:val="00D71F5C"/>
    <w:rsid w:val="00D7201A"/>
    <w:rsid w:val="00D7232E"/>
    <w:rsid w:val="00D72447"/>
    <w:rsid w:val="00D725E7"/>
    <w:rsid w:val="00D72601"/>
    <w:rsid w:val="00D72C2A"/>
    <w:rsid w:val="00D72D9B"/>
    <w:rsid w:val="00D738FE"/>
    <w:rsid w:val="00D739AE"/>
    <w:rsid w:val="00D73AD3"/>
    <w:rsid w:val="00D7407C"/>
    <w:rsid w:val="00D74093"/>
    <w:rsid w:val="00D741E8"/>
    <w:rsid w:val="00D74B09"/>
    <w:rsid w:val="00D751DA"/>
    <w:rsid w:val="00D75446"/>
    <w:rsid w:val="00D7553B"/>
    <w:rsid w:val="00D75DFD"/>
    <w:rsid w:val="00D76A7B"/>
    <w:rsid w:val="00D76AB9"/>
    <w:rsid w:val="00D77714"/>
    <w:rsid w:val="00D77F45"/>
    <w:rsid w:val="00D80016"/>
    <w:rsid w:val="00D80026"/>
    <w:rsid w:val="00D80386"/>
    <w:rsid w:val="00D80519"/>
    <w:rsid w:val="00D80A38"/>
    <w:rsid w:val="00D810DA"/>
    <w:rsid w:val="00D81314"/>
    <w:rsid w:val="00D81341"/>
    <w:rsid w:val="00D8148F"/>
    <w:rsid w:val="00D81760"/>
    <w:rsid w:val="00D81AFC"/>
    <w:rsid w:val="00D81C71"/>
    <w:rsid w:val="00D81D09"/>
    <w:rsid w:val="00D81D2F"/>
    <w:rsid w:val="00D81DB7"/>
    <w:rsid w:val="00D81EBE"/>
    <w:rsid w:val="00D82049"/>
    <w:rsid w:val="00D8250D"/>
    <w:rsid w:val="00D82A49"/>
    <w:rsid w:val="00D83003"/>
    <w:rsid w:val="00D83F09"/>
    <w:rsid w:val="00D848D3"/>
    <w:rsid w:val="00D8496E"/>
    <w:rsid w:val="00D84B31"/>
    <w:rsid w:val="00D84CAE"/>
    <w:rsid w:val="00D84CBF"/>
    <w:rsid w:val="00D84EE2"/>
    <w:rsid w:val="00D852B8"/>
    <w:rsid w:val="00D856BA"/>
    <w:rsid w:val="00D85A15"/>
    <w:rsid w:val="00D85C2C"/>
    <w:rsid w:val="00D85C7F"/>
    <w:rsid w:val="00D85CC6"/>
    <w:rsid w:val="00D85DD3"/>
    <w:rsid w:val="00D8602C"/>
    <w:rsid w:val="00D86542"/>
    <w:rsid w:val="00D86738"/>
    <w:rsid w:val="00D86A91"/>
    <w:rsid w:val="00D86EFC"/>
    <w:rsid w:val="00D875FD"/>
    <w:rsid w:val="00D8782D"/>
    <w:rsid w:val="00D87852"/>
    <w:rsid w:val="00D87B26"/>
    <w:rsid w:val="00D87B52"/>
    <w:rsid w:val="00D90279"/>
    <w:rsid w:val="00D9029F"/>
    <w:rsid w:val="00D90808"/>
    <w:rsid w:val="00D90925"/>
    <w:rsid w:val="00D90C1B"/>
    <w:rsid w:val="00D90E61"/>
    <w:rsid w:val="00D91390"/>
    <w:rsid w:val="00D918D6"/>
    <w:rsid w:val="00D91921"/>
    <w:rsid w:val="00D91955"/>
    <w:rsid w:val="00D91A04"/>
    <w:rsid w:val="00D91B3A"/>
    <w:rsid w:val="00D91EA9"/>
    <w:rsid w:val="00D9262C"/>
    <w:rsid w:val="00D9272C"/>
    <w:rsid w:val="00D93092"/>
    <w:rsid w:val="00D93200"/>
    <w:rsid w:val="00D93D7D"/>
    <w:rsid w:val="00D93EF7"/>
    <w:rsid w:val="00D94181"/>
    <w:rsid w:val="00D94758"/>
    <w:rsid w:val="00D94BCC"/>
    <w:rsid w:val="00D950D2"/>
    <w:rsid w:val="00D953C1"/>
    <w:rsid w:val="00D954CF"/>
    <w:rsid w:val="00D95B3A"/>
    <w:rsid w:val="00D95E5D"/>
    <w:rsid w:val="00D95F3D"/>
    <w:rsid w:val="00D96DB0"/>
    <w:rsid w:val="00D96F27"/>
    <w:rsid w:val="00D96FAA"/>
    <w:rsid w:val="00D97814"/>
    <w:rsid w:val="00D979B7"/>
    <w:rsid w:val="00D97DC1"/>
    <w:rsid w:val="00D97EAF"/>
    <w:rsid w:val="00DA07DE"/>
    <w:rsid w:val="00DA0AB3"/>
    <w:rsid w:val="00DA0DDE"/>
    <w:rsid w:val="00DA0DF4"/>
    <w:rsid w:val="00DA1031"/>
    <w:rsid w:val="00DA10A8"/>
    <w:rsid w:val="00DA134A"/>
    <w:rsid w:val="00DA14DE"/>
    <w:rsid w:val="00DA18F7"/>
    <w:rsid w:val="00DA220B"/>
    <w:rsid w:val="00DA22E8"/>
    <w:rsid w:val="00DA231D"/>
    <w:rsid w:val="00DA3385"/>
    <w:rsid w:val="00DA3638"/>
    <w:rsid w:val="00DA38ED"/>
    <w:rsid w:val="00DA4763"/>
    <w:rsid w:val="00DA4F77"/>
    <w:rsid w:val="00DA5124"/>
    <w:rsid w:val="00DA53CC"/>
    <w:rsid w:val="00DA5D15"/>
    <w:rsid w:val="00DA5ECE"/>
    <w:rsid w:val="00DA62A7"/>
    <w:rsid w:val="00DA6769"/>
    <w:rsid w:val="00DA67C1"/>
    <w:rsid w:val="00DA6A2E"/>
    <w:rsid w:val="00DA6C82"/>
    <w:rsid w:val="00DA6C94"/>
    <w:rsid w:val="00DA6D45"/>
    <w:rsid w:val="00DA6E5C"/>
    <w:rsid w:val="00DA70AE"/>
    <w:rsid w:val="00DA71F4"/>
    <w:rsid w:val="00DA73F9"/>
    <w:rsid w:val="00DA751E"/>
    <w:rsid w:val="00DA77A0"/>
    <w:rsid w:val="00DA7887"/>
    <w:rsid w:val="00DA7BE1"/>
    <w:rsid w:val="00DA7E06"/>
    <w:rsid w:val="00DA7E1D"/>
    <w:rsid w:val="00DA7ECF"/>
    <w:rsid w:val="00DA7FBD"/>
    <w:rsid w:val="00DB00D0"/>
    <w:rsid w:val="00DB055B"/>
    <w:rsid w:val="00DB0BA9"/>
    <w:rsid w:val="00DB1188"/>
    <w:rsid w:val="00DB186D"/>
    <w:rsid w:val="00DB1D57"/>
    <w:rsid w:val="00DB214D"/>
    <w:rsid w:val="00DB2D92"/>
    <w:rsid w:val="00DB2D94"/>
    <w:rsid w:val="00DB3411"/>
    <w:rsid w:val="00DB3BDB"/>
    <w:rsid w:val="00DB3E46"/>
    <w:rsid w:val="00DB4008"/>
    <w:rsid w:val="00DB4520"/>
    <w:rsid w:val="00DB4989"/>
    <w:rsid w:val="00DB4EA5"/>
    <w:rsid w:val="00DB5306"/>
    <w:rsid w:val="00DB5E2E"/>
    <w:rsid w:val="00DB6118"/>
    <w:rsid w:val="00DB65DF"/>
    <w:rsid w:val="00DB75AB"/>
    <w:rsid w:val="00DB77F0"/>
    <w:rsid w:val="00DB7934"/>
    <w:rsid w:val="00DB7A74"/>
    <w:rsid w:val="00DC0144"/>
    <w:rsid w:val="00DC033F"/>
    <w:rsid w:val="00DC0E68"/>
    <w:rsid w:val="00DC11D6"/>
    <w:rsid w:val="00DC160A"/>
    <w:rsid w:val="00DC19C3"/>
    <w:rsid w:val="00DC1BDB"/>
    <w:rsid w:val="00DC1D3A"/>
    <w:rsid w:val="00DC215F"/>
    <w:rsid w:val="00DC22DC"/>
    <w:rsid w:val="00DC26AF"/>
    <w:rsid w:val="00DC272E"/>
    <w:rsid w:val="00DC2941"/>
    <w:rsid w:val="00DC2E7D"/>
    <w:rsid w:val="00DC35BA"/>
    <w:rsid w:val="00DC3A33"/>
    <w:rsid w:val="00DC3A4C"/>
    <w:rsid w:val="00DC3AD8"/>
    <w:rsid w:val="00DC3F01"/>
    <w:rsid w:val="00DC43F6"/>
    <w:rsid w:val="00DC4A3F"/>
    <w:rsid w:val="00DC4AA0"/>
    <w:rsid w:val="00DC63E8"/>
    <w:rsid w:val="00DC693A"/>
    <w:rsid w:val="00DC695D"/>
    <w:rsid w:val="00DC71FE"/>
    <w:rsid w:val="00DC754A"/>
    <w:rsid w:val="00DC76C9"/>
    <w:rsid w:val="00DC7967"/>
    <w:rsid w:val="00DC7D63"/>
    <w:rsid w:val="00DD038D"/>
    <w:rsid w:val="00DD1FA2"/>
    <w:rsid w:val="00DD2446"/>
    <w:rsid w:val="00DD2C2D"/>
    <w:rsid w:val="00DD303C"/>
    <w:rsid w:val="00DD3281"/>
    <w:rsid w:val="00DD3440"/>
    <w:rsid w:val="00DD3558"/>
    <w:rsid w:val="00DD3BCC"/>
    <w:rsid w:val="00DD3C43"/>
    <w:rsid w:val="00DD407A"/>
    <w:rsid w:val="00DD4276"/>
    <w:rsid w:val="00DD42FD"/>
    <w:rsid w:val="00DD465B"/>
    <w:rsid w:val="00DD4A28"/>
    <w:rsid w:val="00DD4D49"/>
    <w:rsid w:val="00DD4E36"/>
    <w:rsid w:val="00DD4FC3"/>
    <w:rsid w:val="00DD51B8"/>
    <w:rsid w:val="00DD5268"/>
    <w:rsid w:val="00DD5691"/>
    <w:rsid w:val="00DD5827"/>
    <w:rsid w:val="00DD5DD7"/>
    <w:rsid w:val="00DD6C56"/>
    <w:rsid w:val="00DD6D19"/>
    <w:rsid w:val="00DD6FD7"/>
    <w:rsid w:val="00DD73A1"/>
    <w:rsid w:val="00DD7442"/>
    <w:rsid w:val="00DD745F"/>
    <w:rsid w:val="00DD750F"/>
    <w:rsid w:val="00DD758B"/>
    <w:rsid w:val="00DD76C5"/>
    <w:rsid w:val="00DD77C5"/>
    <w:rsid w:val="00DD7800"/>
    <w:rsid w:val="00DD7C41"/>
    <w:rsid w:val="00DD7F46"/>
    <w:rsid w:val="00DE02D1"/>
    <w:rsid w:val="00DE0832"/>
    <w:rsid w:val="00DE0CDA"/>
    <w:rsid w:val="00DE124D"/>
    <w:rsid w:val="00DE1427"/>
    <w:rsid w:val="00DE1B4C"/>
    <w:rsid w:val="00DE1C24"/>
    <w:rsid w:val="00DE1C48"/>
    <w:rsid w:val="00DE223F"/>
    <w:rsid w:val="00DE2379"/>
    <w:rsid w:val="00DE2B48"/>
    <w:rsid w:val="00DE2B69"/>
    <w:rsid w:val="00DE2F74"/>
    <w:rsid w:val="00DE30C8"/>
    <w:rsid w:val="00DE3127"/>
    <w:rsid w:val="00DE31EE"/>
    <w:rsid w:val="00DE326B"/>
    <w:rsid w:val="00DE3349"/>
    <w:rsid w:val="00DE3EFE"/>
    <w:rsid w:val="00DE3FED"/>
    <w:rsid w:val="00DE4135"/>
    <w:rsid w:val="00DE42B7"/>
    <w:rsid w:val="00DE4812"/>
    <w:rsid w:val="00DE4B7E"/>
    <w:rsid w:val="00DE4BC0"/>
    <w:rsid w:val="00DE4F45"/>
    <w:rsid w:val="00DE4FC5"/>
    <w:rsid w:val="00DE5184"/>
    <w:rsid w:val="00DE5828"/>
    <w:rsid w:val="00DE6379"/>
    <w:rsid w:val="00DE665A"/>
    <w:rsid w:val="00DE6BD0"/>
    <w:rsid w:val="00DE6BD4"/>
    <w:rsid w:val="00DE6FDE"/>
    <w:rsid w:val="00DE7332"/>
    <w:rsid w:val="00DE743C"/>
    <w:rsid w:val="00DE7A41"/>
    <w:rsid w:val="00DE7EB2"/>
    <w:rsid w:val="00DF00AE"/>
    <w:rsid w:val="00DF0446"/>
    <w:rsid w:val="00DF0A71"/>
    <w:rsid w:val="00DF0FFF"/>
    <w:rsid w:val="00DF15DC"/>
    <w:rsid w:val="00DF1642"/>
    <w:rsid w:val="00DF17C2"/>
    <w:rsid w:val="00DF18B1"/>
    <w:rsid w:val="00DF20F0"/>
    <w:rsid w:val="00DF2114"/>
    <w:rsid w:val="00DF225D"/>
    <w:rsid w:val="00DF2426"/>
    <w:rsid w:val="00DF24DF"/>
    <w:rsid w:val="00DF2504"/>
    <w:rsid w:val="00DF27C3"/>
    <w:rsid w:val="00DF2873"/>
    <w:rsid w:val="00DF28F1"/>
    <w:rsid w:val="00DF2D75"/>
    <w:rsid w:val="00DF3542"/>
    <w:rsid w:val="00DF3728"/>
    <w:rsid w:val="00DF3889"/>
    <w:rsid w:val="00DF3C21"/>
    <w:rsid w:val="00DF46D7"/>
    <w:rsid w:val="00DF495F"/>
    <w:rsid w:val="00DF5199"/>
    <w:rsid w:val="00DF52A6"/>
    <w:rsid w:val="00DF550D"/>
    <w:rsid w:val="00DF5A27"/>
    <w:rsid w:val="00DF623C"/>
    <w:rsid w:val="00DF63ED"/>
    <w:rsid w:val="00DF642B"/>
    <w:rsid w:val="00DF6533"/>
    <w:rsid w:val="00DF76AC"/>
    <w:rsid w:val="00E001AD"/>
    <w:rsid w:val="00E00251"/>
    <w:rsid w:val="00E0029B"/>
    <w:rsid w:val="00E005AC"/>
    <w:rsid w:val="00E005BD"/>
    <w:rsid w:val="00E00B4D"/>
    <w:rsid w:val="00E00C02"/>
    <w:rsid w:val="00E014D9"/>
    <w:rsid w:val="00E01901"/>
    <w:rsid w:val="00E01B3B"/>
    <w:rsid w:val="00E01FA9"/>
    <w:rsid w:val="00E02037"/>
    <w:rsid w:val="00E02416"/>
    <w:rsid w:val="00E024C3"/>
    <w:rsid w:val="00E0250F"/>
    <w:rsid w:val="00E02B2C"/>
    <w:rsid w:val="00E02D57"/>
    <w:rsid w:val="00E02E13"/>
    <w:rsid w:val="00E02EA0"/>
    <w:rsid w:val="00E0314B"/>
    <w:rsid w:val="00E03399"/>
    <w:rsid w:val="00E03614"/>
    <w:rsid w:val="00E04809"/>
    <w:rsid w:val="00E04886"/>
    <w:rsid w:val="00E04D48"/>
    <w:rsid w:val="00E04E68"/>
    <w:rsid w:val="00E0558E"/>
    <w:rsid w:val="00E055A8"/>
    <w:rsid w:val="00E05994"/>
    <w:rsid w:val="00E05E95"/>
    <w:rsid w:val="00E06181"/>
    <w:rsid w:val="00E06338"/>
    <w:rsid w:val="00E06B87"/>
    <w:rsid w:val="00E06E93"/>
    <w:rsid w:val="00E06ED7"/>
    <w:rsid w:val="00E0773F"/>
    <w:rsid w:val="00E0794A"/>
    <w:rsid w:val="00E07CB4"/>
    <w:rsid w:val="00E07F7E"/>
    <w:rsid w:val="00E105D5"/>
    <w:rsid w:val="00E10E3C"/>
    <w:rsid w:val="00E1169D"/>
    <w:rsid w:val="00E11C62"/>
    <w:rsid w:val="00E11F4D"/>
    <w:rsid w:val="00E12076"/>
    <w:rsid w:val="00E12208"/>
    <w:rsid w:val="00E1223D"/>
    <w:rsid w:val="00E1251A"/>
    <w:rsid w:val="00E126DD"/>
    <w:rsid w:val="00E127BC"/>
    <w:rsid w:val="00E133C1"/>
    <w:rsid w:val="00E13718"/>
    <w:rsid w:val="00E13724"/>
    <w:rsid w:val="00E13E78"/>
    <w:rsid w:val="00E140AE"/>
    <w:rsid w:val="00E147BE"/>
    <w:rsid w:val="00E14D39"/>
    <w:rsid w:val="00E14E98"/>
    <w:rsid w:val="00E14EE3"/>
    <w:rsid w:val="00E15152"/>
    <w:rsid w:val="00E1547B"/>
    <w:rsid w:val="00E15520"/>
    <w:rsid w:val="00E157EB"/>
    <w:rsid w:val="00E15B5D"/>
    <w:rsid w:val="00E160D5"/>
    <w:rsid w:val="00E16826"/>
    <w:rsid w:val="00E16986"/>
    <w:rsid w:val="00E16AEA"/>
    <w:rsid w:val="00E17057"/>
    <w:rsid w:val="00E175AE"/>
    <w:rsid w:val="00E1784A"/>
    <w:rsid w:val="00E17987"/>
    <w:rsid w:val="00E17B27"/>
    <w:rsid w:val="00E17C44"/>
    <w:rsid w:val="00E2003F"/>
    <w:rsid w:val="00E20A01"/>
    <w:rsid w:val="00E20CCC"/>
    <w:rsid w:val="00E2105B"/>
    <w:rsid w:val="00E21953"/>
    <w:rsid w:val="00E21AB5"/>
    <w:rsid w:val="00E21AD4"/>
    <w:rsid w:val="00E21D5A"/>
    <w:rsid w:val="00E21F04"/>
    <w:rsid w:val="00E2211D"/>
    <w:rsid w:val="00E2222C"/>
    <w:rsid w:val="00E22887"/>
    <w:rsid w:val="00E22C59"/>
    <w:rsid w:val="00E23126"/>
    <w:rsid w:val="00E2312A"/>
    <w:rsid w:val="00E23BC5"/>
    <w:rsid w:val="00E23EC5"/>
    <w:rsid w:val="00E24179"/>
    <w:rsid w:val="00E242EF"/>
    <w:rsid w:val="00E2476B"/>
    <w:rsid w:val="00E2498F"/>
    <w:rsid w:val="00E24AC5"/>
    <w:rsid w:val="00E25216"/>
    <w:rsid w:val="00E25393"/>
    <w:rsid w:val="00E25661"/>
    <w:rsid w:val="00E259B6"/>
    <w:rsid w:val="00E25C6E"/>
    <w:rsid w:val="00E25CA0"/>
    <w:rsid w:val="00E25CA1"/>
    <w:rsid w:val="00E25D8A"/>
    <w:rsid w:val="00E25F3E"/>
    <w:rsid w:val="00E264D6"/>
    <w:rsid w:val="00E26A98"/>
    <w:rsid w:val="00E26C80"/>
    <w:rsid w:val="00E2749B"/>
    <w:rsid w:val="00E279F9"/>
    <w:rsid w:val="00E27DE8"/>
    <w:rsid w:val="00E3024B"/>
    <w:rsid w:val="00E30307"/>
    <w:rsid w:val="00E307DD"/>
    <w:rsid w:val="00E30A28"/>
    <w:rsid w:val="00E30C18"/>
    <w:rsid w:val="00E30CA3"/>
    <w:rsid w:val="00E30F2C"/>
    <w:rsid w:val="00E310B9"/>
    <w:rsid w:val="00E31411"/>
    <w:rsid w:val="00E31466"/>
    <w:rsid w:val="00E31D45"/>
    <w:rsid w:val="00E31EEA"/>
    <w:rsid w:val="00E31F4F"/>
    <w:rsid w:val="00E32130"/>
    <w:rsid w:val="00E32171"/>
    <w:rsid w:val="00E324C0"/>
    <w:rsid w:val="00E328B6"/>
    <w:rsid w:val="00E3325B"/>
    <w:rsid w:val="00E3370E"/>
    <w:rsid w:val="00E3412E"/>
    <w:rsid w:val="00E3420D"/>
    <w:rsid w:val="00E347FD"/>
    <w:rsid w:val="00E34936"/>
    <w:rsid w:val="00E35495"/>
    <w:rsid w:val="00E35811"/>
    <w:rsid w:val="00E35F76"/>
    <w:rsid w:val="00E3643D"/>
    <w:rsid w:val="00E36AF6"/>
    <w:rsid w:val="00E36C66"/>
    <w:rsid w:val="00E379A9"/>
    <w:rsid w:val="00E400C8"/>
    <w:rsid w:val="00E40696"/>
    <w:rsid w:val="00E40716"/>
    <w:rsid w:val="00E407D4"/>
    <w:rsid w:val="00E40EBC"/>
    <w:rsid w:val="00E40F47"/>
    <w:rsid w:val="00E412F6"/>
    <w:rsid w:val="00E41DC0"/>
    <w:rsid w:val="00E41DCF"/>
    <w:rsid w:val="00E42137"/>
    <w:rsid w:val="00E4218C"/>
    <w:rsid w:val="00E42210"/>
    <w:rsid w:val="00E4243A"/>
    <w:rsid w:val="00E42476"/>
    <w:rsid w:val="00E4254F"/>
    <w:rsid w:val="00E4260C"/>
    <w:rsid w:val="00E42F5B"/>
    <w:rsid w:val="00E4322B"/>
    <w:rsid w:val="00E43CDA"/>
    <w:rsid w:val="00E43DA9"/>
    <w:rsid w:val="00E44247"/>
    <w:rsid w:val="00E444CC"/>
    <w:rsid w:val="00E4486F"/>
    <w:rsid w:val="00E44F91"/>
    <w:rsid w:val="00E453B3"/>
    <w:rsid w:val="00E4566E"/>
    <w:rsid w:val="00E457B8"/>
    <w:rsid w:val="00E4597A"/>
    <w:rsid w:val="00E459A4"/>
    <w:rsid w:val="00E45D3F"/>
    <w:rsid w:val="00E466E6"/>
    <w:rsid w:val="00E46D37"/>
    <w:rsid w:val="00E46E8A"/>
    <w:rsid w:val="00E46F37"/>
    <w:rsid w:val="00E4705B"/>
    <w:rsid w:val="00E4733D"/>
    <w:rsid w:val="00E476BD"/>
    <w:rsid w:val="00E47C98"/>
    <w:rsid w:val="00E47D07"/>
    <w:rsid w:val="00E5010D"/>
    <w:rsid w:val="00E5019A"/>
    <w:rsid w:val="00E507C1"/>
    <w:rsid w:val="00E511B7"/>
    <w:rsid w:val="00E515FA"/>
    <w:rsid w:val="00E51795"/>
    <w:rsid w:val="00E5271C"/>
    <w:rsid w:val="00E52976"/>
    <w:rsid w:val="00E52BBB"/>
    <w:rsid w:val="00E52C23"/>
    <w:rsid w:val="00E52F21"/>
    <w:rsid w:val="00E53CE6"/>
    <w:rsid w:val="00E5407E"/>
    <w:rsid w:val="00E540D4"/>
    <w:rsid w:val="00E544BE"/>
    <w:rsid w:val="00E545BD"/>
    <w:rsid w:val="00E54611"/>
    <w:rsid w:val="00E54B18"/>
    <w:rsid w:val="00E54D77"/>
    <w:rsid w:val="00E54E05"/>
    <w:rsid w:val="00E55262"/>
    <w:rsid w:val="00E55357"/>
    <w:rsid w:val="00E553D0"/>
    <w:rsid w:val="00E55567"/>
    <w:rsid w:val="00E556AB"/>
    <w:rsid w:val="00E556EC"/>
    <w:rsid w:val="00E55A28"/>
    <w:rsid w:val="00E56117"/>
    <w:rsid w:val="00E56C60"/>
    <w:rsid w:val="00E56E94"/>
    <w:rsid w:val="00E573BD"/>
    <w:rsid w:val="00E57546"/>
    <w:rsid w:val="00E576E8"/>
    <w:rsid w:val="00E577BF"/>
    <w:rsid w:val="00E57895"/>
    <w:rsid w:val="00E57C57"/>
    <w:rsid w:val="00E60183"/>
    <w:rsid w:val="00E60A51"/>
    <w:rsid w:val="00E60A97"/>
    <w:rsid w:val="00E615DF"/>
    <w:rsid w:val="00E61890"/>
    <w:rsid w:val="00E6209C"/>
    <w:rsid w:val="00E62113"/>
    <w:rsid w:val="00E625E2"/>
    <w:rsid w:val="00E625E7"/>
    <w:rsid w:val="00E62B8C"/>
    <w:rsid w:val="00E62C5C"/>
    <w:rsid w:val="00E62D16"/>
    <w:rsid w:val="00E62D68"/>
    <w:rsid w:val="00E63341"/>
    <w:rsid w:val="00E63680"/>
    <w:rsid w:val="00E6397E"/>
    <w:rsid w:val="00E644E7"/>
    <w:rsid w:val="00E64526"/>
    <w:rsid w:val="00E64E6B"/>
    <w:rsid w:val="00E65499"/>
    <w:rsid w:val="00E6587C"/>
    <w:rsid w:val="00E659CD"/>
    <w:rsid w:val="00E65EE6"/>
    <w:rsid w:val="00E66097"/>
    <w:rsid w:val="00E660C7"/>
    <w:rsid w:val="00E66E5C"/>
    <w:rsid w:val="00E674F1"/>
    <w:rsid w:val="00E6760B"/>
    <w:rsid w:val="00E67CAB"/>
    <w:rsid w:val="00E7029C"/>
    <w:rsid w:val="00E705BD"/>
    <w:rsid w:val="00E706BF"/>
    <w:rsid w:val="00E7078F"/>
    <w:rsid w:val="00E7087F"/>
    <w:rsid w:val="00E714BB"/>
    <w:rsid w:val="00E715BF"/>
    <w:rsid w:val="00E71B15"/>
    <w:rsid w:val="00E71B76"/>
    <w:rsid w:val="00E72235"/>
    <w:rsid w:val="00E72381"/>
    <w:rsid w:val="00E72752"/>
    <w:rsid w:val="00E727F1"/>
    <w:rsid w:val="00E72E9E"/>
    <w:rsid w:val="00E73845"/>
    <w:rsid w:val="00E73A13"/>
    <w:rsid w:val="00E73A69"/>
    <w:rsid w:val="00E73F4F"/>
    <w:rsid w:val="00E73FB8"/>
    <w:rsid w:val="00E73FD0"/>
    <w:rsid w:val="00E74324"/>
    <w:rsid w:val="00E7442C"/>
    <w:rsid w:val="00E749F0"/>
    <w:rsid w:val="00E74CDF"/>
    <w:rsid w:val="00E74D18"/>
    <w:rsid w:val="00E74D78"/>
    <w:rsid w:val="00E74D7D"/>
    <w:rsid w:val="00E75237"/>
    <w:rsid w:val="00E75E64"/>
    <w:rsid w:val="00E761C6"/>
    <w:rsid w:val="00E7647F"/>
    <w:rsid w:val="00E7668A"/>
    <w:rsid w:val="00E7690F"/>
    <w:rsid w:val="00E769D7"/>
    <w:rsid w:val="00E76F4E"/>
    <w:rsid w:val="00E77050"/>
    <w:rsid w:val="00E77051"/>
    <w:rsid w:val="00E777B0"/>
    <w:rsid w:val="00E77FA3"/>
    <w:rsid w:val="00E801F2"/>
    <w:rsid w:val="00E803CA"/>
    <w:rsid w:val="00E80866"/>
    <w:rsid w:val="00E80AED"/>
    <w:rsid w:val="00E81320"/>
    <w:rsid w:val="00E81669"/>
    <w:rsid w:val="00E8293D"/>
    <w:rsid w:val="00E829F7"/>
    <w:rsid w:val="00E82BDC"/>
    <w:rsid w:val="00E83267"/>
    <w:rsid w:val="00E836A9"/>
    <w:rsid w:val="00E83725"/>
    <w:rsid w:val="00E83ACD"/>
    <w:rsid w:val="00E83BD5"/>
    <w:rsid w:val="00E83D75"/>
    <w:rsid w:val="00E84438"/>
    <w:rsid w:val="00E846A9"/>
    <w:rsid w:val="00E84CC6"/>
    <w:rsid w:val="00E85143"/>
    <w:rsid w:val="00E8516D"/>
    <w:rsid w:val="00E852DE"/>
    <w:rsid w:val="00E8597E"/>
    <w:rsid w:val="00E85BA4"/>
    <w:rsid w:val="00E865CD"/>
    <w:rsid w:val="00E86661"/>
    <w:rsid w:val="00E86805"/>
    <w:rsid w:val="00E868D7"/>
    <w:rsid w:val="00E86DE6"/>
    <w:rsid w:val="00E86F9A"/>
    <w:rsid w:val="00E8701E"/>
    <w:rsid w:val="00E87273"/>
    <w:rsid w:val="00E879FF"/>
    <w:rsid w:val="00E87DD4"/>
    <w:rsid w:val="00E9074C"/>
    <w:rsid w:val="00E90AF1"/>
    <w:rsid w:val="00E9142C"/>
    <w:rsid w:val="00E916BD"/>
    <w:rsid w:val="00E91D0F"/>
    <w:rsid w:val="00E9209F"/>
    <w:rsid w:val="00E92366"/>
    <w:rsid w:val="00E92377"/>
    <w:rsid w:val="00E928F5"/>
    <w:rsid w:val="00E92A9A"/>
    <w:rsid w:val="00E93481"/>
    <w:rsid w:val="00E934C0"/>
    <w:rsid w:val="00E93B4B"/>
    <w:rsid w:val="00E93FD4"/>
    <w:rsid w:val="00E94271"/>
    <w:rsid w:val="00E94BC6"/>
    <w:rsid w:val="00E94C96"/>
    <w:rsid w:val="00E95055"/>
    <w:rsid w:val="00E95247"/>
    <w:rsid w:val="00E956A5"/>
    <w:rsid w:val="00E957C4"/>
    <w:rsid w:val="00E95C18"/>
    <w:rsid w:val="00E96328"/>
    <w:rsid w:val="00E968AA"/>
    <w:rsid w:val="00E96BAB"/>
    <w:rsid w:val="00E96C06"/>
    <w:rsid w:val="00E96D03"/>
    <w:rsid w:val="00E975B3"/>
    <w:rsid w:val="00E97990"/>
    <w:rsid w:val="00EA038A"/>
    <w:rsid w:val="00EA0392"/>
    <w:rsid w:val="00EA09D8"/>
    <w:rsid w:val="00EA0A9F"/>
    <w:rsid w:val="00EA0F1F"/>
    <w:rsid w:val="00EA1026"/>
    <w:rsid w:val="00EA1187"/>
    <w:rsid w:val="00EA125D"/>
    <w:rsid w:val="00EA152C"/>
    <w:rsid w:val="00EA1C1A"/>
    <w:rsid w:val="00EA1C88"/>
    <w:rsid w:val="00EA1DCF"/>
    <w:rsid w:val="00EA2074"/>
    <w:rsid w:val="00EA296F"/>
    <w:rsid w:val="00EA2FE1"/>
    <w:rsid w:val="00EA311E"/>
    <w:rsid w:val="00EA326B"/>
    <w:rsid w:val="00EA32F0"/>
    <w:rsid w:val="00EA33FD"/>
    <w:rsid w:val="00EA3D93"/>
    <w:rsid w:val="00EA4607"/>
    <w:rsid w:val="00EA46E5"/>
    <w:rsid w:val="00EA499D"/>
    <w:rsid w:val="00EA4D87"/>
    <w:rsid w:val="00EA4F01"/>
    <w:rsid w:val="00EA53C8"/>
    <w:rsid w:val="00EA59F4"/>
    <w:rsid w:val="00EA5EE2"/>
    <w:rsid w:val="00EA6428"/>
    <w:rsid w:val="00EA6A7A"/>
    <w:rsid w:val="00EA6BD7"/>
    <w:rsid w:val="00EA7079"/>
    <w:rsid w:val="00EA73FA"/>
    <w:rsid w:val="00EA76D9"/>
    <w:rsid w:val="00EA7C0A"/>
    <w:rsid w:val="00EA7CF3"/>
    <w:rsid w:val="00EA7D47"/>
    <w:rsid w:val="00EA7E05"/>
    <w:rsid w:val="00EA7F15"/>
    <w:rsid w:val="00EA7F26"/>
    <w:rsid w:val="00EB063A"/>
    <w:rsid w:val="00EB0854"/>
    <w:rsid w:val="00EB0E9E"/>
    <w:rsid w:val="00EB0ED5"/>
    <w:rsid w:val="00EB134A"/>
    <w:rsid w:val="00EB1749"/>
    <w:rsid w:val="00EB177B"/>
    <w:rsid w:val="00EB19B4"/>
    <w:rsid w:val="00EB1B60"/>
    <w:rsid w:val="00EB1BEB"/>
    <w:rsid w:val="00EB1C9C"/>
    <w:rsid w:val="00EB269C"/>
    <w:rsid w:val="00EB28E9"/>
    <w:rsid w:val="00EB2F08"/>
    <w:rsid w:val="00EB3A72"/>
    <w:rsid w:val="00EB3AAD"/>
    <w:rsid w:val="00EB3EAC"/>
    <w:rsid w:val="00EB40B4"/>
    <w:rsid w:val="00EB46A1"/>
    <w:rsid w:val="00EB48A5"/>
    <w:rsid w:val="00EB499A"/>
    <w:rsid w:val="00EB4AF5"/>
    <w:rsid w:val="00EB50B7"/>
    <w:rsid w:val="00EB5262"/>
    <w:rsid w:val="00EB5449"/>
    <w:rsid w:val="00EB5AF0"/>
    <w:rsid w:val="00EB5E16"/>
    <w:rsid w:val="00EB5E23"/>
    <w:rsid w:val="00EB5E35"/>
    <w:rsid w:val="00EB5F70"/>
    <w:rsid w:val="00EB65A3"/>
    <w:rsid w:val="00EB665B"/>
    <w:rsid w:val="00EB6A11"/>
    <w:rsid w:val="00EB6CC5"/>
    <w:rsid w:val="00EB6D5D"/>
    <w:rsid w:val="00EB70E5"/>
    <w:rsid w:val="00EB713A"/>
    <w:rsid w:val="00EB7273"/>
    <w:rsid w:val="00EB7277"/>
    <w:rsid w:val="00EB7A82"/>
    <w:rsid w:val="00EB7E84"/>
    <w:rsid w:val="00EC0163"/>
    <w:rsid w:val="00EC0505"/>
    <w:rsid w:val="00EC1D68"/>
    <w:rsid w:val="00EC1EEC"/>
    <w:rsid w:val="00EC2384"/>
    <w:rsid w:val="00EC268B"/>
    <w:rsid w:val="00EC2996"/>
    <w:rsid w:val="00EC30BE"/>
    <w:rsid w:val="00EC31CA"/>
    <w:rsid w:val="00EC33AA"/>
    <w:rsid w:val="00EC35FB"/>
    <w:rsid w:val="00EC4015"/>
    <w:rsid w:val="00EC41AF"/>
    <w:rsid w:val="00EC51FB"/>
    <w:rsid w:val="00EC5DC5"/>
    <w:rsid w:val="00EC606C"/>
    <w:rsid w:val="00EC66D9"/>
    <w:rsid w:val="00EC701C"/>
    <w:rsid w:val="00EC724C"/>
    <w:rsid w:val="00EC74DD"/>
    <w:rsid w:val="00EC7541"/>
    <w:rsid w:val="00EC7A05"/>
    <w:rsid w:val="00ED03C7"/>
    <w:rsid w:val="00ED0861"/>
    <w:rsid w:val="00ED0908"/>
    <w:rsid w:val="00ED0912"/>
    <w:rsid w:val="00ED0A79"/>
    <w:rsid w:val="00ED0DE8"/>
    <w:rsid w:val="00ED1513"/>
    <w:rsid w:val="00ED1C56"/>
    <w:rsid w:val="00ED1F9A"/>
    <w:rsid w:val="00ED24C6"/>
    <w:rsid w:val="00ED25A4"/>
    <w:rsid w:val="00ED26DF"/>
    <w:rsid w:val="00ED2943"/>
    <w:rsid w:val="00ED2F55"/>
    <w:rsid w:val="00ED3646"/>
    <w:rsid w:val="00ED381C"/>
    <w:rsid w:val="00ED384B"/>
    <w:rsid w:val="00ED388B"/>
    <w:rsid w:val="00ED38EC"/>
    <w:rsid w:val="00ED43AF"/>
    <w:rsid w:val="00ED4846"/>
    <w:rsid w:val="00ED4CBD"/>
    <w:rsid w:val="00ED52DB"/>
    <w:rsid w:val="00ED5473"/>
    <w:rsid w:val="00ED5798"/>
    <w:rsid w:val="00ED582C"/>
    <w:rsid w:val="00ED5E07"/>
    <w:rsid w:val="00ED5EB9"/>
    <w:rsid w:val="00ED6413"/>
    <w:rsid w:val="00ED734F"/>
    <w:rsid w:val="00ED73AE"/>
    <w:rsid w:val="00ED756C"/>
    <w:rsid w:val="00ED7708"/>
    <w:rsid w:val="00ED7988"/>
    <w:rsid w:val="00ED7A2A"/>
    <w:rsid w:val="00ED7AFF"/>
    <w:rsid w:val="00ED7CF0"/>
    <w:rsid w:val="00ED7ED7"/>
    <w:rsid w:val="00EE04BB"/>
    <w:rsid w:val="00EE0A24"/>
    <w:rsid w:val="00EE0FE3"/>
    <w:rsid w:val="00EE10FD"/>
    <w:rsid w:val="00EE15E3"/>
    <w:rsid w:val="00EE163B"/>
    <w:rsid w:val="00EE1B6D"/>
    <w:rsid w:val="00EE1B9D"/>
    <w:rsid w:val="00EE1BD4"/>
    <w:rsid w:val="00EE1E57"/>
    <w:rsid w:val="00EE2728"/>
    <w:rsid w:val="00EE2A50"/>
    <w:rsid w:val="00EE2F64"/>
    <w:rsid w:val="00EE328A"/>
    <w:rsid w:val="00EE35E2"/>
    <w:rsid w:val="00EE3853"/>
    <w:rsid w:val="00EE3886"/>
    <w:rsid w:val="00EE3AB5"/>
    <w:rsid w:val="00EE440C"/>
    <w:rsid w:val="00EE4BF3"/>
    <w:rsid w:val="00EE4C6F"/>
    <w:rsid w:val="00EE4CB8"/>
    <w:rsid w:val="00EE4EBE"/>
    <w:rsid w:val="00EE58A4"/>
    <w:rsid w:val="00EE5D39"/>
    <w:rsid w:val="00EE6675"/>
    <w:rsid w:val="00EE6CA8"/>
    <w:rsid w:val="00EE6CAC"/>
    <w:rsid w:val="00EE6D99"/>
    <w:rsid w:val="00EE6EFF"/>
    <w:rsid w:val="00EE70E6"/>
    <w:rsid w:val="00EE71AC"/>
    <w:rsid w:val="00EE7980"/>
    <w:rsid w:val="00EE7E59"/>
    <w:rsid w:val="00EF013A"/>
    <w:rsid w:val="00EF03E7"/>
    <w:rsid w:val="00EF09FE"/>
    <w:rsid w:val="00EF0CC3"/>
    <w:rsid w:val="00EF13B8"/>
    <w:rsid w:val="00EF15B3"/>
    <w:rsid w:val="00EF1726"/>
    <w:rsid w:val="00EF1735"/>
    <w:rsid w:val="00EF1A07"/>
    <w:rsid w:val="00EF1AEE"/>
    <w:rsid w:val="00EF1F85"/>
    <w:rsid w:val="00EF1FB7"/>
    <w:rsid w:val="00EF2221"/>
    <w:rsid w:val="00EF27CB"/>
    <w:rsid w:val="00EF297F"/>
    <w:rsid w:val="00EF31A4"/>
    <w:rsid w:val="00EF32F0"/>
    <w:rsid w:val="00EF3AD6"/>
    <w:rsid w:val="00EF3F6D"/>
    <w:rsid w:val="00EF49C1"/>
    <w:rsid w:val="00EF4F0D"/>
    <w:rsid w:val="00EF51B4"/>
    <w:rsid w:val="00EF5525"/>
    <w:rsid w:val="00EF56C2"/>
    <w:rsid w:val="00EF58D5"/>
    <w:rsid w:val="00EF5A80"/>
    <w:rsid w:val="00EF60AE"/>
    <w:rsid w:val="00EF682A"/>
    <w:rsid w:val="00EF6A3B"/>
    <w:rsid w:val="00EF6D2A"/>
    <w:rsid w:val="00EF6D44"/>
    <w:rsid w:val="00EF75B4"/>
    <w:rsid w:val="00EF7720"/>
    <w:rsid w:val="00EF7897"/>
    <w:rsid w:val="00EF7A48"/>
    <w:rsid w:val="00EF7A56"/>
    <w:rsid w:val="00EF7BF6"/>
    <w:rsid w:val="00EF7BFF"/>
    <w:rsid w:val="00F0002B"/>
    <w:rsid w:val="00F00788"/>
    <w:rsid w:val="00F00C37"/>
    <w:rsid w:val="00F00E85"/>
    <w:rsid w:val="00F01543"/>
    <w:rsid w:val="00F02159"/>
    <w:rsid w:val="00F022E7"/>
    <w:rsid w:val="00F023D8"/>
    <w:rsid w:val="00F02A84"/>
    <w:rsid w:val="00F02D55"/>
    <w:rsid w:val="00F036EC"/>
    <w:rsid w:val="00F049D0"/>
    <w:rsid w:val="00F04BBC"/>
    <w:rsid w:val="00F052A1"/>
    <w:rsid w:val="00F05488"/>
    <w:rsid w:val="00F05D39"/>
    <w:rsid w:val="00F05E42"/>
    <w:rsid w:val="00F061AD"/>
    <w:rsid w:val="00F07584"/>
    <w:rsid w:val="00F07979"/>
    <w:rsid w:val="00F1013E"/>
    <w:rsid w:val="00F101EF"/>
    <w:rsid w:val="00F1042C"/>
    <w:rsid w:val="00F10844"/>
    <w:rsid w:val="00F10D86"/>
    <w:rsid w:val="00F111D4"/>
    <w:rsid w:val="00F111EB"/>
    <w:rsid w:val="00F115EF"/>
    <w:rsid w:val="00F11715"/>
    <w:rsid w:val="00F11DCA"/>
    <w:rsid w:val="00F11EDF"/>
    <w:rsid w:val="00F12058"/>
    <w:rsid w:val="00F120B9"/>
    <w:rsid w:val="00F12148"/>
    <w:rsid w:val="00F122A0"/>
    <w:rsid w:val="00F125F5"/>
    <w:rsid w:val="00F12A42"/>
    <w:rsid w:val="00F12BBD"/>
    <w:rsid w:val="00F12C30"/>
    <w:rsid w:val="00F12CAD"/>
    <w:rsid w:val="00F12E9A"/>
    <w:rsid w:val="00F13490"/>
    <w:rsid w:val="00F142CD"/>
    <w:rsid w:val="00F14811"/>
    <w:rsid w:val="00F1491A"/>
    <w:rsid w:val="00F14931"/>
    <w:rsid w:val="00F14C18"/>
    <w:rsid w:val="00F14C3B"/>
    <w:rsid w:val="00F14F7B"/>
    <w:rsid w:val="00F15311"/>
    <w:rsid w:val="00F15409"/>
    <w:rsid w:val="00F15BB1"/>
    <w:rsid w:val="00F15C09"/>
    <w:rsid w:val="00F165D5"/>
    <w:rsid w:val="00F17753"/>
    <w:rsid w:val="00F1778A"/>
    <w:rsid w:val="00F20010"/>
    <w:rsid w:val="00F2021C"/>
    <w:rsid w:val="00F2029F"/>
    <w:rsid w:val="00F20820"/>
    <w:rsid w:val="00F20930"/>
    <w:rsid w:val="00F20A54"/>
    <w:rsid w:val="00F20BC5"/>
    <w:rsid w:val="00F20F24"/>
    <w:rsid w:val="00F211A8"/>
    <w:rsid w:val="00F2125B"/>
    <w:rsid w:val="00F21647"/>
    <w:rsid w:val="00F21F4F"/>
    <w:rsid w:val="00F224A7"/>
    <w:rsid w:val="00F226DD"/>
    <w:rsid w:val="00F22995"/>
    <w:rsid w:val="00F22E47"/>
    <w:rsid w:val="00F23D52"/>
    <w:rsid w:val="00F23FEF"/>
    <w:rsid w:val="00F24B57"/>
    <w:rsid w:val="00F24CFF"/>
    <w:rsid w:val="00F2512F"/>
    <w:rsid w:val="00F25345"/>
    <w:rsid w:val="00F258F2"/>
    <w:rsid w:val="00F25DEF"/>
    <w:rsid w:val="00F25ED3"/>
    <w:rsid w:val="00F26454"/>
    <w:rsid w:val="00F26610"/>
    <w:rsid w:val="00F26689"/>
    <w:rsid w:val="00F26953"/>
    <w:rsid w:val="00F272EF"/>
    <w:rsid w:val="00F274C0"/>
    <w:rsid w:val="00F274EC"/>
    <w:rsid w:val="00F279B5"/>
    <w:rsid w:val="00F279DB"/>
    <w:rsid w:val="00F30344"/>
    <w:rsid w:val="00F30AEC"/>
    <w:rsid w:val="00F30CCD"/>
    <w:rsid w:val="00F30FE0"/>
    <w:rsid w:val="00F31441"/>
    <w:rsid w:val="00F31F3D"/>
    <w:rsid w:val="00F3217B"/>
    <w:rsid w:val="00F32224"/>
    <w:rsid w:val="00F326C1"/>
    <w:rsid w:val="00F3279C"/>
    <w:rsid w:val="00F33691"/>
    <w:rsid w:val="00F33954"/>
    <w:rsid w:val="00F33DB3"/>
    <w:rsid w:val="00F33F9C"/>
    <w:rsid w:val="00F34121"/>
    <w:rsid w:val="00F342AB"/>
    <w:rsid w:val="00F3449D"/>
    <w:rsid w:val="00F34900"/>
    <w:rsid w:val="00F34C4E"/>
    <w:rsid w:val="00F351D2"/>
    <w:rsid w:val="00F35281"/>
    <w:rsid w:val="00F3528E"/>
    <w:rsid w:val="00F35515"/>
    <w:rsid w:val="00F35569"/>
    <w:rsid w:val="00F35598"/>
    <w:rsid w:val="00F357B9"/>
    <w:rsid w:val="00F35BE1"/>
    <w:rsid w:val="00F36674"/>
    <w:rsid w:val="00F36B72"/>
    <w:rsid w:val="00F36EF2"/>
    <w:rsid w:val="00F371AD"/>
    <w:rsid w:val="00F37277"/>
    <w:rsid w:val="00F377BB"/>
    <w:rsid w:val="00F3787D"/>
    <w:rsid w:val="00F37910"/>
    <w:rsid w:val="00F379D3"/>
    <w:rsid w:val="00F37A1C"/>
    <w:rsid w:val="00F37E7E"/>
    <w:rsid w:val="00F402DD"/>
    <w:rsid w:val="00F40ABE"/>
    <w:rsid w:val="00F40B55"/>
    <w:rsid w:val="00F40BC0"/>
    <w:rsid w:val="00F4108F"/>
    <w:rsid w:val="00F41D96"/>
    <w:rsid w:val="00F42899"/>
    <w:rsid w:val="00F42AEE"/>
    <w:rsid w:val="00F42BF0"/>
    <w:rsid w:val="00F43325"/>
    <w:rsid w:val="00F439A2"/>
    <w:rsid w:val="00F43D9C"/>
    <w:rsid w:val="00F44198"/>
    <w:rsid w:val="00F44217"/>
    <w:rsid w:val="00F44785"/>
    <w:rsid w:val="00F4486F"/>
    <w:rsid w:val="00F44A8E"/>
    <w:rsid w:val="00F44BA1"/>
    <w:rsid w:val="00F45457"/>
    <w:rsid w:val="00F459E0"/>
    <w:rsid w:val="00F45CDE"/>
    <w:rsid w:val="00F4607A"/>
    <w:rsid w:val="00F46865"/>
    <w:rsid w:val="00F46F6D"/>
    <w:rsid w:val="00F475B5"/>
    <w:rsid w:val="00F47866"/>
    <w:rsid w:val="00F47A31"/>
    <w:rsid w:val="00F47F27"/>
    <w:rsid w:val="00F47F41"/>
    <w:rsid w:val="00F47FD8"/>
    <w:rsid w:val="00F502EB"/>
    <w:rsid w:val="00F505E6"/>
    <w:rsid w:val="00F50736"/>
    <w:rsid w:val="00F50B86"/>
    <w:rsid w:val="00F5141B"/>
    <w:rsid w:val="00F515B2"/>
    <w:rsid w:val="00F517A6"/>
    <w:rsid w:val="00F517B7"/>
    <w:rsid w:val="00F51841"/>
    <w:rsid w:val="00F51844"/>
    <w:rsid w:val="00F51DC8"/>
    <w:rsid w:val="00F521C1"/>
    <w:rsid w:val="00F52631"/>
    <w:rsid w:val="00F52899"/>
    <w:rsid w:val="00F5299E"/>
    <w:rsid w:val="00F529A7"/>
    <w:rsid w:val="00F52A69"/>
    <w:rsid w:val="00F52E40"/>
    <w:rsid w:val="00F52F1C"/>
    <w:rsid w:val="00F533E2"/>
    <w:rsid w:val="00F5342C"/>
    <w:rsid w:val="00F53454"/>
    <w:rsid w:val="00F53520"/>
    <w:rsid w:val="00F5356D"/>
    <w:rsid w:val="00F53882"/>
    <w:rsid w:val="00F53BCC"/>
    <w:rsid w:val="00F542A3"/>
    <w:rsid w:val="00F543F5"/>
    <w:rsid w:val="00F5440C"/>
    <w:rsid w:val="00F55112"/>
    <w:rsid w:val="00F551F5"/>
    <w:rsid w:val="00F5544D"/>
    <w:rsid w:val="00F558FC"/>
    <w:rsid w:val="00F559DA"/>
    <w:rsid w:val="00F55A6D"/>
    <w:rsid w:val="00F55E01"/>
    <w:rsid w:val="00F55ED7"/>
    <w:rsid w:val="00F56354"/>
    <w:rsid w:val="00F56CBA"/>
    <w:rsid w:val="00F56E5F"/>
    <w:rsid w:val="00F5724C"/>
    <w:rsid w:val="00F57624"/>
    <w:rsid w:val="00F57A03"/>
    <w:rsid w:val="00F57D1F"/>
    <w:rsid w:val="00F6070A"/>
    <w:rsid w:val="00F60753"/>
    <w:rsid w:val="00F608C7"/>
    <w:rsid w:val="00F609D4"/>
    <w:rsid w:val="00F60A1D"/>
    <w:rsid w:val="00F60BDC"/>
    <w:rsid w:val="00F60C77"/>
    <w:rsid w:val="00F60CE5"/>
    <w:rsid w:val="00F610D0"/>
    <w:rsid w:val="00F6189F"/>
    <w:rsid w:val="00F61A6D"/>
    <w:rsid w:val="00F61C1F"/>
    <w:rsid w:val="00F61E24"/>
    <w:rsid w:val="00F6242C"/>
    <w:rsid w:val="00F62759"/>
    <w:rsid w:val="00F6288A"/>
    <w:rsid w:val="00F62ED3"/>
    <w:rsid w:val="00F6347A"/>
    <w:rsid w:val="00F63E4C"/>
    <w:rsid w:val="00F63F2C"/>
    <w:rsid w:val="00F6410E"/>
    <w:rsid w:val="00F647B2"/>
    <w:rsid w:val="00F647CE"/>
    <w:rsid w:val="00F64D58"/>
    <w:rsid w:val="00F658AF"/>
    <w:rsid w:val="00F66112"/>
    <w:rsid w:val="00F663B5"/>
    <w:rsid w:val="00F66497"/>
    <w:rsid w:val="00F66908"/>
    <w:rsid w:val="00F66B4C"/>
    <w:rsid w:val="00F66BB9"/>
    <w:rsid w:val="00F670DE"/>
    <w:rsid w:val="00F6748D"/>
    <w:rsid w:val="00F67938"/>
    <w:rsid w:val="00F67C0C"/>
    <w:rsid w:val="00F7047E"/>
    <w:rsid w:val="00F70A00"/>
    <w:rsid w:val="00F70B2E"/>
    <w:rsid w:val="00F70B7D"/>
    <w:rsid w:val="00F7135B"/>
    <w:rsid w:val="00F717D6"/>
    <w:rsid w:val="00F71940"/>
    <w:rsid w:val="00F71BF0"/>
    <w:rsid w:val="00F71E5D"/>
    <w:rsid w:val="00F72007"/>
    <w:rsid w:val="00F72083"/>
    <w:rsid w:val="00F726F0"/>
    <w:rsid w:val="00F72783"/>
    <w:rsid w:val="00F72CCF"/>
    <w:rsid w:val="00F72D0F"/>
    <w:rsid w:val="00F72FDE"/>
    <w:rsid w:val="00F730EC"/>
    <w:rsid w:val="00F733D5"/>
    <w:rsid w:val="00F73474"/>
    <w:rsid w:val="00F73A76"/>
    <w:rsid w:val="00F73F22"/>
    <w:rsid w:val="00F743EB"/>
    <w:rsid w:val="00F74456"/>
    <w:rsid w:val="00F74BA4"/>
    <w:rsid w:val="00F750F5"/>
    <w:rsid w:val="00F7517E"/>
    <w:rsid w:val="00F7531A"/>
    <w:rsid w:val="00F75884"/>
    <w:rsid w:val="00F75AFA"/>
    <w:rsid w:val="00F75E14"/>
    <w:rsid w:val="00F760BF"/>
    <w:rsid w:val="00F7637F"/>
    <w:rsid w:val="00F7678E"/>
    <w:rsid w:val="00F767A4"/>
    <w:rsid w:val="00F76F9D"/>
    <w:rsid w:val="00F771A8"/>
    <w:rsid w:val="00F77749"/>
    <w:rsid w:val="00F77F15"/>
    <w:rsid w:val="00F80661"/>
    <w:rsid w:val="00F80894"/>
    <w:rsid w:val="00F80B46"/>
    <w:rsid w:val="00F80BCB"/>
    <w:rsid w:val="00F8148B"/>
    <w:rsid w:val="00F81567"/>
    <w:rsid w:val="00F81791"/>
    <w:rsid w:val="00F81AF4"/>
    <w:rsid w:val="00F81E0F"/>
    <w:rsid w:val="00F81E39"/>
    <w:rsid w:val="00F820B9"/>
    <w:rsid w:val="00F82130"/>
    <w:rsid w:val="00F82522"/>
    <w:rsid w:val="00F82682"/>
    <w:rsid w:val="00F82739"/>
    <w:rsid w:val="00F827F1"/>
    <w:rsid w:val="00F82900"/>
    <w:rsid w:val="00F82F76"/>
    <w:rsid w:val="00F832C0"/>
    <w:rsid w:val="00F83338"/>
    <w:rsid w:val="00F8386A"/>
    <w:rsid w:val="00F838FD"/>
    <w:rsid w:val="00F83E53"/>
    <w:rsid w:val="00F84056"/>
    <w:rsid w:val="00F8465C"/>
    <w:rsid w:val="00F84C5D"/>
    <w:rsid w:val="00F84DDA"/>
    <w:rsid w:val="00F8579F"/>
    <w:rsid w:val="00F85857"/>
    <w:rsid w:val="00F86517"/>
    <w:rsid w:val="00F86959"/>
    <w:rsid w:val="00F86DE7"/>
    <w:rsid w:val="00F86F4B"/>
    <w:rsid w:val="00F8712A"/>
    <w:rsid w:val="00F87270"/>
    <w:rsid w:val="00F873AD"/>
    <w:rsid w:val="00F87673"/>
    <w:rsid w:val="00F879C6"/>
    <w:rsid w:val="00F87C4F"/>
    <w:rsid w:val="00F87FD7"/>
    <w:rsid w:val="00F9035E"/>
    <w:rsid w:val="00F908B9"/>
    <w:rsid w:val="00F90D94"/>
    <w:rsid w:val="00F90E4D"/>
    <w:rsid w:val="00F90EF1"/>
    <w:rsid w:val="00F9118A"/>
    <w:rsid w:val="00F915AB"/>
    <w:rsid w:val="00F916C8"/>
    <w:rsid w:val="00F9175A"/>
    <w:rsid w:val="00F91A22"/>
    <w:rsid w:val="00F920D9"/>
    <w:rsid w:val="00F922DE"/>
    <w:rsid w:val="00F92BEC"/>
    <w:rsid w:val="00F933B7"/>
    <w:rsid w:val="00F937FA"/>
    <w:rsid w:val="00F93CB5"/>
    <w:rsid w:val="00F94543"/>
    <w:rsid w:val="00F94938"/>
    <w:rsid w:val="00F95307"/>
    <w:rsid w:val="00F95A20"/>
    <w:rsid w:val="00F95FB7"/>
    <w:rsid w:val="00F96133"/>
    <w:rsid w:val="00F9661B"/>
    <w:rsid w:val="00F9682A"/>
    <w:rsid w:val="00F9682C"/>
    <w:rsid w:val="00F968F0"/>
    <w:rsid w:val="00F97020"/>
    <w:rsid w:val="00F97172"/>
    <w:rsid w:val="00F978E7"/>
    <w:rsid w:val="00F97963"/>
    <w:rsid w:val="00F979B3"/>
    <w:rsid w:val="00F97CC5"/>
    <w:rsid w:val="00FA07DB"/>
    <w:rsid w:val="00FA0858"/>
    <w:rsid w:val="00FA08EC"/>
    <w:rsid w:val="00FA08EF"/>
    <w:rsid w:val="00FA0DDE"/>
    <w:rsid w:val="00FA13B1"/>
    <w:rsid w:val="00FA18EB"/>
    <w:rsid w:val="00FA1E15"/>
    <w:rsid w:val="00FA24F1"/>
    <w:rsid w:val="00FA2699"/>
    <w:rsid w:val="00FA2B49"/>
    <w:rsid w:val="00FA2BC5"/>
    <w:rsid w:val="00FA2C6C"/>
    <w:rsid w:val="00FA2F6B"/>
    <w:rsid w:val="00FA35D6"/>
    <w:rsid w:val="00FA379A"/>
    <w:rsid w:val="00FA39FB"/>
    <w:rsid w:val="00FA3EB5"/>
    <w:rsid w:val="00FA45B1"/>
    <w:rsid w:val="00FA4C5B"/>
    <w:rsid w:val="00FA4E78"/>
    <w:rsid w:val="00FA5003"/>
    <w:rsid w:val="00FA56B8"/>
    <w:rsid w:val="00FA5B65"/>
    <w:rsid w:val="00FA6032"/>
    <w:rsid w:val="00FA615D"/>
    <w:rsid w:val="00FA64B0"/>
    <w:rsid w:val="00FA65D4"/>
    <w:rsid w:val="00FA667A"/>
    <w:rsid w:val="00FA6702"/>
    <w:rsid w:val="00FA6856"/>
    <w:rsid w:val="00FA7219"/>
    <w:rsid w:val="00FA7C92"/>
    <w:rsid w:val="00FA7DC6"/>
    <w:rsid w:val="00FB0271"/>
    <w:rsid w:val="00FB055A"/>
    <w:rsid w:val="00FB0AC0"/>
    <w:rsid w:val="00FB0B3A"/>
    <w:rsid w:val="00FB0C1E"/>
    <w:rsid w:val="00FB14FE"/>
    <w:rsid w:val="00FB1C98"/>
    <w:rsid w:val="00FB1E14"/>
    <w:rsid w:val="00FB1E81"/>
    <w:rsid w:val="00FB1EFB"/>
    <w:rsid w:val="00FB2A5F"/>
    <w:rsid w:val="00FB2DC1"/>
    <w:rsid w:val="00FB2E78"/>
    <w:rsid w:val="00FB2F27"/>
    <w:rsid w:val="00FB2FBB"/>
    <w:rsid w:val="00FB3071"/>
    <w:rsid w:val="00FB308E"/>
    <w:rsid w:val="00FB378D"/>
    <w:rsid w:val="00FB38B0"/>
    <w:rsid w:val="00FB397F"/>
    <w:rsid w:val="00FB3D6B"/>
    <w:rsid w:val="00FB4064"/>
    <w:rsid w:val="00FB4351"/>
    <w:rsid w:val="00FB467D"/>
    <w:rsid w:val="00FB5110"/>
    <w:rsid w:val="00FB5A74"/>
    <w:rsid w:val="00FB5BD5"/>
    <w:rsid w:val="00FB5F0D"/>
    <w:rsid w:val="00FB5F91"/>
    <w:rsid w:val="00FB5FD9"/>
    <w:rsid w:val="00FB6D82"/>
    <w:rsid w:val="00FB71AC"/>
    <w:rsid w:val="00FB7365"/>
    <w:rsid w:val="00FB744D"/>
    <w:rsid w:val="00FB7A75"/>
    <w:rsid w:val="00FB7FAF"/>
    <w:rsid w:val="00FB7FF1"/>
    <w:rsid w:val="00FC0139"/>
    <w:rsid w:val="00FC0243"/>
    <w:rsid w:val="00FC0850"/>
    <w:rsid w:val="00FC0F68"/>
    <w:rsid w:val="00FC1510"/>
    <w:rsid w:val="00FC1731"/>
    <w:rsid w:val="00FC1C08"/>
    <w:rsid w:val="00FC1CBC"/>
    <w:rsid w:val="00FC2211"/>
    <w:rsid w:val="00FC2274"/>
    <w:rsid w:val="00FC22EF"/>
    <w:rsid w:val="00FC284E"/>
    <w:rsid w:val="00FC2A52"/>
    <w:rsid w:val="00FC2A7D"/>
    <w:rsid w:val="00FC2B45"/>
    <w:rsid w:val="00FC2D01"/>
    <w:rsid w:val="00FC33C9"/>
    <w:rsid w:val="00FC3476"/>
    <w:rsid w:val="00FC347B"/>
    <w:rsid w:val="00FC3972"/>
    <w:rsid w:val="00FC3C88"/>
    <w:rsid w:val="00FC4070"/>
    <w:rsid w:val="00FC4160"/>
    <w:rsid w:val="00FC4D2A"/>
    <w:rsid w:val="00FC559B"/>
    <w:rsid w:val="00FC5A97"/>
    <w:rsid w:val="00FC66C4"/>
    <w:rsid w:val="00FC75D6"/>
    <w:rsid w:val="00FD03EE"/>
    <w:rsid w:val="00FD05CE"/>
    <w:rsid w:val="00FD07CC"/>
    <w:rsid w:val="00FD0ADF"/>
    <w:rsid w:val="00FD14DB"/>
    <w:rsid w:val="00FD1983"/>
    <w:rsid w:val="00FD1FA0"/>
    <w:rsid w:val="00FD2402"/>
    <w:rsid w:val="00FD256E"/>
    <w:rsid w:val="00FD258F"/>
    <w:rsid w:val="00FD25F7"/>
    <w:rsid w:val="00FD25FC"/>
    <w:rsid w:val="00FD2805"/>
    <w:rsid w:val="00FD2DA2"/>
    <w:rsid w:val="00FD2F2A"/>
    <w:rsid w:val="00FD3752"/>
    <w:rsid w:val="00FD37E8"/>
    <w:rsid w:val="00FD3865"/>
    <w:rsid w:val="00FD3A8B"/>
    <w:rsid w:val="00FD3ABC"/>
    <w:rsid w:val="00FD4590"/>
    <w:rsid w:val="00FD4758"/>
    <w:rsid w:val="00FD4C17"/>
    <w:rsid w:val="00FD4E31"/>
    <w:rsid w:val="00FD5180"/>
    <w:rsid w:val="00FD5E0E"/>
    <w:rsid w:val="00FD60FC"/>
    <w:rsid w:val="00FD614C"/>
    <w:rsid w:val="00FD6790"/>
    <w:rsid w:val="00FD69F7"/>
    <w:rsid w:val="00FD6F38"/>
    <w:rsid w:val="00FD6FC4"/>
    <w:rsid w:val="00FD701A"/>
    <w:rsid w:val="00FD7053"/>
    <w:rsid w:val="00FD761D"/>
    <w:rsid w:val="00FD7A25"/>
    <w:rsid w:val="00FE026B"/>
    <w:rsid w:val="00FE0316"/>
    <w:rsid w:val="00FE03E1"/>
    <w:rsid w:val="00FE051C"/>
    <w:rsid w:val="00FE0D42"/>
    <w:rsid w:val="00FE1040"/>
    <w:rsid w:val="00FE1069"/>
    <w:rsid w:val="00FE1186"/>
    <w:rsid w:val="00FE1257"/>
    <w:rsid w:val="00FE142F"/>
    <w:rsid w:val="00FE1470"/>
    <w:rsid w:val="00FE1635"/>
    <w:rsid w:val="00FE1A71"/>
    <w:rsid w:val="00FE1EAA"/>
    <w:rsid w:val="00FE239B"/>
    <w:rsid w:val="00FE2941"/>
    <w:rsid w:val="00FE3058"/>
    <w:rsid w:val="00FE31C4"/>
    <w:rsid w:val="00FE335A"/>
    <w:rsid w:val="00FE3596"/>
    <w:rsid w:val="00FE36D7"/>
    <w:rsid w:val="00FE3924"/>
    <w:rsid w:val="00FE409F"/>
    <w:rsid w:val="00FE4CF7"/>
    <w:rsid w:val="00FE4E94"/>
    <w:rsid w:val="00FE4F48"/>
    <w:rsid w:val="00FE529D"/>
    <w:rsid w:val="00FE558E"/>
    <w:rsid w:val="00FE568F"/>
    <w:rsid w:val="00FE5B02"/>
    <w:rsid w:val="00FE62B9"/>
    <w:rsid w:val="00FE6385"/>
    <w:rsid w:val="00FE63C2"/>
    <w:rsid w:val="00FE65AB"/>
    <w:rsid w:val="00FE660F"/>
    <w:rsid w:val="00FE695C"/>
    <w:rsid w:val="00FE6C9C"/>
    <w:rsid w:val="00FE6DD9"/>
    <w:rsid w:val="00FE6E57"/>
    <w:rsid w:val="00FE6F7F"/>
    <w:rsid w:val="00FE7062"/>
    <w:rsid w:val="00FE708E"/>
    <w:rsid w:val="00FE71C4"/>
    <w:rsid w:val="00FE786C"/>
    <w:rsid w:val="00FF04F9"/>
    <w:rsid w:val="00FF0518"/>
    <w:rsid w:val="00FF155F"/>
    <w:rsid w:val="00FF1806"/>
    <w:rsid w:val="00FF1A7A"/>
    <w:rsid w:val="00FF1BFE"/>
    <w:rsid w:val="00FF28E0"/>
    <w:rsid w:val="00FF2955"/>
    <w:rsid w:val="00FF2AB3"/>
    <w:rsid w:val="00FF2C54"/>
    <w:rsid w:val="00FF2C76"/>
    <w:rsid w:val="00FF2D29"/>
    <w:rsid w:val="00FF3941"/>
    <w:rsid w:val="00FF3A64"/>
    <w:rsid w:val="00FF3AE9"/>
    <w:rsid w:val="00FF3C88"/>
    <w:rsid w:val="00FF3F88"/>
    <w:rsid w:val="00FF409A"/>
    <w:rsid w:val="00FF45FF"/>
    <w:rsid w:val="00FF4A25"/>
    <w:rsid w:val="00FF4BE1"/>
    <w:rsid w:val="00FF4C3D"/>
    <w:rsid w:val="00FF4D68"/>
    <w:rsid w:val="00FF54A4"/>
    <w:rsid w:val="00FF5B8B"/>
    <w:rsid w:val="00FF5DC8"/>
    <w:rsid w:val="00FF6030"/>
    <w:rsid w:val="00FF60C3"/>
    <w:rsid w:val="00FF6819"/>
    <w:rsid w:val="00FF6989"/>
    <w:rsid w:val="00FF6A34"/>
    <w:rsid w:val="00FF6C6A"/>
    <w:rsid w:val="00FF6FFA"/>
    <w:rsid w:val="00FF74FD"/>
    <w:rsid w:val="00FF7655"/>
    <w:rsid w:val="00FF77AB"/>
    <w:rsid w:val="00FF77F4"/>
    <w:rsid w:val="00FF796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inset="0,0,0,0"/>
    </o:shapedefaults>
    <o:shapelayout v:ext="edit">
      <o:idmap v:ext="edit" data="2"/>
    </o:shapelayout>
  </w:shapeDefaults>
  <w:decimalSymbol w:val=","/>
  <w:listSeparator w:val=";"/>
  <w14:docId w14:val="215376FA"/>
  <w15:docId w15:val="{5D60E974-E395-4F24-9E9B-37F9E8D5B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sz w:val="24"/>
      <w:szCs w:val="24"/>
      <w:lang w:val="en-GB" w:eastAsia="en-US"/>
    </w:rPr>
  </w:style>
  <w:style w:type="paragraph" w:styleId="Antrat1">
    <w:name w:val="heading 1"/>
    <w:aliases w:val="1 lygis"/>
    <w:basedOn w:val="prastasis"/>
    <w:next w:val="prastasis"/>
    <w:uiPriority w:val="9"/>
    <w:qFormat/>
    <w:pPr>
      <w:keepNext/>
      <w:jc w:val="center"/>
      <w:outlineLvl w:val="0"/>
    </w:pPr>
    <w:rPr>
      <w:b/>
      <w:sz w:val="20"/>
      <w:szCs w:val="20"/>
      <w:lang w:val="lt-LT"/>
    </w:rPr>
  </w:style>
  <w:style w:type="paragraph" w:styleId="Antrat2">
    <w:name w:val="heading 2"/>
    <w:basedOn w:val="prastasis"/>
    <w:next w:val="prastasis"/>
    <w:link w:val="Antrat2Diagrama"/>
    <w:uiPriority w:val="9"/>
    <w:qFormat/>
    <w:pPr>
      <w:keepNext/>
      <w:jc w:val="both"/>
      <w:outlineLvl w:val="1"/>
    </w:pPr>
    <w:rPr>
      <w:szCs w:val="20"/>
      <w:lang w:val="en-AU"/>
    </w:rPr>
  </w:style>
  <w:style w:type="paragraph" w:styleId="Antrat3">
    <w:name w:val="heading 3"/>
    <w:basedOn w:val="prastasis"/>
    <w:next w:val="prastasis"/>
    <w:uiPriority w:val="9"/>
    <w:qFormat/>
    <w:pPr>
      <w:keepNext/>
      <w:ind w:firstLine="567"/>
      <w:outlineLvl w:val="2"/>
    </w:pPr>
    <w:rPr>
      <w:b/>
      <w:bCs/>
      <w:u w:val="single"/>
    </w:rPr>
  </w:style>
  <w:style w:type="paragraph" w:styleId="Antrat4">
    <w:name w:val="heading 4"/>
    <w:basedOn w:val="prastasis"/>
    <w:next w:val="prastasis"/>
    <w:link w:val="Antrat4Diagrama"/>
    <w:qFormat/>
    <w:pPr>
      <w:keepNext/>
      <w:outlineLvl w:val="3"/>
    </w:pPr>
    <w:rPr>
      <w:b/>
      <w:szCs w:val="20"/>
      <w:lang w:val="lt-LT"/>
    </w:rPr>
  </w:style>
  <w:style w:type="paragraph" w:styleId="Antrat5">
    <w:name w:val="heading 5"/>
    <w:basedOn w:val="prastasis"/>
    <w:next w:val="prastasis"/>
    <w:link w:val="Antrat5Diagrama"/>
    <w:qFormat/>
    <w:pPr>
      <w:keepNext/>
      <w:ind w:left="780"/>
      <w:jc w:val="center"/>
      <w:outlineLvl w:val="4"/>
    </w:pPr>
    <w:rPr>
      <w:b/>
      <w:bCs/>
      <w:sz w:val="36"/>
    </w:rPr>
  </w:style>
  <w:style w:type="paragraph" w:styleId="Antrat6">
    <w:name w:val="heading 6"/>
    <w:basedOn w:val="prastasis"/>
    <w:next w:val="prastasis"/>
    <w:qFormat/>
    <w:pPr>
      <w:keepNext/>
      <w:widowControl w:val="0"/>
      <w:suppressAutoHyphens/>
      <w:ind w:firstLine="720"/>
      <w:jc w:val="center"/>
      <w:outlineLvl w:val="5"/>
    </w:pPr>
    <w:rPr>
      <w:b/>
      <w:i/>
      <w:lang w:val="lt-LT" w:eastAsia="lt-LT"/>
    </w:rPr>
  </w:style>
  <w:style w:type="paragraph" w:styleId="Antrat7">
    <w:name w:val="heading 7"/>
    <w:basedOn w:val="prastasis"/>
    <w:next w:val="prastasis"/>
    <w:link w:val="Antrat7Diagrama"/>
    <w:uiPriority w:val="9"/>
    <w:qFormat/>
    <w:pPr>
      <w:spacing w:before="240" w:after="60"/>
      <w:outlineLvl w:val="6"/>
    </w:pPr>
    <w:rPr>
      <w:lang w:val="en-AU"/>
    </w:rPr>
  </w:style>
  <w:style w:type="paragraph" w:styleId="Antrat8">
    <w:name w:val="heading 8"/>
    <w:basedOn w:val="prastasis"/>
    <w:next w:val="prastasis"/>
    <w:qFormat/>
    <w:pPr>
      <w:keepNext/>
      <w:jc w:val="center"/>
      <w:outlineLvl w:val="7"/>
    </w:pPr>
    <w:rPr>
      <w:rFonts w:ascii="Tahoma" w:hAnsi="Tahoma" w:cs="Tahoma"/>
      <w:b/>
      <w:bCs/>
      <w:i/>
      <w:iCs/>
      <w:sz w:val="22"/>
    </w:rPr>
  </w:style>
  <w:style w:type="paragraph" w:styleId="Antrat9">
    <w:name w:val="heading 9"/>
    <w:basedOn w:val="prastasis"/>
    <w:next w:val="prastasis"/>
    <w:link w:val="Antrat9Diagrama"/>
    <w:qFormat/>
    <w:pPr>
      <w:keepNext/>
      <w:autoSpaceDE w:val="0"/>
      <w:ind w:firstLine="720"/>
      <w:jc w:val="center"/>
      <w:outlineLvl w:val="8"/>
    </w:pPr>
    <w:rPr>
      <w:b/>
      <w:bCs/>
      <w:sz w:val="20"/>
      <w:lang w:val="en-AU"/>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aliases w:val="Char"/>
    <w:basedOn w:val="prastasis"/>
    <w:uiPriority w:val="99"/>
    <w:pPr>
      <w:tabs>
        <w:tab w:val="center" w:pos="4320"/>
        <w:tab w:val="right" w:pos="8640"/>
      </w:tabs>
    </w:pPr>
    <w:rPr>
      <w:sz w:val="20"/>
      <w:szCs w:val="20"/>
      <w:lang w:val="lt-LT"/>
    </w:rPr>
  </w:style>
  <w:style w:type="paragraph" w:styleId="Antrats">
    <w:name w:val="header"/>
    <w:basedOn w:val="prastasis"/>
    <w:link w:val="AntratsDiagrama"/>
    <w:uiPriority w:val="99"/>
    <w:pPr>
      <w:tabs>
        <w:tab w:val="center" w:pos="4153"/>
        <w:tab w:val="right" w:pos="8306"/>
      </w:tabs>
    </w:pPr>
  </w:style>
  <w:style w:type="paragraph" w:styleId="prastasiniatinklio">
    <w:name w:val="Normal (Web)"/>
    <w:basedOn w:val="prastasis"/>
    <w:uiPriority w:val="99"/>
    <w:qFormat/>
    <w:pPr>
      <w:spacing w:before="100" w:beforeAutospacing="1" w:after="100" w:afterAutospacing="1"/>
    </w:pPr>
    <w:rPr>
      <w:lang w:val="en-US"/>
    </w:rPr>
  </w:style>
  <w:style w:type="paragraph" w:styleId="Pagrindiniotekstopirmatrauka">
    <w:name w:val="Body Text First Indent"/>
    <w:basedOn w:val="Tekstas"/>
    <w:semiHidden/>
    <w:pPr>
      <w:widowControl w:val="0"/>
      <w:spacing w:after="120"/>
      <w:ind w:firstLine="283"/>
    </w:pPr>
    <w:rPr>
      <w:rFonts w:eastAsia="Lucida Sans Unicode" w:cs="Tahoma"/>
      <w:sz w:val="24"/>
      <w:szCs w:val="24"/>
      <w:lang w:eastAsia="x-none"/>
    </w:rPr>
  </w:style>
  <w:style w:type="paragraph" w:customStyle="1" w:styleId="Tekstas">
    <w:name w:val="Tekstas"/>
    <w:basedOn w:val="prastasis"/>
    <w:pPr>
      <w:suppressAutoHyphens/>
    </w:pPr>
    <w:rPr>
      <w:sz w:val="22"/>
      <w:szCs w:val="20"/>
      <w:lang w:val="lt-LT" w:eastAsia="ar-SA"/>
    </w:rPr>
  </w:style>
  <w:style w:type="paragraph" w:customStyle="1" w:styleId="Nurodytoformatotekstas">
    <w:name w:val="Nurodyto formato tekstas"/>
    <w:basedOn w:val="prastasis"/>
    <w:pPr>
      <w:widowControl w:val="0"/>
      <w:suppressAutoHyphens/>
    </w:pPr>
    <w:rPr>
      <w:rFonts w:ascii="Courier New" w:eastAsia="Courier New" w:hAnsi="Courier New" w:cs="Courier New"/>
      <w:sz w:val="20"/>
      <w:szCs w:val="20"/>
      <w:lang w:val="lt-LT" w:eastAsia="x-none"/>
    </w:rPr>
  </w:style>
  <w:style w:type="paragraph" w:styleId="Pagrindiniotekstotrauka3">
    <w:name w:val="Body Text Indent 3"/>
    <w:basedOn w:val="prastasis"/>
    <w:pPr>
      <w:ind w:firstLine="561"/>
      <w:jc w:val="both"/>
    </w:pPr>
    <w:rPr>
      <w:szCs w:val="20"/>
      <w:lang w:val="lt-LT"/>
    </w:rPr>
  </w:style>
  <w:style w:type="paragraph" w:customStyle="1" w:styleId="Antrat10">
    <w:name w:val="Antraštė1"/>
    <w:basedOn w:val="prastasis"/>
    <w:pPr>
      <w:suppressLineNumbers/>
      <w:suppressAutoHyphens/>
      <w:spacing w:before="120" w:after="120"/>
    </w:pPr>
    <w:rPr>
      <w:rFonts w:cs="Tahoma"/>
      <w:i/>
      <w:iCs/>
      <w:sz w:val="20"/>
      <w:szCs w:val="20"/>
      <w:lang w:eastAsia="ar-SA"/>
    </w:rPr>
  </w:style>
  <w:style w:type="paragraph" w:customStyle="1" w:styleId="WW-BodyTextIndent3">
    <w:name w:val="WW-Body Text Indent 3"/>
    <w:basedOn w:val="prastasis"/>
    <w:pPr>
      <w:suppressAutoHyphens/>
      <w:ind w:firstLine="561"/>
      <w:jc w:val="both"/>
    </w:pPr>
    <w:rPr>
      <w:szCs w:val="20"/>
      <w:lang w:val="lt-LT" w:eastAsia="ar-SA"/>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paragraph" w:customStyle="1" w:styleId="TableContents">
    <w:name w:val="Table Contents"/>
    <w:basedOn w:val="prastasis"/>
    <w:qFormat/>
    <w:pPr>
      <w:suppressLineNumbers/>
      <w:suppressAutoHyphens/>
    </w:pPr>
    <w:rPr>
      <w:lang w:eastAsia="ar-SA"/>
    </w:rPr>
  </w:style>
  <w:style w:type="paragraph" w:customStyle="1" w:styleId="Lentelsturinys">
    <w:name w:val="Lentelės turinys"/>
    <w:basedOn w:val="prastasis"/>
    <w:pPr>
      <w:widowControl w:val="0"/>
      <w:suppressLineNumbers/>
      <w:suppressAutoHyphens/>
    </w:pPr>
    <w:rPr>
      <w:rFonts w:eastAsia="Lucida Sans Unicode" w:cs="Tahoma"/>
      <w:szCs w:val="20"/>
      <w:lang w:val="lt-LT" w:eastAsia="x-none"/>
    </w:rPr>
  </w:style>
  <w:style w:type="paragraph" w:customStyle="1" w:styleId="Lentelsantrat">
    <w:name w:val="Lentelės antraštė"/>
    <w:basedOn w:val="Lentelsturinys"/>
    <w:pPr>
      <w:spacing w:after="120"/>
      <w:jc w:val="center"/>
    </w:pPr>
    <w:rPr>
      <w:rFonts w:eastAsia="HG Mincho Light J" w:cs="Arial Unicode MS"/>
      <w:b/>
      <w:bCs/>
      <w:i/>
      <w:iCs/>
      <w:color w:val="000000"/>
      <w:szCs w:val="24"/>
      <w:lang w:val="en-US"/>
    </w:rPr>
  </w:style>
  <w:style w:type="paragraph" w:styleId="Pagrindinistekstas2">
    <w:name w:val="Body Text 2"/>
    <w:basedOn w:val="prastasis"/>
    <w:rPr>
      <w:rFonts w:ascii="Albertus Extra Bold" w:hAnsi="Albertus Extra Bold"/>
      <w:sz w:val="36"/>
      <w:szCs w:val="20"/>
      <w:lang w:val="lt-LT"/>
    </w:rPr>
  </w:style>
  <w:style w:type="paragraph" w:styleId="Pagrindiniotekstotrauka2">
    <w:name w:val="Body Text Indent 2"/>
    <w:basedOn w:val="prastasis"/>
    <w:uiPriority w:val="99"/>
    <w:pPr>
      <w:ind w:firstLine="720"/>
      <w:jc w:val="both"/>
    </w:pPr>
    <w:rPr>
      <w:szCs w:val="20"/>
      <w:lang w:val="lt-LT"/>
    </w:rPr>
  </w:style>
  <w:style w:type="paragraph" w:styleId="Pagrindinistekstas3">
    <w:name w:val="Body Text 3"/>
    <w:basedOn w:val="prastasis"/>
    <w:pPr>
      <w:jc w:val="both"/>
    </w:pPr>
    <w:rPr>
      <w:szCs w:val="20"/>
      <w:lang w:val="lt-LT"/>
    </w:rPr>
  </w:style>
  <w:style w:type="paragraph" w:styleId="Pagrindiniotekstotrauka">
    <w:name w:val="Body Text Indent"/>
    <w:basedOn w:val="prastasis"/>
    <w:pPr>
      <w:ind w:firstLine="720"/>
      <w:jc w:val="both"/>
    </w:pPr>
    <w:rPr>
      <w:szCs w:val="20"/>
      <w:lang w:val="lt-LT"/>
    </w:rPr>
  </w:style>
  <w:style w:type="paragraph" w:styleId="Pagrindinistekstas">
    <w:name w:val="Body Text"/>
    <w:aliases w:val="Balloon Text"/>
    <w:basedOn w:val="prastasis"/>
    <w:link w:val="PagrindinistekstasDiagrama"/>
    <w:pPr>
      <w:spacing w:after="120"/>
    </w:pPr>
    <w:rPr>
      <w:sz w:val="20"/>
      <w:szCs w:val="20"/>
      <w:lang w:val="en-AU"/>
    </w:rPr>
  </w:style>
  <w:style w:type="paragraph" w:styleId="HTMLiankstoformatuotas">
    <w:name w:val="HTML Preformatted"/>
    <w:aliases w:val=" Char"/>
    <w:basedOn w:val="prastasis"/>
    <w:link w:val="HTMLiankstoformatuotasDiagram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customStyle="1" w:styleId="WW-Pagrindiniotekstotrauka2">
    <w:name w:val="WW-Pagrindinio teksto įtrauka 2"/>
    <w:basedOn w:val="prastasis"/>
    <w:pPr>
      <w:suppressAutoHyphens/>
      <w:ind w:firstLine="720"/>
    </w:pPr>
    <w:rPr>
      <w:szCs w:val="20"/>
      <w:lang w:val="lt-LT" w:eastAsia="ar-SA"/>
    </w:rPr>
  </w:style>
  <w:style w:type="paragraph" w:customStyle="1" w:styleId="TableHeading">
    <w:name w:val="Table Heading"/>
    <w:basedOn w:val="TableContents"/>
    <w:pPr>
      <w:jc w:val="center"/>
    </w:pPr>
    <w:rPr>
      <w:b/>
      <w:bCs/>
      <w:i/>
      <w:iCs/>
    </w:rPr>
  </w:style>
  <w:style w:type="paragraph" w:customStyle="1" w:styleId="WW-NormalWeb1">
    <w:name w:val="WW-Normal (Web)1"/>
    <w:basedOn w:val="prastasis"/>
    <w:pPr>
      <w:widowControl w:val="0"/>
      <w:suppressAutoHyphens/>
      <w:spacing w:before="280" w:after="119"/>
    </w:pPr>
    <w:rPr>
      <w:rFonts w:ascii="Arial Unicode MS" w:eastAsia="Lucida Sans Unicode" w:hAnsi="Arial Unicode MS"/>
      <w:szCs w:val="20"/>
      <w:lang w:val="lt-LT" w:eastAsia="x-none"/>
    </w:rPr>
  </w:style>
  <w:style w:type="paragraph" w:customStyle="1" w:styleId="lentelsturinys0">
    <w:name w:val="lentelsturinys"/>
    <w:basedOn w:val="prastasis"/>
    <w:pPr>
      <w:spacing w:before="280" w:after="280"/>
    </w:pPr>
    <w:rPr>
      <w:rFonts w:cs="Tahoma"/>
      <w:lang w:val="lt-LT"/>
    </w:rPr>
  </w:style>
  <w:style w:type="paragraph" w:customStyle="1" w:styleId="WW-Tekstas">
    <w:name w:val="WW-Tekstas"/>
    <w:basedOn w:val="prastasis"/>
    <w:pPr>
      <w:widowControl w:val="0"/>
      <w:suppressAutoHyphens/>
      <w:spacing w:after="120"/>
    </w:pPr>
    <w:rPr>
      <w:rFonts w:eastAsia="Lucida Sans Unicode" w:cs="Tahoma"/>
      <w:lang w:val="lt-LT"/>
    </w:rPr>
  </w:style>
  <w:style w:type="paragraph" w:customStyle="1" w:styleId="WW-Lentelsturinys111">
    <w:name w:val="WW-Lentelės turinys111"/>
    <w:basedOn w:val="WW-Tekstas1"/>
    <w:pPr>
      <w:suppressLineNumbers/>
    </w:pPr>
  </w:style>
  <w:style w:type="paragraph" w:customStyle="1" w:styleId="WW-Tekstas1">
    <w:name w:val="WW-Tekstas1"/>
    <w:basedOn w:val="prastasis"/>
    <w:pPr>
      <w:widowControl w:val="0"/>
      <w:suppressAutoHyphens/>
      <w:spacing w:after="120"/>
    </w:pPr>
    <w:rPr>
      <w:rFonts w:eastAsia="Lucida Sans Unicode" w:cs="Tahoma"/>
      <w:lang w:val="lt-LT"/>
    </w:rPr>
  </w:style>
  <w:style w:type="paragraph" w:customStyle="1" w:styleId="Text">
    <w:name w:val="Text"/>
    <w:basedOn w:val="prastasis"/>
    <w:pPr>
      <w:widowControl w:val="0"/>
      <w:suppressAutoHyphens/>
    </w:pPr>
    <w:rPr>
      <w:lang w:val="lt-LT" w:eastAsia="lt-LT"/>
    </w:rPr>
  </w:style>
  <w:style w:type="character" w:customStyle="1" w:styleId="Inaosramenys">
    <w:name w:val="Išnašos rašmenys"/>
  </w:style>
  <w:style w:type="character" w:customStyle="1" w:styleId="Numeravimosimboliai">
    <w:name w:val="Numeravimo simboliai"/>
  </w:style>
  <w:style w:type="character" w:customStyle="1" w:styleId="Galinsinaosramenys">
    <w:name w:val="Galinės išnašos rašmenys"/>
  </w:style>
  <w:style w:type="character" w:customStyle="1" w:styleId="WW-DefaultParagraphFont">
    <w:name w:val="WW-Default Paragraph Font"/>
  </w:style>
  <w:style w:type="paragraph" w:customStyle="1" w:styleId="Pavadinimas1">
    <w:name w:val="Pavadinimas1"/>
    <w:basedOn w:val="prastasis"/>
    <w:pPr>
      <w:suppressLineNumbers/>
      <w:suppressAutoHyphens/>
      <w:spacing w:before="120" w:after="120"/>
    </w:pPr>
    <w:rPr>
      <w:rFonts w:cs="Tahoma"/>
      <w:i/>
      <w:iCs/>
      <w:sz w:val="20"/>
      <w:szCs w:val="20"/>
      <w:lang w:val="lt-LT"/>
    </w:rPr>
  </w:style>
  <w:style w:type="paragraph" w:customStyle="1" w:styleId="Rodykl">
    <w:name w:val="Rodyklė"/>
    <w:basedOn w:val="prastasis"/>
    <w:pPr>
      <w:suppressLineNumbers/>
      <w:suppressAutoHyphens/>
    </w:pPr>
    <w:rPr>
      <w:rFonts w:cs="Tahoma"/>
      <w:lang w:val="lt-LT"/>
    </w:rPr>
  </w:style>
  <w:style w:type="paragraph" w:customStyle="1" w:styleId="WW-Lentelsturinys11">
    <w:name w:val="WW-Lentelės turinys11"/>
    <w:basedOn w:val="WW-Tekstas"/>
    <w:pPr>
      <w:suppressLineNumbers/>
    </w:pPr>
    <w:rPr>
      <w:lang w:eastAsia="x-none"/>
    </w:rPr>
  </w:style>
  <w:style w:type="paragraph" w:customStyle="1" w:styleId="WW-Lentelsantrat11">
    <w:name w:val="WW-Lentelės antraštė11"/>
    <w:basedOn w:val="WW-Lentelsturinys11"/>
    <w:pPr>
      <w:jc w:val="center"/>
    </w:pPr>
    <w:rPr>
      <w:b/>
      <w:bCs/>
      <w:i/>
      <w:iCs/>
    </w:rPr>
  </w:style>
  <w:style w:type="paragraph" w:styleId="Pavadinimas">
    <w:name w:val="Title"/>
    <w:basedOn w:val="prastasis"/>
    <w:next w:val="Text"/>
    <w:link w:val="PavadinimasDiagrama"/>
    <w:qFormat/>
    <w:pPr>
      <w:widowControl w:val="0"/>
      <w:suppressAutoHyphens/>
    </w:pPr>
    <w:rPr>
      <w:szCs w:val="28"/>
      <w:lang w:val="lt-LT" w:eastAsia="lt-LT"/>
    </w:rPr>
  </w:style>
  <w:style w:type="character" w:styleId="Grietas">
    <w:name w:val="Strong"/>
    <w:uiPriority w:val="22"/>
    <w:qFormat/>
    <w:rPr>
      <w:b/>
      <w:bCs/>
    </w:rPr>
  </w:style>
  <w:style w:type="paragraph" w:customStyle="1" w:styleId="prastasis1">
    <w:name w:val="Įprastasis1"/>
    <w:basedOn w:val="prastasis"/>
    <w:pPr>
      <w:spacing w:before="280" w:after="280"/>
    </w:pPr>
    <w:rPr>
      <w:lang w:val="en-US" w:eastAsia="ar-SA"/>
    </w:rPr>
  </w:style>
  <w:style w:type="character" w:styleId="Hipersaitas">
    <w:name w:val="Hyperlink"/>
    <w:rPr>
      <w:color w:val="0000FF"/>
      <w:u w:val="single"/>
    </w:rPr>
  </w:style>
  <w:style w:type="character" w:customStyle="1" w:styleId="WW-Numatytasispastraiposriftas">
    <w:name w:val="WW-Numatytasis pastraipos šriftas"/>
  </w:style>
  <w:style w:type="character" w:styleId="Puslapionumeris">
    <w:name w:val="page number"/>
    <w:basedOn w:val="Numatytasispastraiposriftas"/>
  </w:style>
  <w:style w:type="paragraph" w:customStyle="1" w:styleId="WW-BodyText3">
    <w:name w:val="WW-Body Text 3"/>
    <w:basedOn w:val="prastasis"/>
    <w:pPr>
      <w:widowControl w:val="0"/>
      <w:suppressAutoHyphens/>
      <w:jc w:val="center"/>
    </w:pPr>
    <w:rPr>
      <w:rFonts w:eastAsia="Lucida Sans Unicode" w:cs="Tahoma"/>
      <w:b/>
      <w:lang w:val="lt-LT" w:eastAsia="ar-SA"/>
    </w:rPr>
  </w:style>
  <w:style w:type="paragraph" w:customStyle="1" w:styleId="WW-BodyText21">
    <w:name w:val="WW-Body Text 21"/>
    <w:basedOn w:val="prastasis"/>
    <w:pPr>
      <w:widowControl w:val="0"/>
      <w:suppressAutoHyphens/>
      <w:jc w:val="both"/>
    </w:pPr>
    <w:rPr>
      <w:rFonts w:eastAsia="Lucida Sans Unicode" w:cs="Tahoma"/>
      <w:lang w:val="lt-LT"/>
    </w:rPr>
  </w:style>
  <w:style w:type="paragraph" w:customStyle="1" w:styleId="Pavadinimas3">
    <w:name w:val="Pavadinimas3"/>
    <w:basedOn w:val="prastasis"/>
    <w:pPr>
      <w:widowControl w:val="0"/>
      <w:suppressLineNumbers/>
      <w:suppressAutoHyphens/>
      <w:spacing w:before="120" w:after="120"/>
    </w:pPr>
    <w:rPr>
      <w:rFonts w:eastAsia="HG Mincho Light J" w:cs="Arial Unicode MS"/>
      <w:i/>
      <w:iCs/>
      <w:color w:val="000000"/>
      <w:sz w:val="20"/>
      <w:szCs w:val="20"/>
      <w:lang w:val="lt-LT" w:eastAsia="x-none"/>
    </w:rPr>
  </w:style>
  <w:style w:type="paragraph" w:customStyle="1" w:styleId="Antrat50">
    <w:name w:val="Antraštė5"/>
    <w:basedOn w:val="prastasis"/>
    <w:next w:val="Pagrindinistekstas"/>
    <w:pPr>
      <w:keepNext/>
      <w:widowControl w:val="0"/>
      <w:suppressAutoHyphens/>
      <w:spacing w:before="240" w:after="120"/>
    </w:pPr>
    <w:rPr>
      <w:rFonts w:eastAsia="HG Mincho Light J" w:cs="Arial Unicode MS"/>
      <w:color w:val="000000"/>
      <w:sz w:val="28"/>
      <w:szCs w:val="28"/>
      <w:lang w:val="lt-LT" w:eastAsia="x-none"/>
    </w:rPr>
  </w:style>
  <w:style w:type="paragraph" w:styleId="Paantrat">
    <w:name w:val="Subtitle"/>
    <w:basedOn w:val="Antrat50"/>
    <w:next w:val="Tekstas"/>
    <w:link w:val="PaantratDiagrama"/>
    <w:qFormat/>
    <w:pPr>
      <w:jc w:val="center"/>
    </w:pPr>
    <w:rPr>
      <w:i/>
      <w:iCs/>
    </w:rPr>
  </w:style>
  <w:style w:type="paragraph" w:styleId="Sraas">
    <w:name w:val="List"/>
    <w:basedOn w:val="Tekstas"/>
    <w:pPr>
      <w:widowControl w:val="0"/>
      <w:spacing w:after="120"/>
    </w:pPr>
    <w:rPr>
      <w:rFonts w:eastAsia="HG Mincho Light J" w:cs="Arial Unicode MS"/>
      <w:color w:val="000000"/>
      <w:sz w:val="24"/>
      <w:szCs w:val="24"/>
      <w:lang w:eastAsia="x-none"/>
    </w:rPr>
  </w:style>
  <w:style w:type="paragraph" w:customStyle="1" w:styleId="Default">
    <w:name w:val="Default"/>
    <w:pPr>
      <w:autoSpaceDE w:val="0"/>
      <w:autoSpaceDN w:val="0"/>
      <w:adjustRightInd w:val="0"/>
    </w:pPr>
    <w:rPr>
      <w:color w:val="000000"/>
      <w:sz w:val="24"/>
      <w:szCs w:val="24"/>
    </w:rPr>
  </w:style>
  <w:style w:type="paragraph" w:customStyle="1" w:styleId="normalbold">
    <w:name w:val="normal_bold"/>
    <w:basedOn w:val="prastasis"/>
    <w:pPr>
      <w:spacing w:before="100" w:beforeAutospacing="1" w:after="100" w:afterAutospacing="1" w:line="228" w:lineRule="atLeast"/>
    </w:pPr>
    <w:rPr>
      <w:rFonts w:ascii="Verdana" w:hAnsi="Verdana"/>
      <w:b/>
      <w:bCs/>
      <w:color w:val="000080"/>
      <w:sz w:val="21"/>
      <w:szCs w:val="21"/>
      <w:lang w:val="lt-LT" w:eastAsia="lt-LT"/>
    </w:rPr>
  </w:style>
  <w:style w:type="paragraph" w:customStyle="1" w:styleId="prastasis11">
    <w:name w:val="Įprastasis11"/>
    <w:basedOn w:val="Default"/>
    <w:next w:val="Default"/>
    <w:rPr>
      <w:color w:val="auto"/>
    </w:rPr>
  </w:style>
  <w:style w:type="character" w:styleId="Emfaz">
    <w:name w:val="Emphasis"/>
    <w:uiPriority w:val="20"/>
    <w:qFormat/>
    <w:rPr>
      <w:i/>
      <w:iCs/>
    </w:rPr>
  </w:style>
  <w:style w:type="character" w:styleId="Perirtashipersaitas">
    <w:name w:val="FollowedHyperlink"/>
    <w:uiPriority w:val="99"/>
    <w:rPr>
      <w:color w:val="800080"/>
      <w:u w:val="single"/>
    </w:rPr>
  </w:style>
  <w:style w:type="paragraph" w:customStyle="1" w:styleId="wfxRecipient">
    <w:name w:val="wfxRecipient"/>
    <w:basedOn w:val="prastasis"/>
    <w:rPr>
      <w:rFonts w:ascii="TimesLT" w:hAnsi="TimesLT"/>
      <w:szCs w:val="20"/>
      <w:lang w:val="lt-LT"/>
    </w:rP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WW8Num4z0">
    <w:name w:val="WW8Num4z0"/>
    <w:rPr>
      <w:rFonts w:ascii="Symbol" w:hAnsi="Symbol"/>
    </w:rPr>
  </w:style>
  <w:style w:type="character" w:customStyle="1" w:styleId="WW8Num4z2">
    <w:name w:val="WW8Num4z2"/>
    <w:rPr>
      <w:rFonts w:ascii="Wingdings" w:hAnsi="Wingdings"/>
    </w:rPr>
  </w:style>
  <w:style w:type="paragraph" w:customStyle="1" w:styleId="Heading">
    <w:name w:val="Heading"/>
    <w:basedOn w:val="prastasis"/>
    <w:next w:val="Pagrindinistekstas"/>
    <w:pPr>
      <w:keepNext/>
      <w:suppressAutoHyphens/>
      <w:spacing w:before="240" w:after="120"/>
    </w:pPr>
    <w:rPr>
      <w:rFonts w:ascii="Arial" w:eastAsia="Lucida Sans Unicode" w:hAnsi="Arial" w:cs="Tahoma"/>
      <w:sz w:val="28"/>
      <w:szCs w:val="28"/>
      <w:lang w:val="en-US" w:eastAsia="ar-SA"/>
    </w:rPr>
  </w:style>
  <w:style w:type="paragraph" w:styleId="Antrat">
    <w:name w:val="caption"/>
    <w:basedOn w:val="prastasis"/>
    <w:qFormat/>
    <w:pPr>
      <w:suppressLineNumbers/>
      <w:suppressAutoHyphens/>
      <w:spacing w:before="120" w:after="120"/>
    </w:pPr>
    <w:rPr>
      <w:i/>
      <w:iCs/>
      <w:sz w:val="20"/>
      <w:szCs w:val="20"/>
      <w:lang w:val="en-US" w:eastAsia="ar-SA"/>
    </w:rPr>
  </w:style>
  <w:style w:type="paragraph" w:customStyle="1" w:styleId="Framecontents">
    <w:name w:val="Frame contents"/>
    <w:basedOn w:val="Text"/>
    <w:pPr>
      <w:widowControl/>
    </w:pPr>
    <w:rPr>
      <w:sz w:val="22"/>
      <w:szCs w:val="20"/>
      <w:lang w:eastAsia="ar-SA"/>
    </w:rPr>
  </w:style>
  <w:style w:type="paragraph" w:customStyle="1" w:styleId="Index">
    <w:name w:val="Index"/>
    <w:basedOn w:val="prastasis"/>
    <w:pPr>
      <w:suppressLineNumbers/>
      <w:suppressAutoHyphens/>
    </w:pPr>
    <w:rPr>
      <w:rFonts w:cs="Tahoma"/>
      <w:sz w:val="20"/>
      <w:szCs w:val="20"/>
      <w:lang w:val="en-US" w:eastAsia="ar-SA"/>
    </w:rPr>
  </w:style>
  <w:style w:type="character" w:customStyle="1" w:styleId="WW8Num1z0">
    <w:name w:val="WW8Num1z0"/>
    <w:rPr>
      <w:rFonts w:ascii="StarSymbol" w:hAnsi="StarSymbol" w:cs="StarSymbol"/>
      <w:sz w:val="18"/>
      <w:szCs w:val="18"/>
    </w:rPr>
  </w:style>
  <w:style w:type="character" w:customStyle="1" w:styleId="WW8Num3z0">
    <w:name w:val="WW8Num3z0"/>
    <w:rPr>
      <w:rFonts w:ascii="Times New Roman" w:hAnsi="Times New Roman" w:cs="Times New Roman"/>
    </w:rPr>
  </w:style>
  <w:style w:type="character" w:customStyle="1" w:styleId="WW8Num4z1">
    <w:name w:val="WW8Num4z1"/>
    <w:rPr>
      <w:rFonts w:ascii="Courier New" w:hAnsi="Courier New"/>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6z0">
    <w:name w:val="WW8Num6z0"/>
    <w:rPr>
      <w:b/>
      <w:color w:val="000080"/>
    </w:rPr>
  </w:style>
  <w:style w:type="character" w:customStyle="1" w:styleId="enkleliai">
    <w:name w:val="Ženkleliai"/>
    <w:rPr>
      <w:rFonts w:ascii="StarSymbol" w:eastAsia="StarSymbol" w:hAnsi="StarSymbol" w:cs="StarSymbol"/>
      <w:sz w:val="18"/>
      <w:szCs w:val="18"/>
    </w:rPr>
  </w:style>
  <w:style w:type="paragraph" w:customStyle="1" w:styleId="Kadroturinys">
    <w:name w:val="Kadro turinys"/>
    <w:basedOn w:val="Pagrindinistekstas"/>
    <w:pPr>
      <w:suppressAutoHyphens/>
      <w:spacing w:after="0"/>
      <w:jc w:val="both"/>
    </w:pPr>
    <w:rPr>
      <w:sz w:val="24"/>
      <w:szCs w:val="24"/>
      <w:lang w:val="lt-LT" w:eastAsia="ar-SA"/>
    </w:rPr>
  </w:style>
  <w:style w:type="character" w:customStyle="1" w:styleId="WW8Num2z0">
    <w:name w:val="WW8Num2z0"/>
    <w:rPr>
      <w:rFonts w:ascii="StarSymbol" w:hAnsi="StarSymbol" w:cs="StarSymbol"/>
      <w:sz w:val="18"/>
      <w:szCs w:val="18"/>
    </w:rPr>
  </w:style>
  <w:style w:type="character" w:customStyle="1" w:styleId="WW-Absatz-Standardschriftart11">
    <w:name w:val="WW-Absatz-Standardschriftart11"/>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Numeravimosimboliai">
    <w:name w:val="WW-Numeravimo simboliai"/>
  </w:style>
  <w:style w:type="character" w:customStyle="1" w:styleId="WW-Numeravimosimboliai1">
    <w:name w:val="WW-Numeravimo simboliai1"/>
  </w:style>
  <w:style w:type="character" w:customStyle="1" w:styleId="WW-Numeravimosimboliai11">
    <w:name w:val="WW-Numeravimo simboliai11"/>
  </w:style>
  <w:style w:type="character" w:customStyle="1" w:styleId="WW-Numeravimosimboliai111">
    <w:name w:val="WW-Numeravimo simboliai111"/>
  </w:style>
  <w:style w:type="character" w:customStyle="1" w:styleId="WW-Numeravimosimboliai1111">
    <w:name w:val="WW-Numeravimo simboliai1111"/>
  </w:style>
  <w:style w:type="paragraph" w:customStyle="1" w:styleId="WW-Lentelsturinys">
    <w:name w:val="WW-Lentelės turinys"/>
    <w:basedOn w:val="WW-Tekstas"/>
    <w:pPr>
      <w:suppressLineNumbers/>
    </w:pPr>
    <w:rPr>
      <w:rFonts w:ascii="Thorndale" w:eastAsia="HG Mincho Light J" w:hAnsi="Thorndale" w:cs="Arial Unicode MS"/>
      <w:color w:val="000000"/>
    </w:rPr>
  </w:style>
  <w:style w:type="character" w:customStyle="1" w:styleId="WW-Absatz-Standardschriftart111111111111">
    <w:name w:val="WW-Absatz-Standardschriftart111111111111"/>
  </w:style>
  <w:style w:type="paragraph" w:customStyle="1" w:styleId="Style3">
    <w:name w:val="Style3"/>
    <w:basedOn w:val="prastasis"/>
    <w:pPr>
      <w:numPr>
        <w:numId w:val="1"/>
      </w:numPr>
      <w:suppressAutoHyphens/>
      <w:ind w:left="0" w:firstLine="0"/>
    </w:pPr>
    <w:rPr>
      <w:szCs w:val="20"/>
      <w:lang w:val="lt-LT" w:eastAsia="ar-SA"/>
    </w:rPr>
  </w:style>
  <w:style w:type="character" w:customStyle="1" w:styleId="newstext1">
    <w:name w:val="newstext1"/>
    <w:rPr>
      <w:rFonts w:ascii="Arial" w:hAnsi="Arial" w:cs="Arial"/>
      <w:color w:val="000000"/>
      <w:sz w:val="17"/>
      <w:szCs w:val="17"/>
    </w:rPr>
  </w:style>
  <w:style w:type="character" w:customStyle="1" w:styleId="Numatytasispastraiposriftas1">
    <w:name w:val="Numatytasis pastraipos šriftas1"/>
  </w:style>
  <w:style w:type="paragraph" w:customStyle="1" w:styleId="WW-Numatytasis">
    <w:name w:val="WW-Numatytasis"/>
    <w:pPr>
      <w:suppressAutoHyphens/>
    </w:pPr>
    <w:rPr>
      <w:kern w:val="1"/>
      <w:sz w:val="24"/>
    </w:rPr>
  </w:style>
  <w:style w:type="paragraph" w:customStyle="1" w:styleId="PreformattedText">
    <w:name w:val="Preformatted Text"/>
    <w:basedOn w:val="prastasis"/>
    <w:pPr>
      <w:widowControl w:val="0"/>
      <w:suppressAutoHyphens/>
    </w:pPr>
    <w:rPr>
      <w:rFonts w:ascii="Courier New" w:eastAsia="Courier New" w:hAnsi="Courier New" w:cs="Courier New"/>
      <w:sz w:val="20"/>
      <w:szCs w:val="20"/>
      <w:lang w:val="lt-LT"/>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1z0">
    <w:name w:val="WW8Num11z0"/>
    <w:rPr>
      <w:rFonts w:ascii="Symbol" w:hAnsi="Symbol"/>
    </w:rPr>
  </w:style>
  <w:style w:type="character" w:customStyle="1" w:styleId="FootnoteCharacters">
    <w:name w:val="Footnote Characters"/>
  </w:style>
  <w:style w:type="character" w:customStyle="1" w:styleId="EndnoteCharacters">
    <w:name w:val="Endnote Characters"/>
  </w:style>
  <w:style w:type="paragraph" w:customStyle="1" w:styleId="WW-NormalWeb">
    <w:name w:val="WW-Normal (Web)"/>
    <w:basedOn w:val="prastasis"/>
    <w:pPr>
      <w:widowControl w:val="0"/>
      <w:suppressAutoHyphens/>
      <w:spacing w:before="100" w:after="100"/>
    </w:pPr>
    <w:rPr>
      <w:rFonts w:eastAsia="Lucida Sans Unicode"/>
      <w:kern w:val="1"/>
    </w:rPr>
  </w:style>
  <w:style w:type="paragraph" w:customStyle="1" w:styleId="WW-BodyTextFirstIndent">
    <w:name w:val="WW-Body Text First Indent"/>
    <w:basedOn w:val="Tekstas"/>
    <w:pPr>
      <w:widowControl w:val="0"/>
      <w:ind w:firstLine="283"/>
      <w:jc w:val="both"/>
    </w:pPr>
    <w:rPr>
      <w:rFonts w:eastAsia="Lucida Sans Unicode"/>
      <w:color w:val="000000"/>
      <w:sz w:val="24"/>
      <w:szCs w:val="24"/>
    </w:rPr>
  </w:style>
  <w:style w:type="paragraph" w:styleId="Sraassuenkleliais2">
    <w:name w:val="List Bullet 2"/>
    <w:basedOn w:val="prastasis"/>
    <w:autoRedefine/>
    <w:semiHidden/>
    <w:pPr>
      <w:widowControl w:val="0"/>
      <w:numPr>
        <w:numId w:val="2"/>
      </w:numPr>
      <w:suppressAutoHyphens/>
    </w:pPr>
    <w:rPr>
      <w:rFonts w:eastAsia="Lucida Sans Unicode" w:cs="Tahoma"/>
      <w:kern w:val="1"/>
      <w:lang w:val="lt-LT"/>
    </w:rPr>
  </w:style>
  <w:style w:type="paragraph" w:customStyle="1" w:styleId="Pagrindiniotekstopirmatrauka1">
    <w:name w:val="Pagrindinio teksto pirma įtrauka1"/>
    <w:basedOn w:val="Tekstas"/>
    <w:pPr>
      <w:widowControl w:val="0"/>
      <w:ind w:firstLine="283"/>
      <w:jc w:val="both"/>
    </w:pPr>
    <w:rPr>
      <w:rFonts w:eastAsia="Lucida Sans Unicode"/>
      <w:kern w:val="1"/>
      <w:sz w:val="24"/>
      <w:szCs w:val="24"/>
    </w:rPr>
  </w:style>
  <w:style w:type="paragraph" w:customStyle="1" w:styleId="prastasistinklapis1">
    <w:name w:val="Įprastasis (tinklapis)1"/>
    <w:basedOn w:val="prastasis"/>
    <w:uiPriority w:val="99"/>
    <w:pPr>
      <w:suppressAutoHyphens/>
      <w:spacing w:before="280" w:after="280"/>
    </w:pPr>
    <w:rPr>
      <w:rFonts w:cs="Tahoma"/>
      <w:lang w:eastAsia="ar-SA"/>
    </w:rPr>
  </w:style>
  <w:style w:type="paragraph" w:styleId="Tekstoblokas">
    <w:name w:val="Block Text"/>
    <w:basedOn w:val="prastasis"/>
    <w:pPr>
      <w:ind w:left="300" w:right="300" w:firstLine="720"/>
      <w:jc w:val="both"/>
    </w:pPr>
    <w:rPr>
      <w:szCs w:val="22"/>
      <w:lang w:val="lt-LT"/>
    </w:rPr>
  </w:style>
  <w:style w:type="paragraph" w:customStyle="1" w:styleId="lyt-coolLTGliederung1">
    <w:name w:val="lyt-cool~LT~Gliederung 1"/>
    <w:pPr>
      <w:widowControl w:val="0"/>
      <w:suppressAutoHyphens/>
      <w:autoSpaceDE w:val="0"/>
      <w:ind w:hanging="510"/>
    </w:pPr>
    <w:rPr>
      <w:rFonts w:ascii="Albany" w:eastAsia="Albany" w:hAnsi="Albany"/>
      <w:color w:val="000000"/>
      <w:sz w:val="64"/>
      <w:szCs w:val="64"/>
    </w:rPr>
  </w:style>
  <w:style w:type="paragraph" w:customStyle="1" w:styleId="prastasistinklapis2">
    <w:name w:val="Įprastasis (tinklapis)2"/>
    <w:basedOn w:val="prastasis"/>
    <w:pPr>
      <w:suppressAutoHyphens/>
      <w:spacing w:before="280" w:after="280"/>
    </w:pPr>
    <w:rPr>
      <w:rFonts w:cs="Tahoma"/>
      <w:lang w:eastAsia="ar-SA"/>
    </w:rPr>
  </w:style>
  <w:style w:type="paragraph" w:customStyle="1" w:styleId="prastasistinklapis11">
    <w:name w:val="Įprastasis (tinklapis)11"/>
    <w:basedOn w:val="prastasis"/>
    <w:pPr>
      <w:suppressAutoHyphens/>
      <w:spacing w:before="280" w:after="280"/>
    </w:pPr>
    <w:rPr>
      <w:rFonts w:cs="Tahoma"/>
      <w:lang w:eastAsia="ar-SA"/>
    </w:rPr>
  </w:style>
  <w:style w:type="paragraph" w:styleId="Sraopastraipa">
    <w:name w:val="List Paragraph"/>
    <w:basedOn w:val="prastasis"/>
    <w:uiPriority w:val="34"/>
    <w:qFormat/>
    <w:pPr>
      <w:spacing w:after="200" w:line="276" w:lineRule="auto"/>
      <w:ind w:left="720"/>
    </w:pPr>
    <w:rPr>
      <w:rFonts w:ascii="Calibri" w:eastAsia="Calibri" w:hAnsi="Calibri"/>
      <w:noProof/>
      <w:sz w:val="22"/>
      <w:szCs w:val="22"/>
      <w:lang w:val="lt-LT"/>
    </w:rPr>
  </w:style>
  <w:style w:type="paragraph" w:customStyle="1" w:styleId="Mystyle1">
    <w:name w:val="Mystyle1"/>
    <w:basedOn w:val="prastasis"/>
    <w:pPr>
      <w:tabs>
        <w:tab w:val="left" w:pos="9876"/>
      </w:tabs>
      <w:suppressAutoHyphens/>
      <w:jc w:val="both"/>
    </w:pPr>
    <w:rPr>
      <w:color w:val="000000"/>
      <w:szCs w:val="20"/>
      <w:lang w:val="lt-LT" w:eastAsia="ar-SA"/>
    </w:rPr>
  </w:style>
  <w:style w:type="character" w:customStyle="1" w:styleId="body">
    <w:name w:val="body"/>
    <w:basedOn w:val="Numatytasispastraiposriftas"/>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paragraph" w:styleId="Betarp">
    <w:name w:val="No Spacing"/>
    <w:link w:val="BetarpDiagrama"/>
    <w:uiPriority w:val="1"/>
    <w:qFormat/>
    <w:rPr>
      <w:rFonts w:ascii="Calibri" w:eastAsia="Calibri" w:hAnsi="Calibri"/>
      <w:sz w:val="22"/>
      <w:szCs w:val="22"/>
      <w:lang w:eastAsia="en-US"/>
    </w:rPr>
  </w:style>
  <w:style w:type="paragraph" w:styleId="Turinys1">
    <w:name w:val="toc 1"/>
    <w:basedOn w:val="prastasis"/>
    <w:next w:val="prastasis"/>
    <w:autoRedefine/>
    <w:semiHidden/>
    <w:rPr>
      <w:kern w:val="16"/>
      <w:lang w:val="lt-LT" w:eastAsia="lt-LT"/>
    </w:rPr>
  </w:style>
  <w:style w:type="character" w:customStyle="1" w:styleId="A6">
    <w:name w:val="A6"/>
    <w:rPr>
      <w:rFonts w:cs="Calibri"/>
      <w:color w:val="000000"/>
      <w:sz w:val="22"/>
      <w:szCs w:val="22"/>
    </w:rPr>
  </w:style>
  <w:style w:type="character" w:customStyle="1" w:styleId="style30">
    <w:name w:val="style3"/>
    <w:basedOn w:val="Numatytasispastraiposriftas"/>
  </w:style>
  <w:style w:type="paragraph" w:customStyle="1" w:styleId="Betarp1">
    <w:name w:val="Be tarpų1"/>
    <w:qFormat/>
    <w:pPr>
      <w:suppressAutoHyphens/>
    </w:pPr>
    <w:rPr>
      <w:rFonts w:ascii="Calibri" w:eastAsia="Calibri" w:hAnsi="Calibri"/>
      <w:sz w:val="22"/>
      <w:szCs w:val="22"/>
      <w:lang w:val="en-US" w:eastAsia="ar-SA"/>
    </w:rPr>
  </w:style>
  <w:style w:type="paragraph" w:styleId="Paprastasistekstas">
    <w:name w:val="Plain Text"/>
    <w:basedOn w:val="prastasis"/>
    <w:link w:val="PaprastasistekstasDiagrama"/>
    <w:uiPriority w:val="99"/>
    <w:rPr>
      <w:rFonts w:ascii="Courier New" w:hAnsi="Courier New" w:cs="Courier New"/>
      <w:sz w:val="20"/>
      <w:szCs w:val="20"/>
      <w:lang w:val="lt-LT" w:eastAsia="lt-LT"/>
    </w:rPr>
  </w:style>
  <w:style w:type="character" w:customStyle="1" w:styleId="WW8Num7z1">
    <w:name w:val="WW8Num7z1"/>
    <w:rPr>
      <w:rFonts w:ascii="OpenSymbol" w:hAnsi="OpenSymbol" w:cs="StarSymbol"/>
      <w:sz w:val="18"/>
      <w:szCs w:val="18"/>
    </w:rPr>
  </w:style>
  <w:style w:type="character" w:customStyle="1" w:styleId="WW8Num8z1">
    <w:name w:val="WW8Num8z1"/>
    <w:rPr>
      <w:rFonts w:ascii="OpenSymbol" w:hAnsi="OpenSymbol" w:cs="StarSymbol"/>
      <w:sz w:val="18"/>
      <w:szCs w:val="18"/>
    </w:rPr>
  </w:style>
  <w:style w:type="character" w:customStyle="1" w:styleId="WW8Num9z1">
    <w:name w:val="WW8Num9z1"/>
    <w:rPr>
      <w:rFonts w:ascii="OpenSymbol" w:hAnsi="OpenSymbol" w:cs="StarSymbol"/>
      <w:sz w:val="18"/>
      <w:szCs w:val="18"/>
    </w:rPr>
  </w:style>
  <w:style w:type="character" w:customStyle="1" w:styleId="WW8Num10z0">
    <w:name w:val="WW8Num10z0"/>
    <w:rPr>
      <w:rFonts w:ascii="Symbol" w:hAnsi="Symbol" w:cs="StarSymbol"/>
      <w:sz w:val="18"/>
      <w:szCs w:val="18"/>
    </w:rPr>
  </w:style>
  <w:style w:type="character" w:customStyle="1" w:styleId="WW8Num10z1">
    <w:name w:val="WW8Num10z1"/>
    <w:rPr>
      <w:rFonts w:ascii="OpenSymbol" w:hAnsi="OpenSymbol" w:cs="StarSymbol"/>
      <w:sz w:val="18"/>
      <w:szCs w:val="18"/>
    </w:rPr>
  </w:style>
  <w:style w:type="character" w:customStyle="1" w:styleId="WW8Num11z1">
    <w:name w:val="WW8Num11z1"/>
    <w:rPr>
      <w:rFonts w:ascii="OpenSymbol" w:hAnsi="OpenSymbol" w:cs="StarSymbol"/>
      <w:sz w:val="18"/>
      <w:szCs w:val="18"/>
    </w:rPr>
  </w:style>
  <w:style w:type="character" w:customStyle="1" w:styleId="WW8Num12z0">
    <w:name w:val="WW8Num12z0"/>
    <w:rPr>
      <w:rFonts w:ascii="Symbol" w:hAnsi="Symbol" w:cs="StarSymbol"/>
      <w:sz w:val="18"/>
      <w:szCs w:val="18"/>
    </w:rPr>
  </w:style>
  <w:style w:type="character" w:customStyle="1" w:styleId="WW8Num12z1">
    <w:name w:val="WW8Num12z1"/>
    <w:rPr>
      <w:rFonts w:ascii="OpenSymbol" w:hAnsi="OpenSymbol" w:cs="StarSymbol"/>
      <w:sz w:val="18"/>
      <w:szCs w:val="18"/>
    </w:rPr>
  </w:style>
  <w:style w:type="character" w:customStyle="1" w:styleId="WW8Num13z0">
    <w:name w:val="WW8Num13z0"/>
    <w:rPr>
      <w:rFonts w:ascii="Symbol" w:hAnsi="Symbol" w:cs="StarSymbol"/>
      <w:sz w:val="18"/>
      <w:szCs w:val="18"/>
    </w:rPr>
  </w:style>
  <w:style w:type="character" w:customStyle="1" w:styleId="WW8Num13z1">
    <w:name w:val="WW8Num13z1"/>
    <w:rPr>
      <w:rFonts w:ascii="OpenSymbol" w:hAnsi="OpenSymbol" w:cs="StarSymbol"/>
      <w:sz w:val="18"/>
      <w:szCs w:val="18"/>
    </w:rPr>
  </w:style>
  <w:style w:type="character" w:customStyle="1" w:styleId="WW8Num14z0">
    <w:name w:val="WW8Num14z0"/>
    <w:rPr>
      <w:rFonts w:ascii="Symbol" w:hAnsi="Symbol" w:cs="StarSymbol"/>
      <w:sz w:val="18"/>
      <w:szCs w:val="18"/>
    </w:rPr>
  </w:style>
  <w:style w:type="character" w:customStyle="1" w:styleId="WW8Num14z1">
    <w:name w:val="WW8Num14z1"/>
    <w:rPr>
      <w:rFonts w:ascii="OpenSymbol" w:hAnsi="OpenSymbol" w:cs="StarSymbol"/>
      <w:sz w:val="18"/>
      <w:szCs w:val="18"/>
    </w:rPr>
  </w:style>
  <w:style w:type="character" w:customStyle="1" w:styleId="WW8Num6z1">
    <w:name w:val="WW8Num6z1"/>
    <w:rPr>
      <w:rFonts w:ascii="OpenSymbol" w:hAnsi="OpenSymbol" w:cs="StarSymbol"/>
      <w:sz w:val="18"/>
      <w:szCs w:val="18"/>
    </w:rPr>
  </w:style>
  <w:style w:type="character" w:customStyle="1" w:styleId="WW8Num15z0">
    <w:name w:val="WW8Num15z0"/>
    <w:rPr>
      <w:rFonts w:ascii="Symbol" w:hAnsi="Symbol" w:cs="StarSymbol"/>
      <w:sz w:val="18"/>
      <w:szCs w:val="18"/>
    </w:rPr>
  </w:style>
  <w:style w:type="character" w:customStyle="1" w:styleId="WW8Num15z1">
    <w:name w:val="WW8Num15z1"/>
    <w:rPr>
      <w:rFonts w:ascii="OpenSymbol" w:hAnsi="OpenSymbol" w:cs="StarSymbol"/>
      <w:sz w:val="18"/>
      <w:szCs w:val="18"/>
    </w:rPr>
  </w:style>
  <w:style w:type="character" w:customStyle="1" w:styleId="WW8Num16z0">
    <w:name w:val="WW8Num16z0"/>
    <w:rPr>
      <w:rFonts w:ascii="Symbol" w:hAnsi="Symbol" w:cs="StarSymbol"/>
      <w:sz w:val="18"/>
      <w:szCs w:val="18"/>
    </w:rPr>
  </w:style>
  <w:style w:type="character" w:customStyle="1" w:styleId="WW8Num16z1">
    <w:name w:val="WW8Num16z1"/>
    <w:rPr>
      <w:rFonts w:ascii="OpenSymbol" w:hAnsi="OpenSymbol" w:cs="StarSymbol"/>
      <w:sz w:val="18"/>
      <w:szCs w:val="18"/>
    </w:rPr>
  </w:style>
  <w:style w:type="character" w:customStyle="1" w:styleId="WW8Num17z0">
    <w:name w:val="WW8Num17z0"/>
    <w:rPr>
      <w:rFonts w:ascii="Symbol" w:hAnsi="Symbol" w:cs="StarSymbol"/>
      <w:sz w:val="18"/>
      <w:szCs w:val="18"/>
    </w:rPr>
  </w:style>
  <w:style w:type="character" w:customStyle="1" w:styleId="WW8Num17z1">
    <w:name w:val="WW8Num17z1"/>
    <w:rPr>
      <w:rFonts w:ascii="OpenSymbol" w:hAnsi="OpenSymbol" w:cs="StarSymbol"/>
      <w:sz w:val="18"/>
      <w:szCs w:val="18"/>
    </w:rPr>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3z1">
    <w:name w:val="WW8Num3z1"/>
    <w:rPr>
      <w:rFonts w:ascii="Courier New" w:hAnsi="Courier New" w:cs="Courier New"/>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8Num2z3">
    <w:name w:val="WW8Num2z3"/>
    <w:rPr>
      <w:rFonts w:ascii="Wingdings" w:hAnsi="Wingdings" w:cs="StarSymbol"/>
      <w:sz w:val="18"/>
      <w:szCs w:val="18"/>
    </w:rPr>
  </w:style>
  <w:style w:type="character" w:customStyle="1" w:styleId="WW-Absatz-Standardschriftart11111111111111111111">
    <w:name w:val="WW-Absatz-Standardschriftart11111111111111111111"/>
  </w:style>
  <w:style w:type="character" w:customStyle="1" w:styleId="WW8Num4z3">
    <w:name w:val="WW8Num4z3"/>
    <w:rPr>
      <w:rFonts w:ascii="Symbol" w:hAnsi="Symbol"/>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8Num3z2">
    <w:name w:val="WW8Num3z2"/>
    <w:rPr>
      <w:rFonts w:ascii="Wingdings" w:hAnsi="Wingdings"/>
    </w:rPr>
  </w:style>
  <w:style w:type="character" w:customStyle="1" w:styleId="WW8Num3z3">
    <w:name w:val="WW8Num3z3"/>
    <w:rPr>
      <w:rFonts w:ascii="Symbol" w:hAnsi="Symbol"/>
    </w:rPr>
  </w:style>
  <w:style w:type="paragraph" w:customStyle="1" w:styleId="Numeravimas1">
    <w:name w:val="Numeravimas 1"/>
    <w:basedOn w:val="Sraas"/>
    <w:pPr>
      <w:widowControl/>
      <w:ind w:left="360" w:hanging="360"/>
    </w:pPr>
    <w:rPr>
      <w:rFonts w:eastAsia="Times New Roman" w:cs="Tahoma"/>
      <w:color w:val="auto"/>
      <w:sz w:val="20"/>
      <w:szCs w:val="20"/>
      <w:lang w:val="en-AU" w:eastAsia="ar-SA"/>
    </w:rPr>
  </w:style>
  <w:style w:type="character" w:customStyle="1" w:styleId="WW-Numeravimosimboliai11111111">
    <w:name w:val="WW-Numeravimo simboliai11111111"/>
  </w:style>
  <w:style w:type="paragraph" w:customStyle="1" w:styleId="TableText">
    <w:name w:val="Table Text"/>
    <w:basedOn w:val="prastasis"/>
    <w:pPr>
      <w:autoSpaceDE w:val="0"/>
      <w:autoSpaceDN w:val="0"/>
      <w:adjustRightInd w:val="0"/>
      <w:jc w:val="right"/>
    </w:pPr>
    <w:rPr>
      <w:lang w:val="en-US"/>
    </w:rPr>
  </w:style>
  <w:style w:type="character" w:customStyle="1" w:styleId="rowvalue">
    <w:name w:val="rowvalue"/>
    <w:basedOn w:val="Numatytasispastraiposriftas"/>
  </w:style>
  <w:style w:type="character" w:customStyle="1" w:styleId="FontStyle12">
    <w:name w:val="Font Style12"/>
    <w:rPr>
      <w:rFonts w:ascii="Times New Roman" w:hAnsi="Times New Roman" w:cs="Times New Roman"/>
      <w:sz w:val="22"/>
      <w:szCs w:val="22"/>
    </w:rPr>
  </w:style>
  <w:style w:type="character" w:customStyle="1" w:styleId="WW8Num7z2">
    <w:name w:val="WW8Num7z2"/>
    <w:rPr>
      <w:rFonts w:ascii="Wingdings" w:hAnsi="Wingdings"/>
    </w:rPr>
  </w:style>
  <w:style w:type="paragraph" w:customStyle="1" w:styleId="MAZAS">
    <w:name w:val="MAZAS"/>
    <w:pPr>
      <w:autoSpaceDE w:val="0"/>
      <w:autoSpaceDN w:val="0"/>
      <w:adjustRightInd w:val="0"/>
      <w:ind w:firstLine="312"/>
      <w:jc w:val="both"/>
    </w:pPr>
    <w:rPr>
      <w:rFonts w:ascii="TimesLT" w:hAnsi="TimesLT"/>
      <w:color w:val="000000"/>
      <w:sz w:val="8"/>
      <w:szCs w:val="8"/>
      <w:lang w:val="en-US" w:eastAsia="en-US"/>
    </w:rPr>
  </w:style>
  <w:style w:type="paragraph" w:customStyle="1" w:styleId="bodytext">
    <w:name w:val="bodytext"/>
    <w:basedOn w:val="prastasis"/>
    <w:pPr>
      <w:spacing w:before="100" w:beforeAutospacing="1" w:after="100" w:afterAutospacing="1"/>
    </w:pPr>
    <w:rPr>
      <w:lang w:eastAsia="en-GB"/>
    </w:rPr>
  </w:style>
  <w:style w:type="paragraph" w:customStyle="1" w:styleId="DiagramaDiagramaDiagramaDiagramaDiagramaDiagramaDiagramaDiagramaDiagramaDiagramaDiagramaDiagrama">
    <w:name w:val="Diagrama Diagrama Diagrama Diagrama Diagrama Diagrama Diagrama Diagrama Diagrama Diagrama Diagrama Diagrama"/>
    <w:basedOn w:val="prastasis"/>
    <w:pPr>
      <w:spacing w:after="160" w:line="240" w:lineRule="exact"/>
    </w:pPr>
    <w:rPr>
      <w:rFonts w:ascii="Tahoma" w:hAnsi="Tahoma"/>
      <w:sz w:val="20"/>
      <w:szCs w:val="20"/>
      <w:lang w:val="en-US"/>
    </w:rPr>
  </w:style>
  <w:style w:type="character" w:customStyle="1" w:styleId="Antrat1Diagrama">
    <w:name w:val="Antraštė 1 Diagrama"/>
    <w:rPr>
      <w:rFonts w:ascii="Times New Roman" w:eastAsia="Times New Roman" w:hAnsi="Times New Roman"/>
      <w:b/>
      <w:bCs/>
      <w:kern w:val="32"/>
      <w:sz w:val="24"/>
      <w:szCs w:val="24"/>
    </w:rPr>
  </w:style>
  <w:style w:type="character" w:customStyle="1" w:styleId="ElpatoparaasDiagrama">
    <w:name w:val="El. pašto parašas Diagrama"/>
    <w:rPr>
      <w:rFonts w:eastAsia="Times New Roman"/>
      <w:kern w:val="1"/>
      <w:sz w:val="22"/>
      <w:szCs w:val="24"/>
    </w:rPr>
  </w:style>
  <w:style w:type="paragraph" w:customStyle="1" w:styleId="DiagramaDiagramaDiagramaDiagramaDiagramaDiagrama">
    <w:name w:val="Diagrama Diagrama Diagrama Diagrama Diagrama Diagrama"/>
    <w:basedOn w:val="prastasis"/>
    <w:pPr>
      <w:spacing w:after="160" w:line="240" w:lineRule="exact"/>
    </w:pPr>
    <w:rPr>
      <w:rFonts w:ascii="Tahoma" w:hAnsi="Tahoma"/>
      <w:sz w:val="20"/>
      <w:szCs w:val="20"/>
      <w:lang w:val="en-US"/>
    </w:rPr>
  </w:style>
  <w:style w:type="character" w:customStyle="1" w:styleId="HeaderChar">
    <w:name w:val="Header Char"/>
    <w:rPr>
      <w:rFonts w:eastAsia="Tahoma"/>
      <w:sz w:val="24"/>
      <w:lang w:val="x-none"/>
    </w:rPr>
  </w:style>
  <w:style w:type="character" w:customStyle="1" w:styleId="FooterChar">
    <w:name w:val="Footer Char"/>
    <w:rPr>
      <w:rFonts w:eastAsia="Tahoma"/>
      <w:sz w:val="24"/>
      <w:lang w:val="x-none"/>
    </w:rPr>
  </w:style>
  <w:style w:type="paragraph" w:customStyle="1" w:styleId="NormalWeb1">
    <w:name w:val="Normal (Web)1"/>
    <w:basedOn w:val="prastasis"/>
    <w:pPr>
      <w:widowControl w:val="0"/>
      <w:suppressAutoHyphens/>
      <w:spacing w:before="280" w:after="119"/>
    </w:pPr>
    <w:rPr>
      <w:rFonts w:eastAsia="HG Mincho Light J"/>
      <w:color w:val="000000"/>
      <w:lang w:val="en-US" w:eastAsia="zh-CN"/>
    </w:rPr>
  </w:style>
  <w:style w:type="paragraph" w:customStyle="1" w:styleId="WW-Lentelsantrat11111">
    <w:name w:val="WW-Lentelės antraštė11111"/>
    <w:basedOn w:val="WW-Lentelsturinys11111"/>
    <w:pPr>
      <w:jc w:val="center"/>
    </w:pPr>
    <w:rPr>
      <w:b/>
      <w:bCs/>
      <w:i/>
      <w:iCs/>
    </w:rPr>
  </w:style>
  <w:style w:type="paragraph" w:customStyle="1" w:styleId="WW-Lentelsturinys11111">
    <w:name w:val="WW-Lentelės turinys11111"/>
    <w:basedOn w:val="Tekstas"/>
    <w:pPr>
      <w:widowControl w:val="0"/>
      <w:suppressLineNumbers/>
      <w:spacing w:after="120"/>
    </w:pPr>
    <w:rPr>
      <w:rFonts w:eastAsia="Lucida Sans Unicode" w:cs="Tahoma"/>
      <w:kern w:val="1"/>
      <w:sz w:val="24"/>
      <w:szCs w:val="24"/>
      <w:lang w:eastAsia="hi-IN"/>
    </w:rPr>
  </w:style>
  <w:style w:type="paragraph" w:customStyle="1" w:styleId="WW-Lentelsantrat1111">
    <w:name w:val="WW-Lentelės antraštė1111"/>
    <w:basedOn w:val="WW-Lentelsturinys1111"/>
    <w:pPr>
      <w:jc w:val="center"/>
    </w:pPr>
    <w:rPr>
      <w:b/>
      <w:bCs/>
      <w:i/>
      <w:iCs/>
    </w:rPr>
  </w:style>
  <w:style w:type="paragraph" w:customStyle="1" w:styleId="WW-Lentelsturinys1111">
    <w:name w:val="WW-Lentelės turinys1111"/>
    <w:basedOn w:val="Tekstas"/>
    <w:pPr>
      <w:widowControl w:val="0"/>
      <w:suppressLineNumbers/>
      <w:spacing w:after="120"/>
    </w:pPr>
    <w:rPr>
      <w:rFonts w:eastAsia="Lucida Sans Unicode" w:cs="Tahoma"/>
      <w:kern w:val="1"/>
      <w:sz w:val="24"/>
      <w:szCs w:val="24"/>
      <w:lang w:eastAsia="hi-IN"/>
    </w:rPr>
  </w:style>
  <w:style w:type="paragraph" w:customStyle="1" w:styleId="NumatytaLTGliederung1">
    <w:name w:val="Numatyta~LT~Gliederung 1"/>
    <w:pPr>
      <w:widowControl w:val="0"/>
      <w:tabs>
        <w:tab w:val="left" w:pos="707"/>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6"/>
        <w:tab w:val="left" w:pos="12734"/>
        <w:tab w:val="left" w:pos="13442"/>
        <w:tab w:val="left" w:pos="14149"/>
      </w:tabs>
      <w:suppressAutoHyphens/>
      <w:autoSpaceDE w:val="0"/>
      <w:spacing w:line="36" w:lineRule="auto"/>
      <w:ind w:left="617"/>
    </w:pPr>
    <w:rPr>
      <w:rFonts w:ascii="Lucida Sans Unicode" w:eastAsia="Lucida Sans Unicode" w:hAnsi="Lucida Sans Unicode"/>
      <w:color w:val="000000"/>
      <w:kern w:val="1"/>
      <w:sz w:val="64"/>
      <w:szCs w:val="64"/>
      <w:lang w:eastAsia="ar-SA"/>
    </w:rPr>
  </w:style>
  <w:style w:type="character" w:customStyle="1" w:styleId="LLCTekstas">
    <w:name w:val="LLCTekstas"/>
    <w:basedOn w:val="Numatytasispastraiposriftas"/>
  </w:style>
  <w:style w:type="character" w:customStyle="1" w:styleId="apple-converted-space">
    <w:name w:val="apple-converted-space"/>
    <w:basedOn w:val="Numatytasispastraiposriftas"/>
  </w:style>
  <w:style w:type="character" w:customStyle="1" w:styleId="st">
    <w:name w:val="st"/>
    <w:basedOn w:val="Numatytasispastraiposriftas"/>
  </w:style>
  <w:style w:type="paragraph" w:customStyle="1" w:styleId="Caption1">
    <w:name w:val="Caption1"/>
    <w:basedOn w:val="prastasis"/>
    <w:pPr>
      <w:widowControl w:val="0"/>
      <w:suppressLineNumbers/>
      <w:suppressAutoHyphens/>
    </w:pPr>
    <w:rPr>
      <w:iCs/>
      <w:lang w:val="lt-LT" w:eastAsia="lt-LT" w:bidi="lt-LT"/>
    </w:rPr>
  </w:style>
  <w:style w:type="character" w:customStyle="1" w:styleId="Pagrindiniotekstotrauka2Diagrama">
    <w:name w:val="Pagrindinio teksto įtrauka 2 Diagrama"/>
    <w:uiPriority w:val="99"/>
    <w:rPr>
      <w:sz w:val="24"/>
      <w:lang w:val="lt-LT" w:eastAsia="en-US" w:bidi="ar-SA"/>
    </w:rPr>
  </w:style>
  <w:style w:type="character" w:customStyle="1" w:styleId="PagrindiniotekstotraukaDiagrama">
    <w:name w:val="Pagrindinio teksto įtrauka Diagrama"/>
    <w:rPr>
      <w:sz w:val="24"/>
      <w:szCs w:val="24"/>
      <w:lang w:val="lt-LT" w:eastAsia="lt-LT" w:bidi="lt-LT"/>
    </w:rPr>
  </w:style>
  <w:style w:type="character" w:customStyle="1" w:styleId="DiagramaDiagrama5">
    <w:name w:val="Diagrama Diagrama5"/>
    <w:rPr>
      <w:rFonts w:ascii="Times New Roman" w:eastAsia="Times New Roman" w:hAnsi="Times New Roman"/>
      <w:sz w:val="24"/>
      <w:lang w:eastAsia="en-US"/>
    </w:rPr>
  </w:style>
  <w:style w:type="character" w:customStyle="1" w:styleId="PoratDiagrama">
    <w:name w:val="Poraštė Diagrama"/>
    <w:aliases w:val="Char Diagrama"/>
    <w:uiPriority w:val="99"/>
    <w:locked/>
    <w:rPr>
      <w:sz w:val="24"/>
      <w:szCs w:val="24"/>
      <w:lang w:val="lt-LT" w:eastAsia="lt-LT" w:bidi="ar-SA"/>
    </w:rPr>
  </w:style>
  <w:style w:type="paragraph" w:customStyle="1" w:styleId="Sraopastraipa1">
    <w:name w:val="Sąrašo pastraipa1"/>
    <w:basedOn w:val="prastasis"/>
    <w:uiPriority w:val="34"/>
    <w:qFormat/>
    <w:pPr>
      <w:ind w:left="720"/>
      <w:contextualSpacing/>
    </w:pPr>
  </w:style>
  <w:style w:type="paragraph" w:customStyle="1" w:styleId="Diagrama1CharCharDiagrama">
    <w:name w:val="Diagrama1 Char Char Diagrama"/>
    <w:basedOn w:val="prastasis"/>
    <w:pPr>
      <w:spacing w:after="160" w:line="240" w:lineRule="exact"/>
    </w:pPr>
    <w:rPr>
      <w:rFonts w:ascii="Tahoma" w:hAnsi="Tahoma"/>
      <w:sz w:val="20"/>
      <w:szCs w:val="20"/>
      <w:lang w:val="en-US"/>
    </w:rPr>
  </w:style>
  <w:style w:type="paragraph" w:customStyle="1" w:styleId="HTMLPreformatted2">
    <w:name w:val="HTML Preformatted2"/>
    <w:basedOn w:val="prastasis"/>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tLeast"/>
      <w:jc w:val="both"/>
    </w:pPr>
    <w:rPr>
      <w:rFonts w:ascii="Courier New" w:hAnsi="Courier New" w:cs="Courier New"/>
      <w:sz w:val="20"/>
      <w:szCs w:val="20"/>
      <w:lang w:val="lt-LT" w:eastAsia="ar-SA"/>
    </w:rPr>
  </w:style>
  <w:style w:type="paragraph" w:styleId="Turinys3">
    <w:name w:val="toc 3"/>
    <w:basedOn w:val="prastasis"/>
    <w:next w:val="prastasis"/>
    <w:autoRedefine/>
    <w:uiPriority w:val="39"/>
    <w:pPr>
      <w:ind w:left="480"/>
    </w:pPr>
    <w:rPr>
      <w:lang w:val="lt-LT"/>
    </w:rPr>
  </w:style>
  <w:style w:type="paragraph" w:customStyle="1" w:styleId="xl43">
    <w:name w:val="xl43"/>
    <w:basedOn w:val="prastasis"/>
    <w:pPr>
      <w:spacing w:before="100" w:beforeAutospacing="1" w:after="100" w:afterAutospacing="1"/>
      <w:jc w:val="center"/>
      <w:textAlignment w:val="center"/>
    </w:pPr>
  </w:style>
  <w:style w:type="paragraph" w:styleId="Turinys2">
    <w:name w:val="toc 2"/>
    <w:basedOn w:val="prastasis"/>
    <w:next w:val="prastasis"/>
    <w:autoRedefine/>
    <w:semiHidden/>
    <w:pPr>
      <w:tabs>
        <w:tab w:val="right" w:leader="dot" w:pos="9678"/>
      </w:tabs>
      <w:spacing w:line="360" w:lineRule="auto"/>
      <w:ind w:left="720" w:hanging="480"/>
    </w:pPr>
    <w:rPr>
      <w:iCs/>
      <w:noProof/>
      <w:lang w:val="lt-LT"/>
    </w:rPr>
  </w:style>
  <w:style w:type="paragraph" w:customStyle="1" w:styleId="Hyperlink1">
    <w:name w:val="Hyperlink1"/>
    <w:pPr>
      <w:suppressAutoHyphens/>
      <w:autoSpaceDE w:val="0"/>
      <w:ind w:firstLine="312"/>
      <w:jc w:val="both"/>
    </w:pPr>
    <w:rPr>
      <w:rFonts w:ascii="TimesLT" w:eastAsia="Arial" w:hAnsi="TimesLT"/>
      <w:lang w:val="en-US" w:eastAsia="ar-SA"/>
    </w:rPr>
  </w:style>
  <w:style w:type="character" w:customStyle="1" w:styleId="Numatytasispastraiposriftas2">
    <w:name w:val="Numatytasis pastraipos šriftas2"/>
  </w:style>
  <w:style w:type="paragraph" w:customStyle="1" w:styleId="CharCharDiagramaCharCharDiagramaCharCharCharDiagramaCharChar">
    <w:name w:val="Char Char Diagrama Char Char Diagrama Char Char Char Diagrama Char Char"/>
    <w:basedOn w:val="prastasis"/>
    <w:pPr>
      <w:spacing w:after="160" w:line="240" w:lineRule="exact"/>
    </w:pPr>
    <w:rPr>
      <w:rFonts w:ascii="Tahoma" w:hAnsi="Tahoma"/>
      <w:sz w:val="20"/>
      <w:szCs w:val="20"/>
      <w:lang w:val="en-US"/>
    </w:rPr>
  </w:style>
  <w:style w:type="paragraph" w:styleId="Debesliotekstas">
    <w:name w:val="Balloon Text"/>
    <w:basedOn w:val="prastasis"/>
    <w:link w:val="DebesliotekstasDiagrama"/>
    <w:uiPriority w:val="99"/>
    <w:semiHidden/>
    <w:rPr>
      <w:rFonts w:ascii="Tahoma" w:hAnsi="Tahoma" w:cs="Tahoma"/>
      <w:sz w:val="16"/>
      <w:szCs w:val="16"/>
      <w:lang w:val="lt-LT"/>
    </w:rPr>
  </w:style>
  <w:style w:type="paragraph" w:customStyle="1" w:styleId="CharCharDiagramaDiagramaDiagramaDiagramaDiagramaDiagramaDiagramaCharCharDiagramaDiagramaDiagramaDiagramaDiagramaDiagramaDiagramaCharChar">
    <w:name w:val="Char Char Diagrama Diagrama Diagrama Diagrama Diagrama Diagrama Diagrama Char Char Diagrama Diagrama Diagrama Diagrama Diagrama Diagrama Diagrama Char Char"/>
    <w:basedOn w:val="prastasis"/>
    <w:pPr>
      <w:spacing w:after="160" w:line="240" w:lineRule="exact"/>
    </w:pPr>
    <w:rPr>
      <w:rFonts w:ascii="Tahoma" w:hAnsi="Tahoma"/>
      <w:sz w:val="20"/>
      <w:szCs w:val="20"/>
      <w:lang w:val="en-US"/>
    </w:rPr>
  </w:style>
  <w:style w:type="character" w:customStyle="1" w:styleId="newshead">
    <w:name w:val="newshead"/>
    <w:basedOn w:val="Numatytasispastraiposriftas"/>
  </w:style>
  <w:style w:type="paragraph" w:customStyle="1" w:styleId="DiagramaDiagrama1">
    <w:name w:val="Diagrama Diagrama1"/>
    <w:basedOn w:val="prastasis"/>
    <w:pPr>
      <w:spacing w:after="160" w:line="240" w:lineRule="exact"/>
    </w:pPr>
    <w:rPr>
      <w:rFonts w:ascii="Tahoma" w:hAnsi="Tahoma"/>
      <w:sz w:val="20"/>
      <w:szCs w:val="20"/>
      <w:lang w:val="en-US"/>
    </w:rPr>
  </w:style>
  <w:style w:type="paragraph" w:customStyle="1" w:styleId="DiagramaDiagrama2DiagramaDiagramaDiagrama">
    <w:name w:val="Diagrama Diagrama2 Diagrama Diagrama Diagrama"/>
    <w:basedOn w:val="prastasis"/>
    <w:pPr>
      <w:spacing w:after="160" w:line="240" w:lineRule="exact"/>
    </w:pPr>
    <w:rPr>
      <w:rFonts w:ascii="Tahoma" w:hAnsi="Tahoma"/>
      <w:sz w:val="20"/>
      <w:szCs w:val="20"/>
      <w:lang w:val="en-US"/>
    </w:rPr>
  </w:style>
  <w:style w:type="paragraph" w:customStyle="1" w:styleId="CharChar">
    <w:name w:val="Char Char"/>
    <w:basedOn w:val="prastasis"/>
    <w:pPr>
      <w:spacing w:after="160" w:line="240" w:lineRule="exact"/>
    </w:pPr>
    <w:rPr>
      <w:rFonts w:ascii="Tahoma" w:hAnsi="Tahoma"/>
      <w:sz w:val="20"/>
      <w:szCs w:val="20"/>
      <w:lang w:val="en-US"/>
    </w:rPr>
  </w:style>
  <w:style w:type="paragraph" w:customStyle="1" w:styleId="DiagramaDiagramaDiagramaDiagramaDiagramaDiagramaDiagramaDiagrama">
    <w:name w:val="Diagrama Diagrama Diagrama Diagrama Diagrama Diagrama Diagrama Diagrama"/>
    <w:basedOn w:val="prastasis"/>
    <w:pPr>
      <w:spacing w:after="160" w:line="240" w:lineRule="exact"/>
    </w:pPr>
    <w:rPr>
      <w:rFonts w:ascii="Tahoma" w:hAnsi="Tahoma"/>
      <w:sz w:val="20"/>
      <w:szCs w:val="20"/>
      <w:lang w:val="en-US"/>
    </w:rPr>
  </w:style>
  <w:style w:type="paragraph" w:customStyle="1" w:styleId="DiagramaDiagrama2DiagramaDiagramaDiagramaDiagramaCharChar1DiagramaDiagramaDiagrama">
    <w:name w:val="Diagrama Diagrama2 Diagrama Diagrama Diagrama Diagrama Char Char1 Diagrama Diagrama Diagrama"/>
    <w:basedOn w:val="prastasis"/>
    <w:pPr>
      <w:spacing w:after="160" w:line="240" w:lineRule="exact"/>
    </w:pPr>
    <w:rPr>
      <w:rFonts w:ascii="Tahoma" w:hAnsi="Tahoma"/>
      <w:sz w:val="20"/>
      <w:szCs w:val="20"/>
      <w:lang w:val="en-US"/>
    </w:rPr>
  </w:style>
  <w:style w:type="paragraph" w:customStyle="1" w:styleId="DiagramaDiagrama3">
    <w:name w:val="Diagrama Diagrama3"/>
    <w:basedOn w:val="prastasis"/>
    <w:pPr>
      <w:spacing w:after="160" w:line="240" w:lineRule="exact"/>
    </w:pPr>
    <w:rPr>
      <w:rFonts w:ascii="Tahoma" w:hAnsi="Tahoma"/>
      <w:sz w:val="20"/>
      <w:szCs w:val="20"/>
      <w:lang w:val="en-US"/>
    </w:rPr>
  </w:style>
  <w:style w:type="paragraph" w:customStyle="1" w:styleId="CharCharDiagramaDiagramaDiagramaDiagramaDiagramaDiagramaDiagramaCharCharDiagramaDiagramaDiagramaDiagramaDiagramaDiagramaDiagramaDiagramaDiagrama">
    <w:name w:val="Char Char Diagrama Diagrama Diagrama Diagrama Diagrama Diagrama Diagrama Char Char Diagrama Diagrama Diagrama Diagrama Diagrama Diagrama Diagrama Diagrama Diagrama"/>
    <w:basedOn w:val="prastasis"/>
    <w:pPr>
      <w:spacing w:after="160" w:line="240" w:lineRule="exact"/>
    </w:pPr>
    <w:rPr>
      <w:rFonts w:ascii="Tahoma" w:hAnsi="Tahoma"/>
      <w:sz w:val="20"/>
      <w:szCs w:val="20"/>
      <w:lang w:val="en-US"/>
    </w:rPr>
  </w:style>
  <w:style w:type="character" w:customStyle="1" w:styleId="naujienospavadinimas">
    <w:name w:val="naujienos_pavadinimas"/>
    <w:basedOn w:val="Numatytasispastraiposriftas"/>
  </w:style>
  <w:style w:type="paragraph" w:customStyle="1" w:styleId="CharChar1">
    <w:name w:val="Char Char1"/>
    <w:basedOn w:val="prastasis"/>
    <w:pPr>
      <w:spacing w:after="160" w:line="240" w:lineRule="exact"/>
    </w:pPr>
    <w:rPr>
      <w:rFonts w:ascii="Tahoma" w:hAnsi="Tahoma"/>
      <w:sz w:val="20"/>
      <w:szCs w:val="20"/>
      <w:lang w:val="en-US"/>
    </w:rPr>
  </w:style>
  <w:style w:type="paragraph" w:customStyle="1" w:styleId="DiagramaDiagrama">
    <w:name w:val="Diagrama Diagrama"/>
    <w:basedOn w:val="prastasis"/>
    <w:pPr>
      <w:spacing w:after="160" w:line="240" w:lineRule="exact"/>
    </w:pPr>
    <w:rPr>
      <w:rFonts w:ascii="Tahoma" w:hAnsi="Tahoma"/>
      <w:sz w:val="20"/>
      <w:szCs w:val="20"/>
      <w:lang w:val="en-US"/>
    </w:rPr>
  </w:style>
  <w:style w:type="paragraph" w:customStyle="1" w:styleId="DiagramaDiagramaDiagramaDiagramaDiagramaCharCharDiagramaDiagramaDiagramaDiagramaDiagramaDiagramaDiagramaDiagramaDiagramaDiagramaDiagrama">
    <w:name w:val="Diagrama Diagrama Diagrama Diagrama Diagrama Char Char Diagrama Diagrama Diagrama Diagrama Diagrama Diagrama Diagrama Diagrama Diagrama Diagrama Diagrama"/>
    <w:basedOn w:val="prastasis"/>
    <w:pPr>
      <w:spacing w:after="160" w:line="240" w:lineRule="exact"/>
    </w:pPr>
    <w:rPr>
      <w:rFonts w:ascii="Tahoma" w:hAnsi="Tahoma"/>
      <w:sz w:val="20"/>
      <w:szCs w:val="20"/>
      <w:lang w:val="en-US"/>
    </w:rPr>
  </w:style>
  <w:style w:type="character" w:customStyle="1" w:styleId="DiagramaDiagrama2">
    <w:name w:val="Diagrama Diagrama2"/>
    <w:rPr>
      <w:rFonts w:ascii="Courier New" w:hAnsi="Courier New"/>
      <w:lang w:val="lt-LT" w:eastAsia="en-US" w:bidi="ar-SA"/>
    </w:rPr>
  </w:style>
  <w:style w:type="character" w:customStyle="1" w:styleId="DefaultParagraphFont1">
    <w:name w:val="Default Paragraph Font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8Num7z3">
    <w:name w:val="WW8Num7z3"/>
    <w:rPr>
      <w:rFonts w:ascii="Symbol" w:hAnsi="Symbol"/>
    </w:rPr>
  </w:style>
  <w:style w:type="paragraph" w:customStyle="1" w:styleId="Antrat40">
    <w:name w:val="Antraštė4"/>
    <w:basedOn w:val="prastasis"/>
    <w:next w:val="Pagrindinistekstas"/>
    <w:pPr>
      <w:keepNext/>
      <w:widowControl w:val="0"/>
      <w:suppressAutoHyphens/>
      <w:spacing w:before="240" w:after="120"/>
    </w:pPr>
    <w:rPr>
      <w:rFonts w:ascii="Arial" w:eastAsia="Lucida Sans Unicode" w:hAnsi="Arial" w:cs="Tahoma"/>
      <w:color w:val="000000"/>
      <w:kern w:val="1"/>
      <w:sz w:val="28"/>
      <w:szCs w:val="28"/>
      <w:lang w:val="lt-LT" w:eastAsia="ar-SA"/>
    </w:rPr>
  </w:style>
  <w:style w:type="paragraph" w:customStyle="1" w:styleId="Pavadinimas2">
    <w:name w:val="Pavadinimas2"/>
    <w:basedOn w:val="prastasis"/>
    <w:pPr>
      <w:widowControl w:val="0"/>
      <w:suppressLineNumbers/>
      <w:suppressAutoHyphens/>
      <w:spacing w:before="120" w:after="120"/>
    </w:pPr>
    <w:rPr>
      <w:rFonts w:ascii="Thorndale" w:eastAsia="HG Mincho Light J" w:hAnsi="Thorndale" w:cs="Tahoma"/>
      <w:i/>
      <w:iCs/>
      <w:color w:val="000000"/>
      <w:kern w:val="1"/>
      <w:lang w:val="lt-LT" w:eastAsia="ar-SA"/>
    </w:rPr>
  </w:style>
  <w:style w:type="paragraph" w:customStyle="1" w:styleId="Antrat30">
    <w:name w:val="Antraštė3"/>
    <w:basedOn w:val="prastasis"/>
    <w:next w:val="Pagrindinistekstas"/>
    <w:pPr>
      <w:keepNext/>
      <w:widowControl w:val="0"/>
      <w:suppressAutoHyphens/>
      <w:spacing w:before="240" w:after="120"/>
    </w:pPr>
    <w:rPr>
      <w:rFonts w:ascii="Arial" w:eastAsia="Lucida Sans Unicode" w:hAnsi="Arial" w:cs="Tahoma"/>
      <w:color w:val="000000"/>
      <w:kern w:val="1"/>
      <w:sz w:val="28"/>
      <w:szCs w:val="28"/>
      <w:lang w:val="lt-LT" w:eastAsia="ar-SA"/>
    </w:rPr>
  </w:style>
  <w:style w:type="paragraph" w:customStyle="1" w:styleId="Antrat20">
    <w:name w:val="Antraštė2"/>
    <w:basedOn w:val="prastasis"/>
    <w:next w:val="Tekstas"/>
    <w:pPr>
      <w:widowControl w:val="0"/>
      <w:suppressLineNumbers/>
      <w:suppressAutoHyphens/>
      <w:spacing w:before="120" w:after="120"/>
    </w:pPr>
    <w:rPr>
      <w:rFonts w:eastAsia="HG Mincho Light J"/>
      <w:i/>
      <w:color w:val="000000"/>
      <w:kern w:val="1"/>
      <w:sz w:val="20"/>
      <w:lang w:val="lt-LT" w:eastAsia="ar-SA"/>
    </w:rPr>
  </w:style>
  <w:style w:type="paragraph" w:customStyle="1" w:styleId="BodyTextIndent21">
    <w:name w:val="Body Text Indent 21"/>
    <w:basedOn w:val="prastasis"/>
    <w:pPr>
      <w:widowControl w:val="0"/>
      <w:tabs>
        <w:tab w:val="left" w:pos="3600"/>
      </w:tabs>
      <w:suppressAutoHyphens/>
      <w:ind w:left="3780" w:hanging="3075"/>
      <w:jc w:val="both"/>
    </w:pPr>
    <w:rPr>
      <w:rFonts w:ascii="Thorndale" w:eastAsia="HG Mincho Light J" w:hAnsi="Thorndale"/>
      <w:color w:val="000000"/>
      <w:kern w:val="1"/>
      <w:lang w:val="lt-LT" w:eastAsia="ar-SA"/>
    </w:rPr>
  </w:style>
  <w:style w:type="character" w:customStyle="1" w:styleId="Antrat3Diagrama">
    <w:name w:val="Antraštė 3 Diagrama"/>
    <w:uiPriority w:val="9"/>
    <w:rPr>
      <w:rFonts w:ascii="Cambria" w:eastAsia="Times New Roman" w:hAnsi="Cambria" w:cs="Times New Roman"/>
      <w:b/>
      <w:bCs/>
      <w:color w:val="000000"/>
      <w:kern w:val="1"/>
      <w:sz w:val="26"/>
      <w:szCs w:val="26"/>
      <w:lang w:eastAsia="ar-SA"/>
    </w:rPr>
  </w:style>
  <w:style w:type="paragraph" w:customStyle="1" w:styleId="Paprastasistekstas1">
    <w:name w:val="Paprastasis tekstas1"/>
    <w:basedOn w:val="prastasis"/>
    <w:rPr>
      <w:rFonts w:ascii="Courier New" w:hAnsi="Courier New" w:cs="Courier New"/>
      <w:sz w:val="20"/>
      <w:szCs w:val="20"/>
      <w:lang w:val="lt-LT" w:eastAsia="ar-SA"/>
    </w:rPr>
  </w:style>
  <w:style w:type="paragraph" w:customStyle="1" w:styleId="Pagrindinistekstas21">
    <w:name w:val="Pagrindinis tekstas 21"/>
    <w:basedOn w:val="prastasis"/>
    <w:pPr>
      <w:widowControl w:val="0"/>
      <w:suppressAutoHyphens/>
      <w:spacing w:after="120" w:line="480" w:lineRule="auto"/>
    </w:pPr>
    <w:rPr>
      <w:rFonts w:ascii="Thorndale" w:eastAsia="HG Mincho Light J" w:hAnsi="Thorndale"/>
      <w:color w:val="000000"/>
      <w:lang w:val="lt-LT" w:eastAsia="ar-SA"/>
    </w:rPr>
  </w:style>
  <w:style w:type="paragraph" w:customStyle="1" w:styleId="NormalWeb3">
    <w:name w:val="Normal (Web)3"/>
    <w:basedOn w:val="prastasis"/>
    <w:pPr>
      <w:spacing w:before="280" w:after="119"/>
    </w:pPr>
    <w:rPr>
      <w:lang w:val="lt-LT" w:eastAsia="zh-CN"/>
    </w:rPr>
  </w:style>
  <w:style w:type="paragraph" w:customStyle="1" w:styleId="Pagrindinistekstas31">
    <w:name w:val="Pagrindinis tekstas 31"/>
    <w:basedOn w:val="prastasis"/>
    <w:rsid w:val="0028251B"/>
    <w:pPr>
      <w:suppressAutoHyphens/>
      <w:spacing w:line="100" w:lineRule="atLeast"/>
    </w:pPr>
    <w:rPr>
      <w:kern w:val="1"/>
      <w:lang w:eastAsia="ar-SA"/>
    </w:rPr>
  </w:style>
  <w:style w:type="character" w:customStyle="1" w:styleId="normal-h">
    <w:name w:val="normal-h"/>
    <w:rsid w:val="00722A6E"/>
  </w:style>
  <w:style w:type="character" w:customStyle="1" w:styleId="rowvalue1">
    <w:name w:val="rowvalue1"/>
    <w:basedOn w:val="Numatytasispastraiposriftas"/>
    <w:rsid w:val="004A41A1"/>
  </w:style>
  <w:style w:type="paragraph" w:styleId="Turinioantrat">
    <w:name w:val="TOC Heading"/>
    <w:basedOn w:val="Antrat1"/>
    <w:next w:val="prastasis"/>
    <w:uiPriority w:val="39"/>
    <w:unhideWhenUsed/>
    <w:qFormat/>
    <w:rsid w:val="00BC4F61"/>
    <w:pPr>
      <w:spacing w:before="240" w:after="60"/>
      <w:jc w:val="left"/>
      <w:outlineLvl w:val="9"/>
    </w:pPr>
    <w:rPr>
      <w:rFonts w:ascii="Cambria" w:hAnsi="Cambria"/>
      <w:bCs/>
      <w:kern w:val="32"/>
      <w:sz w:val="32"/>
      <w:szCs w:val="32"/>
      <w:lang w:val="en-GB"/>
    </w:rPr>
  </w:style>
  <w:style w:type="character" w:styleId="Rykinuoroda">
    <w:name w:val="Intense Reference"/>
    <w:uiPriority w:val="32"/>
    <w:qFormat/>
    <w:rsid w:val="00BC4F61"/>
    <w:rPr>
      <w:b/>
      <w:bCs/>
      <w:smallCaps/>
      <w:color w:val="5B9BD5"/>
      <w:spacing w:val="5"/>
    </w:rPr>
  </w:style>
  <w:style w:type="paragraph" w:customStyle="1" w:styleId="Pagrindiniotekstotrauka21">
    <w:name w:val="Pagrindinio teksto įtrauka 21"/>
    <w:basedOn w:val="prastasis"/>
    <w:rsid w:val="00707C5D"/>
    <w:pPr>
      <w:spacing w:before="280" w:after="280"/>
    </w:pPr>
    <w:rPr>
      <w:lang w:val="lt-LT" w:eastAsia="ar-SA"/>
    </w:rPr>
  </w:style>
  <w:style w:type="character" w:customStyle="1" w:styleId="AntratsDiagrama">
    <w:name w:val="Antraštės Diagrama"/>
    <w:link w:val="Antrats"/>
    <w:uiPriority w:val="99"/>
    <w:qFormat/>
    <w:rsid w:val="00D24118"/>
    <w:rPr>
      <w:sz w:val="24"/>
      <w:szCs w:val="24"/>
      <w:lang w:val="en-GB" w:eastAsia="en-US"/>
    </w:rPr>
  </w:style>
  <w:style w:type="character" w:customStyle="1" w:styleId="Antrat9Diagrama">
    <w:name w:val="Antraštė 9 Diagrama"/>
    <w:link w:val="Antrat9"/>
    <w:rsid w:val="002D7720"/>
    <w:rPr>
      <w:b/>
      <w:bCs/>
      <w:szCs w:val="24"/>
      <w:lang w:val="en-AU" w:eastAsia="en-US"/>
    </w:rPr>
  </w:style>
  <w:style w:type="paragraph" w:customStyle="1" w:styleId="Pagrindinistekstas1">
    <w:name w:val="Pagrindinis tekstas1"/>
    <w:basedOn w:val="prastasis"/>
    <w:rsid w:val="009B3BDE"/>
    <w:pPr>
      <w:suppressAutoHyphens/>
      <w:autoSpaceDE w:val="0"/>
      <w:spacing w:line="297" w:lineRule="auto"/>
      <w:ind w:firstLine="312"/>
      <w:jc w:val="both"/>
      <w:textAlignment w:val="center"/>
    </w:pPr>
    <w:rPr>
      <w:color w:val="000000"/>
      <w:sz w:val="20"/>
      <w:szCs w:val="20"/>
      <w:lang w:val="lt-LT" w:eastAsia="zh-CN"/>
    </w:rPr>
  </w:style>
  <w:style w:type="table" w:styleId="Lentelstinklelis">
    <w:name w:val="Table Grid"/>
    <w:basedOn w:val="prastojilentel"/>
    <w:uiPriority w:val="39"/>
    <w:rsid w:val="00A87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vadinimasDiagrama">
    <w:name w:val="Pavadinimas Diagrama"/>
    <w:link w:val="Pavadinimas"/>
    <w:rsid w:val="00194045"/>
    <w:rPr>
      <w:sz w:val="24"/>
      <w:szCs w:val="28"/>
    </w:rPr>
  </w:style>
  <w:style w:type="character" w:styleId="Komentaronuoroda">
    <w:name w:val="annotation reference"/>
    <w:uiPriority w:val="99"/>
    <w:semiHidden/>
    <w:unhideWhenUsed/>
    <w:rsid w:val="00882929"/>
    <w:rPr>
      <w:sz w:val="16"/>
      <w:szCs w:val="16"/>
    </w:rPr>
  </w:style>
  <w:style w:type="paragraph" w:styleId="Komentarotekstas">
    <w:name w:val="annotation text"/>
    <w:basedOn w:val="prastasis"/>
    <w:link w:val="KomentarotekstasDiagrama"/>
    <w:uiPriority w:val="99"/>
    <w:semiHidden/>
    <w:unhideWhenUsed/>
    <w:rsid w:val="00882929"/>
    <w:rPr>
      <w:sz w:val="20"/>
      <w:szCs w:val="20"/>
    </w:rPr>
  </w:style>
  <w:style w:type="character" w:customStyle="1" w:styleId="KomentarotekstasDiagrama">
    <w:name w:val="Komentaro tekstas Diagrama"/>
    <w:link w:val="Komentarotekstas"/>
    <w:uiPriority w:val="99"/>
    <w:semiHidden/>
    <w:rsid w:val="00882929"/>
    <w:rPr>
      <w:lang w:val="en-GB" w:eastAsia="en-US"/>
    </w:rPr>
  </w:style>
  <w:style w:type="paragraph" w:styleId="Komentarotema">
    <w:name w:val="annotation subject"/>
    <w:basedOn w:val="Komentarotekstas"/>
    <w:next w:val="Komentarotekstas"/>
    <w:link w:val="KomentarotemaDiagrama"/>
    <w:uiPriority w:val="99"/>
    <w:semiHidden/>
    <w:unhideWhenUsed/>
    <w:rsid w:val="00882929"/>
    <w:rPr>
      <w:b/>
      <w:bCs/>
    </w:rPr>
  </w:style>
  <w:style w:type="character" w:customStyle="1" w:styleId="KomentarotemaDiagrama">
    <w:name w:val="Komentaro tema Diagrama"/>
    <w:link w:val="Komentarotema"/>
    <w:uiPriority w:val="99"/>
    <w:semiHidden/>
    <w:rsid w:val="00882929"/>
    <w:rPr>
      <w:b/>
      <w:bCs/>
      <w:lang w:val="en-GB" w:eastAsia="en-US"/>
    </w:rPr>
  </w:style>
  <w:style w:type="paragraph" w:styleId="Pataisymai">
    <w:name w:val="Revision"/>
    <w:hidden/>
    <w:uiPriority w:val="99"/>
    <w:semiHidden/>
    <w:rsid w:val="00882929"/>
    <w:rPr>
      <w:sz w:val="24"/>
      <w:szCs w:val="24"/>
      <w:lang w:val="en-GB" w:eastAsia="en-US"/>
    </w:rPr>
  </w:style>
  <w:style w:type="character" w:customStyle="1" w:styleId="st1">
    <w:name w:val="st1"/>
    <w:rsid w:val="00A341A5"/>
  </w:style>
  <w:style w:type="paragraph" w:customStyle="1" w:styleId="DiagramaDiagramaDiagramaDiagramaDiagramaDiagrama2">
    <w:name w:val="Diagrama Diagrama Diagrama Diagrama Diagrama Diagrama2"/>
    <w:basedOn w:val="prastasis"/>
    <w:rsid w:val="000E38C6"/>
    <w:pPr>
      <w:spacing w:after="160" w:line="240" w:lineRule="exact"/>
    </w:pPr>
    <w:rPr>
      <w:rFonts w:ascii="Tahoma" w:hAnsi="Tahoma"/>
      <w:sz w:val="20"/>
      <w:szCs w:val="20"/>
      <w:lang w:val="en-US"/>
    </w:rPr>
  </w:style>
  <w:style w:type="character" w:customStyle="1" w:styleId="StrongEmphasis">
    <w:name w:val="Strong Emphasis"/>
    <w:rsid w:val="005E05F1"/>
    <w:rPr>
      <w:b/>
      <w:bCs/>
    </w:rPr>
  </w:style>
  <w:style w:type="paragraph" w:customStyle="1" w:styleId="WW-Default">
    <w:name w:val="WW-Default"/>
    <w:rsid w:val="005E05F1"/>
    <w:pPr>
      <w:suppressAutoHyphens/>
      <w:autoSpaceDE w:val="0"/>
    </w:pPr>
    <w:rPr>
      <w:rFonts w:eastAsia="Arial"/>
      <w:color w:val="000000"/>
      <w:sz w:val="24"/>
      <w:szCs w:val="24"/>
      <w:lang w:eastAsia="ar-SA"/>
    </w:rPr>
  </w:style>
  <w:style w:type="paragraph" w:customStyle="1" w:styleId="tabletext0">
    <w:name w:val="tabletext"/>
    <w:basedOn w:val="prastasis"/>
    <w:rsid w:val="005E05F1"/>
    <w:pPr>
      <w:spacing w:before="100" w:beforeAutospacing="1" w:after="100" w:afterAutospacing="1"/>
    </w:pPr>
    <w:rPr>
      <w:lang w:val="lt-LT" w:eastAsia="lt-LT"/>
    </w:rPr>
  </w:style>
  <w:style w:type="character" w:customStyle="1" w:styleId="PagrindinistekstasDiagrama">
    <w:name w:val="Pagrindinis tekstas Diagrama"/>
    <w:aliases w:val="Balloon Text Diagrama"/>
    <w:link w:val="Pagrindinistekstas"/>
    <w:rsid w:val="005E05F1"/>
    <w:rPr>
      <w:lang w:val="en-AU" w:eastAsia="en-US"/>
    </w:rPr>
  </w:style>
  <w:style w:type="table" w:styleId="viesussraas2parykinimas">
    <w:name w:val="Light List Accent 2"/>
    <w:basedOn w:val="prastojilentel"/>
    <w:uiPriority w:val="61"/>
    <w:rsid w:val="005F6CA8"/>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WW-BodyText2">
    <w:name w:val="WW-Body Text 2"/>
    <w:basedOn w:val="prastasis"/>
    <w:rsid w:val="004A2783"/>
    <w:pPr>
      <w:widowControl w:val="0"/>
      <w:suppressAutoHyphens/>
      <w:jc w:val="center"/>
    </w:pPr>
    <w:rPr>
      <w:rFonts w:eastAsia="Lucida Sans Unicode"/>
      <w:color w:val="00000A"/>
      <w:kern w:val="1"/>
      <w:szCs w:val="20"/>
      <w:lang w:val="lt-LT" w:eastAsia="ar-SA"/>
    </w:rPr>
  </w:style>
  <w:style w:type="numbering" w:customStyle="1" w:styleId="Sraonra1">
    <w:name w:val="Sąrašo nėra1"/>
    <w:next w:val="Sraonra"/>
    <w:uiPriority w:val="99"/>
    <w:semiHidden/>
    <w:unhideWhenUsed/>
    <w:rsid w:val="00814484"/>
  </w:style>
  <w:style w:type="character" w:customStyle="1" w:styleId="WW-Numeravimosimboliai11111">
    <w:name w:val="WW-Numeravimo simboliai11111"/>
    <w:rsid w:val="00814484"/>
  </w:style>
  <w:style w:type="character" w:customStyle="1" w:styleId="WW-Numeravimosimboliai111111">
    <w:name w:val="WW-Numeravimo simboliai111111"/>
    <w:rsid w:val="00814484"/>
  </w:style>
  <w:style w:type="character" w:customStyle="1" w:styleId="WW-Numeravimosimboliai1111111">
    <w:name w:val="WW-Numeravimo simboliai1111111"/>
    <w:rsid w:val="00814484"/>
  </w:style>
  <w:style w:type="character" w:customStyle="1" w:styleId="WW-Numeravimosimboliai111111111">
    <w:name w:val="WW-Numeravimo simboliai111111111"/>
    <w:rsid w:val="00814484"/>
  </w:style>
  <w:style w:type="character" w:customStyle="1" w:styleId="WW-Numeravimosimboliai1111111111">
    <w:name w:val="WW-Numeravimo simboliai1111111111"/>
    <w:rsid w:val="00814484"/>
  </w:style>
  <w:style w:type="character" w:customStyle="1" w:styleId="WW-Numeravimosimboliai11111111111">
    <w:name w:val="WW-Numeravimo simboliai11111111111"/>
    <w:rsid w:val="00814484"/>
  </w:style>
  <w:style w:type="character" w:customStyle="1" w:styleId="WW-enklinimosimboliai">
    <w:name w:val="WW-Ženklinimo simboliai"/>
    <w:rsid w:val="00814484"/>
    <w:rPr>
      <w:rFonts w:ascii="StarSymbol" w:eastAsia="StarSymbol" w:hAnsi="StarSymbol"/>
      <w:sz w:val="18"/>
    </w:rPr>
  </w:style>
  <w:style w:type="character" w:customStyle="1" w:styleId="WW-enklinimosimboliai1">
    <w:name w:val="WW-Ženklinimo simboliai1"/>
    <w:rsid w:val="00814484"/>
    <w:rPr>
      <w:rFonts w:ascii="StarSymbol" w:eastAsia="StarSymbol" w:hAnsi="StarSymbol"/>
      <w:sz w:val="18"/>
    </w:rPr>
  </w:style>
  <w:style w:type="character" w:customStyle="1" w:styleId="WW-enklinimosimboliai11">
    <w:name w:val="WW-Ženklinimo simboliai11"/>
    <w:rsid w:val="00814484"/>
    <w:rPr>
      <w:rFonts w:ascii="StarSymbol" w:eastAsia="StarSymbol" w:hAnsi="StarSymbol"/>
      <w:sz w:val="18"/>
    </w:rPr>
  </w:style>
  <w:style w:type="character" w:customStyle="1" w:styleId="WW-enklinimosimboliai111">
    <w:name w:val="WW-Ženklinimo simboliai111"/>
    <w:rsid w:val="00814484"/>
    <w:rPr>
      <w:rFonts w:ascii="StarSymbol" w:eastAsia="StarSymbol" w:hAnsi="StarSymbol"/>
      <w:sz w:val="18"/>
    </w:rPr>
  </w:style>
  <w:style w:type="character" w:customStyle="1" w:styleId="WW-enklinimosimboliai1111">
    <w:name w:val="WW-Ženklinimo simboliai1111"/>
    <w:rsid w:val="00814484"/>
    <w:rPr>
      <w:rFonts w:ascii="StarSymbol" w:eastAsia="StarSymbol" w:hAnsi="StarSymbol"/>
      <w:sz w:val="18"/>
    </w:rPr>
  </w:style>
  <w:style w:type="character" w:customStyle="1" w:styleId="WW-enklinimosimboliai11111">
    <w:name w:val="WW-Ženklinimo simboliai11111"/>
    <w:rsid w:val="00814484"/>
    <w:rPr>
      <w:rFonts w:ascii="StarSymbol" w:eastAsia="StarSymbol" w:hAnsi="StarSymbol"/>
      <w:sz w:val="18"/>
    </w:rPr>
  </w:style>
  <w:style w:type="character" w:customStyle="1" w:styleId="WW-enklinimosimboliai111111">
    <w:name w:val="WW-Ženklinimo simboliai111111"/>
    <w:rsid w:val="00814484"/>
    <w:rPr>
      <w:rFonts w:ascii="StarSymbol" w:eastAsia="StarSymbol" w:hAnsi="StarSymbol"/>
      <w:sz w:val="18"/>
    </w:rPr>
  </w:style>
  <w:style w:type="character" w:customStyle="1" w:styleId="WW-enklinimosimboliai1111111">
    <w:name w:val="WW-Ženklinimo simboliai1111111"/>
    <w:rsid w:val="00814484"/>
    <w:rPr>
      <w:rFonts w:ascii="StarSymbol" w:eastAsia="StarSymbol" w:hAnsi="StarSymbol"/>
      <w:sz w:val="18"/>
    </w:rPr>
  </w:style>
  <w:style w:type="character" w:customStyle="1" w:styleId="WW-enklinimosimboliai11111111">
    <w:name w:val="WW-Ženklinimo simboliai11111111"/>
    <w:rsid w:val="00814484"/>
    <w:rPr>
      <w:rFonts w:ascii="StarSymbol" w:eastAsia="StarSymbol" w:hAnsi="StarSymbol"/>
      <w:sz w:val="18"/>
    </w:rPr>
  </w:style>
  <w:style w:type="character" w:customStyle="1" w:styleId="WW-enklinimosimboliai111111111">
    <w:name w:val="WW-Ženklinimo simboliai111111111"/>
    <w:rsid w:val="00814484"/>
    <w:rPr>
      <w:rFonts w:ascii="StarSymbol" w:eastAsia="StarSymbol" w:hAnsi="StarSymbol"/>
      <w:sz w:val="18"/>
    </w:rPr>
  </w:style>
  <w:style w:type="character" w:customStyle="1" w:styleId="WW-enklinimosimboliai1111111111">
    <w:name w:val="WW-Ženklinimo simboliai1111111111"/>
    <w:rsid w:val="00814484"/>
    <w:rPr>
      <w:rFonts w:ascii="StarSymbol" w:eastAsia="StarSymbol" w:hAnsi="StarSymbol"/>
      <w:sz w:val="18"/>
    </w:rPr>
  </w:style>
  <w:style w:type="character" w:customStyle="1" w:styleId="WW-enklinimosimboliai11111111111">
    <w:name w:val="WW-Ženklinimo simboliai11111111111"/>
    <w:rsid w:val="00814484"/>
    <w:rPr>
      <w:rFonts w:ascii="StarSymbol" w:eastAsia="StarSymbol" w:hAnsi="StarSymbol"/>
      <w:sz w:val="18"/>
    </w:rPr>
  </w:style>
  <w:style w:type="character" w:customStyle="1" w:styleId="WW8Num11z2">
    <w:name w:val="WW8Num11z2"/>
    <w:rsid w:val="00814484"/>
    <w:rPr>
      <w:rFonts w:ascii="Wingdings" w:hAnsi="Wingdings"/>
    </w:rPr>
  </w:style>
  <w:style w:type="paragraph" w:customStyle="1" w:styleId="ListParagraph1">
    <w:name w:val="List Paragraph1"/>
    <w:basedOn w:val="prastasis"/>
    <w:rsid w:val="00814484"/>
    <w:pPr>
      <w:widowControl w:val="0"/>
      <w:suppressAutoHyphens/>
      <w:ind w:left="720"/>
    </w:pPr>
    <w:rPr>
      <w:rFonts w:ascii="Thorndale" w:eastAsia="HG Mincho Light J" w:hAnsi="Thorndale"/>
      <w:color w:val="000000"/>
      <w:kern w:val="1"/>
      <w:lang w:val="lt-LT" w:eastAsia="ar-SA"/>
    </w:rPr>
  </w:style>
  <w:style w:type="character" w:customStyle="1" w:styleId="DebesliotekstasDiagrama">
    <w:name w:val="Debesėlio tekstas Diagrama"/>
    <w:link w:val="Debesliotekstas"/>
    <w:uiPriority w:val="99"/>
    <w:semiHidden/>
    <w:rsid w:val="00814484"/>
    <w:rPr>
      <w:rFonts w:ascii="Tahoma" w:hAnsi="Tahoma" w:cs="Tahoma"/>
      <w:sz w:val="16"/>
      <w:szCs w:val="16"/>
      <w:lang w:eastAsia="en-US"/>
    </w:rPr>
  </w:style>
  <w:style w:type="character" w:customStyle="1" w:styleId="HTMLiankstoformatuotasDiagrama">
    <w:name w:val="HTML iš anksto formatuotas Diagrama"/>
    <w:aliases w:val=" Char Diagrama"/>
    <w:link w:val="HTMLiankstoformatuotas"/>
    <w:uiPriority w:val="99"/>
    <w:rsid w:val="00814484"/>
    <w:rPr>
      <w:rFonts w:ascii="Courier New" w:hAnsi="Courier New" w:cs="Courier New"/>
      <w:lang w:val="en-US" w:eastAsia="en-US"/>
    </w:rPr>
  </w:style>
  <w:style w:type="character" w:customStyle="1" w:styleId="PaprastasistekstasDiagrama">
    <w:name w:val="Paprastasis tekstas Diagrama"/>
    <w:link w:val="Paprastasistekstas"/>
    <w:uiPriority w:val="99"/>
    <w:rsid w:val="006B1EBA"/>
    <w:rPr>
      <w:rFonts w:ascii="Courier New" w:hAnsi="Courier New" w:cs="Courier New"/>
    </w:rPr>
  </w:style>
  <w:style w:type="table" w:customStyle="1" w:styleId="Lentelstinklelis1">
    <w:name w:val="Lentelės tinklelis1"/>
    <w:basedOn w:val="prastojilentel"/>
    <w:next w:val="Lentelstinklelis"/>
    <w:uiPriority w:val="39"/>
    <w:rsid w:val="009929D4"/>
    <w:pPr>
      <w:autoSpaceDN w:val="0"/>
      <w:textAlignment w:val="baseline"/>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Diagrama1">
    <w:name w:val="Diagrama Diagrama Diagrama Diagrama Diagrama Diagrama1"/>
    <w:basedOn w:val="prastasis"/>
    <w:rsid w:val="009D587A"/>
    <w:pPr>
      <w:spacing w:after="160" w:line="240" w:lineRule="exact"/>
    </w:pPr>
    <w:rPr>
      <w:rFonts w:ascii="Tahoma" w:hAnsi="Tahoma"/>
      <w:sz w:val="20"/>
      <w:szCs w:val="20"/>
      <w:lang w:val="en-US"/>
    </w:rPr>
  </w:style>
  <w:style w:type="table" w:customStyle="1" w:styleId="Lentelstinklelis2">
    <w:name w:val="Lentelės tinklelis2"/>
    <w:basedOn w:val="prastojilentel"/>
    <w:next w:val="Lentelstinklelis"/>
    <w:uiPriority w:val="39"/>
    <w:rsid w:val="002E018F"/>
    <w:pPr>
      <w:autoSpaceDN w:val="0"/>
      <w:textAlignment w:val="baseline"/>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z-smiley-s1">
    <w:name w:val="moz-smiley-s1"/>
    <w:rsid w:val="002E018F"/>
  </w:style>
  <w:style w:type="paragraph" w:customStyle="1" w:styleId="Textbody">
    <w:name w:val="Text body"/>
    <w:basedOn w:val="prastasis"/>
    <w:rsid w:val="002E018F"/>
    <w:pPr>
      <w:widowControl w:val="0"/>
      <w:suppressAutoHyphens/>
      <w:autoSpaceDN w:val="0"/>
      <w:spacing w:after="140" w:line="288" w:lineRule="auto"/>
      <w:textAlignment w:val="baseline"/>
    </w:pPr>
    <w:rPr>
      <w:rFonts w:ascii="Liberation Serif" w:eastAsia="SimSun" w:hAnsi="Liberation Serif" w:cs="Mangal"/>
      <w:kern w:val="3"/>
      <w:lang w:val="lt-LT" w:eastAsia="zh-CN" w:bidi="hi-IN"/>
    </w:rPr>
  </w:style>
  <w:style w:type="paragraph" w:customStyle="1" w:styleId="Standard">
    <w:name w:val="Standard"/>
    <w:qFormat/>
    <w:rsid w:val="002E018F"/>
    <w:pPr>
      <w:suppressAutoHyphens/>
      <w:autoSpaceDN w:val="0"/>
      <w:spacing w:after="160" w:line="259" w:lineRule="auto"/>
      <w:textAlignment w:val="baseline"/>
    </w:pPr>
    <w:rPr>
      <w:rFonts w:ascii="Calibri" w:eastAsia="SimSun" w:hAnsi="Calibri" w:cs="Tahoma"/>
      <w:kern w:val="3"/>
      <w:sz w:val="22"/>
      <w:szCs w:val="22"/>
      <w:lang w:eastAsia="en-US"/>
    </w:rPr>
  </w:style>
  <w:style w:type="paragraph" w:customStyle="1" w:styleId="WW-BodyTextIndent21">
    <w:name w:val="WW-Body Text Indent 21"/>
    <w:basedOn w:val="prastasis"/>
    <w:rsid w:val="0031478D"/>
    <w:pPr>
      <w:widowControl w:val="0"/>
      <w:suppressAutoHyphens/>
      <w:ind w:firstLine="720"/>
      <w:jc w:val="both"/>
    </w:pPr>
    <w:rPr>
      <w:rFonts w:eastAsia="Lucida Sans Unicode"/>
      <w:lang w:val="lt-LT"/>
    </w:rPr>
  </w:style>
  <w:style w:type="table" w:customStyle="1" w:styleId="Lentelstinklelis3">
    <w:name w:val="Lentelės tinklelis3"/>
    <w:basedOn w:val="prastojilentel"/>
    <w:next w:val="Lentelstinklelis"/>
    <w:uiPriority w:val="39"/>
    <w:rsid w:val="008E44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EF7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0B7701"/>
  </w:style>
  <w:style w:type="table" w:customStyle="1" w:styleId="Lentelstinklelis11">
    <w:name w:val="Lentelės tinklelis11"/>
    <w:basedOn w:val="prastojilentel"/>
    <w:next w:val="Lentelstinklelis"/>
    <w:uiPriority w:val="59"/>
    <w:rsid w:val="000B770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0B77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viesus1">
    <w:name w:val="Lentelės tinklelis – šviesus1"/>
    <w:basedOn w:val="prastojilentel"/>
    <w:uiPriority w:val="40"/>
    <w:rsid w:val="000B770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paprastojilentel1">
    <w:name w:val="2 paprastoji lentelė1"/>
    <w:basedOn w:val="prastojilentel"/>
    <w:uiPriority w:val="42"/>
    <w:rsid w:val="000B77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erykuspabraukimas">
    <w:name w:val="Subtle Emphasis"/>
    <w:basedOn w:val="Numatytasispastraiposriftas"/>
    <w:uiPriority w:val="19"/>
    <w:qFormat/>
    <w:rsid w:val="000B7701"/>
    <w:rPr>
      <w:i/>
      <w:iCs/>
      <w:color w:val="404040" w:themeColor="text1" w:themeTint="BF"/>
    </w:rPr>
  </w:style>
  <w:style w:type="paragraph" w:customStyle="1" w:styleId="CharCharDiagramaDiagramaDiagramaDiagramaDiagramaDiagramaDiagramaCharCharDiagramaDiagramaDiagramaDiagramaDiagramaDiagramaDiagramaCharChar1">
    <w:name w:val="Char Char Diagrama Diagrama Diagrama Diagrama Diagrama Diagrama Diagrama Char Char Diagrama Diagrama Diagrama Diagrama Diagrama Diagrama Diagrama Char Char1"/>
    <w:basedOn w:val="prastasis"/>
    <w:rsid w:val="000763B3"/>
    <w:pPr>
      <w:spacing w:after="160" w:line="240" w:lineRule="exact"/>
    </w:pPr>
    <w:rPr>
      <w:rFonts w:ascii="Tahoma" w:hAnsi="Tahoma"/>
      <w:sz w:val="20"/>
      <w:szCs w:val="20"/>
      <w:lang w:val="en-US"/>
    </w:rPr>
  </w:style>
  <w:style w:type="paragraph" w:customStyle="1" w:styleId="DiagramaDiagramaDiagramaDiagramaDiagramaDiagramaDiagramaDiagramaDiagramaDiagramaDiagramaDiagrama1">
    <w:name w:val="Diagrama Diagrama Diagrama Diagrama Diagrama Diagrama Diagrama Diagrama Diagrama Diagrama Diagrama Diagrama1"/>
    <w:basedOn w:val="prastasis"/>
    <w:rsid w:val="000763B3"/>
    <w:pPr>
      <w:spacing w:after="160" w:line="240" w:lineRule="exact"/>
    </w:pPr>
    <w:rPr>
      <w:rFonts w:ascii="Tahoma" w:hAnsi="Tahoma"/>
      <w:sz w:val="20"/>
      <w:szCs w:val="20"/>
      <w:lang w:val="en-US"/>
    </w:rPr>
  </w:style>
  <w:style w:type="paragraph" w:customStyle="1" w:styleId="DiagramaDiagrama11">
    <w:name w:val="Diagrama Diagrama11"/>
    <w:basedOn w:val="prastasis"/>
    <w:rsid w:val="000763B3"/>
    <w:pPr>
      <w:spacing w:after="160" w:line="240" w:lineRule="exact"/>
    </w:pPr>
    <w:rPr>
      <w:rFonts w:ascii="Tahoma" w:hAnsi="Tahoma"/>
      <w:sz w:val="20"/>
      <w:szCs w:val="20"/>
      <w:lang w:val="en-US"/>
    </w:rPr>
  </w:style>
  <w:style w:type="paragraph" w:customStyle="1" w:styleId="DiagramaDiagrama2DiagramaDiagramaDiagrama1">
    <w:name w:val="Diagrama Diagrama2 Diagrama Diagrama Diagrama1"/>
    <w:basedOn w:val="prastasis"/>
    <w:rsid w:val="000763B3"/>
    <w:pPr>
      <w:spacing w:after="160" w:line="240" w:lineRule="exact"/>
    </w:pPr>
    <w:rPr>
      <w:rFonts w:ascii="Tahoma" w:hAnsi="Tahoma"/>
      <w:sz w:val="20"/>
      <w:szCs w:val="20"/>
      <w:lang w:val="en-US"/>
    </w:rPr>
  </w:style>
  <w:style w:type="paragraph" w:customStyle="1" w:styleId="CharCharDiagramaCharCharDiagramaCharCharCharDiagramaCharChar1">
    <w:name w:val="Char Char Diagrama Char Char Diagrama Char Char Char Diagrama Char Char1"/>
    <w:basedOn w:val="prastasis"/>
    <w:rsid w:val="000763B3"/>
    <w:pPr>
      <w:spacing w:after="160" w:line="240" w:lineRule="exact"/>
    </w:pPr>
    <w:rPr>
      <w:rFonts w:ascii="Tahoma" w:hAnsi="Tahoma"/>
      <w:sz w:val="20"/>
      <w:szCs w:val="20"/>
      <w:lang w:val="en-US"/>
    </w:rPr>
  </w:style>
  <w:style w:type="paragraph" w:customStyle="1" w:styleId="CharChar2">
    <w:name w:val="Char Char2"/>
    <w:basedOn w:val="prastasis"/>
    <w:rsid w:val="000763B3"/>
    <w:pPr>
      <w:spacing w:after="160" w:line="240" w:lineRule="exact"/>
    </w:pPr>
    <w:rPr>
      <w:rFonts w:ascii="Tahoma" w:hAnsi="Tahoma"/>
      <w:sz w:val="20"/>
      <w:szCs w:val="20"/>
      <w:lang w:val="en-US"/>
    </w:rPr>
  </w:style>
  <w:style w:type="paragraph" w:customStyle="1" w:styleId="DiagramaDiagramaDiagramaDiagramaDiagramaDiagramaDiagramaDiagrama1">
    <w:name w:val="Diagrama Diagrama Diagrama Diagrama Diagrama Diagrama Diagrama Diagrama1"/>
    <w:basedOn w:val="prastasis"/>
    <w:rsid w:val="000763B3"/>
    <w:pPr>
      <w:spacing w:after="160" w:line="240" w:lineRule="exact"/>
    </w:pPr>
    <w:rPr>
      <w:rFonts w:ascii="Tahoma" w:hAnsi="Tahoma"/>
      <w:sz w:val="20"/>
      <w:szCs w:val="20"/>
      <w:lang w:val="en-US"/>
    </w:rPr>
  </w:style>
  <w:style w:type="paragraph" w:customStyle="1" w:styleId="DiagramaDiagrama2DiagramaDiagramaDiagramaDiagramaCharChar1DiagramaDiagramaDiagrama1">
    <w:name w:val="Diagrama Diagrama2 Diagrama Diagrama Diagrama Diagrama Char Char1 Diagrama Diagrama Diagrama1"/>
    <w:basedOn w:val="prastasis"/>
    <w:rsid w:val="000763B3"/>
    <w:pPr>
      <w:spacing w:after="160" w:line="240" w:lineRule="exact"/>
    </w:pPr>
    <w:rPr>
      <w:rFonts w:ascii="Tahoma" w:hAnsi="Tahoma"/>
      <w:sz w:val="20"/>
      <w:szCs w:val="20"/>
      <w:lang w:val="en-US"/>
    </w:rPr>
  </w:style>
  <w:style w:type="paragraph" w:customStyle="1" w:styleId="DiagramaDiagrama31">
    <w:name w:val="Diagrama Diagrama31"/>
    <w:basedOn w:val="prastasis"/>
    <w:rsid w:val="000763B3"/>
    <w:pPr>
      <w:spacing w:after="160" w:line="240" w:lineRule="exact"/>
    </w:pPr>
    <w:rPr>
      <w:rFonts w:ascii="Tahoma" w:hAnsi="Tahoma"/>
      <w:sz w:val="20"/>
      <w:szCs w:val="20"/>
      <w:lang w:val="en-US"/>
    </w:rPr>
  </w:style>
  <w:style w:type="paragraph" w:customStyle="1" w:styleId="CharCharDiagramaDiagramaDiagramaDiagramaDiagramaDiagramaDiagramaCharCharDiagramaDiagramaDiagramaDiagramaDiagramaDiagramaDiagramaDiagramaDiagrama1">
    <w:name w:val="Char Char Diagrama Diagrama Diagrama Diagrama Diagrama Diagrama Diagrama Char Char Diagrama Diagrama Diagrama Diagrama Diagrama Diagrama Diagrama Diagrama Diagrama1"/>
    <w:basedOn w:val="prastasis"/>
    <w:rsid w:val="000763B3"/>
    <w:pPr>
      <w:spacing w:after="160" w:line="240" w:lineRule="exact"/>
    </w:pPr>
    <w:rPr>
      <w:rFonts w:ascii="Tahoma" w:hAnsi="Tahoma"/>
      <w:sz w:val="20"/>
      <w:szCs w:val="20"/>
      <w:lang w:val="en-US"/>
    </w:rPr>
  </w:style>
  <w:style w:type="paragraph" w:customStyle="1" w:styleId="CharChar11">
    <w:name w:val="Char Char11"/>
    <w:basedOn w:val="prastasis"/>
    <w:rsid w:val="000763B3"/>
    <w:pPr>
      <w:spacing w:after="160" w:line="240" w:lineRule="exact"/>
    </w:pPr>
    <w:rPr>
      <w:rFonts w:ascii="Tahoma" w:hAnsi="Tahoma"/>
      <w:sz w:val="20"/>
      <w:szCs w:val="20"/>
      <w:lang w:val="en-US"/>
    </w:rPr>
  </w:style>
  <w:style w:type="paragraph" w:customStyle="1" w:styleId="DiagramaDiagrama4">
    <w:name w:val="Diagrama Diagrama4"/>
    <w:basedOn w:val="prastasis"/>
    <w:rsid w:val="000763B3"/>
    <w:pPr>
      <w:spacing w:after="160" w:line="240" w:lineRule="exact"/>
    </w:pPr>
    <w:rPr>
      <w:rFonts w:ascii="Tahoma" w:hAnsi="Tahoma"/>
      <w:sz w:val="20"/>
      <w:szCs w:val="20"/>
      <w:lang w:val="en-US"/>
    </w:rPr>
  </w:style>
  <w:style w:type="paragraph" w:customStyle="1" w:styleId="DiagramaDiagramaDiagramaDiagramaDiagramaCharCharDiagramaDiagramaDiagramaDiagramaDiagramaDiagramaDiagramaDiagramaDiagramaDiagramaDiagrama1">
    <w:name w:val="Diagrama Diagrama Diagrama Diagrama Diagrama Char Char Diagrama Diagrama Diagrama Diagrama Diagrama Diagrama Diagrama Diagrama Diagrama Diagrama Diagrama1"/>
    <w:basedOn w:val="prastasis"/>
    <w:rsid w:val="000763B3"/>
    <w:pPr>
      <w:spacing w:after="160" w:line="240" w:lineRule="exact"/>
    </w:pPr>
    <w:rPr>
      <w:rFonts w:ascii="Tahoma" w:hAnsi="Tahoma"/>
      <w:sz w:val="20"/>
      <w:szCs w:val="20"/>
      <w:lang w:val="en-US"/>
    </w:rPr>
  </w:style>
  <w:style w:type="character" w:customStyle="1" w:styleId="DiagramaDiagrama21">
    <w:name w:val="Diagrama Diagrama21"/>
    <w:rsid w:val="000763B3"/>
    <w:rPr>
      <w:rFonts w:ascii="Courier New" w:hAnsi="Courier New"/>
      <w:lang w:val="lt-LT" w:eastAsia="en-US" w:bidi="ar-SA"/>
    </w:rPr>
  </w:style>
  <w:style w:type="paragraph" w:customStyle="1" w:styleId="default0">
    <w:name w:val="default"/>
    <w:basedOn w:val="prastasis"/>
    <w:rsid w:val="000763B3"/>
    <w:pPr>
      <w:spacing w:before="100" w:beforeAutospacing="1" w:after="100" w:afterAutospacing="1"/>
    </w:pPr>
    <w:rPr>
      <w:rFonts w:eastAsia="Calibri"/>
      <w:lang w:val="lt-LT" w:eastAsia="lt-LT"/>
    </w:rPr>
  </w:style>
  <w:style w:type="table" w:customStyle="1" w:styleId="Lentelstinklelis6">
    <w:name w:val="Lentelės tinklelis6"/>
    <w:basedOn w:val="prastojilentel"/>
    <w:next w:val="Lentelstinklelis"/>
    <w:uiPriority w:val="39"/>
    <w:rsid w:val="003727FA"/>
    <w:pPr>
      <w:autoSpaceDN w:val="0"/>
      <w:textAlignment w:val="baseline"/>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ykuspabraukimas">
    <w:name w:val="Intense Emphasis"/>
    <w:basedOn w:val="Numatytasispastraiposriftas"/>
    <w:uiPriority w:val="21"/>
    <w:qFormat/>
    <w:rsid w:val="00047496"/>
    <w:rPr>
      <w:i/>
      <w:iCs/>
      <w:color w:val="5B9BD5" w:themeColor="accent1"/>
    </w:rPr>
  </w:style>
  <w:style w:type="character" w:customStyle="1" w:styleId="Antrat2Diagrama">
    <w:name w:val="Antraštė 2 Diagrama"/>
    <w:basedOn w:val="Numatytasispastraiposriftas"/>
    <w:link w:val="Antrat2"/>
    <w:uiPriority w:val="9"/>
    <w:rsid w:val="00C00B4E"/>
    <w:rPr>
      <w:sz w:val="24"/>
      <w:lang w:val="en-AU" w:eastAsia="en-US"/>
    </w:rPr>
  </w:style>
  <w:style w:type="character" w:customStyle="1" w:styleId="Antrat4Diagrama">
    <w:name w:val="Antraštė 4 Diagrama"/>
    <w:basedOn w:val="Numatytasispastraiposriftas"/>
    <w:link w:val="Antrat4"/>
    <w:rsid w:val="00C00B4E"/>
    <w:rPr>
      <w:b/>
      <w:sz w:val="24"/>
      <w:lang w:eastAsia="en-US"/>
    </w:rPr>
  </w:style>
  <w:style w:type="character" w:customStyle="1" w:styleId="Antrat5Diagrama">
    <w:name w:val="Antraštė 5 Diagrama"/>
    <w:basedOn w:val="Numatytasispastraiposriftas"/>
    <w:link w:val="Antrat5"/>
    <w:rsid w:val="00C00B4E"/>
    <w:rPr>
      <w:b/>
      <w:bCs/>
      <w:sz w:val="36"/>
      <w:szCs w:val="24"/>
      <w:lang w:val="en-GB" w:eastAsia="en-US"/>
    </w:rPr>
  </w:style>
  <w:style w:type="character" w:customStyle="1" w:styleId="PaantratDiagrama">
    <w:name w:val="Paantraštė Diagrama"/>
    <w:basedOn w:val="Numatytasispastraiposriftas"/>
    <w:link w:val="Paantrat"/>
    <w:rsid w:val="00C00B4E"/>
    <w:rPr>
      <w:rFonts w:eastAsia="HG Mincho Light J" w:cs="Arial Unicode MS"/>
      <w:i/>
      <w:iCs/>
      <w:color w:val="000000"/>
      <w:sz w:val="28"/>
      <w:szCs w:val="28"/>
      <w:lang w:eastAsia="x-none"/>
    </w:rPr>
  </w:style>
  <w:style w:type="paragraph" w:customStyle="1" w:styleId="ydp6e882d6yiv7072318501msonormal">
    <w:name w:val="ydp6e882d6yiv7072318501msonormal"/>
    <w:basedOn w:val="prastasis"/>
    <w:rsid w:val="00C00B4E"/>
    <w:pPr>
      <w:spacing w:before="100" w:beforeAutospacing="1" w:after="100" w:afterAutospacing="1"/>
    </w:pPr>
    <w:rPr>
      <w:rFonts w:ascii="Calibri" w:eastAsia="Calibri" w:hAnsi="Calibri" w:cs="Calibri"/>
      <w:color w:val="000000"/>
      <w:sz w:val="22"/>
      <w:szCs w:val="22"/>
      <w:lang w:val="lt-LT" w:eastAsia="lt-LT"/>
    </w:rPr>
  </w:style>
  <w:style w:type="paragraph" w:customStyle="1" w:styleId="ztx">
    <w:name w:val="ztx"/>
    <w:basedOn w:val="prastasis"/>
    <w:rsid w:val="00C00B4E"/>
    <w:pPr>
      <w:spacing w:before="100" w:beforeAutospacing="1" w:after="100" w:afterAutospacing="1"/>
    </w:pPr>
    <w:rPr>
      <w:lang w:val="lt-LT" w:eastAsia="lt-LT"/>
    </w:rPr>
  </w:style>
  <w:style w:type="numbering" w:customStyle="1" w:styleId="Sraonra3">
    <w:name w:val="Sąrašo nėra3"/>
    <w:next w:val="Sraonra"/>
    <w:uiPriority w:val="99"/>
    <w:semiHidden/>
    <w:unhideWhenUsed/>
    <w:rsid w:val="00225172"/>
  </w:style>
  <w:style w:type="numbering" w:customStyle="1" w:styleId="Sraonra11">
    <w:name w:val="Sąrašo nėra11"/>
    <w:next w:val="Sraonra"/>
    <w:uiPriority w:val="99"/>
    <w:semiHidden/>
    <w:unhideWhenUsed/>
    <w:rsid w:val="00225172"/>
  </w:style>
  <w:style w:type="table" w:customStyle="1" w:styleId="Lentelstinklelis12">
    <w:name w:val="Lentelės tinklelis12"/>
    <w:basedOn w:val="prastojilentel"/>
    <w:next w:val="Lentelstinklelis"/>
    <w:uiPriority w:val="59"/>
    <w:rsid w:val="0022517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2251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viesus11">
    <w:name w:val="Lentelės tinklelis – šviesus11"/>
    <w:basedOn w:val="prastojilentel"/>
    <w:next w:val="Lentelstinklelisviesus1"/>
    <w:uiPriority w:val="40"/>
    <w:rsid w:val="0022517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paprastojilentel11">
    <w:name w:val="2 paprastoji lentelė11"/>
    <w:basedOn w:val="prastojilentel"/>
    <w:next w:val="2paprastojilentel1"/>
    <w:uiPriority w:val="42"/>
    <w:rsid w:val="0022517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raonra21">
    <w:name w:val="Sąrašo nėra21"/>
    <w:next w:val="Sraonra"/>
    <w:uiPriority w:val="99"/>
    <w:semiHidden/>
    <w:unhideWhenUsed/>
    <w:rsid w:val="00225172"/>
  </w:style>
  <w:style w:type="table" w:customStyle="1" w:styleId="Lentelstinklelis111">
    <w:name w:val="Lentelės tinklelis111"/>
    <w:basedOn w:val="prastojilentel"/>
    <w:next w:val="Lentelstinklelis"/>
    <w:uiPriority w:val="59"/>
    <w:rsid w:val="0022517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FE6DD9"/>
  </w:style>
  <w:style w:type="numbering" w:customStyle="1" w:styleId="Sraonra5">
    <w:name w:val="Sąrašo nėra5"/>
    <w:next w:val="Sraonra"/>
    <w:uiPriority w:val="99"/>
    <w:semiHidden/>
    <w:unhideWhenUsed/>
    <w:rsid w:val="00781874"/>
  </w:style>
  <w:style w:type="table" w:customStyle="1" w:styleId="Lentelstinklelis112">
    <w:name w:val="Lentelės tinklelis112"/>
    <w:basedOn w:val="prastojilentel"/>
    <w:next w:val="Lentelstinklelis"/>
    <w:uiPriority w:val="59"/>
    <w:rsid w:val="00781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781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1">
    <w:name w:val="Lentelės tinklelis121"/>
    <w:basedOn w:val="prastojilentel"/>
    <w:next w:val="Lentelstinklelis"/>
    <w:uiPriority w:val="59"/>
    <w:rsid w:val="00781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39"/>
    <w:rsid w:val="00781874"/>
    <w:pPr>
      <w:spacing w:after="160" w:line="259"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39"/>
    <w:rsid w:val="00D67B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A677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7168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next w:val="Lentelstinklelis"/>
    <w:uiPriority w:val="39"/>
    <w:rsid w:val="008A4B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6">
    <w:name w:val="Lentelės tinklelis16"/>
    <w:basedOn w:val="prastojilentel"/>
    <w:next w:val="Lentelstinklelis"/>
    <w:uiPriority w:val="39"/>
    <w:rsid w:val="00FD37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7">
    <w:name w:val="Lentelės tinklelis17"/>
    <w:basedOn w:val="prastojilentel"/>
    <w:next w:val="Lentelstinklelis"/>
    <w:uiPriority w:val="39"/>
    <w:rsid w:val="00F33F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8">
    <w:name w:val="Lentelės tinklelis18"/>
    <w:basedOn w:val="prastojilentel"/>
    <w:next w:val="Lentelstinklelis"/>
    <w:uiPriority w:val="39"/>
    <w:rsid w:val="00F258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9">
    <w:name w:val="Lentelės tinklelis19"/>
    <w:basedOn w:val="prastojilentel"/>
    <w:next w:val="Lentelstinklelis"/>
    <w:uiPriority w:val="39"/>
    <w:rsid w:val="00F258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prastasis"/>
    <w:uiPriority w:val="40"/>
    <w:qFormat/>
    <w:rsid w:val="00916226"/>
    <w:pPr>
      <w:tabs>
        <w:tab w:val="decimal" w:pos="360"/>
      </w:tabs>
      <w:spacing w:after="200" w:line="276" w:lineRule="auto"/>
    </w:pPr>
    <w:rPr>
      <w:rFonts w:ascii="Calibri" w:hAnsi="Calibri"/>
      <w:sz w:val="22"/>
      <w:szCs w:val="22"/>
      <w:lang w:val="lt-LT" w:eastAsia="lt-LT"/>
    </w:rPr>
  </w:style>
  <w:style w:type="table" w:customStyle="1" w:styleId="Lentelstinklelis20">
    <w:name w:val="Lentelės tinklelis20"/>
    <w:basedOn w:val="prastojilentel"/>
    <w:next w:val="Lentelstinklelis"/>
    <w:uiPriority w:val="39"/>
    <w:rsid w:val="00A315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39"/>
    <w:rsid w:val="008148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Diagrama4">
    <w:name w:val="Diagrama Diagrama Diagrama Diagrama Diagrama Diagrama4"/>
    <w:basedOn w:val="prastasis"/>
    <w:rsid w:val="00684623"/>
    <w:pPr>
      <w:spacing w:after="160" w:line="240" w:lineRule="exact"/>
    </w:pPr>
    <w:rPr>
      <w:rFonts w:ascii="Tahoma" w:hAnsi="Tahoma"/>
      <w:sz w:val="20"/>
      <w:szCs w:val="20"/>
      <w:lang w:val="en-US"/>
    </w:rPr>
  </w:style>
  <w:style w:type="paragraph" w:customStyle="1" w:styleId="LO-normal">
    <w:name w:val="LO-normal"/>
    <w:qFormat/>
    <w:rsid w:val="007761BB"/>
    <w:rPr>
      <w:rFonts w:ascii="Calibri" w:eastAsia="Calibri" w:hAnsi="Calibri" w:cs="Calibri"/>
      <w:color w:val="00000A"/>
      <w:sz w:val="22"/>
      <w:szCs w:val="22"/>
      <w:lang w:eastAsia="zh-CN" w:bidi="hi-IN"/>
    </w:rPr>
  </w:style>
  <w:style w:type="character" w:customStyle="1" w:styleId="Antrat7Diagrama">
    <w:name w:val="Antraštė 7 Diagrama"/>
    <w:basedOn w:val="Numatytasispastraiposriftas"/>
    <w:link w:val="Antrat7"/>
    <w:uiPriority w:val="9"/>
    <w:rsid w:val="00C6350A"/>
    <w:rPr>
      <w:sz w:val="24"/>
      <w:szCs w:val="24"/>
      <w:lang w:val="en-AU" w:eastAsia="en-US"/>
    </w:rPr>
  </w:style>
  <w:style w:type="paragraph" w:customStyle="1" w:styleId="DiagramaDiagramaDiagramaDiagramaDiagramaDiagrama3">
    <w:name w:val="Diagrama Diagrama Diagrama Diagrama Diagrama Diagrama3"/>
    <w:basedOn w:val="prastasis"/>
    <w:rsid w:val="00EA6428"/>
    <w:pPr>
      <w:spacing w:after="160" w:line="240" w:lineRule="exact"/>
    </w:pPr>
    <w:rPr>
      <w:rFonts w:ascii="Tahoma" w:hAnsi="Tahoma"/>
      <w:sz w:val="20"/>
      <w:szCs w:val="20"/>
      <w:lang w:val="en-US"/>
    </w:rPr>
  </w:style>
  <w:style w:type="character" w:customStyle="1" w:styleId="FontStyle43">
    <w:name w:val="Font Style43"/>
    <w:uiPriority w:val="99"/>
    <w:qFormat/>
    <w:rsid w:val="00843917"/>
    <w:rPr>
      <w:rFonts w:ascii="Times New Roman" w:hAnsi="Times New Roman" w:cs="Times New Roman"/>
      <w:sz w:val="20"/>
      <w:szCs w:val="20"/>
    </w:rPr>
  </w:style>
  <w:style w:type="paragraph" w:customStyle="1" w:styleId="Style12">
    <w:name w:val="Style12"/>
    <w:basedOn w:val="prastasis"/>
    <w:uiPriority w:val="99"/>
    <w:qFormat/>
    <w:rsid w:val="00843917"/>
    <w:pPr>
      <w:widowControl w:val="0"/>
      <w:spacing w:line="274" w:lineRule="exact"/>
    </w:pPr>
    <w:rPr>
      <w:lang w:val="lt-LT" w:eastAsia="lt-LT"/>
    </w:rPr>
  </w:style>
  <w:style w:type="paragraph" w:customStyle="1" w:styleId="paragraph">
    <w:name w:val="paragraph"/>
    <w:basedOn w:val="prastasis"/>
    <w:rsid w:val="00146DB1"/>
    <w:pPr>
      <w:spacing w:before="100" w:beforeAutospacing="1" w:after="100" w:afterAutospacing="1"/>
    </w:pPr>
    <w:rPr>
      <w:lang w:val="lt-LT" w:eastAsia="lt-LT"/>
    </w:rPr>
  </w:style>
  <w:style w:type="character" w:customStyle="1" w:styleId="normaltextrun">
    <w:name w:val="normaltextrun"/>
    <w:basedOn w:val="Numatytasispastraiposriftas"/>
    <w:rsid w:val="00146DB1"/>
  </w:style>
  <w:style w:type="character" w:customStyle="1" w:styleId="eop">
    <w:name w:val="eop"/>
    <w:basedOn w:val="Numatytasispastraiposriftas"/>
    <w:rsid w:val="00146DB1"/>
  </w:style>
  <w:style w:type="character" w:customStyle="1" w:styleId="spellingerror">
    <w:name w:val="spellingerror"/>
    <w:basedOn w:val="Numatytasispastraiposriftas"/>
    <w:rsid w:val="00146DB1"/>
  </w:style>
  <w:style w:type="paragraph" w:styleId="Puslapioinaostekstas">
    <w:name w:val="footnote text"/>
    <w:basedOn w:val="prastasis"/>
    <w:link w:val="PuslapioinaostekstasDiagrama"/>
    <w:uiPriority w:val="99"/>
    <w:unhideWhenUsed/>
    <w:rsid w:val="000B2E66"/>
    <w:rPr>
      <w:rFonts w:asciiTheme="minorHAnsi" w:eastAsiaTheme="minorHAnsi" w:hAnsiTheme="minorHAnsi" w:cstheme="minorBidi"/>
      <w:sz w:val="20"/>
      <w:szCs w:val="20"/>
      <w:lang w:val="lt-LT"/>
    </w:rPr>
  </w:style>
  <w:style w:type="character" w:customStyle="1" w:styleId="PuslapioinaostekstasDiagrama">
    <w:name w:val="Puslapio išnašos tekstas Diagrama"/>
    <w:basedOn w:val="Numatytasispastraiposriftas"/>
    <w:link w:val="Puslapioinaostekstas"/>
    <w:uiPriority w:val="99"/>
    <w:rsid w:val="000B2E66"/>
    <w:rPr>
      <w:rFonts w:asciiTheme="minorHAnsi" w:eastAsiaTheme="minorHAnsi" w:hAnsiTheme="minorHAnsi" w:cstheme="minorBidi"/>
      <w:lang w:eastAsia="en-US"/>
    </w:rPr>
  </w:style>
  <w:style w:type="character" w:styleId="Puslapioinaosnuoroda">
    <w:name w:val="footnote reference"/>
    <w:basedOn w:val="Numatytasispastraiposriftas"/>
    <w:uiPriority w:val="99"/>
    <w:semiHidden/>
    <w:unhideWhenUsed/>
    <w:rsid w:val="000B2E66"/>
    <w:rPr>
      <w:vertAlign w:val="superscript"/>
    </w:rPr>
  </w:style>
  <w:style w:type="character" w:customStyle="1" w:styleId="markedcontent">
    <w:name w:val="markedcontent"/>
    <w:basedOn w:val="Numatytasispastraiposriftas"/>
    <w:rsid w:val="00B16B40"/>
  </w:style>
  <w:style w:type="character" w:customStyle="1" w:styleId="BetarpDiagrama">
    <w:name w:val="Be tarpų Diagrama"/>
    <w:link w:val="Betarp"/>
    <w:uiPriority w:val="1"/>
    <w:qFormat/>
    <w:locked/>
    <w:rsid w:val="00FA5B65"/>
    <w:rPr>
      <w:rFonts w:ascii="Calibri" w:eastAsia="Calibri" w:hAnsi="Calibri"/>
      <w:sz w:val="22"/>
      <w:szCs w:val="22"/>
      <w:lang w:eastAsia="en-US"/>
    </w:rPr>
  </w:style>
  <w:style w:type="character" w:customStyle="1" w:styleId="FontStyle13">
    <w:name w:val="Font Style13"/>
    <w:uiPriority w:val="99"/>
    <w:qFormat/>
    <w:rsid w:val="005549B1"/>
    <w:rPr>
      <w:rFonts w:ascii="Times New Roman" w:hAnsi="Times New Roman" w:cs="Times New Roman"/>
      <w:sz w:val="22"/>
      <w:szCs w:val="22"/>
    </w:rPr>
  </w:style>
  <w:style w:type="paragraph" w:customStyle="1" w:styleId="DiagramaDiagramaDiagramaDiagramaDiagramaDiagrama0">
    <w:name w:val="Diagrama Diagrama Diagrama Diagrama Diagrama Diagrama"/>
    <w:basedOn w:val="prastasis"/>
    <w:rsid w:val="00CE292D"/>
    <w:pPr>
      <w:spacing w:after="160" w:line="240" w:lineRule="exact"/>
    </w:pPr>
    <w:rPr>
      <w:rFonts w:ascii="Tahoma" w:hAnsi="Tahoma"/>
      <w:sz w:val="20"/>
      <w:szCs w:val="20"/>
      <w:lang w:val="en-US"/>
    </w:rPr>
  </w:style>
  <w:style w:type="table" w:customStyle="1" w:styleId="4tinkleliolentel4parykinimas1">
    <w:name w:val="4 tinklelio lentelė – 4 paryškinimas1"/>
    <w:basedOn w:val="prastojilentel"/>
    <w:uiPriority w:val="49"/>
    <w:rsid w:val="0005514C"/>
    <w:rPr>
      <w:rFonts w:ascii="Calibri" w:eastAsia="Calibri" w:hAnsi="Calibr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tinkleliolentel4parykinimas10">
    <w:name w:val="4 tinklelio lentelė – 4 paryškinimas1"/>
    <w:basedOn w:val="prastojilentel"/>
    <w:uiPriority w:val="49"/>
    <w:rsid w:val="0033234F"/>
    <w:rPr>
      <w:rFonts w:ascii="Calibri" w:eastAsia="Calibri" w:hAnsi="Calibr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Dokumentoinaostekstas">
    <w:name w:val="endnote text"/>
    <w:basedOn w:val="prastasis"/>
    <w:link w:val="DokumentoinaostekstasDiagrama"/>
    <w:uiPriority w:val="99"/>
    <w:semiHidden/>
    <w:unhideWhenUsed/>
    <w:rsid w:val="00BD1FB8"/>
    <w:rPr>
      <w:sz w:val="20"/>
      <w:szCs w:val="20"/>
    </w:rPr>
  </w:style>
  <w:style w:type="character" w:customStyle="1" w:styleId="DokumentoinaostekstasDiagrama">
    <w:name w:val="Dokumento išnašos tekstas Diagrama"/>
    <w:basedOn w:val="Numatytasispastraiposriftas"/>
    <w:link w:val="Dokumentoinaostekstas"/>
    <w:uiPriority w:val="99"/>
    <w:semiHidden/>
    <w:rsid w:val="00BD1FB8"/>
    <w:rPr>
      <w:lang w:val="en-GB" w:eastAsia="en-US"/>
    </w:rPr>
  </w:style>
  <w:style w:type="character" w:styleId="Dokumentoinaosnumeris">
    <w:name w:val="endnote reference"/>
    <w:basedOn w:val="Numatytasispastraiposriftas"/>
    <w:uiPriority w:val="99"/>
    <w:semiHidden/>
    <w:unhideWhenUsed/>
    <w:rsid w:val="00BD1FB8"/>
    <w:rPr>
      <w:vertAlign w:val="superscript"/>
    </w:rPr>
  </w:style>
  <w:style w:type="character" w:customStyle="1" w:styleId="fontstyle01">
    <w:name w:val="fontstyle01"/>
    <w:basedOn w:val="Numatytasispastraiposriftas"/>
    <w:rsid w:val="002179C0"/>
    <w:rPr>
      <w:rFonts w:ascii="LiberationSerif" w:hAnsi="LiberationSerif" w:hint="default"/>
      <w:b w:val="0"/>
      <w:bCs w:val="0"/>
      <w:i w:val="0"/>
      <w:iCs w:val="0"/>
      <w:color w:val="000000"/>
      <w:sz w:val="24"/>
      <w:szCs w:val="24"/>
    </w:rPr>
  </w:style>
  <w:style w:type="paragraph" w:customStyle="1" w:styleId="DiagramaDiagramaDiagramaDiagramaDiagramaDiagrama5">
    <w:name w:val="Diagrama Diagrama Diagrama Diagrama Diagrama Diagrama"/>
    <w:basedOn w:val="prastasis"/>
    <w:rsid w:val="008266FF"/>
    <w:pPr>
      <w:spacing w:after="160" w:line="240" w:lineRule="exact"/>
    </w:pPr>
    <w:rPr>
      <w:rFonts w:ascii="Tahoma" w:hAnsi="Tahoma"/>
      <w:sz w:val="20"/>
      <w:szCs w:val="20"/>
      <w:lang w:val="en-US"/>
    </w:rPr>
  </w:style>
  <w:style w:type="table" w:customStyle="1" w:styleId="TableGrid">
    <w:name w:val="TableGrid"/>
    <w:rsid w:val="007F1D4D"/>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232262">
      <w:bodyDiv w:val="1"/>
      <w:marLeft w:val="0"/>
      <w:marRight w:val="0"/>
      <w:marTop w:val="0"/>
      <w:marBottom w:val="0"/>
      <w:divBdr>
        <w:top w:val="none" w:sz="0" w:space="0" w:color="auto"/>
        <w:left w:val="none" w:sz="0" w:space="0" w:color="auto"/>
        <w:bottom w:val="none" w:sz="0" w:space="0" w:color="auto"/>
        <w:right w:val="none" w:sz="0" w:space="0" w:color="auto"/>
      </w:divBdr>
    </w:div>
    <w:div w:id="321005439">
      <w:bodyDiv w:val="1"/>
      <w:marLeft w:val="0"/>
      <w:marRight w:val="0"/>
      <w:marTop w:val="0"/>
      <w:marBottom w:val="0"/>
      <w:divBdr>
        <w:top w:val="none" w:sz="0" w:space="0" w:color="auto"/>
        <w:left w:val="none" w:sz="0" w:space="0" w:color="auto"/>
        <w:bottom w:val="none" w:sz="0" w:space="0" w:color="auto"/>
        <w:right w:val="none" w:sz="0" w:space="0" w:color="auto"/>
      </w:divBdr>
    </w:div>
    <w:div w:id="350960774">
      <w:bodyDiv w:val="1"/>
      <w:marLeft w:val="0"/>
      <w:marRight w:val="0"/>
      <w:marTop w:val="0"/>
      <w:marBottom w:val="0"/>
      <w:divBdr>
        <w:top w:val="none" w:sz="0" w:space="0" w:color="auto"/>
        <w:left w:val="none" w:sz="0" w:space="0" w:color="auto"/>
        <w:bottom w:val="none" w:sz="0" w:space="0" w:color="auto"/>
        <w:right w:val="none" w:sz="0" w:space="0" w:color="auto"/>
      </w:divBdr>
      <w:divsChild>
        <w:div w:id="596598935">
          <w:marLeft w:val="547"/>
          <w:marRight w:val="0"/>
          <w:marTop w:val="0"/>
          <w:marBottom w:val="0"/>
          <w:divBdr>
            <w:top w:val="none" w:sz="0" w:space="0" w:color="auto"/>
            <w:left w:val="none" w:sz="0" w:space="0" w:color="auto"/>
            <w:bottom w:val="none" w:sz="0" w:space="0" w:color="auto"/>
            <w:right w:val="none" w:sz="0" w:space="0" w:color="auto"/>
          </w:divBdr>
        </w:div>
      </w:divsChild>
    </w:div>
    <w:div w:id="458378838">
      <w:bodyDiv w:val="1"/>
      <w:marLeft w:val="0"/>
      <w:marRight w:val="0"/>
      <w:marTop w:val="0"/>
      <w:marBottom w:val="0"/>
      <w:divBdr>
        <w:top w:val="none" w:sz="0" w:space="0" w:color="auto"/>
        <w:left w:val="none" w:sz="0" w:space="0" w:color="auto"/>
        <w:bottom w:val="none" w:sz="0" w:space="0" w:color="auto"/>
        <w:right w:val="none" w:sz="0" w:space="0" w:color="auto"/>
      </w:divBdr>
    </w:div>
    <w:div w:id="667439971">
      <w:bodyDiv w:val="1"/>
      <w:marLeft w:val="0"/>
      <w:marRight w:val="0"/>
      <w:marTop w:val="0"/>
      <w:marBottom w:val="0"/>
      <w:divBdr>
        <w:top w:val="none" w:sz="0" w:space="0" w:color="auto"/>
        <w:left w:val="none" w:sz="0" w:space="0" w:color="auto"/>
        <w:bottom w:val="none" w:sz="0" w:space="0" w:color="auto"/>
        <w:right w:val="none" w:sz="0" w:space="0" w:color="auto"/>
      </w:divBdr>
    </w:div>
    <w:div w:id="858129796">
      <w:bodyDiv w:val="1"/>
      <w:marLeft w:val="0"/>
      <w:marRight w:val="0"/>
      <w:marTop w:val="0"/>
      <w:marBottom w:val="0"/>
      <w:divBdr>
        <w:top w:val="none" w:sz="0" w:space="0" w:color="auto"/>
        <w:left w:val="none" w:sz="0" w:space="0" w:color="auto"/>
        <w:bottom w:val="none" w:sz="0" w:space="0" w:color="auto"/>
        <w:right w:val="none" w:sz="0" w:space="0" w:color="auto"/>
      </w:divBdr>
    </w:div>
    <w:div w:id="911157118">
      <w:bodyDiv w:val="1"/>
      <w:marLeft w:val="0"/>
      <w:marRight w:val="0"/>
      <w:marTop w:val="0"/>
      <w:marBottom w:val="0"/>
      <w:divBdr>
        <w:top w:val="none" w:sz="0" w:space="0" w:color="auto"/>
        <w:left w:val="none" w:sz="0" w:space="0" w:color="auto"/>
        <w:bottom w:val="none" w:sz="0" w:space="0" w:color="auto"/>
        <w:right w:val="none" w:sz="0" w:space="0" w:color="auto"/>
      </w:divBdr>
    </w:div>
    <w:div w:id="988173497">
      <w:bodyDiv w:val="1"/>
      <w:marLeft w:val="0"/>
      <w:marRight w:val="0"/>
      <w:marTop w:val="0"/>
      <w:marBottom w:val="0"/>
      <w:divBdr>
        <w:top w:val="none" w:sz="0" w:space="0" w:color="auto"/>
        <w:left w:val="none" w:sz="0" w:space="0" w:color="auto"/>
        <w:bottom w:val="none" w:sz="0" w:space="0" w:color="auto"/>
        <w:right w:val="none" w:sz="0" w:space="0" w:color="auto"/>
      </w:divBdr>
    </w:div>
    <w:div w:id="1006132190">
      <w:bodyDiv w:val="1"/>
      <w:marLeft w:val="0"/>
      <w:marRight w:val="0"/>
      <w:marTop w:val="0"/>
      <w:marBottom w:val="0"/>
      <w:divBdr>
        <w:top w:val="none" w:sz="0" w:space="0" w:color="auto"/>
        <w:left w:val="none" w:sz="0" w:space="0" w:color="auto"/>
        <w:bottom w:val="none" w:sz="0" w:space="0" w:color="auto"/>
        <w:right w:val="none" w:sz="0" w:space="0" w:color="auto"/>
      </w:divBdr>
    </w:div>
    <w:div w:id="1048527273">
      <w:bodyDiv w:val="1"/>
      <w:marLeft w:val="0"/>
      <w:marRight w:val="0"/>
      <w:marTop w:val="0"/>
      <w:marBottom w:val="0"/>
      <w:divBdr>
        <w:top w:val="none" w:sz="0" w:space="0" w:color="auto"/>
        <w:left w:val="none" w:sz="0" w:space="0" w:color="auto"/>
        <w:bottom w:val="none" w:sz="0" w:space="0" w:color="auto"/>
        <w:right w:val="none" w:sz="0" w:space="0" w:color="auto"/>
      </w:divBdr>
    </w:div>
    <w:div w:id="1070083460">
      <w:bodyDiv w:val="1"/>
      <w:marLeft w:val="0"/>
      <w:marRight w:val="0"/>
      <w:marTop w:val="0"/>
      <w:marBottom w:val="0"/>
      <w:divBdr>
        <w:top w:val="none" w:sz="0" w:space="0" w:color="auto"/>
        <w:left w:val="none" w:sz="0" w:space="0" w:color="auto"/>
        <w:bottom w:val="none" w:sz="0" w:space="0" w:color="auto"/>
        <w:right w:val="none" w:sz="0" w:space="0" w:color="auto"/>
      </w:divBdr>
    </w:div>
    <w:div w:id="1189443411">
      <w:bodyDiv w:val="1"/>
      <w:marLeft w:val="0"/>
      <w:marRight w:val="0"/>
      <w:marTop w:val="0"/>
      <w:marBottom w:val="0"/>
      <w:divBdr>
        <w:top w:val="none" w:sz="0" w:space="0" w:color="auto"/>
        <w:left w:val="none" w:sz="0" w:space="0" w:color="auto"/>
        <w:bottom w:val="none" w:sz="0" w:space="0" w:color="auto"/>
        <w:right w:val="none" w:sz="0" w:space="0" w:color="auto"/>
      </w:divBdr>
    </w:div>
    <w:div w:id="1455365149">
      <w:bodyDiv w:val="1"/>
      <w:marLeft w:val="0"/>
      <w:marRight w:val="0"/>
      <w:marTop w:val="0"/>
      <w:marBottom w:val="0"/>
      <w:divBdr>
        <w:top w:val="none" w:sz="0" w:space="0" w:color="auto"/>
        <w:left w:val="none" w:sz="0" w:space="0" w:color="auto"/>
        <w:bottom w:val="none" w:sz="0" w:space="0" w:color="auto"/>
        <w:right w:val="none" w:sz="0" w:space="0" w:color="auto"/>
      </w:divBdr>
    </w:div>
    <w:div w:id="1653480067">
      <w:bodyDiv w:val="1"/>
      <w:marLeft w:val="0"/>
      <w:marRight w:val="0"/>
      <w:marTop w:val="0"/>
      <w:marBottom w:val="0"/>
      <w:divBdr>
        <w:top w:val="none" w:sz="0" w:space="0" w:color="auto"/>
        <w:left w:val="none" w:sz="0" w:space="0" w:color="auto"/>
        <w:bottom w:val="none" w:sz="0" w:space="0" w:color="auto"/>
        <w:right w:val="none" w:sz="0" w:space="0" w:color="auto"/>
      </w:divBdr>
    </w:div>
    <w:div w:id="1799294987">
      <w:bodyDiv w:val="1"/>
      <w:marLeft w:val="0"/>
      <w:marRight w:val="0"/>
      <w:marTop w:val="0"/>
      <w:marBottom w:val="0"/>
      <w:divBdr>
        <w:top w:val="none" w:sz="0" w:space="0" w:color="auto"/>
        <w:left w:val="none" w:sz="0" w:space="0" w:color="auto"/>
        <w:bottom w:val="none" w:sz="0" w:space="0" w:color="auto"/>
        <w:right w:val="none" w:sz="0" w:space="0" w:color="auto"/>
      </w:divBdr>
    </w:div>
    <w:div w:id="1842819261">
      <w:bodyDiv w:val="1"/>
      <w:marLeft w:val="0"/>
      <w:marRight w:val="0"/>
      <w:marTop w:val="0"/>
      <w:marBottom w:val="0"/>
      <w:divBdr>
        <w:top w:val="none" w:sz="0" w:space="0" w:color="auto"/>
        <w:left w:val="none" w:sz="0" w:space="0" w:color="auto"/>
        <w:bottom w:val="none" w:sz="0" w:space="0" w:color="auto"/>
        <w:right w:val="none" w:sz="0" w:space="0" w:color="auto"/>
      </w:divBdr>
    </w:div>
    <w:div w:id="1858691258">
      <w:bodyDiv w:val="1"/>
      <w:marLeft w:val="0"/>
      <w:marRight w:val="0"/>
      <w:marTop w:val="0"/>
      <w:marBottom w:val="0"/>
      <w:divBdr>
        <w:top w:val="none" w:sz="0" w:space="0" w:color="auto"/>
        <w:left w:val="none" w:sz="0" w:space="0" w:color="auto"/>
        <w:bottom w:val="none" w:sz="0" w:space="0" w:color="auto"/>
        <w:right w:val="none" w:sz="0" w:space="0" w:color="auto"/>
      </w:divBdr>
      <w:divsChild>
        <w:div w:id="118454552">
          <w:marLeft w:val="0"/>
          <w:marRight w:val="0"/>
          <w:marTop w:val="0"/>
          <w:marBottom w:val="0"/>
          <w:divBdr>
            <w:top w:val="none" w:sz="0" w:space="0" w:color="auto"/>
            <w:left w:val="none" w:sz="0" w:space="0" w:color="auto"/>
            <w:bottom w:val="none" w:sz="0" w:space="0" w:color="auto"/>
            <w:right w:val="none" w:sz="0" w:space="0" w:color="auto"/>
          </w:divBdr>
        </w:div>
      </w:divsChild>
    </w:div>
    <w:div w:id="1886212536">
      <w:bodyDiv w:val="1"/>
      <w:marLeft w:val="0"/>
      <w:marRight w:val="0"/>
      <w:marTop w:val="0"/>
      <w:marBottom w:val="0"/>
      <w:divBdr>
        <w:top w:val="none" w:sz="0" w:space="0" w:color="auto"/>
        <w:left w:val="none" w:sz="0" w:space="0" w:color="auto"/>
        <w:bottom w:val="none" w:sz="0" w:space="0" w:color="auto"/>
        <w:right w:val="none" w:sz="0" w:space="0" w:color="auto"/>
      </w:divBdr>
    </w:div>
    <w:div w:id="207893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diagramQuickStyle" Target="diagrams/quickStyle1.xml"/><Relationship Id="rId39" Type="http://schemas.openxmlformats.org/officeDocument/2006/relationships/hyperlink" Target="http://www.siauliai.lt" TargetMode="External"/><Relationship Id="rId21" Type="http://schemas.openxmlformats.org/officeDocument/2006/relationships/image" Target="media/image4.png"/><Relationship Id="rId34" Type="http://schemas.openxmlformats.org/officeDocument/2006/relationships/hyperlink" Target="https://maps.siauliai.lt/portal/apps/webappviewer/index.html?id=cba05e9cd58e4e5aa9020f47b3ae5cb8" TargetMode="External"/><Relationship Id="rId42" Type="http://schemas.openxmlformats.org/officeDocument/2006/relationships/hyperlink" Target="https://maps.siauliai.lt/"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diagramData" Target="diagrams/data2.xml"/><Relationship Id="rId11" Type="http://schemas.openxmlformats.org/officeDocument/2006/relationships/chart" Target="charts/chart2.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chart" Target="charts/chart13.xml"/><Relationship Id="rId40" Type="http://schemas.openxmlformats.org/officeDocument/2006/relationships/hyperlink" Target="https://mano.siauliai.lt/" TargetMode="External"/><Relationship Id="rId45" Type="http://schemas.openxmlformats.org/officeDocument/2006/relationships/hyperlink" Target="http://www.siauliai.lt"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diagramQuickStyle" Target="diagrams/quickStyle2.xml"/><Relationship Id="rId44" Type="http://schemas.openxmlformats.org/officeDocument/2006/relationships/hyperlink" Target="http://www.siauliai.l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chart" Target="charts/chart11.xml"/><Relationship Id="rId43" Type="http://schemas.openxmlformats.org/officeDocument/2006/relationships/hyperlink" Target="https://atviri.siauliai.lt"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hyperlink" Target="http://www.siauliai.lt" TargetMode="External"/><Relationship Id="rId46" Type="http://schemas.openxmlformats.org/officeDocument/2006/relationships/hyperlink" Target="http://www.siauliai.lt" TargetMode="External"/><Relationship Id="rId20" Type="http://schemas.openxmlformats.org/officeDocument/2006/relationships/chart" Target="charts/chart10.xml"/><Relationship Id="rId41" Type="http://schemas.openxmlformats.org/officeDocument/2006/relationships/hyperlink" Target="https://atviri.siauliai.l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microsoft.com/office/2007/relationships/diagramDrawing" Target="diagrams/drawing1.xml"/><Relationship Id="rId36" Type="http://schemas.openxmlformats.org/officeDocument/2006/relationships/chart" Target="charts/chart12.xml"/><Relationship Id="rId49"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s://www.lrp.lt/lt/prezidentas-turime-siekti-efektyvesnes-ir-skaidresnes-viesuju-pirkimu-sistemos/3813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2.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lt-LT">
                <a:solidFill>
                  <a:sysClr val="windowText" lastClr="000000"/>
                </a:solidFill>
                <a:latin typeface="Times New Roman" panose="02020603050405020304" pitchFamily="18" charset="0"/>
                <a:cs typeface="Times New Roman" panose="02020603050405020304" pitchFamily="18" charset="0"/>
              </a:rPr>
              <a:t>Priemonių vykdymas</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447324292796731"/>
          <c:y val="2.3809523809523808E-2"/>
        </c:manualLayout>
      </c:layout>
      <c:overlay val="0"/>
      <c:spPr>
        <a:noFill/>
        <a:ln>
          <a:noFill/>
        </a:ln>
        <a:effectLst/>
      </c:sp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explosion val="5"/>
          <c:dPt>
            <c:idx val="0"/>
            <c:bubble3D val="0"/>
            <c:explosion val="6"/>
            <c:spPr>
              <a:solidFill>
                <a:srgbClr val="DAEEF3"/>
              </a:solidFill>
              <a:ln w="25400">
                <a:solidFill>
                  <a:schemeClr val="accent1">
                    <a:lumMod val="40000"/>
                    <a:lumOff val="60000"/>
                  </a:schemeClr>
                </a:solidFill>
              </a:ln>
              <a:effectLst/>
              <a:sp3d contourW="25400">
                <a:contourClr>
                  <a:schemeClr val="accent1">
                    <a:lumMod val="40000"/>
                    <a:lumOff val="60000"/>
                  </a:schemeClr>
                </a:contourClr>
              </a:sp3d>
            </c:spPr>
            <c:extLst>
              <c:ext xmlns:c16="http://schemas.microsoft.com/office/drawing/2014/chart" uri="{C3380CC4-5D6E-409C-BE32-E72D297353CC}">
                <c16:uniqueId val="{00000001-0EA3-4DC5-BA67-E6A295BD75AC}"/>
              </c:ext>
            </c:extLst>
          </c:dPt>
          <c:dPt>
            <c:idx val="1"/>
            <c:bubble3D val="0"/>
            <c:explosion val="7"/>
            <c:spPr>
              <a:solidFill>
                <a:schemeClr val="accent6">
                  <a:lumMod val="40000"/>
                  <a:lumOff val="60000"/>
                </a:schemeClr>
              </a:solidFill>
              <a:ln w="25400">
                <a:solidFill>
                  <a:schemeClr val="accent6">
                    <a:lumMod val="60000"/>
                    <a:lumOff val="40000"/>
                  </a:schemeClr>
                </a:solidFill>
              </a:ln>
              <a:effectLst/>
              <a:sp3d contourW="25400">
                <a:contourClr>
                  <a:schemeClr val="accent6">
                    <a:lumMod val="60000"/>
                    <a:lumOff val="40000"/>
                  </a:schemeClr>
                </a:contourClr>
              </a:sp3d>
            </c:spPr>
            <c:extLst>
              <c:ext xmlns:c16="http://schemas.microsoft.com/office/drawing/2014/chart" uri="{C3380CC4-5D6E-409C-BE32-E72D297353CC}">
                <c16:uniqueId val="{00000003-0EA3-4DC5-BA67-E6A295BD75AC}"/>
              </c:ext>
            </c:extLst>
          </c:dPt>
          <c:dPt>
            <c:idx val="2"/>
            <c:bubble3D val="0"/>
            <c:explosion val="6"/>
            <c:spPr>
              <a:solidFill>
                <a:srgbClr val="FFC000"/>
              </a:solidFill>
              <a:ln w="25400">
                <a:solidFill>
                  <a:srgbClr val="FFC000"/>
                </a:solidFill>
              </a:ln>
              <a:effectLst/>
              <a:sp3d contourW="25400">
                <a:contourClr>
                  <a:srgbClr val="FFC000"/>
                </a:contourClr>
              </a:sp3d>
            </c:spPr>
            <c:extLst>
              <c:ext xmlns:c16="http://schemas.microsoft.com/office/drawing/2014/chart" uri="{C3380CC4-5D6E-409C-BE32-E72D297353CC}">
                <c16:uniqueId val="{00000005-0EA3-4DC5-BA67-E6A295BD75AC}"/>
              </c:ext>
            </c:extLst>
          </c:dPt>
          <c:dPt>
            <c:idx val="3"/>
            <c:bubble3D val="0"/>
            <c:explosion val="7"/>
            <c:spPr>
              <a:solidFill>
                <a:srgbClr val="FFFFCC"/>
              </a:solidFill>
              <a:ln w="25400">
                <a:solidFill>
                  <a:schemeClr val="accent4">
                    <a:lumMod val="60000"/>
                    <a:lumOff val="40000"/>
                  </a:schemeClr>
                </a:solidFill>
              </a:ln>
              <a:effectLst/>
              <a:sp3d contourW="25400">
                <a:contourClr>
                  <a:schemeClr val="accent4">
                    <a:lumMod val="60000"/>
                    <a:lumOff val="40000"/>
                  </a:schemeClr>
                </a:contourClr>
              </a:sp3d>
            </c:spPr>
            <c:extLst>
              <c:ext xmlns:c16="http://schemas.microsoft.com/office/drawing/2014/chart" uri="{C3380CC4-5D6E-409C-BE32-E72D297353CC}">
                <c16:uniqueId val="{00000007-0EA3-4DC5-BA67-E6A295BD75AC}"/>
              </c:ext>
            </c:extLst>
          </c:dPt>
          <c:dPt>
            <c:idx val="4"/>
            <c:bubble3D val="0"/>
            <c:explosion val="9"/>
            <c:spPr>
              <a:solidFill>
                <a:srgbClr val="FFCCCC"/>
              </a:solidFill>
              <a:ln w="25400">
                <a:solidFill>
                  <a:schemeClr val="accent2">
                    <a:lumMod val="40000"/>
                    <a:lumOff val="60000"/>
                  </a:schemeClr>
                </a:solidFill>
              </a:ln>
              <a:effectLst/>
              <a:sp3d contourW="25400">
                <a:contourClr>
                  <a:schemeClr val="accent2">
                    <a:lumMod val="40000"/>
                    <a:lumOff val="60000"/>
                  </a:schemeClr>
                </a:contourClr>
              </a:sp3d>
            </c:spPr>
            <c:extLst>
              <c:ext xmlns:c16="http://schemas.microsoft.com/office/drawing/2014/chart" uri="{C3380CC4-5D6E-409C-BE32-E72D297353CC}">
                <c16:uniqueId val="{00000009-0EA3-4DC5-BA67-E6A295BD75AC}"/>
              </c:ext>
            </c:extLst>
          </c:dPt>
          <c:dLbls>
            <c:dLbl>
              <c:idx val="3"/>
              <c:layout>
                <c:manualLayout>
                  <c:x val="2.5989720034995625E-2"/>
                  <c:y val="-1.154790067231602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A3-4DC5-BA67-E6A295BD75A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lt-LT"/>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Įvykdytų geriau nei pagal planą</c:v>
                </c:pt>
                <c:pt idx="1">
                  <c:v>Įvykdytų pagal planą</c:v>
                </c:pt>
                <c:pt idx="2">
                  <c:v>Įvykdytų 50-99 proc.</c:v>
                </c:pt>
                <c:pt idx="3">
                  <c:v>Įvykdytų nuo 0-49 proc.</c:v>
                </c:pt>
                <c:pt idx="4">
                  <c:v>Neįvykdyta</c:v>
                </c:pt>
              </c:strCache>
            </c:strRef>
          </c:cat>
          <c:val>
            <c:numRef>
              <c:f>Sheet1!$B$2:$B$6</c:f>
              <c:numCache>
                <c:formatCode>General</c:formatCode>
                <c:ptCount val="5"/>
                <c:pt idx="0">
                  <c:v>35</c:v>
                </c:pt>
                <c:pt idx="1">
                  <c:v>100</c:v>
                </c:pt>
                <c:pt idx="2">
                  <c:v>52</c:v>
                </c:pt>
                <c:pt idx="3">
                  <c:v>7</c:v>
                </c:pt>
                <c:pt idx="4">
                  <c:v>25</c:v>
                </c:pt>
              </c:numCache>
            </c:numRef>
          </c:val>
          <c:extLst>
            <c:ext xmlns:c16="http://schemas.microsoft.com/office/drawing/2014/chart" uri="{C3380CC4-5D6E-409C-BE32-E72D297353CC}">
              <c16:uniqueId val="{0000000A-0EA3-4DC5-BA67-E6A295BD75AC}"/>
            </c:ext>
          </c:extLst>
        </c:ser>
        <c:dLbls>
          <c:dLblPos val="inEnd"/>
          <c:showLegendKey val="0"/>
          <c:showVal val="1"/>
          <c:showCatName val="0"/>
          <c:showSerName val="0"/>
          <c:showPercent val="0"/>
          <c:showBubbleSize val="0"/>
          <c:showLeaderLines val="1"/>
        </c:dLbls>
      </c:pie3DChart>
      <c:spPr>
        <a:solidFill>
          <a:schemeClr val="bg1">
            <a:lumMod val="95000"/>
          </a:schemeClr>
        </a:solidFill>
        <a:ln>
          <a:noFill/>
        </a:ln>
        <a:effectLst/>
      </c:spPr>
    </c:plotArea>
    <c:legend>
      <c:legendPos val="r"/>
      <c:layout>
        <c:manualLayout>
          <c:xMode val="edge"/>
          <c:yMode val="edge"/>
          <c:x val="0.6479700854700855"/>
          <c:y val="0.32206249047101465"/>
          <c:w val="0.33600427350427353"/>
          <c:h val="0.52701805466071894"/>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tx1">
          <a:lumMod val="50000"/>
          <a:lumOff val="50000"/>
        </a:schemeClr>
      </a:solidFill>
      <a:round/>
    </a:ln>
    <a:effectLst/>
  </c:spPr>
  <c:txPr>
    <a:bodyPr/>
    <a:lstStyle/>
    <a:p>
      <a:pPr>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600"/>
            </a:pPr>
            <a:r>
              <a:rPr lang="lt-LT" sz="1600"/>
              <a:t>KD10 koncentracijos viršijimas</a:t>
            </a:r>
          </a:p>
        </c:rich>
      </c:tx>
      <c:overlay val="0"/>
      <c:spPr>
        <a:noFill/>
        <a:ln>
          <a:noFill/>
        </a:ln>
        <a:effectLst/>
      </c:spPr>
    </c:title>
    <c:autoTitleDeleted val="0"/>
    <c:plotArea>
      <c:layout/>
      <c:lineChart>
        <c:grouping val="standard"/>
        <c:varyColors val="0"/>
        <c:ser>
          <c:idx val="0"/>
          <c:order val="0"/>
          <c:tx>
            <c:strRef>
              <c:f>Lapas1!$B$6</c:f>
              <c:strCache>
                <c:ptCount val="1"/>
                <c:pt idx="0">
                  <c:v>Dienų skaičius, kai buvo viršyta KD10 koncentracija (dienų skaičius per metus)</c:v>
                </c:pt>
              </c:strCache>
            </c:strRef>
          </c:tx>
          <c:spPr>
            <a:ln w="28575" cap="rnd">
              <a:solidFill>
                <a:srgbClr val="FFC000"/>
              </a:solidFill>
              <a:round/>
            </a:ln>
            <a:effectLst/>
          </c:spPr>
          <c:marker>
            <c:symbol val="none"/>
          </c:marker>
          <c:cat>
            <c:numRef>
              <c:f>Lapas1!$C$5:$S$5</c:f>
              <c:numCache>
                <c:formatCode>General</c:formatCode>
                <c:ptCount val="17"/>
                <c:pt idx="0">
                  <c:v>2006</c:v>
                </c:pt>
                <c:pt idx="1">
                  <c:v>2007</c:v>
                </c:pt>
                <c:pt idx="2">
                  <c:v>2008</c:v>
                </c:pt>
                <c:pt idx="3">
                  <c:v>2009</c:v>
                </c:pt>
                <c:pt idx="4">
                  <c:v>2010</c:v>
                </c:pt>
                <c:pt idx="5">
                  <c:v>2011</c:v>
                </c:pt>
                <c:pt idx="6">
                  <c:v>2012</c:v>
                </c:pt>
                <c:pt idx="7">
                  <c:v>2013</c:v>
                </c:pt>
                <c:pt idx="8" formatCode="0">
                  <c:v>2014</c:v>
                </c:pt>
                <c:pt idx="9">
                  <c:v>2015</c:v>
                </c:pt>
                <c:pt idx="10">
                  <c:v>2016</c:v>
                </c:pt>
                <c:pt idx="11">
                  <c:v>2017</c:v>
                </c:pt>
                <c:pt idx="12">
                  <c:v>2018</c:v>
                </c:pt>
                <c:pt idx="13">
                  <c:v>2019</c:v>
                </c:pt>
                <c:pt idx="14">
                  <c:v>2020</c:v>
                </c:pt>
                <c:pt idx="15">
                  <c:v>2021</c:v>
                </c:pt>
                <c:pt idx="16">
                  <c:v>2022</c:v>
                </c:pt>
              </c:numCache>
            </c:numRef>
          </c:cat>
          <c:val>
            <c:numRef>
              <c:f>Lapas1!$C$6:$S$6</c:f>
              <c:numCache>
                <c:formatCode>General</c:formatCode>
                <c:ptCount val="17"/>
                <c:pt idx="0">
                  <c:v>39</c:v>
                </c:pt>
                <c:pt idx="1">
                  <c:v>18</c:v>
                </c:pt>
                <c:pt idx="2">
                  <c:v>11</c:v>
                </c:pt>
                <c:pt idx="3">
                  <c:v>31</c:v>
                </c:pt>
                <c:pt idx="4">
                  <c:v>52</c:v>
                </c:pt>
                <c:pt idx="5">
                  <c:v>33</c:v>
                </c:pt>
                <c:pt idx="6">
                  <c:v>35</c:v>
                </c:pt>
                <c:pt idx="7">
                  <c:v>49</c:v>
                </c:pt>
                <c:pt idx="8">
                  <c:v>18</c:v>
                </c:pt>
                <c:pt idx="9">
                  <c:v>19</c:v>
                </c:pt>
                <c:pt idx="10">
                  <c:v>12</c:v>
                </c:pt>
                <c:pt idx="11">
                  <c:v>3</c:v>
                </c:pt>
                <c:pt idx="12">
                  <c:v>29</c:v>
                </c:pt>
                <c:pt idx="13">
                  <c:v>14</c:v>
                </c:pt>
                <c:pt idx="14">
                  <c:v>11</c:v>
                </c:pt>
                <c:pt idx="15">
                  <c:v>9</c:v>
                </c:pt>
                <c:pt idx="16">
                  <c:v>17</c:v>
                </c:pt>
              </c:numCache>
            </c:numRef>
          </c:val>
          <c:smooth val="0"/>
          <c:extLst>
            <c:ext xmlns:c16="http://schemas.microsoft.com/office/drawing/2014/chart" uri="{C3380CC4-5D6E-409C-BE32-E72D297353CC}">
              <c16:uniqueId val="{00000000-3DE0-454C-8DD1-31D917EEB834}"/>
            </c:ext>
          </c:extLst>
        </c:ser>
        <c:ser>
          <c:idx val="1"/>
          <c:order val="1"/>
          <c:tx>
            <c:strRef>
              <c:f>Lapas1!$B$7</c:f>
              <c:strCache>
                <c:ptCount val="1"/>
                <c:pt idx="0">
                  <c:v>Leistina (dienų skaičius per metus) </c:v>
                </c:pt>
              </c:strCache>
            </c:strRef>
          </c:tx>
          <c:spPr>
            <a:ln w="28575" cap="rnd">
              <a:solidFill>
                <a:schemeClr val="accent2"/>
              </a:solidFill>
              <a:round/>
            </a:ln>
            <a:effectLst/>
          </c:spPr>
          <c:marker>
            <c:symbol val="none"/>
          </c:marker>
          <c:cat>
            <c:numRef>
              <c:f>Lapas1!$C$5:$S$5</c:f>
              <c:numCache>
                <c:formatCode>General</c:formatCode>
                <c:ptCount val="17"/>
                <c:pt idx="0">
                  <c:v>2006</c:v>
                </c:pt>
                <c:pt idx="1">
                  <c:v>2007</c:v>
                </c:pt>
                <c:pt idx="2">
                  <c:v>2008</c:v>
                </c:pt>
                <c:pt idx="3">
                  <c:v>2009</c:v>
                </c:pt>
                <c:pt idx="4">
                  <c:v>2010</c:v>
                </c:pt>
                <c:pt idx="5">
                  <c:v>2011</c:v>
                </c:pt>
                <c:pt idx="6">
                  <c:v>2012</c:v>
                </c:pt>
                <c:pt idx="7">
                  <c:v>2013</c:v>
                </c:pt>
                <c:pt idx="8" formatCode="0">
                  <c:v>2014</c:v>
                </c:pt>
                <c:pt idx="9">
                  <c:v>2015</c:v>
                </c:pt>
                <c:pt idx="10">
                  <c:v>2016</c:v>
                </c:pt>
                <c:pt idx="11">
                  <c:v>2017</c:v>
                </c:pt>
                <c:pt idx="12">
                  <c:v>2018</c:v>
                </c:pt>
                <c:pt idx="13">
                  <c:v>2019</c:v>
                </c:pt>
                <c:pt idx="14">
                  <c:v>2020</c:v>
                </c:pt>
                <c:pt idx="15">
                  <c:v>2021</c:v>
                </c:pt>
                <c:pt idx="16">
                  <c:v>2022</c:v>
                </c:pt>
              </c:numCache>
            </c:numRef>
          </c:cat>
          <c:val>
            <c:numRef>
              <c:f>Lapas1!$C$7:$R$7</c:f>
              <c:numCache>
                <c:formatCode>General</c:formatCode>
                <c:ptCount val="16"/>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numCache>
            </c:numRef>
          </c:val>
          <c:smooth val="0"/>
          <c:extLst>
            <c:ext xmlns:c16="http://schemas.microsoft.com/office/drawing/2014/chart" uri="{C3380CC4-5D6E-409C-BE32-E72D297353CC}">
              <c16:uniqueId val="{00000001-3DE0-454C-8DD1-31D917EEB834}"/>
            </c:ext>
          </c:extLst>
        </c:ser>
        <c:dLbls>
          <c:showLegendKey val="0"/>
          <c:showVal val="0"/>
          <c:showCatName val="0"/>
          <c:showSerName val="0"/>
          <c:showPercent val="0"/>
          <c:showBubbleSize val="0"/>
        </c:dLbls>
        <c:smooth val="0"/>
        <c:axId val="315278080"/>
        <c:axId val="315279616"/>
      </c:lineChart>
      <c:catAx>
        <c:axId val="31527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315279616"/>
        <c:crosses val="autoZero"/>
        <c:auto val="1"/>
        <c:lblAlgn val="ctr"/>
        <c:lblOffset val="100"/>
        <c:noMultiLvlLbl val="0"/>
      </c:catAx>
      <c:valAx>
        <c:axId val="31527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315278080"/>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ysClr val="window" lastClr="FFFFFF">
        <a:lumMod val="95000"/>
      </a:sysClr>
    </a:solidFill>
    <a:ln w="9525" cap="flat" cmpd="sng" algn="ctr">
      <a:solidFill>
        <a:sysClr val="window" lastClr="FFFFFF">
          <a:lumMod val="65000"/>
        </a:sys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Pradėta administracinio nusižengimo teisenų (vnt.)</c:v>
                </c:pt>
              </c:strCache>
            </c:strRef>
          </c:tx>
          <c:spPr>
            <a:solidFill>
              <a:srgbClr val="E2B31E"/>
            </a:solidFill>
            <a:ln>
              <a:noFill/>
            </a:ln>
            <a:effectLst/>
          </c:spPr>
          <c:invertIfNegative val="0"/>
          <c:dPt>
            <c:idx val="0"/>
            <c:invertIfNegative val="0"/>
            <c:bubble3D val="0"/>
            <c:spPr>
              <a:solidFill>
                <a:srgbClr val="FDAB00"/>
              </a:solidFill>
              <a:ln>
                <a:noFill/>
              </a:ln>
              <a:effectLst/>
            </c:spPr>
            <c:extLst>
              <c:ext xmlns:c16="http://schemas.microsoft.com/office/drawing/2014/chart" uri="{C3380CC4-5D6E-409C-BE32-E72D297353CC}">
                <c16:uniqueId val="{00000001-E8AA-4D24-B5AD-C5D58E6048CD}"/>
              </c:ext>
            </c:extLst>
          </c:dPt>
          <c:dPt>
            <c:idx val="1"/>
            <c:invertIfNegative val="0"/>
            <c:bubble3D val="0"/>
            <c:spPr>
              <a:solidFill>
                <a:srgbClr val="FDAB00"/>
              </a:solidFill>
              <a:ln>
                <a:noFill/>
              </a:ln>
              <a:effectLst/>
            </c:spPr>
            <c:extLst>
              <c:ext xmlns:c16="http://schemas.microsoft.com/office/drawing/2014/chart" uri="{C3380CC4-5D6E-409C-BE32-E72D297353CC}">
                <c16:uniqueId val="{00000003-E8AA-4D24-B5AD-C5D58E6048CD}"/>
              </c:ext>
            </c:extLst>
          </c:dPt>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2021 m.</c:v>
                </c:pt>
                <c:pt idx="1">
                  <c:v>2022 m.</c:v>
                </c:pt>
              </c:strCache>
            </c:strRef>
          </c:cat>
          <c:val>
            <c:numRef>
              <c:f>Lapas1!$B$2:$B$3</c:f>
              <c:numCache>
                <c:formatCode>General</c:formatCode>
                <c:ptCount val="2"/>
                <c:pt idx="0">
                  <c:v>7757</c:v>
                </c:pt>
                <c:pt idx="1">
                  <c:v>11341</c:v>
                </c:pt>
              </c:numCache>
            </c:numRef>
          </c:val>
          <c:extLst>
            <c:ext xmlns:c16="http://schemas.microsoft.com/office/drawing/2014/chart" uri="{C3380CC4-5D6E-409C-BE32-E72D297353CC}">
              <c16:uniqueId val="{00000004-E8AA-4D24-B5AD-C5D58E6048CD}"/>
            </c:ext>
          </c:extLst>
        </c:ser>
        <c:ser>
          <c:idx val="1"/>
          <c:order val="1"/>
          <c:tx>
            <c:strRef>
              <c:f>Lapas1!$C$1</c:f>
              <c:strCache>
                <c:ptCount val="1"/>
                <c:pt idx="0">
                  <c:v>Surašyta administracinio nusižengimo protokolų (vnt.)</c:v>
                </c:pt>
              </c:strCache>
            </c:strRef>
          </c:tx>
          <c:spPr>
            <a:solidFill>
              <a:srgbClr val="353942"/>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2021 m.</c:v>
                </c:pt>
                <c:pt idx="1">
                  <c:v>2022 m.</c:v>
                </c:pt>
              </c:strCache>
            </c:strRef>
          </c:cat>
          <c:val>
            <c:numRef>
              <c:f>Lapas1!$C$2:$C$3</c:f>
              <c:numCache>
                <c:formatCode>General</c:formatCode>
                <c:ptCount val="2"/>
                <c:pt idx="0">
                  <c:v>6862</c:v>
                </c:pt>
                <c:pt idx="1">
                  <c:v>10069</c:v>
                </c:pt>
              </c:numCache>
            </c:numRef>
          </c:val>
          <c:extLst>
            <c:ext xmlns:c16="http://schemas.microsoft.com/office/drawing/2014/chart" uri="{C3380CC4-5D6E-409C-BE32-E72D297353CC}">
              <c16:uniqueId val="{00000005-E8AA-4D24-B5AD-C5D58E6048CD}"/>
            </c:ext>
          </c:extLst>
        </c:ser>
        <c:ser>
          <c:idx val="2"/>
          <c:order val="2"/>
          <c:tx>
            <c:strRef>
              <c:f>Lapas1!$D$1</c:f>
              <c:strCache>
                <c:ptCount val="1"/>
                <c:pt idx="0">
                  <c:v>Priimta nutarimų (skirti nuobaudą) administracinių nusižengimų bylose (vnt.)</c:v>
                </c:pt>
              </c:strCache>
            </c:strRef>
          </c:tx>
          <c:spPr>
            <a:solidFill>
              <a:srgbClr val="F97600"/>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2021 m.</c:v>
                </c:pt>
                <c:pt idx="1">
                  <c:v>2022 m.</c:v>
                </c:pt>
              </c:strCache>
            </c:strRef>
          </c:cat>
          <c:val>
            <c:numRef>
              <c:f>Lapas1!$D$2:$D$3</c:f>
              <c:numCache>
                <c:formatCode>General</c:formatCode>
                <c:ptCount val="2"/>
                <c:pt idx="0">
                  <c:v>1250</c:v>
                </c:pt>
                <c:pt idx="1">
                  <c:v>1378</c:v>
                </c:pt>
              </c:numCache>
            </c:numRef>
          </c:val>
          <c:extLst>
            <c:ext xmlns:c16="http://schemas.microsoft.com/office/drawing/2014/chart" uri="{C3380CC4-5D6E-409C-BE32-E72D297353CC}">
              <c16:uniqueId val="{00000006-E8AA-4D24-B5AD-C5D58E6048CD}"/>
            </c:ext>
          </c:extLst>
        </c:ser>
        <c:dLbls>
          <c:dLblPos val="outEnd"/>
          <c:showLegendKey val="0"/>
          <c:showVal val="1"/>
          <c:showCatName val="0"/>
          <c:showSerName val="0"/>
          <c:showPercent val="0"/>
          <c:showBubbleSize val="0"/>
        </c:dLbls>
        <c:gapWidth val="219"/>
        <c:overlap val="-27"/>
        <c:axId val="319015936"/>
        <c:axId val="319025920"/>
      </c:barChart>
      <c:catAx>
        <c:axId val="31901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319025920"/>
        <c:crosses val="autoZero"/>
        <c:auto val="1"/>
        <c:lblAlgn val="ctr"/>
        <c:lblOffset val="100"/>
        <c:noMultiLvlLbl val="0"/>
      </c:catAx>
      <c:valAx>
        <c:axId val="319025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319015936"/>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Patikrintų išorinės reklamos įrenginių skaičius</c:v>
                </c:pt>
              </c:strCache>
            </c:strRef>
          </c:tx>
          <c:spPr>
            <a:solidFill>
              <a:srgbClr val="E2B31E"/>
            </a:solidFill>
            <a:ln>
              <a:noFill/>
            </a:ln>
            <a:effectLst/>
          </c:spPr>
          <c:invertIfNegative val="0"/>
          <c:dPt>
            <c:idx val="0"/>
            <c:invertIfNegative val="0"/>
            <c:bubble3D val="0"/>
            <c:spPr>
              <a:solidFill>
                <a:srgbClr val="FDAB00"/>
              </a:solidFill>
              <a:ln>
                <a:noFill/>
              </a:ln>
              <a:effectLst/>
            </c:spPr>
            <c:extLst>
              <c:ext xmlns:c16="http://schemas.microsoft.com/office/drawing/2014/chart" uri="{C3380CC4-5D6E-409C-BE32-E72D297353CC}">
                <c16:uniqueId val="{00000000-10F6-4967-BCCE-3A8EA8D6A5D8}"/>
              </c:ext>
            </c:extLst>
          </c:dPt>
          <c:dPt>
            <c:idx val="1"/>
            <c:invertIfNegative val="0"/>
            <c:bubble3D val="0"/>
            <c:spPr>
              <a:solidFill>
                <a:srgbClr val="FDAB00"/>
              </a:solidFill>
              <a:ln>
                <a:noFill/>
              </a:ln>
              <a:effectLst/>
            </c:spPr>
            <c:extLst>
              <c:ext xmlns:c16="http://schemas.microsoft.com/office/drawing/2014/chart" uri="{C3380CC4-5D6E-409C-BE32-E72D297353CC}">
                <c16:uniqueId val="{00000001-10F6-4967-BCCE-3A8EA8D6A5D8}"/>
              </c:ext>
            </c:extLst>
          </c:dPt>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2021 m.</c:v>
                </c:pt>
                <c:pt idx="1">
                  <c:v>2022 m.</c:v>
                </c:pt>
              </c:strCache>
            </c:strRef>
          </c:cat>
          <c:val>
            <c:numRef>
              <c:f>Lapas1!$B$2:$B$3</c:f>
              <c:numCache>
                <c:formatCode>General</c:formatCode>
                <c:ptCount val="2"/>
                <c:pt idx="0">
                  <c:v>1880</c:v>
                </c:pt>
                <c:pt idx="1">
                  <c:v>2345</c:v>
                </c:pt>
              </c:numCache>
            </c:numRef>
          </c:val>
          <c:extLst>
            <c:ext xmlns:c16="http://schemas.microsoft.com/office/drawing/2014/chart" uri="{C3380CC4-5D6E-409C-BE32-E72D297353CC}">
              <c16:uniqueId val="{00000000-9E68-47BF-AB57-93AA9ED13A11}"/>
            </c:ext>
          </c:extLst>
        </c:ser>
        <c:ser>
          <c:idx val="1"/>
          <c:order val="1"/>
          <c:tx>
            <c:strRef>
              <c:f>Lapas1!$C$1</c:f>
              <c:strCache>
                <c:ptCount val="1"/>
                <c:pt idx="0">
                  <c:v>Teiktų reikalavimų panaikinti nustatytus išorinės reklamos įrengimo pažeidimus skaičius</c:v>
                </c:pt>
              </c:strCache>
            </c:strRef>
          </c:tx>
          <c:spPr>
            <a:solidFill>
              <a:srgbClr val="353942"/>
            </a:solidFill>
            <a:ln>
              <a:noFill/>
            </a:ln>
            <a:effectLst/>
          </c:spPr>
          <c:invertIfNegative val="0"/>
          <c:dLbls>
            <c:spPr>
              <a:noFill/>
              <a:ln>
                <a:noFill/>
              </a:ln>
              <a:effectLst/>
            </c:spPr>
            <c:txPr>
              <a:bodyPr rot="0" vert="horz"/>
              <a:lstStyle/>
              <a:p>
                <a:pPr>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2021 m.</c:v>
                </c:pt>
                <c:pt idx="1">
                  <c:v>2022 m.</c:v>
                </c:pt>
              </c:strCache>
            </c:strRef>
          </c:cat>
          <c:val>
            <c:numRef>
              <c:f>Lapas1!$C$2:$C$3</c:f>
              <c:numCache>
                <c:formatCode>General</c:formatCode>
                <c:ptCount val="2"/>
                <c:pt idx="0">
                  <c:v>248</c:v>
                </c:pt>
                <c:pt idx="1">
                  <c:v>531</c:v>
                </c:pt>
              </c:numCache>
            </c:numRef>
          </c:val>
          <c:extLst>
            <c:ext xmlns:c16="http://schemas.microsoft.com/office/drawing/2014/chart" uri="{C3380CC4-5D6E-409C-BE32-E72D297353CC}">
              <c16:uniqueId val="{00000001-9E68-47BF-AB57-93AA9ED13A11}"/>
            </c:ext>
          </c:extLst>
        </c:ser>
        <c:dLbls>
          <c:dLblPos val="outEnd"/>
          <c:showLegendKey val="0"/>
          <c:showVal val="1"/>
          <c:showCatName val="0"/>
          <c:showSerName val="0"/>
          <c:showPercent val="0"/>
          <c:showBubbleSize val="0"/>
        </c:dLbls>
        <c:gapWidth val="219"/>
        <c:overlap val="-27"/>
        <c:axId val="319193856"/>
        <c:axId val="319195392"/>
      </c:barChart>
      <c:catAx>
        <c:axId val="31919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319195392"/>
        <c:crosses val="autoZero"/>
        <c:auto val="1"/>
        <c:lblAlgn val="ctr"/>
        <c:lblOffset val="100"/>
        <c:noMultiLvlLbl val="0"/>
      </c:catAx>
      <c:valAx>
        <c:axId val="31919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319193856"/>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bg1">
          <a:lumMod val="6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Nustatytas preliminarus nenaudojamų žemės sklypų Šiaulių mieste skaičius</c:v>
                </c:pt>
              </c:strCache>
            </c:strRef>
          </c:tx>
          <c:spPr>
            <a:solidFill>
              <a:srgbClr val="FDAB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2021 m. </c:v>
                </c:pt>
                <c:pt idx="1">
                  <c:v>2022 m. </c:v>
                </c:pt>
              </c:strCache>
            </c:strRef>
          </c:cat>
          <c:val>
            <c:numRef>
              <c:f>Lapas1!$B$2:$B$3</c:f>
              <c:numCache>
                <c:formatCode>General</c:formatCode>
                <c:ptCount val="2"/>
                <c:pt idx="0">
                  <c:v>307</c:v>
                </c:pt>
                <c:pt idx="1">
                  <c:v>283</c:v>
                </c:pt>
              </c:numCache>
            </c:numRef>
          </c:val>
          <c:extLst>
            <c:ext xmlns:c16="http://schemas.microsoft.com/office/drawing/2014/chart" uri="{C3380CC4-5D6E-409C-BE32-E72D297353CC}">
              <c16:uniqueId val="{00000000-A74F-4433-873F-4E5E1F2D16FC}"/>
            </c:ext>
          </c:extLst>
        </c:ser>
        <c:ser>
          <c:idx val="1"/>
          <c:order val="1"/>
          <c:tx>
            <c:strRef>
              <c:f>Lapas1!$C$1</c:f>
              <c:strCache>
                <c:ptCount val="1"/>
                <c:pt idx="0">
                  <c:v>Galutinis nenaudojamų žemės sklypų Šiaulių mieste skaičius</c:v>
                </c:pt>
              </c:strCache>
            </c:strRef>
          </c:tx>
          <c:spPr>
            <a:solidFill>
              <a:srgbClr val="35394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2021 m. </c:v>
                </c:pt>
                <c:pt idx="1">
                  <c:v>2022 m. </c:v>
                </c:pt>
              </c:strCache>
            </c:strRef>
          </c:cat>
          <c:val>
            <c:numRef>
              <c:f>Lapas1!$C$2:$C$3</c:f>
              <c:numCache>
                <c:formatCode>General</c:formatCode>
                <c:ptCount val="2"/>
                <c:pt idx="0">
                  <c:v>46</c:v>
                </c:pt>
                <c:pt idx="1">
                  <c:v>35</c:v>
                </c:pt>
              </c:numCache>
            </c:numRef>
          </c:val>
          <c:extLst>
            <c:ext xmlns:c16="http://schemas.microsoft.com/office/drawing/2014/chart" uri="{C3380CC4-5D6E-409C-BE32-E72D297353CC}">
              <c16:uniqueId val="{00000001-A74F-4433-873F-4E5E1F2D16FC}"/>
            </c:ext>
          </c:extLst>
        </c:ser>
        <c:dLbls>
          <c:showLegendKey val="0"/>
          <c:showVal val="0"/>
          <c:showCatName val="0"/>
          <c:showSerName val="0"/>
          <c:showPercent val="0"/>
          <c:showBubbleSize val="0"/>
        </c:dLbls>
        <c:gapWidth val="219"/>
        <c:overlap val="-27"/>
        <c:axId val="319300352"/>
        <c:axId val="319301888"/>
      </c:barChart>
      <c:catAx>
        <c:axId val="31930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9301888"/>
        <c:crosses val="autoZero"/>
        <c:auto val="1"/>
        <c:lblAlgn val="ctr"/>
        <c:lblOffset val="100"/>
        <c:noMultiLvlLbl val="0"/>
      </c:catAx>
      <c:valAx>
        <c:axId val="319301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1930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bg1">
          <a:lumMod val="6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solidFill>
          <a:schemeClr val="bg1">
            <a:lumMod val="95000"/>
          </a:schemeClr>
        </a:solidFill>
        <a:ln>
          <a:noFill/>
        </a:ln>
        <a:effectLst/>
        <a:sp3d/>
      </c:spPr>
    </c:sideWall>
    <c:backWall>
      <c:thickness val="0"/>
      <c:spPr>
        <a:solidFill>
          <a:schemeClr val="bg1">
            <a:lumMod val="95000"/>
          </a:schemeClr>
        </a:solidFill>
        <a:ln>
          <a:noFill/>
        </a:ln>
        <a:effectLst/>
        <a:sp3d/>
      </c:spPr>
    </c:backWall>
    <c:plotArea>
      <c:layout>
        <c:manualLayout>
          <c:layoutTarget val="inner"/>
          <c:xMode val="edge"/>
          <c:yMode val="edge"/>
          <c:x val="6.4018117526975796E-2"/>
          <c:y val="0.13507242978057321"/>
          <c:w val="0.91051891951006125"/>
          <c:h val="0.53118790113694725"/>
        </c:manualLayout>
      </c:layout>
      <c:bar3DChart>
        <c:barDir val="col"/>
        <c:grouping val="clustered"/>
        <c:varyColors val="0"/>
        <c:ser>
          <c:idx val="0"/>
          <c:order val="0"/>
          <c:tx>
            <c:strRef>
              <c:f>Lapas1!$B$1</c:f>
              <c:strCache>
                <c:ptCount val="1"/>
                <c:pt idx="0">
                  <c:v>Įvykdytų geriau nei pagal planą</c:v>
                </c:pt>
              </c:strCache>
            </c:strRef>
          </c:tx>
          <c:spPr>
            <a:solidFill>
              <a:srgbClr val="D9E1F2"/>
            </a:solidFill>
            <a:ln>
              <a:noFill/>
            </a:ln>
            <a:effectLst/>
            <a:scene3d>
              <a:camera prst="orthographicFront"/>
              <a:lightRig rig="threePt" dir="t"/>
            </a:scene3d>
            <a:sp3d>
              <a:bevelT/>
            </a:sp3d>
          </c:spPr>
          <c:invertIfNegative val="0"/>
          <c:cat>
            <c:numRef>
              <c:f>Lapas1!$A$2:$A$3</c:f>
              <c:numCache>
                <c:formatCode>General</c:formatCode>
                <c:ptCount val="2"/>
                <c:pt idx="0">
                  <c:v>2021</c:v>
                </c:pt>
                <c:pt idx="1">
                  <c:v>2022</c:v>
                </c:pt>
              </c:numCache>
            </c:numRef>
          </c:cat>
          <c:val>
            <c:numRef>
              <c:f>Lapas1!$B$2:$B$3</c:f>
              <c:numCache>
                <c:formatCode>General</c:formatCode>
                <c:ptCount val="2"/>
                <c:pt idx="0">
                  <c:v>40</c:v>
                </c:pt>
                <c:pt idx="1">
                  <c:v>35</c:v>
                </c:pt>
              </c:numCache>
            </c:numRef>
          </c:val>
          <c:extLst>
            <c:ext xmlns:c16="http://schemas.microsoft.com/office/drawing/2014/chart" uri="{C3380CC4-5D6E-409C-BE32-E72D297353CC}">
              <c16:uniqueId val="{00000000-113A-4566-A76B-8BD5C549F60E}"/>
            </c:ext>
          </c:extLst>
        </c:ser>
        <c:ser>
          <c:idx val="1"/>
          <c:order val="1"/>
          <c:tx>
            <c:strRef>
              <c:f>Lapas1!$C$1</c:f>
              <c:strCache>
                <c:ptCount val="1"/>
                <c:pt idx="0">
                  <c:v>Įvykdytų pagal planą</c:v>
                </c:pt>
              </c:strCache>
            </c:strRef>
          </c:tx>
          <c:spPr>
            <a:solidFill>
              <a:srgbClr val="E2EFDA"/>
            </a:solidFill>
            <a:ln>
              <a:noFill/>
            </a:ln>
            <a:effectLst/>
            <a:scene3d>
              <a:camera prst="orthographicFront"/>
              <a:lightRig rig="threePt" dir="t"/>
            </a:scene3d>
            <a:sp3d>
              <a:bevelT/>
            </a:sp3d>
          </c:spPr>
          <c:invertIfNegative val="0"/>
          <c:cat>
            <c:numRef>
              <c:f>Lapas1!$A$2:$A$3</c:f>
              <c:numCache>
                <c:formatCode>General</c:formatCode>
                <c:ptCount val="2"/>
                <c:pt idx="0">
                  <c:v>2021</c:v>
                </c:pt>
                <c:pt idx="1">
                  <c:v>2022</c:v>
                </c:pt>
              </c:numCache>
            </c:numRef>
          </c:cat>
          <c:val>
            <c:numRef>
              <c:f>Lapas1!$C$2:$C$3</c:f>
              <c:numCache>
                <c:formatCode>General</c:formatCode>
                <c:ptCount val="2"/>
                <c:pt idx="0">
                  <c:v>104</c:v>
                </c:pt>
                <c:pt idx="1">
                  <c:v>100</c:v>
                </c:pt>
              </c:numCache>
            </c:numRef>
          </c:val>
          <c:extLst>
            <c:ext xmlns:c16="http://schemas.microsoft.com/office/drawing/2014/chart" uri="{C3380CC4-5D6E-409C-BE32-E72D297353CC}">
              <c16:uniqueId val="{00000001-113A-4566-A76B-8BD5C549F60E}"/>
            </c:ext>
          </c:extLst>
        </c:ser>
        <c:ser>
          <c:idx val="2"/>
          <c:order val="2"/>
          <c:tx>
            <c:strRef>
              <c:f>Lapas1!$D$1</c:f>
              <c:strCache>
                <c:ptCount val="1"/>
                <c:pt idx="0">
                  <c:v>Įvykdytų 50 proc. ir daugiau</c:v>
                </c:pt>
              </c:strCache>
            </c:strRef>
          </c:tx>
          <c:spPr>
            <a:solidFill>
              <a:srgbClr val="FFC000"/>
            </a:solidFill>
            <a:ln>
              <a:noFill/>
            </a:ln>
            <a:effectLst/>
            <a:scene3d>
              <a:camera prst="orthographicFront"/>
              <a:lightRig rig="threePt" dir="t"/>
            </a:scene3d>
            <a:sp3d>
              <a:bevelT/>
            </a:sp3d>
          </c:spPr>
          <c:invertIfNegative val="0"/>
          <c:cat>
            <c:numRef>
              <c:f>Lapas1!$A$2:$A$3</c:f>
              <c:numCache>
                <c:formatCode>General</c:formatCode>
                <c:ptCount val="2"/>
                <c:pt idx="0">
                  <c:v>2021</c:v>
                </c:pt>
                <c:pt idx="1">
                  <c:v>2022</c:v>
                </c:pt>
              </c:numCache>
            </c:numRef>
          </c:cat>
          <c:val>
            <c:numRef>
              <c:f>Lapas1!$D$2:$D$3</c:f>
              <c:numCache>
                <c:formatCode>General</c:formatCode>
                <c:ptCount val="2"/>
                <c:pt idx="0">
                  <c:v>50</c:v>
                </c:pt>
                <c:pt idx="1">
                  <c:v>52</c:v>
                </c:pt>
              </c:numCache>
            </c:numRef>
          </c:val>
          <c:extLst>
            <c:ext xmlns:c16="http://schemas.microsoft.com/office/drawing/2014/chart" uri="{C3380CC4-5D6E-409C-BE32-E72D297353CC}">
              <c16:uniqueId val="{00000003-113A-4566-A76B-8BD5C549F60E}"/>
            </c:ext>
          </c:extLst>
        </c:ser>
        <c:ser>
          <c:idx val="3"/>
          <c:order val="3"/>
          <c:tx>
            <c:strRef>
              <c:f>Lapas1!$E$1</c:f>
              <c:strCache>
                <c:ptCount val="1"/>
                <c:pt idx="0">
                  <c:v>Įvykdyta mažiau nei 50 proc.</c:v>
                </c:pt>
              </c:strCache>
            </c:strRef>
          </c:tx>
          <c:spPr>
            <a:solidFill>
              <a:srgbClr val="FFFFCC"/>
            </a:solidFill>
            <a:ln>
              <a:noFill/>
            </a:ln>
            <a:effectLst/>
            <a:scene3d>
              <a:camera prst="orthographicFront"/>
              <a:lightRig rig="threePt" dir="t"/>
            </a:scene3d>
            <a:sp3d>
              <a:bevelT/>
            </a:sp3d>
          </c:spPr>
          <c:invertIfNegative val="0"/>
          <c:cat>
            <c:numRef>
              <c:f>Lapas1!$A$2:$A$3</c:f>
              <c:numCache>
                <c:formatCode>General</c:formatCode>
                <c:ptCount val="2"/>
                <c:pt idx="0">
                  <c:v>2021</c:v>
                </c:pt>
                <c:pt idx="1">
                  <c:v>2022</c:v>
                </c:pt>
              </c:numCache>
            </c:numRef>
          </c:cat>
          <c:val>
            <c:numRef>
              <c:f>Lapas1!$E$2:$E$3</c:f>
              <c:numCache>
                <c:formatCode>General</c:formatCode>
                <c:ptCount val="2"/>
                <c:pt idx="0">
                  <c:v>9</c:v>
                </c:pt>
                <c:pt idx="1">
                  <c:v>7</c:v>
                </c:pt>
              </c:numCache>
            </c:numRef>
          </c:val>
          <c:extLst>
            <c:ext xmlns:c16="http://schemas.microsoft.com/office/drawing/2014/chart" uri="{C3380CC4-5D6E-409C-BE32-E72D297353CC}">
              <c16:uniqueId val="{00000004-113A-4566-A76B-8BD5C549F60E}"/>
            </c:ext>
          </c:extLst>
        </c:ser>
        <c:ser>
          <c:idx val="4"/>
          <c:order val="4"/>
          <c:tx>
            <c:strRef>
              <c:f>Lapas1!$F$1</c:f>
              <c:strCache>
                <c:ptCount val="1"/>
                <c:pt idx="0">
                  <c:v>Neįvykdyta</c:v>
                </c:pt>
              </c:strCache>
            </c:strRef>
          </c:tx>
          <c:spPr>
            <a:solidFill>
              <a:srgbClr val="FCE4D6"/>
            </a:solidFill>
            <a:ln>
              <a:noFill/>
            </a:ln>
            <a:effectLst/>
            <a:scene3d>
              <a:camera prst="orthographicFront"/>
              <a:lightRig rig="threePt" dir="t"/>
            </a:scene3d>
            <a:sp3d>
              <a:bevelT/>
            </a:sp3d>
          </c:spPr>
          <c:invertIfNegative val="0"/>
          <c:cat>
            <c:numRef>
              <c:f>Lapas1!$A$2:$A$3</c:f>
              <c:numCache>
                <c:formatCode>General</c:formatCode>
                <c:ptCount val="2"/>
                <c:pt idx="0">
                  <c:v>2021</c:v>
                </c:pt>
                <c:pt idx="1">
                  <c:v>2022</c:v>
                </c:pt>
              </c:numCache>
            </c:numRef>
          </c:cat>
          <c:val>
            <c:numRef>
              <c:f>Lapas1!$F$2:$F$3</c:f>
              <c:numCache>
                <c:formatCode>General</c:formatCode>
                <c:ptCount val="2"/>
                <c:pt idx="0">
                  <c:v>17</c:v>
                </c:pt>
                <c:pt idx="1">
                  <c:v>25</c:v>
                </c:pt>
              </c:numCache>
            </c:numRef>
          </c:val>
          <c:extLst>
            <c:ext xmlns:c16="http://schemas.microsoft.com/office/drawing/2014/chart" uri="{C3380CC4-5D6E-409C-BE32-E72D297353CC}">
              <c16:uniqueId val="{00000005-113A-4566-A76B-8BD5C549F60E}"/>
            </c:ext>
          </c:extLst>
        </c:ser>
        <c:dLbls>
          <c:showLegendKey val="0"/>
          <c:showVal val="0"/>
          <c:showCatName val="0"/>
          <c:showSerName val="0"/>
          <c:showPercent val="0"/>
          <c:showBubbleSize val="0"/>
        </c:dLbls>
        <c:gapWidth val="150"/>
        <c:shape val="box"/>
        <c:axId val="302951040"/>
        <c:axId val="302956928"/>
        <c:axId val="0"/>
      </c:bar3DChart>
      <c:catAx>
        <c:axId val="30295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02956928"/>
        <c:crosses val="autoZero"/>
        <c:auto val="1"/>
        <c:lblAlgn val="ctr"/>
        <c:lblOffset val="100"/>
        <c:noMultiLvlLbl val="0"/>
      </c:catAx>
      <c:valAx>
        <c:axId val="30295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30295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85000"/>
      </a:schemeClr>
    </a:solidFill>
    <a:ln w="9525" cap="flat" cmpd="sng" algn="ctr">
      <a:solidFill>
        <a:schemeClr val="bg1">
          <a:lumMod val="65000"/>
        </a:schemeClr>
      </a:solidFill>
      <a:round/>
    </a:ln>
    <a:effectLst/>
    <a:scene3d>
      <a:camera prst="orthographicFront"/>
      <a:lightRig rig="threePt" dir="t"/>
    </a:scene3d>
    <a:sp3d/>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Lapas1!$B$1</c:f>
              <c:strCache>
                <c:ptCount val="1"/>
                <c:pt idx="0">
                  <c:v>2021-2022 m.m.</c:v>
                </c:pt>
              </c:strCache>
            </c:strRef>
          </c:tx>
          <c:spPr>
            <a:solidFill>
              <a:schemeClr val="accent4">
                <a:lumMod val="60000"/>
                <a:lumOff val="40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Bendrojo ugdymo mokyklos</c:v>
                </c:pt>
                <c:pt idx="1">
                  <c:v>Ikimokyklinio ugdymo įstaigos</c:v>
                </c:pt>
                <c:pt idx="2">
                  <c:v>Neformaliojo vaikų švietimo įstaigos</c:v>
                </c:pt>
              </c:strCache>
            </c:strRef>
          </c:cat>
          <c:val>
            <c:numRef>
              <c:f>Lapas1!$B$2:$B$4</c:f>
              <c:numCache>
                <c:formatCode>General</c:formatCode>
                <c:ptCount val="3"/>
                <c:pt idx="0">
                  <c:v>13712</c:v>
                </c:pt>
                <c:pt idx="1">
                  <c:v>4685</c:v>
                </c:pt>
                <c:pt idx="2">
                  <c:v>4347</c:v>
                </c:pt>
              </c:numCache>
            </c:numRef>
          </c:val>
          <c:extLst>
            <c:ext xmlns:c16="http://schemas.microsoft.com/office/drawing/2014/chart" uri="{C3380CC4-5D6E-409C-BE32-E72D297353CC}">
              <c16:uniqueId val="{00000000-D41B-4B66-8BBE-302D9B3CB2BA}"/>
            </c:ext>
          </c:extLst>
        </c:ser>
        <c:ser>
          <c:idx val="1"/>
          <c:order val="1"/>
          <c:tx>
            <c:strRef>
              <c:f>Lapas1!$C$1</c:f>
              <c:strCache>
                <c:ptCount val="1"/>
                <c:pt idx="0">
                  <c:v>2022-2023 m.m.</c:v>
                </c:pt>
              </c:strCache>
            </c:strRef>
          </c:tx>
          <c:spPr>
            <a:solidFill>
              <a:schemeClr val="accent2">
                <a:lumMod val="7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Bendrojo ugdymo mokyklos</c:v>
                </c:pt>
                <c:pt idx="1">
                  <c:v>Ikimokyklinio ugdymo įstaigos</c:v>
                </c:pt>
                <c:pt idx="2">
                  <c:v>Neformaliojo vaikų švietimo įstaigos</c:v>
                </c:pt>
              </c:strCache>
            </c:strRef>
          </c:cat>
          <c:val>
            <c:numRef>
              <c:f>Lapas1!$C$2:$C$4</c:f>
              <c:numCache>
                <c:formatCode>General</c:formatCode>
                <c:ptCount val="3"/>
                <c:pt idx="0">
                  <c:v>14364</c:v>
                </c:pt>
                <c:pt idx="1">
                  <c:v>4452</c:v>
                </c:pt>
                <c:pt idx="2">
                  <c:v>4496</c:v>
                </c:pt>
              </c:numCache>
            </c:numRef>
          </c:val>
          <c:extLst>
            <c:ext xmlns:c16="http://schemas.microsoft.com/office/drawing/2014/chart" uri="{C3380CC4-5D6E-409C-BE32-E72D297353CC}">
              <c16:uniqueId val="{00000001-D41B-4B66-8BBE-302D9B3CB2BA}"/>
            </c:ext>
          </c:extLst>
        </c:ser>
        <c:dLbls>
          <c:showLegendKey val="0"/>
          <c:showVal val="0"/>
          <c:showCatName val="0"/>
          <c:showSerName val="0"/>
          <c:showPercent val="0"/>
          <c:showBubbleSize val="0"/>
        </c:dLbls>
        <c:gapWidth val="50"/>
        <c:axId val="303073920"/>
        <c:axId val="303075712"/>
      </c:barChart>
      <c:catAx>
        <c:axId val="30307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303075712"/>
        <c:crosses val="autoZero"/>
        <c:auto val="1"/>
        <c:lblAlgn val="ctr"/>
        <c:lblOffset val="100"/>
        <c:noMultiLvlLbl val="0"/>
      </c:catAx>
      <c:valAx>
        <c:axId val="303075712"/>
        <c:scaling>
          <c:orientation val="minMax"/>
        </c:scaling>
        <c:delete val="1"/>
        <c:axPos val="b"/>
        <c:numFmt formatCode="General" sourceLinked="1"/>
        <c:majorTickMark val="none"/>
        <c:minorTickMark val="none"/>
        <c:tickLblPos val="nextTo"/>
        <c:crossAx val="303073920"/>
        <c:crosses val="autoZero"/>
        <c:crossBetween val="between"/>
      </c:valAx>
      <c:spPr>
        <a:noFill/>
        <a:ln>
          <a:noFill/>
        </a:ln>
        <a:effectLst/>
      </c:spPr>
    </c:plotArea>
    <c:legend>
      <c:legendPos val="b"/>
      <c:layout>
        <c:manualLayout>
          <c:xMode val="edge"/>
          <c:yMode val="edge"/>
          <c:x val="0.24171637636204565"/>
          <c:y val="0.87560333367419974"/>
          <c:w val="0.51656724727590875"/>
          <c:h val="0.124396666325800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bg1">
          <a:lumMod val="50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3505109815707137"/>
          <c:y val="0.20721769499417927"/>
          <c:w val="0.28182977311569513"/>
          <c:h val="0.66963279037151779"/>
        </c:manualLayout>
      </c:layout>
      <c:pie3D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6C4-4AD5-ADF1-C40B562A91E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6C4-4AD5-ADF1-C40B562A91E0}"/>
              </c:ext>
            </c:extLst>
          </c:dPt>
          <c:dLbls>
            <c:dLbl>
              <c:idx val="0"/>
              <c:tx>
                <c:rich>
                  <a:bodyPr/>
                  <a:lstStyle/>
                  <a:p>
                    <a:r>
                      <a:rPr lang="en-US" sz="1000"/>
                      <a:t>1 642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6C4-4AD5-ADF1-C40B562A91E0}"/>
                </c:ext>
              </c:extLst>
            </c:dLbl>
            <c:dLbl>
              <c:idx val="1"/>
              <c:tx>
                <c:rich>
                  <a:bodyPr/>
                  <a:lstStyle/>
                  <a:p>
                    <a:r>
                      <a:rPr lang="en-US" sz="1000"/>
                      <a:t>1 979</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6C4-4AD5-ADF1-C40B562A91E0}"/>
                </c:ext>
              </c:extLst>
            </c:dLbl>
            <c:numFmt formatCode="#,##0" sourceLinked="0"/>
            <c:spPr>
              <a:noFill/>
              <a:ln>
                <a:noFill/>
              </a:ln>
              <a:effectLst/>
            </c:spPr>
            <c:txPr>
              <a:bodyPr rot="0" vert="horz"/>
              <a:lstStyle/>
              <a:p>
                <a:pPr>
                  <a:defRPr/>
                </a:pPr>
                <a:endParaRPr lang="lt-LT"/>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Lapas1!$B$11:$C$11</c:f>
              <c:strCache>
                <c:ptCount val="2"/>
                <c:pt idx="0">
                  <c:v>2021 m.</c:v>
                </c:pt>
                <c:pt idx="1">
                  <c:v>2022 m.</c:v>
                </c:pt>
              </c:strCache>
            </c:strRef>
          </c:cat>
          <c:val>
            <c:numRef>
              <c:f>Lapas1!$B$12:$C$12</c:f>
              <c:numCache>
                <c:formatCode>General</c:formatCode>
                <c:ptCount val="2"/>
                <c:pt idx="0">
                  <c:v>1642</c:v>
                </c:pt>
                <c:pt idx="1">
                  <c:v>1979</c:v>
                </c:pt>
              </c:numCache>
            </c:numRef>
          </c:val>
          <c:extLst>
            <c:ext xmlns:c16="http://schemas.microsoft.com/office/drawing/2014/chart" uri="{C3380CC4-5D6E-409C-BE32-E72D297353CC}">
              <c16:uniqueId val="{00000004-D6C4-4AD5-ADF1-C40B562A91E0}"/>
            </c:ext>
          </c:extLst>
        </c:ser>
        <c:dLbls>
          <c:dLblPos val="inEnd"/>
          <c:showLegendKey val="0"/>
          <c:showVal val="1"/>
          <c:showCatName val="0"/>
          <c:showSerName val="0"/>
          <c:showPercent val="0"/>
          <c:showBubbleSize val="0"/>
          <c:showLeaderLines val="1"/>
        </c:dLbls>
      </c:pie3DChart>
    </c:plotArea>
    <c:legend>
      <c:legendPos val="b"/>
      <c:layout>
        <c:manualLayout>
          <c:xMode val="edge"/>
          <c:yMode val="edge"/>
          <c:x val="2.0302790020099971E-2"/>
          <c:y val="0.86724492551887478"/>
          <c:w val="0.25133252574197457"/>
          <c:h val="0.11993052830220188"/>
        </c:manualLayout>
      </c:layout>
      <c:overlay val="0"/>
      <c:spPr>
        <a:noFill/>
        <a:ln>
          <a:noFill/>
        </a:ln>
        <a:effectLst/>
      </c:spPr>
      <c:txPr>
        <a:bodyPr rot="0" vert="horz"/>
        <a:lstStyle/>
        <a:p>
          <a:pPr>
            <a:defRPr/>
          </a:pPr>
          <a:endParaRPr lang="lt-LT"/>
        </a:p>
      </c:txPr>
    </c:legend>
    <c:plotVisOnly val="1"/>
    <c:dispBlanksAs val="gap"/>
    <c:showDLblsOverMax val="0"/>
  </c:chart>
  <c:spPr>
    <a:solidFill>
      <a:schemeClr val="bg1">
        <a:lumMod val="95000"/>
      </a:schemeClr>
    </a:solidFill>
    <a:ln w="9525" cap="flat" cmpd="sng" algn="ctr">
      <a:solidFill>
        <a:schemeClr val="bg1">
          <a:lumMod val="6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66666666666666"/>
          <c:y val="0.24115740740740746"/>
          <c:w val="0.74444444444444446"/>
          <c:h val="0.53256889763779514"/>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CCE2-442C-9E72-D0622DB803F4}"/>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CCE2-442C-9E72-D0622DB803F4}"/>
              </c:ext>
            </c:extLst>
          </c:dPt>
          <c:dLbls>
            <c:dLbl>
              <c:idx val="1"/>
              <c:tx>
                <c:rich>
                  <a:bodyPr/>
                  <a:lstStyle/>
                  <a:p>
                    <a:r>
                      <a:rPr lang="en-US" sz="1000"/>
                      <a:t>761 134</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CE2-442C-9E72-D0622DB803F4}"/>
                </c:ext>
              </c:extLst>
            </c:dLbl>
            <c:numFmt formatCode="#,##0" sourceLinked="0"/>
            <c:spPr>
              <a:noFill/>
              <a:ln>
                <a:noFill/>
              </a:ln>
              <a:effectLst/>
            </c:spPr>
            <c:txPr>
              <a:bodyPr rot="0" vert="horz"/>
              <a:lstStyle/>
              <a:p>
                <a:pPr>
                  <a:defRPr/>
                </a:pPr>
                <a:endParaRPr lang="lt-LT"/>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Lapas1!$B$15:$C$15</c:f>
              <c:strCache>
                <c:ptCount val="2"/>
                <c:pt idx="0">
                  <c:v>2021 m.</c:v>
                </c:pt>
                <c:pt idx="1">
                  <c:v>2022 m.</c:v>
                </c:pt>
              </c:strCache>
            </c:strRef>
          </c:cat>
          <c:val>
            <c:numRef>
              <c:f>Lapas1!$B$16:$C$16</c:f>
              <c:numCache>
                <c:formatCode>General</c:formatCode>
                <c:ptCount val="2"/>
                <c:pt idx="0">
                  <c:v>785382</c:v>
                </c:pt>
                <c:pt idx="1">
                  <c:v>761134</c:v>
                </c:pt>
              </c:numCache>
            </c:numRef>
          </c:val>
          <c:extLst>
            <c:ext xmlns:c16="http://schemas.microsoft.com/office/drawing/2014/chart" uri="{C3380CC4-5D6E-409C-BE32-E72D297353CC}">
              <c16:uniqueId val="{00000004-CCE2-442C-9E72-D0622DB803F4}"/>
            </c:ext>
          </c:extLst>
        </c:ser>
        <c:dLbls>
          <c:dLblPos val="in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0661387211875781E-2"/>
          <c:y val="0.84566204531182065"/>
          <c:w val="0.95628716821487181"/>
          <c:h val="0.11752813873725906"/>
        </c:manualLayout>
      </c:layout>
      <c:overlay val="0"/>
      <c:spPr>
        <a:noFill/>
        <a:ln>
          <a:noFill/>
        </a:ln>
        <a:effectLst/>
      </c:spPr>
      <c:txPr>
        <a:bodyPr rot="0" vert="horz"/>
        <a:lstStyle/>
        <a:p>
          <a:pPr>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bg1">
          <a:lumMod val="50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938330675172777E-2"/>
          <c:y val="6.2356301847811192E-2"/>
          <c:w val="0.90458466847424202"/>
          <c:h val="0.58488779264037782"/>
        </c:manualLayout>
      </c:layout>
      <c:bar3DChart>
        <c:barDir val="col"/>
        <c:grouping val="clustered"/>
        <c:varyColors val="0"/>
        <c:ser>
          <c:idx val="0"/>
          <c:order val="0"/>
          <c:tx>
            <c:strRef>
              <c:f>sportas!$B$26</c:f>
              <c:strCache>
                <c:ptCount val="1"/>
                <c:pt idx="0">
                  <c:v>2021 m.</c:v>
                </c:pt>
              </c:strCache>
            </c:strRef>
          </c:tx>
          <c:spPr>
            <a:solidFill>
              <a:schemeClr val="accent4">
                <a:lumMod val="60000"/>
                <a:lumOff val="40000"/>
              </a:schemeClr>
            </a:solidFill>
            <a:ln>
              <a:noFill/>
            </a:ln>
            <a:effectLst/>
            <a:sp3d/>
          </c:spPr>
          <c:invertIfNegative val="0"/>
          <c:dLbls>
            <c:dLbl>
              <c:idx val="0"/>
              <c:layout>
                <c:manualLayout>
                  <c:x val="6.379585326953748E-3"/>
                  <c:y val="-4.8192771084337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2B-4A74-8E52-40159FD4B742}"/>
                </c:ext>
              </c:extLst>
            </c:dLbl>
            <c:dLbl>
              <c:idx val="1"/>
              <c:layout>
                <c:manualLayout>
                  <c:x val="0"/>
                  <c:y val="-4.2838018741633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2B-4A74-8E52-40159FD4B742}"/>
                </c:ext>
              </c:extLst>
            </c:dLbl>
            <c:dLbl>
              <c:idx val="2"/>
              <c:layout>
                <c:manualLayout>
                  <c:x val="-7.7971808814667903E-17"/>
                  <c:y val="-4.8192771084337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2B-4A74-8E52-40159FD4B74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sportas!$A$27:$A$29</c:f>
              <c:strCache>
                <c:ptCount val="3"/>
                <c:pt idx="0">
                  <c:v>Programų finansavimas</c:v>
                </c:pt>
                <c:pt idx="1">
                  <c:v>Sporto centrų veiklos užtikrinimas</c:v>
                </c:pt>
                <c:pt idx="2">
                  <c:v>Investicijos</c:v>
                </c:pt>
              </c:strCache>
            </c:strRef>
          </c:cat>
          <c:val>
            <c:numRef>
              <c:f>sportas!$B$27:$B$29</c:f>
              <c:numCache>
                <c:formatCode>General</c:formatCode>
                <c:ptCount val="3"/>
                <c:pt idx="0">
                  <c:v>1041.0999999999999</c:v>
                </c:pt>
                <c:pt idx="1">
                  <c:v>5268.8</c:v>
                </c:pt>
                <c:pt idx="2">
                  <c:v>565.5</c:v>
                </c:pt>
              </c:numCache>
            </c:numRef>
          </c:val>
          <c:extLst>
            <c:ext xmlns:c16="http://schemas.microsoft.com/office/drawing/2014/chart" uri="{C3380CC4-5D6E-409C-BE32-E72D297353CC}">
              <c16:uniqueId val="{00000000-592B-4A74-8E52-40159FD4B742}"/>
            </c:ext>
          </c:extLst>
        </c:ser>
        <c:ser>
          <c:idx val="1"/>
          <c:order val="1"/>
          <c:tx>
            <c:strRef>
              <c:f>sportas!$C$26</c:f>
              <c:strCache>
                <c:ptCount val="1"/>
                <c:pt idx="0">
                  <c:v>2022 m.</c:v>
                </c:pt>
              </c:strCache>
            </c:strRef>
          </c:tx>
          <c:spPr>
            <a:solidFill>
              <a:schemeClr val="accent2">
                <a:lumMod val="75000"/>
              </a:schemeClr>
            </a:solidFill>
            <a:ln>
              <a:noFill/>
            </a:ln>
            <a:effectLst/>
            <a:sp3d/>
          </c:spPr>
          <c:invertIfNegative val="0"/>
          <c:dLbls>
            <c:dLbl>
              <c:idx val="0"/>
              <c:layout>
                <c:manualLayout>
                  <c:x val="2.4999999999999949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2B-4A74-8E52-40159FD4B742}"/>
                </c:ext>
              </c:extLst>
            </c:dLbl>
            <c:dLbl>
              <c:idx val="1"/>
              <c:layout>
                <c:manualLayout>
                  <c:x val="3.4024455077086659E-2"/>
                  <c:y val="-1.6064257028112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2B-4A74-8E52-40159FD4B742}"/>
                </c:ext>
              </c:extLst>
            </c:dLbl>
            <c:dLbl>
              <c:idx val="2"/>
              <c:layout>
                <c:manualLayout>
                  <c:x val="4.4657097288676083E-2"/>
                  <c:y val="-3.212851405622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2B-4A74-8E52-40159FD4B74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sportas!$A$27:$A$29</c:f>
              <c:strCache>
                <c:ptCount val="3"/>
                <c:pt idx="0">
                  <c:v>Programų finansavimas</c:v>
                </c:pt>
                <c:pt idx="1">
                  <c:v>Sporto centrų veiklos užtikrinimas</c:v>
                </c:pt>
                <c:pt idx="2">
                  <c:v>Investicijos</c:v>
                </c:pt>
              </c:strCache>
            </c:strRef>
          </c:cat>
          <c:val>
            <c:numRef>
              <c:f>sportas!$C$27:$C$29</c:f>
              <c:numCache>
                <c:formatCode>General</c:formatCode>
                <c:ptCount val="3"/>
                <c:pt idx="0">
                  <c:v>1136.4000000000001</c:v>
                </c:pt>
                <c:pt idx="1">
                  <c:v>6881.1</c:v>
                </c:pt>
                <c:pt idx="2">
                  <c:v>2349.8000000000002</c:v>
                </c:pt>
              </c:numCache>
            </c:numRef>
          </c:val>
          <c:extLst>
            <c:ext xmlns:c16="http://schemas.microsoft.com/office/drawing/2014/chart" uri="{C3380CC4-5D6E-409C-BE32-E72D297353CC}">
              <c16:uniqueId val="{00000002-592B-4A74-8E52-40159FD4B742}"/>
            </c:ext>
          </c:extLst>
        </c:ser>
        <c:dLbls>
          <c:showLegendKey val="0"/>
          <c:showVal val="1"/>
          <c:showCatName val="0"/>
          <c:showSerName val="0"/>
          <c:showPercent val="0"/>
          <c:showBubbleSize val="0"/>
        </c:dLbls>
        <c:gapWidth val="150"/>
        <c:shape val="box"/>
        <c:axId val="304469888"/>
        <c:axId val="304471424"/>
        <c:axId val="0"/>
      </c:bar3DChart>
      <c:catAx>
        <c:axId val="304469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304471424"/>
        <c:crosses val="autoZero"/>
        <c:auto val="1"/>
        <c:lblAlgn val="ctr"/>
        <c:lblOffset val="100"/>
        <c:noMultiLvlLbl val="0"/>
      </c:catAx>
      <c:valAx>
        <c:axId val="30447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000"/>
                  <a:t>tūkst. Eur</a:t>
                </a:r>
              </a:p>
            </c:rich>
          </c:tx>
          <c:layout>
            <c:manualLayout>
              <c:xMode val="edge"/>
              <c:yMode val="edge"/>
              <c:x val="1.6589238845144353E-2"/>
              <c:y val="0.257166447944007"/>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304469888"/>
        <c:crosses val="autoZero"/>
        <c:crossBetween val="between"/>
      </c:valAx>
      <c:spPr>
        <a:noFill/>
        <a:ln>
          <a:noFill/>
        </a:ln>
        <a:effectLst/>
      </c:spPr>
    </c:plotArea>
    <c:legend>
      <c:legendPos val="b"/>
      <c:layout>
        <c:manualLayout>
          <c:xMode val="edge"/>
          <c:yMode val="edge"/>
          <c:x val="9.7175652086551375E-3"/>
          <c:y val="0.88135428854525699"/>
          <c:w val="0.99028243479134481"/>
          <c:h val="0.10258145442663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bg1">
          <a:lumMod val="6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451729424910978E-2"/>
          <c:y val="7.4694395258009E-2"/>
          <c:w val="0.83893990973900545"/>
          <c:h val="0.69105878511597529"/>
        </c:manualLayout>
      </c:layout>
      <c:pie3DChart>
        <c:varyColors val="1"/>
        <c:ser>
          <c:idx val="0"/>
          <c:order val="0"/>
          <c:spPr>
            <a:solidFill>
              <a:schemeClr val="accent4">
                <a:lumMod val="60000"/>
                <a:lumOff val="40000"/>
              </a:schemeClr>
            </a:solidFill>
            <a:ln>
              <a:solidFill>
                <a:schemeClr val="bg1">
                  <a:lumMod val="50000"/>
                </a:schemeClr>
              </a:solidFill>
            </a:ln>
          </c:spPr>
          <c:dPt>
            <c:idx val="0"/>
            <c:bubble3D val="0"/>
            <c:spPr>
              <a:solidFill>
                <a:schemeClr val="accent4">
                  <a:lumMod val="60000"/>
                  <a:lumOff val="40000"/>
                </a:schemeClr>
              </a:solidFill>
              <a:ln w="25400">
                <a:solidFill>
                  <a:schemeClr val="bg1">
                    <a:lumMod val="50000"/>
                  </a:schemeClr>
                </a:solidFill>
              </a:ln>
              <a:effectLst/>
              <a:sp3d contourW="25400">
                <a:contourClr>
                  <a:schemeClr val="lt1"/>
                </a:contourClr>
              </a:sp3d>
            </c:spPr>
            <c:extLst>
              <c:ext xmlns:c16="http://schemas.microsoft.com/office/drawing/2014/chart" uri="{C3380CC4-5D6E-409C-BE32-E72D297353CC}">
                <c16:uniqueId val="{00000001-5474-42D9-BD15-7FCFD30739BA}"/>
              </c:ext>
            </c:extLst>
          </c:dPt>
          <c:dPt>
            <c:idx val="1"/>
            <c:bubble3D val="0"/>
            <c:spPr>
              <a:solidFill>
                <a:schemeClr val="accent2">
                  <a:lumMod val="75000"/>
                </a:schemeClr>
              </a:solidFill>
              <a:ln w="25400">
                <a:solidFill>
                  <a:schemeClr val="bg1">
                    <a:lumMod val="50000"/>
                  </a:schemeClr>
                </a:solidFill>
              </a:ln>
              <a:effectLst/>
              <a:sp3d contourW="25400">
                <a:contourClr>
                  <a:schemeClr val="lt1"/>
                </a:contourClr>
              </a:sp3d>
            </c:spPr>
            <c:extLst>
              <c:ext xmlns:c16="http://schemas.microsoft.com/office/drawing/2014/chart" uri="{C3380CC4-5D6E-409C-BE32-E72D297353CC}">
                <c16:uniqueId val="{00000003-5474-42D9-BD15-7FCFD30739B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sportas!$B$32:$C$32</c:f>
              <c:strCache>
                <c:ptCount val="2"/>
                <c:pt idx="0">
                  <c:v>2021 m.</c:v>
                </c:pt>
                <c:pt idx="1">
                  <c:v>2022 m.</c:v>
                </c:pt>
              </c:strCache>
            </c:strRef>
          </c:cat>
          <c:val>
            <c:numRef>
              <c:f>sportas!$B$33:$C$33</c:f>
              <c:numCache>
                <c:formatCode>0.0</c:formatCode>
                <c:ptCount val="2"/>
                <c:pt idx="0" formatCode="General">
                  <c:v>461.6</c:v>
                </c:pt>
                <c:pt idx="1">
                  <c:v>923</c:v>
                </c:pt>
              </c:numCache>
            </c:numRef>
          </c:val>
          <c:extLst>
            <c:ext xmlns:c16="http://schemas.microsoft.com/office/drawing/2014/chart" uri="{C3380CC4-5D6E-409C-BE32-E72D297353CC}">
              <c16:uniqueId val="{00000004-5474-42D9-BD15-7FCFD30739BA}"/>
            </c:ext>
          </c:extLst>
        </c:ser>
        <c:dLbls>
          <c:dLblPos val="in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8395082193673159"/>
          <c:w val="0.99914312691111629"/>
          <c:h val="0.122214268670961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bg1">
          <a:lumMod val="50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9956068094454"/>
          <c:y val="0.11673376855606675"/>
          <c:w val="0.92875807805567601"/>
          <c:h val="0.72054020961005738"/>
        </c:manualLayout>
      </c:layout>
      <c:barChart>
        <c:barDir val="col"/>
        <c:grouping val="clustered"/>
        <c:varyColors val="0"/>
        <c:ser>
          <c:idx val="0"/>
          <c:order val="0"/>
          <c:tx>
            <c:strRef>
              <c:f>Lapas1!$B$1</c:f>
              <c:strCache>
                <c:ptCount val="1"/>
                <c:pt idx="0">
                  <c:v>SB lėšos</c:v>
                </c:pt>
              </c:strCache>
            </c:strRef>
          </c:tx>
          <c:spPr>
            <a:solidFill>
              <a:schemeClr val="accent2"/>
            </a:solidFill>
            <a:ln>
              <a:noFill/>
            </a:ln>
            <a:effectLst/>
            <a:scene3d>
              <a:camera prst="orthographicFront"/>
              <a:lightRig rig="threePt" dir="t"/>
            </a:scene3d>
            <a:sp3d>
              <a:bevelT w="127000" h="127000"/>
              <a:bevelB w="127000" h="0"/>
            </a:sp3d>
          </c:spPr>
          <c:invertIfNegative val="0"/>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numRef>
              <c:f>Lapas1!$A$2:$A$4</c:f>
              <c:numCache>
                <c:formatCode>General</c:formatCode>
                <c:ptCount val="3"/>
                <c:pt idx="0">
                  <c:v>2021</c:v>
                </c:pt>
                <c:pt idx="1">
                  <c:v>2022</c:v>
                </c:pt>
              </c:numCache>
            </c:numRef>
          </c:cat>
          <c:val>
            <c:numRef>
              <c:f>Lapas1!$B$2:$B$4</c:f>
              <c:numCache>
                <c:formatCode>General</c:formatCode>
                <c:ptCount val="3"/>
                <c:pt idx="0">
                  <c:v>7684.4</c:v>
                </c:pt>
                <c:pt idx="1">
                  <c:v>7655.3</c:v>
                </c:pt>
              </c:numCache>
            </c:numRef>
          </c:val>
          <c:extLst xmlns:c15="http://schemas.microsoft.com/office/drawing/2012/chart">
            <c:ext xmlns:c16="http://schemas.microsoft.com/office/drawing/2014/chart" uri="{C3380CC4-5D6E-409C-BE32-E72D297353CC}">
              <c16:uniqueId val="{00000000-A69F-4720-9B37-2C91A7DD2A2C}"/>
            </c:ext>
          </c:extLst>
        </c:ser>
        <c:ser>
          <c:idx val="1"/>
          <c:order val="1"/>
          <c:tx>
            <c:strRef>
              <c:f>Lapas1!$C$1</c:f>
              <c:strCache>
                <c:ptCount val="1"/>
                <c:pt idx="0">
                  <c:v>VB lėšos</c:v>
                </c:pt>
              </c:strCache>
            </c:strRef>
          </c:tx>
          <c:spPr>
            <a:solidFill>
              <a:schemeClr val="accent4"/>
            </a:solidFill>
            <a:ln>
              <a:noFill/>
            </a:ln>
            <a:effectLst/>
            <a:scene3d>
              <a:camera prst="orthographicFront"/>
              <a:lightRig rig="threePt" dir="t"/>
            </a:scene3d>
            <a:sp3d>
              <a:bevelT w="127000" h="127000"/>
              <a:bevelB w="127000" h="127000"/>
            </a:sp3d>
          </c:spPr>
          <c:invertIfNegative val="0"/>
          <c:dLbls>
            <c:dLbl>
              <c:idx val="0"/>
              <c:layout>
                <c:manualLayout>
                  <c:x val="3.8288288288288286E-2"/>
                  <c:y val="-9.23787528868360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F3-4E3B-B142-3004828629D0}"/>
                </c:ext>
              </c:extLst>
            </c:dLbl>
            <c:dLbl>
              <c:idx val="1"/>
              <c:layout>
                <c:manualLayout>
                  <c:x val="5.6306306306306224E-2"/>
                  <c:y val="6.15858352578906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F3-4E3B-B142-3004828629D0}"/>
                </c:ext>
              </c:extLst>
            </c:dLbl>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Lapas1!$A$2:$A$4</c:f>
              <c:numCache>
                <c:formatCode>General</c:formatCode>
                <c:ptCount val="3"/>
                <c:pt idx="0">
                  <c:v>2021</c:v>
                </c:pt>
                <c:pt idx="1">
                  <c:v>2022</c:v>
                </c:pt>
              </c:numCache>
            </c:numRef>
          </c:cat>
          <c:val>
            <c:numRef>
              <c:f>Lapas1!$C$2:$C$4</c:f>
              <c:numCache>
                <c:formatCode>General</c:formatCode>
                <c:ptCount val="3"/>
                <c:pt idx="0">
                  <c:v>3828.1</c:v>
                </c:pt>
                <c:pt idx="1">
                  <c:v>6176.3</c:v>
                </c:pt>
              </c:numCache>
            </c:numRef>
          </c:val>
          <c:extLst>
            <c:ext xmlns:c16="http://schemas.microsoft.com/office/drawing/2014/chart" uri="{C3380CC4-5D6E-409C-BE32-E72D297353CC}">
              <c16:uniqueId val="{00000001-A69F-4720-9B37-2C91A7DD2A2C}"/>
            </c:ext>
          </c:extLst>
        </c:ser>
        <c:ser>
          <c:idx val="2"/>
          <c:order val="2"/>
          <c:tx>
            <c:strRef>
              <c:f>Lapas1!$D$1</c:f>
              <c:strCache>
                <c:ptCount val="1"/>
                <c:pt idx="0">
                  <c:v>ES lėšos</c:v>
                </c:pt>
              </c:strCache>
            </c:strRef>
          </c:tx>
          <c:spPr>
            <a:solidFill>
              <a:schemeClr val="accent4">
                <a:lumMod val="50000"/>
              </a:schemeClr>
            </a:solidFill>
            <a:ln>
              <a:noFill/>
            </a:ln>
            <a:effectLst/>
            <a:scene3d>
              <a:camera prst="orthographicFront"/>
              <a:lightRig rig="threePt" dir="t"/>
            </a:scene3d>
            <a:sp3d>
              <a:bevelT w="127000" h="127000"/>
              <a:bevelB w="127000" h="127000"/>
            </a:sp3d>
          </c:spPr>
          <c:invertIfNegative val="0"/>
          <c:dLbls>
            <c:dLbl>
              <c:idx val="0"/>
              <c:layout>
                <c:manualLayout>
                  <c:x val="4.72972972972973E-2"/>
                  <c:y val="-2.46343341031562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F3-4E3B-B142-3004828629D0}"/>
                </c:ext>
              </c:extLst>
            </c:dLbl>
            <c:dLbl>
              <c:idx val="1"/>
              <c:layout>
                <c:manualLayout>
                  <c:x val="5.6306306306306224E-2"/>
                  <c:y val="-2.46343341031563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F3-4E3B-B142-3004828629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2021</c:v>
                </c:pt>
                <c:pt idx="1">
                  <c:v>2022</c:v>
                </c:pt>
              </c:numCache>
            </c:numRef>
          </c:cat>
          <c:val>
            <c:numRef>
              <c:f>Lapas1!$D$2:$D$4</c:f>
              <c:numCache>
                <c:formatCode>General</c:formatCode>
                <c:ptCount val="3"/>
                <c:pt idx="0">
                  <c:v>1844.5</c:v>
                </c:pt>
                <c:pt idx="1">
                  <c:v>2369.5</c:v>
                </c:pt>
              </c:numCache>
            </c:numRef>
          </c:val>
          <c:extLst>
            <c:ext xmlns:c16="http://schemas.microsoft.com/office/drawing/2014/chart" uri="{C3380CC4-5D6E-409C-BE32-E72D297353CC}">
              <c16:uniqueId val="{00000004-D4F3-4E3B-B142-3004828629D0}"/>
            </c:ext>
          </c:extLst>
        </c:ser>
        <c:ser>
          <c:idx val="3"/>
          <c:order val="3"/>
          <c:tx>
            <c:strRef>
              <c:f>Lapas1!$E$1</c:f>
              <c:strCache>
                <c:ptCount val="1"/>
                <c:pt idx="0">
                  <c:v>Kitos lėšos</c:v>
                </c:pt>
              </c:strCache>
            </c:strRef>
          </c:tx>
          <c:spPr>
            <a:solidFill>
              <a:schemeClr val="accent2">
                <a:lumMod val="60000"/>
              </a:schemeClr>
            </a:solidFill>
            <a:ln>
              <a:noFill/>
            </a:ln>
            <a:effectLst/>
            <a:scene3d>
              <a:camera prst="orthographicFront"/>
              <a:lightRig rig="threePt" dir="t"/>
            </a:scene3d>
            <a:sp3d>
              <a:bevelT w="127000" h="127000"/>
              <a:bevelB w="127000" h="127000"/>
            </a:sp3d>
          </c:spPr>
          <c:invertIfNegative val="0"/>
          <c:dLbls>
            <c:dLbl>
              <c:idx val="0"/>
              <c:layout>
                <c:manualLayout>
                  <c:x val="3.8288288288288327E-2"/>
                  <c:y val="-2.15550423402617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F3-4E3B-B142-3004828629D0}"/>
                </c:ext>
              </c:extLst>
            </c:dLbl>
            <c:dLbl>
              <c:idx val="1"/>
              <c:layout>
                <c:manualLayout>
                  <c:x val="5.855855855855864E-2"/>
                  <c:y val="-1.53964588144726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F3-4E3B-B142-3004828629D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Lapas1!$A$2:$A$4</c:f>
              <c:numCache>
                <c:formatCode>General</c:formatCode>
                <c:ptCount val="3"/>
                <c:pt idx="0">
                  <c:v>2021</c:v>
                </c:pt>
                <c:pt idx="1">
                  <c:v>2022</c:v>
                </c:pt>
              </c:numCache>
            </c:numRef>
          </c:cat>
          <c:val>
            <c:numRef>
              <c:f>Lapas1!$E$2:$E$4</c:f>
              <c:numCache>
                <c:formatCode>General</c:formatCode>
                <c:ptCount val="3"/>
                <c:pt idx="0">
                  <c:v>818</c:v>
                </c:pt>
                <c:pt idx="1">
                  <c:v>1128</c:v>
                </c:pt>
              </c:numCache>
            </c:numRef>
          </c:val>
          <c:extLst>
            <c:ext xmlns:c16="http://schemas.microsoft.com/office/drawing/2014/chart" uri="{C3380CC4-5D6E-409C-BE32-E72D297353CC}">
              <c16:uniqueId val="{00000007-D4F3-4E3B-B142-3004828629D0}"/>
            </c:ext>
          </c:extLst>
        </c:ser>
        <c:dLbls>
          <c:dLblPos val="outEnd"/>
          <c:showLegendKey val="0"/>
          <c:showVal val="1"/>
          <c:showCatName val="0"/>
          <c:showSerName val="0"/>
          <c:showPercent val="0"/>
          <c:showBubbleSize val="0"/>
        </c:dLbls>
        <c:gapWidth val="150"/>
        <c:axId val="304624768"/>
        <c:axId val="304626304"/>
      </c:barChart>
      <c:catAx>
        <c:axId val="304624768"/>
        <c:scaling>
          <c:orientation val="minMax"/>
        </c:scaling>
        <c:delete val="0"/>
        <c:axPos val="b"/>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304626304"/>
        <c:crosses val="autoZero"/>
        <c:auto val="1"/>
        <c:lblAlgn val="ctr"/>
        <c:lblOffset val="100"/>
        <c:noMultiLvlLbl val="0"/>
      </c:catAx>
      <c:valAx>
        <c:axId val="304626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304624768"/>
        <c:crosses val="autoZero"/>
        <c:crossBetween val="between"/>
      </c:valAx>
      <c:spPr>
        <a:noFill/>
        <a:ln>
          <a:noFill/>
        </a:ln>
        <a:effectLst/>
      </c:spPr>
    </c:plotArea>
    <c:legend>
      <c:legendPos val="b"/>
      <c:layout>
        <c:manualLayout>
          <c:xMode val="edge"/>
          <c:yMode val="edge"/>
          <c:x val="9.0064020713627027E-2"/>
          <c:y val="0.92301182138668258"/>
          <c:w val="0.84484021422997801"/>
          <c:h val="7.693468973312640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bg1">
          <a:lumMod val="65000"/>
        </a:schemeClr>
      </a:solidFill>
      <a:round/>
    </a:ln>
    <a:effectLst/>
  </c:spPr>
  <c:txPr>
    <a:bodyPr/>
    <a:lstStyle/>
    <a:p>
      <a:pPr>
        <a:defRPr sz="1800">
          <a:solidFill>
            <a:schemeClr val="tx1"/>
          </a:solidFill>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lineChart>
        <c:grouping val="standard"/>
        <c:varyColors val="0"/>
        <c:ser>
          <c:idx val="0"/>
          <c:order val="0"/>
          <c:tx>
            <c:strRef>
              <c:f>'Negautos pajamos'!$C$2</c:f>
              <c:strCache>
                <c:ptCount val="1"/>
                <c:pt idx="0">
                  <c:v>2021 m.</c:v>
                </c:pt>
              </c:strCache>
            </c:strRef>
          </c:tx>
          <c:spPr>
            <a:ln w="28575" cap="rnd">
              <a:solidFill>
                <a:schemeClr val="accent4">
                  <a:shade val="76000"/>
                </a:schemeClr>
              </a:solidFill>
              <a:round/>
            </a:ln>
            <a:effectLst/>
          </c:spPr>
          <c:marker>
            <c:symbol val="circle"/>
            <c:size val="5"/>
            <c:spPr>
              <a:solidFill>
                <a:schemeClr val="accent4">
                  <a:lumMod val="75000"/>
                </a:schemeClr>
              </a:solidFill>
              <a:ln w="9525">
                <a:solidFill>
                  <a:schemeClr val="accent4">
                    <a:shade val="76000"/>
                  </a:schemeClr>
                </a:solidFill>
              </a:ln>
              <a:effectLst/>
            </c:spPr>
          </c:marker>
          <c:cat>
            <c:strRef>
              <c:f>'Negautos pajamos'!$B$3:$B$14</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'Negautos pajamos'!$C$3:$C$14</c:f>
              <c:numCache>
                <c:formatCode>0.00</c:formatCode>
                <c:ptCount val="12"/>
                <c:pt idx="0">
                  <c:v>61.465129999999995</c:v>
                </c:pt>
                <c:pt idx="1">
                  <c:v>74.73836</c:v>
                </c:pt>
                <c:pt idx="2">
                  <c:v>104.44772</c:v>
                </c:pt>
                <c:pt idx="3">
                  <c:v>118.41964999999999</c:v>
                </c:pt>
                <c:pt idx="4">
                  <c:v>134.13724999999999</c:v>
                </c:pt>
                <c:pt idx="5">
                  <c:v>138.51931999999999</c:v>
                </c:pt>
                <c:pt idx="6">
                  <c:v>120.24359</c:v>
                </c:pt>
                <c:pt idx="7">
                  <c:v>126.1571</c:v>
                </c:pt>
                <c:pt idx="8">
                  <c:v>165.07587000000001</c:v>
                </c:pt>
                <c:pt idx="9">
                  <c:v>175.22964999999999</c:v>
                </c:pt>
                <c:pt idx="10">
                  <c:v>158.49357999999998</c:v>
                </c:pt>
                <c:pt idx="11">
                  <c:v>152.57632999999998</c:v>
                </c:pt>
              </c:numCache>
            </c:numRef>
          </c:val>
          <c:smooth val="0"/>
          <c:extLst>
            <c:ext xmlns:c16="http://schemas.microsoft.com/office/drawing/2014/chart" uri="{C3380CC4-5D6E-409C-BE32-E72D297353CC}">
              <c16:uniqueId val="{00000000-0500-4917-8EAC-7FF8A5B80328}"/>
            </c:ext>
          </c:extLst>
        </c:ser>
        <c:ser>
          <c:idx val="1"/>
          <c:order val="1"/>
          <c:tx>
            <c:strRef>
              <c:f>'Negautos pajamos'!$D$2</c:f>
              <c:strCache>
                <c:ptCount val="1"/>
                <c:pt idx="0">
                  <c:v>2022 m.</c:v>
                </c:pt>
              </c:strCache>
            </c:strRef>
          </c:tx>
          <c:spPr>
            <a:ln w="28575" cap="rnd">
              <a:solidFill>
                <a:schemeClr val="accent4">
                  <a:tint val="77000"/>
                </a:schemeClr>
              </a:solidFill>
              <a:round/>
            </a:ln>
            <a:effectLst/>
          </c:spPr>
          <c:marker>
            <c:symbol val="circle"/>
            <c:size val="5"/>
            <c:spPr>
              <a:solidFill>
                <a:schemeClr val="accent2">
                  <a:lumMod val="75000"/>
                </a:schemeClr>
              </a:solidFill>
              <a:ln w="9525">
                <a:solidFill>
                  <a:schemeClr val="accent4">
                    <a:tint val="77000"/>
                  </a:schemeClr>
                </a:solidFill>
              </a:ln>
              <a:effectLst/>
            </c:spPr>
          </c:marker>
          <c:cat>
            <c:strRef>
              <c:f>'Negautos pajamos'!$B$3:$B$14</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'Negautos pajamos'!$D$3:$D$14</c:f>
              <c:numCache>
                <c:formatCode>0.00</c:formatCode>
                <c:ptCount val="12"/>
                <c:pt idx="0">
                  <c:v>145.56968000000001</c:v>
                </c:pt>
                <c:pt idx="1">
                  <c:v>137.14585</c:v>
                </c:pt>
                <c:pt idx="2">
                  <c:v>173.75613000000001</c:v>
                </c:pt>
                <c:pt idx="3">
                  <c:v>181.86457000000001</c:v>
                </c:pt>
                <c:pt idx="4">
                  <c:v>213.52517</c:v>
                </c:pt>
                <c:pt idx="5">
                  <c:v>197.30160999999998</c:v>
                </c:pt>
                <c:pt idx="6">
                  <c:v>160.16926000000001</c:v>
                </c:pt>
                <c:pt idx="7">
                  <c:v>166.69865999999999</c:v>
                </c:pt>
                <c:pt idx="8">
                  <c:v>212.49619000000001</c:v>
                </c:pt>
                <c:pt idx="9">
                  <c:v>223.41682</c:v>
                </c:pt>
                <c:pt idx="10">
                  <c:v>212.12658999999999</c:v>
                </c:pt>
                <c:pt idx="11">
                  <c:v>193.37573</c:v>
                </c:pt>
              </c:numCache>
            </c:numRef>
          </c:val>
          <c:smooth val="0"/>
          <c:extLst>
            <c:ext xmlns:c16="http://schemas.microsoft.com/office/drawing/2014/chart" uri="{C3380CC4-5D6E-409C-BE32-E72D297353CC}">
              <c16:uniqueId val="{00000001-0500-4917-8EAC-7FF8A5B80328}"/>
            </c:ext>
          </c:extLst>
        </c:ser>
        <c:dLbls>
          <c:showLegendKey val="0"/>
          <c:showVal val="0"/>
          <c:showCatName val="0"/>
          <c:showSerName val="0"/>
          <c:showPercent val="0"/>
          <c:showBubbleSize val="0"/>
        </c:dLbls>
        <c:marker val="1"/>
        <c:smooth val="0"/>
        <c:axId val="304669056"/>
        <c:axId val="304670976"/>
      </c:lineChart>
      <c:catAx>
        <c:axId val="30466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t-LT"/>
          </a:p>
        </c:txPr>
        <c:crossAx val="304670976"/>
        <c:crosses val="autoZero"/>
        <c:auto val="1"/>
        <c:lblAlgn val="ctr"/>
        <c:lblOffset val="100"/>
        <c:noMultiLvlLbl val="0"/>
      </c:catAx>
      <c:valAx>
        <c:axId val="30467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lt-LT"/>
                  <a:t>tūkst. Eur</a:t>
                </a:r>
              </a:p>
            </c:rich>
          </c:tx>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lt-LT"/>
          </a:p>
        </c:txPr>
        <c:crossAx val="304669056"/>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bg1">
          <a:lumMod val="65000"/>
        </a:schemeClr>
      </a:solidFill>
      <a:round/>
    </a:ln>
    <a:effectLst/>
  </c:spPr>
  <c:txPr>
    <a:bodyPr/>
    <a:lstStyle/>
    <a:p>
      <a:pPr>
        <a:defRPr b="0">
          <a:solidFill>
            <a:schemeClr val="tx1"/>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B5A376-2561-4E27-B1E4-F98AF7A1C32D}"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lt-LT"/>
        </a:p>
      </dgm:t>
    </dgm:pt>
    <dgm:pt modelId="{465ADD74-03C2-41F1-BD43-27974151FC8A}">
      <dgm:prSet phldrT="[Text]" custT="1">
        <dgm:style>
          <a:lnRef idx="1">
            <a:schemeClr val="accent4"/>
          </a:lnRef>
          <a:fillRef idx="2">
            <a:schemeClr val="accent4"/>
          </a:fillRef>
          <a:effectRef idx="1">
            <a:schemeClr val="accent4"/>
          </a:effectRef>
          <a:fontRef idx="minor">
            <a:schemeClr val="dk1"/>
          </a:fontRef>
        </dgm:style>
      </dgm:prSet>
      <dgm:spPr>
        <a:xfrm>
          <a:off x="1341823" y="427282"/>
          <a:ext cx="3021996" cy="462889"/>
        </a:xfrm>
        <a:solidFill>
          <a:srgbClr val="ED7D31">
            <a:lumMod val="40000"/>
            <a:lumOff val="60000"/>
          </a:srgbClr>
        </a:solidFill>
        <a:ln w="3175" cap="flat" cmpd="sng" algn="ctr">
          <a:solidFill>
            <a:sysClr val="windowText" lastClr="000000"/>
          </a:solidFill>
          <a:prstDash val="solid"/>
          <a:miter lim="800000"/>
        </a:ln>
        <a:effectLst/>
      </dgm:spPr>
      <dgm:t>
        <a:bodyPr/>
        <a:lstStyle/>
        <a:p>
          <a:pPr algn="ctr">
            <a:buNone/>
          </a:pPr>
          <a:r>
            <a:rPr lang="lt-LT" sz="1000" b="0">
              <a:solidFill>
                <a:sysClr val="windowText" lastClr="000000"/>
              </a:solidFill>
              <a:latin typeface="Times New Roman" panose="02020603050405020304" pitchFamily="18" charset="0"/>
              <a:ea typeface="+mn-ea"/>
              <a:cs typeface="Times New Roman" panose="02020603050405020304" pitchFamily="18" charset="0"/>
            </a:rPr>
            <a:t>Personalo politikos valdymas, darbuotojų darbo santykių tęstinumo, jų nutraukimo ir atsiskaitymo su darbuotojais teisėtumas. </a:t>
          </a:r>
        </a:p>
      </dgm:t>
    </dgm:pt>
    <dgm:pt modelId="{821CCE9D-0F79-4823-9379-3E7C221E057A}" type="parTrans" cxnId="{F6502EC6-B8F2-4202-AAF8-E76AFE6E3C54}">
      <dgm:prSet>
        <dgm:style>
          <a:lnRef idx="1">
            <a:schemeClr val="dk1"/>
          </a:lnRef>
          <a:fillRef idx="0">
            <a:schemeClr val="dk1"/>
          </a:fillRef>
          <a:effectRef idx="0">
            <a:schemeClr val="dk1"/>
          </a:effectRef>
          <a:fontRef idx="minor">
            <a:schemeClr val="tx1"/>
          </a:fontRef>
        </dgm:style>
      </dgm:prSet>
      <dgm:spPr>
        <a:xfrm>
          <a:off x="1095949" y="345924"/>
          <a:ext cx="245874" cy="312802"/>
        </a:xfrm>
        <a:noFill/>
        <a:ln w="6350" cap="flat" cmpd="sng" algn="ctr">
          <a:solidFill>
            <a:sysClr val="windowText" lastClr="000000"/>
          </a:solidFill>
          <a:prstDash val="solid"/>
          <a:miter lim="800000"/>
        </a:ln>
        <a:effectLst/>
      </dgm:spPr>
      <dgm:t>
        <a:bodyPr/>
        <a:lstStyle/>
        <a:p>
          <a:endParaRPr lang="lt-LT" sz="1650" baseline="0"/>
        </a:p>
      </dgm:t>
    </dgm:pt>
    <dgm:pt modelId="{E2588888-1103-4FDB-98CF-E39A033E4146}" type="sibTrans" cxnId="{F6502EC6-B8F2-4202-AAF8-E76AFE6E3C54}">
      <dgm:prSet/>
      <dgm:spPr/>
      <dgm:t>
        <a:bodyPr/>
        <a:lstStyle/>
        <a:p>
          <a:endParaRPr lang="lt-LT"/>
        </a:p>
      </dgm:t>
    </dgm:pt>
    <dgm:pt modelId="{4899D8E6-AB07-4C6D-8A9F-ECFA68E410DD}">
      <dgm:prSet phldrT="[Text]" custT="1"/>
      <dgm:spPr>
        <a:xfrm>
          <a:off x="1345691" y="1771201"/>
          <a:ext cx="3018097" cy="479632"/>
        </a:xfrm>
        <a:solidFill>
          <a:srgbClr val="ED7D31">
            <a:lumMod val="40000"/>
            <a:lumOff val="60000"/>
            <a:alpha val="90000"/>
          </a:srgbClr>
        </a:solidFill>
        <a:ln w="3175" cap="flat" cmpd="sng" algn="ctr">
          <a:solidFill>
            <a:sysClr val="windowText" lastClr="000000">
              <a:lumMod val="75000"/>
              <a:lumOff val="25000"/>
            </a:sysClr>
          </a:solidFill>
          <a:prstDash val="solid"/>
          <a:miter lim="800000"/>
        </a:ln>
        <a:effectLst/>
      </dgm:spPr>
      <dgm:t>
        <a:bodyPr/>
        <a:lstStyle/>
        <a:p>
          <a:pPr>
            <a:buNone/>
          </a:pPr>
          <a:r>
            <a:rPr lang="lt-LT" sz="1000" b="0">
              <a:solidFill>
                <a:sysClr val="windowText" lastClr="000000"/>
              </a:solidFill>
              <a:latin typeface="Times New Roman" panose="02020603050405020304" pitchFamily="18" charset="0"/>
              <a:ea typeface="+mn-ea"/>
              <a:cs typeface="Times New Roman" panose="02020603050405020304" pitchFamily="18" charset="0"/>
            </a:rPr>
            <a:t>Europos Sąjungos lėšų ir Savivaldybės biudžeto lėšų įgyvendinant projektą panaudojimo tikslingumas ir teisėtumas, viešųjų pirkimų vykdymas ir sutartinių įsipareigojimų laikymasis.</a:t>
          </a:r>
        </a:p>
      </dgm:t>
    </dgm:pt>
    <dgm:pt modelId="{70B2BDDE-3EE4-4C49-9AFE-66ED9F3E90AB}" type="parTrans" cxnId="{1F67ECA5-1F06-4B76-9B2F-2F030A0D6F03}">
      <dgm:prSet>
        <dgm:style>
          <a:lnRef idx="1">
            <a:schemeClr val="dk1"/>
          </a:lnRef>
          <a:fillRef idx="0">
            <a:schemeClr val="dk1"/>
          </a:fillRef>
          <a:effectRef idx="0">
            <a:schemeClr val="dk1"/>
          </a:effectRef>
          <a:fontRef idx="minor">
            <a:schemeClr val="tx1"/>
          </a:fontRef>
        </dgm:style>
      </dgm:prSet>
      <dgm:spPr>
        <a:xfrm>
          <a:off x="1095949" y="345924"/>
          <a:ext cx="249741" cy="1665092"/>
        </a:xfrm>
        <a:noFill/>
        <a:ln w="6350" cap="flat" cmpd="sng" algn="ctr">
          <a:solidFill>
            <a:sysClr val="windowText" lastClr="000000"/>
          </a:solidFill>
          <a:prstDash val="solid"/>
          <a:miter lim="800000"/>
        </a:ln>
        <a:effectLst/>
      </dgm:spPr>
      <dgm:t>
        <a:bodyPr/>
        <a:lstStyle/>
        <a:p>
          <a:endParaRPr lang="lt-LT"/>
        </a:p>
      </dgm:t>
    </dgm:pt>
    <dgm:pt modelId="{02878776-47C1-46F4-953D-ABBA9E2910EC}" type="sibTrans" cxnId="{1F67ECA5-1F06-4B76-9B2F-2F030A0D6F03}">
      <dgm:prSet/>
      <dgm:spPr/>
      <dgm:t>
        <a:bodyPr/>
        <a:lstStyle/>
        <a:p>
          <a:endParaRPr lang="lt-LT"/>
        </a:p>
      </dgm:t>
    </dgm:pt>
    <dgm:pt modelId="{A71A26FB-331E-4CE4-A567-35937E61BC01}">
      <dgm:prSet phldrT="[Text]" custT="1"/>
      <dgm:spPr>
        <a:xfrm>
          <a:off x="1345874" y="2320666"/>
          <a:ext cx="3040699" cy="358584"/>
        </a:xfrm>
        <a:solidFill>
          <a:srgbClr val="ED7D31">
            <a:lumMod val="40000"/>
            <a:lumOff val="60000"/>
            <a:alpha val="90000"/>
          </a:srgbClr>
        </a:solidFill>
        <a:ln w="3175" cap="flat" cmpd="sng" algn="ctr">
          <a:solidFill>
            <a:sysClr val="windowText" lastClr="000000">
              <a:lumMod val="75000"/>
              <a:lumOff val="25000"/>
            </a:sysClr>
          </a:solidFill>
          <a:prstDash val="solid"/>
          <a:miter lim="800000"/>
        </a:ln>
        <a:effectLst/>
      </dgm:spPr>
      <dgm:t>
        <a:bodyPr/>
        <a:lstStyle/>
        <a:p>
          <a:pPr>
            <a:buNone/>
          </a:pPr>
          <a:r>
            <a:rPr lang="lt-LT" sz="1000" b="0">
              <a:solidFill>
                <a:sysClr val="windowText" lastClr="000000"/>
              </a:solidFill>
              <a:latin typeface="Times New Roman" panose="02020603050405020304" pitchFamily="18" charset="0"/>
              <a:ea typeface="+mn-ea"/>
              <a:cs typeface="Times New Roman" panose="02020603050405020304" pitchFamily="18" charset="0"/>
            </a:rPr>
            <a:t>Vaikų vasaros stovyklų organizavimas ir lėšų jų įgyvendinimui panaudojimas.</a:t>
          </a:r>
        </a:p>
      </dgm:t>
    </dgm:pt>
    <dgm:pt modelId="{032D1A4C-C187-40EF-BFB8-8BB51AD8D49E}" type="parTrans" cxnId="{689C1CFC-C806-4859-8F70-009B5AB8CB53}">
      <dgm:prSet>
        <dgm:style>
          <a:lnRef idx="1">
            <a:schemeClr val="dk1"/>
          </a:lnRef>
          <a:fillRef idx="0">
            <a:schemeClr val="dk1"/>
          </a:fillRef>
          <a:effectRef idx="0">
            <a:schemeClr val="dk1"/>
          </a:effectRef>
          <a:fontRef idx="minor">
            <a:schemeClr val="tx1"/>
          </a:fontRef>
        </dgm:style>
      </dgm:prSet>
      <dgm:spPr>
        <a:xfrm>
          <a:off x="1095949" y="345924"/>
          <a:ext cx="249924" cy="2154034"/>
        </a:xfrm>
        <a:noFill/>
        <a:ln w="6350" cap="flat" cmpd="sng" algn="ctr">
          <a:solidFill>
            <a:sysClr val="windowText" lastClr="000000"/>
          </a:solidFill>
          <a:prstDash val="solid"/>
          <a:miter lim="800000"/>
        </a:ln>
        <a:effectLst/>
      </dgm:spPr>
      <dgm:t>
        <a:bodyPr/>
        <a:lstStyle/>
        <a:p>
          <a:endParaRPr lang="lt-LT"/>
        </a:p>
      </dgm:t>
    </dgm:pt>
    <dgm:pt modelId="{6AAC42B7-06A6-4564-BF0A-A2FDBF386AD6}" type="sibTrans" cxnId="{689C1CFC-C806-4859-8F70-009B5AB8CB53}">
      <dgm:prSet/>
      <dgm:spPr/>
      <dgm:t>
        <a:bodyPr/>
        <a:lstStyle/>
        <a:p>
          <a:endParaRPr lang="lt-LT"/>
        </a:p>
      </dgm:t>
    </dgm:pt>
    <dgm:pt modelId="{F99ADAC3-197B-48A3-9316-8556FA054A9F}">
      <dgm:prSet phldrT="[Text]" custT="1"/>
      <dgm:spPr>
        <a:xfrm>
          <a:off x="685404" y="0"/>
          <a:ext cx="4105456" cy="345924"/>
        </a:xfrm>
        <a:solidFill>
          <a:srgbClr val="ED7D31">
            <a:lumMod val="60000"/>
            <a:lumOff val="40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lt-LT" sz="1100" b="1">
              <a:solidFill>
                <a:sysClr val="windowText" lastClr="000000"/>
              </a:solidFill>
              <a:latin typeface="Times New Roman" panose="02020603050405020304" pitchFamily="18" charset="0"/>
              <a:ea typeface="+mn-ea"/>
              <a:cs typeface="Times New Roman" panose="02020603050405020304" pitchFamily="18" charset="0"/>
            </a:rPr>
            <a:t>2022 m. audituotų subjektų vertintos veiklos sritys</a:t>
          </a:r>
        </a:p>
      </dgm:t>
    </dgm:pt>
    <dgm:pt modelId="{B649E6E2-89F1-4602-8D5C-C98C71DF0CCC}" type="parTrans" cxnId="{7C671511-8515-4B16-92B5-CD394930A03B}">
      <dgm:prSet/>
      <dgm:spPr/>
      <dgm:t>
        <a:bodyPr/>
        <a:lstStyle/>
        <a:p>
          <a:endParaRPr lang="lt-LT"/>
        </a:p>
      </dgm:t>
    </dgm:pt>
    <dgm:pt modelId="{E1AFB4CB-8488-4968-A4CE-D14BF5135C29}" type="sibTrans" cxnId="{7C671511-8515-4B16-92B5-CD394930A03B}">
      <dgm:prSet/>
      <dgm:spPr/>
      <dgm:t>
        <a:bodyPr/>
        <a:lstStyle/>
        <a:p>
          <a:endParaRPr lang="lt-LT"/>
        </a:p>
      </dgm:t>
    </dgm:pt>
    <dgm:pt modelId="{66CB6C29-4894-4855-B7EF-1255BC052B08}">
      <dgm:prSet custT="1"/>
      <dgm:spPr>
        <a:xfrm>
          <a:off x="1354996" y="2731735"/>
          <a:ext cx="3030290" cy="325790"/>
        </a:xfrm>
        <a:solidFill>
          <a:srgbClr val="ED7D31">
            <a:lumMod val="40000"/>
            <a:lumOff val="60000"/>
            <a:alpha val="90000"/>
          </a:srgbClr>
        </a:solidFill>
        <a:ln w="3175" cap="flat" cmpd="sng" algn="ctr">
          <a:solidFill>
            <a:sysClr val="windowText" lastClr="000000">
              <a:lumMod val="75000"/>
              <a:lumOff val="25000"/>
            </a:sysClr>
          </a:solidFill>
          <a:prstDash val="solid"/>
          <a:miter lim="800000"/>
        </a:ln>
        <a:effectLst/>
      </dgm:spPr>
      <dgm:t>
        <a:bodyPr/>
        <a:lstStyle/>
        <a:p>
          <a:pPr>
            <a:buNone/>
          </a:pPr>
          <a:r>
            <a:rPr lang="lt-LT" sz="1000" b="0">
              <a:solidFill>
                <a:sysClr val="windowText" lastClr="000000"/>
              </a:solidFill>
              <a:latin typeface="Times New Roman" panose="02020603050405020304" pitchFamily="18" charset="0"/>
              <a:ea typeface="+mn-ea"/>
              <a:cs typeface="Times New Roman" panose="02020603050405020304" pitchFamily="18" charset="0"/>
            </a:rPr>
            <a:t>Audituotų subjektų vidaus kontrolės tinkamumo ir veiksmingumo bei rizikos veiksnių vertinimas.</a:t>
          </a:r>
        </a:p>
      </dgm:t>
    </dgm:pt>
    <dgm:pt modelId="{531A4533-3959-459F-9EF3-ED4F6F949B34}" type="parTrans" cxnId="{98E8ABE2-8BE0-4B4E-83C9-81B3D9FD880C}">
      <dgm:prSet>
        <dgm:style>
          <a:lnRef idx="1">
            <a:schemeClr val="dk1"/>
          </a:lnRef>
          <a:fillRef idx="0">
            <a:schemeClr val="dk1"/>
          </a:fillRef>
          <a:effectRef idx="0">
            <a:schemeClr val="dk1"/>
          </a:effectRef>
          <a:fontRef idx="minor">
            <a:schemeClr val="tx1"/>
          </a:fontRef>
        </dgm:style>
      </dgm:prSet>
      <dgm:spPr>
        <a:xfrm>
          <a:off x="1095949" y="345924"/>
          <a:ext cx="259046" cy="2548706"/>
        </a:xfrm>
        <a:noFill/>
        <a:ln w="6350" cap="flat" cmpd="sng" algn="ctr">
          <a:solidFill>
            <a:sysClr val="windowText" lastClr="000000"/>
          </a:solidFill>
          <a:prstDash val="solid"/>
          <a:miter lim="800000"/>
        </a:ln>
        <a:effectLst/>
      </dgm:spPr>
      <dgm:t>
        <a:bodyPr/>
        <a:lstStyle/>
        <a:p>
          <a:endParaRPr lang="lt-LT" sz="1800" b="1"/>
        </a:p>
      </dgm:t>
    </dgm:pt>
    <dgm:pt modelId="{FDC2AF24-E01F-4154-AA91-BE1E1E2CAB5D}" type="sibTrans" cxnId="{98E8ABE2-8BE0-4B4E-83C9-81B3D9FD880C}">
      <dgm:prSet/>
      <dgm:spPr/>
      <dgm:t>
        <a:bodyPr/>
        <a:lstStyle/>
        <a:p>
          <a:endParaRPr lang="lt-LT"/>
        </a:p>
      </dgm:t>
    </dgm:pt>
    <dgm:pt modelId="{5A171801-EBAD-4D3D-90EE-226C1753D822}">
      <dgm:prSet phldrT="[Text]" custT="1"/>
      <dgm:spPr>
        <a:xfrm>
          <a:off x="1350122" y="951440"/>
          <a:ext cx="2989860" cy="325790"/>
        </a:xfrm>
        <a:solidFill>
          <a:srgbClr val="ED7D31">
            <a:lumMod val="40000"/>
            <a:lumOff val="60000"/>
            <a:alpha val="90000"/>
          </a:srgbClr>
        </a:solidFill>
        <a:ln w="3175" cap="flat" cmpd="sng" algn="ctr">
          <a:solidFill>
            <a:sysClr val="windowText" lastClr="000000">
              <a:lumMod val="75000"/>
              <a:lumOff val="25000"/>
            </a:sysClr>
          </a:solidFill>
          <a:prstDash val="solid"/>
          <a:miter lim="800000"/>
        </a:ln>
        <a:effectLst/>
      </dgm:spPr>
      <dgm:t>
        <a:bodyPr/>
        <a:lstStyle/>
        <a:p>
          <a:pPr>
            <a:buNone/>
          </a:pPr>
          <a:r>
            <a:rPr lang="lt-LT" sz="1000" b="0">
              <a:solidFill>
                <a:sysClr val="windowText" lastClr="000000"/>
              </a:solidFill>
              <a:latin typeface="Times New Roman" panose="02020603050405020304" pitchFamily="18" charset="0"/>
              <a:ea typeface="+mn-ea"/>
              <a:cs typeface="Times New Roman" panose="02020603050405020304" pitchFamily="18" charset="0"/>
            </a:rPr>
            <a:t>Valstybės biudžeto lėšų, Nevyriausybinėms organizacijoms įgyvendinant projektus, panaudojimas.</a:t>
          </a:r>
        </a:p>
      </dgm:t>
    </dgm:pt>
    <dgm:pt modelId="{BB41094F-8B87-4863-A3C4-6FBA62B49747}" type="sibTrans" cxnId="{434A566E-969A-4E58-8382-4E1D0A319F40}">
      <dgm:prSet/>
      <dgm:spPr/>
      <dgm:t>
        <a:bodyPr/>
        <a:lstStyle/>
        <a:p>
          <a:endParaRPr lang="lt-LT"/>
        </a:p>
      </dgm:t>
    </dgm:pt>
    <dgm:pt modelId="{B1629532-8823-4D3C-A3A7-72D21E070893}" type="parTrans" cxnId="{434A566E-969A-4E58-8382-4E1D0A319F40}">
      <dgm:prSet>
        <dgm:style>
          <a:lnRef idx="1">
            <a:schemeClr val="dk1"/>
          </a:lnRef>
          <a:fillRef idx="0">
            <a:schemeClr val="dk1"/>
          </a:fillRef>
          <a:effectRef idx="0">
            <a:schemeClr val="dk1"/>
          </a:effectRef>
          <a:fontRef idx="minor">
            <a:schemeClr val="tx1"/>
          </a:fontRef>
        </dgm:style>
      </dgm:prSet>
      <dgm:spPr>
        <a:xfrm>
          <a:off x="1095949" y="345924"/>
          <a:ext cx="254172" cy="768411"/>
        </a:xfrm>
        <a:noFill/>
        <a:ln w="6350" cap="flat" cmpd="sng" algn="ctr">
          <a:solidFill>
            <a:sysClr val="windowText" lastClr="000000"/>
          </a:solidFill>
          <a:prstDash val="solid"/>
          <a:miter lim="800000"/>
        </a:ln>
        <a:effectLst/>
      </dgm:spPr>
      <dgm:t>
        <a:bodyPr/>
        <a:lstStyle/>
        <a:p>
          <a:endParaRPr lang="lt-LT" baseline="0">
            <a:solidFill>
              <a:schemeClr val="accent1">
                <a:lumMod val="75000"/>
              </a:schemeClr>
            </a:solidFill>
          </a:endParaRPr>
        </a:p>
      </dgm:t>
    </dgm:pt>
    <dgm:pt modelId="{7930FD7F-4F88-408D-83C1-285CD30CEE8D}">
      <dgm:prSet phldrT="[Text]" custT="1"/>
      <dgm:spPr>
        <a:xfrm>
          <a:off x="1345650" y="1358092"/>
          <a:ext cx="3010039" cy="325790"/>
        </a:xfrm>
        <a:solidFill>
          <a:srgbClr val="ED7D31">
            <a:lumMod val="40000"/>
            <a:lumOff val="60000"/>
            <a:alpha val="90000"/>
          </a:srgbClr>
        </a:solidFill>
        <a:ln w="3175" cap="flat" cmpd="sng" algn="ctr">
          <a:solidFill>
            <a:sysClr val="windowText" lastClr="000000">
              <a:lumMod val="75000"/>
              <a:lumOff val="25000"/>
            </a:sysClr>
          </a:solidFill>
          <a:prstDash val="solid"/>
          <a:miter lim="800000"/>
        </a:ln>
        <a:effectLst/>
      </dgm:spPr>
      <dgm:t>
        <a:bodyPr/>
        <a:lstStyle/>
        <a:p>
          <a:pPr>
            <a:buNone/>
          </a:pPr>
          <a:r>
            <a:rPr lang="lt-LT" sz="1000" b="0">
              <a:solidFill>
                <a:sysClr val="windowText" lastClr="000000"/>
              </a:solidFill>
              <a:latin typeface="Times New Roman" panose="02020603050405020304" pitchFamily="18" charset="0"/>
              <a:ea typeface="+mn-ea"/>
              <a:cs typeface="Times New Roman" panose="02020603050405020304" pitchFamily="18" charset="0"/>
            </a:rPr>
            <a:t>Administracinės naštos mažinimo priemonių plane numatytų priemonių įgyvendinimas.</a:t>
          </a:r>
        </a:p>
      </dgm:t>
    </dgm:pt>
    <dgm:pt modelId="{77456B4D-6B92-4C0C-98E7-D95AA14F1557}" type="sibTrans" cxnId="{A6881126-17D1-451E-B59E-80ED0DDAC030}">
      <dgm:prSet/>
      <dgm:spPr/>
      <dgm:t>
        <a:bodyPr/>
        <a:lstStyle/>
        <a:p>
          <a:endParaRPr lang="lt-LT"/>
        </a:p>
      </dgm:t>
    </dgm:pt>
    <dgm:pt modelId="{BAC7B90F-0D08-4B56-AB7E-9D9D26BC908E}" type="parTrans" cxnId="{A6881126-17D1-451E-B59E-80ED0DDAC030}">
      <dgm:prSet>
        <dgm:style>
          <a:lnRef idx="1">
            <a:schemeClr val="dk1"/>
          </a:lnRef>
          <a:fillRef idx="0">
            <a:schemeClr val="dk1"/>
          </a:fillRef>
          <a:effectRef idx="0">
            <a:schemeClr val="dk1"/>
          </a:effectRef>
          <a:fontRef idx="minor">
            <a:schemeClr val="tx1"/>
          </a:fontRef>
        </dgm:style>
      </dgm:prSet>
      <dgm:spPr>
        <a:xfrm>
          <a:off x="1095949" y="345924"/>
          <a:ext cx="249700" cy="1175062"/>
        </a:xfrm>
        <a:noFill/>
        <a:ln w="6350" cap="flat" cmpd="sng" algn="ctr">
          <a:solidFill>
            <a:sysClr val="windowText" lastClr="000000"/>
          </a:solidFill>
          <a:prstDash val="solid"/>
          <a:miter lim="800000"/>
        </a:ln>
        <a:effectLst/>
      </dgm:spPr>
      <dgm:t>
        <a:bodyPr/>
        <a:lstStyle/>
        <a:p>
          <a:endParaRPr lang="lt-LT" b="1"/>
        </a:p>
      </dgm:t>
    </dgm:pt>
    <dgm:pt modelId="{AB32EAA1-9666-465C-8FFE-8E3258A19F04}" type="pres">
      <dgm:prSet presAssocID="{CAB5A376-2561-4E27-B1E4-F98AF7A1C32D}" presName="diagram" presStyleCnt="0">
        <dgm:presLayoutVars>
          <dgm:chPref val="1"/>
          <dgm:dir/>
          <dgm:animOne val="branch"/>
          <dgm:animLvl val="lvl"/>
          <dgm:resizeHandles/>
        </dgm:presLayoutVars>
      </dgm:prSet>
      <dgm:spPr/>
    </dgm:pt>
    <dgm:pt modelId="{DFF2B3B9-42EA-433C-9EC0-53D67BAEF2B3}" type="pres">
      <dgm:prSet presAssocID="{F99ADAC3-197B-48A3-9316-8556FA054A9F}" presName="root" presStyleCnt="0"/>
      <dgm:spPr/>
    </dgm:pt>
    <dgm:pt modelId="{425CB223-89DB-411D-AD87-611842A14540}" type="pres">
      <dgm:prSet presAssocID="{F99ADAC3-197B-48A3-9316-8556FA054A9F}" presName="rootComposite" presStyleCnt="0"/>
      <dgm:spPr/>
    </dgm:pt>
    <dgm:pt modelId="{DFB5272B-0A0B-4228-8CBA-D6CB9E21C48B}" type="pres">
      <dgm:prSet presAssocID="{F99ADAC3-197B-48A3-9316-8556FA054A9F}" presName="rootText" presStyleLbl="node1" presStyleIdx="0" presStyleCnt="1" custScaleX="812456" custScaleY="106180" custLinFactNeighborX="1415" custLinFactNeighborY="-37075"/>
      <dgm:spPr>
        <a:prstGeom prst="roundRect">
          <a:avLst>
            <a:gd name="adj" fmla="val 10000"/>
          </a:avLst>
        </a:prstGeom>
      </dgm:spPr>
    </dgm:pt>
    <dgm:pt modelId="{BBB90798-6A72-4272-931D-7690C4ED857D}" type="pres">
      <dgm:prSet presAssocID="{F99ADAC3-197B-48A3-9316-8556FA054A9F}" presName="rootConnector" presStyleLbl="node1" presStyleIdx="0" presStyleCnt="1"/>
      <dgm:spPr/>
    </dgm:pt>
    <dgm:pt modelId="{F26EB035-BC4E-4654-B7B7-1B13EE3245F0}" type="pres">
      <dgm:prSet presAssocID="{F99ADAC3-197B-48A3-9316-8556FA054A9F}" presName="childShape" presStyleCnt="0"/>
      <dgm:spPr/>
    </dgm:pt>
    <dgm:pt modelId="{5E61C871-292B-4D8C-B35D-18F21E34B62F}" type="pres">
      <dgm:prSet presAssocID="{821CCE9D-0F79-4823-9379-3E7C221E057A}" presName="Name13" presStyleLbl="parChTrans1D2" presStyleIdx="0" presStyleCnt="6"/>
      <dgm:spPr>
        <a:custGeom>
          <a:avLst/>
          <a:gdLst/>
          <a:ahLst/>
          <a:cxnLst/>
          <a:rect l="0" t="0" r="0" b="0"/>
          <a:pathLst>
            <a:path>
              <a:moveTo>
                <a:pt x="0" y="0"/>
              </a:moveTo>
              <a:lnTo>
                <a:pt x="0" y="336717"/>
              </a:lnTo>
              <a:lnTo>
                <a:pt x="253225" y="336717"/>
              </a:lnTo>
            </a:path>
          </a:pathLst>
        </a:custGeom>
      </dgm:spPr>
    </dgm:pt>
    <dgm:pt modelId="{5886F7A6-E9F3-4069-9A04-A862F612C918}" type="pres">
      <dgm:prSet presAssocID="{465ADD74-03C2-41F1-BD43-27974151FC8A}" presName="childText" presStyleLbl="bgAcc1" presStyleIdx="0" presStyleCnt="6" custScaleX="609531" custScaleY="142082" custLinFactNeighborX="-29822" custLinFactNeighborY="-271">
        <dgm:presLayoutVars>
          <dgm:bulletEnabled val="1"/>
        </dgm:presLayoutVars>
      </dgm:prSet>
      <dgm:spPr>
        <a:prstGeom prst="roundRect">
          <a:avLst>
            <a:gd name="adj" fmla="val 10000"/>
          </a:avLst>
        </a:prstGeom>
      </dgm:spPr>
    </dgm:pt>
    <dgm:pt modelId="{31861183-49B1-4DD7-AD34-4AD45435B4BC}" type="pres">
      <dgm:prSet presAssocID="{B1629532-8823-4D3C-A3A7-72D21E070893}" presName="Name13" presStyleLbl="parChTrans1D2" presStyleIdx="1" presStyleCnt="6"/>
      <dgm:spPr>
        <a:custGeom>
          <a:avLst/>
          <a:gdLst/>
          <a:ahLst/>
          <a:cxnLst/>
          <a:rect l="0" t="0" r="0" b="0"/>
          <a:pathLst>
            <a:path>
              <a:moveTo>
                <a:pt x="0" y="0"/>
              </a:moveTo>
              <a:lnTo>
                <a:pt x="0" y="800591"/>
              </a:lnTo>
              <a:lnTo>
                <a:pt x="270222" y="800591"/>
              </a:lnTo>
            </a:path>
          </a:pathLst>
        </a:custGeom>
      </dgm:spPr>
    </dgm:pt>
    <dgm:pt modelId="{83769869-E978-4827-B385-45170B86891F}" type="pres">
      <dgm:prSet presAssocID="{5A171801-EBAD-4D3D-90EE-226C1753D822}" presName="childText" presStyleLbl="bgAcc1" presStyleIdx="1" presStyleCnt="6" custScaleX="609642" custLinFactNeighborX="-28230" custLinFactNeighborY="-6465">
        <dgm:presLayoutVars>
          <dgm:bulletEnabled val="1"/>
        </dgm:presLayoutVars>
      </dgm:prSet>
      <dgm:spPr>
        <a:prstGeom prst="roundRect">
          <a:avLst>
            <a:gd name="adj" fmla="val 10000"/>
          </a:avLst>
        </a:prstGeom>
      </dgm:spPr>
    </dgm:pt>
    <dgm:pt modelId="{B8B9ED69-CB90-4940-A2A2-36109BC85806}" type="pres">
      <dgm:prSet presAssocID="{BAC7B90F-0D08-4B56-AB7E-9D9D26BC908E}" presName="Name13" presStyleLbl="parChTrans1D2" presStyleIdx="2" presStyleCnt="6"/>
      <dgm:spPr>
        <a:custGeom>
          <a:avLst/>
          <a:gdLst/>
          <a:ahLst/>
          <a:cxnLst/>
          <a:rect l="0" t="0" r="0" b="0"/>
          <a:pathLst>
            <a:path>
              <a:moveTo>
                <a:pt x="0" y="0"/>
              </a:moveTo>
              <a:lnTo>
                <a:pt x="0" y="1203505"/>
              </a:lnTo>
              <a:lnTo>
                <a:pt x="275271" y="1203505"/>
              </a:lnTo>
            </a:path>
          </a:pathLst>
        </a:custGeom>
      </dgm:spPr>
    </dgm:pt>
    <dgm:pt modelId="{1FD8A3CA-5625-42D2-8073-FB2049AF670B}" type="pres">
      <dgm:prSet presAssocID="{7930FD7F-4F88-408D-83C1-285CD30CEE8D}" presName="childText" presStyleLbl="bgAcc1" presStyleIdx="2" presStyleCnt="6" custScaleX="617166" custLinFactNeighborX="-29088" custLinFactNeighborY="-6645">
        <dgm:presLayoutVars>
          <dgm:bulletEnabled val="1"/>
        </dgm:presLayoutVars>
      </dgm:prSet>
      <dgm:spPr>
        <a:prstGeom prst="roundRect">
          <a:avLst>
            <a:gd name="adj" fmla="val 10000"/>
          </a:avLst>
        </a:prstGeom>
      </dgm:spPr>
    </dgm:pt>
    <dgm:pt modelId="{C19AE8E7-7657-4C12-A54B-0E594E994193}" type="pres">
      <dgm:prSet presAssocID="{70B2BDDE-3EE4-4C49-9AFE-66ED9F3E90AB}" presName="Name13" presStyleLbl="parChTrans1D2" presStyleIdx="3" presStyleCnt="6"/>
      <dgm:spPr>
        <a:custGeom>
          <a:avLst/>
          <a:gdLst/>
          <a:ahLst/>
          <a:cxnLst/>
          <a:rect l="0" t="0" r="0" b="0"/>
          <a:pathLst>
            <a:path>
              <a:moveTo>
                <a:pt x="0" y="0"/>
              </a:moveTo>
              <a:lnTo>
                <a:pt x="0" y="1635960"/>
              </a:lnTo>
              <a:lnTo>
                <a:pt x="275831" y="1635960"/>
              </a:lnTo>
            </a:path>
          </a:pathLst>
        </a:custGeom>
      </dgm:spPr>
    </dgm:pt>
    <dgm:pt modelId="{74E3EAD1-ED04-4C8A-89F9-D22A01BA171A}" type="pres">
      <dgm:prSet presAssocID="{4899D8E6-AB07-4C6D-8A9F-ECFA68E410DD}" presName="childText" presStyleLbl="bgAcc1" presStyleIdx="3" presStyleCnt="6" custScaleX="612093" custScaleY="170114" custLinFactNeighborX="-29080" custLinFactNeighborY="-4843">
        <dgm:presLayoutVars>
          <dgm:bulletEnabled val="1"/>
        </dgm:presLayoutVars>
      </dgm:prSet>
      <dgm:spPr>
        <a:prstGeom prst="roundRect">
          <a:avLst>
            <a:gd name="adj" fmla="val 10000"/>
          </a:avLst>
        </a:prstGeom>
      </dgm:spPr>
    </dgm:pt>
    <dgm:pt modelId="{1507582F-6D72-4F06-8EF8-7DA7745AA268}" type="pres">
      <dgm:prSet presAssocID="{032D1A4C-C187-40EF-BFB8-8BB51AD8D49E}" presName="Name13" presStyleLbl="parChTrans1D2" presStyleIdx="4" presStyleCnt="6"/>
      <dgm:spPr>
        <a:custGeom>
          <a:avLst/>
          <a:gdLst/>
          <a:ahLst/>
          <a:cxnLst/>
          <a:rect l="0" t="0" r="0" b="0"/>
          <a:pathLst>
            <a:path>
              <a:moveTo>
                <a:pt x="0" y="0"/>
              </a:moveTo>
              <a:lnTo>
                <a:pt x="0" y="2053366"/>
              </a:lnTo>
              <a:lnTo>
                <a:pt x="276025" y="2053366"/>
              </a:lnTo>
            </a:path>
          </a:pathLst>
        </a:custGeom>
      </dgm:spPr>
    </dgm:pt>
    <dgm:pt modelId="{0637F0A7-1948-4C4F-8E7A-0D825326A4AD}" type="pres">
      <dgm:prSet presAssocID="{A71A26FB-331E-4CE4-A567-35937E61BC01}" presName="childText" presStyleLbl="bgAcc1" presStyleIdx="4" presStyleCnt="6" custScaleX="623047" custScaleY="110066" custLinFactNeighborX="-29045" custLinFactNeighborY="-8408">
        <dgm:presLayoutVars>
          <dgm:bulletEnabled val="1"/>
        </dgm:presLayoutVars>
      </dgm:prSet>
      <dgm:spPr>
        <a:prstGeom prst="roundRect">
          <a:avLst>
            <a:gd name="adj" fmla="val 10000"/>
          </a:avLst>
        </a:prstGeom>
      </dgm:spPr>
    </dgm:pt>
    <dgm:pt modelId="{F20D8993-C40B-48D7-B033-DCEE4C1E20EB}" type="pres">
      <dgm:prSet presAssocID="{531A4533-3959-459F-9EF3-ED4F6F949B34}" presName="Name13" presStyleLbl="parChTrans1D2" presStyleIdx="5" presStyleCnt="6"/>
      <dgm:spPr>
        <a:custGeom>
          <a:avLst/>
          <a:gdLst/>
          <a:ahLst/>
          <a:cxnLst/>
          <a:rect l="0" t="0" r="0" b="0"/>
          <a:pathLst>
            <a:path>
              <a:moveTo>
                <a:pt x="0" y="0"/>
              </a:moveTo>
              <a:lnTo>
                <a:pt x="0" y="2493099"/>
              </a:lnTo>
              <a:lnTo>
                <a:pt x="275781" y="2493099"/>
              </a:lnTo>
            </a:path>
          </a:pathLst>
        </a:custGeom>
      </dgm:spPr>
    </dgm:pt>
    <dgm:pt modelId="{33239B52-86E2-48F8-9943-1B25D4B11B8B}" type="pres">
      <dgm:prSet presAssocID="{66CB6C29-4894-4855-B7EF-1255BC052B08}" presName="childText" presStyleLbl="bgAcc1" presStyleIdx="5" presStyleCnt="6" custScaleX="620146" custLinFactNeighborX="-27295" custLinFactNeighborY="-17298">
        <dgm:presLayoutVars>
          <dgm:bulletEnabled val="1"/>
        </dgm:presLayoutVars>
      </dgm:prSet>
      <dgm:spPr>
        <a:prstGeom prst="roundRect">
          <a:avLst>
            <a:gd name="adj" fmla="val 10000"/>
          </a:avLst>
        </a:prstGeom>
      </dgm:spPr>
    </dgm:pt>
  </dgm:ptLst>
  <dgm:cxnLst>
    <dgm:cxn modelId="{7C671511-8515-4B16-92B5-CD394930A03B}" srcId="{CAB5A376-2561-4E27-B1E4-F98AF7A1C32D}" destId="{F99ADAC3-197B-48A3-9316-8556FA054A9F}" srcOrd="0" destOrd="0" parTransId="{B649E6E2-89F1-4602-8D5C-C98C71DF0CCC}" sibTransId="{E1AFB4CB-8488-4968-A4CE-D14BF5135C29}"/>
    <dgm:cxn modelId="{BD3D6B23-F356-4DD7-85D1-DEDAA4F2DB54}" type="presOf" srcId="{A71A26FB-331E-4CE4-A567-35937E61BC01}" destId="{0637F0A7-1948-4C4F-8E7A-0D825326A4AD}" srcOrd="0" destOrd="0" presId="urn:microsoft.com/office/officeart/2005/8/layout/hierarchy3"/>
    <dgm:cxn modelId="{CEB7BA23-2C88-4D2D-A1C4-16C8F4EAF2E6}" type="presOf" srcId="{66CB6C29-4894-4855-B7EF-1255BC052B08}" destId="{33239B52-86E2-48F8-9943-1B25D4B11B8B}" srcOrd="0" destOrd="0" presId="urn:microsoft.com/office/officeart/2005/8/layout/hierarchy3"/>
    <dgm:cxn modelId="{A6380825-4A03-401D-A71F-062DCFBC6977}" type="presOf" srcId="{BAC7B90F-0D08-4B56-AB7E-9D9D26BC908E}" destId="{B8B9ED69-CB90-4940-A2A2-36109BC85806}" srcOrd="0" destOrd="0" presId="urn:microsoft.com/office/officeart/2005/8/layout/hierarchy3"/>
    <dgm:cxn modelId="{A6881126-17D1-451E-B59E-80ED0DDAC030}" srcId="{F99ADAC3-197B-48A3-9316-8556FA054A9F}" destId="{7930FD7F-4F88-408D-83C1-285CD30CEE8D}" srcOrd="2" destOrd="0" parTransId="{BAC7B90F-0D08-4B56-AB7E-9D9D26BC908E}" sibTransId="{77456B4D-6B92-4C0C-98E7-D95AA14F1557}"/>
    <dgm:cxn modelId="{E567CB34-18ED-4F32-A735-9A16439B111A}" type="presOf" srcId="{4899D8E6-AB07-4C6D-8A9F-ECFA68E410DD}" destId="{74E3EAD1-ED04-4C8A-89F9-D22A01BA171A}" srcOrd="0" destOrd="0" presId="urn:microsoft.com/office/officeart/2005/8/layout/hierarchy3"/>
    <dgm:cxn modelId="{C5DD2C42-761B-48C4-A967-0CF1119D914F}" type="presOf" srcId="{821CCE9D-0F79-4823-9379-3E7C221E057A}" destId="{5E61C871-292B-4D8C-B35D-18F21E34B62F}" srcOrd="0" destOrd="0" presId="urn:microsoft.com/office/officeart/2005/8/layout/hierarchy3"/>
    <dgm:cxn modelId="{F00AD363-F7AB-4E17-A50F-F1FC8A2B1CC5}" type="presOf" srcId="{531A4533-3959-459F-9EF3-ED4F6F949B34}" destId="{F20D8993-C40B-48D7-B033-DCEE4C1E20EB}" srcOrd="0" destOrd="0" presId="urn:microsoft.com/office/officeart/2005/8/layout/hierarchy3"/>
    <dgm:cxn modelId="{84B67965-6CB5-4A13-96AB-6AC3552DF980}" type="presOf" srcId="{465ADD74-03C2-41F1-BD43-27974151FC8A}" destId="{5886F7A6-E9F3-4069-9A04-A862F612C918}" srcOrd="0" destOrd="0" presId="urn:microsoft.com/office/officeart/2005/8/layout/hierarchy3"/>
    <dgm:cxn modelId="{434A566E-969A-4E58-8382-4E1D0A319F40}" srcId="{F99ADAC3-197B-48A3-9316-8556FA054A9F}" destId="{5A171801-EBAD-4D3D-90EE-226C1753D822}" srcOrd="1" destOrd="0" parTransId="{B1629532-8823-4D3C-A3A7-72D21E070893}" sibTransId="{BB41094F-8B87-4863-A3C4-6FBA62B49747}"/>
    <dgm:cxn modelId="{B3AEDF8D-2748-4E69-BCF4-7738E369F253}" type="presOf" srcId="{CAB5A376-2561-4E27-B1E4-F98AF7A1C32D}" destId="{AB32EAA1-9666-465C-8FFE-8E3258A19F04}" srcOrd="0" destOrd="0" presId="urn:microsoft.com/office/officeart/2005/8/layout/hierarchy3"/>
    <dgm:cxn modelId="{1F67ECA5-1F06-4B76-9B2F-2F030A0D6F03}" srcId="{F99ADAC3-197B-48A3-9316-8556FA054A9F}" destId="{4899D8E6-AB07-4C6D-8A9F-ECFA68E410DD}" srcOrd="3" destOrd="0" parTransId="{70B2BDDE-3EE4-4C49-9AFE-66ED9F3E90AB}" sibTransId="{02878776-47C1-46F4-953D-ABBA9E2910EC}"/>
    <dgm:cxn modelId="{2FA4B2B7-B062-4879-A90F-49AAD1D248B8}" type="presOf" srcId="{032D1A4C-C187-40EF-BFB8-8BB51AD8D49E}" destId="{1507582F-6D72-4F06-8EF8-7DA7745AA268}" srcOrd="0" destOrd="0" presId="urn:microsoft.com/office/officeart/2005/8/layout/hierarchy3"/>
    <dgm:cxn modelId="{F6502EC6-B8F2-4202-AAF8-E76AFE6E3C54}" srcId="{F99ADAC3-197B-48A3-9316-8556FA054A9F}" destId="{465ADD74-03C2-41F1-BD43-27974151FC8A}" srcOrd="0" destOrd="0" parTransId="{821CCE9D-0F79-4823-9379-3E7C221E057A}" sibTransId="{E2588888-1103-4FDB-98CF-E39A033E4146}"/>
    <dgm:cxn modelId="{8FE769CA-9C50-4FFA-9635-36508B622C65}" type="presOf" srcId="{B1629532-8823-4D3C-A3A7-72D21E070893}" destId="{31861183-49B1-4DD7-AD34-4AD45435B4BC}" srcOrd="0" destOrd="0" presId="urn:microsoft.com/office/officeart/2005/8/layout/hierarchy3"/>
    <dgm:cxn modelId="{94081AD8-55F5-422E-8A1D-16A3BE1D0996}" type="presOf" srcId="{70B2BDDE-3EE4-4C49-9AFE-66ED9F3E90AB}" destId="{C19AE8E7-7657-4C12-A54B-0E594E994193}" srcOrd="0" destOrd="0" presId="urn:microsoft.com/office/officeart/2005/8/layout/hierarchy3"/>
    <dgm:cxn modelId="{AF2C66DE-27D1-4E9E-925A-A012197F90E2}" type="presOf" srcId="{7930FD7F-4F88-408D-83C1-285CD30CEE8D}" destId="{1FD8A3CA-5625-42D2-8073-FB2049AF670B}" srcOrd="0" destOrd="0" presId="urn:microsoft.com/office/officeart/2005/8/layout/hierarchy3"/>
    <dgm:cxn modelId="{986AB7E0-F001-4DDD-A42F-DB7E6A95A367}" type="presOf" srcId="{F99ADAC3-197B-48A3-9316-8556FA054A9F}" destId="{DFB5272B-0A0B-4228-8CBA-D6CB9E21C48B}" srcOrd="0" destOrd="0" presId="urn:microsoft.com/office/officeart/2005/8/layout/hierarchy3"/>
    <dgm:cxn modelId="{2FE892E2-FB74-4F76-8930-E0B19E2BBE66}" type="presOf" srcId="{F99ADAC3-197B-48A3-9316-8556FA054A9F}" destId="{BBB90798-6A72-4272-931D-7690C4ED857D}" srcOrd="1" destOrd="0" presId="urn:microsoft.com/office/officeart/2005/8/layout/hierarchy3"/>
    <dgm:cxn modelId="{98E8ABE2-8BE0-4B4E-83C9-81B3D9FD880C}" srcId="{F99ADAC3-197B-48A3-9316-8556FA054A9F}" destId="{66CB6C29-4894-4855-B7EF-1255BC052B08}" srcOrd="5" destOrd="0" parTransId="{531A4533-3959-459F-9EF3-ED4F6F949B34}" sibTransId="{FDC2AF24-E01F-4154-AA91-BE1E1E2CAB5D}"/>
    <dgm:cxn modelId="{689C1CFC-C806-4859-8F70-009B5AB8CB53}" srcId="{F99ADAC3-197B-48A3-9316-8556FA054A9F}" destId="{A71A26FB-331E-4CE4-A567-35937E61BC01}" srcOrd="4" destOrd="0" parTransId="{032D1A4C-C187-40EF-BFB8-8BB51AD8D49E}" sibTransId="{6AAC42B7-06A6-4564-BF0A-A2FDBF386AD6}"/>
    <dgm:cxn modelId="{2064C3FF-CAC4-4FE2-AC83-93F015E8250F}" type="presOf" srcId="{5A171801-EBAD-4D3D-90EE-226C1753D822}" destId="{83769869-E978-4827-B385-45170B86891F}" srcOrd="0" destOrd="0" presId="urn:microsoft.com/office/officeart/2005/8/layout/hierarchy3"/>
    <dgm:cxn modelId="{79D2322A-6213-4CF4-9565-A70B48C3E26E}" type="presParOf" srcId="{AB32EAA1-9666-465C-8FFE-8E3258A19F04}" destId="{DFF2B3B9-42EA-433C-9EC0-53D67BAEF2B3}" srcOrd="0" destOrd="0" presId="urn:microsoft.com/office/officeart/2005/8/layout/hierarchy3"/>
    <dgm:cxn modelId="{E0BA82DD-7A40-417A-BCDC-1FC1A60E3A3B}" type="presParOf" srcId="{DFF2B3B9-42EA-433C-9EC0-53D67BAEF2B3}" destId="{425CB223-89DB-411D-AD87-611842A14540}" srcOrd="0" destOrd="0" presId="urn:microsoft.com/office/officeart/2005/8/layout/hierarchy3"/>
    <dgm:cxn modelId="{8D2375F4-9267-401C-87B9-694CF81EDD83}" type="presParOf" srcId="{425CB223-89DB-411D-AD87-611842A14540}" destId="{DFB5272B-0A0B-4228-8CBA-D6CB9E21C48B}" srcOrd="0" destOrd="0" presId="urn:microsoft.com/office/officeart/2005/8/layout/hierarchy3"/>
    <dgm:cxn modelId="{B5ADB74D-4C18-40ED-82E0-F6802022D3C5}" type="presParOf" srcId="{425CB223-89DB-411D-AD87-611842A14540}" destId="{BBB90798-6A72-4272-931D-7690C4ED857D}" srcOrd="1" destOrd="0" presId="urn:microsoft.com/office/officeart/2005/8/layout/hierarchy3"/>
    <dgm:cxn modelId="{BE1935FA-B9DC-432C-9021-E00C8C6E9999}" type="presParOf" srcId="{DFF2B3B9-42EA-433C-9EC0-53D67BAEF2B3}" destId="{F26EB035-BC4E-4654-B7B7-1B13EE3245F0}" srcOrd="1" destOrd="0" presId="urn:microsoft.com/office/officeart/2005/8/layout/hierarchy3"/>
    <dgm:cxn modelId="{9117B93E-4CC0-4578-B429-68C38E731657}" type="presParOf" srcId="{F26EB035-BC4E-4654-B7B7-1B13EE3245F0}" destId="{5E61C871-292B-4D8C-B35D-18F21E34B62F}" srcOrd="0" destOrd="0" presId="urn:microsoft.com/office/officeart/2005/8/layout/hierarchy3"/>
    <dgm:cxn modelId="{B1FD2CE1-9196-478D-9D69-E1FFF9237917}" type="presParOf" srcId="{F26EB035-BC4E-4654-B7B7-1B13EE3245F0}" destId="{5886F7A6-E9F3-4069-9A04-A862F612C918}" srcOrd="1" destOrd="0" presId="urn:microsoft.com/office/officeart/2005/8/layout/hierarchy3"/>
    <dgm:cxn modelId="{D1D454ED-6C67-4A4A-9EC5-3E974D6BE3EA}" type="presParOf" srcId="{F26EB035-BC4E-4654-B7B7-1B13EE3245F0}" destId="{31861183-49B1-4DD7-AD34-4AD45435B4BC}" srcOrd="2" destOrd="0" presId="urn:microsoft.com/office/officeart/2005/8/layout/hierarchy3"/>
    <dgm:cxn modelId="{AD9D3DCC-FA74-48A9-89C3-14A1D7BCD145}" type="presParOf" srcId="{F26EB035-BC4E-4654-B7B7-1B13EE3245F0}" destId="{83769869-E978-4827-B385-45170B86891F}" srcOrd="3" destOrd="0" presId="urn:microsoft.com/office/officeart/2005/8/layout/hierarchy3"/>
    <dgm:cxn modelId="{EE108A93-6B10-4E8F-88F1-A46766904C63}" type="presParOf" srcId="{F26EB035-BC4E-4654-B7B7-1B13EE3245F0}" destId="{B8B9ED69-CB90-4940-A2A2-36109BC85806}" srcOrd="4" destOrd="0" presId="urn:microsoft.com/office/officeart/2005/8/layout/hierarchy3"/>
    <dgm:cxn modelId="{FA5C3374-2FA0-4A09-A720-138192ED62C3}" type="presParOf" srcId="{F26EB035-BC4E-4654-B7B7-1B13EE3245F0}" destId="{1FD8A3CA-5625-42D2-8073-FB2049AF670B}" srcOrd="5" destOrd="0" presId="urn:microsoft.com/office/officeart/2005/8/layout/hierarchy3"/>
    <dgm:cxn modelId="{2C3098A4-59F9-4EA0-A9AC-3F966EFB3D0F}" type="presParOf" srcId="{F26EB035-BC4E-4654-B7B7-1B13EE3245F0}" destId="{C19AE8E7-7657-4C12-A54B-0E594E994193}" srcOrd="6" destOrd="0" presId="urn:microsoft.com/office/officeart/2005/8/layout/hierarchy3"/>
    <dgm:cxn modelId="{92C7D609-5D05-42FF-89CD-56897502446C}" type="presParOf" srcId="{F26EB035-BC4E-4654-B7B7-1B13EE3245F0}" destId="{74E3EAD1-ED04-4C8A-89F9-D22A01BA171A}" srcOrd="7" destOrd="0" presId="urn:microsoft.com/office/officeart/2005/8/layout/hierarchy3"/>
    <dgm:cxn modelId="{4A6C2C93-155D-46C6-99FB-22E56D92931F}" type="presParOf" srcId="{F26EB035-BC4E-4654-B7B7-1B13EE3245F0}" destId="{1507582F-6D72-4F06-8EF8-7DA7745AA268}" srcOrd="8" destOrd="0" presId="urn:microsoft.com/office/officeart/2005/8/layout/hierarchy3"/>
    <dgm:cxn modelId="{3E7B0D69-54D2-4C2C-883E-24C7D52FD82C}" type="presParOf" srcId="{F26EB035-BC4E-4654-B7B7-1B13EE3245F0}" destId="{0637F0A7-1948-4C4F-8E7A-0D825326A4AD}" srcOrd="9" destOrd="0" presId="urn:microsoft.com/office/officeart/2005/8/layout/hierarchy3"/>
    <dgm:cxn modelId="{783AC357-861B-4244-8DAE-9C6A55F28683}" type="presParOf" srcId="{F26EB035-BC4E-4654-B7B7-1B13EE3245F0}" destId="{F20D8993-C40B-48D7-B033-DCEE4C1E20EB}" srcOrd="10" destOrd="0" presId="urn:microsoft.com/office/officeart/2005/8/layout/hierarchy3"/>
    <dgm:cxn modelId="{A937D8CC-8344-4DB2-A634-59AF4F449EFF}" type="presParOf" srcId="{F26EB035-BC4E-4654-B7B7-1B13EE3245F0}" destId="{33239B52-86E2-48F8-9943-1B25D4B11B8B}" srcOrd="11" destOrd="0" presId="urn:microsoft.com/office/officeart/2005/8/layout/hierarchy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C1E43C-8C9B-924F-A9B6-715A18483243}" type="doc">
      <dgm:prSet loTypeId="urn:microsoft.com/office/officeart/2008/layout/VerticalCurvedList#1" loCatId="" qsTypeId="urn:microsoft.com/office/officeart/2005/8/quickstyle/simple3" qsCatId="simple" csTypeId="urn:microsoft.com/office/officeart/2005/8/colors/accent0_3" csCatId="mainScheme" phldr="1"/>
      <dgm:spPr/>
      <dgm:t>
        <a:bodyPr/>
        <a:lstStyle/>
        <a:p>
          <a:endParaRPr lang="en-GB"/>
        </a:p>
      </dgm:t>
    </dgm:pt>
    <dgm:pt modelId="{1795170B-F51A-2F44-BF57-2199554AADB1}">
      <dgm:prSet phldrT="[Text]" custT="1"/>
      <dgm:spPr>
        <a:xfrm>
          <a:off x="236336" y="89997"/>
          <a:ext cx="5686125" cy="319355"/>
        </a:xfrm>
        <a:solidFill>
          <a:srgbClr val="F4B488"/>
        </a:solidFill>
        <a:ln>
          <a:noFill/>
        </a:ln>
        <a:effectLst/>
        <a:scene3d>
          <a:camera prst="orthographicFront"/>
          <a:lightRig rig="flat" dir="t"/>
        </a:scene3d>
        <a:sp3d prstMaterial="dkEdge">
          <a:bevelT w="8200" h="38100"/>
        </a:sp3d>
      </dgm:spPr>
      <dgm:t>
        <a:bodyPr/>
        <a:lstStyle/>
        <a:p>
          <a:pPr algn="ctr">
            <a:buNone/>
          </a:pPr>
          <a:r>
            <a:rPr lang="lt-LT" sz="1000">
              <a:solidFill>
                <a:sysClr val="windowText" lastClr="000000"/>
              </a:solidFill>
              <a:latin typeface="Times New Roman" panose="02020603050405020304" charset="0"/>
              <a:ea typeface="+mn-ea"/>
              <a:cs typeface="Times New Roman" panose="02020603050405020304" charset="0"/>
            </a:rPr>
            <a:t>Dėl netikslingai panaudotų valstybės ir Savivaldybės biudžeto lėšų į Savivaldybės biudžetą grąžinimo;</a:t>
          </a:r>
          <a:endParaRPr lang="en-GB" sz="1000">
            <a:solidFill>
              <a:sysClr val="windowText" lastClr="000000"/>
            </a:solidFill>
            <a:latin typeface="Times New Roman" panose="02020603050405020304" charset="0"/>
            <a:ea typeface="+mn-ea"/>
            <a:cs typeface="Times New Roman" panose="02020603050405020304" charset="0"/>
          </a:endParaRPr>
        </a:p>
      </dgm:t>
    </dgm:pt>
    <dgm:pt modelId="{26C138A0-12DC-F042-95C9-6AC3EC97A7F0}" type="parTrans" cxnId="{34612E92-2D13-944D-A0D8-476FAF54A874}">
      <dgm:prSet/>
      <dgm:spPr/>
      <dgm:t>
        <a:bodyPr/>
        <a:lstStyle/>
        <a:p>
          <a:pPr algn="ctr"/>
          <a:endParaRPr lang="en-GB"/>
        </a:p>
      </dgm:t>
    </dgm:pt>
    <dgm:pt modelId="{186FBE13-FFCB-FF4E-8B9C-6E93710616F2}" type="sibTrans" cxnId="{34612E92-2D13-944D-A0D8-476FAF54A874}">
      <dgm:prSet/>
      <dgm:spPr>
        <a:xfrm>
          <a:off x="-3428327" y="-527143"/>
          <a:ext cx="4087682" cy="4087682"/>
        </a:xfr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n-GB"/>
        </a:p>
      </dgm:t>
    </dgm:pt>
    <dgm:pt modelId="{5C5EBF62-7CB3-514C-A372-A000C6416CE5}">
      <dgm:prSet phldrT="[Text]" custT="1"/>
      <dgm:spPr>
        <a:xfrm>
          <a:off x="499039" y="500850"/>
          <a:ext cx="5423433" cy="515373"/>
        </a:xfrm>
        <a:solidFill>
          <a:srgbClr val="F4B488"/>
        </a:solidFill>
        <a:ln>
          <a:noFill/>
        </a:ln>
        <a:effectLst/>
        <a:scene3d>
          <a:camera prst="orthographicFront"/>
          <a:lightRig rig="flat" dir="t"/>
        </a:scene3d>
        <a:sp3d prstMaterial="dkEdge">
          <a:bevelT w="8200" h="38100"/>
        </a:sp3d>
      </dgm:spPr>
      <dgm:t>
        <a:bodyPr/>
        <a:lstStyle/>
        <a:p>
          <a:pPr algn="ctr">
            <a:buFont typeface="Times New Roman" panose="02020603050405020304" charset="0"/>
            <a:buNone/>
          </a:pPr>
          <a:r>
            <a:rPr lang="lt-LT" sz="1000">
              <a:solidFill>
                <a:sysClr val="windowText" lastClr="000000"/>
              </a:solidFill>
              <a:latin typeface="Times New Roman" panose="02020603050405020304" charset="0"/>
              <a:ea typeface="+mn-ea"/>
              <a:cs typeface="Times New Roman" panose="02020603050405020304" charset="0"/>
            </a:rPr>
            <a:t>Dėl efektyvių ir veiksmingų vidaus kontrolės priemonių, užtikrinančių viešųjų pirkimų pagal šią sritį reglamentuojančiuose teisės aktuose numatytus reikalavimus vykdymą, sukūrimo; </a:t>
          </a:r>
          <a:endParaRPr lang="en-GB" sz="1000">
            <a:solidFill>
              <a:sysClr val="windowText" lastClr="000000"/>
            </a:solidFill>
            <a:latin typeface="Times New Roman" panose="02020603050405020304" charset="0"/>
            <a:ea typeface="+mn-ea"/>
            <a:cs typeface="Times New Roman" panose="02020603050405020304" charset="0"/>
          </a:endParaRPr>
        </a:p>
      </dgm:t>
    </dgm:pt>
    <dgm:pt modelId="{3171AE4E-C3CD-504E-B8C8-59BB86F9E72E}" type="parTrans" cxnId="{1E9704D0-E8E9-A94A-BEE1-0B2DF7FA0EF5}">
      <dgm:prSet/>
      <dgm:spPr/>
      <dgm:t>
        <a:bodyPr/>
        <a:lstStyle/>
        <a:p>
          <a:pPr algn="ctr"/>
          <a:endParaRPr lang="en-GB"/>
        </a:p>
      </dgm:t>
    </dgm:pt>
    <dgm:pt modelId="{678C0206-CC96-A94A-B2B1-B1A579A13C10}" type="sibTrans" cxnId="{1E9704D0-E8E9-A94A-BEE1-0B2DF7FA0EF5}">
      <dgm:prSet/>
      <dgm:spPr/>
      <dgm:t>
        <a:bodyPr/>
        <a:lstStyle/>
        <a:p>
          <a:pPr algn="ctr"/>
          <a:endParaRPr lang="en-GB"/>
        </a:p>
      </dgm:t>
    </dgm:pt>
    <dgm:pt modelId="{43539523-812B-BF4D-8A12-4BB95889FAA6}">
      <dgm:prSet phldrT="[Text]" custT="1"/>
      <dgm:spPr>
        <a:xfrm>
          <a:off x="629954" y="1117684"/>
          <a:ext cx="5303311" cy="319355"/>
        </a:xfrm>
        <a:solidFill>
          <a:srgbClr val="F4B488"/>
        </a:solidFill>
        <a:ln>
          <a:noFill/>
        </a:ln>
        <a:effectLst/>
        <a:scene3d>
          <a:camera prst="orthographicFront"/>
          <a:lightRig rig="flat" dir="t"/>
        </a:scene3d>
        <a:sp3d prstMaterial="dkEdge">
          <a:bevelT w="8200" h="38100"/>
        </a:sp3d>
      </dgm:spPr>
      <dgm:t>
        <a:bodyPr/>
        <a:lstStyle/>
        <a:p>
          <a:pPr algn="ctr">
            <a:buFont typeface="Times New Roman" panose="02020603050405020304" charset="0"/>
            <a:buNone/>
          </a:pPr>
          <a:r>
            <a:rPr lang="lt-LT" sz="1100">
              <a:solidFill>
                <a:sysClr val="windowText" lastClr="000000"/>
              </a:solidFill>
              <a:latin typeface="Times New Roman" panose="02020603050405020304" charset="0"/>
              <a:ea typeface="+mn-ea"/>
              <a:cs typeface="Times New Roman" panose="02020603050405020304" charset="0"/>
            </a:rPr>
            <a:t> </a:t>
          </a:r>
          <a:r>
            <a:rPr lang="lt-LT" sz="1000">
              <a:solidFill>
                <a:sysClr val="windowText" lastClr="000000"/>
              </a:solidFill>
              <a:latin typeface="Times New Roman" panose="02020603050405020304" charset="0"/>
              <a:ea typeface="+mn-ea"/>
              <a:cs typeface="Times New Roman" panose="02020603050405020304" charset="0"/>
            </a:rPr>
            <a:t>Dėl sutartimis prisiimtų įsipareigojimų (delspinigių, baudų taikymo ar sutarties nutraukimo), prekių, darbų ir paslaugų teikėjams netinkamai vykdant sutarties sąlygas, vykdymo; </a:t>
          </a:r>
          <a:endParaRPr lang="en-GB" sz="1000">
            <a:solidFill>
              <a:sysClr val="windowText" lastClr="000000"/>
            </a:solidFill>
            <a:latin typeface="Times New Roman" panose="02020603050405020304" charset="0"/>
            <a:ea typeface="+mn-ea"/>
            <a:cs typeface="Times New Roman" panose="02020603050405020304" charset="0"/>
          </a:endParaRPr>
        </a:p>
      </dgm:t>
    </dgm:pt>
    <dgm:pt modelId="{A45E648A-D197-064E-941F-02B827D1CC59}" type="parTrans" cxnId="{83312E10-9B20-494F-A9F6-F22F3493D92F}">
      <dgm:prSet/>
      <dgm:spPr/>
      <dgm:t>
        <a:bodyPr/>
        <a:lstStyle/>
        <a:p>
          <a:pPr algn="ctr"/>
          <a:endParaRPr lang="en-GB"/>
        </a:p>
      </dgm:t>
    </dgm:pt>
    <dgm:pt modelId="{BD1ABDEE-1D3B-1E4F-94F8-F74C2C6A1468}" type="sibTrans" cxnId="{83312E10-9B20-494F-A9F6-F22F3493D92F}">
      <dgm:prSet/>
      <dgm:spPr/>
      <dgm:t>
        <a:bodyPr/>
        <a:lstStyle/>
        <a:p>
          <a:pPr algn="ctr"/>
          <a:endParaRPr lang="en-GB"/>
        </a:p>
      </dgm:t>
    </dgm:pt>
    <dgm:pt modelId="{255E1030-0B37-D845-81B0-0648D13A426E}">
      <dgm:prSet custT="1"/>
      <dgm:spPr>
        <a:xfrm>
          <a:off x="668863" y="1565747"/>
          <a:ext cx="5303311" cy="319355"/>
        </a:xfrm>
        <a:solidFill>
          <a:srgbClr val="F4B488"/>
        </a:solidFill>
        <a:ln>
          <a:noFill/>
        </a:ln>
        <a:effectLst/>
        <a:scene3d>
          <a:camera prst="orthographicFront"/>
          <a:lightRig rig="flat" dir="t"/>
        </a:scene3d>
        <a:sp3d prstMaterial="dkEdge">
          <a:bevelT w="8200" h="38100"/>
        </a:sp3d>
      </dgm:spPr>
      <dgm:t>
        <a:bodyPr/>
        <a:lstStyle/>
        <a:p>
          <a:pPr algn="ctr">
            <a:buFont typeface="Times New Roman" panose="02020603050405020304" charset="0"/>
            <a:buNone/>
          </a:pPr>
          <a:r>
            <a:rPr lang="lt-LT" sz="1100">
              <a:solidFill>
                <a:sysClr val="windowText" lastClr="000000"/>
              </a:solidFill>
              <a:latin typeface="Times New Roman" panose="02020603050405020304" charset="0"/>
              <a:ea typeface="+mn-ea"/>
              <a:cs typeface="Times New Roman" panose="02020603050405020304" charset="0"/>
            </a:rPr>
            <a:t> </a:t>
          </a:r>
          <a:r>
            <a:rPr lang="lt-LT" sz="1000">
              <a:solidFill>
                <a:sysClr val="windowText" lastClr="000000"/>
              </a:solidFill>
              <a:latin typeface="Times New Roman" panose="02020603050405020304" charset="0"/>
              <a:ea typeface="+mn-ea"/>
              <a:cs typeface="Times New Roman" panose="02020603050405020304" charset="0"/>
            </a:rPr>
            <a:t>Dėl vidaus kontrolės priemonių sutartinių įsipareigojimų sudarymo, jų vykdymo ir atsiskaitymo su prekių, darbų ir paslaugų teikėjais srityje nustatytmo;</a:t>
          </a:r>
          <a:endParaRPr lang="en-GB" sz="1000">
            <a:solidFill>
              <a:sysClr val="windowText" lastClr="000000"/>
            </a:solidFill>
            <a:latin typeface="Times New Roman" panose="02020603050405020304" charset="0"/>
            <a:ea typeface="+mn-ea"/>
            <a:cs typeface="Times New Roman" panose="02020603050405020304" charset="0"/>
          </a:endParaRPr>
        </a:p>
      </dgm:t>
    </dgm:pt>
    <dgm:pt modelId="{55870FB2-8B4D-D446-9864-2A86C17DD527}" type="parTrans" cxnId="{F6550D82-3FC3-CE42-AF48-B9D97268114E}">
      <dgm:prSet/>
      <dgm:spPr/>
      <dgm:t>
        <a:bodyPr/>
        <a:lstStyle/>
        <a:p>
          <a:pPr algn="ctr"/>
          <a:endParaRPr lang="en-GB"/>
        </a:p>
      </dgm:t>
    </dgm:pt>
    <dgm:pt modelId="{DCC7076B-D54D-044B-992D-542F656D4A7F}" type="sibTrans" cxnId="{F6550D82-3FC3-CE42-AF48-B9D97268114E}">
      <dgm:prSet/>
      <dgm:spPr/>
      <dgm:t>
        <a:bodyPr/>
        <a:lstStyle/>
        <a:p>
          <a:pPr algn="ctr"/>
          <a:endParaRPr lang="en-GB"/>
        </a:p>
      </dgm:t>
    </dgm:pt>
    <dgm:pt modelId="{940447D9-A6B0-1C49-A7D5-B24B6DAA6035}">
      <dgm:prSet custT="1"/>
      <dgm:spPr>
        <a:xfrm>
          <a:off x="247139" y="2554300"/>
          <a:ext cx="5686125" cy="319355"/>
        </a:xfrm>
        <a:solidFill>
          <a:srgbClr val="F4B488"/>
        </a:solidFill>
        <a:ln>
          <a:noFill/>
        </a:ln>
        <a:effectLst/>
        <a:scene3d>
          <a:camera prst="orthographicFront"/>
          <a:lightRig rig="flat" dir="t"/>
        </a:scene3d>
        <a:sp3d prstMaterial="dkEdge">
          <a:bevelT w="8200" h="38100"/>
        </a:sp3d>
      </dgm:spPr>
      <dgm:t>
        <a:bodyPr/>
        <a:lstStyle/>
        <a:p>
          <a:pPr algn="ctr">
            <a:buNone/>
          </a:pPr>
          <a:r>
            <a:rPr lang="lt-LT" sz="1000">
              <a:solidFill>
                <a:sysClr val="windowText" lastClr="000000"/>
              </a:solidFill>
              <a:latin typeface="Times New Roman" panose="02020603050405020304" charset="0"/>
              <a:ea typeface="+mn-ea"/>
              <a:cs typeface="Times New Roman" panose="02020603050405020304" charset="0"/>
            </a:rPr>
            <a:t>Dėl netikslingai projekto įgyvendinimui skirtų biudžeto lėšų panaudojimo.</a:t>
          </a:r>
          <a:endParaRPr lang="en-GB" sz="1000">
            <a:solidFill>
              <a:sysClr val="windowText" lastClr="000000"/>
            </a:solidFill>
            <a:latin typeface="Times New Roman" panose="02020603050405020304" charset="0"/>
            <a:ea typeface="+mn-ea"/>
            <a:cs typeface="Times New Roman" panose="02020603050405020304" charset="0"/>
          </a:endParaRPr>
        </a:p>
      </dgm:t>
    </dgm:pt>
    <dgm:pt modelId="{39942FA0-307C-624D-933D-4D9F0F61C63D}" type="parTrans" cxnId="{039B8860-4CBB-7149-8DEB-281CD10486A2}">
      <dgm:prSet/>
      <dgm:spPr/>
      <dgm:t>
        <a:bodyPr/>
        <a:lstStyle/>
        <a:p>
          <a:pPr algn="ctr"/>
          <a:endParaRPr lang="en-GB"/>
        </a:p>
      </dgm:t>
    </dgm:pt>
    <dgm:pt modelId="{814D9E0D-033D-2749-82C4-68A44004C4D7}" type="sibTrans" cxnId="{039B8860-4CBB-7149-8DEB-281CD10486A2}">
      <dgm:prSet/>
      <dgm:spPr/>
      <dgm:t>
        <a:bodyPr/>
        <a:lstStyle/>
        <a:p>
          <a:pPr algn="ctr"/>
          <a:endParaRPr lang="en-GB"/>
        </a:p>
      </dgm:t>
    </dgm:pt>
    <dgm:pt modelId="{2E7B72A4-7F1E-4D45-A3F3-2911BEE6BF1F}" type="pres">
      <dgm:prSet presAssocID="{30C1E43C-8C9B-924F-A9B6-715A18483243}" presName="Name0" presStyleCnt="0">
        <dgm:presLayoutVars>
          <dgm:chMax val="7"/>
          <dgm:chPref val="7"/>
          <dgm:dir/>
        </dgm:presLayoutVars>
      </dgm:prSet>
      <dgm:spPr/>
    </dgm:pt>
    <dgm:pt modelId="{AB8016DE-AD01-CD4E-988F-B8C97040E792}" type="pres">
      <dgm:prSet presAssocID="{30C1E43C-8C9B-924F-A9B6-715A18483243}" presName="Name1" presStyleCnt="0"/>
      <dgm:spPr/>
    </dgm:pt>
    <dgm:pt modelId="{A89C4407-61E1-3C42-BC84-FFF707564682}" type="pres">
      <dgm:prSet presAssocID="{30C1E43C-8C9B-924F-A9B6-715A18483243}" presName="cycle" presStyleCnt="0"/>
      <dgm:spPr/>
    </dgm:pt>
    <dgm:pt modelId="{F04FD10F-3367-4943-879F-CC4E6A48DE8E}" type="pres">
      <dgm:prSet presAssocID="{30C1E43C-8C9B-924F-A9B6-715A18483243}" presName="srcNode" presStyleLbl="node1" presStyleIdx="0" presStyleCnt="5"/>
      <dgm:spPr/>
    </dgm:pt>
    <dgm:pt modelId="{F7D1CC6F-12BE-FD40-9206-E426D88F314E}" type="pres">
      <dgm:prSet presAssocID="{30C1E43C-8C9B-924F-A9B6-715A18483243}" presName="conn" presStyleLbl="parChTrans1D2" presStyleIdx="0" presStyleCnt="1"/>
      <dgm:spPr>
        <a:prstGeom prst="blockArc">
          <a:avLst>
            <a:gd name="adj1" fmla="val 18900000"/>
            <a:gd name="adj2" fmla="val 2700000"/>
            <a:gd name="adj3" fmla="val 528"/>
          </a:avLst>
        </a:prstGeom>
      </dgm:spPr>
    </dgm:pt>
    <dgm:pt modelId="{62BD4094-3E9F-3041-B2E3-17BAE42E6785}" type="pres">
      <dgm:prSet presAssocID="{30C1E43C-8C9B-924F-A9B6-715A18483243}" presName="extraNode" presStyleLbl="node1" presStyleIdx="0" presStyleCnt="5"/>
      <dgm:spPr/>
    </dgm:pt>
    <dgm:pt modelId="{5C64CE85-739B-FE44-94F9-FBCCC25804C6}" type="pres">
      <dgm:prSet presAssocID="{30C1E43C-8C9B-924F-A9B6-715A18483243}" presName="dstNode" presStyleLbl="node1" presStyleIdx="0" presStyleCnt="5"/>
      <dgm:spPr/>
    </dgm:pt>
    <dgm:pt modelId="{833AAA70-4F8B-224D-8E3A-77A6C89B00CC}" type="pres">
      <dgm:prSet presAssocID="{1795170B-F51A-2F44-BF57-2199554AADB1}" presName="text_1" presStyleLbl="node1" presStyleIdx="0" presStyleCnt="5" custScaleX="101741" custScaleY="106224" custLinFactNeighborX="1975" custLinFactNeighborY="-25293">
        <dgm:presLayoutVars>
          <dgm:bulletEnabled val="1"/>
        </dgm:presLayoutVars>
      </dgm:prSet>
      <dgm:spPr>
        <a:prstGeom prst="rect">
          <a:avLst/>
        </a:prstGeom>
      </dgm:spPr>
    </dgm:pt>
    <dgm:pt modelId="{D452BEE0-2DFB-244B-BBA5-B1437224BB10}" type="pres">
      <dgm:prSet presAssocID="{1795170B-F51A-2F44-BF57-2199554AADB1}" presName="accent_1" presStyleCnt="0"/>
      <dgm:spPr/>
    </dgm:pt>
    <dgm:pt modelId="{027A717F-591B-0E46-A77A-801C87B9A1A5}" type="pres">
      <dgm:prSet presAssocID="{1795170B-F51A-2F44-BF57-2199554AADB1}" presName="accentRepeatNode" presStyleLbl="solidFgAcc1" presStyleIdx="0" presStyleCnt="5"/>
      <dgm:spPr>
        <a:xfrm>
          <a:off x="47542" y="119819"/>
          <a:ext cx="399194" cy="399194"/>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gm:spPr>
    </dgm:pt>
    <dgm:pt modelId="{2FCCEA37-EA31-6F47-81E4-8B70E35ECA11}" type="pres">
      <dgm:prSet presAssocID="{5C5EBF62-7CB3-514C-A372-A000C6416CE5}" presName="text_2" presStyleLbl="node1" presStyleIdx="1" presStyleCnt="5" custScaleY="152806" custLinFactNeighborX="1207" custLinFactNeighborY="-22432">
        <dgm:presLayoutVars>
          <dgm:bulletEnabled val="1"/>
        </dgm:presLayoutVars>
      </dgm:prSet>
      <dgm:spPr>
        <a:prstGeom prst="rect">
          <a:avLst/>
        </a:prstGeom>
      </dgm:spPr>
    </dgm:pt>
    <dgm:pt modelId="{3DD72628-7BFA-2745-93E1-4E8AE3FC7697}" type="pres">
      <dgm:prSet presAssocID="{5C5EBF62-7CB3-514C-A372-A000C6416CE5}" presName="accent_2" presStyleCnt="0"/>
      <dgm:spPr/>
    </dgm:pt>
    <dgm:pt modelId="{2A56139B-681D-664C-94BA-9E9D8250FE5C}" type="pres">
      <dgm:prSet presAssocID="{5C5EBF62-7CB3-514C-A372-A000C6416CE5}" presName="accentRepeatNode" presStyleLbl="solidFgAcc1" presStyleIdx="1" presStyleCnt="5"/>
      <dgm:spPr>
        <a:xfrm>
          <a:off x="310234" y="598792"/>
          <a:ext cx="399194" cy="399194"/>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gm:spPr>
    </dgm:pt>
    <dgm:pt modelId="{EB48FE96-9564-C34B-AAC9-41BDDBFD5CAD}" type="pres">
      <dgm:prSet presAssocID="{43539523-812B-BF4D-8A12-4BB95889FAA6}" presName="text_3" presStyleLbl="node1" presStyleIdx="2" presStyleCnt="5" custScaleX="102131" custScaleY="143059" custLinFactNeighborX="1626" custLinFactNeighborY="-3704">
        <dgm:presLayoutVars>
          <dgm:bulletEnabled val="1"/>
        </dgm:presLayoutVars>
      </dgm:prSet>
      <dgm:spPr>
        <a:prstGeom prst="rect">
          <a:avLst/>
        </a:prstGeom>
      </dgm:spPr>
    </dgm:pt>
    <dgm:pt modelId="{F0B57D4B-EF1F-9348-826C-41CB8AE8A142}" type="pres">
      <dgm:prSet presAssocID="{43539523-812B-BF4D-8A12-4BB95889FAA6}" presName="accent_3" presStyleCnt="0"/>
      <dgm:spPr/>
    </dgm:pt>
    <dgm:pt modelId="{39490B40-41D0-444F-9937-6827DCF344A7}" type="pres">
      <dgm:prSet presAssocID="{43539523-812B-BF4D-8A12-4BB95889FAA6}" presName="accentRepeatNode" presStyleLbl="solidFgAcc1" presStyleIdx="2" presStyleCnt="5"/>
      <dgm:spPr>
        <a:xfrm>
          <a:off x="430356" y="1077765"/>
          <a:ext cx="399194" cy="399194"/>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gm:spPr>
    </dgm:pt>
    <dgm:pt modelId="{B988371E-D1B5-1541-B8B1-B7A23F452F7D}" type="pres">
      <dgm:prSet presAssocID="{255E1030-0B37-D845-81B0-0648D13A426E}" presName="text_4" presStyleLbl="node1" presStyleIdx="3" presStyleCnt="5" custScaleY="115288" custLinFactNeighborX="1339" custLinFactNeighborY="6337">
        <dgm:presLayoutVars>
          <dgm:bulletEnabled val="1"/>
        </dgm:presLayoutVars>
      </dgm:prSet>
      <dgm:spPr>
        <a:prstGeom prst="rect">
          <a:avLst/>
        </a:prstGeom>
      </dgm:spPr>
    </dgm:pt>
    <dgm:pt modelId="{14E2C3B6-56D2-074D-96A0-5F1FF5E8836C}" type="pres">
      <dgm:prSet presAssocID="{255E1030-0B37-D845-81B0-0648D13A426E}" presName="accent_4" presStyleCnt="0"/>
      <dgm:spPr/>
    </dgm:pt>
    <dgm:pt modelId="{DD88B0B6-CCAE-1C48-BC2C-D86CC7CD428F}" type="pres">
      <dgm:prSet presAssocID="{255E1030-0B37-D845-81B0-0648D13A426E}" presName="accentRepeatNode" presStyleLbl="solidFgAcc1" presStyleIdx="3" presStyleCnt="5"/>
      <dgm:spPr>
        <a:xfrm>
          <a:off x="430356" y="1556434"/>
          <a:ext cx="399194" cy="399194"/>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gm:spPr>
    </dgm:pt>
    <dgm:pt modelId="{BFF001A7-DA4B-48FC-9177-13CB01667611}" type="pres">
      <dgm:prSet presAssocID="{940447D9-A6B0-1C49-A7D5-B24B6DAA6035}" presName="text_5" presStyleLbl="node1" presStyleIdx="4" presStyleCnt="5">
        <dgm:presLayoutVars>
          <dgm:bulletEnabled val="1"/>
        </dgm:presLayoutVars>
      </dgm:prSet>
      <dgm:spPr/>
    </dgm:pt>
    <dgm:pt modelId="{329C3BC9-D761-436D-B0D5-2255D2E3FBC5}" type="pres">
      <dgm:prSet presAssocID="{940447D9-A6B0-1C49-A7D5-B24B6DAA6035}" presName="accent_5" presStyleCnt="0"/>
      <dgm:spPr/>
    </dgm:pt>
    <dgm:pt modelId="{536960DF-05F3-1749-9052-655E2B52F377}" type="pres">
      <dgm:prSet presAssocID="{940447D9-A6B0-1C49-A7D5-B24B6DAA6035}" presName="accentRepeatNode" presStyleLbl="solidFgAcc1" presStyleIdx="4" presStyleCnt="5"/>
      <dgm:spPr>
        <a:xfrm>
          <a:off x="47542" y="2514381"/>
          <a:ext cx="399194" cy="399194"/>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gm:spPr>
    </dgm:pt>
  </dgm:ptLst>
  <dgm:cxnLst>
    <dgm:cxn modelId="{83312E10-9B20-494F-A9F6-F22F3493D92F}" srcId="{30C1E43C-8C9B-924F-A9B6-715A18483243}" destId="{43539523-812B-BF4D-8A12-4BB95889FAA6}" srcOrd="2" destOrd="0" parTransId="{A45E648A-D197-064E-941F-02B827D1CC59}" sibTransId="{BD1ABDEE-1D3B-1E4F-94F8-F74C2C6A1468}"/>
    <dgm:cxn modelId="{8DBEAB15-59D1-4D85-AC7B-67878951A2BE}" type="presOf" srcId="{30C1E43C-8C9B-924F-A9B6-715A18483243}" destId="{2E7B72A4-7F1E-4D45-A3F3-2911BEE6BF1F}" srcOrd="0" destOrd="0" presId="urn:microsoft.com/office/officeart/2008/layout/VerticalCurvedList#1"/>
    <dgm:cxn modelId="{83C2A61B-63D9-4EF8-BAC8-02F997EB210D}" type="presOf" srcId="{186FBE13-FFCB-FF4E-8B9C-6E93710616F2}" destId="{F7D1CC6F-12BE-FD40-9206-E426D88F314E}" srcOrd="0" destOrd="0" presId="urn:microsoft.com/office/officeart/2008/layout/VerticalCurvedList#1"/>
    <dgm:cxn modelId="{039B8860-4CBB-7149-8DEB-281CD10486A2}" srcId="{30C1E43C-8C9B-924F-A9B6-715A18483243}" destId="{940447D9-A6B0-1C49-A7D5-B24B6DAA6035}" srcOrd="4" destOrd="0" parTransId="{39942FA0-307C-624D-933D-4D9F0F61C63D}" sibTransId="{814D9E0D-033D-2749-82C4-68A44004C4D7}"/>
    <dgm:cxn modelId="{D5E0346A-4545-4944-AC12-BFB5A083F4EF}" type="presOf" srcId="{43539523-812B-BF4D-8A12-4BB95889FAA6}" destId="{EB48FE96-9564-C34B-AAC9-41BDDBFD5CAD}" srcOrd="0" destOrd="0" presId="urn:microsoft.com/office/officeart/2008/layout/VerticalCurvedList#1"/>
    <dgm:cxn modelId="{F6550D82-3FC3-CE42-AF48-B9D97268114E}" srcId="{30C1E43C-8C9B-924F-A9B6-715A18483243}" destId="{255E1030-0B37-D845-81B0-0648D13A426E}" srcOrd="3" destOrd="0" parTransId="{55870FB2-8B4D-D446-9864-2A86C17DD527}" sibTransId="{DCC7076B-D54D-044B-992D-542F656D4A7F}"/>
    <dgm:cxn modelId="{34612E92-2D13-944D-A0D8-476FAF54A874}" srcId="{30C1E43C-8C9B-924F-A9B6-715A18483243}" destId="{1795170B-F51A-2F44-BF57-2199554AADB1}" srcOrd="0" destOrd="0" parTransId="{26C138A0-12DC-F042-95C9-6AC3EC97A7F0}" sibTransId="{186FBE13-FFCB-FF4E-8B9C-6E93710616F2}"/>
    <dgm:cxn modelId="{722A7997-5C42-4BF7-A7AF-FD9EDF264DA2}" type="presOf" srcId="{1795170B-F51A-2F44-BF57-2199554AADB1}" destId="{833AAA70-4F8B-224D-8E3A-77A6C89B00CC}" srcOrd="0" destOrd="0" presId="urn:microsoft.com/office/officeart/2008/layout/VerticalCurvedList#1"/>
    <dgm:cxn modelId="{85208BA9-14BB-429B-AC8E-08DCCCDA967F}" type="presOf" srcId="{5C5EBF62-7CB3-514C-A372-A000C6416CE5}" destId="{2FCCEA37-EA31-6F47-81E4-8B70E35ECA11}" srcOrd="0" destOrd="0" presId="urn:microsoft.com/office/officeart/2008/layout/VerticalCurvedList#1"/>
    <dgm:cxn modelId="{B3A52AAC-5900-4646-BD24-ACABE23D2B04}" type="presOf" srcId="{940447D9-A6B0-1C49-A7D5-B24B6DAA6035}" destId="{BFF001A7-DA4B-48FC-9177-13CB01667611}" srcOrd="0" destOrd="0" presId="urn:microsoft.com/office/officeart/2008/layout/VerticalCurvedList#1"/>
    <dgm:cxn modelId="{1E9704D0-E8E9-A94A-BEE1-0B2DF7FA0EF5}" srcId="{30C1E43C-8C9B-924F-A9B6-715A18483243}" destId="{5C5EBF62-7CB3-514C-A372-A000C6416CE5}" srcOrd="1" destOrd="0" parTransId="{3171AE4E-C3CD-504E-B8C8-59BB86F9E72E}" sibTransId="{678C0206-CC96-A94A-B2B1-B1A579A13C10}"/>
    <dgm:cxn modelId="{004A5DED-4739-4356-85BA-D0EB7CF30259}" type="presOf" srcId="{255E1030-0B37-D845-81B0-0648D13A426E}" destId="{B988371E-D1B5-1541-B8B1-B7A23F452F7D}" srcOrd="0" destOrd="0" presId="urn:microsoft.com/office/officeart/2008/layout/VerticalCurvedList#1"/>
    <dgm:cxn modelId="{649B3B5E-60EF-40EB-A3CD-18B1EDC7277E}" type="presParOf" srcId="{2E7B72A4-7F1E-4D45-A3F3-2911BEE6BF1F}" destId="{AB8016DE-AD01-CD4E-988F-B8C97040E792}" srcOrd="0" destOrd="0" presId="urn:microsoft.com/office/officeart/2008/layout/VerticalCurvedList#1"/>
    <dgm:cxn modelId="{8FBAA3FE-DF63-4C25-BD5E-A9C5E92ACB79}" type="presParOf" srcId="{AB8016DE-AD01-CD4E-988F-B8C97040E792}" destId="{A89C4407-61E1-3C42-BC84-FFF707564682}" srcOrd="0" destOrd="0" presId="urn:microsoft.com/office/officeart/2008/layout/VerticalCurvedList#1"/>
    <dgm:cxn modelId="{1BE3AF8F-BA02-4F19-BFC3-294B77324699}" type="presParOf" srcId="{A89C4407-61E1-3C42-BC84-FFF707564682}" destId="{F04FD10F-3367-4943-879F-CC4E6A48DE8E}" srcOrd="0" destOrd="0" presId="urn:microsoft.com/office/officeart/2008/layout/VerticalCurvedList#1"/>
    <dgm:cxn modelId="{C3BE69B6-BF5E-44DB-966C-B8A723923C91}" type="presParOf" srcId="{A89C4407-61E1-3C42-BC84-FFF707564682}" destId="{F7D1CC6F-12BE-FD40-9206-E426D88F314E}" srcOrd="1" destOrd="0" presId="urn:microsoft.com/office/officeart/2008/layout/VerticalCurvedList#1"/>
    <dgm:cxn modelId="{42C7E942-EDDB-41A0-A332-6092DE114B37}" type="presParOf" srcId="{A89C4407-61E1-3C42-BC84-FFF707564682}" destId="{62BD4094-3E9F-3041-B2E3-17BAE42E6785}" srcOrd="2" destOrd="0" presId="urn:microsoft.com/office/officeart/2008/layout/VerticalCurvedList#1"/>
    <dgm:cxn modelId="{DF0A7FFF-6D0A-46AF-9067-BC50ED02735F}" type="presParOf" srcId="{A89C4407-61E1-3C42-BC84-FFF707564682}" destId="{5C64CE85-739B-FE44-94F9-FBCCC25804C6}" srcOrd="3" destOrd="0" presId="urn:microsoft.com/office/officeart/2008/layout/VerticalCurvedList#1"/>
    <dgm:cxn modelId="{471A2CA8-8D50-4D20-BF6A-2D73D5E279FF}" type="presParOf" srcId="{AB8016DE-AD01-CD4E-988F-B8C97040E792}" destId="{833AAA70-4F8B-224D-8E3A-77A6C89B00CC}" srcOrd="1" destOrd="0" presId="urn:microsoft.com/office/officeart/2008/layout/VerticalCurvedList#1"/>
    <dgm:cxn modelId="{9C987825-E9A7-4FFE-A396-D4B5E954CB93}" type="presParOf" srcId="{AB8016DE-AD01-CD4E-988F-B8C97040E792}" destId="{D452BEE0-2DFB-244B-BBA5-B1437224BB10}" srcOrd="2" destOrd="0" presId="urn:microsoft.com/office/officeart/2008/layout/VerticalCurvedList#1"/>
    <dgm:cxn modelId="{89E6D362-DD34-4958-8DDB-59569404F03E}" type="presParOf" srcId="{D452BEE0-2DFB-244B-BBA5-B1437224BB10}" destId="{027A717F-591B-0E46-A77A-801C87B9A1A5}" srcOrd="0" destOrd="0" presId="urn:microsoft.com/office/officeart/2008/layout/VerticalCurvedList#1"/>
    <dgm:cxn modelId="{AC019769-1375-4496-9EF4-29FCF324ED21}" type="presParOf" srcId="{AB8016DE-AD01-CD4E-988F-B8C97040E792}" destId="{2FCCEA37-EA31-6F47-81E4-8B70E35ECA11}" srcOrd="3" destOrd="0" presId="urn:microsoft.com/office/officeart/2008/layout/VerticalCurvedList#1"/>
    <dgm:cxn modelId="{6A33F945-94DE-4F16-9CD4-B038DC7A2036}" type="presParOf" srcId="{AB8016DE-AD01-CD4E-988F-B8C97040E792}" destId="{3DD72628-7BFA-2745-93E1-4E8AE3FC7697}" srcOrd="4" destOrd="0" presId="urn:microsoft.com/office/officeart/2008/layout/VerticalCurvedList#1"/>
    <dgm:cxn modelId="{EED685B6-B61F-465B-8A00-CD64A6FF9B75}" type="presParOf" srcId="{3DD72628-7BFA-2745-93E1-4E8AE3FC7697}" destId="{2A56139B-681D-664C-94BA-9E9D8250FE5C}" srcOrd="0" destOrd="0" presId="urn:microsoft.com/office/officeart/2008/layout/VerticalCurvedList#1"/>
    <dgm:cxn modelId="{43B4C802-F45E-42BB-9754-6E1C4540F609}" type="presParOf" srcId="{AB8016DE-AD01-CD4E-988F-B8C97040E792}" destId="{EB48FE96-9564-C34B-AAC9-41BDDBFD5CAD}" srcOrd="5" destOrd="0" presId="urn:microsoft.com/office/officeart/2008/layout/VerticalCurvedList#1"/>
    <dgm:cxn modelId="{69BB4E84-02DC-4D05-8945-FA416995C65E}" type="presParOf" srcId="{AB8016DE-AD01-CD4E-988F-B8C97040E792}" destId="{F0B57D4B-EF1F-9348-826C-41CB8AE8A142}" srcOrd="6" destOrd="0" presId="urn:microsoft.com/office/officeart/2008/layout/VerticalCurvedList#1"/>
    <dgm:cxn modelId="{856F4D05-E263-4CCF-AF86-1B494D2611A4}" type="presParOf" srcId="{F0B57D4B-EF1F-9348-826C-41CB8AE8A142}" destId="{39490B40-41D0-444F-9937-6827DCF344A7}" srcOrd="0" destOrd="0" presId="urn:microsoft.com/office/officeart/2008/layout/VerticalCurvedList#1"/>
    <dgm:cxn modelId="{C52FAEBA-495D-4D5D-B3E7-C2E4983D20E6}" type="presParOf" srcId="{AB8016DE-AD01-CD4E-988F-B8C97040E792}" destId="{B988371E-D1B5-1541-B8B1-B7A23F452F7D}" srcOrd="7" destOrd="0" presId="urn:microsoft.com/office/officeart/2008/layout/VerticalCurvedList#1"/>
    <dgm:cxn modelId="{C671AEDA-5E5B-4BAC-861B-2272207E4A47}" type="presParOf" srcId="{AB8016DE-AD01-CD4E-988F-B8C97040E792}" destId="{14E2C3B6-56D2-074D-96A0-5F1FF5E8836C}" srcOrd="8" destOrd="0" presId="urn:microsoft.com/office/officeart/2008/layout/VerticalCurvedList#1"/>
    <dgm:cxn modelId="{8733AF12-3733-4206-B06A-FF9B17684A12}" type="presParOf" srcId="{14E2C3B6-56D2-074D-96A0-5F1FF5E8836C}" destId="{DD88B0B6-CCAE-1C48-BC2C-D86CC7CD428F}" srcOrd="0" destOrd="0" presId="urn:microsoft.com/office/officeart/2008/layout/VerticalCurvedList#1"/>
    <dgm:cxn modelId="{54D04C86-4B2A-4908-AB02-A326EB4A589B}" type="presParOf" srcId="{AB8016DE-AD01-CD4E-988F-B8C97040E792}" destId="{BFF001A7-DA4B-48FC-9177-13CB01667611}" srcOrd="9" destOrd="0" presId="urn:microsoft.com/office/officeart/2008/layout/VerticalCurvedList#1"/>
    <dgm:cxn modelId="{0CD69F84-ECE3-4839-AE83-2E1B0358152E}" type="presParOf" srcId="{AB8016DE-AD01-CD4E-988F-B8C97040E792}" destId="{329C3BC9-D761-436D-B0D5-2255D2E3FBC5}" srcOrd="10" destOrd="0" presId="urn:microsoft.com/office/officeart/2008/layout/VerticalCurvedList#1"/>
    <dgm:cxn modelId="{7F7C9628-E4A0-478F-93A8-0675015FB824}" type="presParOf" srcId="{329C3BC9-D761-436D-B0D5-2255D2E3FBC5}" destId="{536960DF-05F3-1749-9052-655E2B52F377}" srcOrd="0" destOrd="0" presId="urn:microsoft.com/office/officeart/2008/layout/VerticalCurved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B5272B-0A0B-4228-8CBA-D6CB9E21C48B}">
      <dsp:nvSpPr>
        <dsp:cNvPr id="0" name=""/>
        <dsp:cNvSpPr/>
      </dsp:nvSpPr>
      <dsp:spPr>
        <a:xfrm>
          <a:off x="153258" y="0"/>
          <a:ext cx="5169313" cy="337789"/>
        </a:xfrm>
        <a:prstGeom prst="roundRect">
          <a:avLst>
            <a:gd name="adj" fmla="val 10000"/>
          </a:avLst>
        </a:prstGeom>
        <a:solidFill>
          <a:srgbClr val="ED7D31">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lt-LT" sz="1100" b="1" kern="1200">
              <a:solidFill>
                <a:sysClr val="windowText" lastClr="000000"/>
              </a:solidFill>
              <a:latin typeface="Times New Roman" panose="02020603050405020304" pitchFamily="18" charset="0"/>
              <a:ea typeface="+mn-ea"/>
              <a:cs typeface="Times New Roman" panose="02020603050405020304" pitchFamily="18" charset="0"/>
            </a:rPr>
            <a:t>2022 m. audituotų subjektų vertintos veiklos sritys</a:t>
          </a:r>
        </a:p>
      </dsp:txBody>
      <dsp:txXfrm>
        <a:off x="163152" y="9894"/>
        <a:ext cx="5149525" cy="318001"/>
      </dsp:txXfrm>
    </dsp:sp>
    <dsp:sp modelId="{5E61C871-292B-4D8C-B35D-18F21E34B62F}">
      <dsp:nvSpPr>
        <dsp:cNvPr id="0" name=""/>
        <dsp:cNvSpPr/>
      </dsp:nvSpPr>
      <dsp:spPr>
        <a:xfrm>
          <a:off x="670190" y="337789"/>
          <a:ext cx="356132" cy="305656"/>
        </a:xfrm>
        <a:custGeom>
          <a:avLst/>
          <a:gdLst/>
          <a:ahLst/>
          <a:cxnLst/>
          <a:rect l="0" t="0" r="0" b="0"/>
          <a:pathLst>
            <a:path>
              <a:moveTo>
                <a:pt x="0" y="0"/>
              </a:moveTo>
              <a:lnTo>
                <a:pt x="0" y="336717"/>
              </a:lnTo>
              <a:lnTo>
                <a:pt x="253225" y="336717"/>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5886F7A6-E9F3-4069-9A04-A862F612C918}">
      <dsp:nvSpPr>
        <dsp:cNvPr id="0" name=""/>
        <dsp:cNvSpPr/>
      </dsp:nvSpPr>
      <dsp:spPr>
        <a:xfrm>
          <a:off x="1026322" y="417443"/>
          <a:ext cx="3102550" cy="452003"/>
        </a:xfrm>
        <a:prstGeom prst="roundRect">
          <a:avLst>
            <a:gd name="adj" fmla="val 10000"/>
          </a:avLst>
        </a:prstGeom>
        <a:solidFill>
          <a:srgbClr val="ED7D31">
            <a:lumMod val="40000"/>
            <a:lumOff val="60000"/>
          </a:srgbClr>
        </a:solidFill>
        <a:ln w="3175" cap="flat" cmpd="sng" algn="ctr">
          <a:solidFill>
            <a:sysClr val="windowText" lastClr="000000"/>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lt-LT" sz="1000" b="0" kern="1200">
              <a:solidFill>
                <a:sysClr val="windowText" lastClr="000000"/>
              </a:solidFill>
              <a:latin typeface="Times New Roman" panose="02020603050405020304" pitchFamily="18" charset="0"/>
              <a:ea typeface="+mn-ea"/>
              <a:cs typeface="Times New Roman" panose="02020603050405020304" pitchFamily="18" charset="0"/>
            </a:rPr>
            <a:t>Personalo politikos valdymas, darbuotojų darbo santykių tęstinumo, jų nutraukimo ir atsiskaitymo su darbuotojais teisėtumas. </a:t>
          </a:r>
        </a:p>
      </dsp:txBody>
      <dsp:txXfrm>
        <a:off x="1039561" y="430682"/>
        <a:ext cx="3076072" cy="425525"/>
      </dsp:txXfrm>
    </dsp:sp>
    <dsp:sp modelId="{31861183-49B1-4DD7-AD34-4AD45435B4BC}">
      <dsp:nvSpPr>
        <dsp:cNvPr id="0" name=""/>
        <dsp:cNvSpPr/>
      </dsp:nvSpPr>
      <dsp:spPr>
        <a:xfrm>
          <a:off x="670190" y="337789"/>
          <a:ext cx="364235" cy="750550"/>
        </a:xfrm>
        <a:custGeom>
          <a:avLst/>
          <a:gdLst/>
          <a:ahLst/>
          <a:cxnLst/>
          <a:rect l="0" t="0" r="0" b="0"/>
          <a:pathLst>
            <a:path>
              <a:moveTo>
                <a:pt x="0" y="0"/>
              </a:moveTo>
              <a:lnTo>
                <a:pt x="0" y="800591"/>
              </a:lnTo>
              <a:lnTo>
                <a:pt x="270222" y="800591"/>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83769869-E978-4827-B385-45170B86891F}">
      <dsp:nvSpPr>
        <dsp:cNvPr id="0" name=""/>
        <dsp:cNvSpPr/>
      </dsp:nvSpPr>
      <dsp:spPr>
        <a:xfrm>
          <a:off x="1034425" y="929274"/>
          <a:ext cx="3103115" cy="318128"/>
        </a:xfrm>
        <a:prstGeom prst="roundRect">
          <a:avLst>
            <a:gd name="adj" fmla="val 10000"/>
          </a:avLst>
        </a:prstGeom>
        <a:solidFill>
          <a:srgbClr val="ED7D31">
            <a:lumMod val="40000"/>
            <a:lumOff val="60000"/>
            <a:alpha val="90000"/>
          </a:srgbClr>
        </a:solidFill>
        <a:ln w="3175" cap="flat" cmpd="sng" algn="ctr">
          <a:solidFill>
            <a:sysClr val="windowText" lastClr="000000">
              <a:lumMod val="75000"/>
              <a:lumOff val="25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lt-LT" sz="1000" b="0" kern="1200">
              <a:solidFill>
                <a:sysClr val="windowText" lastClr="000000"/>
              </a:solidFill>
              <a:latin typeface="Times New Roman" panose="02020603050405020304" pitchFamily="18" charset="0"/>
              <a:ea typeface="+mn-ea"/>
              <a:cs typeface="Times New Roman" panose="02020603050405020304" pitchFamily="18" charset="0"/>
            </a:rPr>
            <a:t>Valstybės biudžeto lėšų, Nevyriausybinėms organizacijoms įgyvendinant projektus, panaudojimas.</a:t>
          </a:r>
        </a:p>
      </dsp:txBody>
      <dsp:txXfrm>
        <a:off x="1043743" y="938592"/>
        <a:ext cx="3084479" cy="299492"/>
      </dsp:txXfrm>
    </dsp:sp>
    <dsp:sp modelId="{B8B9ED69-CB90-4940-A2A2-36109BC85806}">
      <dsp:nvSpPr>
        <dsp:cNvPr id="0" name=""/>
        <dsp:cNvSpPr/>
      </dsp:nvSpPr>
      <dsp:spPr>
        <a:xfrm>
          <a:off x="670190" y="337789"/>
          <a:ext cx="359868" cy="1147638"/>
        </a:xfrm>
        <a:custGeom>
          <a:avLst/>
          <a:gdLst/>
          <a:ahLst/>
          <a:cxnLst/>
          <a:rect l="0" t="0" r="0" b="0"/>
          <a:pathLst>
            <a:path>
              <a:moveTo>
                <a:pt x="0" y="0"/>
              </a:moveTo>
              <a:lnTo>
                <a:pt x="0" y="1203505"/>
              </a:lnTo>
              <a:lnTo>
                <a:pt x="275271" y="1203505"/>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1FD8A3CA-5625-42D2-8073-FB2049AF670B}">
      <dsp:nvSpPr>
        <dsp:cNvPr id="0" name=""/>
        <dsp:cNvSpPr/>
      </dsp:nvSpPr>
      <dsp:spPr>
        <a:xfrm>
          <a:off x="1030058" y="1326363"/>
          <a:ext cx="3141412" cy="318128"/>
        </a:xfrm>
        <a:prstGeom prst="roundRect">
          <a:avLst>
            <a:gd name="adj" fmla="val 10000"/>
          </a:avLst>
        </a:prstGeom>
        <a:solidFill>
          <a:srgbClr val="ED7D31">
            <a:lumMod val="40000"/>
            <a:lumOff val="60000"/>
            <a:alpha val="90000"/>
          </a:srgbClr>
        </a:solidFill>
        <a:ln w="3175" cap="flat" cmpd="sng" algn="ctr">
          <a:solidFill>
            <a:sysClr val="windowText" lastClr="000000">
              <a:lumMod val="75000"/>
              <a:lumOff val="25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lt-LT" sz="1000" b="0" kern="1200">
              <a:solidFill>
                <a:sysClr val="windowText" lastClr="000000"/>
              </a:solidFill>
              <a:latin typeface="Times New Roman" panose="02020603050405020304" pitchFamily="18" charset="0"/>
              <a:ea typeface="+mn-ea"/>
              <a:cs typeface="Times New Roman" panose="02020603050405020304" pitchFamily="18" charset="0"/>
            </a:rPr>
            <a:t>Administracinės naštos mažinimo priemonių plane numatytų priemonių įgyvendinimas.</a:t>
          </a:r>
        </a:p>
      </dsp:txBody>
      <dsp:txXfrm>
        <a:off x="1039376" y="1335681"/>
        <a:ext cx="3122776" cy="299492"/>
      </dsp:txXfrm>
    </dsp:sp>
    <dsp:sp modelId="{C19AE8E7-7657-4C12-A54B-0E594E994193}">
      <dsp:nvSpPr>
        <dsp:cNvPr id="0" name=""/>
        <dsp:cNvSpPr/>
      </dsp:nvSpPr>
      <dsp:spPr>
        <a:xfrm>
          <a:off x="670190" y="337789"/>
          <a:ext cx="359909" cy="1662558"/>
        </a:xfrm>
        <a:custGeom>
          <a:avLst/>
          <a:gdLst/>
          <a:ahLst/>
          <a:cxnLst/>
          <a:rect l="0" t="0" r="0" b="0"/>
          <a:pathLst>
            <a:path>
              <a:moveTo>
                <a:pt x="0" y="0"/>
              </a:moveTo>
              <a:lnTo>
                <a:pt x="0" y="1635960"/>
              </a:lnTo>
              <a:lnTo>
                <a:pt x="275831" y="1635960"/>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74E3EAD1-ED04-4C8A-89F9-D22A01BA171A}">
      <dsp:nvSpPr>
        <dsp:cNvPr id="0" name=""/>
        <dsp:cNvSpPr/>
      </dsp:nvSpPr>
      <dsp:spPr>
        <a:xfrm>
          <a:off x="1030099" y="1729756"/>
          <a:ext cx="3115590" cy="541181"/>
        </a:xfrm>
        <a:prstGeom prst="roundRect">
          <a:avLst>
            <a:gd name="adj" fmla="val 10000"/>
          </a:avLst>
        </a:prstGeom>
        <a:solidFill>
          <a:srgbClr val="ED7D31">
            <a:lumMod val="40000"/>
            <a:lumOff val="60000"/>
            <a:alpha val="90000"/>
          </a:srgbClr>
        </a:solidFill>
        <a:ln w="3175" cap="flat" cmpd="sng" algn="ctr">
          <a:solidFill>
            <a:sysClr val="windowText" lastClr="000000">
              <a:lumMod val="75000"/>
              <a:lumOff val="25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lt-LT" sz="1000" b="0" kern="1200">
              <a:solidFill>
                <a:sysClr val="windowText" lastClr="000000"/>
              </a:solidFill>
              <a:latin typeface="Times New Roman" panose="02020603050405020304" pitchFamily="18" charset="0"/>
              <a:ea typeface="+mn-ea"/>
              <a:cs typeface="Times New Roman" panose="02020603050405020304" pitchFamily="18" charset="0"/>
            </a:rPr>
            <a:t>Europos Sąjungos lėšų ir Savivaldybės biudžeto lėšų įgyvendinant projektą panaudojimo tikslingumas ir teisėtumas, viešųjų pirkimų vykdymas ir sutartinių įsipareigojimų laikymasis.</a:t>
          </a:r>
        </a:p>
      </dsp:txBody>
      <dsp:txXfrm>
        <a:off x="1045950" y="1745607"/>
        <a:ext cx="3083888" cy="509479"/>
      </dsp:txXfrm>
    </dsp:sp>
    <dsp:sp modelId="{1507582F-6D72-4F06-8EF8-7DA7745AA268}">
      <dsp:nvSpPr>
        <dsp:cNvPr id="0" name=""/>
        <dsp:cNvSpPr/>
      </dsp:nvSpPr>
      <dsp:spPr>
        <a:xfrm>
          <a:off x="670190" y="337789"/>
          <a:ext cx="360087" cy="2176416"/>
        </a:xfrm>
        <a:custGeom>
          <a:avLst/>
          <a:gdLst/>
          <a:ahLst/>
          <a:cxnLst/>
          <a:rect l="0" t="0" r="0" b="0"/>
          <a:pathLst>
            <a:path>
              <a:moveTo>
                <a:pt x="0" y="0"/>
              </a:moveTo>
              <a:lnTo>
                <a:pt x="0" y="2053366"/>
              </a:lnTo>
              <a:lnTo>
                <a:pt x="276025" y="2053366"/>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0637F0A7-1948-4C4F-8E7A-0D825326A4AD}">
      <dsp:nvSpPr>
        <dsp:cNvPr id="0" name=""/>
        <dsp:cNvSpPr/>
      </dsp:nvSpPr>
      <dsp:spPr>
        <a:xfrm>
          <a:off x="1030277" y="2339129"/>
          <a:ext cx="3171347" cy="350151"/>
        </a:xfrm>
        <a:prstGeom prst="roundRect">
          <a:avLst>
            <a:gd name="adj" fmla="val 10000"/>
          </a:avLst>
        </a:prstGeom>
        <a:solidFill>
          <a:srgbClr val="ED7D31">
            <a:lumMod val="40000"/>
            <a:lumOff val="60000"/>
            <a:alpha val="90000"/>
          </a:srgbClr>
        </a:solidFill>
        <a:ln w="3175" cap="flat" cmpd="sng" algn="ctr">
          <a:solidFill>
            <a:sysClr val="windowText" lastClr="000000">
              <a:lumMod val="75000"/>
              <a:lumOff val="25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lt-LT" sz="1000" b="0" kern="1200">
              <a:solidFill>
                <a:sysClr val="windowText" lastClr="000000"/>
              </a:solidFill>
              <a:latin typeface="Times New Roman" panose="02020603050405020304" pitchFamily="18" charset="0"/>
              <a:ea typeface="+mn-ea"/>
              <a:cs typeface="Times New Roman" panose="02020603050405020304" pitchFamily="18" charset="0"/>
            </a:rPr>
            <a:t>Vaikų vasaros stovyklų organizavimas ir lėšų jų įgyvendinimui panaudojimas.</a:t>
          </a:r>
        </a:p>
      </dsp:txBody>
      <dsp:txXfrm>
        <a:off x="1040533" y="2349385"/>
        <a:ext cx="3150835" cy="329639"/>
      </dsp:txXfrm>
    </dsp:sp>
    <dsp:sp modelId="{F20D8993-C40B-48D7-B033-DCEE4C1E20EB}">
      <dsp:nvSpPr>
        <dsp:cNvPr id="0" name=""/>
        <dsp:cNvSpPr/>
      </dsp:nvSpPr>
      <dsp:spPr>
        <a:xfrm>
          <a:off x="670190" y="337789"/>
          <a:ext cx="368995" cy="2561807"/>
        </a:xfrm>
        <a:custGeom>
          <a:avLst/>
          <a:gdLst/>
          <a:ahLst/>
          <a:cxnLst/>
          <a:rect l="0" t="0" r="0" b="0"/>
          <a:pathLst>
            <a:path>
              <a:moveTo>
                <a:pt x="0" y="0"/>
              </a:moveTo>
              <a:lnTo>
                <a:pt x="0" y="2493099"/>
              </a:lnTo>
              <a:lnTo>
                <a:pt x="275781" y="2493099"/>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33239B52-86E2-48F8-9943-1B25D4B11B8B}">
      <dsp:nvSpPr>
        <dsp:cNvPr id="0" name=""/>
        <dsp:cNvSpPr/>
      </dsp:nvSpPr>
      <dsp:spPr>
        <a:xfrm>
          <a:off x="1039185" y="2740531"/>
          <a:ext cx="3156581" cy="318128"/>
        </a:xfrm>
        <a:prstGeom prst="roundRect">
          <a:avLst>
            <a:gd name="adj" fmla="val 10000"/>
          </a:avLst>
        </a:prstGeom>
        <a:solidFill>
          <a:srgbClr val="ED7D31">
            <a:lumMod val="40000"/>
            <a:lumOff val="60000"/>
            <a:alpha val="90000"/>
          </a:srgbClr>
        </a:solidFill>
        <a:ln w="3175" cap="flat" cmpd="sng" algn="ctr">
          <a:solidFill>
            <a:sysClr val="windowText" lastClr="000000">
              <a:lumMod val="75000"/>
              <a:lumOff val="25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lt-LT" sz="1000" b="0" kern="1200">
              <a:solidFill>
                <a:sysClr val="windowText" lastClr="000000"/>
              </a:solidFill>
              <a:latin typeface="Times New Roman" panose="02020603050405020304" pitchFamily="18" charset="0"/>
              <a:ea typeface="+mn-ea"/>
              <a:cs typeface="Times New Roman" panose="02020603050405020304" pitchFamily="18" charset="0"/>
            </a:rPr>
            <a:t>Audituotų subjektų vidaus kontrolės tinkamumo ir veiksmingumo bei rizikos veiksnių vertinimas.</a:t>
          </a:r>
        </a:p>
      </dsp:txBody>
      <dsp:txXfrm>
        <a:off x="1048503" y="2749849"/>
        <a:ext cx="3137945" cy="2994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D1CC6F-12BE-FD40-9206-E426D88F314E}">
      <dsp:nvSpPr>
        <dsp:cNvPr id="0" name=""/>
        <dsp:cNvSpPr/>
      </dsp:nvSpPr>
      <dsp:spPr>
        <a:xfrm>
          <a:off x="-3352581" y="-511307"/>
          <a:ext cx="3963934" cy="3963934"/>
        </a:xfrm>
        <a:prstGeom prst="blockArc">
          <a:avLst>
            <a:gd name="adj1" fmla="val 18900000"/>
            <a:gd name="adj2" fmla="val 2700000"/>
            <a:gd name="adj3" fmla="val 528"/>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3AAA70-4F8B-224D-8E3A-77A6C89B00CC}">
      <dsp:nvSpPr>
        <dsp:cNvPr id="0" name=""/>
        <dsp:cNvSpPr/>
      </dsp:nvSpPr>
      <dsp:spPr>
        <a:xfrm>
          <a:off x="219362" y="79305"/>
          <a:ext cx="5778847" cy="390673"/>
        </a:xfrm>
        <a:prstGeom prst="rect">
          <a:avLst/>
        </a:prstGeom>
        <a:solidFill>
          <a:srgbClr val="F4B48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1927" tIns="25400" rIns="25400" bIns="25400" numCol="1" spcCol="1270" anchor="ctr" anchorCtr="0">
          <a:noAutofit/>
        </a:bodyPr>
        <a:lstStyle/>
        <a:p>
          <a:pPr marL="0" lvl="0" indent="0" algn="ctr" defTabSz="444500">
            <a:lnSpc>
              <a:spcPct val="90000"/>
            </a:lnSpc>
            <a:spcBef>
              <a:spcPct val="0"/>
            </a:spcBef>
            <a:spcAft>
              <a:spcPct val="35000"/>
            </a:spcAft>
            <a:buNone/>
          </a:pPr>
          <a:r>
            <a:rPr lang="lt-LT" sz="1000" kern="1200">
              <a:solidFill>
                <a:sysClr val="windowText" lastClr="000000"/>
              </a:solidFill>
              <a:latin typeface="Times New Roman" panose="02020603050405020304" charset="0"/>
              <a:ea typeface="+mn-ea"/>
              <a:cs typeface="Times New Roman" panose="02020603050405020304" charset="0"/>
            </a:rPr>
            <a:t>Dėl netikslingai panaudotų valstybės ir Savivaldybės biudžeto lėšų į Savivaldybės biudžetą grąžinimo;</a:t>
          </a:r>
          <a:endParaRPr lang="en-GB" sz="1000" kern="1200">
            <a:solidFill>
              <a:sysClr val="windowText" lastClr="000000"/>
            </a:solidFill>
            <a:latin typeface="Times New Roman" panose="02020603050405020304" charset="0"/>
            <a:ea typeface="+mn-ea"/>
            <a:cs typeface="Times New Roman" panose="02020603050405020304" charset="0"/>
          </a:endParaRPr>
        </a:p>
      </dsp:txBody>
      <dsp:txXfrm>
        <a:off x="219362" y="79305"/>
        <a:ext cx="5778847" cy="390673"/>
      </dsp:txXfrm>
    </dsp:sp>
    <dsp:sp modelId="{027A717F-591B-0E46-A77A-801C87B9A1A5}">
      <dsp:nvSpPr>
        <dsp:cNvPr id="0" name=""/>
        <dsp:cNvSpPr/>
      </dsp:nvSpPr>
      <dsp:spPr>
        <a:xfrm>
          <a:off x="22506" y="137800"/>
          <a:ext cx="459728" cy="459728"/>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2FCCEA37-EA31-6F47-81E4-8B70E35ECA11}">
      <dsp:nvSpPr>
        <dsp:cNvPr id="0" name=""/>
        <dsp:cNvSpPr/>
      </dsp:nvSpPr>
      <dsp:spPr>
        <a:xfrm>
          <a:off x="581289" y="555664"/>
          <a:ext cx="5416416" cy="561993"/>
        </a:xfrm>
        <a:prstGeom prst="rect">
          <a:avLst/>
        </a:prstGeom>
        <a:solidFill>
          <a:srgbClr val="F4B48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1927" tIns="25400" rIns="25400" bIns="25400" numCol="1" spcCol="1270" anchor="ctr" anchorCtr="0">
          <a:noAutofit/>
        </a:bodyPr>
        <a:lstStyle/>
        <a:p>
          <a:pPr marL="0" lvl="0" indent="0" algn="ctr" defTabSz="444500">
            <a:lnSpc>
              <a:spcPct val="90000"/>
            </a:lnSpc>
            <a:spcBef>
              <a:spcPct val="0"/>
            </a:spcBef>
            <a:spcAft>
              <a:spcPct val="35000"/>
            </a:spcAft>
            <a:buFont typeface="Times New Roman" panose="02020603050405020304" charset="0"/>
            <a:buNone/>
          </a:pPr>
          <a:r>
            <a:rPr lang="lt-LT" sz="1000" kern="1200">
              <a:solidFill>
                <a:sysClr val="windowText" lastClr="000000"/>
              </a:solidFill>
              <a:latin typeface="Times New Roman" panose="02020603050405020304" charset="0"/>
              <a:ea typeface="+mn-ea"/>
              <a:cs typeface="Times New Roman" panose="02020603050405020304" charset="0"/>
            </a:rPr>
            <a:t>Dėl efektyvių ir veiksmingų vidaus kontrolės priemonių, užtikrinančių viešųjų pirkimų pagal šią sritį reglamentuojančiuose teisės aktuose numatytus reikalavimus vykdymą, sukūrimo; </a:t>
          </a:r>
          <a:endParaRPr lang="en-GB" sz="1000" kern="1200">
            <a:solidFill>
              <a:sysClr val="windowText" lastClr="000000"/>
            </a:solidFill>
            <a:latin typeface="Times New Roman" panose="02020603050405020304" charset="0"/>
            <a:ea typeface="+mn-ea"/>
            <a:cs typeface="Times New Roman" panose="02020603050405020304" charset="0"/>
          </a:endParaRPr>
        </a:p>
      </dsp:txBody>
      <dsp:txXfrm>
        <a:off x="581289" y="555664"/>
        <a:ext cx="5416416" cy="561993"/>
      </dsp:txXfrm>
    </dsp:sp>
    <dsp:sp modelId="{2A56139B-681D-664C-94BA-9E9D8250FE5C}">
      <dsp:nvSpPr>
        <dsp:cNvPr id="0" name=""/>
        <dsp:cNvSpPr/>
      </dsp:nvSpPr>
      <dsp:spPr>
        <a:xfrm>
          <a:off x="286048" y="689298"/>
          <a:ext cx="459728" cy="459728"/>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EB48FE96-9564-C34B-AAC9-41BDDBFD5CAD}">
      <dsp:nvSpPr>
        <dsp:cNvPr id="0" name=""/>
        <dsp:cNvSpPr/>
      </dsp:nvSpPr>
      <dsp:spPr>
        <a:xfrm>
          <a:off x="548979" y="1193964"/>
          <a:ext cx="5449230" cy="526146"/>
        </a:xfrm>
        <a:prstGeom prst="rect">
          <a:avLst/>
        </a:prstGeom>
        <a:solidFill>
          <a:srgbClr val="F4B48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1927" tIns="27940" rIns="27940" bIns="27940" numCol="1" spcCol="1270" anchor="ctr" anchorCtr="0">
          <a:noAutofit/>
        </a:bodyPr>
        <a:lstStyle/>
        <a:p>
          <a:pPr marL="0" lvl="0" indent="0" algn="ctr" defTabSz="488950">
            <a:lnSpc>
              <a:spcPct val="90000"/>
            </a:lnSpc>
            <a:spcBef>
              <a:spcPct val="0"/>
            </a:spcBef>
            <a:spcAft>
              <a:spcPct val="35000"/>
            </a:spcAft>
            <a:buFont typeface="Times New Roman" panose="02020603050405020304" charset="0"/>
            <a:buNone/>
          </a:pPr>
          <a:r>
            <a:rPr lang="lt-LT" sz="1100" kern="1200">
              <a:solidFill>
                <a:sysClr val="windowText" lastClr="000000"/>
              </a:solidFill>
              <a:latin typeface="Times New Roman" panose="02020603050405020304" charset="0"/>
              <a:ea typeface="+mn-ea"/>
              <a:cs typeface="Times New Roman" panose="02020603050405020304" charset="0"/>
            </a:rPr>
            <a:t> </a:t>
          </a:r>
          <a:r>
            <a:rPr lang="lt-LT" sz="1000" kern="1200">
              <a:solidFill>
                <a:sysClr val="windowText" lastClr="000000"/>
              </a:solidFill>
              <a:latin typeface="Times New Roman" panose="02020603050405020304" charset="0"/>
              <a:ea typeface="+mn-ea"/>
              <a:cs typeface="Times New Roman" panose="02020603050405020304" charset="0"/>
            </a:rPr>
            <a:t>Dėl sutartimis prisiimtų įsipareigojimų (delspinigių, baudų taikymo ar sutarties nutraukimo), prekių, darbų ir paslaugų teikėjams netinkamai vykdant sutarties sąlygas, vykdymo; </a:t>
          </a:r>
          <a:endParaRPr lang="en-GB" sz="1000" kern="1200">
            <a:solidFill>
              <a:sysClr val="windowText" lastClr="000000"/>
            </a:solidFill>
            <a:latin typeface="Times New Roman" panose="02020603050405020304" charset="0"/>
            <a:ea typeface="+mn-ea"/>
            <a:cs typeface="Times New Roman" panose="02020603050405020304" charset="0"/>
          </a:endParaRPr>
        </a:p>
      </dsp:txBody>
      <dsp:txXfrm>
        <a:off x="548979" y="1193964"/>
        <a:ext cx="5449230" cy="526146"/>
      </dsp:txXfrm>
    </dsp:sp>
    <dsp:sp modelId="{39490B40-41D0-444F-9937-6827DCF344A7}">
      <dsp:nvSpPr>
        <dsp:cNvPr id="0" name=""/>
        <dsp:cNvSpPr/>
      </dsp:nvSpPr>
      <dsp:spPr>
        <a:xfrm>
          <a:off x="366935" y="1240795"/>
          <a:ext cx="459728" cy="459728"/>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B988371E-D1B5-1541-B8B1-B7A23F452F7D}">
      <dsp:nvSpPr>
        <dsp:cNvPr id="0" name=""/>
        <dsp:cNvSpPr/>
      </dsp:nvSpPr>
      <dsp:spPr>
        <a:xfrm>
          <a:off x="581793" y="1833459"/>
          <a:ext cx="5416416" cy="424009"/>
        </a:xfrm>
        <a:prstGeom prst="rect">
          <a:avLst/>
        </a:prstGeom>
        <a:solidFill>
          <a:srgbClr val="F4B48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1927" tIns="27940" rIns="27940" bIns="27940" numCol="1" spcCol="1270" anchor="ctr" anchorCtr="0">
          <a:noAutofit/>
        </a:bodyPr>
        <a:lstStyle/>
        <a:p>
          <a:pPr marL="0" lvl="0" indent="0" algn="ctr" defTabSz="488950">
            <a:lnSpc>
              <a:spcPct val="90000"/>
            </a:lnSpc>
            <a:spcBef>
              <a:spcPct val="0"/>
            </a:spcBef>
            <a:spcAft>
              <a:spcPct val="35000"/>
            </a:spcAft>
            <a:buFont typeface="Times New Roman" panose="02020603050405020304" charset="0"/>
            <a:buNone/>
          </a:pPr>
          <a:r>
            <a:rPr lang="lt-LT" sz="1100" kern="1200">
              <a:solidFill>
                <a:sysClr val="windowText" lastClr="000000"/>
              </a:solidFill>
              <a:latin typeface="Times New Roman" panose="02020603050405020304" charset="0"/>
              <a:ea typeface="+mn-ea"/>
              <a:cs typeface="Times New Roman" panose="02020603050405020304" charset="0"/>
            </a:rPr>
            <a:t> </a:t>
          </a:r>
          <a:r>
            <a:rPr lang="lt-LT" sz="1000" kern="1200">
              <a:solidFill>
                <a:sysClr val="windowText" lastClr="000000"/>
              </a:solidFill>
              <a:latin typeface="Times New Roman" panose="02020603050405020304" charset="0"/>
              <a:ea typeface="+mn-ea"/>
              <a:cs typeface="Times New Roman" panose="02020603050405020304" charset="0"/>
            </a:rPr>
            <a:t>Dėl vidaus kontrolės priemonių sutartinių įsipareigojimų sudarymo, jų vykdymo ir atsiskaitymo su prekių, darbų ir paslaugų teikėjais srityje nustatytmo;</a:t>
          </a:r>
          <a:endParaRPr lang="en-GB" sz="1000" kern="1200">
            <a:solidFill>
              <a:sysClr val="windowText" lastClr="000000"/>
            </a:solidFill>
            <a:latin typeface="Times New Roman" panose="02020603050405020304" charset="0"/>
            <a:ea typeface="+mn-ea"/>
            <a:cs typeface="Times New Roman" panose="02020603050405020304" charset="0"/>
          </a:endParaRPr>
        </a:p>
      </dsp:txBody>
      <dsp:txXfrm>
        <a:off x="581793" y="1833459"/>
        <a:ext cx="5416416" cy="424009"/>
      </dsp:txXfrm>
    </dsp:sp>
    <dsp:sp modelId="{DD88B0B6-CCAE-1C48-BC2C-D86CC7CD428F}">
      <dsp:nvSpPr>
        <dsp:cNvPr id="0" name=""/>
        <dsp:cNvSpPr/>
      </dsp:nvSpPr>
      <dsp:spPr>
        <a:xfrm>
          <a:off x="286048" y="1792293"/>
          <a:ext cx="459728" cy="459728"/>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BFF001A7-DA4B-48FC-9177-13CB01667611}">
      <dsp:nvSpPr>
        <dsp:cNvPr id="0" name=""/>
        <dsp:cNvSpPr/>
      </dsp:nvSpPr>
      <dsp:spPr>
        <a:xfrm>
          <a:off x="252370" y="2389763"/>
          <a:ext cx="5679959" cy="367782"/>
        </a:xfrm>
        <a:prstGeom prst="rect">
          <a:avLst/>
        </a:prstGeom>
        <a:solidFill>
          <a:srgbClr val="F4B48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91927" tIns="25400" rIns="25400" bIns="25400" numCol="1" spcCol="1270" anchor="ctr" anchorCtr="0">
          <a:noAutofit/>
        </a:bodyPr>
        <a:lstStyle/>
        <a:p>
          <a:pPr marL="0" lvl="0" indent="0" algn="ctr" defTabSz="444500">
            <a:lnSpc>
              <a:spcPct val="90000"/>
            </a:lnSpc>
            <a:spcBef>
              <a:spcPct val="0"/>
            </a:spcBef>
            <a:spcAft>
              <a:spcPct val="35000"/>
            </a:spcAft>
            <a:buNone/>
          </a:pPr>
          <a:r>
            <a:rPr lang="lt-LT" sz="1000" kern="1200">
              <a:solidFill>
                <a:sysClr val="windowText" lastClr="000000"/>
              </a:solidFill>
              <a:latin typeface="Times New Roman" panose="02020603050405020304" charset="0"/>
              <a:ea typeface="+mn-ea"/>
              <a:cs typeface="Times New Roman" panose="02020603050405020304" charset="0"/>
            </a:rPr>
            <a:t>Dėl netikslingai projekto įgyvendinimui skirtų biudžeto lėšų panaudojimo.</a:t>
          </a:r>
          <a:endParaRPr lang="en-GB" sz="1000" kern="1200">
            <a:solidFill>
              <a:sysClr val="windowText" lastClr="000000"/>
            </a:solidFill>
            <a:latin typeface="Times New Roman" panose="02020603050405020304" charset="0"/>
            <a:ea typeface="+mn-ea"/>
            <a:cs typeface="Times New Roman" panose="02020603050405020304" charset="0"/>
          </a:endParaRPr>
        </a:p>
      </dsp:txBody>
      <dsp:txXfrm>
        <a:off x="252370" y="2389763"/>
        <a:ext cx="5679959" cy="367782"/>
      </dsp:txXfrm>
    </dsp:sp>
    <dsp:sp modelId="{536960DF-05F3-1749-9052-655E2B52F377}">
      <dsp:nvSpPr>
        <dsp:cNvPr id="0" name=""/>
        <dsp:cNvSpPr/>
      </dsp:nvSpPr>
      <dsp:spPr>
        <a:xfrm>
          <a:off x="22506" y="2343790"/>
          <a:ext cx="459728" cy="459728"/>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1">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srcNode" val="srcNode"/>
            <dgm:param type="dstNode" val="dstNode"/>
            <dgm:param type="endSty" val="noArr"/>
            <dgm:param type="connRout" val="curve"/>
            <dgm:param type="begPts" val="ctr"/>
            <dgm:param type="endPts" val="ct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0.05417</cdr:x>
      <cdr:y>0.40799</cdr:y>
    </cdr:from>
    <cdr:to>
      <cdr:x>0.25792</cdr:x>
      <cdr:y>0.6998</cdr:y>
    </cdr:to>
    <cdr:sp macro="" textlink="">
      <cdr:nvSpPr>
        <cdr:cNvPr id="2" name="TextBox 1">
          <a:extLst xmlns:a="http://schemas.openxmlformats.org/drawingml/2006/main">
            <a:ext uri="{FF2B5EF4-FFF2-40B4-BE49-F238E27FC236}">
              <a16:creationId xmlns:a16="http://schemas.microsoft.com/office/drawing/2014/main" id="{241C7B52-167A-5613-1208-877048B5A431}"/>
            </a:ext>
          </a:extLst>
        </cdr:cNvPr>
        <cdr:cNvSpPr txBox="1"/>
      </cdr:nvSpPr>
      <cdr:spPr>
        <a:xfrm xmlns:a="http://schemas.openxmlformats.org/drawingml/2006/main">
          <a:off x="280825" y="890177"/>
          <a:ext cx="1056270" cy="636698"/>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pPr algn="ctr"/>
          <a:r>
            <a:rPr lang="lt-LT" sz="1000">
              <a:latin typeface="Times New Roman" panose="02020603050405020304" pitchFamily="18" charset="0"/>
              <a:cs typeface="Times New Roman" panose="02020603050405020304" pitchFamily="18" charset="0"/>
            </a:rPr>
            <a:t>+</a:t>
          </a:r>
          <a:r>
            <a:rPr lang="lt-LT" sz="1000" baseline="0">
              <a:latin typeface="Times New Roman" panose="02020603050405020304" pitchFamily="18" charset="0"/>
              <a:cs typeface="Times New Roman" panose="02020603050405020304" pitchFamily="18" charset="0"/>
            </a:rPr>
            <a:t> 20,50% lyginant su 2021 m.</a:t>
          </a:r>
          <a:endParaRPr lang="lt-LT" sz="10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0.04171</cdr:x>
      <cdr:y>0.33588</cdr:y>
    </cdr:from>
    <cdr:to>
      <cdr:x>0.22566</cdr:x>
      <cdr:y>0.62091</cdr:y>
    </cdr:to>
    <cdr:sp macro="" textlink="">
      <cdr:nvSpPr>
        <cdr:cNvPr id="3" name="TextBox 1">
          <a:extLst xmlns:a="http://schemas.openxmlformats.org/drawingml/2006/main">
            <a:ext uri="{FF2B5EF4-FFF2-40B4-BE49-F238E27FC236}">
              <a16:creationId xmlns:a16="http://schemas.microsoft.com/office/drawing/2014/main" id="{40B24862-03C7-DF23-AC0C-C368F2621348}"/>
            </a:ext>
          </a:extLst>
        </cdr:cNvPr>
        <cdr:cNvSpPr txBox="1"/>
      </cdr:nvSpPr>
      <cdr:spPr>
        <a:xfrm xmlns:a="http://schemas.openxmlformats.org/drawingml/2006/main">
          <a:off x="221641" y="695299"/>
          <a:ext cx="977431" cy="590037"/>
        </a:xfrm>
        <a:prstGeom xmlns:a="http://schemas.openxmlformats.org/drawingml/2006/main" prst="rect">
          <a:avLst/>
        </a:prstGeom>
        <a:ln xmlns:a="http://schemas.openxmlformats.org/drawingml/2006/main">
          <a:solidFill>
            <a:schemeClr val="tx1"/>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a:latin typeface="Times New Roman" panose="02020603050405020304" pitchFamily="18" charset="0"/>
              <a:cs typeface="Times New Roman" panose="02020603050405020304" pitchFamily="18" charset="0"/>
            </a:rPr>
            <a:t>+</a:t>
          </a:r>
          <a:r>
            <a:rPr lang="lt-LT" sz="1000" baseline="0">
              <a:latin typeface="Times New Roman" panose="02020603050405020304" pitchFamily="18" charset="0"/>
              <a:cs typeface="Times New Roman" panose="02020603050405020304" pitchFamily="18" charset="0"/>
            </a:rPr>
            <a:t> 3,20% lyginant su 2021 m.</a:t>
          </a:r>
          <a:endParaRPr lang="lt-LT" sz="10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0.09795</cdr:x>
      <cdr:y>0.07339</cdr:y>
    </cdr:from>
    <cdr:to>
      <cdr:x>0.1334</cdr:x>
      <cdr:y>0.10459</cdr:y>
    </cdr:to>
    <cdr:sp macro="" textlink="">
      <cdr:nvSpPr>
        <cdr:cNvPr id="3" name="TextBox 2">
          <a:extLst xmlns:a="http://schemas.openxmlformats.org/drawingml/2006/main">
            <a:ext uri="{FF2B5EF4-FFF2-40B4-BE49-F238E27FC236}">
              <a16:creationId xmlns:a16="http://schemas.microsoft.com/office/drawing/2014/main" id="{58FE73FF-8E14-463B-827C-1AA5318A8CA7}"/>
            </a:ext>
          </a:extLst>
        </cdr:cNvPr>
        <cdr:cNvSpPr txBox="1"/>
      </cdr:nvSpPr>
      <cdr:spPr>
        <a:xfrm xmlns:a="http://schemas.openxmlformats.org/drawingml/2006/main">
          <a:off x="989814" y="377072"/>
          <a:ext cx="358219" cy="160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dirty="0"/>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B3ADB-E4CB-4A5A-B15D-30017CC2D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75</Pages>
  <Words>27515</Words>
  <Characters>195159</Characters>
  <Application>Microsoft Office Word</Application>
  <DocSecurity>4</DocSecurity>
  <Lines>1626</Lines>
  <Paragraphs>444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2007 METŲ ADMINISTRACIJOS VEIKLOS ATASKAITA (SANTRAUKA)</vt:lpstr>
      <vt:lpstr>2007 METŲ ADMINISTRACIJOS VEIKLOS ATASKAITA (SANTRAUKA) </vt:lpstr>
    </vt:vector>
  </TitlesOfParts>
  <Company>Siauliu m.savivaldybe</Company>
  <LinksUpToDate>false</LinksUpToDate>
  <CharactersWithSpaces>222230</CharactersWithSpaces>
  <SharedDoc>false</SharedDoc>
  <HLinks>
    <vt:vector size="60" baseType="variant">
      <vt:variant>
        <vt:i4>3211362</vt:i4>
      </vt:variant>
      <vt:variant>
        <vt:i4>39</vt:i4>
      </vt:variant>
      <vt:variant>
        <vt:i4>0</vt:i4>
      </vt:variant>
      <vt:variant>
        <vt:i4>5</vt:i4>
      </vt:variant>
      <vt:variant>
        <vt:lpwstr>http://www.siauliai-events.lt/</vt:lpwstr>
      </vt:variant>
      <vt:variant>
        <vt:lpwstr/>
      </vt:variant>
      <vt:variant>
        <vt:i4>7929918</vt:i4>
      </vt:variant>
      <vt:variant>
        <vt:i4>36</vt:i4>
      </vt:variant>
      <vt:variant>
        <vt:i4>0</vt:i4>
      </vt:variant>
      <vt:variant>
        <vt:i4>5</vt:i4>
      </vt:variant>
      <vt:variant>
        <vt:lpwstr>http://tic.siauliai.lt/</vt:lpwstr>
      </vt:variant>
      <vt:variant>
        <vt:lpwstr/>
      </vt:variant>
      <vt:variant>
        <vt:i4>3538981</vt:i4>
      </vt:variant>
      <vt:variant>
        <vt:i4>33</vt:i4>
      </vt:variant>
      <vt:variant>
        <vt:i4>0</vt:i4>
      </vt:variant>
      <vt:variant>
        <vt:i4>5</vt:i4>
      </vt:variant>
      <vt:variant>
        <vt:lpwstr>http://edem.siauliai.lt/lit/Informacija-apie-valstybines-kalbos-mokejimo-ir-Lietuvos-Respublikos-Konstitucijos-pagrindu-egzaminus/6957</vt:lpwstr>
      </vt:variant>
      <vt:variant>
        <vt:lpwstr/>
      </vt:variant>
      <vt:variant>
        <vt:i4>4915298</vt:i4>
      </vt:variant>
      <vt:variant>
        <vt:i4>30</vt:i4>
      </vt:variant>
      <vt:variant>
        <vt:i4>0</vt:i4>
      </vt:variant>
      <vt:variant>
        <vt:i4>5</vt:i4>
      </vt:variant>
      <vt:variant>
        <vt:lpwstr>http://edem.siauliai.lt/l.php?tmpl_into=middle&amp;tmpl_name=m_article_view&amp;article_id=7042&amp;m_article_arch=1</vt:lpwstr>
      </vt:variant>
      <vt:variant>
        <vt:lpwstr/>
      </vt:variant>
      <vt:variant>
        <vt:i4>7340149</vt:i4>
      </vt:variant>
      <vt:variant>
        <vt:i4>24</vt:i4>
      </vt:variant>
      <vt:variant>
        <vt:i4>0</vt:i4>
      </vt:variant>
      <vt:variant>
        <vt:i4>5</vt:i4>
      </vt:variant>
      <vt:variant>
        <vt:lpwstr>http://archeologijosdb.kpd.lt/</vt:lpwstr>
      </vt:variant>
      <vt:variant>
        <vt:lpwstr/>
      </vt:variant>
      <vt:variant>
        <vt:i4>7208992</vt:i4>
      </vt:variant>
      <vt:variant>
        <vt:i4>21</vt:i4>
      </vt:variant>
      <vt:variant>
        <vt:i4>0</vt:i4>
      </vt:variant>
      <vt:variant>
        <vt:i4>5</vt:i4>
      </vt:variant>
      <vt:variant>
        <vt:lpwstr>http://www.siauliai.lt/</vt:lpwstr>
      </vt:variant>
      <vt:variant>
        <vt:lpwstr/>
      </vt:variant>
      <vt:variant>
        <vt:i4>6029312</vt:i4>
      </vt:variant>
      <vt:variant>
        <vt:i4>18</vt:i4>
      </vt:variant>
      <vt:variant>
        <vt:i4>0</vt:i4>
      </vt:variant>
      <vt:variant>
        <vt:i4>5</vt:i4>
      </vt:variant>
      <vt:variant>
        <vt:lpwstr>http://www.evarzytines.lt/pvp/public</vt:lpwstr>
      </vt:variant>
      <vt:variant>
        <vt:lpwstr/>
      </vt:variant>
      <vt:variant>
        <vt:i4>7208992</vt:i4>
      </vt:variant>
      <vt:variant>
        <vt:i4>15</vt:i4>
      </vt:variant>
      <vt:variant>
        <vt:i4>0</vt:i4>
      </vt:variant>
      <vt:variant>
        <vt:i4>5</vt:i4>
      </vt:variant>
      <vt:variant>
        <vt:lpwstr>http://www.siauliai.lt/</vt:lpwstr>
      </vt:variant>
      <vt:variant>
        <vt:lpwstr/>
      </vt:variant>
      <vt:variant>
        <vt:i4>7208992</vt:i4>
      </vt:variant>
      <vt:variant>
        <vt:i4>12</vt:i4>
      </vt:variant>
      <vt:variant>
        <vt:i4>0</vt:i4>
      </vt:variant>
      <vt:variant>
        <vt:i4>5</vt:i4>
      </vt:variant>
      <vt:variant>
        <vt:lpwstr>http://www.siauliai.lt/</vt:lpwstr>
      </vt:variant>
      <vt:variant>
        <vt:lpwstr/>
      </vt:variant>
      <vt:variant>
        <vt:i4>7208992</vt:i4>
      </vt:variant>
      <vt:variant>
        <vt:i4>9</vt:i4>
      </vt:variant>
      <vt:variant>
        <vt:i4>0</vt:i4>
      </vt:variant>
      <vt:variant>
        <vt:i4>5</vt:i4>
      </vt:variant>
      <vt:variant>
        <vt:lpwstr>http://www.siauliai.lt/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METŲ ADMINISTRACIJOS VEIKLOS ATASKAITA (SANTRAUKA)</dc:title>
  <dc:creator>dovile</dc:creator>
  <cp:lastModifiedBy>Violeta Valančienė</cp:lastModifiedBy>
  <cp:revision>2</cp:revision>
  <cp:lastPrinted>2023-03-23T12:21:00Z</cp:lastPrinted>
  <dcterms:created xsi:type="dcterms:W3CDTF">2023-04-04T12:07:00Z</dcterms:created>
  <dcterms:modified xsi:type="dcterms:W3CDTF">2023-04-04T12:07:00Z</dcterms:modified>
</cp:coreProperties>
</file>