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6F8B" w14:textId="77777777" w:rsidR="00C1235F" w:rsidRPr="00DA2E38" w:rsidRDefault="00C1235F" w:rsidP="00A027CD">
      <w:pPr>
        <w:ind w:left="5040"/>
        <w:rPr>
          <w:sz w:val="24"/>
          <w:szCs w:val="24"/>
        </w:rPr>
      </w:pPr>
    </w:p>
    <w:p w14:paraId="45A71576" w14:textId="5F881D06" w:rsidR="00EC0728" w:rsidRDefault="00EC0728" w:rsidP="00EC0728">
      <w:pPr>
        <w:ind w:left="5245" w:hanging="142"/>
        <w:rPr>
          <w:sz w:val="24"/>
          <w:szCs w:val="24"/>
        </w:rPr>
      </w:pPr>
      <w:r>
        <w:rPr>
          <w:sz w:val="24"/>
          <w:szCs w:val="24"/>
        </w:rPr>
        <w:t xml:space="preserve">   PATVIRTINTA</w:t>
      </w:r>
    </w:p>
    <w:p w14:paraId="35EF27C2" w14:textId="77777777" w:rsidR="00EC0728" w:rsidRDefault="00EC0728" w:rsidP="00EC0728">
      <w:pPr>
        <w:ind w:left="5245"/>
        <w:rPr>
          <w:sz w:val="24"/>
          <w:szCs w:val="24"/>
        </w:rPr>
      </w:pPr>
      <w:r>
        <w:rPr>
          <w:sz w:val="24"/>
          <w:szCs w:val="24"/>
        </w:rPr>
        <w:t>Šiaulių miesto savivaldybės administracijos</w:t>
      </w:r>
    </w:p>
    <w:p w14:paraId="32D519CA" w14:textId="77777777" w:rsidR="00EC0728" w:rsidRDefault="00EC0728" w:rsidP="00EC0728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direktoriaus 2020 m. vasario 26 d. </w:t>
      </w:r>
    </w:p>
    <w:p w14:paraId="344B2BD5" w14:textId="77777777" w:rsidR="00EC0728" w:rsidRDefault="00EC0728" w:rsidP="00EC0728">
      <w:pPr>
        <w:ind w:left="5245"/>
        <w:rPr>
          <w:sz w:val="24"/>
          <w:szCs w:val="24"/>
        </w:rPr>
      </w:pPr>
      <w:r>
        <w:rPr>
          <w:sz w:val="24"/>
          <w:szCs w:val="24"/>
        </w:rPr>
        <w:t>įsakymu Nr. A-249</w:t>
      </w:r>
    </w:p>
    <w:p w14:paraId="42DD4EDD" w14:textId="77777777" w:rsidR="00EC0728" w:rsidRDefault="00EC0728" w:rsidP="00EC0728">
      <w:pPr>
        <w:ind w:firstLine="5245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(Šiaulių miesto savivaldybės administracijos </w:t>
      </w:r>
    </w:p>
    <w:p w14:paraId="3F274EE0" w14:textId="77777777" w:rsidR="00EC0728" w:rsidRDefault="00EC0728" w:rsidP="00EC0728">
      <w:pPr>
        <w:ind w:firstLine="5245"/>
        <w:rPr>
          <w:sz w:val="24"/>
          <w:szCs w:val="24"/>
        </w:rPr>
      </w:pPr>
      <w:r>
        <w:rPr>
          <w:sz w:val="24"/>
          <w:szCs w:val="24"/>
        </w:rPr>
        <w:t xml:space="preserve">direktoriaus 2022 m. lapkričio   d. įsakymo </w:t>
      </w:r>
    </w:p>
    <w:p w14:paraId="6209B200" w14:textId="77777777" w:rsidR="00EC0728" w:rsidRDefault="00EC0728" w:rsidP="00EC0728">
      <w:pPr>
        <w:ind w:firstLine="5245"/>
        <w:rPr>
          <w:sz w:val="24"/>
          <w:szCs w:val="24"/>
        </w:rPr>
      </w:pPr>
      <w:r>
        <w:rPr>
          <w:sz w:val="24"/>
          <w:szCs w:val="24"/>
        </w:rPr>
        <w:t xml:space="preserve">Nr. A-        redakcija) </w:t>
      </w:r>
    </w:p>
    <w:p w14:paraId="18D16F90" w14:textId="77777777" w:rsidR="00A027CD" w:rsidRPr="00DA2E38" w:rsidRDefault="00A027CD" w:rsidP="00A027CD">
      <w:pPr>
        <w:ind w:left="5040"/>
        <w:rPr>
          <w:sz w:val="24"/>
          <w:szCs w:val="24"/>
        </w:rPr>
      </w:pPr>
    </w:p>
    <w:p w14:paraId="18D16F91" w14:textId="7BCF022F" w:rsidR="004D5C39" w:rsidRPr="00DA2E38" w:rsidRDefault="00147640" w:rsidP="004D5C39">
      <w:pPr>
        <w:jc w:val="center"/>
        <w:rPr>
          <w:b/>
          <w:sz w:val="24"/>
          <w:szCs w:val="24"/>
        </w:rPr>
      </w:pPr>
      <w:r w:rsidRPr="00DA2E38">
        <w:rPr>
          <w:b/>
          <w:sz w:val="24"/>
          <w:szCs w:val="24"/>
        </w:rPr>
        <w:t>ŠIAULIŲ MIE</w:t>
      </w:r>
      <w:r w:rsidR="003C552D" w:rsidRPr="00DA2E38">
        <w:rPr>
          <w:b/>
          <w:sz w:val="24"/>
          <w:szCs w:val="24"/>
        </w:rPr>
        <w:t>STO ŠVIETIMO INOVACIJŲ PROJEKTŲ, SIEKIANČIŲ</w:t>
      </w:r>
      <w:r w:rsidR="00C20F96" w:rsidRPr="00DA2E38">
        <w:rPr>
          <w:b/>
          <w:sz w:val="24"/>
          <w:szCs w:val="24"/>
        </w:rPr>
        <w:t xml:space="preserve"> GAUTI JURIDINIŲ ASMENŲ PARAMĄ, </w:t>
      </w:r>
      <w:r w:rsidR="004F607F" w:rsidRPr="00DA2E38">
        <w:rPr>
          <w:b/>
          <w:sz w:val="24"/>
          <w:szCs w:val="24"/>
        </w:rPr>
        <w:t xml:space="preserve">SĄRAŠO </w:t>
      </w:r>
      <w:r w:rsidR="00C20F96" w:rsidRPr="00DA2E38">
        <w:rPr>
          <w:b/>
          <w:sz w:val="24"/>
          <w:szCs w:val="24"/>
        </w:rPr>
        <w:t>ATRANKOS KRITERIJ</w:t>
      </w:r>
      <w:r w:rsidR="004F607F" w:rsidRPr="00DA2E38">
        <w:rPr>
          <w:b/>
          <w:sz w:val="24"/>
          <w:szCs w:val="24"/>
        </w:rPr>
        <w:t>AI</w:t>
      </w:r>
      <w:r w:rsidR="00C1235F" w:rsidRPr="00DA2E38">
        <w:rPr>
          <w:b/>
          <w:sz w:val="24"/>
          <w:szCs w:val="24"/>
        </w:rPr>
        <w:t xml:space="preserve"> </w:t>
      </w:r>
    </w:p>
    <w:p w14:paraId="18D16F92" w14:textId="77777777" w:rsidR="004D5C39" w:rsidRPr="00DA2E38" w:rsidRDefault="004D5C39" w:rsidP="00EC0728">
      <w:pPr>
        <w:rPr>
          <w:b/>
          <w:sz w:val="24"/>
          <w:szCs w:val="24"/>
        </w:rPr>
      </w:pPr>
    </w:p>
    <w:tbl>
      <w:tblPr>
        <w:tblStyle w:val="Lentelstinklelis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562"/>
        <w:gridCol w:w="5806"/>
        <w:gridCol w:w="1424"/>
        <w:gridCol w:w="1559"/>
      </w:tblGrid>
      <w:tr w:rsidR="004D5C39" w:rsidRPr="00DA2E38" w14:paraId="18D16F97" w14:textId="77777777" w:rsidTr="00C20F96">
        <w:tc>
          <w:tcPr>
            <w:tcW w:w="562" w:type="dxa"/>
          </w:tcPr>
          <w:p w14:paraId="18D16F93" w14:textId="77777777" w:rsidR="004D5C39" w:rsidRPr="00DA2E38" w:rsidRDefault="004D5C39" w:rsidP="00C20F96">
            <w:pPr>
              <w:jc w:val="center"/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>Eil. Nr.</w:t>
            </w:r>
          </w:p>
        </w:tc>
        <w:tc>
          <w:tcPr>
            <w:tcW w:w="5806" w:type="dxa"/>
          </w:tcPr>
          <w:p w14:paraId="18D16F94" w14:textId="77777777" w:rsidR="004D5C39" w:rsidRPr="00DA2E38" w:rsidRDefault="00C26446" w:rsidP="00C20F96">
            <w:pPr>
              <w:jc w:val="center"/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>K</w:t>
            </w:r>
            <w:r w:rsidR="001904A6" w:rsidRPr="00DA2E38">
              <w:rPr>
                <w:sz w:val="24"/>
                <w:szCs w:val="24"/>
              </w:rPr>
              <w:t>riterijus</w:t>
            </w:r>
          </w:p>
        </w:tc>
        <w:tc>
          <w:tcPr>
            <w:tcW w:w="1424" w:type="dxa"/>
          </w:tcPr>
          <w:p w14:paraId="18D16F95" w14:textId="77777777" w:rsidR="004D5C39" w:rsidRPr="00DA2E38" w:rsidRDefault="004D5C39" w:rsidP="00C20F96">
            <w:pPr>
              <w:jc w:val="center"/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>Atitinka</w:t>
            </w:r>
          </w:p>
        </w:tc>
        <w:tc>
          <w:tcPr>
            <w:tcW w:w="1559" w:type="dxa"/>
          </w:tcPr>
          <w:p w14:paraId="18D16F96" w14:textId="77777777" w:rsidR="004D5C39" w:rsidRPr="00DA2E38" w:rsidRDefault="004D5C39" w:rsidP="00C20F96">
            <w:pPr>
              <w:jc w:val="center"/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>Neatitinka</w:t>
            </w:r>
          </w:p>
        </w:tc>
      </w:tr>
      <w:tr w:rsidR="004D5C39" w:rsidRPr="00DA2E38" w14:paraId="18D16F9C" w14:textId="77777777" w:rsidTr="00C20F96">
        <w:tc>
          <w:tcPr>
            <w:tcW w:w="562" w:type="dxa"/>
          </w:tcPr>
          <w:p w14:paraId="18D16F98" w14:textId="77777777" w:rsidR="004D5C39" w:rsidRPr="00DA2E38" w:rsidRDefault="004D5C39" w:rsidP="00C20F96">
            <w:pPr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>1.</w:t>
            </w:r>
          </w:p>
        </w:tc>
        <w:tc>
          <w:tcPr>
            <w:tcW w:w="5806" w:type="dxa"/>
          </w:tcPr>
          <w:p w14:paraId="18D16F99" w14:textId="7657FA6E" w:rsidR="004D5C39" w:rsidRPr="00DA2E38" w:rsidRDefault="003C2A41" w:rsidP="00407F39">
            <w:pPr>
              <w:jc w:val="both"/>
              <w:rPr>
                <w:sz w:val="24"/>
                <w:szCs w:val="24"/>
                <w:lang w:eastAsia="lt-LT"/>
              </w:rPr>
            </w:pPr>
            <w:r w:rsidRPr="00DA2E38">
              <w:rPr>
                <w:sz w:val="24"/>
                <w:szCs w:val="24"/>
                <w:lang w:eastAsia="lt-LT"/>
              </w:rPr>
              <w:t>Gamtos mokslų, technologijų, inžinerijos ir matematikos tyrimų ir eksperimentinės veiklos atviros prieigos centras, pritaikytas mokiniams</w:t>
            </w:r>
            <w:r w:rsidR="00407F39" w:rsidRPr="00DA2E38">
              <w:rPr>
                <w:sz w:val="24"/>
                <w:szCs w:val="24"/>
                <w:lang w:eastAsia="lt-LT"/>
              </w:rPr>
              <w:t xml:space="preserve"> ir </w:t>
            </w:r>
            <w:r w:rsidR="00407F39" w:rsidRPr="00DA2E38">
              <w:rPr>
                <w:rFonts w:eastAsiaTheme="minorHAnsi"/>
                <w:sz w:val="24"/>
                <w:szCs w:val="24"/>
              </w:rPr>
              <w:t xml:space="preserve"> </w:t>
            </w:r>
            <w:r w:rsidR="00407F39" w:rsidRPr="00DA2E38">
              <w:rPr>
                <w:sz w:val="24"/>
                <w:szCs w:val="24"/>
                <w:lang w:eastAsia="lt-LT"/>
              </w:rPr>
              <w:t>skatin</w:t>
            </w:r>
            <w:r w:rsidR="002943C7" w:rsidRPr="00DA2E38">
              <w:rPr>
                <w:sz w:val="24"/>
                <w:szCs w:val="24"/>
                <w:lang w:eastAsia="lt-LT"/>
              </w:rPr>
              <w:t>an</w:t>
            </w:r>
            <w:r w:rsidR="00407F39" w:rsidRPr="00DA2E38">
              <w:rPr>
                <w:sz w:val="24"/>
                <w:szCs w:val="24"/>
                <w:lang w:eastAsia="lt-LT"/>
              </w:rPr>
              <w:t xml:space="preserve">tis ankstyvą vaikų ir jaunimo įsitraukimą į </w:t>
            </w:r>
            <w:r w:rsidR="00407F39" w:rsidRPr="00DA2E38">
              <w:rPr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r w:rsidR="00407F39" w:rsidRPr="00DA2E38">
              <w:rPr>
                <w:sz w:val="24"/>
                <w:szCs w:val="24"/>
                <w:lang w:eastAsia="lt-LT"/>
              </w:rPr>
              <w:t>mokslinių tyrimų ir eksperimentinės plėtros veiklas</w:t>
            </w:r>
          </w:p>
        </w:tc>
        <w:tc>
          <w:tcPr>
            <w:tcW w:w="1424" w:type="dxa"/>
          </w:tcPr>
          <w:p w14:paraId="18D16F9A" w14:textId="77777777" w:rsidR="004D5C39" w:rsidRPr="00DA2E38" w:rsidRDefault="004D5C39" w:rsidP="004E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D16F9B" w14:textId="77777777" w:rsidR="004D5C39" w:rsidRPr="00DA2E38" w:rsidRDefault="004D5C39" w:rsidP="004E55C2">
            <w:pPr>
              <w:jc w:val="center"/>
              <w:rPr>
                <w:sz w:val="24"/>
                <w:szCs w:val="24"/>
              </w:rPr>
            </w:pPr>
          </w:p>
        </w:tc>
      </w:tr>
      <w:tr w:rsidR="004D5C39" w:rsidRPr="00DA2E38" w14:paraId="18D16FA1" w14:textId="77777777" w:rsidTr="00C20F96">
        <w:tc>
          <w:tcPr>
            <w:tcW w:w="562" w:type="dxa"/>
          </w:tcPr>
          <w:p w14:paraId="18D16F9D" w14:textId="77777777" w:rsidR="004D5C39" w:rsidRPr="00DA2E38" w:rsidRDefault="004D5C39" w:rsidP="00C20F96">
            <w:pPr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>2.</w:t>
            </w:r>
          </w:p>
        </w:tc>
        <w:tc>
          <w:tcPr>
            <w:tcW w:w="5806" w:type="dxa"/>
          </w:tcPr>
          <w:p w14:paraId="18D16F9E" w14:textId="2EAEF343" w:rsidR="004D5C39" w:rsidRPr="00DA2E38" w:rsidRDefault="00E27341" w:rsidP="004F5466">
            <w:pPr>
              <w:jc w:val="both"/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>B</w:t>
            </w:r>
            <w:r w:rsidR="00C249C0" w:rsidRPr="00DA2E38">
              <w:rPr>
                <w:sz w:val="24"/>
                <w:szCs w:val="24"/>
              </w:rPr>
              <w:t>endrojo ugdymo</w:t>
            </w:r>
            <w:r w:rsidR="004F5466" w:rsidRPr="00DA2E38">
              <w:rPr>
                <w:sz w:val="24"/>
                <w:szCs w:val="24"/>
              </w:rPr>
              <w:t xml:space="preserve"> arba neformaliojo švietimo</w:t>
            </w:r>
            <w:r w:rsidRPr="00DA2E38">
              <w:rPr>
                <w:sz w:val="24"/>
                <w:szCs w:val="24"/>
              </w:rPr>
              <w:t xml:space="preserve"> mokyklos </w:t>
            </w:r>
            <w:r w:rsidR="00462AD4" w:rsidRPr="00DA2E38">
              <w:rPr>
                <w:sz w:val="24"/>
                <w:szCs w:val="24"/>
              </w:rPr>
              <w:t xml:space="preserve"> </w:t>
            </w:r>
            <w:proofErr w:type="spellStart"/>
            <w:r w:rsidR="00180189" w:rsidRPr="00DA2E38">
              <w:rPr>
                <w:sz w:val="24"/>
                <w:szCs w:val="24"/>
              </w:rPr>
              <w:t>robotikos</w:t>
            </w:r>
            <w:proofErr w:type="spellEnd"/>
            <w:r w:rsidR="00180189" w:rsidRPr="00DA2E38">
              <w:rPr>
                <w:sz w:val="24"/>
                <w:szCs w:val="24"/>
              </w:rPr>
              <w:t>/STEAM klasė</w:t>
            </w:r>
          </w:p>
        </w:tc>
        <w:tc>
          <w:tcPr>
            <w:tcW w:w="1424" w:type="dxa"/>
          </w:tcPr>
          <w:p w14:paraId="18D16F9F" w14:textId="77777777" w:rsidR="004D5C39" w:rsidRPr="00DA2E38" w:rsidRDefault="004D5C39" w:rsidP="004E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D16FA0" w14:textId="77777777" w:rsidR="004D5C39" w:rsidRPr="00DA2E38" w:rsidRDefault="004D5C39" w:rsidP="004E55C2">
            <w:pPr>
              <w:jc w:val="center"/>
              <w:rPr>
                <w:sz w:val="24"/>
                <w:szCs w:val="24"/>
              </w:rPr>
            </w:pPr>
          </w:p>
        </w:tc>
      </w:tr>
      <w:tr w:rsidR="004D5C39" w:rsidRPr="00DA2E38" w14:paraId="18D16FA6" w14:textId="77777777" w:rsidTr="00C20F96">
        <w:tc>
          <w:tcPr>
            <w:tcW w:w="562" w:type="dxa"/>
          </w:tcPr>
          <w:p w14:paraId="18D16FA2" w14:textId="77777777" w:rsidR="004D5C39" w:rsidRPr="00DA2E38" w:rsidRDefault="004D5C39" w:rsidP="00C20F96">
            <w:pPr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806" w:type="dxa"/>
          </w:tcPr>
          <w:p w14:paraId="18D16FA3" w14:textId="51465056" w:rsidR="004D5C39" w:rsidRPr="00DA2E38" w:rsidRDefault="00E27341" w:rsidP="004F5466">
            <w:pPr>
              <w:jc w:val="both"/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>Ikimokyklinio ugdymo įstaigos grupė</w:t>
            </w:r>
            <w:r w:rsidR="00C249C0" w:rsidRPr="00DA2E38">
              <w:rPr>
                <w:sz w:val="24"/>
                <w:szCs w:val="24"/>
              </w:rPr>
              <w:t>, kurioj</w:t>
            </w:r>
            <w:r w:rsidR="00BB39F5" w:rsidRPr="00DA2E38">
              <w:rPr>
                <w:sz w:val="24"/>
                <w:szCs w:val="24"/>
              </w:rPr>
              <w:t xml:space="preserve">e ugdymas vyksta anglų kalba </w:t>
            </w:r>
          </w:p>
        </w:tc>
        <w:tc>
          <w:tcPr>
            <w:tcW w:w="1424" w:type="dxa"/>
          </w:tcPr>
          <w:p w14:paraId="18D16FA4" w14:textId="77777777" w:rsidR="004D5C39" w:rsidRPr="00DA2E38" w:rsidRDefault="004D5C39" w:rsidP="004E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D16FA5" w14:textId="77777777" w:rsidR="004D5C39" w:rsidRPr="00DA2E38" w:rsidRDefault="004D5C39" w:rsidP="004E55C2">
            <w:pPr>
              <w:jc w:val="center"/>
              <w:rPr>
                <w:sz w:val="24"/>
                <w:szCs w:val="24"/>
              </w:rPr>
            </w:pPr>
          </w:p>
        </w:tc>
      </w:tr>
      <w:tr w:rsidR="004D5C39" w:rsidRPr="00DA2E38" w14:paraId="18D16FAB" w14:textId="77777777" w:rsidTr="00C20F96">
        <w:tc>
          <w:tcPr>
            <w:tcW w:w="562" w:type="dxa"/>
          </w:tcPr>
          <w:p w14:paraId="18D16FA7" w14:textId="77777777" w:rsidR="004D5C39" w:rsidRPr="00DA2E38" w:rsidRDefault="004D5C39" w:rsidP="00C20F96">
            <w:pPr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806" w:type="dxa"/>
          </w:tcPr>
          <w:p w14:paraId="18D16FA8" w14:textId="33530BBD" w:rsidR="004D5C39" w:rsidRPr="00DA2E38" w:rsidRDefault="00180189" w:rsidP="004F5466">
            <w:pPr>
              <w:jc w:val="both"/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>Ikimokyklinio ugdymo įstaigos STEAM laboratorija, skirta</w:t>
            </w:r>
            <w:r w:rsidR="00C249C0" w:rsidRPr="00DA2E38">
              <w:rPr>
                <w:sz w:val="24"/>
                <w:szCs w:val="24"/>
              </w:rPr>
              <w:t xml:space="preserve"> </w:t>
            </w:r>
            <w:r w:rsidR="00C00D1C" w:rsidRPr="00DA2E38">
              <w:rPr>
                <w:sz w:val="24"/>
                <w:szCs w:val="24"/>
              </w:rPr>
              <w:t xml:space="preserve">Šiaulių miesto ikimokyklinio ugdymo programos vaikų </w:t>
            </w:r>
            <w:r w:rsidR="00C249C0" w:rsidRPr="00DA2E38">
              <w:rPr>
                <w:sz w:val="24"/>
                <w:szCs w:val="24"/>
              </w:rPr>
              <w:t>integraliam, į kompleksišką tikrovės reiškinių pažinimą, pritaikymą ir problemų sprendimą</w:t>
            </w:r>
            <w:r w:rsidR="00C00D1C" w:rsidRPr="00DA2E38">
              <w:rPr>
                <w:sz w:val="24"/>
                <w:szCs w:val="24"/>
              </w:rPr>
              <w:t xml:space="preserve"> kreipiančiam ugdymui</w:t>
            </w:r>
          </w:p>
        </w:tc>
        <w:tc>
          <w:tcPr>
            <w:tcW w:w="1424" w:type="dxa"/>
          </w:tcPr>
          <w:p w14:paraId="18D16FA9" w14:textId="77777777" w:rsidR="004D5C39" w:rsidRPr="00DA2E38" w:rsidRDefault="004D5C39" w:rsidP="004E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D16FAA" w14:textId="77777777" w:rsidR="004D5C39" w:rsidRPr="00DA2E38" w:rsidRDefault="004D5C39" w:rsidP="004E55C2">
            <w:pPr>
              <w:jc w:val="center"/>
              <w:rPr>
                <w:sz w:val="24"/>
                <w:szCs w:val="24"/>
              </w:rPr>
            </w:pPr>
          </w:p>
        </w:tc>
      </w:tr>
      <w:tr w:rsidR="004D5C39" w:rsidRPr="00DA2E38" w14:paraId="18D16FB0" w14:textId="77777777" w:rsidTr="00C20F96">
        <w:tc>
          <w:tcPr>
            <w:tcW w:w="562" w:type="dxa"/>
          </w:tcPr>
          <w:p w14:paraId="18D16FAC" w14:textId="77777777" w:rsidR="004D5C39" w:rsidRPr="00DA2E38" w:rsidRDefault="004D5C39" w:rsidP="00C20F96">
            <w:pPr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>5.</w:t>
            </w:r>
          </w:p>
        </w:tc>
        <w:tc>
          <w:tcPr>
            <w:tcW w:w="5806" w:type="dxa"/>
          </w:tcPr>
          <w:p w14:paraId="18D16FAD" w14:textId="4CDA6028" w:rsidR="008059C0" w:rsidRPr="00DA2E38" w:rsidRDefault="006B6262" w:rsidP="00180189">
            <w:pPr>
              <w:jc w:val="both"/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 xml:space="preserve">Lauko </w:t>
            </w:r>
            <w:r w:rsidRPr="006B6262">
              <w:rPr>
                <w:sz w:val="24"/>
                <w:szCs w:val="24"/>
              </w:rPr>
              <w:t>edukacinė erdvė, pritaikyta integruotam gamtos mokslų ugdymui</w:t>
            </w:r>
          </w:p>
        </w:tc>
        <w:tc>
          <w:tcPr>
            <w:tcW w:w="1424" w:type="dxa"/>
          </w:tcPr>
          <w:p w14:paraId="18D16FAE" w14:textId="77777777" w:rsidR="004D5C39" w:rsidRPr="00DA2E38" w:rsidRDefault="004D5C39" w:rsidP="004E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D16FAF" w14:textId="77777777" w:rsidR="004D5C39" w:rsidRPr="00DA2E38" w:rsidRDefault="004D5C39" w:rsidP="004E55C2">
            <w:pPr>
              <w:jc w:val="center"/>
              <w:rPr>
                <w:sz w:val="24"/>
                <w:szCs w:val="24"/>
              </w:rPr>
            </w:pPr>
          </w:p>
        </w:tc>
      </w:tr>
      <w:tr w:rsidR="002943C7" w:rsidRPr="00DA2E38" w14:paraId="6740498F" w14:textId="77777777" w:rsidTr="00C20F96">
        <w:tc>
          <w:tcPr>
            <w:tcW w:w="562" w:type="dxa"/>
          </w:tcPr>
          <w:p w14:paraId="1F8A2359" w14:textId="0EAC0ED9" w:rsidR="002943C7" w:rsidRPr="00DA2E38" w:rsidRDefault="002943C7" w:rsidP="00C20F96">
            <w:pPr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>6.</w:t>
            </w:r>
          </w:p>
        </w:tc>
        <w:tc>
          <w:tcPr>
            <w:tcW w:w="5806" w:type="dxa"/>
          </w:tcPr>
          <w:p w14:paraId="117ADF15" w14:textId="400EA267" w:rsidR="002943C7" w:rsidRPr="00DA2E38" w:rsidRDefault="00180189" w:rsidP="00180189">
            <w:pPr>
              <w:jc w:val="both"/>
              <w:rPr>
                <w:sz w:val="24"/>
                <w:szCs w:val="24"/>
              </w:rPr>
            </w:pPr>
            <w:r w:rsidRPr="00DA2E38">
              <w:rPr>
                <w:bCs/>
                <w:sz w:val="24"/>
                <w:szCs w:val="24"/>
              </w:rPr>
              <w:t>I</w:t>
            </w:r>
            <w:r w:rsidR="00D75D9B" w:rsidRPr="00DA2E38">
              <w:rPr>
                <w:bCs/>
                <w:sz w:val="24"/>
                <w:szCs w:val="24"/>
              </w:rPr>
              <w:t>novatyvi erdvė</w:t>
            </w:r>
            <w:r w:rsidR="00D75D9B" w:rsidRPr="00DA2E38">
              <w:rPr>
                <w:sz w:val="24"/>
                <w:szCs w:val="24"/>
              </w:rPr>
              <w:t xml:space="preserve"> kūrybai, </w:t>
            </w:r>
            <w:proofErr w:type="spellStart"/>
            <w:r w:rsidR="00D75D9B" w:rsidRPr="00DA2E38">
              <w:rPr>
                <w:sz w:val="24"/>
                <w:szCs w:val="24"/>
              </w:rPr>
              <w:t>audovizualinių</w:t>
            </w:r>
            <w:proofErr w:type="spellEnd"/>
            <w:r w:rsidR="00D75D9B" w:rsidRPr="00DA2E38">
              <w:rPr>
                <w:sz w:val="24"/>
                <w:szCs w:val="24"/>
              </w:rPr>
              <w:t xml:space="preserve"> menų industrijai</w:t>
            </w:r>
          </w:p>
        </w:tc>
        <w:tc>
          <w:tcPr>
            <w:tcW w:w="1424" w:type="dxa"/>
          </w:tcPr>
          <w:p w14:paraId="31CCE2A0" w14:textId="77777777" w:rsidR="002943C7" w:rsidRPr="00DA2E38" w:rsidRDefault="002943C7" w:rsidP="004E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1EDE3B" w14:textId="77777777" w:rsidR="002943C7" w:rsidRPr="00DA2E38" w:rsidRDefault="002943C7" w:rsidP="004E55C2">
            <w:pPr>
              <w:jc w:val="center"/>
              <w:rPr>
                <w:sz w:val="24"/>
                <w:szCs w:val="24"/>
              </w:rPr>
            </w:pPr>
          </w:p>
        </w:tc>
      </w:tr>
      <w:tr w:rsidR="002943C7" w:rsidRPr="00DA2E38" w14:paraId="4CB3B5A8" w14:textId="77777777" w:rsidTr="00C20F96">
        <w:tc>
          <w:tcPr>
            <w:tcW w:w="562" w:type="dxa"/>
          </w:tcPr>
          <w:p w14:paraId="2BF73521" w14:textId="53B99017" w:rsidR="002943C7" w:rsidRPr="00DA2E38" w:rsidRDefault="00D75D9B" w:rsidP="00C20F96">
            <w:pPr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>7.</w:t>
            </w:r>
          </w:p>
        </w:tc>
        <w:tc>
          <w:tcPr>
            <w:tcW w:w="5806" w:type="dxa"/>
          </w:tcPr>
          <w:p w14:paraId="45BE0A94" w14:textId="12AB39B4" w:rsidR="002943C7" w:rsidRPr="00DA2E38" w:rsidRDefault="00180189" w:rsidP="00180189">
            <w:pPr>
              <w:jc w:val="both"/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>Inovatyvi erdvė, skatinanti</w:t>
            </w:r>
            <w:r w:rsidR="00D75D9B" w:rsidRPr="00DA2E38">
              <w:rPr>
                <w:sz w:val="24"/>
                <w:szCs w:val="24"/>
              </w:rPr>
              <w:t xml:space="preserve">  sveikatą stiprinantį fizinį aktyvumą</w:t>
            </w:r>
          </w:p>
        </w:tc>
        <w:tc>
          <w:tcPr>
            <w:tcW w:w="1424" w:type="dxa"/>
          </w:tcPr>
          <w:p w14:paraId="26A8B692" w14:textId="77777777" w:rsidR="002943C7" w:rsidRPr="00DA2E38" w:rsidRDefault="002943C7" w:rsidP="004E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70BA9C" w14:textId="77777777" w:rsidR="002943C7" w:rsidRPr="00DA2E38" w:rsidRDefault="002943C7" w:rsidP="004E55C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D16FB4" w14:textId="5C829692" w:rsidR="00ED2340" w:rsidRPr="00DA2E38" w:rsidRDefault="00BC6741" w:rsidP="00EC0728">
      <w:pPr>
        <w:ind w:firstLine="851"/>
        <w:rPr>
          <w:sz w:val="24"/>
          <w:szCs w:val="24"/>
        </w:rPr>
      </w:pPr>
      <w:r w:rsidRPr="00DA2E38">
        <w:rPr>
          <w:sz w:val="24"/>
          <w:szCs w:val="24"/>
        </w:rPr>
        <w:t xml:space="preserve">1. </w:t>
      </w:r>
      <w:r w:rsidR="00E27341" w:rsidRPr="00DA2E38">
        <w:rPr>
          <w:sz w:val="24"/>
          <w:szCs w:val="24"/>
        </w:rPr>
        <w:t>Kiekvieną kriterijų įvertinti ir</w:t>
      </w:r>
      <w:r w:rsidR="00333C43" w:rsidRPr="00DA2E38">
        <w:rPr>
          <w:sz w:val="24"/>
          <w:szCs w:val="24"/>
        </w:rPr>
        <w:t xml:space="preserve"> pažymėti</w:t>
      </w:r>
      <w:r w:rsidR="008059C0" w:rsidRPr="00DA2E38">
        <w:rPr>
          <w:sz w:val="24"/>
          <w:szCs w:val="24"/>
        </w:rPr>
        <w:t xml:space="preserve"> X</w:t>
      </w:r>
      <w:r w:rsidR="0021002F" w:rsidRPr="00DA2E38">
        <w:rPr>
          <w:sz w:val="24"/>
          <w:szCs w:val="24"/>
        </w:rPr>
        <w:t>.</w:t>
      </w:r>
    </w:p>
    <w:p w14:paraId="18D16FB6" w14:textId="4CCB30A2" w:rsidR="00735C97" w:rsidRPr="00DA2E38" w:rsidRDefault="00BC6741" w:rsidP="00BC6741">
      <w:pPr>
        <w:ind w:firstLine="851"/>
        <w:rPr>
          <w:sz w:val="24"/>
          <w:szCs w:val="24"/>
        </w:rPr>
      </w:pPr>
      <w:r w:rsidRPr="00DA2E38">
        <w:rPr>
          <w:sz w:val="24"/>
          <w:szCs w:val="24"/>
        </w:rPr>
        <w:t>2. Švietimo inovacijų projektas</w:t>
      </w:r>
      <w:r w:rsidR="0021002F" w:rsidRPr="00DA2E38">
        <w:rPr>
          <w:sz w:val="24"/>
          <w:szCs w:val="24"/>
        </w:rPr>
        <w:t xml:space="preserve"> </w:t>
      </w:r>
      <w:r w:rsidR="001904A6" w:rsidRPr="00DA2E38">
        <w:rPr>
          <w:sz w:val="24"/>
          <w:szCs w:val="24"/>
        </w:rPr>
        <w:t>gali būti įtrauktas</w:t>
      </w:r>
      <w:r w:rsidR="0095536A" w:rsidRPr="00DA2E38">
        <w:rPr>
          <w:sz w:val="24"/>
          <w:szCs w:val="24"/>
        </w:rPr>
        <w:t xml:space="preserve"> į</w:t>
      </w:r>
      <w:r w:rsidRPr="00DA2E38">
        <w:rPr>
          <w:sz w:val="24"/>
          <w:szCs w:val="24"/>
        </w:rPr>
        <w:t xml:space="preserve"> </w:t>
      </w:r>
      <w:r w:rsidR="008059C0" w:rsidRPr="00DA2E38">
        <w:rPr>
          <w:sz w:val="24"/>
          <w:szCs w:val="24"/>
        </w:rPr>
        <w:t>Paramos gavėjų sąrašą ir teikiama</w:t>
      </w:r>
      <w:r w:rsidR="0021002F" w:rsidRPr="00DA2E38">
        <w:rPr>
          <w:sz w:val="24"/>
          <w:szCs w:val="24"/>
        </w:rPr>
        <w:t>s</w:t>
      </w:r>
      <w:r w:rsidR="008059C0" w:rsidRPr="00DA2E38">
        <w:rPr>
          <w:sz w:val="24"/>
          <w:szCs w:val="24"/>
        </w:rPr>
        <w:t xml:space="preserve"> Šiaulių miesto savivaldybės tarybai tvirtinti, jeigu </w:t>
      </w:r>
      <w:r w:rsidR="003C552D" w:rsidRPr="00DA2E38">
        <w:rPr>
          <w:sz w:val="24"/>
          <w:szCs w:val="24"/>
        </w:rPr>
        <w:t>atitinka</w:t>
      </w:r>
      <w:r w:rsidR="00957F3A" w:rsidRPr="00DA2E38">
        <w:rPr>
          <w:sz w:val="24"/>
          <w:szCs w:val="24"/>
        </w:rPr>
        <w:t xml:space="preserve">  bent vieną</w:t>
      </w:r>
      <w:r w:rsidR="003C552D" w:rsidRPr="00DA2E38">
        <w:rPr>
          <w:sz w:val="24"/>
          <w:szCs w:val="24"/>
        </w:rPr>
        <w:t xml:space="preserve"> kriterijų</w:t>
      </w:r>
      <w:r w:rsidR="0021002F" w:rsidRPr="00DA2E38">
        <w:rPr>
          <w:sz w:val="24"/>
          <w:szCs w:val="24"/>
        </w:rPr>
        <w:t>.</w:t>
      </w:r>
    </w:p>
    <w:p w14:paraId="18D16FB9" w14:textId="77777777" w:rsidR="008059C0" w:rsidRPr="00DA2E38" w:rsidRDefault="008059C0" w:rsidP="008059C0">
      <w:pPr>
        <w:rPr>
          <w:sz w:val="24"/>
          <w:szCs w:val="24"/>
        </w:rPr>
      </w:pPr>
    </w:p>
    <w:p w14:paraId="18D16FBA" w14:textId="77777777" w:rsidR="008059C0" w:rsidRPr="00DA2E38" w:rsidRDefault="00A15F9C" w:rsidP="008059C0">
      <w:pPr>
        <w:rPr>
          <w:sz w:val="24"/>
          <w:szCs w:val="24"/>
        </w:rPr>
      </w:pPr>
      <w:r w:rsidRPr="00DA2E38">
        <w:rPr>
          <w:sz w:val="24"/>
          <w:szCs w:val="24"/>
        </w:rPr>
        <w:t xml:space="preserve"> </w:t>
      </w:r>
    </w:p>
    <w:p w14:paraId="18D16FBC" w14:textId="77777777" w:rsidR="0053739E" w:rsidRPr="00DA2E38" w:rsidRDefault="00DF2684" w:rsidP="00A24FB2">
      <w:pPr>
        <w:jc w:val="center"/>
        <w:rPr>
          <w:sz w:val="24"/>
          <w:szCs w:val="24"/>
        </w:rPr>
      </w:pPr>
      <w:r w:rsidRPr="00DA2E38">
        <w:rPr>
          <w:sz w:val="24"/>
          <w:szCs w:val="24"/>
        </w:rPr>
        <w:t>__________________________________________________</w:t>
      </w:r>
    </w:p>
    <w:sectPr w:rsidR="0053739E" w:rsidRPr="00DA2E38" w:rsidSect="00370C19">
      <w:pgSz w:w="11906" w:h="16838"/>
      <w:pgMar w:top="720" w:right="624" w:bottom="720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4A6"/>
    <w:multiLevelType w:val="hybridMultilevel"/>
    <w:tmpl w:val="F1EEFE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7A4C"/>
    <w:multiLevelType w:val="hybridMultilevel"/>
    <w:tmpl w:val="F1EEFE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301412">
    <w:abstractNumId w:val="2"/>
  </w:num>
  <w:num w:numId="2" w16cid:durableId="1745567474">
    <w:abstractNumId w:val="0"/>
  </w:num>
  <w:num w:numId="3" w16cid:durableId="1310095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CD"/>
    <w:rsid w:val="00015C58"/>
    <w:rsid w:val="00022098"/>
    <w:rsid w:val="00147640"/>
    <w:rsid w:val="00180189"/>
    <w:rsid w:val="001904A6"/>
    <w:rsid w:val="001A7C09"/>
    <w:rsid w:val="001F463D"/>
    <w:rsid w:val="001F5765"/>
    <w:rsid w:val="0021002F"/>
    <w:rsid w:val="0023700B"/>
    <w:rsid w:val="00244F46"/>
    <w:rsid w:val="00266554"/>
    <w:rsid w:val="002943C7"/>
    <w:rsid w:val="00333C43"/>
    <w:rsid w:val="00370C19"/>
    <w:rsid w:val="003A5D13"/>
    <w:rsid w:val="003C13BA"/>
    <w:rsid w:val="003C2A41"/>
    <w:rsid w:val="003C552D"/>
    <w:rsid w:val="00407F39"/>
    <w:rsid w:val="00462AD4"/>
    <w:rsid w:val="00465BDF"/>
    <w:rsid w:val="004D5210"/>
    <w:rsid w:val="004D5C39"/>
    <w:rsid w:val="004E196F"/>
    <w:rsid w:val="004E55C2"/>
    <w:rsid w:val="004F5466"/>
    <w:rsid w:val="004F607F"/>
    <w:rsid w:val="0052647B"/>
    <w:rsid w:val="0053739E"/>
    <w:rsid w:val="00546F9B"/>
    <w:rsid w:val="00646698"/>
    <w:rsid w:val="006576E3"/>
    <w:rsid w:val="006B6262"/>
    <w:rsid w:val="007357EA"/>
    <w:rsid w:val="00735C97"/>
    <w:rsid w:val="007A4182"/>
    <w:rsid w:val="007F243B"/>
    <w:rsid w:val="008059C0"/>
    <w:rsid w:val="008351AA"/>
    <w:rsid w:val="00842367"/>
    <w:rsid w:val="00860E90"/>
    <w:rsid w:val="0095536A"/>
    <w:rsid w:val="00957F3A"/>
    <w:rsid w:val="009F3921"/>
    <w:rsid w:val="00A027CD"/>
    <w:rsid w:val="00A15F9C"/>
    <w:rsid w:val="00A24FB2"/>
    <w:rsid w:val="00A4661A"/>
    <w:rsid w:val="00AD2119"/>
    <w:rsid w:val="00B02DD4"/>
    <w:rsid w:val="00BA3F68"/>
    <w:rsid w:val="00BB39F5"/>
    <w:rsid w:val="00BC6741"/>
    <w:rsid w:val="00C00D1C"/>
    <w:rsid w:val="00C1235F"/>
    <w:rsid w:val="00C20F96"/>
    <w:rsid w:val="00C249C0"/>
    <w:rsid w:val="00C26446"/>
    <w:rsid w:val="00D75D9B"/>
    <w:rsid w:val="00DA2E38"/>
    <w:rsid w:val="00DF2684"/>
    <w:rsid w:val="00E27341"/>
    <w:rsid w:val="00E87578"/>
    <w:rsid w:val="00E9378A"/>
    <w:rsid w:val="00EC0728"/>
    <w:rsid w:val="00ED2340"/>
    <w:rsid w:val="00F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6F8B"/>
  <w15:chartTrackingRefBased/>
  <w15:docId w15:val="{AAE96C34-A701-45B6-8533-E934EEC1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2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D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D5C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D5C39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D5C39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4D5C39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4D5C39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ED234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5D1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5D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550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Monika Zdanavičiūtė</cp:lastModifiedBy>
  <cp:revision>2</cp:revision>
  <cp:lastPrinted>2020-01-22T08:44:00Z</cp:lastPrinted>
  <dcterms:created xsi:type="dcterms:W3CDTF">2023-01-03T08:11:00Z</dcterms:created>
  <dcterms:modified xsi:type="dcterms:W3CDTF">2023-01-03T08:11:00Z</dcterms:modified>
</cp:coreProperties>
</file>