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00C98" w14:textId="67128850" w:rsidR="001A1952" w:rsidRPr="006D7CDE" w:rsidRDefault="001A1952" w:rsidP="008074B9">
      <w:pPr>
        <w:shd w:val="clear" w:color="auto" w:fill="B4C6E7" w:themeFill="accent1" w:themeFillTint="66"/>
        <w:spacing w:after="0" w:line="240" w:lineRule="auto"/>
        <w:jc w:val="center"/>
        <w:rPr>
          <w:rFonts w:ascii="Times New Roman" w:hAnsi="Times New Roman" w:cs="Times New Roman"/>
          <w:b/>
          <w:sz w:val="28"/>
          <w:szCs w:val="28"/>
        </w:rPr>
      </w:pPr>
      <w:r w:rsidRPr="001A1952">
        <w:rPr>
          <w:rFonts w:ascii="Times New Roman" w:hAnsi="Times New Roman" w:cs="Times New Roman"/>
          <w:b/>
          <w:sz w:val="28"/>
          <w:szCs w:val="28"/>
        </w:rPr>
        <w:t>ĮMONIŲ 2025 M. VEIKLOS REZULTATAI</w:t>
      </w:r>
    </w:p>
    <w:p w14:paraId="4588D5E9" w14:textId="2D831381" w:rsidR="00D02548" w:rsidRDefault="00D02548" w:rsidP="00D02548">
      <w:pPr>
        <w:spacing w:after="0" w:line="240" w:lineRule="auto"/>
        <w:jc w:val="both"/>
        <w:rPr>
          <w:rFonts w:ascii="Times New Roman" w:hAnsi="Times New Roman" w:cs="Times New Roman"/>
          <w:sz w:val="24"/>
        </w:rPr>
      </w:pPr>
    </w:p>
    <w:p w14:paraId="08A47A1C" w14:textId="77777777" w:rsidR="001A1952" w:rsidRPr="006D7CDE" w:rsidRDefault="001A1952" w:rsidP="001A1952">
      <w:pPr>
        <w:shd w:val="clear" w:color="auto" w:fill="B4C6E7" w:themeFill="accent1" w:themeFillTint="66"/>
        <w:spacing w:after="0" w:line="240" w:lineRule="auto"/>
        <w:jc w:val="center"/>
        <w:rPr>
          <w:rFonts w:ascii="Times New Roman" w:hAnsi="Times New Roman" w:cs="Times New Roman"/>
          <w:b/>
          <w:sz w:val="28"/>
          <w:szCs w:val="28"/>
        </w:rPr>
      </w:pPr>
      <w:r w:rsidRPr="006D7CDE">
        <w:rPr>
          <w:rFonts w:ascii="Times New Roman" w:hAnsi="Times New Roman" w:cs="Times New Roman"/>
          <w:b/>
          <w:sz w:val="28"/>
          <w:szCs w:val="28"/>
        </w:rPr>
        <w:t>AB „Šiaulių energija“</w:t>
      </w:r>
    </w:p>
    <w:p w14:paraId="28ED340E" w14:textId="77777777" w:rsidR="001A1952" w:rsidRDefault="001A1952" w:rsidP="001A1952">
      <w:pPr>
        <w:spacing w:after="0" w:line="240" w:lineRule="auto"/>
        <w:jc w:val="both"/>
        <w:rPr>
          <w:rFonts w:ascii="Times New Roman" w:hAnsi="Times New Roman" w:cs="Times New Roman"/>
          <w:sz w:val="24"/>
        </w:rPr>
      </w:pPr>
    </w:p>
    <w:tbl>
      <w:tblPr>
        <w:tblStyle w:val="Lentelstinklelis"/>
        <w:tblW w:w="0" w:type="auto"/>
        <w:tblLook w:val="04A0" w:firstRow="1" w:lastRow="0" w:firstColumn="1" w:lastColumn="0" w:noHBand="0" w:noVBand="1"/>
      </w:tblPr>
      <w:tblGrid>
        <w:gridCol w:w="562"/>
        <w:gridCol w:w="3288"/>
        <w:gridCol w:w="1926"/>
        <w:gridCol w:w="1926"/>
        <w:gridCol w:w="1926"/>
      </w:tblGrid>
      <w:tr w:rsidR="00D02548" w14:paraId="2D8E13A0" w14:textId="77777777" w:rsidTr="00D02548">
        <w:tc>
          <w:tcPr>
            <w:tcW w:w="562" w:type="dxa"/>
          </w:tcPr>
          <w:p w14:paraId="45E94E3B" w14:textId="72D75B18" w:rsidR="00D02548" w:rsidRPr="00D02548" w:rsidRDefault="00D02548" w:rsidP="00D02548">
            <w:pPr>
              <w:jc w:val="center"/>
              <w:rPr>
                <w:rFonts w:ascii="Times New Roman" w:hAnsi="Times New Roman" w:cs="Times New Roman"/>
                <w:b/>
                <w:sz w:val="24"/>
              </w:rPr>
            </w:pPr>
            <w:r w:rsidRPr="00D02548">
              <w:rPr>
                <w:rFonts w:ascii="Times New Roman" w:hAnsi="Times New Roman" w:cs="Times New Roman"/>
                <w:b/>
                <w:sz w:val="24"/>
              </w:rPr>
              <w:t>Nr.</w:t>
            </w:r>
          </w:p>
        </w:tc>
        <w:tc>
          <w:tcPr>
            <w:tcW w:w="3288" w:type="dxa"/>
          </w:tcPr>
          <w:p w14:paraId="226B168F" w14:textId="6FF6E583" w:rsidR="00D02548" w:rsidRPr="00D02548" w:rsidRDefault="00D02548" w:rsidP="00D02548">
            <w:pPr>
              <w:jc w:val="center"/>
              <w:rPr>
                <w:rFonts w:ascii="Times New Roman" w:hAnsi="Times New Roman" w:cs="Times New Roman"/>
                <w:b/>
                <w:sz w:val="24"/>
              </w:rPr>
            </w:pPr>
            <w:r w:rsidRPr="00D02548">
              <w:rPr>
                <w:rFonts w:ascii="Times New Roman" w:hAnsi="Times New Roman" w:cs="Times New Roman"/>
                <w:b/>
                <w:sz w:val="24"/>
              </w:rPr>
              <w:t>Rodiklis</w:t>
            </w:r>
          </w:p>
        </w:tc>
        <w:tc>
          <w:tcPr>
            <w:tcW w:w="1926" w:type="dxa"/>
          </w:tcPr>
          <w:p w14:paraId="014D3FB9" w14:textId="7E8DD998" w:rsidR="00D02548" w:rsidRPr="00D02548" w:rsidRDefault="00D02548" w:rsidP="00D02548">
            <w:pPr>
              <w:jc w:val="center"/>
              <w:rPr>
                <w:rFonts w:ascii="Times New Roman" w:hAnsi="Times New Roman" w:cs="Times New Roman"/>
                <w:b/>
                <w:sz w:val="24"/>
              </w:rPr>
            </w:pPr>
            <w:r w:rsidRPr="00D02548">
              <w:rPr>
                <w:rFonts w:ascii="Times New Roman" w:hAnsi="Times New Roman" w:cs="Times New Roman"/>
                <w:b/>
                <w:sz w:val="24"/>
              </w:rPr>
              <w:t>2024 m.</w:t>
            </w:r>
          </w:p>
        </w:tc>
        <w:tc>
          <w:tcPr>
            <w:tcW w:w="1926" w:type="dxa"/>
          </w:tcPr>
          <w:p w14:paraId="0B925289" w14:textId="6BFF5A59" w:rsidR="00D02548" w:rsidRPr="00D02548" w:rsidRDefault="00D02548" w:rsidP="00D02548">
            <w:pPr>
              <w:jc w:val="center"/>
              <w:rPr>
                <w:rFonts w:ascii="Times New Roman" w:hAnsi="Times New Roman" w:cs="Times New Roman"/>
                <w:b/>
                <w:sz w:val="24"/>
              </w:rPr>
            </w:pPr>
            <w:r w:rsidRPr="00D02548">
              <w:rPr>
                <w:rFonts w:ascii="Times New Roman" w:hAnsi="Times New Roman" w:cs="Times New Roman"/>
                <w:b/>
                <w:sz w:val="24"/>
              </w:rPr>
              <w:t>2025 m.</w:t>
            </w:r>
          </w:p>
        </w:tc>
        <w:tc>
          <w:tcPr>
            <w:tcW w:w="1926" w:type="dxa"/>
          </w:tcPr>
          <w:p w14:paraId="0774F956" w14:textId="03600396" w:rsidR="00D02548" w:rsidRPr="00D02548" w:rsidRDefault="00D02548" w:rsidP="00D02548">
            <w:pPr>
              <w:jc w:val="center"/>
              <w:rPr>
                <w:rFonts w:ascii="Times New Roman" w:hAnsi="Times New Roman" w:cs="Times New Roman"/>
                <w:b/>
                <w:sz w:val="24"/>
              </w:rPr>
            </w:pPr>
            <w:r w:rsidRPr="00D02548">
              <w:rPr>
                <w:rFonts w:ascii="Times New Roman" w:hAnsi="Times New Roman" w:cs="Times New Roman"/>
                <w:b/>
                <w:sz w:val="24"/>
              </w:rPr>
              <w:t>Pokytis, proc.</w:t>
            </w:r>
          </w:p>
        </w:tc>
      </w:tr>
      <w:tr w:rsidR="00D02548" w14:paraId="3983059D" w14:textId="77777777" w:rsidTr="00D02548">
        <w:tc>
          <w:tcPr>
            <w:tcW w:w="562" w:type="dxa"/>
          </w:tcPr>
          <w:p w14:paraId="3E93A5DF" w14:textId="2AEBA7D7" w:rsidR="00D02548" w:rsidRDefault="00D02548" w:rsidP="00D02548">
            <w:pPr>
              <w:jc w:val="both"/>
              <w:rPr>
                <w:rFonts w:ascii="Times New Roman" w:hAnsi="Times New Roman" w:cs="Times New Roman"/>
                <w:sz w:val="24"/>
              </w:rPr>
            </w:pPr>
            <w:r>
              <w:rPr>
                <w:rFonts w:ascii="Times New Roman" w:hAnsi="Times New Roman" w:cs="Times New Roman"/>
                <w:sz w:val="24"/>
              </w:rPr>
              <w:t>1.</w:t>
            </w:r>
          </w:p>
        </w:tc>
        <w:tc>
          <w:tcPr>
            <w:tcW w:w="3288" w:type="dxa"/>
          </w:tcPr>
          <w:p w14:paraId="414F3BCF" w14:textId="65C65416" w:rsidR="00D02548" w:rsidRDefault="00D02548" w:rsidP="00D02548">
            <w:pPr>
              <w:jc w:val="both"/>
              <w:rPr>
                <w:rFonts w:ascii="Times New Roman" w:hAnsi="Times New Roman" w:cs="Times New Roman"/>
                <w:sz w:val="24"/>
              </w:rPr>
            </w:pPr>
            <w:r>
              <w:rPr>
                <w:rFonts w:ascii="Times New Roman" w:hAnsi="Times New Roman" w:cs="Times New Roman"/>
                <w:sz w:val="24"/>
              </w:rPr>
              <w:t>Turtas, Eur</w:t>
            </w:r>
          </w:p>
        </w:tc>
        <w:tc>
          <w:tcPr>
            <w:tcW w:w="1926" w:type="dxa"/>
          </w:tcPr>
          <w:p w14:paraId="17B643A0" w14:textId="6B3BEF73" w:rsidR="00D02548" w:rsidRDefault="00D02548" w:rsidP="006D7CDE">
            <w:pPr>
              <w:jc w:val="center"/>
              <w:rPr>
                <w:rFonts w:ascii="Times New Roman" w:hAnsi="Times New Roman" w:cs="Times New Roman"/>
                <w:sz w:val="24"/>
              </w:rPr>
            </w:pPr>
            <w:r>
              <w:rPr>
                <w:rFonts w:ascii="Times New Roman" w:hAnsi="Times New Roman" w:cs="Times New Roman"/>
                <w:sz w:val="24"/>
              </w:rPr>
              <w:t>82 951 269</w:t>
            </w:r>
          </w:p>
        </w:tc>
        <w:tc>
          <w:tcPr>
            <w:tcW w:w="1926" w:type="dxa"/>
          </w:tcPr>
          <w:p w14:paraId="464D1948" w14:textId="32978839" w:rsidR="00D02548" w:rsidRDefault="00D02548" w:rsidP="006D7CDE">
            <w:pPr>
              <w:jc w:val="center"/>
              <w:rPr>
                <w:rFonts w:ascii="Times New Roman" w:hAnsi="Times New Roman" w:cs="Times New Roman"/>
                <w:sz w:val="24"/>
              </w:rPr>
            </w:pPr>
            <w:r>
              <w:rPr>
                <w:rFonts w:ascii="Times New Roman" w:hAnsi="Times New Roman" w:cs="Times New Roman"/>
                <w:sz w:val="24"/>
              </w:rPr>
              <w:t>84 078 913</w:t>
            </w:r>
          </w:p>
        </w:tc>
        <w:tc>
          <w:tcPr>
            <w:tcW w:w="1926" w:type="dxa"/>
          </w:tcPr>
          <w:p w14:paraId="16CFB5ED" w14:textId="37DF9128" w:rsidR="00D02548" w:rsidRDefault="00D02548" w:rsidP="006D7CDE">
            <w:pPr>
              <w:jc w:val="center"/>
              <w:rPr>
                <w:rFonts w:ascii="Times New Roman" w:hAnsi="Times New Roman" w:cs="Times New Roman"/>
                <w:sz w:val="24"/>
              </w:rPr>
            </w:pPr>
            <w:r>
              <w:rPr>
                <w:rFonts w:ascii="Times New Roman" w:hAnsi="Times New Roman" w:cs="Times New Roman"/>
                <w:sz w:val="24"/>
              </w:rPr>
              <w:t>1,36</w:t>
            </w:r>
          </w:p>
        </w:tc>
      </w:tr>
      <w:tr w:rsidR="00D02548" w14:paraId="15A113B9" w14:textId="77777777" w:rsidTr="00D02548">
        <w:tc>
          <w:tcPr>
            <w:tcW w:w="562" w:type="dxa"/>
          </w:tcPr>
          <w:p w14:paraId="727B1A92" w14:textId="6C5F9B86" w:rsidR="00D02548" w:rsidRDefault="00D02548" w:rsidP="00D02548">
            <w:pPr>
              <w:jc w:val="both"/>
              <w:rPr>
                <w:rFonts w:ascii="Times New Roman" w:hAnsi="Times New Roman" w:cs="Times New Roman"/>
                <w:sz w:val="24"/>
              </w:rPr>
            </w:pPr>
            <w:r>
              <w:rPr>
                <w:rFonts w:ascii="Times New Roman" w:hAnsi="Times New Roman" w:cs="Times New Roman"/>
                <w:sz w:val="24"/>
              </w:rPr>
              <w:t>2.</w:t>
            </w:r>
          </w:p>
        </w:tc>
        <w:tc>
          <w:tcPr>
            <w:tcW w:w="3288" w:type="dxa"/>
          </w:tcPr>
          <w:p w14:paraId="77B73844" w14:textId="689F4DBE" w:rsidR="00D02548" w:rsidRDefault="00D02548" w:rsidP="00D02548">
            <w:pPr>
              <w:jc w:val="both"/>
              <w:rPr>
                <w:rFonts w:ascii="Times New Roman" w:hAnsi="Times New Roman" w:cs="Times New Roman"/>
                <w:sz w:val="24"/>
              </w:rPr>
            </w:pPr>
            <w:r>
              <w:rPr>
                <w:rFonts w:ascii="Times New Roman" w:hAnsi="Times New Roman" w:cs="Times New Roman"/>
                <w:sz w:val="24"/>
              </w:rPr>
              <w:t>Grynasis pelnas (nuostolis), Eur</w:t>
            </w:r>
          </w:p>
        </w:tc>
        <w:tc>
          <w:tcPr>
            <w:tcW w:w="1926" w:type="dxa"/>
          </w:tcPr>
          <w:p w14:paraId="4AF671D4" w14:textId="3FAEC0EA" w:rsidR="00D02548" w:rsidRDefault="006D7CDE" w:rsidP="006D7CDE">
            <w:pPr>
              <w:jc w:val="center"/>
              <w:rPr>
                <w:rFonts w:ascii="Times New Roman" w:hAnsi="Times New Roman" w:cs="Times New Roman"/>
                <w:sz w:val="24"/>
              </w:rPr>
            </w:pPr>
            <w:r>
              <w:rPr>
                <w:rFonts w:ascii="Times New Roman" w:hAnsi="Times New Roman" w:cs="Times New Roman"/>
                <w:sz w:val="24"/>
              </w:rPr>
              <w:t>2 301 329</w:t>
            </w:r>
          </w:p>
        </w:tc>
        <w:tc>
          <w:tcPr>
            <w:tcW w:w="1926" w:type="dxa"/>
          </w:tcPr>
          <w:p w14:paraId="6B79A5DC" w14:textId="4FF42B54" w:rsidR="00D02548" w:rsidRDefault="006D7CDE" w:rsidP="006D7CDE">
            <w:pPr>
              <w:jc w:val="center"/>
              <w:rPr>
                <w:rFonts w:ascii="Times New Roman" w:hAnsi="Times New Roman" w:cs="Times New Roman"/>
                <w:sz w:val="24"/>
              </w:rPr>
            </w:pPr>
            <w:r>
              <w:rPr>
                <w:rFonts w:ascii="Times New Roman" w:hAnsi="Times New Roman" w:cs="Times New Roman"/>
                <w:sz w:val="24"/>
              </w:rPr>
              <w:t>3 403 528</w:t>
            </w:r>
          </w:p>
        </w:tc>
        <w:tc>
          <w:tcPr>
            <w:tcW w:w="1926" w:type="dxa"/>
          </w:tcPr>
          <w:p w14:paraId="34DCCC94" w14:textId="69E7DF85" w:rsidR="00D02548" w:rsidRDefault="006D7CDE" w:rsidP="006D7CDE">
            <w:pPr>
              <w:jc w:val="center"/>
              <w:rPr>
                <w:rFonts w:ascii="Times New Roman" w:hAnsi="Times New Roman" w:cs="Times New Roman"/>
                <w:sz w:val="24"/>
              </w:rPr>
            </w:pPr>
            <w:r>
              <w:rPr>
                <w:rFonts w:ascii="Times New Roman" w:hAnsi="Times New Roman" w:cs="Times New Roman"/>
                <w:sz w:val="24"/>
              </w:rPr>
              <w:t>47,89</w:t>
            </w:r>
          </w:p>
        </w:tc>
      </w:tr>
      <w:tr w:rsidR="00D02548" w14:paraId="4BD551A3" w14:textId="77777777" w:rsidTr="00D02548">
        <w:tc>
          <w:tcPr>
            <w:tcW w:w="562" w:type="dxa"/>
          </w:tcPr>
          <w:p w14:paraId="5F7E5E65" w14:textId="2B91A190" w:rsidR="00D02548" w:rsidRDefault="00D02548" w:rsidP="00D02548">
            <w:pPr>
              <w:jc w:val="both"/>
              <w:rPr>
                <w:rFonts w:ascii="Times New Roman" w:hAnsi="Times New Roman" w:cs="Times New Roman"/>
                <w:sz w:val="24"/>
              </w:rPr>
            </w:pPr>
            <w:r>
              <w:rPr>
                <w:rFonts w:ascii="Times New Roman" w:hAnsi="Times New Roman" w:cs="Times New Roman"/>
                <w:sz w:val="24"/>
              </w:rPr>
              <w:t>3.</w:t>
            </w:r>
          </w:p>
        </w:tc>
        <w:tc>
          <w:tcPr>
            <w:tcW w:w="3288" w:type="dxa"/>
          </w:tcPr>
          <w:p w14:paraId="0DF83FC1" w14:textId="2371504A" w:rsidR="00D02548" w:rsidRDefault="00D02548" w:rsidP="00D02548">
            <w:pPr>
              <w:jc w:val="both"/>
              <w:rPr>
                <w:rFonts w:ascii="Times New Roman" w:hAnsi="Times New Roman" w:cs="Times New Roman"/>
                <w:sz w:val="24"/>
              </w:rPr>
            </w:pPr>
            <w:r>
              <w:rPr>
                <w:rFonts w:ascii="Times New Roman" w:hAnsi="Times New Roman" w:cs="Times New Roman"/>
                <w:sz w:val="24"/>
              </w:rPr>
              <w:t xml:space="preserve">Pardavimo </w:t>
            </w:r>
            <w:r w:rsidR="006D7CDE">
              <w:rPr>
                <w:rFonts w:ascii="Times New Roman" w:hAnsi="Times New Roman" w:cs="Times New Roman"/>
                <w:sz w:val="24"/>
              </w:rPr>
              <w:t>pajamos</w:t>
            </w:r>
            <w:r>
              <w:rPr>
                <w:rFonts w:ascii="Times New Roman" w:hAnsi="Times New Roman" w:cs="Times New Roman"/>
                <w:sz w:val="24"/>
              </w:rPr>
              <w:t>, Eur</w:t>
            </w:r>
          </w:p>
        </w:tc>
        <w:tc>
          <w:tcPr>
            <w:tcW w:w="1926" w:type="dxa"/>
          </w:tcPr>
          <w:p w14:paraId="07B29AA5" w14:textId="7595C750" w:rsidR="00D02548" w:rsidRDefault="006D7CDE" w:rsidP="006D7CDE">
            <w:pPr>
              <w:jc w:val="center"/>
              <w:rPr>
                <w:rFonts w:ascii="Times New Roman" w:hAnsi="Times New Roman" w:cs="Times New Roman"/>
                <w:sz w:val="24"/>
              </w:rPr>
            </w:pPr>
            <w:r>
              <w:rPr>
                <w:rFonts w:ascii="Times New Roman" w:hAnsi="Times New Roman" w:cs="Times New Roman"/>
                <w:sz w:val="24"/>
              </w:rPr>
              <w:t>32 338 110</w:t>
            </w:r>
          </w:p>
        </w:tc>
        <w:tc>
          <w:tcPr>
            <w:tcW w:w="1926" w:type="dxa"/>
          </w:tcPr>
          <w:p w14:paraId="69E36303" w14:textId="1E22F6FA" w:rsidR="00D02548" w:rsidRDefault="006D7CDE" w:rsidP="006D7CDE">
            <w:pPr>
              <w:jc w:val="center"/>
              <w:rPr>
                <w:rFonts w:ascii="Times New Roman" w:hAnsi="Times New Roman" w:cs="Times New Roman"/>
                <w:sz w:val="24"/>
              </w:rPr>
            </w:pPr>
            <w:r>
              <w:rPr>
                <w:rFonts w:ascii="Times New Roman" w:hAnsi="Times New Roman" w:cs="Times New Roman"/>
                <w:sz w:val="24"/>
              </w:rPr>
              <w:t>32 410 190</w:t>
            </w:r>
          </w:p>
        </w:tc>
        <w:tc>
          <w:tcPr>
            <w:tcW w:w="1926" w:type="dxa"/>
          </w:tcPr>
          <w:p w14:paraId="535A5756" w14:textId="1EA22192" w:rsidR="00D02548" w:rsidRDefault="006D7CDE" w:rsidP="006D7CDE">
            <w:pPr>
              <w:jc w:val="center"/>
              <w:rPr>
                <w:rFonts w:ascii="Times New Roman" w:hAnsi="Times New Roman" w:cs="Times New Roman"/>
                <w:sz w:val="24"/>
              </w:rPr>
            </w:pPr>
            <w:r>
              <w:rPr>
                <w:rFonts w:ascii="Times New Roman" w:hAnsi="Times New Roman" w:cs="Times New Roman"/>
                <w:sz w:val="24"/>
              </w:rPr>
              <w:t>0,22</w:t>
            </w:r>
          </w:p>
        </w:tc>
      </w:tr>
      <w:tr w:rsidR="006D7CDE" w14:paraId="031F3391" w14:textId="77777777" w:rsidTr="00D02548">
        <w:tc>
          <w:tcPr>
            <w:tcW w:w="562" w:type="dxa"/>
          </w:tcPr>
          <w:p w14:paraId="4BB1CB15" w14:textId="5F09E737" w:rsidR="006D7CDE" w:rsidRDefault="006D7CDE" w:rsidP="00D02548">
            <w:pPr>
              <w:jc w:val="both"/>
              <w:rPr>
                <w:rFonts w:ascii="Times New Roman" w:hAnsi="Times New Roman" w:cs="Times New Roman"/>
                <w:sz w:val="24"/>
              </w:rPr>
            </w:pPr>
            <w:r>
              <w:rPr>
                <w:rFonts w:ascii="Times New Roman" w:hAnsi="Times New Roman" w:cs="Times New Roman"/>
                <w:sz w:val="24"/>
              </w:rPr>
              <w:t>4</w:t>
            </w:r>
          </w:p>
        </w:tc>
        <w:tc>
          <w:tcPr>
            <w:tcW w:w="3288" w:type="dxa"/>
          </w:tcPr>
          <w:p w14:paraId="7EC8BB3E" w14:textId="2F30F6F9" w:rsidR="006D7CDE" w:rsidRDefault="006D7CDE" w:rsidP="00D02548">
            <w:pPr>
              <w:jc w:val="both"/>
              <w:rPr>
                <w:rFonts w:ascii="Times New Roman" w:hAnsi="Times New Roman" w:cs="Times New Roman"/>
                <w:sz w:val="24"/>
              </w:rPr>
            </w:pPr>
            <w:r>
              <w:rPr>
                <w:rFonts w:ascii="Times New Roman" w:hAnsi="Times New Roman" w:cs="Times New Roman"/>
                <w:sz w:val="24"/>
              </w:rPr>
              <w:t>Pardavimo savikaina, Eur</w:t>
            </w:r>
          </w:p>
        </w:tc>
        <w:tc>
          <w:tcPr>
            <w:tcW w:w="1926" w:type="dxa"/>
          </w:tcPr>
          <w:p w14:paraId="75C438D3" w14:textId="5E8BF45C" w:rsidR="006D7CDE" w:rsidRDefault="006D7CDE" w:rsidP="006D7CDE">
            <w:pPr>
              <w:jc w:val="center"/>
              <w:rPr>
                <w:rFonts w:ascii="Times New Roman" w:hAnsi="Times New Roman" w:cs="Times New Roman"/>
                <w:sz w:val="24"/>
              </w:rPr>
            </w:pPr>
            <w:r>
              <w:rPr>
                <w:rFonts w:ascii="Times New Roman" w:hAnsi="Times New Roman" w:cs="Times New Roman"/>
                <w:sz w:val="24"/>
              </w:rPr>
              <w:t>28 710 885</w:t>
            </w:r>
          </w:p>
        </w:tc>
        <w:tc>
          <w:tcPr>
            <w:tcW w:w="1926" w:type="dxa"/>
          </w:tcPr>
          <w:p w14:paraId="03C4E7DF" w14:textId="2EA09D51" w:rsidR="006D7CDE" w:rsidRDefault="006D7CDE" w:rsidP="006D7CDE">
            <w:pPr>
              <w:jc w:val="center"/>
              <w:rPr>
                <w:rFonts w:ascii="Times New Roman" w:hAnsi="Times New Roman" w:cs="Times New Roman"/>
                <w:sz w:val="24"/>
              </w:rPr>
            </w:pPr>
            <w:r>
              <w:rPr>
                <w:rFonts w:ascii="Times New Roman" w:hAnsi="Times New Roman" w:cs="Times New Roman"/>
                <w:sz w:val="24"/>
              </w:rPr>
              <w:t>27 451 649</w:t>
            </w:r>
          </w:p>
        </w:tc>
        <w:tc>
          <w:tcPr>
            <w:tcW w:w="1926" w:type="dxa"/>
          </w:tcPr>
          <w:p w14:paraId="34001B2C" w14:textId="5BC03131" w:rsidR="006D7CDE" w:rsidRDefault="006D7CDE" w:rsidP="006D7CDE">
            <w:pPr>
              <w:jc w:val="center"/>
              <w:rPr>
                <w:rFonts w:ascii="Times New Roman" w:hAnsi="Times New Roman" w:cs="Times New Roman"/>
                <w:sz w:val="24"/>
              </w:rPr>
            </w:pPr>
            <w:r>
              <w:rPr>
                <w:rFonts w:ascii="Times New Roman" w:hAnsi="Times New Roman" w:cs="Times New Roman"/>
                <w:sz w:val="24"/>
              </w:rPr>
              <w:t>-4,39</w:t>
            </w:r>
          </w:p>
        </w:tc>
      </w:tr>
      <w:tr w:rsidR="00D02548" w14:paraId="6DB9D8AA" w14:textId="77777777" w:rsidTr="00D02548">
        <w:tc>
          <w:tcPr>
            <w:tcW w:w="562" w:type="dxa"/>
          </w:tcPr>
          <w:p w14:paraId="51A9BA6C" w14:textId="5A93FAD5" w:rsidR="00D02548" w:rsidRDefault="006D7CDE" w:rsidP="00D02548">
            <w:pPr>
              <w:jc w:val="both"/>
              <w:rPr>
                <w:rFonts w:ascii="Times New Roman" w:hAnsi="Times New Roman" w:cs="Times New Roman"/>
                <w:sz w:val="24"/>
              </w:rPr>
            </w:pPr>
            <w:r>
              <w:rPr>
                <w:rFonts w:ascii="Times New Roman" w:hAnsi="Times New Roman" w:cs="Times New Roman"/>
                <w:sz w:val="24"/>
              </w:rPr>
              <w:t>5</w:t>
            </w:r>
            <w:r w:rsidR="00D02548">
              <w:rPr>
                <w:rFonts w:ascii="Times New Roman" w:hAnsi="Times New Roman" w:cs="Times New Roman"/>
                <w:sz w:val="24"/>
              </w:rPr>
              <w:t>.</w:t>
            </w:r>
          </w:p>
        </w:tc>
        <w:tc>
          <w:tcPr>
            <w:tcW w:w="3288" w:type="dxa"/>
          </w:tcPr>
          <w:p w14:paraId="7761A3C3" w14:textId="01169861" w:rsidR="00D02548" w:rsidRDefault="00D02548" w:rsidP="00D02548">
            <w:pPr>
              <w:jc w:val="both"/>
              <w:rPr>
                <w:rFonts w:ascii="Times New Roman" w:hAnsi="Times New Roman" w:cs="Times New Roman"/>
                <w:sz w:val="24"/>
              </w:rPr>
            </w:pPr>
            <w:r>
              <w:rPr>
                <w:rFonts w:ascii="Times New Roman" w:hAnsi="Times New Roman" w:cs="Times New Roman"/>
                <w:sz w:val="24"/>
              </w:rPr>
              <w:t>Darbuotojų skaičius</w:t>
            </w:r>
          </w:p>
        </w:tc>
        <w:tc>
          <w:tcPr>
            <w:tcW w:w="1926" w:type="dxa"/>
          </w:tcPr>
          <w:p w14:paraId="77D46A92" w14:textId="2DD77D1D" w:rsidR="00D02548" w:rsidRDefault="006D7CDE" w:rsidP="006D7CDE">
            <w:pPr>
              <w:jc w:val="center"/>
              <w:rPr>
                <w:rFonts w:ascii="Times New Roman" w:hAnsi="Times New Roman" w:cs="Times New Roman"/>
                <w:sz w:val="24"/>
              </w:rPr>
            </w:pPr>
            <w:r>
              <w:rPr>
                <w:rFonts w:ascii="Times New Roman" w:hAnsi="Times New Roman" w:cs="Times New Roman"/>
                <w:sz w:val="24"/>
              </w:rPr>
              <w:t>222</w:t>
            </w:r>
          </w:p>
        </w:tc>
        <w:tc>
          <w:tcPr>
            <w:tcW w:w="1926" w:type="dxa"/>
          </w:tcPr>
          <w:p w14:paraId="2B095143" w14:textId="2DE5F24D" w:rsidR="00D02548" w:rsidRDefault="006D7CDE" w:rsidP="006D7CDE">
            <w:pPr>
              <w:jc w:val="center"/>
              <w:rPr>
                <w:rFonts w:ascii="Times New Roman" w:hAnsi="Times New Roman" w:cs="Times New Roman"/>
                <w:sz w:val="24"/>
              </w:rPr>
            </w:pPr>
            <w:r>
              <w:rPr>
                <w:rFonts w:ascii="Times New Roman" w:hAnsi="Times New Roman" w:cs="Times New Roman"/>
                <w:sz w:val="24"/>
              </w:rPr>
              <w:t>218</w:t>
            </w:r>
          </w:p>
        </w:tc>
        <w:tc>
          <w:tcPr>
            <w:tcW w:w="1926" w:type="dxa"/>
          </w:tcPr>
          <w:p w14:paraId="1F7F3250" w14:textId="73691634" w:rsidR="006D7CDE" w:rsidRDefault="006D7CDE" w:rsidP="006D7CDE">
            <w:pPr>
              <w:jc w:val="center"/>
              <w:rPr>
                <w:rFonts w:ascii="Times New Roman" w:hAnsi="Times New Roman" w:cs="Times New Roman"/>
                <w:sz w:val="24"/>
              </w:rPr>
            </w:pPr>
            <w:r>
              <w:rPr>
                <w:rFonts w:ascii="Times New Roman" w:hAnsi="Times New Roman" w:cs="Times New Roman"/>
                <w:sz w:val="24"/>
              </w:rPr>
              <w:t>-1,80</w:t>
            </w:r>
          </w:p>
        </w:tc>
      </w:tr>
    </w:tbl>
    <w:p w14:paraId="188FF6C2" w14:textId="35FBCE08" w:rsidR="00D02548" w:rsidRDefault="00D02548" w:rsidP="00D02548">
      <w:pPr>
        <w:spacing w:after="0" w:line="240" w:lineRule="auto"/>
        <w:jc w:val="both"/>
        <w:rPr>
          <w:rFonts w:ascii="Times New Roman" w:hAnsi="Times New Roman" w:cs="Times New Roman"/>
          <w:sz w:val="24"/>
        </w:rPr>
      </w:pPr>
    </w:p>
    <w:p w14:paraId="58D81085" w14:textId="77777777" w:rsidR="006D7CDE" w:rsidRPr="006D7CDE" w:rsidRDefault="006D7CDE" w:rsidP="006D7CDE">
      <w:pPr>
        <w:spacing w:after="0" w:line="240" w:lineRule="auto"/>
        <w:ind w:firstLine="680"/>
        <w:jc w:val="both"/>
        <w:rPr>
          <w:rFonts w:ascii="Times New Roman" w:hAnsi="Times New Roman" w:cs="Times New Roman"/>
          <w:sz w:val="24"/>
        </w:rPr>
      </w:pPr>
      <w:r w:rsidRPr="006D7CDE">
        <w:rPr>
          <w:rFonts w:ascii="Times New Roman" w:hAnsi="Times New Roman" w:cs="Times New Roman"/>
          <w:sz w:val="24"/>
        </w:rPr>
        <w:t>Per 2025 metus investicinių projektų sumą sudarė 2 942,0 tūkst. Eur, iš jų didžiausi investiciniai projektai:</w:t>
      </w:r>
    </w:p>
    <w:p w14:paraId="73FE9FA5" w14:textId="6BE2F4B0" w:rsidR="006D7CDE" w:rsidRPr="006D7CDE" w:rsidRDefault="006D7CDE" w:rsidP="006D7CDE">
      <w:pPr>
        <w:spacing w:after="0" w:line="240" w:lineRule="auto"/>
        <w:ind w:firstLine="680"/>
        <w:jc w:val="both"/>
        <w:rPr>
          <w:rFonts w:ascii="Times New Roman" w:hAnsi="Times New Roman" w:cs="Times New Roman"/>
          <w:sz w:val="24"/>
        </w:rPr>
      </w:pPr>
      <w:r w:rsidRPr="006D7CDE">
        <w:rPr>
          <w:rFonts w:ascii="Times New Roman" w:hAnsi="Times New Roman" w:cs="Times New Roman"/>
          <w:sz w:val="24"/>
        </w:rPr>
        <w:t xml:space="preserve">1) šilumos perdavimo tinklų 5,2 </w:t>
      </w:r>
      <w:proofErr w:type="spellStart"/>
      <w:r w:rsidRPr="006D7CDE">
        <w:rPr>
          <w:rFonts w:ascii="Times New Roman" w:hAnsi="Times New Roman" w:cs="Times New Roman"/>
          <w:sz w:val="24"/>
        </w:rPr>
        <w:t>km</w:t>
      </w:r>
      <w:r w:rsidRPr="008074B9">
        <w:rPr>
          <w:rFonts w:ascii="Times New Roman" w:hAnsi="Times New Roman" w:cs="Times New Roman"/>
          <w:sz w:val="24"/>
          <w:vertAlign w:val="subscript"/>
        </w:rPr>
        <w:t>s</w:t>
      </w:r>
      <w:proofErr w:type="spellEnd"/>
      <w:r w:rsidRPr="006D7CDE">
        <w:rPr>
          <w:rFonts w:ascii="Times New Roman" w:hAnsi="Times New Roman" w:cs="Times New Roman"/>
          <w:sz w:val="24"/>
        </w:rPr>
        <w:t xml:space="preserve"> ilgio projektavimo, rekonstrukcijos ir statybos darbai (2 324,9 tūkst. Eur). Pagal sutartis darbus vykdė 6 rangovai, dalis darbų buvo vykdoma ūkio būdu. Šilumos tinklų renovavimo projektai buvo vykdomi Bendrovės lėšomis. 2025 metais</w:t>
      </w:r>
      <w:r w:rsidR="00582B14">
        <w:rPr>
          <w:rFonts w:ascii="Times New Roman" w:hAnsi="Times New Roman" w:cs="Times New Roman"/>
          <w:sz w:val="24"/>
        </w:rPr>
        <w:t xml:space="preserve"> </w:t>
      </w:r>
      <w:r w:rsidRPr="006D7CDE">
        <w:rPr>
          <w:rFonts w:ascii="Times New Roman" w:hAnsi="Times New Roman" w:cs="Times New Roman"/>
          <w:sz w:val="24"/>
        </w:rPr>
        <w:t>buvo vykdomi centralizuoto šilumos perdavimo tinklo vamzdynų, patenkančių į teritorijas, kuriose Šiaulių miesto savivaldybė įgyvendina viešosios infrastruktūros sutvarkymo projektus, renovavimas.</w:t>
      </w:r>
      <w:r w:rsidR="00582B14">
        <w:rPr>
          <w:rFonts w:ascii="Times New Roman" w:hAnsi="Times New Roman" w:cs="Times New Roman"/>
          <w:sz w:val="24"/>
        </w:rPr>
        <w:t xml:space="preserve"> </w:t>
      </w:r>
      <w:r w:rsidRPr="006D7CDE">
        <w:rPr>
          <w:rFonts w:ascii="Times New Roman" w:hAnsi="Times New Roman" w:cs="Times New Roman"/>
          <w:sz w:val="24"/>
        </w:rPr>
        <w:t xml:space="preserve">Per 2025 metus renovuota 3,5 </w:t>
      </w:r>
      <w:proofErr w:type="spellStart"/>
      <w:r w:rsidRPr="006D7CDE">
        <w:rPr>
          <w:rFonts w:ascii="Times New Roman" w:hAnsi="Times New Roman" w:cs="Times New Roman"/>
          <w:sz w:val="24"/>
        </w:rPr>
        <w:t>km</w:t>
      </w:r>
      <w:r w:rsidRPr="008074B9">
        <w:rPr>
          <w:rFonts w:ascii="Times New Roman" w:hAnsi="Times New Roman" w:cs="Times New Roman"/>
          <w:sz w:val="24"/>
          <w:vertAlign w:val="subscript"/>
        </w:rPr>
        <w:t>s</w:t>
      </w:r>
      <w:proofErr w:type="spellEnd"/>
      <w:r w:rsidRPr="006D7CDE">
        <w:rPr>
          <w:rFonts w:ascii="Times New Roman" w:hAnsi="Times New Roman" w:cs="Times New Roman"/>
          <w:sz w:val="24"/>
        </w:rPr>
        <w:t xml:space="preserve"> šilumos tiekimo tinklų, patenkančių į minėtas teritorijas, už 1,6 mln. Eur. Taip pat buvo vykdomi kiti Bendrovės šilumos tiekimo tinklų rekonstravimo projektai, kurių metu per 2025 metus renovuota 1,7 </w:t>
      </w:r>
      <w:proofErr w:type="spellStart"/>
      <w:r w:rsidRPr="006D7CDE">
        <w:rPr>
          <w:rFonts w:ascii="Times New Roman" w:hAnsi="Times New Roman" w:cs="Times New Roman"/>
          <w:sz w:val="24"/>
        </w:rPr>
        <w:t>km</w:t>
      </w:r>
      <w:r w:rsidRPr="008074B9">
        <w:rPr>
          <w:rFonts w:ascii="Times New Roman" w:hAnsi="Times New Roman" w:cs="Times New Roman"/>
          <w:sz w:val="24"/>
          <w:vertAlign w:val="subscript"/>
        </w:rPr>
        <w:t>s</w:t>
      </w:r>
      <w:proofErr w:type="spellEnd"/>
      <w:r w:rsidRPr="006D7CDE">
        <w:rPr>
          <w:rFonts w:ascii="Times New Roman" w:hAnsi="Times New Roman" w:cs="Times New Roman"/>
          <w:sz w:val="24"/>
        </w:rPr>
        <w:t xml:space="preserve"> dvivamzdės sistemos tinklo už 0,7 mln. Eur. Iš viso iki 2025 metų pabaigos Bendrovės valdomose šilumos tiekimo sistemose renovuota 166,3 </w:t>
      </w:r>
      <w:proofErr w:type="spellStart"/>
      <w:r w:rsidRPr="006D7CDE">
        <w:rPr>
          <w:rFonts w:ascii="Times New Roman" w:hAnsi="Times New Roman" w:cs="Times New Roman"/>
          <w:sz w:val="24"/>
        </w:rPr>
        <w:t>km</w:t>
      </w:r>
      <w:r w:rsidRPr="008074B9">
        <w:rPr>
          <w:rFonts w:ascii="Times New Roman" w:hAnsi="Times New Roman" w:cs="Times New Roman"/>
          <w:sz w:val="24"/>
          <w:vertAlign w:val="subscript"/>
        </w:rPr>
        <w:t>s</w:t>
      </w:r>
      <w:proofErr w:type="spellEnd"/>
      <w:r w:rsidRPr="006D7CDE">
        <w:rPr>
          <w:rFonts w:ascii="Times New Roman" w:hAnsi="Times New Roman" w:cs="Times New Roman"/>
          <w:sz w:val="24"/>
        </w:rPr>
        <w:t xml:space="preserve"> dvivamzdės sistemos tinklo, t. y. 64,3 procentai. Tame skaičiuje Šiaulių miesto šilumos tiekimo sistemoje viso jau renovuota 164,7 </w:t>
      </w:r>
      <w:proofErr w:type="spellStart"/>
      <w:r w:rsidRPr="006D7CDE">
        <w:rPr>
          <w:rFonts w:ascii="Times New Roman" w:hAnsi="Times New Roman" w:cs="Times New Roman"/>
          <w:sz w:val="24"/>
        </w:rPr>
        <w:t>km</w:t>
      </w:r>
      <w:r w:rsidRPr="008074B9">
        <w:rPr>
          <w:rFonts w:ascii="Times New Roman" w:hAnsi="Times New Roman" w:cs="Times New Roman"/>
          <w:sz w:val="24"/>
          <w:vertAlign w:val="subscript"/>
        </w:rPr>
        <w:t>s</w:t>
      </w:r>
      <w:proofErr w:type="spellEnd"/>
      <w:r w:rsidRPr="006D7CDE">
        <w:rPr>
          <w:rFonts w:ascii="Times New Roman" w:hAnsi="Times New Roman" w:cs="Times New Roman"/>
          <w:sz w:val="24"/>
        </w:rPr>
        <w:t xml:space="preserve"> (t. y. 68,6 procentai).</w:t>
      </w:r>
    </w:p>
    <w:p w14:paraId="0A3F7B46" w14:textId="1CAE5097" w:rsidR="006D7CDE" w:rsidRPr="006D7CDE" w:rsidRDefault="006D7CDE" w:rsidP="006D7CDE">
      <w:pPr>
        <w:spacing w:after="0" w:line="240" w:lineRule="auto"/>
        <w:ind w:firstLine="680"/>
        <w:jc w:val="both"/>
        <w:rPr>
          <w:rFonts w:ascii="Times New Roman" w:hAnsi="Times New Roman" w:cs="Times New Roman"/>
          <w:sz w:val="24"/>
        </w:rPr>
      </w:pPr>
      <w:r w:rsidRPr="006D7CDE">
        <w:rPr>
          <w:rFonts w:ascii="Times New Roman" w:hAnsi="Times New Roman" w:cs="Times New Roman"/>
          <w:sz w:val="24"/>
        </w:rPr>
        <w:t>2) šilumos apskaitos prietaisų duomenų nuotolinio nuskaitymo sistemos įdiegimas (171,6 tūkst. Eur). Projekto įgyvendinimui buvo pasirašyta sutartis su UAB ILTE Europos Sąjungos struktūrinių fondų paramai gauti pagal finansinę priemonę, kurios apimtyje, vadovaujantis valstybės pagalbos teikimo schema, lengvatinė paskola derinama su dotacija ir teikiamos kartu. Bendra UAB ILTE skirtos lengvatinės paskolos ir dotacijos suma projekto įgyvendinimui - iki</w:t>
      </w:r>
      <w:r w:rsidR="00582B14">
        <w:rPr>
          <w:rFonts w:ascii="Times New Roman" w:hAnsi="Times New Roman" w:cs="Times New Roman"/>
          <w:sz w:val="24"/>
        </w:rPr>
        <w:t xml:space="preserve"> </w:t>
      </w:r>
      <w:r w:rsidRPr="006D7CDE">
        <w:rPr>
          <w:rFonts w:ascii="Times New Roman" w:hAnsi="Times New Roman" w:cs="Times New Roman"/>
          <w:sz w:val="24"/>
        </w:rPr>
        <w:t>132,7 tūkst. Eur. Projektą numatoma užbaigti 2026 metais.</w:t>
      </w:r>
    </w:p>
    <w:p w14:paraId="4068E97F" w14:textId="77777777" w:rsidR="006D7CDE" w:rsidRPr="006D7CDE" w:rsidRDefault="006D7CDE" w:rsidP="006D7CDE">
      <w:pPr>
        <w:spacing w:after="0" w:line="240" w:lineRule="auto"/>
        <w:ind w:firstLine="680"/>
        <w:jc w:val="both"/>
        <w:rPr>
          <w:rFonts w:ascii="Times New Roman" w:hAnsi="Times New Roman" w:cs="Times New Roman"/>
          <w:sz w:val="24"/>
        </w:rPr>
      </w:pPr>
      <w:r w:rsidRPr="006D7CDE">
        <w:rPr>
          <w:rFonts w:ascii="Times New Roman" w:hAnsi="Times New Roman" w:cs="Times New Roman"/>
          <w:sz w:val="24"/>
        </w:rPr>
        <w:t>3) biokuro ir pelenų transportavimo įrenginių kapitalinio remonto ir modernizavimo darbai (173,6 tūkst. Eur).</w:t>
      </w:r>
    </w:p>
    <w:p w14:paraId="13D28867" w14:textId="1E6D3EDC" w:rsidR="006D7CDE" w:rsidRPr="006D7CDE" w:rsidRDefault="006D7CDE" w:rsidP="006D7CDE">
      <w:pPr>
        <w:spacing w:after="0" w:line="240" w:lineRule="auto"/>
        <w:ind w:firstLine="680"/>
        <w:jc w:val="both"/>
        <w:rPr>
          <w:rFonts w:ascii="Times New Roman" w:hAnsi="Times New Roman" w:cs="Times New Roman"/>
          <w:sz w:val="24"/>
        </w:rPr>
      </w:pPr>
      <w:r w:rsidRPr="006D7CDE">
        <w:rPr>
          <w:rFonts w:ascii="Times New Roman" w:hAnsi="Times New Roman" w:cs="Times New Roman"/>
          <w:sz w:val="24"/>
        </w:rPr>
        <w:t>4)</w:t>
      </w:r>
      <w:r w:rsidR="00582B14">
        <w:rPr>
          <w:rFonts w:ascii="Times New Roman" w:hAnsi="Times New Roman" w:cs="Times New Roman"/>
          <w:sz w:val="24"/>
        </w:rPr>
        <w:t xml:space="preserve"> </w:t>
      </w:r>
      <w:r w:rsidRPr="006D7CDE">
        <w:rPr>
          <w:rFonts w:ascii="Times New Roman" w:hAnsi="Times New Roman" w:cs="Times New Roman"/>
          <w:sz w:val="24"/>
        </w:rPr>
        <w:t>mažinant iškastinio kuro panaudojimą Bendrovės katilinėse Šiaulių rajone, 2025 metais pateikus paraiškas, bei UAB ILTE skyrus finansavimą iš Europos Sąjungos struktūrinių fondų lėšų lengvatinės paskolos bei dotacijos forma, kurios teikiamos kartu, pradėti šilumos siurblių įrengimo projektai Kužių, Aukštelkės, Ventos ir Pavenčių katilinėse, Šiaulių rajono savivaldybėje. Planuojama bendra projektų vertė 528,0 tūkst. Eur, iš jų bendra UAB ILTE skirtos lengvatinės paskolos ir dotacijos suma siekia 422,4 tūkst. Eur. Projektus numatoma užbaigti 2026 metais.</w:t>
      </w:r>
    </w:p>
    <w:p w14:paraId="0EC7940A" w14:textId="77777777" w:rsidR="006D7CDE" w:rsidRPr="006D7CDE" w:rsidRDefault="006D7CDE" w:rsidP="006D7CDE">
      <w:pPr>
        <w:spacing w:after="0" w:line="240" w:lineRule="auto"/>
        <w:ind w:firstLine="680"/>
        <w:jc w:val="both"/>
        <w:rPr>
          <w:rFonts w:ascii="Times New Roman" w:hAnsi="Times New Roman" w:cs="Times New Roman"/>
          <w:sz w:val="24"/>
        </w:rPr>
      </w:pPr>
      <w:r w:rsidRPr="006D7CDE">
        <w:rPr>
          <w:rFonts w:ascii="Times New Roman" w:hAnsi="Times New Roman" w:cs="Times New Roman"/>
          <w:sz w:val="24"/>
        </w:rPr>
        <w:t>5) 2025 metais pradėtas elektrostatinio filtro, skirto katilų išmetamų dujų degimo produktams valyti nuo juose esančių kietųjų dalelių, įrengimo projektas Kuršėnų katilinėje. Pasirašyta katilinės modernizavimo darbų sutartis, pradėti projektavimo darbai. Bendra planuojama projekto vertė – 330,0 tūkst. Eur, iš jų 198,0 tūkst. Eur APVA skirta parama projekto finansavimui Lietuvos aplinkos apsaugos investicijų fondo lėšomis. Projektą planuojama užbaigti 2026 metais.</w:t>
      </w:r>
    </w:p>
    <w:p w14:paraId="1986F517" w14:textId="77777777" w:rsidR="006D7CDE" w:rsidRPr="006D7CDE" w:rsidRDefault="006D7CDE" w:rsidP="006D7CDE">
      <w:pPr>
        <w:spacing w:after="0" w:line="240" w:lineRule="auto"/>
        <w:ind w:firstLine="680"/>
        <w:jc w:val="both"/>
        <w:rPr>
          <w:rFonts w:ascii="Times New Roman" w:hAnsi="Times New Roman" w:cs="Times New Roman"/>
          <w:sz w:val="24"/>
        </w:rPr>
      </w:pPr>
      <w:r w:rsidRPr="006D7CDE">
        <w:rPr>
          <w:rFonts w:ascii="Times New Roman" w:hAnsi="Times New Roman" w:cs="Times New Roman"/>
          <w:sz w:val="24"/>
        </w:rPr>
        <w:t>2025 metais Bendrovėje sukurta, įdiegta ir sertifikuota Integruota kokybės, aplinkos apsaugos ir darbuotojų sveikatos ir saugos vadybos sistema.</w:t>
      </w:r>
    </w:p>
    <w:p w14:paraId="015F346A" w14:textId="77777777" w:rsidR="006D7CDE" w:rsidRDefault="006D7CDE" w:rsidP="006D7CDE">
      <w:pPr>
        <w:spacing w:after="0" w:line="240" w:lineRule="auto"/>
        <w:ind w:firstLine="680"/>
        <w:jc w:val="both"/>
        <w:rPr>
          <w:rFonts w:ascii="Times New Roman" w:hAnsi="Times New Roman" w:cs="Times New Roman"/>
          <w:sz w:val="24"/>
        </w:rPr>
      </w:pPr>
    </w:p>
    <w:p w14:paraId="69752255" w14:textId="31FAE63B" w:rsidR="006D7CDE" w:rsidRPr="006D7CDE" w:rsidRDefault="006D7CDE" w:rsidP="006D7CDE">
      <w:pPr>
        <w:spacing w:after="0" w:line="240" w:lineRule="auto"/>
        <w:ind w:firstLine="680"/>
        <w:jc w:val="both"/>
        <w:rPr>
          <w:rFonts w:ascii="Times New Roman" w:hAnsi="Times New Roman" w:cs="Times New Roman"/>
          <w:b/>
          <w:sz w:val="24"/>
        </w:rPr>
      </w:pPr>
      <w:r w:rsidRPr="006D7CDE">
        <w:rPr>
          <w:rFonts w:ascii="Times New Roman" w:hAnsi="Times New Roman" w:cs="Times New Roman"/>
          <w:b/>
          <w:sz w:val="24"/>
        </w:rPr>
        <w:t>KAINA:</w:t>
      </w:r>
    </w:p>
    <w:p w14:paraId="50C916BE" w14:textId="0223B741" w:rsidR="006D7CDE" w:rsidRDefault="006D7CDE" w:rsidP="006D7CDE">
      <w:pPr>
        <w:spacing w:after="0" w:line="240" w:lineRule="auto"/>
        <w:ind w:firstLine="680"/>
        <w:jc w:val="both"/>
        <w:rPr>
          <w:rFonts w:ascii="Times New Roman" w:hAnsi="Times New Roman" w:cs="Times New Roman"/>
          <w:sz w:val="24"/>
        </w:rPr>
      </w:pPr>
      <w:r w:rsidRPr="006D7CDE">
        <w:rPr>
          <w:rFonts w:ascii="Times New Roman" w:hAnsi="Times New Roman" w:cs="Times New Roman"/>
          <w:sz w:val="24"/>
        </w:rPr>
        <w:t xml:space="preserve">Bendrovės taikoma šilumos kaina net ir šalčiausiais mėnesiais </w:t>
      </w:r>
      <w:r w:rsidRPr="001C73AB">
        <w:rPr>
          <w:rFonts w:ascii="Times New Roman" w:hAnsi="Times New Roman" w:cs="Times New Roman"/>
          <w:b/>
          <w:sz w:val="24"/>
        </w:rPr>
        <w:t>buvo pati mažiausia tarp didmiesčių ir antra mažiausia iš VERT skelbiamų visų 50-ies šilumos tiekėjų</w:t>
      </w:r>
      <w:r w:rsidRPr="006D7CDE">
        <w:rPr>
          <w:rFonts w:ascii="Times New Roman" w:hAnsi="Times New Roman" w:cs="Times New Roman"/>
          <w:sz w:val="24"/>
        </w:rPr>
        <w:t>.</w:t>
      </w:r>
    </w:p>
    <w:p w14:paraId="2F39F395" w14:textId="77777777" w:rsidR="006D7CDE" w:rsidRDefault="006D7CDE" w:rsidP="006D7CDE">
      <w:pPr>
        <w:spacing w:after="0" w:line="240" w:lineRule="auto"/>
        <w:ind w:firstLine="680"/>
        <w:jc w:val="both"/>
        <w:rPr>
          <w:rFonts w:ascii="Times New Roman" w:hAnsi="Times New Roman" w:cs="Times New Roman"/>
          <w:sz w:val="24"/>
        </w:rPr>
      </w:pPr>
    </w:p>
    <w:p w14:paraId="0923A5D0" w14:textId="379CD9C8" w:rsidR="006D7CDE" w:rsidRDefault="006D7CDE" w:rsidP="006D7CDE">
      <w:pPr>
        <w:spacing w:after="0" w:line="240" w:lineRule="auto"/>
        <w:jc w:val="both"/>
        <w:rPr>
          <w:rFonts w:ascii="Times New Roman" w:hAnsi="Times New Roman" w:cs="Times New Roman"/>
          <w:sz w:val="24"/>
        </w:rPr>
      </w:pPr>
    </w:p>
    <w:tbl>
      <w:tblPr>
        <w:tblW w:w="9571" w:type="dxa"/>
        <w:tblLook w:val="04A0" w:firstRow="1" w:lastRow="0" w:firstColumn="1" w:lastColumn="0" w:noHBand="0" w:noVBand="1"/>
      </w:tblPr>
      <w:tblGrid>
        <w:gridCol w:w="620"/>
        <w:gridCol w:w="3203"/>
        <w:gridCol w:w="1842"/>
        <w:gridCol w:w="1800"/>
        <w:gridCol w:w="2106"/>
      </w:tblGrid>
      <w:tr w:rsidR="006D7CDE" w:rsidRPr="006D7CDE" w14:paraId="646DEFCF" w14:textId="77777777" w:rsidTr="006D7CDE">
        <w:trPr>
          <w:trHeight w:val="936"/>
        </w:trPr>
        <w:tc>
          <w:tcPr>
            <w:tcW w:w="620" w:type="dxa"/>
            <w:tcBorders>
              <w:top w:val="single" w:sz="4" w:space="0" w:color="000000"/>
              <w:left w:val="single" w:sz="4" w:space="0" w:color="000000"/>
              <w:bottom w:val="single" w:sz="4" w:space="0" w:color="000000"/>
              <w:right w:val="single" w:sz="4" w:space="0" w:color="000000"/>
            </w:tcBorders>
            <w:vAlign w:val="center"/>
            <w:hideMark/>
          </w:tcPr>
          <w:p w14:paraId="6DE31391" w14:textId="77777777" w:rsidR="006D7CDE" w:rsidRPr="006D7CDE" w:rsidRDefault="006D7CDE" w:rsidP="006D7CDE">
            <w:pPr>
              <w:spacing w:after="0" w:line="240" w:lineRule="auto"/>
              <w:jc w:val="center"/>
              <w:rPr>
                <w:rFonts w:ascii="Times New Roman" w:eastAsia="Times New Roman" w:hAnsi="Times New Roman" w:cs="Times New Roman"/>
                <w:b/>
                <w:bCs/>
                <w:color w:val="000000"/>
                <w:sz w:val="20"/>
                <w:szCs w:val="20"/>
                <w:lang w:eastAsia="lt-LT"/>
              </w:rPr>
            </w:pPr>
            <w:r w:rsidRPr="006D7CDE">
              <w:rPr>
                <w:rFonts w:ascii="Times New Roman" w:eastAsia="Times New Roman" w:hAnsi="Times New Roman" w:cs="Times New Roman"/>
                <w:b/>
                <w:bCs/>
                <w:color w:val="000000"/>
                <w:sz w:val="20"/>
                <w:szCs w:val="20"/>
                <w:lang w:eastAsia="lt-LT"/>
              </w:rPr>
              <w:lastRenderedPageBreak/>
              <w:t>Eil. Nr.</w:t>
            </w:r>
          </w:p>
        </w:tc>
        <w:tc>
          <w:tcPr>
            <w:tcW w:w="3203" w:type="dxa"/>
            <w:tcBorders>
              <w:top w:val="single" w:sz="4" w:space="0" w:color="000000"/>
              <w:left w:val="nil"/>
              <w:bottom w:val="single" w:sz="4" w:space="0" w:color="000000"/>
              <w:right w:val="single" w:sz="4" w:space="0" w:color="000000"/>
            </w:tcBorders>
            <w:vAlign w:val="center"/>
            <w:hideMark/>
          </w:tcPr>
          <w:p w14:paraId="3B729D02" w14:textId="77777777" w:rsidR="006D7CDE" w:rsidRPr="006D7CDE" w:rsidRDefault="006D7CDE" w:rsidP="006D7CDE">
            <w:pPr>
              <w:spacing w:after="0" w:line="240" w:lineRule="auto"/>
              <w:jc w:val="center"/>
              <w:rPr>
                <w:rFonts w:ascii="Times New Roman" w:eastAsia="Times New Roman" w:hAnsi="Times New Roman" w:cs="Times New Roman"/>
                <w:b/>
                <w:bCs/>
                <w:color w:val="000000"/>
                <w:sz w:val="20"/>
                <w:szCs w:val="20"/>
                <w:lang w:eastAsia="lt-LT"/>
              </w:rPr>
            </w:pPr>
            <w:r w:rsidRPr="006D7CDE">
              <w:rPr>
                <w:rFonts w:ascii="Times New Roman" w:eastAsia="Times New Roman" w:hAnsi="Times New Roman" w:cs="Times New Roman"/>
                <w:b/>
                <w:bCs/>
                <w:color w:val="000000"/>
                <w:sz w:val="20"/>
                <w:szCs w:val="20"/>
                <w:lang w:eastAsia="lt-LT"/>
              </w:rPr>
              <w:t>Siektini rodikliai</w:t>
            </w:r>
          </w:p>
        </w:tc>
        <w:tc>
          <w:tcPr>
            <w:tcW w:w="1842" w:type="dxa"/>
            <w:tcBorders>
              <w:top w:val="single" w:sz="4" w:space="0" w:color="000000"/>
              <w:left w:val="nil"/>
              <w:bottom w:val="single" w:sz="4" w:space="0" w:color="000000"/>
              <w:right w:val="single" w:sz="4" w:space="0" w:color="000000"/>
            </w:tcBorders>
            <w:vAlign w:val="center"/>
            <w:hideMark/>
          </w:tcPr>
          <w:p w14:paraId="36FE2EF8" w14:textId="77777777" w:rsidR="006D7CDE" w:rsidRPr="006D7CDE" w:rsidRDefault="006D7CDE" w:rsidP="006D7CDE">
            <w:pPr>
              <w:spacing w:after="0" w:line="240" w:lineRule="auto"/>
              <w:jc w:val="center"/>
              <w:rPr>
                <w:rFonts w:ascii="Times New Roman" w:eastAsia="Times New Roman" w:hAnsi="Times New Roman" w:cs="Times New Roman"/>
                <w:b/>
                <w:bCs/>
                <w:color w:val="000000"/>
                <w:sz w:val="20"/>
                <w:szCs w:val="20"/>
                <w:lang w:eastAsia="lt-LT"/>
              </w:rPr>
            </w:pPr>
            <w:r w:rsidRPr="006D7CDE">
              <w:rPr>
                <w:rFonts w:ascii="Times New Roman" w:eastAsia="Times New Roman" w:hAnsi="Times New Roman" w:cs="Times New Roman"/>
                <w:b/>
                <w:bCs/>
                <w:color w:val="000000"/>
                <w:sz w:val="20"/>
                <w:szCs w:val="20"/>
                <w:lang w:eastAsia="lt-LT"/>
              </w:rPr>
              <w:t>Nustatyta reikšmė Lūkesčių rašte (siekiama reikšmė)</w:t>
            </w:r>
          </w:p>
        </w:tc>
        <w:tc>
          <w:tcPr>
            <w:tcW w:w="1800" w:type="dxa"/>
            <w:tcBorders>
              <w:top w:val="single" w:sz="4" w:space="0" w:color="000000"/>
              <w:left w:val="nil"/>
              <w:bottom w:val="single" w:sz="4" w:space="0" w:color="000000"/>
              <w:right w:val="single" w:sz="4" w:space="0" w:color="000000"/>
            </w:tcBorders>
            <w:vAlign w:val="center"/>
            <w:hideMark/>
          </w:tcPr>
          <w:p w14:paraId="505CA062" w14:textId="77777777" w:rsidR="006D7CDE" w:rsidRPr="006D7CDE" w:rsidRDefault="006D7CDE" w:rsidP="006D7CDE">
            <w:pPr>
              <w:spacing w:after="0" w:line="240" w:lineRule="auto"/>
              <w:jc w:val="center"/>
              <w:rPr>
                <w:rFonts w:ascii="Times New Roman" w:eastAsia="Times New Roman" w:hAnsi="Times New Roman" w:cs="Times New Roman"/>
                <w:b/>
                <w:bCs/>
                <w:color w:val="000000"/>
                <w:sz w:val="20"/>
                <w:szCs w:val="20"/>
                <w:lang w:eastAsia="lt-LT"/>
              </w:rPr>
            </w:pPr>
            <w:r w:rsidRPr="006D7CDE">
              <w:rPr>
                <w:rFonts w:ascii="Times New Roman" w:eastAsia="Times New Roman" w:hAnsi="Times New Roman" w:cs="Times New Roman"/>
                <w:b/>
                <w:bCs/>
                <w:color w:val="000000"/>
                <w:sz w:val="20"/>
                <w:szCs w:val="20"/>
                <w:lang w:eastAsia="lt-LT"/>
              </w:rPr>
              <w:t>Rezultatas 2025.12.31</w:t>
            </w:r>
          </w:p>
        </w:tc>
        <w:tc>
          <w:tcPr>
            <w:tcW w:w="2106" w:type="dxa"/>
            <w:tcBorders>
              <w:top w:val="single" w:sz="4" w:space="0" w:color="000000"/>
              <w:left w:val="nil"/>
              <w:bottom w:val="single" w:sz="4" w:space="0" w:color="000000"/>
              <w:right w:val="single" w:sz="4" w:space="0" w:color="000000"/>
            </w:tcBorders>
            <w:vAlign w:val="center"/>
            <w:hideMark/>
          </w:tcPr>
          <w:p w14:paraId="0C81A39A" w14:textId="77777777" w:rsidR="006D7CDE" w:rsidRPr="006D7CDE" w:rsidRDefault="006D7CDE" w:rsidP="006D7CDE">
            <w:pPr>
              <w:spacing w:after="0" w:line="240" w:lineRule="auto"/>
              <w:jc w:val="center"/>
              <w:rPr>
                <w:rFonts w:ascii="Times New Roman" w:eastAsia="Times New Roman" w:hAnsi="Times New Roman" w:cs="Times New Roman"/>
                <w:b/>
                <w:bCs/>
                <w:color w:val="000000"/>
                <w:sz w:val="20"/>
                <w:szCs w:val="20"/>
                <w:lang w:eastAsia="lt-LT"/>
              </w:rPr>
            </w:pPr>
            <w:r w:rsidRPr="006D7CDE">
              <w:rPr>
                <w:rFonts w:ascii="Times New Roman" w:eastAsia="Times New Roman" w:hAnsi="Times New Roman" w:cs="Times New Roman"/>
                <w:b/>
                <w:bCs/>
                <w:color w:val="000000"/>
                <w:sz w:val="20"/>
                <w:szCs w:val="20"/>
                <w:lang w:eastAsia="lt-LT"/>
              </w:rPr>
              <w:t>Pastaba</w:t>
            </w:r>
          </w:p>
        </w:tc>
      </w:tr>
      <w:tr w:rsidR="006D7CDE" w:rsidRPr="006D7CDE" w14:paraId="767A6BEA" w14:textId="77777777" w:rsidTr="006D7CDE">
        <w:trPr>
          <w:trHeight w:val="312"/>
        </w:trPr>
        <w:tc>
          <w:tcPr>
            <w:tcW w:w="9571" w:type="dxa"/>
            <w:gridSpan w:val="5"/>
            <w:tcBorders>
              <w:top w:val="single" w:sz="4" w:space="0" w:color="000000"/>
              <w:left w:val="single" w:sz="4" w:space="0" w:color="000000"/>
              <w:bottom w:val="single" w:sz="4" w:space="0" w:color="000000"/>
              <w:right w:val="single" w:sz="4" w:space="0" w:color="000000"/>
            </w:tcBorders>
            <w:shd w:val="clear" w:color="FFFFFF" w:fill="FFFFFF"/>
            <w:vAlign w:val="bottom"/>
            <w:hideMark/>
          </w:tcPr>
          <w:p w14:paraId="7AFA7C2B" w14:textId="77777777" w:rsidR="006D7CDE" w:rsidRPr="006D7CDE" w:rsidRDefault="006D7CDE" w:rsidP="006D7CDE">
            <w:pPr>
              <w:spacing w:after="0" w:line="240" w:lineRule="auto"/>
              <w:jc w:val="center"/>
              <w:rPr>
                <w:rFonts w:ascii="Times New Roman" w:eastAsia="Times New Roman" w:hAnsi="Times New Roman" w:cs="Times New Roman"/>
                <w:b/>
                <w:bCs/>
                <w:color w:val="000000"/>
                <w:sz w:val="20"/>
                <w:szCs w:val="20"/>
                <w:lang w:eastAsia="lt-LT"/>
              </w:rPr>
            </w:pPr>
            <w:r w:rsidRPr="006D7CDE">
              <w:rPr>
                <w:rFonts w:ascii="Times New Roman" w:eastAsia="Times New Roman" w:hAnsi="Times New Roman" w:cs="Times New Roman"/>
                <w:b/>
                <w:bCs/>
                <w:color w:val="000000"/>
                <w:sz w:val="20"/>
                <w:szCs w:val="20"/>
                <w:lang w:eastAsia="lt-LT"/>
              </w:rPr>
              <w:t xml:space="preserve">Finansiniai rodikliai </w:t>
            </w:r>
          </w:p>
        </w:tc>
      </w:tr>
      <w:tr w:rsidR="006D7CDE" w:rsidRPr="006D7CDE" w14:paraId="64E5344E" w14:textId="77777777" w:rsidTr="006D7CDE">
        <w:trPr>
          <w:trHeight w:val="840"/>
        </w:trPr>
        <w:tc>
          <w:tcPr>
            <w:tcW w:w="620" w:type="dxa"/>
            <w:tcBorders>
              <w:top w:val="nil"/>
              <w:left w:val="single" w:sz="4" w:space="0" w:color="000000"/>
              <w:bottom w:val="single" w:sz="4" w:space="0" w:color="000000"/>
              <w:right w:val="single" w:sz="4" w:space="0" w:color="000000"/>
            </w:tcBorders>
            <w:shd w:val="clear" w:color="FFFFFF" w:fill="FFFFFF"/>
            <w:vAlign w:val="center"/>
            <w:hideMark/>
          </w:tcPr>
          <w:p w14:paraId="518AD83B" w14:textId="77777777"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1.</w:t>
            </w:r>
          </w:p>
        </w:tc>
        <w:tc>
          <w:tcPr>
            <w:tcW w:w="3203" w:type="dxa"/>
            <w:tcBorders>
              <w:top w:val="nil"/>
              <w:left w:val="nil"/>
              <w:bottom w:val="single" w:sz="4" w:space="0" w:color="000000"/>
              <w:right w:val="single" w:sz="4" w:space="0" w:color="000000"/>
            </w:tcBorders>
            <w:shd w:val="clear" w:color="FFFFFF" w:fill="FFFFFF"/>
            <w:vAlign w:val="center"/>
            <w:hideMark/>
          </w:tcPr>
          <w:p w14:paraId="569642BF" w14:textId="77777777" w:rsidR="006D7CDE" w:rsidRPr="006D7CDE" w:rsidRDefault="006D7CDE" w:rsidP="006D7CDE">
            <w:pPr>
              <w:spacing w:after="0" w:line="240" w:lineRule="auto"/>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Grynasis pelningumas</w:t>
            </w:r>
            <w:r w:rsidRPr="006D7CDE">
              <w:rPr>
                <w:rFonts w:ascii="Times New Roman" w:eastAsia="Times New Roman" w:hAnsi="Times New Roman" w:cs="Times New Roman"/>
                <w:color w:val="000000"/>
                <w:sz w:val="20"/>
                <w:szCs w:val="20"/>
                <w:lang w:eastAsia="lt-LT"/>
              </w:rPr>
              <w:br/>
              <w:t>(Grynasis pelnas / pardavimo pajamos) *100%</w:t>
            </w:r>
          </w:p>
        </w:tc>
        <w:tc>
          <w:tcPr>
            <w:tcW w:w="1842" w:type="dxa"/>
            <w:tcBorders>
              <w:top w:val="nil"/>
              <w:left w:val="nil"/>
              <w:bottom w:val="single" w:sz="4" w:space="0" w:color="000000"/>
              <w:right w:val="single" w:sz="4" w:space="0" w:color="000000"/>
            </w:tcBorders>
            <w:shd w:val="clear" w:color="FFFFFF" w:fill="FFFFFF"/>
            <w:vAlign w:val="center"/>
            <w:hideMark/>
          </w:tcPr>
          <w:p w14:paraId="5D8B8821" w14:textId="77777777"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 1,0</w:t>
            </w:r>
          </w:p>
        </w:tc>
        <w:tc>
          <w:tcPr>
            <w:tcW w:w="1800" w:type="dxa"/>
            <w:tcBorders>
              <w:top w:val="nil"/>
              <w:left w:val="nil"/>
              <w:bottom w:val="single" w:sz="4" w:space="0" w:color="000000"/>
              <w:right w:val="single" w:sz="4" w:space="0" w:color="000000"/>
            </w:tcBorders>
            <w:shd w:val="clear" w:color="FFFFFF" w:fill="FFFFFF"/>
            <w:vAlign w:val="center"/>
            <w:hideMark/>
          </w:tcPr>
          <w:p w14:paraId="4CF245A9" w14:textId="06BE6D01"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10,5</w:t>
            </w:r>
            <w:r w:rsidR="002A6AA8">
              <w:rPr>
                <w:rFonts w:ascii="Times New Roman" w:eastAsia="Times New Roman" w:hAnsi="Times New Roman" w:cs="Times New Roman"/>
                <w:color w:val="000000"/>
                <w:sz w:val="20"/>
                <w:szCs w:val="20"/>
                <w:lang w:eastAsia="lt-LT"/>
              </w:rPr>
              <w:t xml:space="preserve"> </w:t>
            </w:r>
            <w:r w:rsidRPr="006D7CDE">
              <w:rPr>
                <w:rFonts w:ascii="Times New Roman" w:eastAsia="Times New Roman" w:hAnsi="Times New Roman" w:cs="Times New Roman"/>
                <w:color w:val="000000"/>
                <w:sz w:val="20"/>
                <w:szCs w:val="20"/>
                <w:lang w:eastAsia="lt-LT"/>
              </w:rPr>
              <w:t xml:space="preserve"> – įvykdyta</w:t>
            </w:r>
          </w:p>
        </w:tc>
        <w:tc>
          <w:tcPr>
            <w:tcW w:w="2106" w:type="dxa"/>
            <w:tcBorders>
              <w:top w:val="nil"/>
              <w:left w:val="nil"/>
              <w:bottom w:val="single" w:sz="4" w:space="0" w:color="000000"/>
              <w:right w:val="single" w:sz="4" w:space="0" w:color="000000"/>
            </w:tcBorders>
            <w:shd w:val="clear" w:color="FFFFFF" w:fill="FFFFFF"/>
            <w:vAlign w:val="bottom"/>
            <w:hideMark/>
          </w:tcPr>
          <w:p w14:paraId="05673EE9" w14:textId="77777777" w:rsidR="006D7CDE" w:rsidRPr="006D7CDE" w:rsidRDefault="006D7CDE" w:rsidP="006D7CDE">
            <w:pPr>
              <w:spacing w:after="0" w:line="240" w:lineRule="auto"/>
              <w:jc w:val="center"/>
              <w:rPr>
                <w:rFonts w:ascii="Times New Roman" w:eastAsia="Times New Roman" w:hAnsi="Times New Roman" w:cs="Times New Roman"/>
                <w:b/>
                <w:bCs/>
                <w:color w:val="000000"/>
                <w:sz w:val="20"/>
                <w:szCs w:val="20"/>
                <w:lang w:eastAsia="lt-LT"/>
              </w:rPr>
            </w:pPr>
            <w:r w:rsidRPr="006D7CDE">
              <w:rPr>
                <w:rFonts w:ascii="Times New Roman" w:eastAsia="Times New Roman" w:hAnsi="Times New Roman" w:cs="Times New Roman"/>
                <w:b/>
                <w:bCs/>
                <w:color w:val="000000"/>
                <w:sz w:val="20"/>
                <w:szCs w:val="20"/>
                <w:lang w:eastAsia="lt-LT"/>
              </w:rPr>
              <w:t> </w:t>
            </w:r>
          </w:p>
        </w:tc>
      </w:tr>
      <w:tr w:rsidR="006D7CDE" w:rsidRPr="006D7CDE" w14:paraId="0529E0A4" w14:textId="77777777" w:rsidTr="006D7CDE">
        <w:trPr>
          <w:trHeight w:val="624"/>
        </w:trPr>
        <w:tc>
          <w:tcPr>
            <w:tcW w:w="620" w:type="dxa"/>
            <w:tcBorders>
              <w:top w:val="nil"/>
              <w:left w:val="single" w:sz="4" w:space="0" w:color="000000"/>
              <w:bottom w:val="single" w:sz="4" w:space="0" w:color="000000"/>
              <w:right w:val="single" w:sz="4" w:space="0" w:color="000000"/>
            </w:tcBorders>
            <w:shd w:val="clear" w:color="FFFFFF" w:fill="FFFFFF"/>
            <w:vAlign w:val="center"/>
            <w:hideMark/>
          </w:tcPr>
          <w:p w14:paraId="48146F00" w14:textId="77777777"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2.</w:t>
            </w:r>
          </w:p>
        </w:tc>
        <w:tc>
          <w:tcPr>
            <w:tcW w:w="3203" w:type="dxa"/>
            <w:tcBorders>
              <w:top w:val="nil"/>
              <w:left w:val="nil"/>
              <w:bottom w:val="single" w:sz="4" w:space="0" w:color="000000"/>
              <w:right w:val="single" w:sz="4" w:space="0" w:color="000000"/>
            </w:tcBorders>
            <w:shd w:val="clear" w:color="FFFFFF" w:fill="FFFFFF"/>
            <w:vAlign w:val="center"/>
            <w:hideMark/>
          </w:tcPr>
          <w:p w14:paraId="52F32499" w14:textId="77777777" w:rsidR="006D7CDE" w:rsidRPr="006D7CDE" w:rsidRDefault="006D7CDE" w:rsidP="006D7CDE">
            <w:pPr>
              <w:spacing w:after="0" w:line="240" w:lineRule="auto"/>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Nuosavo kapitalo grąža (ROE)</w:t>
            </w:r>
            <w:r w:rsidRPr="006D7CDE">
              <w:rPr>
                <w:rFonts w:ascii="Times New Roman" w:eastAsia="Times New Roman" w:hAnsi="Times New Roman" w:cs="Times New Roman"/>
                <w:color w:val="000000"/>
                <w:sz w:val="20"/>
                <w:szCs w:val="20"/>
                <w:lang w:eastAsia="lt-LT"/>
              </w:rPr>
              <w:br/>
              <w:t>(Grynasis pelnas / nuosavas kapitalas) * 100%</w:t>
            </w:r>
          </w:p>
        </w:tc>
        <w:tc>
          <w:tcPr>
            <w:tcW w:w="1842" w:type="dxa"/>
            <w:tcBorders>
              <w:top w:val="nil"/>
              <w:left w:val="nil"/>
              <w:bottom w:val="single" w:sz="4" w:space="0" w:color="000000"/>
              <w:right w:val="single" w:sz="4" w:space="0" w:color="000000"/>
            </w:tcBorders>
            <w:shd w:val="clear" w:color="FFFFFF" w:fill="FFFFFF"/>
            <w:vAlign w:val="center"/>
            <w:hideMark/>
          </w:tcPr>
          <w:p w14:paraId="54CFD401" w14:textId="77777777"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 0,4</w:t>
            </w:r>
          </w:p>
        </w:tc>
        <w:tc>
          <w:tcPr>
            <w:tcW w:w="1800" w:type="dxa"/>
            <w:tcBorders>
              <w:top w:val="nil"/>
              <w:left w:val="nil"/>
              <w:bottom w:val="single" w:sz="4" w:space="0" w:color="000000"/>
              <w:right w:val="single" w:sz="4" w:space="0" w:color="000000"/>
            </w:tcBorders>
            <w:shd w:val="clear" w:color="FFFFFF" w:fill="FFFFFF"/>
            <w:vAlign w:val="center"/>
            <w:hideMark/>
          </w:tcPr>
          <w:p w14:paraId="4404FCB6" w14:textId="0D384634"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6,1</w:t>
            </w:r>
            <w:r w:rsidR="002A6AA8">
              <w:rPr>
                <w:rFonts w:ascii="Times New Roman" w:eastAsia="Times New Roman" w:hAnsi="Times New Roman" w:cs="Times New Roman"/>
                <w:color w:val="000000"/>
                <w:sz w:val="20"/>
                <w:szCs w:val="20"/>
                <w:lang w:eastAsia="lt-LT"/>
              </w:rPr>
              <w:t xml:space="preserve"> </w:t>
            </w:r>
            <w:r w:rsidRPr="006D7CDE">
              <w:rPr>
                <w:rFonts w:ascii="Times New Roman" w:eastAsia="Times New Roman" w:hAnsi="Times New Roman" w:cs="Times New Roman"/>
                <w:color w:val="000000"/>
                <w:sz w:val="20"/>
                <w:szCs w:val="20"/>
                <w:lang w:eastAsia="lt-LT"/>
              </w:rPr>
              <w:t xml:space="preserve"> – įvykdyta</w:t>
            </w:r>
          </w:p>
        </w:tc>
        <w:tc>
          <w:tcPr>
            <w:tcW w:w="2106" w:type="dxa"/>
            <w:tcBorders>
              <w:top w:val="nil"/>
              <w:left w:val="nil"/>
              <w:bottom w:val="single" w:sz="4" w:space="0" w:color="000000"/>
              <w:right w:val="single" w:sz="4" w:space="0" w:color="000000"/>
            </w:tcBorders>
            <w:shd w:val="clear" w:color="FFFFFF" w:fill="FFFFFF"/>
            <w:vAlign w:val="bottom"/>
            <w:hideMark/>
          </w:tcPr>
          <w:p w14:paraId="0E5F9D80" w14:textId="77777777" w:rsidR="006D7CDE" w:rsidRPr="006D7CDE" w:rsidRDefault="006D7CDE" w:rsidP="006D7CDE">
            <w:pPr>
              <w:spacing w:after="0" w:line="240" w:lineRule="auto"/>
              <w:jc w:val="center"/>
              <w:rPr>
                <w:rFonts w:ascii="Times New Roman" w:eastAsia="Times New Roman" w:hAnsi="Times New Roman" w:cs="Times New Roman"/>
                <w:b/>
                <w:bCs/>
                <w:color w:val="000000"/>
                <w:sz w:val="20"/>
                <w:szCs w:val="20"/>
                <w:lang w:eastAsia="lt-LT"/>
              </w:rPr>
            </w:pPr>
            <w:r w:rsidRPr="006D7CDE">
              <w:rPr>
                <w:rFonts w:ascii="Times New Roman" w:eastAsia="Times New Roman" w:hAnsi="Times New Roman" w:cs="Times New Roman"/>
                <w:b/>
                <w:bCs/>
                <w:color w:val="000000"/>
                <w:sz w:val="20"/>
                <w:szCs w:val="20"/>
                <w:lang w:eastAsia="lt-LT"/>
              </w:rPr>
              <w:t> </w:t>
            </w:r>
          </w:p>
        </w:tc>
      </w:tr>
      <w:tr w:rsidR="006D7CDE" w:rsidRPr="006D7CDE" w14:paraId="2E888559" w14:textId="77777777" w:rsidTr="006D7CDE">
        <w:trPr>
          <w:trHeight w:val="624"/>
        </w:trPr>
        <w:tc>
          <w:tcPr>
            <w:tcW w:w="620" w:type="dxa"/>
            <w:tcBorders>
              <w:top w:val="nil"/>
              <w:left w:val="single" w:sz="4" w:space="0" w:color="000000"/>
              <w:bottom w:val="single" w:sz="4" w:space="0" w:color="000000"/>
              <w:right w:val="single" w:sz="4" w:space="0" w:color="000000"/>
            </w:tcBorders>
            <w:shd w:val="clear" w:color="FFFFFF" w:fill="FFFFFF"/>
            <w:vAlign w:val="center"/>
            <w:hideMark/>
          </w:tcPr>
          <w:p w14:paraId="329B9C57" w14:textId="77777777"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3.</w:t>
            </w:r>
          </w:p>
        </w:tc>
        <w:tc>
          <w:tcPr>
            <w:tcW w:w="3203" w:type="dxa"/>
            <w:tcBorders>
              <w:top w:val="nil"/>
              <w:left w:val="nil"/>
              <w:bottom w:val="single" w:sz="4" w:space="0" w:color="000000"/>
              <w:right w:val="single" w:sz="4" w:space="0" w:color="000000"/>
            </w:tcBorders>
            <w:shd w:val="clear" w:color="FFFFFF" w:fill="FFFFFF"/>
            <w:vAlign w:val="center"/>
            <w:hideMark/>
          </w:tcPr>
          <w:p w14:paraId="16C98841" w14:textId="77777777" w:rsidR="006D7CDE" w:rsidRPr="006D7CDE" w:rsidRDefault="006D7CDE" w:rsidP="006D7CDE">
            <w:pPr>
              <w:spacing w:after="0" w:line="240" w:lineRule="auto"/>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EBITDA pelningumas</w:t>
            </w:r>
            <w:r w:rsidRPr="006D7CDE">
              <w:rPr>
                <w:rFonts w:ascii="Times New Roman" w:eastAsia="Times New Roman" w:hAnsi="Times New Roman" w:cs="Times New Roman"/>
                <w:color w:val="000000"/>
                <w:sz w:val="20"/>
                <w:szCs w:val="20"/>
                <w:lang w:eastAsia="lt-LT"/>
              </w:rPr>
              <w:br/>
              <w:t>(EBITDA / pardavimo pajamos) * 100%</w:t>
            </w:r>
          </w:p>
        </w:tc>
        <w:tc>
          <w:tcPr>
            <w:tcW w:w="1842" w:type="dxa"/>
            <w:tcBorders>
              <w:top w:val="nil"/>
              <w:left w:val="nil"/>
              <w:bottom w:val="single" w:sz="4" w:space="0" w:color="000000"/>
              <w:right w:val="single" w:sz="4" w:space="0" w:color="000000"/>
            </w:tcBorders>
            <w:shd w:val="clear" w:color="FFFFFF" w:fill="FFFFFF"/>
            <w:vAlign w:val="center"/>
            <w:hideMark/>
          </w:tcPr>
          <w:p w14:paraId="4C7CE680" w14:textId="77777777"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 10,0</w:t>
            </w:r>
          </w:p>
        </w:tc>
        <w:tc>
          <w:tcPr>
            <w:tcW w:w="1800" w:type="dxa"/>
            <w:tcBorders>
              <w:top w:val="nil"/>
              <w:left w:val="nil"/>
              <w:bottom w:val="single" w:sz="4" w:space="0" w:color="000000"/>
              <w:right w:val="single" w:sz="4" w:space="0" w:color="000000"/>
            </w:tcBorders>
            <w:shd w:val="clear" w:color="FFFFFF" w:fill="FFFFFF"/>
            <w:vAlign w:val="center"/>
            <w:hideMark/>
          </w:tcPr>
          <w:p w14:paraId="6EA3A1E0" w14:textId="21715718"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25,8</w:t>
            </w:r>
            <w:r w:rsidR="002A6AA8">
              <w:rPr>
                <w:rFonts w:ascii="Times New Roman" w:eastAsia="Times New Roman" w:hAnsi="Times New Roman" w:cs="Times New Roman"/>
                <w:color w:val="000000"/>
                <w:sz w:val="20"/>
                <w:szCs w:val="20"/>
                <w:lang w:eastAsia="lt-LT"/>
              </w:rPr>
              <w:t xml:space="preserve"> </w:t>
            </w:r>
            <w:r w:rsidRPr="006D7CDE">
              <w:rPr>
                <w:rFonts w:ascii="Times New Roman" w:eastAsia="Times New Roman" w:hAnsi="Times New Roman" w:cs="Times New Roman"/>
                <w:color w:val="000000"/>
                <w:sz w:val="20"/>
                <w:szCs w:val="20"/>
                <w:lang w:eastAsia="lt-LT"/>
              </w:rPr>
              <w:t xml:space="preserve"> – įvykdyta</w:t>
            </w:r>
          </w:p>
        </w:tc>
        <w:tc>
          <w:tcPr>
            <w:tcW w:w="2106" w:type="dxa"/>
            <w:tcBorders>
              <w:top w:val="nil"/>
              <w:left w:val="nil"/>
              <w:bottom w:val="single" w:sz="4" w:space="0" w:color="000000"/>
              <w:right w:val="single" w:sz="4" w:space="0" w:color="000000"/>
            </w:tcBorders>
            <w:shd w:val="clear" w:color="FFFFFF" w:fill="FFFFFF"/>
            <w:vAlign w:val="bottom"/>
            <w:hideMark/>
          </w:tcPr>
          <w:p w14:paraId="1686055D" w14:textId="77777777" w:rsidR="006D7CDE" w:rsidRPr="006D7CDE" w:rsidRDefault="006D7CDE" w:rsidP="006D7CDE">
            <w:pPr>
              <w:spacing w:after="0" w:line="240" w:lineRule="auto"/>
              <w:jc w:val="center"/>
              <w:rPr>
                <w:rFonts w:ascii="Times New Roman" w:eastAsia="Times New Roman" w:hAnsi="Times New Roman" w:cs="Times New Roman"/>
                <w:b/>
                <w:bCs/>
                <w:color w:val="000000"/>
                <w:sz w:val="20"/>
                <w:szCs w:val="20"/>
                <w:lang w:eastAsia="lt-LT"/>
              </w:rPr>
            </w:pPr>
            <w:r w:rsidRPr="006D7CDE">
              <w:rPr>
                <w:rFonts w:ascii="Times New Roman" w:eastAsia="Times New Roman" w:hAnsi="Times New Roman" w:cs="Times New Roman"/>
                <w:b/>
                <w:bCs/>
                <w:color w:val="000000"/>
                <w:sz w:val="20"/>
                <w:szCs w:val="20"/>
                <w:lang w:eastAsia="lt-LT"/>
              </w:rPr>
              <w:t> </w:t>
            </w:r>
          </w:p>
        </w:tc>
      </w:tr>
      <w:tr w:rsidR="006D7CDE" w:rsidRPr="006D7CDE" w14:paraId="7EE6F600" w14:textId="77777777" w:rsidTr="006D7CDE">
        <w:trPr>
          <w:trHeight w:val="624"/>
        </w:trPr>
        <w:tc>
          <w:tcPr>
            <w:tcW w:w="620" w:type="dxa"/>
            <w:tcBorders>
              <w:top w:val="nil"/>
              <w:left w:val="single" w:sz="4" w:space="0" w:color="000000"/>
              <w:bottom w:val="single" w:sz="4" w:space="0" w:color="000000"/>
              <w:right w:val="single" w:sz="4" w:space="0" w:color="000000"/>
            </w:tcBorders>
            <w:shd w:val="clear" w:color="FFFFFF" w:fill="FFFFFF"/>
            <w:vAlign w:val="center"/>
            <w:hideMark/>
          </w:tcPr>
          <w:p w14:paraId="46706286" w14:textId="77777777"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4.</w:t>
            </w:r>
          </w:p>
        </w:tc>
        <w:tc>
          <w:tcPr>
            <w:tcW w:w="3203" w:type="dxa"/>
            <w:tcBorders>
              <w:top w:val="nil"/>
              <w:left w:val="nil"/>
              <w:bottom w:val="single" w:sz="4" w:space="0" w:color="000000"/>
              <w:right w:val="single" w:sz="4" w:space="0" w:color="000000"/>
            </w:tcBorders>
            <w:shd w:val="clear" w:color="FFFFFF" w:fill="FFFFFF"/>
            <w:vAlign w:val="center"/>
            <w:hideMark/>
          </w:tcPr>
          <w:p w14:paraId="60809B8D" w14:textId="77777777" w:rsidR="006D7CDE" w:rsidRPr="006D7CDE" w:rsidRDefault="006D7CDE" w:rsidP="006D7CDE">
            <w:pPr>
              <w:spacing w:after="0" w:line="240" w:lineRule="auto"/>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 xml:space="preserve">Skolų ir nuosavybės santykis, </w:t>
            </w:r>
            <w:proofErr w:type="spellStart"/>
            <w:r w:rsidRPr="006D7CDE">
              <w:rPr>
                <w:rFonts w:ascii="Times New Roman" w:eastAsia="Times New Roman" w:hAnsi="Times New Roman" w:cs="Times New Roman"/>
                <w:color w:val="000000"/>
                <w:sz w:val="20"/>
                <w:szCs w:val="20"/>
                <w:lang w:eastAsia="lt-LT"/>
              </w:rPr>
              <w:t>koef</w:t>
            </w:r>
            <w:proofErr w:type="spellEnd"/>
            <w:r w:rsidRPr="006D7CDE">
              <w:rPr>
                <w:rFonts w:ascii="Times New Roman" w:eastAsia="Times New Roman" w:hAnsi="Times New Roman" w:cs="Times New Roman"/>
                <w:color w:val="000000"/>
                <w:sz w:val="20"/>
                <w:szCs w:val="20"/>
                <w:lang w:eastAsia="lt-LT"/>
              </w:rPr>
              <w:t>.</w:t>
            </w:r>
            <w:r w:rsidRPr="006D7CDE">
              <w:rPr>
                <w:rFonts w:ascii="Times New Roman" w:eastAsia="Times New Roman" w:hAnsi="Times New Roman" w:cs="Times New Roman"/>
                <w:color w:val="000000"/>
                <w:sz w:val="20"/>
                <w:szCs w:val="20"/>
                <w:lang w:eastAsia="lt-LT"/>
              </w:rPr>
              <w:br/>
              <w:t>(Įsipareigojimai / turtas)</w:t>
            </w:r>
          </w:p>
        </w:tc>
        <w:tc>
          <w:tcPr>
            <w:tcW w:w="1842" w:type="dxa"/>
            <w:tcBorders>
              <w:top w:val="nil"/>
              <w:left w:val="nil"/>
              <w:bottom w:val="single" w:sz="4" w:space="0" w:color="000000"/>
              <w:right w:val="single" w:sz="4" w:space="0" w:color="000000"/>
            </w:tcBorders>
            <w:shd w:val="clear" w:color="FFFFFF" w:fill="FFFFFF"/>
            <w:vAlign w:val="center"/>
            <w:hideMark/>
          </w:tcPr>
          <w:p w14:paraId="40DC4724" w14:textId="77777777"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&lt; 0,2</w:t>
            </w:r>
          </w:p>
        </w:tc>
        <w:tc>
          <w:tcPr>
            <w:tcW w:w="1800" w:type="dxa"/>
            <w:tcBorders>
              <w:top w:val="nil"/>
              <w:left w:val="nil"/>
              <w:bottom w:val="single" w:sz="4" w:space="0" w:color="000000"/>
              <w:right w:val="single" w:sz="4" w:space="0" w:color="000000"/>
            </w:tcBorders>
            <w:shd w:val="clear" w:color="FFFFFF" w:fill="FFFFFF"/>
            <w:vAlign w:val="center"/>
            <w:hideMark/>
          </w:tcPr>
          <w:p w14:paraId="5DA1FE87" w14:textId="33779B3A"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0,13</w:t>
            </w:r>
            <w:r w:rsidR="002A6AA8">
              <w:rPr>
                <w:rFonts w:ascii="Times New Roman" w:eastAsia="Times New Roman" w:hAnsi="Times New Roman" w:cs="Times New Roman"/>
                <w:color w:val="000000"/>
                <w:sz w:val="20"/>
                <w:szCs w:val="20"/>
                <w:lang w:eastAsia="lt-LT"/>
              </w:rPr>
              <w:t xml:space="preserve"> </w:t>
            </w:r>
            <w:r w:rsidRPr="006D7CDE">
              <w:rPr>
                <w:rFonts w:ascii="Times New Roman" w:eastAsia="Times New Roman" w:hAnsi="Times New Roman" w:cs="Times New Roman"/>
                <w:color w:val="000000"/>
                <w:sz w:val="20"/>
                <w:szCs w:val="20"/>
                <w:lang w:eastAsia="lt-LT"/>
              </w:rPr>
              <w:t xml:space="preserve"> – įvykdyta</w:t>
            </w:r>
          </w:p>
        </w:tc>
        <w:tc>
          <w:tcPr>
            <w:tcW w:w="2106" w:type="dxa"/>
            <w:tcBorders>
              <w:top w:val="nil"/>
              <w:left w:val="nil"/>
              <w:bottom w:val="single" w:sz="4" w:space="0" w:color="000000"/>
              <w:right w:val="single" w:sz="4" w:space="0" w:color="000000"/>
            </w:tcBorders>
            <w:shd w:val="clear" w:color="FFFFFF" w:fill="FFFFFF"/>
            <w:vAlign w:val="bottom"/>
            <w:hideMark/>
          </w:tcPr>
          <w:p w14:paraId="2AAE61B4" w14:textId="77777777" w:rsidR="006D7CDE" w:rsidRPr="006D7CDE" w:rsidRDefault="006D7CDE" w:rsidP="006D7CDE">
            <w:pPr>
              <w:spacing w:after="0" w:line="240" w:lineRule="auto"/>
              <w:jc w:val="center"/>
              <w:rPr>
                <w:rFonts w:ascii="Times New Roman" w:eastAsia="Times New Roman" w:hAnsi="Times New Roman" w:cs="Times New Roman"/>
                <w:b/>
                <w:bCs/>
                <w:color w:val="000000"/>
                <w:sz w:val="20"/>
                <w:szCs w:val="20"/>
                <w:lang w:eastAsia="lt-LT"/>
              </w:rPr>
            </w:pPr>
            <w:r w:rsidRPr="006D7CDE">
              <w:rPr>
                <w:rFonts w:ascii="Times New Roman" w:eastAsia="Times New Roman" w:hAnsi="Times New Roman" w:cs="Times New Roman"/>
                <w:b/>
                <w:bCs/>
                <w:color w:val="000000"/>
                <w:sz w:val="20"/>
                <w:szCs w:val="20"/>
                <w:lang w:eastAsia="lt-LT"/>
              </w:rPr>
              <w:t> </w:t>
            </w:r>
          </w:p>
        </w:tc>
      </w:tr>
      <w:tr w:rsidR="006D7CDE" w:rsidRPr="006D7CDE" w14:paraId="0EFC1478" w14:textId="77777777" w:rsidTr="006D7CDE">
        <w:trPr>
          <w:trHeight w:val="312"/>
        </w:trPr>
        <w:tc>
          <w:tcPr>
            <w:tcW w:w="9571" w:type="dxa"/>
            <w:gridSpan w:val="5"/>
            <w:tcBorders>
              <w:top w:val="single" w:sz="4" w:space="0" w:color="000000"/>
              <w:left w:val="single" w:sz="4" w:space="0" w:color="000000"/>
              <w:bottom w:val="single" w:sz="4" w:space="0" w:color="000000"/>
              <w:right w:val="single" w:sz="4" w:space="0" w:color="000000"/>
            </w:tcBorders>
            <w:vAlign w:val="bottom"/>
            <w:hideMark/>
          </w:tcPr>
          <w:p w14:paraId="7D78665E" w14:textId="77777777" w:rsidR="006D7CDE" w:rsidRPr="006D7CDE" w:rsidRDefault="006D7CDE" w:rsidP="006D7CDE">
            <w:pPr>
              <w:spacing w:after="0" w:line="240" w:lineRule="auto"/>
              <w:jc w:val="center"/>
              <w:rPr>
                <w:rFonts w:ascii="Times New Roman" w:eastAsia="Times New Roman" w:hAnsi="Times New Roman" w:cs="Times New Roman"/>
                <w:b/>
                <w:bCs/>
                <w:color w:val="000000"/>
                <w:sz w:val="20"/>
                <w:szCs w:val="20"/>
                <w:lang w:eastAsia="lt-LT"/>
              </w:rPr>
            </w:pPr>
            <w:r w:rsidRPr="006D7CDE">
              <w:rPr>
                <w:rFonts w:ascii="Times New Roman" w:eastAsia="Times New Roman" w:hAnsi="Times New Roman" w:cs="Times New Roman"/>
                <w:b/>
                <w:bCs/>
                <w:color w:val="000000"/>
                <w:sz w:val="20"/>
                <w:szCs w:val="20"/>
                <w:lang w:eastAsia="lt-LT"/>
              </w:rPr>
              <w:t>Nefinansiniai rodikliai</w:t>
            </w:r>
          </w:p>
        </w:tc>
      </w:tr>
      <w:tr w:rsidR="006D7CDE" w:rsidRPr="006D7CDE" w14:paraId="7C93376A" w14:textId="77777777" w:rsidTr="006D7CDE">
        <w:trPr>
          <w:trHeight w:val="555"/>
        </w:trPr>
        <w:tc>
          <w:tcPr>
            <w:tcW w:w="620" w:type="dxa"/>
            <w:tcBorders>
              <w:top w:val="nil"/>
              <w:left w:val="single" w:sz="4" w:space="0" w:color="000000"/>
              <w:bottom w:val="single" w:sz="4" w:space="0" w:color="000000"/>
              <w:right w:val="single" w:sz="4" w:space="0" w:color="000000"/>
            </w:tcBorders>
            <w:shd w:val="clear" w:color="FFFFFF" w:fill="FFFFFF"/>
            <w:vAlign w:val="center"/>
            <w:hideMark/>
          </w:tcPr>
          <w:p w14:paraId="77A9FDDB" w14:textId="77777777"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1.</w:t>
            </w:r>
          </w:p>
        </w:tc>
        <w:tc>
          <w:tcPr>
            <w:tcW w:w="3203" w:type="dxa"/>
            <w:tcBorders>
              <w:top w:val="nil"/>
              <w:left w:val="nil"/>
              <w:bottom w:val="single" w:sz="4" w:space="0" w:color="000000"/>
              <w:right w:val="single" w:sz="4" w:space="0" w:color="000000"/>
            </w:tcBorders>
            <w:shd w:val="clear" w:color="FFFFFF" w:fill="FFFFFF"/>
            <w:vAlign w:val="center"/>
            <w:hideMark/>
          </w:tcPr>
          <w:p w14:paraId="4F7CB896" w14:textId="77777777" w:rsidR="006D7CDE" w:rsidRPr="006D7CDE" w:rsidRDefault="006D7CDE" w:rsidP="006D7CDE">
            <w:pPr>
              <w:spacing w:after="0" w:line="240" w:lineRule="auto"/>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Rekonstruoti centralizuoto šilumos tiekimo tinklai (vamzdynai), ilgis km</w:t>
            </w:r>
          </w:p>
        </w:tc>
        <w:tc>
          <w:tcPr>
            <w:tcW w:w="1842" w:type="dxa"/>
            <w:tcBorders>
              <w:top w:val="nil"/>
              <w:left w:val="nil"/>
              <w:bottom w:val="single" w:sz="4" w:space="0" w:color="000000"/>
              <w:right w:val="single" w:sz="4" w:space="0" w:color="000000"/>
            </w:tcBorders>
            <w:shd w:val="clear" w:color="FFFFFF" w:fill="FFFFFF"/>
            <w:vAlign w:val="center"/>
            <w:hideMark/>
          </w:tcPr>
          <w:p w14:paraId="7EC24069" w14:textId="77777777"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 1,53</w:t>
            </w:r>
          </w:p>
        </w:tc>
        <w:tc>
          <w:tcPr>
            <w:tcW w:w="1800" w:type="dxa"/>
            <w:tcBorders>
              <w:top w:val="nil"/>
              <w:left w:val="nil"/>
              <w:bottom w:val="single" w:sz="4" w:space="0" w:color="000000"/>
              <w:right w:val="single" w:sz="4" w:space="0" w:color="000000"/>
            </w:tcBorders>
            <w:shd w:val="clear" w:color="FFFFFF" w:fill="FFFFFF"/>
            <w:vAlign w:val="center"/>
            <w:hideMark/>
          </w:tcPr>
          <w:p w14:paraId="7D2DE7E3" w14:textId="7BDFDEF7"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5,2</w:t>
            </w:r>
            <w:r w:rsidR="002A6AA8">
              <w:rPr>
                <w:rFonts w:ascii="Times New Roman" w:eastAsia="Times New Roman" w:hAnsi="Times New Roman" w:cs="Times New Roman"/>
                <w:color w:val="000000"/>
                <w:sz w:val="20"/>
                <w:szCs w:val="20"/>
                <w:lang w:eastAsia="lt-LT"/>
              </w:rPr>
              <w:t xml:space="preserve"> </w:t>
            </w:r>
            <w:r w:rsidRPr="006D7CDE">
              <w:rPr>
                <w:rFonts w:ascii="Times New Roman" w:eastAsia="Times New Roman" w:hAnsi="Times New Roman" w:cs="Times New Roman"/>
                <w:color w:val="000000"/>
                <w:sz w:val="20"/>
                <w:szCs w:val="20"/>
                <w:lang w:eastAsia="lt-LT"/>
              </w:rPr>
              <w:t xml:space="preserve"> – įvykdyta</w:t>
            </w:r>
          </w:p>
        </w:tc>
        <w:tc>
          <w:tcPr>
            <w:tcW w:w="2106" w:type="dxa"/>
            <w:tcBorders>
              <w:top w:val="nil"/>
              <w:left w:val="nil"/>
              <w:bottom w:val="single" w:sz="4" w:space="0" w:color="000000"/>
              <w:right w:val="single" w:sz="4" w:space="0" w:color="000000"/>
            </w:tcBorders>
            <w:shd w:val="clear" w:color="FFFFFF" w:fill="FFFFFF"/>
            <w:vAlign w:val="center"/>
            <w:hideMark/>
          </w:tcPr>
          <w:p w14:paraId="6525F775" w14:textId="77777777" w:rsidR="006D7CDE" w:rsidRPr="006D7CDE" w:rsidRDefault="006D7CDE" w:rsidP="006D7CDE">
            <w:pPr>
              <w:spacing w:after="0" w:line="240" w:lineRule="auto"/>
              <w:jc w:val="center"/>
              <w:rPr>
                <w:rFonts w:ascii="Times New Roman" w:eastAsia="Times New Roman" w:hAnsi="Times New Roman" w:cs="Times New Roman"/>
                <w:b/>
                <w:bCs/>
                <w:color w:val="000000"/>
                <w:sz w:val="20"/>
                <w:szCs w:val="20"/>
                <w:lang w:eastAsia="lt-LT"/>
              </w:rPr>
            </w:pPr>
            <w:r w:rsidRPr="006D7CDE">
              <w:rPr>
                <w:rFonts w:ascii="Times New Roman" w:eastAsia="Times New Roman" w:hAnsi="Times New Roman" w:cs="Times New Roman"/>
                <w:b/>
                <w:bCs/>
                <w:color w:val="000000"/>
                <w:sz w:val="20"/>
                <w:szCs w:val="20"/>
                <w:lang w:eastAsia="lt-LT"/>
              </w:rPr>
              <w:t> </w:t>
            </w:r>
          </w:p>
        </w:tc>
      </w:tr>
      <w:tr w:rsidR="006D7CDE" w:rsidRPr="006D7CDE" w14:paraId="1A3A2A47" w14:textId="77777777" w:rsidTr="006D7CDE">
        <w:trPr>
          <w:trHeight w:val="1248"/>
        </w:trPr>
        <w:tc>
          <w:tcPr>
            <w:tcW w:w="620" w:type="dxa"/>
            <w:tcBorders>
              <w:top w:val="nil"/>
              <w:left w:val="single" w:sz="4" w:space="0" w:color="000000"/>
              <w:bottom w:val="single" w:sz="4" w:space="0" w:color="000000"/>
              <w:right w:val="single" w:sz="4" w:space="0" w:color="000000"/>
            </w:tcBorders>
            <w:shd w:val="clear" w:color="FFFFFF" w:fill="FFFFFF"/>
            <w:vAlign w:val="center"/>
            <w:hideMark/>
          </w:tcPr>
          <w:p w14:paraId="36C1DDA3" w14:textId="77777777"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2.</w:t>
            </w:r>
          </w:p>
        </w:tc>
        <w:tc>
          <w:tcPr>
            <w:tcW w:w="3203" w:type="dxa"/>
            <w:tcBorders>
              <w:top w:val="nil"/>
              <w:left w:val="nil"/>
              <w:bottom w:val="single" w:sz="4" w:space="0" w:color="000000"/>
              <w:right w:val="single" w:sz="4" w:space="0" w:color="000000"/>
            </w:tcBorders>
            <w:shd w:val="clear" w:color="FFFFFF" w:fill="FFFFFF"/>
            <w:vAlign w:val="center"/>
            <w:hideMark/>
          </w:tcPr>
          <w:p w14:paraId="46608111" w14:textId="77777777" w:rsidR="006D7CDE" w:rsidRPr="006D7CDE" w:rsidRDefault="006D7CDE" w:rsidP="006D7CDE">
            <w:pPr>
              <w:spacing w:after="0" w:line="240" w:lineRule="auto"/>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Pietinės katilinės CŠT sistemoje tiekiamos šilumos energijos, pagamintos naudojant atsinaujinančius energijos išteklius, dalis, proc.</w:t>
            </w:r>
          </w:p>
        </w:tc>
        <w:tc>
          <w:tcPr>
            <w:tcW w:w="1842" w:type="dxa"/>
            <w:tcBorders>
              <w:top w:val="nil"/>
              <w:left w:val="nil"/>
              <w:bottom w:val="single" w:sz="4" w:space="0" w:color="000000"/>
              <w:right w:val="single" w:sz="4" w:space="0" w:color="000000"/>
            </w:tcBorders>
            <w:shd w:val="clear" w:color="FFFFFF" w:fill="FFFFFF"/>
            <w:vAlign w:val="center"/>
            <w:hideMark/>
          </w:tcPr>
          <w:p w14:paraId="7F44549F" w14:textId="77777777"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&gt; 80</w:t>
            </w:r>
          </w:p>
        </w:tc>
        <w:tc>
          <w:tcPr>
            <w:tcW w:w="1800" w:type="dxa"/>
            <w:tcBorders>
              <w:top w:val="nil"/>
              <w:left w:val="nil"/>
              <w:bottom w:val="single" w:sz="4" w:space="0" w:color="000000"/>
              <w:right w:val="single" w:sz="4" w:space="0" w:color="000000"/>
            </w:tcBorders>
            <w:shd w:val="clear" w:color="FFFFFF" w:fill="FFFFFF"/>
            <w:vAlign w:val="center"/>
            <w:hideMark/>
          </w:tcPr>
          <w:p w14:paraId="7B6F43BB" w14:textId="5679A669"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92,64  – įvykdyta</w:t>
            </w:r>
          </w:p>
        </w:tc>
        <w:tc>
          <w:tcPr>
            <w:tcW w:w="2106" w:type="dxa"/>
            <w:tcBorders>
              <w:top w:val="nil"/>
              <w:left w:val="nil"/>
              <w:bottom w:val="single" w:sz="4" w:space="0" w:color="000000"/>
              <w:right w:val="single" w:sz="4" w:space="0" w:color="000000"/>
            </w:tcBorders>
            <w:shd w:val="clear" w:color="FFFFFF" w:fill="FFFFFF"/>
            <w:vAlign w:val="center"/>
            <w:hideMark/>
          </w:tcPr>
          <w:p w14:paraId="76865364" w14:textId="77777777" w:rsidR="006D7CDE" w:rsidRPr="006D7CDE" w:rsidRDefault="006D7CDE" w:rsidP="006D7CDE">
            <w:pPr>
              <w:spacing w:after="0" w:line="240" w:lineRule="auto"/>
              <w:jc w:val="center"/>
              <w:rPr>
                <w:rFonts w:ascii="Times New Roman" w:eastAsia="Times New Roman" w:hAnsi="Times New Roman" w:cs="Times New Roman"/>
                <w:b/>
                <w:bCs/>
                <w:color w:val="000000"/>
                <w:sz w:val="20"/>
                <w:szCs w:val="20"/>
                <w:lang w:eastAsia="lt-LT"/>
              </w:rPr>
            </w:pPr>
            <w:r w:rsidRPr="006D7CDE">
              <w:rPr>
                <w:rFonts w:ascii="Times New Roman" w:eastAsia="Times New Roman" w:hAnsi="Times New Roman" w:cs="Times New Roman"/>
                <w:b/>
                <w:bCs/>
                <w:color w:val="000000"/>
                <w:sz w:val="20"/>
                <w:szCs w:val="20"/>
                <w:lang w:eastAsia="lt-LT"/>
              </w:rPr>
              <w:t> </w:t>
            </w:r>
          </w:p>
        </w:tc>
      </w:tr>
      <w:tr w:rsidR="006D7CDE" w:rsidRPr="006D7CDE" w14:paraId="5BB8D155" w14:textId="77777777" w:rsidTr="006D7CDE">
        <w:trPr>
          <w:trHeight w:val="1248"/>
        </w:trPr>
        <w:tc>
          <w:tcPr>
            <w:tcW w:w="620" w:type="dxa"/>
            <w:tcBorders>
              <w:top w:val="nil"/>
              <w:left w:val="single" w:sz="4" w:space="0" w:color="000000"/>
              <w:bottom w:val="single" w:sz="4" w:space="0" w:color="000000"/>
              <w:right w:val="single" w:sz="4" w:space="0" w:color="000000"/>
            </w:tcBorders>
            <w:shd w:val="clear" w:color="FFFFFF" w:fill="FFFFFF"/>
            <w:vAlign w:val="center"/>
            <w:hideMark/>
          </w:tcPr>
          <w:p w14:paraId="44749E84" w14:textId="77777777"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3.</w:t>
            </w:r>
          </w:p>
        </w:tc>
        <w:tc>
          <w:tcPr>
            <w:tcW w:w="3203" w:type="dxa"/>
            <w:tcBorders>
              <w:top w:val="nil"/>
              <w:left w:val="nil"/>
              <w:bottom w:val="nil"/>
              <w:right w:val="nil"/>
            </w:tcBorders>
            <w:vAlign w:val="center"/>
            <w:hideMark/>
          </w:tcPr>
          <w:p w14:paraId="48F1F4AF" w14:textId="77777777" w:rsidR="006D7CDE" w:rsidRPr="006D7CDE" w:rsidRDefault="006D7CDE" w:rsidP="006D7CDE">
            <w:pPr>
              <w:spacing w:after="0" w:line="240" w:lineRule="auto"/>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Pietinės katilinės CŠT sistemos technologinėms reikmėms reikalingos elektros energijos dalis, pagaminta kogeneracinėje jėgainėje, proc.</w:t>
            </w:r>
          </w:p>
        </w:tc>
        <w:tc>
          <w:tcPr>
            <w:tcW w:w="1842" w:type="dxa"/>
            <w:tcBorders>
              <w:top w:val="nil"/>
              <w:left w:val="single" w:sz="4" w:space="0" w:color="000000"/>
              <w:bottom w:val="single" w:sz="4" w:space="0" w:color="000000"/>
              <w:right w:val="single" w:sz="4" w:space="0" w:color="000000"/>
            </w:tcBorders>
            <w:shd w:val="clear" w:color="FFFFFF" w:fill="FFFFFF"/>
            <w:vAlign w:val="center"/>
            <w:hideMark/>
          </w:tcPr>
          <w:p w14:paraId="0544C966" w14:textId="77777777"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&gt; 82</w:t>
            </w:r>
          </w:p>
        </w:tc>
        <w:tc>
          <w:tcPr>
            <w:tcW w:w="1800" w:type="dxa"/>
            <w:tcBorders>
              <w:top w:val="nil"/>
              <w:left w:val="nil"/>
              <w:bottom w:val="single" w:sz="4" w:space="0" w:color="000000"/>
              <w:right w:val="single" w:sz="4" w:space="0" w:color="000000"/>
            </w:tcBorders>
            <w:shd w:val="clear" w:color="FFFFFF" w:fill="FFFFFF"/>
            <w:vAlign w:val="center"/>
            <w:hideMark/>
          </w:tcPr>
          <w:p w14:paraId="3AEF1024" w14:textId="4333FBAA"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89,6</w:t>
            </w:r>
            <w:r w:rsidR="002A6AA8">
              <w:rPr>
                <w:rFonts w:ascii="Times New Roman" w:eastAsia="Times New Roman" w:hAnsi="Times New Roman" w:cs="Times New Roman"/>
                <w:color w:val="000000"/>
                <w:sz w:val="20"/>
                <w:szCs w:val="20"/>
                <w:lang w:eastAsia="lt-LT"/>
              </w:rPr>
              <w:t xml:space="preserve"> </w:t>
            </w:r>
            <w:r w:rsidRPr="006D7CDE">
              <w:rPr>
                <w:rFonts w:ascii="Times New Roman" w:eastAsia="Times New Roman" w:hAnsi="Times New Roman" w:cs="Times New Roman"/>
                <w:color w:val="000000"/>
                <w:sz w:val="20"/>
                <w:szCs w:val="20"/>
                <w:lang w:eastAsia="lt-LT"/>
              </w:rPr>
              <w:t xml:space="preserve"> – įvykdyta</w:t>
            </w:r>
          </w:p>
        </w:tc>
        <w:tc>
          <w:tcPr>
            <w:tcW w:w="2106" w:type="dxa"/>
            <w:tcBorders>
              <w:top w:val="nil"/>
              <w:left w:val="nil"/>
              <w:bottom w:val="single" w:sz="4" w:space="0" w:color="000000"/>
              <w:right w:val="single" w:sz="4" w:space="0" w:color="000000"/>
            </w:tcBorders>
            <w:shd w:val="clear" w:color="FFFFFF" w:fill="FFFFFF"/>
            <w:vAlign w:val="center"/>
            <w:hideMark/>
          </w:tcPr>
          <w:p w14:paraId="004B16DD" w14:textId="77777777" w:rsidR="006D7CDE" w:rsidRPr="006D7CDE" w:rsidRDefault="006D7CDE" w:rsidP="006D7CDE">
            <w:pPr>
              <w:spacing w:after="0" w:line="240" w:lineRule="auto"/>
              <w:jc w:val="center"/>
              <w:rPr>
                <w:rFonts w:ascii="Times New Roman" w:eastAsia="Times New Roman" w:hAnsi="Times New Roman" w:cs="Times New Roman"/>
                <w:b/>
                <w:bCs/>
                <w:color w:val="000000"/>
                <w:sz w:val="20"/>
                <w:szCs w:val="20"/>
                <w:lang w:eastAsia="lt-LT"/>
              </w:rPr>
            </w:pPr>
            <w:r w:rsidRPr="006D7CDE">
              <w:rPr>
                <w:rFonts w:ascii="Times New Roman" w:eastAsia="Times New Roman" w:hAnsi="Times New Roman" w:cs="Times New Roman"/>
                <w:b/>
                <w:bCs/>
                <w:color w:val="000000"/>
                <w:sz w:val="20"/>
                <w:szCs w:val="20"/>
                <w:lang w:eastAsia="lt-LT"/>
              </w:rPr>
              <w:t> </w:t>
            </w:r>
          </w:p>
        </w:tc>
      </w:tr>
      <w:tr w:rsidR="006D7CDE" w:rsidRPr="006D7CDE" w14:paraId="2F520C61" w14:textId="77777777" w:rsidTr="006D7CDE">
        <w:trPr>
          <w:trHeight w:val="1560"/>
        </w:trPr>
        <w:tc>
          <w:tcPr>
            <w:tcW w:w="620" w:type="dxa"/>
            <w:tcBorders>
              <w:top w:val="nil"/>
              <w:left w:val="single" w:sz="4" w:space="0" w:color="000000"/>
              <w:bottom w:val="single" w:sz="4" w:space="0" w:color="000000"/>
              <w:right w:val="single" w:sz="4" w:space="0" w:color="000000"/>
            </w:tcBorders>
            <w:shd w:val="clear" w:color="FFFFFF" w:fill="FFFFFF"/>
            <w:vAlign w:val="center"/>
            <w:hideMark/>
          </w:tcPr>
          <w:p w14:paraId="5C439ACC" w14:textId="77777777"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4.</w:t>
            </w:r>
          </w:p>
        </w:tc>
        <w:tc>
          <w:tcPr>
            <w:tcW w:w="3203" w:type="dxa"/>
            <w:tcBorders>
              <w:top w:val="single" w:sz="4" w:space="0" w:color="000000"/>
              <w:left w:val="nil"/>
              <w:bottom w:val="single" w:sz="4" w:space="0" w:color="000000"/>
              <w:right w:val="single" w:sz="4" w:space="0" w:color="000000"/>
            </w:tcBorders>
            <w:shd w:val="clear" w:color="FFFFFF" w:fill="FFFFFF"/>
            <w:vAlign w:val="center"/>
            <w:hideMark/>
          </w:tcPr>
          <w:p w14:paraId="28966212" w14:textId="77777777" w:rsidR="006D7CDE" w:rsidRPr="006D7CDE" w:rsidRDefault="006D7CDE" w:rsidP="006D7CDE">
            <w:pPr>
              <w:spacing w:after="0" w:line="240" w:lineRule="auto"/>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Pagal Šilumos tinklų ir šilumos vartojimo įrenginių priežiūros (eksploatacijos) taisykles atlikus hidraulinius bandymus, terminas, per kurį turi būti atstatytas karšto vandens tiekimas, val.</w:t>
            </w:r>
          </w:p>
        </w:tc>
        <w:tc>
          <w:tcPr>
            <w:tcW w:w="1842" w:type="dxa"/>
            <w:tcBorders>
              <w:top w:val="nil"/>
              <w:left w:val="nil"/>
              <w:bottom w:val="single" w:sz="4" w:space="0" w:color="000000"/>
              <w:right w:val="single" w:sz="4" w:space="0" w:color="000000"/>
            </w:tcBorders>
            <w:shd w:val="clear" w:color="FFFFFF" w:fill="FFFFFF"/>
            <w:vAlign w:val="center"/>
            <w:hideMark/>
          </w:tcPr>
          <w:p w14:paraId="2C3D1DD6" w14:textId="77777777"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 72</w:t>
            </w:r>
          </w:p>
        </w:tc>
        <w:tc>
          <w:tcPr>
            <w:tcW w:w="1800" w:type="dxa"/>
            <w:tcBorders>
              <w:top w:val="nil"/>
              <w:left w:val="nil"/>
              <w:bottom w:val="single" w:sz="4" w:space="0" w:color="000000"/>
              <w:right w:val="single" w:sz="4" w:space="0" w:color="000000"/>
            </w:tcBorders>
            <w:shd w:val="clear" w:color="FFFFFF" w:fill="FFFFFF"/>
            <w:vAlign w:val="center"/>
            <w:hideMark/>
          </w:tcPr>
          <w:p w14:paraId="3FAE77A7" w14:textId="12DFA97B"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72</w:t>
            </w:r>
            <w:r w:rsidR="002A6AA8">
              <w:rPr>
                <w:rFonts w:ascii="Times New Roman" w:eastAsia="Times New Roman" w:hAnsi="Times New Roman" w:cs="Times New Roman"/>
                <w:color w:val="000000"/>
                <w:sz w:val="20"/>
                <w:szCs w:val="20"/>
                <w:lang w:eastAsia="lt-LT"/>
              </w:rPr>
              <w:t xml:space="preserve"> </w:t>
            </w:r>
            <w:r w:rsidRPr="006D7CDE">
              <w:rPr>
                <w:rFonts w:ascii="Times New Roman" w:eastAsia="Times New Roman" w:hAnsi="Times New Roman" w:cs="Times New Roman"/>
                <w:color w:val="000000"/>
                <w:sz w:val="20"/>
                <w:szCs w:val="20"/>
                <w:lang w:eastAsia="lt-LT"/>
              </w:rPr>
              <w:t xml:space="preserve"> – įvykdyta</w:t>
            </w:r>
          </w:p>
        </w:tc>
        <w:tc>
          <w:tcPr>
            <w:tcW w:w="2106" w:type="dxa"/>
            <w:tcBorders>
              <w:top w:val="nil"/>
              <w:left w:val="nil"/>
              <w:bottom w:val="single" w:sz="4" w:space="0" w:color="000000"/>
              <w:right w:val="single" w:sz="4" w:space="0" w:color="000000"/>
            </w:tcBorders>
            <w:shd w:val="clear" w:color="FFFFFF" w:fill="FFFFFF"/>
            <w:vAlign w:val="center"/>
            <w:hideMark/>
          </w:tcPr>
          <w:p w14:paraId="23312480" w14:textId="77777777" w:rsidR="006D7CDE" w:rsidRPr="006D7CDE" w:rsidRDefault="006D7CDE" w:rsidP="006D7CDE">
            <w:pPr>
              <w:spacing w:after="0" w:line="240" w:lineRule="auto"/>
              <w:jc w:val="center"/>
              <w:rPr>
                <w:rFonts w:ascii="Times New Roman" w:eastAsia="Times New Roman" w:hAnsi="Times New Roman" w:cs="Times New Roman"/>
                <w:b/>
                <w:bCs/>
                <w:color w:val="000000"/>
                <w:sz w:val="20"/>
                <w:szCs w:val="20"/>
                <w:lang w:eastAsia="lt-LT"/>
              </w:rPr>
            </w:pPr>
            <w:r w:rsidRPr="006D7CDE">
              <w:rPr>
                <w:rFonts w:ascii="Times New Roman" w:eastAsia="Times New Roman" w:hAnsi="Times New Roman" w:cs="Times New Roman"/>
                <w:b/>
                <w:bCs/>
                <w:color w:val="000000"/>
                <w:sz w:val="20"/>
                <w:szCs w:val="20"/>
                <w:lang w:eastAsia="lt-LT"/>
              </w:rPr>
              <w:t> </w:t>
            </w:r>
          </w:p>
        </w:tc>
      </w:tr>
      <w:tr w:rsidR="006D7CDE" w:rsidRPr="006D7CDE" w14:paraId="26CD9BD8" w14:textId="77777777" w:rsidTr="006D7CDE">
        <w:trPr>
          <w:trHeight w:val="2184"/>
        </w:trPr>
        <w:tc>
          <w:tcPr>
            <w:tcW w:w="620" w:type="dxa"/>
            <w:tcBorders>
              <w:top w:val="nil"/>
              <w:left w:val="single" w:sz="4" w:space="0" w:color="000000"/>
              <w:bottom w:val="single" w:sz="4" w:space="0" w:color="000000"/>
              <w:right w:val="single" w:sz="4" w:space="0" w:color="000000"/>
            </w:tcBorders>
            <w:shd w:val="clear" w:color="FFFFFF" w:fill="FFFFFF"/>
            <w:vAlign w:val="center"/>
            <w:hideMark/>
          </w:tcPr>
          <w:p w14:paraId="79B1C2D2" w14:textId="77777777"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5.</w:t>
            </w:r>
          </w:p>
        </w:tc>
        <w:tc>
          <w:tcPr>
            <w:tcW w:w="3203" w:type="dxa"/>
            <w:tcBorders>
              <w:top w:val="nil"/>
              <w:left w:val="nil"/>
              <w:bottom w:val="single" w:sz="4" w:space="0" w:color="000000"/>
              <w:right w:val="single" w:sz="4" w:space="0" w:color="000000"/>
            </w:tcBorders>
            <w:shd w:val="clear" w:color="FFFFFF" w:fill="FFFFFF"/>
            <w:vAlign w:val="center"/>
            <w:hideMark/>
          </w:tcPr>
          <w:p w14:paraId="338BED79" w14:textId="1095113A" w:rsidR="006D7CDE" w:rsidRPr="006D7CDE" w:rsidRDefault="006D7CDE" w:rsidP="006D7CDE">
            <w:pPr>
              <w:spacing w:after="0" w:line="240" w:lineRule="auto"/>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Bendrovėje įdiegta kokybės vadybos sistema (atitinkanti ISO 9001 standarto reikalavimus), aplinkos apsaugos vadybos sistema (atitinkanti ISO 14001 standarto reikalavimus), darbuotojų sveikatos ir saugos vadybos sistema</w:t>
            </w:r>
            <w:r w:rsidR="00582B14">
              <w:rPr>
                <w:rFonts w:ascii="Times New Roman" w:eastAsia="Times New Roman" w:hAnsi="Times New Roman" w:cs="Times New Roman"/>
                <w:color w:val="000000"/>
                <w:sz w:val="20"/>
                <w:szCs w:val="20"/>
                <w:lang w:eastAsia="lt-LT"/>
              </w:rPr>
              <w:t xml:space="preserve"> </w:t>
            </w:r>
            <w:r w:rsidRPr="006D7CDE">
              <w:rPr>
                <w:rFonts w:ascii="Times New Roman" w:eastAsia="Times New Roman" w:hAnsi="Times New Roman" w:cs="Times New Roman"/>
                <w:color w:val="000000"/>
                <w:sz w:val="20"/>
                <w:szCs w:val="20"/>
                <w:lang w:eastAsia="lt-LT"/>
              </w:rPr>
              <w:t>(atitinkanti ISO 45001 standarto reikalavimus), taip/ne</w:t>
            </w:r>
          </w:p>
        </w:tc>
        <w:tc>
          <w:tcPr>
            <w:tcW w:w="1842" w:type="dxa"/>
            <w:tcBorders>
              <w:top w:val="nil"/>
              <w:left w:val="nil"/>
              <w:bottom w:val="single" w:sz="4" w:space="0" w:color="000000"/>
              <w:right w:val="single" w:sz="4" w:space="0" w:color="000000"/>
            </w:tcBorders>
            <w:shd w:val="clear" w:color="FFFFFF" w:fill="FFFFFF"/>
            <w:vAlign w:val="center"/>
            <w:hideMark/>
          </w:tcPr>
          <w:p w14:paraId="1A22061D" w14:textId="77777777"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w:t>
            </w:r>
            <w:r w:rsidRPr="006D7CDE">
              <w:rPr>
                <w:rFonts w:ascii="Times New Roman" w:eastAsia="Times New Roman" w:hAnsi="Times New Roman" w:cs="Times New Roman"/>
                <w:color w:val="000000"/>
                <w:sz w:val="20"/>
                <w:szCs w:val="20"/>
                <w:lang w:eastAsia="lt-LT"/>
              </w:rPr>
              <w:br/>
              <w:t>(vykdomos procedūros)</w:t>
            </w:r>
          </w:p>
        </w:tc>
        <w:tc>
          <w:tcPr>
            <w:tcW w:w="1800" w:type="dxa"/>
            <w:tcBorders>
              <w:top w:val="nil"/>
              <w:left w:val="nil"/>
              <w:bottom w:val="single" w:sz="4" w:space="0" w:color="000000"/>
              <w:right w:val="single" w:sz="4" w:space="0" w:color="000000"/>
            </w:tcBorders>
            <w:shd w:val="clear" w:color="FFFFFF" w:fill="FFFFFF"/>
            <w:vAlign w:val="center"/>
            <w:hideMark/>
          </w:tcPr>
          <w:p w14:paraId="26514122" w14:textId="297582AA"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 xml:space="preserve">100 proc. (įdiegta) – įvykdyta </w:t>
            </w:r>
          </w:p>
        </w:tc>
        <w:tc>
          <w:tcPr>
            <w:tcW w:w="2106" w:type="dxa"/>
            <w:tcBorders>
              <w:top w:val="nil"/>
              <w:left w:val="nil"/>
              <w:bottom w:val="single" w:sz="4" w:space="0" w:color="000000"/>
              <w:right w:val="single" w:sz="4" w:space="0" w:color="000000"/>
            </w:tcBorders>
            <w:shd w:val="clear" w:color="FFFFFF" w:fill="FFFFFF"/>
            <w:vAlign w:val="center"/>
            <w:hideMark/>
          </w:tcPr>
          <w:p w14:paraId="163C6A7B" w14:textId="77777777" w:rsidR="006D7CDE" w:rsidRPr="006D7CDE" w:rsidRDefault="006D7CDE" w:rsidP="006D7CDE">
            <w:pPr>
              <w:spacing w:after="0" w:line="240" w:lineRule="auto"/>
              <w:jc w:val="center"/>
              <w:rPr>
                <w:rFonts w:ascii="Times New Roman" w:eastAsia="Times New Roman" w:hAnsi="Times New Roman" w:cs="Times New Roman"/>
                <w:b/>
                <w:bCs/>
                <w:color w:val="000000"/>
                <w:sz w:val="20"/>
                <w:szCs w:val="20"/>
                <w:lang w:eastAsia="lt-LT"/>
              </w:rPr>
            </w:pPr>
            <w:r w:rsidRPr="006D7CDE">
              <w:rPr>
                <w:rFonts w:ascii="Times New Roman" w:eastAsia="Times New Roman" w:hAnsi="Times New Roman" w:cs="Times New Roman"/>
                <w:b/>
                <w:bCs/>
                <w:color w:val="000000"/>
                <w:sz w:val="20"/>
                <w:szCs w:val="20"/>
                <w:lang w:eastAsia="lt-LT"/>
              </w:rPr>
              <w:t> </w:t>
            </w:r>
          </w:p>
        </w:tc>
      </w:tr>
      <w:tr w:rsidR="006D7CDE" w:rsidRPr="006D7CDE" w14:paraId="22970F1B" w14:textId="77777777" w:rsidTr="006D7CDE">
        <w:trPr>
          <w:trHeight w:val="624"/>
        </w:trPr>
        <w:tc>
          <w:tcPr>
            <w:tcW w:w="620" w:type="dxa"/>
            <w:tcBorders>
              <w:top w:val="nil"/>
              <w:left w:val="single" w:sz="4" w:space="0" w:color="000000"/>
              <w:bottom w:val="single" w:sz="4" w:space="0" w:color="000000"/>
              <w:right w:val="single" w:sz="4" w:space="0" w:color="000000"/>
            </w:tcBorders>
            <w:shd w:val="clear" w:color="FFFFFF" w:fill="FFFFFF"/>
            <w:vAlign w:val="center"/>
            <w:hideMark/>
          </w:tcPr>
          <w:p w14:paraId="38E078EC" w14:textId="77777777"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6.</w:t>
            </w:r>
          </w:p>
        </w:tc>
        <w:tc>
          <w:tcPr>
            <w:tcW w:w="3203" w:type="dxa"/>
            <w:tcBorders>
              <w:top w:val="nil"/>
              <w:left w:val="nil"/>
              <w:bottom w:val="single" w:sz="4" w:space="0" w:color="000000"/>
              <w:right w:val="single" w:sz="4" w:space="0" w:color="000000"/>
            </w:tcBorders>
            <w:shd w:val="clear" w:color="FFFFFF" w:fill="FFFFFF"/>
            <w:vAlign w:val="center"/>
            <w:hideMark/>
          </w:tcPr>
          <w:p w14:paraId="168BCC34" w14:textId="77777777" w:rsidR="006D7CDE" w:rsidRPr="006D7CDE" w:rsidRDefault="006D7CDE" w:rsidP="006D7CDE">
            <w:pPr>
              <w:spacing w:after="0" w:line="240" w:lineRule="auto"/>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Įdiegtas nuotolinis šilumos apskaitos prietaisų duomenų nuskaitymas pastatuose, proc.</w:t>
            </w:r>
          </w:p>
        </w:tc>
        <w:tc>
          <w:tcPr>
            <w:tcW w:w="1842" w:type="dxa"/>
            <w:tcBorders>
              <w:top w:val="nil"/>
              <w:left w:val="nil"/>
              <w:bottom w:val="single" w:sz="4" w:space="0" w:color="000000"/>
              <w:right w:val="single" w:sz="4" w:space="0" w:color="000000"/>
            </w:tcBorders>
            <w:shd w:val="clear" w:color="FFFFFF" w:fill="FFFFFF"/>
            <w:vAlign w:val="center"/>
            <w:hideMark/>
          </w:tcPr>
          <w:p w14:paraId="0C25B1E6" w14:textId="77777777"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&gt; 50</w:t>
            </w:r>
          </w:p>
        </w:tc>
        <w:tc>
          <w:tcPr>
            <w:tcW w:w="1800" w:type="dxa"/>
            <w:tcBorders>
              <w:top w:val="nil"/>
              <w:left w:val="nil"/>
              <w:bottom w:val="single" w:sz="4" w:space="0" w:color="000000"/>
              <w:right w:val="single" w:sz="4" w:space="0" w:color="000000"/>
            </w:tcBorders>
            <w:shd w:val="clear" w:color="FFFFFF" w:fill="FFFFFF"/>
            <w:vAlign w:val="center"/>
            <w:hideMark/>
          </w:tcPr>
          <w:p w14:paraId="1D267137" w14:textId="131D6363"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85,29</w:t>
            </w:r>
            <w:r w:rsidR="002A6AA8">
              <w:rPr>
                <w:rFonts w:ascii="Times New Roman" w:eastAsia="Times New Roman" w:hAnsi="Times New Roman" w:cs="Times New Roman"/>
                <w:color w:val="000000"/>
                <w:sz w:val="20"/>
                <w:szCs w:val="20"/>
                <w:lang w:eastAsia="lt-LT"/>
              </w:rPr>
              <w:t xml:space="preserve"> </w:t>
            </w:r>
            <w:r w:rsidRPr="006D7CDE">
              <w:rPr>
                <w:rFonts w:ascii="Times New Roman" w:eastAsia="Times New Roman" w:hAnsi="Times New Roman" w:cs="Times New Roman"/>
                <w:color w:val="000000"/>
                <w:sz w:val="20"/>
                <w:szCs w:val="20"/>
                <w:lang w:eastAsia="lt-LT"/>
              </w:rPr>
              <w:t>– įvykdyta</w:t>
            </w:r>
          </w:p>
        </w:tc>
        <w:tc>
          <w:tcPr>
            <w:tcW w:w="2106" w:type="dxa"/>
            <w:tcBorders>
              <w:top w:val="nil"/>
              <w:left w:val="nil"/>
              <w:bottom w:val="single" w:sz="4" w:space="0" w:color="000000"/>
              <w:right w:val="single" w:sz="4" w:space="0" w:color="000000"/>
            </w:tcBorders>
            <w:shd w:val="clear" w:color="FFFFFF" w:fill="FFFFFF"/>
            <w:vAlign w:val="center"/>
            <w:hideMark/>
          </w:tcPr>
          <w:p w14:paraId="66D20858" w14:textId="77777777" w:rsidR="006D7CDE" w:rsidRPr="006D7CDE" w:rsidRDefault="006D7CDE" w:rsidP="006D7CDE">
            <w:pPr>
              <w:spacing w:after="0" w:line="240" w:lineRule="auto"/>
              <w:jc w:val="center"/>
              <w:rPr>
                <w:rFonts w:ascii="Times New Roman" w:eastAsia="Times New Roman" w:hAnsi="Times New Roman" w:cs="Times New Roman"/>
                <w:b/>
                <w:bCs/>
                <w:color w:val="000000"/>
                <w:sz w:val="20"/>
                <w:szCs w:val="20"/>
                <w:lang w:eastAsia="lt-LT"/>
              </w:rPr>
            </w:pPr>
            <w:r w:rsidRPr="006D7CDE">
              <w:rPr>
                <w:rFonts w:ascii="Times New Roman" w:eastAsia="Times New Roman" w:hAnsi="Times New Roman" w:cs="Times New Roman"/>
                <w:b/>
                <w:bCs/>
                <w:color w:val="000000"/>
                <w:sz w:val="20"/>
                <w:szCs w:val="20"/>
                <w:lang w:eastAsia="lt-LT"/>
              </w:rPr>
              <w:t> </w:t>
            </w:r>
          </w:p>
        </w:tc>
      </w:tr>
      <w:tr w:rsidR="006D7CDE" w:rsidRPr="006D7CDE" w14:paraId="424B1198" w14:textId="77777777" w:rsidTr="006D7CDE">
        <w:trPr>
          <w:trHeight w:val="624"/>
        </w:trPr>
        <w:tc>
          <w:tcPr>
            <w:tcW w:w="620" w:type="dxa"/>
            <w:tcBorders>
              <w:top w:val="nil"/>
              <w:left w:val="single" w:sz="4" w:space="0" w:color="000000"/>
              <w:bottom w:val="single" w:sz="4" w:space="0" w:color="000000"/>
              <w:right w:val="single" w:sz="4" w:space="0" w:color="000000"/>
            </w:tcBorders>
            <w:shd w:val="clear" w:color="FFFFFF" w:fill="FFFFFF"/>
            <w:vAlign w:val="center"/>
            <w:hideMark/>
          </w:tcPr>
          <w:p w14:paraId="182B514F" w14:textId="77777777"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7.</w:t>
            </w:r>
          </w:p>
        </w:tc>
        <w:tc>
          <w:tcPr>
            <w:tcW w:w="3203" w:type="dxa"/>
            <w:tcBorders>
              <w:top w:val="nil"/>
              <w:left w:val="nil"/>
              <w:bottom w:val="single" w:sz="4" w:space="0" w:color="auto"/>
              <w:right w:val="nil"/>
            </w:tcBorders>
            <w:vAlign w:val="center"/>
            <w:hideMark/>
          </w:tcPr>
          <w:p w14:paraId="50DAF6A6" w14:textId="77777777" w:rsidR="006D7CDE" w:rsidRPr="006D7CDE" w:rsidRDefault="006D7CDE" w:rsidP="006D7CDE">
            <w:pPr>
              <w:spacing w:after="0" w:line="240" w:lineRule="auto"/>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Naujai prijungtų vartotojų skaičius, vnt.</w:t>
            </w:r>
          </w:p>
        </w:tc>
        <w:tc>
          <w:tcPr>
            <w:tcW w:w="1842" w:type="dxa"/>
            <w:tcBorders>
              <w:top w:val="nil"/>
              <w:left w:val="single" w:sz="4" w:space="0" w:color="000000"/>
              <w:bottom w:val="single" w:sz="4" w:space="0" w:color="000000"/>
              <w:right w:val="single" w:sz="4" w:space="0" w:color="000000"/>
            </w:tcBorders>
            <w:shd w:val="clear" w:color="FFFFFF" w:fill="FFFFFF"/>
            <w:vAlign w:val="center"/>
            <w:hideMark/>
          </w:tcPr>
          <w:p w14:paraId="7B352BEC" w14:textId="77777777"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2</w:t>
            </w:r>
          </w:p>
        </w:tc>
        <w:tc>
          <w:tcPr>
            <w:tcW w:w="1800" w:type="dxa"/>
            <w:tcBorders>
              <w:top w:val="nil"/>
              <w:left w:val="nil"/>
              <w:bottom w:val="single" w:sz="4" w:space="0" w:color="000000"/>
              <w:right w:val="single" w:sz="4" w:space="0" w:color="000000"/>
            </w:tcBorders>
            <w:shd w:val="clear" w:color="FFFFFF" w:fill="FFFFFF"/>
            <w:vAlign w:val="center"/>
            <w:hideMark/>
          </w:tcPr>
          <w:p w14:paraId="41E2F2F9" w14:textId="4C72C949" w:rsidR="006D7CDE" w:rsidRPr="006D7CDE" w:rsidRDefault="006D7CDE" w:rsidP="006D7CDE">
            <w:pPr>
              <w:spacing w:after="0" w:line="240" w:lineRule="auto"/>
              <w:jc w:val="center"/>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15</w:t>
            </w:r>
            <w:r w:rsidR="002A6AA8">
              <w:rPr>
                <w:rFonts w:ascii="Times New Roman" w:eastAsia="Times New Roman" w:hAnsi="Times New Roman" w:cs="Times New Roman"/>
                <w:color w:val="000000"/>
                <w:sz w:val="20"/>
                <w:szCs w:val="20"/>
                <w:lang w:eastAsia="lt-LT"/>
              </w:rPr>
              <w:t xml:space="preserve"> </w:t>
            </w:r>
            <w:r w:rsidRPr="006D7CDE">
              <w:rPr>
                <w:rFonts w:ascii="Times New Roman" w:eastAsia="Times New Roman" w:hAnsi="Times New Roman" w:cs="Times New Roman"/>
                <w:color w:val="000000"/>
                <w:sz w:val="20"/>
                <w:szCs w:val="20"/>
                <w:lang w:eastAsia="lt-LT"/>
              </w:rPr>
              <w:t>– įvykdyta</w:t>
            </w:r>
          </w:p>
        </w:tc>
        <w:tc>
          <w:tcPr>
            <w:tcW w:w="2106" w:type="dxa"/>
            <w:tcBorders>
              <w:top w:val="nil"/>
              <w:left w:val="nil"/>
              <w:bottom w:val="single" w:sz="4" w:space="0" w:color="000000"/>
              <w:right w:val="single" w:sz="4" w:space="0" w:color="000000"/>
            </w:tcBorders>
            <w:shd w:val="clear" w:color="FFFFFF" w:fill="FFFFFF"/>
            <w:vAlign w:val="center"/>
            <w:hideMark/>
          </w:tcPr>
          <w:p w14:paraId="3A900636" w14:textId="77777777" w:rsidR="006D7CDE" w:rsidRPr="006D7CDE" w:rsidRDefault="006D7CDE" w:rsidP="006D7CDE">
            <w:pPr>
              <w:spacing w:after="0" w:line="240" w:lineRule="auto"/>
              <w:rPr>
                <w:rFonts w:ascii="Times New Roman" w:eastAsia="Times New Roman" w:hAnsi="Times New Roman" w:cs="Times New Roman"/>
                <w:color w:val="000000"/>
                <w:sz w:val="20"/>
                <w:szCs w:val="20"/>
                <w:lang w:eastAsia="lt-LT"/>
              </w:rPr>
            </w:pPr>
            <w:r w:rsidRPr="006D7CDE">
              <w:rPr>
                <w:rFonts w:ascii="Times New Roman" w:eastAsia="Times New Roman" w:hAnsi="Times New Roman" w:cs="Times New Roman"/>
                <w:color w:val="000000"/>
                <w:sz w:val="20"/>
                <w:szCs w:val="20"/>
                <w:lang w:eastAsia="lt-LT"/>
              </w:rPr>
              <w:t>(iš jų 12 tiekiama šiluma statybos darbų metu)</w:t>
            </w:r>
          </w:p>
        </w:tc>
      </w:tr>
    </w:tbl>
    <w:p w14:paraId="175B907F" w14:textId="2A74BB58" w:rsidR="006D7CDE" w:rsidRDefault="006D7CDE" w:rsidP="006D7CDE">
      <w:pPr>
        <w:spacing w:after="0" w:line="240" w:lineRule="auto"/>
        <w:jc w:val="both"/>
        <w:rPr>
          <w:rFonts w:ascii="Times New Roman" w:hAnsi="Times New Roman" w:cs="Times New Roman"/>
          <w:sz w:val="24"/>
        </w:rPr>
      </w:pPr>
    </w:p>
    <w:p w14:paraId="13574E07" w14:textId="77777777" w:rsidR="00F60840" w:rsidRDefault="00F60840">
      <w:pPr>
        <w:rPr>
          <w:rFonts w:ascii="Times New Roman" w:hAnsi="Times New Roman" w:cs="Times New Roman"/>
          <w:sz w:val="24"/>
        </w:rPr>
      </w:pPr>
      <w:r>
        <w:rPr>
          <w:rFonts w:ascii="Times New Roman" w:hAnsi="Times New Roman" w:cs="Times New Roman"/>
          <w:sz w:val="24"/>
        </w:rPr>
        <w:br w:type="page"/>
      </w:r>
    </w:p>
    <w:p w14:paraId="5B43DBF6" w14:textId="1759290E" w:rsidR="00F60840" w:rsidRPr="00F60840" w:rsidRDefault="00F60840" w:rsidP="008074B9">
      <w:pPr>
        <w:shd w:val="clear" w:color="auto" w:fill="B4C6E7" w:themeFill="accent1" w:themeFillTint="66"/>
        <w:spacing w:after="0" w:line="240" w:lineRule="auto"/>
        <w:jc w:val="center"/>
        <w:rPr>
          <w:rFonts w:ascii="Times New Roman" w:hAnsi="Times New Roman" w:cs="Times New Roman"/>
          <w:b/>
          <w:sz w:val="28"/>
        </w:rPr>
      </w:pPr>
      <w:r w:rsidRPr="00F60840">
        <w:rPr>
          <w:rFonts w:ascii="Times New Roman" w:hAnsi="Times New Roman" w:cs="Times New Roman"/>
          <w:b/>
          <w:sz w:val="28"/>
        </w:rPr>
        <w:lastRenderedPageBreak/>
        <w:t>UAB „Šiaulių vandenys“</w:t>
      </w:r>
    </w:p>
    <w:p w14:paraId="5288AEA3" w14:textId="60A09807" w:rsidR="00F60840" w:rsidRDefault="00F60840" w:rsidP="006D7CDE">
      <w:pPr>
        <w:spacing w:after="0" w:line="240" w:lineRule="auto"/>
        <w:jc w:val="both"/>
        <w:rPr>
          <w:rFonts w:ascii="Times New Roman" w:hAnsi="Times New Roman" w:cs="Times New Roman"/>
          <w:sz w:val="24"/>
        </w:rPr>
      </w:pPr>
    </w:p>
    <w:tbl>
      <w:tblPr>
        <w:tblStyle w:val="Lentelstinklelis"/>
        <w:tblW w:w="0" w:type="auto"/>
        <w:tblLook w:val="04A0" w:firstRow="1" w:lastRow="0" w:firstColumn="1" w:lastColumn="0" w:noHBand="0" w:noVBand="1"/>
      </w:tblPr>
      <w:tblGrid>
        <w:gridCol w:w="562"/>
        <w:gridCol w:w="3288"/>
        <w:gridCol w:w="1926"/>
        <w:gridCol w:w="1926"/>
        <w:gridCol w:w="1926"/>
      </w:tblGrid>
      <w:tr w:rsidR="00F60840" w14:paraId="25FD7D31" w14:textId="77777777" w:rsidTr="00FA1735">
        <w:tc>
          <w:tcPr>
            <w:tcW w:w="562" w:type="dxa"/>
          </w:tcPr>
          <w:p w14:paraId="7A4A23BE" w14:textId="77777777" w:rsidR="00F60840" w:rsidRPr="00D02548" w:rsidRDefault="00F60840" w:rsidP="00FA1735">
            <w:pPr>
              <w:jc w:val="center"/>
              <w:rPr>
                <w:rFonts w:ascii="Times New Roman" w:hAnsi="Times New Roman" w:cs="Times New Roman"/>
                <w:b/>
                <w:sz w:val="24"/>
              </w:rPr>
            </w:pPr>
            <w:r w:rsidRPr="00D02548">
              <w:rPr>
                <w:rFonts w:ascii="Times New Roman" w:hAnsi="Times New Roman" w:cs="Times New Roman"/>
                <w:b/>
                <w:sz w:val="24"/>
              </w:rPr>
              <w:t>Nr.</w:t>
            </w:r>
          </w:p>
        </w:tc>
        <w:tc>
          <w:tcPr>
            <w:tcW w:w="3288" w:type="dxa"/>
          </w:tcPr>
          <w:p w14:paraId="094A278A" w14:textId="77777777" w:rsidR="00F60840" w:rsidRPr="00D02548" w:rsidRDefault="00F60840" w:rsidP="00FA1735">
            <w:pPr>
              <w:jc w:val="center"/>
              <w:rPr>
                <w:rFonts w:ascii="Times New Roman" w:hAnsi="Times New Roman" w:cs="Times New Roman"/>
                <w:b/>
                <w:sz w:val="24"/>
              </w:rPr>
            </w:pPr>
            <w:r w:rsidRPr="00D02548">
              <w:rPr>
                <w:rFonts w:ascii="Times New Roman" w:hAnsi="Times New Roman" w:cs="Times New Roman"/>
                <w:b/>
                <w:sz w:val="24"/>
              </w:rPr>
              <w:t>Rodiklis</w:t>
            </w:r>
          </w:p>
        </w:tc>
        <w:tc>
          <w:tcPr>
            <w:tcW w:w="1926" w:type="dxa"/>
          </w:tcPr>
          <w:p w14:paraId="7CDB81D1" w14:textId="77777777" w:rsidR="00F60840" w:rsidRPr="00D02548" w:rsidRDefault="00F60840" w:rsidP="00FA1735">
            <w:pPr>
              <w:jc w:val="center"/>
              <w:rPr>
                <w:rFonts w:ascii="Times New Roman" w:hAnsi="Times New Roman" w:cs="Times New Roman"/>
                <w:b/>
                <w:sz w:val="24"/>
              </w:rPr>
            </w:pPr>
            <w:r w:rsidRPr="00D02548">
              <w:rPr>
                <w:rFonts w:ascii="Times New Roman" w:hAnsi="Times New Roman" w:cs="Times New Roman"/>
                <w:b/>
                <w:sz w:val="24"/>
              </w:rPr>
              <w:t>2024 m.</w:t>
            </w:r>
          </w:p>
        </w:tc>
        <w:tc>
          <w:tcPr>
            <w:tcW w:w="1926" w:type="dxa"/>
          </w:tcPr>
          <w:p w14:paraId="0C1020F8" w14:textId="77777777" w:rsidR="00F60840" w:rsidRPr="00D02548" w:rsidRDefault="00F60840" w:rsidP="00FA1735">
            <w:pPr>
              <w:jc w:val="center"/>
              <w:rPr>
                <w:rFonts w:ascii="Times New Roman" w:hAnsi="Times New Roman" w:cs="Times New Roman"/>
                <w:b/>
                <w:sz w:val="24"/>
              </w:rPr>
            </w:pPr>
            <w:r w:rsidRPr="00D02548">
              <w:rPr>
                <w:rFonts w:ascii="Times New Roman" w:hAnsi="Times New Roman" w:cs="Times New Roman"/>
                <w:b/>
                <w:sz w:val="24"/>
              </w:rPr>
              <w:t>2025 m.</w:t>
            </w:r>
          </w:p>
        </w:tc>
        <w:tc>
          <w:tcPr>
            <w:tcW w:w="1926" w:type="dxa"/>
          </w:tcPr>
          <w:p w14:paraId="61CD8F40" w14:textId="77777777" w:rsidR="00F60840" w:rsidRPr="00D02548" w:rsidRDefault="00F60840" w:rsidP="00FA1735">
            <w:pPr>
              <w:jc w:val="center"/>
              <w:rPr>
                <w:rFonts w:ascii="Times New Roman" w:hAnsi="Times New Roman" w:cs="Times New Roman"/>
                <w:b/>
                <w:sz w:val="24"/>
              </w:rPr>
            </w:pPr>
            <w:r w:rsidRPr="00D02548">
              <w:rPr>
                <w:rFonts w:ascii="Times New Roman" w:hAnsi="Times New Roman" w:cs="Times New Roman"/>
                <w:b/>
                <w:sz w:val="24"/>
              </w:rPr>
              <w:t>Pokytis, proc.</w:t>
            </w:r>
          </w:p>
        </w:tc>
      </w:tr>
      <w:tr w:rsidR="00F60840" w14:paraId="2704B20E" w14:textId="77777777" w:rsidTr="00FA1735">
        <w:tc>
          <w:tcPr>
            <w:tcW w:w="562" w:type="dxa"/>
          </w:tcPr>
          <w:p w14:paraId="08B88CB5" w14:textId="77777777" w:rsidR="00F60840" w:rsidRDefault="00F60840" w:rsidP="00FA1735">
            <w:pPr>
              <w:jc w:val="both"/>
              <w:rPr>
                <w:rFonts w:ascii="Times New Roman" w:hAnsi="Times New Roman" w:cs="Times New Roman"/>
                <w:sz w:val="24"/>
              </w:rPr>
            </w:pPr>
            <w:r>
              <w:rPr>
                <w:rFonts w:ascii="Times New Roman" w:hAnsi="Times New Roman" w:cs="Times New Roman"/>
                <w:sz w:val="24"/>
              </w:rPr>
              <w:t>1.</w:t>
            </w:r>
          </w:p>
        </w:tc>
        <w:tc>
          <w:tcPr>
            <w:tcW w:w="3288" w:type="dxa"/>
          </w:tcPr>
          <w:p w14:paraId="2AFAAF4E" w14:textId="77777777" w:rsidR="00F60840" w:rsidRDefault="00F60840" w:rsidP="00FA1735">
            <w:pPr>
              <w:jc w:val="both"/>
              <w:rPr>
                <w:rFonts w:ascii="Times New Roman" w:hAnsi="Times New Roman" w:cs="Times New Roman"/>
                <w:sz w:val="24"/>
              </w:rPr>
            </w:pPr>
            <w:r>
              <w:rPr>
                <w:rFonts w:ascii="Times New Roman" w:hAnsi="Times New Roman" w:cs="Times New Roman"/>
                <w:sz w:val="24"/>
              </w:rPr>
              <w:t>Turtas, Eur</w:t>
            </w:r>
          </w:p>
        </w:tc>
        <w:tc>
          <w:tcPr>
            <w:tcW w:w="1926" w:type="dxa"/>
          </w:tcPr>
          <w:p w14:paraId="6E241BF9" w14:textId="3CD18012" w:rsidR="00F60840" w:rsidRDefault="00582B14" w:rsidP="00FA1735">
            <w:pPr>
              <w:jc w:val="center"/>
              <w:rPr>
                <w:rFonts w:ascii="Times New Roman" w:hAnsi="Times New Roman" w:cs="Times New Roman"/>
                <w:sz w:val="24"/>
              </w:rPr>
            </w:pPr>
            <w:r>
              <w:rPr>
                <w:rFonts w:ascii="Times New Roman" w:hAnsi="Times New Roman" w:cs="Times New Roman"/>
                <w:sz w:val="24"/>
              </w:rPr>
              <w:t>124 891 915</w:t>
            </w:r>
          </w:p>
        </w:tc>
        <w:tc>
          <w:tcPr>
            <w:tcW w:w="1926" w:type="dxa"/>
          </w:tcPr>
          <w:p w14:paraId="7A521B16" w14:textId="51992D67" w:rsidR="00F60840" w:rsidRDefault="00582B14" w:rsidP="00FA1735">
            <w:pPr>
              <w:jc w:val="center"/>
              <w:rPr>
                <w:rFonts w:ascii="Times New Roman" w:hAnsi="Times New Roman" w:cs="Times New Roman"/>
                <w:sz w:val="24"/>
              </w:rPr>
            </w:pPr>
            <w:r>
              <w:rPr>
                <w:rFonts w:ascii="Times New Roman" w:hAnsi="Times New Roman" w:cs="Times New Roman"/>
                <w:sz w:val="24"/>
              </w:rPr>
              <w:t>130 100 773</w:t>
            </w:r>
          </w:p>
        </w:tc>
        <w:tc>
          <w:tcPr>
            <w:tcW w:w="1926" w:type="dxa"/>
          </w:tcPr>
          <w:p w14:paraId="3AE6101B" w14:textId="7D8BE0CD" w:rsidR="00F60840" w:rsidRDefault="00582B14" w:rsidP="00FA1735">
            <w:pPr>
              <w:jc w:val="center"/>
              <w:rPr>
                <w:rFonts w:ascii="Times New Roman" w:hAnsi="Times New Roman" w:cs="Times New Roman"/>
                <w:sz w:val="24"/>
              </w:rPr>
            </w:pPr>
            <w:r>
              <w:rPr>
                <w:rFonts w:ascii="Times New Roman" w:hAnsi="Times New Roman" w:cs="Times New Roman"/>
                <w:sz w:val="24"/>
              </w:rPr>
              <w:t>4,17</w:t>
            </w:r>
          </w:p>
        </w:tc>
      </w:tr>
      <w:tr w:rsidR="00F60840" w14:paraId="6585EE3E" w14:textId="77777777" w:rsidTr="00FA1735">
        <w:tc>
          <w:tcPr>
            <w:tcW w:w="562" w:type="dxa"/>
          </w:tcPr>
          <w:p w14:paraId="7A2F792E" w14:textId="77777777" w:rsidR="00F60840" w:rsidRDefault="00F60840" w:rsidP="00FA1735">
            <w:pPr>
              <w:jc w:val="both"/>
              <w:rPr>
                <w:rFonts w:ascii="Times New Roman" w:hAnsi="Times New Roman" w:cs="Times New Roman"/>
                <w:sz w:val="24"/>
              </w:rPr>
            </w:pPr>
            <w:r>
              <w:rPr>
                <w:rFonts w:ascii="Times New Roman" w:hAnsi="Times New Roman" w:cs="Times New Roman"/>
                <w:sz w:val="24"/>
              </w:rPr>
              <w:t>2.</w:t>
            </w:r>
          </w:p>
        </w:tc>
        <w:tc>
          <w:tcPr>
            <w:tcW w:w="3288" w:type="dxa"/>
          </w:tcPr>
          <w:p w14:paraId="0A48DF76" w14:textId="77777777" w:rsidR="00F60840" w:rsidRDefault="00F60840" w:rsidP="00FA1735">
            <w:pPr>
              <w:jc w:val="both"/>
              <w:rPr>
                <w:rFonts w:ascii="Times New Roman" w:hAnsi="Times New Roman" w:cs="Times New Roman"/>
                <w:sz w:val="24"/>
              </w:rPr>
            </w:pPr>
            <w:r>
              <w:rPr>
                <w:rFonts w:ascii="Times New Roman" w:hAnsi="Times New Roman" w:cs="Times New Roman"/>
                <w:sz w:val="24"/>
              </w:rPr>
              <w:t>Grynasis pelnas (nuostolis), Eur</w:t>
            </w:r>
          </w:p>
        </w:tc>
        <w:tc>
          <w:tcPr>
            <w:tcW w:w="1926" w:type="dxa"/>
          </w:tcPr>
          <w:p w14:paraId="28B16E30" w14:textId="4A19571C" w:rsidR="00F60840" w:rsidRDefault="00582B14" w:rsidP="00FA1735">
            <w:pPr>
              <w:jc w:val="center"/>
              <w:rPr>
                <w:rFonts w:ascii="Times New Roman" w:hAnsi="Times New Roman" w:cs="Times New Roman"/>
                <w:sz w:val="24"/>
              </w:rPr>
            </w:pPr>
            <w:r>
              <w:rPr>
                <w:rFonts w:ascii="Times New Roman" w:hAnsi="Times New Roman" w:cs="Times New Roman"/>
                <w:sz w:val="24"/>
              </w:rPr>
              <w:t>1 788 423</w:t>
            </w:r>
          </w:p>
        </w:tc>
        <w:tc>
          <w:tcPr>
            <w:tcW w:w="1926" w:type="dxa"/>
          </w:tcPr>
          <w:p w14:paraId="39DCE361" w14:textId="57609309" w:rsidR="00F60840" w:rsidRDefault="00582B14" w:rsidP="00FA1735">
            <w:pPr>
              <w:jc w:val="center"/>
              <w:rPr>
                <w:rFonts w:ascii="Times New Roman" w:hAnsi="Times New Roman" w:cs="Times New Roman"/>
                <w:sz w:val="24"/>
              </w:rPr>
            </w:pPr>
            <w:r>
              <w:rPr>
                <w:rFonts w:ascii="Times New Roman" w:hAnsi="Times New Roman" w:cs="Times New Roman"/>
                <w:sz w:val="24"/>
              </w:rPr>
              <w:t>1 769 570</w:t>
            </w:r>
          </w:p>
        </w:tc>
        <w:tc>
          <w:tcPr>
            <w:tcW w:w="1926" w:type="dxa"/>
          </w:tcPr>
          <w:p w14:paraId="6A0BE610" w14:textId="2C3AA9D7" w:rsidR="00F60840" w:rsidRDefault="00582B14" w:rsidP="00FA1735">
            <w:pPr>
              <w:jc w:val="center"/>
              <w:rPr>
                <w:rFonts w:ascii="Times New Roman" w:hAnsi="Times New Roman" w:cs="Times New Roman"/>
                <w:sz w:val="24"/>
              </w:rPr>
            </w:pPr>
            <w:r>
              <w:rPr>
                <w:rFonts w:ascii="Times New Roman" w:hAnsi="Times New Roman" w:cs="Times New Roman"/>
                <w:sz w:val="24"/>
              </w:rPr>
              <w:t>-1,05</w:t>
            </w:r>
          </w:p>
        </w:tc>
      </w:tr>
      <w:tr w:rsidR="00F60840" w14:paraId="5D0150BE" w14:textId="77777777" w:rsidTr="00FA1735">
        <w:tc>
          <w:tcPr>
            <w:tcW w:w="562" w:type="dxa"/>
          </w:tcPr>
          <w:p w14:paraId="5E11B915" w14:textId="77777777" w:rsidR="00F60840" w:rsidRDefault="00F60840" w:rsidP="00FA1735">
            <w:pPr>
              <w:jc w:val="both"/>
              <w:rPr>
                <w:rFonts w:ascii="Times New Roman" w:hAnsi="Times New Roman" w:cs="Times New Roman"/>
                <w:sz w:val="24"/>
              </w:rPr>
            </w:pPr>
            <w:r>
              <w:rPr>
                <w:rFonts w:ascii="Times New Roman" w:hAnsi="Times New Roman" w:cs="Times New Roman"/>
                <w:sz w:val="24"/>
              </w:rPr>
              <w:t>3.</w:t>
            </w:r>
          </w:p>
        </w:tc>
        <w:tc>
          <w:tcPr>
            <w:tcW w:w="3288" w:type="dxa"/>
          </w:tcPr>
          <w:p w14:paraId="68F63E6E" w14:textId="77777777" w:rsidR="00F60840" w:rsidRDefault="00F60840" w:rsidP="00FA1735">
            <w:pPr>
              <w:jc w:val="both"/>
              <w:rPr>
                <w:rFonts w:ascii="Times New Roman" w:hAnsi="Times New Roman" w:cs="Times New Roman"/>
                <w:sz w:val="24"/>
              </w:rPr>
            </w:pPr>
            <w:r>
              <w:rPr>
                <w:rFonts w:ascii="Times New Roman" w:hAnsi="Times New Roman" w:cs="Times New Roman"/>
                <w:sz w:val="24"/>
              </w:rPr>
              <w:t>Pardavimo pajamos, Eur</w:t>
            </w:r>
          </w:p>
        </w:tc>
        <w:tc>
          <w:tcPr>
            <w:tcW w:w="1926" w:type="dxa"/>
          </w:tcPr>
          <w:p w14:paraId="49C60011" w14:textId="1352B788" w:rsidR="00F60840" w:rsidRDefault="00582B14" w:rsidP="00FA1735">
            <w:pPr>
              <w:jc w:val="center"/>
              <w:rPr>
                <w:rFonts w:ascii="Times New Roman" w:hAnsi="Times New Roman" w:cs="Times New Roman"/>
                <w:sz w:val="24"/>
              </w:rPr>
            </w:pPr>
            <w:r>
              <w:rPr>
                <w:rFonts w:ascii="Times New Roman" w:hAnsi="Times New Roman" w:cs="Times New Roman"/>
                <w:sz w:val="24"/>
              </w:rPr>
              <w:t>15 536 257</w:t>
            </w:r>
          </w:p>
        </w:tc>
        <w:tc>
          <w:tcPr>
            <w:tcW w:w="1926" w:type="dxa"/>
          </w:tcPr>
          <w:p w14:paraId="4BFD5A8D" w14:textId="21EBEA8B" w:rsidR="00F60840" w:rsidRDefault="00582B14" w:rsidP="00FA1735">
            <w:pPr>
              <w:jc w:val="center"/>
              <w:rPr>
                <w:rFonts w:ascii="Times New Roman" w:hAnsi="Times New Roman" w:cs="Times New Roman"/>
                <w:sz w:val="24"/>
              </w:rPr>
            </w:pPr>
            <w:r>
              <w:rPr>
                <w:rFonts w:ascii="Times New Roman" w:hAnsi="Times New Roman" w:cs="Times New Roman"/>
                <w:sz w:val="24"/>
              </w:rPr>
              <w:t>16 126 427</w:t>
            </w:r>
          </w:p>
        </w:tc>
        <w:tc>
          <w:tcPr>
            <w:tcW w:w="1926" w:type="dxa"/>
          </w:tcPr>
          <w:p w14:paraId="5187ACE9" w14:textId="4BE01E92" w:rsidR="00F60840" w:rsidRDefault="00582B14" w:rsidP="00FA1735">
            <w:pPr>
              <w:jc w:val="center"/>
              <w:rPr>
                <w:rFonts w:ascii="Times New Roman" w:hAnsi="Times New Roman" w:cs="Times New Roman"/>
                <w:sz w:val="24"/>
              </w:rPr>
            </w:pPr>
            <w:r>
              <w:rPr>
                <w:rFonts w:ascii="Times New Roman" w:hAnsi="Times New Roman" w:cs="Times New Roman"/>
                <w:sz w:val="24"/>
              </w:rPr>
              <w:t>3,80</w:t>
            </w:r>
          </w:p>
        </w:tc>
      </w:tr>
      <w:tr w:rsidR="00F60840" w14:paraId="6A59F5DF" w14:textId="77777777" w:rsidTr="00FA1735">
        <w:tc>
          <w:tcPr>
            <w:tcW w:w="562" w:type="dxa"/>
          </w:tcPr>
          <w:p w14:paraId="16836AA8" w14:textId="77777777" w:rsidR="00F60840" w:rsidRDefault="00F60840" w:rsidP="00FA1735">
            <w:pPr>
              <w:jc w:val="both"/>
              <w:rPr>
                <w:rFonts w:ascii="Times New Roman" w:hAnsi="Times New Roman" w:cs="Times New Roman"/>
                <w:sz w:val="24"/>
              </w:rPr>
            </w:pPr>
            <w:r>
              <w:rPr>
                <w:rFonts w:ascii="Times New Roman" w:hAnsi="Times New Roman" w:cs="Times New Roman"/>
                <w:sz w:val="24"/>
              </w:rPr>
              <w:t>4</w:t>
            </w:r>
          </w:p>
        </w:tc>
        <w:tc>
          <w:tcPr>
            <w:tcW w:w="3288" w:type="dxa"/>
          </w:tcPr>
          <w:p w14:paraId="4A9F7C82" w14:textId="77777777" w:rsidR="00F60840" w:rsidRDefault="00F60840" w:rsidP="00FA1735">
            <w:pPr>
              <w:jc w:val="both"/>
              <w:rPr>
                <w:rFonts w:ascii="Times New Roman" w:hAnsi="Times New Roman" w:cs="Times New Roman"/>
                <w:sz w:val="24"/>
              </w:rPr>
            </w:pPr>
            <w:r>
              <w:rPr>
                <w:rFonts w:ascii="Times New Roman" w:hAnsi="Times New Roman" w:cs="Times New Roman"/>
                <w:sz w:val="24"/>
              </w:rPr>
              <w:t>Pardavimo savikaina, Eur</w:t>
            </w:r>
          </w:p>
        </w:tc>
        <w:tc>
          <w:tcPr>
            <w:tcW w:w="1926" w:type="dxa"/>
          </w:tcPr>
          <w:p w14:paraId="63785A05" w14:textId="62D3827B" w:rsidR="00F60840" w:rsidRDefault="00582B14" w:rsidP="00FA1735">
            <w:pPr>
              <w:jc w:val="center"/>
              <w:rPr>
                <w:rFonts w:ascii="Times New Roman" w:hAnsi="Times New Roman" w:cs="Times New Roman"/>
                <w:sz w:val="24"/>
              </w:rPr>
            </w:pPr>
            <w:r>
              <w:rPr>
                <w:rFonts w:ascii="Times New Roman" w:hAnsi="Times New Roman" w:cs="Times New Roman"/>
                <w:sz w:val="24"/>
              </w:rPr>
              <w:t>11 157 662</w:t>
            </w:r>
          </w:p>
        </w:tc>
        <w:tc>
          <w:tcPr>
            <w:tcW w:w="1926" w:type="dxa"/>
          </w:tcPr>
          <w:p w14:paraId="1B226702" w14:textId="10DB27F4" w:rsidR="00F60840" w:rsidRDefault="00582B14" w:rsidP="00FA1735">
            <w:pPr>
              <w:jc w:val="center"/>
              <w:rPr>
                <w:rFonts w:ascii="Times New Roman" w:hAnsi="Times New Roman" w:cs="Times New Roman"/>
                <w:sz w:val="24"/>
              </w:rPr>
            </w:pPr>
            <w:r>
              <w:rPr>
                <w:rFonts w:ascii="Times New Roman" w:hAnsi="Times New Roman" w:cs="Times New Roman"/>
                <w:sz w:val="24"/>
              </w:rPr>
              <w:t>11 607 001</w:t>
            </w:r>
          </w:p>
        </w:tc>
        <w:tc>
          <w:tcPr>
            <w:tcW w:w="1926" w:type="dxa"/>
          </w:tcPr>
          <w:p w14:paraId="11D66E81" w14:textId="5FE4D187" w:rsidR="00F60840" w:rsidRDefault="00582B14" w:rsidP="00FA1735">
            <w:pPr>
              <w:jc w:val="center"/>
              <w:rPr>
                <w:rFonts w:ascii="Times New Roman" w:hAnsi="Times New Roman" w:cs="Times New Roman"/>
                <w:sz w:val="24"/>
              </w:rPr>
            </w:pPr>
            <w:r>
              <w:rPr>
                <w:rFonts w:ascii="Times New Roman" w:hAnsi="Times New Roman" w:cs="Times New Roman"/>
                <w:sz w:val="24"/>
              </w:rPr>
              <w:t>4,03</w:t>
            </w:r>
          </w:p>
        </w:tc>
      </w:tr>
      <w:tr w:rsidR="00F60840" w14:paraId="50537D07" w14:textId="77777777" w:rsidTr="00FA1735">
        <w:tc>
          <w:tcPr>
            <w:tcW w:w="562" w:type="dxa"/>
          </w:tcPr>
          <w:p w14:paraId="183A4FE5" w14:textId="77777777" w:rsidR="00F60840" w:rsidRDefault="00F60840" w:rsidP="00FA1735">
            <w:pPr>
              <w:jc w:val="both"/>
              <w:rPr>
                <w:rFonts w:ascii="Times New Roman" w:hAnsi="Times New Roman" w:cs="Times New Roman"/>
                <w:sz w:val="24"/>
              </w:rPr>
            </w:pPr>
            <w:r>
              <w:rPr>
                <w:rFonts w:ascii="Times New Roman" w:hAnsi="Times New Roman" w:cs="Times New Roman"/>
                <w:sz w:val="24"/>
              </w:rPr>
              <w:t>5.</w:t>
            </w:r>
          </w:p>
        </w:tc>
        <w:tc>
          <w:tcPr>
            <w:tcW w:w="3288" w:type="dxa"/>
          </w:tcPr>
          <w:p w14:paraId="1017BC8A" w14:textId="77777777" w:rsidR="00F60840" w:rsidRDefault="00F60840" w:rsidP="00FA1735">
            <w:pPr>
              <w:jc w:val="both"/>
              <w:rPr>
                <w:rFonts w:ascii="Times New Roman" w:hAnsi="Times New Roman" w:cs="Times New Roman"/>
                <w:sz w:val="24"/>
              </w:rPr>
            </w:pPr>
            <w:r>
              <w:rPr>
                <w:rFonts w:ascii="Times New Roman" w:hAnsi="Times New Roman" w:cs="Times New Roman"/>
                <w:sz w:val="24"/>
              </w:rPr>
              <w:t>Darbuotojų skaičius</w:t>
            </w:r>
          </w:p>
        </w:tc>
        <w:tc>
          <w:tcPr>
            <w:tcW w:w="1926" w:type="dxa"/>
          </w:tcPr>
          <w:p w14:paraId="79A8C462" w14:textId="2EB68A0E" w:rsidR="00F60840" w:rsidRDefault="00582B14" w:rsidP="00FA1735">
            <w:pPr>
              <w:jc w:val="center"/>
              <w:rPr>
                <w:rFonts w:ascii="Times New Roman" w:hAnsi="Times New Roman" w:cs="Times New Roman"/>
                <w:sz w:val="24"/>
              </w:rPr>
            </w:pPr>
            <w:r>
              <w:rPr>
                <w:rFonts w:ascii="Times New Roman" w:hAnsi="Times New Roman" w:cs="Times New Roman"/>
                <w:sz w:val="24"/>
              </w:rPr>
              <w:t>234</w:t>
            </w:r>
          </w:p>
        </w:tc>
        <w:tc>
          <w:tcPr>
            <w:tcW w:w="1926" w:type="dxa"/>
          </w:tcPr>
          <w:p w14:paraId="5A82E407" w14:textId="241A2292" w:rsidR="00F60840" w:rsidRDefault="00582B14" w:rsidP="00FA1735">
            <w:pPr>
              <w:jc w:val="center"/>
              <w:rPr>
                <w:rFonts w:ascii="Times New Roman" w:hAnsi="Times New Roman" w:cs="Times New Roman"/>
                <w:sz w:val="24"/>
              </w:rPr>
            </w:pPr>
            <w:r>
              <w:rPr>
                <w:rFonts w:ascii="Times New Roman" w:hAnsi="Times New Roman" w:cs="Times New Roman"/>
                <w:sz w:val="24"/>
              </w:rPr>
              <w:t>230</w:t>
            </w:r>
          </w:p>
        </w:tc>
        <w:tc>
          <w:tcPr>
            <w:tcW w:w="1926" w:type="dxa"/>
          </w:tcPr>
          <w:p w14:paraId="6A72C744" w14:textId="45EA7D53" w:rsidR="00582B14" w:rsidRDefault="00582B14" w:rsidP="00582B14">
            <w:pPr>
              <w:jc w:val="center"/>
              <w:rPr>
                <w:rFonts w:ascii="Times New Roman" w:hAnsi="Times New Roman" w:cs="Times New Roman"/>
                <w:sz w:val="24"/>
              </w:rPr>
            </w:pPr>
            <w:r>
              <w:rPr>
                <w:rFonts w:ascii="Times New Roman" w:hAnsi="Times New Roman" w:cs="Times New Roman"/>
                <w:sz w:val="24"/>
              </w:rPr>
              <w:t>-1,71</w:t>
            </w:r>
          </w:p>
        </w:tc>
      </w:tr>
    </w:tbl>
    <w:p w14:paraId="0BF52534" w14:textId="56A0FB81" w:rsidR="00F60840" w:rsidRDefault="00F60840" w:rsidP="00582B14">
      <w:pPr>
        <w:spacing w:after="0" w:line="240" w:lineRule="auto"/>
        <w:ind w:firstLine="680"/>
        <w:jc w:val="both"/>
        <w:rPr>
          <w:rFonts w:ascii="Times New Roman" w:hAnsi="Times New Roman" w:cs="Times New Roman"/>
          <w:sz w:val="24"/>
        </w:rPr>
      </w:pPr>
    </w:p>
    <w:p w14:paraId="79071F6E" w14:textId="4ADDFB4D" w:rsidR="00582B14" w:rsidRPr="00582B14" w:rsidRDefault="00582B14" w:rsidP="00582B14">
      <w:pPr>
        <w:spacing w:after="0" w:line="240" w:lineRule="auto"/>
        <w:ind w:firstLine="680"/>
        <w:jc w:val="both"/>
        <w:rPr>
          <w:rFonts w:ascii="Times New Roman" w:hAnsi="Times New Roman" w:cs="Times New Roman"/>
          <w:sz w:val="24"/>
        </w:rPr>
      </w:pPr>
      <w:r w:rsidRPr="00582B14">
        <w:rPr>
          <w:rFonts w:ascii="Times New Roman" w:hAnsi="Times New Roman" w:cs="Times New Roman"/>
          <w:sz w:val="24"/>
        </w:rPr>
        <w:t>Iš viso aptarnauja 55 887 klientų. Per metus klientų skaičius išaugo 276 vnt.</w:t>
      </w:r>
    </w:p>
    <w:p w14:paraId="214DABE9" w14:textId="77777777" w:rsidR="00582B14" w:rsidRPr="00582B14" w:rsidRDefault="00582B14" w:rsidP="00582B14">
      <w:pPr>
        <w:spacing w:after="0" w:line="240" w:lineRule="auto"/>
        <w:ind w:firstLine="680"/>
        <w:jc w:val="both"/>
        <w:rPr>
          <w:rFonts w:ascii="Times New Roman" w:hAnsi="Times New Roman" w:cs="Times New Roman"/>
          <w:sz w:val="24"/>
        </w:rPr>
      </w:pPr>
      <w:r w:rsidRPr="00582B14">
        <w:rPr>
          <w:rFonts w:ascii="Times New Roman" w:hAnsi="Times New Roman" w:cs="Times New Roman"/>
          <w:sz w:val="24"/>
        </w:rPr>
        <w:t xml:space="preserve">2025 m. įmonė tęsė miestui ir jo gyventojams reikšmingų vandentvarkos infrastruktūros projektų įgyvendinimą – investicijos siekė per 5,1 mln. Eur (2024 m. 4,7 mln. Eur.): </w:t>
      </w:r>
    </w:p>
    <w:p w14:paraId="3BC8C151" w14:textId="620B65DF" w:rsidR="00582B14" w:rsidRPr="00582B14" w:rsidRDefault="00582B14" w:rsidP="00582B14">
      <w:pPr>
        <w:spacing w:after="0" w:line="240" w:lineRule="auto"/>
        <w:ind w:firstLine="680"/>
        <w:jc w:val="both"/>
        <w:rPr>
          <w:rFonts w:ascii="Times New Roman" w:hAnsi="Times New Roman" w:cs="Times New Roman"/>
          <w:sz w:val="24"/>
        </w:rPr>
      </w:pPr>
      <w:r w:rsidRPr="00582B14">
        <w:rPr>
          <w:rFonts w:ascii="Times New Roman" w:hAnsi="Times New Roman" w:cs="Times New Roman"/>
          <w:sz w:val="24"/>
        </w:rPr>
        <w:t>•</w:t>
      </w:r>
      <w:r>
        <w:rPr>
          <w:rFonts w:ascii="Times New Roman" w:hAnsi="Times New Roman" w:cs="Times New Roman"/>
          <w:sz w:val="24"/>
        </w:rPr>
        <w:t xml:space="preserve"> </w:t>
      </w:r>
      <w:r w:rsidRPr="00582B14">
        <w:rPr>
          <w:rFonts w:ascii="Times New Roman" w:hAnsi="Times New Roman" w:cs="Times New Roman"/>
          <w:sz w:val="24"/>
        </w:rPr>
        <w:t xml:space="preserve">užbaigtas vandentiekio ir nuotekų tinklų plėtros projektas Mažvydo ir L. Rėzos gatvėse, nutiesta 942,2 m vandentiekio ir 1 201,4 m. nuotekų tinklų, įrengta nuotekų siurblinė. Ši infrastruktūra sudarė galimybę prie centralizuotų sistemų prisijungti 63 esamiems ir 44 būsimiems namų ūkiams; </w:t>
      </w:r>
    </w:p>
    <w:p w14:paraId="1FAD18B2" w14:textId="1C631228" w:rsidR="00582B14" w:rsidRPr="00582B14" w:rsidRDefault="00582B14" w:rsidP="00582B14">
      <w:pPr>
        <w:spacing w:after="0" w:line="240" w:lineRule="auto"/>
        <w:ind w:firstLine="680"/>
        <w:jc w:val="both"/>
        <w:rPr>
          <w:rFonts w:ascii="Times New Roman" w:hAnsi="Times New Roman" w:cs="Times New Roman"/>
          <w:sz w:val="24"/>
        </w:rPr>
      </w:pPr>
      <w:r w:rsidRPr="00582B14">
        <w:rPr>
          <w:rFonts w:ascii="Times New Roman" w:hAnsi="Times New Roman" w:cs="Times New Roman"/>
          <w:sz w:val="24"/>
        </w:rPr>
        <w:t>•</w:t>
      </w:r>
      <w:r>
        <w:rPr>
          <w:rFonts w:ascii="Times New Roman" w:hAnsi="Times New Roman" w:cs="Times New Roman"/>
          <w:sz w:val="24"/>
        </w:rPr>
        <w:t xml:space="preserve"> </w:t>
      </w:r>
      <w:r w:rsidRPr="00582B14">
        <w:rPr>
          <w:rFonts w:ascii="Times New Roman" w:hAnsi="Times New Roman" w:cs="Times New Roman"/>
          <w:sz w:val="24"/>
        </w:rPr>
        <w:t>baigti Lieporių-Šventupio gyvenamojo rajono rytinės dalies infrastruktūros plėtros darbai. Įrengta 1 687,5 m. vandentiekio ir 1 436,9 m. nuotekų tinklų. Naujai nutiesta infrastruktūra atvėrė galimybes prisijungti prie centralizuotų sistemų 13 esamų ir 58 būsimiems namų ūkiams;</w:t>
      </w:r>
    </w:p>
    <w:p w14:paraId="4E991717" w14:textId="0D1EFE35" w:rsidR="00582B14" w:rsidRPr="00582B14" w:rsidRDefault="00582B14" w:rsidP="00582B14">
      <w:pPr>
        <w:spacing w:after="0" w:line="240" w:lineRule="auto"/>
        <w:ind w:firstLine="680"/>
        <w:jc w:val="both"/>
        <w:rPr>
          <w:rFonts w:ascii="Times New Roman" w:hAnsi="Times New Roman" w:cs="Times New Roman"/>
          <w:sz w:val="24"/>
        </w:rPr>
      </w:pPr>
      <w:r w:rsidRPr="00582B14">
        <w:rPr>
          <w:rFonts w:ascii="Times New Roman" w:hAnsi="Times New Roman" w:cs="Times New Roman"/>
          <w:sz w:val="24"/>
        </w:rPr>
        <w:t>•</w:t>
      </w:r>
      <w:r>
        <w:rPr>
          <w:rFonts w:ascii="Times New Roman" w:hAnsi="Times New Roman" w:cs="Times New Roman"/>
          <w:sz w:val="24"/>
        </w:rPr>
        <w:t xml:space="preserve"> </w:t>
      </w:r>
      <w:r w:rsidRPr="00582B14">
        <w:rPr>
          <w:rFonts w:ascii="Times New Roman" w:hAnsi="Times New Roman" w:cs="Times New Roman"/>
          <w:sz w:val="24"/>
        </w:rPr>
        <w:t xml:space="preserve">atlikti nuotekų valymo įrenginių Šiaulių r. </w:t>
      </w:r>
      <w:proofErr w:type="spellStart"/>
      <w:r w:rsidRPr="00582B14">
        <w:rPr>
          <w:rFonts w:ascii="Times New Roman" w:hAnsi="Times New Roman" w:cs="Times New Roman"/>
          <w:sz w:val="24"/>
        </w:rPr>
        <w:t>Jurgeliškių</w:t>
      </w:r>
      <w:proofErr w:type="spellEnd"/>
      <w:r w:rsidRPr="00582B14">
        <w:rPr>
          <w:rFonts w:ascii="Times New Roman" w:hAnsi="Times New Roman" w:cs="Times New Roman"/>
          <w:sz w:val="24"/>
        </w:rPr>
        <w:t xml:space="preserve"> k. paprastojo remonto darbai už 1 315,2 tūkst. Eur. (atnaujinta susidėvėjusi įranga bei</w:t>
      </w:r>
      <w:r>
        <w:rPr>
          <w:rFonts w:ascii="Times New Roman" w:hAnsi="Times New Roman" w:cs="Times New Roman"/>
          <w:sz w:val="24"/>
        </w:rPr>
        <w:t xml:space="preserve"> </w:t>
      </w:r>
      <w:r w:rsidRPr="00582B14">
        <w:rPr>
          <w:rFonts w:ascii="Times New Roman" w:hAnsi="Times New Roman" w:cs="Times New Roman"/>
          <w:sz w:val="24"/>
        </w:rPr>
        <w:t>atlikti įrangos remonto darbai);</w:t>
      </w:r>
    </w:p>
    <w:p w14:paraId="6217B08F" w14:textId="310FEE4C" w:rsidR="00582B14" w:rsidRPr="00582B14" w:rsidRDefault="00582B14" w:rsidP="00582B14">
      <w:pPr>
        <w:spacing w:after="0" w:line="240" w:lineRule="auto"/>
        <w:ind w:firstLine="680"/>
        <w:jc w:val="both"/>
        <w:rPr>
          <w:rFonts w:ascii="Times New Roman" w:hAnsi="Times New Roman" w:cs="Times New Roman"/>
          <w:sz w:val="24"/>
        </w:rPr>
      </w:pPr>
      <w:r w:rsidRPr="00582B14">
        <w:rPr>
          <w:rFonts w:ascii="Times New Roman" w:hAnsi="Times New Roman" w:cs="Times New Roman"/>
          <w:sz w:val="24"/>
        </w:rPr>
        <w:t>•</w:t>
      </w:r>
      <w:r>
        <w:rPr>
          <w:rFonts w:ascii="Times New Roman" w:hAnsi="Times New Roman" w:cs="Times New Roman"/>
          <w:sz w:val="24"/>
        </w:rPr>
        <w:t xml:space="preserve"> </w:t>
      </w:r>
      <w:r w:rsidRPr="00582B14">
        <w:rPr>
          <w:rFonts w:ascii="Times New Roman" w:hAnsi="Times New Roman" w:cs="Times New Roman"/>
          <w:sz w:val="24"/>
        </w:rPr>
        <w:t>atlikti vandentiekio, buitinių ir paviršinių nuotekų tinklų rekonstravimo ir remonto darbai už 1 196,1 tūkst. Eur – rekonstruota /suremontuota 2,11 km. vandentiekio ir buitinių nuotekų tinklų, 0,84 km. paviršinių nuotekų tinklų.</w:t>
      </w:r>
    </w:p>
    <w:p w14:paraId="41DD4AAC" w14:textId="673A888D" w:rsidR="00582B14" w:rsidRPr="00582B14" w:rsidRDefault="00582B14" w:rsidP="00582B14">
      <w:pPr>
        <w:spacing w:after="0" w:line="240" w:lineRule="auto"/>
        <w:ind w:firstLine="680"/>
        <w:jc w:val="both"/>
        <w:rPr>
          <w:rFonts w:ascii="Times New Roman" w:hAnsi="Times New Roman" w:cs="Times New Roman"/>
          <w:sz w:val="24"/>
        </w:rPr>
      </w:pPr>
      <w:r w:rsidRPr="00582B14">
        <w:rPr>
          <w:rFonts w:ascii="Times New Roman" w:hAnsi="Times New Roman" w:cs="Times New Roman"/>
          <w:sz w:val="24"/>
        </w:rPr>
        <w:t>•</w:t>
      </w:r>
      <w:r>
        <w:rPr>
          <w:rFonts w:ascii="Times New Roman" w:hAnsi="Times New Roman" w:cs="Times New Roman"/>
          <w:sz w:val="24"/>
        </w:rPr>
        <w:t xml:space="preserve"> </w:t>
      </w:r>
      <w:r w:rsidRPr="00582B14">
        <w:rPr>
          <w:rFonts w:ascii="Times New Roman" w:hAnsi="Times New Roman" w:cs="Times New Roman"/>
          <w:sz w:val="24"/>
        </w:rPr>
        <w:t xml:space="preserve">įrengta 6,6 km. vandentiekio ir nuotekų tinklų Pabalių vakarinėje dalyje – Žemynos ir </w:t>
      </w:r>
      <w:proofErr w:type="spellStart"/>
      <w:r w:rsidRPr="00582B14">
        <w:rPr>
          <w:rFonts w:ascii="Times New Roman" w:hAnsi="Times New Roman" w:cs="Times New Roman"/>
          <w:sz w:val="24"/>
        </w:rPr>
        <w:t>Sprudeikos</w:t>
      </w:r>
      <w:proofErr w:type="spellEnd"/>
      <w:r w:rsidRPr="00582B14">
        <w:rPr>
          <w:rFonts w:ascii="Times New Roman" w:hAnsi="Times New Roman" w:cs="Times New Roman"/>
          <w:sz w:val="24"/>
        </w:rPr>
        <w:t xml:space="preserve"> g. už 518 tūkst. Eur ir kt. </w:t>
      </w:r>
    </w:p>
    <w:p w14:paraId="71232CA7" w14:textId="77777777" w:rsidR="00582B14" w:rsidRDefault="00582B14" w:rsidP="00582B14">
      <w:pPr>
        <w:spacing w:after="0" w:line="240" w:lineRule="auto"/>
        <w:ind w:firstLine="680"/>
        <w:jc w:val="both"/>
        <w:rPr>
          <w:rFonts w:ascii="Times New Roman" w:hAnsi="Times New Roman" w:cs="Times New Roman"/>
          <w:sz w:val="24"/>
        </w:rPr>
      </w:pPr>
    </w:p>
    <w:p w14:paraId="61867176" w14:textId="017B456E" w:rsidR="00582B14" w:rsidRPr="00582B14" w:rsidRDefault="00582B14" w:rsidP="00582B14">
      <w:pPr>
        <w:spacing w:after="0" w:line="240" w:lineRule="auto"/>
        <w:ind w:firstLine="680"/>
        <w:jc w:val="both"/>
        <w:rPr>
          <w:rFonts w:ascii="Times New Roman" w:hAnsi="Times New Roman" w:cs="Times New Roman"/>
          <w:b/>
          <w:sz w:val="24"/>
        </w:rPr>
      </w:pPr>
      <w:r w:rsidRPr="00582B14">
        <w:rPr>
          <w:rFonts w:ascii="Times New Roman" w:hAnsi="Times New Roman" w:cs="Times New Roman"/>
          <w:b/>
          <w:sz w:val="24"/>
        </w:rPr>
        <w:t>KAINA:</w:t>
      </w:r>
    </w:p>
    <w:p w14:paraId="7DBBB8EB" w14:textId="3DA97CE0" w:rsidR="00582B14" w:rsidRPr="00582B14" w:rsidRDefault="00582B14" w:rsidP="00582B14">
      <w:pPr>
        <w:spacing w:after="0" w:line="240" w:lineRule="auto"/>
        <w:ind w:firstLine="680"/>
        <w:jc w:val="both"/>
        <w:rPr>
          <w:rFonts w:ascii="Times New Roman" w:hAnsi="Times New Roman" w:cs="Times New Roman"/>
          <w:sz w:val="24"/>
        </w:rPr>
      </w:pPr>
      <w:r w:rsidRPr="00582B14">
        <w:rPr>
          <w:rFonts w:ascii="Times New Roman" w:hAnsi="Times New Roman" w:cs="Times New Roman"/>
          <w:sz w:val="24"/>
        </w:rPr>
        <w:t>Geriamojo vandens tiekimo ir nuotekų tvarkymo kainos Eur/m</w:t>
      </w:r>
      <w:r w:rsidR="00775563">
        <w:rPr>
          <w:rFonts w:ascii="Times New Roman" w:hAnsi="Times New Roman" w:cs="Times New Roman"/>
          <w:sz w:val="24"/>
          <w:vertAlign w:val="superscript"/>
        </w:rPr>
        <w:t>3</w:t>
      </w:r>
      <w:r w:rsidRPr="00582B14">
        <w:rPr>
          <w:rFonts w:ascii="Times New Roman" w:hAnsi="Times New Roman" w:cs="Times New Roman"/>
          <w:sz w:val="24"/>
        </w:rPr>
        <w:t>:</w:t>
      </w:r>
    </w:p>
    <w:p w14:paraId="25B215A5" w14:textId="77777777" w:rsidR="00582B14" w:rsidRPr="00582B14" w:rsidRDefault="00582B14" w:rsidP="00582B14">
      <w:pPr>
        <w:spacing w:after="0" w:line="240" w:lineRule="auto"/>
        <w:ind w:firstLine="680"/>
        <w:jc w:val="both"/>
        <w:rPr>
          <w:rFonts w:ascii="Times New Roman" w:hAnsi="Times New Roman" w:cs="Times New Roman"/>
          <w:sz w:val="24"/>
        </w:rPr>
      </w:pPr>
      <w:r w:rsidRPr="00582B14">
        <w:rPr>
          <w:rFonts w:ascii="Times New Roman" w:hAnsi="Times New Roman" w:cs="Times New Roman"/>
          <w:sz w:val="24"/>
        </w:rPr>
        <w:t>Šiaulių m. – 4,07</w:t>
      </w:r>
    </w:p>
    <w:p w14:paraId="3BF52199" w14:textId="3DA16780" w:rsidR="00582B14" w:rsidRPr="00582B14" w:rsidRDefault="00582B14" w:rsidP="00582B14">
      <w:pPr>
        <w:spacing w:after="0" w:line="240" w:lineRule="auto"/>
        <w:ind w:firstLine="680"/>
        <w:jc w:val="both"/>
        <w:rPr>
          <w:rFonts w:ascii="Times New Roman" w:hAnsi="Times New Roman" w:cs="Times New Roman"/>
          <w:sz w:val="24"/>
        </w:rPr>
      </w:pPr>
      <w:r w:rsidRPr="00582B14">
        <w:rPr>
          <w:rFonts w:ascii="Times New Roman" w:hAnsi="Times New Roman" w:cs="Times New Roman"/>
          <w:sz w:val="24"/>
        </w:rPr>
        <w:t>Vilniaus m. –</w:t>
      </w:r>
      <w:r>
        <w:rPr>
          <w:rFonts w:ascii="Times New Roman" w:hAnsi="Times New Roman" w:cs="Times New Roman"/>
          <w:sz w:val="24"/>
        </w:rPr>
        <w:t xml:space="preserve"> </w:t>
      </w:r>
      <w:r w:rsidRPr="00582B14">
        <w:rPr>
          <w:rFonts w:ascii="Times New Roman" w:hAnsi="Times New Roman" w:cs="Times New Roman"/>
          <w:sz w:val="24"/>
        </w:rPr>
        <w:t>2,44</w:t>
      </w:r>
    </w:p>
    <w:p w14:paraId="4616CF6F" w14:textId="35E04782" w:rsidR="00582B14" w:rsidRPr="00582B14" w:rsidRDefault="00582B14" w:rsidP="00582B14">
      <w:pPr>
        <w:spacing w:after="0" w:line="240" w:lineRule="auto"/>
        <w:ind w:firstLine="680"/>
        <w:jc w:val="both"/>
        <w:rPr>
          <w:rFonts w:ascii="Times New Roman" w:hAnsi="Times New Roman" w:cs="Times New Roman"/>
          <w:sz w:val="24"/>
        </w:rPr>
      </w:pPr>
      <w:r w:rsidRPr="00582B14">
        <w:rPr>
          <w:rFonts w:ascii="Times New Roman" w:hAnsi="Times New Roman" w:cs="Times New Roman"/>
          <w:sz w:val="24"/>
        </w:rPr>
        <w:t>Kauno m.</w:t>
      </w:r>
      <w:r>
        <w:rPr>
          <w:rFonts w:ascii="Times New Roman" w:hAnsi="Times New Roman" w:cs="Times New Roman"/>
          <w:sz w:val="24"/>
        </w:rPr>
        <w:t xml:space="preserve"> </w:t>
      </w:r>
      <w:r w:rsidRPr="00582B14">
        <w:rPr>
          <w:rFonts w:ascii="Times New Roman" w:hAnsi="Times New Roman" w:cs="Times New Roman"/>
          <w:sz w:val="24"/>
        </w:rPr>
        <w:t>–</w:t>
      </w:r>
      <w:r>
        <w:rPr>
          <w:rFonts w:ascii="Times New Roman" w:hAnsi="Times New Roman" w:cs="Times New Roman"/>
          <w:sz w:val="24"/>
        </w:rPr>
        <w:t xml:space="preserve"> </w:t>
      </w:r>
      <w:r w:rsidRPr="00582B14">
        <w:rPr>
          <w:rFonts w:ascii="Times New Roman" w:hAnsi="Times New Roman" w:cs="Times New Roman"/>
          <w:sz w:val="24"/>
        </w:rPr>
        <w:t>2,49</w:t>
      </w:r>
    </w:p>
    <w:p w14:paraId="7420C1E4" w14:textId="1AAA57F9" w:rsidR="00582B14" w:rsidRPr="00582B14" w:rsidRDefault="00582B14" w:rsidP="00582B14">
      <w:pPr>
        <w:spacing w:after="0" w:line="240" w:lineRule="auto"/>
        <w:ind w:firstLine="680"/>
        <w:jc w:val="both"/>
        <w:rPr>
          <w:rFonts w:ascii="Times New Roman" w:hAnsi="Times New Roman" w:cs="Times New Roman"/>
          <w:sz w:val="24"/>
        </w:rPr>
      </w:pPr>
      <w:r w:rsidRPr="00582B14">
        <w:rPr>
          <w:rFonts w:ascii="Times New Roman" w:hAnsi="Times New Roman" w:cs="Times New Roman"/>
          <w:sz w:val="24"/>
        </w:rPr>
        <w:t>Klaipėdos m. –</w:t>
      </w:r>
      <w:r>
        <w:rPr>
          <w:rFonts w:ascii="Times New Roman" w:hAnsi="Times New Roman" w:cs="Times New Roman"/>
          <w:sz w:val="24"/>
        </w:rPr>
        <w:t xml:space="preserve"> </w:t>
      </w:r>
      <w:r w:rsidRPr="00582B14">
        <w:rPr>
          <w:rFonts w:ascii="Times New Roman" w:hAnsi="Times New Roman" w:cs="Times New Roman"/>
          <w:sz w:val="24"/>
        </w:rPr>
        <w:t>2,96</w:t>
      </w:r>
    </w:p>
    <w:p w14:paraId="27BB4F9A" w14:textId="07BADAFA" w:rsidR="00582B14" w:rsidRPr="00582B14" w:rsidRDefault="00582B14" w:rsidP="00582B14">
      <w:pPr>
        <w:spacing w:after="0" w:line="240" w:lineRule="auto"/>
        <w:ind w:firstLine="680"/>
        <w:jc w:val="both"/>
        <w:rPr>
          <w:rFonts w:ascii="Times New Roman" w:hAnsi="Times New Roman" w:cs="Times New Roman"/>
          <w:sz w:val="24"/>
        </w:rPr>
      </w:pPr>
      <w:r w:rsidRPr="00582B14">
        <w:rPr>
          <w:rFonts w:ascii="Times New Roman" w:hAnsi="Times New Roman" w:cs="Times New Roman"/>
          <w:sz w:val="24"/>
        </w:rPr>
        <w:t>Panevėžio m. –</w:t>
      </w:r>
      <w:r>
        <w:rPr>
          <w:rFonts w:ascii="Times New Roman" w:hAnsi="Times New Roman" w:cs="Times New Roman"/>
          <w:sz w:val="24"/>
        </w:rPr>
        <w:t xml:space="preserve"> </w:t>
      </w:r>
      <w:r w:rsidRPr="00582B14">
        <w:rPr>
          <w:rFonts w:ascii="Times New Roman" w:hAnsi="Times New Roman" w:cs="Times New Roman"/>
          <w:sz w:val="24"/>
        </w:rPr>
        <w:t xml:space="preserve">2,70 </w:t>
      </w:r>
    </w:p>
    <w:p w14:paraId="14B020FD" w14:textId="5645F9B0" w:rsidR="001D643C" w:rsidRPr="00D0768D" w:rsidRDefault="00582B14" w:rsidP="00D0768D">
      <w:pPr>
        <w:spacing w:after="0" w:line="240" w:lineRule="auto"/>
        <w:ind w:firstLine="680"/>
        <w:jc w:val="both"/>
        <w:rPr>
          <w:rFonts w:ascii="Times New Roman" w:hAnsi="Times New Roman" w:cs="Times New Roman"/>
          <w:color w:val="FF0000"/>
          <w:sz w:val="24"/>
        </w:rPr>
      </w:pPr>
      <w:r w:rsidRPr="00582B14">
        <w:rPr>
          <w:rFonts w:ascii="Times New Roman" w:hAnsi="Times New Roman" w:cs="Times New Roman"/>
          <w:sz w:val="24"/>
        </w:rPr>
        <w:t>Geriamojo vandens tiekimo ir nuotekų tvarkymo kainos priklauso nuo vartotojų skaičiaus, ypač nuo miestuose gausiai vartojančių vandenį įmonių. Didžiausia kaina 6,39 Eur – UAB Kupiškio vandenys</w:t>
      </w:r>
      <w:r w:rsidRPr="00D0768D">
        <w:rPr>
          <w:rFonts w:ascii="Times New Roman" w:hAnsi="Times New Roman" w:cs="Times New Roman"/>
          <w:sz w:val="24"/>
          <w:szCs w:val="24"/>
        </w:rPr>
        <w:t>.</w:t>
      </w:r>
      <w:r w:rsidR="001C73AB" w:rsidRPr="00D0768D">
        <w:rPr>
          <w:rFonts w:ascii="Times New Roman" w:hAnsi="Times New Roman" w:cs="Times New Roman"/>
          <w:sz w:val="24"/>
          <w:szCs w:val="24"/>
        </w:rPr>
        <w:t xml:space="preserve"> </w:t>
      </w:r>
      <w:r w:rsidR="001D643C" w:rsidRPr="00D0768D">
        <w:rPr>
          <w:rFonts w:ascii="Times New Roman" w:hAnsi="Times New Roman" w:cs="Times New Roman"/>
          <w:sz w:val="24"/>
          <w:szCs w:val="24"/>
        </w:rPr>
        <w:t xml:space="preserve">Iš 66 vandenį tiekiančių įmonių, UAB </w:t>
      </w:r>
      <w:r w:rsidR="00D0768D" w:rsidRPr="00D0768D">
        <w:rPr>
          <w:rFonts w:ascii="Times New Roman" w:hAnsi="Times New Roman" w:cs="Times New Roman"/>
          <w:sz w:val="24"/>
          <w:szCs w:val="24"/>
        </w:rPr>
        <w:t>„</w:t>
      </w:r>
      <w:r w:rsidR="001D643C" w:rsidRPr="00D0768D">
        <w:rPr>
          <w:rFonts w:ascii="Times New Roman" w:hAnsi="Times New Roman" w:cs="Times New Roman"/>
          <w:sz w:val="24"/>
          <w:szCs w:val="24"/>
        </w:rPr>
        <w:t>Šiaulių vandenys</w:t>
      </w:r>
      <w:r w:rsidR="00D0768D" w:rsidRPr="00D0768D">
        <w:rPr>
          <w:rFonts w:ascii="Times New Roman" w:hAnsi="Times New Roman" w:cs="Times New Roman"/>
          <w:sz w:val="24"/>
          <w:szCs w:val="24"/>
        </w:rPr>
        <w:t>“</w:t>
      </w:r>
      <w:r w:rsidR="001D643C" w:rsidRPr="00D0768D">
        <w:rPr>
          <w:rFonts w:ascii="Times New Roman" w:hAnsi="Times New Roman" w:cs="Times New Roman"/>
          <w:sz w:val="24"/>
          <w:szCs w:val="24"/>
        </w:rPr>
        <w:t xml:space="preserve"> yra 32 vietoje, žiūrint nuo mažiausios kainos.</w:t>
      </w:r>
      <w:r w:rsidR="001D643C">
        <w:t xml:space="preserve"> </w:t>
      </w:r>
    </w:p>
    <w:p w14:paraId="78CF883C" w14:textId="4CAA4D7F" w:rsidR="00582B14" w:rsidRDefault="00582B14" w:rsidP="00582B14">
      <w:pPr>
        <w:spacing w:after="0" w:line="240" w:lineRule="auto"/>
        <w:ind w:firstLine="680"/>
        <w:jc w:val="both"/>
        <w:rPr>
          <w:rFonts w:ascii="Times New Roman" w:hAnsi="Times New Roman" w:cs="Times New Roman"/>
          <w:sz w:val="24"/>
        </w:rPr>
      </w:pPr>
    </w:p>
    <w:tbl>
      <w:tblPr>
        <w:tblW w:w="9634" w:type="dxa"/>
        <w:tblLook w:val="04A0" w:firstRow="1" w:lastRow="0" w:firstColumn="1" w:lastColumn="0" w:noHBand="0" w:noVBand="1"/>
      </w:tblPr>
      <w:tblGrid>
        <w:gridCol w:w="620"/>
        <w:gridCol w:w="3203"/>
        <w:gridCol w:w="1701"/>
        <w:gridCol w:w="2126"/>
        <w:gridCol w:w="1984"/>
      </w:tblGrid>
      <w:tr w:rsidR="00582B14" w:rsidRPr="00582B14" w14:paraId="0EFDC5AA" w14:textId="77777777" w:rsidTr="001C73AB">
        <w:trPr>
          <w:trHeight w:val="936"/>
        </w:trPr>
        <w:tc>
          <w:tcPr>
            <w:tcW w:w="620" w:type="dxa"/>
            <w:tcBorders>
              <w:top w:val="single" w:sz="4" w:space="0" w:color="000000"/>
              <w:left w:val="single" w:sz="4" w:space="0" w:color="000000"/>
              <w:bottom w:val="single" w:sz="4" w:space="0" w:color="000000"/>
              <w:right w:val="single" w:sz="4" w:space="0" w:color="000000"/>
            </w:tcBorders>
            <w:vAlign w:val="center"/>
            <w:hideMark/>
          </w:tcPr>
          <w:p w14:paraId="6D56AB3A" w14:textId="77777777" w:rsidR="00582B14" w:rsidRPr="00582B14" w:rsidRDefault="00582B14" w:rsidP="00582B14">
            <w:pPr>
              <w:spacing w:after="0" w:line="240" w:lineRule="auto"/>
              <w:jc w:val="center"/>
              <w:rPr>
                <w:rFonts w:ascii="Times New Roman" w:eastAsia="Times New Roman" w:hAnsi="Times New Roman" w:cs="Times New Roman"/>
                <w:b/>
                <w:bCs/>
                <w:color w:val="000000"/>
                <w:sz w:val="20"/>
                <w:szCs w:val="20"/>
                <w:lang w:eastAsia="lt-LT"/>
              </w:rPr>
            </w:pPr>
            <w:r w:rsidRPr="00582B14">
              <w:rPr>
                <w:rFonts w:ascii="Times New Roman" w:eastAsia="Times New Roman" w:hAnsi="Times New Roman" w:cs="Times New Roman"/>
                <w:b/>
                <w:bCs/>
                <w:color w:val="000000"/>
                <w:sz w:val="20"/>
                <w:szCs w:val="20"/>
                <w:lang w:eastAsia="lt-LT"/>
              </w:rPr>
              <w:t>Eil. Nr.</w:t>
            </w:r>
          </w:p>
        </w:tc>
        <w:tc>
          <w:tcPr>
            <w:tcW w:w="3203" w:type="dxa"/>
            <w:tcBorders>
              <w:top w:val="single" w:sz="4" w:space="0" w:color="000000"/>
              <w:left w:val="nil"/>
              <w:bottom w:val="single" w:sz="4" w:space="0" w:color="000000"/>
              <w:right w:val="single" w:sz="4" w:space="0" w:color="000000"/>
            </w:tcBorders>
            <w:vAlign w:val="center"/>
            <w:hideMark/>
          </w:tcPr>
          <w:p w14:paraId="30F3B812" w14:textId="77777777" w:rsidR="00582B14" w:rsidRPr="00582B14" w:rsidRDefault="00582B14" w:rsidP="00582B14">
            <w:pPr>
              <w:spacing w:after="0" w:line="240" w:lineRule="auto"/>
              <w:jc w:val="center"/>
              <w:rPr>
                <w:rFonts w:ascii="Times New Roman" w:eastAsia="Times New Roman" w:hAnsi="Times New Roman" w:cs="Times New Roman"/>
                <w:b/>
                <w:bCs/>
                <w:color w:val="000000"/>
                <w:sz w:val="20"/>
                <w:szCs w:val="20"/>
                <w:lang w:eastAsia="lt-LT"/>
              </w:rPr>
            </w:pPr>
            <w:r w:rsidRPr="00582B14">
              <w:rPr>
                <w:rFonts w:ascii="Times New Roman" w:eastAsia="Times New Roman" w:hAnsi="Times New Roman" w:cs="Times New Roman"/>
                <w:b/>
                <w:bCs/>
                <w:color w:val="000000"/>
                <w:sz w:val="20"/>
                <w:szCs w:val="20"/>
                <w:lang w:eastAsia="lt-LT"/>
              </w:rPr>
              <w:t>Siektini rodikliai</w:t>
            </w:r>
          </w:p>
        </w:tc>
        <w:tc>
          <w:tcPr>
            <w:tcW w:w="1701" w:type="dxa"/>
            <w:tcBorders>
              <w:top w:val="single" w:sz="4" w:space="0" w:color="000000"/>
              <w:left w:val="nil"/>
              <w:bottom w:val="single" w:sz="4" w:space="0" w:color="000000"/>
              <w:right w:val="single" w:sz="4" w:space="0" w:color="000000"/>
            </w:tcBorders>
            <w:vAlign w:val="center"/>
            <w:hideMark/>
          </w:tcPr>
          <w:p w14:paraId="10E968E1" w14:textId="77777777" w:rsidR="00582B14" w:rsidRPr="00582B14" w:rsidRDefault="00582B14" w:rsidP="00582B14">
            <w:pPr>
              <w:spacing w:after="0" w:line="240" w:lineRule="auto"/>
              <w:jc w:val="center"/>
              <w:rPr>
                <w:rFonts w:ascii="Times New Roman" w:eastAsia="Times New Roman" w:hAnsi="Times New Roman" w:cs="Times New Roman"/>
                <w:b/>
                <w:bCs/>
                <w:color w:val="000000"/>
                <w:sz w:val="20"/>
                <w:szCs w:val="20"/>
                <w:lang w:eastAsia="lt-LT"/>
              </w:rPr>
            </w:pPr>
            <w:r w:rsidRPr="00582B14">
              <w:rPr>
                <w:rFonts w:ascii="Times New Roman" w:eastAsia="Times New Roman" w:hAnsi="Times New Roman" w:cs="Times New Roman"/>
                <w:b/>
                <w:bCs/>
                <w:color w:val="000000"/>
                <w:sz w:val="20"/>
                <w:szCs w:val="20"/>
                <w:lang w:eastAsia="lt-LT"/>
              </w:rPr>
              <w:t>Nustatyta reikšmė Lūkesčių rašte (siekiama reikšmė)</w:t>
            </w:r>
          </w:p>
        </w:tc>
        <w:tc>
          <w:tcPr>
            <w:tcW w:w="2126" w:type="dxa"/>
            <w:tcBorders>
              <w:top w:val="single" w:sz="4" w:space="0" w:color="000000"/>
              <w:left w:val="nil"/>
              <w:bottom w:val="single" w:sz="4" w:space="0" w:color="000000"/>
              <w:right w:val="single" w:sz="4" w:space="0" w:color="000000"/>
            </w:tcBorders>
            <w:vAlign w:val="center"/>
            <w:hideMark/>
          </w:tcPr>
          <w:p w14:paraId="65692726" w14:textId="77777777" w:rsidR="00582B14" w:rsidRPr="00582B14" w:rsidRDefault="00582B14" w:rsidP="00582B14">
            <w:pPr>
              <w:spacing w:after="0" w:line="240" w:lineRule="auto"/>
              <w:jc w:val="center"/>
              <w:rPr>
                <w:rFonts w:ascii="Times New Roman" w:eastAsia="Times New Roman" w:hAnsi="Times New Roman" w:cs="Times New Roman"/>
                <w:b/>
                <w:bCs/>
                <w:color w:val="000000"/>
                <w:sz w:val="20"/>
                <w:szCs w:val="20"/>
                <w:lang w:eastAsia="lt-LT"/>
              </w:rPr>
            </w:pPr>
            <w:r w:rsidRPr="00582B14">
              <w:rPr>
                <w:rFonts w:ascii="Times New Roman" w:eastAsia="Times New Roman" w:hAnsi="Times New Roman" w:cs="Times New Roman"/>
                <w:b/>
                <w:bCs/>
                <w:color w:val="000000"/>
                <w:sz w:val="20"/>
                <w:szCs w:val="20"/>
                <w:lang w:eastAsia="lt-LT"/>
              </w:rPr>
              <w:t>Rezultatas 2025.12.31</w:t>
            </w:r>
          </w:p>
        </w:tc>
        <w:tc>
          <w:tcPr>
            <w:tcW w:w="1984" w:type="dxa"/>
            <w:tcBorders>
              <w:top w:val="single" w:sz="4" w:space="0" w:color="000000"/>
              <w:left w:val="nil"/>
              <w:bottom w:val="single" w:sz="4" w:space="0" w:color="000000"/>
              <w:right w:val="single" w:sz="4" w:space="0" w:color="000000"/>
            </w:tcBorders>
            <w:vAlign w:val="center"/>
            <w:hideMark/>
          </w:tcPr>
          <w:p w14:paraId="0E0FCB7A" w14:textId="77777777" w:rsidR="00582B14" w:rsidRPr="00582B14" w:rsidRDefault="00582B14" w:rsidP="00582B14">
            <w:pPr>
              <w:spacing w:after="0" w:line="240" w:lineRule="auto"/>
              <w:jc w:val="center"/>
              <w:rPr>
                <w:rFonts w:ascii="Times New Roman" w:eastAsia="Times New Roman" w:hAnsi="Times New Roman" w:cs="Times New Roman"/>
                <w:b/>
                <w:bCs/>
                <w:color w:val="000000"/>
                <w:sz w:val="20"/>
                <w:szCs w:val="20"/>
                <w:lang w:eastAsia="lt-LT"/>
              </w:rPr>
            </w:pPr>
            <w:r w:rsidRPr="00582B14">
              <w:rPr>
                <w:rFonts w:ascii="Times New Roman" w:eastAsia="Times New Roman" w:hAnsi="Times New Roman" w:cs="Times New Roman"/>
                <w:b/>
                <w:bCs/>
                <w:color w:val="000000"/>
                <w:sz w:val="20"/>
                <w:szCs w:val="20"/>
                <w:lang w:eastAsia="lt-LT"/>
              </w:rPr>
              <w:t>Pastaba</w:t>
            </w:r>
          </w:p>
        </w:tc>
      </w:tr>
      <w:tr w:rsidR="00582B14" w:rsidRPr="00582B14" w14:paraId="7A023B82" w14:textId="77777777" w:rsidTr="00582B14">
        <w:trPr>
          <w:trHeight w:val="312"/>
        </w:trPr>
        <w:tc>
          <w:tcPr>
            <w:tcW w:w="9634" w:type="dxa"/>
            <w:gridSpan w:val="5"/>
            <w:tcBorders>
              <w:top w:val="single" w:sz="4" w:space="0" w:color="000000"/>
              <w:left w:val="single" w:sz="4" w:space="0" w:color="000000"/>
              <w:bottom w:val="single" w:sz="4" w:space="0" w:color="000000"/>
              <w:right w:val="single" w:sz="4" w:space="0" w:color="000000"/>
            </w:tcBorders>
            <w:vAlign w:val="bottom"/>
            <w:hideMark/>
          </w:tcPr>
          <w:p w14:paraId="5D7203A2" w14:textId="77777777" w:rsidR="00582B14" w:rsidRPr="00582B14" w:rsidRDefault="00582B14" w:rsidP="00582B14">
            <w:pPr>
              <w:spacing w:after="0" w:line="240" w:lineRule="auto"/>
              <w:jc w:val="center"/>
              <w:rPr>
                <w:rFonts w:ascii="Times New Roman" w:eastAsia="Times New Roman" w:hAnsi="Times New Roman" w:cs="Times New Roman"/>
                <w:b/>
                <w:bCs/>
                <w:color w:val="000000"/>
                <w:sz w:val="20"/>
                <w:szCs w:val="20"/>
                <w:lang w:eastAsia="lt-LT"/>
              </w:rPr>
            </w:pPr>
            <w:r w:rsidRPr="00582B14">
              <w:rPr>
                <w:rFonts w:ascii="Times New Roman" w:eastAsia="Times New Roman" w:hAnsi="Times New Roman" w:cs="Times New Roman"/>
                <w:b/>
                <w:bCs/>
                <w:color w:val="000000"/>
                <w:sz w:val="20"/>
                <w:szCs w:val="20"/>
                <w:lang w:eastAsia="lt-LT"/>
              </w:rPr>
              <w:t>Finansiniai rodikliai</w:t>
            </w:r>
          </w:p>
        </w:tc>
      </w:tr>
      <w:tr w:rsidR="00582B14" w:rsidRPr="00582B14" w14:paraId="6A0267C6" w14:textId="77777777" w:rsidTr="001C73AB">
        <w:trPr>
          <w:trHeight w:val="624"/>
        </w:trPr>
        <w:tc>
          <w:tcPr>
            <w:tcW w:w="620" w:type="dxa"/>
            <w:tcBorders>
              <w:top w:val="nil"/>
              <w:left w:val="single" w:sz="4" w:space="0" w:color="000000"/>
              <w:bottom w:val="single" w:sz="4" w:space="0" w:color="000000"/>
              <w:right w:val="single" w:sz="4" w:space="0" w:color="000000"/>
            </w:tcBorders>
            <w:vAlign w:val="center"/>
            <w:hideMark/>
          </w:tcPr>
          <w:p w14:paraId="42B1EC61"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1.</w:t>
            </w:r>
          </w:p>
        </w:tc>
        <w:tc>
          <w:tcPr>
            <w:tcW w:w="3203" w:type="dxa"/>
            <w:tcBorders>
              <w:top w:val="nil"/>
              <w:left w:val="nil"/>
              <w:bottom w:val="single" w:sz="4" w:space="0" w:color="000000"/>
              <w:right w:val="single" w:sz="4" w:space="0" w:color="000000"/>
            </w:tcBorders>
            <w:hideMark/>
          </w:tcPr>
          <w:p w14:paraId="3EC60C58" w14:textId="77777777" w:rsidR="00582B14" w:rsidRPr="00582B14" w:rsidRDefault="00582B14" w:rsidP="00582B14">
            <w:pPr>
              <w:spacing w:after="0" w:line="240" w:lineRule="auto"/>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Grynasis pelningumas</w:t>
            </w:r>
            <w:r w:rsidRPr="00582B14">
              <w:rPr>
                <w:rFonts w:ascii="Times New Roman" w:eastAsia="Times New Roman" w:hAnsi="Times New Roman" w:cs="Times New Roman"/>
                <w:color w:val="000000"/>
                <w:sz w:val="20"/>
                <w:szCs w:val="20"/>
                <w:lang w:eastAsia="lt-LT"/>
              </w:rPr>
              <w:br/>
              <w:t xml:space="preserve"> (grynasis pelnas/pardavimai*100)</w:t>
            </w:r>
          </w:p>
        </w:tc>
        <w:tc>
          <w:tcPr>
            <w:tcW w:w="1701" w:type="dxa"/>
            <w:tcBorders>
              <w:top w:val="nil"/>
              <w:left w:val="nil"/>
              <w:bottom w:val="single" w:sz="4" w:space="0" w:color="000000"/>
              <w:right w:val="single" w:sz="4" w:space="0" w:color="000000"/>
            </w:tcBorders>
            <w:vAlign w:val="center"/>
            <w:hideMark/>
          </w:tcPr>
          <w:p w14:paraId="4ED47445"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 2</w:t>
            </w:r>
          </w:p>
        </w:tc>
        <w:tc>
          <w:tcPr>
            <w:tcW w:w="2126" w:type="dxa"/>
            <w:tcBorders>
              <w:top w:val="nil"/>
              <w:left w:val="nil"/>
              <w:bottom w:val="single" w:sz="4" w:space="0" w:color="000000"/>
              <w:right w:val="single" w:sz="4" w:space="0" w:color="000000"/>
            </w:tcBorders>
            <w:vAlign w:val="center"/>
            <w:hideMark/>
          </w:tcPr>
          <w:p w14:paraId="477D4EE9"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10,97 – įvykdyta</w:t>
            </w:r>
          </w:p>
        </w:tc>
        <w:tc>
          <w:tcPr>
            <w:tcW w:w="1984" w:type="dxa"/>
            <w:tcBorders>
              <w:top w:val="nil"/>
              <w:left w:val="nil"/>
              <w:bottom w:val="single" w:sz="4" w:space="0" w:color="000000"/>
              <w:right w:val="single" w:sz="4" w:space="0" w:color="000000"/>
            </w:tcBorders>
            <w:vAlign w:val="center"/>
            <w:hideMark/>
          </w:tcPr>
          <w:p w14:paraId="2D49244D"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 </w:t>
            </w:r>
          </w:p>
        </w:tc>
      </w:tr>
      <w:tr w:rsidR="00582B14" w:rsidRPr="00582B14" w14:paraId="266D6AB6" w14:textId="77777777" w:rsidTr="001C73AB">
        <w:trPr>
          <w:trHeight w:val="624"/>
        </w:trPr>
        <w:tc>
          <w:tcPr>
            <w:tcW w:w="620" w:type="dxa"/>
            <w:tcBorders>
              <w:top w:val="nil"/>
              <w:left w:val="single" w:sz="4" w:space="0" w:color="000000"/>
              <w:bottom w:val="single" w:sz="4" w:space="0" w:color="000000"/>
              <w:right w:val="single" w:sz="4" w:space="0" w:color="000000"/>
            </w:tcBorders>
            <w:vAlign w:val="center"/>
            <w:hideMark/>
          </w:tcPr>
          <w:p w14:paraId="795413E8"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2.</w:t>
            </w:r>
          </w:p>
        </w:tc>
        <w:tc>
          <w:tcPr>
            <w:tcW w:w="3203" w:type="dxa"/>
            <w:tcBorders>
              <w:top w:val="nil"/>
              <w:left w:val="nil"/>
              <w:bottom w:val="single" w:sz="4" w:space="0" w:color="000000"/>
              <w:right w:val="single" w:sz="4" w:space="0" w:color="000000"/>
            </w:tcBorders>
            <w:hideMark/>
          </w:tcPr>
          <w:p w14:paraId="298CAA96" w14:textId="77777777" w:rsidR="00582B14" w:rsidRPr="00582B14" w:rsidRDefault="00582B14" w:rsidP="00582B14">
            <w:pPr>
              <w:spacing w:after="0" w:line="240" w:lineRule="auto"/>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Nuosavo kapitalo grąža ROE</w:t>
            </w:r>
            <w:r w:rsidRPr="00582B14">
              <w:rPr>
                <w:rFonts w:ascii="Times New Roman" w:eastAsia="Times New Roman" w:hAnsi="Times New Roman" w:cs="Times New Roman"/>
                <w:color w:val="000000"/>
                <w:sz w:val="20"/>
                <w:szCs w:val="20"/>
                <w:lang w:eastAsia="lt-LT"/>
              </w:rPr>
              <w:br/>
              <w:t xml:space="preserve"> (grynasis pelnas/nuosavo kapitalo*100)</w:t>
            </w:r>
          </w:p>
        </w:tc>
        <w:tc>
          <w:tcPr>
            <w:tcW w:w="1701" w:type="dxa"/>
            <w:tcBorders>
              <w:top w:val="nil"/>
              <w:left w:val="nil"/>
              <w:bottom w:val="single" w:sz="4" w:space="0" w:color="000000"/>
              <w:right w:val="single" w:sz="4" w:space="0" w:color="000000"/>
            </w:tcBorders>
            <w:vAlign w:val="center"/>
            <w:hideMark/>
          </w:tcPr>
          <w:p w14:paraId="14790759"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 0,4</w:t>
            </w:r>
          </w:p>
        </w:tc>
        <w:tc>
          <w:tcPr>
            <w:tcW w:w="2126" w:type="dxa"/>
            <w:tcBorders>
              <w:top w:val="nil"/>
              <w:left w:val="nil"/>
              <w:bottom w:val="single" w:sz="4" w:space="0" w:color="000000"/>
              <w:right w:val="single" w:sz="4" w:space="0" w:color="000000"/>
            </w:tcBorders>
            <w:vAlign w:val="center"/>
            <w:hideMark/>
          </w:tcPr>
          <w:p w14:paraId="021BA66C"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2,2 – įvykdyta</w:t>
            </w:r>
          </w:p>
        </w:tc>
        <w:tc>
          <w:tcPr>
            <w:tcW w:w="1984" w:type="dxa"/>
            <w:tcBorders>
              <w:top w:val="nil"/>
              <w:left w:val="nil"/>
              <w:bottom w:val="single" w:sz="4" w:space="0" w:color="000000"/>
              <w:right w:val="single" w:sz="4" w:space="0" w:color="000000"/>
            </w:tcBorders>
            <w:vAlign w:val="center"/>
            <w:hideMark/>
          </w:tcPr>
          <w:p w14:paraId="79CC1C7A"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 </w:t>
            </w:r>
          </w:p>
        </w:tc>
      </w:tr>
      <w:tr w:rsidR="00582B14" w:rsidRPr="00582B14" w14:paraId="3A7EDE2D" w14:textId="77777777" w:rsidTr="001C73AB">
        <w:trPr>
          <w:trHeight w:val="624"/>
        </w:trPr>
        <w:tc>
          <w:tcPr>
            <w:tcW w:w="620" w:type="dxa"/>
            <w:tcBorders>
              <w:top w:val="nil"/>
              <w:left w:val="single" w:sz="4" w:space="0" w:color="000000"/>
              <w:bottom w:val="single" w:sz="4" w:space="0" w:color="000000"/>
              <w:right w:val="single" w:sz="4" w:space="0" w:color="000000"/>
            </w:tcBorders>
            <w:vAlign w:val="center"/>
            <w:hideMark/>
          </w:tcPr>
          <w:p w14:paraId="4EA3925F"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3.</w:t>
            </w:r>
          </w:p>
        </w:tc>
        <w:tc>
          <w:tcPr>
            <w:tcW w:w="3203" w:type="dxa"/>
            <w:tcBorders>
              <w:top w:val="nil"/>
              <w:left w:val="nil"/>
              <w:bottom w:val="single" w:sz="4" w:space="0" w:color="000000"/>
              <w:right w:val="single" w:sz="4" w:space="0" w:color="000000"/>
            </w:tcBorders>
            <w:hideMark/>
          </w:tcPr>
          <w:p w14:paraId="74332093" w14:textId="738973C0" w:rsidR="00582B14" w:rsidRPr="00582B14" w:rsidRDefault="00582B14" w:rsidP="00582B14">
            <w:pPr>
              <w:spacing w:after="0" w:line="240" w:lineRule="auto"/>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Skolos ir nuosavybės santykis</w:t>
            </w:r>
            <w:r>
              <w:rPr>
                <w:rFonts w:ascii="Times New Roman" w:eastAsia="Times New Roman" w:hAnsi="Times New Roman" w:cs="Times New Roman"/>
                <w:color w:val="000000"/>
                <w:sz w:val="20"/>
                <w:szCs w:val="20"/>
                <w:lang w:eastAsia="lt-LT"/>
              </w:rPr>
              <w:t xml:space="preserve"> </w:t>
            </w:r>
            <w:r w:rsidRPr="00582B14">
              <w:rPr>
                <w:rFonts w:ascii="Times New Roman" w:eastAsia="Times New Roman" w:hAnsi="Times New Roman" w:cs="Times New Roman"/>
                <w:color w:val="000000"/>
                <w:sz w:val="20"/>
                <w:szCs w:val="20"/>
                <w:lang w:eastAsia="lt-LT"/>
              </w:rPr>
              <w:t>(</w:t>
            </w:r>
            <w:proofErr w:type="spellStart"/>
            <w:r w:rsidRPr="00582B14">
              <w:rPr>
                <w:rFonts w:ascii="Times New Roman" w:eastAsia="Times New Roman" w:hAnsi="Times New Roman" w:cs="Times New Roman"/>
                <w:color w:val="000000"/>
                <w:sz w:val="20"/>
                <w:szCs w:val="20"/>
                <w:lang w:eastAsia="lt-LT"/>
              </w:rPr>
              <w:t>koef</w:t>
            </w:r>
            <w:proofErr w:type="spellEnd"/>
            <w:r w:rsidRPr="00582B14">
              <w:rPr>
                <w:rFonts w:ascii="Times New Roman" w:eastAsia="Times New Roman" w:hAnsi="Times New Roman" w:cs="Times New Roman"/>
                <w:color w:val="000000"/>
                <w:sz w:val="20"/>
                <w:szCs w:val="20"/>
                <w:lang w:eastAsia="lt-LT"/>
              </w:rPr>
              <w:t>.)</w:t>
            </w:r>
            <w:r w:rsidRPr="00582B14">
              <w:rPr>
                <w:rFonts w:ascii="Times New Roman" w:eastAsia="Times New Roman" w:hAnsi="Times New Roman" w:cs="Times New Roman"/>
                <w:color w:val="000000"/>
                <w:sz w:val="20"/>
                <w:szCs w:val="20"/>
                <w:lang w:eastAsia="lt-LT"/>
              </w:rPr>
              <w:br/>
              <w:t xml:space="preserve"> (visos skolos/nuosavo kapitalo)</w:t>
            </w:r>
          </w:p>
        </w:tc>
        <w:tc>
          <w:tcPr>
            <w:tcW w:w="1701" w:type="dxa"/>
            <w:tcBorders>
              <w:top w:val="nil"/>
              <w:left w:val="nil"/>
              <w:bottom w:val="single" w:sz="4" w:space="0" w:color="000000"/>
              <w:right w:val="single" w:sz="4" w:space="0" w:color="000000"/>
            </w:tcBorders>
            <w:vAlign w:val="center"/>
            <w:hideMark/>
          </w:tcPr>
          <w:p w14:paraId="68758DFA"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 1</w:t>
            </w:r>
          </w:p>
        </w:tc>
        <w:tc>
          <w:tcPr>
            <w:tcW w:w="2126" w:type="dxa"/>
            <w:tcBorders>
              <w:top w:val="nil"/>
              <w:left w:val="nil"/>
              <w:bottom w:val="single" w:sz="4" w:space="0" w:color="000000"/>
              <w:right w:val="single" w:sz="4" w:space="0" w:color="000000"/>
            </w:tcBorders>
            <w:vAlign w:val="center"/>
            <w:hideMark/>
          </w:tcPr>
          <w:p w14:paraId="00D4A34A"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0,14 – įvykdyta</w:t>
            </w:r>
          </w:p>
        </w:tc>
        <w:tc>
          <w:tcPr>
            <w:tcW w:w="1984" w:type="dxa"/>
            <w:tcBorders>
              <w:top w:val="nil"/>
              <w:left w:val="nil"/>
              <w:bottom w:val="single" w:sz="4" w:space="0" w:color="000000"/>
              <w:right w:val="single" w:sz="4" w:space="0" w:color="000000"/>
            </w:tcBorders>
            <w:vAlign w:val="center"/>
            <w:hideMark/>
          </w:tcPr>
          <w:p w14:paraId="7888FDD5"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 </w:t>
            </w:r>
          </w:p>
        </w:tc>
      </w:tr>
      <w:tr w:rsidR="00582B14" w:rsidRPr="00582B14" w14:paraId="7CA27110" w14:textId="77777777" w:rsidTr="001C73AB">
        <w:trPr>
          <w:trHeight w:val="624"/>
        </w:trPr>
        <w:tc>
          <w:tcPr>
            <w:tcW w:w="620" w:type="dxa"/>
            <w:tcBorders>
              <w:top w:val="nil"/>
              <w:left w:val="single" w:sz="4" w:space="0" w:color="000000"/>
              <w:bottom w:val="single" w:sz="4" w:space="0" w:color="000000"/>
              <w:right w:val="single" w:sz="4" w:space="0" w:color="000000"/>
            </w:tcBorders>
            <w:vAlign w:val="center"/>
            <w:hideMark/>
          </w:tcPr>
          <w:p w14:paraId="301E24DD"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lastRenderedPageBreak/>
              <w:t>4.</w:t>
            </w:r>
          </w:p>
        </w:tc>
        <w:tc>
          <w:tcPr>
            <w:tcW w:w="3203" w:type="dxa"/>
            <w:tcBorders>
              <w:top w:val="nil"/>
              <w:left w:val="nil"/>
              <w:bottom w:val="single" w:sz="4" w:space="0" w:color="000000"/>
              <w:right w:val="single" w:sz="4" w:space="0" w:color="000000"/>
            </w:tcBorders>
            <w:hideMark/>
          </w:tcPr>
          <w:p w14:paraId="0F78F4D3" w14:textId="77777777" w:rsidR="00582B14" w:rsidRPr="00582B14" w:rsidRDefault="00582B14" w:rsidP="00582B14">
            <w:pPr>
              <w:spacing w:after="0" w:line="240" w:lineRule="auto"/>
              <w:rPr>
                <w:rFonts w:ascii="Times New Roman" w:eastAsia="Times New Roman" w:hAnsi="Times New Roman" w:cs="Times New Roman"/>
                <w:color w:val="000000"/>
                <w:sz w:val="20"/>
                <w:szCs w:val="20"/>
                <w:lang w:eastAsia="lt-LT"/>
              </w:rPr>
            </w:pPr>
            <w:proofErr w:type="spellStart"/>
            <w:r w:rsidRPr="00582B14">
              <w:rPr>
                <w:rFonts w:ascii="Times New Roman" w:eastAsia="Times New Roman" w:hAnsi="Times New Roman" w:cs="Times New Roman"/>
                <w:color w:val="000000"/>
                <w:sz w:val="20"/>
                <w:szCs w:val="20"/>
                <w:lang w:eastAsia="lt-LT"/>
              </w:rPr>
              <w:t>Max</w:t>
            </w:r>
            <w:proofErr w:type="spellEnd"/>
            <w:r w:rsidRPr="00582B14">
              <w:rPr>
                <w:rFonts w:ascii="Times New Roman" w:eastAsia="Times New Roman" w:hAnsi="Times New Roman" w:cs="Times New Roman"/>
                <w:color w:val="000000"/>
                <w:sz w:val="20"/>
                <w:szCs w:val="20"/>
                <w:lang w:eastAsia="lt-LT"/>
              </w:rPr>
              <w:t xml:space="preserve"> įsiskolinimo rodiklis (visos skolos /EBITDA) (</w:t>
            </w:r>
            <w:proofErr w:type="spellStart"/>
            <w:r w:rsidRPr="00582B14">
              <w:rPr>
                <w:rFonts w:ascii="Times New Roman" w:eastAsia="Times New Roman" w:hAnsi="Times New Roman" w:cs="Times New Roman"/>
                <w:color w:val="000000"/>
                <w:sz w:val="20"/>
                <w:szCs w:val="20"/>
                <w:lang w:eastAsia="lt-LT"/>
              </w:rPr>
              <w:t>koef</w:t>
            </w:r>
            <w:proofErr w:type="spellEnd"/>
            <w:r w:rsidRPr="00582B14">
              <w:rPr>
                <w:rFonts w:ascii="Times New Roman" w:eastAsia="Times New Roman" w:hAnsi="Times New Roman" w:cs="Times New Roman"/>
                <w:color w:val="000000"/>
                <w:sz w:val="20"/>
                <w:szCs w:val="20"/>
                <w:lang w:eastAsia="lt-LT"/>
              </w:rPr>
              <w:t>.)</w:t>
            </w:r>
          </w:p>
        </w:tc>
        <w:tc>
          <w:tcPr>
            <w:tcW w:w="1701" w:type="dxa"/>
            <w:tcBorders>
              <w:top w:val="nil"/>
              <w:left w:val="nil"/>
              <w:bottom w:val="single" w:sz="4" w:space="0" w:color="000000"/>
              <w:right w:val="single" w:sz="4" w:space="0" w:color="000000"/>
            </w:tcBorders>
            <w:vAlign w:val="center"/>
            <w:hideMark/>
          </w:tcPr>
          <w:p w14:paraId="2E550185"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&lt; 5</w:t>
            </w:r>
          </w:p>
        </w:tc>
        <w:tc>
          <w:tcPr>
            <w:tcW w:w="2126" w:type="dxa"/>
            <w:tcBorders>
              <w:top w:val="nil"/>
              <w:left w:val="nil"/>
              <w:bottom w:val="single" w:sz="4" w:space="0" w:color="000000"/>
              <w:right w:val="single" w:sz="4" w:space="0" w:color="000000"/>
            </w:tcBorders>
            <w:vAlign w:val="center"/>
            <w:hideMark/>
          </w:tcPr>
          <w:p w14:paraId="0E280E02"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2,1 – įvykdyta</w:t>
            </w:r>
          </w:p>
        </w:tc>
        <w:tc>
          <w:tcPr>
            <w:tcW w:w="1984" w:type="dxa"/>
            <w:tcBorders>
              <w:top w:val="nil"/>
              <w:left w:val="nil"/>
              <w:bottom w:val="single" w:sz="4" w:space="0" w:color="000000"/>
              <w:right w:val="single" w:sz="4" w:space="0" w:color="000000"/>
            </w:tcBorders>
            <w:vAlign w:val="center"/>
            <w:hideMark/>
          </w:tcPr>
          <w:p w14:paraId="31AE092A"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 </w:t>
            </w:r>
          </w:p>
        </w:tc>
      </w:tr>
      <w:tr w:rsidR="00582B14" w:rsidRPr="00582B14" w14:paraId="4EE9C769" w14:textId="77777777" w:rsidTr="00582B14">
        <w:trPr>
          <w:trHeight w:val="312"/>
        </w:trPr>
        <w:tc>
          <w:tcPr>
            <w:tcW w:w="9634" w:type="dxa"/>
            <w:gridSpan w:val="5"/>
            <w:tcBorders>
              <w:top w:val="single" w:sz="4" w:space="0" w:color="000000"/>
              <w:left w:val="single" w:sz="4" w:space="0" w:color="000000"/>
              <w:bottom w:val="single" w:sz="4" w:space="0" w:color="000000"/>
              <w:right w:val="single" w:sz="4" w:space="0" w:color="000000"/>
            </w:tcBorders>
            <w:vAlign w:val="bottom"/>
            <w:hideMark/>
          </w:tcPr>
          <w:p w14:paraId="7ED866B9" w14:textId="77777777" w:rsidR="00582B14" w:rsidRPr="00582B14" w:rsidRDefault="00582B14" w:rsidP="00582B14">
            <w:pPr>
              <w:spacing w:after="0" w:line="240" w:lineRule="auto"/>
              <w:jc w:val="center"/>
              <w:rPr>
                <w:rFonts w:ascii="Times New Roman" w:eastAsia="Times New Roman" w:hAnsi="Times New Roman" w:cs="Times New Roman"/>
                <w:b/>
                <w:bCs/>
                <w:color w:val="000000"/>
                <w:sz w:val="20"/>
                <w:szCs w:val="20"/>
                <w:lang w:eastAsia="lt-LT"/>
              </w:rPr>
            </w:pPr>
            <w:r w:rsidRPr="00582B14">
              <w:rPr>
                <w:rFonts w:ascii="Times New Roman" w:eastAsia="Times New Roman" w:hAnsi="Times New Roman" w:cs="Times New Roman"/>
                <w:b/>
                <w:bCs/>
                <w:color w:val="000000"/>
                <w:sz w:val="20"/>
                <w:szCs w:val="20"/>
                <w:lang w:eastAsia="lt-LT"/>
              </w:rPr>
              <w:t>Nefinansiniai rodikliai</w:t>
            </w:r>
          </w:p>
        </w:tc>
      </w:tr>
      <w:tr w:rsidR="00582B14" w:rsidRPr="00582B14" w14:paraId="6738B4CF" w14:textId="77777777" w:rsidTr="001C73AB">
        <w:trPr>
          <w:trHeight w:val="1005"/>
        </w:trPr>
        <w:tc>
          <w:tcPr>
            <w:tcW w:w="620" w:type="dxa"/>
            <w:tcBorders>
              <w:top w:val="nil"/>
              <w:left w:val="single" w:sz="4" w:space="0" w:color="000000"/>
              <w:bottom w:val="single" w:sz="4" w:space="0" w:color="000000"/>
              <w:right w:val="single" w:sz="4" w:space="0" w:color="000000"/>
            </w:tcBorders>
            <w:vAlign w:val="center"/>
            <w:hideMark/>
          </w:tcPr>
          <w:p w14:paraId="7993D8E3"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1.</w:t>
            </w:r>
          </w:p>
        </w:tc>
        <w:tc>
          <w:tcPr>
            <w:tcW w:w="3203" w:type="dxa"/>
            <w:tcBorders>
              <w:top w:val="nil"/>
              <w:left w:val="nil"/>
              <w:bottom w:val="single" w:sz="4" w:space="0" w:color="000000"/>
              <w:right w:val="single" w:sz="4" w:space="0" w:color="000000"/>
            </w:tcBorders>
            <w:hideMark/>
          </w:tcPr>
          <w:p w14:paraId="37F48330" w14:textId="77777777" w:rsidR="00582B14" w:rsidRPr="00582B14" w:rsidRDefault="00582B14" w:rsidP="00582B14">
            <w:pPr>
              <w:spacing w:after="0" w:line="240" w:lineRule="auto"/>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Užtikrinti abonentams ir vartotojams tiekiamo geriamojo vandens kokybės ir surinktų nuotekų išvalymo rodikliai</w:t>
            </w:r>
          </w:p>
        </w:tc>
        <w:tc>
          <w:tcPr>
            <w:tcW w:w="1701" w:type="dxa"/>
            <w:tcBorders>
              <w:top w:val="nil"/>
              <w:left w:val="nil"/>
              <w:bottom w:val="single" w:sz="4" w:space="0" w:color="000000"/>
              <w:right w:val="single" w:sz="4" w:space="0" w:color="000000"/>
            </w:tcBorders>
            <w:vAlign w:val="center"/>
            <w:hideMark/>
          </w:tcPr>
          <w:p w14:paraId="3A5992B1"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100</w:t>
            </w:r>
          </w:p>
        </w:tc>
        <w:tc>
          <w:tcPr>
            <w:tcW w:w="2126" w:type="dxa"/>
            <w:tcBorders>
              <w:top w:val="nil"/>
              <w:left w:val="nil"/>
              <w:bottom w:val="single" w:sz="4" w:space="0" w:color="000000"/>
              <w:right w:val="single" w:sz="4" w:space="0" w:color="000000"/>
            </w:tcBorders>
            <w:vAlign w:val="center"/>
            <w:hideMark/>
          </w:tcPr>
          <w:p w14:paraId="195D6A5E"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100 – įvykdyta</w:t>
            </w:r>
          </w:p>
        </w:tc>
        <w:tc>
          <w:tcPr>
            <w:tcW w:w="1984" w:type="dxa"/>
            <w:tcBorders>
              <w:top w:val="nil"/>
              <w:left w:val="nil"/>
              <w:bottom w:val="single" w:sz="4" w:space="0" w:color="000000"/>
              <w:right w:val="single" w:sz="4" w:space="0" w:color="000000"/>
            </w:tcBorders>
            <w:vAlign w:val="center"/>
            <w:hideMark/>
          </w:tcPr>
          <w:p w14:paraId="2FC6585D"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 </w:t>
            </w:r>
          </w:p>
        </w:tc>
      </w:tr>
      <w:tr w:rsidR="00582B14" w:rsidRPr="00582B14" w14:paraId="3EF39675" w14:textId="77777777" w:rsidTr="001C73AB">
        <w:trPr>
          <w:trHeight w:val="555"/>
        </w:trPr>
        <w:tc>
          <w:tcPr>
            <w:tcW w:w="620" w:type="dxa"/>
            <w:tcBorders>
              <w:top w:val="nil"/>
              <w:left w:val="single" w:sz="4" w:space="0" w:color="000000"/>
              <w:bottom w:val="single" w:sz="4" w:space="0" w:color="000000"/>
              <w:right w:val="single" w:sz="4" w:space="0" w:color="000000"/>
            </w:tcBorders>
            <w:vAlign w:val="center"/>
            <w:hideMark/>
          </w:tcPr>
          <w:p w14:paraId="057D5EEA"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2.</w:t>
            </w:r>
          </w:p>
        </w:tc>
        <w:tc>
          <w:tcPr>
            <w:tcW w:w="3203" w:type="dxa"/>
            <w:tcBorders>
              <w:top w:val="nil"/>
              <w:left w:val="nil"/>
              <w:bottom w:val="single" w:sz="4" w:space="0" w:color="000000"/>
              <w:right w:val="single" w:sz="4" w:space="0" w:color="000000"/>
            </w:tcBorders>
            <w:hideMark/>
          </w:tcPr>
          <w:p w14:paraId="35AEF832" w14:textId="77777777" w:rsidR="00582B14" w:rsidRPr="00582B14" w:rsidRDefault="00582B14" w:rsidP="00582B14">
            <w:pPr>
              <w:spacing w:after="0" w:line="240" w:lineRule="auto"/>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Atnaujintų (rekonstruotų, suremontuotų) ir įrengtų vandens tiekimo ir buitinių bei paviršinių nuotekų surinkimo tinklų ilgis</w:t>
            </w:r>
          </w:p>
        </w:tc>
        <w:tc>
          <w:tcPr>
            <w:tcW w:w="1701" w:type="dxa"/>
            <w:tcBorders>
              <w:top w:val="nil"/>
              <w:left w:val="nil"/>
              <w:bottom w:val="single" w:sz="4" w:space="0" w:color="000000"/>
              <w:right w:val="single" w:sz="4" w:space="0" w:color="000000"/>
            </w:tcBorders>
            <w:vAlign w:val="center"/>
            <w:hideMark/>
          </w:tcPr>
          <w:p w14:paraId="1474710E"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8,8</w:t>
            </w:r>
          </w:p>
        </w:tc>
        <w:tc>
          <w:tcPr>
            <w:tcW w:w="2126" w:type="dxa"/>
            <w:tcBorders>
              <w:top w:val="nil"/>
              <w:left w:val="nil"/>
              <w:bottom w:val="single" w:sz="4" w:space="0" w:color="000000"/>
              <w:right w:val="single" w:sz="4" w:space="0" w:color="000000"/>
            </w:tcBorders>
            <w:vAlign w:val="center"/>
            <w:hideMark/>
          </w:tcPr>
          <w:p w14:paraId="5221E639"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12,3 – įvykdyta</w:t>
            </w:r>
          </w:p>
        </w:tc>
        <w:tc>
          <w:tcPr>
            <w:tcW w:w="1984" w:type="dxa"/>
            <w:tcBorders>
              <w:top w:val="nil"/>
              <w:left w:val="nil"/>
              <w:bottom w:val="single" w:sz="4" w:space="0" w:color="000000"/>
              <w:right w:val="single" w:sz="4" w:space="0" w:color="000000"/>
            </w:tcBorders>
            <w:vAlign w:val="center"/>
            <w:hideMark/>
          </w:tcPr>
          <w:p w14:paraId="798A0520"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 </w:t>
            </w:r>
          </w:p>
        </w:tc>
      </w:tr>
      <w:tr w:rsidR="00582B14" w:rsidRPr="00582B14" w14:paraId="5E1651A2" w14:textId="77777777" w:rsidTr="001C73AB">
        <w:trPr>
          <w:trHeight w:val="1635"/>
        </w:trPr>
        <w:tc>
          <w:tcPr>
            <w:tcW w:w="620" w:type="dxa"/>
            <w:tcBorders>
              <w:top w:val="nil"/>
              <w:left w:val="single" w:sz="4" w:space="0" w:color="000000"/>
              <w:bottom w:val="single" w:sz="4" w:space="0" w:color="000000"/>
              <w:right w:val="single" w:sz="4" w:space="0" w:color="000000"/>
            </w:tcBorders>
            <w:vAlign w:val="center"/>
            <w:hideMark/>
          </w:tcPr>
          <w:p w14:paraId="21DFEDD5"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3.</w:t>
            </w:r>
          </w:p>
        </w:tc>
        <w:tc>
          <w:tcPr>
            <w:tcW w:w="3203" w:type="dxa"/>
            <w:tcBorders>
              <w:top w:val="nil"/>
              <w:left w:val="nil"/>
              <w:bottom w:val="single" w:sz="4" w:space="0" w:color="000000"/>
              <w:right w:val="single" w:sz="4" w:space="0" w:color="000000"/>
            </w:tcBorders>
            <w:hideMark/>
          </w:tcPr>
          <w:p w14:paraId="26B3CA5D" w14:textId="77777777" w:rsidR="00582B14" w:rsidRPr="00582B14" w:rsidRDefault="00582B14" w:rsidP="00582B14">
            <w:pPr>
              <w:spacing w:after="0" w:line="240" w:lineRule="auto"/>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Geriamojo vandens tiekimo ir nuotekų tvarkymo paslaugų prieinamumo didinimas – sudaryta galimybė namų ūkiams (esamiems ir perspektyviniams) prisijungti prie centralizuotai teikiamų paslaugų</w:t>
            </w:r>
          </w:p>
        </w:tc>
        <w:tc>
          <w:tcPr>
            <w:tcW w:w="1701" w:type="dxa"/>
            <w:tcBorders>
              <w:top w:val="nil"/>
              <w:left w:val="nil"/>
              <w:bottom w:val="single" w:sz="4" w:space="0" w:color="000000"/>
              <w:right w:val="single" w:sz="4" w:space="0" w:color="000000"/>
            </w:tcBorders>
            <w:vAlign w:val="center"/>
            <w:hideMark/>
          </w:tcPr>
          <w:p w14:paraId="5A671E49"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150</w:t>
            </w:r>
          </w:p>
        </w:tc>
        <w:tc>
          <w:tcPr>
            <w:tcW w:w="2126" w:type="dxa"/>
            <w:tcBorders>
              <w:top w:val="nil"/>
              <w:left w:val="nil"/>
              <w:bottom w:val="single" w:sz="4" w:space="0" w:color="000000"/>
              <w:right w:val="single" w:sz="4" w:space="0" w:color="000000"/>
            </w:tcBorders>
            <w:vAlign w:val="center"/>
            <w:hideMark/>
          </w:tcPr>
          <w:p w14:paraId="4101C1D1" w14:textId="77777777" w:rsidR="00582B14" w:rsidRPr="00582B14" w:rsidRDefault="00582B14" w:rsidP="00582B14">
            <w:pPr>
              <w:spacing w:after="0" w:line="240" w:lineRule="auto"/>
              <w:jc w:val="center"/>
              <w:rPr>
                <w:rFonts w:ascii="Times New Roman" w:eastAsia="Times New Roman" w:hAnsi="Times New Roman" w:cs="Times New Roman"/>
                <w:color w:val="FF0000"/>
                <w:sz w:val="20"/>
                <w:szCs w:val="20"/>
                <w:lang w:eastAsia="lt-LT"/>
              </w:rPr>
            </w:pPr>
            <w:r w:rsidRPr="00582B14">
              <w:rPr>
                <w:rFonts w:ascii="Times New Roman" w:eastAsia="Times New Roman" w:hAnsi="Times New Roman" w:cs="Times New Roman"/>
                <w:color w:val="FF0000"/>
                <w:sz w:val="20"/>
                <w:szCs w:val="20"/>
                <w:lang w:eastAsia="lt-LT"/>
              </w:rPr>
              <w:t>148 – neįvykdyta</w:t>
            </w:r>
          </w:p>
        </w:tc>
        <w:tc>
          <w:tcPr>
            <w:tcW w:w="1984" w:type="dxa"/>
            <w:tcBorders>
              <w:top w:val="nil"/>
              <w:left w:val="nil"/>
              <w:bottom w:val="single" w:sz="4" w:space="0" w:color="000000"/>
              <w:right w:val="single" w:sz="4" w:space="0" w:color="000000"/>
            </w:tcBorders>
            <w:vAlign w:val="center"/>
            <w:hideMark/>
          </w:tcPr>
          <w:p w14:paraId="7B754CF5" w14:textId="77777777" w:rsidR="00582B14" w:rsidRPr="00582B14" w:rsidRDefault="00582B14" w:rsidP="00582B14">
            <w:pPr>
              <w:spacing w:after="0" w:line="240" w:lineRule="auto"/>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 xml:space="preserve">Įvykdymas 98,7 proc. </w:t>
            </w:r>
          </w:p>
        </w:tc>
      </w:tr>
      <w:tr w:rsidR="00582B14" w:rsidRPr="00582B14" w14:paraId="6E3DFAFD" w14:textId="77777777" w:rsidTr="001C73AB">
        <w:trPr>
          <w:trHeight w:val="696"/>
        </w:trPr>
        <w:tc>
          <w:tcPr>
            <w:tcW w:w="620" w:type="dxa"/>
            <w:tcBorders>
              <w:top w:val="nil"/>
              <w:left w:val="single" w:sz="4" w:space="0" w:color="000000"/>
              <w:bottom w:val="single" w:sz="4" w:space="0" w:color="000000"/>
              <w:right w:val="single" w:sz="4" w:space="0" w:color="000000"/>
            </w:tcBorders>
            <w:vAlign w:val="center"/>
            <w:hideMark/>
          </w:tcPr>
          <w:p w14:paraId="19468CCB"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4.</w:t>
            </w:r>
          </w:p>
        </w:tc>
        <w:tc>
          <w:tcPr>
            <w:tcW w:w="3203" w:type="dxa"/>
            <w:tcBorders>
              <w:top w:val="nil"/>
              <w:left w:val="nil"/>
              <w:bottom w:val="single" w:sz="4" w:space="0" w:color="000000"/>
              <w:right w:val="single" w:sz="4" w:space="0" w:color="000000"/>
            </w:tcBorders>
            <w:hideMark/>
          </w:tcPr>
          <w:p w14:paraId="42941286" w14:textId="77777777" w:rsidR="00582B14" w:rsidRPr="00582B14" w:rsidRDefault="00582B14" w:rsidP="00582B14">
            <w:pPr>
              <w:spacing w:after="0" w:line="240" w:lineRule="auto"/>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Iš skirstomojo tinklo įsigyjamos energijos dalis, nuo visos suvartojamos elektros energijos</w:t>
            </w:r>
          </w:p>
        </w:tc>
        <w:tc>
          <w:tcPr>
            <w:tcW w:w="1701" w:type="dxa"/>
            <w:tcBorders>
              <w:top w:val="nil"/>
              <w:left w:val="nil"/>
              <w:bottom w:val="single" w:sz="4" w:space="0" w:color="000000"/>
              <w:right w:val="single" w:sz="4" w:space="0" w:color="000000"/>
            </w:tcBorders>
            <w:vAlign w:val="center"/>
            <w:hideMark/>
          </w:tcPr>
          <w:p w14:paraId="45978329"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&lt; 62</w:t>
            </w:r>
          </w:p>
        </w:tc>
        <w:tc>
          <w:tcPr>
            <w:tcW w:w="2126" w:type="dxa"/>
            <w:tcBorders>
              <w:top w:val="nil"/>
              <w:left w:val="nil"/>
              <w:bottom w:val="single" w:sz="4" w:space="0" w:color="000000"/>
              <w:right w:val="single" w:sz="4" w:space="0" w:color="000000"/>
            </w:tcBorders>
            <w:vAlign w:val="center"/>
            <w:hideMark/>
          </w:tcPr>
          <w:p w14:paraId="608F859F"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59 – įvykdyta</w:t>
            </w:r>
          </w:p>
        </w:tc>
        <w:tc>
          <w:tcPr>
            <w:tcW w:w="1984" w:type="dxa"/>
            <w:tcBorders>
              <w:top w:val="nil"/>
              <w:left w:val="nil"/>
              <w:bottom w:val="single" w:sz="4" w:space="0" w:color="000000"/>
              <w:right w:val="single" w:sz="4" w:space="0" w:color="000000"/>
            </w:tcBorders>
            <w:vAlign w:val="center"/>
            <w:hideMark/>
          </w:tcPr>
          <w:p w14:paraId="7D061AC5" w14:textId="77777777" w:rsidR="00582B14" w:rsidRPr="00582B14" w:rsidRDefault="00582B14" w:rsidP="00582B14">
            <w:pPr>
              <w:spacing w:after="0" w:line="240" w:lineRule="auto"/>
              <w:jc w:val="center"/>
              <w:rPr>
                <w:rFonts w:ascii="Times New Roman" w:eastAsia="Times New Roman" w:hAnsi="Times New Roman" w:cs="Times New Roman"/>
                <w:color w:val="000000"/>
                <w:sz w:val="20"/>
                <w:szCs w:val="20"/>
                <w:lang w:eastAsia="lt-LT"/>
              </w:rPr>
            </w:pPr>
            <w:r w:rsidRPr="00582B14">
              <w:rPr>
                <w:rFonts w:ascii="Times New Roman" w:eastAsia="Times New Roman" w:hAnsi="Times New Roman" w:cs="Times New Roman"/>
                <w:color w:val="000000"/>
                <w:sz w:val="20"/>
                <w:szCs w:val="20"/>
                <w:lang w:eastAsia="lt-LT"/>
              </w:rPr>
              <w:t> </w:t>
            </w:r>
          </w:p>
        </w:tc>
      </w:tr>
    </w:tbl>
    <w:p w14:paraId="3C6BE9F6" w14:textId="1938B1F7" w:rsidR="00582B14" w:rsidRDefault="00582B14" w:rsidP="00582B14">
      <w:pPr>
        <w:spacing w:after="0" w:line="240" w:lineRule="auto"/>
        <w:jc w:val="both"/>
        <w:rPr>
          <w:rFonts w:ascii="Times New Roman" w:hAnsi="Times New Roman" w:cs="Times New Roman"/>
          <w:sz w:val="24"/>
        </w:rPr>
      </w:pPr>
    </w:p>
    <w:p w14:paraId="2F1021A8" w14:textId="18E7E41A" w:rsidR="008074B9" w:rsidRDefault="008074B9" w:rsidP="00582B14">
      <w:pPr>
        <w:spacing w:after="0" w:line="240" w:lineRule="auto"/>
        <w:jc w:val="both"/>
        <w:rPr>
          <w:rFonts w:ascii="Times New Roman" w:hAnsi="Times New Roman" w:cs="Times New Roman"/>
          <w:sz w:val="24"/>
        </w:rPr>
      </w:pPr>
    </w:p>
    <w:p w14:paraId="13268A85" w14:textId="489CD853" w:rsidR="008074B9" w:rsidRDefault="008074B9" w:rsidP="00582B14">
      <w:pPr>
        <w:spacing w:after="0" w:line="240" w:lineRule="auto"/>
        <w:jc w:val="both"/>
        <w:rPr>
          <w:rFonts w:ascii="Times New Roman" w:hAnsi="Times New Roman" w:cs="Times New Roman"/>
          <w:sz w:val="24"/>
        </w:rPr>
      </w:pPr>
    </w:p>
    <w:p w14:paraId="4423B0FC" w14:textId="28497C4E" w:rsidR="008074B9" w:rsidRDefault="008074B9" w:rsidP="00582B14">
      <w:pPr>
        <w:spacing w:after="0" w:line="240" w:lineRule="auto"/>
        <w:jc w:val="both"/>
        <w:rPr>
          <w:rFonts w:ascii="Times New Roman" w:hAnsi="Times New Roman" w:cs="Times New Roman"/>
          <w:sz w:val="24"/>
        </w:rPr>
      </w:pPr>
    </w:p>
    <w:p w14:paraId="26327E20" w14:textId="7A1D5788" w:rsidR="008074B9" w:rsidRDefault="008074B9" w:rsidP="00582B14">
      <w:pPr>
        <w:spacing w:after="0" w:line="240" w:lineRule="auto"/>
        <w:jc w:val="both"/>
        <w:rPr>
          <w:rFonts w:ascii="Times New Roman" w:hAnsi="Times New Roman" w:cs="Times New Roman"/>
          <w:sz w:val="24"/>
        </w:rPr>
      </w:pPr>
    </w:p>
    <w:p w14:paraId="52B3E84D" w14:textId="5AE3C164" w:rsidR="008074B9" w:rsidRDefault="008074B9" w:rsidP="00582B14">
      <w:pPr>
        <w:spacing w:after="0" w:line="240" w:lineRule="auto"/>
        <w:jc w:val="both"/>
        <w:rPr>
          <w:rFonts w:ascii="Times New Roman" w:hAnsi="Times New Roman" w:cs="Times New Roman"/>
          <w:sz w:val="24"/>
        </w:rPr>
      </w:pPr>
    </w:p>
    <w:p w14:paraId="6E7EF6FC" w14:textId="17D623B3" w:rsidR="008074B9" w:rsidRDefault="008074B9" w:rsidP="00582B14">
      <w:pPr>
        <w:spacing w:after="0" w:line="240" w:lineRule="auto"/>
        <w:jc w:val="both"/>
        <w:rPr>
          <w:rFonts w:ascii="Times New Roman" w:hAnsi="Times New Roman" w:cs="Times New Roman"/>
          <w:sz w:val="24"/>
        </w:rPr>
      </w:pPr>
    </w:p>
    <w:p w14:paraId="0D245123" w14:textId="45496DA7" w:rsidR="008074B9" w:rsidRDefault="008074B9" w:rsidP="00582B14">
      <w:pPr>
        <w:spacing w:after="0" w:line="240" w:lineRule="auto"/>
        <w:jc w:val="both"/>
        <w:rPr>
          <w:rFonts w:ascii="Times New Roman" w:hAnsi="Times New Roman" w:cs="Times New Roman"/>
          <w:sz w:val="24"/>
        </w:rPr>
      </w:pPr>
    </w:p>
    <w:p w14:paraId="2D007384" w14:textId="055C4C40" w:rsidR="008074B9" w:rsidRDefault="008074B9" w:rsidP="00582B14">
      <w:pPr>
        <w:spacing w:after="0" w:line="240" w:lineRule="auto"/>
        <w:jc w:val="both"/>
        <w:rPr>
          <w:rFonts w:ascii="Times New Roman" w:hAnsi="Times New Roman" w:cs="Times New Roman"/>
          <w:sz w:val="24"/>
        </w:rPr>
      </w:pPr>
    </w:p>
    <w:p w14:paraId="40E5D6B1" w14:textId="4C6A1AEB" w:rsidR="008074B9" w:rsidRDefault="008074B9" w:rsidP="00582B14">
      <w:pPr>
        <w:spacing w:after="0" w:line="240" w:lineRule="auto"/>
        <w:jc w:val="both"/>
        <w:rPr>
          <w:rFonts w:ascii="Times New Roman" w:hAnsi="Times New Roman" w:cs="Times New Roman"/>
          <w:sz w:val="24"/>
        </w:rPr>
      </w:pPr>
    </w:p>
    <w:p w14:paraId="1D978250" w14:textId="586F01D7" w:rsidR="008074B9" w:rsidRDefault="008074B9" w:rsidP="00582B14">
      <w:pPr>
        <w:spacing w:after="0" w:line="240" w:lineRule="auto"/>
        <w:jc w:val="both"/>
        <w:rPr>
          <w:rFonts w:ascii="Times New Roman" w:hAnsi="Times New Roman" w:cs="Times New Roman"/>
          <w:sz w:val="24"/>
        </w:rPr>
      </w:pPr>
    </w:p>
    <w:p w14:paraId="35A67996" w14:textId="4E933939" w:rsidR="008074B9" w:rsidRDefault="008074B9" w:rsidP="00582B14">
      <w:pPr>
        <w:spacing w:after="0" w:line="240" w:lineRule="auto"/>
        <w:jc w:val="both"/>
        <w:rPr>
          <w:rFonts w:ascii="Times New Roman" w:hAnsi="Times New Roman" w:cs="Times New Roman"/>
          <w:sz w:val="24"/>
        </w:rPr>
      </w:pPr>
    </w:p>
    <w:p w14:paraId="01070F5C" w14:textId="06E4F320" w:rsidR="008074B9" w:rsidRDefault="008074B9" w:rsidP="00582B14">
      <w:pPr>
        <w:spacing w:after="0" w:line="240" w:lineRule="auto"/>
        <w:jc w:val="both"/>
        <w:rPr>
          <w:rFonts w:ascii="Times New Roman" w:hAnsi="Times New Roman" w:cs="Times New Roman"/>
          <w:sz w:val="24"/>
        </w:rPr>
      </w:pPr>
    </w:p>
    <w:p w14:paraId="184FB6AB" w14:textId="451F8B43" w:rsidR="008074B9" w:rsidRDefault="008074B9" w:rsidP="00582B14">
      <w:pPr>
        <w:spacing w:after="0" w:line="240" w:lineRule="auto"/>
        <w:jc w:val="both"/>
        <w:rPr>
          <w:rFonts w:ascii="Times New Roman" w:hAnsi="Times New Roman" w:cs="Times New Roman"/>
          <w:sz w:val="24"/>
        </w:rPr>
      </w:pPr>
    </w:p>
    <w:p w14:paraId="662E4FF5" w14:textId="19BE5E98" w:rsidR="008074B9" w:rsidRDefault="008074B9" w:rsidP="00582B14">
      <w:pPr>
        <w:spacing w:after="0" w:line="240" w:lineRule="auto"/>
        <w:jc w:val="both"/>
        <w:rPr>
          <w:rFonts w:ascii="Times New Roman" w:hAnsi="Times New Roman" w:cs="Times New Roman"/>
          <w:sz w:val="24"/>
        </w:rPr>
      </w:pPr>
    </w:p>
    <w:p w14:paraId="373FB8F9" w14:textId="22A7F470" w:rsidR="008074B9" w:rsidRDefault="008074B9" w:rsidP="00582B14">
      <w:pPr>
        <w:spacing w:after="0" w:line="240" w:lineRule="auto"/>
        <w:jc w:val="both"/>
        <w:rPr>
          <w:rFonts w:ascii="Times New Roman" w:hAnsi="Times New Roman" w:cs="Times New Roman"/>
          <w:sz w:val="24"/>
        </w:rPr>
      </w:pPr>
    </w:p>
    <w:p w14:paraId="20592735" w14:textId="1741F0C7" w:rsidR="008074B9" w:rsidRDefault="008074B9" w:rsidP="00582B14">
      <w:pPr>
        <w:spacing w:after="0" w:line="240" w:lineRule="auto"/>
        <w:jc w:val="both"/>
        <w:rPr>
          <w:rFonts w:ascii="Times New Roman" w:hAnsi="Times New Roman" w:cs="Times New Roman"/>
          <w:sz w:val="24"/>
        </w:rPr>
      </w:pPr>
    </w:p>
    <w:p w14:paraId="57BEB192" w14:textId="49AF1F7B" w:rsidR="008074B9" w:rsidRDefault="008074B9" w:rsidP="00582B14">
      <w:pPr>
        <w:spacing w:after="0" w:line="240" w:lineRule="auto"/>
        <w:jc w:val="both"/>
        <w:rPr>
          <w:rFonts w:ascii="Times New Roman" w:hAnsi="Times New Roman" w:cs="Times New Roman"/>
          <w:sz w:val="24"/>
        </w:rPr>
      </w:pPr>
    </w:p>
    <w:p w14:paraId="5E578BAC" w14:textId="5F962517" w:rsidR="008074B9" w:rsidRDefault="008074B9" w:rsidP="00582B14">
      <w:pPr>
        <w:spacing w:after="0" w:line="240" w:lineRule="auto"/>
        <w:jc w:val="both"/>
        <w:rPr>
          <w:rFonts w:ascii="Times New Roman" w:hAnsi="Times New Roman" w:cs="Times New Roman"/>
          <w:sz w:val="24"/>
        </w:rPr>
      </w:pPr>
    </w:p>
    <w:p w14:paraId="1E19DADE" w14:textId="60EE459F" w:rsidR="008074B9" w:rsidRDefault="008074B9" w:rsidP="00582B14">
      <w:pPr>
        <w:spacing w:after="0" w:line="240" w:lineRule="auto"/>
        <w:jc w:val="both"/>
        <w:rPr>
          <w:rFonts w:ascii="Times New Roman" w:hAnsi="Times New Roman" w:cs="Times New Roman"/>
          <w:sz w:val="24"/>
        </w:rPr>
      </w:pPr>
    </w:p>
    <w:p w14:paraId="2FF1CFD6" w14:textId="6ABF0DDF" w:rsidR="008074B9" w:rsidRDefault="008074B9" w:rsidP="00582B14">
      <w:pPr>
        <w:spacing w:after="0" w:line="240" w:lineRule="auto"/>
        <w:jc w:val="both"/>
        <w:rPr>
          <w:rFonts w:ascii="Times New Roman" w:hAnsi="Times New Roman" w:cs="Times New Roman"/>
          <w:sz w:val="24"/>
        </w:rPr>
      </w:pPr>
    </w:p>
    <w:p w14:paraId="3E8408A4" w14:textId="6A4C533E" w:rsidR="008074B9" w:rsidRDefault="008074B9" w:rsidP="00582B14">
      <w:pPr>
        <w:spacing w:after="0" w:line="240" w:lineRule="auto"/>
        <w:jc w:val="both"/>
        <w:rPr>
          <w:rFonts w:ascii="Times New Roman" w:hAnsi="Times New Roman" w:cs="Times New Roman"/>
          <w:sz w:val="24"/>
        </w:rPr>
      </w:pPr>
    </w:p>
    <w:p w14:paraId="0D225F4C" w14:textId="7AAE9E0E" w:rsidR="008074B9" w:rsidRDefault="008074B9" w:rsidP="00582B14">
      <w:pPr>
        <w:spacing w:after="0" w:line="240" w:lineRule="auto"/>
        <w:jc w:val="both"/>
        <w:rPr>
          <w:rFonts w:ascii="Times New Roman" w:hAnsi="Times New Roman" w:cs="Times New Roman"/>
          <w:sz w:val="24"/>
        </w:rPr>
      </w:pPr>
    </w:p>
    <w:p w14:paraId="17F268D0" w14:textId="49ABB26D" w:rsidR="008074B9" w:rsidRDefault="008074B9" w:rsidP="00582B14">
      <w:pPr>
        <w:spacing w:after="0" w:line="240" w:lineRule="auto"/>
        <w:jc w:val="both"/>
        <w:rPr>
          <w:rFonts w:ascii="Times New Roman" w:hAnsi="Times New Roman" w:cs="Times New Roman"/>
          <w:sz w:val="24"/>
        </w:rPr>
      </w:pPr>
    </w:p>
    <w:p w14:paraId="5AE8E8A5" w14:textId="3431F51B" w:rsidR="008074B9" w:rsidRDefault="008074B9" w:rsidP="00582B14">
      <w:pPr>
        <w:spacing w:after="0" w:line="240" w:lineRule="auto"/>
        <w:jc w:val="both"/>
        <w:rPr>
          <w:rFonts w:ascii="Times New Roman" w:hAnsi="Times New Roman" w:cs="Times New Roman"/>
          <w:sz w:val="24"/>
        </w:rPr>
      </w:pPr>
    </w:p>
    <w:p w14:paraId="7B94ED9D" w14:textId="1B6C93F4" w:rsidR="008074B9" w:rsidRDefault="008074B9" w:rsidP="00582B14">
      <w:pPr>
        <w:spacing w:after="0" w:line="240" w:lineRule="auto"/>
        <w:jc w:val="both"/>
        <w:rPr>
          <w:rFonts w:ascii="Times New Roman" w:hAnsi="Times New Roman" w:cs="Times New Roman"/>
          <w:sz w:val="24"/>
        </w:rPr>
      </w:pPr>
    </w:p>
    <w:p w14:paraId="2F74AB1E" w14:textId="470B3EC4" w:rsidR="008074B9" w:rsidRDefault="008074B9" w:rsidP="00582B14">
      <w:pPr>
        <w:spacing w:after="0" w:line="240" w:lineRule="auto"/>
        <w:jc w:val="both"/>
        <w:rPr>
          <w:rFonts w:ascii="Times New Roman" w:hAnsi="Times New Roman" w:cs="Times New Roman"/>
          <w:sz w:val="24"/>
        </w:rPr>
      </w:pPr>
    </w:p>
    <w:p w14:paraId="1573CF3B" w14:textId="16E1BEBD" w:rsidR="001C73AB" w:rsidRDefault="001C73AB" w:rsidP="00582B14">
      <w:pPr>
        <w:spacing w:after="0" w:line="240" w:lineRule="auto"/>
        <w:jc w:val="both"/>
        <w:rPr>
          <w:rFonts w:ascii="Times New Roman" w:hAnsi="Times New Roman" w:cs="Times New Roman"/>
          <w:sz w:val="24"/>
        </w:rPr>
      </w:pPr>
    </w:p>
    <w:p w14:paraId="6D5F03E4" w14:textId="71253A9C" w:rsidR="001C73AB" w:rsidRDefault="001C73AB" w:rsidP="00582B14">
      <w:pPr>
        <w:spacing w:after="0" w:line="240" w:lineRule="auto"/>
        <w:jc w:val="both"/>
        <w:rPr>
          <w:rFonts w:ascii="Times New Roman" w:hAnsi="Times New Roman" w:cs="Times New Roman"/>
          <w:sz w:val="24"/>
        </w:rPr>
      </w:pPr>
    </w:p>
    <w:p w14:paraId="3C466B62" w14:textId="77777777" w:rsidR="001C73AB" w:rsidRDefault="001C73AB" w:rsidP="00582B14">
      <w:pPr>
        <w:spacing w:after="0" w:line="240" w:lineRule="auto"/>
        <w:jc w:val="both"/>
        <w:rPr>
          <w:rFonts w:ascii="Times New Roman" w:hAnsi="Times New Roman" w:cs="Times New Roman"/>
          <w:sz w:val="24"/>
        </w:rPr>
      </w:pPr>
    </w:p>
    <w:p w14:paraId="7C260D6D" w14:textId="5ADE032F" w:rsidR="008074B9" w:rsidRDefault="008074B9" w:rsidP="00582B14">
      <w:pPr>
        <w:spacing w:after="0" w:line="240" w:lineRule="auto"/>
        <w:jc w:val="both"/>
        <w:rPr>
          <w:rFonts w:ascii="Times New Roman" w:hAnsi="Times New Roman" w:cs="Times New Roman"/>
          <w:sz w:val="24"/>
        </w:rPr>
      </w:pPr>
    </w:p>
    <w:p w14:paraId="122D1431" w14:textId="666C67C7" w:rsidR="008074B9" w:rsidRDefault="008074B9" w:rsidP="00582B14">
      <w:pPr>
        <w:spacing w:after="0" w:line="240" w:lineRule="auto"/>
        <w:jc w:val="both"/>
        <w:rPr>
          <w:rFonts w:ascii="Times New Roman" w:hAnsi="Times New Roman" w:cs="Times New Roman"/>
          <w:sz w:val="24"/>
        </w:rPr>
      </w:pPr>
    </w:p>
    <w:p w14:paraId="67D61E2C" w14:textId="77777777" w:rsidR="008074B9" w:rsidRDefault="008074B9" w:rsidP="00582B14">
      <w:pPr>
        <w:spacing w:after="0" w:line="240" w:lineRule="auto"/>
        <w:jc w:val="both"/>
        <w:rPr>
          <w:rFonts w:ascii="Times New Roman" w:hAnsi="Times New Roman" w:cs="Times New Roman"/>
          <w:sz w:val="24"/>
        </w:rPr>
      </w:pPr>
    </w:p>
    <w:p w14:paraId="18184466" w14:textId="7354EA4D" w:rsidR="00582B14" w:rsidRPr="00F60840" w:rsidRDefault="00582B14" w:rsidP="008074B9">
      <w:pPr>
        <w:shd w:val="clear" w:color="auto" w:fill="B4C6E7" w:themeFill="accent1" w:themeFillTint="66"/>
        <w:spacing w:after="0" w:line="240" w:lineRule="auto"/>
        <w:jc w:val="center"/>
        <w:rPr>
          <w:rFonts w:ascii="Times New Roman" w:hAnsi="Times New Roman" w:cs="Times New Roman"/>
          <w:b/>
          <w:sz w:val="28"/>
        </w:rPr>
      </w:pPr>
      <w:r w:rsidRPr="00F60840">
        <w:rPr>
          <w:rFonts w:ascii="Times New Roman" w:hAnsi="Times New Roman" w:cs="Times New Roman"/>
          <w:b/>
          <w:sz w:val="28"/>
        </w:rPr>
        <w:lastRenderedPageBreak/>
        <w:t>UAB „</w:t>
      </w:r>
      <w:r>
        <w:rPr>
          <w:rFonts w:ascii="Times New Roman" w:hAnsi="Times New Roman" w:cs="Times New Roman"/>
          <w:b/>
          <w:sz w:val="28"/>
        </w:rPr>
        <w:t>Busturas</w:t>
      </w:r>
      <w:r w:rsidRPr="00F60840">
        <w:rPr>
          <w:rFonts w:ascii="Times New Roman" w:hAnsi="Times New Roman" w:cs="Times New Roman"/>
          <w:b/>
          <w:sz w:val="28"/>
        </w:rPr>
        <w:t>“</w:t>
      </w:r>
    </w:p>
    <w:p w14:paraId="7604BFE3" w14:textId="77777777" w:rsidR="00582B14" w:rsidRDefault="00582B14" w:rsidP="00582B14">
      <w:pPr>
        <w:spacing w:after="0" w:line="240" w:lineRule="auto"/>
        <w:jc w:val="both"/>
        <w:rPr>
          <w:rFonts w:ascii="Times New Roman" w:hAnsi="Times New Roman" w:cs="Times New Roman"/>
          <w:sz w:val="24"/>
        </w:rPr>
      </w:pPr>
    </w:p>
    <w:tbl>
      <w:tblPr>
        <w:tblStyle w:val="Lentelstinklelis"/>
        <w:tblW w:w="0" w:type="auto"/>
        <w:tblLook w:val="04A0" w:firstRow="1" w:lastRow="0" w:firstColumn="1" w:lastColumn="0" w:noHBand="0" w:noVBand="1"/>
      </w:tblPr>
      <w:tblGrid>
        <w:gridCol w:w="562"/>
        <w:gridCol w:w="3288"/>
        <w:gridCol w:w="1926"/>
        <w:gridCol w:w="1926"/>
        <w:gridCol w:w="1926"/>
      </w:tblGrid>
      <w:tr w:rsidR="00582B14" w14:paraId="2E9D7C90" w14:textId="77777777" w:rsidTr="00FA1735">
        <w:tc>
          <w:tcPr>
            <w:tcW w:w="562" w:type="dxa"/>
          </w:tcPr>
          <w:p w14:paraId="2F426891" w14:textId="77777777" w:rsidR="00582B14" w:rsidRPr="00D02548" w:rsidRDefault="00582B14" w:rsidP="00FA1735">
            <w:pPr>
              <w:jc w:val="center"/>
              <w:rPr>
                <w:rFonts w:ascii="Times New Roman" w:hAnsi="Times New Roman" w:cs="Times New Roman"/>
                <w:b/>
                <w:sz w:val="24"/>
              </w:rPr>
            </w:pPr>
            <w:r w:rsidRPr="00D02548">
              <w:rPr>
                <w:rFonts w:ascii="Times New Roman" w:hAnsi="Times New Roman" w:cs="Times New Roman"/>
                <w:b/>
                <w:sz w:val="24"/>
              </w:rPr>
              <w:t>Nr.</w:t>
            </w:r>
          </w:p>
        </w:tc>
        <w:tc>
          <w:tcPr>
            <w:tcW w:w="3288" w:type="dxa"/>
          </w:tcPr>
          <w:p w14:paraId="21B25B51" w14:textId="77777777" w:rsidR="00582B14" w:rsidRPr="00D02548" w:rsidRDefault="00582B14" w:rsidP="00FA1735">
            <w:pPr>
              <w:jc w:val="center"/>
              <w:rPr>
                <w:rFonts w:ascii="Times New Roman" w:hAnsi="Times New Roman" w:cs="Times New Roman"/>
                <w:b/>
                <w:sz w:val="24"/>
              </w:rPr>
            </w:pPr>
            <w:r w:rsidRPr="00D02548">
              <w:rPr>
                <w:rFonts w:ascii="Times New Roman" w:hAnsi="Times New Roman" w:cs="Times New Roman"/>
                <w:b/>
                <w:sz w:val="24"/>
              </w:rPr>
              <w:t>Rodiklis</w:t>
            </w:r>
          </w:p>
        </w:tc>
        <w:tc>
          <w:tcPr>
            <w:tcW w:w="1926" w:type="dxa"/>
          </w:tcPr>
          <w:p w14:paraId="526607B2" w14:textId="77777777" w:rsidR="00582B14" w:rsidRPr="00D02548" w:rsidRDefault="00582B14" w:rsidP="00FA1735">
            <w:pPr>
              <w:jc w:val="center"/>
              <w:rPr>
                <w:rFonts w:ascii="Times New Roman" w:hAnsi="Times New Roman" w:cs="Times New Roman"/>
                <w:b/>
                <w:sz w:val="24"/>
              </w:rPr>
            </w:pPr>
            <w:r w:rsidRPr="00D02548">
              <w:rPr>
                <w:rFonts w:ascii="Times New Roman" w:hAnsi="Times New Roman" w:cs="Times New Roman"/>
                <w:b/>
                <w:sz w:val="24"/>
              </w:rPr>
              <w:t>2024 m.</w:t>
            </w:r>
          </w:p>
        </w:tc>
        <w:tc>
          <w:tcPr>
            <w:tcW w:w="1926" w:type="dxa"/>
          </w:tcPr>
          <w:p w14:paraId="2F420644" w14:textId="77777777" w:rsidR="00582B14" w:rsidRPr="00D02548" w:rsidRDefault="00582B14" w:rsidP="00FA1735">
            <w:pPr>
              <w:jc w:val="center"/>
              <w:rPr>
                <w:rFonts w:ascii="Times New Roman" w:hAnsi="Times New Roman" w:cs="Times New Roman"/>
                <w:b/>
                <w:sz w:val="24"/>
              </w:rPr>
            </w:pPr>
            <w:r w:rsidRPr="00D02548">
              <w:rPr>
                <w:rFonts w:ascii="Times New Roman" w:hAnsi="Times New Roman" w:cs="Times New Roman"/>
                <w:b/>
                <w:sz w:val="24"/>
              </w:rPr>
              <w:t>2025 m.</w:t>
            </w:r>
          </w:p>
        </w:tc>
        <w:tc>
          <w:tcPr>
            <w:tcW w:w="1926" w:type="dxa"/>
          </w:tcPr>
          <w:p w14:paraId="12F726F0" w14:textId="77777777" w:rsidR="00582B14" w:rsidRPr="00D02548" w:rsidRDefault="00582B14" w:rsidP="00FA1735">
            <w:pPr>
              <w:jc w:val="center"/>
              <w:rPr>
                <w:rFonts w:ascii="Times New Roman" w:hAnsi="Times New Roman" w:cs="Times New Roman"/>
                <w:b/>
                <w:sz w:val="24"/>
              </w:rPr>
            </w:pPr>
            <w:r w:rsidRPr="00D02548">
              <w:rPr>
                <w:rFonts w:ascii="Times New Roman" w:hAnsi="Times New Roman" w:cs="Times New Roman"/>
                <w:b/>
                <w:sz w:val="24"/>
              </w:rPr>
              <w:t>Pokytis, proc.</w:t>
            </w:r>
          </w:p>
        </w:tc>
      </w:tr>
      <w:tr w:rsidR="00582B14" w14:paraId="53C6F8E1" w14:textId="77777777" w:rsidTr="00FA1735">
        <w:tc>
          <w:tcPr>
            <w:tcW w:w="562" w:type="dxa"/>
          </w:tcPr>
          <w:p w14:paraId="6AC05CB4" w14:textId="77777777" w:rsidR="00582B14" w:rsidRDefault="00582B14" w:rsidP="00FA1735">
            <w:pPr>
              <w:jc w:val="both"/>
              <w:rPr>
                <w:rFonts w:ascii="Times New Roman" w:hAnsi="Times New Roman" w:cs="Times New Roman"/>
                <w:sz w:val="24"/>
              </w:rPr>
            </w:pPr>
            <w:r>
              <w:rPr>
                <w:rFonts w:ascii="Times New Roman" w:hAnsi="Times New Roman" w:cs="Times New Roman"/>
                <w:sz w:val="24"/>
              </w:rPr>
              <w:t>1.</w:t>
            </w:r>
          </w:p>
        </w:tc>
        <w:tc>
          <w:tcPr>
            <w:tcW w:w="3288" w:type="dxa"/>
          </w:tcPr>
          <w:p w14:paraId="70B14EAA" w14:textId="77777777" w:rsidR="00582B14" w:rsidRDefault="00582B14" w:rsidP="00FA1735">
            <w:pPr>
              <w:jc w:val="both"/>
              <w:rPr>
                <w:rFonts w:ascii="Times New Roman" w:hAnsi="Times New Roman" w:cs="Times New Roman"/>
                <w:sz w:val="24"/>
              </w:rPr>
            </w:pPr>
            <w:r>
              <w:rPr>
                <w:rFonts w:ascii="Times New Roman" w:hAnsi="Times New Roman" w:cs="Times New Roman"/>
                <w:sz w:val="24"/>
              </w:rPr>
              <w:t>Turtas, Eur</w:t>
            </w:r>
          </w:p>
        </w:tc>
        <w:tc>
          <w:tcPr>
            <w:tcW w:w="1926" w:type="dxa"/>
          </w:tcPr>
          <w:p w14:paraId="5D23B176" w14:textId="341B4972" w:rsidR="00582B14" w:rsidRDefault="00DA4827" w:rsidP="00FA1735">
            <w:pPr>
              <w:jc w:val="center"/>
              <w:rPr>
                <w:rFonts w:ascii="Times New Roman" w:hAnsi="Times New Roman" w:cs="Times New Roman"/>
                <w:sz w:val="24"/>
              </w:rPr>
            </w:pPr>
            <w:r>
              <w:rPr>
                <w:rFonts w:ascii="Times New Roman" w:hAnsi="Times New Roman" w:cs="Times New Roman"/>
                <w:sz w:val="24"/>
              </w:rPr>
              <w:t>9 520 118</w:t>
            </w:r>
          </w:p>
        </w:tc>
        <w:tc>
          <w:tcPr>
            <w:tcW w:w="1926" w:type="dxa"/>
          </w:tcPr>
          <w:p w14:paraId="3D5BF6AD" w14:textId="007B5D39" w:rsidR="00582B14" w:rsidRDefault="00DA4827" w:rsidP="00FA1735">
            <w:pPr>
              <w:jc w:val="center"/>
              <w:rPr>
                <w:rFonts w:ascii="Times New Roman" w:hAnsi="Times New Roman" w:cs="Times New Roman"/>
                <w:sz w:val="24"/>
              </w:rPr>
            </w:pPr>
            <w:r>
              <w:rPr>
                <w:rFonts w:ascii="Times New Roman" w:hAnsi="Times New Roman" w:cs="Times New Roman"/>
                <w:sz w:val="24"/>
              </w:rPr>
              <w:t>10 136 203</w:t>
            </w:r>
          </w:p>
        </w:tc>
        <w:tc>
          <w:tcPr>
            <w:tcW w:w="1926" w:type="dxa"/>
          </w:tcPr>
          <w:p w14:paraId="0C131987" w14:textId="5AE394C4" w:rsidR="00582B14" w:rsidRDefault="00694EAC" w:rsidP="00FA1735">
            <w:pPr>
              <w:jc w:val="center"/>
              <w:rPr>
                <w:rFonts w:ascii="Times New Roman" w:hAnsi="Times New Roman" w:cs="Times New Roman"/>
                <w:sz w:val="24"/>
              </w:rPr>
            </w:pPr>
            <w:r>
              <w:rPr>
                <w:rFonts w:ascii="Times New Roman" w:hAnsi="Times New Roman" w:cs="Times New Roman"/>
                <w:sz w:val="24"/>
              </w:rPr>
              <w:t>6,47</w:t>
            </w:r>
          </w:p>
        </w:tc>
      </w:tr>
      <w:tr w:rsidR="00582B14" w14:paraId="17B4DA4E" w14:textId="77777777" w:rsidTr="00FA1735">
        <w:tc>
          <w:tcPr>
            <w:tcW w:w="562" w:type="dxa"/>
          </w:tcPr>
          <w:p w14:paraId="1346A95B" w14:textId="77777777" w:rsidR="00582B14" w:rsidRDefault="00582B14" w:rsidP="00FA1735">
            <w:pPr>
              <w:jc w:val="both"/>
              <w:rPr>
                <w:rFonts w:ascii="Times New Roman" w:hAnsi="Times New Roman" w:cs="Times New Roman"/>
                <w:sz w:val="24"/>
              </w:rPr>
            </w:pPr>
            <w:r>
              <w:rPr>
                <w:rFonts w:ascii="Times New Roman" w:hAnsi="Times New Roman" w:cs="Times New Roman"/>
                <w:sz w:val="24"/>
              </w:rPr>
              <w:t>2.</w:t>
            </w:r>
          </w:p>
        </w:tc>
        <w:tc>
          <w:tcPr>
            <w:tcW w:w="3288" w:type="dxa"/>
          </w:tcPr>
          <w:p w14:paraId="18DBC4D4" w14:textId="77777777" w:rsidR="00582B14" w:rsidRDefault="00582B14" w:rsidP="00FA1735">
            <w:pPr>
              <w:jc w:val="both"/>
              <w:rPr>
                <w:rFonts w:ascii="Times New Roman" w:hAnsi="Times New Roman" w:cs="Times New Roman"/>
                <w:sz w:val="24"/>
              </w:rPr>
            </w:pPr>
            <w:r>
              <w:rPr>
                <w:rFonts w:ascii="Times New Roman" w:hAnsi="Times New Roman" w:cs="Times New Roman"/>
                <w:sz w:val="24"/>
              </w:rPr>
              <w:t>Grynasis pelnas (nuostolis), Eur</w:t>
            </w:r>
          </w:p>
        </w:tc>
        <w:tc>
          <w:tcPr>
            <w:tcW w:w="1926" w:type="dxa"/>
          </w:tcPr>
          <w:p w14:paraId="421AB868" w14:textId="7A1B75B5" w:rsidR="00582B14" w:rsidRDefault="00694EAC" w:rsidP="00FA1735">
            <w:pPr>
              <w:jc w:val="center"/>
              <w:rPr>
                <w:rFonts w:ascii="Times New Roman" w:hAnsi="Times New Roman" w:cs="Times New Roman"/>
                <w:sz w:val="24"/>
              </w:rPr>
            </w:pPr>
            <w:r>
              <w:rPr>
                <w:rFonts w:ascii="Times New Roman" w:hAnsi="Times New Roman" w:cs="Times New Roman"/>
                <w:sz w:val="24"/>
              </w:rPr>
              <w:t>406 404</w:t>
            </w:r>
          </w:p>
        </w:tc>
        <w:tc>
          <w:tcPr>
            <w:tcW w:w="1926" w:type="dxa"/>
          </w:tcPr>
          <w:p w14:paraId="16213AE3" w14:textId="7A6F4238" w:rsidR="00582B14" w:rsidRDefault="00694EAC" w:rsidP="00FA1735">
            <w:pPr>
              <w:jc w:val="center"/>
              <w:rPr>
                <w:rFonts w:ascii="Times New Roman" w:hAnsi="Times New Roman" w:cs="Times New Roman"/>
                <w:sz w:val="24"/>
              </w:rPr>
            </w:pPr>
            <w:r>
              <w:rPr>
                <w:rFonts w:ascii="Times New Roman" w:hAnsi="Times New Roman" w:cs="Times New Roman"/>
                <w:sz w:val="24"/>
              </w:rPr>
              <w:t>401 142</w:t>
            </w:r>
          </w:p>
        </w:tc>
        <w:tc>
          <w:tcPr>
            <w:tcW w:w="1926" w:type="dxa"/>
          </w:tcPr>
          <w:p w14:paraId="13DCC66C" w14:textId="38B478BD" w:rsidR="00582B14" w:rsidRDefault="00694EAC" w:rsidP="00FA1735">
            <w:pPr>
              <w:jc w:val="center"/>
              <w:rPr>
                <w:rFonts w:ascii="Times New Roman" w:hAnsi="Times New Roman" w:cs="Times New Roman"/>
                <w:sz w:val="24"/>
              </w:rPr>
            </w:pPr>
            <w:r>
              <w:rPr>
                <w:rFonts w:ascii="Times New Roman" w:hAnsi="Times New Roman" w:cs="Times New Roman"/>
                <w:sz w:val="24"/>
              </w:rPr>
              <w:t>-1,29</w:t>
            </w:r>
          </w:p>
        </w:tc>
      </w:tr>
      <w:tr w:rsidR="00582B14" w14:paraId="66FD5DCA" w14:textId="77777777" w:rsidTr="00FA1735">
        <w:tc>
          <w:tcPr>
            <w:tcW w:w="562" w:type="dxa"/>
          </w:tcPr>
          <w:p w14:paraId="1027973D" w14:textId="77777777" w:rsidR="00582B14" w:rsidRDefault="00582B14" w:rsidP="00FA1735">
            <w:pPr>
              <w:jc w:val="both"/>
              <w:rPr>
                <w:rFonts w:ascii="Times New Roman" w:hAnsi="Times New Roman" w:cs="Times New Roman"/>
                <w:sz w:val="24"/>
              </w:rPr>
            </w:pPr>
            <w:r>
              <w:rPr>
                <w:rFonts w:ascii="Times New Roman" w:hAnsi="Times New Roman" w:cs="Times New Roman"/>
                <w:sz w:val="24"/>
              </w:rPr>
              <w:t>3.</w:t>
            </w:r>
          </w:p>
        </w:tc>
        <w:tc>
          <w:tcPr>
            <w:tcW w:w="3288" w:type="dxa"/>
          </w:tcPr>
          <w:p w14:paraId="59E1BBC7" w14:textId="77777777" w:rsidR="00582B14" w:rsidRDefault="00582B14" w:rsidP="00FA1735">
            <w:pPr>
              <w:jc w:val="both"/>
              <w:rPr>
                <w:rFonts w:ascii="Times New Roman" w:hAnsi="Times New Roman" w:cs="Times New Roman"/>
                <w:sz w:val="24"/>
              </w:rPr>
            </w:pPr>
            <w:r>
              <w:rPr>
                <w:rFonts w:ascii="Times New Roman" w:hAnsi="Times New Roman" w:cs="Times New Roman"/>
                <w:sz w:val="24"/>
              </w:rPr>
              <w:t>Pardavimo pajamos, Eur</w:t>
            </w:r>
          </w:p>
        </w:tc>
        <w:tc>
          <w:tcPr>
            <w:tcW w:w="1926" w:type="dxa"/>
          </w:tcPr>
          <w:p w14:paraId="43ED991C" w14:textId="30700CE7" w:rsidR="00582B14" w:rsidRDefault="00694EAC" w:rsidP="00FA1735">
            <w:pPr>
              <w:jc w:val="center"/>
              <w:rPr>
                <w:rFonts w:ascii="Times New Roman" w:hAnsi="Times New Roman" w:cs="Times New Roman"/>
                <w:sz w:val="24"/>
              </w:rPr>
            </w:pPr>
            <w:r>
              <w:rPr>
                <w:rFonts w:ascii="Times New Roman" w:hAnsi="Times New Roman" w:cs="Times New Roman"/>
                <w:sz w:val="24"/>
              </w:rPr>
              <w:t>8 759 003</w:t>
            </w:r>
          </w:p>
        </w:tc>
        <w:tc>
          <w:tcPr>
            <w:tcW w:w="1926" w:type="dxa"/>
          </w:tcPr>
          <w:p w14:paraId="0D179C85" w14:textId="00945E29" w:rsidR="00582B14" w:rsidRDefault="00694EAC" w:rsidP="00FA1735">
            <w:pPr>
              <w:jc w:val="center"/>
              <w:rPr>
                <w:rFonts w:ascii="Times New Roman" w:hAnsi="Times New Roman" w:cs="Times New Roman"/>
                <w:sz w:val="24"/>
              </w:rPr>
            </w:pPr>
            <w:r>
              <w:rPr>
                <w:rFonts w:ascii="Times New Roman" w:hAnsi="Times New Roman" w:cs="Times New Roman"/>
                <w:sz w:val="24"/>
              </w:rPr>
              <w:t>8 553 224</w:t>
            </w:r>
          </w:p>
        </w:tc>
        <w:tc>
          <w:tcPr>
            <w:tcW w:w="1926" w:type="dxa"/>
          </w:tcPr>
          <w:p w14:paraId="5DDC4985" w14:textId="4F4C09A0" w:rsidR="00582B14" w:rsidRDefault="00694EAC" w:rsidP="00FA1735">
            <w:pPr>
              <w:jc w:val="center"/>
              <w:rPr>
                <w:rFonts w:ascii="Times New Roman" w:hAnsi="Times New Roman" w:cs="Times New Roman"/>
                <w:sz w:val="24"/>
              </w:rPr>
            </w:pPr>
            <w:r>
              <w:rPr>
                <w:rFonts w:ascii="Times New Roman" w:hAnsi="Times New Roman" w:cs="Times New Roman"/>
                <w:sz w:val="24"/>
              </w:rPr>
              <w:t>-2,35</w:t>
            </w:r>
          </w:p>
        </w:tc>
      </w:tr>
      <w:tr w:rsidR="00582B14" w14:paraId="3B06B371" w14:textId="77777777" w:rsidTr="00FA1735">
        <w:tc>
          <w:tcPr>
            <w:tcW w:w="562" w:type="dxa"/>
          </w:tcPr>
          <w:p w14:paraId="2103EC7F" w14:textId="77777777" w:rsidR="00582B14" w:rsidRDefault="00582B14" w:rsidP="00FA1735">
            <w:pPr>
              <w:jc w:val="both"/>
              <w:rPr>
                <w:rFonts w:ascii="Times New Roman" w:hAnsi="Times New Roman" w:cs="Times New Roman"/>
                <w:sz w:val="24"/>
              </w:rPr>
            </w:pPr>
            <w:r>
              <w:rPr>
                <w:rFonts w:ascii="Times New Roman" w:hAnsi="Times New Roman" w:cs="Times New Roman"/>
                <w:sz w:val="24"/>
              </w:rPr>
              <w:t>4</w:t>
            </w:r>
          </w:p>
        </w:tc>
        <w:tc>
          <w:tcPr>
            <w:tcW w:w="3288" w:type="dxa"/>
          </w:tcPr>
          <w:p w14:paraId="2E947D02" w14:textId="77777777" w:rsidR="00582B14" w:rsidRDefault="00582B14" w:rsidP="00FA1735">
            <w:pPr>
              <w:jc w:val="both"/>
              <w:rPr>
                <w:rFonts w:ascii="Times New Roman" w:hAnsi="Times New Roman" w:cs="Times New Roman"/>
                <w:sz w:val="24"/>
              </w:rPr>
            </w:pPr>
            <w:r>
              <w:rPr>
                <w:rFonts w:ascii="Times New Roman" w:hAnsi="Times New Roman" w:cs="Times New Roman"/>
                <w:sz w:val="24"/>
              </w:rPr>
              <w:t>Pardavimo savikaina, Eur</w:t>
            </w:r>
          </w:p>
        </w:tc>
        <w:tc>
          <w:tcPr>
            <w:tcW w:w="1926" w:type="dxa"/>
          </w:tcPr>
          <w:p w14:paraId="118C8A66" w14:textId="15EC48F9" w:rsidR="00582B14" w:rsidRDefault="00694EAC" w:rsidP="00FA1735">
            <w:pPr>
              <w:jc w:val="center"/>
              <w:rPr>
                <w:rFonts w:ascii="Times New Roman" w:hAnsi="Times New Roman" w:cs="Times New Roman"/>
                <w:sz w:val="24"/>
              </w:rPr>
            </w:pPr>
            <w:r>
              <w:rPr>
                <w:rFonts w:ascii="Times New Roman" w:hAnsi="Times New Roman" w:cs="Times New Roman"/>
                <w:sz w:val="24"/>
              </w:rPr>
              <w:t>5 515 076</w:t>
            </w:r>
          </w:p>
        </w:tc>
        <w:tc>
          <w:tcPr>
            <w:tcW w:w="1926" w:type="dxa"/>
          </w:tcPr>
          <w:p w14:paraId="57A62845" w14:textId="2A1870D2" w:rsidR="00582B14" w:rsidRDefault="00694EAC" w:rsidP="00FA1735">
            <w:pPr>
              <w:jc w:val="center"/>
              <w:rPr>
                <w:rFonts w:ascii="Times New Roman" w:hAnsi="Times New Roman" w:cs="Times New Roman"/>
                <w:sz w:val="24"/>
              </w:rPr>
            </w:pPr>
            <w:r>
              <w:rPr>
                <w:rFonts w:ascii="Times New Roman" w:hAnsi="Times New Roman" w:cs="Times New Roman"/>
                <w:sz w:val="24"/>
              </w:rPr>
              <w:t>5 058 034</w:t>
            </w:r>
          </w:p>
        </w:tc>
        <w:tc>
          <w:tcPr>
            <w:tcW w:w="1926" w:type="dxa"/>
          </w:tcPr>
          <w:p w14:paraId="1C63C845" w14:textId="49FB513B" w:rsidR="00582B14" w:rsidRDefault="00694EAC" w:rsidP="00FA1735">
            <w:pPr>
              <w:jc w:val="center"/>
              <w:rPr>
                <w:rFonts w:ascii="Times New Roman" w:hAnsi="Times New Roman" w:cs="Times New Roman"/>
                <w:sz w:val="24"/>
              </w:rPr>
            </w:pPr>
            <w:r>
              <w:rPr>
                <w:rFonts w:ascii="Times New Roman" w:hAnsi="Times New Roman" w:cs="Times New Roman"/>
                <w:sz w:val="24"/>
              </w:rPr>
              <w:t>-8,29</w:t>
            </w:r>
          </w:p>
        </w:tc>
      </w:tr>
      <w:tr w:rsidR="00582B14" w14:paraId="2BBB69D3" w14:textId="77777777" w:rsidTr="00FA1735">
        <w:tc>
          <w:tcPr>
            <w:tcW w:w="562" w:type="dxa"/>
          </w:tcPr>
          <w:p w14:paraId="0B1ECE9F" w14:textId="77777777" w:rsidR="00582B14" w:rsidRDefault="00582B14" w:rsidP="00FA1735">
            <w:pPr>
              <w:jc w:val="both"/>
              <w:rPr>
                <w:rFonts w:ascii="Times New Roman" w:hAnsi="Times New Roman" w:cs="Times New Roman"/>
                <w:sz w:val="24"/>
              </w:rPr>
            </w:pPr>
            <w:r>
              <w:rPr>
                <w:rFonts w:ascii="Times New Roman" w:hAnsi="Times New Roman" w:cs="Times New Roman"/>
                <w:sz w:val="24"/>
              </w:rPr>
              <w:t>5.</w:t>
            </w:r>
          </w:p>
        </w:tc>
        <w:tc>
          <w:tcPr>
            <w:tcW w:w="3288" w:type="dxa"/>
          </w:tcPr>
          <w:p w14:paraId="37E951B3" w14:textId="77777777" w:rsidR="00582B14" w:rsidRDefault="00582B14" w:rsidP="00FA1735">
            <w:pPr>
              <w:jc w:val="both"/>
              <w:rPr>
                <w:rFonts w:ascii="Times New Roman" w:hAnsi="Times New Roman" w:cs="Times New Roman"/>
                <w:sz w:val="24"/>
              </w:rPr>
            </w:pPr>
            <w:r>
              <w:rPr>
                <w:rFonts w:ascii="Times New Roman" w:hAnsi="Times New Roman" w:cs="Times New Roman"/>
                <w:sz w:val="24"/>
              </w:rPr>
              <w:t>Darbuotojų skaičius</w:t>
            </w:r>
          </w:p>
        </w:tc>
        <w:tc>
          <w:tcPr>
            <w:tcW w:w="1926" w:type="dxa"/>
          </w:tcPr>
          <w:p w14:paraId="0CF012C0" w14:textId="509E71D0" w:rsidR="00582B14" w:rsidRDefault="00694EAC" w:rsidP="00FA1735">
            <w:pPr>
              <w:jc w:val="center"/>
              <w:rPr>
                <w:rFonts w:ascii="Times New Roman" w:hAnsi="Times New Roman" w:cs="Times New Roman"/>
                <w:sz w:val="24"/>
              </w:rPr>
            </w:pPr>
            <w:r>
              <w:rPr>
                <w:rFonts w:ascii="Times New Roman" w:hAnsi="Times New Roman" w:cs="Times New Roman"/>
                <w:sz w:val="24"/>
              </w:rPr>
              <w:t>314</w:t>
            </w:r>
          </w:p>
        </w:tc>
        <w:tc>
          <w:tcPr>
            <w:tcW w:w="1926" w:type="dxa"/>
          </w:tcPr>
          <w:p w14:paraId="710C179B" w14:textId="71A1978A" w:rsidR="00582B14" w:rsidRDefault="00694EAC" w:rsidP="00FA1735">
            <w:pPr>
              <w:jc w:val="center"/>
              <w:rPr>
                <w:rFonts w:ascii="Times New Roman" w:hAnsi="Times New Roman" w:cs="Times New Roman"/>
                <w:sz w:val="24"/>
              </w:rPr>
            </w:pPr>
            <w:r>
              <w:rPr>
                <w:rFonts w:ascii="Times New Roman" w:hAnsi="Times New Roman" w:cs="Times New Roman"/>
                <w:sz w:val="24"/>
              </w:rPr>
              <w:t>312</w:t>
            </w:r>
          </w:p>
        </w:tc>
        <w:tc>
          <w:tcPr>
            <w:tcW w:w="1926" w:type="dxa"/>
          </w:tcPr>
          <w:p w14:paraId="77F27690" w14:textId="45AD3736" w:rsidR="00582B14" w:rsidRDefault="00694EAC" w:rsidP="00FA1735">
            <w:pPr>
              <w:jc w:val="center"/>
              <w:rPr>
                <w:rFonts w:ascii="Times New Roman" w:hAnsi="Times New Roman" w:cs="Times New Roman"/>
                <w:sz w:val="24"/>
              </w:rPr>
            </w:pPr>
            <w:r>
              <w:rPr>
                <w:rFonts w:ascii="Times New Roman" w:hAnsi="Times New Roman" w:cs="Times New Roman"/>
                <w:sz w:val="24"/>
              </w:rPr>
              <w:t>-0,64</w:t>
            </w:r>
          </w:p>
        </w:tc>
      </w:tr>
    </w:tbl>
    <w:p w14:paraId="4FD792B3" w14:textId="24B84410" w:rsidR="00582B14" w:rsidRDefault="00582B14" w:rsidP="00582B14">
      <w:pPr>
        <w:spacing w:after="0" w:line="240" w:lineRule="auto"/>
        <w:ind w:firstLine="680"/>
        <w:jc w:val="both"/>
        <w:rPr>
          <w:rFonts w:ascii="Times New Roman" w:hAnsi="Times New Roman" w:cs="Times New Roman"/>
          <w:sz w:val="24"/>
        </w:rPr>
      </w:pPr>
    </w:p>
    <w:p w14:paraId="753D79FB" w14:textId="4FE53E67" w:rsidR="00694EAC" w:rsidRPr="00694EAC" w:rsidRDefault="00694EAC" w:rsidP="00694EAC">
      <w:pPr>
        <w:spacing w:after="0" w:line="240" w:lineRule="auto"/>
        <w:ind w:firstLine="680"/>
        <w:jc w:val="both"/>
        <w:rPr>
          <w:rFonts w:ascii="Times New Roman" w:hAnsi="Times New Roman" w:cs="Times New Roman"/>
          <w:sz w:val="24"/>
        </w:rPr>
      </w:pPr>
      <w:r w:rsidRPr="00694EAC">
        <w:rPr>
          <w:rFonts w:ascii="Times New Roman" w:hAnsi="Times New Roman" w:cs="Times New Roman"/>
          <w:sz w:val="24"/>
        </w:rPr>
        <w:t>•</w:t>
      </w:r>
      <w:r>
        <w:rPr>
          <w:rFonts w:ascii="Times New Roman" w:hAnsi="Times New Roman" w:cs="Times New Roman"/>
          <w:sz w:val="24"/>
        </w:rPr>
        <w:t xml:space="preserve"> </w:t>
      </w:r>
      <w:r w:rsidRPr="00694EAC">
        <w:rPr>
          <w:rFonts w:ascii="Times New Roman" w:hAnsi="Times New Roman" w:cs="Times New Roman"/>
          <w:sz w:val="24"/>
        </w:rPr>
        <w:t xml:space="preserve">Įsigyti 3 vnt. nauji tarpmiestiniai Man </w:t>
      </w:r>
      <w:proofErr w:type="spellStart"/>
      <w:r w:rsidRPr="00694EAC">
        <w:rPr>
          <w:rFonts w:ascii="Times New Roman" w:hAnsi="Times New Roman" w:cs="Times New Roman"/>
          <w:sz w:val="24"/>
        </w:rPr>
        <w:t>Lion‘s</w:t>
      </w:r>
      <w:proofErr w:type="spellEnd"/>
      <w:r w:rsidRPr="00694EAC">
        <w:rPr>
          <w:rFonts w:ascii="Times New Roman" w:hAnsi="Times New Roman" w:cs="Times New Roman"/>
          <w:sz w:val="24"/>
        </w:rPr>
        <w:t xml:space="preserve"> </w:t>
      </w:r>
      <w:proofErr w:type="spellStart"/>
      <w:r w:rsidRPr="00694EAC">
        <w:rPr>
          <w:rFonts w:ascii="Times New Roman" w:hAnsi="Times New Roman" w:cs="Times New Roman"/>
          <w:sz w:val="24"/>
        </w:rPr>
        <w:t>Coach</w:t>
      </w:r>
      <w:proofErr w:type="spellEnd"/>
      <w:r w:rsidRPr="00694EAC">
        <w:rPr>
          <w:rFonts w:ascii="Times New Roman" w:hAnsi="Times New Roman" w:cs="Times New Roman"/>
          <w:sz w:val="24"/>
        </w:rPr>
        <w:t xml:space="preserve"> markės autobusai.</w:t>
      </w:r>
    </w:p>
    <w:p w14:paraId="527D8E1D" w14:textId="645878BD" w:rsidR="00694EAC" w:rsidRPr="00694EAC" w:rsidRDefault="00694EAC" w:rsidP="00694EAC">
      <w:pPr>
        <w:spacing w:after="0" w:line="240" w:lineRule="auto"/>
        <w:ind w:firstLine="680"/>
        <w:jc w:val="both"/>
        <w:rPr>
          <w:rFonts w:ascii="Times New Roman" w:hAnsi="Times New Roman" w:cs="Times New Roman"/>
          <w:sz w:val="24"/>
        </w:rPr>
      </w:pPr>
      <w:r w:rsidRPr="00694EAC">
        <w:rPr>
          <w:rFonts w:ascii="Times New Roman" w:hAnsi="Times New Roman" w:cs="Times New Roman"/>
          <w:sz w:val="24"/>
        </w:rPr>
        <w:t>•</w:t>
      </w:r>
      <w:r>
        <w:rPr>
          <w:rFonts w:ascii="Times New Roman" w:hAnsi="Times New Roman" w:cs="Times New Roman"/>
          <w:sz w:val="24"/>
        </w:rPr>
        <w:t xml:space="preserve"> </w:t>
      </w:r>
      <w:r w:rsidRPr="00694EAC">
        <w:rPr>
          <w:rFonts w:ascii="Times New Roman" w:hAnsi="Times New Roman" w:cs="Times New Roman"/>
          <w:sz w:val="24"/>
        </w:rPr>
        <w:t>Įvyko pirkimas dėl 3 vnt. naujų tolimojo susisiekimo autobusų įsigijimo.</w:t>
      </w:r>
    </w:p>
    <w:p w14:paraId="35C1D929" w14:textId="3C2060D4" w:rsidR="00694EAC" w:rsidRPr="00694EAC" w:rsidRDefault="00694EAC" w:rsidP="00694EAC">
      <w:pPr>
        <w:spacing w:after="0" w:line="240" w:lineRule="auto"/>
        <w:ind w:firstLine="680"/>
        <w:jc w:val="both"/>
        <w:rPr>
          <w:rFonts w:ascii="Times New Roman" w:hAnsi="Times New Roman" w:cs="Times New Roman"/>
          <w:sz w:val="24"/>
        </w:rPr>
      </w:pPr>
      <w:r w:rsidRPr="00694EAC">
        <w:rPr>
          <w:rFonts w:ascii="Times New Roman" w:hAnsi="Times New Roman" w:cs="Times New Roman"/>
          <w:sz w:val="24"/>
        </w:rPr>
        <w:t>•</w:t>
      </w:r>
      <w:r>
        <w:rPr>
          <w:rFonts w:ascii="Times New Roman" w:hAnsi="Times New Roman" w:cs="Times New Roman"/>
          <w:sz w:val="24"/>
        </w:rPr>
        <w:t xml:space="preserve"> </w:t>
      </w:r>
      <w:r w:rsidRPr="00694EAC">
        <w:rPr>
          <w:rFonts w:ascii="Times New Roman" w:hAnsi="Times New Roman" w:cs="Times New Roman"/>
          <w:sz w:val="24"/>
        </w:rPr>
        <w:t xml:space="preserve">Nuo 2025 m. rugpjūčio pakeista 17 maršruto trasa per Ežero g. ir joje įrengtos S. </w:t>
      </w:r>
      <w:proofErr w:type="spellStart"/>
      <w:r w:rsidRPr="00694EAC">
        <w:rPr>
          <w:rFonts w:ascii="Times New Roman" w:hAnsi="Times New Roman" w:cs="Times New Roman"/>
          <w:sz w:val="24"/>
        </w:rPr>
        <w:t>Šalkauskio</w:t>
      </w:r>
      <w:proofErr w:type="spellEnd"/>
      <w:r w:rsidRPr="00694EAC">
        <w:rPr>
          <w:rFonts w:ascii="Times New Roman" w:hAnsi="Times New Roman" w:cs="Times New Roman"/>
          <w:sz w:val="24"/>
        </w:rPr>
        <w:t xml:space="preserve"> ir Rygos stotelės.</w:t>
      </w:r>
    </w:p>
    <w:p w14:paraId="68B4BF93" w14:textId="58197299" w:rsidR="00694EAC" w:rsidRPr="00694EAC" w:rsidRDefault="00694EAC" w:rsidP="00694EAC">
      <w:pPr>
        <w:spacing w:after="0" w:line="240" w:lineRule="auto"/>
        <w:ind w:firstLine="680"/>
        <w:jc w:val="both"/>
        <w:rPr>
          <w:rFonts w:ascii="Times New Roman" w:hAnsi="Times New Roman" w:cs="Times New Roman"/>
          <w:sz w:val="24"/>
        </w:rPr>
      </w:pPr>
      <w:r w:rsidRPr="00694EAC">
        <w:rPr>
          <w:rFonts w:ascii="Times New Roman" w:hAnsi="Times New Roman" w:cs="Times New Roman"/>
          <w:sz w:val="24"/>
        </w:rPr>
        <w:t>•</w:t>
      </w:r>
      <w:r>
        <w:rPr>
          <w:rFonts w:ascii="Times New Roman" w:hAnsi="Times New Roman" w:cs="Times New Roman"/>
          <w:sz w:val="24"/>
        </w:rPr>
        <w:t xml:space="preserve"> </w:t>
      </w:r>
      <w:r w:rsidRPr="00694EAC">
        <w:rPr>
          <w:rFonts w:ascii="Times New Roman" w:hAnsi="Times New Roman" w:cs="Times New Roman"/>
          <w:sz w:val="24"/>
        </w:rPr>
        <w:t>Nuo spalio mėn. paleistas dar vienas naujas 14A maršrutas bei pakeista 16 maršruto trasa. Šie maršrutai priderinti prie naujai atsidariusios Eglės sanatorijos Statybininkų g.</w:t>
      </w:r>
    </w:p>
    <w:p w14:paraId="792667C1" w14:textId="14B74925" w:rsidR="00694EAC" w:rsidRPr="00694EAC" w:rsidRDefault="00694EAC" w:rsidP="00694EAC">
      <w:pPr>
        <w:spacing w:after="0" w:line="240" w:lineRule="auto"/>
        <w:ind w:firstLine="680"/>
        <w:jc w:val="both"/>
        <w:rPr>
          <w:rFonts w:ascii="Times New Roman" w:hAnsi="Times New Roman" w:cs="Times New Roman"/>
          <w:sz w:val="24"/>
        </w:rPr>
      </w:pPr>
      <w:r w:rsidRPr="00694EAC">
        <w:rPr>
          <w:rFonts w:ascii="Times New Roman" w:hAnsi="Times New Roman" w:cs="Times New Roman"/>
          <w:sz w:val="24"/>
        </w:rPr>
        <w:t>•</w:t>
      </w:r>
      <w:r>
        <w:rPr>
          <w:rFonts w:ascii="Times New Roman" w:hAnsi="Times New Roman" w:cs="Times New Roman"/>
          <w:sz w:val="24"/>
        </w:rPr>
        <w:t xml:space="preserve"> </w:t>
      </w:r>
      <w:r w:rsidRPr="00694EAC">
        <w:rPr>
          <w:rFonts w:ascii="Times New Roman" w:hAnsi="Times New Roman" w:cs="Times New Roman"/>
          <w:sz w:val="24"/>
        </w:rPr>
        <w:t>Atsiskaitymų, mobiliaisiais įrenginiai miesto autobusuose naudojant „Šiauliai BUS“ aplikaciją, skaičius sudarė 18,7 proc. per 2025 m.</w:t>
      </w:r>
    </w:p>
    <w:p w14:paraId="516752E5" w14:textId="77777777" w:rsidR="00694EAC" w:rsidRPr="00694EAC" w:rsidRDefault="00694EAC" w:rsidP="00694EAC">
      <w:pPr>
        <w:spacing w:after="0" w:line="240" w:lineRule="auto"/>
        <w:ind w:firstLine="680"/>
        <w:jc w:val="both"/>
        <w:rPr>
          <w:rFonts w:ascii="Times New Roman" w:hAnsi="Times New Roman" w:cs="Times New Roman"/>
          <w:sz w:val="24"/>
        </w:rPr>
      </w:pPr>
    </w:p>
    <w:p w14:paraId="03E3F7BB" w14:textId="77777777" w:rsidR="00694EAC" w:rsidRPr="00694EAC" w:rsidRDefault="00694EAC" w:rsidP="00694EAC">
      <w:pPr>
        <w:spacing w:after="0" w:line="240" w:lineRule="auto"/>
        <w:ind w:firstLine="680"/>
        <w:jc w:val="both"/>
        <w:rPr>
          <w:rFonts w:ascii="Times New Roman" w:hAnsi="Times New Roman" w:cs="Times New Roman"/>
          <w:sz w:val="24"/>
        </w:rPr>
      </w:pPr>
      <w:r w:rsidRPr="00694EAC">
        <w:rPr>
          <w:rFonts w:ascii="Times New Roman" w:hAnsi="Times New Roman" w:cs="Times New Roman"/>
          <w:sz w:val="24"/>
        </w:rPr>
        <w:t>KAINA:</w:t>
      </w:r>
    </w:p>
    <w:p w14:paraId="5BA380EC" w14:textId="77777777" w:rsidR="00694EAC" w:rsidRPr="00694EAC" w:rsidRDefault="00694EAC" w:rsidP="00694EAC">
      <w:pPr>
        <w:spacing w:after="0" w:line="240" w:lineRule="auto"/>
        <w:ind w:firstLine="680"/>
        <w:jc w:val="both"/>
        <w:rPr>
          <w:rFonts w:ascii="Times New Roman" w:hAnsi="Times New Roman" w:cs="Times New Roman"/>
          <w:sz w:val="24"/>
        </w:rPr>
      </w:pPr>
      <w:r w:rsidRPr="00694EAC">
        <w:rPr>
          <w:rFonts w:ascii="Times New Roman" w:hAnsi="Times New Roman" w:cs="Times New Roman"/>
          <w:sz w:val="24"/>
        </w:rPr>
        <w:t>Viešojo transporto bilietų kainų palyginimas tarp kitų miestų:</w:t>
      </w:r>
    </w:p>
    <w:p w14:paraId="2A95BC38" w14:textId="77777777" w:rsidR="00694EAC" w:rsidRPr="00694EAC" w:rsidRDefault="00694EAC" w:rsidP="00694EAC">
      <w:pPr>
        <w:spacing w:after="0" w:line="240" w:lineRule="auto"/>
        <w:ind w:firstLine="680"/>
        <w:jc w:val="both"/>
        <w:rPr>
          <w:rFonts w:ascii="Times New Roman" w:hAnsi="Times New Roman" w:cs="Times New Roman"/>
          <w:sz w:val="24"/>
        </w:rPr>
      </w:pPr>
      <w:r w:rsidRPr="00694EAC">
        <w:rPr>
          <w:rFonts w:ascii="Times New Roman" w:hAnsi="Times New Roman" w:cs="Times New Roman"/>
          <w:sz w:val="24"/>
        </w:rPr>
        <w:t>Šiaulių miesto vienkartinio bilieto kaina 0,74 Eur, perkant iš vairuotojo ar atsiskaitant banko kortele 1,50 Eur;</w:t>
      </w:r>
    </w:p>
    <w:p w14:paraId="4D628C0E" w14:textId="77777777" w:rsidR="00694EAC" w:rsidRPr="00694EAC" w:rsidRDefault="00694EAC" w:rsidP="00694EAC">
      <w:pPr>
        <w:spacing w:after="0" w:line="240" w:lineRule="auto"/>
        <w:ind w:firstLine="680"/>
        <w:jc w:val="both"/>
        <w:rPr>
          <w:rFonts w:ascii="Times New Roman" w:hAnsi="Times New Roman" w:cs="Times New Roman"/>
          <w:sz w:val="24"/>
        </w:rPr>
      </w:pPr>
      <w:r w:rsidRPr="00694EAC">
        <w:rPr>
          <w:rFonts w:ascii="Times New Roman" w:hAnsi="Times New Roman" w:cs="Times New Roman"/>
          <w:sz w:val="24"/>
        </w:rPr>
        <w:t>Vilniaus miesto vienkartinio bilieto kaina 1,00 (30 min) / 1,25 Eur (60 min);</w:t>
      </w:r>
    </w:p>
    <w:p w14:paraId="58A3DB83" w14:textId="77777777" w:rsidR="00694EAC" w:rsidRPr="00694EAC" w:rsidRDefault="00694EAC" w:rsidP="00694EAC">
      <w:pPr>
        <w:spacing w:after="0" w:line="240" w:lineRule="auto"/>
        <w:ind w:firstLine="680"/>
        <w:jc w:val="both"/>
        <w:rPr>
          <w:rFonts w:ascii="Times New Roman" w:hAnsi="Times New Roman" w:cs="Times New Roman"/>
          <w:sz w:val="24"/>
        </w:rPr>
      </w:pPr>
      <w:r w:rsidRPr="00694EAC">
        <w:rPr>
          <w:rFonts w:ascii="Times New Roman" w:hAnsi="Times New Roman" w:cs="Times New Roman"/>
          <w:sz w:val="24"/>
        </w:rPr>
        <w:t>Kauno miesto vienkartinio bilieto kaina 0,70 Eur, perkant iš vairuotojo arba banko kortele 1,50 Eur;</w:t>
      </w:r>
    </w:p>
    <w:p w14:paraId="2129160C" w14:textId="77777777" w:rsidR="00694EAC" w:rsidRPr="00694EAC" w:rsidRDefault="00694EAC" w:rsidP="00694EAC">
      <w:pPr>
        <w:spacing w:after="0" w:line="240" w:lineRule="auto"/>
        <w:ind w:firstLine="680"/>
        <w:jc w:val="both"/>
        <w:rPr>
          <w:rFonts w:ascii="Times New Roman" w:hAnsi="Times New Roman" w:cs="Times New Roman"/>
          <w:sz w:val="24"/>
        </w:rPr>
      </w:pPr>
      <w:r w:rsidRPr="00694EAC">
        <w:rPr>
          <w:rFonts w:ascii="Times New Roman" w:hAnsi="Times New Roman" w:cs="Times New Roman"/>
          <w:sz w:val="24"/>
        </w:rPr>
        <w:t>Klaipėdos miesto vienkartinio bilieto kaina 0,70 Eur, perkant iš vairuotojo 1,50 Eur;</w:t>
      </w:r>
    </w:p>
    <w:p w14:paraId="403F7B96" w14:textId="11340BD9" w:rsidR="00694EAC" w:rsidRPr="00694EAC" w:rsidRDefault="00694EAC" w:rsidP="00694EAC">
      <w:pPr>
        <w:spacing w:after="0" w:line="240" w:lineRule="auto"/>
        <w:ind w:firstLine="680"/>
        <w:jc w:val="both"/>
        <w:rPr>
          <w:rFonts w:ascii="Times New Roman" w:hAnsi="Times New Roman" w:cs="Times New Roman"/>
          <w:sz w:val="24"/>
        </w:rPr>
      </w:pPr>
      <w:r w:rsidRPr="00694EAC">
        <w:rPr>
          <w:rFonts w:ascii="Times New Roman" w:hAnsi="Times New Roman" w:cs="Times New Roman"/>
          <w:sz w:val="24"/>
        </w:rPr>
        <w:t>Panevėžio miesto vienkartinio bilieto kaina 0,70 Eur,</w:t>
      </w:r>
      <w:r>
        <w:rPr>
          <w:rFonts w:ascii="Times New Roman" w:hAnsi="Times New Roman" w:cs="Times New Roman"/>
          <w:sz w:val="24"/>
        </w:rPr>
        <w:t xml:space="preserve"> </w:t>
      </w:r>
      <w:r w:rsidRPr="00694EAC">
        <w:rPr>
          <w:rFonts w:ascii="Times New Roman" w:hAnsi="Times New Roman" w:cs="Times New Roman"/>
          <w:sz w:val="24"/>
        </w:rPr>
        <w:t>vienkartinis popierinis bilietas 1,50 Eur;</w:t>
      </w:r>
    </w:p>
    <w:p w14:paraId="3733CDBB" w14:textId="77777777" w:rsidR="00694EAC" w:rsidRPr="00694EAC" w:rsidRDefault="00694EAC" w:rsidP="00694EAC">
      <w:pPr>
        <w:spacing w:after="0" w:line="240" w:lineRule="auto"/>
        <w:ind w:firstLine="680"/>
        <w:jc w:val="both"/>
        <w:rPr>
          <w:rFonts w:ascii="Times New Roman" w:hAnsi="Times New Roman" w:cs="Times New Roman"/>
          <w:sz w:val="24"/>
        </w:rPr>
      </w:pPr>
    </w:p>
    <w:p w14:paraId="59684BE2" w14:textId="77777777" w:rsidR="00694EAC" w:rsidRDefault="00694EAC" w:rsidP="00694EAC">
      <w:pPr>
        <w:spacing w:after="0" w:line="240" w:lineRule="auto"/>
        <w:ind w:firstLine="680"/>
        <w:jc w:val="both"/>
        <w:rPr>
          <w:rFonts w:ascii="Times New Roman" w:hAnsi="Times New Roman" w:cs="Times New Roman"/>
          <w:sz w:val="24"/>
        </w:rPr>
      </w:pPr>
      <w:r w:rsidRPr="00694EAC">
        <w:rPr>
          <w:rFonts w:ascii="Times New Roman" w:hAnsi="Times New Roman" w:cs="Times New Roman"/>
          <w:sz w:val="24"/>
        </w:rPr>
        <w:t>Šiaulių miesto savivaldybės atveju 35,0 procentai sudaro pajamos iš bilietų pardavimo ir 65,0 procentai sudaro negautų pajamų ir nuostolių kompensacija.</w:t>
      </w:r>
    </w:p>
    <w:p w14:paraId="6B911086" w14:textId="77777777" w:rsidR="00694EAC" w:rsidRDefault="00694EAC" w:rsidP="00694EAC">
      <w:pPr>
        <w:spacing w:after="0" w:line="240" w:lineRule="auto"/>
        <w:ind w:firstLine="680"/>
        <w:jc w:val="both"/>
        <w:rPr>
          <w:rFonts w:ascii="Times New Roman" w:hAnsi="Times New Roman" w:cs="Times New Roman"/>
          <w:sz w:val="24"/>
        </w:rPr>
      </w:pPr>
    </w:p>
    <w:tbl>
      <w:tblPr>
        <w:tblW w:w="9776" w:type="dxa"/>
        <w:tblLook w:val="04A0" w:firstRow="1" w:lastRow="0" w:firstColumn="1" w:lastColumn="0" w:noHBand="0" w:noVBand="1"/>
      </w:tblPr>
      <w:tblGrid>
        <w:gridCol w:w="511"/>
        <w:gridCol w:w="3028"/>
        <w:gridCol w:w="1843"/>
        <w:gridCol w:w="1701"/>
        <w:gridCol w:w="2693"/>
      </w:tblGrid>
      <w:tr w:rsidR="00694EAC" w:rsidRPr="00694EAC" w14:paraId="65EEDFE3" w14:textId="77777777" w:rsidTr="00694EAC">
        <w:trPr>
          <w:trHeight w:val="936"/>
        </w:trPr>
        <w:tc>
          <w:tcPr>
            <w:tcW w:w="511" w:type="dxa"/>
            <w:tcBorders>
              <w:top w:val="single" w:sz="4" w:space="0" w:color="000000"/>
              <w:left w:val="single" w:sz="4" w:space="0" w:color="000000"/>
              <w:bottom w:val="single" w:sz="4" w:space="0" w:color="000000"/>
              <w:right w:val="single" w:sz="4" w:space="0" w:color="000000"/>
            </w:tcBorders>
            <w:vAlign w:val="center"/>
            <w:hideMark/>
          </w:tcPr>
          <w:p w14:paraId="46484F59" w14:textId="77777777" w:rsidR="00694EAC" w:rsidRPr="00694EAC" w:rsidRDefault="00694EAC" w:rsidP="00694EAC">
            <w:pPr>
              <w:spacing w:after="0" w:line="240" w:lineRule="auto"/>
              <w:jc w:val="center"/>
              <w:rPr>
                <w:rFonts w:ascii="Times New Roman" w:eastAsia="Times New Roman" w:hAnsi="Times New Roman" w:cs="Times New Roman"/>
                <w:b/>
                <w:bCs/>
                <w:color w:val="000000"/>
                <w:sz w:val="20"/>
                <w:szCs w:val="20"/>
                <w:lang w:eastAsia="lt-LT"/>
              </w:rPr>
            </w:pPr>
            <w:r w:rsidRPr="00694EAC">
              <w:rPr>
                <w:rFonts w:ascii="Times New Roman" w:eastAsia="Times New Roman" w:hAnsi="Times New Roman" w:cs="Times New Roman"/>
                <w:b/>
                <w:bCs/>
                <w:color w:val="000000"/>
                <w:sz w:val="20"/>
                <w:szCs w:val="20"/>
                <w:lang w:eastAsia="lt-LT"/>
              </w:rPr>
              <w:t>Eil. Nr.</w:t>
            </w:r>
          </w:p>
        </w:tc>
        <w:tc>
          <w:tcPr>
            <w:tcW w:w="3028" w:type="dxa"/>
            <w:tcBorders>
              <w:top w:val="single" w:sz="4" w:space="0" w:color="000000"/>
              <w:left w:val="nil"/>
              <w:bottom w:val="single" w:sz="4" w:space="0" w:color="000000"/>
              <w:right w:val="single" w:sz="4" w:space="0" w:color="000000"/>
            </w:tcBorders>
            <w:vAlign w:val="center"/>
            <w:hideMark/>
          </w:tcPr>
          <w:p w14:paraId="5F18EEC9" w14:textId="77777777" w:rsidR="00694EAC" w:rsidRPr="00694EAC" w:rsidRDefault="00694EAC" w:rsidP="00694EAC">
            <w:pPr>
              <w:spacing w:after="0" w:line="240" w:lineRule="auto"/>
              <w:jc w:val="center"/>
              <w:rPr>
                <w:rFonts w:ascii="Times New Roman" w:eastAsia="Times New Roman" w:hAnsi="Times New Roman" w:cs="Times New Roman"/>
                <w:b/>
                <w:bCs/>
                <w:color w:val="000000"/>
                <w:sz w:val="20"/>
                <w:szCs w:val="20"/>
                <w:lang w:eastAsia="lt-LT"/>
              </w:rPr>
            </w:pPr>
            <w:r w:rsidRPr="00694EAC">
              <w:rPr>
                <w:rFonts w:ascii="Times New Roman" w:eastAsia="Times New Roman" w:hAnsi="Times New Roman" w:cs="Times New Roman"/>
                <w:b/>
                <w:bCs/>
                <w:color w:val="000000"/>
                <w:sz w:val="20"/>
                <w:szCs w:val="20"/>
                <w:lang w:eastAsia="lt-LT"/>
              </w:rPr>
              <w:t>Siektini rodikliai</w:t>
            </w:r>
          </w:p>
        </w:tc>
        <w:tc>
          <w:tcPr>
            <w:tcW w:w="1843" w:type="dxa"/>
            <w:tcBorders>
              <w:top w:val="single" w:sz="4" w:space="0" w:color="000000"/>
              <w:left w:val="nil"/>
              <w:bottom w:val="single" w:sz="4" w:space="0" w:color="000000"/>
              <w:right w:val="single" w:sz="4" w:space="0" w:color="000000"/>
            </w:tcBorders>
            <w:vAlign w:val="center"/>
            <w:hideMark/>
          </w:tcPr>
          <w:p w14:paraId="5A8D6C9C" w14:textId="77777777" w:rsidR="00694EAC" w:rsidRPr="00694EAC" w:rsidRDefault="00694EAC" w:rsidP="00694EAC">
            <w:pPr>
              <w:spacing w:after="0" w:line="240" w:lineRule="auto"/>
              <w:jc w:val="center"/>
              <w:rPr>
                <w:rFonts w:ascii="Times New Roman" w:eastAsia="Times New Roman" w:hAnsi="Times New Roman" w:cs="Times New Roman"/>
                <w:b/>
                <w:bCs/>
                <w:color w:val="000000"/>
                <w:sz w:val="20"/>
                <w:szCs w:val="20"/>
                <w:lang w:eastAsia="lt-LT"/>
              </w:rPr>
            </w:pPr>
            <w:r w:rsidRPr="00694EAC">
              <w:rPr>
                <w:rFonts w:ascii="Times New Roman" w:eastAsia="Times New Roman" w:hAnsi="Times New Roman" w:cs="Times New Roman"/>
                <w:b/>
                <w:bCs/>
                <w:color w:val="000000"/>
                <w:sz w:val="20"/>
                <w:szCs w:val="20"/>
                <w:lang w:eastAsia="lt-LT"/>
              </w:rPr>
              <w:t>Nustatyta reikšmė Lūkesčių rašte (siekiama reikšmė)</w:t>
            </w:r>
          </w:p>
        </w:tc>
        <w:tc>
          <w:tcPr>
            <w:tcW w:w="1701" w:type="dxa"/>
            <w:tcBorders>
              <w:top w:val="single" w:sz="4" w:space="0" w:color="000000"/>
              <w:left w:val="nil"/>
              <w:bottom w:val="single" w:sz="4" w:space="0" w:color="000000"/>
              <w:right w:val="single" w:sz="4" w:space="0" w:color="000000"/>
            </w:tcBorders>
            <w:vAlign w:val="center"/>
            <w:hideMark/>
          </w:tcPr>
          <w:p w14:paraId="7E8C8378" w14:textId="77777777" w:rsidR="00694EAC" w:rsidRPr="00694EAC" w:rsidRDefault="00694EAC" w:rsidP="00694EAC">
            <w:pPr>
              <w:spacing w:after="0" w:line="240" w:lineRule="auto"/>
              <w:jc w:val="center"/>
              <w:rPr>
                <w:rFonts w:ascii="Times New Roman" w:eastAsia="Times New Roman" w:hAnsi="Times New Roman" w:cs="Times New Roman"/>
                <w:b/>
                <w:bCs/>
                <w:color w:val="000000"/>
                <w:sz w:val="20"/>
                <w:szCs w:val="20"/>
                <w:lang w:eastAsia="lt-LT"/>
              </w:rPr>
            </w:pPr>
            <w:r w:rsidRPr="00694EAC">
              <w:rPr>
                <w:rFonts w:ascii="Times New Roman" w:eastAsia="Times New Roman" w:hAnsi="Times New Roman" w:cs="Times New Roman"/>
                <w:b/>
                <w:bCs/>
                <w:color w:val="000000"/>
                <w:sz w:val="20"/>
                <w:szCs w:val="20"/>
                <w:lang w:eastAsia="lt-LT"/>
              </w:rPr>
              <w:t>Rezultatas 2025.12.31</w:t>
            </w:r>
          </w:p>
        </w:tc>
        <w:tc>
          <w:tcPr>
            <w:tcW w:w="2693" w:type="dxa"/>
            <w:tcBorders>
              <w:top w:val="single" w:sz="4" w:space="0" w:color="000000"/>
              <w:left w:val="nil"/>
              <w:bottom w:val="single" w:sz="4" w:space="0" w:color="000000"/>
              <w:right w:val="single" w:sz="4" w:space="0" w:color="000000"/>
            </w:tcBorders>
            <w:vAlign w:val="center"/>
            <w:hideMark/>
          </w:tcPr>
          <w:p w14:paraId="6F9C9AE3" w14:textId="77777777" w:rsidR="00694EAC" w:rsidRPr="00694EAC" w:rsidRDefault="00694EAC" w:rsidP="00694EAC">
            <w:pPr>
              <w:spacing w:after="0" w:line="240" w:lineRule="auto"/>
              <w:jc w:val="center"/>
              <w:rPr>
                <w:rFonts w:ascii="Times New Roman" w:eastAsia="Times New Roman" w:hAnsi="Times New Roman" w:cs="Times New Roman"/>
                <w:b/>
                <w:bCs/>
                <w:color w:val="000000"/>
                <w:sz w:val="20"/>
                <w:szCs w:val="20"/>
                <w:lang w:eastAsia="lt-LT"/>
              </w:rPr>
            </w:pPr>
            <w:r w:rsidRPr="00694EAC">
              <w:rPr>
                <w:rFonts w:ascii="Times New Roman" w:eastAsia="Times New Roman" w:hAnsi="Times New Roman" w:cs="Times New Roman"/>
                <w:b/>
                <w:bCs/>
                <w:color w:val="000000"/>
                <w:sz w:val="20"/>
                <w:szCs w:val="20"/>
                <w:lang w:eastAsia="lt-LT"/>
              </w:rPr>
              <w:t>Pastaba</w:t>
            </w:r>
          </w:p>
        </w:tc>
      </w:tr>
      <w:tr w:rsidR="00694EAC" w:rsidRPr="00694EAC" w14:paraId="35AF6351" w14:textId="77777777" w:rsidTr="00694EAC">
        <w:trPr>
          <w:trHeight w:val="312"/>
        </w:trPr>
        <w:tc>
          <w:tcPr>
            <w:tcW w:w="9776" w:type="dxa"/>
            <w:gridSpan w:val="5"/>
            <w:tcBorders>
              <w:top w:val="single" w:sz="4" w:space="0" w:color="000000"/>
              <w:left w:val="single" w:sz="4" w:space="0" w:color="000000"/>
              <w:bottom w:val="single" w:sz="4" w:space="0" w:color="000000"/>
              <w:right w:val="single" w:sz="4" w:space="0" w:color="000000"/>
            </w:tcBorders>
            <w:vAlign w:val="bottom"/>
            <w:hideMark/>
          </w:tcPr>
          <w:p w14:paraId="483BB584" w14:textId="77777777" w:rsidR="00694EAC" w:rsidRPr="00694EAC" w:rsidRDefault="00694EAC" w:rsidP="00694EAC">
            <w:pPr>
              <w:spacing w:after="0" w:line="240" w:lineRule="auto"/>
              <w:jc w:val="center"/>
              <w:rPr>
                <w:rFonts w:ascii="Times New Roman" w:eastAsia="Times New Roman" w:hAnsi="Times New Roman" w:cs="Times New Roman"/>
                <w:b/>
                <w:bCs/>
                <w:color w:val="000000"/>
                <w:sz w:val="20"/>
                <w:szCs w:val="20"/>
                <w:lang w:eastAsia="lt-LT"/>
              </w:rPr>
            </w:pPr>
            <w:r w:rsidRPr="00694EAC">
              <w:rPr>
                <w:rFonts w:ascii="Times New Roman" w:eastAsia="Times New Roman" w:hAnsi="Times New Roman" w:cs="Times New Roman"/>
                <w:b/>
                <w:bCs/>
                <w:color w:val="000000"/>
                <w:sz w:val="20"/>
                <w:szCs w:val="20"/>
                <w:lang w:eastAsia="lt-LT"/>
              </w:rPr>
              <w:t>Finansiniai</w:t>
            </w:r>
          </w:p>
        </w:tc>
      </w:tr>
      <w:tr w:rsidR="00694EAC" w:rsidRPr="00694EAC" w14:paraId="5F469EF7" w14:textId="77777777" w:rsidTr="00694EAC">
        <w:trPr>
          <w:trHeight w:val="936"/>
        </w:trPr>
        <w:tc>
          <w:tcPr>
            <w:tcW w:w="511" w:type="dxa"/>
            <w:tcBorders>
              <w:top w:val="nil"/>
              <w:left w:val="single" w:sz="4" w:space="0" w:color="000000"/>
              <w:bottom w:val="single" w:sz="4" w:space="0" w:color="000000"/>
              <w:right w:val="single" w:sz="4" w:space="0" w:color="000000"/>
            </w:tcBorders>
            <w:vAlign w:val="center"/>
            <w:hideMark/>
          </w:tcPr>
          <w:p w14:paraId="2481F684"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1.</w:t>
            </w:r>
          </w:p>
        </w:tc>
        <w:tc>
          <w:tcPr>
            <w:tcW w:w="3028" w:type="dxa"/>
            <w:tcBorders>
              <w:top w:val="nil"/>
              <w:left w:val="nil"/>
              <w:bottom w:val="single" w:sz="4" w:space="0" w:color="000000"/>
              <w:right w:val="single" w:sz="4" w:space="0" w:color="000000"/>
            </w:tcBorders>
            <w:vAlign w:val="center"/>
            <w:hideMark/>
          </w:tcPr>
          <w:p w14:paraId="28DAE27F" w14:textId="77777777" w:rsidR="00694EAC" w:rsidRPr="00694EAC" w:rsidRDefault="00694EAC" w:rsidP="00694EAC">
            <w:pPr>
              <w:spacing w:after="0" w:line="240" w:lineRule="auto"/>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Grynasis pelningumas, proc.</w:t>
            </w:r>
            <w:r w:rsidRPr="00694EAC">
              <w:rPr>
                <w:rFonts w:ascii="Times New Roman" w:eastAsia="Times New Roman" w:hAnsi="Times New Roman" w:cs="Times New Roman"/>
                <w:color w:val="000000"/>
                <w:sz w:val="20"/>
                <w:szCs w:val="20"/>
                <w:lang w:eastAsia="lt-LT"/>
              </w:rPr>
              <w:br/>
              <w:t xml:space="preserve"> (Grynasis pelnas / pardavimo pajamos) * 100%</w:t>
            </w:r>
          </w:p>
        </w:tc>
        <w:tc>
          <w:tcPr>
            <w:tcW w:w="1843" w:type="dxa"/>
            <w:tcBorders>
              <w:top w:val="nil"/>
              <w:left w:val="nil"/>
              <w:bottom w:val="single" w:sz="4" w:space="0" w:color="000000"/>
              <w:right w:val="single" w:sz="4" w:space="0" w:color="000000"/>
            </w:tcBorders>
            <w:vAlign w:val="center"/>
            <w:hideMark/>
          </w:tcPr>
          <w:p w14:paraId="702FF2FB"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ne mažiau nei 4</w:t>
            </w:r>
          </w:p>
        </w:tc>
        <w:tc>
          <w:tcPr>
            <w:tcW w:w="1701" w:type="dxa"/>
            <w:tcBorders>
              <w:top w:val="nil"/>
              <w:left w:val="nil"/>
              <w:bottom w:val="single" w:sz="4" w:space="0" w:color="000000"/>
              <w:right w:val="single" w:sz="4" w:space="0" w:color="000000"/>
            </w:tcBorders>
            <w:vAlign w:val="center"/>
            <w:hideMark/>
          </w:tcPr>
          <w:p w14:paraId="7A898702"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4,69 – įvykdyta</w:t>
            </w:r>
          </w:p>
        </w:tc>
        <w:tc>
          <w:tcPr>
            <w:tcW w:w="2693" w:type="dxa"/>
            <w:tcBorders>
              <w:top w:val="nil"/>
              <w:left w:val="nil"/>
              <w:bottom w:val="single" w:sz="4" w:space="0" w:color="000000"/>
              <w:right w:val="single" w:sz="4" w:space="0" w:color="000000"/>
            </w:tcBorders>
            <w:vAlign w:val="center"/>
            <w:hideMark/>
          </w:tcPr>
          <w:p w14:paraId="090D5370" w14:textId="77777777" w:rsidR="00694EAC" w:rsidRPr="00694EAC" w:rsidRDefault="00694EAC" w:rsidP="00694EAC">
            <w:pPr>
              <w:spacing w:after="0" w:line="240" w:lineRule="auto"/>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 </w:t>
            </w:r>
          </w:p>
        </w:tc>
      </w:tr>
      <w:tr w:rsidR="00694EAC" w:rsidRPr="00694EAC" w14:paraId="2E930EB3" w14:textId="77777777" w:rsidTr="00694EAC">
        <w:trPr>
          <w:trHeight w:val="936"/>
        </w:trPr>
        <w:tc>
          <w:tcPr>
            <w:tcW w:w="511" w:type="dxa"/>
            <w:tcBorders>
              <w:top w:val="nil"/>
              <w:left w:val="single" w:sz="4" w:space="0" w:color="000000"/>
              <w:bottom w:val="single" w:sz="4" w:space="0" w:color="000000"/>
              <w:right w:val="single" w:sz="4" w:space="0" w:color="000000"/>
            </w:tcBorders>
            <w:vAlign w:val="center"/>
            <w:hideMark/>
          </w:tcPr>
          <w:p w14:paraId="334D5B2C"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2.</w:t>
            </w:r>
          </w:p>
        </w:tc>
        <w:tc>
          <w:tcPr>
            <w:tcW w:w="3028" w:type="dxa"/>
            <w:tcBorders>
              <w:top w:val="nil"/>
              <w:left w:val="nil"/>
              <w:bottom w:val="single" w:sz="4" w:space="0" w:color="000000"/>
              <w:right w:val="single" w:sz="4" w:space="0" w:color="000000"/>
            </w:tcBorders>
            <w:vAlign w:val="center"/>
            <w:hideMark/>
          </w:tcPr>
          <w:p w14:paraId="39AF80F9" w14:textId="77777777" w:rsidR="00694EAC" w:rsidRPr="00694EAC" w:rsidRDefault="00694EAC" w:rsidP="00694EAC">
            <w:pPr>
              <w:spacing w:after="0" w:line="240" w:lineRule="auto"/>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Nuosavo kapitalo grąža, proc.</w:t>
            </w:r>
            <w:r w:rsidRPr="00694EAC">
              <w:rPr>
                <w:rFonts w:ascii="Times New Roman" w:eastAsia="Times New Roman" w:hAnsi="Times New Roman" w:cs="Times New Roman"/>
                <w:color w:val="000000"/>
                <w:sz w:val="20"/>
                <w:szCs w:val="20"/>
                <w:lang w:eastAsia="lt-LT"/>
              </w:rPr>
              <w:br/>
              <w:t xml:space="preserve"> (Grynasis pelnas / nuosavas kapitalas) * 100%</w:t>
            </w:r>
          </w:p>
        </w:tc>
        <w:tc>
          <w:tcPr>
            <w:tcW w:w="1843" w:type="dxa"/>
            <w:tcBorders>
              <w:top w:val="nil"/>
              <w:left w:val="nil"/>
              <w:bottom w:val="single" w:sz="4" w:space="0" w:color="000000"/>
              <w:right w:val="single" w:sz="4" w:space="0" w:color="000000"/>
            </w:tcBorders>
            <w:vAlign w:val="center"/>
            <w:hideMark/>
          </w:tcPr>
          <w:p w14:paraId="1CF3B011"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siektų ne mažiau nei 4</w:t>
            </w:r>
          </w:p>
        </w:tc>
        <w:tc>
          <w:tcPr>
            <w:tcW w:w="1701" w:type="dxa"/>
            <w:tcBorders>
              <w:top w:val="nil"/>
              <w:left w:val="nil"/>
              <w:bottom w:val="single" w:sz="4" w:space="0" w:color="000000"/>
              <w:right w:val="single" w:sz="4" w:space="0" w:color="000000"/>
            </w:tcBorders>
            <w:vAlign w:val="center"/>
            <w:hideMark/>
          </w:tcPr>
          <w:p w14:paraId="4BB64D53"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8,84 – įvykdyta</w:t>
            </w:r>
          </w:p>
        </w:tc>
        <w:tc>
          <w:tcPr>
            <w:tcW w:w="2693" w:type="dxa"/>
            <w:tcBorders>
              <w:top w:val="nil"/>
              <w:left w:val="nil"/>
              <w:bottom w:val="single" w:sz="4" w:space="0" w:color="000000"/>
              <w:right w:val="single" w:sz="4" w:space="0" w:color="000000"/>
            </w:tcBorders>
            <w:vAlign w:val="center"/>
            <w:hideMark/>
          </w:tcPr>
          <w:p w14:paraId="2BC13821" w14:textId="77777777" w:rsidR="00694EAC" w:rsidRPr="00694EAC" w:rsidRDefault="00694EAC" w:rsidP="00694EAC">
            <w:pPr>
              <w:spacing w:after="0" w:line="240" w:lineRule="auto"/>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 </w:t>
            </w:r>
          </w:p>
        </w:tc>
      </w:tr>
      <w:tr w:rsidR="00694EAC" w:rsidRPr="00694EAC" w14:paraId="1A22F02D" w14:textId="77777777" w:rsidTr="00694EAC">
        <w:trPr>
          <w:trHeight w:val="624"/>
        </w:trPr>
        <w:tc>
          <w:tcPr>
            <w:tcW w:w="511" w:type="dxa"/>
            <w:tcBorders>
              <w:top w:val="nil"/>
              <w:left w:val="single" w:sz="4" w:space="0" w:color="000000"/>
              <w:bottom w:val="single" w:sz="4" w:space="0" w:color="000000"/>
              <w:right w:val="single" w:sz="4" w:space="0" w:color="000000"/>
            </w:tcBorders>
            <w:vAlign w:val="center"/>
            <w:hideMark/>
          </w:tcPr>
          <w:p w14:paraId="5AA7B228"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3.</w:t>
            </w:r>
          </w:p>
        </w:tc>
        <w:tc>
          <w:tcPr>
            <w:tcW w:w="3028" w:type="dxa"/>
            <w:tcBorders>
              <w:top w:val="nil"/>
              <w:left w:val="nil"/>
              <w:bottom w:val="single" w:sz="4" w:space="0" w:color="000000"/>
              <w:right w:val="single" w:sz="4" w:space="0" w:color="000000"/>
            </w:tcBorders>
            <w:vAlign w:val="center"/>
            <w:hideMark/>
          </w:tcPr>
          <w:p w14:paraId="6E6A8D28" w14:textId="77777777" w:rsidR="00694EAC" w:rsidRPr="00694EAC" w:rsidRDefault="00694EAC" w:rsidP="00694EAC">
            <w:pPr>
              <w:spacing w:after="0" w:line="240" w:lineRule="auto"/>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 xml:space="preserve">Skolų ir nuosavybės rodiklis, </w:t>
            </w:r>
            <w:proofErr w:type="spellStart"/>
            <w:r w:rsidRPr="00694EAC">
              <w:rPr>
                <w:rFonts w:ascii="Times New Roman" w:eastAsia="Times New Roman" w:hAnsi="Times New Roman" w:cs="Times New Roman"/>
                <w:color w:val="000000"/>
                <w:sz w:val="20"/>
                <w:szCs w:val="20"/>
                <w:lang w:eastAsia="lt-LT"/>
              </w:rPr>
              <w:t>koef</w:t>
            </w:r>
            <w:proofErr w:type="spellEnd"/>
            <w:r w:rsidRPr="00694EAC">
              <w:rPr>
                <w:rFonts w:ascii="Times New Roman" w:eastAsia="Times New Roman" w:hAnsi="Times New Roman" w:cs="Times New Roman"/>
                <w:color w:val="000000"/>
                <w:sz w:val="20"/>
                <w:szCs w:val="20"/>
                <w:lang w:eastAsia="lt-LT"/>
              </w:rPr>
              <w:t>.</w:t>
            </w:r>
            <w:r w:rsidRPr="00694EAC">
              <w:rPr>
                <w:rFonts w:ascii="Times New Roman" w:eastAsia="Times New Roman" w:hAnsi="Times New Roman" w:cs="Times New Roman"/>
                <w:color w:val="000000"/>
                <w:sz w:val="20"/>
                <w:szCs w:val="20"/>
                <w:lang w:eastAsia="lt-LT"/>
              </w:rPr>
              <w:br/>
              <w:t xml:space="preserve"> Skolos / nuosavas kapitalas</w:t>
            </w:r>
          </w:p>
        </w:tc>
        <w:tc>
          <w:tcPr>
            <w:tcW w:w="1843" w:type="dxa"/>
            <w:tcBorders>
              <w:top w:val="nil"/>
              <w:left w:val="nil"/>
              <w:bottom w:val="single" w:sz="4" w:space="0" w:color="000000"/>
              <w:right w:val="single" w:sz="4" w:space="0" w:color="000000"/>
            </w:tcBorders>
            <w:vAlign w:val="center"/>
            <w:hideMark/>
          </w:tcPr>
          <w:p w14:paraId="08B63590"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ne didesnis nei 0,90</w:t>
            </w:r>
          </w:p>
        </w:tc>
        <w:tc>
          <w:tcPr>
            <w:tcW w:w="1701" w:type="dxa"/>
            <w:tcBorders>
              <w:top w:val="nil"/>
              <w:left w:val="nil"/>
              <w:bottom w:val="single" w:sz="4" w:space="0" w:color="000000"/>
              <w:right w:val="single" w:sz="4" w:space="0" w:color="000000"/>
            </w:tcBorders>
            <w:vAlign w:val="center"/>
            <w:hideMark/>
          </w:tcPr>
          <w:p w14:paraId="51319CDE"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0,69 – įvykdyta</w:t>
            </w:r>
          </w:p>
        </w:tc>
        <w:tc>
          <w:tcPr>
            <w:tcW w:w="2693" w:type="dxa"/>
            <w:tcBorders>
              <w:top w:val="nil"/>
              <w:left w:val="nil"/>
              <w:bottom w:val="single" w:sz="4" w:space="0" w:color="000000"/>
              <w:right w:val="single" w:sz="4" w:space="0" w:color="000000"/>
            </w:tcBorders>
            <w:vAlign w:val="center"/>
            <w:hideMark/>
          </w:tcPr>
          <w:p w14:paraId="775BDC64" w14:textId="77777777" w:rsidR="00694EAC" w:rsidRPr="00694EAC" w:rsidRDefault="00694EAC" w:rsidP="00694EAC">
            <w:pPr>
              <w:spacing w:after="0" w:line="240" w:lineRule="auto"/>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 </w:t>
            </w:r>
          </w:p>
        </w:tc>
      </w:tr>
      <w:tr w:rsidR="00694EAC" w:rsidRPr="00694EAC" w14:paraId="177D1031" w14:textId="77777777" w:rsidTr="00694EAC">
        <w:trPr>
          <w:trHeight w:val="1248"/>
        </w:trPr>
        <w:tc>
          <w:tcPr>
            <w:tcW w:w="511" w:type="dxa"/>
            <w:tcBorders>
              <w:top w:val="nil"/>
              <w:left w:val="single" w:sz="4" w:space="0" w:color="000000"/>
              <w:bottom w:val="single" w:sz="4" w:space="0" w:color="000000"/>
              <w:right w:val="single" w:sz="4" w:space="0" w:color="000000"/>
            </w:tcBorders>
            <w:vAlign w:val="center"/>
            <w:hideMark/>
          </w:tcPr>
          <w:p w14:paraId="4964ADF6"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4.</w:t>
            </w:r>
          </w:p>
        </w:tc>
        <w:tc>
          <w:tcPr>
            <w:tcW w:w="3028" w:type="dxa"/>
            <w:tcBorders>
              <w:top w:val="nil"/>
              <w:left w:val="nil"/>
              <w:bottom w:val="single" w:sz="4" w:space="0" w:color="000000"/>
              <w:right w:val="single" w:sz="4" w:space="0" w:color="000000"/>
            </w:tcBorders>
            <w:vAlign w:val="center"/>
            <w:hideMark/>
          </w:tcPr>
          <w:p w14:paraId="36729860" w14:textId="77777777" w:rsidR="00694EAC" w:rsidRPr="00694EAC" w:rsidRDefault="00694EAC" w:rsidP="00694EAC">
            <w:pPr>
              <w:spacing w:after="0" w:line="240" w:lineRule="auto"/>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Bendras pardavimo sąnaudų, bendrųjų ir administracinių sąnaudų lygis, proc.</w:t>
            </w:r>
            <w:r w:rsidRPr="00694EAC">
              <w:rPr>
                <w:rFonts w:ascii="Times New Roman" w:eastAsia="Times New Roman" w:hAnsi="Times New Roman" w:cs="Times New Roman"/>
                <w:color w:val="000000"/>
                <w:sz w:val="20"/>
                <w:szCs w:val="20"/>
                <w:lang w:eastAsia="lt-LT"/>
              </w:rPr>
              <w:br/>
              <w:t xml:space="preserve"> (Pardavimo, bendrosios ir administracinės sąnaudos / pardavimų pajamos) * 100 %</w:t>
            </w:r>
          </w:p>
        </w:tc>
        <w:tc>
          <w:tcPr>
            <w:tcW w:w="1843" w:type="dxa"/>
            <w:tcBorders>
              <w:top w:val="nil"/>
              <w:left w:val="nil"/>
              <w:bottom w:val="single" w:sz="4" w:space="0" w:color="000000"/>
              <w:right w:val="single" w:sz="4" w:space="0" w:color="000000"/>
            </w:tcBorders>
            <w:vAlign w:val="center"/>
            <w:hideMark/>
          </w:tcPr>
          <w:p w14:paraId="654C64D4"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ne didesnis nei 32</w:t>
            </w:r>
          </w:p>
        </w:tc>
        <w:tc>
          <w:tcPr>
            <w:tcW w:w="1701" w:type="dxa"/>
            <w:tcBorders>
              <w:top w:val="nil"/>
              <w:left w:val="nil"/>
              <w:bottom w:val="single" w:sz="4" w:space="0" w:color="000000"/>
              <w:right w:val="single" w:sz="4" w:space="0" w:color="000000"/>
            </w:tcBorders>
            <w:vAlign w:val="center"/>
            <w:hideMark/>
          </w:tcPr>
          <w:p w14:paraId="3EC4FD92" w14:textId="77777777" w:rsidR="00694EAC" w:rsidRPr="00694EAC" w:rsidRDefault="00694EAC" w:rsidP="00694EAC">
            <w:pPr>
              <w:spacing w:after="0" w:line="240" w:lineRule="auto"/>
              <w:jc w:val="center"/>
              <w:rPr>
                <w:rFonts w:ascii="Times New Roman" w:eastAsia="Times New Roman" w:hAnsi="Times New Roman" w:cs="Times New Roman"/>
                <w:color w:val="FF0000"/>
                <w:sz w:val="20"/>
                <w:szCs w:val="20"/>
                <w:lang w:eastAsia="lt-LT"/>
              </w:rPr>
            </w:pPr>
            <w:r w:rsidRPr="00694EAC">
              <w:rPr>
                <w:rFonts w:ascii="Times New Roman" w:eastAsia="Times New Roman" w:hAnsi="Times New Roman" w:cs="Times New Roman"/>
                <w:color w:val="FF0000"/>
                <w:sz w:val="20"/>
                <w:szCs w:val="20"/>
                <w:lang w:eastAsia="lt-LT"/>
              </w:rPr>
              <w:t>34,61 – neįvykdyta</w:t>
            </w:r>
          </w:p>
        </w:tc>
        <w:tc>
          <w:tcPr>
            <w:tcW w:w="2693" w:type="dxa"/>
            <w:tcBorders>
              <w:top w:val="nil"/>
              <w:left w:val="nil"/>
              <w:bottom w:val="single" w:sz="4" w:space="0" w:color="000000"/>
              <w:right w:val="single" w:sz="4" w:space="0" w:color="000000"/>
            </w:tcBorders>
            <w:vAlign w:val="center"/>
            <w:hideMark/>
          </w:tcPr>
          <w:p w14:paraId="26409ABD" w14:textId="77777777" w:rsidR="00694EAC" w:rsidRPr="00694EAC" w:rsidRDefault="00694EAC" w:rsidP="00694EAC">
            <w:pPr>
              <w:spacing w:after="0" w:line="240" w:lineRule="auto"/>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Pardavimo sąnaudos padidėjo 3,3 proc., bendrosios ir administracinės sąnaudos – 14,9 proc. Veiksniai: atlyginimų, šildymo ir elektros, nusidėvėjimo, kitų veiklos sąnaudų augimas</w:t>
            </w:r>
          </w:p>
        </w:tc>
      </w:tr>
      <w:tr w:rsidR="00694EAC" w:rsidRPr="00694EAC" w14:paraId="218CFE42" w14:textId="77777777" w:rsidTr="00694EAC">
        <w:trPr>
          <w:trHeight w:val="312"/>
        </w:trPr>
        <w:tc>
          <w:tcPr>
            <w:tcW w:w="9776" w:type="dxa"/>
            <w:gridSpan w:val="5"/>
            <w:tcBorders>
              <w:top w:val="single" w:sz="4" w:space="0" w:color="000000"/>
              <w:left w:val="single" w:sz="4" w:space="0" w:color="000000"/>
              <w:bottom w:val="single" w:sz="4" w:space="0" w:color="000000"/>
              <w:right w:val="single" w:sz="4" w:space="0" w:color="000000"/>
            </w:tcBorders>
            <w:hideMark/>
          </w:tcPr>
          <w:p w14:paraId="33E2DEE0" w14:textId="77777777" w:rsidR="00694EAC" w:rsidRPr="00694EAC" w:rsidRDefault="00694EAC" w:rsidP="00694EAC">
            <w:pPr>
              <w:spacing w:after="0" w:line="240" w:lineRule="auto"/>
              <w:jc w:val="center"/>
              <w:rPr>
                <w:rFonts w:ascii="Times New Roman" w:eastAsia="Times New Roman" w:hAnsi="Times New Roman" w:cs="Times New Roman"/>
                <w:b/>
                <w:bCs/>
                <w:color w:val="000000"/>
                <w:sz w:val="20"/>
                <w:szCs w:val="20"/>
                <w:lang w:eastAsia="lt-LT"/>
              </w:rPr>
            </w:pPr>
            <w:r w:rsidRPr="00694EAC">
              <w:rPr>
                <w:rFonts w:ascii="Times New Roman" w:eastAsia="Times New Roman" w:hAnsi="Times New Roman" w:cs="Times New Roman"/>
                <w:b/>
                <w:bCs/>
                <w:color w:val="000000"/>
                <w:sz w:val="20"/>
                <w:szCs w:val="20"/>
                <w:lang w:eastAsia="lt-LT"/>
              </w:rPr>
              <w:t>Nefinansiniai</w:t>
            </w:r>
          </w:p>
        </w:tc>
      </w:tr>
      <w:tr w:rsidR="00694EAC" w:rsidRPr="00694EAC" w14:paraId="32A77F8A" w14:textId="77777777" w:rsidTr="00694EAC">
        <w:trPr>
          <w:trHeight w:val="1560"/>
        </w:trPr>
        <w:tc>
          <w:tcPr>
            <w:tcW w:w="511" w:type="dxa"/>
            <w:tcBorders>
              <w:top w:val="nil"/>
              <w:left w:val="single" w:sz="4" w:space="0" w:color="000000"/>
              <w:bottom w:val="single" w:sz="4" w:space="0" w:color="000000"/>
              <w:right w:val="single" w:sz="4" w:space="0" w:color="000000"/>
            </w:tcBorders>
            <w:vAlign w:val="center"/>
            <w:hideMark/>
          </w:tcPr>
          <w:p w14:paraId="3902FD5F"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lastRenderedPageBreak/>
              <w:t>1.</w:t>
            </w:r>
          </w:p>
        </w:tc>
        <w:tc>
          <w:tcPr>
            <w:tcW w:w="3028" w:type="dxa"/>
            <w:tcBorders>
              <w:top w:val="nil"/>
              <w:left w:val="nil"/>
              <w:bottom w:val="single" w:sz="4" w:space="0" w:color="000000"/>
              <w:right w:val="single" w:sz="4" w:space="0" w:color="000000"/>
            </w:tcBorders>
            <w:vAlign w:val="center"/>
            <w:hideMark/>
          </w:tcPr>
          <w:p w14:paraId="42BF05B8" w14:textId="77777777" w:rsidR="00694EAC" w:rsidRPr="00694EAC" w:rsidRDefault="00694EAC" w:rsidP="00694EAC">
            <w:pPr>
              <w:spacing w:after="0" w:line="240" w:lineRule="auto"/>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Vidutinis važiuojančių (pagal žymėjimų skaičių) keleivių skaičius per darbo dieną (miesto maršrutuose)</w:t>
            </w:r>
          </w:p>
        </w:tc>
        <w:tc>
          <w:tcPr>
            <w:tcW w:w="1843" w:type="dxa"/>
            <w:tcBorders>
              <w:top w:val="nil"/>
              <w:left w:val="nil"/>
              <w:bottom w:val="single" w:sz="4" w:space="0" w:color="000000"/>
              <w:right w:val="single" w:sz="4" w:space="0" w:color="000000"/>
            </w:tcBorders>
            <w:vAlign w:val="center"/>
            <w:hideMark/>
          </w:tcPr>
          <w:p w14:paraId="354B4660"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34 300</w:t>
            </w:r>
          </w:p>
        </w:tc>
        <w:tc>
          <w:tcPr>
            <w:tcW w:w="1701" w:type="dxa"/>
            <w:tcBorders>
              <w:top w:val="nil"/>
              <w:left w:val="nil"/>
              <w:bottom w:val="single" w:sz="4" w:space="0" w:color="000000"/>
              <w:right w:val="single" w:sz="4" w:space="0" w:color="000000"/>
            </w:tcBorders>
            <w:vAlign w:val="center"/>
            <w:hideMark/>
          </w:tcPr>
          <w:p w14:paraId="23D7A53F" w14:textId="77777777" w:rsidR="00694EAC" w:rsidRPr="00694EAC" w:rsidRDefault="00694EAC" w:rsidP="00694EAC">
            <w:pPr>
              <w:spacing w:after="0" w:line="240" w:lineRule="auto"/>
              <w:jc w:val="center"/>
              <w:rPr>
                <w:rFonts w:ascii="Times New Roman" w:eastAsia="Times New Roman" w:hAnsi="Times New Roman" w:cs="Times New Roman"/>
                <w:color w:val="FF0000"/>
                <w:sz w:val="20"/>
                <w:szCs w:val="20"/>
                <w:lang w:eastAsia="lt-LT"/>
              </w:rPr>
            </w:pPr>
            <w:r w:rsidRPr="00694EAC">
              <w:rPr>
                <w:rFonts w:ascii="Times New Roman" w:eastAsia="Times New Roman" w:hAnsi="Times New Roman" w:cs="Times New Roman"/>
                <w:color w:val="FF0000"/>
                <w:sz w:val="20"/>
                <w:szCs w:val="20"/>
                <w:lang w:eastAsia="lt-LT"/>
              </w:rPr>
              <w:t>33 224 – neįvykdyta</w:t>
            </w:r>
          </w:p>
        </w:tc>
        <w:tc>
          <w:tcPr>
            <w:tcW w:w="2693" w:type="dxa"/>
            <w:tcBorders>
              <w:top w:val="nil"/>
              <w:left w:val="nil"/>
              <w:bottom w:val="single" w:sz="4" w:space="0" w:color="000000"/>
              <w:right w:val="single" w:sz="4" w:space="0" w:color="000000"/>
            </w:tcBorders>
            <w:vAlign w:val="center"/>
            <w:hideMark/>
          </w:tcPr>
          <w:p w14:paraId="22EB2998" w14:textId="77777777" w:rsidR="00694EAC" w:rsidRPr="00694EAC" w:rsidRDefault="00694EAC" w:rsidP="00694EAC">
            <w:pPr>
              <w:spacing w:after="0" w:line="240" w:lineRule="auto"/>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Pagrindinės keleivių mažėjimo priežastys susijusios su mažesniu bilietų pirkimu pas vairuotojus, sumažėjusiu darbuotoju skaičiumi Zoknių rajono transporto įmonėse, gatvių rekonstrukcijos darbai, kurie turėjo įtakos autobusų vėlavimams, kas sukėlė nepatogumus keleiviams.</w:t>
            </w:r>
          </w:p>
        </w:tc>
      </w:tr>
      <w:tr w:rsidR="00694EAC" w:rsidRPr="00694EAC" w14:paraId="00D90247" w14:textId="77777777" w:rsidTr="00694EAC">
        <w:trPr>
          <w:trHeight w:val="624"/>
        </w:trPr>
        <w:tc>
          <w:tcPr>
            <w:tcW w:w="511" w:type="dxa"/>
            <w:tcBorders>
              <w:top w:val="nil"/>
              <w:left w:val="single" w:sz="4" w:space="0" w:color="000000"/>
              <w:bottom w:val="single" w:sz="4" w:space="0" w:color="000000"/>
              <w:right w:val="single" w:sz="4" w:space="0" w:color="000000"/>
            </w:tcBorders>
            <w:vAlign w:val="center"/>
            <w:hideMark/>
          </w:tcPr>
          <w:p w14:paraId="5ED4AA5F"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2.</w:t>
            </w:r>
          </w:p>
        </w:tc>
        <w:tc>
          <w:tcPr>
            <w:tcW w:w="3028" w:type="dxa"/>
            <w:tcBorders>
              <w:top w:val="nil"/>
              <w:left w:val="nil"/>
              <w:bottom w:val="single" w:sz="4" w:space="0" w:color="000000"/>
              <w:right w:val="single" w:sz="4" w:space="0" w:color="000000"/>
            </w:tcBorders>
            <w:vAlign w:val="center"/>
            <w:hideMark/>
          </w:tcPr>
          <w:p w14:paraId="1F98E52A" w14:textId="77777777" w:rsidR="00694EAC" w:rsidRPr="00694EAC" w:rsidRDefault="00694EAC" w:rsidP="00694EAC">
            <w:pPr>
              <w:spacing w:after="0" w:line="240" w:lineRule="auto"/>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Klientų rekomendavimo naudotis teikiamomis paslaugomis reikšmė (NPS) (&gt;0), proc.</w:t>
            </w:r>
          </w:p>
        </w:tc>
        <w:tc>
          <w:tcPr>
            <w:tcW w:w="1843" w:type="dxa"/>
            <w:tcBorders>
              <w:top w:val="nil"/>
              <w:left w:val="nil"/>
              <w:bottom w:val="single" w:sz="4" w:space="0" w:color="000000"/>
              <w:right w:val="single" w:sz="4" w:space="0" w:color="000000"/>
            </w:tcBorders>
            <w:vAlign w:val="center"/>
            <w:hideMark/>
          </w:tcPr>
          <w:p w14:paraId="479C5041"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4</w:t>
            </w:r>
          </w:p>
        </w:tc>
        <w:tc>
          <w:tcPr>
            <w:tcW w:w="1701" w:type="dxa"/>
            <w:tcBorders>
              <w:top w:val="nil"/>
              <w:left w:val="nil"/>
              <w:bottom w:val="single" w:sz="4" w:space="0" w:color="000000"/>
              <w:right w:val="single" w:sz="4" w:space="0" w:color="000000"/>
            </w:tcBorders>
            <w:vAlign w:val="center"/>
            <w:hideMark/>
          </w:tcPr>
          <w:p w14:paraId="52BF98D7"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7 – įvykdyta</w:t>
            </w:r>
          </w:p>
        </w:tc>
        <w:tc>
          <w:tcPr>
            <w:tcW w:w="2693" w:type="dxa"/>
            <w:tcBorders>
              <w:top w:val="nil"/>
              <w:left w:val="nil"/>
              <w:bottom w:val="single" w:sz="4" w:space="0" w:color="000000"/>
              <w:right w:val="single" w:sz="4" w:space="0" w:color="000000"/>
            </w:tcBorders>
            <w:vAlign w:val="center"/>
            <w:hideMark/>
          </w:tcPr>
          <w:p w14:paraId="1B575809" w14:textId="77777777" w:rsidR="00694EAC" w:rsidRPr="00694EAC" w:rsidRDefault="00694EAC" w:rsidP="00694EAC">
            <w:pPr>
              <w:spacing w:after="0" w:line="240" w:lineRule="auto"/>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 </w:t>
            </w:r>
          </w:p>
        </w:tc>
      </w:tr>
      <w:tr w:rsidR="00694EAC" w:rsidRPr="00694EAC" w14:paraId="53D335DF" w14:textId="77777777" w:rsidTr="00694EAC">
        <w:trPr>
          <w:trHeight w:val="624"/>
        </w:trPr>
        <w:tc>
          <w:tcPr>
            <w:tcW w:w="511" w:type="dxa"/>
            <w:tcBorders>
              <w:top w:val="nil"/>
              <w:left w:val="single" w:sz="4" w:space="0" w:color="000000"/>
              <w:bottom w:val="single" w:sz="4" w:space="0" w:color="000000"/>
              <w:right w:val="single" w:sz="4" w:space="0" w:color="000000"/>
            </w:tcBorders>
            <w:vAlign w:val="center"/>
            <w:hideMark/>
          </w:tcPr>
          <w:p w14:paraId="20390954"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3.</w:t>
            </w:r>
          </w:p>
        </w:tc>
        <w:tc>
          <w:tcPr>
            <w:tcW w:w="3028" w:type="dxa"/>
            <w:tcBorders>
              <w:top w:val="nil"/>
              <w:left w:val="nil"/>
              <w:bottom w:val="single" w:sz="4" w:space="0" w:color="000000"/>
              <w:right w:val="single" w:sz="4" w:space="0" w:color="000000"/>
            </w:tcBorders>
            <w:vAlign w:val="center"/>
            <w:hideMark/>
          </w:tcPr>
          <w:p w14:paraId="4727A373" w14:textId="77777777" w:rsidR="00694EAC" w:rsidRPr="00694EAC" w:rsidRDefault="00694EAC" w:rsidP="00694EAC">
            <w:pPr>
              <w:spacing w:after="0" w:line="240" w:lineRule="auto"/>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Dyzelinių autobusų rida bendroje miesto ridoje, proc.</w:t>
            </w:r>
          </w:p>
        </w:tc>
        <w:tc>
          <w:tcPr>
            <w:tcW w:w="1843" w:type="dxa"/>
            <w:tcBorders>
              <w:top w:val="nil"/>
              <w:left w:val="nil"/>
              <w:bottom w:val="single" w:sz="4" w:space="0" w:color="000000"/>
              <w:right w:val="single" w:sz="4" w:space="0" w:color="000000"/>
            </w:tcBorders>
            <w:vAlign w:val="center"/>
            <w:hideMark/>
          </w:tcPr>
          <w:p w14:paraId="56B64024"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10</w:t>
            </w:r>
          </w:p>
        </w:tc>
        <w:tc>
          <w:tcPr>
            <w:tcW w:w="1701" w:type="dxa"/>
            <w:tcBorders>
              <w:top w:val="nil"/>
              <w:left w:val="nil"/>
              <w:bottom w:val="single" w:sz="4" w:space="0" w:color="000000"/>
              <w:right w:val="single" w:sz="4" w:space="0" w:color="000000"/>
            </w:tcBorders>
            <w:vAlign w:val="center"/>
            <w:hideMark/>
          </w:tcPr>
          <w:p w14:paraId="28C780A4"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7,03 – įvykdyta</w:t>
            </w:r>
          </w:p>
        </w:tc>
        <w:tc>
          <w:tcPr>
            <w:tcW w:w="2693" w:type="dxa"/>
            <w:tcBorders>
              <w:top w:val="nil"/>
              <w:left w:val="nil"/>
              <w:bottom w:val="single" w:sz="4" w:space="0" w:color="000000"/>
              <w:right w:val="single" w:sz="4" w:space="0" w:color="000000"/>
            </w:tcBorders>
            <w:vAlign w:val="center"/>
            <w:hideMark/>
          </w:tcPr>
          <w:p w14:paraId="089EEC12" w14:textId="77777777" w:rsidR="00694EAC" w:rsidRPr="00694EAC" w:rsidRDefault="00694EAC" w:rsidP="00694EAC">
            <w:pPr>
              <w:spacing w:after="0" w:line="240" w:lineRule="auto"/>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 </w:t>
            </w:r>
          </w:p>
        </w:tc>
      </w:tr>
      <w:tr w:rsidR="00694EAC" w:rsidRPr="00694EAC" w14:paraId="2BA38392" w14:textId="77777777" w:rsidTr="00694EAC">
        <w:trPr>
          <w:trHeight w:val="624"/>
        </w:trPr>
        <w:tc>
          <w:tcPr>
            <w:tcW w:w="511" w:type="dxa"/>
            <w:tcBorders>
              <w:top w:val="nil"/>
              <w:left w:val="single" w:sz="4" w:space="0" w:color="000000"/>
              <w:bottom w:val="single" w:sz="4" w:space="0" w:color="000000"/>
              <w:right w:val="single" w:sz="4" w:space="0" w:color="000000"/>
            </w:tcBorders>
            <w:vAlign w:val="center"/>
            <w:hideMark/>
          </w:tcPr>
          <w:p w14:paraId="68C682DA"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4.</w:t>
            </w:r>
          </w:p>
        </w:tc>
        <w:tc>
          <w:tcPr>
            <w:tcW w:w="3028" w:type="dxa"/>
            <w:tcBorders>
              <w:top w:val="nil"/>
              <w:left w:val="nil"/>
              <w:bottom w:val="single" w:sz="4" w:space="0" w:color="000000"/>
              <w:right w:val="single" w:sz="4" w:space="0" w:color="000000"/>
            </w:tcBorders>
            <w:vAlign w:val="center"/>
            <w:hideMark/>
          </w:tcPr>
          <w:p w14:paraId="2296D30B" w14:textId="77777777" w:rsidR="00694EAC" w:rsidRPr="00694EAC" w:rsidRDefault="00694EAC" w:rsidP="00694EAC">
            <w:pPr>
              <w:spacing w:after="0" w:line="240" w:lineRule="auto"/>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Nutrauktų keleivių vežimo reisų dalis miesto maršrutuose nuo visų planuojamų reisų, proc.</w:t>
            </w:r>
          </w:p>
        </w:tc>
        <w:tc>
          <w:tcPr>
            <w:tcW w:w="1843" w:type="dxa"/>
            <w:tcBorders>
              <w:top w:val="nil"/>
              <w:left w:val="nil"/>
              <w:bottom w:val="single" w:sz="4" w:space="0" w:color="000000"/>
              <w:right w:val="single" w:sz="4" w:space="0" w:color="000000"/>
            </w:tcBorders>
            <w:vAlign w:val="center"/>
            <w:hideMark/>
          </w:tcPr>
          <w:p w14:paraId="0F2B0B6A"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0,2</w:t>
            </w:r>
          </w:p>
        </w:tc>
        <w:tc>
          <w:tcPr>
            <w:tcW w:w="1701" w:type="dxa"/>
            <w:tcBorders>
              <w:top w:val="nil"/>
              <w:left w:val="nil"/>
              <w:bottom w:val="single" w:sz="4" w:space="0" w:color="000000"/>
              <w:right w:val="single" w:sz="4" w:space="0" w:color="000000"/>
            </w:tcBorders>
            <w:vAlign w:val="center"/>
            <w:hideMark/>
          </w:tcPr>
          <w:p w14:paraId="0161A0C0"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0,16 – įvykdyta</w:t>
            </w:r>
          </w:p>
        </w:tc>
        <w:tc>
          <w:tcPr>
            <w:tcW w:w="2693" w:type="dxa"/>
            <w:tcBorders>
              <w:top w:val="nil"/>
              <w:left w:val="nil"/>
              <w:bottom w:val="single" w:sz="4" w:space="0" w:color="000000"/>
              <w:right w:val="single" w:sz="4" w:space="0" w:color="000000"/>
            </w:tcBorders>
            <w:vAlign w:val="center"/>
            <w:hideMark/>
          </w:tcPr>
          <w:p w14:paraId="1960A4EB" w14:textId="77777777" w:rsidR="00694EAC" w:rsidRPr="00694EAC" w:rsidRDefault="00694EAC" w:rsidP="00694EAC">
            <w:pPr>
              <w:spacing w:after="0" w:line="240" w:lineRule="auto"/>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 </w:t>
            </w:r>
          </w:p>
        </w:tc>
      </w:tr>
      <w:tr w:rsidR="00694EAC" w:rsidRPr="00694EAC" w14:paraId="0A5DFB35" w14:textId="77777777" w:rsidTr="00694EAC">
        <w:trPr>
          <w:trHeight w:val="312"/>
        </w:trPr>
        <w:tc>
          <w:tcPr>
            <w:tcW w:w="511" w:type="dxa"/>
            <w:tcBorders>
              <w:top w:val="nil"/>
              <w:left w:val="single" w:sz="4" w:space="0" w:color="000000"/>
              <w:bottom w:val="single" w:sz="4" w:space="0" w:color="000000"/>
              <w:right w:val="single" w:sz="4" w:space="0" w:color="000000"/>
            </w:tcBorders>
            <w:vAlign w:val="center"/>
            <w:hideMark/>
          </w:tcPr>
          <w:p w14:paraId="3AFB3FDC"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5.</w:t>
            </w:r>
          </w:p>
        </w:tc>
        <w:tc>
          <w:tcPr>
            <w:tcW w:w="3028" w:type="dxa"/>
            <w:tcBorders>
              <w:top w:val="nil"/>
              <w:left w:val="nil"/>
              <w:bottom w:val="single" w:sz="4" w:space="0" w:color="000000"/>
              <w:right w:val="single" w:sz="4" w:space="0" w:color="000000"/>
            </w:tcBorders>
            <w:vAlign w:val="center"/>
            <w:hideMark/>
          </w:tcPr>
          <w:p w14:paraId="53CDA583" w14:textId="77777777" w:rsidR="00694EAC" w:rsidRPr="00694EAC" w:rsidRDefault="00694EAC" w:rsidP="00694EAC">
            <w:pPr>
              <w:spacing w:after="0" w:line="240" w:lineRule="auto"/>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Vidutinis viešojo transporto amžius</w:t>
            </w:r>
          </w:p>
        </w:tc>
        <w:tc>
          <w:tcPr>
            <w:tcW w:w="1843" w:type="dxa"/>
            <w:tcBorders>
              <w:top w:val="nil"/>
              <w:left w:val="nil"/>
              <w:bottom w:val="single" w:sz="4" w:space="0" w:color="000000"/>
              <w:right w:val="single" w:sz="4" w:space="0" w:color="000000"/>
            </w:tcBorders>
            <w:vAlign w:val="center"/>
            <w:hideMark/>
          </w:tcPr>
          <w:p w14:paraId="135378CC"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11,9</w:t>
            </w:r>
          </w:p>
        </w:tc>
        <w:tc>
          <w:tcPr>
            <w:tcW w:w="1701" w:type="dxa"/>
            <w:tcBorders>
              <w:top w:val="nil"/>
              <w:left w:val="nil"/>
              <w:bottom w:val="single" w:sz="4" w:space="0" w:color="000000"/>
              <w:right w:val="single" w:sz="4" w:space="0" w:color="000000"/>
            </w:tcBorders>
            <w:vAlign w:val="center"/>
            <w:hideMark/>
          </w:tcPr>
          <w:p w14:paraId="044DD44C" w14:textId="77777777" w:rsidR="00694EAC" w:rsidRPr="00694EAC" w:rsidRDefault="00694EAC" w:rsidP="00694EAC">
            <w:pPr>
              <w:spacing w:after="0" w:line="240" w:lineRule="auto"/>
              <w:jc w:val="center"/>
              <w:rPr>
                <w:rFonts w:ascii="Times New Roman" w:eastAsia="Times New Roman" w:hAnsi="Times New Roman" w:cs="Times New Roman"/>
                <w:color w:val="FF0000"/>
                <w:sz w:val="20"/>
                <w:szCs w:val="20"/>
                <w:lang w:eastAsia="lt-LT"/>
              </w:rPr>
            </w:pPr>
            <w:r w:rsidRPr="00694EAC">
              <w:rPr>
                <w:rFonts w:ascii="Times New Roman" w:eastAsia="Times New Roman" w:hAnsi="Times New Roman" w:cs="Times New Roman"/>
                <w:color w:val="FF0000"/>
                <w:sz w:val="20"/>
                <w:szCs w:val="20"/>
                <w:lang w:eastAsia="lt-LT"/>
              </w:rPr>
              <w:t>12 – neįvykdyta</w:t>
            </w:r>
          </w:p>
        </w:tc>
        <w:tc>
          <w:tcPr>
            <w:tcW w:w="2693" w:type="dxa"/>
            <w:tcBorders>
              <w:top w:val="nil"/>
              <w:left w:val="nil"/>
              <w:bottom w:val="single" w:sz="4" w:space="0" w:color="000000"/>
              <w:right w:val="single" w:sz="4" w:space="0" w:color="000000"/>
            </w:tcBorders>
            <w:vAlign w:val="center"/>
            <w:hideMark/>
          </w:tcPr>
          <w:p w14:paraId="38D62534" w14:textId="77777777" w:rsidR="00694EAC" w:rsidRPr="00694EAC" w:rsidRDefault="00694EAC" w:rsidP="00694EAC">
            <w:pPr>
              <w:spacing w:after="0" w:line="240" w:lineRule="auto"/>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 </w:t>
            </w:r>
          </w:p>
        </w:tc>
      </w:tr>
    </w:tbl>
    <w:p w14:paraId="59291505" w14:textId="1C5078DF" w:rsidR="00582B14" w:rsidRDefault="00582B14" w:rsidP="00582B14">
      <w:pPr>
        <w:spacing w:after="0" w:line="240" w:lineRule="auto"/>
        <w:jc w:val="both"/>
        <w:rPr>
          <w:rFonts w:ascii="Times New Roman" w:hAnsi="Times New Roman" w:cs="Times New Roman"/>
          <w:sz w:val="24"/>
        </w:rPr>
      </w:pPr>
    </w:p>
    <w:p w14:paraId="5639B24A" w14:textId="7E79B252" w:rsidR="008074B9" w:rsidRDefault="008074B9" w:rsidP="00582B14">
      <w:pPr>
        <w:spacing w:after="0" w:line="240" w:lineRule="auto"/>
        <w:jc w:val="both"/>
        <w:rPr>
          <w:rFonts w:ascii="Times New Roman" w:hAnsi="Times New Roman" w:cs="Times New Roman"/>
          <w:sz w:val="24"/>
        </w:rPr>
      </w:pPr>
    </w:p>
    <w:p w14:paraId="1DBAF425" w14:textId="2834E8C3" w:rsidR="008074B9" w:rsidRDefault="008074B9" w:rsidP="00582B14">
      <w:pPr>
        <w:spacing w:after="0" w:line="240" w:lineRule="auto"/>
        <w:jc w:val="both"/>
        <w:rPr>
          <w:rFonts w:ascii="Times New Roman" w:hAnsi="Times New Roman" w:cs="Times New Roman"/>
          <w:sz w:val="24"/>
        </w:rPr>
      </w:pPr>
    </w:p>
    <w:p w14:paraId="10D258F5" w14:textId="70AB79DB" w:rsidR="008074B9" w:rsidRDefault="008074B9" w:rsidP="00582B14">
      <w:pPr>
        <w:spacing w:after="0" w:line="240" w:lineRule="auto"/>
        <w:jc w:val="both"/>
        <w:rPr>
          <w:rFonts w:ascii="Times New Roman" w:hAnsi="Times New Roman" w:cs="Times New Roman"/>
          <w:sz w:val="24"/>
        </w:rPr>
      </w:pPr>
    </w:p>
    <w:p w14:paraId="7D6EB201" w14:textId="1AAFBC7D" w:rsidR="008074B9" w:rsidRDefault="008074B9" w:rsidP="00582B14">
      <w:pPr>
        <w:spacing w:after="0" w:line="240" w:lineRule="auto"/>
        <w:jc w:val="both"/>
        <w:rPr>
          <w:rFonts w:ascii="Times New Roman" w:hAnsi="Times New Roman" w:cs="Times New Roman"/>
          <w:sz w:val="24"/>
        </w:rPr>
      </w:pPr>
    </w:p>
    <w:p w14:paraId="62DEBF15" w14:textId="165560E6" w:rsidR="008074B9" w:rsidRDefault="008074B9" w:rsidP="00582B14">
      <w:pPr>
        <w:spacing w:after="0" w:line="240" w:lineRule="auto"/>
        <w:jc w:val="both"/>
        <w:rPr>
          <w:rFonts w:ascii="Times New Roman" w:hAnsi="Times New Roman" w:cs="Times New Roman"/>
          <w:sz w:val="24"/>
        </w:rPr>
      </w:pPr>
    </w:p>
    <w:p w14:paraId="647309FB" w14:textId="2C52C564" w:rsidR="008074B9" w:rsidRDefault="008074B9" w:rsidP="00582B14">
      <w:pPr>
        <w:spacing w:after="0" w:line="240" w:lineRule="auto"/>
        <w:jc w:val="both"/>
        <w:rPr>
          <w:rFonts w:ascii="Times New Roman" w:hAnsi="Times New Roman" w:cs="Times New Roman"/>
          <w:sz w:val="24"/>
        </w:rPr>
      </w:pPr>
    </w:p>
    <w:p w14:paraId="7E6B53AF" w14:textId="76764FEA" w:rsidR="008074B9" w:rsidRDefault="008074B9" w:rsidP="00582B14">
      <w:pPr>
        <w:spacing w:after="0" w:line="240" w:lineRule="auto"/>
        <w:jc w:val="both"/>
        <w:rPr>
          <w:rFonts w:ascii="Times New Roman" w:hAnsi="Times New Roman" w:cs="Times New Roman"/>
          <w:sz w:val="24"/>
        </w:rPr>
      </w:pPr>
    </w:p>
    <w:p w14:paraId="33E4C137" w14:textId="69D52289" w:rsidR="008074B9" w:rsidRDefault="008074B9" w:rsidP="00582B14">
      <w:pPr>
        <w:spacing w:after="0" w:line="240" w:lineRule="auto"/>
        <w:jc w:val="both"/>
        <w:rPr>
          <w:rFonts w:ascii="Times New Roman" w:hAnsi="Times New Roman" w:cs="Times New Roman"/>
          <w:sz w:val="24"/>
        </w:rPr>
      </w:pPr>
    </w:p>
    <w:p w14:paraId="309ACD85" w14:textId="3DCB226F" w:rsidR="008074B9" w:rsidRDefault="008074B9" w:rsidP="00582B14">
      <w:pPr>
        <w:spacing w:after="0" w:line="240" w:lineRule="auto"/>
        <w:jc w:val="both"/>
        <w:rPr>
          <w:rFonts w:ascii="Times New Roman" w:hAnsi="Times New Roman" w:cs="Times New Roman"/>
          <w:sz w:val="24"/>
        </w:rPr>
      </w:pPr>
    </w:p>
    <w:p w14:paraId="34F4E23A" w14:textId="3197A61C" w:rsidR="008074B9" w:rsidRDefault="008074B9" w:rsidP="00582B14">
      <w:pPr>
        <w:spacing w:after="0" w:line="240" w:lineRule="auto"/>
        <w:jc w:val="both"/>
        <w:rPr>
          <w:rFonts w:ascii="Times New Roman" w:hAnsi="Times New Roman" w:cs="Times New Roman"/>
          <w:sz w:val="24"/>
        </w:rPr>
      </w:pPr>
    </w:p>
    <w:p w14:paraId="21CC4E40" w14:textId="35E2AB11" w:rsidR="008074B9" w:rsidRDefault="008074B9" w:rsidP="00582B14">
      <w:pPr>
        <w:spacing w:after="0" w:line="240" w:lineRule="auto"/>
        <w:jc w:val="both"/>
        <w:rPr>
          <w:rFonts w:ascii="Times New Roman" w:hAnsi="Times New Roman" w:cs="Times New Roman"/>
          <w:sz w:val="24"/>
        </w:rPr>
      </w:pPr>
    </w:p>
    <w:p w14:paraId="53C97F65" w14:textId="742925D2" w:rsidR="008074B9" w:rsidRDefault="008074B9" w:rsidP="00582B14">
      <w:pPr>
        <w:spacing w:after="0" w:line="240" w:lineRule="auto"/>
        <w:jc w:val="both"/>
        <w:rPr>
          <w:rFonts w:ascii="Times New Roman" w:hAnsi="Times New Roman" w:cs="Times New Roman"/>
          <w:sz w:val="24"/>
        </w:rPr>
      </w:pPr>
    </w:p>
    <w:p w14:paraId="699CEB36" w14:textId="43F8759F" w:rsidR="008074B9" w:rsidRDefault="008074B9" w:rsidP="00582B14">
      <w:pPr>
        <w:spacing w:after="0" w:line="240" w:lineRule="auto"/>
        <w:jc w:val="both"/>
        <w:rPr>
          <w:rFonts w:ascii="Times New Roman" w:hAnsi="Times New Roman" w:cs="Times New Roman"/>
          <w:sz w:val="24"/>
        </w:rPr>
      </w:pPr>
    </w:p>
    <w:p w14:paraId="2DC52A08" w14:textId="7FEA4381" w:rsidR="008074B9" w:rsidRDefault="008074B9" w:rsidP="00582B14">
      <w:pPr>
        <w:spacing w:after="0" w:line="240" w:lineRule="auto"/>
        <w:jc w:val="both"/>
        <w:rPr>
          <w:rFonts w:ascii="Times New Roman" w:hAnsi="Times New Roman" w:cs="Times New Roman"/>
          <w:sz w:val="24"/>
        </w:rPr>
      </w:pPr>
    </w:p>
    <w:p w14:paraId="592C9A75" w14:textId="1F2E583E" w:rsidR="008074B9" w:rsidRDefault="008074B9" w:rsidP="00582B14">
      <w:pPr>
        <w:spacing w:after="0" w:line="240" w:lineRule="auto"/>
        <w:jc w:val="both"/>
        <w:rPr>
          <w:rFonts w:ascii="Times New Roman" w:hAnsi="Times New Roman" w:cs="Times New Roman"/>
          <w:sz w:val="24"/>
        </w:rPr>
      </w:pPr>
    </w:p>
    <w:p w14:paraId="4FFBFEEA" w14:textId="116F4049" w:rsidR="008074B9" w:rsidRDefault="008074B9" w:rsidP="00582B14">
      <w:pPr>
        <w:spacing w:after="0" w:line="240" w:lineRule="auto"/>
        <w:jc w:val="both"/>
        <w:rPr>
          <w:rFonts w:ascii="Times New Roman" w:hAnsi="Times New Roman" w:cs="Times New Roman"/>
          <w:sz w:val="24"/>
        </w:rPr>
      </w:pPr>
    </w:p>
    <w:p w14:paraId="7401EBDC" w14:textId="08C251BC" w:rsidR="008074B9" w:rsidRDefault="008074B9" w:rsidP="00582B14">
      <w:pPr>
        <w:spacing w:after="0" w:line="240" w:lineRule="auto"/>
        <w:jc w:val="both"/>
        <w:rPr>
          <w:rFonts w:ascii="Times New Roman" w:hAnsi="Times New Roman" w:cs="Times New Roman"/>
          <w:sz w:val="24"/>
        </w:rPr>
      </w:pPr>
    </w:p>
    <w:p w14:paraId="21C641AF" w14:textId="4DD2ACBE" w:rsidR="008074B9" w:rsidRDefault="008074B9" w:rsidP="00582B14">
      <w:pPr>
        <w:spacing w:after="0" w:line="240" w:lineRule="auto"/>
        <w:jc w:val="both"/>
        <w:rPr>
          <w:rFonts w:ascii="Times New Roman" w:hAnsi="Times New Roman" w:cs="Times New Roman"/>
          <w:sz w:val="24"/>
        </w:rPr>
      </w:pPr>
    </w:p>
    <w:p w14:paraId="2639CA85" w14:textId="121B0D76" w:rsidR="008074B9" w:rsidRDefault="008074B9" w:rsidP="00582B14">
      <w:pPr>
        <w:spacing w:after="0" w:line="240" w:lineRule="auto"/>
        <w:jc w:val="both"/>
        <w:rPr>
          <w:rFonts w:ascii="Times New Roman" w:hAnsi="Times New Roman" w:cs="Times New Roman"/>
          <w:sz w:val="24"/>
        </w:rPr>
      </w:pPr>
    </w:p>
    <w:p w14:paraId="32E023BC" w14:textId="5BC7C228" w:rsidR="008074B9" w:rsidRDefault="008074B9" w:rsidP="00582B14">
      <w:pPr>
        <w:spacing w:after="0" w:line="240" w:lineRule="auto"/>
        <w:jc w:val="both"/>
        <w:rPr>
          <w:rFonts w:ascii="Times New Roman" w:hAnsi="Times New Roman" w:cs="Times New Roman"/>
          <w:sz w:val="24"/>
        </w:rPr>
      </w:pPr>
    </w:p>
    <w:p w14:paraId="197050B9" w14:textId="04D59B08" w:rsidR="008074B9" w:rsidRDefault="008074B9" w:rsidP="00582B14">
      <w:pPr>
        <w:spacing w:after="0" w:line="240" w:lineRule="auto"/>
        <w:jc w:val="both"/>
        <w:rPr>
          <w:rFonts w:ascii="Times New Roman" w:hAnsi="Times New Roman" w:cs="Times New Roman"/>
          <w:sz w:val="24"/>
        </w:rPr>
      </w:pPr>
    </w:p>
    <w:p w14:paraId="11A942DF" w14:textId="25772AFF" w:rsidR="008074B9" w:rsidRDefault="008074B9" w:rsidP="00582B14">
      <w:pPr>
        <w:spacing w:after="0" w:line="240" w:lineRule="auto"/>
        <w:jc w:val="both"/>
        <w:rPr>
          <w:rFonts w:ascii="Times New Roman" w:hAnsi="Times New Roman" w:cs="Times New Roman"/>
          <w:sz w:val="24"/>
        </w:rPr>
      </w:pPr>
    </w:p>
    <w:p w14:paraId="67B94523" w14:textId="499E3B03" w:rsidR="008074B9" w:rsidRDefault="008074B9" w:rsidP="00582B14">
      <w:pPr>
        <w:spacing w:after="0" w:line="240" w:lineRule="auto"/>
        <w:jc w:val="both"/>
        <w:rPr>
          <w:rFonts w:ascii="Times New Roman" w:hAnsi="Times New Roman" w:cs="Times New Roman"/>
          <w:sz w:val="24"/>
        </w:rPr>
      </w:pPr>
    </w:p>
    <w:p w14:paraId="564AC020" w14:textId="0CB963E5" w:rsidR="008074B9" w:rsidRDefault="008074B9" w:rsidP="00582B14">
      <w:pPr>
        <w:spacing w:after="0" w:line="240" w:lineRule="auto"/>
        <w:jc w:val="both"/>
        <w:rPr>
          <w:rFonts w:ascii="Times New Roman" w:hAnsi="Times New Roman" w:cs="Times New Roman"/>
          <w:sz w:val="24"/>
        </w:rPr>
      </w:pPr>
    </w:p>
    <w:p w14:paraId="3F39FA9E" w14:textId="2E50629B" w:rsidR="008074B9" w:rsidRDefault="008074B9" w:rsidP="00582B14">
      <w:pPr>
        <w:spacing w:after="0" w:line="240" w:lineRule="auto"/>
        <w:jc w:val="both"/>
        <w:rPr>
          <w:rFonts w:ascii="Times New Roman" w:hAnsi="Times New Roman" w:cs="Times New Roman"/>
          <w:sz w:val="24"/>
        </w:rPr>
      </w:pPr>
    </w:p>
    <w:p w14:paraId="5CE39AAA" w14:textId="22B15B1A" w:rsidR="008074B9" w:rsidRDefault="008074B9" w:rsidP="00582B14">
      <w:pPr>
        <w:spacing w:after="0" w:line="240" w:lineRule="auto"/>
        <w:jc w:val="both"/>
        <w:rPr>
          <w:rFonts w:ascii="Times New Roman" w:hAnsi="Times New Roman" w:cs="Times New Roman"/>
          <w:sz w:val="24"/>
        </w:rPr>
      </w:pPr>
    </w:p>
    <w:p w14:paraId="0900CB24" w14:textId="7E7DDD9F" w:rsidR="008074B9" w:rsidRDefault="008074B9" w:rsidP="00582B14">
      <w:pPr>
        <w:spacing w:after="0" w:line="240" w:lineRule="auto"/>
        <w:jc w:val="both"/>
        <w:rPr>
          <w:rFonts w:ascii="Times New Roman" w:hAnsi="Times New Roman" w:cs="Times New Roman"/>
          <w:sz w:val="24"/>
        </w:rPr>
      </w:pPr>
    </w:p>
    <w:p w14:paraId="3DAC09C8" w14:textId="0C002297" w:rsidR="008074B9" w:rsidRDefault="008074B9" w:rsidP="00582B14">
      <w:pPr>
        <w:spacing w:after="0" w:line="240" w:lineRule="auto"/>
        <w:jc w:val="both"/>
        <w:rPr>
          <w:rFonts w:ascii="Times New Roman" w:hAnsi="Times New Roman" w:cs="Times New Roman"/>
          <w:sz w:val="24"/>
        </w:rPr>
      </w:pPr>
    </w:p>
    <w:p w14:paraId="7C3BA1AA" w14:textId="16B5FA69" w:rsidR="008074B9" w:rsidRDefault="008074B9" w:rsidP="00582B14">
      <w:pPr>
        <w:spacing w:after="0" w:line="240" w:lineRule="auto"/>
        <w:jc w:val="both"/>
        <w:rPr>
          <w:rFonts w:ascii="Times New Roman" w:hAnsi="Times New Roman" w:cs="Times New Roman"/>
          <w:sz w:val="24"/>
        </w:rPr>
      </w:pPr>
    </w:p>
    <w:p w14:paraId="5E54472A" w14:textId="623AF8DD" w:rsidR="008074B9" w:rsidRDefault="008074B9" w:rsidP="00582B14">
      <w:pPr>
        <w:spacing w:after="0" w:line="240" w:lineRule="auto"/>
        <w:jc w:val="both"/>
        <w:rPr>
          <w:rFonts w:ascii="Times New Roman" w:hAnsi="Times New Roman" w:cs="Times New Roman"/>
          <w:sz w:val="24"/>
        </w:rPr>
      </w:pPr>
    </w:p>
    <w:p w14:paraId="0B6A11A0" w14:textId="7F32EAB5" w:rsidR="008074B9" w:rsidRDefault="008074B9" w:rsidP="00582B14">
      <w:pPr>
        <w:spacing w:after="0" w:line="240" w:lineRule="auto"/>
        <w:jc w:val="both"/>
        <w:rPr>
          <w:rFonts w:ascii="Times New Roman" w:hAnsi="Times New Roman" w:cs="Times New Roman"/>
          <w:sz w:val="24"/>
        </w:rPr>
      </w:pPr>
    </w:p>
    <w:p w14:paraId="5F631BCF" w14:textId="782ED05A" w:rsidR="008074B9" w:rsidRDefault="008074B9" w:rsidP="00582B14">
      <w:pPr>
        <w:spacing w:after="0" w:line="240" w:lineRule="auto"/>
        <w:jc w:val="both"/>
        <w:rPr>
          <w:rFonts w:ascii="Times New Roman" w:hAnsi="Times New Roman" w:cs="Times New Roman"/>
          <w:sz w:val="24"/>
        </w:rPr>
      </w:pPr>
    </w:p>
    <w:p w14:paraId="36FC0C13" w14:textId="7E6806A5" w:rsidR="008074B9" w:rsidRDefault="008074B9" w:rsidP="00582B14">
      <w:pPr>
        <w:spacing w:after="0" w:line="240" w:lineRule="auto"/>
        <w:jc w:val="both"/>
        <w:rPr>
          <w:rFonts w:ascii="Times New Roman" w:hAnsi="Times New Roman" w:cs="Times New Roman"/>
          <w:sz w:val="24"/>
        </w:rPr>
      </w:pPr>
    </w:p>
    <w:p w14:paraId="77D3EEA9" w14:textId="77777777" w:rsidR="008074B9" w:rsidRDefault="008074B9" w:rsidP="00582B14">
      <w:pPr>
        <w:spacing w:after="0" w:line="240" w:lineRule="auto"/>
        <w:jc w:val="both"/>
        <w:rPr>
          <w:rFonts w:ascii="Times New Roman" w:hAnsi="Times New Roman" w:cs="Times New Roman"/>
          <w:sz w:val="24"/>
        </w:rPr>
      </w:pPr>
    </w:p>
    <w:p w14:paraId="69E85BE3" w14:textId="4CCB614F" w:rsidR="00694EAC" w:rsidRPr="00F60840" w:rsidRDefault="00694EAC" w:rsidP="008074B9">
      <w:pPr>
        <w:shd w:val="clear" w:color="auto" w:fill="B4C6E7" w:themeFill="accent1" w:themeFillTint="66"/>
        <w:spacing w:after="0" w:line="240" w:lineRule="auto"/>
        <w:jc w:val="center"/>
        <w:rPr>
          <w:rFonts w:ascii="Times New Roman" w:hAnsi="Times New Roman" w:cs="Times New Roman"/>
          <w:b/>
          <w:sz w:val="28"/>
        </w:rPr>
      </w:pPr>
      <w:r w:rsidRPr="00F60840">
        <w:rPr>
          <w:rFonts w:ascii="Times New Roman" w:hAnsi="Times New Roman" w:cs="Times New Roman"/>
          <w:b/>
          <w:sz w:val="28"/>
        </w:rPr>
        <w:lastRenderedPageBreak/>
        <w:t>UAB „</w:t>
      </w:r>
      <w:r>
        <w:rPr>
          <w:rFonts w:ascii="Times New Roman" w:hAnsi="Times New Roman" w:cs="Times New Roman"/>
          <w:b/>
          <w:sz w:val="28"/>
        </w:rPr>
        <w:t>Šiaulių šviesa</w:t>
      </w:r>
      <w:r w:rsidRPr="00F60840">
        <w:rPr>
          <w:rFonts w:ascii="Times New Roman" w:hAnsi="Times New Roman" w:cs="Times New Roman"/>
          <w:b/>
          <w:sz w:val="28"/>
        </w:rPr>
        <w:t>“</w:t>
      </w:r>
    </w:p>
    <w:p w14:paraId="121A11CC" w14:textId="77777777" w:rsidR="00694EAC" w:rsidRDefault="00694EAC" w:rsidP="00694EAC">
      <w:pPr>
        <w:spacing w:after="0" w:line="240" w:lineRule="auto"/>
        <w:jc w:val="both"/>
        <w:rPr>
          <w:rFonts w:ascii="Times New Roman" w:hAnsi="Times New Roman" w:cs="Times New Roman"/>
          <w:sz w:val="24"/>
        </w:rPr>
      </w:pPr>
    </w:p>
    <w:tbl>
      <w:tblPr>
        <w:tblStyle w:val="Lentelstinklelis"/>
        <w:tblW w:w="0" w:type="auto"/>
        <w:tblLook w:val="04A0" w:firstRow="1" w:lastRow="0" w:firstColumn="1" w:lastColumn="0" w:noHBand="0" w:noVBand="1"/>
      </w:tblPr>
      <w:tblGrid>
        <w:gridCol w:w="562"/>
        <w:gridCol w:w="3288"/>
        <w:gridCol w:w="1926"/>
        <w:gridCol w:w="1926"/>
        <w:gridCol w:w="1926"/>
      </w:tblGrid>
      <w:tr w:rsidR="00694EAC" w14:paraId="172FDFD4" w14:textId="77777777" w:rsidTr="00FA1735">
        <w:tc>
          <w:tcPr>
            <w:tcW w:w="562" w:type="dxa"/>
          </w:tcPr>
          <w:p w14:paraId="0D297C08" w14:textId="77777777" w:rsidR="00694EAC" w:rsidRPr="00D02548" w:rsidRDefault="00694EAC" w:rsidP="00FA1735">
            <w:pPr>
              <w:jc w:val="center"/>
              <w:rPr>
                <w:rFonts w:ascii="Times New Roman" w:hAnsi="Times New Roman" w:cs="Times New Roman"/>
                <w:b/>
                <w:sz w:val="24"/>
              </w:rPr>
            </w:pPr>
            <w:r w:rsidRPr="00D02548">
              <w:rPr>
                <w:rFonts w:ascii="Times New Roman" w:hAnsi="Times New Roman" w:cs="Times New Roman"/>
                <w:b/>
                <w:sz w:val="24"/>
              </w:rPr>
              <w:t>Nr.</w:t>
            </w:r>
          </w:p>
        </w:tc>
        <w:tc>
          <w:tcPr>
            <w:tcW w:w="3288" w:type="dxa"/>
          </w:tcPr>
          <w:p w14:paraId="0B87E5DF" w14:textId="77777777" w:rsidR="00694EAC" w:rsidRPr="00D02548" w:rsidRDefault="00694EAC" w:rsidP="00FA1735">
            <w:pPr>
              <w:jc w:val="center"/>
              <w:rPr>
                <w:rFonts w:ascii="Times New Roman" w:hAnsi="Times New Roman" w:cs="Times New Roman"/>
                <w:b/>
                <w:sz w:val="24"/>
              </w:rPr>
            </w:pPr>
            <w:r w:rsidRPr="00D02548">
              <w:rPr>
                <w:rFonts w:ascii="Times New Roman" w:hAnsi="Times New Roman" w:cs="Times New Roman"/>
                <w:b/>
                <w:sz w:val="24"/>
              </w:rPr>
              <w:t>Rodiklis</w:t>
            </w:r>
          </w:p>
        </w:tc>
        <w:tc>
          <w:tcPr>
            <w:tcW w:w="1926" w:type="dxa"/>
          </w:tcPr>
          <w:p w14:paraId="778A60DE" w14:textId="77777777" w:rsidR="00694EAC" w:rsidRPr="00D02548" w:rsidRDefault="00694EAC" w:rsidP="00FA1735">
            <w:pPr>
              <w:jc w:val="center"/>
              <w:rPr>
                <w:rFonts w:ascii="Times New Roman" w:hAnsi="Times New Roman" w:cs="Times New Roman"/>
                <w:b/>
                <w:sz w:val="24"/>
              </w:rPr>
            </w:pPr>
            <w:r w:rsidRPr="00D02548">
              <w:rPr>
                <w:rFonts w:ascii="Times New Roman" w:hAnsi="Times New Roman" w:cs="Times New Roman"/>
                <w:b/>
                <w:sz w:val="24"/>
              </w:rPr>
              <w:t>2024 m.</w:t>
            </w:r>
          </w:p>
        </w:tc>
        <w:tc>
          <w:tcPr>
            <w:tcW w:w="1926" w:type="dxa"/>
          </w:tcPr>
          <w:p w14:paraId="12B32215" w14:textId="77777777" w:rsidR="00694EAC" w:rsidRPr="00D02548" w:rsidRDefault="00694EAC" w:rsidP="00FA1735">
            <w:pPr>
              <w:jc w:val="center"/>
              <w:rPr>
                <w:rFonts w:ascii="Times New Roman" w:hAnsi="Times New Roman" w:cs="Times New Roman"/>
                <w:b/>
                <w:sz w:val="24"/>
              </w:rPr>
            </w:pPr>
            <w:r w:rsidRPr="00D02548">
              <w:rPr>
                <w:rFonts w:ascii="Times New Roman" w:hAnsi="Times New Roman" w:cs="Times New Roman"/>
                <w:b/>
                <w:sz w:val="24"/>
              </w:rPr>
              <w:t>2025 m.</w:t>
            </w:r>
          </w:p>
        </w:tc>
        <w:tc>
          <w:tcPr>
            <w:tcW w:w="1926" w:type="dxa"/>
          </w:tcPr>
          <w:p w14:paraId="7D2F35CC" w14:textId="77777777" w:rsidR="00694EAC" w:rsidRPr="00D02548" w:rsidRDefault="00694EAC" w:rsidP="00FA1735">
            <w:pPr>
              <w:jc w:val="center"/>
              <w:rPr>
                <w:rFonts w:ascii="Times New Roman" w:hAnsi="Times New Roman" w:cs="Times New Roman"/>
                <w:b/>
                <w:sz w:val="24"/>
              </w:rPr>
            </w:pPr>
            <w:r w:rsidRPr="00D02548">
              <w:rPr>
                <w:rFonts w:ascii="Times New Roman" w:hAnsi="Times New Roman" w:cs="Times New Roman"/>
                <w:b/>
                <w:sz w:val="24"/>
              </w:rPr>
              <w:t>Pokytis, proc.</w:t>
            </w:r>
          </w:p>
        </w:tc>
      </w:tr>
      <w:tr w:rsidR="00694EAC" w14:paraId="328802F7" w14:textId="77777777" w:rsidTr="00FA1735">
        <w:tc>
          <w:tcPr>
            <w:tcW w:w="562" w:type="dxa"/>
          </w:tcPr>
          <w:p w14:paraId="22AA804A" w14:textId="77777777" w:rsidR="00694EAC" w:rsidRDefault="00694EAC" w:rsidP="00FA1735">
            <w:pPr>
              <w:jc w:val="both"/>
              <w:rPr>
                <w:rFonts w:ascii="Times New Roman" w:hAnsi="Times New Roman" w:cs="Times New Roman"/>
                <w:sz w:val="24"/>
              </w:rPr>
            </w:pPr>
            <w:r>
              <w:rPr>
                <w:rFonts w:ascii="Times New Roman" w:hAnsi="Times New Roman" w:cs="Times New Roman"/>
                <w:sz w:val="24"/>
              </w:rPr>
              <w:t>1.</w:t>
            </w:r>
          </w:p>
        </w:tc>
        <w:tc>
          <w:tcPr>
            <w:tcW w:w="3288" w:type="dxa"/>
          </w:tcPr>
          <w:p w14:paraId="02085A2C" w14:textId="77777777" w:rsidR="00694EAC" w:rsidRDefault="00694EAC" w:rsidP="00FA1735">
            <w:pPr>
              <w:jc w:val="both"/>
              <w:rPr>
                <w:rFonts w:ascii="Times New Roman" w:hAnsi="Times New Roman" w:cs="Times New Roman"/>
                <w:sz w:val="24"/>
              </w:rPr>
            </w:pPr>
            <w:r>
              <w:rPr>
                <w:rFonts w:ascii="Times New Roman" w:hAnsi="Times New Roman" w:cs="Times New Roman"/>
                <w:sz w:val="24"/>
              </w:rPr>
              <w:t>Turtas, Eur</w:t>
            </w:r>
          </w:p>
        </w:tc>
        <w:tc>
          <w:tcPr>
            <w:tcW w:w="1926" w:type="dxa"/>
          </w:tcPr>
          <w:p w14:paraId="157801CF" w14:textId="25170989" w:rsidR="00694EAC" w:rsidRDefault="00694EAC" w:rsidP="00FA1735">
            <w:pPr>
              <w:jc w:val="center"/>
              <w:rPr>
                <w:rFonts w:ascii="Times New Roman" w:hAnsi="Times New Roman" w:cs="Times New Roman"/>
                <w:sz w:val="24"/>
              </w:rPr>
            </w:pPr>
            <w:r>
              <w:rPr>
                <w:rFonts w:ascii="Times New Roman" w:hAnsi="Times New Roman" w:cs="Times New Roman"/>
                <w:sz w:val="24"/>
              </w:rPr>
              <w:t>18 167 229</w:t>
            </w:r>
          </w:p>
        </w:tc>
        <w:tc>
          <w:tcPr>
            <w:tcW w:w="1926" w:type="dxa"/>
          </w:tcPr>
          <w:p w14:paraId="37EA220B" w14:textId="7307D88B" w:rsidR="00694EAC" w:rsidRDefault="00694EAC" w:rsidP="00FA1735">
            <w:pPr>
              <w:jc w:val="center"/>
              <w:rPr>
                <w:rFonts w:ascii="Times New Roman" w:hAnsi="Times New Roman" w:cs="Times New Roman"/>
                <w:sz w:val="24"/>
              </w:rPr>
            </w:pPr>
            <w:r>
              <w:rPr>
                <w:rFonts w:ascii="Times New Roman" w:hAnsi="Times New Roman" w:cs="Times New Roman"/>
                <w:sz w:val="24"/>
              </w:rPr>
              <w:t>18 108 413</w:t>
            </w:r>
          </w:p>
        </w:tc>
        <w:tc>
          <w:tcPr>
            <w:tcW w:w="1926" w:type="dxa"/>
          </w:tcPr>
          <w:p w14:paraId="2C28C12F" w14:textId="21023119" w:rsidR="00694EAC" w:rsidRDefault="00694EAC" w:rsidP="00FA1735">
            <w:pPr>
              <w:jc w:val="center"/>
              <w:rPr>
                <w:rFonts w:ascii="Times New Roman" w:hAnsi="Times New Roman" w:cs="Times New Roman"/>
                <w:sz w:val="24"/>
              </w:rPr>
            </w:pPr>
            <w:r>
              <w:rPr>
                <w:rFonts w:ascii="Times New Roman" w:hAnsi="Times New Roman" w:cs="Times New Roman"/>
                <w:sz w:val="24"/>
              </w:rPr>
              <w:t>-0,32</w:t>
            </w:r>
          </w:p>
        </w:tc>
      </w:tr>
      <w:tr w:rsidR="00694EAC" w14:paraId="2AEAAE0B" w14:textId="77777777" w:rsidTr="00FA1735">
        <w:tc>
          <w:tcPr>
            <w:tcW w:w="562" w:type="dxa"/>
          </w:tcPr>
          <w:p w14:paraId="26E67DDF" w14:textId="77777777" w:rsidR="00694EAC" w:rsidRDefault="00694EAC" w:rsidP="00FA1735">
            <w:pPr>
              <w:jc w:val="both"/>
              <w:rPr>
                <w:rFonts w:ascii="Times New Roman" w:hAnsi="Times New Roman" w:cs="Times New Roman"/>
                <w:sz w:val="24"/>
              </w:rPr>
            </w:pPr>
            <w:r>
              <w:rPr>
                <w:rFonts w:ascii="Times New Roman" w:hAnsi="Times New Roman" w:cs="Times New Roman"/>
                <w:sz w:val="24"/>
              </w:rPr>
              <w:t>2.</w:t>
            </w:r>
          </w:p>
        </w:tc>
        <w:tc>
          <w:tcPr>
            <w:tcW w:w="3288" w:type="dxa"/>
          </w:tcPr>
          <w:p w14:paraId="73779A11" w14:textId="77777777" w:rsidR="00694EAC" w:rsidRDefault="00694EAC" w:rsidP="00FA1735">
            <w:pPr>
              <w:jc w:val="both"/>
              <w:rPr>
                <w:rFonts w:ascii="Times New Roman" w:hAnsi="Times New Roman" w:cs="Times New Roman"/>
                <w:sz w:val="24"/>
              </w:rPr>
            </w:pPr>
            <w:r>
              <w:rPr>
                <w:rFonts w:ascii="Times New Roman" w:hAnsi="Times New Roman" w:cs="Times New Roman"/>
                <w:sz w:val="24"/>
              </w:rPr>
              <w:t>Grynasis pelnas (nuostolis), Eur</w:t>
            </w:r>
          </w:p>
        </w:tc>
        <w:tc>
          <w:tcPr>
            <w:tcW w:w="1926" w:type="dxa"/>
          </w:tcPr>
          <w:p w14:paraId="4E5E7802" w14:textId="422CDC38" w:rsidR="00694EAC" w:rsidRDefault="00694EAC" w:rsidP="00FA1735">
            <w:pPr>
              <w:jc w:val="center"/>
              <w:rPr>
                <w:rFonts w:ascii="Times New Roman" w:hAnsi="Times New Roman" w:cs="Times New Roman"/>
                <w:sz w:val="24"/>
              </w:rPr>
            </w:pPr>
            <w:r>
              <w:rPr>
                <w:rFonts w:ascii="Times New Roman" w:hAnsi="Times New Roman" w:cs="Times New Roman"/>
                <w:sz w:val="24"/>
              </w:rPr>
              <w:t>171 715</w:t>
            </w:r>
          </w:p>
        </w:tc>
        <w:tc>
          <w:tcPr>
            <w:tcW w:w="1926" w:type="dxa"/>
          </w:tcPr>
          <w:p w14:paraId="192ECC0E" w14:textId="3834AA79" w:rsidR="00694EAC" w:rsidRDefault="00694EAC" w:rsidP="00FA1735">
            <w:pPr>
              <w:jc w:val="center"/>
              <w:rPr>
                <w:rFonts w:ascii="Times New Roman" w:hAnsi="Times New Roman" w:cs="Times New Roman"/>
                <w:sz w:val="24"/>
              </w:rPr>
            </w:pPr>
            <w:r>
              <w:rPr>
                <w:rFonts w:ascii="Times New Roman" w:hAnsi="Times New Roman" w:cs="Times New Roman"/>
                <w:sz w:val="24"/>
              </w:rPr>
              <w:t>152 299</w:t>
            </w:r>
          </w:p>
        </w:tc>
        <w:tc>
          <w:tcPr>
            <w:tcW w:w="1926" w:type="dxa"/>
          </w:tcPr>
          <w:p w14:paraId="3356FB12" w14:textId="78E85E70" w:rsidR="00694EAC" w:rsidRDefault="00694EAC" w:rsidP="00FA1735">
            <w:pPr>
              <w:jc w:val="center"/>
              <w:rPr>
                <w:rFonts w:ascii="Times New Roman" w:hAnsi="Times New Roman" w:cs="Times New Roman"/>
                <w:sz w:val="24"/>
              </w:rPr>
            </w:pPr>
            <w:r>
              <w:rPr>
                <w:rFonts w:ascii="Times New Roman" w:hAnsi="Times New Roman" w:cs="Times New Roman"/>
                <w:sz w:val="24"/>
              </w:rPr>
              <w:t>-11,31</w:t>
            </w:r>
          </w:p>
        </w:tc>
      </w:tr>
      <w:tr w:rsidR="00694EAC" w14:paraId="25F5893A" w14:textId="77777777" w:rsidTr="00FA1735">
        <w:tc>
          <w:tcPr>
            <w:tcW w:w="562" w:type="dxa"/>
          </w:tcPr>
          <w:p w14:paraId="0823A0EF" w14:textId="77777777" w:rsidR="00694EAC" w:rsidRDefault="00694EAC" w:rsidP="00FA1735">
            <w:pPr>
              <w:jc w:val="both"/>
              <w:rPr>
                <w:rFonts w:ascii="Times New Roman" w:hAnsi="Times New Roman" w:cs="Times New Roman"/>
                <w:sz w:val="24"/>
              </w:rPr>
            </w:pPr>
            <w:r>
              <w:rPr>
                <w:rFonts w:ascii="Times New Roman" w:hAnsi="Times New Roman" w:cs="Times New Roman"/>
                <w:sz w:val="24"/>
              </w:rPr>
              <w:t>3.</w:t>
            </w:r>
          </w:p>
        </w:tc>
        <w:tc>
          <w:tcPr>
            <w:tcW w:w="3288" w:type="dxa"/>
          </w:tcPr>
          <w:p w14:paraId="59E1A87F" w14:textId="77777777" w:rsidR="00694EAC" w:rsidRDefault="00694EAC" w:rsidP="00FA1735">
            <w:pPr>
              <w:jc w:val="both"/>
              <w:rPr>
                <w:rFonts w:ascii="Times New Roman" w:hAnsi="Times New Roman" w:cs="Times New Roman"/>
                <w:sz w:val="24"/>
              </w:rPr>
            </w:pPr>
            <w:r>
              <w:rPr>
                <w:rFonts w:ascii="Times New Roman" w:hAnsi="Times New Roman" w:cs="Times New Roman"/>
                <w:sz w:val="24"/>
              </w:rPr>
              <w:t>Pardavimo pajamos, Eur</w:t>
            </w:r>
          </w:p>
        </w:tc>
        <w:tc>
          <w:tcPr>
            <w:tcW w:w="1926" w:type="dxa"/>
          </w:tcPr>
          <w:p w14:paraId="4109E867" w14:textId="50CE5CE5" w:rsidR="00694EAC" w:rsidRDefault="00694EAC" w:rsidP="00FA1735">
            <w:pPr>
              <w:jc w:val="center"/>
              <w:rPr>
                <w:rFonts w:ascii="Times New Roman" w:hAnsi="Times New Roman" w:cs="Times New Roman"/>
                <w:sz w:val="24"/>
              </w:rPr>
            </w:pPr>
            <w:r>
              <w:rPr>
                <w:rFonts w:ascii="Times New Roman" w:hAnsi="Times New Roman" w:cs="Times New Roman"/>
                <w:sz w:val="24"/>
              </w:rPr>
              <w:t>4 118 371</w:t>
            </w:r>
          </w:p>
        </w:tc>
        <w:tc>
          <w:tcPr>
            <w:tcW w:w="1926" w:type="dxa"/>
          </w:tcPr>
          <w:p w14:paraId="34259036" w14:textId="2CFFA5AE" w:rsidR="00694EAC" w:rsidRDefault="00694EAC" w:rsidP="00FA1735">
            <w:pPr>
              <w:jc w:val="center"/>
              <w:rPr>
                <w:rFonts w:ascii="Times New Roman" w:hAnsi="Times New Roman" w:cs="Times New Roman"/>
                <w:sz w:val="24"/>
              </w:rPr>
            </w:pPr>
            <w:r>
              <w:rPr>
                <w:rFonts w:ascii="Times New Roman" w:hAnsi="Times New Roman" w:cs="Times New Roman"/>
                <w:sz w:val="24"/>
              </w:rPr>
              <w:t>3 747 515</w:t>
            </w:r>
          </w:p>
        </w:tc>
        <w:tc>
          <w:tcPr>
            <w:tcW w:w="1926" w:type="dxa"/>
          </w:tcPr>
          <w:p w14:paraId="201A2476" w14:textId="4D02179B" w:rsidR="00694EAC" w:rsidRDefault="00694EAC" w:rsidP="00FA1735">
            <w:pPr>
              <w:jc w:val="center"/>
              <w:rPr>
                <w:rFonts w:ascii="Times New Roman" w:hAnsi="Times New Roman" w:cs="Times New Roman"/>
                <w:sz w:val="24"/>
              </w:rPr>
            </w:pPr>
            <w:r>
              <w:rPr>
                <w:rFonts w:ascii="Times New Roman" w:hAnsi="Times New Roman" w:cs="Times New Roman"/>
                <w:sz w:val="24"/>
              </w:rPr>
              <w:t>-9,00</w:t>
            </w:r>
          </w:p>
        </w:tc>
      </w:tr>
      <w:tr w:rsidR="00694EAC" w14:paraId="15183DC4" w14:textId="77777777" w:rsidTr="00FA1735">
        <w:tc>
          <w:tcPr>
            <w:tcW w:w="562" w:type="dxa"/>
          </w:tcPr>
          <w:p w14:paraId="579E3F0D" w14:textId="77777777" w:rsidR="00694EAC" w:rsidRDefault="00694EAC" w:rsidP="00FA1735">
            <w:pPr>
              <w:jc w:val="both"/>
              <w:rPr>
                <w:rFonts w:ascii="Times New Roman" w:hAnsi="Times New Roman" w:cs="Times New Roman"/>
                <w:sz w:val="24"/>
              </w:rPr>
            </w:pPr>
            <w:r>
              <w:rPr>
                <w:rFonts w:ascii="Times New Roman" w:hAnsi="Times New Roman" w:cs="Times New Roman"/>
                <w:sz w:val="24"/>
              </w:rPr>
              <w:t>4</w:t>
            </w:r>
          </w:p>
        </w:tc>
        <w:tc>
          <w:tcPr>
            <w:tcW w:w="3288" w:type="dxa"/>
          </w:tcPr>
          <w:p w14:paraId="6CE5AC6A" w14:textId="77777777" w:rsidR="00694EAC" w:rsidRDefault="00694EAC" w:rsidP="00FA1735">
            <w:pPr>
              <w:jc w:val="both"/>
              <w:rPr>
                <w:rFonts w:ascii="Times New Roman" w:hAnsi="Times New Roman" w:cs="Times New Roman"/>
                <w:sz w:val="24"/>
              </w:rPr>
            </w:pPr>
            <w:r>
              <w:rPr>
                <w:rFonts w:ascii="Times New Roman" w:hAnsi="Times New Roman" w:cs="Times New Roman"/>
                <w:sz w:val="24"/>
              </w:rPr>
              <w:t>Pardavimo savikaina, Eur</w:t>
            </w:r>
          </w:p>
        </w:tc>
        <w:tc>
          <w:tcPr>
            <w:tcW w:w="1926" w:type="dxa"/>
          </w:tcPr>
          <w:p w14:paraId="42143E6B" w14:textId="76C902A6" w:rsidR="00694EAC" w:rsidRDefault="00694EAC" w:rsidP="00FA1735">
            <w:pPr>
              <w:jc w:val="center"/>
              <w:rPr>
                <w:rFonts w:ascii="Times New Roman" w:hAnsi="Times New Roman" w:cs="Times New Roman"/>
                <w:sz w:val="24"/>
              </w:rPr>
            </w:pPr>
            <w:r>
              <w:rPr>
                <w:rFonts w:ascii="Times New Roman" w:hAnsi="Times New Roman" w:cs="Times New Roman"/>
                <w:sz w:val="24"/>
              </w:rPr>
              <w:t>2 587 946</w:t>
            </w:r>
          </w:p>
        </w:tc>
        <w:tc>
          <w:tcPr>
            <w:tcW w:w="1926" w:type="dxa"/>
          </w:tcPr>
          <w:p w14:paraId="1DAB5588" w14:textId="73F95A19" w:rsidR="00694EAC" w:rsidRDefault="00694EAC" w:rsidP="00FA1735">
            <w:pPr>
              <w:jc w:val="center"/>
              <w:rPr>
                <w:rFonts w:ascii="Times New Roman" w:hAnsi="Times New Roman" w:cs="Times New Roman"/>
                <w:sz w:val="24"/>
              </w:rPr>
            </w:pPr>
            <w:r>
              <w:rPr>
                <w:rFonts w:ascii="Times New Roman" w:hAnsi="Times New Roman" w:cs="Times New Roman"/>
                <w:sz w:val="24"/>
              </w:rPr>
              <w:t>2 137 787</w:t>
            </w:r>
          </w:p>
        </w:tc>
        <w:tc>
          <w:tcPr>
            <w:tcW w:w="1926" w:type="dxa"/>
          </w:tcPr>
          <w:p w14:paraId="50FD00E5" w14:textId="4D4700FB" w:rsidR="00694EAC" w:rsidRDefault="00694EAC" w:rsidP="00FA1735">
            <w:pPr>
              <w:jc w:val="center"/>
              <w:rPr>
                <w:rFonts w:ascii="Times New Roman" w:hAnsi="Times New Roman" w:cs="Times New Roman"/>
                <w:sz w:val="24"/>
              </w:rPr>
            </w:pPr>
            <w:r>
              <w:rPr>
                <w:rFonts w:ascii="Times New Roman" w:hAnsi="Times New Roman" w:cs="Times New Roman"/>
                <w:sz w:val="24"/>
              </w:rPr>
              <w:t>-17,39</w:t>
            </w:r>
          </w:p>
        </w:tc>
      </w:tr>
      <w:tr w:rsidR="00694EAC" w14:paraId="4B9162A4" w14:textId="77777777" w:rsidTr="00FA1735">
        <w:tc>
          <w:tcPr>
            <w:tcW w:w="562" w:type="dxa"/>
          </w:tcPr>
          <w:p w14:paraId="5E06433F" w14:textId="77777777" w:rsidR="00694EAC" w:rsidRDefault="00694EAC" w:rsidP="00FA1735">
            <w:pPr>
              <w:jc w:val="both"/>
              <w:rPr>
                <w:rFonts w:ascii="Times New Roman" w:hAnsi="Times New Roman" w:cs="Times New Roman"/>
                <w:sz w:val="24"/>
              </w:rPr>
            </w:pPr>
            <w:r>
              <w:rPr>
                <w:rFonts w:ascii="Times New Roman" w:hAnsi="Times New Roman" w:cs="Times New Roman"/>
                <w:sz w:val="24"/>
              </w:rPr>
              <w:t>5.</w:t>
            </w:r>
          </w:p>
        </w:tc>
        <w:tc>
          <w:tcPr>
            <w:tcW w:w="3288" w:type="dxa"/>
          </w:tcPr>
          <w:p w14:paraId="314EA6D2" w14:textId="77777777" w:rsidR="00694EAC" w:rsidRDefault="00694EAC" w:rsidP="00FA1735">
            <w:pPr>
              <w:jc w:val="both"/>
              <w:rPr>
                <w:rFonts w:ascii="Times New Roman" w:hAnsi="Times New Roman" w:cs="Times New Roman"/>
                <w:sz w:val="24"/>
              </w:rPr>
            </w:pPr>
            <w:r>
              <w:rPr>
                <w:rFonts w:ascii="Times New Roman" w:hAnsi="Times New Roman" w:cs="Times New Roman"/>
                <w:sz w:val="24"/>
              </w:rPr>
              <w:t>Darbuotojų skaičius</w:t>
            </w:r>
          </w:p>
        </w:tc>
        <w:tc>
          <w:tcPr>
            <w:tcW w:w="1926" w:type="dxa"/>
          </w:tcPr>
          <w:p w14:paraId="3162A573" w14:textId="10D4C971" w:rsidR="00694EAC" w:rsidRDefault="00694EAC" w:rsidP="00FA1735">
            <w:pPr>
              <w:jc w:val="center"/>
              <w:rPr>
                <w:rFonts w:ascii="Times New Roman" w:hAnsi="Times New Roman" w:cs="Times New Roman"/>
                <w:sz w:val="24"/>
              </w:rPr>
            </w:pPr>
            <w:r>
              <w:rPr>
                <w:rFonts w:ascii="Times New Roman" w:hAnsi="Times New Roman" w:cs="Times New Roman"/>
                <w:sz w:val="24"/>
              </w:rPr>
              <w:t>77</w:t>
            </w:r>
          </w:p>
        </w:tc>
        <w:tc>
          <w:tcPr>
            <w:tcW w:w="1926" w:type="dxa"/>
          </w:tcPr>
          <w:p w14:paraId="3071FA7B" w14:textId="2181968E" w:rsidR="00694EAC" w:rsidRDefault="00694EAC" w:rsidP="00FA1735">
            <w:pPr>
              <w:jc w:val="center"/>
              <w:rPr>
                <w:rFonts w:ascii="Times New Roman" w:hAnsi="Times New Roman" w:cs="Times New Roman"/>
                <w:sz w:val="24"/>
              </w:rPr>
            </w:pPr>
            <w:r>
              <w:rPr>
                <w:rFonts w:ascii="Times New Roman" w:hAnsi="Times New Roman" w:cs="Times New Roman"/>
                <w:sz w:val="24"/>
              </w:rPr>
              <w:t>75</w:t>
            </w:r>
          </w:p>
        </w:tc>
        <w:tc>
          <w:tcPr>
            <w:tcW w:w="1926" w:type="dxa"/>
          </w:tcPr>
          <w:p w14:paraId="1FA30206" w14:textId="491ED5D2" w:rsidR="00694EAC" w:rsidRDefault="00694EAC" w:rsidP="00FA1735">
            <w:pPr>
              <w:jc w:val="center"/>
              <w:rPr>
                <w:rFonts w:ascii="Times New Roman" w:hAnsi="Times New Roman" w:cs="Times New Roman"/>
                <w:sz w:val="24"/>
              </w:rPr>
            </w:pPr>
            <w:r>
              <w:rPr>
                <w:rFonts w:ascii="Times New Roman" w:hAnsi="Times New Roman" w:cs="Times New Roman"/>
                <w:sz w:val="24"/>
              </w:rPr>
              <w:t>-2,60</w:t>
            </w:r>
          </w:p>
        </w:tc>
      </w:tr>
    </w:tbl>
    <w:p w14:paraId="23820BD7" w14:textId="3EFDA8F0" w:rsidR="00694EAC" w:rsidRDefault="00694EAC" w:rsidP="00694EAC">
      <w:pPr>
        <w:spacing w:after="0" w:line="240" w:lineRule="auto"/>
        <w:ind w:firstLine="680"/>
        <w:jc w:val="both"/>
        <w:rPr>
          <w:rFonts w:ascii="Times New Roman" w:hAnsi="Times New Roman" w:cs="Times New Roman"/>
          <w:sz w:val="24"/>
        </w:rPr>
      </w:pPr>
    </w:p>
    <w:p w14:paraId="7081A6B6" w14:textId="130D14FE" w:rsidR="00694EAC" w:rsidRPr="00694EAC" w:rsidRDefault="00694EAC" w:rsidP="00694EAC">
      <w:pPr>
        <w:spacing w:after="0" w:line="240" w:lineRule="auto"/>
        <w:ind w:firstLine="680"/>
        <w:jc w:val="both"/>
        <w:rPr>
          <w:rFonts w:ascii="Times New Roman" w:hAnsi="Times New Roman" w:cs="Times New Roman"/>
          <w:sz w:val="24"/>
        </w:rPr>
      </w:pPr>
      <w:r w:rsidRPr="00694EAC">
        <w:rPr>
          <w:rFonts w:ascii="Times New Roman" w:hAnsi="Times New Roman" w:cs="Times New Roman"/>
          <w:sz w:val="24"/>
        </w:rPr>
        <w:t>•</w:t>
      </w:r>
      <w:r>
        <w:rPr>
          <w:rFonts w:ascii="Times New Roman" w:hAnsi="Times New Roman" w:cs="Times New Roman"/>
          <w:sz w:val="24"/>
        </w:rPr>
        <w:t xml:space="preserve"> </w:t>
      </w:r>
      <w:r w:rsidRPr="00694EAC">
        <w:rPr>
          <w:rFonts w:ascii="Times New Roman" w:hAnsi="Times New Roman" w:cs="Times New Roman"/>
          <w:sz w:val="24"/>
        </w:rPr>
        <w:t>Bendrovė prižiūri 15 843 vnt. šviesos taškų;</w:t>
      </w:r>
    </w:p>
    <w:p w14:paraId="38E582C9" w14:textId="6C538D98" w:rsidR="00694EAC" w:rsidRPr="00694EAC" w:rsidRDefault="00694EAC" w:rsidP="00694EAC">
      <w:pPr>
        <w:spacing w:after="0" w:line="240" w:lineRule="auto"/>
        <w:ind w:firstLine="680"/>
        <w:jc w:val="both"/>
        <w:rPr>
          <w:rFonts w:ascii="Times New Roman" w:hAnsi="Times New Roman" w:cs="Times New Roman"/>
          <w:sz w:val="24"/>
        </w:rPr>
      </w:pPr>
      <w:r w:rsidRPr="00694EAC">
        <w:rPr>
          <w:rFonts w:ascii="Times New Roman" w:hAnsi="Times New Roman" w:cs="Times New Roman"/>
          <w:sz w:val="24"/>
        </w:rPr>
        <w:t>•</w:t>
      </w:r>
      <w:r>
        <w:rPr>
          <w:rFonts w:ascii="Times New Roman" w:hAnsi="Times New Roman" w:cs="Times New Roman"/>
          <w:sz w:val="24"/>
        </w:rPr>
        <w:t xml:space="preserve"> </w:t>
      </w:r>
      <w:r w:rsidRPr="00694EAC">
        <w:rPr>
          <w:rFonts w:ascii="Times New Roman" w:hAnsi="Times New Roman" w:cs="Times New Roman"/>
          <w:sz w:val="24"/>
        </w:rPr>
        <w:t>modernizavo apšvietimo tinklo 7,8 km,</w:t>
      </w:r>
      <w:r>
        <w:rPr>
          <w:rFonts w:ascii="Times New Roman" w:hAnsi="Times New Roman" w:cs="Times New Roman"/>
          <w:sz w:val="24"/>
        </w:rPr>
        <w:t xml:space="preserve"> </w:t>
      </w:r>
      <w:r w:rsidRPr="00694EAC">
        <w:rPr>
          <w:rFonts w:ascii="Times New Roman" w:hAnsi="Times New Roman" w:cs="Times New Roman"/>
          <w:sz w:val="24"/>
        </w:rPr>
        <w:t>įrengė 1,1 km. naujo apšvietimo;</w:t>
      </w:r>
    </w:p>
    <w:p w14:paraId="57D73DCC" w14:textId="315CBA67" w:rsidR="00694EAC" w:rsidRPr="00694EAC" w:rsidRDefault="00694EAC" w:rsidP="00694EAC">
      <w:pPr>
        <w:spacing w:after="0" w:line="240" w:lineRule="auto"/>
        <w:ind w:firstLine="680"/>
        <w:jc w:val="both"/>
        <w:rPr>
          <w:rFonts w:ascii="Times New Roman" w:hAnsi="Times New Roman" w:cs="Times New Roman"/>
          <w:sz w:val="24"/>
        </w:rPr>
      </w:pPr>
      <w:r w:rsidRPr="00694EAC">
        <w:rPr>
          <w:rFonts w:ascii="Times New Roman" w:hAnsi="Times New Roman" w:cs="Times New Roman"/>
          <w:sz w:val="24"/>
        </w:rPr>
        <w:t>•</w:t>
      </w:r>
      <w:r>
        <w:rPr>
          <w:rFonts w:ascii="Times New Roman" w:hAnsi="Times New Roman" w:cs="Times New Roman"/>
          <w:sz w:val="24"/>
        </w:rPr>
        <w:t xml:space="preserve"> </w:t>
      </w:r>
      <w:r w:rsidRPr="00694EAC">
        <w:rPr>
          <w:rFonts w:ascii="Times New Roman" w:hAnsi="Times New Roman" w:cs="Times New Roman"/>
          <w:sz w:val="24"/>
        </w:rPr>
        <w:t>nuvalė gatvių 5 582 km.;</w:t>
      </w:r>
    </w:p>
    <w:p w14:paraId="776AA0B6" w14:textId="238CED93" w:rsidR="00694EAC" w:rsidRPr="00694EAC" w:rsidRDefault="00694EAC" w:rsidP="00694EAC">
      <w:pPr>
        <w:spacing w:after="0" w:line="240" w:lineRule="auto"/>
        <w:ind w:firstLine="680"/>
        <w:jc w:val="both"/>
        <w:rPr>
          <w:rFonts w:ascii="Times New Roman" w:hAnsi="Times New Roman" w:cs="Times New Roman"/>
          <w:sz w:val="24"/>
        </w:rPr>
      </w:pPr>
      <w:r w:rsidRPr="00694EAC">
        <w:rPr>
          <w:rFonts w:ascii="Times New Roman" w:hAnsi="Times New Roman" w:cs="Times New Roman"/>
          <w:sz w:val="24"/>
        </w:rPr>
        <w:t>•</w:t>
      </w:r>
      <w:r>
        <w:rPr>
          <w:rFonts w:ascii="Times New Roman" w:hAnsi="Times New Roman" w:cs="Times New Roman"/>
          <w:sz w:val="24"/>
        </w:rPr>
        <w:t xml:space="preserve"> </w:t>
      </w:r>
      <w:r w:rsidRPr="00694EAC">
        <w:rPr>
          <w:rFonts w:ascii="Times New Roman" w:hAnsi="Times New Roman" w:cs="Times New Roman"/>
          <w:sz w:val="24"/>
        </w:rPr>
        <w:t>surinko 1 173,3 tūkst. Eur vietinės rinkliavos už automobilių parkavimo paslaugas (2024 m. – 1 105 tūkst. Eur);</w:t>
      </w:r>
    </w:p>
    <w:p w14:paraId="50A44BA5" w14:textId="10D54070" w:rsidR="00694EAC" w:rsidRPr="00694EAC" w:rsidRDefault="00694EAC" w:rsidP="00694EAC">
      <w:pPr>
        <w:spacing w:after="0" w:line="240" w:lineRule="auto"/>
        <w:ind w:firstLine="680"/>
        <w:jc w:val="both"/>
        <w:rPr>
          <w:rFonts w:ascii="Times New Roman" w:hAnsi="Times New Roman" w:cs="Times New Roman"/>
          <w:sz w:val="24"/>
        </w:rPr>
      </w:pPr>
      <w:r w:rsidRPr="00694EAC">
        <w:rPr>
          <w:rFonts w:ascii="Times New Roman" w:hAnsi="Times New Roman" w:cs="Times New Roman"/>
          <w:sz w:val="24"/>
        </w:rPr>
        <w:t>•</w:t>
      </w:r>
      <w:r>
        <w:rPr>
          <w:rFonts w:ascii="Times New Roman" w:hAnsi="Times New Roman" w:cs="Times New Roman"/>
          <w:sz w:val="24"/>
        </w:rPr>
        <w:t xml:space="preserve"> </w:t>
      </w:r>
      <w:r w:rsidRPr="00694EAC">
        <w:rPr>
          <w:rFonts w:ascii="Times New Roman" w:hAnsi="Times New Roman" w:cs="Times New Roman"/>
          <w:sz w:val="24"/>
        </w:rPr>
        <w:t>administruoja 36 daugiabučius namus (2024 m.</w:t>
      </w:r>
      <w:r>
        <w:rPr>
          <w:rFonts w:ascii="Times New Roman" w:hAnsi="Times New Roman" w:cs="Times New Roman"/>
          <w:sz w:val="24"/>
        </w:rPr>
        <w:t xml:space="preserve"> </w:t>
      </w:r>
      <w:r w:rsidRPr="00694EAC">
        <w:rPr>
          <w:rFonts w:ascii="Times New Roman" w:hAnsi="Times New Roman" w:cs="Times New Roman"/>
          <w:sz w:val="24"/>
        </w:rPr>
        <w:t>– 28).</w:t>
      </w:r>
    </w:p>
    <w:p w14:paraId="49F6D793" w14:textId="77777777" w:rsidR="00694EAC" w:rsidRPr="00694EAC" w:rsidRDefault="00694EAC" w:rsidP="00694EAC">
      <w:pPr>
        <w:spacing w:after="0" w:line="240" w:lineRule="auto"/>
        <w:ind w:firstLine="680"/>
        <w:jc w:val="both"/>
        <w:rPr>
          <w:rFonts w:ascii="Times New Roman" w:hAnsi="Times New Roman" w:cs="Times New Roman"/>
          <w:sz w:val="24"/>
        </w:rPr>
      </w:pPr>
      <w:r w:rsidRPr="00694EAC">
        <w:rPr>
          <w:rFonts w:ascii="Times New Roman" w:hAnsi="Times New Roman" w:cs="Times New Roman"/>
          <w:sz w:val="24"/>
        </w:rPr>
        <w:t>• 2025 m. buvo tęsiamas stambus apšvietimo modernizavimo projektas Pramonės g. (kartu su Pramonės g. rekonstrukcija). Rekonstruotas ne tik apšvietimas, bet ir Pramonės – Metalistų g. sankryžos šviesoforas, kartu su kitais rangovais, rekonstruotas Pramonės – Bruklino PC šviesoforas, įrengtas naujas pėsčiųjų šviesoforas prie Reabilitacijos centro.</w:t>
      </w:r>
    </w:p>
    <w:p w14:paraId="2446DC40" w14:textId="1DB90C0E" w:rsidR="00694EAC" w:rsidRDefault="00694EAC" w:rsidP="00694EAC">
      <w:pPr>
        <w:spacing w:after="0" w:line="240" w:lineRule="auto"/>
        <w:ind w:firstLine="680"/>
        <w:jc w:val="both"/>
        <w:rPr>
          <w:rFonts w:ascii="Times New Roman" w:hAnsi="Times New Roman" w:cs="Times New Roman"/>
          <w:sz w:val="24"/>
        </w:rPr>
      </w:pPr>
      <w:r w:rsidRPr="00694EAC">
        <w:rPr>
          <w:rFonts w:ascii="Times New Roman" w:hAnsi="Times New Roman" w:cs="Times New Roman"/>
          <w:sz w:val="24"/>
        </w:rPr>
        <w:t>• kartu su Tilžės g. nuo Dubijos g. iki Vytauto g. rekonstrukcija, rekonstruoti ir šioje atkarpoje esantys trys šviesoforų postai bei šviesoforų postas Vytauto – Vasario 16-osios g. sankryžoje. Tokio didelio skaičiaus šviesoforų postų rekonstrukcija yra didelis iššūkis bendrovei ir su šiuo iššūkiu bendrovė susitvarkė.</w:t>
      </w:r>
    </w:p>
    <w:p w14:paraId="0588BDDC" w14:textId="5F102CE8" w:rsidR="00694EAC" w:rsidRDefault="00694EAC" w:rsidP="00582B14">
      <w:pPr>
        <w:spacing w:after="0" w:line="240" w:lineRule="auto"/>
        <w:jc w:val="both"/>
        <w:rPr>
          <w:rFonts w:ascii="Times New Roman" w:hAnsi="Times New Roman" w:cs="Times New Roman"/>
          <w:sz w:val="24"/>
        </w:rPr>
      </w:pPr>
    </w:p>
    <w:tbl>
      <w:tblPr>
        <w:tblW w:w="9919" w:type="dxa"/>
        <w:tblLook w:val="04A0" w:firstRow="1" w:lastRow="0" w:firstColumn="1" w:lastColumn="0" w:noHBand="0" w:noVBand="1"/>
      </w:tblPr>
      <w:tblGrid>
        <w:gridCol w:w="620"/>
        <w:gridCol w:w="3770"/>
        <w:gridCol w:w="1842"/>
        <w:gridCol w:w="1843"/>
        <w:gridCol w:w="1844"/>
      </w:tblGrid>
      <w:tr w:rsidR="00694EAC" w:rsidRPr="00694EAC" w14:paraId="344D799A" w14:textId="77777777" w:rsidTr="001C73AB">
        <w:trPr>
          <w:trHeight w:val="936"/>
        </w:trPr>
        <w:tc>
          <w:tcPr>
            <w:tcW w:w="620" w:type="dxa"/>
            <w:tcBorders>
              <w:top w:val="single" w:sz="4" w:space="0" w:color="000000"/>
              <w:left w:val="single" w:sz="4" w:space="0" w:color="000000"/>
              <w:bottom w:val="nil"/>
              <w:right w:val="single" w:sz="4" w:space="0" w:color="000000"/>
            </w:tcBorders>
            <w:vAlign w:val="center"/>
            <w:hideMark/>
          </w:tcPr>
          <w:p w14:paraId="24A4E027" w14:textId="77777777" w:rsidR="00694EAC" w:rsidRPr="00694EAC" w:rsidRDefault="00694EAC" w:rsidP="00694EAC">
            <w:pPr>
              <w:spacing w:after="0" w:line="240" w:lineRule="auto"/>
              <w:jc w:val="center"/>
              <w:rPr>
                <w:rFonts w:ascii="Times New Roman" w:eastAsia="Times New Roman" w:hAnsi="Times New Roman" w:cs="Times New Roman"/>
                <w:b/>
                <w:bCs/>
                <w:color w:val="000000"/>
                <w:sz w:val="20"/>
                <w:szCs w:val="20"/>
                <w:lang w:eastAsia="lt-LT"/>
              </w:rPr>
            </w:pPr>
            <w:r w:rsidRPr="00694EAC">
              <w:rPr>
                <w:rFonts w:ascii="Times New Roman" w:eastAsia="Times New Roman" w:hAnsi="Times New Roman" w:cs="Times New Roman"/>
                <w:b/>
                <w:bCs/>
                <w:color w:val="000000"/>
                <w:sz w:val="20"/>
                <w:szCs w:val="20"/>
                <w:lang w:eastAsia="lt-LT"/>
              </w:rPr>
              <w:t>Eil. Nr.</w:t>
            </w:r>
          </w:p>
        </w:tc>
        <w:tc>
          <w:tcPr>
            <w:tcW w:w="3770" w:type="dxa"/>
            <w:tcBorders>
              <w:top w:val="single" w:sz="4" w:space="0" w:color="000000"/>
              <w:left w:val="nil"/>
              <w:bottom w:val="nil"/>
              <w:right w:val="single" w:sz="4" w:space="0" w:color="000000"/>
            </w:tcBorders>
            <w:vAlign w:val="center"/>
            <w:hideMark/>
          </w:tcPr>
          <w:p w14:paraId="6437F741" w14:textId="77777777" w:rsidR="00694EAC" w:rsidRPr="00694EAC" w:rsidRDefault="00694EAC" w:rsidP="00694EAC">
            <w:pPr>
              <w:spacing w:after="0" w:line="240" w:lineRule="auto"/>
              <w:jc w:val="center"/>
              <w:rPr>
                <w:rFonts w:ascii="Times New Roman" w:eastAsia="Times New Roman" w:hAnsi="Times New Roman" w:cs="Times New Roman"/>
                <w:b/>
                <w:bCs/>
                <w:color w:val="000000"/>
                <w:sz w:val="20"/>
                <w:szCs w:val="20"/>
                <w:lang w:eastAsia="lt-LT"/>
              </w:rPr>
            </w:pPr>
            <w:r w:rsidRPr="00694EAC">
              <w:rPr>
                <w:rFonts w:ascii="Times New Roman" w:eastAsia="Times New Roman" w:hAnsi="Times New Roman" w:cs="Times New Roman"/>
                <w:b/>
                <w:bCs/>
                <w:color w:val="000000"/>
                <w:sz w:val="20"/>
                <w:szCs w:val="20"/>
                <w:lang w:eastAsia="lt-LT"/>
              </w:rPr>
              <w:t>Siektini rodikliai</w:t>
            </w:r>
          </w:p>
        </w:tc>
        <w:tc>
          <w:tcPr>
            <w:tcW w:w="1842" w:type="dxa"/>
            <w:tcBorders>
              <w:top w:val="single" w:sz="4" w:space="0" w:color="000000"/>
              <w:left w:val="nil"/>
              <w:bottom w:val="nil"/>
              <w:right w:val="single" w:sz="4" w:space="0" w:color="000000"/>
            </w:tcBorders>
            <w:vAlign w:val="center"/>
            <w:hideMark/>
          </w:tcPr>
          <w:p w14:paraId="52157691" w14:textId="77777777" w:rsidR="00694EAC" w:rsidRPr="00694EAC" w:rsidRDefault="00694EAC" w:rsidP="00694EAC">
            <w:pPr>
              <w:spacing w:after="0" w:line="240" w:lineRule="auto"/>
              <w:jc w:val="center"/>
              <w:rPr>
                <w:rFonts w:ascii="Times New Roman" w:eastAsia="Times New Roman" w:hAnsi="Times New Roman" w:cs="Times New Roman"/>
                <w:b/>
                <w:bCs/>
                <w:color w:val="000000"/>
                <w:sz w:val="20"/>
                <w:szCs w:val="20"/>
                <w:lang w:eastAsia="lt-LT"/>
              </w:rPr>
            </w:pPr>
            <w:r w:rsidRPr="00694EAC">
              <w:rPr>
                <w:rFonts w:ascii="Times New Roman" w:eastAsia="Times New Roman" w:hAnsi="Times New Roman" w:cs="Times New Roman"/>
                <w:b/>
                <w:bCs/>
                <w:color w:val="000000"/>
                <w:sz w:val="20"/>
                <w:szCs w:val="20"/>
                <w:lang w:eastAsia="lt-LT"/>
              </w:rPr>
              <w:t>Nustatyta reikšmė Lūkesčių rašte (siekiama reikšmė)</w:t>
            </w:r>
          </w:p>
        </w:tc>
        <w:tc>
          <w:tcPr>
            <w:tcW w:w="1843" w:type="dxa"/>
            <w:tcBorders>
              <w:top w:val="single" w:sz="4" w:space="0" w:color="000000"/>
              <w:left w:val="nil"/>
              <w:bottom w:val="nil"/>
              <w:right w:val="single" w:sz="4" w:space="0" w:color="000000"/>
            </w:tcBorders>
            <w:vAlign w:val="center"/>
            <w:hideMark/>
          </w:tcPr>
          <w:p w14:paraId="1C727F7B" w14:textId="77777777" w:rsidR="00694EAC" w:rsidRPr="00694EAC" w:rsidRDefault="00694EAC" w:rsidP="00694EAC">
            <w:pPr>
              <w:spacing w:after="0" w:line="240" w:lineRule="auto"/>
              <w:jc w:val="center"/>
              <w:rPr>
                <w:rFonts w:ascii="Times New Roman" w:eastAsia="Times New Roman" w:hAnsi="Times New Roman" w:cs="Times New Roman"/>
                <w:b/>
                <w:bCs/>
                <w:color w:val="000000"/>
                <w:sz w:val="20"/>
                <w:szCs w:val="20"/>
                <w:lang w:eastAsia="lt-LT"/>
              </w:rPr>
            </w:pPr>
            <w:r w:rsidRPr="00694EAC">
              <w:rPr>
                <w:rFonts w:ascii="Times New Roman" w:eastAsia="Times New Roman" w:hAnsi="Times New Roman" w:cs="Times New Roman"/>
                <w:b/>
                <w:bCs/>
                <w:color w:val="000000"/>
                <w:sz w:val="20"/>
                <w:szCs w:val="20"/>
                <w:lang w:eastAsia="lt-LT"/>
              </w:rPr>
              <w:t>Rezultatas 2025.12.31</w:t>
            </w:r>
          </w:p>
        </w:tc>
        <w:tc>
          <w:tcPr>
            <w:tcW w:w="1844" w:type="dxa"/>
            <w:tcBorders>
              <w:top w:val="single" w:sz="4" w:space="0" w:color="000000"/>
              <w:left w:val="nil"/>
              <w:bottom w:val="nil"/>
              <w:right w:val="single" w:sz="4" w:space="0" w:color="000000"/>
            </w:tcBorders>
            <w:vAlign w:val="center"/>
            <w:hideMark/>
          </w:tcPr>
          <w:p w14:paraId="6F914D40" w14:textId="77777777" w:rsidR="00694EAC" w:rsidRPr="00694EAC" w:rsidRDefault="00694EAC" w:rsidP="00694EAC">
            <w:pPr>
              <w:spacing w:after="0" w:line="240" w:lineRule="auto"/>
              <w:jc w:val="center"/>
              <w:rPr>
                <w:rFonts w:ascii="Times New Roman" w:eastAsia="Times New Roman" w:hAnsi="Times New Roman" w:cs="Times New Roman"/>
                <w:b/>
                <w:bCs/>
                <w:color w:val="000000"/>
                <w:sz w:val="20"/>
                <w:szCs w:val="20"/>
                <w:lang w:eastAsia="lt-LT"/>
              </w:rPr>
            </w:pPr>
            <w:r w:rsidRPr="00694EAC">
              <w:rPr>
                <w:rFonts w:ascii="Times New Roman" w:eastAsia="Times New Roman" w:hAnsi="Times New Roman" w:cs="Times New Roman"/>
                <w:b/>
                <w:bCs/>
                <w:color w:val="000000"/>
                <w:sz w:val="20"/>
                <w:szCs w:val="20"/>
                <w:lang w:eastAsia="lt-LT"/>
              </w:rPr>
              <w:t>Pastaba</w:t>
            </w:r>
          </w:p>
        </w:tc>
      </w:tr>
      <w:tr w:rsidR="00694EAC" w:rsidRPr="00694EAC" w14:paraId="530E330A" w14:textId="77777777" w:rsidTr="00694EAC">
        <w:trPr>
          <w:trHeight w:val="312"/>
        </w:trPr>
        <w:tc>
          <w:tcPr>
            <w:tcW w:w="9919" w:type="dxa"/>
            <w:gridSpan w:val="5"/>
            <w:tcBorders>
              <w:top w:val="single" w:sz="4" w:space="0" w:color="auto"/>
              <w:left w:val="single" w:sz="4" w:space="0" w:color="auto"/>
              <w:bottom w:val="single" w:sz="4" w:space="0" w:color="auto"/>
              <w:right w:val="single" w:sz="4" w:space="0" w:color="auto"/>
            </w:tcBorders>
            <w:hideMark/>
          </w:tcPr>
          <w:p w14:paraId="1B3ECB69" w14:textId="77777777" w:rsidR="00694EAC" w:rsidRPr="00694EAC" w:rsidRDefault="00694EAC" w:rsidP="00694EAC">
            <w:pPr>
              <w:spacing w:after="0" w:line="240" w:lineRule="auto"/>
              <w:jc w:val="center"/>
              <w:rPr>
                <w:rFonts w:ascii="Times New Roman" w:eastAsia="Times New Roman" w:hAnsi="Times New Roman" w:cs="Times New Roman"/>
                <w:b/>
                <w:bCs/>
                <w:color w:val="000000"/>
                <w:sz w:val="20"/>
                <w:szCs w:val="20"/>
                <w:lang w:eastAsia="lt-LT"/>
              </w:rPr>
            </w:pPr>
            <w:r w:rsidRPr="00694EAC">
              <w:rPr>
                <w:rFonts w:ascii="Times New Roman" w:eastAsia="Times New Roman" w:hAnsi="Times New Roman" w:cs="Times New Roman"/>
                <w:b/>
                <w:bCs/>
                <w:color w:val="000000"/>
                <w:sz w:val="20"/>
                <w:szCs w:val="20"/>
                <w:lang w:eastAsia="lt-LT"/>
              </w:rPr>
              <w:t>Finansiniai rodikliai</w:t>
            </w:r>
          </w:p>
        </w:tc>
      </w:tr>
      <w:tr w:rsidR="00694EAC" w:rsidRPr="00694EAC" w14:paraId="187A0EE3" w14:textId="77777777" w:rsidTr="001C73AB">
        <w:trPr>
          <w:trHeight w:val="312"/>
        </w:trPr>
        <w:tc>
          <w:tcPr>
            <w:tcW w:w="620" w:type="dxa"/>
            <w:tcBorders>
              <w:top w:val="nil"/>
              <w:left w:val="single" w:sz="4" w:space="0" w:color="000000"/>
              <w:bottom w:val="single" w:sz="4" w:space="0" w:color="000000"/>
              <w:right w:val="single" w:sz="4" w:space="0" w:color="000000"/>
            </w:tcBorders>
            <w:vAlign w:val="center"/>
            <w:hideMark/>
          </w:tcPr>
          <w:p w14:paraId="62C8F3CD"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1.</w:t>
            </w:r>
          </w:p>
        </w:tc>
        <w:tc>
          <w:tcPr>
            <w:tcW w:w="3770" w:type="dxa"/>
            <w:tcBorders>
              <w:top w:val="nil"/>
              <w:left w:val="nil"/>
              <w:bottom w:val="single" w:sz="4" w:space="0" w:color="000000"/>
              <w:right w:val="single" w:sz="4" w:space="0" w:color="000000"/>
            </w:tcBorders>
            <w:hideMark/>
          </w:tcPr>
          <w:p w14:paraId="523DF243" w14:textId="77777777" w:rsidR="00694EAC" w:rsidRPr="00694EAC" w:rsidRDefault="00694EAC" w:rsidP="00694EAC">
            <w:pPr>
              <w:spacing w:after="0" w:line="240" w:lineRule="auto"/>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Grynasis pelningumas %</w:t>
            </w:r>
          </w:p>
        </w:tc>
        <w:tc>
          <w:tcPr>
            <w:tcW w:w="1842" w:type="dxa"/>
            <w:tcBorders>
              <w:top w:val="nil"/>
              <w:left w:val="nil"/>
              <w:bottom w:val="single" w:sz="4" w:space="0" w:color="000000"/>
              <w:right w:val="single" w:sz="4" w:space="0" w:color="000000"/>
            </w:tcBorders>
            <w:vAlign w:val="center"/>
            <w:hideMark/>
          </w:tcPr>
          <w:p w14:paraId="2D83D8AC"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Ne &lt; 4</w:t>
            </w:r>
          </w:p>
        </w:tc>
        <w:tc>
          <w:tcPr>
            <w:tcW w:w="1843" w:type="dxa"/>
            <w:tcBorders>
              <w:top w:val="nil"/>
              <w:left w:val="nil"/>
              <w:bottom w:val="single" w:sz="4" w:space="0" w:color="000000"/>
              <w:right w:val="single" w:sz="4" w:space="0" w:color="000000"/>
            </w:tcBorders>
            <w:vAlign w:val="center"/>
            <w:hideMark/>
          </w:tcPr>
          <w:p w14:paraId="361BFA47"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4,06 – įvykdyta</w:t>
            </w:r>
          </w:p>
        </w:tc>
        <w:tc>
          <w:tcPr>
            <w:tcW w:w="1844" w:type="dxa"/>
            <w:tcBorders>
              <w:top w:val="nil"/>
              <w:left w:val="nil"/>
              <w:bottom w:val="single" w:sz="4" w:space="0" w:color="000000"/>
              <w:right w:val="single" w:sz="4" w:space="0" w:color="000000"/>
            </w:tcBorders>
            <w:vAlign w:val="bottom"/>
            <w:hideMark/>
          </w:tcPr>
          <w:p w14:paraId="6A5D4DAE"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 </w:t>
            </w:r>
          </w:p>
        </w:tc>
      </w:tr>
      <w:tr w:rsidR="00694EAC" w:rsidRPr="00694EAC" w14:paraId="029323B3" w14:textId="77777777" w:rsidTr="001C73AB">
        <w:trPr>
          <w:trHeight w:val="312"/>
        </w:trPr>
        <w:tc>
          <w:tcPr>
            <w:tcW w:w="620" w:type="dxa"/>
            <w:tcBorders>
              <w:top w:val="nil"/>
              <w:left w:val="single" w:sz="4" w:space="0" w:color="000000"/>
              <w:bottom w:val="single" w:sz="4" w:space="0" w:color="000000"/>
              <w:right w:val="single" w:sz="4" w:space="0" w:color="000000"/>
            </w:tcBorders>
            <w:vAlign w:val="center"/>
            <w:hideMark/>
          </w:tcPr>
          <w:p w14:paraId="1D99EBEA"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2.</w:t>
            </w:r>
          </w:p>
        </w:tc>
        <w:tc>
          <w:tcPr>
            <w:tcW w:w="3770" w:type="dxa"/>
            <w:tcBorders>
              <w:top w:val="nil"/>
              <w:left w:val="nil"/>
              <w:bottom w:val="single" w:sz="4" w:space="0" w:color="000000"/>
              <w:right w:val="single" w:sz="4" w:space="0" w:color="000000"/>
            </w:tcBorders>
            <w:hideMark/>
          </w:tcPr>
          <w:p w14:paraId="34FC347E" w14:textId="77777777" w:rsidR="00694EAC" w:rsidRPr="00694EAC" w:rsidRDefault="00694EAC" w:rsidP="00694EAC">
            <w:pPr>
              <w:spacing w:after="0" w:line="240" w:lineRule="auto"/>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Nuosavo kapitalo grąža. (ROE) %</w:t>
            </w:r>
          </w:p>
        </w:tc>
        <w:tc>
          <w:tcPr>
            <w:tcW w:w="1842" w:type="dxa"/>
            <w:tcBorders>
              <w:top w:val="nil"/>
              <w:left w:val="nil"/>
              <w:bottom w:val="single" w:sz="4" w:space="0" w:color="000000"/>
              <w:right w:val="single" w:sz="4" w:space="0" w:color="000000"/>
            </w:tcBorders>
            <w:vAlign w:val="center"/>
            <w:hideMark/>
          </w:tcPr>
          <w:p w14:paraId="4A76A05D"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Ne &lt; 0,7</w:t>
            </w:r>
          </w:p>
        </w:tc>
        <w:tc>
          <w:tcPr>
            <w:tcW w:w="1843" w:type="dxa"/>
            <w:tcBorders>
              <w:top w:val="nil"/>
              <w:left w:val="nil"/>
              <w:bottom w:val="single" w:sz="4" w:space="0" w:color="000000"/>
              <w:right w:val="single" w:sz="4" w:space="0" w:color="000000"/>
            </w:tcBorders>
            <w:vAlign w:val="center"/>
            <w:hideMark/>
          </w:tcPr>
          <w:p w14:paraId="43F2DA6A"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0,84 – įvykdyta</w:t>
            </w:r>
          </w:p>
        </w:tc>
        <w:tc>
          <w:tcPr>
            <w:tcW w:w="1844" w:type="dxa"/>
            <w:tcBorders>
              <w:top w:val="nil"/>
              <w:left w:val="nil"/>
              <w:bottom w:val="single" w:sz="4" w:space="0" w:color="000000"/>
              <w:right w:val="single" w:sz="4" w:space="0" w:color="000000"/>
            </w:tcBorders>
            <w:vAlign w:val="bottom"/>
            <w:hideMark/>
          </w:tcPr>
          <w:p w14:paraId="56B1EB0D"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 </w:t>
            </w:r>
          </w:p>
        </w:tc>
      </w:tr>
      <w:tr w:rsidR="00694EAC" w:rsidRPr="00694EAC" w14:paraId="5A68A757" w14:textId="77777777" w:rsidTr="001C73AB">
        <w:trPr>
          <w:trHeight w:val="312"/>
        </w:trPr>
        <w:tc>
          <w:tcPr>
            <w:tcW w:w="620" w:type="dxa"/>
            <w:tcBorders>
              <w:top w:val="nil"/>
              <w:left w:val="single" w:sz="4" w:space="0" w:color="000000"/>
              <w:bottom w:val="single" w:sz="4" w:space="0" w:color="000000"/>
              <w:right w:val="single" w:sz="4" w:space="0" w:color="000000"/>
            </w:tcBorders>
            <w:vAlign w:val="center"/>
            <w:hideMark/>
          </w:tcPr>
          <w:p w14:paraId="61CD3290"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3.</w:t>
            </w:r>
          </w:p>
        </w:tc>
        <w:tc>
          <w:tcPr>
            <w:tcW w:w="3770" w:type="dxa"/>
            <w:tcBorders>
              <w:top w:val="nil"/>
              <w:left w:val="nil"/>
              <w:bottom w:val="single" w:sz="4" w:space="0" w:color="000000"/>
              <w:right w:val="single" w:sz="4" w:space="0" w:color="000000"/>
            </w:tcBorders>
            <w:hideMark/>
          </w:tcPr>
          <w:p w14:paraId="1819A26C" w14:textId="77777777" w:rsidR="00694EAC" w:rsidRPr="00694EAC" w:rsidRDefault="00694EAC" w:rsidP="00694EAC">
            <w:pPr>
              <w:spacing w:after="0" w:line="240" w:lineRule="auto"/>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EBITDA marža %</w:t>
            </w:r>
          </w:p>
        </w:tc>
        <w:tc>
          <w:tcPr>
            <w:tcW w:w="1842" w:type="dxa"/>
            <w:tcBorders>
              <w:top w:val="nil"/>
              <w:left w:val="nil"/>
              <w:bottom w:val="single" w:sz="4" w:space="0" w:color="000000"/>
              <w:right w:val="single" w:sz="4" w:space="0" w:color="000000"/>
            </w:tcBorders>
            <w:vAlign w:val="center"/>
            <w:hideMark/>
          </w:tcPr>
          <w:p w14:paraId="2A78C720"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Ne &lt; 30</w:t>
            </w:r>
          </w:p>
        </w:tc>
        <w:tc>
          <w:tcPr>
            <w:tcW w:w="1843" w:type="dxa"/>
            <w:tcBorders>
              <w:top w:val="nil"/>
              <w:left w:val="nil"/>
              <w:bottom w:val="single" w:sz="4" w:space="0" w:color="000000"/>
              <w:right w:val="single" w:sz="4" w:space="0" w:color="000000"/>
            </w:tcBorders>
            <w:vAlign w:val="center"/>
            <w:hideMark/>
          </w:tcPr>
          <w:p w14:paraId="767BF1CF"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31,88 – įvykdyta</w:t>
            </w:r>
          </w:p>
        </w:tc>
        <w:tc>
          <w:tcPr>
            <w:tcW w:w="1844" w:type="dxa"/>
            <w:tcBorders>
              <w:top w:val="nil"/>
              <w:left w:val="nil"/>
              <w:bottom w:val="single" w:sz="4" w:space="0" w:color="000000"/>
              <w:right w:val="single" w:sz="4" w:space="0" w:color="000000"/>
            </w:tcBorders>
            <w:vAlign w:val="bottom"/>
            <w:hideMark/>
          </w:tcPr>
          <w:p w14:paraId="0BF89494"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 </w:t>
            </w:r>
          </w:p>
        </w:tc>
      </w:tr>
      <w:tr w:rsidR="00694EAC" w:rsidRPr="00694EAC" w14:paraId="4114DFD4" w14:textId="77777777" w:rsidTr="001C73AB">
        <w:trPr>
          <w:trHeight w:val="312"/>
        </w:trPr>
        <w:tc>
          <w:tcPr>
            <w:tcW w:w="620" w:type="dxa"/>
            <w:tcBorders>
              <w:top w:val="nil"/>
              <w:left w:val="single" w:sz="4" w:space="0" w:color="000000"/>
              <w:bottom w:val="single" w:sz="4" w:space="0" w:color="000000"/>
              <w:right w:val="single" w:sz="4" w:space="0" w:color="000000"/>
            </w:tcBorders>
            <w:vAlign w:val="center"/>
            <w:hideMark/>
          </w:tcPr>
          <w:p w14:paraId="7BE88992"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4.</w:t>
            </w:r>
          </w:p>
        </w:tc>
        <w:tc>
          <w:tcPr>
            <w:tcW w:w="3770" w:type="dxa"/>
            <w:tcBorders>
              <w:top w:val="nil"/>
              <w:left w:val="nil"/>
              <w:bottom w:val="single" w:sz="4" w:space="0" w:color="000000"/>
              <w:right w:val="single" w:sz="4" w:space="0" w:color="000000"/>
            </w:tcBorders>
            <w:hideMark/>
          </w:tcPr>
          <w:p w14:paraId="22F2A57F" w14:textId="77777777" w:rsidR="00694EAC" w:rsidRPr="00694EAC" w:rsidRDefault="00694EAC" w:rsidP="00694EAC">
            <w:pPr>
              <w:spacing w:after="0" w:line="240" w:lineRule="auto"/>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Kitų užsakovų dalis pardavimuose %</w:t>
            </w:r>
          </w:p>
        </w:tc>
        <w:tc>
          <w:tcPr>
            <w:tcW w:w="1842" w:type="dxa"/>
            <w:tcBorders>
              <w:top w:val="nil"/>
              <w:left w:val="nil"/>
              <w:bottom w:val="single" w:sz="4" w:space="0" w:color="000000"/>
              <w:right w:val="single" w:sz="4" w:space="0" w:color="000000"/>
            </w:tcBorders>
            <w:vAlign w:val="center"/>
            <w:hideMark/>
          </w:tcPr>
          <w:p w14:paraId="51C3AB90"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Ne &lt; 15</w:t>
            </w:r>
          </w:p>
        </w:tc>
        <w:tc>
          <w:tcPr>
            <w:tcW w:w="1843" w:type="dxa"/>
            <w:tcBorders>
              <w:top w:val="nil"/>
              <w:left w:val="nil"/>
              <w:bottom w:val="single" w:sz="4" w:space="0" w:color="000000"/>
              <w:right w:val="single" w:sz="4" w:space="0" w:color="000000"/>
            </w:tcBorders>
            <w:vAlign w:val="center"/>
            <w:hideMark/>
          </w:tcPr>
          <w:p w14:paraId="5A999684"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29,44 – įvykdyta</w:t>
            </w:r>
          </w:p>
        </w:tc>
        <w:tc>
          <w:tcPr>
            <w:tcW w:w="1844" w:type="dxa"/>
            <w:tcBorders>
              <w:top w:val="nil"/>
              <w:left w:val="nil"/>
              <w:bottom w:val="single" w:sz="4" w:space="0" w:color="000000"/>
              <w:right w:val="single" w:sz="4" w:space="0" w:color="000000"/>
            </w:tcBorders>
            <w:vAlign w:val="bottom"/>
            <w:hideMark/>
          </w:tcPr>
          <w:p w14:paraId="513032AC"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 </w:t>
            </w:r>
          </w:p>
        </w:tc>
      </w:tr>
      <w:tr w:rsidR="00694EAC" w:rsidRPr="00694EAC" w14:paraId="7C6465A9" w14:textId="77777777" w:rsidTr="00694EAC">
        <w:trPr>
          <w:trHeight w:val="312"/>
        </w:trPr>
        <w:tc>
          <w:tcPr>
            <w:tcW w:w="9919" w:type="dxa"/>
            <w:gridSpan w:val="5"/>
            <w:tcBorders>
              <w:top w:val="single" w:sz="4" w:space="0" w:color="000000"/>
              <w:left w:val="single" w:sz="4" w:space="0" w:color="000000"/>
              <w:bottom w:val="single" w:sz="4" w:space="0" w:color="000000"/>
              <w:right w:val="single" w:sz="4" w:space="0" w:color="000000"/>
            </w:tcBorders>
            <w:vAlign w:val="bottom"/>
            <w:hideMark/>
          </w:tcPr>
          <w:p w14:paraId="58DB9EB5" w14:textId="77777777" w:rsidR="00694EAC" w:rsidRPr="00694EAC" w:rsidRDefault="00694EAC" w:rsidP="00694EAC">
            <w:pPr>
              <w:spacing w:after="0" w:line="240" w:lineRule="auto"/>
              <w:jc w:val="center"/>
              <w:rPr>
                <w:rFonts w:ascii="Times New Roman" w:eastAsia="Times New Roman" w:hAnsi="Times New Roman" w:cs="Times New Roman"/>
                <w:b/>
                <w:bCs/>
                <w:color w:val="000000"/>
                <w:sz w:val="20"/>
                <w:szCs w:val="20"/>
                <w:lang w:eastAsia="lt-LT"/>
              </w:rPr>
            </w:pPr>
            <w:r w:rsidRPr="00694EAC">
              <w:rPr>
                <w:rFonts w:ascii="Times New Roman" w:eastAsia="Times New Roman" w:hAnsi="Times New Roman" w:cs="Times New Roman"/>
                <w:b/>
                <w:bCs/>
                <w:color w:val="000000"/>
                <w:sz w:val="20"/>
                <w:szCs w:val="20"/>
                <w:lang w:eastAsia="lt-LT"/>
              </w:rPr>
              <w:t>Nefinansiniai rodikliai</w:t>
            </w:r>
          </w:p>
        </w:tc>
      </w:tr>
      <w:tr w:rsidR="00694EAC" w:rsidRPr="00694EAC" w14:paraId="217581F9" w14:textId="77777777" w:rsidTr="001C73AB">
        <w:trPr>
          <w:trHeight w:val="936"/>
        </w:trPr>
        <w:tc>
          <w:tcPr>
            <w:tcW w:w="620" w:type="dxa"/>
            <w:tcBorders>
              <w:top w:val="nil"/>
              <w:left w:val="single" w:sz="4" w:space="0" w:color="000000"/>
              <w:bottom w:val="single" w:sz="4" w:space="0" w:color="000000"/>
              <w:right w:val="single" w:sz="4" w:space="0" w:color="000000"/>
            </w:tcBorders>
            <w:vAlign w:val="center"/>
            <w:hideMark/>
          </w:tcPr>
          <w:p w14:paraId="329CF16B"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1.</w:t>
            </w:r>
          </w:p>
        </w:tc>
        <w:tc>
          <w:tcPr>
            <w:tcW w:w="3770" w:type="dxa"/>
            <w:tcBorders>
              <w:top w:val="nil"/>
              <w:left w:val="nil"/>
              <w:bottom w:val="single" w:sz="4" w:space="0" w:color="000000"/>
              <w:right w:val="single" w:sz="4" w:space="0" w:color="000000"/>
            </w:tcBorders>
            <w:hideMark/>
          </w:tcPr>
          <w:p w14:paraId="49E65470" w14:textId="77777777" w:rsidR="00694EAC" w:rsidRPr="00694EAC" w:rsidRDefault="00694EAC" w:rsidP="00694EAC">
            <w:pPr>
              <w:spacing w:after="0" w:line="240" w:lineRule="auto"/>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Elektros energijos miesto gatvių apšvietimui suvartojimo efektyvumas kWh vienam šviestuvui</w:t>
            </w:r>
          </w:p>
        </w:tc>
        <w:tc>
          <w:tcPr>
            <w:tcW w:w="1842" w:type="dxa"/>
            <w:tcBorders>
              <w:top w:val="nil"/>
              <w:left w:val="nil"/>
              <w:bottom w:val="single" w:sz="4" w:space="0" w:color="000000"/>
              <w:right w:val="single" w:sz="4" w:space="0" w:color="000000"/>
            </w:tcBorders>
            <w:vAlign w:val="center"/>
            <w:hideMark/>
          </w:tcPr>
          <w:p w14:paraId="244219DE"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&lt; 200</w:t>
            </w:r>
          </w:p>
        </w:tc>
        <w:tc>
          <w:tcPr>
            <w:tcW w:w="1843" w:type="dxa"/>
            <w:tcBorders>
              <w:top w:val="nil"/>
              <w:left w:val="nil"/>
              <w:bottom w:val="single" w:sz="4" w:space="0" w:color="000000"/>
              <w:right w:val="single" w:sz="4" w:space="0" w:color="000000"/>
            </w:tcBorders>
            <w:vAlign w:val="center"/>
            <w:hideMark/>
          </w:tcPr>
          <w:p w14:paraId="16E71093"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175 – įvykdyta</w:t>
            </w:r>
          </w:p>
        </w:tc>
        <w:tc>
          <w:tcPr>
            <w:tcW w:w="1844" w:type="dxa"/>
            <w:tcBorders>
              <w:top w:val="nil"/>
              <w:left w:val="nil"/>
              <w:bottom w:val="single" w:sz="4" w:space="0" w:color="000000"/>
              <w:right w:val="single" w:sz="4" w:space="0" w:color="000000"/>
            </w:tcBorders>
            <w:vAlign w:val="bottom"/>
            <w:hideMark/>
          </w:tcPr>
          <w:p w14:paraId="39739059"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 </w:t>
            </w:r>
          </w:p>
        </w:tc>
      </w:tr>
      <w:tr w:rsidR="00694EAC" w:rsidRPr="00694EAC" w14:paraId="193E5041" w14:textId="77777777" w:rsidTr="001C73AB">
        <w:trPr>
          <w:trHeight w:val="624"/>
        </w:trPr>
        <w:tc>
          <w:tcPr>
            <w:tcW w:w="620" w:type="dxa"/>
            <w:tcBorders>
              <w:top w:val="nil"/>
              <w:left w:val="single" w:sz="4" w:space="0" w:color="000000"/>
              <w:bottom w:val="single" w:sz="4" w:space="0" w:color="000000"/>
              <w:right w:val="single" w:sz="4" w:space="0" w:color="000000"/>
            </w:tcBorders>
            <w:vAlign w:val="center"/>
            <w:hideMark/>
          </w:tcPr>
          <w:p w14:paraId="3407E68E"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2.</w:t>
            </w:r>
          </w:p>
        </w:tc>
        <w:tc>
          <w:tcPr>
            <w:tcW w:w="3770" w:type="dxa"/>
            <w:tcBorders>
              <w:top w:val="nil"/>
              <w:left w:val="nil"/>
              <w:bottom w:val="single" w:sz="4" w:space="0" w:color="000000"/>
              <w:right w:val="single" w:sz="4" w:space="0" w:color="000000"/>
            </w:tcBorders>
            <w:hideMark/>
          </w:tcPr>
          <w:p w14:paraId="2E2498CC" w14:textId="77777777" w:rsidR="00694EAC" w:rsidRPr="00694EAC" w:rsidRDefault="00694EAC" w:rsidP="00694EAC">
            <w:pPr>
              <w:spacing w:after="0" w:line="240" w:lineRule="auto"/>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Modernizuoto apšvietimo infrastruktūros tinklo ilgis km.</w:t>
            </w:r>
          </w:p>
        </w:tc>
        <w:tc>
          <w:tcPr>
            <w:tcW w:w="1842" w:type="dxa"/>
            <w:tcBorders>
              <w:top w:val="nil"/>
              <w:left w:val="nil"/>
              <w:bottom w:val="single" w:sz="4" w:space="0" w:color="000000"/>
              <w:right w:val="single" w:sz="4" w:space="0" w:color="000000"/>
            </w:tcBorders>
            <w:vAlign w:val="center"/>
            <w:hideMark/>
          </w:tcPr>
          <w:p w14:paraId="4D06A153"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Ne &lt; 6</w:t>
            </w:r>
          </w:p>
        </w:tc>
        <w:tc>
          <w:tcPr>
            <w:tcW w:w="1843" w:type="dxa"/>
            <w:tcBorders>
              <w:top w:val="nil"/>
              <w:left w:val="nil"/>
              <w:bottom w:val="single" w:sz="4" w:space="0" w:color="000000"/>
              <w:right w:val="single" w:sz="4" w:space="0" w:color="000000"/>
            </w:tcBorders>
            <w:vAlign w:val="center"/>
            <w:hideMark/>
          </w:tcPr>
          <w:p w14:paraId="1267D77B"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7,8 – įvykdyta</w:t>
            </w:r>
          </w:p>
        </w:tc>
        <w:tc>
          <w:tcPr>
            <w:tcW w:w="1844" w:type="dxa"/>
            <w:tcBorders>
              <w:top w:val="nil"/>
              <w:left w:val="nil"/>
              <w:bottom w:val="single" w:sz="4" w:space="0" w:color="000000"/>
              <w:right w:val="single" w:sz="4" w:space="0" w:color="000000"/>
            </w:tcBorders>
            <w:vAlign w:val="bottom"/>
            <w:hideMark/>
          </w:tcPr>
          <w:p w14:paraId="34C2337F"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 </w:t>
            </w:r>
          </w:p>
        </w:tc>
      </w:tr>
      <w:tr w:rsidR="00694EAC" w:rsidRPr="00694EAC" w14:paraId="7158B5B0" w14:textId="77777777" w:rsidTr="001C73AB">
        <w:trPr>
          <w:trHeight w:val="624"/>
        </w:trPr>
        <w:tc>
          <w:tcPr>
            <w:tcW w:w="620" w:type="dxa"/>
            <w:tcBorders>
              <w:top w:val="nil"/>
              <w:left w:val="single" w:sz="4" w:space="0" w:color="000000"/>
              <w:bottom w:val="single" w:sz="4" w:space="0" w:color="000000"/>
              <w:right w:val="single" w:sz="4" w:space="0" w:color="000000"/>
            </w:tcBorders>
            <w:vAlign w:val="center"/>
            <w:hideMark/>
          </w:tcPr>
          <w:p w14:paraId="06997B2C"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3.</w:t>
            </w:r>
          </w:p>
        </w:tc>
        <w:tc>
          <w:tcPr>
            <w:tcW w:w="3770" w:type="dxa"/>
            <w:tcBorders>
              <w:top w:val="nil"/>
              <w:left w:val="nil"/>
              <w:bottom w:val="single" w:sz="4" w:space="0" w:color="000000"/>
              <w:right w:val="single" w:sz="4" w:space="0" w:color="000000"/>
            </w:tcBorders>
            <w:hideMark/>
          </w:tcPr>
          <w:p w14:paraId="49170B3E" w14:textId="77777777" w:rsidR="00694EAC" w:rsidRPr="00694EAC" w:rsidRDefault="00694EAC" w:rsidP="00694EAC">
            <w:pPr>
              <w:spacing w:after="0" w:line="240" w:lineRule="auto"/>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Naujai įrengto apšvietimo infrastruktūros tinklo ilgis km.</w:t>
            </w:r>
          </w:p>
        </w:tc>
        <w:tc>
          <w:tcPr>
            <w:tcW w:w="1842" w:type="dxa"/>
            <w:tcBorders>
              <w:top w:val="nil"/>
              <w:left w:val="nil"/>
              <w:bottom w:val="single" w:sz="4" w:space="0" w:color="000000"/>
              <w:right w:val="single" w:sz="4" w:space="0" w:color="000000"/>
            </w:tcBorders>
            <w:vAlign w:val="center"/>
            <w:hideMark/>
          </w:tcPr>
          <w:p w14:paraId="14173593"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Ne &lt; 1</w:t>
            </w:r>
          </w:p>
        </w:tc>
        <w:tc>
          <w:tcPr>
            <w:tcW w:w="1843" w:type="dxa"/>
            <w:tcBorders>
              <w:top w:val="nil"/>
              <w:left w:val="nil"/>
              <w:bottom w:val="single" w:sz="4" w:space="0" w:color="000000"/>
              <w:right w:val="single" w:sz="4" w:space="0" w:color="000000"/>
            </w:tcBorders>
            <w:vAlign w:val="center"/>
            <w:hideMark/>
          </w:tcPr>
          <w:p w14:paraId="596EF908"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1,1 – įvykdyta</w:t>
            </w:r>
          </w:p>
        </w:tc>
        <w:tc>
          <w:tcPr>
            <w:tcW w:w="1844" w:type="dxa"/>
            <w:tcBorders>
              <w:top w:val="nil"/>
              <w:left w:val="nil"/>
              <w:bottom w:val="single" w:sz="4" w:space="0" w:color="000000"/>
              <w:right w:val="single" w:sz="4" w:space="0" w:color="000000"/>
            </w:tcBorders>
            <w:vAlign w:val="bottom"/>
            <w:hideMark/>
          </w:tcPr>
          <w:p w14:paraId="11547D54"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 </w:t>
            </w:r>
          </w:p>
        </w:tc>
      </w:tr>
      <w:tr w:rsidR="00694EAC" w:rsidRPr="00694EAC" w14:paraId="1459E78E" w14:textId="77777777" w:rsidTr="001C73AB">
        <w:trPr>
          <w:trHeight w:val="312"/>
        </w:trPr>
        <w:tc>
          <w:tcPr>
            <w:tcW w:w="620" w:type="dxa"/>
            <w:tcBorders>
              <w:top w:val="nil"/>
              <w:left w:val="single" w:sz="4" w:space="0" w:color="000000"/>
              <w:bottom w:val="single" w:sz="4" w:space="0" w:color="000000"/>
              <w:right w:val="single" w:sz="4" w:space="0" w:color="000000"/>
            </w:tcBorders>
            <w:vAlign w:val="center"/>
            <w:hideMark/>
          </w:tcPr>
          <w:p w14:paraId="733F0749"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4.</w:t>
            </w:r>
          </w:p>
        </w:tc>
        <w:tc>
          <w:tcPr>
            <w:tcW w:w="3770" w:type="dxa"/>
            <w:tcBorders>
              <w:top w:val="nil"/>
              <w:left w:val="nil"/>
              <w:bottom w:val="single" w:sz="4" w:space="0" w:color="000000"/>
              <w:right w:val="single" w:sz="4" w:space="0" w:color="000000"/>
            </w:tcBorders>
            <w:hideMark/>
          </w:tcPr>
          <w:p w14:paraId="54078084" w14:textId="77777777" w:rsidR="00694EAC" w:rsidRPr="00694EAC" w:rsidRDefault="00694EAC" w:rsidP="00694EAC">
            <w:pPr>
              <w:spacing w:after="0" w:line="240" w:lineRule="auto"/>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Modernizuota šviesoforų postų vnt.</w:t>
            </w:r>
          </w:p>
        </w:tc>
        <w:tc>
          <w:tcPr>
            <w:tcW w:w="1842" w:type="dxa"/>
            <w:tcBorders>
              <w:top w:val="nil"/>
              <w:left w:val="nil"/>
              <w:bottom w:val="single" w:sz="4" w:space="0" w:color="000000"/>
              <w:right w:val="single" w:sz="4" w:space="0" w:color="000000"/>
            </w:tcBorders>
            <w:vAlign w:val="center"/>
            <w:hideMark/>
          </w:tcPr>
          <w:p w14:paraId="3EDA31AD"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Ne &lt; 1</w:t>
            </w:r>
          </w:p>
        </w:tc>
        <w:tc>
          <w:tcPr>
            <w:tcW w:w="1843" w:type="dxa"/>
            <w:tcBorders>
              <w:top w:val="nil"/>
              <w:left w:val="nil"/>
              <w:bottom w:val="single" w:sz="4" w:space="0" w:color="000000"/>
              <w:right w:val="single" w:sz="4" w:space="0" w:color="000000"/>
            </w:tcBorders>
            <w:vAlign w:val="center"/>
            <w:hideMark/>
          </w:tcPr>
          <w:p w14:paraId="53B09F00"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5 – įvykdyta</w:t>
            </w:r>
          </w:p>
        </w:tc>
        <w:tc>
          <w:tcPr>
            <w:tcW w:w="1844" w:type="dxa"/>
            <w:tcBorders>
              <w:top w:val="nil"/>
              <w:left w:val="nil"/>
              <w:bottom w:val="single" w:sz="4" w:space="0" w:color="000000"/>
              <w:right w:val="single" w:sz="4" w:space="0" w:color="000000"/>
            </w:tcBorders>
            <w:vAlign w:val="bottom"/>
            <w:hideMark/>
          </w:tcPr>
          <w:p w14:paraId="39D0A515"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 </w:t>
            </w:r>
          </w:p>
        </w:tc>
      </w:tr>
      <w:tr w:rsidR="00694EAC" w:rsidRPr="00694EAC" w14:paraId="13AFB196" w14:textId="77777777" w:rsidTr="001C73AB">
        <w:trPr>
          <w:trHeight w:val="1248"/>
        </w:trPr>
        <w:tc>
          <w:tcPr>
            <w:tcW w:w="620" w:type="dxa"/>
            <w:tcBorders>
              <w:top w:val="nil"/>
              <w:left w:val="single" w:sz="4" w:space="0" w:color="000000"/>
              <w:bottom w:val="single" w:sz="4" w:space="0" w:color="000000"/>
              <w:right w:val="single" w:sz="4" w:space="0" w:color="000000"/>
            </w:tcBorders>
            <w:vAlign w:val="center"/>
            <w:hideMark/>
          </w:tcPr>
          <w:p w14:paraId="5814ECA7"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5.</w:t>
            </w:r>
          </w:p>
        </w:tc>
        <w:tc>
          <w:tcPr>
            <w:tcW w:w="3770" w:type="dxa"/>
            <w:tcBorders>
              <w:top w:val="nil"/>
              <w:left w:val="nil"/>
              <w:bottom w:val="single" w:sz="4" w:space="0" w:color="000000"/>
              <w:right w:val="single" w:sz="4" w:space="0" w:color="000000"/>
            </w:tcBorders>
            <w:hideMark/>
          </w:tcPr>
          <w:p w14:paraId="35C7BA1B" w14:textId="77777777" w:rsidR="00694EAC" w:rsidRPr="00694EAC" w:rsidRDefault="00694EAC" w:rsidP="00694EAC">
            <w:pPr>
              <w:spacing w:after="0" w:line="240" w:lineRule="auto"/>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Padidintas vietinės rinkliavos už naudojimąsi savivaldybės tarybos nustatytomis vietomis automobiliams statyti surinkimas lyginant su praėjusiais metais proc.</w:t>
            </w:r>
          </w:p>
        </w:tc>
        <w:tc>
          <w:tcPr>
            <w:tcW w:w="1842" w:type="dxa"/>
            <w:tcBorders>
              <w:top w:val="nil"/>
              <w:left w:val="nil"/>
              <w:bottom w:val="single" w:sz="4" w:space="0" w:color="000000"/>
              <w:right w:val="single" w:sz="4" w:space="0" w:color="000000"/>
            </w:tcBorders>
            <w:vAlign w:val="center"/>
            <w:hideMark/>
          </w:tcPr>
          <w:p w14:paraId="4A3B65D0"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Ne &lt; 1</w:t>
            </w:r>
          </w:p>
        </w:tc>
        <w:tc>
          <w:tcPr>
            <w:tcW w:w="1843" w:type="dxa"/>
            <w:tcBorders>
              <w:top w:val="nil"/>
              <w:left w:val="nil"/>
              <w:bottom w:val="single" w:sz="4" w:space="0" w:color="000000"/>
              <w:right w:val="single" w:sz="4" w:space="0" w:color="000000"/>
            </w:tcBorders>
            <w:vAlign w:val="center"/>
            <w:hideMark/>
          </w:tcPr>
          <w:p w14:paraId="63BDCBC1"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6,1 – įvykdyta</w:t>
            </w:r>
          </w:p>
        </w:tc>
        <w:tc>
          <w:tcPr>
            <w:tcW w:w="1844" w:type="dxa"/>
            <w:tcBorders>
              <w:top w:val="nil"/>
              <w:left w:val="nil"/>
              <w:bottom w:val="single" w:sz="4" w:space="0" w:color="000000"/>
              <w:right w:val="single" w:sz="4" w:space="0" w:color="000000"/>
            </w:tcBorders>
            <w:vAlign w:val="bottom"/>
            <w:hideMark/>
          </w:tcPr>
          <w:p w14:paraId="033E9A3C"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 </w:t>
            </w:r>
          </w:p>
        </w:tc>
      </w:tr>
      <w:tr w:rsidR="00694EAC" w:rsidRPr="00694EAC" w14:paraId="0BEB51A6" w14:textId="77777777" w:rsidTr="001C73AB">
        <w:trPr>
          <w:trHeight w:val="624"/>
        </w:trPr>
        <w:tc>
          <w:tcPr>
            <w:tcW w:w="620" w:type="dxa"/>
            <w:tcBorders>
              <w:top w:val="nil"/>
              <w:left w:val="single" w:sz="4" w:space="0" w:color="000000"/>
              <w:bottom w:val="single" w:sz="4" w:space="0" w:color="000000"/>
              <w:right w:val="single" w:sz="4" w:space="0" w:color="000000"/>
            </w:tcBorders>
            <w:vAlign w:val="center"/>
            <w:hideMark/>
          </w:tcPr>
          <w:p w14:paraId="563C8D67"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6.</w:t>
            </w:r>
          </w:p>
        </w:tc>
        <w:tc>
          <w:tcPr>
            <w:tcW w:w="3770" w:type="dxa"/>
            <w:tcBorders>
              <w:top w:val="nil"/>
              <w:left w:val="nil"/>
              <w:bottom w:val="single" w:sz="4" w:space="0" w:color="000000"/>
              <w:right w:val="single" w:sz="4" w:space="0" w:color="000000"/>
            </w:tcBorders>
            <w:hideMark/>
          </w:tcPr>
          <w:p w14:paraId="6C0984F4" w14:textId="77777777" w:rsidR="00694EAC" w:rsidRPr="00694EAC" w:rsidRDefault="00694EAC" w:rsidP="00694EAC">
            <w:pPr>
              <w:spacing w:after="0" w:line="240" w:lineRule="auto"/>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 xml:space="preserve">Naujai pritrauktų administruojamų daugiabučių gyvenamųjų namų skaičius vnt. </w:t>
            </w:r>
          </w:p>
        </w:tc>
        <w:tc>
          <w:tcPr>
            <w:tcW w:w="1842" w:type="dxa"/>
            <w:tcBorders>
              <w:top w:val="nil"/>
              <w:left w:val="nil"/>
              <w:bottom w:val="single" w:sz="4" w:space="0" w:color="000000"/>
              <w:right w:val="single" w:sz="4" w:space="0" w:color="000000"/>
            </w:tcBorders>
            <w:vAlign w:val="center"/>
            <w:hideMark/>
          </w:tcPr>
          <w:p w14:paraId="443E6AFE"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1</w:t>
            </w:r>
          </w:p>
        </w:tc>
        <w:tc>
          <w:tcPr>
            <w:tcW w:w="1843" w:type="dxa"/>
            <w:tcBorders>
              <w:top w:val="nil"/>
              <w:left w:val="nil"/>
              <w:bottom w:val="single" w:sz="4" w:space="0" w:color="000000"/>
              <w:right w:val="single" w:sz="4" w:space="0" w:color="000000"/>
            </w:tcBorders>
            <w:vAlign w:val="center"/>
            <w:hideMark/>
          </w:tcPr>
          <w:p w14:paraId="299B70E9"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8 – įvykdyta</w:t>
            </w:r>
          </w:p>
        </w:tc>
        <w:tc>
          <w:tcPr>
            <w:tcW w:w="1844" w:type="dxa"/>
            <w:tcBorders>
              <w:top w:val="nil"/>
              <w:left w:val="nil"/>
              <w:bottom w:val="single" w:sz="4" w:space="0" w:color="000000"/>
              <w:right w:val="single" w:sz="4" w:space="0" w:color="000000"/>
            </w:tcBorders>
            <w:vAlign w:val="bottom"/>
            <w:hideMark/>
          </w:tcPr>
          <w:p w14:paraId="4B475DEE" w14:textId="77777777" w:rsidR="00694EAC" w:rsidRPr="00694EAC" w:rsidRDefault="00694EAC" w:rsidP="00694EAC">
            <w:pPr>
              <w:spacing w:after="0" w:line="240" w:lineRule="auto"/>
              <w:jc w:val="center"/>
              <w:rPr>
                <w:rFonts w:ascii="Times New Roman" w:eastAsia="Times New Roman" w:hAnsi="Times New Roman" w:cs="Times New Roman"/>
                <w:color w:val="000000"/>
                <w:sz w:val="20"/>
                <w:szCs w:val="20"/>
                <w:lang w:eastAsia="lt-LT"/>
              </w:rPr>
            </w:pPr>
            <w:r w:rsidRPr="00694EAC">
              <w:rPr>
                <w:rFonts w:ascii="Times New Roman" w:eastAsia="Times New Roman" w:hAnsi="Times New Roman" w:cs="Times New Roman"/>
                <w:color w:val="000000"/>
                <w:sz w:val="20"/>
                <w:szCs w:val="20"/>
                <w:lang w:eastAsia="lt-LT"/>
              </w:rPr>
              <w:t> </w:t>
            </w:r>
          </w:p>
        </w:tc>
      </w:tr>
    </w:tbl>
    <w:p w14:paraId="0A97A67D" w14:textId="288DA183" w:rsidR="00694EAC" w:rsidRDefault="00694EAC" w:rsidP="00582B14">
      <w:pPr>
        <w:spacing w:after="0" w:line="240" w:lineRule="auto"/>
        <w:jc w:val="both"/>
        <w:rPr>
          <w:rFonts w:ascii="Times New Roman" w:hAnsi="Times New Roman" w:cs="Times New Roman"/>
          <w:sz w:val="24"/>
        </w:rPr>
      </w:pPr>
    </w:p>
    <w:p w14:paraId="432F7D90" w14:textId="6CC81F13" w:rsidR="00FA1735" w:rsidRPr="00F60840" w:rsidRDefault="00FA1735" w:rsidP="008074B9">
      <w:pPr>
        <w:shd w:val="clear" w:color="auto" w:fill="B4C6E7" w:themeFill="accent1" w:themeFillTint="66"/>
        <w:spacing w:after="0" w:line="240" w:lineRule="auto"/>
        <w:jc w:val="center"/>
        <w:rPr>
          <w:rFonts w:ascii="Times New Roman" w:hAnsi="Times New Roman" w:cs="Times New Roman"/>
          <w:b/>
          <w:sz w:val="28"/>
        </w:rPr>
      </w:pPr>
      <w:r w:rsidRPr="00F60840">
        <w:rPr>
          <w:rFonts w:ascii="Times New Roman" w:hAnsi="Times New Roman" w:cs="Times New Roman"/>
          <w:b/>
          <w:sz w:val="28"/>
        </w:rPr>
        <w:lastRenderedPageBreak/>
        <w:t xml:space="preserve">UAB </w:t>
      </w:r>
      <w:r>
        <w:rPr>
          <w:rFonts w:ascii="Times New Roman" w:hAnsi="Times New Roman" w:cs="Times New Roman"/>
          <w:b/>
          <w:sz w:val="28"/>
        </w:rPr>
        <w:t>Pabalių turgus</w:t>
      </w:r>
    </w:p>
    <w:p w14:paraId="0FF0E325" w14:textId="77777777" w:rsidR="00FA1735" w:rsidRDefault="00FA1735" w:rsidP="00FA1735">
      <w:pPr>
        <w:spacing w:after="0" w:line="240" w:lineRule="auto"/>
        <w:jc w:val="both"/>
        <w:rPr>
          <w:rFonts w:ascii="Times New Roman" w:hAnsi="Times New Roman" w:cs="Times New Roman"/>
          <w:sz w:val="24"/>
        </w:rPr>
      </w:pPr>
    </w:p>
    <w:tbl>
      <w:tblPr>
        <w:tblStyle w:val="Lentelstinklelis"/>
        <w:tblW w:w="0" w:type="auto"/>
        <w:tblLook w:val="04A0" w:firstRow="1" w:lastRow="0" w:firstColumn="1" w:lastColumn="0" w:noHBand="0" w:noVBand="1"/>
      </w:tblPr>
      <w:tblGrid>
        <w:gridCol w:w="562"/>
        <w:gridCol w:w="3288"/>
        <w:gridCol w:w="1926"/>
        <w:gridCol w:w="1926"/>
        <w:gridCol w:w="1926"/>
      </w:tblGrid>
      <w:tr w:rsidR="00FA1735" w14:paraId="3162D3C5" w14:textId="77777777" w:rsidTr="00FA1735">
        <w:tc>
          <w:tcPr>
            <w:tcW w:w="562" w:type="dxa"/>
          </w:tcPr>
          <w:p w14:paraId="2746B026" w14:textId="77777777" w:rsidR="00FA1735" w:rsidRPr="00D02548" w:rsidRDefault="00FA1735" w:rsidP="00FA1735">
            <w:pPr>
              <w:jc w:val="center"/>
              <w:rPr>
                <w:rFonts w:ascii="Times New Roman" w:hAnsi="Times New Roman" w:cs="Times New Roman"/>
                <w:b/>
                <w:sz w:val="24"/>
              </w:rPr>
            </w:pPr>
            <w:r w:rsidRPr="00D02548">
              <w:rPr>
                <w:rFonts w:ascii="Times New Roman" w:hAnsi="Times New Roman" w:cs="Times New Roman"/>
                <w:b/>
                <w:sz w:val="24"/>
              </w:rPr>
              <w:t>Nr.</w:t>
            </w:r>
          </w:p>
        </w:tc>
        <w:tc>
          <w:tcPr>
            <w:tcW w:w="3288" w:type="dxa"/>
          </w:tcPr>
          <w:p w14:paraId="5DE07400" w14:textId="77777777" w:rsidR="00FA1735" w:rsidRPr="00D02548" w:rsidRDefault="00FA1735" w:rsidP="00FA1735">
            <w:pPr>
              <w:jc w:val="center"/>
              <w:rPr>
                <w:rFonts w:ascii="Times New Roman" w:hAnsi="Times New Roman" w:cs="Times New Roman"/>
                <w:b/>
                <w:sz w:val="24"/>
              </w:rPr>
            </w:pPr>
            <w:r w:rsidRPr="00D02548">
              <w:rPr>
                <w:rFonts w:ascii="Times New Roman" w:hAnsi="Times New Roman" w:cs="Times New Roman"/>
                <w:b/>
                <w:sz w:val="24"/>
              </w:rPr>
              <w:t>Rodiklis</w:t>
            </w:r>
          </w:p>
        </w:tc>
        <w:tc>
          <w:tcPr>
            <w:tcW w:w="1926" w:type="dxa"/>
          </w:tcPr>
          <w:p w14:paraId="06CF07CF" w14:textId="77777777" w:rsidR="00FA1735" w:rsidRPr="00D02548" w:rsidRDefault="00FA1735" w:rsidP="00FA1735">
            <w:pPr>
              <w:jc w:val="center"/>
              <w:rPr>
                <w:rFonts w:ascii="Times New Roman" w:hAnsi="Times New Roman" w:cs="Times New Roman"/>
                <w:b/>
                <w:sz w:val="24"/>
              </w:rPr>
            </w:pPr>
            <w:r w:rsidRPr="00D02548">
              <w:rPr>
                <w:rFonts w:ascii="Times New Roman" w:hAnsi="Times New Roman" w:cs="Times New Roman"/>
                <w:b/>
                <w:sz w:val="24"/>
              </w:rPr>
              <w:t>2024 m.</w:t>
            </w:r>
          </w:p>
        </w:tc>
        <w:tc>
          <w:tcPr>
            <w:tcW w:w="1926" w:type="dxa"/>
          </w:tcPr>
          <w:p w14:paraId="4F6B4194" w14:textId="77777777" w:rsidR="00FA1735" w:rsidRPr="00D02548" w:rsidRDefault="00FA1735" w:rsidP="00FA1735">
            <w:pPr>
              <w:jc w:val="center"/>
              <w:rPr>
                <w:rFonts w:ascii="Times New Roman" w:hAnsi="Times New Roman" w:cs="Times New Roman"/>
                <w:b/>
                <w:sz w:val="24"/>
              </w:rPr>
            </w:pPr>
            <w:r w:rsidRPr="00D02548">
              <w:rPr>
                <w:rFonts w:ascii="Times New Roman" w:hAnsi="Times New Roman" w:cs="Times New Roman"/>
                <w:b/>
                <w:sz w:val="24"/>
              </w:rPr>
              <w:t>2025 m.</w:t>
            </w:r>
          </w:p>
        </w:tc>
        <w:tc>
          <w:tcPr>
            <w:tcW w:w="1926" w:type="dxa"/>
          </w:tcPr>
          <w:p w14:paraId="60BF9924" w14:textId="77777777" w:rsidR="00FA1735" w:rsidRPr="00D02548" w:rsidRDefault="00FA1735" w:rsidP="00FA1735">
            <w:pPr>
              <w:jc w:val="center"/>
              <w:rPr>
                <w:rFonts w:ascii="Times New Roman" w:hAnsi="Times New Roman" w:cs="Times New Roman"/>
                <w:b/>
                <w:sz w:val="24"/>
              </w:rPr>
            </w:pPr>
            <w:r w:rsidRPr="00D02548">
              <w:rPr>
                <w:rFonts w:ascii="Times New Roman" w:hAnsi="Times New Roman" w:cs="Times New Roman"/>
                <w:b/>
                <w:sz w:val="24"/>
              </w:rPr>
              <w:t>Pokytis, proc.</w:t>
            </w:r>
          </w:p>
        </w:tc>
      </w:tr>
      <w:tr w:rsidR="00FA1735" w14:paraId="319629E3" w14:textId="77777777" w:rsidTr="00FA1735">
        <w:tc>
          <w:tcPr>
            <w:tcW w:w="562" w:type="dxa"/>
          </w:tcPr>
          <w:p w14:paraId="3762F04D" w14:textId="77777777" w:rsidR="00FA1735" w:rsidRDefault="00FA1735" w:rsidP="00FA1735">
            <w:pPr>
              <w:jc w:val="both"/>
              <w:rPr>
                <w:rFonts w:ascii="Times New Roman" w:hAnsi="Times New Roman" w:cs="Times New Roman"/>
                <w:sz w:val="24"/>
              </w:rPr>
            </w:pPr>
            <w:r>
              <w:rPr>
                <w:rFonts w:ascii="Times New Roman" w:hAnsi="Times New Roman" w:cs="Times New Roman"/>
                <w:sz w:val="24"/>
              </w:rPr>
              <w:t>1.</w:t>
            </w:r>
          </w:p>
        </w:tc>
        <w:tc>
          <w:tcPr>
            <w:tcW w:w="3288" w:type="dxa"/>
          </w:tcPr>
          <w:p w14:paraId="69A99B9A" w14:textId="77777777" w:rsidR="00FA1735" w:rsidRDefault="00FA1735" w:rsidP="00FA1735">
            <w:pPr>
              <w:jc w:val="both"/>
              <w:rPr>
                <w:rFonts w:ascii="Times New Roman" w:hAnsi="Times New Roman" w:cs="Times New Roman"/>
                <w:sz w:val="24"/>
              </w:rPr>
            </w:pPr>
            <w:r>
              <w:rPr>
                <w:rFonts w:ascii="Times New Roman" w:hAnsi="Times New Roman" w:cs="Times New Roman"/>
                <w:sz w:val="24"/>
              </w:rPr>
              <w:t>Turtas, Eur</w:t>
            </w:r>
          </w:p>
        </w:tc>
        <w:tc>
          <w:tcPr>
            <w:tcW w:w="1926" w:type="dxa"/>
          </w:tcPr>
          <w:p w14:paraId="2AC356C9" w14:textId="70103055" w:rsidR="00FA1735" w:rsidRDefault="00FA1735" w:rsidP="00FA1735">
            <w:pPr>
              <w:jc w:val="center"/>
              <w:rPr>
                <w:rFonts w:ascii="Times New Roman" w:hAnsi="Times New Roman" w:cs="Times New Roman"/>
                <w:sz w:val="24"/>
              </w:rPr>
            </w:pPr>
            <w:r>
              <w:rPr>
                <w:rFonts w:ascii="Times New Roman" w:hAnsi="Times New Roman" w:cs="Times New Roman"/>
                <w:sz w:val="24"/>
              </w:rPr>
              <w:t>560 711</w:t>
            </w:r>
          </w:p>
        </w:tc>
        <w:tc>
          <w:tcPr>
            <w:tcW w:w="1926" w:type="dxa"/>
          </w:tcPr>
          <w:p w14:paraId="22E52FD1" w14:textId="6F87A400" w:rsidR="00FA1735" w:rsidRDefault="00FA1735" w:rsidP="00FA1735">
            <w:pPr>
              <w:jc w:val="center"/>
              <w:rPr>
                <w:rFonts w:ascii="Times New Roman" w:hAnsi="Times New Roman" w:cs="Times New Roman"/>
                <w:sz w:val="24"/>
              </w:rPr>
            </w:pPr>
            <w:r>
              <w:rPr>
                <w:rFonts w:ascii="Times New Roman" w:hAnsi="Times New Roman" w:cs="Times New Roman"/>
                <w:sz w:val="24"/>
              </w:rPr>
              <w:t>553 244</w:t>
            </w:r>
          </w:p>
        </w:tc>
        <w:tc>
          <w:tcPr>
            <w:tcW w:w="1926" w:type="dxa"/>
          </w:tcPr>
          <w:p w14:paraId="4D6833C0" w14:textId="001E5044" w:rsidR="00FA1735" w:rsidRDefault="00FA1735" w:rsidP="00FA1735">
            <w:pPr>
              <w:jc w:val="center"/>
              <w:rPr>
                <w:rFonts w:ascii="Times New Roman" w:hAnsi="Times New Roman" w:cs="Times New Roman"/>
                <w:sz w:val="24"/>
              </w:rPr>
            </w:pPr>
            <w:r>
              <w:rPr>
                <w:rFonts w:ascii="Times New Roman" w:hAnsi="Times New Roman" w:cs="Times New Roman"/>
                <w:sz w:val="24"/>
              </w:rPr>
              <w:t>-1,33</w:t>
            </w:r>
          </w:p>
        </w:tc>
      </w:tr>
      <w:tr w:rsidR="00FA1735" w14:paraId="0ADB83F1" w14:textId="77777777" w:rsidTr="00FA1735">
        <w:tc>
          <w:tcPr>
            <w:tcW w:w="562" w:type="dxa"/>
          </w:tcPr>
          <w:p w14:paraId="68D1BAD6" w14:textId="77777777" w:rsidR="00FA1735" w:rsidRDefault="00FA1735" w:rsidP="00FA1735">
            <w:pPr>
              <w:jc w:val="both"/>
              <w:rPr>
                <w:rFonts w:ascii="Times New Roman" w:hAnsi="Times New Roman" w:cs="Times New Roman"/>
                <w:sz w:val="24"/>
              </w:rPr>
            </w:pPr>
            <w:r>
              <w:rPr>
                <w:rFonts w:ascii="Times New Roman" w:hAnsi="Times New Roman" w:cs="Times New Roman"/>
                <w:sz w:val="24"/>
              </w:rPr>
              <w:t>2.</w:t>
            </w:r>
          </w:p>
        </w:tc>
        <w:tc>
          <w:tcPr>
            <w:tcW w:w="3288" w:type="dxa"/>
          </w:tcPr>
          <w:p w14:paraId="50F9879F" w14:textId="77777777" w:rsidR="00FA1735" w:rsidRDefault="00FA1735" w:rsidP="00FA1735">
            <w:pPr>
              <w:jc w:val="both"/>
              <w:rPr>
                <w:rFonts w:ascii="Times New Roman" w:hAnsi="Times New Roman" w:cs="Times New Roman"/>
                <w:sz w:val="24"/>
              </w:rPr>
            </w:pPr>
            <w:r>
              <w:rPr>
                <w:rFonts w:ascii="Times New Roman" w:hAnsi="Times New Roman" w:cs="Times New Roman"/>
                <w:sz w:val="24"/>
              </w:rPr>
              <w:t>Grynasis pelnas (nuostolis), Eur</w:t>
            </w:r>
          </w:p>
        </w:tc>
        <w:tc>
          <w:tcPr>
            <w:tcW w:w="1926" w:type="dxa"/>
          </w:tcPr>
          <w:p w14:paraId="0FD4BD79" w14:textId="4D20DCC3" w:rsidR="00FA1735" w:rsidRDefault="00FA1735" w:rsidP="00FA1735">
            <w:pPr>
              <w:jc w:val="center"/>
              <w:rPr>
                <w:rFonts w:ascii="Times New Roman" w:hAnsi="Times New Roman" w:cs="Times New Roman"/>
                <w:sz w:val="24"/>
              </w:rPr>
            </w:pPr>
            <w:r>
              <w:rPr>
                <w:rFonts w:ascii="Times New Roman" w:hAnsi="Times New Roman" w:cs="Times New Roman"/>
                <w:sz w:val="24"/>
              </w:rPr>
              <w:t>41 452</w:t>
            </w:r>
          </w:p>
        </w:tc>
        <w:tc>
          <w:tcPr>
            <w:tcW w:w="1926" w:type="dxa"/>
          </w:tcPr>
          <w:p w14:paraId="6F759535" w14:textId="40A37960" w:rsidR="00FA1735" w:rsidRDefault="00FA1735" w:rsidP="00FA1735">
            <w:pPr>
              <w:jc w:val="center"/>
              <w:rPr>
                <w:rFonts w:ascii="Times New Roman" w:hAnsi="Times New Roman" w:cs="Times New Roman"/>
                <w:sz w:val="24"/>
              </w:rPr>
            </w:pPr>
            <w:r>
              <w:rPr>
                <w:rFonts w:ascii="Times New Roman" w:hAnsi="Times New Roman" w:cs="Times New Roman"/>
                <w:sz w:val="24"/>
              </w:rPr>
              <w:t>39 765</w:t>
            </w:r>
          </w:p>
        </w:tc>
        <w:tc>
          <w:tcPr>
            <w:tcW w:w="1926" w:type="dxa"/>
          </w:tcPr>
          <w:p w14:paraId="0CEA12AF" w14:textId="3ADB8E93" w:rsidR="00FA1735" w:rsidRDefault="00FA1735" w:rsidP="00FA1735">
            <w:pPr>
              <w:jc w:val="center"/>
              <w:rPr>
                <w:rFonts w:ascii="Times New Roman" w:hAnsi="Times New Roman" w:cs="Times New Roman"/>
                <w:sz w:val="24"/>
              </w:rPr>
            </w:pPr>
            <w:r>
              <w:rPr>
                <w:rFonts w:ascii="Times New Roman" w:hAnsi="Times New Roman" w:cs="Times New Roman"/>
                <w:sz w:val="24"/>
              </w:rPr>
              <w:t>-4,07</w:t>
            </w:r>
          </w:p>
        </w:tc>
      </w:tr>
      <w:tr w:rsidR="00FA1735" w14:paraId="73B132F3" w14:textId="77777777" w:rsidTr="00FA1735">
        <w:tc>
          <w:tcPr>
            <w:tcW w:w="562" w:type="dxa"/>
          </w:tcPr>
          <w:p w14:paraId="22616927" w14:textId="77777777" w:rsidR="00FA1735" w:rsidRDefault="00FA1735" w:rsidP="00FA1735">
            <w:pPr>
              <w:jc w:val="both"/>
              <w:rPr>
                <w:rFonts w:ascii="Times New Roman" w:hAnsi="Times New Roman" w:cs="Times New Roman"/>
                <w:sz w:val="24"/>
              </w:rPr>
            </w:pPr>
            <w:r>
              <w:rPr>
                <w:rFonts w:ascii="Times New Roman" w:hAnsi="Times New Roman" w:cs="Times New Roman"/>
                <w:sz w:val="24"/>
              </w:rPr>
              <w:t>3.</w:t>
            </w:r>
          </w:p>
        </w:tc>
        <w:tc>
          <w:tcPr>
            <w:tcW w:w="3288" w:type="dxa"/>
          </w:tcPr>
          <w:p w14:paraId="0E0BC447" w14:textId="77777777" w:rsidR="00FA1735" w:rsidRDefault="00FA1735" w:rsidP="00FA1735">
            <w:pPr>
              <w:jc w:val="both"/>
              <w:rPr>
                <w:rFonts w:ascii="Times New Roman" w:hAnsi="Times New Roman" w:cs="Times New Roman"/>
                <w:sz w:val="24"/>
              </w:rPr>
            </w:pPr>
            <w:r>
              <w:rPr>
                <w:rFonts w:ascii="Times New Roman" w:hAnsi="Times New Roman" w:cs="Times New Roman"/>
                <w:sz w:val="24"/>
              </w:rPr>
              <w:t>Pardavimo pajamos, Eur</w:t>
            </w:r>
          </w:p>
        </w:tc>
        <w:tc>
          <w:tcPr>
            <w:tcW w:w="1926" w:type="dxa"/>
          </w:tcPr>
          <w:p w14:paraId="747599BA" w14:textId="56431BB8" w:rsidR="00FA1735" w:rsidRDefault="00FA1735" w:rsidP="00FA1735">
            <w:pPr>
              <w:jc w:val="center"/>
              <w:rPr>
                <w:rFonts w:ascii="Times New Roman" w:hAnsi="Times New Roman" w:cs="Times New Roman"/>
                <w:sz w:val="24"/>
              </w:rPr>
            </w:pPr>
            <w:r>
              <w:rPr>
                <w:rFonts w:ascii="Times New Roman" w:hAnsi="Times New Roman" w:cs="Times New Roman"/>
                <w:sz w:val="24"/>
              </w:rPr>
              <w:t>341 429</w:t>
            </w:r>
          </w:p>
        </w:tc>
        <w:tc>
          <w:tcPr>
            <w:tcW w:w="1926" w:type="dxa"/>
          </w:tcPr>
          <w:p w14:paraId="5E976EC7" w14:textId="72F01BEE" w:rsidR="00FA1735" w:rsidRDefault="00FA1735" w:rsidP="00FA1735">
            <w:pPr>
              <w:jc w:val="center"/>
              <w:rPr>
                <w:rFonts w:ascii="Times New Roman" w:hAnsi="Times New Roman" w:cs="Times New Roman"/>
                <w:sz w:val="24"/>
              </w:rPr>
            </w:pPr>
            <w:r>
              <w:rPr>
                <w:rFonts w:ascii="Times New Roman" w:hAnsi="Times New Roman" w:cs="Times New Roman"/>
                <w:sz w:val="24"/>
              </w:rPr>
              <w:t>350 902</w:t>
            </w:r>
          </w:p>
        </w:tc>
        <w:tc>
          <w:tcPr>
            <w:tcW w:w="1926" w:type="dxa"/>
          </w:tcPr>
          <w:p w14:paraId="7281AC05" w14:textId="412B3536" w:rsidR="00FA1735" w:rsidRDefault="00FA1735" w:rsidP="00FA1735">
            <w:pPr>
              <w:jc w:val="center"/>
              <w:rPr>
                <w:rFonts w:ascii="Times New Roman" w:hAnsi="Times New Roman" w:cs="Times New Roman"/>
                <w:sz w:val="24"/>
              </w:rPr>
            </w:pPr>
            <w:r>
              <w:rPr>
                <w:rFonts w:ascii="Times New Roman" w:hAnsi="Times New Roman" w:cs="Times New Roman"/>
                <w:sz w:val="24"/>
              </w:rPr>
              <w:t>2,77</w:t>
            </w:r>
          </w:p>
        </w:tc>
      </w:tr>
      <w:tr w:rsidR="00FA1735" w14:paraId="1169CF6F" w14:textId="77777777" w:rsidTr="00FA1735">
        <w:tc>
          <w:tcPr>
            <w:tcW w:w="562" w:type="dxa"/>
          </w:tcPr>
          <w:p w14:paraId="6FFC8D49" w14:textId="77777777" w:rsidR="00FA1735" w:rsidRDefault="00FA1735" w:rsidP="00FA1735">
            <w:pPr>
              <w:jc w:val="both"/>
              <w:rPr>
                <w:rFonts w:ascii="Times New Roman" w:hAnsi="Times New Roman" w:cs="Times New Roman"/>
                <w:sz w:val="24"/>
              </w:rPr>
            </w:pPr>
            <w:r>
              <w:rPr>
                <w:rFonts w:ascii="Times New Roman" w:hAnsi="Times New Roman" w:cs="Times New Roman"/>
                <w:sz w:val="24"/>
              </w:rPr>
              <w:t>4</w:t>
            </w:r>
          </w:p>
        </w:tc>
        <w:tc>
          <w:tcPr>
            <w:tcW w:w="3288" w:type="dxa"/>
          </w:tcPr>
          <w:p w14:paraId="46C510D8" w14:textId="77777777" w:rsidR="00FA1735" w:rsidRDefault="00FA1735" w:rsidP="00FA1735">
            <w:pPr>
              <w:jc w:val="both"/>
              <w:rPr>
                <w:rFonts w:ascii="Times New Roman" w:hAnsi="Times New Roman" w:cs="Times New Roman"/>
                <w:sz w:val="24"/>
              </w:rPr>
            </w:pPr>
            <w:r>
              <w:rPr>
                <w:rFonts w:ascii="Times New Roman" w:hAnsi="Times New Roman" w:cs="Times New Roman"/>
                <w:sz w:val="24"/>
              </w:rPr>
              <w:t>Pardavimo savikaina, Eur</w:t>
            </w:r>
          </w:p>
        </w:tc>
        <w:tc>
          <w:tcPr>
            <w:tcW w:w="1926" w:type="dxa"/>
          </w:tcPr>
          <w:p w14:paraId="11241AE5" w14:textId="13708EA2" w:rsidR="00FA1735" w:rsidRDefault="00FA1735" w:rsidP="00FA1735">
            <w:pPr>
              <w:jc w:val="center"/>
              <w:rPr>
                <w:rFonts w:ascii="Times New Roman" w:hAnsi="Times New Roman" w:cs="Times New Roman"/>
                <w:sz w:val="24"/>
              </w:rPr>
            </w:pPr>
            <w:r>
              <w:rPr>
                <w:rFonts w:ascii="Times New Roman" w:hAnsi="Times New Roman" w:cs="Times New Roman"/>
                <w:sz w:val="24"/>
              </w:rPr>
              <w:t>131 497</w:t>
            </w:r>
          </w:p>
        </w:tc>
        <w:tc>
          <w:tcPr>
            <w:tcW w:w="1926" w:type="dxa"/>
          </w:tcPr>
          <w:p w14:paraId="3128704D" w14:textId="527DCA73" w:rsidR="00FA1735" w:rsidRDefault="00FA1735" w:rsidP="00FA1735">
            <w:pPr>
              <w:jc w:val="center"/>
              <w:rPr>
                <w:rFonts w:ascii="Times New Roman" w:hAnsi="Times New Roman" w:cs="Times New Roman"/>
                <w:sz w:val="24"/>
              </w:rPr>
            </w:pPr>
            <w:r>
              <w:rPr>
                <w:rFonts w:ascii="Times New Roman" w:hAnsi="Times New Roman" w:cs="Times New Roman"/>
                <w:sz w:val="24"/>
              </w:rPr>
              <w:t>129 954</w:t>
            </w:r>
          </w:p>
        </w:tc>
        <w:tc>
          <w:tcPr>
            <w:tcW w:w="1926" w:type="dxa"/>
          </w:tcPr>
          <w:p w14:paraId="7768FAC8" w14:textId="7CCBB9CA" w:rsidR="00FA1735" w:rsidRDefault="00FA1735" w:rsidP="00FA1735">
            <w:pPr>
              <w:jc w:val="center"/>
              <w:rPr>
                <w:rFonts w:ascii="Times New Roman" w:hAnsi="Times New Roman" w:cs="Times New Roman"/>
                <w:sz w:val="24"/>
              </w:rPr>
            </w:pPr>
            <w:r>
              <w:rPr>
                <w:rFonts w:ascii="Times New Roman" w:hAnsi="Times New Roman" w:cs="Times New Roman"/>
                <w:sz w:val="24"/>
              </w:rPr>
              <w:t>-1,17</w:t>
            </w:r>
          </w:p>
        </w:tc>
      </w:tr>
      <w:tr w:rsidR="00FA1735" w14:paraId="5C386127" w14:textId="77777777" w:rsidTr="00FA1735">
        <w:tc>
          <w:tcPr>
            <w:tcW w:w="562" w:type="dxa"/>
          </w:tcPr>
          <w:p w14:paraId="234783B5" w14:textId="77777777" w:rsidR="00FA1735" w:rsidRDefault="00FA1735" w:rsidP="00FA1735">
            <w:pPr>
              <w:jc w:val="both"/>
              <w:rPr>
                <w:rFonts w:ascii="Times New Roman" w:hAnsi="Times New Roman" w:cs="Times New Roman"/>
                <w:sz w:val="24"/>
              </w:rPr>
            </w:pPr>
            <w:r>
              <w:rPr>
                <w:rFonts w:ascii="Times New Roman" w:hAnsi="Times New Roman" w:cs="Times New Roman"/>
                <w:sz w:val="24"/>
              </w:rPr>
              <w:t>5.</w:t>
            </w:r>
          </w:p>
        </w:tc>
        <w:tc>
          <w:tcPr>
            <w:tcW w:w="3288" w:type="dxa"/>
          </w:tcPr>
          <w:p w14:paraId="09947AF1" w14:textId="77777777" w:rsidR="00FA1735" w:rsidRDefault="00FA1735" w:rsidP="00FA1735">
            <w:pPr>
              <w:jc w:val="both"/>
              <w:rPr>
                <w:rFonts w:ascii="Times New Roman" w:hAnsi="Times New Roman" w:cs="Times New Roman"/>
                <w:sz w:val="24"/>
              </w:rPr>
            </w:pPr>
            <w:r>
              <w:rPr>
                <w:rFonts w:ascii="Times New Roman" w:hAnsi="Times New Roman" w:cs="Times New Roman"/>
                <w:sz w:val="24"/>
              </w:rPr>
              <w:t>Darbuotojų skaičius</w:t>
            </w:r>
          </w:p>
        </w:tc>
        <w:tc>
          <w:tcPr>
            <w:tcW w:w="1926" w:type="dxa"/>
          </w:tcPr>
          <w:p w14:paraId="203D2E45" w14:textId="502423EE" w:rsidR="00FA1735" w:rsidRDefault="00FA1735" w:rsidP="00FA1735">
            <w:pPr>
              <w:jc w:val="center"/>
              <w:rPr>
                <w:rFonts w:ascii="Times New Roman" w:hAnsi="Times New Roman" w:cs="Times New Roman"/>
                <w:sz w:val="24"/>
              </w:rPr>
            </w:pPr>
            <w:r>
              <w:rPr>
                <w:rFonts w:ascii="Times New Roman" w:hAnsi="Times New Roman" w:cs="Times New Roman"/>
                <w:sz w:val="24"/>
              </w:rPr>
              <w:t>10</w:t>
            </w:r>
          </w:p>
        </w:tc>
        <w:tc>
          <w:tcPr>
            <w:tcW w:w="1926" w:type="dxa"/>
          </w:tcPr>
          <w:p w14:paraId="6624C1D0" w14:textId="65EE717F" w:rsidR="00FA1735" w:rsidRDefault="00FA1735" w:rsidP="00FA1735">
            <w:pPr>
              <w:jc w:val="center"/>
              <w:rPr>
                <w:rFonts w:ascii="Times New Roman" w:hAnsi="Times New Roman" w:cs="Times New Roman"/>
                <w:sz w:val="24"/>
              </w:rPr>
            </w:pPr>
            <w:r>
              <w:rPr>
                <w:rFonts w:ascii="Times New Roman" w:hAnsi="Times New Roman" w:cs="Times New Roman"/>
                <w:sz w:val="24"/>
              </w:rPr>
              <w:t>10</w:t>
            </w:r>
          </w:p>
        </w:tc>
        <w:tc>
          <w:tcPr>
            <w:tcW w:w="1926" w:type="dxa"/>
          </w:tcPr>
          <w:p w14:paraId="2B2C43F9" w14:textId="07850921" w:rsidR="00FA1735" w:rsidRDefault="00FA1735" w:rsidP="00FA1735">
            <w:pPr>
              <w:jc w:val="center"/>
              <w:rPr>
                <w:rFonts w:ascii="Times New Roman" w:hAnsi="Times New Roman" w:cs="Times New Roman"/>
                <w:sz w:val="24"/>
              </w:rPr>
            </w:pPr>
            <w:r>
              <w:rPr>
                <w:rFonts w:ascii="Times New Roman" w:hAnsi="Times New Roman" w:cs="Times New Roman"/>
                <w:sz w:val="24"/>
              </w:rPr>
              <w:t>0</w:t>
            </w:r>
          </w:p>
        </w:tc>
      </w:tr>
    </w:tbl>
    <w:p w14:paraId="79F3E9C2" w14:textId="15BBF15C" w:rsidR="00FA1735" w:rsidRDefault="00FA1735" w:rsidP="00FA1735">
      <w:pPr>
        <w:spacing w:after="0" w:line="240" w:lineRule="auto"/>
        <w:ind w:firstLine="680"/>
        <w:jc w:val="both"/>
        <w:rPr>
          <w:rFonts w:ascii="Times New Roman" w:hAnsi="Times New Roman" w:cs="Times New Roman"/>
          <w:sz w:val="24"/>
        </w:rPr>
      </w:pPr>
    </w:p>
    <w:p w14:paraId="15257491" w14:textId="77777777" w:rsidR="00FA1735" w:rsidRPr="00FA1735" w:rsidRDefault="00FA1735" w:rsidP="00FA1735">
      <w:pPr>
        <w:spacing w:after="0" w:line="240" w:lineRule="auto"/>
        <w:ind w:firstLine="680"/>
        <w:jc w:val="both"/>
        <w:rPr>
          <w:rFonts w:ascii="Times New Roman" w:hAnsi="Times New Roman" w:cs="Times New Roman"/>
          <w:sz w:val="24"/>
        </w:rPr>
      </w:pPr>
      <w:r w:rsidRPr="00FA1735">
        <w:rPr>
          <w:rFonts w:ascii="Times New Roman" w:hAnsi="Times New Roman" w:cs="Times New Roman"/>
          <w:sz w:val="24"/>
        </w:rPr>
        <w:t xml:space="preserve">- padidėjo išnuomotų sandėliukų kiekis Šiaulių turguje (Turgaus a. 16, Šiauliuose), dėl ko padidėjo gėlių paviljono pajamos iki 10,4 proc.; </w:t>
      </w:r>
    </w:p>
    <w:p w14:paraId="58F5AC13" w14:textId="79BCFF26" w:rsidR="00FA1735" w:rsidRPr="00FA1735" w:rsidRDefault="00FA1735" w:rsidP="00FA1735">
      <w:pPr>
        <w:spacing w:after="0" w:line="240" w:lineRule="auto"/>
        <w:ind w:firstLine="680"/>
        <w:jc w:val="both"/>
        <w:rPr>
          <w:rFonts w:ascii="Times New Roman" w:hAnsi="Times New Roman" w:cs="Times New Roman"/>
          <w:sz w:val="24"/>
        </w:rPr>
      </w:pPr>
      <w:r w:rsidRPr="00FA1735">
        <w:rPr>
          <w:rFonts w:ascii="Times New Roman" w:hAnsi="Times New Roman" w:cs="Times New Roman"/>
          <w:sz w:val="24"/>
        </w:rPr>
        <w:t>- 2025 metų pabaigoje įvykdytas saulės elektrinės įrengimo projektas UAB Pabalių turgaus teritorijoje. Įgyvendintas projektas 2026 metais leis sutaupyti apie 25 procentus lėšų, skirtų elektros energijos sąnaudoms padengti;</w:t>
      </w:r>
      <w:r w:rsidR="006127C1">
        <w:rPr>
          <w:rFonts w:ascii="Times New Roman" w:hAnsi="Times New Roman" w:cs="Times New Roman"/>
          <w:sz w:val="24"/>
        </w:rPr>
        <w:t xml:space="preserve"> </w:t>
      </w:r>
    </w:p>
    <w:p w14:paraId="66271D01" w14:textId="63D74717" w:rsidR="00FA1735" w:rsidRDefault="00FA1735" w:rsidP="00FA1735">
      <w:pPr>
        <w:spacing w:after="0" w:line="240" w:lineRule="auto"/>
        <w:ind w:firstLine="680"/>
        <w:jc w:val="both"/>
        <w:rPr>
          <w:rFonts w:ascii="Times New Roman" w:hAnsi="Times New Roman" w:cs="Times New Roman"/>
          <w:sz w:val="24"/>
        </w:rPr>
      </w:pPr>
      <w:r w:rsidRPr="00FA1735">
        <w:rPr>
          <w:rFonts w:ascii="Times New Roman" w:hAnsi="Times New Roman" w:cs="Times New Roman"/>
          <w:sz w:val="24"/>
        </w:rPr>
        <w:t>- vykdyta aktyvi rinkodaros programa paslaugų viešinimui, dėl ko UAB Pabalių turgaus „Facebook“ socialiniame tinkle išaugo sekėjų/draugų ratas iki 11 proc.</w:t>
      </w:r>
    </w:p>
    <w:p w14:paraId="5C79DDC1" w14:textId="4A3D13AC" w:rsidR="00FA1735" w:rsidRDefault="00FA1735" w:rsidP="00582B14">
      <w:pPr>
        <w:spacing w:after="0" w:line="240" w:lineRule="auto"/>
        <w:jc w:val="both"/>
        <w:rPr>
          <w:rFonts w:ascii="Times New Roman" w:hAnsi="Times New Roman" w:cs="Times New Roman"/>
          <w:sz w:val="24"/>
        </w:rPr>
      </w:pPr>
    </w:p>
    <w:tbl>
      <w:tblPr>
        <w:tblW w:w="9776" w:type="dxa"/>
        <w:tblLook w:val="04A0" w:firstRow="1" w:lastRow="0" w:firstColumn="1" w:lastColumn="0" w:noHBand="0" w:noVBand="1"/>
      </w:tblPr>
      <w:tblGrid>
        <w:gridCol w:w="511"/>
        <w:gridCol w:w="3453"/>
        <w:gridCol w:w="1985"/>
        <w:gridCol w:w="1984"/>
        <w:gridCol w:w="1843"/>
      </w:tblGrid>
      <w:tr w:rsidR="006127C1" w:rsidRPr="006127C1" w14:paraId="58275A20" w14:textId="77777777" w:rsidTr="001C73AB">
        <w:trPr>
          <w:trHeight w:val="936"/>
        </w:trPr>
        <w:tc>
          <w:tcPr>
            <w:tcW w:w="511" w:type="dxa"/>
            <w:tcBorders>
              <w:top w:val="single" w:sz="4" w:space="0" w:color="000000"/>
              <w:left w:val="single" w:sz="4" w:space="0" w:color="000000"/>
              <w:bottom w:val="nil"/>
              <w:right w:val="single" w:sz="4" w:space="0" w:color="000000"/>
            </w:tcBorders>
            <w:vAlign w:val="center"/>
            <w:hideMark/>
          </w:tcPr>
          <w:p w14:paraId="30F51B5D" w14:textId="77777777" w:rsidR="006127C1" w:rsidRPr="006127C1" w:rsidRDefault="006127C1" w:rsidP="006127C1">
            <w:pPr>
              <w:spacing w:after="0" w:line="240" w:lineRule="auto"/>
              <w:jc w:val="center"/>
              <w:rPr>
                <w:rFonts w:ascii="Times New Roman" w:eastAsia="Times New Roman" w:hAnsi="Times New Roman" w:cs="Times New Roman"/>
                <w:b/>
                <w:bCs/>
                <w:color w:val="000000"/>
                <w:sz w:val="20"/>
                <w:szCs w:val="20"/>
                <w:lang w:eastAsia="lt-LT"/>
              </w:rPr>
            </w:pPr>
            <w:r w:rsidRPr="006127C1">
              <w:rPr>
                <w:rFonts w:ascii="Times New Roman" w:eastAsia="Times New Roman" w:hAnsi="Times New Roman" w:cs="Times New Roman"/>
                <w:b/>
                <w:bCs/>
                <w:color w:val="000000"/>
                <w:sz w:val="20"/>
                <w:szCs w:val="20"/>
                <w:lang w:eastAsia="lt-LT"/>
              </w:rPr>
              <w:t>Eil. Nr.</w:t>
            </w:r>
          </w:p>
        </w:tc>
        <w:tc>
          <w:tcPr>
            <w:tcW w:w="3453" w:type="dxa"/>
            <w:tcBorders>
              <w:top w:val="single" w:sz="4" w:space="0" w:color="000000"/>
              <w:left w:val="nil"/>
              <w:bottom w:val="nil"/>
              <w:right w:val="single" w:sz="4" w:space="0" w:color="000000"/>
            </w:tcBorders>
            <w:vAlign w:val="center"/>
            <w:hideMark/>
          </w:tcPr>
          <w:p w14:paraId="46279A6C" w14:textId="77777777" w:rsidR="006127C1" w:rsidRPr="006127C1" w:rsidRDefault="006127C1" w:rsidP="006127C1">
            <w:pPr>
              <w:spacing w:after="0" w:line="240" w:lineRule="auto"/>
              <w:jc w:val="center"/>
              <w:rPr>
                <w:rFonts w:ascii="Times New Roman" w:eastAsia="Times New Roman" w:hAnsi="Times New Roman" w:cs="Times New Roman"/>
                <w:b/>
                <w:bCs/>
                <w:color w:val="000000"/>
                <w:sz w:val="20"/>
                <w:szCs w:val="20"/>
                <w:lang w:eastAsia="lt-LT"/>
              </w:rPr>
            </w:pPr>
            <w:r w:rsidRPr="006127C1">
              <w:rPr>
                <w:rFonts w:ascii="Times New Roman" w:eastAsia="Times New Roman" w:hAnsi="Times New Roman" w:cs="Times New Roman"/>
                <w:b/>
                <w:bCs/>
                <w:color w:val="000000"/>
                <w:sz w:val="20"/>
                <w:szCs w:val="20"/>
                <w:lang w:eastAsia="lt-LT"/>
              </w:rPr>
              <w:t>Siektini rodikliai</w:t>
            </w:r>
          </w:p>
        </w:tc>
        <w:tc>
          <w:tcPr>
            <w:tcW w:w="1985" w:type="dxa"/>
            <w:tcBorders>
              <w:top w:val="single" w:sz="4" w:space="0" w:color="000000"/>
              <w:left w:val="nil"/>
              <w:bottom w:val="nil"/>
              <w:right w:val="single" w:sz="4" w:space="0" w:color="000000"/>
            </w:tcBorders>
            <w:vAlign w:val="center"/>
            <w:hideMark/>
          </w:tcPr>
          <w:p w14:paraId="785C00B1" w14:textId="77777777" w:rsidR="006127C1" w:rsidRPr="006127C1" w:rsidRDefault="006127C1" w:rsidP="006127C1">
            <w:pPr>
              <w:spacing w:after="0" w:line="240" w:lineRule="auto"/>
              <w:jc w:val="center"/>
              <w:rPr>
                <w:rFonts w:ascii="Times New Roman" w:eastAsia="Times New Roman" w:hAnsi="Times New Roman" w:cs="Times New Roman"/>
                <w:b/>
                <w:bCs/>
                <w:color w:val="000000"/>
                <w:sz w:val="20"/>
                <w:szCs w:val="20"/>
                <w:lang w:eastAsia="lt-LT"/>
              </w:rPr>
            </w:pPr>
            <w:r w:rsidRPr="006127C1">
              <w:rPr>
                <w:rFonts w:ascii="Times New Roman" w:eastAsia="Times New Roman" w:hAnsi="Times New Roman" w:cs="Times New Roman"/>
                <w:b/>
                <w:bCs/>
                <w:color w:val="000000"/>
                <w:sz w:val="20"/>
                <w:szCs w:val="20"/>
                <w:lang w:eastAsia="lt-LT"/>
              </w:rPr>
              <w:t>Nustatyta reikšmė Lūkesčių rašte (siekiama reikšmė)</w:t>
            </w:r>
          </w:p>
        </w:tc>
        <w:tc>
          <w:tcPr>
            <w:tcW w:w="1984" w:type="dxa"/>
            <w:tcBorders>
              <w:top w:val="single" w:sz="4" w:space="0" w:color="000000"/>
              <w:left w:val="nil"/>
              <w:bottom w:val="nil"/>
              <w:right w:val="single" w:sz="4" w:space="0" w:color="000000"/>
            </w:tcBorders>
            <w:vAlign w:val="center"/>
            <w:hideMark/>
          </w:tcPr>
          <w:p w14:paraId="7C936FDF" w14:textId="77777777" w:rsidR="006127C1" w:rsidRPr="006127C1" w:rsidRDefault="006127C1" w:rsidP="006127C1">
            <w:pPr>
              <w:spacing w:after="0" w:line="240" w:lineRule="auto"/>
              <w:jc w:val="center"/>
              <w:rPr>
                <w:rFonts w:ascii="Times New Roman" w:eastAsia="Times New Roman" w:hAnsi="Times New Roman" w:cs="Times New Roman"/>
                <w:b/>
                <w:bCs/>
                <w:color w:val="000000"/>
                <w:sz w:val="20"/>
                <w:szCs w:val="20"/>
                <w:lang w:eastAsia="lt-LT"/>
              </w:rPr>
            </w:pPr>
            <w:r w:rsidRPr="006127C1">
              <w:rPr>
                <w:rFonts w:ascii="Times New Roman" w:eastAsia="Times New Roman" w:hAnsi="Times New Roman" w:cs="Times New Roman"/>
                <w:b/>
                <w:bCs/>
                <w:color w:val="000000"/>
                <w:sz w:val="20"/>
                <w:szCs w:val="20"/>
                <w:lang w:eastAsia="lt-LT"/>
              </w:rPr>
              <w:t>Rezultatas 2025.12.31</w:t>
            </w:r>
          </w:p>
        </w:tc>
        <w:tc>
          <w:tcPr>
            <w:tcW w:w="1843" w:type="dxa"/>
            <w:tcBorders>
              <w:top w:val="single" w:sz="4" w:space="0" w:color="000000"/>
              <w:left w:val="nil"/>
              <w:bottom w:val="nil"/>
              <w:right w:val="single" w:sz="4" w:space="0" w:color="000000"/>
            </w:tcBorders>
            <w:vAlign w:val="center"/>
            <w:hideMark/>
          </w:tcPr>
          <w:p w14:paraId="3F37BBAB" w14:textId="77777777" w:rsidR="006127C1" w:rsidRPr="006127C1" w:rsidRDefault="006127C1" w:rsidP="006127C1">
            <w:pPr>
              <w:spacing w:after="0" w:line="240" w:lineRule="auto"/>
              <w:jc w:val="center"/>
              <w:rPr>
                <w:rFonts w:ascii="Times New Roman" w:eastAsia="Times New Roman" w:hAnsi="Times New Roman" w:cs="Times New Roman"/>
                <w:b/>
                <w:bCs/>
                <w:color w:val="000000"/>
                <w:sz w:val="20"/>
                <w:szCs w:val="20"/>
                <w:lang w:eastAsia="lt-LT"/>
              </w:rPr>
            </w:pPr>
            <w:r w:rsidRPr="006127C1">
              <w:rPr>
                <w:rFonts w:ascii="Times New Roman" w:eastAsia="Times New Roman" w:hAnsi="Times New Roman" w:cs="Times New Roman"/>
                <w:b/>
                <w:bCs/>
                <w:color w:val="000000"/>
                <w:sz w:val="20"/>
                <w:szCs w:val="20"/>
                <w:lang w:eastAsia="lt-LT"/>
              </w:rPr>
              <w:t>Pastaba</w:t>
            </w:r>
          </w:p>
        </w:tc>
      </w:tr>
      <w:tr w:rsidR="006127C1" w:rsidRPr="006127C1" w14:paraId="7857ADAB" w14:textId="77777777" w:rsidTr="006127C1">
        <w:trPr>
          <w:trHeight w:val="312"/>
        </w:trPr>
        <w:tc>
          <w:tcPr>
            <w:tcW w:w="9776" w:type="dxa"/>
            <w:gridSpan w:val="5"/>
            <w:tcBorders>
              <w:top w:val="single" w:sz="4" w:space="0" w:color="000000"/>
              <w:left w:val="single" w:sz="4" w:space="0" w:color="000000"/>
              <w:bottom w:val="single" w:sz="4" w:space="0" w:color="000000"/>
              <w:right w:val="single" w:sz="4" w:space="0" w:color="000000"/>
            </w:tcBorders>
            <w:vAlign w:val="bottom"/>
            <w:hideMark/>
          </w:tcPr>
          <w:p w14:paraId="78B950A4" w14:textId="77777777" w:rsidR="006127C1" w:rsidRPr="006127C1" w:rsidRDefault="006127C1" w:rsidP="006127C1">
            <w:pPr>
              <w:spacing w:after="0" w:line="240" w:lineRule="auto"/>
              <w:jc w:val="center"/>
              <w:rPr>
                <w:rFonts w:ascii="Times New Roman" w:eastAsia="Times New Roman" w:hAnsi="Times New Roman" w:cs="Times New Roman"/>
                <w:b/>
                <w:bCs/>
                <w:color w:val="000000"/>
                <w:sz w:val="20"/>
                <w:szCs w:val="20"/>
                <w:lang w:eastAsia="lt-LT"/>
              </w:rPr>
            </w:pPr>
            <w:r w:rsidRPr="006127C1">
              <w:rPr>
                <w:rFonts w:ascii="Times New Roman" w:eastAsia="Times New Roman" w:hAnsi="Times New Roman" w:cs="Times New Roman"/>
                <w:b/>
                <w:bCs/>
                <w:color w:val="000000"/>
                <w:sz w:val="20"/>
                <w:szCs w:val="20"/>
                <w:lang w:eastAsia="lt-LT"/>
              </w:rPr>
              <w:t>Finansiniai</w:t>
            </w:r>
          </w:p>
        </w:tc>
      </w:tr>
      <w:tr w:rsidR="006127C1" w:rsidRPr="006127C1" w14:paraId="3AA38939" w14:textId="77777777" w:rsidTr="001C73AB">
        <w:trPr>
          <w:trHeight w:val="876"/>
        </w:trPr>
        <w:tc>
          <w:tcPr>
            <w:tcW w:w="511" w:type="dxa"/>
            <w:tcBorders>
              <w:top w:val="nil"/>
              <w:left w:val="single" w:sz="4" w:space="0" w:color="000000"/>
              <w:bottom w:val="single" w:sz="4" w:space="0" w:color="000000"/>
              <w:right w:val="single" w:sz="4" w:space="0" w:color="000000"/>
            </w:tcBorders>
            <w:vAlign w:val="center"/>
            <w:hideMark/>
          </w:tcPr>
          <w:p w14:paraId="56AE7055" w14:textId="77777777"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1.</w:t>
            </w:r>
          </w:p>
        </w:tc>
        <w:tc>
          <w:tcPr>
            <w:tcW w:w="3453" w:type="dxa"/>
            <w:tcBorders>
              <w:top w:val="nil"/>
              <w:left w:val="nil"/>
              <w:bottom w:val="single" w:sz="4" w:space="0" w:color="000000"/>
              <w:right w:val="single" w:sz="4" w:space="0" w:color="000000"/>
            </w:tcBorders>
            <w:shd w:val="clear" w:color="FFFFFF" w:fill="FFFFFF"/>
            <w:vAlign w:val="center"/>
            <w:hideMark/>
          </w:tcPr>
          <w:p w14:paraId="7D18466A" w14:textId="77777777" w:rsidR="006127C1" w:rsidRPr="006127C1" w:rsidRDefault="006127C1" w:rsidP="006127C1">
            <w:pPr>
              <w:spacing w:after="0" w:line="240" w:lineRule="auto"/>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Grynasis pelningumas</w:t>
            </w:r>
            <w:r w:rsidRPr="006127C1">
              <w:rPr>
                <w:rFonts w:ascii="Times New Roman" w:eastAsia="Times New Roman" w:hAnsi="Times New Roman" w:cs="Times New Roman"/>
                <w:color w:val="000000"/>
                <w:sz w:val="20"/>
                <w:szCs w:val="20"/>
                <w:lang w:eastAsia="lt-LT"/>
              </w:rPr>
              <w:br/>
              <w:t>(Grynasis pelnas / pardavimo pajamos) *100%</w:t>
            </w:r>
          </w:p>
        </w:tc>
        <w:tc>
          <w:tcPr>
            <w:tcW w:w="1985" w:type="dxa"/>
            <w:tcBorders>
              <w:top w:val="nil"/>
              <w:left w:val="nil"/>
              <w:bottom w:val="single" w:sz="4" w:space="0" w:color="000000"/>
              <w:right w:val="single" w:sz="4" w:space="0" w:color="000000"/>
            </w:tcBorders>
            <w:vAlign w:val="center"/>
            <w:hideMark/>
          </w:tcPr>
          <w:p w14:paraId="27525309" w14:textId="77777777"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17,36</w:t>
            </w:r>
          </w:p>
        </w:tc>
        <w:tc>
          <w:tcPr>
            <w:tcW w:w="1984" w:type="dxa"/>
            <w:tcBorders>
              <w:top w:val="nil"/>
              <w:left w:val="nil"/>
              <w:bottom w:val="single" w:sz="4" w:space="0" w:color="000000"/>
              <w:right w:val="single" w:sz="4" w:space="0" w:color="000000"/>
            </w:tcBorders>
            <w:vAlign w:val="center"/>
            <w:hideMark/>
          </w:tcPr>
          <w:p w14:paraId="1C4843EF" w14:textId="48F4F84D" w:rsidR="006127C1" w:rsidRPr="006127C1" w:rsidRDefault="006127C1" w:rsidP="006127C1">
            <w:pPr>
              <w:spacing w:after="0" w:line="240" w:lineRule="auto"/>
              <w:jc w:val="center"/>
              <w:rPr>
                <w:rFonts w:ascii="Times New Roman" w:eastAsia="Times New Roman" w:hAnsi="Times New Roman" w:cs="Times New Roman"/>
                <w:color w:val="FF0000"/>
                <w:sz w:val="20"/>
                <w:szCs w:val="20"/>
                <w:lang w:eastAsia="lt-LT"/>
              </w:rPr>
            </w:pPr>
            <w:r w:rsidRPr="006127C1">
              <w:rPr>
                <w:rFonts w:ascii="Times New Roman" w:eastAsia="Times New Roman" w:hAnsi="Times New Roman" w:cs="Times New Roman"/>
                <w:color w:val="FF0000"/>
                <w:sz w:val="20"/>
                <w:szCs w:val="20"/>
                <w:lang w:eastAsia="lt-LT"/>
              </w:rPr>
              <w:t>11,33</w:t>
            </w:r>
            <w:r w:rsidR="002A6AA8">
              <w:rPr>
                <w:rFonts w:ascii="Times New Roman" w:eastAsia="Times New Roman" w:hAnsi="Times New Roman" w:cs="Times New Roman"/>
                <w:color w:val="FF0000"/>
                <w:sz w:val="20"/>
                <w:szCs w:val="20"/>
                <w:lang w:eastAsia="lt-LT"/>
              </w:rPr>
              <w:t xml:space="preserve"> </w:t>
            </w:r>
            <w:r w:rsidRPr="006127C1">
              <w:rPr>
                <w:rFonts w:ascii="Times New Roman" w:eastAsia="Times New Roman" w:hAnsi="Times New Roman" w:cs="Times New Roman"/>
                <w:color w:val="FF0000"/>
                <w:sz w:val="20"/>
                <w:szCs w:val="20"/>
                <w:lang w:eastAsia="lt-LT"/>
              </w:rPr>
              <w:t>– neįvykdyta</w:t>
            </w:r>
          </w:p>
        </w:tc>
        <w:tc>
          <w:tcPr>
            <w:tcW w:w="1843" w:type="dxa"/>
            <w:tcBorders>
              <w:top w:val="nil"/>
              <w:left w:val="nil"/>
              <w:bottom w:val="single" w:sz="4" w:space="0" w:color="000000"/>
              <w:right w:val="single" w:sz="4" w:space="0" w:color="000000"/>
            </w:tcBorders>
            <w:vAlign w:val="center"/>
            <w:hideMark/>
          </w:tcPr>
          <w:p w14:paraId="1B62DC20" w14:textId="77777777" w:rsidR="006127C1" w:rsidRPr="006127C1" w:rsidRDefault="006127C1" w:rsidP="006127C1">
            <w:pPr>
              <w:spacing w:after="0" w:line="240" w:lineRule="auto"/>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 </w:t>
            </w:r>
          </w:p>
        </w:tc>
      </w:tr>
      <w:tr w:rsidR="006127C1" w:rsidRPr="006127C1" w14:paraId="4FE55BE0" w14:textId="77777777" w:rsidTr="001C73AB">
        <w:trPr>
          <w:trHeight w:val="624"/>
        </w:trPr>
        <w:tc>
          <w:tcPr>
            <w:tcW w:w="511" w:type="dxa"/>
            <w:tcBorders>
              <w:top w:val="nil"/>
              <w:left w:val="single" w:sz="4" w:space="0" w:color="000000"/>
              <w:bottom w:val="single" w:sz="4" w:space="0" w:color="000000"/>
              <w:right w:val="single" w:sz="4" w:space="0" w:color="000000"/>
            </w:tcBorders>
            <w:vAlign w:val="center"/>
            <w:hideMark/>
          </w:tcPr>
          <w:p w14:paraId="2ED42221" w14:textId="77777777"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2.</w:t>
            </w:r>
          </w:p>
        </w:tc>
        <w:tc>
          <w:tcPr>
            <w:tcW w:w="3453" w:type="dxa"/>
            <w:tcBorders>
              <w:top w:val="nil"/>
              <w:left w:val="nil"/>
              <w:bottom w:val="single" w:sz="4" w:space="0" w:color="000000"/>
              <w:right w:val="single" w:sz="4" w:space="0" w:color="000000"/>
            </w:tcBorders>
            <w:shd w:val="clear" w:color="FFFFFF" w:fill="FFFFFF"/>
            <w:vAlign w:val="center"/>
            <w:hideMark/>
          </w:tcPr>
          <w:p w14:paraId="1B2E1E56" w14:textId="77777777" w:rsidR="006127C1" w:rsidRPr="006127C1" w:rsidRDefault="006127C1" w:rsidP="006127C1">
            <w:pPr>
              <w:spacing w:after="0" w:line="240" w:lineRule="auto"/>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Nuosavo kapitalo grąža (ROE)</w:t>
            </w:r>
            <w:r w:rsidRPr="006127C1">
              <w:rPr>
                <w:rFonts w:ascii="Times New Roman" w:eastAsia="Times New Roman" w:hAnsi="Times New Roman" w:cs="Times New Roman"/>
                <w:color w:val="000000"/>
                <w:sz w:val="20"/>
                <w:szCs w:val="20"/>
                <w:lang w:eastAsia="lt-LT"/>
              </w:rPr>
              <w:br/>
              <w:t>(Grynasis pelnas / nuosavas kapitalas) * 100%</w:t>
            </w:r>
          </w:p>
        </w:tc>
        <w:tc>
          <w:tcPr>
            <w:tcW w:w="1985" w:type="dxa"/>
            <w:tcBorders>
              <w:top w:val="nil"/>
              <w:left w:val="nil"/>
              <w:bottom w:val="single" w:sz="4" w:space="0" w:color="000000"/>
              <w:right w:val="single" w:sz="4" w:space="0" w:color="000000"/>
            </w:tcBorders>
            <w:vAlign w:val="center"/>
            <w:hideMark/>
          </w:tcPr>
          <w:p w14:paraId="534E949F" w14:textId="77777777"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11,47</w:t>
            </w:r>
          </w:p>
        </w:tc>
        <w:tc>
          <w:tcPr>
            <w:tcW w:w="1984" w:type="dxa"/>
            <w:tcBorders>
              <w:top w:val="nil"/>
              <w:left w:val="nil"/>
              <w:bottom w:val="single" w:sz="4" w:space="0" w:color="000000"/>
              <w:right w:val="single" w:sz="4" w:space="0" w:color="000000"/>
            </w:tcBorders>
            <w:vAlign w:val="center"/>
            <w:hideMark/>
          </w:tcPr>
          <w:p w14:paraId="08A86744" w14:textId="3FE04CF0" w:rsidR="006127C1" w:rsidRPr="006127C1" w:rsidRDefault="006127C1" w:rsidP="006127C1">
            <w:pPr>
              <w:spacing w:after="0" w:line="240" w:lineRule="auto"/>
              <w:jc w:val="center"/>
              <w:rPr>
                <w:rFonts w:ascii="Times New Roman" w:eastAsia="Times New Roman" w:hAnsi="Times New Roman" w:cs="Times New Roman"/>
                <w:color w:val="FF0000"/>
                <w:sz w:val="20"/>
                <w:szCs w:val="20"/>
                <w:lang w:eastAsia="lt-LT"/>
              </w:rPr>
            </w:pPr>
            <w:r w:rsidRPr="006127C1">
              <w:rPr>
                <w:rFonts w:ascii="Times New Roman" w:eastAsia="Times New Roman" w:hAnsi="Times New Roman" w:cs="Times New Roman"/>
                <w:color w:val="FF0000"/>
                <w:sz w:val="20"/>
                <w:szCs w:val="20"/>
                <w:lang w:eastAsia="lt-LT"/>
              </w:rPr>
              <w:t>7,83</w:t>
            </w:r>
            <w:r w:rsidR="002A6AA8">
              <w:rPr>
                <w:rFonts w:ascii="Times New Roman" w:eastAsia="Times New Roman" w:hAnsi="Times New Roman" w:cs="Times New Roman"/>
                <w:color w:val="FF0000"/>
                <w:sz w:val="20"/>
                <w:szCs w:val="20"/>
                <w:lang w:eastAsia="lt-LT"/>
              </w:rPr>
              <w:t xml:space="preserve"> </w:t>
            </w:r>
            <w:r w:rsidRPr="006127C1">
              <w:rPr>
                <w:rFonts w:ascii="Times New Roman" w:eastAsia="Times New Roman" w:hAnsi="Times New Roman" w:cs="Times New Roman"/>
                <w:color w:val="FF0000"/>
                <w:sz w:val="20"/>
                <w:szCs w:val="20"/>
                <w:lang w:eastAsia="lt-LT"/>
              </w:rPr>
              <w:t>– neįvykdyta</w:t>
            </w:r>
          </w:p>
        </w:tc>
        <w:tc>
          <w:tcPr>
            <w:tcW w:w="1843" w:type="dxa"/>
            <w:tcBorders>
              <w:top w:val="nil"/>
              <w:left w:val="nil"/>
              <w:bottom w:val="single" w:sz="4" w:space="0" w:color="000000"/>
              <w:right w:val="single" w:sz="4" w:space="0" w:color="000000"/>
            </w:tcBorders>
            <w:vAlign w:val="center"/>
            <w:hideMark/>
          </w:tcPr>
          <w:p w14:paraId="3F8E4477" w14:textId="77777777" w:rsidR="006127C1" w:rsidRPr="006127C1" w:rsidRDefault="006127C1" w:rsidP="006127C1">
            <w:pPr>
              <w:spacing w:after="0" w:line="240" w:lineRule="auto"/>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 </w:t>
            </w:r>
          </w:p>
        </w:tc>
      </w:tr>
      <w:tr w:rsidR="006127C1" w:rsidRPr="006127C1" w14:paraId="024A462E" w14:textId="77777777" w:rsidTr="001C73AB">
        <w:trPr>
          <w:trHeight w:val="624"/>
        </w:trPr>
        <w:tc>
          <w:tcPr>
            <w:tcW w:w="511" w:type="dxa"/>
            <w:tcBorders>
              <w:top w:val="nil"/>
              <w:left w:val="single" w:sz="4" w:space="0" w:color="000000"/>
              <w:bottom w:val="single" w:sz="4" w:space="0" w:color="000000"/>
              <w:right w:val="single" w:sz="4" w:space="0" w:color="000000"/>
            </w:tcBorders>
            <w:vAlign w:val="center"/>
            <w:hideMark/>
          </w:tcPr>
          <w:p w14:paraId="2D0287A1" w14:textId="77777777"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3.</w:t>
            </w:r>
          </w:p>
        </w:tc>
        <w:tc>
          <w:tcPr>
            <w:tcW w:w="3453" w:type="dxa"/>
            <w:tcBorders>
              <w:top w:val="nil"/>
              <w:left w:val="nil"/>
              <w:bottom w:val="single" w:sz="4" w:space="0" w:color="000000"/>
              <w:right w:val="single" w:sz="4" w:space="0" w:color="000000"/>
            </w:tcBorders>
            <w:shd w:val="clear" w:color="FFFFFF" w:fill="FFFFFF"/>
            <w:vAlign w:val="center"/>
            <w:hideMark/>
          </w:tcPr>
          <w:p w14:paraId="5519EA81" w14:textId="77777777" w:rsidR="006127C1" w:rsidRPr="006127C1" w:rsidRDefault="006127C1" w:rsidP="006127C1">
            <w:pPr>
              <w:spacing w:after="0" w:line="240" w:lineRule="auto"/>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EBITDA pelningumas</w:t>
            </w:r>
            <w:r w:rsidRPr="006127C1">
              <w:rPr>
                <w:rFonts w:ascii="Times New Roman" w:eastAsia="Times New Roman" w:hAnsi="Times New Roman" w:cs="Times New Roman"/>
                <w:color w:val="000000"/>
                <w:sz w:val="20"/>
                <w:szCs w:val="20"/>
                <w:lang w:eastAsia="lt-LT"/>
              </w:rPr>
              <w:br/>
              <w:t>(EBITDA / pardavimo pajamos) * 100%</w:t>
            </w:r>
          </w:p>
        </w:tc>
        <w:tc>
          <w:tcPr>
            <w:tcW w:w="1985" w:type="dxa"/>
            <w:tcBorders>
              <w:top w:val="nil"/>
              <w:left w:val="nil"/>
              <w:bottom w:val="single" w:sz="4" w:space="0" w:color="000000"/>
              <w:right w:val="single" w:sz="4" w:space="0" w:color="000000"/>
            </w:tcBorders>
            <w:vAlign w:val="center"/>
            <w:hideMark/>
          </w:tcPr>
          <w:p w14:paraId="5E46277C" w14:textId="77777777"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29,57</w:t>
            </w:r>
          </w:p>
        </w:tc>
        <w:tc>
          <w:tcPr>
            <w:tcW w:w="1984" w:type="dxa"/>
            <w:tcBorders>
              <w:top w:val="nil"/>
              <w:left w:val="nil"/>
              <w:bottom w:val="single" w:sz="4" w:space="0" w:color="000000"/>
              <w:right w:val="single" w:sz="4" w:space="0" w:color="000000"/>
            </w:tcBorders>
            <w:vAlign w:val="center"/>
            <w:hideMark/>
          </w:tcPr>
          <w:p w14:paraId="4465AAF8" w14:textId="2DFBF7BC" w:rsidR="006127C1" w:rsidRPr="006127C1" w:rsidRDefault="006127C1" w:rsidP="006127C1">
            <w:pPr>
              <w:spacing w:after="0" w:line="240" w:lineRule="auto"/>
              <w:jc w:val="center"/>
              <w:rPr>
                <w:rFonts w:ascii="Times New Roman" w:eastAsia="Times New Roman" w:hAnsi="Times New Roman" w:cs="Times New Roman"/>
                <w:color w:val="FF0000"/>
                <w:sz w:val="20"/>
                <w:szCs w:val="20"/>
                <w:lang w:eastAsia="lt-LT"/>
              </w:rPr>
            </w:pPr>
            <w:r w:rsidRPr="006127C1">
              <w:rPr>
                <w:rFonts w:ascii="Times New Roman" w:eastAsia="Times New Roman" w:hAnsi="Times New Roman" w:cs="Times New Roman"/>
                <w:color w:val="FF0000"/>
                <w:sz w:val="20"/>
                <w:szCs w:val="20"/>
                <w:lang w:eastAsia="lt-LT"/>
              </w:rPr>
              <w:t>20,70</w:t>
            </w:r>
            <w:r w:rsidR="002A6AA8">
              <w:rPr>
                <w:rFonts w:ascii="Times New Roman" w:eastAsia="Times New Roman" w:hAnsi="Times New Roman" w:cs="Times New Roman"/>
                <w:color w:val="FF0000"/>
                <w:sz w:val="20"/>
                <w:szCs w:val="20"/>
                <w:lang w:eastAsia="lt-LT"/>
              </w:rPr>
              <w:t xml:space="preserve"> </w:t>
            </w:r>
            <w:r w:rsidRPr="006127C1">
              <w:rPr>
                <w:rFonts w:ascii="Times New Roman" w:eastAsia="Times New Roman" w:hAnsi="Times New Roman" w:cs="Times New Roman"/>
                <w:color w:val="FF0000"/>
                <w:sz w:val="20"/>
                <w:szCs w:val="20"/>
                <w:lang w:eastAsia="lt-LT"/>
              </w:rPr>
              <w:t>– neįvykdyta</w:t>
            </w:r>
          </w:p>
        </w:tc>
        <w:tc>
          <w:tcPr>
            <w:tcW w:w="1843" w:type="dxa"/>
            <w:tcBorders>
              <w:top w:val="nil"/>
              <w:left w:val="nil"/>
              <w:bottom w:val="single" w:sz="4" w:space="0" w:color="000000"/>
              <w:right w:val="single" w:sz="4" w:space="0" w:color="000000"/>
            </w:tcBorders>
            <w:vAlign w:val="center"/>
            <w:hideMark/>
          </w:tcPr>
          <w:p w14:paraId="0B5CCDA7" w14:textId="77777777" w:rsidR="006127C1" w:rsidRPr="006127C1" w:rsidRDefault="006127C1" w:rsidP="006127C1">
            <w:pPr>
              <w:spacing w:after="0" w:line="240" w:lineRule="auto"/>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 </w:t>
            </w:r>
          </w:p>
        </w:tc>
      </w:tr>
      <w:tr w:rsidR="006127C1" w:rsidRPr="006127C1" w14:paraId="4FF40358" w14:textId="77777777" w:rsidTr="001C73AB">
        <w:trPr>
          <w:trHeight w:val="624"/>
        </w:trPr>
        <w:tc>
          <w:tcPr>
            <w:tcW w:w="511" w:type="dxa"/>
            <w:tcBorders>
              <w:top w:val="nil"/>
              <w:left w:val="single" w:sz="4" w:space="0" w:color="000000"/>
              <w:bottom w:val="single" w:sz="4" w:space="0" w:color="000000"/>
              <w:right w:val="single" w:sz="4" w:space="0" w:color="000000"/>
            </w:tcBorders>
            <w:vAlign w:val="center"/>
            <w:hideMark/>
          </w:tcPr>
          <w:p w14:paraId="76730343" w14:textId="77777777"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4.</w:t>
            </w:r>
          </w:p>
        </w:tc>
        <w:tc>
          <w:tcPr>
            <w:tcW w:w="3453" w:type="dxa"/>
            <w:tcBorders>
              <w:top w:val="nil"/>
              <w:left w:val="nil"/>
              <w:bottom w:val="single" w:sz="4" w:space="0" w:color="000000"/>
              <w:right w:val="single" w:sz="4" w:space="0" w:color="000000"/>
            </w:tcBorders>
            <w:shd w:val="clear" w:color="FFFFFF" w:fill="FFFFFF"/>
            <w:vAlign w:val="center"/>
            <w:hideMark/>
          </w:tcPr>
          <w:p w14:paraId="35511628" w14:textId="77777777" w:rsidR="006127C1" w:rsidRPr="006127C1" w:rsidRDefault="006127C1" w:rsidP="006127C1">
            <w:pPr>
              <w:spacing w:after="0" w:line="240" w:lineRule="auto"/>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 xml:space="preserve">Skolų ir nuosavybės santykis, </w:t>
            </w:r>
            <w:proofErr w:type="spellStart"/>
            <w:r w:rsidRPr="006127C1">
              <w:rPr>
                <w:rFonts w:ascii="Times New Roman" w:eastAsia="Times New Roman" w:hAnsi="Times New Roman" w:cs="Times New Roman"/>
                <w:color w:val="000000"/>
                <w:sz w:val="20"/>
                <w:szCs w:val="20"/>
                <w:lang w:eastAsia="lt-LT"/>
              </w:rPr>
              <w:t>koef</w:t>
            </w:r>
            <w:proofErr w:type="spellEnd"/>
            <w:r w:rsidRPr="006127C1">
              <w:rPr>
                <w:rFonts w:ascii="Times New Roman" w:eastAsia="Times New Roman" w:hAnsi="Times New Roman" w:cs="Times New Roman"/>
                <w:color w:val="000000"/>
                <w:sz w:val="20"/>
                <w:szCs w:val="20"/>
                <w:lang w:eastAsia="lt-LT"/>
              </w:rPr>
              <w:t>.</w:t>
            </w:r>
            <w:r w:rsidRPr="006127C1">
              <w:rPr>
                <w:rFonts w:ascii="Times New Roman" w:eastAsia="Times New Roman" w:hAnsi="Times New Roman" w:cs="Times New Roman"/>
                <w:color w:val="000000"/>
                <w:sz w:val="20"/>
                <w:szCs w:val="20"/>
                <w:lang w:eastAsia="lt-LT"/>
              </w:rPr>
              <w:br/>
              <w:t>(Įsipareigojimai / turtas)</w:t>
            </w:r>
          </w:p>
        </w:tc>
        <w:tc>
          <w:tcPr>
            <w:tcW w:w="1985" w:type="dxa"/>
            <w:tcBorders>
              <w:top w:val="nil"/>
              <w:left w:val="nil"/>
              <w:bottom w:val="single" w:sz="4" w:space="0" w:color="000000"/>
              <w:right w:val="single" w:sz="4" w:space="0" w:color="000000"/>
            </w:tcBorders>
            <w:vAlign w:val="center"/>
            <w:hideMark/>
          </w:tcPr>
          <w:p w14:paraId="02CBCDD5" w14:textId="77777777"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ne &gt; 0,06</w:t>
            </w:r>
          </w:p>
        </w:tc>
        <w:tc>
          <w:tcPr>
            <w:tcW w:w="1984" w:type="dxa"/>
            <w:tcBorders>
              <w:top w:val="nil"/>
              <w:left w:val="nil"/>
              <w:bottom w:val="single" w:sz="4" w:space="0" w:color="000000"/>
              <w:right w:val="single" w:sz="4" w:space="0" w:color="000000"/>
            </w:tcBorders>
            <w:shd w:val="clear" w:color="FFFFFF" w:fill="FFFFFF"/>
            <w:vAlign w:val="center"/>
            <w:hideMark/>
          </w:tcPr>
          <w:p w14:paraId="5FA41AED" w14:textId="75B493EC" w:rsidR="006127C1" w:rsidRPr="006127C1" w:rsidRDefault="006127C1" w:rsidP="006127C1">
            <w:pPr>
              <w:spacing w:after="0" w:line="240" w:lineRule="auto"/>
              <w:jc w:val="center"/>
              <w:rPr>
                <w:rFonts w:ascii="Times New Roman" w:eastAsia="Times New Roman" w:hAnsi="Times New Roman" w:cs="Times New Roman"/>
                <w:color w:val="FF0000"/>
                <w:sz w:val="20"/>
                <w:szCs w:val="20"/>
                <w:lang w:eastAsia="lt-LT"/>
              </w:rPr>
            </w:pPr>
            <w:r w:rsidRPr="006127C1">
              <w:rPr>
                <w:rFonts w:ascii="Times New Roman" w:eastAsia="Times New Roman" w:hAnsi="Times New Roman" w:cs="Times New Roman"/>
                <w:color w:val="FF0000"/>
                <w:sz w:val="20"/>
                <w:szCs w:val="20"/>
                <w:lang w:eastAsia="lt-LT"/>
              </w:rPr>
              <w:t>0,08</w:t>
            </w:r>
            <w:r w:rsidR="002A6AA8">
              <w:rPr>
                <w:rFonts w:ascii="Times New Roman" w:eastAsia="Times New Roman" w:hAnsi="Times New Roman" w:cs="Times New Roman"/>
                <w:color w:val="FF0000"/>
                <w:sz w:val="20"/>
                <w:szCs w:val="20"/>
                <w:lang w:eastAsia="lt-LT"/>
              </w:rPr>
              <w:t xml:space="preserve"> </w:t>
            </w:r>
            <w:r w:rsidRPr="006127C1">
              <w:rPr>
                <w:rFonts w:ascii="Times New Roman" w:eastAsia="Times New Roman" w:hAnsi="Times New Roman" w:cs="Times New Roman"/>
                <w:color w:val="FF0000"/>
                <w:sz w:val="20"/>
                <w:szCs w:val="20"/>
                <w:lang w:eastAsia="lt-LT"/>
              </w:rPr>
              <w:t xml:space="preserve">– neįvykdyta </w:t>
            </w:r>
          </w:p>
        </w:tc>
        <w:tc>
          <w:tcPr>
            <w:tcW w:w="1843" w:type="dxa"/>
            <w:tcBorders>
              <w:top w:val="nil"/>
              <w:left w:val="nil"/>
              <w:bottom w:val="single" w:sz="4" w:space="0" w:color="000000"/>
              <w:right w:val="single" w:sz="4" w:space="0" w:color="000000"/>
            </w:tcBorders>
            <w:vAlign w:val="center"/>
            <w:hideMark/>
          </w:tcPr>
          <w:p w14:paraId="35A9D8EE" w14:textId="77777777" w:rsidR="006127C1" w:rsidRPr="006127C1" w:rsidRDefault="006127C1" w:rsidP="006127C1">
            <w:pPr>
              <w:spacing w:after="0" w:line="240" w:lineRule="auto"/>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 </w:t>
            </w:r>
          </w:p>
        </w:tc>
      </w:tr>
      <w:tr w:rsidR="006127C1" w:rsidRPr="006127C1" w14:paraId="79F8600D" w14:textId="77777777" w:rsidTr="006127C1">
        <w:trPr>
          <w:trHeight w:val="312"/>
        </w:trPr>
        <w:tc>
          <w:tcPr>
            <w:tcW w:w="9776" w:type="dxa"/>
            <w:gridSpan w:val="5"/>
            <w:tcBorders>
              <w:top w:val="single" w:sz="4" w:space="0" w:color="000000"/>
              <w:left w:val="single" w:sz="4" w:space="0" w:color="000000"/>
              <w:bottom w:val="single" w:sz="4" w:space="0" w:color="000000"/>
              <w:right w:val="single" w:sz="4" w:space="0" w:color="000000"/>
            </w:tcBorders>
            <w:hideMark/>
          </w:tcPr>
          <w:p w14:paraId="5F311B7C" w14:textId="77777777" w:rsidR="006127C1" w:rsidRPr="006127C1" w:rsidRDefault="006127C1" w:rsidP="006127C1">
            <w:pPr>
              <w:spacing w:after="0" w:line="240" w:lineRule="auto"/>
              <w:jc w:val="center"/>
              <w:rPr>
                <w:rFonts w:ascii="Times New Roman" w:eastAsia="Times New Roman" w:hAnsi="Times New Roman" w:cs="Times New Roman"/>
                <w:b/>
                <w:bCs/>
                <w:color w:val="000000"/>
                <w:sz w:val="20"/>
                <w:szCs w:val="20"/>
                <w:lang w:eastAsia="lt-LT"/>
              </w:rPr>
            </w:pPr>
            <w:r w:rsidRPr="006127C1">
              <w:rPr>
                <w:rFonts w:ascii="Times New Roman" w:eastAsia="Times New Roman" w:hAnsi="Times New Roman" w:cs="Times New Roman"/>
                <w:b/>
                <w:bCs/>
                <w:color w:val="000000"/>
                <w:sz w:val="20"/>
                <w:szCs w:val="20"/>
                <w:lang w:eastAsia="lt-LT"/>
              </w:rPr>
              <w:t>Nefinansiniai</w:t>
            </w:r>
          </w:p>
        </w:tc>
      </w:tr>
      <w:tr w:rsidR="006127C1" w:rsidRPr="006127C1" w14:paraId="1C807896" w14:textId="77777777" w:rsidTr="001C73AB">
        <w:trPr>
          <w:trHeight w:val="936"/>
        </w:trPr>
        <w:tc>
          <w:tcPr>
            <w:tcW w:w="511" w:type="dxa"/>
            <w:tcBorders>
              <w:top w:val="nil"/>
              <w:left w:val="single" w:sz="4" w:space="0" w:color="000000"/>
              <w:bottom w:val="single" w:sz="4" w:space="0" w:color="000000"/>
              <w:right w:val="single" w:sz="4" w:space="0" w:color="000000"/>
            </w:tcBorders>
            <w:vAlign w:val="center"/>
            <w:hideMark/>
          </w:tcPr>
          <w:p w14:paraId="4889C42A" w14:textId="77777777"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1.</w:t>
            </w:r>
          </w:p>
        </w:tc>
        <w:tc>
          <w:tcPr>
            <w:tcW w:w="3453" w:type="dxa"/>
            <w:tcBorders>
              <w:top w:val="nil"/>
              <w:left w:val="nil"/>
              <w:bottom w:val="single" w:sz="4" w:space="0" w:color="000000"/>
              <w:right w:val="single" w:sz="4" w:space="0" w:color="000000"/>
            </w:tcBorders>
            <w:vAlign w:val="center"/>
            <w:hideMark/>
          </w:tcPr>
          <w:p w14:paraId="68375965" w14:textId="77777777" w:rsidR="006127C1" w:rsidRPr="006127C1" w:rsidRDefault="006127C1" w:rsidP="006127C1">
            <w:pPr>
              <w:spacing w:after="0" w:line="240" w:lineRule="auto"/>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Pardavimų, tenkančių vienam darbuotojui padidėjimas, lyginant su praėjusiais metais, proc.</w:t>
            </w:r>
          </w:p>
        </w:tc>
        <w:tc>
          <w:tcPr>
            <w:tcW w:w="1985" w:type="dxa"/>
            <w:tcBorders>
              <w:top w:val="nil"/>
              <w:left w:val="nil"/>
              <w:bottom w:val="single" w:sz="4" w:space="0" w:color="000000"/>
              <w:right w:val="single" w:sz="4" w:space="0" w:color="000000"/>
            </w:tcBorders>
            <w:vAlign w:val="center"/>
            <w:hideMark/>
          </w:tcPr>
          <w:p w14:paraId="2E6D653D" w14:textId="77777777"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1,74</w:t>
            </w:r>
          </w:p>
        </w:tc>
        <w:tc>
          <w:tcPr>
            <w:tcW w:w="1984" w:type="dxa"/>
            <w:tcBorders>
              <w:top w:val="nil"/>
              <w:left w:val="nil"/>
              <w:bottom w:val="single" w:sz="4" w:space="0" w:color="000000"/>
              <w:right w:val="single" w:sz="4" w:space="0" w:color="000000"/>
            </w:tcBorders>
            <w:vAlign w:val="center"/>
            <w:hideMark/>
          </w:tcPr>
          <w:p w14:paraId="35D19E11" w14:textId="11DEFCF0"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3,99</w:t>
            </w:r>
            <w:r w:rsidR="002A6AA8">
              <w:rPr>
                <w:rFonts w:ascii="Times New Roman" w:eastAsia="Times New Roman" w:hAnsi="Times New Roman" w:cs="Times New Roman"/>
                <w:color w:val="000000"/>
                <w:sz w:val="20"/>
                <w:szCs w:val="20"/>
                <w:lang w:eastAsia="lt-LT"/>
              </w:rPr>
              <w:t xml:space="preserve"> </w:t>
            </w:r>
            <w:r w:rsidRPr="006127C1">
              <w:rPr>
                <w:rFonts w:ascii="Times New Roman" w:eastAsia="Times New Roman" w:hAnsi="Times New Roman" w:cs="Times New Roman"/>
                <w:color w:val="000000"/>
                <w:sz w:val="20"/>
                <w:szCs w:val="20"/>
                <w:lang w:eastAsia="lt-LT"/>
              </w:rPr>
              <w:t>– įvykdyta</w:t>
            </w:r>
          </w:p>
        </w:tc>
        <w:tc>
          <w:tcPr>
            <w:tcW w:w="1843" w:type="dxa"/>
            <w:tcBorders>
              <w:top w:val="nil"/>
              <w:left w:val="nil"/>
              <w:bottom w:val="single" w:sz="4" w:space="0" w:color="000000"/>
              <w:right w:val="single" w:sz="4" w:space="0" w:color="000000"/>
            </w:tcBorders>
            <w:vAlign w:val="center"/>
            <w:hideMark/>
          </w:tcPr>
          <w:p w14:paraId="45A9C1E6" w14:textId="77777777" w:rsidR="006127C1" w:rsidRPr="006127C1" w:rsidRDefault="006127C1" w:rsidP="006127C1">
            <w:pPr>
              <w:spacing w:after="0" w:line="240" w:lineRule="auto"/>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 </w:t>
            </w:r>
          </w:p>
        </w:tc>
      </w:tr>
      <w:tr w:rsidR="006127C1" w:rsidRPr="006127C1" w14:paraId="078EF51E" w14:textId="77777777" w:rsidTr="001C73AB">
        <w:trPr>
          <w:trHeight w:val="624"/>
        </w:trPr>
        <w:tc>
          <w:tcPr>
            <w:tcW w:w="511" w:type="dxa"/>
            <w:tcBorders>
              <w:top w:val="nil"/>
              <w:left w:val="single" w:sz="4" w:space="0" w:color="000000"/>
              <w:bottom w:val="single" w:sz="4" w:space="0" w:color="000000"/>
              <w:right w:val="single" w:sz="4" w:space="0" w:color="000000"/>
            </w:tcBorders>
            <w:vAlign w:val="center"/>
            <w:hideMark/>
          </w:tcPr>
          <w:p w14:paraId="079ED8C7" w14:textId="77777777"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2.</w:t>
            </w:r>
          </w:p>
        </w:tc>
        <w:tc>
          <w:tcPr>
            <w:tcW w:w="3453" w:type="dxa"/>
            <w:tcBorders>
              <w:top w:val="nil"/>
              <w:left w:val="nil"/>
              <w:bottom w:val="single" w:sz="4" w:space="0" w:color="000000"/>
              <w:right w:val="single" w:sz="4" w:space="0" w:color="000000"/>
            </w:tcBorders>
            <w:vAlign w:val="center"/>
            <w:hideMark/>
          </w:tcPr>
          <w:p w14:paraId="73EF0C4D" w14:textId="77777777" w:rsidR="006127C1" w:rsidRPr="006127C1" w:rsidRDefault="006127C1" w:rsidP="006127C1">
            <w:pPr>
              <w:spacing w:after="0" w:line="240" w:lineRule="auto"/>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Padidėjusios pajamos lyginant su praėjusiais metais, proc.</w:t>
            </w:r>
          </w:p>
        </w:tc>
        <w:tc>
          <w:tcPr>
            <w:tcW w:w="1985" w:type="dxa"/>
            <w:tcBorders>
              <w:top w:val="nil"/>
              <w:left w:val="nil"/>
              <w:bottom w:val="single" w:sz="4" w:space="0" w:color="000000"/>
              <w:right w:val="single" w:sz="4" w:space="0" w:color="000000"/>
            </w:tcBorders>
            <w:vAlign w:val="center"/>
            <w:hideMark/>
          </w:tcPr>
          <w:p w14:paraId="34B7E726" w14:textId="77777777"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0,54</w:t>
            </w:r>
          </w:p>
        </w:tc>
        <w:tc>
          <w:tcPr>
            <w:tcW w:w="1984" w:type="dxa"/>
            <w:tcBorders>
              <w:top w:val="nil"/>
              <w:left w:val="nil"/>
              <w:bottom w:val="single" w:sz="4" w:space="0" w:color="000000"/>
              <w:right w:val="single" w:sz="4" w:space="0" w:color="000000"/>
            </w:tcBorders>
            <w:vAlign w:val="center"/>
            <w:hideMark/>
          </w:tcPr>
          <w:p w14:paraId="0E2B7C57" w14:textId="6229FE2D"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2,7</w:t>
            </w:r>
            <w:r w:rsidR="002A6AA8">
              <w:rPr>
                <w:rFonts w:ascii="Times New Roman" w:eastAsia="Times New Roman" w:hAnsi="Times New Roman" w:cs="Times New Roman"/>
                <w:color w:val="000000"/>
                <w:sz w:val="20"/>
                <w:szCs w:val="20"/>
                <w:lang w:eastAsia="lt-LT"/>
              </w:rPr>
              <w:t xml:space="preserve"> </w:t>
            </w:r>
            <w:r w:rsidRPr="006127C1">
              <w:rPr>
                <w:rFonts w:ascii="Times New Roman" w:eastAsia="Times New Roman" w:hAnsi="Times New Roman" w:cs="Times New Roman"/>
                <w:color w:val="000000"/>
                <w:sz w:val="20"/>
                <w:szCs w:val="20"/>
                <w:lang w:eastAsia="lt-LT"/>
              </w:rPr>
              <w:t>– įvykdyta</w:t>
            </w:r>
          </w:p>
        </w:tc>
        <w:tc>
          <w:tcPr>
            <w:tcW w:w="1843" w:type="dxa"/>
            <w:tcBorders>
              <w:top w:val="nil"/>
              <w:left w:val="nil"/>
              <w:bottom w:val="single" w:sz="4" w:space="0" w:color="000000"/>
              <w:right w:val="single" w:sz="4" w:space="0" w:color="000000"/>
            </w:tcBorders>
            <w:vAlign w:val="center"/>
            <w:hideMark/>
          </w:tcPr>
          <w:p w14:paraId="354DDFC9" w14:textId="77777777" w:rsidR="006127C1" w:rsidRPr="006127C1" w:rsidRDefault="006127C1" w:rsidP="006127C1">
            <w:pPr>
              <w:spacing w:after="0" w:line="240" w:lineRule="auto"/>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 </w:t>
            </w:r>
          </w:p>
        </w:tc>
      </w:tr>
      <w:tr w:rsidR="006127C1" w:rsidRPr="006127C1" w14:paraId="796FB2B2" w14:textId="77777777" w:rsidTr="001C73AB">
        <w:trPr>
          <w:trHeight w:val="624"/>
        </w:trPr>
        <w:tc>
          <w:tcPr>
            <w:tcW w:w="511" w:type="dxa"/>
            <w:tcBorders>
              <w:top w:val="nil"/>
              <w:left w:val="single" w:sz="4" w:space="0" w:color="000000"/>
              <w:bottom w:val="single" w:sz="4" w:space="0" w:color="000000"/>
              <w:right w:val="single" w:sz="4" w:space="0" w:color="000000"/>
            </w:tcBorders>
            <w:vAlign w:val="center"/>
            <w:hideMark/>
          </w:tcPr>
          <w:p w14:paraId="125E443C" w14:textId="77777777"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3.</w:t>
            </w:r>
          </w:p>
        </w:tc>
        <w:tc>
          <w:tcPr>
            <w:tcW w:w="3453" w:type="dxa"/>
            <w:tcBorders>
              <w:top w:val="nil"/>
              <w:left w:val="nil"/>
              <w:bottom w:val="single" w:sz="4" w:space="0" w:color="000000"/>
              <w:right w:val="single" w:sz="4" w:space="0" w:color="000000"/>
            </w:tcBorders>
            <w:vAlign w:val="center"/>
            <w:hideMark/>
          </w:tcPr>
          <w:p w14:paraId="456C7E73" w14:textId="77777777" w:rsidR="006127C1" w:rsidRPr="006127C1" w:rsidRDefault="006127C1" w:rsidP="006127C1">
            <w:pPr>
              <w:spacing w:after="0" w:line="240" w:lineRule="auto"/>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Nuomojamų komercinių patalpų užimtumas, proc.</w:t>
            </w:r>
          </w:p>
        </w:tc>
        <w:tc>
          <w:tcPr>
            <w:tcW w:w="1985" w:type="dxa"/>
            <w:tcBorders>
              <w:top w:val="nil"/>
              <w:left w:val="nil"/>
              <w:bottom w:val="single" w:sz="4" w:space="0" w:color="000000"/>
              <w:right w:val="single" w:sz="4" w:space="0" w:color="000000"/>
            </w:tcBorders>
            <w:vAlign w:val="center"/>
            <w:hideMark/>
          </w:tcPr>
          <w:p w14:paraId="6E3BD4A5" w14:textId="77777777"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65</w:t>
            </w:r>
          </w:p>
        </w:tc>
        <w:tc>
          <w:tcPr>
            <w:tcW w:w="1984" w:type="dxa"/>
            <w:tcBorders>
              <w:top w:val="nil"/>
              <w:left w:val="nil"/>
              <w:bottom w:val="single" w:sz="4" w:space="0" w:color="000000"/>
              <w:right w:val="single" w:sz="4" w:space="0" w:color="000000"/>
            </w:tcBorders>
            <w:vAlign w:val="center"/>
            <w:hideMark/>
          </w:tcPr>
          <w:p w14:paraId="0859BA1A" w14:textId="72F25E8F"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65</w:t>
            </w:r>
            <w:r w:rsidR="002A6AA8">
              <w:rPr>
                <w:rFonts w:ascii="Times New Roman" w:eastAsia="Times New Roman" w:hAnsi="Times New Roman" w:cs="Times New Roman"/>
                <w:color w:val="000000"/>
                <w:sz w:val="20"/>
                <w:szCs w:val="20"/>
                <w:lang w:eastAsia="lt-LT"/>
              </w:rPr>
              <w:t xml:space="preserve"> </w:t>
            </w:r>
            <w:r w:rsidRPr="006127C1">
              <w:rPr>
                <w:rFonts w:ascii="Times New Roman" w:eastAsia="Times New Roman" w:hAnsi="Times New Roman" w:cs="Times New Roman"/>
                <w:color w:val="000000"/>
                <w:sz w:val="20"/>
                <w:szCs w:val="20"/>
                <w:lang w:eastAsia="lt-LT"/>
              </w:rPr>
              <w:t>– įvykdyta</w:t>
            </w:r>
          </w:p>
        </w:tc>
        <w:tc>
          <w:tcPr>
            <w:tcW w:w="1843" w:type="dxa"/>
            <w:tcBorders>
              <w:top w:val="nil"/>
              <w:left w:val="nil"/>
              <w:bottom w:val="single" w:sz="4" w:space="0" w:color="000000"/>
              <w:right w:val="single" w:sz="4" w:space="0" w:color="000000"/>
            </w:tcBorders>
            <w:vAlign w:val="center"/>
            <w:hideMark/>
          </w:tcPr>
          <w:p w14:paraId="75452A2B" w14:textId="77777777" w:rsidR="006127C1" w:rsidRPr="006127C1" w:rsidRDefault="006127C1" w:rsidP="006127C1">
            <w:pPr>
              <w:spacing w:after="0" w:line="240" w:lineRule="auto"/>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 </w:t>
            </w:r>
          </w:p>
        </w:tc>
      </w:tr>
      <w:tr w:rsidR="006127C1" w:rsidRPr="006127C1" w14:paraId="076C70D7" w14:textId="77777777" w:rsidTr="001C73AB">
        <w:trPr>
          <w:trHeight w:val="624"/>
        </w:trPr>
        <w:tc>
          <w:tcPr>
            <w:tcW w:w="511" w:type="dxa"/>
            <w:tcBorders>
              <w:top w:val="nil"/>
              <w:left w:val="single" w:sz="4" w:space="0" w:color="000000"/>
              <w:bottom w:val="single" w:sz="4" w:space="0" w:color="000000"/>
              <w:right w:val="single" w:sz="4" w:space="0" w:color="000000"/>
            </w:tcBorders>
            <w:vAlign w:val="center"/>
            <w:hideMark/>
          </w:tcPr>
          <w:p w14:paraId="4D275943" w14:textId="77777777"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4.</w:t>
            </w:r>
          </w:p>
        </w:tc>
        <w:tc>
          <w:tcPr>
            <w:tcW w:w="3453" w:type="dxa"/>
            <w:tcBorders>
              <w:top w:val="nil"/>
              <w:left w:val="nil"/>
              <w:bottom w:val="single" w:sz="4" w:space="0" w:color="000000"/>
              <w:right w:val="single" w:sz="4" w:space="0" w:color="000000"/>
            </w:tcBorders>
            <w:vAlign w:val="center"/>
            <w:hideMark/>
          </w:tcPr>
          <w:p w14:paraId="79985041" w14:textId="77777777" w:rsidR="006127C1" w:rsidRPr="006127C1" w:rsidRDefault="006127C1" w:rsidP="006127C1">
            <w:pPr>
              <w:spacing w:after="0" w:line="240" w:lineRule="auto"/>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Darbuotojų kvalifikacijos kėlimo kursai, vnt.</w:t>
            </w:r>
          </w:p>
        </w:tc>
        <w:tc>
          <w:tcPr>
            <w:tcW w:w="1985" w:type="dxa"/>
            <w:tcBorders>
              <w:top w:val="nil"/>
              <w:left w:val="nil"/>
              <w:bottom w:val="single" w:sz="4" w:space="0" w:color="000000"/>
              <w:right w:val="single" w:sz="4" w:space="0" w:color="000000"/>
            </w:tcBorders>
            <w:vAlign w:val="center"/>
            <w:hideMark/>
          </w:tcPr>
          <w:p w14:paraId="634BC38C" w14:textId="77777777"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3</w:t>
            </w:r>
          </w:p>
        </w:tc>
        <w:tc>
          <w:tcPr>
            <w:tcW w:w="1984" w:type="dxa"/>
            <w:tcBorders>
              <w:top w:val="nil"/>
              <w:left w:val="nil"/>
              <w:bottom w:val="single" w:sz="4" w:space="0" w:color="000000"/>
              <w:right w:val="single" w:sz="4" w:space="0" w:color="000000"/>
            </w:tcBorders>
            <w:vAlign w:val="center"/>
            <w:hideMark/>
          </w:tcPr>
          <w:p w14:paraId="6C99CE76" w14:textId="62923308"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4</w:t>
            </w:r>
            <w:r w:rsidR="002A6AA8">
              <w:rPr>
                <w:rFonts w:ascii="Times New Roman" w:eastAsia="Times New Roman" w:hAnsi="Times New Roman" w:cs="Times New Roman"/>
                <w:color w:val="000000"/>
                <w:sz w:val="20"/>
                <w:szCs w:val="20"/>
                <w:lang w:eastAsia="lt-LT"/>
              </w:rPr>
              <w:t xml:space="preserve"> </w:t>
            </w:r>
            <w:r w:rsidRPr="006127C1">
              <w:rPr>
                <w:rFonts w:ascii="Times New Roman" w:eastAsia="Times New Roman" w:hAnsi="Times New Roman" w:cs="Times New Roman"/>
                <w:color w:val="000000"/>
                <w:sz w:val="20"/>
                <w:szCs w:val="20"/>
                <w:lang w:eastAsia="lt-LT"/>
              </w:rPr>
              <w:t>– įvykdyta</w:t>
            </w:r>
          </w:p>
        </w:tc>
        <w:tc>
          <w:tcPr>
            <w:tcW w:w="1843" w:type="dxa"/>
            <w:tcBorders>
              <w:top w:val="nil"/>
              <w:left w:val="nil"/>
              <w:bottom w:val="single" w:sz="4" w:space="0" w:color="000000"/>
              <w:right w:val="single" w:sz="4" w:space="0" w:color="000000"/>
            </w:tcBorders>
            <w:vAlign w:val="center"/>
            <w:hideMark/>
          </w:tcPr>
          <w:p w14:paraId="639287B1" w14:textId="77777777" w:rsidR="006127C1" w:rsidRPr="006127C1" w:rsidRDefault="006127C1" w:rsidP="006127C1">
            <w:pPr>
              <w:spacing w:after="0" w:line="240" w:lineRule="auto"/>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 </w:t>
            </w:r>
          </w:p>
        </w:tc>
      </w:tr>
      <w:tr w:rsidR="006127C1" w:rsidRPr="006127C1" w14:paraId="6053CA80" w14:textId="77777777" w:rsidTr="001C73AB">
        <w:trPr>
          <w:trHeight w:val="624"/>
        </w:trPr>
        <w:tc>
          <w:tcPr>
            <w:tcW w:w="511" w:type="dxa"/>
            <w:tcBorders>
              <w:top w:val="nil"/>
              <w:left w:val="single" w:sz="4" w:space="0" w:color="000000"/>
              <w:bottom w:val="single" w:sz="4" w:space="0" w:color="000000"/>
              <w:right w:val="single" w:sz="4" w:space="0" w:color="000000"/>
            </w:tcBorders>
            <w:vAlign w:val="center"/>
            <w:hideMark/>
          </w:tcPr>
          <w:p w14:paraId="66318BEB" w14:textId="77777777"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5.</w:t>
            </w:r>
          </w:p>
        </w:tc>
        <w:tc>
          <w:tcPr>
            <w:tcW w:w="3453" w:type="dxa"/>
            <w:tcBorders>
              <w:top w:val="nil"/>
              <w:left w:val="nil"/>
              <w:bottom w:val="single" w:sz="4" w:space="0" w:color="000000"/>
              <w:right w:val="single" w:sz="4" w:space="0" w:color="000000"/>
            </w:tcBorders>
            <w:vAlign w:val="center"/>
            <w:hideMark/>
          </w:tcPr>
          <w:p w14:paraId="15D1AFD5" w14:textId="77777777" w:rsidR="006127C1" w:rsidRPr="006127C1" w:rsidRDefault="006127C1" w:rsidP="006127C1">
            <w:pPr>
              <w:spacing w:after="0" w:line="240" w:lineRule="auto"/>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Žinomumas rinkoje pagal socialinių tinklų sekėjų (draugų) skaičių, vnt.</w:t>
            </w:r>
          </w:p>
        </w:tc>
        <w:tc>
          <w:tcPr>
            <w:tcW w:w="1985" w:type="dxa"/>
            <w:tcBorders>
              <w:top w:val="nil"/>
              <w:left w:val="nil"/>
              <w:bottom w:val="single" w:sz="4" w:space="0" w:color="000000"/>
              <w:right w:val="single" w:sz="4" w:space="0" w:color="000000"/>
            </w:tcBorders>
            <w:vAlign w:val="center"/>
            <w:hideMark/>
          </w:tcPr>
          <w:p w14:paraId="285342B7" w14:textId="77777777"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3800</w:t>
            </w:r>
          </w:p>
        </w:tc>
        <w:tc>
          <w:tcPr>
            <w:tcW w:w="1984" w:type="dxa"/>
            <w:tcBorders>
              <w:top w:val="nil"/>
              <w:left w:val="nil"/>
              <w:bottom w:val="single" w:sz="4" w:space="0" w:color="000000"/>
              <w:right w:val="single" w:sz="4" w:space="0" w:color="000000"/>
            </w:tcBorders>
            <w:vAlign w:val="center"/>
            <w:hideMark/>
          </w:tcPr>
          <w:p w14:paraId="1D333322" w14:textId="6B64FF8A"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3800</w:t>
            </w:r>
            <w:r w:rsidR="002A6AA8">
              <w:rPr>
                <w:rFonts w:ascii="Times New Roman" w:eastAsia="Times New Roman" w:hAnsi="Times New Roman" w:cs="Times New Roman"/>
                <w:color w:val="000000"/>
                <w:sz w:val="20"/>
                <w:szCs w:val="20"/>
                <w:lang w:eastAsia="lt-LT"/>
              </w:rPr>
              <w:t xml:space="preserve"> </w:t>
            </w:r>
            <w:r w:rsidRPr="006127C1">
              <w:rPr>
                <w:rFonts w:ascii="Times New Roman" w:eastAsia="Times New Roman" w:hAnsi="Times New Roman" w:cs="Times New Roman"/>
                <w:color w:val="000000"/>
                <w:sz w:val="20"/>
                <w:szCs w:val="20"/>
                <w:lang w:eastAsia="lt-LT"/>
              </w:rPr>
              <w:t>– įvykdyta</w:t>
            </w:r>
          </w:p>
        </w:tc>
        <w:tc>
          <w:tcPr>
            <w:tcW w:w="1843" w:type="dxa"/>
            <w:tcBorders>
              <w:top w:val="nil"/>
              <w:left w:val="nil"/>
              <w:bottom w:val="single" w:sz="4" w:space="0" w:color="000000"/>
              <w:right w:val="single" w:sz="4" w:space="0" w:color="000000"/>
            </w:tcBorders>
            <w:vAlign w:val="center"/>
            <w:hideMark/>
          </w:tcPr>
          <w:p w14:paraId="503D7239" w14:textId="77777777" w:rsidR="006127C1" w:rsidRPr="006127C1" w:rsidRDefault="006127C1" w:rsidP="006127C1">
            <w:pPr>
              <w:spacing w:after="0" w:line="240" w:lineRule="auto"/>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 </w:t>
            </w:r>
          </w:p>
        </w:tc>
      </w:tr>
      <w:tr w:rsidR="006127C1" w:rsidRPr="006127C1" w14:paraId="142F6B94" w14:textId="77777777" w:rsidTr="001C73AB">
        <w:trPr>
          <w:trHeight w:val="624"/>
        </w:trPr>
        <w:tc>
          <w:tcPr>
            <w:tcW w:w="511" w:type="dxa"/>
            <w:tcBorders>
              <w:top w:val="nil"/>
              <w:left w:val="single" w:sz="4" w:space="0" w:color="000000"/>
              <w:bottom w:val="single" w:sz="4" w:space="0" w:color="000000"/>
              <w:right w:val="single" w:sz="4" w:space="0" w:color="000000"/>
            </w:tcBorders>
            <w:vAlign w:val="center"/>
            <w:hideMark/>
          </w:tcPr>
          <w:p w14:paraId="098C6985" w14:textId="77777777"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6.</w:t>
            </w:r>
          </w:p>
        </w:tc>
        <w:tc>
          <w:tcPr>
            <w:tcW w:w="3453" w:type="dxa"/>
            <w:tcBorders>
              <w:top w:val="nil"/>
              <w:left w:val="nil"/>
              <w:bottom w:val="single" w:sz="4" w:space="0" w:color="000000"/>
              <w:right w:val="single" w:sz="4" w:space="0" w:color="000000"/>
            </w:tcBorders>
            <w:vAlign w:val="center"/>
            <w:hideMark/>
          </w:tcPr>
          <w:p w14:paraId="6AB8BEB3" w14:textId="77777777" w:rsidR="006127C1" w:rsidRPr="006127C1" w:rsidRDefault="006127C1" w:rsidP="006127C1">
            <w:pPr>
              <w:spacing w:after="0" w:line="240" w:lineRule="auto"/>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Marketingas ir reklama, vnt.</w:t>
            </w:r>
          </w:p>
        </w:tc>
        <w:tc>
          <w:tcPr>
            <w:tcW w:w="1985" w:type="dxa"/>
            <w:tcBorders>
              <w:top w:val="nil"/>
              <w:left w:val="nil"/>
              <w:bottom w:val="single" w:sz="4" w:space="0" w:color="000000"/>
              <w:right w:val="single" w:sz="4" w:space="0" w:color="000000"/>
            </w:tcBorders>
            <w:vAlign w:val="center"/>
            <w:hideMark/>
          </w:tcPr>
          <w:p w14:paraId="4C78B962" w14:textId="77777777"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5</w:t>
            </w:r>
          </w:p>
        </w:tc>
        <w:tc>
          <w:tcPr>
            <w:tcW w:w="1984" w:type="dxa"/>
            <w:tcBorders>
              <w:top w:val="nil"/>
              <w:left w:val="nil"/>
              <w:bottom w:val="single" w:sz="4" w:space="0" w:color="000000"/>
              <w:right w:val="single" w:sz="4" w:space="0" w:color="000000"/>
            </w:tcBorders>
            <w:vAlign w:val="center"/>
            <w:hideMark/>
          </w:tcPr>
          <w:p w14:paraId="4E6CD512" w14:textId="19FB3F18"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5</w:t>
            </w:r>
            <w:r w:rsidR="002A6AA8">
              <w:rPr>
                <w:rFonts w:ascii="Times New Roman" w:eastAsia="Times New Roman" w:hAnsi="Times New Roman" w:cs="Times New Roman"/>
                <w:color w:val="000000"/>
                <w:sz w:val="20"/>
                <w:szCs w:val="20"/>
                <w:lang w:eastAsia="lt-LT"/>
              </w:rPr>
              <w:t xml:space="preserve"> </w:t>
            </w:r>
            <w:r w:rsidRPr="006127C1">
              <w:rPr>
                <w:rFonts w:ascii="Times New Roman" w:eastAsia="Times New Roman" w:hAnsi="Times New Roman" w:cs="Times New Roman"/>
                <w:color w:val="000000"/>
                <w:sz w:val="20"/>
                <w:szCs w:val="20"/>
                <w:lang w:eastAsia="lt-LT"/>
              </w:rPr>
              <w:t>– įvykdyta</w:t>
            </w:r>
          </w:p>
        </w:tc>
        <w:tc>
          <w:tcPr>
            <w:tcW w:w="1843" w:type="dxa"/>
            <w:tcBorders>
              <w:top w:val="nil"/>
              <w:left w:val="nil"/>
              <w:bottom w:val="single" w:sz="4" w:space="0" w:color="000000"/>
              <w:right w:val="single" w:sz="4" w:space="0" w:color="000000"/>
            </w:tcBorders>
            <w:vAlign w:val="center"/>
            <w:hideMark/>
          </w:tcPr>
          <w:p w14:paraId="4036DFAB" w14:textId="77777777" w:rsidR="006127C1" w:rsidRPr="006127C1" w:rsidRDefault="006127C1" w:rsidP="006127C1">
            <w:pPr>
              <w:spacing w:after="0" w:line="240" w:lineRule="auto"/>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 </w:t>
            </w:r>
          </w:p>
        </w:tc>
      </w:tr>
      <w:tr w:rsidR="006127C1" w:rsidRPr="006127C1" w14:paraId="264A48A4" w14:textId="77777777" w:rsidTr="001C73AB">
        <w:trPr>
          <w:trHeight w:val="624"/>
        </w:trPr>
        <w:tc>
          <w:tcPr>
            <w:tcW w:w="511" w:type="dxa"/>
            <w:tcBorders>
              <w:top w:val="nil"/>
              <w:left w:val="single" w:sz="4" w:space="0" w:color="000000"/>
              <w:bottom w:val="single" w:sz="4" w:space="0" w:color="000000"/>
              <w:right w:val="single" w:sz="4" w:space="0" w:color="000000"/>
            </w:tcBorders>
            <w:vAlign w:val="center"/>
            <w:hideMark/>
          </w:tcPr>
          <w:p w14:paraId="7A3ED90A" w14:textId="77777777"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7.</w:t>
            </w:r>
          </w:p>
        </w:tc>
        <w:tc>
          <w:tcPr>
            <w:tcW w:w="3453" w:type="dxa"/>
            <w:tcBorders>
              <w:top w:val="nil"/>
              <w:left w:val="nil"/>
              <w:bottom w:val="single" w:sz="4" w:space="0" w:color="000000"/>
              <w:right w:val="single" w:sz="4" w:space="0" w:color="000000"/>
            </w:tcBorders>
            <w:vAlign w:val="center"/>
            <w:hideMark/>
          </w:tcPr>
          <w:p w14:paraId="58195163" w14:textId="77777777" w:rsidR="006127C1" w:rsidRPr="006127C1" w:rsidRDefault="006127C1" w:rsidP="006127C1">
            <w:pPr>
              <w:spacing w:after="0" w:line="240" w:lineRule="auto"/>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Prekybos vietų sutvarkymas, keičiant skaldos dangą į asfaltą. kv. m</w:t>
            </w:r>
          </w:p>
        </w:tc>
        <w:tc>
          <w:tcPr>
            <w:tcW w:w="1985" w:type="dxa"/>
            <w:tcBorders>
              <w:top w:val="nil"/>
              <w:left w:val="nil"/>
              <w:bottom w:val="single" w:sz="4" w:space="0" w:color="000000"/>
              <w:right w:val="single" w:sz="4" w:space="0" w:color="000000"/>
            </w:tcBorders>
            <w:vAlign w:val="center"/>
            <w:hideMark/>
          </w:tcPr>
          <w:p w14:paraId="5E542D70" w14:textId="77777777"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0</w:t>
            </w:r>
          </w:p>
        </w:tc>
        <w:tc>
          <w:tcPr>
            <w:tcW w:w="1984" w:type="dxa"/>
            <w:tcBorders>
              <w:top w:val="nil"/>
              <w:left w:val="nil"/>
              <w:bottom w:val="single" w:sz="4" w:space="0" w:color="000000"/>
              <w:right w:val="single" w:sz="4" w:space="0" w:color="000000"/>
            </w:tcBorders>
            <w:vAlign w:val="center"/>
            <w:hideMark/>
          </w:tcPr>
          <w:p w14:paraId="5E5FFFCC" w14:textId="77777777"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0</w:t>
            </w:r>
          </w:p>
        </w:tc>
        <w:tc>
          <w:tcPr>
            <w:tcW w:w="1843" w:type="dxa"/>
            <w:tcBorders>
              <w:top w:val="nil"/>
              <w:left w:val="nil"/>
              <w:bottom w:val="single" w:sz="4" w:space="0" w:color="000000"/>
              <w:right w:val="single" w:sz="4" w:space="0" w:color="000000"/>
            </w:tcBorders>
            <w:vAlign w:val="center"/>
            <w:hideMark/>
          </w:tcPr>
          <w:p w14:paraId="23E51458" w14:textId="77777777" w:rsidR="006127C1" w:rsidRPr="006127C1" w:rsidRDefault="006127C1" w:rsidP="006127C1">
            <w:pPr>
              <w:spacing w:after="0" w:line="240" w:lineRule="auto"/>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2025 m. nebuvo suplanuotų reikšmių</w:t>
            </w:r>
          </w:p>
        </w:tc>
      </w:tr>
      <w:tr w:rsidR="006127C1" w:rsidRPr="006127C1" w14:paraId="7C4006CD" w14:textId="77777777" w:rsidTr="001C73AB">
        <w:trPr>
          <w:trHeight w:val="936"/>
        </w:trPr>
        <w:tc>
          <w:tcPr>
            <w:tcW w:w="511" w:type="dxa"/>
            <w:tcBorders>
              <w:top w:val="nil"/>
              <w:left w:val="single" w:sz="4" w:space="0" w:color="000000"/>
              <w:bottom w:val="single" w:sz="4" w:space="0" w:color="000000"/>
              <w:right w:val="single" w:sz="4" w:space="0" w:color="000000"/>
            </w:tcBorders>
            <w:vAlign w:val="center"/>
            <w:hideMark/>
          </w:tcPr>
          <w:p w14:paraId="0AD178CC" w14:textId="77777777"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lastRenderedPageBreak/>
              <w:t>8.</w:t>
            </w:r>
          </w:p>
        </w:tc>
        <w:tc>
          <w:tcPr>
            <w:tcW w:w="3453" w:type="dxa"/>
            <w:tcBorders>
              <w:top w:val="nil"/>
              <w:left w:val="nil"/>
              <w:bottom w:val="single" w:sz="4" w:space="0" w:color="000000"/>
              <w:right w:val="single" w:sz="4" w:space="0" w:color="000000"/>
            </w:tcBorders>
            <w:vAlign w:val="center"/>
            <w:hideMark/>
          </w:tcPr>
          <w:p w14:paraId="2113ECF3" w14:textId="77777777" w:rsidR="006127C1" w:rsidRPr="006127C1" w:rsidRDefault="006127C1" w:rsidP="006127C1">
            <w:pPr>
              <w:spacing w:after="0" w:line="240" w:lineRule="auto"/>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Saulės elektrinės įrengimas. kW</w:t>
            </w:r>
          </w:p>
        </w:tc>
        <w:tc>
          <w:tcPr>
            <w:tcW w:w="1985" w:type="dxa"/>
            <w:tcBorders>
              <w:top w:val="nil"/>
              <w:left w:val="nil"/>
              <w:bottom w:val="single" w:sz="4" w:space="0" w:color="000000"/>
              <w:right w:val="single" w:sz="4" w:space="0" w:color="000000"/>
            </w:tcBorders>
            <w:vAlign w:val="center"/>
            <w:hideMark/>
          </w:tcPr>
          <w:p w14:paraId="1475DAA8" w14:textId="77777777"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30</w:t>
            </w:r>
          </w:p>
        </w:tc>
        <w:tc>
          <w:tcPr>
            <w:tcW w:w="1984" w:type="dxa"/>
            <w:tcBorders>
              <w:top w:val="nil"/>
              <w:left w:val="nil"/>
              <w:bottom w:val="single" w:sz="4" w:space="0" w:color="000000"/>
              <w:right w:val="single" w:sz="4" w:space="0" w:color="000000"/>
            </w:tcBorders>
            <w:vAlign w:val="center"/>
            <w:hideMark/>
          </w:tcPr>
          <w:p w14:paraId="0852113D" w14:textId="3F600ABA"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20</w:t>
            </w:r>
            <w:r w:rsidR="002A6AA8">
              <w:rPr>
                <w:rFonts w:ascii="Times New Roman" w:eastAsia="Times New Roman" w:hAnsi="Times New Roman" w:cs="Times New Roman"/>
                <w:color w:val="000000"/>
                <w:sz w:val="20"/>
                <w:szCs w:val="20"/>
                <w:lang w:eastAsia="lt-LT"/>
              </w:rPr>
              <w:t xml:space="preserve"> </w:t>
            </w:r>
            <w:r w:rsidRPr="006127C1">
              <w:rPr>
                <w:rFonts w:ascii="Times New Roman" w:eastAsia="Times New Roman" w:hAnsi="Times New Roman" w:cs="Times New Roman"/>
                <w:color w:val="000000"/>
                <w:sz w:val="20"/>
                <w:szCs w:val="20"/>
                <w:lang w:eastAsia="lt-LT"/>
              </w:rPr>
              <w:t>– įvykdyta</w:t>
            </w:r>
          </w:p>
        </w:tc>
        <w:tc>
          <w:tcPr>
            <w:tcW w:w="1843" w:type="dxa"/>
            <w:tcBorders>
              <w:top w:val="nil"/>
              <w:left w:val="nil"/>
              <w:bottom w:val="single" w:sz="4" w:space="0" w:color="000000"/>
              <w:right w:val="single" w:sz="4" w:space="0" w:color="000000"/>
            </w:tcBorders>
            <w:vAlign w:val="center"/>
            <w:hideMark/>
          </w:tcPr>
          <w:p w14:paraId="4F6BF919" w14:textId="77777777" w:rsidR="006127C1" w:rsidRPr="006127C1" w:rsidRDefault="006127C1" w:rsidP="006127C1">
            <w:pPr>
              <w:spacing w:after="0" w:line="240" w:lineRule="auto"/>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Buvo planuota įrengti 30 kW galios saulės elektrinę, tačiau gavus sąlygas iš ESO, buvo nustatyta 20 kW galios saulės elektrinės galia.</w:t>
            </w:r>
          </w:p>
        </w:tc>
      </w:tr>
      <w:tr w:rsidR="006127C1" w:rsidRPr="006127C1" w14:paraId="7EEDACFC" w14:textId="77777777" w:rsidTr="001C73AB">
        <w:trPr>
          <w:trHeight w:val="624"/>
        </w:trPr>
        <w:tc>
          <w:tcPr>
            <w:tcW w:w="511" w:type="dxa"/>
            <w:tcBorders>
              <w:top w:val="nil"/>
              <w:left w:val="single" w:sz="4" w:space="0" w:color="000000"/>
              <w:bottom w:val="single" w:sz="4" w:space="0" w:color="000000"/>
              <w:right w:val="single" w:sz="4" w:space="0" w:color="000000"/>
            </w:tcBorders>
            <w:vAlign w:val="center"/>
            <w:hideMark/>
          </w:tcPr>
          <w:p w14:paraId="3F51D4B1" w14:textId="77777777"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9.</w:t>
            </w:r>
          </w:p>
        </w:tc>
        <w:tc>
          <w:tcPr>
            <w:tcW w:w="3453" w:type="dxa"/>
            <w:tcBorders>
              <w:top w:val="nil"/>
              <w:left w:val="nil"/>
              <w:bottom w:val="single" w:sz="4" w:space="0" w:color="000000"/>
              <w:right w:val="single" w:sz="4" w:space="0" w:color="000000"/>
            </w:tcBorders>
            <w:vAlign w:val="center"/>
            <w:hideMark/>
          </w:tcPr>
          <w:p w14:paraId="41596BA2" w14:textId="77777777" w:rsidR="006127C1" w:rsidRPr="006127C1" w:rsidRDefault="006127C1" w:rsidP="006127C1">
            <w:pPr>
              <w:spacing w:after="0" w:line="240" w:lineRule="auto"/>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Lauko ekrano įrengimas, vnt.</w:t>
            </w:r>
          </w:p>
        </w:tc>
        <w:tc>
          <w:tcPr>
            <w:tcW w:w="1985" w:type="dxa"/>
            <w:tcBorders>
              <w:top w:val="nil"/>
              <w:left w:val="nil"/>
              <w:bottom w:val="single" w:sz="4" w:space="0" w:color="000000"/>
              <w:right w:val="single" w:sz="4" w:space="0" w:color="000000"/>
            </w:tcBorders>
            <w:vAlign w:val="center"/>
            <w:hideMark/>
          </w:tcPr>
          <w:p w14:paraId="1E82FDD2" w14:textId="77777777" w:rsidR="006127C1" w:rsidRPr="006127C1" w:rsidRDefault="006127C1" w:rsidP="006127C1">
            <w:pPr>
              <w:spacing w:after="0" w:line="240" w:lineRule="auto"/>
              <w:jc w:val="center"/>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1</w:t>
            </w:r>
          </w:p>
        </w:tc>
        <w:tc>
          <w:tcPr>
            <w:tcW w:w="1984" w:type="dxa"/>
            <w:tcBorders>
              <w:top w:val="nil"/>
              <w:left w:val="nil"/>
              <w:bottom w:val="single" w:sz="4" w:space="0" w:color="000000"/>
              <w:right w:val="single" w:sz="4" w:space="0" w:color="000000"/>
            </w:tcBorders>
            <w:vAlign w:val="center"/>
            <w:hideMark/>
          </w:tcPr>
          <w:p w14:paraId="22501E35" w14:textId="21841B36" w:rsidR="006127C1" w:rsidRPr="006127C1" w:rsidRDefault="006127C1" w:rsidP="006127C1">
            <w:pPr>
              <w:spacing w:after="0" w:line="240" w:lineRule="auto"/>
              <w:jc w:val="center"/>
              <w:rPr>
                <w:rFonts w:ascii="Times New Roman" w:eastAsia="Times New Roman" w:hAnsi="Times New Roman" w:cs="Times New Roman"/>
                <w:color w:val="FF0000"/>
                <w:sz w:val="20"/>
                <w:szCs w:val="20"/>
                <w:lang w:eastAsia="lt-LT"/>
              </w:rPr>
            </w:pPr>
            <w:r w:rsidRPr="006127C1">
              <w:rPr>
                <w:rFonts w:ascii="Times New Roman" w:eastAsia="Times New Roman" w:hAnsi="Times New Roman" w:cs="Times New Roman"/>
                <w:color w:val="FF0000"/>
                <w:sz w:val="20"/>
                <w:szCs w:val="20"/>
                <w:lang w:eastAsia="lt-LT"/>
              </w:rPr>
              <w:t>0</w:t>
            </w:r>
            <w:r w:rsidR="002A6AA8">
              <w:rPr>
                <w:rFonts w:ascii="Times New Roman" w:eastAsia="Times New Roman" w:hAnsi="Times New Roman" w:cs="Times New Roman"/>
                <w:color w:val="FF0000"/>
                <w:sz w:val="20"/>
                <w:szCs w:val="20"/>
                <w:lang w:eastAsia="lt-LT"/>
              </w:rPr>
              <w:t xml:space="preserve"> </w:t>
            </w:r>
            <w:r w:rsidRPr="006127C1">
              <w:rPr>
                <w:rFonts w:ascii="Times New Roman" w:eastAsia="Times New Roman" w:hAnsi="Times New Roman" w:cs="Times New Roman"/>
                <w:color w:val="FF0000"/>
                <w:sz w:val="20"/>
                <w:szCs w:val="20"/>
                <w:lang w:eastAsia="lt-LT"/>
              </w:rPr>
              <w:t>– neįvykdyta</w:t>
            </w:r>
          </w:p>
        </w:tc>
        <w:tc>
          <w:tcPr>
            <w:tcW w:w="1843" w:type="dxa"/>
            <w:tcBorders>
              <w:top w:val="nil"/>
              <w:left w:val="nil"/>
              <w:bottom w:val="single" w:sz="4" w:space="0" w:color="000000"/>
              <w:right w:val="single" w:sz="4" w:space="0" w:color="000000"/>
            </w:tcBorders>
            <w:vAlign w:val="center"/>
            <w:hideMark/>
          </w:tcPr>
          <w:p w14:paraId="76A3A494" w14:textId="6F4134C0" w:rsidR="006127C1" w:rsidRPr="006127C1" w:rsidRDefault="006127C1" w:rsidP="006127C1">
            <w:pPr>
              <w:spacing w:after="0" w:line="240" w:lineRule="auto"/>
              <w:rPr>
                <w:rFonts w:ascii="Times New Roman" w:eastAsia="Times New Roman" w:hAnsi="Times New Roman" w:cs="Times New Roman"/>
                <w:color w:val="000000"/>
                <w:sz w:val="20"/>
                <w:szCs w:val="20"/>
                <w:lang w:eastAsia="lt-LT"/>
              </w:rPr>
            </w:pPr>
            <w:r w:rsidRPr="006127C1">
              <w:rPr>
                <w:rFonts w:ascii="Times New Roman" w:eastAsia="Times New Roman" w:hAnsi="Times New Roman" w:cs="Times New Roman"/>
                <w:color w:val="000000"/>
                <w:sz w:val="20"/>
                <w:szCs w:val="20"/>
                <w:lang w:eastAsia="lt-LT"/>
              </w:rPr>
              <w:t>Negautas savininko sutikimas i</w:t>
            </w:r>
            <w:r>
              <w:rPr>
                <w:rFonts w:ascii="Times New Roman" w:eastAsia="Times New Roman" w:hAnsi="Times New Roman" w:cs="Times New Roman"/>
                <w:color w:val="000000"/>
                <w:sz w:val="20"/>
                <w:szCs w:val="20"/>
                <w:lang w:eastAsia="lt-LT"/>
              </w:rPr>
              <w:t>n</w:t>
            </w:r>
            <w:r w:rsidRPr="006127C1">
              <w:rPr>
                <w:rFonts w:ascii="Times New Roman" w:eastAsia="Times New Roman" w:hAnsi="Times New Roman" w:cs="Times New Roman"/>
                <w:color w:val="000000"/>
                <w:sz w:val="20"/>
                <w:szCs w:val="20"/>
                <w:lang w:eastAsia="lt-LT"/>
              </w:rPr>
              <w:t>vesticijai</w:t>
            </w:r>
          </w:p>
        </w:tc>
      </w:tr>
    </w:tbl>
    <w:p w14:paraId="2428902B" w14:textId="0E602B35" w:rsidR="00FA1735" w:rsidRDefault="00FA1735" w:rsidP="00582B14">
      <w:pPr>
        <w:spacing w:after="0" w:line="240" w:lineRule="auto"/>
        <w:jc w:val="both"/>
        <w:rPr>
          <w:rFonts w:ascii="Times New Roman" w:hAnsi="Times New Roman" w:cs="Times New Roman"/>
          <w:sz w:val="24"/>
        </w:rPr>
      </w:pPr>
    </w:p>
    <w:p w14:paraId="1A663A71" w14:textId="5EDCBEA4" w:rsidR="00886641" w:rsidRDefault="00886641" w:rsidP="00582B14">
      <w:pPr>
        <w:spacing w:after="0" w:line="240" w:lineRule="auto"/>
        <w:jc w:val="both"/>
        <w:rPr>
          <w:rFonts w:ascii="Times New Roman" w:hAnsi="Times New Roman" w:cs="Times New Roman"/>
          <w:sz w:val="24"/>
        </w:rPr>
      </w:pPr>
    </w:p>
    <w:p w14:paraId="558A7F41" w14:textId="1877BA04" w:rsidR="00886641" w:rsidRDefault="00886641" w:rsidP="00582B14">
      <w:pPr>
        <w:spacing w:after="0" w:line="240" w:lineRule="auto"/>
        <w:jc w:val="both"/>
        <w:rPr>
          <w:rFonts w:ascii="Times New Roman" w:hAnsi="Times New Roman" w:cs="Times New Roman"/>
          <w:sz w:val="24"/>
        </w:rPr>
      </w:pPr>
    </w:p>
    <w:p w14:paraId="4427DF3B" w14:textId="48ABA19E" w:rsidR="008074B9" w:rsidRDefault="008074B9" w:rsidP="00582B14">
      <w:pPr>
        <w:spacing w:after="0" w:line="240" w:lineRule="auto"/>
        <w:jc w:val="both"/>
        <w:rPr>
          <w:rFonts w:ascii="Times New Roman" w:hAnsi="Times New Roman" w:cs="Times New Roman"/>
          <w:sz w:val="24"/>
        </w:rPr>
      </w:pPr>
    </w:p>
    <w:p w14:paraId="7B63F34D" w14:textId="4479C70F" w:rsidR="008074B9" w:rsidRDefault="008074B9" w:rsidP="00582B14">
      <w:pPr>
        <w:spacing w:after="0" w:line="240" w:lineRule="auto"/>
        <w:jc w:val="both"/>
        <w:rPr>
          <w:rFonts w:ascii="Times New Roman" w:hAnsi="Times New Roman" w:cs="Times New Roman"/>
          <w:sz w:val="24"/>
        </w:rPr>
      </w:pPr>
    </w:p>
    <w:p w14:paraId="0ED66E7B" w14:textId="53592AF7" w:rsidR="008074B9" w:rsidRDefault="008074B9" w:rsidP="00582B14">
      <w:pPr>
        <w:spacing w:after="0" w:line="240" w:lineRule="auto"/>
        <w:jc w:val="both"/>
        <w:rPr>
          <w:rFonts w:ascii="Times New Roman" w:hAnsi="Times New Roman" w:cs="Times New Roman"/>
          <w:sz w:val="24"/>
        </w:rPr>
      </w:pPr>
    </w:p>
    <w:p w14:paraId="1ED22E1C" w14:textId="003F9CA0" w:rsidR="008074B9" w:rsidRDefault="008074B9" w:rsidP="00582B14">
      <w:pPr>
        <w:spacing w:after="0" w:line="240" w:lineRule="auto"/>
        <w:jc w:val="both"/>
        <w:rPr>
          <w:rFonts w:ascii="Times New Roman" w:hAnsi="Times New Roman" w:cs="Times New Roman"/>
          <w:sz w:val="24"/>
        </w:rPr>
      </w:pPr>
    </w:p>
    <w:p w14:paraId="23685F4C" w14:textId="761CB0C9" w:rsidR="008074B9" w:rsidRDefault="008074B9" w:rsidP="00582B14">
      <w:pPr>
        <w:spacing w:after="0" w:line="240" w:lineRule="auto"/>
        <w:jc w:val="both"/>
        <w:rPr>
          <w:rFonts w:ascii="Times New Roman" w:hAnsi="Times New Roman" w:cs="Times New Roman"/>
          <w:sz w:val="24"/>
        </w:rPr>
      </w:pPr>
    </w:p>
    <w:p w14:paraId="45B716DD" w14:textId="1BF50244" w:rsidR="008074B9" w:rsidRDefault="008074B9" w:rsidP="00582B14">
      <w:pPr>
        <w:spacing w:after="0" w:line="240" w:lineRule="auto"/>
        <w:jc w:val="both"/>
        <w:rPr>
          <w:rFonts w:ascii="Times New Roman" w:hAnsi="Times New Roman" w:cs="Times New Roman"/>
          <w:sz w:val="24"/>
        </w:rPr>
      </w:pPr>
    </w:p>
    <w:p w14:paraId="2164A659" w14:textId="2D4E6E4A" w:rsidR="008074B9" w:rsidRDefault="008074B9" w:rsidP="00582B14">
      <w:pPr>
        <w:spacing w:after="0" w:line="240" w:lineRule="auto"/>
        <w:jc w:val="both"/>
        <w:rPr>
          <w:rFonts w:ascii="Times New Roman" w:hAnsi="Times New Roman" w:cs="Times New Roman"/>
          <w:sz w:val="24"/>
        </w:rPr>
      </w:pPr>
    </w:p>
    <w:p w14:paraId="34E9CB13" w14:textId="0820689B" w:rsidR="008074B9" w:rsidRDefault="008074B9" w:rsidP="00582B14">
      <w:pPr>
        <w:spacing w:after="0" w:line="240" w:lineRule="auto"/>
        <w:jc w:val="both"/>
        <w:rPr>
          <w:rFonts w:ascii="Times New Roman" w:hAnsi="Times New Roman" w:cs="Times New Roman"/>
          <w:sz w:val="24"/>
        </w:rPr>
      </w:pPr>
    </w:p>
    <w:p w14:paraId="5E59A779" w14:textId="307AAA65" w:rsidR="008074B9" w:rsidRDefault="008074B9" w:rsidP="00582B14">
      <w:pPr>
        <w:spacing w:after="0" w:line="240" w:lineRule="auto"/>
        <w:jc w:val="both"/>
        <w:rPr>
          <w:rFonts w:ascii="Times New Roman" w:hAnsi="Times New Roman" w:cs="Times New Roman"/>
          <w:sz w:val="24"/>
        </w:rPr>
      </w:pPr>
    </w:p>
    <w:p w14:paraId="6CE7AB92" w14:textId="0EADF9CD" w:rsidR="008074B9" w:rsidRDefault="008074B9" w:rsidP="00582B14">
      <w:pPr>
        <w:spacing w:after="0" w:line="240" w:lineRule="auto"/>
        <w:jc w:val="both"/>
        <w:rPr>
          <w:rFonts w:ascii="Times New Roman" w:hAnsi="Times New Roman" w:cs="Times New Roman"/>
          <w:sz w:val="24"/>
        </w:rPr>
      </w:pPr>
    </w:p>
    <w:p w14:paraId="4354E764" w14:textId="2B3DD0D4" w:rsidR="008074B9" w:rsidRDefault="008074B9" w:rsidP="00582B14">
      <w:pPr>
        <w:spacing w:after="0" w:line="240" w:lineRule="auto"/>
        <w:jc w:val="both"/>
        <w:rPr>
          <w:rFonts w:ascii="Times New Roman" w:hAnsi="Times New Roman" w:cs="Times New Roman"/>
          <w:sz w:val="24"/>
        </w:rPr>
      </w:pPr>
    </w:p>
    <w:p w14:paraId="7D812543" w14:textId="5E7F69C8" w:rsidR="008074B9" w:rsidRDefault="008074B9" w:rsidP="00582B14">
      <w:pPr>
        <w:spacing w:after="0" w:line="240" w:lineRule="auto"/>
        <w:jc w:val="both"/>
        <w:rPr>
          <w:rFonts w:ascii="Times New Roman" w:hAnsi="Times New Roman" w:cs="Times New Roman"/>
          <w:sz w:val="24"/>
        </w:rPr>
      </w:pPr>
    </w:p>
    <w:p w14:paraId="590A13F8" w14:textId="72ACE3A9" w:rsidR="008074B9" w:rsidRDefault="008074B9" w:rsidP="00582B14">
      <w:pPr>
        <w:spacing w:after="0" w:line="240" w:lineRule="auto"/>
        <w:jc w:val="both"/>
        <w:rPr>
          <w:rFonts w:ascii="Times New Roman" w:hAnsi="Times New Roman" w:cs="Times New Roman"/>
          <w:sz w:val="24"/>
        </w:rPr>
      </w:pPr>
    </w:p>
    <w:p w14:paraId="6DA6D10A" w14:textId="33AE5635" w:rsidR="008074B9" w:rsidRDefault="008074B9" w:rsidP="00582B14">
      <w:pPr>
        <w:spacing w:after="0" w:line="240" w:lineRule="auto"/>
        <w:jc w:val="both"/>
        <w:rPr>
          <w:rFonts w:ascii="Times New Roman" w:hAnsi="Times New Roman" w:cs="Times New Roman"/>
          <w:sz w:val="24"/>
        </w:rPr>
      </w:pPr>
    </w:p>
    <w:p w14:paraId="422E068C" w14:textId="7ABDF3C9" w:rsidR="008074B9" w:rsidRDefault="008074B9" w:rsidP="00582B14">
      <w:pPr>
        <w:spacing w:after="0" w:line="240" w:lineRule="auto"/>
        <w:jc w:val="both"/>
        <w:rPr>
          <w:rFonts w:ascii="Times New Roman" w:hAnsi="Times New Roman" w:cs="Times New Roman"/>
          <w:sz w:val="24"/>
        </w:rPr>
      </w:pPr>
    </w:p>
    <w:p w14:paraId="643E586F" w14:textId="46D38240" w:rsidR="008074B9" w:rsidRDefault="008074B9" w:rsidP="00582B14">
      <w:pPr>
        <w:spacing w:after="0" w:line="240" w:lineRule="auto"/>
        <w:jc w:val="both"/>
        <w:rPr>
          <w:rFonts w:ascii="Times New Roman" w:hAnsi="Times New Roman" w:cs="Times New Roman"/>
          <w:sz w:val="24"/>
        </w:rPr>
      </w:pPr>
    </w:p>
    <w:p w14:paraId="3B38A89E" w14:textId="07A9874C" w:rsidR="008074B9" w:rsidRDefault="008074B9" w:rsidP="00582B14">
      <w:pPr>
        <w:spacing w:after="0" w:line="240" w:lineRule="auto"/>
        <w:jc w:val="both"/>
        <w:rPr>
          <w:rFonts w:ascii="Times New Roman" w:hAnsi="Times New Roman" w:cs="Times New Roman"/>
          <w:sz w:val="24"/>
        </w:rPr>
      </w:pPr>
    </w:p>
    <w:p w14:paraId="0DB8368B" w14:textId="6F11345B" w:rsidR="008074B9" w:rsidRDefault="008074B9" w:rsidP="00582B14">
      <w:pPr>
        <w:spacing w:after="0" w:line="240" w:lineRule="auto"/>
        <w:jc w:val="both"/>
        <w:rPr>
          <w:rFonts w:ascii="Times New Roman" w:hAnsi="Times New Roman" w:cs="Times New Roman"/>
          <w:sz w:val="24"/>
        </w:rPr>
      </w:pPr>
    </w:p>
    <w:p w14:paraId="02127A4D" w14:textId="19EA9D8A" w:rsidR="008074B9" w:rsidRDefault="008074B9" w:rsidP="00582B14">
      <w:pPr>
        <w:spacing w:after="0" w:line="240" w:lineRule="auto"/>
        <w:jc w:val="both"/>
        <w:rPr>
          <w:rFonts w:ascii="Times New Roman" w:hAnsi="Times New Roman" w:cs="Times New Roman"/>
          <w:sz w:val="24"/>
        </w:rPr>
      </w:pPr>
    </w:p>
    <w:p w14:paraId="58AA6823" w14:textId="1C69EF9E" w:rsidR="008074B9" w:rsidRDefault="008074B9" w:rsidP="00582B14">
      <w:pPr>
        <w:spacing w:after="0" w:line="240" w:lineRule="auto"/>
        <w:jc w:val="both"/>
        <w:rPr>
          <w:rFonts w:ascii="Times New Roman" w:hAnsi="Times New Roman" w:cs="Times New Roman"/>
          <w:sz w:val="24"/>
        </w:rPr>
      </w:pPr>
    </w:p>
    <w:p w14:paraId="271A3F44" w14:textId="34F9D664" w:rsidR="008074B9" w:rsidRDefault="008074B9" w:rsidP="00582B14">
      <w:pPr>
        <w:spacing w:after="0" w:line="240" w:lineRule="auto"/>
        <w:jc w:val="both"/>
        <w:rPr>
          <w:rFonts w:ascii="Times New Roman" w:hAnsi="Times New Roman" w:cs="Times New Roman"/>
          <w:sz w:val="24"/>
        </w:rPr>
      </w:pPr>
    </w:p>
    <w:p w14:paraId="6FA28721" w14:textId="4926DDCC" w:rsidR="008074B9" w:rsidRDefault="008074B9" w:rsidP="00582B14">
      <w:pPr>
        <w:spacing w:after="0" w:line="240" w:lineRule="auto"/>
        <w:jc w:val="both"/>
        <w:rPr>
          <w:rFonts w:ascii="Times New Roman" w:hAnsi="Times New Roman" w:cs="Times New Roman"/>
          <w:sz w:val="24"/>
        </w:rPr>
      </w:pPr>
    </w:p>
    <w:p w14:paraId="7317A8A8" w14:textId="6DAE3528" w:rsidR="008074B9" w:rsidRDefault="008074B9" w:rsidP="00582B14">
      <w:pPr>
        <w:spacing w:after="0" w:line="240" w:lineRule="auto"/>
        <w:jc w:val="both"/>
        <w:rPr>
          <w:rFonts w:ascii="Times New Roman" w:hAnsi="Times New Roman" w:cs="Times New Roman"/>
          <w:sz w:val="24"/>
        </w:rPr>
      </w:pPr>
    </w:p>
    <w:p w14:paraId="4F3A30BF" w14:textId="066CFAEA" w:rsidR="008074B9" w:rsidRDefault="008074B9" w:rsidP="00582B14">
      <w:pPr>
        <w:spacing w:after="0" w:line="240" w:lineRule="auto"/>
        <w:jc w:val="both"/>
        <w:rPr>
          <w:rFonts w:ascii="Times New Roman" w:hAnsi="Times New Roman" w:cs="Times New Roman"/>
          <w:sz w:val="24"/>
        </w:rPr>
      </w:pPr>
    </w:p>
    <w:p w14:paraId="1DE28939" w14:textId="16B71B9D" w:rsidR="008074B9" w:rsidRDefault="008074B9" w:rsidP="00582B14">
      <w:pPr>
        <w:spacing w:after="0" w:line="240" w:lineRule="auto"/>
        <w:jc w:val="both"/>
        <w:rPr>
          <w:rFonts w:ascii="Times New Roman" w:hAnsi="Times New Roman" w:cs="Times New Roman"/>
          <w:sz w:val="24"/>
        </w:rPr>
      </w:pPr>
    </w:p>
    <w:p w14:paraId="09AB0997" w14:textId="019B9823" w:rsidR="008074B9" w:rsidRDefault="008074B9" w:rsidP="00582B14">
      <w:pPr>
        <w:spacing w:after="0" w:line="240" w:lineRule="auto"/>
        <w:jc w:val="both"/>
        <w:rPr>
          <w:rFonts w:ascii="Times New Roman" w:hAnsi="Times New Roman" w:cs="Times New Roman"/>
          <w:sz w:val="24"/>
        </w:rPr>
      </w:pPr>
    </w:p>
    <w:p w14:paraId="4928259F" w14:textId="2438135D" w:rsidR="008074B9" w:rsidRDefault="008074B9" w:rsidP="00582B14">
      <w:pPr>
        <w:spacing w:after="0" w:line="240" w:lineRule="auto"/>
        <w:jc w:val="both"/>
        <w:rPr>
          <w:rFonts w:ascii="Times New Roman" w:hAnsi="Times New Roman" w:cs="Times New Roman"/>
          <w:sz w:val="24"/>
        </w:rPr>
      </w:pPr>
    </w:p>
    <w:p w14:paraId="164BAA7C" w14:textId="6FD80666" w:rsidR="008074B9" w:rsidRDefault="008074B9" w:rsidP="00582B14">
      <w:pPr>
        <w:spacing w:after="0" w:line="240" w:lineRule="auto"/>
        <w:jc w:val="both"/>
        <w:rPr>
          <w:rFonts w:ascii="Times New Roman" w:hAnsi="Times New Roman" w:cs="Times New Roman"/>
          <w:sz w:val="24"/>
        </w:rPr>
      </w:pPr>
    </w:p>
    <w:p w14:paraId="4D7A6F77" w14:textId="6D12FE2C" w:rsidR="008074B9" w:rsidRDefault="008074B9" w:rsidP="00582B14">
      <w:pPr>
        <w:spacing w:after="0" w:line="240" w:lineRule="auto"/>
        <w:jc w:val="both"/>
        <w:rPr>
          <w:rFonts w:ascii="Times New Roman" w:hAnsi="Times New Roman" w:cs="Times New Roman"/>
          <w:sz w:val="24"/>
        </w:rPr>
      </w:pPr>
    </w:p>
    <w:p w14:paraId="0CADC4F0" w14:textId="0168F4D9" w:rsidR="008074B9" w:rsidRDefault="008074B9" w:rsidP="00582B14">
      <w:pPr>
        <w:spacing w:after="0" w:line="240" w:lineRule="auto"/>
        <w:jc w:val="both"/>
        <w:rPr>
          <w:rFonts w:ascii="Times New Roman" w:hAnsi="Times New Roman" w:cs="Times New Roman"/>
          <w:sz w:val="24"/>
        </w:rPr>
      </w:pPr>
    </w:p>
    <w:p w14:paraId="3285CB26" w14:textId="51CF51FD" w:rsidR="008074B9" w:rsidRDefault="008074B9" w:rsidP="00582B14">
      <w:pPr>
        <w:spacing w:after="0" w:line="240" w:lineRule="auto"/>
        <w:jc w:val="both"/>
        <w:rPr>
          <w:rFonts w:ascii="Times New Roman" w:hAnsi="Times New Roman" w:cs="Times New Roman"/>
          <w:sz w:val="24"/>
        </w:rPr>
      </w:pPr>
    </w:p>
    <w:p w14:paraId="19892C72" w14:textId="3E7ABED2" w:rsidR="008074B9" w:rsidRDefault="008074B9" w:rsidP="00582B14">
      <w:pPr>
        <w:spacing w:after="0" w:line="240" w:lineRule="auto"/>
        <w:jc w:val="both"/>
        <w:rPr>
          <w:rFonts w:ascii="Times New Roman" w:hAnsi="Times New Roman" w:cs="Times New Roman"/>
          <w:sz w:val="24"/>
        </w:rPr>
      </w:pPr>
    </w:p>
    <w:p w14:paraId="05F75AFB" w14:textId="7D69F6BE" w:rsidR="008074B9" w:rsidRDefault="008074B9" w:rsidP="00582B14">
      <w:pPr>
        <w:spacing w:after="0" w:line="240" w:lineRule="auto"/>
        <w:jc w:val="both"/>
        <w:rPr>
          <w:rFonts w:ascii="Times New Roman" w:hAnsi="Times New Roman" w:cs="Times New Roman"/>
          <w:sz w:val="24"/>
        </w:rPr>
      </w:pPr>
    </w:p>
    <w:p w14:paraId="652BD3A1" w14:textId="5D62A406" w:rsidR="008074B9" w:rsidRDefault="008074B9" w:rsidP="00582B14">
      <w:pPr>
        <w:spacing w:after="0" w:line="240" w:lineRule="auto"/>
        <w:jc w:val="both"/>
        <w:rPr>
          <w:rFonts w:ascii="Times New Roman" w:hAnsi="Times New Roman" w:cs="Times New Roman"/>
          <w:sz w:val="24"/>
        </w:rPr>
      </w:pPr>
    </w:p>
    <w:p w14:paraId="2C3B6089" w14:textId="7CF31FE3" w:rsidR="008074B9" w:rsidRDefault="008074B9" w:rsidP="00582B14">
      <w:pPr>
        <w:spacing w:after="0" w:line="240" w:lineRule="auto"/>
        <w:jc w:val="both"/>
        <w:rPr>
          <w:rFonts w:ascii="Times New Roman" w:hAnsi="Times New Roman" w:cs="Times New Roman"/>
          <w:sz w:val="24"/>
        </w:rPr>
      </w:pPr>
    </w:p>
    <w:p w14:paraId="161B498B" w14:textId="2FE11990" w:rsidR="008074B9" w:rsidRDefault="008074B9" w:rsidP="00582B14">
      <w:pPr>
        <w:spacing w:after="0" w:line="240" w:lineRule="auto"/>
        <w:jc w:val="both"/>
        <w:rPr>
          <w:rFonts w:ascii="Times New Roman" w:hAnsi="Times New Roman" w:cs="Times New Roman"/>
          <w:sz w:val="24"/>
        </w:rPr>
      </w:pPr>
    </w:p>
    <w:p w14:paraId="699E6866" w14:textId="7D180F01" w:rsidR="008074B9" w:rsidRDefault="008074B9" w:rsidP="00582B14">
      <w:pPr>
        <w:spacing w:after="0" w:line="240" w:lineRule="auto"/>
        <w:jc w:val="both"/>
        <w:rPr>
          <w:rFonts w:ascii="Times New Roman" w:hAnsi="Times New Roman" w:cs="Times New Roman"/>
          <w:sz w:val="24"/>
        </w:rPr>
      </w:pPr>
    </w:p>
    <w:p w14:paraId="1F04A688" w14:textId="10756AFA" w:rsidR="008074B9" w:rsidRDefault="008074B9" w:rsidP="00582B14">
      <w:pPr>
        <w:spacing w:after="0" w:line="240" w:lineRule="auto"/>
        <w:jc w:val="both"/>
        <w:rPr>
          <w:rFonts w:ascii="Times New Roman" w:hAnsi="Times New Roman" w:cs="Times New Roman"/>
          <w:sz w:val="24"/>
        </w:rPr>
      </w:pPr>
    </w:p>
    <w:p w14:paraId="3AB1FBB7" w14:textId="59127698" w:rsidR="008074B9" w:rsidRDefault="008074B9" w:rsidP="00582B14">
      <w:pPr>
        <w:spacing w:after="0" w:line="240" w:lineRule="auto"/>
        <w:jc w:val="both"/>
        <w:rPr>
          <w:rFonts w:ascii="Times New Roman" w:hAnsi="Times New Roman" w:cs="Times New Roman"/>
          <w:sz w:val="24"/>
        </w:rPr>
      </w:pPr>
    </w:p>
    <w:p w14:paraId="345C7A43" w14:textId="77777777" w:rsidR="008074B9" w:rsidRDefault="008074B9" w:rsidP="00582B14">
      <w:pPr>
        <w:spacing w:after="0" w:line="240" w:lineRule="auto"/>
        <w:jc w:val="both"/>
        <w:rPr>
          <w:rFonts w:ascii="Times New Roman" w:hAnsi="Times New Roman" w:cs="Times New Roman"/>
          <w:sz w:val="24"/>
        </w:rPr>
      </w:pPr>
    </w:p>
    <w:p w14:paraId="5A5794BA" w14:textId="1DA9B7D9" w:rsidR="00886641" w:rsidRPr="00F60840" w:rsidRDefault="00886641" w:rsidP="008074B9">
      <w:pPr>
        <w:shd w:val="clear" w:color="auto" w:fill="B4C6E7" w:themeFill="accent1" w:themeFillTint="66"/>
        <w:spacing w:after="0" w:line="240" w:lineRule="auto"/>
        <w:jc w:val="center"/>
        <w:rPr>
          <w:rFonts w:ascii="Times New Roman" w:hAnsi="Times New Roman" w:cs="Times New Roman"/>
          <w:b/>
          <w:sz w:val="28"/>
        </w:rPr>
      </w:pPr>
      <w:r>
        <w:rPr>
          <w:rFonts w:ascii="Times New Roman" w:hAnsi="Times New Roman" w:cs="Times New Roman"/>
          <w:b/>
          <w:sz w:val="28"/>
        </w:rPr>
        <w:t>SĮ Šiaulių oro uostas</w:t>
      </w:r>
    </w:p>
    <w:p w14:paraId="6CF18281" w14:textId="77777777" w:rsidR="00886641" w:rsidRDefault="00886641" w:rsidP="00886641">
      <w:pPr>
        <w:spacing w:after="0" w:line="240" w:lineRule="auto"/>
        <w:jc w:val="both"/>
        <w:rPr>
          <w:rFonts w:ascii="Times New Roman" w:hAnsi="Times New Roman" w:cs="Times New Roman"/>
          <w:sz w:val="24"/>
        </w:rPr>
      </w:pPr>
    </w:p>
    <w:tbl>
      <w:tblPr>
        <w:tblStyle w:val="Lentelstinklelis"/>
        <w:tblW w:w="0" w:type="auto"/>
        <w:tblLook w:val="04A0" w:firstRow="1" w:lastRow="0" w:firstColumn="1" w:lastColumn="0" w:noHBand="0" w:noVBand="1"/>
      </w:tblPr>
      <w:tblGrid>
        <w:gridCol w:w="562"/>
        <w:gridCol w:w="3288"/>
        <w:gridCol w:w="1926"/>
        <w:gridCol w:w="1926"/>
        <w:gridCol w:w="1926"/>
      </w:tblGrid>
      <w:tr w:rsidR="00886641" w14:paraId="179F50BE" w14:textId="77777777" w:rsidTr="001C73AB">
        <w:tc>
          <w:tcPr>
            <w:tcW w:w="562" w:type="dxa"/>
          </w:tcPr>
          <w:p w14:paraId="08286E07" w14:textId="77777777" w:rsidR="00886641" w:rsidRPr="00D02548" w:rsidRDefault="00886641" w:rsidP="001C73AB">
            <w:pPr>
              <w:jc w:val="center"/>
              <w:rPr>
                <w:rFonts w:ascii="Times New Roman" w:hAnsi="Times New Roman" w:cs="Times New Roman"/>
                <w:b/>
                <w:sz w:val="24"/>
              </w:rPr>
            </w:pPr>
            <w:r w:rsidRPr="00D02548">
              <w:rPr>
                <w:rFonts w:ascii="Times New Roman" w:hAnsi="Times New Roman" w:cs="Times New Roman"/>
                <w:b/>
                <w:sz w:val="24"/>
              </w:rPr>
              <w:t>Nr.</w:t>
            </w:r>
          </w:p>
        </w:tc>
        <w:tc>
          <w:tcPr>
            <w:tcW w:w="3288" w:type="dxa"/>
          </w:tcPr>
          <w:p w14:paraId="1211AA09" w14:textId="77777777" w:rsidR="00886641" w:rsidRPr="00D02548" w:rsidRDefault="00886641" w:rsidP="001C73AB">
            <w:pPr>
              <w:jc w:val="center"/>
              <w:rPr>
                <w:rFonts w:ascii="Times New Roman" w:hAnsi="Times New Roman" w:cs="Times New Roman"/>
                <w:b/>
                <w:sz w:val="24"/>
              </w:rPr>
            </w:pPr>
            <w:r w:rsidRPr="00D02548">
              <w:rPr>
                <w:rFonts w:ascii="Times New Roman" w:hAnsi="Times New Roman" w:cs="Times New Roman"/>
                <w:b/>
                <w:sz w:val="24"/>
              </w:rPr>
              <w:t>Rodiklis</w:t>
            </w:r>
          </w:p>
        </w:tc>
        <w:tc>
          <w:tcPr>
            <w:tcW w:w="1926" w:type="dxa"/>
          </w:tcPr>
          <w:p w14:paraId="4AB4C42E" w14:textId="77777777" w:rsidR="00886641" w:rsidRPr="00D02548" w:rsidRDefault="00886641" w:rsidP="001C73AB">
            <w:pPr>
              <w:jc w:val="center"/>
              <w:rPr>
                <w:rFonts w:ascii="Times New Roman" w:hAnsi="Times New Roman" w:cs="Times New Roman"/>
                <w:b/>
                <w:sz w:val="24"/>
              </w:rPr>
            </w:pPr>
            <w:r w:rsidRPr="00D02548">
              <w:rPr>
                <w:rFonts w:ascii="Times New Roman" w:hAnsi="Times New Roman" w:cs="Times New Roman"/>
                <w:b/>
                <w:sz w:val="24"/>
              </w:rPr>
              <w:t>2024 m.</w:t>
            </w:r>
          </w:p>
        </w:tc>
        <w:tc>
          <w:tcPr>
            <w:tcW w:w="1926" w:type="dxa"/>
          </w:tcPr>
          <w:p w14:paraId="13D6F94C" w14:textId="77777777" w:rsidR="00886641" w:rsidRPr="00D02548" w:rsidRDefault="00886641" w:rsidP="001C73AB">
            <w:pPr>
              <w:jc w:val="center"/>
              <w:rPr>
                <w:rFonts w:ascii="Times New Roman" w:hAnsi="Times New Roman" w:cs="Times New Roman"/>
                <w:b/>
                <w:sz w:val="24"/>
              </w:rPr>
            </w:pPr>
            <w:r w:rsidRPr="00D02548">
              <w:rPr>
                <w:rFonts w:ascii="Times New Roman" w:hAnsi="Times New Roman" w:cs="Times New Roman"/>
                <w:b/>
                <w:sz w:val="24"/>
              </w:rPr>
              <w:t>2025 m.</w:t>
            </w:r>
          </w:p>
        </w:tc>
        <w:tc>
          <w:tcPr>
            <w:tcW w:w="1926" w:type="dxa"/>
          </w:tcPr>
          <w:p w14:paraId="39269142" w14:textId="77777777" w:rsidR="00886641" w:rsidRPr="00D02548" w:rsidRDefault="00886641" w:rsidP="001C73AB">
            <w:pPr>
              <w:jc w:val="center"/>
              <w:rPr>
                <w:rFonts w:ascii="Times New Roman" w:hAnsi="Times New Roman" w:cs="Times New Roman"/>
                <w:b/>
                <w:sz w:val="24"/>
              </w:rPr>
            </w:pPr>
            <w:r w:rsidRPr="00D02548">
              <w:rPr>
                <w:rFonts w:ascii="Times New Roman" w:hAnsi="Times New Roman" w:cs="Times New Roman"/>
                <w:b/>
                <w:sz w:val="24"/>
              </w:rPr>
              <w:t>Pokytis, proc.</w:t>
            </w:r>
          </w:p>
        </w:tc>
      </w:tr>
      <w:tr w:rsidR="00886641" w14:paraId="3B8E10E8" w14:textId="77777777" w:rsidTr="001C73AB">
        <w:tc>
          <w:tcPr>
            <w:tcW w:w="562" w:type="dxa"/>
          </w:tcPr>
          <w:p w14:paraId="55E9529A" w14:textId="77777777" w:rsidR="00886641" w:rsidRDefault="00886641" w:rsidP="001C73AB">
            <w:pPr>
              <w:jc w:val="both"/>
              <w:rPr>
                <w:rFonts w:ascii="Times New Roman" w:hAnsi="Times New Roman" w:cs="Times New Roman"/>
                <w:sz w:val="24"/>
              </w:rPr>
            </w:pPr>
            <w:r>
              <w:rPr>
                <w:rFonts w:ascii="Times New Roman" w:hAnsi="Times New Roman" w:cs="Times New Roman"/>
                <w:sz w:val="24"/>
              </w:rPr>
              <w:t>1.</w:t>
            </w:r>
          </w:p>
        </w:tc>
        <w:tc>
          <w:tcPr>
            <w:tcW w:w="3288" w:type="dxa"/>
          </w:tcPr>
          <w:p w14:paraId="7312C605" w14:textId="77777777" w:rsidR="00886641" w:rsidRDefault="00886641" w:rsidP="001C73AB">
            <w:pPr>
              <w:jc w:val="both"/>
              <w:rPr>
                <w:rFonts w:ascii="Times New Roman" w:hAnsi="Times New Roman" w:cs="Times New Roman"/>
                <w:sz w:val="24"/>
              </w:rPr>
            </w:pPr>
            <w:r>
              <w:rPr>
                <w:rFonts w:ascii="Times New Roman" w:hAnsi="Times New Roman" w:cs="Times New Roman"/>
                <w:sz w:val="24"/>
              </w:rPr>
              <w:t>Turtas, Eur</w:t>
            </w:r>
          </w:p>
        </w:tc>
        <w:tc>
          <w:tcPr>
            <w:tcW w:w="1926" w:type="dxa"/>
          </w:tcPr>
          <w:p w14:paraId="3243931F" w14:textId="2E395548" w:rsidR="00886641" w:rsidRDefault="00886641" w:rsidP="001C73AB">
            <w:pPr>
              <w:jc w:val="center"/>
              <w:rPr>
                <w:rFonts w:ascii="Times New Roman" w:hAnsi="Times New Roman" w:cs="Times New Roman"/>
                <w:sz w:val="24"/>
              </w:rPr>
            </w:pPr>
            <w:r>
              <w:rPr>
                <w:rFonts w:ascii="Times New Roman" w:hAnsi="Times New Roman" w:cs="Times New Roman"/>
                <w:sz w:val="24"/>
              </w:rPr>
              <w:t>15 541 798</w:t>
            </w:r>
          </w:p>
        </w:tc>
        <w:tc>
          <w:tcPr>
            <w:tcW w:w="1926" w:type="dxa"/>
          </w:tcPr>
          <w:p w14:paraId="656FD5EA" w14:textId="65987268" w:rsidR="00886641" w:rsidRDefault="00886641" w:rsidP="001C73AB">
            <w:pPr>
              <w:jc w:val="center"/>
              <w:rPr>
                <w:rFonts w:ascii="Times New Roman" w:hAnsi="Times New Roman" w:cs="Times New Roman"/>
                <w:sz w:val="24"/>
              </w:rPr>
            </w:pPr>
            <w:r>
              <w:rPr>
                <w:rFonts w:ascii="Times New Roman" w:hAnsi="Times New Roman" w:cs="Times New Roman"/>
                <w:sz w:val="24"/>
              </w:rPr>
              <w:t>15 412 555</w:t>
            </w:r>
          </w:p>
        </w:tc>
        <w:tc>
          <w:tcPr>
            <w:tcW w:w="1926" w:type="dxa"/>
          </w:tcPr>
          <w:p w14:paraId="0E6E610E" w14:textId="7D8550F7" w:rsidR="00886641" w:rsidRDefault="00886641" w:rsidP="001C73AB">
            <w:pPr>
              <w:jc w:val="center"/>
              <w:rPr>
                <w:rFonts w:ascii="Times New Roman" w:hAnsi="Times New Roman" w:cs="Times New Roman"/>
                <w:sz w:val="24"/>
              </w:rPr>
            </w:pPr>
            <w:r>
              <w:rPr>
                <w:rFonts w:ascii="Times New Roman" w:hAnsi="Times New Roman" w:cs="Times New Roman"/>
                <w:sz w:val="24"/>
              </w:rPr>
              <w:t>-0,83</w:t>
            </w:r>
          </w:p>
        </w:tc>
      </w:tr>
      <w:tr w:rsidR="00886641" w14:paraId="3A388672" w14:textId="77777777" w:rsidTr="001C73AB">
        <w:tc>
          <w:tcPr>
            <w:tcW w:w="562" w:type="dxa"/>
          </w:tcPr>
          <w:p w14:paraId="542B5E4F" w14:textId="77777777" w:rsidR="00886641" w:rsidRDefault="00886641" w:rsidP="001C73AB">
            <w:pPr>
              <w:jc w:val="both"/>
              <w:rPr>
                <w:rFonts w:ascii="Times New Roman" w:hAnsi="Times New Roman" w:cs="Times New Roman"/>
                <w:sz w:val="24"/>
              </w:rPr>
            </w:pPr>
            <w:r>
              <w:rPr>
                <w:rFonts w:ascii="Times New Roman" w:hAnsi="Times New Roman" w:cs="Times New Roman"/>
                <w:sz w:val="24"/>
              </w:rPr>
              <w:t>2.</w:t>
            </w:r>
          </w:p>
        </w:tc>
        <w:tc>
          <w:tcPr>
            <w:tcW w:w="3288" w:type="dxa"/>
          </w:tcPr>
          <w:p w14:paraId="1ECDE839" w14:textId="77777777" w:rsidR="00886641" w:rsidRDefault="00886641" w:rsidP="001C73AB">
            <w:pPr>
              <w:jc w:val="both"/>
              <w:rPr>
                <w:rFonts w:ascii="Times New Roman" w:hAnsi="Times New Roman" w:cs="Times New Roman"/>
                <w:sz w:val="24"/>
              </w:rPr>
            </w:pPr>
            <w:r>
              <w:rPr>
                <w:rFonts w:ascii="Times New Roman" w:hAnsi="Times New Roman" w:cs="Times New Roman"/>
                <w:sz w:val="24"/>
              </w:rPr>
              <w:t>Grynasis pelnas (nuostolis), Eur</w:t>
            </w:r>
          </w:p>
        </w:tc>
        <w:tc>
          <w:tcPr>
            <w:tcW w:w="1926" w:type="dxa"/>
          </w:tcPr>
          <w:p w14:paraId="5C529F48" w14:textId="1FE0D2BC" w:rsidR="00886641" w:rsidRDefault="00886641" w:rsidP="001C73AB">
            <w:pPr>
              <w:jc w:val="center"/>
              <w:rPr>
                <w:rFonts w:ascii="Times New Roman" w:hAnsi="Times New Roman" w:cs="Times New Roman"/>
                <w:sz w:val="24"/>
              </w:rPr>
            </w:pPr>
            <w:r>
              <w:rPr>
                <w:rFonts w:ascii="Times New Roman" w:hAnsi="Times New Roman" w:cs="Times New Roman"/>
                <w:sz w:val="24"/>
              </w:rPr>
              <w:t>-98 452</w:t>
            </w:r>
          </w:p>
        </w:tc>
        <w:tc>
          <w:tcPr>
            <w:tcW w:w="1926" w:type="dxa"/>
          </w:tcPr>
          <w:p w14:paraId="68B57F6B" w14:textId="405E7304" w:rsidR="00886641" w:rsidRDefault="00886641" w:rsidP="001C73AB">
            <w:pPr>
              <w:jc w:val="center"/>
              <w:rPr>
                <w:rFonts w:ascii="Times New Roman" w:hAnsi="Times New Roman" w:cs="Times New Roman"/>
                <w:sz w:val="24"/>
              </w:rPr>
            </w:pPr>
            <w:r>
              <w:rPr>
                <w:rFonts w:ascii="Times New Roman" w:hAnsi="Times New Roman" w:cs="Times New Roman"/>
                <w:sz w:val="24"/>
              </w:rPr>
              <w:t>-134 891</w:t>
            </w:r>
          </w:p>
        </w:tc>
        <w:tc>
          <w:tcPr>
            <w:tcW w:w="1926" w:type="dxa"/>
          </w:tcPr>
          <w:p w14:paraId="15E62C27" w14:textId="46879B0A" w:rsidR="00886641" w:rsidRDefault="00886641" w:rsidP="001C73AB">
            <w:pPr>
              <w:jc w:val="center"/>
              <w:rPr>
                <w:rFonts w:ascii="Times New Roman" w:hAnsi="Times New Roman" w:cs="Times New Roman"/>
                <w:sz w:val="24"/>
              </w:rPr>
            </w:pPr>
            <w:r>
              <w:rPr>
                <w:rFonts w:ascii="Times New Roman" w:hAnsi="Times New Roman" w:cs="Times New Roman"/>
                <w:sz w:val="24"/>
              </w:rPr>
              <w:t>37,01</w:t>
            </w:r>
          </w:p>
        </w:tc>
      </w:tr>
      <w:tr w:rsidR="00886641" w14:paraId="0CFE34C3" w14:textId="77777777" w:rsidTr="001C73AB">
        <w:tc>
          <w:tcPr>
            <w:tcW w:w="562" w:type="dxa"/>
          </w:tcPr>
          <w:p w14:paraId="258A98AF" w14:textId="77777777" w:rsidR="00886641" w:rsidRDefault="00886641" w:rsidP="001C73AB">
            <w:pPr>
              <w:jc w:val="both"/>
              <w:rPr>
                <w:rFonts w:ascii="Times New Roman" w:hAnsi="Times New Roman" w:cs="Times New Roman"/>
                <w:sz w:val="24"/>
              </w:rPr>
            </w:pPr>
            <w:r>
              <w:rPr>
                <w:rFonts w:ascii="Times New Roman" w:hAnsi="Times New Roman" w:cs="Times New Roman"/>
                <w:sz w:val="24"/>
              </w:rPr>
              <w:t>3.</w:t>
            </w:r>
          </w:p>
        </w:tc>
        <w:tc>
          <w:tcPr>
            <w:tcW w:w="3288" w:type="dxa"/>
          </w:tcPr>
          <w:p w14:paraId="5110402C" w14:textId="77777777" w:rsidR="00886641" w:rsidRDefault="00886641" w:rsidP="001C73AB">
            <w:pPr>
              <w:jc w:val="both"/>
              <w:rPr>
                <w:rFonts w:ascii="Times New Roman" w:hAnsi="Times New Roman" w:cs="Times New Roman"/>
                <w:sz w:val="24"/>
              </w:rPr>
            </w:pPr>
            <w:r>
              <w:rPr>
                <w:rFonts w:ascii="Times New Roman" w:hAnsi="Times New Roman" w:cs="Times New Roman"/>
                <w:sz w:val="24"/>
              </w:rPr>
              <w:t>Pardavimo pajamos, Eur</w:t>
            </w:r>
          </w:p>
        </w:tc>
        <w:tc>
          <w:tcPr>
            <w:tcW w:w="1926" w:type="dxa"/>
          </w:tcPr>
          <w:p w14:paraId="777AC693" w14:textId="6D041A14" w:rsidR="00886641" w:rsidRDefault="00886641" w:rsidP="001C73AB">
            <w:pPr>
              <w:jc w:val="center"/>
              <w:rPr>
                <w:rFonts w:ascii="Times New Roman" w:hAnsi="Times New Roman" w:cs="Times New Roman"/>
                <w:sz w:val="24"/>
              </w:rPr>
            </w:pPr>
            <w:r>
              <w:rPr>
                <w:rFonts w:ascii="Times New Roman" w:hAnsi="Times New Roman" w:cs="Times New Roman"/>
                <w:sz w:val="24"/>
              </w:rPr>
              <w:t>809 055</w:t>
            </w:r>
          </w:p>
        </w:tc>
        <w:tc>
          <w:tcPr>
            <w:tcW w:w="1926" w:type="dxa"/>
          </w:tcPr>
          <w:p w14:paraId="3C20F980" w14:textId="14564B34" w:rsidR="00886641" w:rsidRDefault="00886641" w:rsidP="001C73AB">
            <w:pPr>
              <w:jc w:val="center"/>
              <w:rPr>
                <w:rFonts w:ascii="Times New Roman" w:hAnsi="Times New Roman" w:cs="Times New Roman"/>
                <w:sz w:val="24"/>
              </w:rPr>
            </w:pPr>
            <w:r>
              <w:rPr>
                <w:rFonts w:ascii="Times New Roman" w:hAnsi="Times New Roman" w:cs="Times New Roman"/>
                <w:sz w:val="24"/>
              </w:rPr>
              <w:t>594 115</w:t>
            </w:r>
          </w:p>
        </w:tc>
        <w:tc>
          <w:tcPr>
            <w:tcW w:w="1926" w:type="dxa"/>
          </w:tcPr>
          <w:p w14:paraId="58108654" w14:textId="22358C28" w:rsidR="00886641" w:rsidRDefault="00886641" w:rsidP="001C73AB">
            <w:pPr>
              <w:jc w:val="center"/>
              <w:rPr>
                <w:rFonts w:ascii="Times New Roman" w:hAnsi="Times New Roman" w:cs="Times New Roman"/>
                <w:sz w:val="24"/>
              </w:rPr>
            </w:pPr>
            <w:r>
              <w:rPr>
                <w:rFonts w:ascii="Times New Roman" w:hAnsi="Times New Roman" w:cs="Times New Roman"/>
                <w:sz w:val="24"/>
              </w:rPr>
              <w:t>-26,57</w:t>
            </w:r>
          </w:p>
        </w:tc>
      </w:tr>
      <w:tr w:rsidR="00886641" w14:paraId="73D15D50" w14:textId="77777777" w:rsidTr="001C73AB">
        <w:tc>
          <w:tcPr>
            <w:tcW w:w="562" w:type="dxa"/>
          </w:tcPr>
          <w:p w14:paraId="0F3AD411" w14:textId="77777777" w:rsidR="00886641" w:rsidRDefault="00886641" w:rsidP="001C73AB">
            <w:pPr>
              <w:jc w:val="both"/>
              <w:rPr>
                <w:rFonts w:ascii="Times New Roman" w:hAnsi="Times New Roman" w:cs="Times New Roman"/>
                <w:sz w:val="24"/>
              </w:rPr>
            </w:pPr>
            <w:r>
              <w:rPr>
                <w:rFonts w:ascii="Times New Roman" w:hAnsi="Times New Roman" w:cs="Times New Roman"/>
                <w:sz w:val="24"/>
              </w:rPr>
              <w:t>4</w:t>
            </w:r>
          </w:p>
        </w:tc>
        <w:tc>
          <w:tcPr>
            <w:tcW w:w="3288" w:type="dxa"/>
          </w:tcPr>
          <w:p w14:paraId="5EE63EA1" w14:textId="77777777" w:rsidR="00886641" w:rsidRDefault="00886641" w:rsidP="001C73AB">
            <w:pPr>
              <w:jc w:val="both"/>
              <w:rPr>
                <w:rFonts w:ascii="Times New Roman" w:hAnsi="Times New Roman" w:cs="Times New Roman"/>
                <w:sz w:val="24"/>
              </w:rPr>
            </w:pPr>
            <w:r>
              <w:rPr>
                <w:rFonts w:ascii="Times New Roman" w:hAnsi="Times New Roman" w:cs="Times New Roman"/>
                <w:sz w:val="24"/>
              </w:rPr>
              <w:t>Pardavimo savikaina, Eur</w:t>
            </w:r>
          </w:p>
        </w:tc>
        <w:tc>
          <w:tcPr>
            <w:tcW w:w="1926" w:type="dxa"/>
          </w:tcPr>
          <w:p w14:paraId="41FD9801" w14:textId="0A7E4CA9" w:rsidR="00886641" w:rsidRDefault="00886641" w:rsidP="001C73AB">
            <w:pPr>
              <w:jc w:val="center"/>
              <w:rPr>
                <w:rFonts w:ascii="Times New Roman" w:hAnsi="Times New Roman" w:cs="Times New Roman"/>
                <w:sz w:val="24"/>
              </w:rPr>
            </w:pPr>
            <w:r>
              <w:rPr>
                <w:rFonts w:ascii="Times New Roman" w:hAnsi="Times New Roman" w:cs="Times New Roman"/>
                <w:sz w:val="24"/>
              </w:rPr>
              <w:t>504 989</w:t>
            </w:r>
          </w:p>
        </w:tc>
        <w:tc>
          <w:tcPr>
            <w:tcW w:w="1926" w:type="dxa"/>
          </w:tcPr>
          <w:p w14:paraId="38BD3F52" w14:textId="0BF4CB9E" w:rsidR="00886641" w:rsidRDefault="00886641" w:rsidP="001C73AB">
            <w:pPr>
              <w:jc w:val="center"/>
              <w:rPr>
                <w:rFonts w:ascii="Times New Roman" w:hAnsi="Times New Roman" w:cs="Times New Roman"/>
                <w:sz w:val="24"/>
              </w:rPr>
            </w:pPr>
            <w:r>
              <w:rPr>
                <w:rFonts w:ascii="Times New Roman" w:hAnsi="Times New Roman" w:cs="Times New Roman"/>
                <w:sz w:val="24"/>
              </w:rPr>
              <w:t>273 623</w:t>
            </w:r>
          </w:p>
        </w:tc>
        <w:tc>
          <w:tcPr>
            <w:tcW w:w="1926" w:type="dxa"/>
          </w:tcPr>
          <w:p w14:paraId="4F330847" w14:textId="6E98DBB0" w:rsidR="00886641" w:rsidRDefault="00886641" w:rsidP="001C73AB">
            <w:pPr>
              <w:jc w:val="center"/>
              <w:rPr>
                <w:rFonts w:ascii="Times New Roman" w:hAnsi="Times New Roman" w:cs="Times New Roman"/>
                <w:sz w:val="24"/>
              </w:rPr>
            </w:pPr>
            <w:r>
              <w:rPr>
                <w:rFonts w:ascii="Times New Roman" w:hAnsi="Times New Roman" w:cs="Times New Roman"/>
                <w:sz w:val="24"/>
              </w:rPr>
              <w:t>-45,82</w:t>
            </w:r>
          </w:p>
        </w:tc>
      </w:tr>
      <w:tr w:rsidR="00886641" w14:paraId="2BA51B4B" w14:textId="77777777" w:rsidTr="001C73AB">
        <w:tc>
          <w:tcPr>
            <w:tcW w:w="562" w:type="dxa"/>
          </w:tcPr>
          <w:p w14:paraId="41F5B7E1" w14:textId="77777777" w:rsidR="00886641" w:rsidRDefault="00886641" w:rsidP="001C73AB">
            <w:pPr>
              <w:jc w:val="both"/>
              <w:rPr>
                <w:rFonts w:ascii="Times New Roman" w:hAnsi="Times New Roman" w:cs="Times New Roman"/>
                <w:sz w:val="24"/>
              </w:rPr>
            </w:pPr>
            <w:r>
              <w:rPr>
                <w:rFonts w:ascii="Times New Roman" w:hAnsi="Times New Roman" w:cs="Times New Roman"/>
                <w:sz w:val="24"/>
              </w:rPr>
              <w:t>5.</w:t>
            </w:r>
          </w:p>
        </w:tc>
        <w:tc>
          <w:tcPr>
            <w:tcW w:w="3288" w:type="dxa"/>
          </w:tcPr>
          <w:p w14:paraId="0A9C0949" w14:textId="77777777" w:rsidR="00886641" w:rsidRDefault="00886641" w:rsidP="001C73AB">
            <w:pPr>
              <w:jc w:val="both"/>
              <w:rPr>
                <w:rFonts w:ascii="Times New Roman" w:hAnsi="Times New Roman" w:cs="Times New Roman"/>
                <w:sz w:val="24"/>
              </w:rPr>
            </w:pPr>
            <w:r>
              <w:rPr>
                <w:rFonts w:ascii="Times New Roman" w:hAnsi="Times New Roman" w:cs="Times New Roman"/>
                <w:sz w:val="24"/>
              </w:rPr>
              <w:t>Darbuotojų skaičius</w:t>
            </w:r>
          </w:p>
        </w:tc>
        <w:tc>
          <w:tcPr>
            <w:tcW w:w="1926" w:type="dxa"/>
          </w:tcPr>
          <w:p w14:paraId="1F1CE121" w14:textId="642DD704" w:rsidR="00886641" w:rsidRDefault="00886641" w:rsidP="001C73AB">
            <w:pPr>
              <w:jc w:val="center"/>
              <w:rPr>
                <w:rFonts w:ascii="Times New Roman" w:hAnsi="Times New Roman" w:cs="Times New Roman"/>
                <w:sz w:val="24"/>
              </w:rPr>
            </w:pPr>
            <w:r>
              <w:rPr>
                <w:rFonts w:ascii="Times New Roman" w:hAnsi="Times New Roman" w:cs="Times New Roman"/>
                <w:sz w:val="24"/>
              </w:rPr>
              <w:t>15</w:t>
            </w:r>
          </w:p>
        </w:tc>
        <w:tc>
          <w:tcPr>
            <w:tcW w:w="1926" w:type="dxa"/>
          </w:tcPr>
          <w:p w14:paraId="31F57DE4" w14:textId="57835C62" w:rsidR="00886641" w:rsidRDefault="00886641" w:rsidP="001C73AB">
            <w:pPr>
              <w:jc w:val="center"/>
              <w:rPr>
                <w:rFonts w:ascii="Times New Roman" w:hAnsi="Times New Roman" w:cs="Times New Roman"/>
                <w:sz w:val="24"/>
              </w:rPr>
            </w:pPr>
            <w:r>
              <w:rPr>
                <w:rFonts w:ascii="Times New Roman" w:hAnsi="Times New Roman" w:cs="Times New Roman"/>
                <w:sz w:val="24"/>
              </w:rPr>
              <w:t>14</w:t>
            </w:r>
          </w:p>
        </w:tc>
        <w:tc>
          <w:tcPr>
            <w:tcW w:w="1926" w:type="dxa"/>
          </w:tcPr>
          <w:p w14:paraId="31EB5192" w14:textId="003C67C5" w:rsidR="00886641" w:rsidRDefault="00886641" w:rsidP="001C73AB">
            <w:pPr>
              <w:jc w:val="center"/>
              <w:rPr>
                <w:rFonts w:ascii="Times New Roman" w:hAnsi="Times New Roman" w:cs="Times New Roman"/>
                <w:sz w:val="24"/>
              </w:rPr>
            </w:pPr>
            <w:r>
              <w:rPr>
                <w:rFonts w:ascii="Times New Roman" w:hAnsi="Times New Roman" w:cs="Times New Roman"/>
                <w:sz w:val="24"/>
              </w:rPr>
              <w:t>-6,67</w:t>
            </w:r>
          </w:p>
        </w:tc>
      </w:tr>
    </w:tbl>
    <w:p w14:paraId="7814CA22" w14:textId="0B252725" w:rsidR="00886641" w:rsidRDefault="00886641" w:rsidP="00886641">
      <w:pPr>
        <w:spacing w:after="0" w:line="240" w:lineRule="auto"/>
        <w:ind w:firstLine="680"/>
        <w:jc w:val="both"/>
        <w:rPr>
          <w:rFonts w:ascii="Times New Roman" w:hAnsi="Times New Roman" w:cs="Times New Roman"/>
          <w:sz w:val="24"/>
        </w:rPr>
      </w:pPr>
    </w:p>
    <w:p w14:paraId="23C388D5" w14:textId="77777777" w:rsidR="002A6AA8" w:rsidRPr="002A6AA8" w:rsidRDefault="002A6AA8" w:rsidP="002A6AA8">
      <w:pPr>
        <w:spacing w:after="0" w:line="240" w:lineRule="auto"/>
        <w:ind w:firstLine="680"/>
        <w:jc w:val="both"/>
        <w:rPr>
          <w:rFonts w:ascii="Times New Roman" w:hAnsi="Times New Roman" w:cs="Times New Roman"/>
          <w:sz w:val="24"/>
        </w:rPr>
      </w:pPr>
      <w:r w:rsidRPr="002A6AA8">
        <w:rPr>
          <w:rFonts w:ascii="Times New Roman" w:hAnsi="Times New Roman" w:cs="Times New Roman"/>
          <w:sz w:val="24"/>
        </w:rPr>
        <w:t xml:space="preserve">- aptarnauti 67 civiliniai orlaiviai, tai 34 proc. daugiau nei 2024 m. (50 civilinių orlaivių); </w:t>
      </w:r>
    </w:p>
    <w:p w14:paraId="1F6527AE" w14:textId="77777777" w:rsidR="002A6AA8" w:rsidRPr="002A6AA8" w:rsidRDefault="002A6AA8" w:rsidP="002A6AA8">
      <w:pPr>
        <w:spacing w:after="0" w:line="240" w:lineRule="auto"/>
        <w:ind w:firstLine="680"/>
        <w:jc w:val="both"/>
        <w:rPr>
          <w:rFonts w:ascii="Times New Roman" w:hAnsi="Times New Roman" w:cs="Times New Roman"/>
          <w:sz w:val="24"/>
        </w:rPr>
      </w:pPr>
      <w:r w:rsidRPr="002A6AA8">
        <w:rPr>
          <w:rFonts w:ascii="Times New Roman" w:hAnsi="Times New Roman" w:cs="Times New Roman"/>
          <w:sz w:val="24"/>
        </w:rPr>
        <w:t xml:space="preserve">- už 52 tūkst. Eur, su Savivaldybės dotacija, įsigyta vaizdo stebėjimo kamerų sistema; </w:t>
      </w:r>
    </w:p>
    <w:p w14:paraId="06AFEF98" w14:textId="77777777" w:rsidR="002A6AA8" w:rsidRPr="002A6AA8" w:rsidRDefault="002A6AA8" w:rsidP="002A6AA8">
      <w:pPr>
        <w:spacing w:after="0" w:line="240" w:lineRule="auto"/>
        <w:ind w:firstLine="680"/>
        <w:jc w:val="both"/>
        <w:rPr>
          <w:rFonts w:ascii="Times New Roman" w:hAnsi="Times New Roman" w:cs="Times New Roman"/>
          <w:sz w:val="24"/>
        </w:rPr>
      </w:pPr>
      <w:r w:rsidRPr="002A6AA8">
        <w:rPr>
          <w:rFonts w:ascii="Times New Roman" w:hAnsi="Times New Roman" w:cs="Times New Roman"/>
          <w:sz w:val="24"/>
        </w:rPr>
        <w:t xml:space="preserve">- sudalyvauta Verslo, Logistikos forumuose, ŠOU pristatytas parodoje Abu </w:t>
      </w:r>
      <w:proofErr w:type="spellStart"/>
      <w:r w:rsidRPr="002A6AA8">
        <w:rPr>
          <w:rFonts w:ascii="Times New Roman" w:hAnsi="Times New Roman" w:cs="Times New Roman"/>
          <w:sz w:val="24"/>
        </w:rPr>
        <w:t>Dhabyje</w:t>
      </w:r>
      <w:proofErr w:type="spellEnd"/>
      <w:r w:rsidRPr="002A6AA8">
        <w:rPr>
          <w:rFonts w:ascii="Times New Roman" w:hAnsi="Times New Roman" w:cs="Times New Roman"/>
          <w:sz w:val="24"/>
        </w:rPr>
        <w:t xml:space="preserve">, konferencijoje Varšuvoje, Belgijoje. Užmegzti nauji kontaktai su oro krovinių gabenimo įmonėmis; </w:t>
      </w:r>
    </w:p>
    <w:p w14:paraId="2687423B" w14:textId="77777777" w:rsidR="002A6AA8" w:rsidRPr="002A6AA8" w:rsidRDefault="002A6AA8" w:rsidP="002A6AA8">
      <w:pPr>
        <w:spacing w:after="0" w:line="240" w:lineRule="auto"/>
        <w:ind w:firstLine="680"/>
        <w:jc w:val="both"/>
        <w:rPr>
          <w:rFonts w:ascii="Times New Roman" w:hAnsi="Times New Roman" w:cs="Times New Roman"/>
          <w:sz w:val="24"/>
        </w:rPr>
      </w:pPr>
      <w:r w:rsidRPr="002A6AA8">
        <w:rPr>
          <w:rFonts w:ascii="Times New Roman" w:hAnsi="Times New Roman" w:cs="Times New Roman"/>
          <w:sz w:val="24"/>
        </w:rPr>
        <w:t xml:space="preserve">- vykdytas Šiaulių oro uosto viešinimas (Facebook, </w:t>
      </w:r>
      <w:proofErr w:type="spellStart"/>
      <w:r w:rsidRPr="002A6AA8">
        <w:rPr>
          <w:rFonts w:ascii="Times New Roman" w:hAnsi="Times New Roman" w:cs="Times New Roman"/>
          <w:sz w:val="24"/>
        </w:rPr>
        <w:t>LinkedIn</w:t>
      </w:r>
      <w:proofErr w:type="spellEnd"/>
      <w:r w:rsidRPr="002A6AA8">
        <w:rPr>
          <w:rFonts w:ascii="Times New Roman" w:hAnsi="Times New Roman" w:cs="Times New Roman"/>
          <w:sz w:val="24"/>
        </w:rPr>
        <w:t xml:space="preserve"> socialinėse paskyrose – 73 įrašai, 28 straipsniai žiniasklaidoje, per televiziją);</w:t>
      </w:r>
    </w:p>
    <w:p w14:paraId="2E04AB20" w14:textId="77777777" w:rsidR="002A6AA8" w:rsidRPr="002A6AA8" w:rsidRDefault="002A6AA8" w:rsidP="002A6AA8">
      <w:pPr>
        <w:spacing w:after="0" w:line="240" w:lineRule="auto"/>
        <w:ind w:firstLine="680"/>
        <w:jc w:val="both"/>
        <w:rPr>
          <w:rFonts w:ascii="Times New Roman" w:hAnsi="Times New Roman" w:cs="Times New Roman"/>
          <w:sz w:val="24"/>
        </w:rPr>
      </w:pPr>
      <w:r w:rsidRPr="002A6AA8">
        <w:rPr>
          <w:rFonts w:ascii="Times New Roman" w:hAnsi="Times New Roman" w:cs="Times New Roman"/>
          <w:sz w:val="24"/>
        </w:rPr>
        <w:t>- kelta darbuotojų kvalifikacija, dalyvaujant mokymuose ir seminaruose;</w:t>
      </w:r>
    </w:p>
    <w:p w14:paraId="2B5B5A2F" w14:textId="0425AE5D" w:rsidR="002A6AA8" w:rsidRDefault="002A6AA8" w:rsidP="002A6AA8">
      <w:pPr>
        <w:spacing w:after="0" w:line="240" w:lineRule="auto"/>
        <w:ind w:firstLine="680"/>
        <w:jc w:val="both"/>
        <w:rPr>
          <w:rFonts w:ascii="Times New Roman" w:hAnsi="Times New Roman" w:cs="Times New Roman"/>
          <w:sz w:val="24"/>
        </w:rPr>
      </w:pPr>
      <w:r w:rsidRPr="002A6AA8">
        <w:rPr>
          <w:rFonts w:ascii="Times New Roman" w:hAnsi="Times New Roman" w:cs="Times New Roman"/>
          <w:sz w:val="24"/>
        </w:rPr>
        <w:t>- pabaigti Savivaldybei nuosavybės teise priklausančių 5 angarų griovimo darbai.</w:t>
      </w:r>
    </w:p>
    <w:p w14:paraId="7A09859B" w14:textId="349EE10E" w:rsidR="00886641" w:rsidRDefault="00886641" w:rsidP="00582B14">
      <w:pPr>
        <w:spacing w:after="0" w:line="240" w:lineRule="auto"/>
        <w:jc w:val="both"/>
        <w:rPr>
          <w:rFonts w:ascii="Times New Roman" w:hAnsi="Times New Roman" w:cs="Times New Roman"/>
          <w:sz w:val="24"/>
        </w:rPr>
      </w:pPr>
    </w:p>
    <w:tbl>
      <w:tblPr>
        <w:tblW w:w="9776" w:type="dxa"/>
        <w:tblLook w:val="04A0" w:firstRow="1" w:lastRow="0" w:firstColumn="1" w:lastColumn="0" w:noHBand="0" w:noVBand="1"/>
      </w:tblPr>
      <w:tblGrid>
        <w:gridCol w:w="511"/>
        <w:gridCol w:w="3595"/>
        <w:gridCol w:w="2126"/>
        <w:gridCol w:w="1985"/>
        <w:gridCol w:w="1559"/>
      </w:tblGrid>
      <w:tr w:rsidR="002A6AA8" w:rsidRPr="002A6AA8" w14:paraId="08FFFCB2" w14:textId="77777777" w:rsidTr="001C73AB">
        <w:trPr>
          <w:trHeight w:val="936"/>
        </w:trPr>
        <w:tc>
          <w:tcPr>
            <w:tcW w:w="511" w:type="dxa"/>
            <w:tcBorders>
              <w:top w:val="single" w:sz="4" w:space="0" w:color="000000"/>
              <w:left w:val="single" w:sz="4" w:space="0" w:color="000000"/>
              <w:bottom w:val="nil"/>
              <w:right w:val="single" w:sz="4" w:space="0" w:color="000000"/>
            </w:tcBorders>
            <w:vAlign w:val="center"/>
            <w:hideMark/>
          </w:tcPr>
          <w:p w14:paraId="35D40312" w14:textId="77777777" w:rsidR="002A6AA8" w:rsidRPr="002A6AA8" w:rsidRDefault="002A6AA8" w:rsidP="002A6AA8">
            <w:pPr>
              <w:spacing w:after="0" w:line="240" w:lineRule="auto"/>
              <w:jc w:val="center"/>
              <w:rPr>
                <w:rFonts w:ascii="Times New Roman" w:eastAsia="Times New Roman" w:hAnsi="Times New Roman" w:cs="Times New Roman"/>
                <w:b/>
                <w:bCs/>
                <w:color w:val="000000"/>
                <w:sz w:val="20"/>
                <w:szCs w:val="24"/>
                <w:lang w:eastAsia="lt-LT"/>
              </w:rPr>
            </w:pPr>
            <w:r w:rsidRPr="002A6AA8">
              <w:rPr>
                <w:rFonts w:ascii="Times New Roman" w:eastAsia="Times New Roman" w:hAnsi="Times New Roman" w:cs="Times New Roman"/>
                <w:b/>
                <w:bCs/>
                <w:color w:val="000000"/>
                <w:sz w:val="20"/>
                <w:szCs w:val="24"/>
                <w:lang w:eastAsia="lt-LT"/>
              </w:rPr>
              <w:t>Eil. Nr.</w:t>
            </w:r>
          </w:p>
        </w:tc>
        <w:tc>
          <w:tcPr>
            <w:tcW w:w="3595" w:type="dxa"/>
            <w:tcBorders>
              <w:top w:val="single" w:sz="4" w:space="0" w:color="000000"/>
              <w:left w:val="nil"/>
              <w:bottom w:val="nil"/>
              <w:right w:val="single" w:sz="4" w:space="0" w:color="000000"/>
            </w:tcBorders>
            <w:vAlign w:val="center"/>
            <w:hideMark/>
          </w:tcPr>
          <w:p w14:paraId="21869E0F" w14:textId="77777777" w:rsidR="002A6AA8" w:rsidRPr="002A6AA8" w:rsidRDefault="002A6AA8" w:rsidP="002A6AA8">
            <w:pPr>
              <w:spacing w:after="0" w:line="240" w:lineRule="auto"/>
              <w:jc w:val="center"/>
              <w:rPr>
                <w:rFonts w:ascii="Times New Roman" w:eastAsia="Times New Roman" w:hAnsi="Times New Roman" w:cs="Times New Roman"/>
                <w:b/>
                <w:bCs/>
                <w:color w:val="000000"/>
                <w:sz w:val="20"/>
                <w:szCs w:val="24"/>
                <w:lang w:eastAsia="lt-LT"/>
              </w:rPr>
            </w:pPr>
            <w:r w:rsidRPr="002A6AA8">
              <w:rPr>
                <w:rFonts w:ascii="Times New Roman" w:eastAsia="Times New Roman" w:hAnsi="Times New Roman" w:cs="Times New Roman"/>
                <w:b/>
                <w:bCs/>
                <w:color w:val="000000"/>
                <w:sz w:val="20"/>
                <w:szCs w:val="24"/>
                <w:lang w:eastAsia="lt-LT"/>
              </w:rPr>
              <w:t>Siektini rodikliai</w:t>
            </w:r>
          </w:p>
        </w:tc>
        <w:tc>
          <w:tcPr>
            <w:tcW w:w="2126" w:type="dxa"/>
            <w:tcBorders>
              <w:top w:val="single" w:sz="4" w:space="0" w:color="000000"/>
              <w:left w:val="nil"/>
              <w:bottom w:val="nil"/>
              <w:right w:val="single" w:sz="4" w:space="0" w:color="000000"/>
            </w:tcBorders>
            <w:vAlign w:val="center"/>
            <w:hideMark/>
          </w:tcPr>
          <w:p w14:paraId="446A7B18" w14:textId="77777777" w:rsidR="002A6AA8" w:rsidRPr="002A6AA8" w:rsidRDefault="002A6AA8" w:rsidP="002A6AA8">
            <w:pPr>
              <w:spacing w:after="0" w:line="240" w:lineRule="auto"/>
              <w:jc w:val="center"/>
              <w:rPr>
                <w:rFonts w:ascii="Times New Roman" w:eastAsia="Times New Roman" w:hAnsi="Times New Roman" w:cs="Times New Roman"/>
                <w:b/>
                <w:bCs/>
                <w:color w:val="000000"/>
                <w:sz w:val="20"/>
                <w:szCs w:val="24"/>
                <w:lang w:eastAsia="lt-LT"/>
              </w:rPr>
            </w:pPr>
            <w:r w:rsidRPr="002A6AA8">
              <w:rPr>
                <w:rFonts w:ascii="Times New Roman" w:eastAsia="Times New Roman" w:hAnsi="Times New Roman" w:cs="Times New Roman"/>
                <w:b/>
                <w:bCs/>
                <w:color w:val="000000"/>
                <w:sz w:val="20"/>
                <w:szCs w:val="24"/>
                <w:lang w:eastAsia="lt-LT"/>
              </w:rPr>
              <w:t>Nustatyta reikšmė Lūkesčių rašte (siekiama reikšmė)</w:t>
            </w:r>
          </w:p>
        </w:tc>
        <w:tc>
          <w:tcPr>
            <w:tcW w:w="1985" w:type="dxa"/>
            <w:tcBorders>
              <w:top w:val="single" w:sz="4" w:space="0" w:color="000000"/>
              <w:left w:val="nil"/>
              <w:bottom w:val="nil"/>
              <w:right w:val="single" w:sz="4" w:space="0" w:color="000000"/>
            </w:tcBorders>
            <w:vAlign w:val="center"/>
            <w:hideMark/>
          </w:tcPr>
          <w:p w14:paraId="440112CC" w14:textId="77777777" w:rsidR="002A6AA8" w:rsidRPr="002A6AA8" w:rsidRDefault="002A6AA8" w:rsidP="002A6AA8">
            <w:pPr>
              <w:spacing w:after="0" w:line="240" w:lineRule="auto"/>
              <w:jc w:val="center"/>
              <w:rPr>
                <w:rFonts w:ascii="Times New Roman" w:eastAsia="Times New Roman" w:hAnsi="Times New Roman" w:cs="Times New Roman"/>
                <w:b/>
                <w:bCs/>
                <w:color w:val="000000"/>
                <w:sz w:val="20"/>
                <w:szCs w:val="24"/>
                <w:lang w:eastAsia="lt-LT"/>
              </w:rPr>
            </w:pPr>
            <w:r w:rsidRPr="002A6AA8">
              <w:rPr>
                <w:rFonts w:ascii="Times New Roman" w:eastAsia="Times New Roman" w:hAnsi="Times New Roman" w:cs="Times New Roman"/>
                <w:b/>
                <w:bCs/>
                <w:color w:val="000000"/>
                <w:sz w:val="20"/>
                <w:szCs w:val="24"/>
                <w:lang w:eastAsia="lt-LT"/>
              </w:rPr>
              <w:t>Rezultatas 2025.12.31</w:t>
            </w:r>
          </w:p>
        </w:tc>
        <w:tc>
          <w:tcPr>
            <w:tcW w:w="1559" w:type="dxa"/>
            <w:tcBorders>
              <w:top w:val="single" w:sz="4" w:space="0" w:color="000000"/>
              <w:left w:val="nil"/>
              <w:bottom w:val="nil"/>
              <w:right w:val="single" w:sz="4" w:space="0" w:color="000000"/>
            </w:tcBorders>
            <w:vAlign w:val="center"/>
            <w:hideMark/>
          </w:tcPr>
          <w:p w14:paraId="783AF618" w14:textId="77777777" w:rsidR="002A6AA8" w:rsidRPr="002A6AA8" w:rsidRDefault="002A6AA8" w:rsidP="002A6AA8">
            <w:pPr>
              <w:spacing w:after="0" w:line="240" w:lineRule="auto"/>
              <w:jc w:val="center"/>
              <w:rPr>
                <w:rFonts w:ascii="Times New Roman" w:eastAsia="Times New Roman" w:hAnsi="Times New Roman" w:cs="Times New Roman"/>
                <w:b/>
                <w:bCs/>
                <w:color w:val="000000"/>
                <w:sz w:val="20"/>
                <w:szCs w:val="24"/>
                <w:lang w:eastAsia="lt-LT"/>
              </w:rPr>
            </w:pPr>
            <w:r w:rsidRPr="002A6AA8">
              <w:rPr>
                <w:rFonts w:ascii="Times New Roman" w:eastAsia="Times New Roman" w:hAnsi="Times New Roman" w:cs="Times New Roman"/>
                <w:b/>
                <w:bCs/>
                <w:color w:val="000000"/>
                <w:sz w:val="20"/>
                <w:szCs w:val="24"/>
                <w:lang w:eastAsia="lt-LT"/>
              </w:rPr>
              <w:t>Pastaba</w:t>
            </w:r>
          </w:p>
        </w:tc>
      </w:tr>
      <w:tr w:rsidR="002A6AA8" w:rsidRPr="002A6AA8" w14:paraId="615B81C0" w14:textId="77777777" w:rsidTr="002A6AA8">
        <w:trPr>
          <w:trHeight w:val="312"/>
        </w:trPr>
        <w:tc>
          <w:tcPr>
            <w:tcW w:w="9776" w:type="dxa"/>
            <w:gridSpan w:val="5"/>
            <w:tcBorders>
              <w:top w:val="single" w:sz="4" w:space="0" w:color="000000"/>
              <w:left w:val="single" w:sz="4" w:space="0" w:color="000000"/>
              <w:bottom w:val="single" w:sz="4" w:space="0" w:color="000000"/>
              <w:right w:val="single" w:sz="4" w:space="0" w:color="000000"/>
            </w:tcBorders>
            <w:vAlign w:val="bottom"/>
            <w:hideMark/>
          </w:tcPr>
          <w:p w14:paraId="5F8DE372" w14:textId="77777777" w:rsidR="002A6AA8" w:rsidRPr="002A6AA8" w:rsidRDefault="002A6AA8" w:rsidP="002A6AA8">
            <w:pPr>
              <w:spacing w:after="0" w:line="240" w:lineRule="auto"/>
              <w:jc w:val="center"/>
              <w:rPr>
                <w:rFonts w:ascii="Times New Roman" w:eastAsia="Times New Roman" w:hAnsi="Times New Roman" w:cs="Times New Roman"/>
                <w:b/>
                <w:bCs/>
                <w:color w:val="000000"/>
                <w:sz w:val="20"/>
                <w:szCs w:val="24"/>
                <w:lang w:eastAsia="lt-LT"/>
              </w:rPr>
            </w:pPr>
            <w:r w:rsidRPr="002A6AA8">
              <w:rPr>
                <w:rFonts w:ascii="Times New Roman" w:eastAsia="Times New Roman" w:hAnsi="Times New Roman" w:cs="Times New Roman"/>
                <w:b/>
                <w:bCs/>
                <w:color w:val="000000"/>
                <w:sz w:val="20"/>
                <w:szCs w:val="24"/>
                <w:lang w:eastAsia="lt-LT"/>
              </w:rPr>
              <w:t>Finansiniai</w:t>
            </w:r>
          </w:p>
        </w:tc>
      </w:tr>
      <w:tr w:rsidR="002A6AA8" w:rsidRPr="002A6AA8" w14:paraId="4F594D47" w14:textId="77777777" w:rsidTr="00AB00A3">
        <w:trPr>
          <w:trHeight w:val="1004"/>
        </w:trPr>
        <w:tc>
          <w:tcPr>
            <w:tcW w:w="511" w:type="dxa"/>
            <w:tcBorders>
              <w:top w:val="nil"/>
              <w:left w:val="single" w:sz="4" w:space="0" w:color="000000"/>
              <w:bottom w:val="single" w:sz="4" w:space="0" w:color="000000"/>
              <w:right w:val="single" w:sz="4" w:space="0" w:color="000000"/>
            </w:tcBorders>
            <w:vAlign w:val="center"/>
            <w:hideMark/>
          </w:tcPr>
          <w:p w14:paraId="0E8D8DD3" w14:textId="77777777" w:rsidR="002A6AA8" w:rsidRPr="002A6AA8" w:rsidRDefault="002A6AA8" w:rsidP="002A6AA8">
            <w:pPr>
              <w:spacing w:after="0" w:line="240" w:lineRule="auto"/>
              <w:jc w:val="center"/>
              <w:rPr>
                <w:rFonts w:ascii="Times New Roman" w:eastAsia="Times New Roman" w:hAnsi="Times New Roman" w:cs="Times New Roman"/>
                <w:color w:val="000000"/>
                <w:sz w:val="20"/>
                <w:szCs w:val="24"/>
                <w:lang w:eastAsia="lt-LT"/>
              </w:rPr>
            </w:pPr>
            <w:r w:rsidRPr="002A6AA8">
              <w:rPr>
                <w:rFonts w:ascii="Times New Roman" w:eastAsia="Times New Roman" w:hAnsi="Times New Roman" w:cs="Times New Roman"/>
                <w:color w:val="000000"/>
                <w:sz w:val="20"/>
                <w:szCs w:val="24"/>
                <w:lang w:eastAsia="lt-LT"/>
              </w:rPr>
              <w:t>1.</w:t>
            </w:r>
          </w:p>
        </w:tc>
        <w:tc>
          <w:tcPr>
            <w:tcW w:w="3595" w:type="dxa"/>
            <w:tcBorders>
              <w:top w:val="nil"/>
              <w:left w:val="nil"/>
              <w:bottom w:val="nil"/>
              <w:right w:val="nil"/>
            </w:tcBorders>
            <w:vAlign w:val="bottom"/>
            <w:hideMark/>
          </w:tcPr>
          <w:p w14:paraId="6786A0C8" w14:textId="2B6C156B" w:rsidR="002A6AA8" w:rsidRPr="002A6AA8" w:rsidRDefault="002A6AA8" w:rsidP="002A6AA8">
            <w:pPr>
              <w:spacing w:after="0" w:line="240" w:lineRule="auto"/>
              <w:rPr>
                <w:rFonts w:ascii="Times New Roman" w:eastAsia="Times New Roman" w:hAnsi="Times New Roman" w:cs="Times New Roman"/>
                <w:color w:val="000000"/>
                <w:sz w:val="20"/>
                <w:szCs w:val="24"/>
                <w:lang w:eastAsia="lt-LT"/>
              </w:rPr>
            </w:pPr>
            <w:r w:rsidRPr="002A6AA8">
              <w:rPr>
                <w:rFonts w:ascii="Times New Roman" w:eastAsia="Times New Roman" w:hAnsi="Times New Roman" w:cs="Times New Roman"/>
                <w:color w:val="000000"/>
                <w:sz w:val="20"/>
                <w:szCs w:val="24"/>
                <w:lang w:eastAsia="lt-LT"/>
              </w:rPr>
              <w:t>Veiklos nuostolio mažinimo lūkestis:</w:t>
            </w:r>
            <w:r>
              <w:rPr>
                <w:rFonts w:ascii="Times New Roman" w:eastAsia="Times New Roman" w:hAnsi="Times New Roman" w:cs="Times New Roman"/>
                <w:color w:val="000000"/>
                <w:sz w:val="20"/>
                <w:szCs w:val="24"/>
                <w:lang w:eastAsia="lt-LT"/>
              </w:rPr>
              <w:t xml:space="preserve"> </w:t>
            </w:r>
            <w:r w:rsidRPr="002A6AA8">
              <w:rPr>
                <w:rFonts w:ascii="Times New Roman" w:eastAsia="Times New Roman" w:hAnsi="Times New Roman" w:cs="Times New Roman"/>
                <w:color w:val="000000"/>
                <w:sz w:val="20"/>
                <w:szCs w:val="24"/>
                <w:lang w:eastAsia="lt-LT"/>
              </w:rPr>
              <w:t>2025 metais – veiklos nuostolis būtų ne didesnis nei praėjusio ataskaitinio laikotarpio (ataskaitinių finansinių metų).</w:t>
            </w:r>
          </w:p>
        </w:tc>
        <w:tc>
          <w:tcPr>
            <w:tcW w:w="2126" w:type="dxa"/>
            <w:tcBorders>
              <w:top w:val="nil"/>
              <w:left w:val="single" w:sz="4" w:space="0" w:color="000000"/>
              <w:bottom w:val="single" w:sz="4" w:space="0" w:color="000000"/>
              <w:right w:val="single" w:sz="4" w:space="0" w:color="000000"/>
            </w:tcBorders>
            <w:vAlign w:val="center"/>
            <w:hideMark/>
          </w:tcPr>
          <w:p w14:paraId="32D2FD49" w14:textId="04DE2087" w:rsidR="002A6AA8" w:rsidRPr="002A6AA8" w:rsidRDefault="002A6AA8" w:rsidP="002A6AA8">
            <w:pPr>
              <w:spacing w:after="0" w:line="240" w:lineRule="auto"/>
              <w:jc w:val="center"/>
              <w:rPr>
                <w:rFonts w:ascii="Times New Roman" w:eastAsia="Times New Roman" w:hAnsi="Times New Roman" w:cs="Times New Roman"/>
                <w:color w:val="000000"/>
                <w:sz w:val="20"/>
                <w:szCs w:val="24"/>
                <w:lang w:eastAsia="lt-LT"/>
              </w:rPr>
            </w:pPr>
            <w:r w:rsidRPr="002A6AA8">
              <w:rPr>
                <w:rFonts w:ascii="Times New Roman" w:eastAsia="Times New Roman" w:hAnsi="Times New Roman" w:cs="Times New Roman"/>
                <w:color w:val="000000"/>
                <w:sz w:val="20"/>
                <w:szCs w:val="24"/>
                <w:lang w:eastAsia="lt-LT"/>
              </w:rPr>
              <w:t xml:space="preserve">2024 m. rezultatas </w:t>
            </w:r>
            <w:r>
              <w:rPr>
                <w:rFonts w:ascii="Times New Roman" w:eastAsia="Times New Roman" w:hAnsi="Times New Roman" w:cs="Times New Roman"/>
                <w:color w:val="000000"/>
                <w:sz w:val="20"/>
                <w:szCs w:val="24"/>
                <w:lang w:eastAsia="lt-LT"/>
              </w:rPr>
              <w:t>–</w:t>
            </w:r>
            <w:r w:rsidR="00AB00A3">
              <w:rPr>
                <w:rFonts w:ascii="Times New Roman" w:eastAsia="Times New Roman" w:hAnsi="Times New Roman" w:cs="Times New Roman"/>
                <w:color w:val="000000"/>
                <w:sz w:val="20"/>
                <w:szCs w:val="24"/>
                <w:lang w:eastAsia="lt-LT"/>
              </w:rPr>
              <w:t xml:space="preserve">    </w:t>
            </w:r>
            <w:r w:rsidRPr="002A6AA8">
              <w:rPr>
                <w:rFonts w:ascii="Times New Roman" w:eastAsia="Times New Roman" w:hAnsi="Times New Roman" w:cs="Times New Roman"/>
                <w:color w:val="000000"/>
                <w:sz w:val="20"/>
                <w:szCs w:val="24"/>
                <w:lang w:eastAsia="lt-LT"/>
              </w:rPr>
              <w:t xml:space="preserve"> -98 452</w:t>
            </w:r>
          </w:p>
        </w:tc>
        <w:tc>
          <w:tcPr>
            <w:tcW w:w="1985" w:type="dxa"/>
            <w:tcBorders>
              <w:top w:val="nil"/>
              <w:left w:val="nil"/>
              <w:bottom w:val="nil"/>
              <w:right w:val="nil"/>
            </w:tcBorders>
            <w:vAlign w:val="center"/>
            <w:hideMark/>
          </w:tcPr>
          <w:p w14:paraId="634BB12F" w14:textId="77777777" w:rsidR="002A6AA8" w:rsidRPr="002A6AA8" w:rsidRDefault="002A6AA8" w:rsidP="002A6AA8">
            <w:pPr>
              <w:spacing w:after="0" w:line="240" w:lineRule="auto"/>
              <w:jc w:val="center"/>
              <w:rPr>
                <w:rFonts w:ascii="Times New Roman" w:eastAsia="Times New Roman" w:hAnsi="Times New Roman" w:cs="Times New Roman"/>
                <w:color w:val="FF0000"/>
                <w:sz w:val="20"/>
                <w:szCs w:val="24"/>
                <w:lang w:eastAsia="lt-LT"/>
              </w:rPr>
            </w:pPr>
            <w:r w:rsidRPr="002A6AA8">
              <w:rPr>
                <w:rFonts w:ascii="Times New Roman" w:eastAsia="Times New Roman" w:hAnsi="Times New Roman" w:cs="Times New Roman"/>
                <w:color w:val="FF0000"/>
                <w:sz w:val="20"/>
                <w:szCs w:val="24"/>
                <w:lang w:eastAsia="lt-LT"/>
              </w:rPr>
              <w:t>-134 891 – neįvykdyta</w:t>
            </w:r>
          </w:p>
        </w:tc>
        <w:tc>
          <w:tcPr>
            <w:tcW w:w="1559" w:type="dxa"/>
            <w:tcBorders>
              <w:top w:val="nil"/>
              <w:left w:val="single" w:sz="4" w:space="0" w:color="000000"/>
              <w:bottom w:val="single" w:sz="4" w:space="0" w:color="000000"/>
              <w:right w:val="single" w:sz="4" w:space="0" w:color="000000"/>
            </w:tcBorders>
            <w:vAlign w:val="center"/>
            <w:hideMark/>
          </w:tcPr>
          <w:p w14:paraId="69D945D8" w14:textId="77777777" w:rsidR="002A6AA8" w:rsidRPr="002A6AA8" w:rsidRDefault="002A6AA8" w:rsidP="002A6AA8">
            <w:pPr>
              <w:spacing w:after="0" w:line="240" w:lineRule="auto"/>
              <w:rPr>
                <w:rFonts w:ascii="Times New Roman" w:eastAsia="Times New Roman" w:hAnsi="Times New Roman" w:cs="Times New Roman"/>
                <w:color w:val="000000"/>
                <w:sz w:val="20"/>
                <w:szCs w:val="24"/>
                <w:lang w:eastAsia="lt-LT"/>
              </w:rPr>
            </w:pPr>
            <w:r w:rsidRPr="002A6AA8">
              <w:rPr>
                <w:rFonts w:ascii="Times New Roman" w:eastAsia="Times New Roman" w:hAnsi="Times New Roman" w:cs="Times New Roman"/>
                <w:color w:val="000000"/>
                <w:sz w:val="20"/>
                <w:szCs w:val="24"/>
                <w:lang w:eastAsia="lt-LT"/>
              </w:rPr>
              <w:t> </w:t>
            </w:r>
          </w:p>
        </w:tc>
      </w:tr>
      <w:tr w:rsidR="002A6AA8" w:rsidRPr="002A6AA8" w14:paraId="1F935B1C" w14:textId="77777777" w:rsidTr="002A6AA8">
        <w:trPr>
          <w:trHeight w:val="312"/>
        </w:trPr>
        <w:tc>
          <w:tcPr>
            <w:tcW w:w="9776" w:type="dxa"/>
            <w:gridSpan w:val="5"/>
            <w:tcBorders>
              <w:top w:val="single" w:sz="4" w:space="0" w:color="000000"/>
              <w:left w:val="single" w:sz="4" w:space="0" w:color="000000"/>
              <w:bottom w:val="single" w:sz="4" w:space="0" w:color="000000"/>
              <w:right w:val="single" w:sz="4" w:space="0" w:color="000000"/>
            </w:tcBorders>
            <w:hideMark/>
          </w:tcPr>
          <w:p w14:paraId="2FF68685" w14:textId="77777777" w:rsidR="002A6AA8" w:rsidRPr="002A6AA8" w:rsidRDefault="002A6AA8" w:rsidP="002A6AA8">
            <w:pPr>
              <w:spacing w:after="0" w:line="240" w:lineRule="auto"/>
              <w:jc w:val="center"/>
              <w:rPr>
                <w:rFonts w:ascii="Times New Roman" w:eastAsia="Times New Roman" w:hAnsi="Times New Roman" w:cs="Times New Roman"/>
                <w:b/>
                <w:bCs/>
                <w:color w:val="000000"/>
                <w:sz w:val="20"/>
                <w:szCs w:val="24"/>
                <w:lang w:eastAsia="lt-LT"/>
              </w:rPr>
            </w:pPr>
            <w:r w:rsidRPr="002A6AA8">
              <w:rPr>
                <w:rFonts w:ascii="Times New Roman" w:eastAsia="Times New Roman" w:hAnsi="Times New Roman" w:cs="Times New Roman"/>
                <w:b/>
                <w:bCs/>
                <w:color w:val="000000"/>
                <w:sz w:val="20"/>
                <w:szCs w:val="24"/>
                <w:lang w:eastAsia="lt-LT"/>
              </w:rPr>
              <w:t>Nefinansiniai</w:t>
            </w:r>
          </w:p>
        </w:tc>
      </w:tr>
      <w:tr w:rsidR="002A6AA8" w:rsidRPr="002A6AA8" w14:paraId="3205846F" w14:textId="77777777" w:rsidTr="001C73AB">
        <w:trPr>
          <w:trHeight w:val="624"/>
        </w:trPr>
        <w:tc>
          <w:tcPr>
            <w:tcW w:w="511" w:type="dxa"/>
            <w:tcBorders>
              <w:top w:val="nil"/>
              <w:left w:val="single" w:sz="4" w:space="0" w:color="000000"/>
              <w:bottom w:val="single" w:sz="4" w:space="0" w:color="000000"/>
              <w:right w:val="single" w:sz="4" w:space="0" w:color="000000"/>
            </w:tcBorders>
            <w:vAlign w:val="center"/>
            <w:hideMark/>
          </w:tcPr>
          <w:p w14:paraId="731AFCE3" w14:textId="77777777" w:rsidR="002A6AA8" w:rsidRPr="002A6AA8" w:rsidRDefault="002A6AA8" w:rsidP="002A6AA8">
            <w:pPr>
              <w:spacing w:after="0" w:line="240" w:lineRule="auto"/>
              <w:jc w:val="center"/>
              <w:rPr>
                <w:rFonts w:ascii="Times New Roman" w:eastAsia="Times New Roman" w:hAnsi="Times New Roman" w:cs="Times New Roman"/>
                <w:color w:val="000000"/>
                <w:sz w:val="20"/>
                <w:szCs w:val="24"/>
                <w:lang w:eastAsia="lt-LT"/>
              </w:rPr>
            </w:pPr>
            <w:r w:rsidRPr="002A6AA8">
              <w:rPr>
                <w:rFonts w:ascii="Times New Roman" w:eastAsia="Times New Roman" w:hAnsi="Times New Roman" w:cs="Times New Roman"/>
                <w:color w:val="000000"/>
                <w:sz w:val="20"/>
                <w:szCs w:val="24"/>
                <w:lang w:eastAsia="lt-LT"/>
              </w:rPr>
              <w:t>1.</w:t>
            </w:r>
          </w:p>
        </w:tc>
        <w:tc>
          <w:tcPr>
            <w:tcW w:w="3595" w:type="dxa"/>
            <w:tcBorders>
              <w:top w:val="nil"/>
              <w:left w:val="nil"/>
              <w:bottom w:val="nil"/>
              <w:right w:val="nil"/>
            </w:tcBorders>
            <w:vAlign w:val="center"/>
            <w:hideMark/>
          </w:tcPr>
          <w:p w14:paraId="6D6487C0" w14:textId="77777777" w:rsidR="002A6AA8" w:rsidRPr="002A6AA8" w:rsidRDefault="002A6AA8" w:rsidP="002A6AA8">
            <w:pPr>
              <w:spacing w:after="0" w:line="240" w:lineRule="auto"/>
              <w:rPr>
                <w:rFonts w:ascii="Times New Roman" w:eastAsia="Times New Roman" w:hAnsi="Times New Roman" w:cs="Times New Roman"/>
                <w:color w:val="000000"/>
                <w:sz w:val="20"/>
                <w:szCs w:val="24"/>
                <w:lang w:eastAsia="lt-LT"/>
              </w:rPr>
            </w:pPr>
            <w:r w:rsidRPr="002A6AA8">
              <w:rPr>
                <w:rFonts w:ascii="Times New Roman" w:eastAsia="Times New Roman" w:hAnsi="Times New Roman" w:cs="Times New Roman"/>
                <w:color w:val="000000"/>
                <w:sz w:val="20"/>
                <w:szCs w:val="24"/>
                <w:lang w:eastAsia="lt-LT"/>
              </w:rPr>
              <w:t>Aptarnaujamų orlaivių skaičius, vnt.</w:t>
            </w:r>
          </w:p>
        </w:tc>
        <w:tc>
          <w:tcPr>
            <w:tcW w:w="2126" w:type="dxa"/>
            <w:tcBorders>
              <w:top w:val="nil"/>
              <w:left w:val="single" w:sz="4" w:space="0" w:color="000000"/>
              <w:bottom w:val="single" w:sz="4" w:space="0" w:color="000000"/>
              <w:right w:val="single" w:sz="4" w:space="0" w:color="000000"/>
            </w:tcBorders>
            <w:vAlign w:val="center"/>
            <w:hideMark/>
          </w:tcPr>
          <w:p w14:paraId="44B8B12F" w14:textId="77777777" w:rsidR="002A6AA8" w:rsidRPr="002A6AA8" w:rsidRDefault="002A6AA8" w:rsidP="002A6AA8">
            <w:pPr>
              <w:spacing w:after="0" w:line="240" w:lineRule="auto"/>
              <w:jc w:val="center"/>
              <w:rPr>
                <w:rFonts w:ascii="Times New Roman" w:eastAsia="Times New Roman" w:hAnsi="Times New Roman" w:cs="Times New Roman"/>
                <w:color w:val="000000"/>
                <w:sz w:val="20"/>
                <w:szCs w:val="24"/>
                <w:lang w:eastAsia="lt-LT"/>
              </w:rPr>
            </w:pPr>
            <w:r w:rsidRPr="002A6AA8">
              <w:rPr>
                <w:rFonts w:ascii="Times New Roman" w:eastAsia="Times New Roman" w:hAnsi="Times New Roman" w:cs="Times New Roman"/>
                <w:color w:val="000000"/>
                <w:sz w:val="20"/>
                <w:szCs w:val="24"/>
                <w:lang w:eastAsia="lt-LT"/>
              </w:rPr>
              <w:t>55</w:t>
            </w:r>
          </w:p>
        </w:tc>
        <w:tc>
          <w:tcPr>
            <w:tcW w:w="1985" w:type="dxa"/>
            <w:tcBorders>
              <w:top w:val="nil"/>
              <w:left w:val="nil"/>
              <w:bottom w:val="single" w:sz="4" w:space="0" w:color="000000"/>
              <w:right w:val="single" w:sz="4" w:space="0" w:color="000000"/>
            </w:tcBorders>
            <w:vAlign w:val="center"/>
            <w:hideMark/>
          </w:tcPr>
          <w:p w14:paraId="7C722938" w14:textId="36B263BD" w:rsidR="002A6AA8" w:rsidRPr="002A6AA8" w:rsidRDefault="002A6AA8" w:rsidP="002A6AA8">
            <w:pPr>
              <w:spacing w:after="0" w:line="240" w:lineRule="auto"/>
              <w:jc w:val="center"/>
              <w:rPr>
                <w:rFonts w:ascii="Times New Roman" w:eastAsia="Times New Roman" w:hAnsi="Times New Roman" w:cs="Times New Roman"/>
                <w:color w:val="000000"/>
                <w:sz w:val="20"/>
                <w:szCs w:val="24"/>
                <w:lang w:eastAsia="lt-LT"/>
              </w:rPr>
            </w:pPr>
            <w:r w:rsidRPr="002A6AA8">
              <w:rPr>
                <w:rFonts w:ascii="Times New Roman" w:eastAsia="Times New Roman" w:hAnsi="Times New Roman" w:cs="Times New Roman"/>
                <w:color w:val="000000"/>
                <w:sz w:val="20"/>
                <w:szCs w:val="24"/>
                <w:lang w:eastAsia="lt-LT"/>
              </w:rPr>
              <w:t>67 – įvykdyta</w:t>
            </w:r>
          </w:p>
        </w:tc>
        <w:tc>
          <w:tcPr>
            <w:tcW w:w="1559" w:type="dxa"/>
            <w:tcBorders>
              <w:top w:val="nil"/>
              <w:left w:val="nil"/>
              <w:bottom w:val="single" w:sz="4" w:space="0" w:color="000000"/>
              <w:right w:val="single" w:sz="4" w:space="0" w:color="000000"/>
            </w:tcBorders>
            <w:vAlign w:val="center"/>
            <w:hideMark/>
          </w:tcPr>
          <w:p w14:paraId="42A43EAE" w14:textId="77777777" w:rsidR="002A6AA8" w:rsidRPr="002A6AA8" w:rsidRDefault="002A6AA8" w:rsidP="002A6AA8">
            <w:pPr>
              <w:spacing w:after="0" w:line="240" w:lineRule="auto"/>
              <w:rPr>
                <w:rFonts w:ascii="Times New Roman" w:eastAsia="Times New Roman" w:hAnsi="Times New Roman" w:cs="Times New Roman"/>
                <w:color w:val="000000"/>
                <w:sz w:val="20"/>
                <w:szCs w:val="24"/>
                <w:lang w:eastAsia="lt-LT"/>
              </w:rPr>
            </w:pPr>
            <w:r w:rsidRPr="002A6AA8">
              <w:rPr>
                <w:rFonts w:ascii="Times New Roman" w:eastAsia="Times New Roman" w:hAnsi="Times New Roman" w:cs="Times New Roman"/>
                <w:color w:val="000000"/>
                <w:sz w:val="20"/>
                <w:szCs w:val="24"/>
                <w:lang w:eastAsia="lt-LT"/>
              </w:rPr>
              <w:t> </w:t>
            </w:r>
          </w:p>
        </w:tc>
      </w:tr>
      <w:tr w:rsidR="002A6AA8" w:rsidRPr="002A6AA8" w14:paraId="2867D839" w14:textId="77777777" w:rsidTr="001C73AB">
        <w:trPr>
          <w:trHeight w:val="624"/>
        </w:trPr>
        <w:tc>
          <w:tcPr>
            <w:tcW w:w="511" w:type="dxa"/>
            <w:tcBorders>
              <w:top w:val="nil"/>
              <w:left w:val="single" w:sz="4" w:space="0" w:color="000000"/>
              <w:bottom w:val="single" w:sz="4" w:space="0" w:color="000000"/>
              <w:right w:val="single" w:sz="4" w:space="0" w:color="000000"/>
            </w:tcBorders>
            <w:vAlign w:val="center"/>
            <w:hideMark/>
          </w:tcPr>
          <w:p w14:paraId="18B66D65" w14:textId="77777777" w:rsidR="002A6AA8" w:rsidRPr="002A6AA8" w:rsidRDefault="002A6AA8" w:rsidP="002A6AA8">
            <w:pPr>
              <w:spacing w:after="0" w:line="240" w:lineRule="auto"/>
              <w:jc w:val="center"/>
              <w:rPr>
                <w:rFonts w:ascii="Times New Roman" w:eastAsia="Times New Roman" w:hAnsi="Times New Roman" w:cs="Times New Roman"/>
                <w:color w:val="000000"/>
                <w:sz w:val="20"/>
                <w:szCs w:val="24"/>
                <w:lang w:eastAsia="lt-LT"/>
              </w:rPr>
            </w:pPr>
            <w:r w:rsidRPr="002A6AA8">
              <w:rPr>
                <w:rFonts w:ascii="Times New Roman" w:eastAsia="Times New Roman" w:hAnsi="Times New Roman" w:cs="Times New Roman"/>
                <w:color w:val="000000"/>
                <w:sz w:val="20"/>
                <w:szCs w:val="24"/>
                <w:lang w:eastAsia="lt-LT"/>
              </w:rPr>
              <w:t>2.</w:t>
            </w:r>
          </w:p>
        </w:tc>
        <w:tc>
          <w:tcPr>
            <w:tcW w:w="3595" w:type="dxa"/>
            <w:tcBorders>
              <w:top w:val="single" w:sz="4" w:space="0" w:color="000000"/>
              <w:left w:val="nil"/>
              <w:bottom w:val="single" w:sz="4" w:space="0" w:color="000000"/>
              <w:right w:val="single" w:sz="4" w:space="0" w:color="000000"/>
            </w:tcBorders>
            <w:vAlign w:val="center"/>
            <w:hideMark/>
          </w:tcPr>
          <w:p w14:paraId="298F71B7" w14:textId="77777777" w:rsidR="002A6AA8" w:rsidRPr="002A6AA8" w:rsidRDefault="002A6AA8" w:rsidP="002A6AA8">
            <w:pPr>
              <w:spacing w:after="0" w:line="240" w:lineRule="auto"/>
              <w:rPr>
                <w:rFonts w:ascii="Times New Roman" w:eastAsia="Times New Roman" w:hAnsi="Times New Roman" w:cs="Times New Roman"/>
                <w:color w:val="000000"/>
                <w:sz w:val="20"/>
                <w:szCs w:val="24"/>
                <w:lang w:eastAsia="lt-LT"/>
              </w:rPr>
            </w:pPr>
            <w:r w:rsidRPr="002A6AA8">
              <w:rPr>
                <w:rFonts w:ascii="Times New Roman" w:eastAsia="Times New Roman" w:hAnsi="Times New Roman" w:cs="Times New Roman"/>
                <w:color w:val="000000"/>
                <w:sz w:val="20"/>
                <w:szCs w:val="24"/>
                <w:lang w:eastAsia="lt-LT"/>
              </w:rPr>
              <w:t>Naujos technikos įsigijimas aviacinių paslaugų kokybės gerinimui, vnt.</w:t>
            </w:r>
          </w:p>
        </w:tc>
        <w:tc>
          <w:tcPr>
            <w:tcW w:w="2126" w:type="dxa"/>
            <w:tcBorders>
              <w:top w:val="nil"/>
              <w:left w:val="nil"/>
              <w:bottom w:val="single" w:sz="4" w:space="0" w:color="000000"/>
              <w:right w:val="single" w:sz="4" w:space="0" w:color="000000"/>
            </w:tcBorders>
            <w:vAlign w:val="center"/>
            <w:hideMark/>
          </w:tcPr>
          <w:p w14:paraId="7F0A51E4" w14:textId="77777777" w:rsidR="002A6AA8" w:rsidRPr="002A6AA8" w:rsidRDefault="002A6AA8" w:rsidP="002A6AA8">
            <w:pPr>
              <w:spacing w:after="0" w:line="240" w:lineRule="auto"/>
              <w:jc w:val="center"/>
              <w:rPr>
                <w:rFonts w:ascii="Times New Roman" w:eastAsia="Times New Roman" w:hAnsi="Times New Roman" w:cs="Times New Roman"/>
                <w:color w:val="000000"/>
                <w:sz w:val="20"/>
                <w:szCs w:val="24"/>
                <w:lang w:eastAsia="lt-LT"/>
              </w:rPr>
            </w:pPr>
            <w:r w:rsidRPr="002A6AA8">
              <w:rPr>
                <w:rFonts w:ascii="Times New Roman" w:eastAsia="Times New Roman" w:hAnsi="Times New Roman" w:cs="Times New Roman"/>
                <w:color w:val="000000"/>
                <w:sz w:val="20"/>
                <w:szCs w:val="24"/>
                <w:lang w:eastAsia="lt-LT"/>
              </w:rPr>
              <w:t>1</w:t>
            </w:r>
          </w:p>
        </w:tc>
        <w:tc>
          <w:tcPr>
            <w:tcW w:w="1985" w:type="dxa"/>
            <w:tcBorders>
              <w:top w:val="nil"/>
              <w:left w:val="nil"/>
              <w:bottom w:val="single" w:sz="4" w:space="0" w:color="000000"/>
              <w:right w:val="single" w:sz="4" w:space="0" w:color="000000"/>
            </w:tcBorders>
            <w:vAlign w:val="center"/>
            <w:hideMark/>
          </w:tcPr>
          <w:p w14:paraId="49F4A4EB" w14:textId="74A922AC" w:rsidR="002A6AA8" w:rsidRPr="002A6AA8" w:rsidRDefault="002A6AA8" w:rsidP="002A6AA8">
            <w:pPr>
              <w:spacing w:after="0" w:line="240" w:lineRule="auto"/>
              <w:jc w:val="center"/>
              <w:rPr>
                <w:rFonts w:ascii="Times New Roman" w:eastAsia="Times New Roman" w:hAnsi="Times New Roman" w:cs="Times New Roman"/>
                <w:color w:val="000000"/>
                <w:sz w:val="20"/>
                <w:szCs w:val="24"/>
                <w:lang w:eastAsia="lt-LT"/>
              </w:rPr>
            </w:pPr>
            <w:r w:rsidRPr="002A6AA8">
              <w:rPr>
                <w:rFonts w:ascii="Times New Roman" w:eastAsia="Times New Roman" w:hAnsi="Times New Roman" w:cs="Times New Roman"/>
                <w:color w:val="000000"/>
                <w:sz w:val="20"/>
                <w:szCs w:val="24"/>
                <w:lang w:eastAsia="lt-LT"/>
              </w:rPr>
              <w:t>1– įvykdyta</w:t>
            </w:r>
          </w:p>
        </w:tc>
        <w:tc>
          <w:tcPr>
            <w:tcW w:w="1559" w:type="dxa"/>
            <w:tcBorders>
              <w:top w:val="nil"/>
              <w:left w:val="nil"/>
              <w:bottom w:val="single" w:sz="4" w:space="0" w:color="000000"/>
              <w:right w:val="single" w:sz="4" w:space="0" w:color="000000"/>
            </w:tcBorders>
            <w:vAlign w:val="center"/>
            <w:hideMark/>
          </w:tcPr>
          <w:p w14:paraId="4967A669" w14:textId="77777777" w:rsidR="002A6AA8" w:rsidRPr="002A6AA8" w:rsidRDefault="002A6AA8" w:rsidP="002A6AA8">
            <w:pPr>
              <w:spacing w:after="0" w:line="240" w:lineRule="auto"/>
              <w:rPr>
                <w:rFonts w:ascii="Times New Roman" w:eastAsia="Times New Roman" w:hAnsi="Times New Roman" w:cs="Times New Roman"/>
                <w:color w:val="000000"/>
                <w:sz w:val="20"/>
                <w:szCs w:val="24"/>
                <w:lang w:eastAsia="lt-LT"/>
              </w:rPr>
            </w:pPr>
            <w:r w:rsidRPr="002A6AA8">
              <w:rPr>
                <w:rFonts w:ascii="Times New Roman" w:eastAsia="Times New Roman" w:hAnsi="Times New Roman" w:cs="Times New Roman"/>
                <w:color w:val="000000"/>
                <w:sz w:val="20"/>
                <w:szCs w:val="24"/>
                <w:lang w:eastAsia="lt-LT"/>
              </w:rPr>
              <w:t> </w:t>
            </w:r>
          </w:p>
        </w:tc>
      </w:tr>
      <w:tr w:rsidR="002A6AA8" w:rsidRPr="002A6AA8" w14:paraId="4D6CF36C" w14:textId="77777777" w:rsidTr="001C73AB">
        <w:trPr>
          <w:trHeight w:val="936"/>
        </w:trPr>
        <w:tc>
          <w:tcPr>
            <w:tcW w:w="511" w:type="dxa"/>
            <w:tcBorders>
              <w:top w:val="nil"/>
              <w:left w:val="single" w:sz="4" w:space="0" w:color="000000"/>
              <w:bottom w:val="single" w:sz="4" w:space="0" w:color="000000"/>
              <w:right w:val="single" w:sz="4" w:space="0" w:color="000000"/>
            </w:tcBorders>
            <w:vAlign w:val="center"/>
            <w:hideMark/>
          </w:tcPr>
          <w:p w14:paraId="32DEC086" w14:textId="77777777" w:rsidR="002A6AA8" w:rsidRPr="002A6AA8" w:rsidRDefault="002A6AA8" w:rsidP="002A6AA8">
            <w:pPr>
              <w:spacing w:after="0" w:line="240" w:lineRule="auto"/>
              <w:jc w:val="center"/>
              <w:rPr>
                <w:rFonts w:ascii="Times New Roman" w:eastAsia="Times New Roman" w:hAnsi="Times New Roman" w:cs="Times New Roman"/>
                <w:color w:val="000000"/>
                <w:sz w:val="20"/>
                <w:szCs w:val="24"/>
                <w:lang w:eastAsia="lt-LT"/>
              </w:rPr>
            </w:pPr>
            <w:r w:rsidRPr="002A6AA8">
              <w:rPr>
                <w:rFonts w:ascii="Times New Roman" w:eastAsia="Times New Roman" w:hAnsi="Times New Roman" w:cs="Times New Roman"/>
                <w:color w:val="000000"/>
                <w:sz w:val="20"/>
                <w:szCs w:val="24"/>
                <w:lang w:eastAsia="lt-LT"/>
              </w:rPr>
              <w:t>3.</w:t>
            </w:r>
          </w:p>
        </w:tc>
        <w:tc>
          <w:tcPr>
            <w:tcW w:w="3595" w:type="dxa"/>
            <w:tcBorders>
              <w:top w:val="nil"/>
              <w:left w:val="nil"/>
              <w:bottom w:val="single" w:sz="4" w:space="0" w:color="000000"/>
              <w:right w:val="single" w:sz="4" w:space="0" w:color="000000"/>
            </w:tcBorders>
            <w:vAlign w:val="center"/>
            <w:hideMark/>
          </w:tcPr>
          <w:p w14:paraId="268CA8E7" w14:textId="77777777" w:rsidR="002A6AA8" w:rsidRPr="002A6AA8" w:rsidRDefault="002A6AA8" w:rsidP="002A6AA8">
            <w:pPr>
              <w:spacing w:after="0" w:line="240" w:lineRule="auto"/>
              <w:rPr>
                <w:rFonts w:ascii="Times New Roman" w:eastAsia="Times New Roman" w:hAnsi="Times New Roman" w:cs="Times New Roman"/>
                <w:color w:val="000000"/>
                <w:sz w:val="20"/>
                <w:szCs w:val="24"/>
                <w:lang w:eastAsia="lt-LT"/>
              </w:rPr>
            </w:pPr>
            <w:r w:rsidRPr="002A6AA8">
              <w:rPr>
                <w:rFonts w:ascii="Times New Roman" w:eastAsia="Times New Roman" w:hAnsi="Times New Roman" w:cs="Times New Roman"/>
                <w:color w:val="000000"/>
                <w:sz w:val="20"/>
                <w:szCs w:val="24"/>
                <w:lang w:eastAsia="lt-LT"/>
              </w:rPr>
              <w:t>Susitikimai su logistikos ir pramonės sektoriaus atstovais konkurencingumui ir ŠOU žinomumui kelti, vnt.</w:t>
            </w:r>
          </w:p>
        </w:tc>
        <w:tc>
          <w:tcPr>
            <w:tcW w:w="2126" w:type="dxa"/>
            <w:tcBorders>
              <w:top w:val="nil"/>
              <w:left w:val="nil"/>
              <w:bottom w:val="single" w:sz="4" w:space="0" w:color="000000"/>
              <w:right w:val="single" w:sz="4" w:space="0" w:color="000000"/>
            </w:tcBorders>
            <w:vAlign w:val="center"/>
            <w:hideMark/>
          </w:tcPr>
          <w:p w14:paraId="7D385FAF" w14:textId="77777777" w:rsidR="002A6AA8" w:rsidRPr="002A6AA8" w:rsidRDefault="002A6AA8" w:rsidP="002A6AA8">
            <w:pPr>
              <w:spacing w:after="0" w:line="240" w:lineRule="auto"/>
              <w:jc w:val="center"/>
              <w:rPr>
                <w:rFonts w:ascii="Times New Roman" w:eastAsia="Times New Roman" w:hAnsi="Times New Roman" w:cs="Times New Roman"/>
                <w:color w:val="000000"/>
                <w:sz w:val="20"/>
                <w:szCs w:val="24"/>
                <w:lang w:eastAsia="lt-LT"/>
              </w:rPr>
            </w:pPr>
            <w:r w:rsidRPr="002A6AA8">
              <w:rPr>
                <w:rFonts w:ascii="Times New Roman" w:eastAsia="Times New Roman" w:hAnsi="Times New Roman" w:cs="Times New Roman"/>
                <w:color w:val="000000"/>
                <w:sz w:val="20"/>
                <w:szCs w:val="24"/>
                <w:lang w:eastAsia="lt-LT"/>
              </w:rPr>
              <w:t>10</w:t>
            </w:r>
          </w:p>
        </w:tc>
        <w:tc>
          <w:tcPr>
            <w:tcW w:w="1985" w:type="dxa"/>
            <w:tcBorders>
              <w:top w:val="nil"/>
              <w:left w:val="nil"/>
              <w:bottom w:val="single" w:sz="4" w:space="0" w:color="000000"/>
              <w:right w:val="single" w:sz="4" w:space="0" w:color="000000"/>
            </w:tcBorders>
            <w:vAlign w:val="center"/>
            <w:hideMark/>
          </w:tcPr>
          <w:p w14:paraId="76BBBE7F" w14:textId="17A41899" w:rsidR="002A6AA8" w:rsidRPr="002A6AA8" w:rsidRDefault="002A6AA8" w:rsidP="002A6AA8">
            <w:pPr>
              <w:spacing w:after="0" w:line="240" w:lineRule="auto"/>
              <w:jc w:val="center"/>
              <w:rPr>
                <w:rFonts w:ascii="Times New Roman" w:eastAsia="Times New Roman" w:hAnsi="Times New Roman" w:cs="Times New Roman"/>
                <w:color w:val="000000"/>
                <w:sz w:val="20"/>
                <w:szCs w:val="24"/>
                <w:lang w:eastAsia="lt-LT"/>
              </w:rPr>
            </w:pPr>
            <w:r w:rsidRPr="002A6AA8">
              <w:rPr>
                <w:rFonts w:ascii="Times New Roman" w:eastAsia="Times New Roman" w:hAnsi="Times New Roman" w:cs="Times New Roman"/>
                <w:color w:val="000000"/>
                <w:sz w:val="20"/>
                <w:szCs w:val="24"/>
                <w:lang w:eastAsia="lt-LT"/>
              </w:rPr>
              <w:t>10– įvykdyta</w:t>
            </w:r>
          </w:p>
        </w:tc>
        <w:tc>
          <w:tcPr>
            <w:tcW w:w="1559" w:type="dxa"/>
            <w:tcBorders>
              <w:top w:val="nil"/>
              <w:left w:val="nil"/>
              <w:bottom w:val="single" w:sz="4" w:space="0" w:color="000000"/>
              <w:right w:val="single" w:sz="4" w:space="0" w:color="000000"/>
            </w:tcBorders>
            <w:vAlign w:val="center"/>
            <w:hideMark/>
          </w:tcPr>
          <w:p w14:paraId="1B880D25" w14:textId="77777777" w:rsidR="002A6AA8" w:rsidRPr="002A6AA8" w:rsidRDefault="002A6AA8" w:rsidP="002A6AA8">
            <w:pPr>
              <w:spacing w:after="0" w:line="240" w:lineRule="auto"/>
              <w:rPr>
                <w:rFonts w:ascii="Times New Roman" w:eastAsia="Times New Roman" w:hAnsi="Times New Roman" w:cs="Times New Roman"/>
                <w:color w:val="000000"/>
                <w:sz w:val="20"/>
                <w:szCs w:val="24"/>
                <w:lang w:eastAsia="lt-LT"/>
              </w:rPr>
            </w:pPr>
            <w:r w:rsidRPr="002A6AA8">
              <w:rPr>
                <w:rFonts w:ascii="Times New Roman" w:eastAsia="Times New Roman" w:hAnsi="Times New Roman" w:cs="Times New Roman"/>
                <w:color w:val="000000"/>
                <w:sz w:val="20"/>
                <w:szCs w:val="24"/>
                <w:lang w:eastAsia="lt-LT"/>
              </w:rPr>
              <w:t> </w:t>
            </w:r>
          </w:p>
        </w:tc>
      </w:tr>
      <w:tr w:rsidR="002A6AA8" w:rsidRPr="002A6AA8" w14:paraId="7D2024ED" w14:textId="77777777" w:rsidTr="001C73AB">
        <w:trPr>
          <w:trHeight w:val="624"/>
        </w:trPr>
        <w:tc>
          <w:tcPr>
            <w:tcW w:w="511" w:type="dxa"/>
            <w:tcBorders>
              <w:top w:val="nil"/>
              <w:left w:val="single" w:sz="4" w:space="0" w:color="000000"/>
              <w:bottom w:val="single" w:sz="4" w:space="0" w:color="000000"/>
              <w:right w:val="single" w:sz="4" w:space="0" w:color="000000"/>
            </w:tcBorders>
            <w:vAlign w:val="center"/>
            <w:hideMark/>
          </w:tcPr>
          <w:p w14:paraId="67C34BCD" w14:textId="77777777" w:rsidR="002A6AA8" w:rsidRPr="002A6AA8" w:rsidRDefault="002A6AA8" w:rsidP="002A6AA8">
            <w:pPr>
              <w:spacing w:after="0" w:line="240" w:lineRule="auto"/>
              <w:jc w:val="center"/>
              <w:rPr>
                <w:rFonts w:ascii="Times New Roman" w:eastAsia="Times New Roman" w:hAnsi="Times New Roman" w:cs="Times New Roman"/>
                <w:color w:val="000000"/>
                <w:sz w:val="20"/>
                <w:szCs w:val="24"/>
                <w:lang w:eastAsia="lt-LT"/>
              </w:rPr>
            </w:pPr>
            <w:r w:rsidRPr="002A6AA8">
              <w:rPr>
                <w:rFonts w:ascii="Times New Roman" w:eastAsia="Times New Roman" w:hAnsi="Times New Roman" w:cs="Times New Roman"/>
                <w:color w:val="000000"/>
                <w:sz w:val="20"/>
                <w:szCs w:val="24"/>
                <w:lang w:eastAsia="lt-LT"/>
              </w:rPr>
              <w:t>4.</w:t>
            </w:r>
          </w:p>
        </w:tc>
        <w:tc>
          <w:tcPr>
            <w:tcW w:w="3595" w:type="dxa"/>
            <w:tcBorders>
              <w:top w:val="nil"/>
              <w:left w:val="nil"/>
              <w:bottom w:val="single" w:sz="4" w:space="0" w:color="000000"/>
              <w:right w:val="single" w:sz="4" w:space="0" w:color="000000"/>
            </w:tcBorders>
            <w:vAlign w:val="center"/>
            <w:hideMark/>
          </w:tcPr>
          <w:p w14:paraId="4A3FE1F2" w14:textId="77777777" w:rsidR="002A6AA8" w:rsidRPr="002A6AA8" w:rsidRDefault="002A6AA8" w:rsidP="002A6AA8">
            <w:pPr>
              <w:spacing w:after="0" w:line="240" w:lineRule="auto"/>
              <w:rPr>
                <w:rFonts w:ascii="Times New Roman" w:eastAsia="Times New Roman" w:hAnsi="Times New Roman" w:cs="Times New Roman"/>
                <w:color w:val="000000"/>
                <w:sz w:val="20"/>
                <w:szCs w:val="24"/>
                <w:lang w:eastAsia="lt-LT"/>
              </w:rPr>
            </w:pPr>
            <w:r w:rsidRPr="002A6AA8">
              <w:rPr>
                <w:rFonts w:ascii="Times New Roman" w:eastAsia="Times New Roman" w:hAnsi="Times New Roman" w:cs="Times New Roman"/>
                <w:color w:val="000000"/>
                <w:sz w:val="20"/>
                <w:szCs w:val="24"/>
                <w:lang w:eastAsia="lt-LT"/>
              </w:rPr>
              <w:t>Darbuotojų kvalifikacijos kėlimo kursai, vnt.</w:t>
            </w:r>
          </w:p>
        </w:tc>
        <w:tc>
          <w:tcPr>
            <w:tcW w:w="2126" w:type="dxa"/>
            <w:tcBorders>
              <w:top w:val="nil"/>
              <w:left w:val="nil"/>
              <w:bottom w:val="single" w:sz="4" w:space="0" w:color="000000"/>
              <w:right w:val="single" w:sz="4" w:space="0" w:color="000000"/>
            </w:tcBorders>
            <w:vAlign w:val="center"/>
            <w:hideMark/>
          </w:tcPr>
          <w:p w14:paraId="0FCBDF07" w14:textId="77777777" w:rsidR="002A6AA8" w:rsidRPr="002A6AA8" w:rsidRDefault="002A6AA8" w:rsidP="002A6AA8">
            <w:pPr>
              <w:spacing w:after="0" w:line="240" w:lineRule="auto"/>
              <w:jc w:val="center"/>
              <w:rPr>
                <w:rFonts w:ascii="Times New Roman" w:eastAsia="Times New Roman" w:hAnsi="Times New Roman" w:cs="Times New Roman"/>
                <w:color w:val="000000"/>
                <w:sz w:val="20"/>
                <w:szCs w:val="24"/>
                <w:lang w:eastAsia="lt-LT"/>
              </w:rPr>
            </w:pPr>
            <w:r w:rsidRPr="002A6AA8">
              <w:rPr>
                <w:rFonts w:ascii="Times New Roman" w:eastAsia="Times New Roman" w:hAnsi="Times New Roman" w:cs="Times New Roman"/>
                <w:color w:val="000000"/>
                <w:sz w:val="20"/>
                <w:szCs w:val="24"/>
                <w:lang w:eastAsia="lt-LT"/>
              </w:rPr>
              <w:t>10</w:t>
            </w:r>
          </w:p>
        </w:tc>
        <w:tc>
          <w:tcPr>
            <w:tcW w:w="1985" w:type="dxa"/>
            <w:tcBorders>
              <w:top w:val="nil"/>
              <w:left w:val="nil"/>
              <w:bottom w:val="single" w:sz="4" w:space="0" w:color="000000"/>
              <w:right w:val="single" w:sz="4" w:space="0" w:color="000000"/>
            </w:tcBorders>
            <w:vAlign w:val="center"/>
            <w:hideMark/>
          </w:tcPr>
          <w:p w14:paraId="1B37C86B" w14:textId="0D505FA8" w:rsidR="002A6AA8" w:rsidRPr="002A6AA8" w:rsidRDefault="002A6AA8" w:rsidP="002A6AA8">
            <w:pPr>
              <w:spacing w:after="0" w:line="240" w:lineRule="auto"/>
              <w:jc w:val="center"/>
              <w:rPr>
                <w:rFonts w:ascii="Times New Roman" w:eastAsia="Times New Roman" w:hAnsi="Times New Roman" w:cs="Times New Roman"/>
                <w:color w:val="000000"/>
                <w:sz w:val="20"/>
                <w:szCs w:val="24"/>
                <w:lang w:eastAsia="lt-LT"/>
              </w:rPr>
            </w:pPr>
            <w:r w:rsidRPr="002A6AA8">
              <w:rPr>
                <w:rFonts w:ascii="Times New Roman" w:eastAsia="Times New Roman" w:hAnsi="Times New Roman" w:cs="Times New Roman"/>
                <w:color w:val="000000"/>
                <w:sz w:val="20"/>
                <w:szCs w:val="24"/>
                <w:lang w:eastAsia="lt-LT"/>
              </w:rPr>
              <w:t>14– įvykdyta</w:t>
            </w:r>
          </w:p>
        </w:tc>
        <w:tc>
          <w:tcPr>
            <w:tcW w:w="1559" w:type="dxa"/>
            <w:tcBorders>
              <w:top w:val="nil"/>
              <w:left w:val="nil"/>
              <w:bottom w:val="single" w:sz="4" w:space="0" w:color="000000"/>
              <w:right w:val="single" w:sz="4" w:space="0" w:color="000000"/>
            </w:tcBorders>
            <w:vAlign w:val="center"/>
            <w:hideMark/>
          </w:tcPr>
          <w:p w14:paraId="46105F2D" w14:textId="77777777" w:rsidR="002A6AA8" w:rsidRPr="002A6AA8" w:rsidRDefault="002A6AA8" w:rsidP="002A6AA8">
            <w:pPr>
              <w:spacing w:after="0" w:line="240" w:lineRule="auto"/>
              <w:rPr>
                <w:rFonts w:ascii="Times New Roman" w:eastAsia="Times New Roman" w:hAnsi="Times New Roman" w:cs="Times New Roman"/>
                <w:color w:val="000000"/>
                <w:sz w:val="20"/>
                <w:szCs w:val="24"/>
                <w:lang w:eastAsia="lt-LT"/>
              </w:rPr>
            </w:pPr>
            <w:r w:rsidRPr="002A6AA8">
              <w:rPr>
                <w:rFonts w:ascii="Times New Roman" w:eastAsia="Times New Roman" w:hAnsi="Times New Roman" w:cs="Times New Roman"/>
                <w:color w:val="000000"/>
                <w:sz w:val="20"/>
                <w:szCs w:val="24"/>
                <w:lang w:eastAsia="lt-LT"/>
              </w:rPr>
              <w:t> </w:t>
            </w:r>
          </w:p>
        </w:tc>
      </w:tr>
    </w:tbl>
    <w:p w14:paraId="4E2CA390" w14:textId="77777777" w:rsidR="002A6AA8" w:rsidRPr="00D02548" w:rsidRDefault="002A6AA8" w:rsidP="00582B14">
      <w:pPr>
        <w:spacing w:after="0" w:line="240" w:lineRule="auto"/>
        <w:jc w:val="both"/>
        <w:rPr>
          <w:rFonts w:ascii="Times New Roman" w:hAnsi="Times New Roman" w:cs="Times New Roman"/>
          <w:sz w:val="24"/>
        </w:rPr>
      </w:pPr>
    </w:p>
    <w:sectPr w:rsidR="002A6AA8" w:rsidRPr="00D02548" w:rsidSect="00D02548">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BF3C8" w14:textId="77777777" w:rsidR="00705993" w:rsidRDefault="00705993" w:rsidP="008074B9">
      <w:pPr>
        <w:spacing w:after="0" w:line="240" w:lineRule="auto"/>
      </w:pPr>
      <w:r>
        <w:separator/>
      </w:r>
    </w:p>
  </w:endnote>
  <w:endnote w:type="continuationSeparator" w:id="0">
    <w:p w14:paraId="4B04C11E" w14:textId="77777777" w:rsidR="00705993" w:rsidRDefault="00705993" w:rsidP="00807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9EBAC" w14:textId="77777777" w:rsidR="00705993" w:rsidRDefault="00705993" w:rsidP="008074B9">
      <w:pPr>
        <w:spacing w:after="0" w:line="240" w:lineRule="auto"/>
      </w:pPr>
      <w:r>
        <w:separator/>
      </w:r>
    </w:p>
  </w:footnote>
  <w:footnote w:type="continuationSeparator" w:id="0">
    <w:p w14:paraId="6D5E3594" w14:textId="77777777" w:rsidR="00705993" w:rsidRDefault="00705993" w:rsidP="00807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772235"/>
      <w:docPartObj>
        <w:docPartGallery w:val="Page Numbers (Top of Page)"/>
        <w:docPartUnique/>
      </w:docPartObj>
    </w:sdtPr>
    <w:sdtContent>
      <w:p w14:paraId="38204C63" w14:textId="2E35E94D" w:rsidR="001C73AB" w:rsidRDefault="001C73AB">
        <w:pPr>
          <w:pStyle w:val="Antrats"/>
          <w:jc w:val="center"/>
        </w:pPr>
        <w:r>
          <w:fldChar w:fldCharType="begin"/>
        </w:r>
        <w:r>
          <w:instrText>PAGE   \* MERGEFORMAT</w:instrText>
        </w:r>
        <w:r>
          <w:fldChar w:fldCharType="separate"/>
        </w:r>
        <w:r>
          <w:t>2</w:t>
        </w:r>
        <w:r>
          <w:fldChar w:fldCharType="end"/>
        </w:r>
      </w:p>
    </w:sdtContent>
  </w:sdt>
  <w:p w14:paraId="22581041" w14:textId="77777777" w:rsidR="001C73AB" w:rsidRDefault="001C73A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DB6"/>
    <w:rsid w:val="001A1952"/>
    <w:rsid w:val="001C73AB"/>
    <w:rsid w:val="001D643C"/>
    <w:rsid w:val="002A66E6"/>
    <w:rsid w:val="002A6AA8"/>
    <w:rsid w:val="00582B14"/>
    <w:rsid w:val="005A1A29"/>
    <w:rsid w:val="006127C1"/>
    <w:rsid w:val="00694EAC"/>
    <w:rsid w:val="006B7395"/>
    <w:rsid w:val="006D7CDE"/>
    <w:rsid w:val="00705993"/>
    <w:rsid w:val="00723DA6"/>
    <w:rsid w:val="00775563"/>
    <w:rsid w:val="008074B9"/>
    <w:rsid w:val="00886641"/>
    <w:rsid w:val="00963F8D"/>
    <w:rsid w:val="00AB00A3"/>
    <w:rsid w:val="00AE7037"/>
    <w:rsid w:val="00D02548"/>
    <w:rsid w:val="00D0768D"/>
    <w:rsid w:val="00D47DB6"/>
    <w:rsid w:val="00DA4827"/>
    <w:rsid w:val="00ED21B2"/>
    <w:rsid w:val="00F60840"/>
    <w:rsid w:val="00FA17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D1042"/>
  <w15:chartTrackingRefBased/>
  <w15:docId w15:val="{46B83913-4215-4F93-96F4-56446EEA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0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074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74B9"/>
  </w:style>
  <w:style w:type="paragraph" w:styleId="Porat">
    <w:name w:val="footer"/>
    <w:basedOn w:val="prastasis"/>
    <w:link w:val="PoratDiagrama"/>
    <w:uiPriority w:val="99"/>
    <w:unhideWhenUsed/>
    <w:rsid w:val="008074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07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3164">
      <w:bodyDiv w:val="1"/>
      <w:marLeft w:val="0"/>
      <w:marRight w:val="0"/>
      <w:marTop w:val="0"/>
      <w:marBottom w:val="0"/>
      <w:divBdr>
        <w:top w:val="none" w:sz="0" w:space="0" w:color="auto"/>
        <w:left w:val="none" w:sz="0" w:space="0" w:color="auto"/>
        <w:bottom w:val="none" w:sz="0" w:space="0" w:color="auto"/>
        <w:right w:val="none" w:sz="0" w:space="0" w:color="auto"/>
      </w:divBdr>
    </w:div>
    <w:div w:id="591940134">
      <w:bodyDiv w:val="1"/>
      <w:marLeft w:val="0"/>
      <w:marRight w:val="0"/>
      <w:marTop w:val="0"/>
      <w:marBottom w:val="0"/>
      <w:divBdr>
        <w:top w:val="none" w:sz="0" w:space="0" w:color="auto"/>
        <w:left w:val="none" w:sz="0" w:space="0" w:color="auto"/>
        <w:bottom w:val="none" w:sz="0" w:space="0" w:color="auto"/>
        <w:right w:val="none" w:sz="0" w:space="0" w:color="auto"/>
      </w:divBdr>
    </w:div>
    <w:div w:id="733359438">
      <w:bodyDiv w:val="1"/>
      <w:marLeft w:val="0"/>
      <w:marRight w:val="0"/>
      <w:marTop w:val="0"/>
      <w:marBottom w:val="0"/>
      <w:divBdr>
        <w:top w:val="none" w:sz="0" w:space="0" w:color="auto"/>
        <w:left w:val="none" w:sz="0" w:space="0" w:color="auto"/>
        <w:bottom w:val="none" w:sz="0" w:space="0" w:color="auto"/>
        <w:right w:val="none" w:sz="0" w:space="0" w:color="auto"/>
      </w:divBdr>
    </w:div>
    <w:div w:id="968976767">
      <w:bodyDiv w:val="1"/>
      <w:marLeft w:val="0"/>
      <w:marRight w:val="0"/>
      <w:marTop w:val="0"/>
      <w:marBottom w:val="0"/>
      <w:divBdr>
        <w:top w:val="none" w:sz="0" w:space="0" w:color="auto"/>
        <w:left w:val="none" w:sz="0" w:space="0" w:color="auto"/>
        <w:bottom w:val="none" w:sz="0" w:space="0" w:color="auto"/>
        <w:right w:val="none" w:sz="0" w:space="0" w:color="auto"/>
      </w:divBdr>
    </w:div>
    <w:div w:id="1059524282">
      <w:bodyDiv w:val="1"/>
      <w:marLeft w:val="0"/>
      <w:marRight w:val="0"/>
      <w:marTop w:val="0"/>
      <w:marBottom w:val="0"/>
      <w:divBdr>
        <w:top w:val="none" w:sz="0" w:space="0" w:color="auto"/>
        <w:left w:val="none" w:sz="0" w:space="0" w:color="auto"/>
        <w:bottom w:val="none" w:sz="0" w:space="0" w:color="auto"/>
        <w:right w:val="none" w:sz="0" w:space="0" w:color="auto"/>
      </w:divBdr>
    </w:div>
    <w:div w:id="1517578745">
      <w:bodyDiv w:val="1"/>
      <w:marLeft w:val="0"/>
      <w:marRight w:val="0"/>
      <w:marTop w:val="0"/>
      <w:marBottom w:val="0"/>
      <w:divBdr>
        <w:top w:val="none" w:sz="0" w:space="0" w:color="auto"/>
        <w:left w:val="none" w:sz="0" w:space="0" w:color="auto"/>
        <w:bottom w:val="none" w:sz="0" w:space="0" w:color="auto"/>
        <w:right w:val="none" w:sz="0" w:space="0" w:color="auto"/>
      </w:divBdr>
    </w:div>
    <w:div w:id="2081714570">
      <w:bodyDiv w:val="1"/>
      <w:marLeft w:val="0"/>
      <w:marRight w:val="0"/>
      <w:marTop w:val="0"/>
      <w:marBottom w:val="0"/>
      <w:divBdr>
        <w:top w:val="none" w:sz="0" w:space="0" w:color="auto"/>
        <w:left w:val="none" w:sz="0" w:space="0" w:color="auto"/>
        <w:bottom w:val="none" w:sz="0" w:space="0" w:color="auto"/>
        <w:right w:val="none" w:sz="0" w:space="0" w:color="auto"/>
      </w:divBdr>
    </w:div>
    <w:div w:id="209461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F1A98-33B7-4345-8BF0-7C2A48264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11477</Words>
  <Characters>6543</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Siauliu miesto administracija</Company>
  <LinksUpToDate>false</LinksUpToDate>
  <CharactersWithSpaces>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Bračaitė-Štabokienė</dc:creator>
  <cp:keywords/>
  <dc:description/>
  <cp:lastModifiedBy>Vitalis Lebedis</cp:lastModifiedBy>
  <cp:revision>4</cp:revision>
  <cp:lastPrinted>2026-05-02T18:00:00Z</cp:lastPrinted>
  <dcterms:created xsi:type="dcterms:W3CDTF">2026-05-02T18:53:00Z</dcterms:created>
  <dcterms:modified xsi:type="dcterms:W3CDTF">2026-05-04T13:20:00Z</dcterms:modified>
</cp:coreProperties>
</file>