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424EE3" w14:textId="77777777" w:rsidR="00E24BF1" w:rsidRPr="008B7935" w:rsidRDefault="00E24BF1">
      <w:pPr>
        <w:pageBreakBefore/>
        <w:ind w:left="5102" w:right="-1050"/>
        <w:jc w:val="both"/>
        <w:rPr>
          <w:lang w:val="lt-LT"/>
        </w:rPr>
      </w:pPr>
      <w:r>
        <w:rPr>
          <w:lang w:val="lt-LT"/>
        </w:rPr>
        <w:t>Likviduojamų juridinių asmenų veiklos</w:t>
      </w:r>
    </w:p>
    <w:p w14:paraId="12D9259F" w14:textId="79D4828F" w:rsidR="00E24BF1" w:rsidRPr="008B7935" w:rsidRDefault="00E24BF1">
      <w:pPr>
        <w:ind w:left="5102" w:right="-1050"/>
        <w:jc w:val="both"/>
        <w:rPr>
          <w:lang w:val="lt-LT"/>
        </w:rPr>
      </w:pPr>
      <w:r>
        <w:rPr>
          <w:lang w:val="lt-LT"/>
        </w:rPr>
        <w:t xml:space="preserve">dokumentų perdavimo </w:t>
      </w:r>
      <w:r w:rsidR="002F3C8D">
        <w:rPr>
          <w:lang w:val="lt-LT"/>
        </w:rPr>
        <w:t>Šiaulių</w:t>
      </w:r>
      <w:r>
        <w:rPr>
          <w:lang w:val="lt-LT"/>
        </w:rPr>
        <w:t xml:space="preserve"> miesto </w:t>
      </w:r>
    </w:p>
    <w:p w14:paraId="2F84FF5B" w14:textId="77777777" w:rsidR="00E24BF1" w:rsidRDefault="00E24BF1">
      <w:pPr>
        <w:ind w:left="5102" w:right="-1050"/>
        <w:jc w:val="both"/>
      </w:pPr>
      <w:r>
        <w:rPr>
          <w:lang w:val="lt-LT"/>
        </w:rPr>
        <w:t>savivaldybės administracijai tvarkos</w:t>
      </w:r>
    </w:p>
    <w:p w14:paraId="1C45218C" w14:textId="77777777" w:rsidR="00E24BF1" w:rsidRDefault="00E24BF1">
      <w:pPr>
        <w:ind w:left="5102" w:right="-1050"/>
        <w:jc w:val="both"/>
      </w:pPr>
      <w:r>
        <w:rPr>
          <w:lang w:val="lt-LT"/>
        </w:rPr>
        <w:t>aprašo</w:t>
      </w:r>
    </w:p>
    <w:p w14:paraId="2324C962" w14:textId="77777777" w:rsidR="00E24BF1" w:rsidRDefault="00E24BF1">
      <w:pPr>
        <w:ind w:left="5102" w:right="-1050"/>
        <w:jc w:val="both"/>
      </w:pPr>
      <w:r>
        <w:rPr>
          <w:lang w:val="lt-LT"/>
        </w:rPr>
        <w:t xml:space="preserve">1 priedas </w:t>
      </w:r>
    </w:p>
    <w:p w14:paraId="554E800E" w14:textId="77777777" w:rsidR="00E24BF1" w:rsidRDefault="00E24BF1">
      <w:pPr>
        <w:ind w:left="4320" w:right="-1050" w:firstLine="720"/>
        <w:rPr>
          <w:lang w:val="lt-LT"/>
        </w:rPr>
      </w:pPr>
    </w:p>
    <w:p w14:paraId="3F936F8E" w14:textId="77777777" w:rsidR="00E24BF1" w:rsidRDefault="00E24BF1">
      <w:pPr>
        <w:ind w:right="-1050"/>
        <w:jc w:val="center"/>
      </w:pPr>
      <w:r>
        <w:rPr>
          <w:b/>
          <w:lang w:val="lt-LT"/>
        </w:rPr>
        <w:t xml:space="preserve"> (Prašymo priimti likviduojamo juridinio asmens dokumentus toliau saugoti forma)</w:t>
      </w:r>
    </w:p>
    <w:p w14:paraId="162B6598" w14:textId="77777777" w:rsidR="00E24BF1" w:rsidRDefault="00E24BF1">
      <w:pPr>
        <w:jc w:val="center"/>
      </w:pPr>
      <w:r>
        <w:rPr>
          <w:lang w:val="lt-LT"/>
        </w:rPr>
        <w:t xml:space="preserve">   _____________________________________________________</w:t>
      </w:r>
    </w:p>
    <w:p w14:paraId="19E524E1" w14:textId="77777777" w:rsidR="00E24BF1" w:rsidRDefault="00E24BF1">
      <w:pPr>
        <w:jc w:val="center"/>
      </w:pPr>
      <w:r>
        <w:rPr>
          <w:sz w:val="20"/>
          <w:szCs w:val="20"/>
          <w:lang w:val="lt-LT"/>
        </w:rPr>
        <w:t>(likviduojamo juridinio asmens pavadinimas, kodas)</w:t>
      </w:r>
    </w:p>
    <w:p w14:paraId="06C4891C" w14:textId="77777777" w:rsidR="00E24BF1" w:rsidRDefault="00E24BF1">
      <w:pPr>
        <w:jc w:val="center"/>
      </w:pPr>
      <w:r>
        <w:rPr>
          <w:sz w:val="20"/>
          <w:szCs w:val="20"/>
          <w:lang w:val="lt-LT"/>
        </w:rPr>
        <w:t>_______________________________________________________________________________________</w:t>
      </w:r>
    </w:p>
    <w:p w14:paraId="3CCCA195" w14:textId="77777777" w:rsidR="00E24BF1" w:rsidRDefault="00E24BF1">
      <w:pPr>
        <w:jc w:val="center"/>
      </w:pPr>
      <w:r>
        <w:rPr>
          <w:sz w:val="20"/>
          <w:szCs w:val="20"/>
          <w:lang w:val="lt-LT"/>
        </w:rPr>
        <w:t>(dokumentus perduodančio asmens vardas, pavardė, pareigos, elektroninio pašto adresas, telefono numeris)</w:t>
      </w:r>
    </w:p>
    <w:p w14:paraId="115FA3A1" w14:textId="77777777" w:rsidR="00E24BF1" w:rsidRDefault="00E24BF1">
      <w:pPr>
        <w:jc w:val="center"/>
        <w:rPr>
          <w:sz w:val="20"/>
          <w:szCs w:val="20"/>
          <w:lang w:val="lt-LT"/>
        </w:rPr>
      </w:pPr>
    </w:p>
    <w:p w14:paraId="1D150A71" w14:textId="04D32CB6" w:rsidR="00E24BF1" w:rsidRDefault="002F3C8D">
      <w:r>
        <w:rPr>
          <w:lang w:val="lt-LT"/>
        </w:rPr>
        <w:t>Šiaulių</w:t>
      </w:r>
      <w:r w:rsidR="00E24BF1">
        <w:rPr>
          <w:lang w:val="lt-LT"/>
        </w:rPr>
        <w:t xml:space="preserve"> miesto savivaldybės administracijos</w:t>
      </w:r>
    </w:p>
    <w:p w14:paraId="4B3E584F" w14:textId="2B49238E" w:rsidR="00E24BF1" w:rsidRDefault="002F3C8D">
      <w:r>
        <w:rPr>
          <w:lang w:val="lt-LT"/>
        </w:rPr>
        <w:t>Asmenų aptarnavimo</w:t>
      </w:r>
      <w:r w:rsidR="00E24BF1">
        <w:rPr>
          <w:lang w:val="lt-LT"/>
        </w:rPr>
        <w:t xml:space="preserve"> skyri</w:t>
      </w:r>
      <w:r w:rsidR="006D49F1">
        <w:rPr>
          <w:lang w:val="lt-LT"/>
        </w:rPr>
        <w:t>aus archyvui</w:t>
      </w:r>
    </w:p>
    <w:p w14:paraId="31CE9E93" w14:textId="77777777" w:rsidR="00E24BF1" w:rsidRDefault="00E24BF1">
      <w:pPr>
        <w:rPr>
          <w:b/>
          <w:lang w:val="lt-LT"/>
        </w:rPr>
      </w:pPr>
    </w:p>
    <w:p w14:paraId="29E5BFC5" w14:textId="461BFB82" w:rsidR="00E24BF1" w:rsidRPr="00B34404" w:rsidRDefault="00E24BF1" w:rsidP="00B34404">
      <w:pPr>
        <w:jc w:val="center"/>
      </w:pPr>
      <w:r>
        <w:rPr>
          <w:b/>
          <w:lang w:val="lt-LT"/>
        </w:rPr>
        <w:t>PRAŠYM</w:t>
      </w:r>
      <w:r w:rsidR="003F1274">
        <w:rPr>
          <w:b/>
          <w:lang w:val="lt-LT"/>
        </w:rPr>
        <w:t xml:space="preserve">AS PRIIMTI </w:t>
      </w:r>
      <w:r>
        <w:rPr>
          <w:b/>
          <w:lang w:val="lt-LT"/>
        </w:rPr>
        <w:t xml:space="preserve"> </w:t>
      </w:r>
      <w:r>
        <w:rPr>
          <w:b/>
          <w:bCs/>
          <w:lang w:val="lt-LT"/>
        </w:rPr>
        <w:t>LIKVIDUOJAMO JURIDINIO ASMENS DOKUMENT</w:t>
      </w:r>
      <w:r w:rsidR="003F1274">
        <w:rPr>
          <w:b/>
          <w:bCs/>
          <w:lang w:val="lt-LT"/>
        </w:rPr>
        <w:t>US TOLIAU SAUGOTI</w:t>
      </w:r>
      <w:r>
        <w:rPr>
          <w:b/>
          <w:bCs/>
          <w:lang w:val="lt-LT"/>
        </w:rPr>
        <w:t xml:space="preserve"> </w:t>
      </w:r>
    </w:p>
    <w:p w14:paraId="6DFAAB53" w14:textId="77777777" w:rsidR="00E24BF1" w:rsidRPr="008B7935" w:rsidRDefault="00E24BF1">
      <w:pPr>
        <w:jc w:val="center"/>
        <w:rPr>
          <w:lang w:val="lt-LT"/>
        </w:rPr>
      </w:pPr>
      <w:r>
        <w:rPr>
          <w:b/>
          <w:lang w:val="lt-LT"/>
        </w:rPr>
        <w:t>_________________ Nr.</w:t>
      </w:r>
      <w:r>
        <w:rPr>
          <w:lang w:val="lt-LT"/>
        </w:rPr>
        <w:t>____________</w:t>
      </w:r>
    </w:p>
    <w:p w14:paraId="448B8949" w14:textId="77777777" w:rsidR="00E24BF1" w:rsidRPr="008B7935" w:rsidRDefault="00E24BF1">
      <w:pPr>
        <w:rPr>
          <w:lang w:val="lt-LT"/>
        </w:rPr>
      </w:pPr>
      <w:r>
        <w:rPr>
          <w:sz w:val="20"/>
          <w:szCs w:val="20"/>
          <w:lang w:val="lt-LT"/>
        </w:rPr>
        <w:t xml:space="preserve">                                                                           (data)</w:t>
      </w:r>
    </w:p>
    <w:p w14:paraId="381E925B" w14:textId="00131A61" w:rsidR="00E24BF1" w:rsidRPr="008B7935" w:rsidRDefault="00E94936">
      <w:pPr>
        <w:spacing w:line="360" w:lineRule="auto"/>
        <w:jc w:val="center"/>
        <w:rPr>
          <w:lang w:val="lt-LT"/>
        </w:rPr>
      </w:pPr>
      <w:r>
        <w:rPr>
          <w:lang w:val="lt-LT"/>
        </w:rPr>
        <w:t>Šiauliai</w:t>
      </w:r>
      <w:r w:rsidR="00E24BF1">
        <w:rPr>
          <w:lang w:val="lt-LT"/>
        </w:rPr>
        <w:t xml:space="preserve"> </w:t>
      </w:r>
    </w:p>
    <w:p w14:paraId="07E188ED" w14:textId="77777777" w:rsidR="00E24BF1" w:rsidRPr="008B7935" w:rsidRDefault="00E24BF1">
      <w:pPr>
        <w:ind w:firstLine="720"/>
        <w:jc w:val="both"/>
        <w:rPr>
          <w:lang w:val="lt-LT"/>
        </w:rPr>
      </w:pPr>
      <w:r>
        <w:rPr>
          <w:lang w:val="lt-LT"/>
        </w:rPr>
        <w:t xml:space="preserve">Remdamiesi Likviduojamų juridinių asmenų dokumentų perdavimo toliau saugoti ir tai patvirtinančių pažymų išdavimo tvarkos aprašo, patvirtinto Lietuvos vyriausiojo archyvaro 2011 m. gruodžio 27 d. įsakymu Nr. V-156 </w:t>
      </w:r>
      <w:r>
        <w:rPr>
          <w:color w:val="000000"/>
          <w:lang w:val="lt-LT"/>
        </w:rPr>
        <w:t xml:space="preserve">„Dėl </w:t>
      </w:r>
      <w:r>
        <w:rPr>
          <w:lang w:val="lt-LT"/>
        </w:rPr>
        <w:t>Likviduojamų juridinių asmenų dokumentų perdavimo toliau saugoti ir tai patvirtinančių pažymų išdavimo tvarkos aprašo patvirtinimo“, nuostatomis prašome:</w:t>
      </w:r>
    </w:p>
    <w:p w14:paraId="724E93BB" w14:textId="2776BFC8" w:rsidR="00E24BF1" w:rsidRDefault="00E24BF1">
      <w:pPr>
        <w:ind w:firstLine="720"/>
      </w:pPr>
      <w:r>
        <w:rPr>
          <w:sz w:val="32"/>
          <w:szCs w:val="32"/>
          <w:lang w:val="lt-LT"/>
        </w:rPr>
        <w:t>□</w:t>
      </w:r>
      <w:r>
        <w:rPr>
          <w:lang w:val="lt-LT"/>
        </w:rPr>
        <w:t xml:space="preserve"> perimti likviduojamo (-</w:t>
      </w:r>
      <w:proofErr w:type="spellStart"/>
      <w:r>
        <w:rPr>
          <w:lang w:val="lt-LT"/>
        </w:rPr>
        <w:t>os</w:t>
      </w:r>
      <w:proofErr w:type="spellEnd"/>
      <w:r>
        <w:rPr>
          <w:lang w:val="lt-LT"/>
        </w:rPr>
        <w:t>) _____________________________________________</w:t>
      </w:r>
      <w:r w:rsidR="006D49F1">
        <w:rPr>
          <w:lang w:val="lt-LT"/>
        </w:rPr>
        <w:t>____</w:t>
      </w:r>
    </w:p>
    <w:p w14:paraId="4B867082" w14:textId="77777777" w:rsidR="00E24BF1" w:rsidRDefault="00E24BF1">
      <w:pPr>
        <w:ind w:firstLine="3600"/>
      </w:pPr>
      <w:r>
        <w:rPr>
          <w:sz w:val="20"/>
          <w:lang w:val="lt-LT"/>
        </w:rPr>
        <w:t>(juridinio asmens pavadinimas, kodas ir veiklos laikotarpis,</w:t>
      </w:r>
    </w:p>
    <w:p w14:paraId="7F970390" w14:textId="6F54B492" w:rsidR="00E24BF1" w:rsidRDefault="00E24BF1">
      <w:r>
        <w:rPr>
          <w:lang w:val="lt-LT"/>
        </w:rPr>
        <w:t>___________________________________________________________________________</w:t>
      </w:r>
      <w:r w:rsidR="006D49F1">
        <w:rPr>
          <w:lang w:val="lt-LT"/>
        </w:rPr>
        <w:t>____</w:t>
      </w:r>
      <w:r>
        <w:rPr>
          <w:lang w:val="lt-LT"/>
        </w:rPr>
        <w:t>,</w:t>
      </w:r>
    </w:p>
    <w:p w14:paraId="5F70B16F" w14:textId="77777777" w:rsidR="00E24BF1" w:rsidRDefault="00E24BF1">
      <w:pPr>
        <w:jc w:val="center"/>
      </w:pPr>
      <w:r>
        <w:rPr>
          <w:sz w:val="20"/>
          <w:lang w:val="lt-LT"/>
        </w:rPr>
        <w:t>apibendrintas perduodamų veiklos dokumentų apibūdinimas)</w:t>
      </w:r>
    </w:p>
    <w:p w14:paraId="0153CE90" w14:textId="77777777" w:rsidR="00E24BF1" w:rsidRDefault="00E24BF1">
      <w:pPr>
        <w:jc w:val="both"/>
      </w:pPr>
      <w:r>
        <w:rPr>
          <w:lang w:val="lt-LT"/>
        </w:rPr>
        <w:t>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tvarkytojui tiesiogiai elektroniniu būdu.</w:t>
      </w:r>
    </w:p>
    <w:p w14:paraId="0728189F" w14:textId="1311A08F" w:rsidR="00E24BF1" w:rsidRDefault="00E24BF1">
      <w:pPr>
        <w:jc w:val="both"/>
        <w:rPr>
          <w:lang w:val="lt-LT"/>
        </w:rPr>
      </w:pPr>
      <w:r>
        <w:rPr>
          <w:lang w:val="lt-LT"/>
        </w:rPr>
        <w:t>Numatoma (-</w:t>
      </w:r>
      <w:proofErr w:type="spellStart"/>
      <w:r>
        <w:rPr>
          <w:lang w:val="lt-LT"/>
        </w:rPr>
        <w:t>os</w:t>
      </w:r>
      <w:proofErr w:type="spellEnd"/>
      <w:r>
        <w:rPr>
          <w:lang w:val="lt-LT"/>
        </w:rPr>
        <w:t>) dokumentų perdavimo data (-</w:t>
      </w:r>
      <w:proofErr w:type="spellStart"/>
      <w:r>
        <w:rPr>
          <w:lang w:val="lt-LT"/>
        </w:rPr>
        <w:t>os</w:t>
      </w:r>
      <w:proofErr w:type="spellEnd"/>
      <w:r>
        <w:rPr>
          <w:lang w:val="lt-LT"/>
        </w:rPr>
        <w:t>) __________________________________</w:t>
      </w:r>
      <w:r w:rsidR="006D49F1">
        <w:rPr>
          <w:lang w:val="lt-LT"/>
        </w:rPr>
        <w:t>_____</w:t>
      </w:r>
      <w:r>
        <w:rPr>
          <w:lang w:val="lt-LT"/>
        </w:rPr>
        <w:t>.</w:t>
      </w:r>
    </w:p>
    <w:p w14:paraId="284548FB" w14:textId="75407D83" w:rsidR="00E24BF1" w:rsidRPr="00B34404" w:rsidRDefault="00B34404">
      <w:pPr>
        <w:jc w:val="both"/>
      </w:pPr>
      <w:r>
        <w:rPr>
          <w:lang w:val="lt-LT"/>
        </w:rPr>
        <w:tab/>
        <w:t>Likviduojamo juridinio asmens vadovo sprendimu ilgai saugomi dokumentai sutvarkyti ir įrašyti į sutvarkytų dokumentų apskaitą/nesutvarkyti ir neįrašyti į sutvarkytų dokumentų apskaitą.</w:t>
      </w:r>
    </w:p>
    <w:p w14:paraId="050D9386" w14:textId="77777777" w:rsidR="00E24BF1" w:rsidRPr="008B7935" w:rsidRDefault="00E24BF1">
      <w:pPr>
        <w:ind w:firstLine="720"/>
        <w:jc w:val="both"/>
        <w:rPr>
          <w:lang w:val="lt-LT"/>
        </w:rPr>
      </w:pPr>
      <w:r>
        <w:rPr>
          <w:sz w:val="32"/>
          <w:szCs w:val="32"/>
          <w:lang w:val="lt-LT"/>
        </w:rPr>
        <w:t>□</w:t>
      </w:r>
      <w:r>
        <w:rPr>
          <w:lang w:val="lt-LT"/>
        </w:rPr>
        <w:t xml:space="preserve"> išduoti pažymą dėl likviduojamo juridinio asmens dokumentų, patvirtinančią, kad likviduojamo juridinio asmens veiklos dokumentų, įstatymų nustatyta tvarka perduotinų toliau saugoti, nėra arba šią informaciją pateikti Juridinių asmenų registro tvarkytojui tiesiogiai elektroniniu būdu.</w:t>
      </w:r>
    </w:p>
    <w:p w14:paraId="74E13EB3" w14:textId="77777777" w:rsidR="00E24BF1" w:rsidRPr="008B7935" w:rsidRDefault="00E24BF1">
      <w:pPr>
        <w:ind w:firstLine="720"/>
        <w:rPr>
          <w:lang w:val="lt-LT"/>
        </w:rPr>
      </w:pPr>
      <w:r>
        <w:rPr>
          <w:lang w:val="lt-LT"/>
        </w:rPr>
        <w:t>Dokumentai neperduodami dėl šių priežasčių: ___________________________________________________________________________</w:t>
      </w:r>
    </w:p>
    <w:p w14:paraId="002F585F" w14:textId="77777777" w:rsidR="00E24BF1" w:rsidRPr="008B7935" w:rsidRDefault="00E24BF1">
      <w:pPr>
        <w:jc w:val="both"/>
        <w:rPr>
          <w:lang w:val="lt-LT"/>
        </w:rPr>
      </w:pPr>
      <w:r>
        <w:rPr>
          <w:sz w:val="20"/>
          <w:lang w:val="lt-LT"/>
        </w:rPr>
        <w:t xml:space="preserve">(nurodomos priežastys, </w:t>
      </w:r>
      <w:r>
        <w:rPr>
          <w:color w:val="000000"/>
          <w:sz w:val="20"/>
          <w:lang w:val="lt-LT"/>
        </w:rPr>
        <w:t>dėl kurių dokumentai neperduodami saugoti nustatyt</w:t>
      </w:r>
      <w:r w:rsidR="003F1274">
        <w:rPr>
          <w:color w:val="000000"/>
          <w:sz w:val="20"/>
          <w:lang w:val="lt-LT"/>
        </w:rPr>
        <w:t>a</w:t>
      </w:r>
      <w:r>
        <w:rPr>
          <w:color w:val="000000"/>
          <w:sz w:val="20"/>
          <w:lang w:val="lt-LT"/>
        </w:rPr>
        <w:t xml:space="preserve"> tvarka, dokumentų praradimo priežastys ir (ar) laikotarpis, kuriuo sudarytų dokumentų nerasta ir (ar) kuriuo jie nebuvo sudaromi)</w:t>
      </w:r>
    </w:p>
    <w:p w14:paraId="335DEFA2" w14:textId="77777777" w:rsidR="00E24BF1" w:rsidRDefault="00E24BF1">
      <w:pPr>
        <w:ind w:firstLine="1296"/>
        <w:jc w:val="both"/>
      </w:pPr>
      <w:r>
        <w:rPr>
          <w:lang w:val="lt-LT"/>
        </w:rPr>
        <w:t>PRIDEDAMA:</w:t>
      </w:r>
    </w:p>
    <w:p w14:paraId="35BED965" w14:textId="77777777" w:rsidR="00E24BF1" w:rsidRDefault="00E24BF1">
      <w:pPr>
        <w:ind w:firstLine="1296"/>
        <w:jc w:val="both"/>
      </w:pPr>
      <w:r>
        <w:rPr>
          <w:lang w:val="lt-LT"/>
        </w:rPr>
        <w:t>1.___________________________________________________________________.</w:t>
      </w:r>
    </w:p>
    <w:p w14:paraId="75A6BAC0" w14:textId="77777777" w:rsidR="00E24BF1" w:rsidRDefault="00E24BF1">
      <w:pPr>
        <w:jc w:val="center"/>
      </w:pPr>
      <w:r>
        <w:rPr>
          <w:sz w:val="14"/>
          <w:szCs w:val="14"/>
          <w:lang w:val="lt-LT"/>
        </w:rPr>
        <w:t xml:space="preserve">                                     (teismo sprendimo kopija ar kito juridinio asmens  likvidavimą įrodančio dokumento kopija)</w:t>
      </w:r>
    </w:p>
    <w:p w14:paraId="18574765" w14:textId="77777777" w:rsidR="00E24BF1" w:rsidRDefault="00E24BF1">
      <w:pPr>
        <w:ind w:firstLine="1296"/>
        <w:jc w:val="both"/>
      </w:pPr>
      <w:r>
        <w:rPr>
          <w:lang w:val="lt-LT"/>
        </w:rPr>
        <w:t>2. __________________________________________________________________.</w:t>
      </w:r>
    </w:p>
    <w:p w14:paraId="675ABA0B" w14:textId="77777777" w:rsidR="00E24BF1" w:rsidRDefault="00E24BF1">
      <w:pPr>
        <w:spacing w:line="360" w:lineRule="auto"/>
        <w:jc w:val="center"/>
      </w:pPr>
      <w:r>
        <w:rPr>
          <w:sz w:val="16"/>
          <w:szCs w:val="16"/>
          <w:lang w:val="lt-LT"/>
        </w:rPr>
        <w:t xml:space="preserve">                               (apskaitos dokumentai)</w:t>
      </w:r>
    </w:p>
    <w:p w14:paraId="1EA0155C" w14:textId="77777777" w:rsidR="00E24BF1" w:rsidRDefault="00E24BF1">
      <w:pPr>
        <w:ind w:firstLine="1296"/>
        <w:jc w:val="both"/>
      </w:pPr>
      <w:r>
        <w:rPr>
          <w:lang w:val="lt-LT"/>
        </w:rPr>
        <w:t>3. __________________________________________________________________.</w:t>
      </w:r>
    </w:p>
    <w:p w14:paraId="7E602A55" w14:textId="77777777" w:rsidR="00E24BF1" w:rsidRDefault="00E24BF1">
      <w:pPr>
        <w:spacing w:line="360" w:lineRule="auto"/>
        <w:jc w:val="center"/>
      </w:pPr>
      <w:r>
        <w:rPr>
          <w:sz w:val="16"/>
          <w:szCs w:val="16"/>
          <w:lang w:val="lt-LT"/>
        </w:rPr>
        <w:t xml:space="preserve">                            (kita)</w:t>
      </w:r>
    </w:p>
    <w:p w14:paraId="4A44FCC2" w14:textId="77777777" w:rsidR="00D4111F" w:rsidRDefault="00E24BF1" w:rsidP="00D4111F">
      <w:pPr>
        <w:rPr>
          <w:lang w:val="lt-LT"/>
        </w:rPr>
      </w:pPr>
      <w:r>
        <w:rPr>
          <w:lang w:val="lt-LT"/>
        </w:rPr>
        <w:t>_______________</w:t>
      </w:r>
      <w:r w:rsidR="00D4111F">
        <w:rPr>
          <w:lang w:val="lt-LT"/>
        </w:rPr>
        <w:t xml:space="preserve"> </w:t>
      </w:r>
      <w:r w:rsidR="00D4111F">
        <w:rPr>
          <w:lang w:val="lt-LT"/>
        </w:rPr>
        <w:tab/>
      </w:r>
      <w:r w:rsidR="00D4111F">
        <w:rPr>
          <w:lang w:val="lt-LT"/>
        </w:rPr>
        <w:tab/>
      </w:r>
      <w:r w:rsidR="00D4111F">
        <w:rPr>
          <w:lang w:val="lt-LT"/>
        </w:rPr>
        <w:tab/>
      </w:r>
      <w:r w:rsidR="00D4111F">
        <w:rPr>
          <w:lang w:val="lt-LT"/>
        </w:rPr>
        <w:tab/>
      </w:r>
      <w:r w:rsidR="00D4111F">
        <w:rPr>
          <w:lang w:val="lt-LT"/>
        </w:rPr>
        <w:tab/>
      </w:r>
      <w:r w:rsidR="00D4111F">
        <w:rPr>
          <w:lang w:val="lt-LT"/>
        </w:rPr>
        <w:tab/>
      </w:r>
      <w:r w:rsidR="00D4111F">
        <w:rPr>
          <w:lang w:val="lt-LT"/>
        </w:rPr>
        <w:tab/>
      </w:r>
      <w:r w:rsidR="00D4111F">
        <w:rPr>
          <w:lang w:val="lt-LT"/>
        </w:rPr>
        <w:tab/>
        <w:t xml:space="preserve">        </w:t>
      </w:r>
      <w:r>
        <w:rPr>
          <w:lang w:val="lt-LT"/>
        </w:rPr>
        <w:t>________________</w:t>
      </w:r>
    </w:p>
    <w:p w14:paraId="23FB8D44" w14:textId="527B93E1" w:rsidR="00E24BF1" w:rsidRPr="006B3DEF" w:rsidRDefault="00D4111F" w:rsidP="006B3DEF">
      <w:pPr>
        <w:rPr>
          <w:lang w:val="lt-LT"/>
        </w:rPr>
      </w:pPr>
      <w:r>
        <w:rPr>
          <w:sz w:val="20"/>
          <w:szCs w:val="20"/>
          <w:lang w:val="lt-LT"/>
        </w:rPr>
        <w:t xml:space="preserve">   </w:t>
      </w:r>
      <w:r w:rsidR="00E24BF1">
        <w:rPr>
          <w:sz w:val="20"/>
          <w:szCs w:val="20"/>
          <w:lang w:val="lt-LT"/>
        </w:rPr>
        <w:t>(vardas ir pavardė)</w:t>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r>
      <w:r>
        <w:rPr>
          <w:sz w:val="20"/>
          <w:szCs w:val="20"/>
          <w:lang w:val="lt-LT"/>
        </w:rPr>
        <w:tab/>
        <w:t xml:space="preserve">         </w:t>
      </w:r>
      <w:r w:rsidR="00E24BF1">
        <w:rPr>
          <w:sz w:val="20"/>
          <w:szCs w:val="20"/>
          <w:lang w:val="lt-LT"/>
        </w:rPr>
        <w:t>(parašas</w:t>
      </w:r>
    </w:p>
    <w:sectPr w:rsidR="00E24BF1" w:rsidRPr="006B3DEF" w:rsidSect="002A42B3">
      <w:headerReference w:type="default" r:id="rId8"/>
      <w:footerReference w:type="default" r:id="rId9"/>
      <w:headerReference w:type="first" r:id="rId10"/>
      <w:footerReference w:type="first" r:id="rId11"/>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5830E" w14:textId="77777777" w:rsidR="008569BA" w:rsidRDefault="008569BA">
      <w:r>
        <w:separator/>
      </w:r>
    </w:p>
  </w:endnote>
  <w:endnote w:type="continuationSeparator" w:id="0">
    <w:p w14:paraId="48B79938" w14:textId="77777777" w:rsidR="008569BA" w:rsidRDefault="0085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C025" w14:textId="77777777" w:rsidR="00E24BF1" w:rsidRDefault="00E24BF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B6EB" w14:textId="77777777" w:rsidR="00E24BF1" w:rsidRDefault="00E24BF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09728" w14:textId="77777777" w:rsidR="008569BA" w:rsidRDefault="008569BA">
      <w:r>
        <w:separator/>
      </w:r>
    </w:p>
  </w:footnote>
  <w:footnote w:type="continuationSeparator" w:id="0">
    <w:p w14:paraId="2DB40BE0" w14:textId="77777777" w:rsidR="008569BA" w:rsidRDefault="0085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CBD4" w14:textId="5157D089" w:rsidR="00E24BF1" w:rsidRDefault="00F8073C">
    <w:pPr>
      <w:pStyle w:val="Antrats"/>
    </w:pPr>
    <w:r>
      <w:rPr>
        <w:noProof/>
        <w:lang w:val="lt-LT" w:eastAsia="lt-LT"/>
      </w:rPr>
      <mc:AlternateContent>
        <mc:Choice Requires="wps">
          <w:drawing>
            <wp:anchor distT="0" distB="0" distL="0" distR="0" simplePos="0" relativeHeight="251657728" behindDoc="0" locked="0" layoutInCell="1" allowOverlap="1" wp14:anchorId="1E614480" wp14:editId="39677748">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D929B" w14:textId="77777777" w:rsidR="00E24BF1" w:rsidRDefault="00E24BF1">
                          <w:pPr>
                            <w:pStyle w:val="Antrats"/>
                          </w:pPr>
                          <w:r>
                            <w:rPr>
                              <w:rStyle w:val="Puslapionumeris"/>
                            </w:rPr>
                            <w:fldChar w:fldCharType="begin"/>
                          </w:r>
                          <w:r>
                            <w:rPr>
                              <w:rStyle w:val="Puslapionumeris"/>
                            </w:rPr>
                            <w:instrText xml:space="preserve"> PAGE </w:instrText>
                          </w:r>
                          <w:r>
                            <w:rPr>
                              <w:rStyle w:val="Puslapionumeris"/>
                            </w:rPr>
                            <w:fldChar w:fldCharType="separate"/>
                          </w:r>
                          <w:r w:rsidR="002A42B3">
                            <w:rPr>
                              <w:rStyle w:val="Puslapionumeris"/>
                              <w:noProof/>
                            </w:rPr>
                            <w:t>6</w:t>
                          </w:r>
                          <w:r>
                            <w:rPr>
                              <w:rStyle w:val="Puslapionumeri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14480"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" stroked="f">
              <v:fill opacity="0"/>
              <v:textbox inset="0,0,0,0">
                <w:txbxContent>
                  <w:p w14:paraId="148D929B" w14:textId="77777777" w:rsidR="00E24BF1" w:rsidRDefault="00E24BF1">
                    <w:pPr>
                      <w:pStyle w:val="Antrats"/>
                    </w:pPr>
                    <w:r>
                      <w:rPr>
                        <w:rStyle w:val="Puslapionumeris"/>
                      </w:rPr>
                      <w:fldChar w:fldCharType="begin"/>
                    </w:r>
                    <w:r>
                      <w:rPr>
                        <w:rStyle w:val="Puslapionumeris"/>
                      </w:rPr>
                      <w:instrText xml:space="preserve"> PAGE </w:instrText>
                    </w:r>
                    <w:r>
                      <w:rPr>
                        <w:rStyle w:val="Puslapionumeris"/>
                      </w:rPr>
                      <w:fldChar w:fldCharType="separate"/>
                    </w:r>
                    <w:r w:rsidR="002A42B3">
                      <w:rPr>
                        <w:rStyle w:val="Puslapionumeris"/>
                        <w:noProof/>
                      </w:rPr>
                      <w:t>6</w:t>
                    </w:r>
                    <w:r>
                      <w:rPr>
                        <w:rStyle w:val="Puslapionumeris"/>
                      </w:rPr>
                      <w:fldChar w:fldCharType="end"/>
                    </w:r>
                  </w:p>
                </w:txbxContent>
              </v:textbox>
              <w10:wrap type="square" side="largest" anchorx="margin"/>
            </v:shape>
          </w:pict>
        </mc:Fallback>
      </mc:AlternateContent>
    </w:r>
    <w:r w:rsidR="00E24BF1">
      <w:cr/>
    </w:r>
    <w:r w:rsidR="00E24BF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E9BB" w14:textId="77777777" w:rsidR="00E24BF1" w:rsidRDefault="00E24BF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9283D"/>
    <w:multiLevelType w:val="multilevel"/>
    <w:tmpl w:val="F2CA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7389884">
    <w:abstractNumId w:val="0"/>
  </w:num>
  <w:num w:numId="2" w16cid:durableId="63217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9C4"/>
    <w:rsid w:val="000205E0"/>
    <w:rsid w:val="00024193"/>
    <w:rsid w:val="000370A7"/>
    <w:rsid w:val="0004650F"/>
    <w:rsid w:val="0005137C"/>
    <w:rsid w:val="0006170D"/>
    <w:rsid w:val="00064A3C"/>
    <w:rsid w:val="00070D6E"/>
    <w:rsid w:val="000A0E4A"/>
    <w:rsid w:val="000A6495"/>
    <w:rsid w:val="000B460F"/>
    <w:rsid w:val="000C0F24"/>
    <w:rsid w:val="000D33D1"/>
    <w:rsid w:val="000D612F"/>
    <w:rsid w:val="001010C4"/>
    <w:rsid w:val="002133F3"/>
    <w:rsid w:val="00297EFD"/>
    <w:rsid w:val="002A42B3"/>
    <w:rsid w:val="002F3C8D"/>
    <w:rsid w:val="0037286C"/>
    <w:rsid w:val="00375B03"/>
    <w:rsid w:val="003F1274"/>
    <w:rsid w:val="004520E6"/>
    <w:rsid w:val="004673CF"/>
    <w:rsid w:val="00514E41"/>
    <w:rsid w:val="0056765E"/>
    <w:rsid w:val="005B1187"/>
    <w:rsid w:val="005E096A"/>
    <w:rsid w:val="00612172"/>
    <w:rsid w:val="006145BA"/>
    <w:rsid w:val="006A1FA1"/>
    <w:rsid w:val="006B3DEF"/>
    <w:rsid w:val="006D49F1"/>
    <w:rsid w:val="006F65F6"/>
    <w:rsid w:val="00701B5B"/>
    <w:rsid w:val="00711199"/>
    <w:rsid w:val="00766120"/>
    <w:rsid w:val="00781EEF"/>
    <w:rsid w:val="007F603F"/>
    <w:rsid w:val="008569BA"/>
    <w:rsid w:val="008B7935"/>
    <w:rsid w:val="00901204"/>
    <w:rsid w:val="00974E4C"/>
    <w:rsid w:val="00A234FA"/>
    <w:rsid w:val="00A37504"/>
    <w:rsid w:val="00A51B56"/>
    <w:rsid w:val="00A63475"/>
    <w:rsid w:val="00AA6322"/>
    <w:rsid w:val="00B34404"/>
    <w:rsid w:val="00BA3BAF"/>
    <w:rsid w:val="00BC7B33"/>
    <w:rsid w:val="00CA301D"/>
    <w:rsid w:val="00CC5B2A"/>
    <w:rsid w:val="00D1727E"/>
    <w:rsid w:val="00D4111F"/>
    <w:rsid w:val="00DA3CDC"/>
    <w:rsid w:val="00DB6487"/>
    <w:rsid w:val="00DC7ED9"/>
    <w:rsid w:val="00E24BF1"/>
    <w:rsid w:val="00E311C7"/>
    <w:rsid w:val="00E829C4"/>
    <w:rsid w:val="00E94936"/>
    <w:rsid w:val="00EB6B60"/>
    <w:rsid w:val="00EC5973"/>
    <w:rsid w:val="00EF04F1"/>
    <w:rsid w:val="00F010E4"/>
    <w:rsid w:val="00F7286B"/>
    <w:rsid w:val="00F73AAF"/>
    <w:rsid w:val="00F8073C"/>
    <w:rsid w:val="00F90F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13D7A31"/>
  <w15:chartTrackingRefBased/>
  <w15:docId w15:val="{C82BA0FC-6FD5-426A-979E-86BAF259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szCs w:val="24"/>
      <w:lang w:val="en-GB" w:eastAsia="zh-CN"/>
    </w:rPr>
  </w:style>
  <w:style w:type="paragraph" w:styleId="Antrat2">
    <w:name w:val="heading 2"/>
    <w:basedOn w:val="prastasis"/>
    <w:next w:val="prastasis"/>
    <w:qFormat/>
    <w:pPr>
      <w:keepNext/>
      <w:numPr>
        <w:ilvl w:val="1"/>
        <w:numId w:val="1"/>
      </w:numPr>
      <w:jc w:val="center"/>
      <w:outlineLvl w:val="1"/>
    </w:pPr>
    <w:rPr>
      <w:b/>
      <w:kern w:val="2"/>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FF"/>
      <w:u w:val="single"/>
    </w:rPr>
  </w:style>
  <w:style w:type="character" w:customStyle="1" w:styleId="DebesliotekstasDiagrama">
    <w:name w:val="Debesėlio tekstas Diagrama"/>
    <w:rPr>
      <w:rFonts w:ascii="Tahoma" w:hAnsi="Tahoma" w:cs="Tahoma"/>
      <w:sz w:val="16"/>
      <w:szCs w:val="16"/>
      <w:lang w:val="en-GB"/>
    </w:rPr>
  </w:style>
  <w:style w:type="character" w:customStyle="1" w:styleId="PagrindinistekstasDiagrama">
    <w:name w:val="Pagrindinis tekstas Diagrama"/>
    <w:rPr>
      <w:sz w:val="24"/>
    </w:rPr>
  </w:style>
  <w:style w:type="paragraph" w:customStyle="1" w:styleId="Heading">
    <w:name w:val="Heading"/>
    <w:basedOn w:val="prastasis"/>
    <w:next w:val="Pagrindinistekstas"/>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line="360" w:lineRule="auto"/>
      <w:ind w:firstLine="1298"/>
    </w:pPr>
    <w:rPr>
      <w:szCs w:val="20"/>
      <w:lang w:val="x-none"/>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pPr>
      <w:suppressLineNumbers/>
    </w:pPr>
    <w:rPr>
      <w:rFonts w:cs="Arial"/>
    </w:rPr>
  </w:style>
  <w:style w:type="paragraph" w:styleId="Antrats">
    <w:name w:val="header"/>
    <w:basedOn w:val="prastasis"/>
  </w:style>
  <w:style w:type="paragraph" w:styleId="Porat">
    <w:name w:val="footer"/>
    <w:basedOn w:val="prastasis"/>
  </w:style>
  <w:style w:type="paragraph" w:customStyle="1" w:styleId="Pagrindinistekstas1">
    <w:name w:val="Pagrindinis tekstas1"/>
    <w:pPr>
      <w:suppressAutoHyphens/>
      <w:autoSpaceDE w:val="0"/>
      <w:ind w:firstLine="312"/>
      <w:jc w:val="both"/>
    </w:pPr>
    <w:rPr>
      <w:rFonts w:ascii="TimesLT" w:hAnsi="TimesLT" w:cs="TimesLT"/>
      <w:lang w:val="en-US" w:eastAsia="zh-CN"/>
    </w:rPr>
  </w:style>
  <w:style w:type="paragraph" w:styleId="Debesliotekstas">
    <w:name w:val="Balloon Text"/>
    <w:basedOn w:val="prastasis"/>
    <w:rPr>
      <w:rFonts w:ascii="Tahoma" w:hAnsi="Tahoma" w:cs="Tahoma"/>
      <w:sz w:val="16"/>
      <w:szCs w:val="16"/>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rastasis"/>
  </w:style>
  <w:style w:type="character" w:styleId="Komentaronuoroda">
    <w:name w:val="annotation reference"/>
    <w:uiPriority w:val="99"/>
    <w:semiHidden/>
    <w:unhideWhenUsed/>
    <w:rsid w:val="00AA6322"/>
    <w:rPr>
      <w:sz w:val="16"/>
      <w:szCs w:val="16"/>
    </w:rPr>
  </w:style>
  <w:style w:type="paragraph" w:styleId="Komentarotekstas">
    <w:name w:val="annotation text"/>
    <w:basedOn w:val="prastasis"/>
    <w:link w:val="KomentarotekstasDiagrama"/>
    <w:uiPriority w:val="99"/>
    <w:semiHidden/>
    <w:unhideWhenUsed/>
    <w:rsid w:val="00AA6322"/>
    <w:rPr>
      <w:sz w:val="20"/>
      <w:szCs w:val="20"/>
    </w:rPr>
  </w:style>
  <w:style w:type="character" w:customStyle="1" w:styleId="KomentarotekstasDiagrama">
    <w:name w:val="Komentaro tekstas Diagrama"/>
    <w:link w:val="Komentarotekstas"/>
    <w:uiPriority w:val="99"/>
    <w:semiHidden/>
    <w:rsid w:val="00AA6322"/>
    <w:rPr>
      <w:lang w:val="en-GB" w:eastAsia="zh-CN"/>
    </w:rPr>
  </w:style>
  <w:style w:type="paragraph" w:styleId="Komentarotema">
    <w:name w:val="annotation subject"/>
    <w:basedOn w:val="Komentarotekstas"/>
    <w:next w:val="Komentarotekstas"/>
    <w:link w:val="KomentarotemaDiagrama"/>
    <w:uiPriority w:val="99"/>
    <w:semiHidden/>
    <w:unhideWhenUsed/>
    <w:rsid w:val="00AA6322"/>
    <w:rPr>
      <w:b/>
      <w:bCs/>
    </w:rPr>
  </w:style>
  <w:style w:type="character" w:customStyle="1" w:styleId="KomentarotemaDiagrama">
    <w:name w:val="Komentaro tema Diagrama"/>
    <w:link w:val="Komentarotema"/>
    <w:uiPriority w:val="99"/>
    <w:semiHidden/>
    <w:rsid w:val="00AA6322"/>
    <w:rPr>
      <w:b/>
      <w:bCs/>
      <w:lang w:val="en-GB" w:eastAsia="zh-CN"/>
    </w:rPr>
  </w:style>
  <w:style w:type="character" w:customStyle="1" w:styleId="Neapdorotaspaminjimas1">
    <w:name w:val="Neapdorotas paminėjimas1"/>
    <w:uiPriority w:val="99"/>
    <w:semiHidden/>
    <w:unhideWhenUsed/>
    <w:rsid w:val="00375B03"/>
    <w:rPr>
      <w:color w:val="605E5C"/>
      <w:shd w:val="clear" w:color="auto" w:fill="E1DFDD"/>
    </w:rPr>
  </w:style>
  <w:style w:type="paragraph" w:styleId="prastasiniatinklio">
    <w:name w:val="Normal (Web)"/>
    <w:basedOn w:val="prastasis"/>
    <w:uiPriority w:val="99"/>
    <w:semiHidden/>
    <w:unhideWhenUsed/>
    <w:rsid w:val="006145BA"/>
    <w:pPr>
      <w:suppressAutoHyphens w:val="0"/>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13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9e58cb515e994a42b50aa68831ca0ed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34C8-4D54-4E11-A93D-1C6E1F4D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9e58cb515e994a42b50aa68831ca0eda</Template>
  <TotalTime>1</TotalTime>
  <Pages>1</Pages>
  <Words>2055</Words>
  <Characters>1172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DĖL LIKVIDUOJAMŲ JURIDINIŲ ASMENŲ VEIKLOS DOKUMENTŲ PERDAVIMO
VILNIAUS MIESTO SAVIVALDYBĖS ADMINISTRACIJAI TVARKOS APRAŠO TVIRTINIMO (PRIEDAS)</vt:lpstr>
    </vt:vector>
  </TitlesOfParts>
  <Manager>2020-01-15</Manager>
  <Company/>
  <LinksUpToDate>false</LinksUpToDate>
  <CharactersWithSpaces>3221</CharactersWithSpaces>
  <SharedDoc>false</SharedDoc>
  <HLinks>
    <vt:vector size="12" baseType="variant">
      <vt:variant>
        <vt:i4>6815808</vt:i4>
      </vt:variant>
      <vt:variant>
        <vt:i4>3</vt:i4>
      </vt:variant>
      <vt:variant>
        <vt:i4>0</vt:i4>
      </vt:variant>
      <vt:variant>
        <vt:i4>5</vt:i4>
      </vt:variant>
      <vt:variant>
        <vt:lpwstr>mailto:archyvas@vilnius.ltdokumentus</vt:lpwstr>
      </vt:variant>
      <vt:variant>
        <vt:lpwstr/>
      </vt:variant>
      <vt:variant>
        <vt:i4>6815864</vt:i4>
      </vt:variant>
      <vt:variant>
        <vt:i4>0</vt:i4>
      </vt:variant>
      <vt:variant>
        <vt:i4>0</vt:i4>
      </vt:variant>
      <vt:variant>
        <vt:i4>5</vt:i4>
      </vt:variant>
      <vt:variant>
        <vt:lpwstr>http://www.vilnius.lt/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LIKVIDUOJAMŲ JURIDINIŲ ASMENŲ VEIKLOS DOKUMENTŲ PERDAVIMO
VILNIAUS MIESTO SAVIVALDYBĖS ADMINISTRACIJAI TVARKOS APRAŠO TVIRTINIMO (PRIEDAS)</dc:title>
  <dc:subject>30-108/20</dc:subject>
  <dc:creator>VILNIAUS MIESTO SAVIVALDYBĖS ADMINISTRACIJOS DIREKTORIUS</dc:creator>
  <cp:lastModifiedBy>Rita Povilaitienė</cp:lastModifiedBy>
  <cp:revision>3</cp:revision>
  <cp:lastPrinted>2024-05-16T08:42:00Z</cp:lastPrinted>
  <dcterms:created xsi:type="dcterms:W3CDTF">2024-07-04T11:00:00Z</dcterms:created>
  <dcterms:modified xsi:type="dcterms:W3CDTF">2024-07-04T11:00:00Z</dcterms:modified>
  <cp:category>PRIEDAS</cp:category>
</cp:coreProperties>
</file>