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B3B2E" w14:textId="77777777" w:rsidR="00AC3B96" w:rsidRDefault="00AC3B96" w:rsidP="00AC3B96">
      <w:pPr>
        <w:ind w:left="5529"/>
        <w:jc w:val="both"/>
      </w:pPr>
    </w:p>
    <w:p w14:paraId="277B3B2F" w14:textId="77777777" w:rsidR="00AC3B96" w:rsidRDefault="00AC3B96" w:rsidP="00AC3B96">
      <w:pPr>
        <w:ind w:left="5529"/>
        <w:jc w:val="both"/>
        <w:rPr>
          <w:szCs w:val="24"/>
        </w:rPr>
      </w:pPr>
      <w:r>
        <w:rPr>
          <w:szCs w:val="24"/>
        </w:rPr>
        <w:t xml:space="preserve">Lietuvos aplinkos apsaugos normatyvinio dokumento „Požeminio vandens gavybos, monitoringo ir žemės gelmių tiriamųjų geologinių gręžinių projektavimo, įrengimo, konservavimo ir likvidavimo tvarkos aprašo (LAND 4-99)“ </w:t>
      </w:r>
    </w:p>
    <w:p w14:paraId="277B3B30" w14:textId="77777777" w:rsidR="00AC3B96" w:rsidRDefault="00AC3B96" w:rsidP="00AC3B96">
      <w:pPr>
        <w:ind w:left="5529"/>
        <w:jc w:val="both"/>
        <w:rPr>
          <w:szCs w:val="24"/>
        </w:rPr>
      </w:pPr>
      <w:r>
        <w:rPr>
          <w:szCs w:val="24"/>
        </w:rPr>
        <w:t xml:space="preserve">1 priedas </w:t>
      </w:r>
    </w:p>
    <w:p w14:paraId="277B3B31" w14:textId="77777777" w:rsidR="00B24594" w:rsidRDefault="00B24594" w:rsidP="00AC3B96">
      <w:pPr>
        <w:ind w:left="5529"/>
        <w:jc w:val="both"/>
        <w:rPr>
          <w:szCs w:val="24"/>
        </w:rPr>
      </w:pPr>
    </w:p>
    <w:p w14:paraId="277B3B32" w14:textId="77777777" w:rsidR="00AC3B96" w:rsidRDefault="00AC3B96" w:rsidP="00AC3B96">
      <w:pPr>
        <w:jc w:val="both"/>
        <w:rPr>
          <w:szCs w:val="24"/>
        </w:rPr>
      </w:pPr>
    </w:p>
    <w:p w14:paraId="277B3B33" w14:textId="77777777" w:rsidR="00AC3B96" w:rsidRDefault="00AC3B96" w:rsidP="00AC3B96">
      <w:pPr>
        <w:jc w:val="center"/>
        <w:rPr>
          <w:szCs w:val="24"/>
        </w:rPr>
      </w:pPr>
    </w:p>
    <w:p w14:paraId="277B3B34" w14:textId="77777777" w:rsidR="00C57052" w:rsidRDefault="00C57052" w:rsidP="00AC3B96">
      <w:pPr>
        <w:jc w:val="center"/>
        <w:rPr>
          <w:szCs w:val="24"/>
        </w:rPr>
      </w:pPr>
    </w:p>
    <w:p w14:paraId="277B3B35" w14:textId="77777777" w:rsidR="00AC3B96" w:rsidRDefault="00AC3B96" w:rsidP="00AC3B96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77B3B36" w14:textId="77777777" w:rsidR="00AC3B96" w:rsidRDefault="00AC3B96" w:rsidP="00AC3B96">
      <w:pPr>
        <w:ind w:firstLine="2268"/>
        <w:rPr>
          <w:sz w:val="20"/>
        </w:rPr>
      </w:pPr>
      <w:r>
        <w:rPr>
          <w:sz w:val="20"/>
        </w:rPr>
        <w:t>(fizinio asmens vardas, pavardė/ juridinio asmens pavadinimas)</w:t>
      </w:r>
    </w:p>
    <w:p w14:paraId="277B3B37" w14:textId="77777777" w:rsidR="00AC3B96" w:rsidRDefault="00AC3B96" w:rsidP="00AC3B96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77B3B38" w14:textId="77777777" w:rsidR="00AC3B96" w:rsidRDefault="00AC3B96" w:rsidP="00AC3B96">
      <w:pPr>
        <w:jc w:val="both"/>
        <w:rPr>
          <w:szCs w:val="24"/>
        </w:rPr>
      </w:pPr>
    </w:p>
    <w:p w14:paraId="277B3B39" w14:textId="77777777" w:rsidR="00AC3B96" w:rsidRDefault="00AC3B96" w:rsidP="00AC3B96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</w:t>
      </w:r>
    </w:p>
    <w:p w14:paraId="277B3B3A" w14:textId="77777777" w:rsidR="00AC3B96" w:rsidRDefault="00AC3B96" w:rsidP="00AC3B96">
      <w:pPr>
        <w:ind w:firstLine="2694"/>
        <w:rPr>
          <w:sz w:val="20"/>
        </w:rPr>
      </w:pPr>
      <w:r>
        <w:rPr>
          <w:sz w:val="20"/>
        </w:rPr>
        <w:t>(adresas/buveinė, telefonas, el. pašto adresas, faksas)</w:t>
      </w:r>
    </w:p>
    <w:p w14:paraId="277B3B3B" w14:textId="77777777" w:rsidR="00AC3B96" w:rsidRDefault="00AC3B96" w:rsidP="00AC3B96">
      <w:pPr>
        <w:jc w:val="center"/>
        <w:rPr>
          <w:sz w:val="20"/>
        </w:rPr>
      </w:pPr>
    </w:p>
    <w:p w14:paraId="277B3B3C" w14:textId="77777777" w:rsidR="00AC3B96" w:rsidRDefault="00AC3B96" w:rsidP="00AC3B96">
      <w:pPr>
        <w:jc w:val="both"/>
        <w:rPr>
          <w:szCs w:val="24"/>
        </w:rPr>
      </w:pPr>
    </w:p>
    <w:p w14:paraId="277B3B3D" w14:textId="77777777" w:rsidR="00AC3B96" w:rsidRDefault="00AC3B96" w:rsidP="00AC3B96">
      <w:pPr>
        <w:jc w:val="both"/>
        <w:rPr>
          <w:szCs w:val="24"/>
        </w:rPr>
      </w:pPr>
    </w:p>
    <w:p w14:paraId="277B3B3E" w14:textId="77777777" w:rsidR="00AC3B96" w:rsidRDefault="00AC3B96" w:rsidP="00AC3B96">
      <w:pPr>
        <w:jc w:val="center"/>
        <w:rPr>
          <w:b/>
          <w:szCs w:val="24"/>
        </w:rPr>
      </w:pPr>
      <w:r>
        <w:rPr>
          <w:b/>
          <w:szCs w:val="24"/>
        </w:rPr>
        <w:t>PARAIŠKA POŽEMINIO GĖLO VANDENS GAVYBOS GRĘŽINIUI PROJEKTUOTI</w:t>
      </w:r>
    </w:p>
    <w:p w14:paraId="277B3B3F" w14:textId="77777777" w:rsidR="00AC3B96" w:rsidRDefault="00AC3B96" w:rsidP="00AC3B96">
      <w:pPr>
        <w:jc w:val="both"/>
        <w:rPr>
          <w:szCs w:val="24"/>
        </w:rPr>
      </w:pPr>
    </w:p>
    <w:p w14:paraId="277B3B40" w14:textId="77777777" w:rsidR="00AC3B96" w:rsidRDefault="00AC3B96" w:rsidP="00AC3B96">
      <w:pPr>
        <w:jc w:val="center"/>
        <w:rPr>
          <w:szCs w:val="24"/>
        </w:rPr>
      </w:pPr>
      <w:r>
        <w:rPr>
          <w:szCs w:val="24"/>
        </w:rPr>
        <w:t>20____ m. _____________d.</w:t>
      </w:r>
    </w:p>
    <w:p w14:paraId="277B3B41" w14:textId="77777777" w:rsidR="00AC3B96" w:rsidRDefault="00AC3B96" w:rsidP="00AC3B96">
      <w:pPr>
        <w:jc w:val="center"/>
        <w:rPr>
          <w:szCs w:val="24"/>
        </w:rPr>
      </w:pPr>
      <w:r>
        <w:rPr>
          <w:szCs w:val="24"/>
        </w:rPr>
        <w:t>__________________________</w:t>
      </w:r>
    </w:p>
    <w:p w14:paraId="277B3B42" w14:textId="77777777" w:rsidR="00AC3B96" w:rsidRDefault="00AC3B96" w:rsidP="00AC3B96">
      <w:pPr>
        <w:jc w:val="center"/>
        <w:rPr>
          <w:sz w:val="20"/>
        </w:rPr>
      </w:pPr>
      <w:r>
        <w:rPr>
          <w:sz w:val="20"/>
        </w:rPr>
        <w:t>(paraiškos sudarymo vieta)</w:t>
      </w:r>
    </w:p>
    <w:p w14:paraId="277B3B43" w14:textId="77777777" w:rsidR="00AC3B96" w:rsidRDefault="00AC3B96" w:rsidP="00AC3B96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AC3B96" w14:paraId="277B3B45" w14:textId="77777777" w:rsidTr="0037084A">
        <w:tc>
          <w:tcPr>
            <w:tcW w:w="2518" w:type="dxa"/>
            <w:tcBorders>
              <w:top w:val="nil"/>
              <w:left w:val="nil"/>
              <w:right w:val="nil"/>
            </w:tcBorders>
          </w:tcPr>
          <w:p w14:paraId="277B3B44" w14:textId="77777777" w:rsidR="00AC3B96" w:rsidRDefault="00AC3B96" w:rsidP="0037084A">
            <w:pPr>
              <w:rPr>
                <w:rFonts w:ascii="Calibri" w:eastAsia="Calibri" w:hAnsi="Calibri"/>
                <w:szCs w:val="24"/>
              </w:rPr>
            </w:pPr>
          </w:p>
        </w:tc>
      </w:tr>
    </w:tbl>
    <w:p w14:paraId="277B3B46" w14:textId="77777777" w:rsidR="00AC3B96" w:rsidRDefault="00AC3B96" w:rsidP="00AC3B96">
      <w:pPr>
        <w:jc w:val="both"/>
        <w:rPr>
          <w:sz w:val="20"/>
        </w:rPr>
      </w:pPr>
      <w:r>
        <w:rPr>
          <w:sz w:val="20"/>
        </w:rPr>
        <w:t>miesto (rajono) savivaldybei</w:t>
      </w:r>
    </w:p>
    <w:p w14:paraId="277B3B47" w14:textId="77777777" w:rsidR="00AC3B96" w:rsidRDefault="00AC3B96" w:rsidP="00AC3B96">
      <w:pPr>
        <w:jc w:val="center"/>
        <w:rPr>
          <w:szCs w:val="24"/>
        </w:rPr>
      </w:pPr>
    </w:p>
    <w:p w14:paraId="277B3B48" w14:textId="77777777" w:rsidR="00B24594" w:rsidRDefault="00B24594" w:rsidP="00AC3B96">
      <w:pPr>
        <w:jc w:val="center"/>
        <w:rPr>
          <w:szCs w:val="24"/>
        </w:rPr>
      </w:pPr>
    </w:p>
    <w:p w14:paraId="277B3B49" w14:textId="77777777" w:rsidR="00AC3B96" w:rsidRDefault="00AC3B96" w:rsidP="00AC3B96">
      <w:pPr>
        <w:jc w:val="center"/>
        <w:rPr>
          <w:szCs w:val="24"/>
        </w:rPr>
      </w:pPr>
    </w:p>
    <w:p w14:paraId="277B3B4A" w14:textId="77777777" w:rsidR="00AC3B96" w:rsidRDefault="00AC3B96" w:rsidP="00AC3B96">
      <w:pPr>
        <w:jc w:val="both"/>
        <w:rPr>
          <w:szCs w:val="24"/>
        </w:rPr>
      </w:pPr>
      <w:r>
        <w:rPr>
          <w:szCs w:val="24"/>
        </w:rPr>
        <w:t xml:space="preserve">Prašome leisti projektuoti ir įrengti požeminio gėlo vandens gavybos gręžinį. </w:t>
      </w:r>
    </w:p>
    <w:p w14:paraId="277B3B4B" w14:textId="77777777" w:rsidR="00B24594" w:rsidRDefault="00B24594" w:rsidP="00AC3B96">
      <w:pPr>
        <w:jc w:val="both"/>
        <w:rPr>
          <w:szCs w:val="24"/>
        </w:rPr>
      </w:pPr>
    </w:p>
    <w:p w14:paraId="277B3B4C" w14:textId="77777777" w:rsidR="00AC3B96" w:rsidRDefault="00AC3B96" w:rsidP="00AC3B96">
      <w:pPr>
        <w:jc w:val="both"/>
        <w:rPr>
          <w:szCs w:val="24"/>
        </w:rPr>
      </w:pPr>
    </w:p>
    <w:p w14:paraId="277B3B4D" w14:textId="77777777" w:rsidR="00AC3B96" w:rsidRDefault="00AC3B96" w:rsidP="00AC3B96">
      <w:pPr>
        <w:ind w:firstLine="60"/>
        <w:jc w:val="both"/>
        <w:rPr>
          <w:szCs w:val="24"/>
        </w:rPr>
      </w:pPr>
      <w:r>
        <w:rPr>
          <w:szCs w:val="24"/>
        </w:rPr>
        <w:t>1. Bendrieji duomenys – planuojamo įrengti gręžinio vieta ir adresas (pridedama: žemės sklypo planas, žemės sklypo nuosavybę arba naudojimą pagrindžiančio dokumento kopija):</w:t>
      </w:r>
    </w:p>
    <w:p w14:paraId="277B3B4E" w14:textId="77777777" w:rsidR="00AC3B96" w:rsidRDefault="00AC3B96" w:rsidP="00AC3B9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C3B96" w14:paraId="277B3B50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4F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52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51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54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53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56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55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58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57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5A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59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5C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5B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5E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5D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14:paraId="277B3B5F" w14:textId="77777777" w:rsidR="00AC3B96" w:rsidRDefault="00AC3B96" w:rsidP="00AC3B96">
      <w:pPr>
        <w:jc w:val="both"/>
        <w:rPr>
          <w:szCs w:val="24"/>
        </w:rPr>
      </w:pPr>
    </w:p>
    <w:p w14:paraId="277B3B60" w14:textId="77777777" w:rsidR="00AC3B96" w:rsidRDefault="00AC3B96" w:rsidP="00AC3B96">
      <w:pPr>
        <w:jc w:val="both"/>
        <w:rPr>
          <w:szCs w:val="24"/>
        </w:rPr>
      </w:pPr>
      <w:r>
        <w:rPr>
          <w:szCs w:val="24"/>
        </w:rPr>
        <w:t>2. Gręžinio paskirtis: ūkinei komercinei veiklai/ viešajam vandens tiekimui/individualiam apsirūpinimui vandeniu</w:t>
      </w:r>
    </w:p>
    <w:p w14:paraId="277B3B61" w14:textId="77777777" w:rsidR="00AC3B96" w:rsidRDefault="00AC3B96" w:rsidP="00AC3B96">
      <w:pPr>
        <w:jc w:val="both"/>
        <w:rPr>
          <w:sz w:val="20"/>
        </w:rPr>
      </w:pPr>
      <w:r>
        <w:rPr>
          <w:sz w:val="20"/>
        </w:rPr>
        <w:t>(nereikalingus išbraukti)</w:t>
      </w:r>
    </w:p>
    <w:p w14:paraId="277B3B62" w14:textId="77777777" w:rsidR="00AC3B96" w:rsidRDefault="00AC3B96" w:rsidP="00AC3B96">
      <w:pPr>
        <w:jc w:val="both"/>
        <w:rPr>
          <w:sz w:val="20"/>
        </w:rPr>
      </w:pPr>
    </w:p>
    <w:p w14:paraId="277B3B63" w14:textId="77777777" w:rsidR="00AC3B96" w:rsidRDefault="00AC3B96" w:rsidP="00AC3B96">
      <w:pPr>
        <w:jc w:val="both"/>
        <w:rPr>
          <w:sz w:val="20"/>
        </w:rPr>
      </w:pPr>
    </w:p>
    <w:p w14:paraId="277B3B64" w14:textId="77777777" w:rsidR="00AC3B96" w:rsidRDefault="00AC3B96" w:rsidP="00AC3B96">
      <w:pPr>
        <w:jc w:val="both"/>
        <w:rPr>
          <w:szCs w:val="24"/>
        </w:rPr>
      </w:pPr>
      <w:r>
        <w:rPr>
          <w:szCs w:val="24"/>
        </w:rPr>
        <w:t>3. Pageidaujamas gręžinio našumas m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/parą: ___________</w:t>
      </w:r>
    </w:p>
    <w:p w14:paraId="277B3B65" w14:textId="77777777" w:rsidR="00AC3B96" w:rsidRDefault="00AC3B96" w:rsidP="00AC3B96">
      <w:pPr>
        <w:jc w:val="both"/>
        <w:rPr>
          <w:szCs w:val="24"/>
        </w:rPr>
      </w:pPr>
    </w:p>
    <w:p w14:paraId="277B3B66" w14:textId="77777777" w:rsidR="00AC3B96" w:rsidRDefault="00AC3B96" w:rsidP="00AC3B96">
      <w:pPr>
        <w:jc w:val="both"/>
        <w:rPr>
          <w:szCs w:val="24"/>
        </w:rPr>
      </w:pPr>
    </w:p>
    <w:p w14:paraId="277B3B67" w14:textId="77777777" w:rsidR="00AC3B96" w:rsidRDefault="00AC3B96" w:rsidP="00AC3B96">
      <w:pPr>
        <w:jc w:val="both"/>
        <w:rPr>
          <w:szCs w:val="24"/>
        </w:rPr>
      </w:pPr>
      <w:r>
        <w:rPr>
          <w:szCs w:val="24"/>
        </w:rPr>
        <w:lastRenderedPageBreak/>
        <w:t>4. Planuojamas ar esamas nuotekų tvarkymo būdas (kaupimas, mechaninis-biologinis valymas, į esamus tinklus, nuotekos nesusidarys, kitas nuotekų tvarkymo projektas, sudaryta sutartis ir kt.)</w:t>
      </w:r>
    </w:p>
    <w:p w14:paraId="277B3B68" w14:textId="77777777" w:rsidR="00AC3B96" w:rsidRDefault="00AC3B96" w:rsidP="00AC3B9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C3B96" w14:paraId="277B3B6A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69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6C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6B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6E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6D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70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6F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72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71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74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73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76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75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78" w14:textId="77777777" w:rsidTr="0037084A">
        <w:tc>
          <w:tcPr>
            <w:tcW w:w="10173" w:type="dxa"/>
            <w:tcBorders>
              <w:left w:val="nil"/>
              <w:right w:val="nil"/>
            </w:tcBorders>
          </w:tcPr>
          <w:p w14:paraId="277B3B77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14:paraId="277B3B79" w14:textId="77777777" w:rsidR="00AC3B96" w:rsidRDefault="00AC3B96" w:rsidP="00AC3B96">
      <w:pPr>
        <w:jc w:val="both"/>
        <w:rPr>
          <w:szCs w:val="24"/>
        </w:rPr>
      </w:pPr>
    </w:p>
    <w:p w14:paraId="277B3B7A" w14:textId="77777777" w:rsidR="00AC3B96" w:rsidRDefault="00AC3B96" w:rsidP="00AC3B96">
      <w:pPr>
        <w:ind w:firstLine="60"/>
        <w:jc w:val="both"/>
        <w:rPr>
          <w:szCs w:val="24"/>
        </w:rPr>
      </w:pPr>
      <w:r>
        <w:rPr>
          <w:szCs w:val="24"/>
        </w:rPr>
        <w:t xml:space="preserve">PRIDEDAMA: </w:t>
      </w:r>
    </w:p>
    <w:p w14:paraId="277B3B7B" w14:textId="77777777" w:rsidR="00AC3B96" w:rsidRDefault="00AC3B96" w:rsidP="00AC3B96">
      <w:pPr>
        <w:jc w:val="both"/>
        <w:rPr>
          <w:szCs w:val="24"/>
        </w:rPr>
      </w:pPr>
      <w:r>
        <w:rPr>
          <w:szCs w:val="24"/>
        </w:rPr>
        <w:t>1. žemės sklypo planas, žemės sklypo nuosavybę arba naudojimą pagrindžiančio dokumento kopija</w:t>
      </w:r>
    </w:p>
    <w:p w14:paraId="277B3B7C" w14:textId="77777777" w:rsidR="00AC3B96" w:rsidRDefault="00AC3B96" w:rsidP="00AC3B96">
      <w:pPr>
        <w:jc w:val="both"/>
        <w:rPr>
          <w:sz w:val="20"/>
        </w:rPr>
      </w:pPr>
      <w:r>
        <w:rPr>
          <w:sz w:val="20"/>
        </w:rPr>
        <w:t>(tinkamą pabraukti)</w:t>
      </w:r>
    </w:p>
    <w:p w14:paraId="277B3B7D" w14:textId="77777777" w:rsidR="00AC3B96" w:rsidRDefault="00AC3B96" w:rsidP="00AC3B96">
      <w:pPr>
        <w:ind w:firstLine="60"/>
        <w:jc w:val="both"/>
        <w:rPr>
          <w:szCs w:val="24"/>
        </w:rPr>
      </w:pPr>
      <w:r>
        <w:rPr>
          <w:szCs w:val="24"/>
        </w:rPr>
        <w:t>2. pareiškėjo nuožiūra su paraiška pridedamų dokumentų pavadinimai:</w:t>
      </w:r>
    </w:p>
    <w:p w14:paraId="277B3B7E" w14:textId="77777777" w:rsidR="00AC3B96" w:rsidRDefault="00AC3B96" w:rsidP="00AC3B9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C3B96" w14:paraId="277B3B80" w14:textId="77777777" w:rsidTr="0037084A">
        <w:tc>
          <w:tcPr>
            <w:tcW w:w="10188" w:type="dxa"/>
            <w:tcBorders>
              <w:left w:val="nil"/>
              <w:right w:val="nil"/>
            </w:tcBorders>
          </w:tcPr>
          <w:p w14:paraId="277B3B7F" w14:textId="77777777" w:rsidR="00AC3B96" w:rsidRDefault="00AC3B96" w:rsidP="0037084A">
            <w:pPr>
              <w:jc w:val="both"/>
              <w:rPr>
                <w:rFonts w:ascii="Calibri" w:eastAsia="Calibri" w:hAnsi="Calibri"/>
                <w:szCs w:val="24"/>
              </w:rPr>
            </w:pPr>
          </w:p>
        </w:tc>
      </w:tr>
    </w:tbl>
    <w:p w14:paraId="277B3B81" w14:textId="77777777" w:rsidR="00AC3B96" w:rsidRDefault="00AC3B96" w:rsidP="00AC3B96">
      <w:pPr>
        <w:jc w:val="both"/>
        <w:rPr>
          <w:rFonts w:ascii="Calibri" w:eastAsia="Calibri" w:hAnsi="Calibri"/>
          <w:szCs w:val="24"/>
        </w:rPr>
      </w:pPr>
    </w:p>
    <w:p w14:paraId="277B3B82" w14:textId="77777777" w:rsidR="00AC3B96" w:rsidRDefault="00AC3B96" w:rsidP="00AC3B9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C3B96" w14:paraId="277B3B87" w14:textId="77777777" w:rsidTr="0037084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277B3B83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  <w:r>
              <w:rPr>
                <w:rFonts w:ascii="TimesLT" w:hAnsi="TimesLT"/>
                <w:b/>
                <w:caps/>
                <w:szCs w:val="24"/>
              </w:rPr>
              <w:t>UŽSAKOVAS:</w:t>
            </w:r>
          </w:p>
          <w:tbl>
            <w:tblPr>
              <w:tblW w:w="1006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60"/>
            </w:tblGrid>
            <w:tr w:rsidR="00AC3B96" w14:paraId="277B3B85" w14:textId="77777777" w:rsidTr="0037084A">
              <w:tc>
                <w:tcPr>
                  <w:tcW w:w="10060" w:type="dxa"/>
                  <w:tcBorders>
                    <w:top w:val="nil"/>
                    <w:left w:val="nil"/>
                    <w:right w:val="nil"/>
                  </w:tcBorders>
                </w:tcPr>
                <w:p w14:paraId="277B3B84" w14:textId="77777777" w:rsidR="00AC3B96" w:rsidRDefault="00AC3B96" w:rsidP="0037084A">
                  <w:pPr>
                    <w:jc w:val="both"/>
                    <w:rPr>
                      <w:rFonts w:ascii="TimesLT" w:hAnsi="TimesLT"/>
                      <w:b/>
                      <w:caps/>
                      <w:szCs w:val="24"/>
                    </w:rPr>
                  </w:pPr>
                </w:p>
              </w:tc>
            </w:tr>
          </w:tbl>
          <w:p w14:paraId="277B3B86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14:paraId="277B3B88" w14:textId="77777777" w:rsidR="00AC3B96" w:rsidRDefault="00AC3B96" w:rsidP="00AC3B96">
      <w:pPr>
        <w:jc w:val="both"/>
        <w:rPr>
          <w:sz w:val="20"/>
        </w:rPr>
      </w:pPr>
      <w:r>
        <w:rPr>
          <w:sz w:val="20"/>
        </w:rPr>
        <w:t xml:space="preserve">(pareigų pavadinimas, jei pildo juridinis asmuo)  </w:t>
      </w:r>
      <w:r>
        <w:rPr>
          <w:sz w:val="20"/>
        </w:rPr>
        <w:tab/>
        <w:t>( parašas)                               (vardas, pavardė)</w:t>
      </w:r>
    </w:p>
    <w:p w14:paraId="277B3B89" w14:textId="77777777" w:rsidR="00AC3B96" w:rsidRDefault="00AC3B96" w:rsidP="00AC3B96">
      <w:pPr>
        <w:jc w:val="both"/>
        <w:rPr>
          <w:szCs w:val="24"/>
        </w:rPr>
      </w:pPr>
    </w:p>
    <w:p w14:paraId="277B3B8A" w14:textId="77777777" w:rsidR="00AC3B96" w:rsidRDefault="00AC3B96" w:rsidP="00AC3B96">
      <w:pPr>
        <w:rPr>
          <w:szCs w:val="24"/>
        </w:rPr>
      </w:pPr>
      <w:r>
        <w:rPr>
          <w:szCs w:val="24"/>
        </w:rPr>
        <w:t xml:space="preserve">ŽEMĖS SKLYPO SAVININKAS/NAUDOTOJAS/VALDYTOJAS: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C3B96" w14:paraId="277B3B8C" w14:textId="77777777" w:rsidTr="0037084A">
        <w:tc>
          <w:tcPr>
            <w:tcW w:w="10173" w:type="dxa"/>
            <w:tcBorders>
              <w:top w:val="nil"/>
              <w:left w:val="nil"/>
              <w:right w:val="nil"/>
            </w:tcBorders>
          </w:tcPr>
          <w:p w14:paraId="277B3B8B" w14:textId="77777777" w:rsidR="00AC3B96" w:rsidRDefault="00AC3B96" w:rsidP="0037084A">
            <w:pPr>
              <w:jc w:val="center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14:paraId="277B3B8D" w14:textId="77777777" w:rsidR="00AC3B96" w:rsidRDefault="00AC3B96" w:rsidP="00AC3B96">
      <w:pPr>
        <w:jc w:val="both"/>
        <w:rPr>
          <w:sz w:val="20"/>
        </w:rPr>
      </w:pPr>
      <w:r>
        <w:rPr>
          <w:sz w:val="20"/>
        </w:rPr>
        <w:t xml:space="preserve">(pareigų pavadinimas, jei pildo juridinis asmuo)  </w:t>
      </w:r>
      <w:r>
        <w:rPr>
          <w:sz w:val="20"/>
        </w:rPr>
        <w:tab/>
        <w:t>(parašas)                                (vardas, pavardė)</w:t>
      </w:r>
    </w:p>
    <w:p w14:paraId="277B3B8E" w14:textId="77777777" w:rsidR="00AC3B96" w:rsidRDefault="00AC3B96" w:rsidP="00AC3B96">
      <w:pPr>
        <w:jc w:val="center"/>
        <w:rPr>
          <w:szCs w:val="24"/>
        </w:rPr>
      </w:pPr>
    </w:p>
    <w:p w14:paraId="277B3B8F" w14:textId="77777777" w:rsidR="00AC3B96" w:rsidRDefault="00AC3B96" w:rsidP="00AC3B96">
      <w:pPr>
        <w:jc w:val="center"/>
        <w:rPr>
          <w:szCs w:val="24"/>
        </w:rPr>
      </w:pPr>
      <w:r>
        <w:rPr>
          <w:szCs w:val="24"/>
        </w:rPr>
        <w:t>__________</w:t>
      </w:r>
    </w:p>
    <w:p w14:paraId="277B3B90" w14:textId="77777777" w:rsidR="00AC3B96" w:rsidRDefault="00AC3B96" w:rsidP="00AC3B96">
      <w:pPr>
        <w:jc w:val="center"/>
        <w:rPr>
          <w:szCs w:val="24"/>
        </w:rPr>
      </w:pPr>
    </w:p>
    <w:p w14:paraId="277B3B91" w14:textId="77777777" w:rsidR="00AC3B96" w:rsidRDefault="00AC3B96" w:rsidP="00AC3B96">
      <w:pPr>
        <w:rPr>
          <w:szCs w:val="24"/>
        </w:rPr>
      </w:pPr>
      <w:r>
        <w:rPr>
          <w:szCs w:val="24"/>
        </w:rPr>
        <w:t>SAVIVALDYBĖS ADMINISTRACIJOS ARBA JOS ĮGALIOTOS INSTITUCIJOS SPRENDIMAS:</w:t>
      </w:r>
    </w:p>
    <w:p w14:paraId="277B3B92" w14:textId="77777777" w:rsidR="00B24594" w:rsidRDefault="00B24594" w:rsidP="00AC3B96">
      <w:pPr>
        <w:rPr>
          <w:szCs w:val="24"/>
        </w:rPr>
      </w:pPr>
    </w:p>
    <w:p w14:paraId="277B3B93" w14:textId="77777777" w:rsidR="00B24594" w:rsidRDefault="00B24594" w:rsidP="00AC3B96">
      <w:pPr>
        <w:rPr>
          <w:szCs w:val="24"/>
        </w:rPr>
      </w:pPr>
    </w:p>
    <w:p w14:paraId="277B3B94" w14:textId="77777777" w:rsidR="00AC3B96" w:rsidRDefault="00AC3B96" w:rsidP="00AC3B96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C3B96" w14:paraId="277B3B96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95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98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97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9A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99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9C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9B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9E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9D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A0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9F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A2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A1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A4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A3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A6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A5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A8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A7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AA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A9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AC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AB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  <w:tr w:rsidR="00AC3B96" w14:paraId="277B3BAE" w14:textId="77777777" w:rsidTr="0037084A">
        <w:tc>
          <w:tcPr>
            <w:tcW w:w="10031" w:type="dxa"/>
            <w:tcBorders>
              <w:left w:val="nil"/>
              <w:right w:val="nil"/>
            </w:tcBorders>
          </w:tcPr>
          <w:p w14:paraId="277B3BAD" w14:textId="77777777" w:rsidR="00AC3B96" w:rsidRDefault="00AC3B96" w:rsidP="0037084A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14:paraId="277B3BAF" w14:textId="77777777" w:rsidR="00AC3B96" w:rsidRDefault="00AC3B96" w:rsidP="00AC3B96">
      <w:pPr>
        <w:jc w:val="both"/>
        <w:rPr>
          <w:szCs w:val="24"/>
        </w:rPr>
      </w:pPr>
    </w:p>
    <w:p w14:paraId="277B3BB0" w14:textId="77777777" w:rsidR="00B24594" w:rsidRDefault="00B24594" w:rsidP="00C8372E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C3B96" w14:paraId="277B3BB2" w14:textId="77777777" w:rsidTr="0037084A">
        <w:tc>
          <w:tcPr>
            <w:tcW w:w="10031" w:type="dxa"/>
            <w:tcBorders>
              <w:top w:val="nil"/>
              <w:left w:val="nil"/>
              <w:right w:val="nil"/>
            </w:tcBorders>
          </w:tcPr>
          <w:p w14:paraId="277B3BB1" w14:textId="77777777" w:rsidR="00AC3B96" w:rsidRDefault="00AC3B96" w:rsidP="00C8372E">
            <w:pPr>
              <w:jc w:val="both"/>
              <w:rPr>
                <w:rFonts w:ascii="TimesLT" w:hAnsi="TimesLT"/>
                <w:b/>
                <w:caps/>
                <w:szCs w:val="24"/>
              </w:rPr>
            </w:pPr>
          </w:p>
        </w:tc>
      </w:tr>
    </w:tbl>
    <w:p w14:paraId="277B3BB3" w14:textId="77777777" w:rsidR="00AC3B96" w:rsidRDefault="00AC3B96" w:rsidP="00C8372E">
      <w:pPr>
        <w:jc w:val="both"/>
        <w:rPr>
          <w:sz w:val="20"/>
        </w:rPr>
      </w:pPr>
      <w:r>
        <w:rPr>
          <w:sz w:val="20"/>
        </w:rPr>
        <w:t>(sprendimą priėmusios institucijos įgalioto                       (parašas)                                        (vardas, pavardė)</w:t>
      </w:r>
    </w:p>
    <w:p w14:paraId="277B3BB4" w14:textId="77777777" w:rsidR="00AC3B96" w:rsidRDefault="00AC3B96" w:rsidP="00C8372E">
      <w:pPr>
        <w:ind w:firstLine="50"/>
        <w:jc w:val="both"/>
        <w:rPr>
          <w:sz w:val="20"/>
        </w:rPr>
      </w:pPr>
      <w:r>
        <w:rPr>
          <w:sz w:val="20"/>
        </w:rPr>
        <w:t>asmens pareigų pavadinimas )</w:t>
      </w:r>
    </w:p>
    <w:p w14:paraId="15AC68E0" w14:textId="12400E94" w:rsidR="008B2301" w:rsidRDefault="008B2301" w:rsidP="00C8372E">
      <w:pPr>
        <w:jc w:val="center"/>
        <w:rPr>
          <w:szCs w:val="24"/>
        </w:rPr>
      </w:pPr>
    </w:p>
    <w:sectPr w:rsidR="008B2301" w:rsidSect="00B24594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FDF93" w14:textId="77777777" w:rsidR="005173C2" w:rsidRDefault="005173C2" w:rsidP="00AC3B96">
      <w:r>
        <w:separator/>
      </w:r>
    </w:p>
  </w:endnote>
  <w:endnote w:type="continuationSeparator" w:id="0">
    <w:p w14:paraId="2436F067" w14:textId="77777777" w:rsidR="005173C2" w:rsidRDefault="005173C2" w:rsidP="00AC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467F" w14:textId="77777777" w:rsidR="005173C2" w:rsidRDefault="005173C2" w:rsidP="00AC3B96">
      <w:r>
        <w:separator/>
      </w:r>
    </w:p>
  </w:footnote>
  <w:footnote w:type="continuationSeparator" w:id="0">
    <w:p w14:paraId="6BCF4D56" w14:textId="77777777" w:rsidR="005173C2" w:rsidRDefault="005173C2" w:rsidP="00AC3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96"/>
    <w:rsid w:val="00196CF0"/>
    <w:rsid w:val="002442C8"/>
    <w:rsid w:val="00292F90"/>
    <w:rsid w:val="003021AF"/>
    <w:rsid w:val="0037084A"/>
    <w:rsid w:val="00382534"/>
    <w:rsid w:val="003A324F"/>
    <w:rsid w:val="003E13EE"/>
    <w:rsid w:val="004550CD"/>
    <w:rsid w:val="005173C2"/>
    <w:rsid w:val="007602DC"/>
    <w:rsid w:val="007828F7"/>
    <w:rsid w:val="00881C03"/>
    <w:rsid w:val="008B2301"/>
    <w:rsid w:val="008E624B"/>
    <w:rsid w:val="009634C2"/>
    <w:rsid w:val="00970CF1"/>
    <w:rsid w:val="00AC3B96"/>
    <w:rsid w:val="00B00918"/>
    <w:rsid w:val="00B237A6"/>
    <w:rsid w:val="00B24594"/>
    <w:rsid w:val="00B354A2"/>
    <w:rsid w:val="00B81894"/>
    <w:rsid w:val="00C21CFF"/>
    <w:rsid w:val="00C35B37"/>
    <w:rsid w:val="00C57052"/>
    <w:rsid w:val="00C74DEE"/>
    <w:rsid w:val="00C8372E"/>
    <w:rsid w:val="00C96E26"/>
    <w:rsid w:val="00CF0C05"/>
    <w:rsid w:val="00DE38A6"/>
    <w:rsid w:val="00DE5023"/>
    <w:rsid w:val="00E146E1"/>
    <w:rsid w:val="00F5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B3B2E"/>
  <w15:chartTrackingRefBased/>
  <w15:docId w15:val="{B6630F4A-BBBA-44FF-99BD-5B52AAC0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C3B96"/>
    <w:rPr>
      <w:rFonts w:ascii="Times New Roman" w:eastAsia="Times New Roman" w:hAnsi="Times New Roman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C3B9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C3B9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C3B9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AC3B9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Juozas Varapnickas</dc:creator>
  <cp:lastModifiedBy>Vilma Masalskienė</cp:lastModifiedBy>
  <cp:revision>3</cp:revision>
  <cp:lastPrinted>2017-07-13T05:55:00Z</cp:lastPrinted>
  <dcterms:created xsi:type="dcterms:W3CDTF">2024-11-07T14:30:00Z</dcterms:created>
  <dcterms:modified xsi:type="dcterms:W3CDTF">2024-11-07T14:31:00Z</dcterms:modified>
</cp:coreProperties>
</file>