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249EF" w14:textId="77777777" w:rsidR="003B784F" w:rsidRDefault="006D4B83" w:rsidP="003B784F">
      <w:pPr>
        <w:pStyle w:val="Antrat2"/>
        <w:jc w:val="center"/>
        <w:rPr>
          <w:rFonts w:ascii="Times New Roman" w:hAnsi="Times New Roman"/>
        </w:rPr>
      </w:pPr>
      <w:r w:rsidRPr="00D7644C">
        <w:rPr>
          <w:b w:val="0"/>
          <w:noProof/>
          <w:lang w:eastAsia="lt-LT"/>
        </w:rPr>
        <w:drawing>
          <wp:inline distT="0" distB="0" distL="0" distR="0" wp14:anchorId="04754439" wp14:editId="21C6F568">
            <wp:extent cx="723900" cy="733425"/>
            <wp:effectExtent l="0" t="0" r="0" b="0"/>
            <wp:docPr id="1" name="Paveikslėlis 1" descr="izx0pa366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izx0pa366[2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B15F7" w14:textId="77777777" w:rsidR="003B784F" w:rsidRDefault="003B784F" w:rsidP="003B784F">
      <w:pPr>
        <w:pStyle w:val="Antrat2"/>
        <w:jc w:val="center"/>
        <w:rPr>
          <w:rFonts w:ascii="Times New Roman" w:hAnsi="Times New Roman"/>
        </w:rPr>
      </w:pPr>
    </w:p>
    <w:p w14:paraId="18A66ACB" w14:textId="77777777" w:rsidR="003B784F" w:rsidRPr="00AE61AB" w:rsidRDefault="003B784F" w:rsidP="003B784F">
      <w:pPr>
        <w:pStyle w:val="Antrat2"/>
        <w:jc w:val="center"/>
        <w:rPr>
          <w:rFonts w:ascii="Times New Roman" w:hAnsi="Times New Roman"/>
        </w:rPr>
      </w:pPr>
      <w:r w:rsidRPr="00AE61AB">
        <w:rPr>
          <w:rFonts w:ascii="Times New Roman" w:hAnsi="Times New Roman"/>
        </w:rPr>
        <w:t xml:space="preserve">ŠIAULIŲ MIESTO SAVIVALDYBĖS </w:t>
      </w:r>
      <w:r>
        <w:rPr>
          <w:rFonts w:ascii="Times New Roman" w:hAnsi="Times New Roman"/>
        </w:rPr>
        <w:t>MERAS</w:t>
      </w:r>
    </w:p>
    <w:p w14:paraId="435B9ADA" w14:textId="77777777" w:rsidR="003B784F" w:rsidRPr="00AE61AB" w:rsidRDefault="003B784F" w:rsidP="003B784F">
      <w:pPr>
        <w:jc w:val="center"/>
        <w:rPr>
          <w:rFonts w:ascii="Times New Roman" w:hAnsi="Times New Roman"/>
          <w:b/>
        </w:rPr>
      </w:pPr>
    </w:p>
    <w:p w14:paraId="573699BE" w14:textId="77777777" w:rsidR="00CD264E" w:rsidRPr="00AE61AB" w:rsidRDefault="00CD264E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POTVARKIS</w:t>
      </w:r>
    </w:p>
    <w:p w14:paraId="64B4E384" w14:textId="44BE794E" w:rsidR="00CD264E" w:rsidRPr="00CD264E" w:rsidRDefault="00444E6F" w:rsidP="00CD264E">
      <w:pPr>
        <w:jc w:val="center"/>
        <w:rPr>
          <w:b/>
          <w:bCs/>
        </w:rPr>
      </w:pPr>
      <w:r w:rsidRPr="00CD264E">
        <w:rPr>
          <w:rFonts w:ascii="Times New Roman" w:hAnsi="Times New Roman"/>
          <w:b/>
        </w:rPr>
        <w:t xml:space="preserve">DĖL </w:t>
      </w:r>
      <w:r w:rsidR="00C37773">
        <w:rPr>
          <w:rFonts w:ascii="Times New Roman" w:hAnsi="Times New Roman"/>
          <w:b/>
        </w:rPr>
        <w:t xml:space="preserve">DETLIOJO PLANO </w:t>
      </w:r>
      <w:r w:rsidR="00E33631">
        <w:rPr>
          <w:rFonts w:ascii="Times New Roman" w:hAnsi="Times New Roman"/>
          <w:b/>
        </w:rPr>
        <w:t>KEIT</w:t>
      </w:r>
      <w:r w:rsidR="00CD264E" w:rsidRPr="00CD264E">
        <w:rPr>
          <w:b/>
          <w:bCs/>
          <w:shd w:val="clear" w:color="auto" w:fill="FFFFFF"/>
        </w:rPr>
        <w:t>IMO</w:t>
      </w:r>
    </w:p>
    <w:p w14:paraId="0A892276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</w:p>
    <w:p w14:paraId="49FBC4BC" w14:textId="52DD3DF4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202</w:t>
      </w:r>
      <w:r w:rsidR="00C37773">
        <w:rPr>
          <w:rFonts w:ascii="Times New Roman" w:hAnsi="Times New Roman"/>
        </w:rPr>
        <w:t>6</w:t>
      </w:r>
      <w:r w:rsidRPr="00CD264E">
        <w:rPr>
          <w:rFonts w:ascii="Times New Roman" w:hAnsi="Times New Roman"/>
        </w:rPr>
        <w:t xml:space="preserve"> m. </w:t>
      </w:r>
      <w:r w:rsidR="00A12F07">
        <w:rPr>
          <w:rFonts w:ascii="Times New Roman" w:hAnsi="Times New Roman"/>
        </w:rPr>
        <w:t>...............................</w:t>
      </w:r>
      <w:r w:rsidRPr="00CD264E">
        <w:rPr>
          <w:rFonts w:ascii="Times New Roman" w:hAnsi="Times New Roman"/>
        </w:rPr>
        <w:t xml:space="preserve"> d. Nr.</w:t>
      </w:r>
      <w:r w:rsidR="00A12F07">
        <w:rPr>
          <w:rFonts w:ascii="Times New Roman" w:hAnsi="Times New Roman"/>
        </w:rPr>
        <w:t xml:space="preserve"> ........</w:t>
      </w:r>
      <w:r w:rsidRPr="00CD264E">
        <w:rPr>
          <w:rFonts w:ascii="Times New Roman" w:hAnsi="Times New Roman"/>
        </w:rPr>
        <w:t xml:space="preserve"> </w:t>
      </w:r>
    </w:p>
    <w:p w14:paraId="5AB73F28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Šiauliai</w:t>
      </w:r>
    </w:p>
    <w:p w14:paraId="4127C007" w14:textId="77777777" w:rsidR="00CD264E" w:rsidRDefault="00CD264E" w:rsidP="00CD264E">
      <w:pPr>
        <w:jc w:val="center"/>
        <w:rPr>
          <w:rFonts w:ascii="Times New Roman" w:hAnsi="Times New Roman"/>
        </w:rPr>
      </w:pPr>
    </w:p>
    <w:p w14:paraId="6FFC053D" w14:textId="77777777" w:rsidR="00DB485B" w:rsidRDefault="00DB485B" w:rsidP="00556054">
      <w:pPr>
        <w:jc w:val="both"/>
        <w:rPr>
          <w:rFonts w:ascii="Times New Roman" w:hAnsi="Times New Roman"/>
        </w:rPr>
      </w:pPr>
    </w:p>
    <w:p w14:paraId="2CFEB3DF" w14:textId="00DB125B" w:rsidR="00CD264E" w:rsidRPr="00CD264E" w:rsidRDefault="00EA2989" w:rsidP="00611164">
      <w:pPr>
        <w:tabs>
          <w:tab w:val="left" w:pos="1134"/>
        </w:tabs>
        <w:ind w:firstLine="1134"/>
        <w:jc w:val="both"/>
        <w:rPr>
          <w:rFonts w:ascii="Times New Roman" w:hAnsi="Times New Roman"/>
        </w:rPr>
      </w:pPr>
      <w:r w:rsidRPr="00EA2989">
        <w:rPr>
          <w:rFonts w:ascii="Times New Roman" w:hAnsi="Times New Roman"/>
        </w:rPr>
        <w:t xml:space="preserve">Vadovaudamasis </w:t>
      </w:r>
      <w:r w:rsidR="00532D47" w:rsidRPr="00532D47">
        <w:rPr>
          <w:rFonts w:ascii="Times New Roman" w:hAnsi="Times New Roman"/>
        </w:rPr>
        <w:t xml:space="preserve">Lietuvos Respublikos </w:t>
      </w:r>
      <w:r w:rsidRPr="00EA2989">
        <w:rPr>
          <w:rFonts w:ascii="Times New Roman" w:hAnsi="Times New Roman"/>
        </w:rPr>
        <w:t>teritorij</w:t>
      </w:r>
      <w:r w:rsidRPr="00EA2989">
        <w:rPr>
          <w:rFonts w:ascii="Times New Roman" w:hAnsi="Times New Roman" w:hint="cs"/>
        </w:rPr>
        <w:t>ų</w:t>
      </w:r>
      <w:r w:rsidRPr="00EA2989">
        <w:rPr>
          <w:rFonts w:ascii="Times New Roman" w:hAnsi="Times New Roman"/>
        </w:rPr>
        <w:t xml:space="preserve"> planavimo </w:t>
      </w:r>
      <w:r w:rsidRPr="00EA2989">
        <w:rPr>
          <w:rFonts w:ascii="Times New Roman" w:hAnsi="Times New Roman" w:hint="cs"/>
        </w:rPr>
        <w:t>į</w:t>
      </w:r>
      <w:r w:rsidRPr="00EA2989">
        <w:rPr>
          <w:rFonts w:ascii="Times New Roman" w:hAnsi="Times New Roman"/>
        </w:rPr>
        <w:t>statymo 24 straipsnio 5</w:t>
      </w:r>
      <w:r w:rsidR="00532D47">
        <w:rPr>
          <w:rFonts w:ascii="Times New Roman" w:hAnsi="Times New Roman"/>
        </w:rPr>
        <w:t xml:space="preserve"> </w:t>
      </w:r>
      <w:r w:rsidRPr="00EA2989">
        <w:rPr>
          <w:rFonts w:ascii="Times New Roman" w:hAnsi="Times New Roman"/>
        </w:rPr>
        <w:t>dalimi ir 28 straipsnio 1 dalimi, Pasi</w:t>
      </w:r>
      <w:r w:rsidRPr="00EA2989">
        <w:rPr>
          <w:rFonts w:ascii="Times New Roman" w:hAnsi="Times New Roman" w:hint="cs"/>
        </w:rPr>
        <w:t>ū</w:t>
      </w:r>
      <w:r w:rsidRPr="00EA2989">
        <w:rPr>
          <w:rFonts w:ascii="Times New Roman" w:hAnsi="Times New Roman"/>
        </w:rPr>
        <w:t>lym</w:t>
      </w:r>
      <w:r w:rsidRPr="00EA2989">
        <w:rPr>
          <w:rFonts w:ascii="Times New Roman" w:hAnsi="Times New Roman" w:hint="cs"/>
        </w:rPr>
        <w:t>ų</w:t>
      </w:r>
      <w:r w:rsidRPr="00EA2989">
        <w:rPr>
          <w:rFonts w:ascii="Times New Roman" w:hAnsi="Times New Roman"/>
        </w:rPr>
        <w:t xml:space="preserve"> teikimo d</w:t>
      </w:r>
      <w:r w:rsidRPr="00EA2989">
        <w:rPr>
          <w:rFonts w:ascii="Times New Roman" w:hAnsi="Times New Roman" w:hint="cs"/>
        </w:rPr>
        <w:t>ė</w:t>
      </w:r>
      <w:r w:rsidRPr="00EA2989">
        <w:rPr>
          <w:rFonts w:ascii="Times New Roman" w:hAnsi="Times New Roman"/>
        </w:rPr>
        <w:t>l teritorij</w:t>
      </w:r>
      <w:r w:rsidRPr="00EA2989">
        <w:rPr>
          <w:rFonts w:ascii="Times New Roman" w:hAnsi="Times New Roman" w:hint="cs"/>
        </w:rPr>
        <w:t>ų</w:t>
      </w:r>
      <w:r w:rsidRPr="00EA2989">
        <w:rPr>
          <w:rFonts w:ascii="Times New Roman" w:hAnsi="Times New Roman"/>
        </w:rPr>
        <w:t xml:space="preserve"> planavimo proceso inicijavimo</w:t>
      </w:r>
      <w:r w:rsidR="00532D47">
        <w:rPr>
          <w:rFonts w:ascii="Times New Roman" w:hAnsi="Times New Roman"/>
        </w:rPr>
        <w:t xml:space="preserve"> </w:t>
      </w:r>
      <w:r w:rsidRPr="00EA2989">
        <w:rPr>
          <w:rFonts w:ascii="Times New Roman" w:hAnsi="Times New Roman"/>
        </w:rPr>
        <w:t>tvarkos apra</w:t>
      </w:r>
      <w:r w:rsidRPr="00EA2989">
        <w:rPr>
          <w:rFonts w:ascii="Times New Roman" w:hAnsi="Times New Roman" w:hint="cs"/>
        </w:rPr>
        <w:t>š</w:t>
      </w:r>
      <w:r w:rsidRPr="00EA2989">
        <w:rPr>
          <w:rFonts w:ascii="Times New Roman" w:hAnsi="Times New Roman"/>
        </w:rPr>
        <w:t>u, patvirtintu Lietuvos Respublikos Vyriausyb</w:t>
      </w:r>
      <w:r w:rsidRPr="00EA2989">
        <w:rPr>
          <w:rFonts w:ascii="Times New Roman" w:hAnsi="Times New Roman" w:hint="cs"/>
        </w:rPr>
        <w:t>ė</w:t>
      </w:r>
      <w:r w:rsidRPr="00EA2989">
        <w:rPr>
          <w:rFonts w:ascii="Times New Roman" w:hAnsi="Times New Roman"/>
        </w:rPr>
        <w:t>s 2013 m. gruod</w:t>
      </w:r>
      <w:r w:rsidRPr="00EA2989">
        <w:rPr>
          <w:rFonts w:ascii="Times New Roman" w:hAnsi="Times New Roman" w:hint="cs"/>
        </w:rPr>
        <w:t>ž</w:t>
      </w:r>
      <w:r w:rsidRPr="00EA2989">
        <w:rPr>
          <w:rFonts w:ascii="Times New Roman" w:hAnsi="Times New Roman"/>
        </w:rPr>
        <w:t>io 18 d. nutarimu Nr.</w:t>
      </w:r>
      <w:r w:rsidR="00532D47">
        <w:rPr>
          <w:rFonts w:ascii="Times New Roman" w:hAnsi="Times New Roman"/>
        </w:rPr>
        <w:t xml:space="preserve"> </w:t>
      </w:r>
      <w:r w:rsidRPr="00EA2989">
        <w:rPr>
          <w:rFonts w:ascii="Times New Roman" w:hAnsi="Times New Roman"/>
        </w:rPr>
        <w:t xml:space="preserve">1265 </w:t>
      </w:r>
      <w:r w:rsidRPr="00EA2989">
        <w:rPr>
          <w:rFonts w:ascii="Times New Roman" w:hAnsi="Times New Roman" w:hint="cs"/>
        </w:rPr>
        <w:t>„</w:t>
      </w:r>
      <w:r w:rsidRPr="00EA2989">
        <w:rPr>
          <w:rFonts w:ascii="Times New Roman" w:hAnsi="Times New Roman"/>
        </w:rPr>
        <w:t>D</w:t>
      </w:r>
      <w:r w:rsidRPr="00EA2989">
        <w:rPr>
          <w:rFonts w:ascii="Times New Roman" w:hAnsi="Times New Roman" w:hint="cs"/>
        </w:rPr>
        <w:t>ė</w:t>
      </w:r>
      <w:r w:rsidRPr="00EA2989">
        <w:rPr>
          <w:rFonts w:ascii="Times New Roman" w:hAnsi="Times New Roman"/>
        </w:rPr>
        <w:t>l Pasi</w:t>
      </w:r>
      <w:r w:rsidRPr="00EA2989">
        <w:rPr>
          <w:rFonts w:ascii="Times New Roman" w:hAnsi="Times New Roman" w:hint="cs"/>
        </w:rPr>
        <w:t>ū</w:t>
      </w:r>
      <w:r w:rsidRPr="00EA2989">
        <w:rPr>
          <w:rFonts w:ascii="Times New Roman" w:hAnsi="Times New Roman"/>
        </w:rPr>
        <w:t>lym</w:t>
      </w:r>
      <w:r w:rsidRPr="00EA2989">
        <w:rPr>
          <w:rFonts w:ascii="Times New Roman" w:hAnsi="Times New Roman" w:hint="cs"/>
        </w:rPr>
        <w:t>ų</w:t>
      </w:r>
      <w:r w:rsidRPr="00EA2989">
        <w:rPr>
          <w:rFonts w:ascii="Times New Roman" w:hAnsi="Times New Roman"/>
        </w:rPr>
        <w:t xml:space="preserve"> teikimo d</w:t>
      </w:r>
      <w:r w:rsidRPr="00EA2989">
        <w:rPr>
          <w:rFonts w:ascii="Times New Roman" w:hAnsi="Times New Roman" w:hint="cs"/>
        </w:rPr>
        <w:t>ė</w:t>
      </w:r>
      <w:r w:rsidRPr="00EA2989">
        <w:rPr>
          <w:rFonts w:ascii="Times New Roman" w:hAnsi="Times New Roman"/>
        </w:rPr>
        <w:t>l teritorij</w:t>
      </w:r>
      <w:r w:rsidRPr="00EA2989">
        <w:rPr>
          <w:rFonts w:ascii="Times New Roman" w:hAnsi="Times New Roman" w:hint="cs"/>
        </w:rPr>
        <w:t>ų</w:t>
      </w:r>
      <w:r w:rsidRPr="00EA2989">
        <w:rPr>
          <w:rFonts w:ascii="Times New Roman" w:hAnsi="Times New Roman"/>
        </w:rPr>
        <w:t xml:space="preserve"> planavimo proceso inicijavimo tvarkos apra</w:t>
      </w:r>
      <w:r w:rsidRPr="00EA2989">
        <w:rPr>
          <w:rFonts w:ascii="Times New Roman" w:hAnsi="Times New Roman" w:hint="cs"/>
        </w:rPr>
        <w:t>š</w:t>
      </w:r>
      <w:r w:rsidRPr="00EA2989">
        <w:rPr>
          <w:rFonts w:ascii="Times New Roman" w:hAnsi="Times New Roman"/>
        </w:rPr>
        <w:t>o</w:t>
      </w:r>
      <w:r w:rsidR="00532D47">
        <w:rPr>
          <w:rFonts w:ascii="Times New Roman" w:hAnsi="Times New Roman"/>
        </w:rPr>
        <w:t xml:space="preserve"> </w:t>
      </w:r>
      <w:r w:rsidRPr="00EA2989">
        <w:rPr>
          <w:rFonts w:ascii="Times New Roman" w:hAnsi="Times New Roman"/>
        </w:rPr>
        <w:t>patvirtinimo</w:t>
      </w:r>
      <w:r w:rsidRPr="00EA2989">
        <w:rPr>
          <w:rFonts w:ascii="Times New Roman" w:hAnsi="Times New Roman" w:hint="cs"/>
        </w:rPr>
        <w:t>“</w:t>
      </w:r>
      <w:r w:rsidRPr="00EA2989">
        <w:rPr>
          <w:rFonts w:ascii="Times New Roman" w:hAnsi="Times New Roman"/>
        </w:rPr>
        <w:t>, Kompleksinio teritorij</w:t>
      </w:r>
      <w:r w:rsidRPr="00EA2989">
        <w:rPr>
          <w:rFonts w:ascii="Times New Roman" w:hAnsi="Times New Roman" w:hint="cs"/>
        </w:rPr>
        <w:t>ų</w:t>
      </w:r>
      <w:r w:rsidRPr="00EA2989">
        <w:rPr>
          <w:rFonts w:ascii="Times New Roman" w:hAnsi="Times New Roman"/>
        </w:rPr>
        <w:t xml:space="preserve"> planavimo dokument</w:t>
      </w:r>
      <w:r w:rsidRPr="00EA2989">
        <w:rPr>
          <w:rFonts w:ascii="Times New Roman" w:hAnsi="Times New Roman" w:hint="cs"/>
        </w:rPr>
        <w:t>ų</w:t>
      </w:r>
      <w:r w:rsidRPr="00EA2989">
        <w:rPr>
          <w:rFonts w:ascii="Times New Roman" w:hAnsi="Times New Roman"/>
        </w:rPr>
        <w:t xml:space="preserve"> rengimo taisykli</w:t>
      </w:r>
      <w:r w:rsidRPr="00EA2989">
        <w:rPr>
          <w:rFonts w:ascii="Times New Roman" w:hAnsi="Times New Roman" w:hint="cs"/>
        </w:rPr>
        <w:t>ų</w:t>
      </w:r>
      <w:r w:rsidRPr="00EA2989">
        <w:rPr>
          <w:rFonts w:ascii="Times New Roman" w:hAnsi="Times New Roman"/>
        </w:rPr>
        <w:t>, patvirtint</w:t>
      </w:r>
      <w:r w:rsidRPr="00EA2989">
        <w:rPr>
          <w:rFonts w:ascii="Times New Roman" w:hAnsi="Times New Roman" w:hint="cs"/>
        </w:rPr>
        <w:t>ų</w:t>
      </w:r>
      <w:r w:rsidR="00532D47">
        <w:rPr>
          <w:rFonts w:ascii="Times New Roman" w:hAnsi="Times New Roman"/>
        </w:rPr>
        <w:t xml:space="preserve"> </w:t>
      </w:r>
      <w:r w:rsidRPr="00EA2989">
        <w:rPr>
          <w:rFonts w:ascii="Times New Roman" w:hAnsi="Times New Roman"/>
        </w:rPr>
        <w:t xml:space="preserve">Lietuvos Respublikos aplinkos ministro 2014 m. sausio 2 d. </w:t>
      </w:r>
      <w:r w:rsidRPr="00EA2989">
        <w:rPr>
          <w:rFonts w:ascii="Times New Roman" w:hAnsi="Times New Roman" w:hint="cs"/>
        </w:rPr>
        <w:t>į</w:t>
      </w:r>
      <w:r w:rsidRPr="00EA2989">
        <w:rPr>
          <w:rFonts w:ascii="Times New Roman" w:hAnsi="Times New Roman"/>
        </w:rPr>
        <w:t xml:space="preserve">sakymu Nr. D1-8 </w:t>
      </w:r>
      <w:r w:rsidRPr="00EA2989">
        <w:rPr>
          <w:rFonts w:ascii="Times New Roman" w:hAnsi="Times New Roman" w:hint="cs"/>
        </w:rPr>
        <w:t>„</w:t>
      </w:r>
      <w:r w:rsidRPr="00EA2989">
        <w:rPr>
          <w:rFonts w:ascii="Times New Roman" w:hAnsi="Times New Roman"/>
        </w:rPr>
        <w:t>D</w:t>
      </w:r>
      <w:r w:rsidRPr="00EA2989">
        <w:rPr>
          <w:rFonts w:ascii="Times New Roman" w:hAnsi="Times New Roman" w:hint="cs"/>
        </w:rPr>
        <w:t>ė</w:t>
      </w:r>
      <w:r w:rsidRPr="00EA2989">
        <w:rPr>
          <w:rFonts w:ascii="Times New Roman" w:hAnsi="Times New Roman"/>
        </w:rPr>
        <w:t>l Kompleksinio</w:t>
      </w:r>
      <w:r w:rsidR="00532D47">
        <w:rPr>
          <w:rFonts w:ascii="Times New Roman" w:hAnsi="Times New Roman"/>
        </w:rPr>
        <w:t xml:space="preserve"> </w:t>
      </w:r>
      <w:r w:rsidRPr="00EA2989">
        <w:rPr>
          <w:rFonts w:ascii="Times New Roman" w:hAnsi="Times New Roman"/>
        </w:rPr>
        <w:t>teritorij</w:t>
      </w:r>
      <w:r w:rsidRPr="00EA2989">
        <w:rPr>
          <w:rFonts w:ascii="Times New Roman" w:hAnsi="Times New Roman" w:hint="cs"/>
        </w:rPr>
        <w:t>ų</w:t>
      </w:r>
      <w:r w:rsidRPr="00EA2989">
        <w:rPr>
          <w:rFonts w:ascii="Times New Roman" w:hAnsi="Times New Roman"/>
        </w:rPr>
        <w:t xml:space="preserve"> planavimo dokument</w:t>
      </w:r>
      <w:r w:rsidRPr="00EA2989">
        <w:rPr>
          <w:rFonts w:ascii="Times New Roman" w:hAnsi="Times New Roman" w:hint="cs"/>
        </w:rPr>
        <w:t>ų</w:t>
      </w:r>
      <w:r w:rsidRPr="00EA2989">
        <w:rPr>
          <w:rFonts w:ascii="Times New Roman" w:hAnsi="Times New Roman"/>
        </w:rPr>
        <w:t xml:space="preserve"> rengimo taisykli</w:t>
      </w:r>
      <w:r w:rsidRPr="00EA2989">
        <w:rPr>
          <w:rFonts w:ascii="Times New Roman" w:hAnsi="Times New Roman" w:hint="cs"/>
        </w:rPr>
        <w:t>ų</w:t>
      </w:r>
      <w:r w:rsidRPr="00EA2989">
        <w:rPr>
          <w:rFonts w:ascii="Times New Roman" w:hAnsi="Times New Roman"/>
        </w:rPr>
        <w:t xml:space="preserve"> patvirtinimo</w:t>
      </w:r>
      <w:r w:rsidRPr="00EA2989">
        <w:rPr>
          <w:rFonts w:ascii="Times New Roman" w:hAnsi="Times New Roman" w:hint="cs"/>
        </w:rPr>
        <w:t>“</w:t>
      </w:r>
      <w:r w:rsidRPr="00EA2989">
        <w:rPr>
          <w:rFonts w:ascii="Times New Roman" w:hAnsi="Times New Roman"/>
        </w:rPr>
        <w:t>, 249 punktu</w:t>
      </w:r>
      <w:r>
        <w:rPr>
          <w:rFonts w:ascii="Times New Roman" w:hAnsi="Times New Roman"/>
        </w:rPr>
        <w:t xml:space="preserve"> </w:t>
      </w:r>
      <w:r w:rsidR="00442BAE">
        <w:rPr>
          <w:rFonts w:ascii="Times New Roman" w:hAnsi="Times New Roman"/>
        </w:rPr>
        <w:t>i</w:t>
      </w:r>
      <w:r>
        <w:rPr>
          <w:rFonts w:ascii="Times New Roman" w:hAnsi="Times New Roman"/>
        </w:rPr>
        <w:t>r</w:t>
      </w:r>
      <w:r w:rsidR="00CD264E" w:rsidRPr="00CD264E">
        <w:rPr>
          <w:rFonts w:ascii="Times New Roman" w:eastAsia="Times New Roman" w:hAnsi="Times New Roman"/>
          <w:szCs w:val="20"/>
        </w:rPr>
        <w:t xml:space="preserve"> </w:t>
      </w:r>
      <w:r w:rsidR="00621F36" w:rsidRPr="00621F36">
        <w:rPr>
          <w:rFonts w:ascii="Times New Roman" w:eastAsia="Times New Roman" w:hAnsi="Times New Roman"/>
          <w:szCs w:val="20"/>
        </w:rPr>
        <w:t>atsi</w:t>
      </w:r>
      <w:r w:rsidR="00621F36" w:rsidRPr="00621F36">
        <w:rPr>
          <w:rFonts w:ascii="Times New Roman" w:eastAsia="Times New Roman" w:hAnsi="Times New Roman" w:hint="cs"/>
          <w:szCs w:val="20"/>
        </w:rPr>
        <w:t>ž</w:t>
      </w:r>
      <w:r w:rsidR="00621F36" w:rsidRPr="00621F36">
        <w:rPr>
          <w:rFonts w:ascii="Times New Roman" w:eastAsia="Times New Roman" w:hAnsi="Times New Roman"/>
          <w:szCs w:val="20"/>
        </w:rPr>
        <w:t xml:space="preserve">velgdamas </w:t>
      </w:r>
      <w:r w:rsidR="00621F36" w:rsidRPr="00621F36">
        <w:rPr>
          <w:rFonts w:ascii="Times New Roman" w:eastAsia="Times New Roman" w:hAnsi="Times New Roman" w:hint="cs"/>
          <w:szCs w:val="20"/>
        </w:rPr>
        <w:t>į</w:t>
      </w:r>
      <w:r w:rsidR="00621F36" w:rsidRPr="00621F36">
        <w:rPr>
          <w:rFonts w:ascii="Times New Roman" w:eastAsia="Times New Roman" w:hAnsi="Times New Roman"/>
          <w:szCs w:val="20"/>
        </w:rPr>
        <w:t xml:space="preserve"> pra</w:t>
      </w:r>
      <w:r w:rsidR="00621F36" w:rsidRPr="00621F36">
        <w:rPr>
          <w:rFonts w:ascii="Times New Roman" w:eastAsia="Times New Roman" w:hAnsi="Times New Roman" w:hint="cs"/>
          <w:szCs w:val="20"/>
        </w:rPr>
        <w:t>š</w:t>
      </w:r>
      <w:r w:rsidR="00621F36" w:rsidRPr="00621F36">
        <w:rPr>
          <w:rFonts w:ascii="Times New Roman" w:eastAsia="Times New Roman" w:hAnsi="Times New Roman"/>
          <w:szCs w:val="20"/>
        </w:rPr>
        <w:t>ym</w:t>
      </w:r>
      <w:r w:rsidR="00621F36" w:rsidRPr="00621F36">
        <w:rPr>
          <w:rFonts w:ascii="Times New Roman" w:eastAsia="Times New Roman" w:hAnsi="Times New Roman" w:hint="cs"/>
          <w:szCs w:val="20"/>
        </w:rPr>
        <w:t>ą</w:t>
      </w:r>
      <w:r w:rsidR="00621F36" w:rsidRPr="00621F36">
        <w:rPr>
          <w:rFonts w:ascii="Times New Roman" w:eastAsia="Times New Roman" w:hAnsi="Times New Roman"/>
          <w:szCs w:val="20"/>
        </w:rPr>
        <w:t>, registruot</w:t>
      </w:r>
      <w:r w:rsidR="00621F36" w:rsidRPr="00621F36">
        <w:rPr>
          <w:rFonts w:ascii="Times New Roman" w:eastAsia="Times New Roman" w:hAnsi="Times New Roman" w:hint="cs"/>
          <w:szCs w:val="20"/>
        </w:rPr>
        <w:t>ą</w:t>
      </w:r>
      <w:r w:rsidR="00621F36" w:rsidRPr="00621F36">
        <w:rPr>
          <w:rFonts w:ascii="Times New Roman" w:eastAsia="Times New Roman" w:hAnsi="Times New Roman"/>
          <w:szCs w:val="20"/>
        </w:rPr>
        <w:t xml:space="preserve"> </w:t>
      </w:r>
      <w:r w:rsidR="00621F36" w:rsidRPr="00621F36">
        <w:rPr>
          <w:rFonts w:ascii="Times New Roman" w:eastAsia="Times New Roman" w:hAnsi="Times New Roman" w:hint="cs"/>
          <w:szCs w:val="20"/>
        </w:rPr>
        <w:t>Š</w:t>
      </w:r>
      <w:r w:rsidR="00621F36" w:rsidRPr="00621F36">
        <w:rPr>
          <w:rFonts w:ascii="Times New Roman" w:eastAsia="Times New Roman" w:hAnsi="Times New Roman"/>
          <w:szCs w:val="20"/>
        </w:rPr>
        <w:t>iauli</w:t>
      </w:r>
      <w:r w:rsidR="00621F36" w:rsidRPr="00621F36">
        <w:rPr>
          <w:rFonts w:ascii="Times New Roman" w:eastAsia="Times New Roman" w:hAnsi="Times New Roman" w:hint="cs"/>
          <w:szCs w:val="20"/>
        </w:rPr>
        <w:t>ų</w:t>
      </w:r>
      <w:r w:rsidR="00621F36" w:rsidRPr="00621F36">
        <w:rPr>
          <w:rFonts w:ascii="Times New Roman" w:eastAsia="Times New Roman" w:hAnsi="Times New Roman"/>
          <w:szCs w:val="20"/>
        </w:rPr>
        <w:t xml:space="preserve"> miesto savivaldyb</w:t>
      </w:r>
      <w:r w:rsidR="00621F36" w:rsidRPr="00621F36">
        <w:rPr>
          <w:rFonts w:ascii="Times New Roman" w:eastAsia="Times New Roman" w:hAnsi="Times New Roman" w:hint="cs"/>
          <w:szCs w:val="20"/>
        </w:rPr>
        <w:t>ė</w:t>
      </w:r>
      <w:r w:rsidR="00621F36" w:rsidRPr="00621F36">
        <w:rPr>
          <w:rFonts w:ascii="Times New Roman" w:eastAsia="Times New Roman" w:hAnsi="Times New Roman"/>
          <w:szCs w:val="20"/>
        </w:rPr>
        <w:t>s administracijoje 2026-02-11 (registracijos Nr. G-1164):</w:t>
      </w:r>
    </w:p>
    <w:p w14:paraId="49989580" w14:textId="77777777" w:rsidR="00621F36" w:rsidRPr="00621F36" w:rsidRDefault="00621F36" w:rsidP="00621F36">
      <w:pPr>
        <w:ind w:firstLine="1134"/>
        <w:jc w:val="both"/>
        <w:rPr>
          <w:rFonts w:ascii="Times New Roman" w:hAnsi="Times New Roman"/>
        </w:rPr>
      </w:pPr>
      <w:r w:rsidRPr="00621F36">
        <w:rPr>
          <w:rFonts w:ascii="Times New Roman" w:hAnsi="Times New Roman"/>
        </w:rPr>
        <w:t>1. Nusprend</w:t>
      </w:r>
      <w:r w:rsidRPr="00621F36">
        <w:rPr>
          <w:rFonts w:ascii="Times New Roman" w:hAnsi="Times New Roman" w:hint="cs"/>
        </w:rPr>
        <w:t>ž</w:t>
      </w:r>
      <w:r w:rsidRPr="00621F36">
        <w:rPr>
          <w:rFonts w:ascii="Times New Roman" w:hAnsi="Times New Roman"/>
        </w:rPr>
        <w:t>iu prad</w:t>
      </w:r>
      <w:r w:rsidRPr="00621F36">
        <w:rPr>
          <w:rFonts w:ascii="Times New Roman" w:hAnsi="Times New Roman" w:hint="cs"/>
        </w:rPr>
        <w:t>ė</w:t>
      </w:r>
      <w:r w:rsidRPr="00621F36">
        <w:rPr>
          <w:rFonts w:ascii="Times New Roman" w:hAnsi="Times New Roman"/>
        </w:rPr>
        <w:t xml:space="preserve">ti Supaprastinta tvarka parengto detaliojo plano teritorijai S. Lukausko g. 18 ir 20, patvirtinto </w:t>
      </w:r>
      <w:r w:rsidRPr="00621F36">
        <w:rPr>
          <w:rFonts w:ascii="Times New Roman" w:hAnsi="Times New Roman" w:hint="cs"/>
        </w:rPr>
        <w:t>Š</w:t>
      </w:r>
      <w:r w:rsidRPr="00621F36">
        <w:rPr>
          <w:rFonts w:ascii="Times New Roman" w:hAnsi="Times New Roman"/>
        </w:rPr>
        <w:t>iauli</w:t>
      </w:r>
      <w:r w:rsidRPr="00621F36">
        <w:rPr>
          <w:rFonts w:ascii="Times New Roman" w:hAnsi="Times New Roman" w:hint="cs"/>
        </w:rPr>
        <w:t>ų</w:t>
      </w:r>
      <w:r w:rsidRPr="00621F36">
        <w:rPr>
          <w:rFonts w:ascii="Times New Roman" w:hAnsi="Times New Roman"/>
        </w:rPr>
        <w:t xml:space="preserve"> miesto valdybos 1999 m. rugs</w:t>
      </w:r>
      <w:r w:rsidRPr="00621F36">
        <w:rPr>
          <w:rFonts w:ascii="Times New Roman" w:hAnsi="Times New Roman" w:hint="cs"/>
        </w:rPr>
        <w:t>ė</w:t>
      </w:r>
      <w:r w:rsidRPr="00621F36">
        <w:rPr>
          <w:rFonts w:ascii="Times New Roman" w:hAnsi="Times New Roman"/>
        </w:rPr>
        <w:t xml:space="preserve">jo 6 d. sprendimu Nr. 350 </w:t>
      </w:r>
      <w:r w:rsidRPr="00621F36">
        <w:rPr>
          <w:rFonts w:ascii="Times New Roman" w:hAnsi="Times New Roman" w:hint="cs"/>
        </w:rPr>
        <w:t>„</w:t>
      </w:r>
      <w:r w:rsidRPr="00621F36">
        <w:rPr>
          <w:rFonts w:ascii="Times New Roman" w:hAnsi="Times New Roman"/>
        </w:rPr>
        <w:t>D</w:t>
      </w:r>
      <w:r w:rsidRPr="00621F36">
        <w:rPr>
          <w:rFonts w:ascii="Times New Roman" w:hAnsi="Times New Roman" w:hint="cs"/>
        </w:rPr>
        <w:t>ė</w:t>
      </w:r>
      <w:r w:rsidRPr="00621F36">
        <w:rPr>
          <w:rFonts w:ascii="Times New Roman" w:hAnsi="Times New Roman"/>
        </w:rPr>
        <w:t>l supaprastinta tvarka parengt</w:t>
      </w:r>
      <w:r w:rsidRPr="00621F36">
        <w:rPr>
          <w:rFonts w:ascii="Times New Roman" w:hAnsi="Times New Roman" w:hint="cs"/>
        </w:rPr>
        <w:t>ų</w:t>
      </w:r>
      <w:r w:rsidRPr="00621F36">
        <w:rPr>
          <w:rFonts w:ascii="Times New Roman" w:hAnsi="Times New Roman"/>
        </w:rPr>
        <w:t xml:space="preserve"> detali</w:t>
      </w:r>
      <w:r w:rsidRPr="00621F36">
        <w:rPr>
          <w:rFonts w:ascii="Times New Roman" w:hAnsi="Times New Roman" w:hint="cs"/>
        </w:rPr>
        <w:t>ų</w:t>
      </w:r>
      <w:r w:rsidRPr="00621F36">
        <w:rPr>
          <w:rFonts w:ascii="Times New Roman" w:hAnsi="Times New Roman"/>
        </w:rPr>
        <w:t>j</w:t>
      </w:r>
      <w:r w:rsidRPr="00621F36">
        <w:rPr>
          <w:rFonts w:ascii="Times New Roman" w:hAnsi="Times New Roman" w:hint="cs"/>
        </w:rPr>
        <w:t>ų</w:t>
      </w:r>
      <w:r w:rsidRPr="00621F36">
        <w:rPr>
          <w:rFonts w:ascii="Times New Roman" w:hAnsi="Times New Roman"/>
        </w:rPr>
        <w:t xml:space="preserve"> plan</w:t>
      </w:r>
      <w:r w:rsidRPr="00621F36">
        <w:rPr>
          <w:rFonts w:ascii="Times New Roman" w:hAnsi="Times New Roman" w:hint="cs"/>
        </w:rPr>
        <w:t>ų</w:t>
      </w:r>
      <w:r w:rsidRPr="00621F36">
        <w:rPr>
          <w:rFonts w:ascii="Times New Roman" w:hAnsi="Times New Roman"/>
        </w:rPr>
        <w:t xml:space="preserve"> patvirtinimo</w:t>
      </w:r>
      <w:r w:rsidRPr="00621F36">
        <w:rPr>
          <w:rFonts w:ascii="Times New Roman" w:hAnsi="Times New Roman" w:hint="cs"/>
        </w:rPr>
        <w:t>“</w:t>
      </w:r>
      <w:r w:rsidRPr="00621F36">
        <w:rPr>
          <w:rFonts w:ascii="Times New Roman" w:hAnsi="Times New Roman"/>
        </w:rPr>
        <w:t>, keitimo proces</w:t>
      </w:r>
      <w:r w:rsidRPr="00621F36">
        <w:rPr>
          <w:rFonts w:ascii="Times New Roman" w:hAnsi="Times New Roman" w:hint="cs"/>
        </w:rPr>
        <w:t>ą</w:t>
      </w:r>
      <w:r w:rsidRPr="00621F36">
        <w:rPr>
          <w:rFonts w:ascii="Times New Roman" w:hAnsi="Times New Roman"/>
        </w:rPr>
        <w:t xml:space="preserve"> (planuojamos teritorijos schema pridedama) teritorij</w:t>
      </w:r>
      <w:r w:rsidRPr="00621F36">
        <w:rPr>
          <w:rFonts w:ascii="Times New Roman" w:hAnsi="Times New Roman" w:hint="cs"/>
        </w:rPr>
        <w:t>ų</w:t>
      </w:r>
      <w:r w:rsidRPr="00621F36">
        <w:rPr>
          <w:rFonts w:ascii="Times New Roman" w:hAnsi="Times New Roman"/>
        </w:rPr>
        <w:t xml:space="preserve"> planavimo proceso inicijavimo pagrindu.</w:t>
      </w:r>
    </w:p>
    <w:p w14:paraId="7DAC3181" w14:textId="77777777" w:rsidR="00621F36" w:rsidRPr="00621F36" w:rsidRDefault="00621F36" w:rsidP="00621F36">
      <w:pPr>
        <w:ind w:firstLine="1134"/>
        <w:jc w:val="both"/>
        <w:rPr>
          <w:rFonts w:ascii="Times New Roman" w:hAnsi="Times New Roman"/>
        </w:rPr>
      </w:pPr>
      <w:r w:rsidRPr="00621F36">
        <w:rPr>
          <w:rFonts w:ascii="Times New Roman" w:hAnsi="Times New Roman"/>
        </w:rPr>
        <w:t xml:space="preserve">2. Nustatau </w:t>
      </w:r>
      <w:r w:rsidRPr="00621F36">
        <w:rPr>
          <w:rFonts w:ascii="Times New Roman" w:hAnsi="Times New Roman" w:hint="cs"/>
        </w:rPr>
        <w:t>š</w:t>
      </w:r>
      <w:r w:rsidRPr="00621F36">
        <w:rPr>
          <w:rFonts w:ascii="Times New Roman" w:hAnsi="Times New Roman"/>
        </w:rPr>
        <w:t>iuos planavimo tikslus:</w:t>
      </w:r>
    </w:p>
    <w:p w14:paraId="51F4122E" w14:textId="47BB7874" w:rsidR="00621F36" w:rsidRPr="00621F36" w:rsidRDefault="00621F36" w:rsidP="00621F36">
      <w:pPr>
        <w:ind w:firstLine="1134"/>
        <w:jc w:val="both"/>
        <w:rPr>
          <w:rFonts w:ascii="Times New Roman" w:hAnsi="Times New Roman"/>
        </w:rPr>
      </w:pPr>
      <w:r w:rsidRPr="00621F36">
        <w:rPr>
          <w:rFonts w:ascii="Times New Roman" w:hAnsi="Times New Roman"/>
        </w:rPr>
        <w:t xml:space="preserve">2.1. </w:t>
      </w:r>
      <w:r w:rsidRPr="00621F36">
        <w:rPr>
          <w:rFonts w:ascii="Times New Roman" w:hAnsi="Times New Roman" w:hint="cs"/>
        </w:rPr>
        <w:t>ž</w:t>
      </w:r>
      <w:r w:rsidRPr="00621F36">
        <w:rPr>
          <w:rFonts w:ascii="Times New Roman" w:hAnsi="Times New Roman"/>
        </w:rPr>
        <w:t>em</w:t>
      </w:r>
      <w:r w:rsidRPr="00621F36">
        <w:rPr>
          <w:rFonts w:ascii="Times New Roman" w:hAnsi="Times New Roman" w:hint="cs"/>
        </w:rPr>
        <w:t>ė</w:t>
      </w:r>
      <w:r w:rsidRPr="00621F36">
        <w:rPr>
          <w:rFonts w:ascii="Times New Roman" w:hAnsi="Times New Roman"/>
        </w:rPr>
        <w:t xml:space="preserve">s sklypo suformavimas laisvoje </w:t>
      </w:r>
      <w:r w:rsidRPr="00621F36">
        <w:rPr>
          <w:rFonts w:ascii="Times New Roman" w:hAnsi="Times New Roman" w:hint="cs"/>
        </w:rPr>
        <w:t>į</w:t>
      </w:r>
      <w:r w:rsidRPr="00621F36">
        <w:rPr>
          <w:rFonts w:ascii="Times New Roman" w:hAnsi="Times New Roman"/>
        </w:rPr>
        <w:t xml:space="preserve">siterpusioje </w:t>
      </w:r>
      <w:r w:rsidRPr="00621F36">
        <w:rPr>
          <w:rFonts w:ascii="Times New Roman" w:hAnsi="Times New Roman" w:hint="cs"/>
        </w:rPr>
        <w:t>ž</w:t>
      </w:r>
      <w:r w:rsidRPr="00621F36">
        <w:rPr>
          <w:rFonts w:ascii="Times New Roman" w:hAnsi="Times New Roman"/>
        </w:rPr>
        <w:t>em</w:t>
      </w:r>
      <w:r w:rsidRPr="00621F36">
        <w:rPr>
          <w:rFonts w:ascii="Times New Roman" w:hAnsi="Times New Roman" w:hint="cs"/>
        </w:rPr>
        <w:t>ė</w:t>
      </w:r>
      <w:r w:rsidRPr="00621F36">
        <w:rPr>
          <w:rFonts w:ascii="Times New Roman" w:hAnsi="Times New Roman"/>
        </w:rPr>
        <w:t>je</w:t>
      </w:r>
      <w:r w:rsidR="00AB2C79">
        <w:rPr>
          <w:rFonts w:ascii="Times New Roman" w:hAnsi="Times New Roman"/>
        </w:rPr>
        <w:t xml:space="preserve">, esančioje </w:t>
      </w:r>
      <w:r w:rsidRPr="00621F36">
        <w:rPr>
          <w:rFonts w:ascii="Times New Roman" w:hAnsi="Times New Roman"/>
        </w:rPr>
        <w:t xml:space="preserve">tarp </w:t>
      </w:r>
      <w:r w:rsidRPr="00621F36">
        <w:rPr>
          <w:rFonts w:ascii="Times New Roman" w:hAnsi="Times New Roman" w:hint="cs"/>
        </w:rPr>
        <w:t>ž</w:t>
      </w:r>
      <w:r w:rsidRPr="00621F36">
        <w:rPr>
          <w:rFonts w:ascii="Times New Roman" w:hAnsi="Times New Roman"/>
        </w:rPr>
        <w:t>em</w:t>
      </w:r>
      <w:r w:rsidRPr="00621F36">
        <w:rPr>
          <w:rFonts w:ascii="Times New Roman" w:hAnsi="Times New Roman" w:hint="cs"/>
        </w:rPr>
        <w:t>ė</w:t>
      </w:r>
      <w:r w:rsidRPr="00621F36">
        <w:rPr>
          <w:rFonts w:ascii="Times New Roman" w:hAnsi="Times New Roman"/>
        </w:rPr>
        <w:t>s sklypo S. Lukauskio g. 20</w:t>
      </w:r>
      <w:r w:rsidR="00AB2C79">
        <w:rPr>
          <w:rFonts w:ascii="Times New Roman" w:hAnsi="Times New Roman"/>
        </w:rPr>
        <w:t xml:space="preserve"> (kadastro Nr. </w:t>
      </w:r>
      <w:r w:rsidR="00AB2C79" w:rsidRPr="00AB2C79">
        <w:rPr>
          <w:rFonts w:ascii="Times New Roman" w:hAnsi="Times New Roman"/>
        </w:rPr>
        <w:t>2901/0008:319</w:t>
      </w:r>
      <w:r w:rsidR="00AB2C79">
        <w:rPr>
          <w:rFonts w:ascii="Times New Roman" w:hAnsi="Times New Roman"/>
        </w:rPr>
        <w:t>)</w:t>
      </w:r>
      <w:r w:rsidRPr="00621F36">
        <w:rPr>
          <w:rFonts w:ascii="Times New Roman" w:hAnsi="Times New Roman"/>
        </w:rPr>
        <w:t xml:space="preserve"> ir </w:t>
      </w:r>
      <w:r w:rsidR="00E071A0" w:rsidRPr="00621F36">
        <w:rPr>
          <w:rFonts w:ascii="Times New Roman" w:hAnsi="Times New Roman"/>
        </w:rPr>
        <w:t>S. Lukauskio g</w:t>
      </w:r>
      <w:r w:rsidR="00E071A0">
        <w:rPr>
          <w:rFonts w:ascii="Times New Roman" w:hAnsi="Times New Roman"/>
        </w:rPr>
        <w:t>atvės</w:t>
      </w:r>
      <w:r w:rsidR="00E071A0" w:rsidRPr="00621F36">
        <w:rPr>
          <w:rFonts w:ascii="Times New Roman" w:hAnsi="Times New Roman"/>
        </w:rPr>
        <w:t xml:space="preserve"> </w:t>
      </w:r>
      <w:r w:rsidRPr="00621F36">
        <w:rPr>
          <w:rFonts w:ascii="Times New Roman" w:hAnsi="Times New Roman"/>
        </w:rPr>
        <w:t>in</w:t>
      </w:r>
      <w:r w:rsidRPr="00621F36">
        <w:rPr>
          <w:rFonts w:ascii="Times New Roman" w:hAnsi="Times New Roman" w:hint="cs"/>
        </w:rPr>
        <w:t>ž</w:t>
      </w:r>
      <w:r w:rsidRPr="00621F36">
        <w:rPr>
          <w:rFonts w:ascii="Times New Roman" w:hAnsi="Times New Roman"/>
        </w:rPr>
        <w:t>inerinio statinio</w:t>
      </w:r>
      <w:r w:rsidR="00E071A0">
        <w:rPr>
          <w:rFonts w:ascii="Times New Roman" w:hAnsi="Times New Roman"/>
        </w:rPr>
        <w:t>.</w:t>
      </w:r>
    </w:p>
    <w:p w14:paraId="1B6A5358" w14:textId="77777777" w:rsidR="00621F36" w:rsidRPr="00621F36" w:rsidRDefault="00621F36" w:rsidP="00621F36">
      <w:pPr>
        <w:ind w:firstLine="1134"/>
        <w:jc w:val="both"/>
        <w:rPr>
          <w:rFonts w:ascii="Times New Roman" w:hAnsi="Times New Roman"/>
        </w:rPr>
      </w:pPr>
      <w:r w:rsidRPr="00621F36">
        <w:rPr>
          <w:rFonts w:ascii="Times New Roman" w:hAnsi="Times New Roman"/>
        </w:rPr>
        <w:t xml:space="preserve">2.2. </w:t>
      </w:r>
      <w:r w:rsidRPr="00621F36">
        <w:rPr>
          <w:rFonts w:ascii="Times New Roman" w:hAnsi="Times New Roman" w:hint="cs"/>
        </w:rPr>
        <w:t>ž</w:t>
      </w:r>
      <w:r w:rsidRPr="00621F36">
        <w:rPr>
          <w:rFonts w:ascii="Times New Roman" w:hAnsi="Times New Roman"/>
        </w:rPr>
        <w:t>em</w:t>
      </w:r>
      <w:r w:rsidRPr="00621F36">
        <w:rPr>
          <w:rFonts w:ascii="Times New Roman" w:hAnsi="Times New Roman" w:hint="cs"/>
        </w:rPr>
        <w:t>ė</w:t>
      </w:r>
      <w:r w:rsidRPr="00621F36">
        <w:rPr>
          <w:rFonts w:ascii="Times New Roman" w:hAnsi="Times New Roman"/>
        </w:rPr>
        <w:t>s sklyp</w:t>
      </w:r>
      <w:r w:rsidRPr="00621F36">
        <w:rPr>
          <w:rFonts w:ascii="Times New Roman" w:hAnsi="Times New Roman" w:hint="cs"/>
        </w:rPr>
        <w:t>ų</w:t>
      </w:r>
      <w:r w:rsidRPr="00621F36">
        <w:rPr>
          <w:rFonts w:ascii="Times New Roman" w:hAnsi="Times New Roman"/>
        </w:rPr>
        <w:t xml:space="preserve"> sujungimas;</w:t>
      </w:r>
    </w:p>
    <w:p w14:paraId="590C0845" w14:textId="77777777" w:rsidR="00621F36" w:rsidRPr="00621F36" w:rsidRDefault="00621F36" w:rsidP="00621F36">
      <w:pPr>
        <w:ind w:firstLine="1134"/>
        <w:jc w:val="both"/>
        <w:rPr>
          <w:rFonts w:ascii="Times New Roman" w:hAnsi="Times New Roman"/>
        </w:rPr>
      </w:pPr>
      <w:r w:rsidRPr="00621F36">
        <w:rPr>
          <w:rFonts w:ascii="Times New Roman" w:hAnsi="Times New Roman"/>
        </w:rPr>
        <w:t xml:space="preserve">2.3. </w:t>
      </w:r>
      <w:r w:rsidRPr="00621F36">
        <w:rPr>
          <w:rFonts w:ascii="Times New Roman" w:hAnsi="Times New Roman" w:hint="cs"/>
        </w:rPr>
        <w:t>ž</w:t>
      </w:r>
      <w:r w:rsidRPr="00621F36">
        <w:rPr>
          <w:rFonts w:ascii="Times New Roman" w:hAnsi="Times New Roman"/>
        </w:rPr>
        <w:t>em</w:t>
      </w:r>
      <w:r w:rsidRPr="00621F36">
        <w:rPr>
          <w:rFonts w:ascii="Times New Roman" w:hAnsi="Times New Roman" w:hint="cs"/>
        </w:rPr>
        <w:t>ė</w:t>
      </w:r>
      <w:r w:rsidRPr="00621F36">
        <w:rPr>
          <w:rFonts w:ascii="Times New Roman" w:hAnsi="Times New Roman"/>
        </w:rPr>
        <w:t>s sklyp</w:t>
      </w:r>
      <w:r w:rsidRPr="00621F36">
        <w:rPr>
          <w:rFonts w:ascii="Times New Roman" w:hAnsi="Times New Roman" w:hint="cs"/>
        </w:rPr>
        <w:t>ų</w:t>
      </w:r>
      <w:r w:rsidRPr="00621F36">
        <w:rPr>
          <w:rFonts w:ascii="Times New Roman" w:hAnsi="Times New Roman"/>
        </w:rPr>
        <w:t xml:space="preserve"> padalijimas;</w:t>
      </w:r>
    </w:p>
    <w:p w14:paraId="09E19701" w14:textId="3DA62CD6" w:rsidR="00621F36" w:rsidRDefault="00621F36" w:rsidP="00621F36">
      <w:pPr>
        <w:ind w:firstLine="1134"/>
        <w:jc w:val="both"/>
        <w:rPr>
          <w:rFonts w:ascii="Times New Roman" w:hAnsi="Times New Roman"/>
        </w:rPr>
      </w:pPr>
      <w:r w:rsidRPr="00621F36">
        <w:rPr>
          <w:rFonts w:ascii="Times New Roman" w:hAnsi="Times New Roman"/>
        </w:rPr>
        <w:t>2.4. teritorijos naudojimo reglamento nustatymas vadovaujantis galiojan</w:t>
      </w:r>
      <w:r w:rsidRPr="00621F36">
        <w:rPr>
          <w:rFonts w:ascii="Times New Roman" w:hAnsi="Times New Roman" w:hint="cs"/>
        </w:rPr>
        <w:t>č</w:t>
      </w:r>
      <w:r w:rsidRPr="00621F36">
        <w:rPr>
          <w:rFonts w:ascii="Times New Roman" w:hAnsi="Times New Roman"/>
        </w:rPr>
        <w:t>i</w:t>
      </w:r>
      <w:r w:rsidRPr="00621F36">
        <w:rPr>
          <w:rFonts w:ascii="Times New Roman" w:hAnsi="Times New Roman" w:hint="cs"/>
        </w:rPr>
        <w:t>ų</w:t>
      </w:r>
      <w:r w:rsidRPr="00621F36">
        <w:rPr>
          <w:rFonts w:ascii="Times New Roman" w:hAnsi="Times New Roman"/>
        </w:rPr>
        <w:t xml:space="preserve"> teis</w:t>
      </w:r>
      <w:r w:rsidRPr="00621F36">
        <w:rPr>
          <w:rFonts w:ascii="Times New Roman" w:hAnsi="Times New Roman" w:hint="cs"/>
        </w:rPr>
        <w:t>ė</w:t>
      </w:r>
      <w:r w:rsidRPr="00621F36">
        <w:rPr>
          <w:rFonts w:ascii="Times New Roman" w:hAnsi="Times New Roman"/>
        </w:rPr>
        <w:t>s akt</w:t>
      </w:r>
      <w:r w:rsidRPr="00621F36">
        <w:rPr>
          <w:rFonts w:ascii="Times New Roman" w:hAnsi="Times New Roman" w:hint="cs"/>
        </w:rPr>
        <w:t>ų</w:t>
      </w:r>
      <w:r w:rsidRPr="00621F36">
        <w:rPr>
          <w:rFonts w:ascii="Times New Roman" w:hAnsi="Times New Roman"/>
        </w:rPr>
        <w:t xml:space="preserve"> reikalavimais, </w:t>
      </w:r>
      <w:r w:rsidRPr="00621F36">
        <w:rPr>
          <w:rFonts w:ascii="Times New Roman" w:hAnsi="Times New Roman" w:hint="cs"/>
        </w:rPr>
        <w:t>Š</w:t>
      </w:r>
      <w:r w:rsidRPr="00621F36">
        <w:rPr>
          <w:rFonts w:ascii="Times New Roman" w:hAnsi="Times New Roman"/>
        </w:rPr>
        <w:t>iauli</w:t>
      </w:r>
      <w:r w:rsidRPr="00621F36">
        <w:rPr>
          <w:rFonts w:ascii="Times New Roman" w:hAnsi="Times New Roman" w:hint="cs"/>
        </w:rPr>
        <w:t>ų</w:t>
      </w:r>
      <w:r w:rsidRPr="00621F36">
        <w:rPr>
          <w:rFonts w:ascii="Times New Roman" w:hAnsi="Times New Roman"/>
        </w:rPr>
        <w:t xml:space="preserve"> miesto bendrojo plano ir jo koregavim</w:t>
      </w:r>
      <w:r w:rsidRPr="00621F36">
        <w:rPr>
          <w:rFonts w:ascii="Times New Roman" w:hAnsi="Times New Roman" w:hint="cs"/>
        </w:rPr>
        <w:t>ų</w:t>
      </w:r>
      <w:r w:rsidRPr="00621F36">
        <w:rPr>
          <w:rFonts w:ascii="Times New Roman" w:hAnsi="Times New Roman"/>
        </w:rPr>
        <w:t xml:space="preserve"> sprendiniais.</w:t>
      </w:r>
    </w:p>
    <w:p w14:paraId="292EABCC" w14:textId="02AB8A34" w:rsidR="0060367B" w:rsidRPr="0060367B" w:rsidRDefault="0060367B" w:rsidP="0060367B">
      <w:pPr>
        <w:ind w:firstLine="1134"/>
        <w:jc w:val="both"/>
        <w:rPr>
          <w:rFonts w:ascii="Times New Roman" w:hAnsi="Times New Roman"/>
        </w:rPr>
      </w:pPr>
      <w:r w:rsidRPr="0060367B">
        <w:rPr>
          <w:rFonts w:ascii="Times New Roman" w:hAnsi="Times New Roman"/>
        </w:rPr>
        <w:t xml:space="preserve">3. </w:t>
      </w:r>
      <w:r w:rsidRPr="0060367B">
        <w:rPr>
          <w:rFonts w:ascii="Times New Roman" w:hAnsi="Times New Roman" w:hint="cs"/>
        </w:rPr>
        <w:t>Į</w:t>
      </w:r>
      <w:r w:rsidRPr="0060367B">
        <w:rPr>
          <w:rFonts w:ascii="Times New Roman" w:hAnsi="Times New Roman"/>
        </w:rPr>
        <w:t xml:space="preserve"> p a r e i g o j u </w:t>
      </w:r>
      <w:r w:rsidRPr="0060367B">
        <w:rPr>
          <w:rFonts w:ascii="Times New Roman" w:hAnsi="Times New Roman" w:hint="cs"/>
        </w:rPr>
        <w:t>Š</w:t>
      </w:r>
      <w:r w:rsidRPr="0060367B">
        <w:rPr>
          <w:rFonts w:ascii="Times New Roman" w:hAnsi="Times New Roman"/>
        </w:rPr>
        <w:t>iauli</w:t>
      </w:r>
      <w:r w:rsidRPr="0060367B">
        <w:rPr>
          <w:rFonts w:ascii="Times New Roman" w:hAnsi="Times New Roman" w:hint="cs"/>
        </w:rPr>
        <w:t>ų</w:t>
      </w:r>
      <w:r w:rsidRPr="0060367B">
        <w:rPr>
          <w:rFonts w:ascii="Times New Roman" w:hAnsi="Times New Roman"/>
        </w:rPr>
        <w:t xml:space="preserve"> miesto savivaldyb</w:t>
      </w:r>
      <w:r w:rsidRPr="0060367B">
        <w:rPr>
          <w:rFonts w:ascii="Times New Roman" w:hAnsi="Times New Roman" w:hint="cs"/>
        </w:rPr>
        <w:t>ė</w:t>
      </w:r>
      <w:r w:rsidRPr="0060367B">
        <w:rPr>
          <w:rFonts w:ascii="Times New Roman" w:hAnsi="Times New Roman"/>
        </w:rPr>
        <w:t>s administracijos Architekt</w:t>
      </w:r>
      <w:r w:rsidRPr="0060367B">
        <w:rPr>
          <w:rFonts w:ascii="Times New Roman" w:hAnsi="Times New Roman" w:hint="cs"/>
        </w:rPr>
        <w:t>ū</w:t>
      </w:r>
      <w:r w:rsidRPr="0060367B">
        <w:rPr>
          <w:rFonts w:ascii="Times New Roman" w:hAnsi="Times New Roman"/>
        </w:rPr>
        <w:t>ros skyri</w:t>
      </w:r>
      <w:r w:rsidRPr="0060367B">
        <w:rPr>
          <w:rFonts w:ascii="Times New Roman" w:hAnsi="Times New Roman" w:hint="cs"/>
        </w:rPr>
        <w:t>ų</w:t>
      </w:r>
      <w:r w:rsidRPr="0060367B">
        <w:rPr>
          <w:rFonts w:ascii="Times New Roman" w:hAnsi="Times New Roman"/>
        </w:rPr>
        <w:cr/>
        <w:t>parengti Teritorij</w:t>
      </w:r>
      <w:r w:rsidRPr="0060367B">
        <w:rPr>
          <w:rFonts w:ascii="Times New Roman" w:hAnsi="Times New Roman" w:hint="cs"/>
        </w:rPr>
        <w:t>ų</w:t>
      </w:r>
      <w:r w:rsidRPr="0060367B">
        <w:rPr>
          <w:rFonts w:ascii="Times New Roman" w:hAnsi="Times New Roman"/>
        </w:rPr>
        <w:t xml:space="preserve"> planavimo proceso inicijavimo sutarties projekt</w:t>
      </w:r>
      <w:r w:rsidRPr="0060367B">
        <w:rPr>
          <w:rFonts w:ascii="Times New Roman" w:hAnsi="Times New Roman" w:hint="cs"/>
        </w:rPr>
        <w:t>ą</w:t>
      </w:r>
      <w:r w:rsidRPr="0060367B">
        <w:rPr>
          <w:rFonts w:ascii="Times New Roman" w:hAnsi="Times New Roman"/>
        </w:rPr>
        <w:t>.</w:t>
      </w:r>
    </w:p>
    <w:p w14:paraId="6C12B882" w14:textId="7E81876C" w:rsidR="003B784F" w:rsidRPr="00AE61AB" w:rsidRDefault="0060367B" w:rsidP="0060367B">
      <w:pPr>
        <w:ind w:firstLine="1134"/>
        <w:jc w:val="both"/>
        <w:rPr>
          <w:rFonts w:ascii="Times New Roman" w:hAnsi="Times New Roman"/>
        </w:rPr>
      </w:pPr>
      <w:r w:rsidRPr="0060367B">
        <w:rPr>
          <w:rFonts w:ascii="Times New Roman" w:hAnsi="Times New Roman" w:hint="cs"/>
        </w:rPr>
        <w:t>Š</w:t>
      </w:r>
      <w:r w:rsidRPr="0060367B">
        <w:rPr>
          <w:rFonts w:ascii="Times New Roman" w:hAnsi="Times New Roman"/>
        </w:rPr>
        <w:t>is potvarkis ne v</w:t>
      </w:r>
      <w:r w:rsidRPr="0060367B">
        <w:rPr>
          <w:rFonts w:ascii="Times New Roman" w:hAnsi="Times New Roman" w:hint="cs"/>
        </w:rPr>
        <w:t>ė</w:t>
      </w:r>
      <w:r w:rsidRPr="0060367B">
        <w:rPr>
          <w:rFonts w:ascii="Times New Roman" w:hAnsi="Times New Roman"/>
        </w:rPr>
        <w:t>liau kaip per vien</w:t>
      </w:r>
      <w:r w:rsidRPr="0060367B">
        <w:rPr>
          <w:rFonts w:ascii="Times New Roman" w:hAnsi="Times New Roman" w:hint="cs"/>
        </w:rPr>
        <w:t>ą</w:t>
      </w:r>
      <w:r w:rsidRPr="0060367B">
        <w:rPr>
          <w:rFonts w:ascii="Times New Roman" w:hAnsi="Times New Roman"/>
        </w:rPr>
        <w:t xml:space="preserve"> m</w:t>
      </w:r>
      <w:r w:rsidRPr="0060367B">
        <w:rPr>
          <w:rFonts w:ascii="Times New Roman" w:hAnsi="Times New Roman" w:hint="cs"/>
        </w:rPr>
        <w:t>ė</w:t>
      </w:r>
      <w:r w:rsidRPr="0060367B">
        <w:rPr>
          <w:rFonts w:ascii="Times New Roman" w:hAnsi="Times New Roman"/>
        </w:rPr>
        <w:t>nes</w:t>
      </w:r>
      <w:r w:rsidRPr="0060367B">
        <w:rPr>
          <w:rFonts w:ascii="Times New Roman" w:hAnsi="Times New Roman" w:hint="cs"/>
        </w:rPr>
        <w:t>į</w:t>
      </w:r>
      <w:r w:rsidRPr="0060367B">
        <w:rPr>
          <w:rFonts w:ascii="Times New Roman" w:hAnsi="Times New Roman"/>
        </w:rPr>
        <w:t xml:space="preserve"> nuo jo </w:t>
      </w:r>
      <w:r w:rsidRPr="0060367B">
        <w:rPr>
          <w:rFonts w:ascii="Times New Roman" w:hAnsi="Times New Roman" w:hint="cs"/>
        </w:rPr>
        <w:t>į</w:t>
      </w:r>
      <w:r w:rsidRPr="0060367B">
        <w:rPr>
          <w:rFonts w:ascii="Times New Roman" w:hAnsi="Times New Roman"/>
        </w:rPr>
        <w:t>teikimo dienos gali b</w:t>
      </w:r>
      <w:r w:rsidRPr="0060367B">
        <w:rPr>
          <w:rFonts w:ascii="Times New Roman" w:hAnsi="Times New Roman" w:hint="cs"/>
        </w:rPr>
        <w:t>ū</w:t>
      </w:r>
      <w:r w:rsidRPr="0060367B">
        <w:rPr>
          <w:rFonts w:ascii="Times New Roman" w:hAnsi="Times New Roman"/>
        </w:rPr>
        <w:t>ti</w:t>
      </w:r>
      <w:r w:rsidRPr="0060367B">
        <w:rPr>
          <w:rFonts w:ascii="Times New Roman" w:hAnsi="Times New Roman"/>
        </w:rPr>
        <w:cr/>
        <w:t>skund</w:t>
      </w:r>
      <w:r w:rsidRPr="0060367B">
        <w:rPr>
          <w:rFonts w:ascii="Times New Roman" w:hAnsi="Times New Roman" w:hint="cs"/>
        </w:rPr>
        <w:t>ž</w:t>
      </w:r>
      <w:r w:rsidRPr="0060367B">
        <w:rPr>
          <w:rFonts w:ascii="Times New Roman" w:hAnsi="Times New Roman"/>
        </w:rPr>
        <w:t>iamas paduodant skund</w:t>
      </w:r>
      <w:r w:rsidRPr="0060367B">
        <w:rPr>
          <w:rFonts w:ascii="Times New Roman" w:hAnsi="Times New Roman" w:hint="cs"/>
        </w:rPr>
        <w:t>ą</w:t>
      </w:r>
      <w:r w:rsidRPr="0060367B">
        <w:rPr>
          <w:rFonts w:ascii="Times New Roman" w:hAnsi="Times New Roman"/>
        </w:rPr>
        <w:t xml:space="preserve"> Lietuvos administracini</w:t>
      </w:r>
      <w:r w:rsidRPr="0060367B">
        <w:rPr>
          <w:rFonts w:ascii="Times New Roman" w:hAnsi="Times New Roman" w:hint="cs"/>
        </w:rPr>
        <w:t>ų</w:t>
      </w:r>
      <w:r w:rsidRPr="0060367B">
        <w:rPr>
          <w:rFonts w:ascii="Times New Roman" w:hAnsi="Times New Roman"/>
        </w:rPr>
        <w:t xml:space="preserve"> gin</w:t>
      </w:r>
      <w:r w:rsidRPr="0060367B">
        <w:rPr>
          <w:rFonts w:ascii="Times New Roman" w:hAnsi="Times New Roman" w:hint="cs"/>
        </w:rPr>
        <w:t>čų</w:t>
      </w:r>
      <w:r w:rsidRPr="0060367B">
        <w:rPr>
          <w:rFonts w:ascii="Times New Roman" w:hAnsi="Times New Roman"/>
        </w:rPr>
        <w:t xml:space="preserve"> komisijos </w:t>
      </w:r>
      <w:r w:rsidRPr="0060367B">
        <w:rPr>
          <w:rFonts w:ascii="Times New Roman" w:hAnsi="Times New Roman" w:hint="cs"/>
        </w:rPr>
        <w:t>Š</w:t>
      </w:r>
      <w:r w:rsidRPr="0060367B">
        <w:rPr>
          <w:rFonts w:ascii="Times New Roman" w:hAnsi="Times New Roman"/>
        </w:rPr>
        <w:t>iauli</w:t>
      </w:r>
      <w:r w:rsidRPr="0060367B">
        <w:rPr>
          <w:rFonts w:ascii="Times New Roman" w:hAnsi="Times New Roman" w:hint="cs"/>
        </w:rPr>
        <w:t>ų</w:t>
      </w:r>
      <w:r w:rsidRPr="0060367B">
        <w:rPr>
          <w:rFonts w:ascii="Times New Roman" w:hAnsi="Times New Roman"/>
        </w:rPr>
        <w:t xml:space="preserve"> apygardos</w:t>
      </w:r>
      <w:r w:rsidRPr="0060367B">
        <w:rPr>
          <w:rFonts w:ascii="Times New Roman" w:hAnsi="Times New Roman"/>
        </w:rPr>
        <w:cr/>
        <w:t xml:space="preserve">skyriui, adresu: Dvaro g. 81, </w:t>
      </w:r>
      <w:r w:rsidRPr="0060367B">
        <w:rPr>
          <w:rFonts w:ascii="Times New Roman" w:hAnsi="Times New Roman" w:hint="cs"/>
        </w:rPr>
        <w:t>Š</w:t>
      </w:r>
      <w:r w:rsidRPr="0060367B">
        <w:rPr>
          <w:rFonts w:ascii="Times New Roman" w:hAnsi="Times New Roman"/>
        </w:rPr>
        <w:t>iauliai, arba Region</w:t>
      </w:r>
      <w:r w:rsidRPr="0060367B">
        <w:rPr>
          <w:rFonts w:ascii="Times New Roman" w:hAnsi="Times New Roman" w:hint="cs"/>
        </w:rPr>
        <w:t>ų</w:t>
      </w:r>
      <w:r w:rsidRPr="0060367B">
        <w:rPr>
          <w:rFonts w:ascii="Times New Roman" w:hAnsi="Times New Roman"/>
        </w:rPr>
        <w:t xml:space="preserve"> administraciniam teismui bet kuriuose </w:t>
      </w:r>
      <w:r w:rsidRPr="0060367B">
        <w:rPr>
          <w:rFonts w:ascii="Times New Roman" w:hAnsi="Times New Roman" w:hint="cs"/>
        </w:rPr>
        <w:t>š</w:t>
      </w:r>
      <w:r w:rsidRPr="0060367B">
        <w:rPr>
          <w:rFonts w:ascii="Times New Roman" w:hAnsi="Times New Roman"/>
        </w:rPr>
        <w:t>io</w:t>
      </w:r>
      <w:r w:rsidRPr="0060367B">
        <w:rPr>
          <w:rFonts w:ascii="Times New Roman" w:hAnsi="Times New Roman"/>
        </w:rPr>
        <w:cr/>
        <w:t>teismo r</w:t>
      </w:r>
      <w:r w:rsidRPr="0060367B">
        <w:rPr>
          <w:rFonts w:ascii="Times New Roman" w:hAnsi="Times New Roman" w:hint="cs"/>
        </w:rPr>
        <w:t>ū</w:t>
      </w:r>
      <w:r w:rsidRPr="0060367B">
        <w:rPr>
          <w:rFonts w:ascii="Times New Roman" w:hAnsi="Times New Roman"/>
        </w:rPr>
        <w:t>muose.</w:t>
      </w:r>
    </w:p>
    <w:p w14:paraId="253D3F46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5EBE2A40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4067C393" w14:textId="77777777" w:rsidR="003B784F" w:rsidRPr="00AE61AB" w:rsidRDefault="003B784F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57EB99B9" w14:textId="1758C2F7" w:rsidR="0045359D" w:rsidRDefault="003B784F" w:rsidP="00556054">
      <w:pPr>
        <w:tabs>
          <w:tab w:val="left" w:pos="4536"/>
          <w:tab w:val="right" w:pos="9570"/>
        </w:tabs>
      </w:pPr>
      <w:r w:rsidRPr="00AE61AB">
        <w:rPr>
          <w:rFonts w:ascii="Times New Roman" w:hAnsi="Times New Roman"/>
        </w:rPr>
        <w:t xml:space="preserve">Savivaldybės </w:t>
      </w:r>
      <w:r w:rsidR="001E4B5A">
        <w:rPr>
          <w:rFonts w:ascii="Times New Roman" w:hAnsi="Times New Roman"/>
        </w:rPr>
        <w:t>meras</w:t>
      </w:r>
      <w:r w:rsidR="00871E2B">
        <w:rPr>
          <w:rFonts w:ascii="Times New Roman" w:hAnsi="Times New Roman"/>
        </w:rPr>
        <w:tab/>
      </w:r>
      <w:r w:rsidR="001E4B5A">
        <w:rPr>
          <w:rFonts w:ascii="Times New Roman" w:hAnsi="Times New Roman"/>
        </w:rPr>
        <w:tab/>
        <w:t>Artūras Visockas</w:t>
      </w:r>
    </w:p>
    <w:sectPr w:rsidR="0045359D" w:rsidSect="004E479E">
      <w:footerReference w:type="even" r:id="rId8"/>
      <w:footerReference w:type="default" r:id="rId9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C91A3" w14:textId="77777777" w:rsidR="00654C2A" w:rsidRDefault="00654C2A">
      <w:r>
        <w:separator/>
      </w:r>
    </w:p>
  </w:endnote>
  <w:endnote w:type="continuationSeparator" w:id="0">
    <w:p w14:paraId="0E04FF44" w14:textId="77777777" w:rsidR="00654C2A" w:rsidRDefault="00654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EE"/>
    <w:family w:val="roman"/>
    <w:pitch w:val="variable"/>
  </w:font>
  <w:font w:name="HG Mincho Light J">
    <w:altName w:val="Calibri"/>
    <w:charset w:val="BA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ED611" w14:textId="77777777" w:rsidR="004E479E" w:rsidRDefault="004E479E">
    <w:pPr>
      <w:pStyle w:val="Antrat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C9FED" w14:textId="77777777" w:rsidR="00654C2A" w:rsidRDefault="00654C2A">
      <w:r>
        <w:separator/>
      </w:r>
    </w:p>
  </w:footnote>
  <w:footnote w:type="continuationSeparator" w:id="0">
    <w:p w14:paraId="007430D3" w14:textId="77777777" w:rsidR="00654C2A" w:rsidRDefault="00654C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 w16cid:durableId="790394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84F"/>
    <w:rsid w:val="0000302A"/>
    <w:rsid w:val="000448A5"/>
    <w:rsid w:val="00063D28"/>
    <w:rsid w:val="00134F46"/>
    <w:rsid w:val="00145A0B"/>
    <w:rsid w:val="001609F0"/>
    <w:rsid w:val="00177972"/>
    <w:rsid w:val="001807AE"/>
    <w:rsid w:val="001844EF"/>
    <w:rsid w:val="001A56F4"/>
    <w:rsid w:val="001B43D8"/>
    <w:rsid w:val="001E4B5A"/>
    <w:rsid w:val="001F23DB"/>
    <w:rsid w:val="001F369D"/>
    <w:rsid w:val="00212A12"/>
    <w:rsid w:val="00217338"/>
    <w:rsid w:val="00265E25"/>
    <w:rsid w:val="00284667"/>
    <w:rsid w:val="00285F6B"/>
    <w:rsid w:val="002A393A"/>
    <w:rsid w:val="002A3E58"/>
    <w:rsid w:val="002C165E"/>
    <w:rsid w:val="00302DB6"/>
    <w:rsid w:val="00315AC5"/>
    <w:rsid w:val="003575D3"/>
    <w:rsid w:val="00382888"/>
    <w:rsid w:val="00385487"/>
    <w:rsid w:val="00386F9B"/>
    <w:rsid w:val="003B784F"/>
    <w:rsid w:val="00403C29"/>
    <w:rsid w:val="00442BAE"/>
    <w:rsid w:val="00442D57"/>
    <w:rsid w:val="00444E6F"/>
    <w:rsid w:val="00450ECF"/>
    <w:rsid w:val="0045359D"/>
    <w:rsid w:val="004B4926"/>
    <w:rsid w:val="004D285F"/>
    <w:rsid w:val="004D4F03"/>
    <w:rsid w:val="004E479E"/>
    <w:rsid w:val="004F1181"/>
    <w:rsid w:val="00521729"/>
    <w:rsid w:val="00527B46"/>
    <w:rsid w:val="00532D47"/>
    <w:rsid w:val="00556054"/>
    <w:rsid w:val="00560DCA"/>
    <w:rsid w:val="005A7FCE"/>
    <w:rsid w:val="0060367B"/>
    <w:rsid w:val="00611164"/>
    <w:rsid w:val="00621F36"/>
    <w:rsid w:val="00654C2A"/>
    <w:rsid w:val="006736D2"/>
    <w:rsid w:val="006A645C"/>
    <w:rsid w:val="006D4B83"/>
    <w:rsid w:val="006E54CD"/>
    <w:rsid w:val="006F158E"/>
    <w:rsid w:val="006F2ED8"/>
    <w:rsid w:val="0074180E"/>
    <w:rsid w:val="0075219D"/>
    <w:rsid w:val="007610B9"/>
    <w:rsid w:val="007D25ED"/>
    <w:rsid w:val="007F6EFE"/>
    <w:rsid w:val="007F7800"/>
    <w:rsid w:val="008236C4"/>
    <w:rsid w:val="00853C6C"/>
    <w:rsid w:val="00871E2B"/>
    <w:rsid w:val="008D7C9D"/>
    <w:rsid w:val="00913992"/>
    <w:rsid w:val="00917B3C"/>
    <w:rsid w:val="00931182"/>
    <w:rsid w:val="0095315F"/>
    <w:rsid w:val="009679E7"/>
    <w:rsid w:val="00996A21"/>
    <w:rsid w:val="00A12F07"/>
    <w:rsid w:val="00A158BF"/>
    <w:rsid w:val="00A2131C"/>
    <w:rsid w:val="00A51752"/>
    <w:rsid w:val="00A76ACF"/>
    <w:rsid w:val="00AB1492"/>
    <w:rsid w:val="00AB2C79"/>
    <w:rsid w:val="00AC066C"/>
    <w:rsid w:val="00B10274"/>
    <w:rsid w:val="00B31032"/>
    <w:rsid w:val="00B32504"/>
    <w:rsid w:val="00B81C32"/>
    <w:rsid w:val="00B85B56"/>
    <w:rsid w:val="00BA0E10"/>
    <w:rsid w:val="00BF1AEE"/>
    <w:rsid w:val="00C33CF4"/>
    <w:rsid w:val="00C37773"/>
    <w:rsid w:val="00C7253B"/>
    <w:rsid w:val="00CC2002"/>
    <w:rsid w:val="00CD264E"/>
    <w:rsid w:val="00CF75CA"/>
    <w:rsid w:val="00D1656C"/>
    <w:rsid w:val="00D55AC1"/>
    <w:rsid w:val="00D7644C"/>
    <w:rsid w:val="00D770CC"/>
    <w:rsid w:val="00DB485B"/>
    <w:rsid w:val="00DD03B3"/>
    <w:rsid w:val="00DF3A2B"/>
    <w:rsid w:val="00DF68EC"/>
    <w:rsid w:val="00E071A0"/>
    <w:rsid w:val="00E33631"/>
    <w:rsid w:val="00E438C7"/>
    <w:rsid w:val="00EA2989"/>
    <w:rsid w:val="00EB4D6B"/>
    <w:rsid w:val="00EB65A7"/>
    <w:rsid w:val="00F20CDA"/>
    <w:rsid w:val="00F80B31"/>
    <w:rsid w:val="00FB3A22"/>
    <w:rsid w:val="00FE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1381</Words>
  <Characters>788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Daiva Jasnauskienė</cp:lastModifiedBy>
  <cp:revision>9</cp:revision>
  <dcterms:created xsi:type="dcterms:W3CDTF">2026-02-17T12:37:00Z</dcterms:created>
  <dcterms:modified xsi:type="dcterms:W3CDTF">2026-02-17T12:47:00Z</dcterms:modified>
</cp:coreProperties>
</file>