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color w:val="auto"/>
          <w:sz w:val="20"/>
          <w:lang w:val="lt-LT"/>
        </w:rPr>
      </w:pPr>
      <w:r>
        <w:rPr>
          <w:color w:val="auto"/>
          <w:sz w:val="20"/>
          <w:lang w:val="lt-LT"/>
        </w:rPr>
      </w:r>
    </w:p>
    <w:p>
      <w:pPr>
        <w:pStyle w:val="Normal"/>
        <w:spacing w:before="0" w:after="120"/>
        <w:ind w:left="2160" w:firstLine="720"/>
        <w:rPr>
          <w:color w:val="auto"/>
          <w:sz w:val="20"/>
          <w:lang w:val="lt-L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9805" cy="1270"/>
                <wp:effectExtent l="13335" t="12700" r="5715" b="635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5pt" to="477.05pt,0.5pt" ID="Line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20"/>
          <w:lang w:val="lt-LT"/>
        </w:rPr>
        <w:t>(įstaigos, organizacijos pavadinimas, kodas)</w:t>
      </w:r>
    </w:p>
    <w:p>
      <w:pPr>
        <w:pStyle w:val="Normal"/>
        <w:rPr>
          <w:color w:val="auto"/>
          <w:sz w:val="18"/>
          <w:lang w:val="lt-LT"/>
        </w:rPr>
      </w:pPr>
      <w:r>
        <w:rPr>
          <w:color w:val="auto"/>
          <w:sz w:val="18"/>
          <w:lang w:val="lt-LT"/>
        </w:rPr>
      </w:r>
    </w:p>
    <w:p>
      <w:pPr>
        <w:pStyle w:val="Normal"/>
        <w:spacing w:before="0" w:after="120"/>
        <w:ind w:left="720" w:firstLine="720"/>
        <w:rPr>
          <w:color w:val="auto"/>
          <w:sz w:val="20"/>
          <w:lang w:val="lt-L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059805" cy="1270"/>
                <wp:effectExtent l="13335" t="12700" r="5715" b="6350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55pt" to="477.05pt,1.55pt" ID="Line 3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16"/>
          <w:lang w:val="lt-LT"/>
        </w:rPr>
        <w:tab/>
        <w:t xml:space="preserve">          </w:t>
      </w:r>
      <w:r>
        <w:rPr>
          <w:color w:val="auto"/>
          <w:sz w:val="20"/>
          <w:lang w:val="lt-LT"/>
        </w:rPr>
        <w:t>(buveinės adresas, telefonas,  el. pašto adresas)</w:t>
      </w:r>
    </w:p>
    <w:p>
      <w:pPr>
        <w:pStyle w:val="Normal"/>
        <w:rPr>
          <w:color w:val="auto"/>
          <w:sz w:val="20"/>
          <w:lang w:val="lt-LT"/>
        </w:rPr>
      </w:pPr>
      <w:r>
        <w:rPr>
          <w:color w:val="auto"/>
          <w:sz w:val="20"/>
          <w:lang w:val="lt-LT"/>
        </w:rPr>
      </w:r>
    </w:p>
    <w:p>
      <w:pPr>
        <w:pStyle w:val="Normal"/>
        <w:spacing w:before="0" w:after="120"/>
        <w:jc w:val="center"/>
        <w:rPr>
          <w:color w:val="auto"/>
          <w:sz w:val="20"/>
          <w:lang w:val="lt-L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6059805" cy="1270"/>
                <wp:effectExtent l="13335" t="9525" r="5715" b="9525"/>
                <wp:wrapNone/>
                <wp:docPr id="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5pt,2.05pt" to="480.8pt,2.05pt" ID="Line 4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20"/>
          <w:lang w:val="lt-LT"/>
        </w:rPr>
        <w:t>(projekto  pavadinimas)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0" w:leader="none"/>
        </w:tabs>
        <w:jc w:val="center"/>
        <w:rPr/>
      </w:pPr>
      <w:r>
        <w:rPr/>
        <w:t>PRIEMONĖS BIUDŽETO LĖŠŲ PA</w:t>
      </w:r>
      <w:bookmarkStart w:id="0" w:name="_GoBack"/>
      <w:bookmarkEnd w:id="0"/>
      <w:r>
        <w:rPr/>
        <w:t xml:space="preserve">NAUDOJIMO </w:t>
      </w:r>
    </w:p>
    <w:p>
      <w:pPr>
        <w:pStyle w:val="Normal"/>
        <w:jc w:val="center"/>
        <w:rPr>
          <w:b/>
          <w:b/>
          <w:bCs/>
          <w:color w:val="auto"/>
          <w:lang w:val="lt-LT"/>
        </w:rPr>
      </w:pPr>
      <w:r>
        <w:rPr>
          <w:b/>
          <w:bCs/>
          <w:color w:val="auto"/>
          <w:lang w:val="lt-LT"/>
        </w:rPr>
        <w:t>PAAIŠKINIMAS</w:t>
      </w:r>
    </w:p>
    <w:p>
      <w:pPr>
        <w:pStyle w:val="Normal"/>
        <w:jc w:val="center"/>
        <w:rPr>
          <w:bCs/>
          <w:color w:val="auto"/>
          <w:lang w:val="lt-LT"/>
        </w:rPr>
      </w:pPr>
      <w:r>
        <w:rPr>
          <w:bCs/>
          <w:color w:val="auto"/>
          <w:lang w:val="lt-LT"/>
        </w:rPr>
        <w:t>20__ m._______________ d.</w:t>
      </w:r>
    </w:p>
    <w:p>
      <w:pPr>
        <w:pStyle w:val="Normal"/>
        <w:spacing w:before="0" w:after="120"/>
        <w:jc w:val="center"/>
        <w:rPr>
          <w:bCs/>
          <w:color w:val="auto"/>
          <w:lang w:val="lt-LT"/>
        </w:rPr>
      </w:pPr>
      <w:r>
        <w:rPr>
          <w:bCs/>
          <w:color w:val="auto"/>
          <w:lang w:val="lt-LT"/>
        </w:rPr>
        <w:t>Šiauliai</w:t>
      </w:r>
    </w:p>
    <w:tbl>
      <w:tblPr>
        <w:tblW w:w="952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5"/>
        <w:gridCol w:w="1398"/>
        <w:gridCol w:w="6807"/>
        <w:gridCol w:w="705"/>
      </w:tblGrid>
      <w:tr>
        <w:trPr>
          <w:trHeight w:val="79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Eil. Nr.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Išlaidų ekonominės klasifikacijos kodas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</w:r>
          </w:p>
          <w:p>
            <w:pPr>
              <w:pStyle w:val="Normal"/>
              <w:snapToGrid w:val="false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Išlaidų pavadinimas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</w:r>
          </w:p>
          <w:p>
            <w:pPr>
              <w:pStyle w:val="Normal"/>
              <w:snapToGrid w:val="false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Suma Eur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-18" w:right="12" w:hanging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2.8.1.1.1.2.</w:t>
            </w:r>
          </w:p>
        </w:tc>
        <w:tc>
          <w:tcPr>
            <w:tcW w:w="7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-153" w:right="12" w:hanging="0"/>
              <w:rPr>
                <w:b/>
                <w:b/>
                <w:bCs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 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entelsturinys"/>
              <w:snapToGrid w:val="false"/>
              <w:jc w:val="both"/>
              <w:rPr>
                <w:bCs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>Prekių įsigijimo išlaidos</w:t>
            </w:r>
            <w:r>
              <w:rPr>
                <w:bCs/>
                <w:color w:val="auto"/>
                <w:sz w:val="22"/>
                <w:szCs w:val="22"/>
                <w:lang w:val="lt-LT"/>
              </w:rPr>
              <w:t xml:space="preserve"> (kanceliarinės, ūkinės prekės, gėlės, suvenyrai,</w:t>
            </w:r>
            <w:r>
              <w:rPr>
                <w:color w:val="auto"/>
                <w:sz w:val="22"/>
                <w:szCs w:val="22"/>
                <w:lang w:val="lt-LT"/>
              </w:rPr>
              <w:t xml:space="preserve"> mokomosios priemonės: literatūra, vaizdo/garso medžiaga, kompiuterinių žaidimų konsolės ir pan., išskyrus</w:t>
            </w:r>
            <w:r>
              <w:rPr>
                <w:bCs/>
                <w:color w:val="auto"/>
                <w:sz w:val="22"/>
                <w:szCs w:val="22"/>
                <w:lang w:val="lt-LT"/>
              </w:rPr>
              <w:t xml:space="preserve"> maisto produktus, ir gėrimus</w:t>
            </w:r>
            <w:r>
              <w:rPr>
                <w:color w:val="auto"/>
                <w:sz w:val="22"/>
                <w:szCs w:val="22"/>
                <w:lang w:val="lt-LT"/>
              </w:rPr>
              <w:t>)</w:t>
            </w:r>
          </w:p>
          <w:p>
            <w:pPr>
              <w:pStyle w:val="Lentelsturinys"/>
              <w:snapToGrid w:val="false"/>
              <w:rPr>
                <w:i/>
                <w:i/>
                <w:color w:val="auto"/>
                <w:sz w:val="22"/>
                <w:szCs w:val="22"/>
                <w:lang w:val="lt-LT"/>
              </w:rPr>
            </w:pPr>
            <w:r>
              <w:rPr>
                <w:bCs/>
                <w:i/>
                <w:color w:val="auto"/>
                <w:sz w:val="22"/>
                <w:szCs w:val="22"/>
                <w:lang w:val="lt-LT"/>
              </w:rPr>
              <w:t>(detalizuoti)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1.1.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1.2.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8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</w:r>
            <w:bookmarkStart w:id="1" w:name="_Hlk269527"/>
            <w:bookmarkStart w:id="2" w:name="_Hlk269527"/>
            <w:bookmarkEnd w:id="2"/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Paslaugų išlaidos </w:t>
            </w:r>
            <w:r>
              <w:rPr>
                <w:rFonts w:eastAsia="HG Mincho Light J"/>
                <w:color w:val="auto"/>
                <w:sz w:val="22"/>
                <w:szCs w:val="22"/>
                <w:lang w:val="lt-LT"/>
              </w:rPr>
              <w:t xml:space="preserve">(patalpų, techninės įrangos nuomos, viešinimo, leidybos, banko, pašto, ryšio, apgyvendinimo (ne daugiau kaip 14 eurų 1 asmeniui per parą),  ir kitų atlygintinų paslaugų, maitinimo paslaugų (ne daugiau kaip 8 Eur 1 asmeniui per dieną, jei renginys vyksta ne vieną dieną, ir ne daugiau kaip 2,5 Eur 1 asmeniui kavos pertraukos (seminarų, konferencijų metu) </w:t>
            </w:r>
            <w:r>
              <w:rPr>
                <w:color w:val="auto"/>
                <w:sz w:val="22"/>
                <w:szCs w:val="22"/>
                <w:lang w:val="lt-LT"/>
              </w:rPr>
              <w:t>išlaidoms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2.1.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2.2.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8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3.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left" w:pos="360" w:leader="none"/>
                <w:tab w:val="left" w:pos="720" w:leader="none"/>
              </w:tabs>
              <w:jc w:val="both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>Atlyginimas pagal sutartis</w:t>
            </w:r>
            <w:r>
              <w:rPr>
                <w:color w:val="auto"/>
                <w:sz w:val="22"/>
                <w:szCs w:val="22"/>
                <w:lang w:val="lt-LT"/>
              </w:rPr>
              <w:t xml:space="preserve"> (autorines, paslaugų teikimo ir kt.)</w:t>
            </w:r>
          </w:p>
          <w:p>
            <w:pPr>
              <w:pStyle w:val="Normal"/>
              <w:tabs>
                <w:tab w:val="left" w:pos="360" w:leader="none"/>
                <w:tab w:val="left" w:pos="720" w:leader="none"/>
              </w:tabs>
              <w:jc w:val="both"/>
              <w:rPr>
                <w:i/>
                <w:i/>
                <w:color w:val="auto"/>
                <w:sz w:val="22"/>
                <w:szCs w:val="22"/>
                <w:lang w:val="lt-LT"/>
              </w:rPr>
            </w:pPr>
            <w:r>
              <w:rPr>
                <w:i/>
                <w:color w:val="auto"/>
                <w:sz w:val="22"/>
                <w:szCs w:val="22"/>
                <w:lang w:val="lt-LT"/>
              </w:rPr>
              <w:t>(nurodyti gavėjų skaičių)</w:t>
            </w:r>
          </w:p>
          <w:p>
            <w:pPr>
              <w:pStyle w:val="Normal"/>
              <w:tabs>
                <w:tab w:val="left" w:pos="360" w:leader="none"/>
                <w:tab w:val="left" w:pos="720" w:leader="none"/>
              </w:tabs>
              <w:jc w:val="both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i/>
                <w:color w:val="auto"/>
                <w:sz w:val="22"/>
                <w:szCs w:val="22"/>
                <w:lang w:val="lt-LT"/>
              </w:rPr>
              <w:t>Pastaba: Sumas pateikite įvertinę LR įstatymais nustatytus mokesčius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3.1.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1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3.2.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8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4.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Transporto išlaidos </w:t>
            </w:r>
            <w:r>
              <w:rPr>
                <w:color w:val="auto"/>
                <w:sz w:val="22"/>
                <w:szCs w:val="22"/>
                <w:lang w:val="lt-LT"/>
              </w:rPr>
              <w:t>(transporto nuomos, kelionių bilietų, kuro (ne daugiau kaip 10 proc. Savivaldybės skiriamų lėšų)</w:t>
            </w: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 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4.1.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4.2.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8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5.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  <w:t xml:space="preserve">Išlaidos savanoriškai veiklai organizuoti </w:t>
            </w:r>
            <w:r>
              <w:rPr>
                <w:color w:val="auto"/>
                <w:sz w:val="22"/>
                <w:szCs w:val="22"/>
                <w:lang w:val="lt-LT"/>
              </w:rPr>
              <w:t>(Lietuvos Respublikos savanoriškos veiklos įstatyme nustatyta tvarka)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5.1.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5.2.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8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8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bCs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>Bendra suma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</w:r>
          </w:p>
        </w:tc>
      </w:tr>
    </w:tbl>
    <w:p>
      <w:pPr>
        <w:pStyle w:val="Normal"/>
        <w:spacing w:before="120" w:after="0"/>
        <w:rPr>
          <w:color w:val="auto"/>
          <w:lang w:val="lt-LT"/>
        </w:rPr>
      </w:pPr>
      <w:r>
        <w:rPr>
          <w:color w:val="auto"/>
          <w:lang w:val="lt-LT"/>
        </w:rPr>
        <w:t>___________________________                   __________________               __________________</w:t>
      </w:r>
    </w:p>
    <w:p>
      <w:pPr>
        <w:pStyle w:val="Normal"/>
        <w:widowControl w:val="false"/>
        <w:spacing w:before="0" w:after="120"/>
        <w:jc w:val="both"/>
        <w:rPr>
          <w:rFonts w:eastAsia="Lucida Sans Unicode" w:cs="Tahoma"/>
          <w:i/>
          <w:i/>
          <w:color w:val="auto"/>
          <w:kern w:val="2"/>
          <w:sz w:val="20"/>
          <w:szCs w:val="20"/>
          <w:lang w:val="lt-LT" w:eastAsia="hi-IN" w:bidi="hi-IN"/>
        </w:rPr>
      </w:pPr>
      <w:r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>(juridinio asmens vadovo pareigos)                                        (parašas)</w:t>
        <w:tab/>
        <w:tab/>
        <w:t xml:space="preserve">                         (vardas</w:t>
      </w:r>
      <w:r>
        <w:rPr>
          <w:rFonts w:eastAsia="Lucida Sans Unicode" w:cs="Tahoma"/>
          <w:i/>
          <w:color w:val="auto"/>
          <w:kern w:val="2"/>
          <w:lang w:val="lt-LT" w:eastAsia="hi-IN" w:bidi="hi-IN"/>
        </w:rPr>
        <w:t xml:space="preserve"> </w:t>
      </w:r>
      <w:r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>ir pavardė)</w:t>
      </w:r>
    </w:p>
    <w:p>
      <w:pPr>
        <w:pStyle w:val="Normal"/>
        <w:spacing w:before="120" w:after="0"/>
        <w:rPr>
          <w:color w:val="auto"/>
          <w:lang w:val="lt-LT"/>
        </w:rPr>
      </w:pPr>
      <w:r>
        <w:rPr>
          <w:color w:val="auto"/>
          <w:lang w:val="lt-LT"/>
        </w:rPr>
        <w:t>___________________________                   __________________               __________________</w:t>
      </w:r>
    </w:p>
    <w:p>
      <w:pPr>
        <w:pStyle w:val="Normal"/>
        <w:widowControl w:val="false"/>
        <w:spacing w:before="0" w:after="120"/>
        <w:jc w:val="both"/>
        <w:rPr>
          <w:rFonts w:eastAsia="Lucida Sans Unicode" w:cs="Tahoma"/>
          <w:i/>
          <w:i/>
          <w:color w:val="auto"/>
          <w:kern w:val="2"/>
          <w:sz w:val="20"/>
          <w:szCs w:val="20"/>
          <w:lang w:val="lt-LT" w:eastAsia="hi-IN" w:bidi="hi-IN"/>
        </w:rPr>
      </w:pPr>
      <w:r>
        <w:rPr>
          <w:rFonts w:eastAsia="Lucida Sans Unicode" w:cs="Tahoma"/>
          <w:i/>
          <w:color w:val="auto"/>
          <w:kern w:val="2"/>
          <w:sz w:val="20"/>
          <w:szCs w:val="20"/>
          <w:lang w:val="lt-LT" w:eastAsia="hi-IN" w:bidi="hi-IN"/>
        </w:rPr>
        <w:t>(finansininko pareigos)</w:t>
        <w:tab/>
        <w:t xml:space="preserve">            </w:t>
        <w:tab/>
        <w:tab/>
        <w:t xml:space="preserve"> </w:t>
        <w:tab/>
        <w:t xml:space="preserve">         (parašas)</w:t>
        <w:tab/>
        <w:tab/>
        <w:t xml:space="preserve">                         (vardas, pavardė)</w:t>
      </w:r>
    </w:p>
    <w:p>
      <w:pPr>
        <w:pStyle w:val="Normal"/>
        <w:widowControl w:val="false"/>
        <w:spacing w:before="0" w:after="120"/>
        <w:jc w:val="both"/>
        <w:rPr>
          <w:color w:val="auto"/>
          <w:lang w:val="lt-LT"/>
        </w:rPr>
      </w:pPr>
      <w:r>
        <w:rPr>
          <w:color w:val="auto"/>
          <w:lang w:val="lt-LT"/>
        </w:rPr>
        <w:t>A.V.</w:t>
      </w:r>
    </w:p>
    <w:sectPr>
      <w:headerReference w:type="default" r:id="rId2"/>
      <w:type w:val="nextPage"/>
      <w:pgSz w:w="11906" w:h="16838"/>
      <w:pgMar w:left="1701" w:right="567" w:header="567" w:top="1134" w:footer="0" w:bottom="89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bCs/>
        <w:color w:val="000000"/>
        <w:sz w:val="22"/>
        <w:szCs w:val="22"/>
        <w:highlight w:val="white"/>
        <w:lang w:val="lt-LT"/>
      </w:rPr>
    </w:pPr>
    <w:r>
      <w:rPr>
        <w:bCs/>
        <w:color w:val="000000"/>
        <w:shd w:fill="FFFFFF" w:val="clear"/>
        <w:lang w:val="lt-LT"/>
      </w:rPr>
      <w:tab/>
      <w:tab/>
      <w:tab/>
      <w:tab/>
      <w:tab/>
      <w:tab/>
      <w:tab/>
      <w:tab/>
    </w:r>
    <w:r>
      <w:rPr>
        <w:bCs/>
        <w:color w:val="000000"/>
        <w:sz w:val="22"/>
        <w:szCs w:val="22"/>
        <w:shd w:fill="FFFFFF" w:val="clear"/>
        <w:lang w:val="lt-LT"/>
      </w:rPr>
      <w:t xml:space="preserve">Savivaldybės biudžeto lėšų naudojimo </w:t>
    </w:r>
  </w:p>
  <w:p>
    <w:pPr>
      <w:pStyle w:val="Normal"/>
      <w:rPr>
        <w:bCs/>
        <w:color w:val="000000"/>
        <w:sz w:val="22"/>
        <w:szCs w:val="22"/>
        <w:highlight w:val="white"/>
        <w:lang w:val="lt-LT"/>
      </w:rPr>
    </w:pPr>
    <w:r>
      <w:rPr>
        <w:bCs/>
        <w:color w:val="000000"/>
        <w:sz w:val="22"/>
        <w:szCs w:val="22"/>
        <w:shd w:fill="FFFFFF" w:val="clear"/>
        <w:lang w:val="lt-LT"/>
      </w:rPr>
      <w:tab/>
      <w:tab/>
      <w:tab/>
      <w:tab/>
      <w:tab/>
      <w:tab/>
      <w:tab/>
      <w:tab/>
      <w:t>Jaunimo iniciatyvų projektui</w:t>
    </w:r>
  </w:p>
  <w:p>
    <w:pPr>
      <w:pStyle w:val="Normal"/>
      <w:jc w:val="both"/>
      <w:rPr>
        <w:bCs/>
        <w:color w:val="000000"/>
        <w:sz w:val="22"/>
        <w:szCs w:val="22"/>
        <w:lang w:val="lt-LT" w:eastAsia="hi-IN"/>
      </w:rPr>
    </w:pPr>
    <w:r>
      <w:rPr>
        <w:bCs/>
        <w:color w:val="000000"/>
        <w:sz w:val="22"/>
        <w:szCs w:val="22"/>
        <w:shd w:fill="FFFFFF" w:val="clear"/>
        <w:lang w:val="lt-LT"/>
      </w:rPr>
      <w:tab/>
      <w:tab/>
      <w:tab/>
      <w:tab/>
      <w:tab/>
      <w:tab/>
      <w:tab/>
      <w:tab/>
      <w:t>įgyvendinti sutarties 1 priedas</w:t>
    </w:r>
  </w:p>
  <w:p>
    <w:pPr>
      <w:pStyle w:val="Header"/>
      <w:rPr>
        <w:lang w:val="lt-LT"/>
      </w:rPr>
    </w:pPr>
    <w:r>
      <w:rPr>
        <w:lang w:val="lt-L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396"/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FF0000"/>
      <w:kern w:val="0"/>
      <w:sz w:val="24"/>
      <w:szCs w:val="24"/>
      <w:lang w:val="en-GB" w:eastAsia="ar-SA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color w:val="auto"/>
      <w:lang w:val="lt-LT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color w:val="000000"/>
      <w:sz w:val="20"/>
      <w:lang w:val="lt-L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Numatytasispastraiposriftas1" w:customStyle="1">
    <w:name w:val="Numatytasis pastraipos šriftas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Numatytasispastraiposriftas2" w:customStyle="1">
    <w:name w:val="Numatytasis pastraipos šriftas2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DefaultParagraphFont" w:customStyle="1">
    <w:name w:val="WW-Default Paragraph Font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DefaultParagraphFont1" w:customStyle="1">
    <w:name w:val="WW-Default Paragraph Font1"/>
    <w:qFormat/>
    <w:rPr/>
  </w:style>
  <w:style w:type="character" w:styleId="WWDefaultParagraphFont11" w:customStyle="1">
    <w:name w:val="WW-Default Paragraph Font11"/>
    <w:qFormat/>
    <w:rPr/>
  </w:style>
  <w:style w:type="character" w:styleId="Pagenumber">
    <w:name w:val="page number"/>
    <w:basedOn w:val="WWDefaultParagraphFont1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Antrat2" w:customStyle="1">
    <w:name w:val="Antraštė2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avadinimas2" w:customStyle="1">
    <w:name w:val="Pavadinimas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Rodykl" w:customStyle="1">
    <w:name w:val="Rodyklė"/>
    <w:basedOn w:val="Normal"/>
    <w:qFormat/>
    <w:pPr>
      <w:suppressLineNumbers/>
    </w:pPr>
    <w:rPr>
      <w:rFonts w:cs="Tahoma"/>
    </w:rPr>
  </w:style>
  <w:style w:type="paragraph" w:styleId="Antrat1" w:customStyle="1">
    <w:name w:val="Antraštė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avadinimas1" w:customStyle="1">
    <w:name w:val="Pavadinimas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entelsturinys" w:customStyle="1">
    <w:name w:val="Lentelės turinys"/>
    <w:basedOn w:val="Normal"/>
    <w:qFormat/>
    <w:pPr>
      <w:suppressLineNumbers/>
    </w:pPr>
    <w:rPr/>
  </w:style>
  <w:style w:type="paragraph" w:styleId="Lentelsantrat" w:customStyle="1">
    <w:name w:val="Lentelės antraštė"/>
    <w:basedOn w:val="Lentelsturinys"/>
    <w:qFormat/>
    <w:pPr>
      <w:jc w:val="center"/>
    </w:pPr>
    <w:rPr>
      <w:b/>
      <w:bCs/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Kadroturinys" w:customStyle="1">
    <w:name w:val="Kadro turinys"/>
    <w:basedOn w:val="TextBody"/>
    <w:qFormat/>
    <w:pPr/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  <w:i/>
      <w:iCs/>
    </w:rPr>
  </w:style>
  <w:style w:type="paragraph" w:styleId="FrameContents" w:customStyle="1">
    <w:name w:val="Frame Contents"/>
    <w:basedOn w:val="TextBody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LibreOffice/6.4.1.2$Windows_X86_64 LibreOffice_project/4d224e95b98b138af42a64d84056446d09082932</Application>
  <Pages>1</Pages>
  <Words>287</Words>
  <Characters>1642</Characters>
  <CharactersWithSpaces>1926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2020-02-18T07:11:00Z</dcterms:created>
  <dc:creator>kultura2</dc:creator>
  <dc:description/>
  <dc:language>lt-LT</dc:language>
  <cp:lastModifiedBy>Dalia Vietienė</cp:lastModifiedBy>
  <cp:lastPrinted>2013-05-30T13:15:00Z</cp:lastPrinted>
  <dcterms:modified xsi:type="dcterms:W3CDTF">2020-02-24T13:50:00Z</dcterms:modified>
  <cp:revision>5</cp:revision>
  <dc:subject/>
  <dc:title>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